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8858" w14:textId="77777777" w:rsidR="00175B97" w:rsidRDefault="00175B9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021848AD" w14:textId="700022DF" w:rsidR="00175B97" w:rsidRDefault="00175B97" w:rsidP="00701110">
      <w:pPr>
        <w:pStyle w:val="Billname"/>
        <w:spacing w:before="700"/>
      </w:pPr>
      <w:r>
        <w:t xml:space="preserve">Electricity </w:t>
      </w:r>
      <w:r w:rsidR="00B43CFD">
        <w:t>Safety (Fees) Determination 20</w:t>
      </w:r>
      <w:r w:rsidR="00B078B1">
        <w:t>21</w:t>
      </w:r>
      <w:r>
        <w:t xml:space="preserve"> </w:t>
      </w:r>
    </w:p>
    <w:p w14:paraId="78A8CADE" w14:textId="2B44E0FF" w:rsidR="00175B97" w:rsidRDefault="00175B97" w:rsidP="00701110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701110">
        <w:rPr>
          <w:rFonts w:ascii="Arial" w:hAnsi="Arial" w:cs="Arial"/>
          <w:b/>
          <w:bCs/>
          <w:color w:val="000000"/>
        </w:rPr>
        <w:t>i</w:t>
      </w:r>
      <w:r w:rsidR="00A729F3">
        <w:rPr>
          <w:rFonts w:ascii="Arial" w:hAnsi="Arial" w:cs="Arial"/>
          <w:b/>
          <w:bCs/>
          <w:color w:val="000000"/>
        </w:rPr>
        <w:t>nstrument DI</w:t>
      </w:r>
      <w:r w:rsidRPr="00986B69">
        <w:rPr>
          <w:rFonts w:ascii="Arial" w:hAnsi="Arial" w:cs="Arial"/>
          <w:b/>
          <w:bCs/>
          <w:color w:val="000000"/>
        </w:rPr>
        <w:t>20</w:t>
      </w:r>
      <w:r w:rsidR="00B078B1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</w:rPr>
        <w:t>-</w:t>
      </w:r>
      <w:r w:rsidR="005523CD">
        <w:rPr>
          <w:rFonts w:ascii="Arial" w:hAnsi="Arial" w:cs="Arial"/>
          <w:b/>
          <w:bCs/>
        </w:rPr>
        <w:t>75</w:t>
      </w:r>
    </w:p>
    <w:p w14:paraId="7E7BA56D" w14:textId="77777777" w:rsidR="00175B97" w:rsidRDefault="00175B97" w:rsidP="00701110">
      <w:pPr>
        <w:pStyle w:val="madeunder"/>
        <w:spacing w:before="300" w:after="0"/>
      </w:pPr>
      <w:r>
        <w:t>made under the</w:t>
      </w:r>
    </w:p>
    <w:p w14:paraId="68864466" w14:textId="77777777" w:rsidR="00175B97" w:rsidRDefault="00175B97" w:rsidP="00701110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EB26FE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bookmarkEnd w:id="0"/>
    <w:p w14:paraId="01FAFC5D" w14:textId="77777777" w:rsidR="00175B97" w:rsidRDefault="00175B97" w:rsidP="00701110">
      <w:pPr>
        <w:pStyle w:val="N-line3"/>
        <w:pBdr>
          <w:bottom w:val="none" w:sz="0" w:space="0" w:color="auto"/>
        </w:pBdr>
        <w:spacing w:before="60"/>
      </w:pPr>
    </w:p>
    <w:p w14:paraId="14B02034" w14:textId="77777777" w:rsidR="00175B97" w:rsidRDefault="00175B97">
      <w:pPr>
        <w:pStyle w:val="N-line3"/>
        <w:pBdr>
          <w:top w:val="single" w:sz="12" w:space="1" w:color="auto"/>
          <w:bottom w:val="none" w:sz="0" w:space="0" w:color="auto"/>
        </w:pBdr>
      </w:pPr>
    </w:p>
    <w:p w14:paraId="43D02902" w14:textId="77777777" w:rsidR="00175B97" w:rsidRDefault="00175B97" w:rsidP="00701110">
      <w:pPr>
        <w:numPr>
          <w:ilvl w:val="0"/>
          <w:numId w:val="5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70111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23C21276" w14:textId="30E55036" w:rsidR="00175B97" w:rsidRDefault="00175B97" w:rsidP="00701110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Electricity Safety (Fees</w:t>
      </w:r>
      <w:r w:rsidR="004F0846">
        <w:rPr>
          <w:i/>
          <w:iCs/>
        </w:rPr>
        <w:t>) Determination 20</w:t>
      </w:r>
      <w:r w:rsidR="00B078B1">
        <w:rPr>
          <w:i/>
          <w:iCs/>
        </w:rPr>
        <w:t>21</w:t>
      </w:r>
      <w:r>
        <w:rPr>
          <w:i/>
          <w:iCs/>
        </w:rPr>
        <w:t>.</w:t>
      </w:r>
    </w:p>
    <w:p w14:paraId="674AFF73" w14:textId="77777777"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4336BCAA" w14:textId="7A3A9AE7" w:rsidR="007036EB" w:rsidRPr="002C59BC" w:rsidRDefault="007036EB" w:rsidP="00701110">
      <w:pPr>
        <w:spacing w:before="140"/>
        <w:ind w:left="720"/>
      </w:pPr>
      <w:r>
        <w:t>This ins</w:t>
      </w:r>
      <w:r w:rsidR="00D06EBC">
        <w:t xml:space="preserve">trument commences on </w:t>
      </w:r>
      <w:r w:rsidR="00D06EBC" w:rsidRPr="002C59BC">
        <w:t xml:space="preserve">1 </w:t>
      </w:r>
      <w:r w:rsidR="004F0846">
        <w:t>July 20</w:t>
      </w:r>
      <w:r w:rsidR="00B078B1">
        <w:t>21</w:t>
      </w:r>
      <w:r w:rsidRPr="002C59BC">
        <w:t>.</w:t>
      </w:r>
    </w:p>
    <w:p w14:paraId="25F09017" w14:textId="77777777"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18D47D07" w14:textId="77777777" w:rsidR="00175B97" w:rsidRDefault="00EB26FE" w:rsidP="00701110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2ACD31A3" w14:textId="77777777"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1CF6079E" w14:textId="77777777" w:rsidR="00175B97" w:rsidRDefault="00EB26FE" w:rsidP="00701110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79422A">
        <w:t>Territory</w:t>
      </w:r>
      <w:r>
        <w:t xml:space="preserve"> by the person requesting the goods or services described in the schedule.</w:t>
      </w:r>
    </w:p>
    <w:p w14:paraId="258F043A" w14:textId="77777777"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7AA1F803" w14:textId="2D5054FA" w:rsidR="00175B97" w:rsidRDefault="00701110" w:rsidP="00701110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EB26FE">
        <w:t xml:space="preserve"> revoke</w:t>
      </w:r>
      <w:r>
        <w:t>s</w:t>
      </w:r>
      <w:r w:rsidR="00EB26FE">
        <w:t xml:space="preserve"> the </w:t>
      </w:r>
      <w:r w:rsidR="00EB26FE">
        <w:rPr>
          <w:i/>
        </w:rPr>
        <w:t>Electricity Safety (Fees) Determination 201</w:t>
      </w:r>
      <w:r w:rsidR="00B078B1">
        <w:rPr>
          <w:i/>
        </w:rPr>
        <w:t>9</w:t>
      </w:r>
      <w:r w:rsidR="0079422A">
        <w:rPr>
          <w:i/>
        </w:rPr>
        <w:t xml:space="preserve"> </w:t>
      </w:r>
      <w:r w:rsidR="00EB26FE">
        <w:t>(DI</w:t>
      </w:r>
      <w:r w:rsidR="00EB26FE" w:rsidRPr="002C16C9">
        <w:t>201</w:t>
      </w:r>
      <w:r w:rsidR="00B078B1">
        <w:t>9</w:t>
      </w:r>
      <w:r w:rsidR="00EB26FE" w:rsidRPr="002C16C9">
        <w:t>-1</w:t>
      </w:r>
      <w:r w:rsidR="00B078B1">
        <w:t>14</w:t>
      </w:r>
      <w:r w:rsidR="00EB26FE">
        <w:t xml:space="preserve">). </w:t>
      </w:r>
    </w:p>
    <w:p w14:paraId="444DF2DA" w14:textId="77777777" w:rsidR="00B078B1" w:rsidRDefault="00B078B1" w:rsidP="00B078B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Rebecca Vassarotti MLA</w:t>
      </w:r>
    </w:p>
    <w:p w14:paraId="7D6A79D2" w14:textId="77777777" w:rsidR="00B078B1" w:rsidRDefault="00B078B1" w:rsidP="00B078B1">
      <w:pPr>
        <w:tabs>
          <w:tab w:val="left" w:pos="-142"/>
        </w:tabs>
      </w:pPr>
      <w:r w:rsidRPr="00142109">
        <w:t>Minister for Sustainable Building and Construction</w:t>
      </w:r>
    </w:p>
    <w:p w14:paraId="78D06B51" w14:textId="5A91D651" w:rsidR="00B078B1" w:rsidRDefault="005523CD" w:rsidP="005523CD">
      <w:pPr>
        <w:tabs>
          <w:tab w:val="left" w:pos="-142"/>
        </w:tabs>
      </w:pPr>
      <w:r>
        <w:t xml:space="preserve">11 May </w:t>
      </w:r>
      <w:r w:rsidR="00B078B1">
        <w:t>2021</w:t>
      </w:r>
    </w:p>
    <w:p w14:paraId="21212B3D" w14:textId="62FAA30C" w:rsidR="00175B97" w:rsidRDefault="00175B97">
      <w:pPr>
        <w:tabs>
          <w:tab w:val="left" w:pos="0"/>
        </w:tabs>
      </w:pPr>
    </w:p>
    <w:p w14:paraId="108497C2" w14:textId="77777777" w:rsidR="00187094" w:rsidRPr="00D66FA3" w:rsidRDefault="00175B97" w:rsidP="00187094">
      <w:pPr>
        <w:pStyle w:val="Header"/>
        <w:rPr>
          <w:rFonts w:ascii="Arial" w:hAnsi="Arial" w:cs="Arial"/>
          <w:b/>
        </w:rPr>
      </w:pPr>
      <w:r>
        <w:br w:type="page"/>
      </w:r>
      <w:r w:rsidR="00187094" w:rsidRPr="00D66FA3">
        <w:rPr>
          <w:rFonts w:ascii="Arial" w:hAnsi="Arial" w:cs="Arial"/>
          <w:b/>
        </w:rPr>
        <w:lastRenderedPageBreak/>
        <w:t>Schedule</w:t>
      </w:r>
    </w:p>
    <w:p w14:paraId="49BEA3B9" w14:textId="77777777" w:rsidR="00187094" w:rsidRPr="003251CE" w:rsidRDefault="00187094" w:rsidP="00187094">
      <w:pPr>
        <w:pStyle w:val="Header"/>
        <w:pBdr>
          <w:bottom w:val="single" w:sz="4" w:space="1" w:color="auto"/>
        </w:pBdr>
      </w:pPr>
      <w:r w:rsidRPr="003251CE">
        <w:t>(see s 3)</w:t>
      </w:r>
    </w:p>
    <w:p w14:paraId="319BDD87" w14:textId="77777777" w:rsidR="00187094" w:rsidRDefault="00187094" w:rsidP="00187094">
      <w:pPr>
        <w:pStyle w:val="Header"/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701"/>
        <w:gridCol w:w="1701"/>
      </w:tblGrid>
      <w:tr w:rsidR="00187094" w14:paraId="1AFAC5DE" w14:textId="77777777" w:rsidTr="002220D3"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438E5E68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47C897DE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7577028D" w14:textId="77777777" w:rsidR="00187094" w:rsidRPr="00954DDB" w:rsidRDefault="00187094" w:rsidP="002220D3">
            <w:pPr>
              <w:pStyle w:val="BodyTextIndent"/>
              <w:rPr>
                <w:i w:val="0"/>
              </w:rPr>
            </w:pPr>
            <w:r>
              <w:rPr>
                <w:i w:val="0"/>
              </w:rPr>
              <w:t>Column 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71A9D26E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187094" w14:paraId="4768C78D" w14:textId="77777777" w:rsidTr="002220D3"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1858B86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14:paraId="1B465E29" w14:textId="77777777" w:rsidR="00187094" w:rsidRPr="00EA04D7" w:rsidRDefault="00187094" w:rsidP="002220D3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7597137F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14:paraId="3FD3EFB7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40A00DA2" w14:textId="77777777" w:rsidR="00187094" w:rsidRPr="00954DDB" w:rsidRDefault="00187094" w:rsidP="002220D3">
            <w:pPr>
              <w:pStyle w:val="BodyTextIndent"/>
              <w:rPr>
                <w:i w:val="0"/>
              </w:rPr>
            </w:pPr>
            <w:r w:rsidRPr="00954DDB">
              <w:rPr>
                <w:i w:val="0"/>
              </w:rPr>
              <w:t>Fee Payable</w:t>
            </w:r>
          </w:p>
          <w:p w14:paraId="5737C4A2" w14:textId="77777777" w:rsidR="00187094" w:rsidRPr="00954DDB" w:rsidRDefault="00187094" w:rsidP="002220D3">
            <w:pPr>
              <w:pStyle w:val="BodyTextIndent"/>
              <w:rPr>
                <w:i w:val="0"/>
              </w:rPr>
            </w:pPr>
            <w:r w:rsidRPr="00954DDB">
              <w:rPr>
                <w:i w:val="0"/>
              </w:rPr>
              <w:t xml:space="preserve"> GST Exempt</w:t>
            </w:r>
          </w:p>
          <w:p w14:paraId="117F7151" w14:textId="77777777" w:rsidR="00187094" w:rsidRPr="00954DDB" w:rsidRDefault="00187094" w:rsidP="002220D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954DDB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14:paraId="612AEA92" w14:textId="515B155B" w:rsidR="00187094" w:rsidRPr="00954DDB" w:rsidRDefault="00187094" w:rsidP="002220D3">
            <w:pPr>
              <w:pStyle w:val="BodyText"/>
              <w:rPr>
                <w:iCs/>
              </w:rPr>
            </w:pPr>
            <w:r w:rsidRPr="00954DDB">
              <w:rPr>
                <w:iCs/>
              </w:rPr>
              <w:t xml:space="preserve"> </w:t>
            </w:r>
            <w:r w:rsidR="007D7F5D">
              <w:rPr>
                <w:iCs/>
              </w:rPr>
              <w:t>2020-21</w:t>
            </w:r>
          </w:p>
          <w:p w14:paraId="4675BB14" w14:textId="77777777" w:rsidR="00187094" w:rsidRPr="00EA04D7" w:rsidRDefault="00187094" w:rsidP="002220D3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D96D884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Fee Payable GST Exempt</w:t>
            </w:r>
          </w:p>
          <w:p w14:paraId="0EFD0929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14:paraId="1C552F21" w14:textId="3BBAB671" w:rsidR="00187094" w:rsidRDefault="007D7F5D" w:rsidP="002220D3">
            <w:pPr>
              <w:pStyle w:val="BodyText"/>
            </w:pPr>
            <w:r>
              <w:t>2021-22</w:t>
            </w:r>
          </w:p>
          <w:p w14:paraId="0AFDD889" w14:textId="77777777"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</w:tbl>
    <w:p w14:paraId="19BC4684" w14:textId="77777777" w:rsidR="00187094" w:rsidRDefault="00187094">
      <w:pPr>
        <w:tabs>
          <w:tab w:val="left" w:pos="0"/>
        </w:tabs>
      </w:pPr>
    </w:p>
    <w:tbl>
      <w:tblPr>
        <w:tblW w:w="86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701"/>
        <w:gridCol w:w="1701"/>
      </w:tblGrid>
      <w:tr w:rsidR="007D7F5D" w:rsidRPr="006B1C15" w14:paraId="30EF6C33" w14:textId="77777777" w:rsidTr="007D7F5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E9E4B5" w14:textId="77777777" w:rsidR="007D7F5D" w:rsidRPr="006B1C15" w:rsidRDefault="007D7F5D" w:rsidP="007D7F5D">
            <w:pPr>
              <w:spacing w:after="120"/>
              <w:rPr>
                <w:snapToGrid w:val="0"/>
              </w:rPr>
            </w:pPr>
            <w:r w:rsidRPr="006B1C15">
              <w:rPr>
                <w:snapToGrid w:val="0"/>
              </w:rPr>
              <w:t>Section 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F7DAC8" w14:textId="77777777" w:rsidR="007D7F5D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Additions and alterations </w:t>
            </w:r>
          </w:p>
          <w:p w14:paraId="0090FB22" w14:textId="77777777" w:rsidR="007D7F5D" w:rsidRPr="005C6BE7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7949CA" w14:textId="1A58573E" w:rsidR="007D7F5D" w:rsidRPr="007D7F5D" w:rsidRDefault="007D7F5D" w:rsidP="007D7F5D">
            <w:pPr>
              <w:tabs>
                <w:tab w:val="left" w:pos="250"/>
              </w:tabs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29.00 per notice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22342" w14:textId="77777777" w:rsidR="007D7F5D" w:rsidRPr="00BC61A2" w:rsidRDefault="007D7F5D" w:rsidP="007D7F5D">
            <w:pPr>
              <w:tabs>
                <w:tab w:val="left" w:pos="25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29.00</w:t>
            </w:r>
            <w:r w:rsidRPr="00BC61A2">
              <w:rPr>
                <w:b/>
                <w:snapToGrid w:val="0"/>
              </w:rPr>
              <w:t xml:space="preserve"> per notice</w:t>
            </w:r>
          </w:p>
        </w:tc>
      </w:tr>
      <w:tr w:rsidR="007D7F5D" w:rsidRPr="002C59BC" w14:paraId="527F5C2F" w14:textId="77777777" w:rsidTr="007D7F5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16B678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6B1C15">
              <w:rPr>
                <w:snapToGrid w:val="0"/>
              </w:rPr>
              <w:t>Section 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E63008C" w14:textId="77777777" w:rsidR="007D7F5D" w:rsidRPr="00300295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Repairs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52C8D" w14:textId="4A179D7F" w:rsidR="007D7F5D" w:rsidRPr="007D7F5D" w:rsidRDefault="007D7F5D" w:rsidP="007D7F5D">
            <w:pPr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7C4A3" w14:textId="77777777" w:rsidR="007D7F5D" w:rsidRPr="00BC61A2" w:rsidRDefault="007D7F5D" w:rsidP="007D7F5D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Nil</w:t>
            </w:r>
          </w:p>
        </w:tc>
      </w:tr>
      <w:tr w:rsidR="007D7F5D" w:rsidRPr="002C59BC" w14:paraId="7B6C3ABA" w14:textId="77777777" w:rsidTr="007D7F5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004F09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14:paraId="55E515E9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0867F68" w14:textId="77777777" w:rsidR="007D7F5D" w:rsidRDefault="007D7F5D" w:rsidP="007D7F5D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for a new building or structure of class 1 and/or an associated structure of class 10a</w:t>
            </w:r>
          </w:p>
          <w:p w14:paraId="52D2AAF9" w14:textId="77777777" w:rsidR="007D7F5D" w:rsidRPr="00300295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1DEEB" w14:textId="77777777" w:rsidR="007D7F5D" w:rsidRPr="007D7F5D" w:rsidRDefault="007D7F5D" w:rsidP="007D7F5D">
            <w:pPr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249.00</w:t>
            </w:r>
          </w:p>
          <w:p w14:paraId="185AC108" w14:textId="6DD17F50" w:rsidR="007D7F5D" w:rsidRPr="007D7F5D" w:rsidRDefault="007D7F5D" w:rsidP="007D7F5D">
            <w:pPr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</w:rPr>
              <w:t>As described in the notes to the schedule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522C0" w14:textId="1EF366FF" w:rsidR="007D7F5D" w:rsidRPr="00BC61A2" w:rsidRDefault="007D7F5D" w:rsidP="007D7F5D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53</w:t>
            </w:r>
            <w:r w:rsidRPr="00BC61A2">
              <w:rPr>
                <w:b/>
                <w:snapToGrid w:val="0"/>
              </w:rPr>
              <w:t>.00</w:t>
            </w:r>
          </w:p>
          <w:p w14:paraId="6CD3262B" w14:textId="77777777" w:rsidR="007D7F5D" w:rsidRPr="00BC61A2" w:rsidRDefault="007D7F5D" w:rsidP="007D7F5D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</w:rPr>
              <w:t>As described in the notes to the schedule</w:t>
            </w:r>
          </w:p>
        </w:tc>
      </w:tr>
      <w:tr w:rsidR="007D7F5D" w:rsidRPr="002C59BC" w14:paraId="7EDC455F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0215DC33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14:paraId="1BAD2FED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5E144EB2" w14:textId="77777777" w:rsidR="007D7F5D" w:rsidRDefault="007D7F5D" w:rsidP="007D7F5D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to replace, extend or modify the electrical installation</w:t>
            </w:r>
            <w:r>
              <w:rPr>
                <w:snapToGrid w:val="0"/>
              </w:rPr>
              <w:t xml:space="preserve"> relating to consumer mains or sub-mains</w:t>
            </w:r>
            <w:r w:rsidRPr="00300295">
              <w:rPr>
                <w:snapToGrid w:val="0"/>
              </w:rPr>
              <w:t xml:space="preserve"> in an existing building or structure of class 1 and/or an associated structure of class 10a</w:t>
            </w:r>
          </w:p>
          <w:p w14:paraId="4C1BEAF7" w14:textId="77777777" w:rsidR="007D7F5D" w:rsidRPr="00300295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 xml:space="preserve">the ACT Government programme known as the </w:t>
            </w:r>
            <w:r w:rsidRPr="004407D7">
              <w:rPr>
                <w:snapToGrid w:val="0"/>
              </w:rPr>
              <w:lastRenderedPageBreak/>
              <w:t>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shd w:val="clear" w:color="C0C0C0" w:fill="auto"/>
          </w:tcPr>
          <w:p w14:paraId="190E04C5" w14:textId="77777777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lastRenderedPageBreak/>
              <w:t>249.00</w:t>
            </w:r>
          </w:p>
          <w:p w14:paraId="214F12A4" w14:textId="49D9B1D6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As described in the notes to the schedule</w:t>
            </w:r>
          </w:p>
        </w:tc>
        <w:tc>
          <w:tcPr>
            <w:tcW w:w="1701" w:type="dxa"/>
            <w:shd w:val="clear" w:color="C0C0C0" w:fill="auto"/>
          </w:tcPr>
          <w:p w14:paraId="5DD8C941" w14:textId="2E369F99" w:rsidR="007D7F5D" w:rsidRPr="00BC61A2" w:rsidRDefault="007D7F5D" w:rsidP="007D7F5D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2</w:t>
            </w:r>
            <w:r>
              <w:rPr>
                <w:b/>
              </w:rPr>
              <w:t>53</w:t>
            </w:r>
            <w:r w:rsidRPr="00BC61A2">
              <w:rPr>
                <w:b/>
              </w:rPr>
              <w:t>.00</w:t>
            </w:r>
          </w:p>
          <w:p w14:paraId="60AD993B" w14:textId="77777777" w:rsidR="007D7F5D" w:rsidRPr="00BC61A2" w:rsidRDefault="007D7F5D" w:rsidP="007D7F5D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As described in the notes to the schedule</w:t>
            </w:r>
          </w:p>
        </w:tc>
      </w:tr>
      <w:tr w:rsidR="007D7F5D" w:rsidRPr="002C59BC" w14:paraId="66AB5EB9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635E3EA7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14:paraId="3196714C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73854846" w14:textId="77777777" w:rsidR="007D7F5D" w:rsidRDefault="007D7F5D" w:rsidP="007D7F5D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for a new building or structure of class 2 to 10 (where the class 10 is not associated with a building or structure of class 1)</w:t>
            </w:r>
          </w:p>
          <w:p w14:paraId="5B329333" w14:textId="77777777" w:rsidR="007D7F5D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shd w:val="clear" w:color="C0C0C0" w:fill="auto"/>
          </w:tcPr>
          <w:p w14:paraId="3F884864" w14:textId="77777777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249.00</w:t>
            </w:r>
          </w:p>
          <w:p w14:paraId="6A4E0283" w14:textId="77777777" w:rsidR="007D7F5D" w:rsidRPr="007D7F5D" w:rsidRDefault="007D7F5D" w:rsidP="007D7F5D">
            <w:pPr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Per switchboard,</w:t>
            </w:r>
          </w:p>
          <w:p w14:paraId="4DC341CB" w14:textId="77777777" w:rsidR="007D7F5D" w:rsidRPr="007D7F5D" w:rsidRDefault="007D7F5D" w:rsidP="007D7F5D">
            <w:pPr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distribution board, floor level or</w:t>
            </w:r>
          </w:p>
          <w:p w14:paraId="56BFD94B" w14:textId="77777777" w:rsidR="007D7F5D" w:rsidRPr="007D7F5D" w:rsidRDefault="007D7F5D" w:rsidP="007D7F5D">
            <w:pPr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unit as described in the notes to</w:t>
            </w:r>
          </w:p>
          <w:p w14:paraId="79B5E763" w14:textId="18FFF634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</w:rPr>
            </w:pPr>
            <w:r w:rsidRPr="007D7F5D">
              <w:rPr>
                <w:bCs/>
                <w:i/>
                <w:iCs/>
              </w:rPr>
              <w:t>the schedule.</w:t>
            </w:r>
          </w:p>
        </w:tc>
        <w:tc>
          <w:tcPr>
            <w:tcW w:w="1701" w:type="dxa"/>
            <w:shd w:val="clear" w:color="C0C0C0" w:fill="auto"/>
          </w:tcPr>
          <w:p w14:paraId="61F871F9" w14:textId="7592EEAD" w:rsidR="007D7F5D" w:rsidRPr="00BC61A2" w:rsidRDefault="007D7F5D" w:rsidP="007D7F5D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253</w:t>
            </w:r>
            <w:r w:rsidRPr="00BC61A2">
              <w:rPr>
                <w:b/>
              </w:rPr>
              <w:t>.00</w:t>
            </w:r>
          </w:p>
          <w:p w14:paraId="133956C5" w14:textId="77777777" w:rsidR="007D7F5D" w:rsidRPr="00BC61A2" w:rsidRDefault="007D7F5D" w:rsidP="007D7F5D">
            <w:pPr>
              <w:jc w:val="right"/>
              <w:rPr>
                <w:b/>
              </w:rPr>
            </w:pPr>
            <w:r w:rsidRPr="00BC61A2">
              <w:rPr>
                <w:b/>
              </w:rPr>
              <w:t>Per switchboard,</w:t>
            </w:r>
          </w:p>
          <w:p w14:paraId="19C279F8" w14:textId="77777777" w:rsidR="007D7F5D" w:rsidRPr="00BC61A2" w:rsidRDefault="007D7F5D" w:rsidP="007D7F5D">
            <w:pPr>
              <w:jc w:val="right"/>
              <w:rPr>
                <w:b/>
              </w:rPr>
            </w:pPr>
            <w:r w:rsidRPr="00BC61A2">
              <w:rPr>
                <w:b/>
              </w:rPr>
              <w:t>distribution board, floor level or</w:t>
            </w:r>
          </w:p>
          <w:p w14:paraId="54CDCDA0" w14:textId="77777777" w:rsidR="007D7F5D" w:rsidRPr="00BC61A2" w:rsidRDefault="007D7F5D" w:rsidP="007D7F5D">
            <w:pPr>
              <w:jc w:val="right"/>
              <w:rPr>
                <w:b/>
              </w:rPr>
            </w:pPr>
            <w:r w:rsidRPr="00BC61A2">
              <w:rPr>
                <w:b/>
              </w:rPr>
              <w:t>un</w:t>
            </w:r>
            <w:r>
              <w:rPr>
                <w:b/>
              </w:rPr>
              <w:t>it as described in the notes to</w:t>
            </w:r>
          </w:p>
          <w:p w14:paraId="7656453E" w14:textId="77777777" w:rsidR="007D7F5D" w:rsidRPr="00BC61A2" w:rsidRDefault="007D7F5D" w:rsidP="007D7F5D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the schedule.</w:t>
            </w:r>
          </w:p>
        </w:tc>
      </w:tr>
      <w:tr w:rsidR="007D7F5D" w:rsidRPr="002C59BC" w14:paraId="6773674F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575DBB25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14:paraId="41E14F69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7BB0483B" w14:textId="77777777" w:rsidR="007D7F5D" w:rsidRDefault="007D7F5D" w:rsidP="007D7F5D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to replace, extend or modify the electrical installation in an existing class 2to 10 (where the class 10 is not associated with a building or structure of class 1)</w:t>
            </w:r>
          </w:p>
          <w:p w14:paraId="34CFFE83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shd w:val="clear" w:color="C0C0C0" w:fill="auto"/>
          </w:tcPr>
          <w:p w14:paraId="2E94E835" w14:textId="77777777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249.00</w:t>
            </w:r>
          </w:p>
          <w:p w14:paraId="493D6CC8" w14:textId="219CFF64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</w:rPr>
              <w:t>As described in the notes to the schedule</w:t>
            </w:r>
          </w:p>
        </w:tc>
        <w:tc>
          <w:tcPr>
            <w:tcW w:w="1701" w:type="dxa"/>
            <w:shd w:val="clear" w:color="C0C0C0" w:fill="auto"/>
          </w:tcPr>
          <w:p w14:paraId="03D4DEBF" w14:textId="3C28ED87" w:rsidR="007D7F5D" w:rsidRPr="00BC61A2" w:rsidRDefault="007D7F5D" w:rsidP="007D7F5D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53</w:t>
            </w:r>
            <w:r w:rsidRPr="00BC61A2">
              <w:rPr>
                <w:b/>
                <w:snapToGrid w:val="0"/>
              </w:rPr>
              <w:t>.00</w:t>
            </w:r>
          </w:p>
          <w:p w14:paraId="1871F93D" w14:textId="77777777" w:rsidR="007D7F5D" w:rsidRPr="00BC61A2" w:rsidRDefault="007D7F5D" w:rsidP="007D7F5D">
            <w:pPr>
              <w:tabs>
                <w:tab w:val="left" w:pos="340"/>
              </w:tabs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</w:rPr>
              <w:t>As described in the notes to the schedule</w:t>
            </w:r>
          </w:p>
        </w:tc>
      </w:tr>
      <w:tr w:rsidR="007D7F5D" w:rsidRPr="002C59BC" w14:paraId="7760A699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514F2CD9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</w:tc>
        <w:tc>
          <w:tcPr>
            <w:tcW w:w="3827" w:type="dxa"/>
            <w:shd w:val="clear" w:color="C0C0C0" w:fill="auto"/>
          </w:tcPr>
          <w:p w14:paraId="657850EE" w14:textId="77777777" w:rsidR="007D7F5D" w:rsidRPr="00194619" w:rsidRDefault="007D7F5D" w:rsidP="007D7F5D">
            <w:pPr>
              <w:spacing w:after="120"/>
              <w:rPr>
                <w:snapToGrid w:val="0"/>
                <w:sz w:val="22"/>
                <w:szCs w:val="22"/>
              </w:rPr>
            </w:pPr>
            <w:r w:rsidRPr="00194619">
              <w:rPr>
                <w:snapToGrid w:val="0"/>
                <w:sz w:val="22"/>
                <w:szCs w:val="22"/>
              </w:rPr>
              <w:t>Electrical Installation First Re-inspection</w:t>
            </w:r>
          </w:p>
        </w:tc>
        <w:tc>
          <w:tcPr>
            <w:tcW w:w="1701" w:type="dxa"/>
            <w:shd w:val="clear" w:color="C0C0C0" w:fill="auto"/>
          </w:tcPr>
          <w:p w14:paraId="4595EFDD" w14:textId="1EFE5368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249.00</w:t>
            </w:r>
          </w:p>
        </w:tc>
        <w:tc>
          <w:tcPr>
            <w:tcW w:w="1701" w:type="dxa"/>
            <w:shd w:val="clear" w:color="C0C0C0" w:fill="auto"/>
          </w:tcPr>
          <w:p w14:paraId="5ED6F422" w14:textId="4131F9E6" w:rsidR="007D7F5D" w:rsidRPr="00BC61A2" w:rsidRDefault="007D7F5D" w:rsidP="007D7F5D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53</w:t>
            </w:r>
            <w:r w:rsidRPr="00BC61A2">
              <w:rPr>
                <w:b/>
                <w:snapToGrid w:val="0"/>
              </w:rPr>
              <w:t>.00</w:t>
            </w:r>
          </w:p>
        </w:tc>
      </w:tr>
      <w:tr w:rsidR="007D7F5D" w:rsidRPr="002C59BC" w14:paraId="49288915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51E42B26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39583C7A" w14:textId="77777777" w:rsidR="007D7F5D" w:rsidRPr="00245CD9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Second</w:t>
            </w:r>
            <w:r w:rsidRPr="00245CD9">
              <w:rPr>
                <w:snapToGrid w:val="0"/>
              </w:rPr>
              <w:t xml:space="preserve"> Re-inspection</w:t>
            </w:r>
          </w:p>
        </w:tc>
        <w:tc>
          <w:tcPr>
            <w:tcW w:w="1701" w:type="dxa"/>
            <w:shd w:val="clear" w:color="C0C0C0" w:fill="auto"/>
          </w:tcPr>
          <w:p w14:paraId="755E1E29" w14:textId="1DD2797A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496.00</w:t>
            </w:r>
          </w:p>
        </w:tc>
        <w:tc>
          <w:tcPr>
            <w:tcW w:w="1701" w:type="dxa"/>
            <w:shd w:val="clear" w:color="C0C0C0" w:fill="auto"/>
          </w:tcPr>
          <w:p w14:paraId="031B4B68" w14:textId="498D63A5" w:rsidR="007D7F5D" w:rsidRPr="00BC61A2" w:rsidRDefault="007D7F5D" w:rsidP="007D7F5D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505</w:t>
            </w:r>
            <w:r w:rsidRPr="00BC61A2">
              <w:rPr>
                <w:b/>
                <w:snapToGrid w:val="0"/>
              </w:rPr>
              <w:t>.00</w:t>
            </w:r>
          </w:p>
        </w:tc>
      </w:tr>
      <w:tr w:rsidR="007D7F5D" w:rsidRPr="002C59BC" w14:paraId="4BB7A067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331FBC3B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6384E67E" w14:textId="77777777" w:rsidR="007D7F5D" w:rsidRPr="00245CD9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Third</w:t>
            </w:r>
            <w:r w:rsidRPr="00245CD9">
              <w:rPr>
                <w:snapToGrid w:val="0"/>
              </w:rPr>
              <w:t xml:space="preserve"> Re-inspection</w:t>
            </w:r>
          </w:p>
        </w:tc>
        <w:tc>
          <w:tcPr>
            <w:tcW w:w="1701" w:type="dxa"/>
            <w:shd w:val="clear" w:color="C0C0C0" w:fill="auto"/>
          </w:tcPr>
          <w:p w14:paraId="4D52329E" w14:textId="2E8AF5BE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992.00</w:t>
            </w:r>
          </w:p>
        </w:tc>
        <w:tc>
          <w:tcPr>
            <w:tcW w:w="1701" w:type="dxa"/>
            <w:shd w:val="clear" w:color="C0C0C0" w:fill="auto"/>
          </w:tcPr>
          <w:p w14:paraId="09D85814" w14:textId="3D523C27" w:rsidR="007D7F5D" w:rsidRPr="00BC61A2" w:rsidRDefault="007D7F5D" w:rsidP="007D7F5D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1,009</w:t>
            </w:r>
            <w:r w:rsidRPr="00BC61A2">
              <w:rPr>
                <w:b/>
                <w:snapToGrid w:val="0"/>
              </w:rPr>
              <w:t>.00</w:t>
            </w:r>
          </w:p>
        </w:tc>
      </w:tr>
      <w:tr w:rsidR="007D7F5D" w:rsidRPr="002C59BC" w14:paraId="1BCC7DD1" w14:textId="77777777" w:rsidTr="007D7F5D">
        <w:tblPrEx>
          <w:tblCellMar>
            <w:left w:w="4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14:paraId="5E915E8A" w14:textId="77777777" w:rsidR="007D7F5D" w:rsidRPr="002C59BC" w:rsidRDefault="007D7F5D" w:rsidP="007D7F5D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14:paraId="09E4CD25" w14:textId="77777777" w:rsidR="007D7F5D" w:rsidRPr="00245CD9" w:rsidRDefault="007D7F5D" w:rsidP="007D7F5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All</w:t>
            </w:r>
            <w:r w:rsidRPr="00245CD9">
              <w:rPr>
                <w:snapToGrid w:val="0"/>
              </w:rPr>
              <w:t xml:space="preserve"> subsequent re-inspections</w:t>
            </w:r>
          </w:p>
        </w:tc>
        <w:tc>
          <w:tcPr>
            <w:tcW w:w="1701" w:type="dxa"/>
            <w:shd w:val="clear" w:color="C0C0C0" w:fill="auto"/>
          </w:tcPr>
          <w:p w14:paraId="19563A9D" w14:textId="24024B3F" w:rsidR="007D7F5D" w:rsidRPr="007D7F5D" w:rsidRDefault="007D7F5D" w:rsidP="007D7F5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7D7F5D">
              <w:rPr>
                <w:bCs/>
                <w:i/>
                <w:iCs/>
                <w:snapToGrid w:val="0"/>
              </w:rPr>
              <w:t>1,984.00</w:t>
            </w:r>
          </w:p>
        </w:tc>
        <w:tc>
          <w:tcPr>
            <w:tcW w:w="1701" w:type="dxa"/>
            <w:shd w:val="clear" w:color="C0C0C0" w:fill="auto"/>
          </w:tcPr>
          <w:p w14:paraId="4B050CE5" w14:textId="54E3AC34" w:rsidR="007D7F5D" w:rsidRPr="00BC61A2" w:rsidRDefault="007D7F5D" w:rsidP="007D7F5D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2,019</w:t>
            </w:r>
            <w:r w:rsidRPr="00BC61A2">
              <w:rPr>
                <w:b/>
                <w:snapToGrid w:val="0"/>
              </w:rPr>
              <w:t>.00</w:t>
            </w:r>
          </w:p>
        </w:tc>
      </w:tr>
    </w:tbl>
    <w:p w14:paraId="0F037F7D" w14:textId="77777777" w:rsidR="0079422A" w:rsidRDefault="0079422A" w:rsidP="0079422A">
      <w:pPr>
        <w:pStyle w:val="note"/>
        <w:ind w:left="0"/>
        <w:jc w:val="center"/>
        <w:rPr>
          <w:i/>
        </w:rPr>
      </w:pPr>
    </w:p>
    <w:p w14:paraId="143E999B" w14:textId="77777777" w:rsidR="0079422A" w:rsidRPr="006C39F0" w:rsidRDefault="0079422A" w:rsidP="0079422A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409795D1" w14:textId="77777777" w:rsidR="0079422A" w:rsidRDefault="0079422A" w:rsidP="00DA786A">
      <w:pPr>
        <w:autoSpaceDE w:val="0"/>
        <w:autoSpaceDN w:val="0"/>
        <w:adjustRightInd w:val="0"/>
        <w:rPr>
          <w:color w:val="339966"/>
        </w:rPr>
      </w:pPr>
    </w:p>
    <w:p w14:paraId="125B49D9" w14:textId="77777777" w:rsidR="00502B9E" w:rsidRPr="008C737E" w:rsidRDefault="00DA786A" w:rsidP="00DA786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</w:pPr>
      <w:r>
        <w:rPr>
          <w:color w:val="339966"/>
        </w:rPr>
        <w:br w:type="page"/>
      </w:r>
      <w:r w:rsidR="0067073C"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  <w:lastRenderedPageBreak/>
        <w:t>Notes to</w:t>
      </w:r>
      <w:r w:rsidRPr="008C737E"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  <w:t xml:space="preserve"> the schedule</w:t>
      </w:r>
    </w:p>
    <w:p w14:paraId="532CB1EB" w14:textId="77777777" w:rsidR="00DA786A" w:rsidRPr="008C737E" w:rsidRDefault="00DA786A" w:rsidP="00DA786A">
      <w:pPr>
        <w:autoSpaceDE w:val="0"/>
        <w:autoSpaceDN w:val="0"/>
        <w:adjustRightInd w:val="0"/>
        <w:rPr>
          <w:b/>
          <w:color w:val="000000"/>
          <w:u w:val="single"/>
          <w:lang w:eastAsia="en-AU"/>
        </w:rPr>
      </w:pPr>
      <w:r w:rsidRPr="008C737E">
        <w:rPr>
          <w:b/>
          <w:color w:val="000000"/>
          <w:u w:val="single"/>
          <w:lang w:eastAsia="en-AU"/>
        </w:rPr>
        <w:t>For building of Class 1 and 10 when 10 is associated with class 1</w:t>
      </w:r>
    </w:p>
    <w:p w14:paraId="74B26507" w14:textId="77777777"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7ADAA384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Class </w:t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Item</w:t>
      </w:r>
      <w:r w:rsidR="00BE5EB8" w:rsidRPr="00BE5EB8">
        <w:rPr>
          <w:b/>
          <w:bCs/>
          <w:color w:val="000000"/>
          <w:lang w:eastAsia="en-AU"/>
        </w:rPr>
        <w:t xml:space="preserve"> </w:t>
      </w:r>
      <w:r w:rsidR="00BE5EB8" w:rsidRPr="00BE5EB8">
        <w:rPr>
          <w:b/>
          <w:bCs/>
          <w:color w:val="000000"/>
          <w:lang w:eastAsia="en-AU"/>
        </w:rPr>
        <w:tab/>
      </w:r>
      <w:r w:rsidR="00E83B5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Fee</w:t>
      </w:r>
      <w:r w:rsidR="00BE5EB8" w:rsidRPr="00BE5EB8">
        <w:rPr>
          <w:b/>
          <w:bCs/>
          <w:color w:val="000000"/>
          <w:lang w:eastAsia="en-AU"/>
        </w:rPr>
        <w:t xml:space="preserve"> </w:t>
      </w:r>
      <w:r w:rsidRPr="00BE5EB8">
        <w:rPr>
          <w:b/>
          <w:bCs/>
          <w:color w:val="000000"/>
          <w:lang w:eastAsia="en-AU"/>
        </w:rPr>
        <w:t>Multiplier</w:t>
      </w:r>
    </w:p>
    <w:p w14:paraId="30C00766" w14:textId="77777777"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51E8A50D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New Work</w:t>
      </w:r>
    </w:p>
    <w:p w14:paraId="6510CB1F" w14:textId="77777777" w:rsidR="00BE5EB8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Main Switch Board </w:t>
      </w:r>
    </w:p>
    <w:p w14:paraId="504D5793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Main </w:t>
      </w:r>
      <w:r w:rsidR="00E043BF" w:rsidRPr="00BE5EB8">
        <w:rPr>
          <w:color w:val="000000"/>
          <w:lang w:eastAsia="en-AU"/>
        </w:rPr>
        <w:t>Switchboard</w:t>
      </w:r>
      <w:r w:rsidRPr="00BE5EB8">
        <w:rPr>
          <w:color w:val="000000"/>
          <w:lang w:eastAsia="en-AU"/>
        </w:rPr>
        <w:t xml:space="preserve"> </w:t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42259126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Incorporated in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363E241D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Separate from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08FC470D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Meter Cubicle /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0</w:t>
        </w:r>
      </w:smartTag>
    </w:p>
    <w:p w14:paraId="513E8162" w14:textId="77777777"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65F66743" w14:textId="77777777" w:rsidR="00BE5EB8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Distribution Boards </w:t>
      </w:r>
    </w:p>
    <w:p w14:paraId="38E46D4D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DB </w:t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2E41F565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1 DB </w:t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336FF60A" w14:textId="77777777"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693EA902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Temporary Supply</w:t>
      </w:r>
    </w:p>
    <w:p w14:paraId="23E6A797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At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62B81AFA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Pole mount or separate from MSB</w:t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 xml:space="preserve">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4BEFE1D4" w14:textId="77777777"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4CB76944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Co-</w:t>
      </w:r>
      <w:r w:rsidRPr="00EF0E8C">
        <w:rPr>
          <w:b/>
          <w:bCs/>
          <w:lang w:eastAsia="en-AU"/>
        </w:rPr>
        <w:t>Generation</w:t>
      </w:r>
      <w:r w:rsidR="00EF0E8C" w:rsidRPr="00EF0E8C">
        <w:rPr>
          <w:b/>
          <w:bCs/>
          <w:lang w:eastAsia="en-AU"/>
        </w:rPr>
        <w:t xml:space="preserve"> </w:t>
      </w:r>
      <w:r w:rsidR="00EF0E8C" w:rsidRPr="00EF0E8C">
        <w:t>(For systems under 30KW the max fee multiplier is 1)</w:t>
      </w:r>
    </w:p>
    <w:p w14:paraId="334E3B15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C</w:t>
      </w:r>
      <w:r w:rsidR="00BE5EB8" w:rsidRPr="00BE5EB8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ntrol DB (where separate from MSB)</w:t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 xml:space="preserve"> </w:t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5B3D6540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Type Per Location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5D62332C" w14:textId="77777777"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Inverter &gt; 1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1B52008B" w14:textId="77777777"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33EB9B01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Additions &amp;</w:t>
      </w:r>
    </w:p>
    <w:p w14:paraId="70A64C47" w14:textId="77777777"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Alterations</w:t>
      </w:r>
    </w:p>
    <w:p w14:paraId="36C9349B" w14:textId="77777777" w:rsidR="00175B97" w:rsidRPr="00BE5EB8" w:rsidRDefault="00DA786A" w:rsidP="00BE5EB8">
      <w:pPr>
        <w:autoSpaceDE w:val="0"/>
        <w:autoSpaceDN w:val="0"/>
        <w:adjustRightInd w:val="0"/>
        <w:ind w:left="426" w:right="1275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The Fee Multiplier as per New</w:t>
      </w:r>
      <w:r w:rsidR="0067073C">
        <w:rPr>
          <w:color w:val="000000"/>
          <w:lang w:eastAsia="en-AU"/>
        </w:rPr>
        <w:t xml:space="preserve"> Work</w:t>
      </w:r>
      <w:r w:rsidRPr="00BE5EB8">
        <w:rPr>
          <w:color w:val="000000"/>
          <w:lang w:eastAsia="en-AU"/>
        </w:rPr>
        <w:t xml:space="preserve"> applies to work that is required to be inspected.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Additions and Alterations work is on an algorithm that typically calls up 1 in 10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 xml:space="preserve">Certificates </w:t>
      </w:r>
      <w:r w:rsidR="008C737E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f Electrical Safety</w:t>
      </w:r>
      <w:r w:rsidR="00EB26FE">
        <w:rPr>
          <w:color w:val="000000"/>
          <w:lang w:eastAsia="en-AU"/>
        </w:rPr>
        <w:t xml:space="preserve"> (CES)</w:t>
      </w:r>
      <w:r w:rsidRPr="00BE5EB8">
        <w:rPr>
          <w:color w:val="000000"/>
          <w:lang w:eastAsia="en-AU"/>
        </w:rPr>
        <w:t xml:space="preserve"> to be inspected, unless defect notice issued then a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higher rate of inspection applies. A fee will apply for all CES forms that require an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inspection.</w:t>
      </w:r>
    </w:p>
    <w:p w14:paraId="5FF3FF0A" w14:textId="77777777" w:rsidR="00502B9E" w:rsidRPr="00502B9E" w:rsidRDefault="00502B9E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2E8C0F94" w14:textId="77777777" w:rsidR="00BE5EB8" w:rsidRPr="008C737E" w:rsidRDefault="00BE5EB8" w:rsidP="00BE5EB8">
      <w:pPr>
        <w:autoSpaceDE w:val="0"/>
        <w:autoSpaceDN w:val="0"/>
        <w:adjustRightInd w:val="0"/>
        <w:rPr>
          <w:b/>
          <w:color w:val="000000"/>
          <w:u w:val="single"/>
          <w:lang w:eastAsia="en-AU"/>
        </w:rPr>
      </w:pPr>
      <w:r w:rsidRPr="008C737E">
        <w:rPr>
          <w:b/>
          <w:color w:val="000000"/>
          <w:u w:val="single"/>
          <w:lang w:eastAsia="en-AU"/>
        </w:rPr>
        <w:t>For building of Class 2 to 10 (when 10 is not associated with class 1)</w:t>
      </w:r>
    </w:p>
    <w:p w14:paraId="4E3E7EA6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Class </w:t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  <w:t xml:space="preserve">Item </w:t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="00E83B5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Fee Multiplier</w:t>
      </w:r>
    </w:p>
    <w:p w14:paraId="4E8D96FF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28E695AC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New Work</w:t>
      </w:r>
    </w:p>
    <w:p w14:paraId="3108A394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Main Switch Board</w:t>
      </w:r>
    </w:p>
    <w:p w14:paraId="3378322B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Main </w:t>
      </w:r>
      <w:r w:rsidR="00E043BF" w:rsidRPr="00BE5EB8">
        <w:rPr>
          <w:color w:val="000000"/>
          <w:lang w:eastAsia="en-AU"/>
        </w:rPr>
        <w:t>Switchboard</w:t>
      </w:r>
      <w:r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2</w:t>
      </w:r>
    </w:p>
    <w:p w14:paraId="25296773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3m: per 3 Metres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407279B9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than 1 supply: per Supply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02B48AF9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634420FC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Incorporated in MSB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47B25C09" w14:textId="77777777" w:rsidR="00BE5EB8" w:rsidRPr="00BE5EB8" w:rsidRDefault="00BE5EB8" w:rsidP="00BE5EB8">
      <w:pPr>
        <w:autoSpaceDE w:val="0"/>
        <w:autoSpaceDN w:val="0"/>
        <w:adjustRightInd w:val="0"/>
        <w:ind w:left="144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Separate from MSB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208192BF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Power Factor Correction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14:paraId="25E77C2F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Meter Cubicle /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1</w:t>
        </w:r>
      </w:smartTag>
    </w:p>
    <w:p w14:paraId="3C93E5E6" w14:textId="77777777" w:rsidR="00BE5EB8" w:rsidRPr="00BE5EB8" w:rsidRDefault="0079422A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>
        <w:rPr>
          <w:b/>
          <w:bCs/>
          <w:color w:val="000000"/>
          <w:lang w:eastAsia="en-AU"/>
        </w:rPr>
        <w:br w:type="page"/>
      </w:r>
    </w:p>
    <w:p w14:paraId="10E785B2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lastRenderedPageBreak/>
        <w:t>Distribution Boards</w:t>
      </w:r>
    </w:p>
    <w:p w14:paraId="1D00A8AD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1st DB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3D53B25D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4EEE787E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Split Services: Per Service</w:t>
      </w:r>
    </w:p>
    <w:p w14:paraId="2D916A64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(Example: Tenant + House)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3EAB5864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Rising Main T-off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0</w:t>
        </w:r>
      </w:smartTag>
    </w:p>
    <w:p w14:paraId="4E6ADAE8" w14:textId="77777777" w:rsidR="00E83B58" w:rsidRDefault="00E83B5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745CC34E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Mechanical Boards</w:t>
      </w:r>
    </w:p>
    <w:p w14:paraId="25BD7D0D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Mechanical Board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2</w:t>
      </w:r>
    </w:p>
    <w:p w14:paraId="71731CFC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3m: per 3 Metres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682BD167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740D3EF2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than 1 supply: Points per Supply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3B34C4A6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Addition DB &amp; Sub Boards: Per DB</w:t>
      </w:r>
    </w:p>
    <w:p w14:paraId="7268DC28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(Example: Hydraulic services, Control Panels) </w:t>
      </w:r>
      <w:r w:rsidRPr="00BE5EB8">
        <w:rPr>
          <w:color w:val="000000"/>
          <w:lang w:eastAsia="en-AU"/>
        </w:rPr>
        <w:tab/>
        <w:t>1</w:t>
      </w:r>
    </w:p>
    <w:p w14:paraId="3BD2F227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26A09351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Co-Generation</w:t>
      </w:r>
    </w:p>
    <w:p w14:paraId="79405966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Control DB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14:paraId="34B28921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Type Per Location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  <w:t>1</w:t>
      </w:r>
    </w:p>
    <w:p w14:paraId="40438032" w14:textId="77777777"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Inverter &gt; 1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  <w:t>1</w:t>
      </w:r>
    </w:p>
    <w:p w14:paraId="7899C365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3DE9F39A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Additions &amp;</w:t>
      </w:r>
    </w:p>
    <w:p w14:paraId="533322CD" w14:textId="77777777"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Alterations</w:t>
      </w:r>
    </w:p>
    <w:p w14:paraId="6BCAF3BA" w14:textId="77777777" w:rsidR="00BE5EB8" w:rsidRPr="00BE5EB8" w:rsidRDefault="00BE5EB8" w:rsidP="00BE5EB8">
      <w:pPr>
        <w:autoSpaceDE w:val="0"/>
        <w:autoSpaceDN w:val="0"/>
        <w:adjustRightInd w:val="0"/>
        <w:ind w:left="426" w:right="1275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The Fee Multiplier as per New</w:t>
      </w:r>
      <w:r w:rsidR="0067073C">
        <w:rPr>
          <w:color w:val="000000"/>
          <w:lang w:eastAsia="en-AU"/>
        </w:rPr>
        <w:t xml:space="preserve"> Work</w:t>
      </w:r>
      <w:r w:rsidRPr="00BE5EB8">
        <w:rPr>
          <w:color w:val="000000"/>
          <w:lang w:eastAsia="en-AU"/>
        </w:rPr>
        <w:t xml:space="preserve"> applies to work that is required to be inspected. Additions and Alterations work is on an algorithm that typically calls up 1 in 10 Certificates </w:t>
      </w:r>
      <w:r w:rsidR="008C737E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f Electrical Safety to be inspected, unless defect notice issued then a higher rate of inspection applies. A fee will apply for all CES forms that require an inspection.</w:t>
      </w:r>
    </w:p>
    <w:sectPr w:rsidR="00BE5EB8" w:rsidRPr="00BE5EB8" w:rsidSect="0062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01" w:bottom="568" w:left="1701" w:header="720" w:footer="6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318A" w14:textId="77777777" w:rsidR="00F12FB1" w:rsidRDefault="00F12FB1">
      <w:r>
        <w:separator/>
      </w:r>
    </w:p>
  </w:endnote>
  <w:endnote w:type="continuationSeparator" w:id="0">
    <w:p w14:paraId="356E7FCB" w14:textId="77777777" w:rsidR="00F12FB1" w:rsidRDefault="00F1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AB6B" w14:textId="77777777" w:rsidR="00D80C25" w:rsidRDefault="00D8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0383" w14:textId="77777777" w:rsidR="00187094" w:rsidRDefault="001870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7B2749C" w14:textId="72FB783A" w:rsidR="00187094" w:rsidRPr="00D80C25" w:rsidRDefault="00D80C25" w:rsidP="00D80C25">
    <w:pPr>
      <w:pStyle w:val="Footer"/>
      <w:jc w:val="center"/>
      <w:rPr>
        <w:rFonts w:ascii="Arial" w:hAnsi="Arial" w:cs="Arial"/>
        <w:sz w:val="14"/>
      </w:rPr>
    </w:pPr>
    <w:r w:rsidRPr="00D80C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47A4" w14:textId="3FAD35F3" w:rsidR="007A6DFF" w:rsidRPr="00D80C25" w:rsidRDefault="00D80C25" w:rsidP="00D80C25">
    <w:pPr>
      <w:pStyle w:val="Footer"/>
      <w:jc w:val="center"/>
      <w:rPr>
        <w:rFonts w:ascii="Arial" w:hAnsi="Arial" w:cs="Arial"/>
        <w:sz w:val="14"/>
      </w:rPr>
    </w:pPr>
    <w:r w:rsidRPr="00D80C2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F642" w14:textId="77777777" w:rsidR="00F12FB1" w:rsidRDefault="00F12FB1">
      <w:r>
        <w:separator/>
      </w:r>
    </w:p>
  </w:footnote>
  <w:footnote w:type="continuationSeparator" w:id="0">
    <w:p w14:paraId="24EA4693" w14:textId="77777777" w:rsidR="00F12FB1" w:rsidRDefault="00F1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CE41" w14:textId="77777777" w:rsidR="00D80C25" w:rsidRDefault="00D8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EF02" w14:textId="77777777" w:rsidR="00D80C25" w:rsidRDefault="00D80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07FC" w14:textId="77777777" w:rsidR="00D80C25" w:rsidRDefault="00D8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A0419"/>
    <w:multiLevelType w:val="hybridMultilevel"/>
    <w:tmpl w:val="E326D452"/>
    <w:lvl w:ilvl="0" w:tplc="264A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BD"/>
    <w:rsid w:val="00002100"/>
    <w:rsid w:val="000345ED"/>
    <w:rsid w:val="000422B8"/>
    <w:rsid w:val="00054C09"/>
    <w:rsid w:val="00064D9D"/>
    <w:rsid w:val="000C2C97"/>
    <w:rsid w:val="000F15EA"/>
    <w:rsid w:val="000F52C4"/>
    <w:rsid w:val="001044A0"/>
    <w:rsid w:val="00114248"/>
    <w:rsid w:val="00140FB2"/>
    <w:rsid w:val="00175B97"/>
    <w:rsid w:val="00187094"/>
    <w:rsid w:val="00194619"/>
    <w:rsid w:val="001E6725"/>
    <w:rsid w:val="001F660C"/>
    <w:rsid w:val="00215571"/>
    <w:rsid w:val="00216149"/>
    <w:rsid w:val="002201B6"/>
    <w:rsid w:val="002220D3"/>
    <w:rsid w:val="0022255B"/>
    <w:rsid w:val="002308B6"/>
    <w:rsid w:val="00245CD9"/>
    <w:rsid w:val="00267828"/>
    <w:rsid w:val="00292482"/>
    <w:rsid w:val="002A1B5A"/>
    <w:rsid w:val="002B0A8C"/>
    <w:rsid w:val="002C0DA7"/>
    <w:rsid w:val="002C1ACA"/>
    <w:rsid w:val="002C59BC"/>
    <w:rsid w:val="002D7E87"/>
    <w:rsid w:val="002F6616"/>
    <w:rsid w:val="00300295"/>
    <w:rsid w:val="003025FE"/>
    <w:rsid w:val="00307B6F"/>
    <w:rsid w:val="00323342"/>
    <w:rsid w:val="003251CE"/>
    <w:rsid w:val="00327997"/>
    <w:rsid w:val="00347260"/>
    <w:rsid w:val="003531A3"/>
    <w:rsid w:val="00385F05"/>
    <w:rsid w:val="003923AC"/>
    <w:rsid w:val="003A148D"/>
    <w:rsid w:val="003C6EEE"/>
    <w:rsid w:val="003C784D"/>
    <w:rsid w:val="003E3564"/>
    <w:rsid w:val="004328D7"/>
    <w:rsid w:val="004407D7"/>
    <w:rsid w:val="00451C5A"/>
    <w:rsid w:val="004651F5"/>
    <w:rsid w:val="00471423"/>
    <w:rsid w:val="00494745"/>
    <w:rsid w:val="004A0440"/>
    <w:rsid w:val="004F0846"/>
    <w:rsid w:val="00502B9E"/>
    <w:rsid w:val="0051390C"/>
    <w:rsid w:val="00514AF2"/>
    <w:rsid w:val="005274ED"/>
    <w:rsid w:val="00545FB0"/>
    <w:rsid w:val="005523CD"/>
    <w:rsid w:val="005626FF"/>
    <w:rsid w:val="00575FB2"/>
    <w:rsid w:val="00596EC6"/>
    <w:rsid w:val="005B0298"/>
    <w:rsid w:val="005B4A43"/>
    <w:rsid w:val="005C3117"/>
    <w:rsid w:val="005C40A0"/>
    <w:rsid w:val="005C6BE7"/>
    <w:rsid w:val="005E1A0E"/>
    <w:rsid w:val="006217AB"/>
    <w:rsid w:val="0065051F"/>
    <w:rsid w:val="00655449"/>
    <w:rsid w:val="0065794C"/>
    <w:rsid w:val="0067073C"/>
    <w:rsid w:val="006734DE"/>
    <w:rsid w:val="00675411"/>
    <w:rsid w:val="006A109D"/>
    <w:rsid w:val="006A20E6"/>
    <w:rsid w:val="006A2AEE"/>
    <w:rsid w:val="006B1209"/>
    <w:rsid w:val="006B1C15"/>
    <w:rsid w:val="006D1870"/>
    <w:rsid w:val="006F3DBE"/>
    <w:rsid w:val="00701110"/>
    <w:rsid w:val="007036EB"/>
    <w:rsid w:val="00723A65"/>
    <w:rsid w:val="00723C09"/>
    <w:rsid w:val="007262BF"/>
    <w:rsid w:val="00731C65"/>
    <w:rsid w:val="007616AD"/>
    <w:rsid w:val="007752E4"/>
    <w:rsid w:val="0079422A"/>
    <w:rsid w:val="007A62CD"/>
    <w:rsid w:val="007A6DFF"/>
    <w:rsid w:val="007D1A60"/>
    <w:rsid w:val="007D7F5D"/>
    <w:rsid w:val="007E484D"/>
    <w:rsid w:val="00802105"/>
    <w:rsid w:val="00824CA9"/>
    <w:rsid w:val="00862B92"/>
    <w:rsid w:val="008B3F25"/>
    <w:rsid w:val="008C737E"/>
    <w:rsid w:val="009101C8"/>
    <w:rsid w:val="009412F9"/>
    <w:rsid w:val="00943449"/>
    <w:rsid w:val="00954DDB"/>
    <w:rsid w:val="00957176"/>
    <w:rsid w:val="00961F4B"/>
    <w:rsid w:val="009621ED"/>
    <w:rsid w:val="00964E13"/>
    <w:rsid w:val="00984BAE"/>
    <w:rsid w:val="0098696B"/>
    <w:rsid w:val="00986B69"/>
    <w:rsid w:val="009C2ED3"/>
    <w:rsid w:val="009D2DF9"/>
    <w:rsid w:val="009D37F1"/>
    <w:rsid w:val="009E02DE"/>
    <w:rsid w:val="009E7260"/>
    <w:rsid w:val="009F254F"/>
    <w:rsid w:val="00A403F2"/>
    <w:rsid w:val="00A4515F"/>
    <w:rsid w:val="00A465EF"/>
    <w:rsid w:val="00A60A86"/>
    <w:rsid w:val="00A67657"/>
    <w:rsid w:val="00A729F3"/>
    <w:rsid w:val="00A84200"/>
    <w:rsid w:val="00A85420"/>
    <w:rsid w:val="00AB24D0"/>
    <w:rsid w:val="00AC04CC"/>
    <w:rsid w:val="00AF1AA6"/>
    <w:rsid w:val="00B00F5B"/>
    <w:rsid w:val="00B078B1"/>
    <w:rsid w:val="00B12224"/>
    <w:rsid w:val="00B34EC5"/>
    <w:rsid w:val="00B43CFD"/>
    <w:rsid w:val="00B43D84"/>
    <w:rsid w:val="00B543D2"/>
    <w:rsid w:val="00B549BD"/>
    <w:rsid w:val="00B947F3"/>
    <w:rsid w:val="00BC2624"/>
    <w:rsid w:val="00BC34BE"/>
    <w:rsid w:val="00BC61A2"/>
    <w:rsid w:val="00BE1540"/>
    <w:rsid w:val="00BE5EB8"/>
    <w:rsid w:val="00C5664B"/>
    <w:rsid w:val="00C57F26"/>
    <w:rsid w:val="00C8525F"/>
    <w:rsid w:val="00C95E9B"/>
    <w:rsid w:val="00CA25AE"/>
    <w:rsid w:val="00CA7100"/>
    <w:rsid w:val="00CC7F3C"/>
    <w:rsid w:val="00CD0151"/>
    <w:rsid w:val="00CF707D"/>
    <w:rsid w:val="00D06EBC"/>
    <w:rsid w:val="00D152AD"/>
    <w:rsid w:val="00D16C2F"/>
    <w:rsid w:val="00D35E18"/>
    <w:rsid w:val="00D66FA3"/>
    <w:rsid w:val="00D7230B"/>
    <w:rsid w:val="00D726D8"/>
    <w:rsid w:val="00D80C25"/>
    <w:rsid w:val="00DA1F38"/>
    <w:rsid w:val="00DA786A"/>
    <w:rsid w:val="00DD06D1"/>
    <w:rsid w:val="00DD1316"/>
    <w:rsid w:val="00DD4086"/>
    <w:rsid w:val="00E043BF"/>
    <w:rsid w:val="00E319C1"/>
    <w:rsid w:val="00E55700"/>
    <w:rsid w:val="00E63BBB"/>
    <w:rsid w:val="00E82572"/>
    <w:rsid w:val="00E83B58"/>
    <w:rsid w:val="00E93C33"/>
    <w:rsid w:val="00E97D1E"/>
    <w:rsid w:val="00EA04D7"/>
    <w:rsid w:val="00EA0737"/>
    <w:rsid w:val="00EB141C"/>
    <w:rsid w:val="00EB26FE"/>
    <w:rsid w:val="00ED4629"/>
    <w:rsid w:val="00EF0E8C"/>
    <w:rsid w:val="00EF1D46"/>
    <w:rsid w:val="00F00257"/>
    <w:rsid w:val="00F05296"/>
    <w:rsid w:val="00F12FB1"/>
    <w:rsid w:val="00F316D2"/>
    <w:rsid w:val="00F52EA5"/>
    <w:rsid w:val="00F56DB8"/>
    <w:rsid w:val="00F9128F"/>
    <w:rsid w:val="00FA02F4"/>
    <w:rsid w:val="00FB39A4"/>
    <w:rsid w:val="00FC0C1F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AB947F0"/>
  <w15:chartTrackingRefBased/>
  <w15:docId w15:val="{C735C9B5-CB36-401D-8301-B7D9B21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</w:rPr>
  </w:style>
  <w:style w:type="paragraph" w:styleId="BodyText">
    <w:name w:val="Body Text"/>
    <w:basedOn w:val="Normal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pPr>
      <w:jc w:val="center"/>
    </w:pPr>
    <w:rPr>
      <w:b/>
      <w:bCs/>
      <w:i/>
      <w:iCs/>
      <w:color w:val="000000"/>
    </w:rPr>
  </w:style>
  <w:style w:type="paragraph" w:styleId="BodyTextIndent3">
    <w:name w:val="Body Text Indent 3"/>
    <w:basedOn w:val="Normal"/>
    <w:pPr>
      <w:ind w:left="360"/>
    </w:pPr>
  </w:style>
  <w:style w:type="character" w:styleId="CommentReference">
    <w:name w:val="annotation reference"/>
    <w:semiHidden/>
    <w:rsid w:val="006B1C15"/>
    <w:rPr>
      <w:sz w:val="16"/>
      <w:szCs w:val="16"/>
    </w:rPr>
  </w:style>
  <w:style w:type="paragraph" w:styleId="CommentText">
    <w:name w:val="annotation text"/>
    <w:basedOn w:val="Normal"/>
    <w:semiHidden/>
    <w:rsid w:val="006B1C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1C15"/>
    <w:rPr>
      <w:b/>
      <w:bCs/>
    </w:rPr>
  </w:style>
  <w:style w:type="paragraph" w:styleId="BalloonText">
    <w:name w:val="Balloon Text"/>
    <w:basedOn w:val="Normal"/>
    <w:semiHidden/>
    <w:rsid w:val="006B1C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37F1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79422A"/>
    <w:pPr>
      <w:spacing w:before="80" w:after="60"/>
      <w:ind w:left="709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8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940B6DB-343E-4112-9F19-75B285B30F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5211</Characters>
  <Application>Microsoft Office Word</Application>
  <DocSecurity>0</DocSecurity>
  <Lines>274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2018-05-21T00:55:00Z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A28426313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2021-03-10T08:39:29Z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2021-04-20T01:23:17Z</vt:filetime>
  </property>
  <property fmtid="{D5CDD505-2E9C-101B-9397-08002B2CF9AE}" pid="8" name="Objective-ModificationStamp">
    <vt:filetime>2021-04-20T01:23:17Z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B11 - DI2021-XX Electrical Safety (Fees) Determination 2021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>1-2021/09478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cce0c8d2-bb56-4868-8513-c57f366030e2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