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3D3099" w14:textId="77777777" w:rsidR="00DF5BBD" w:rsidRPr="002604BB" w:rsidRDefault="00070F77" w:rsidP="002604BB">
      <w:pPr>
        <w:widowControl/>
        <w:autoSpaceDE/>
        <w:autoSpaceDN/>
        <w:spacing w:before="120"/>
        <w:rPr>
          <w:rFonts w:eastAsia="Times New Roman"/>
          <w:sz w:val="24"/>
          <w:szCs w:val="20"/>
        </w:rPr>
      </w:pPr>
      <w:r w:rsidRPr="002604BB">
        <w:rPr>
          <w:rFonts w:eastAsia="Times New Roman"/>
          <w:sz w:val="24"/>
          <w:szCs w:val="20"/>
        </w:rPr>
        <w:t>Australian Capital Territory</w:t>
      </w:r>
    </w:p>
    <w:p w14:paraId="03CB3CAD" w14:textId="09D7D770" w:rsidR="00DF5BBD" w:rsidRDefault="00070F77" w:rsidP="00EE3041">
      <w:pPr>
        <w:pStyle w:val="Billname"/>
        <w:spacing w:before="700"/>
        <w:ind w:right="519"/>
      </w:pPr>
      <w:r>
        <w:t>Race and Sports Bookmaking (Sports</w:t>
      </w:r>
      <w:r w:rsidRPr="002604BB">
        <w:t xml:space="preserve"> </w:t>
      </w:r>
      <w:r>
        <w:t>Bookmaking</w:t>
      </w:r>
      <w:r w:rsidRPr="002604BB">
        <w:t xml:space="preserve"> </w:t>
      </w:r>
      <w:r>
        <w:t>Venues)</w:t>
      </w:r>
      <w:r w:rsidRPr="002604BB">
        <w:t xml:space="preserve"> </w:t>
      </w:r>
      <w:r>
        <w:t>Determination</w:t>
      </w:r>
      <w:r w:rsidRPr="002604BB">
        <w:t xml:space="preserve"> </w:t>
      </w:r>
      <w:r>
        <w:t>2022</w:t>
      </w:r>
      <w:r w:rsidR="00EE3041">
        <w:t xml:space="preserve"> </w:t>
      </w:r>
      <w:r>
        <w:t>(N</w:t>
      </w:r>
      <w:r w:rsidR="00596AD7">
        <w:t>o 1</w:t>
      </w:r>
      <w:r>
        <w:t>)</w:t>
      </w:r>
    </w:p>
    <w:p w14:paraId="72ECFBB5" w14:textId="53711499" w:rsidR="002604BB" w:rsidRPr="002604BB" w:rsidRDefault="00070F77" w:rsidP="002604BB">
      <w:pPr>
        <w:widowControl/>
        <w:autoSpaceDE/>
        <w:autoSpaceDN/>
        <w:spacing w:before="340"/>
        <w:rPr>
          <w:rFonts w:eastAsia="Times New Roman"/>
          <w:b/>
          <w:bCs/>
          <w:sz w:val="24"/>
          <w:szCs w:val="20"/>
        </w:rPr>
      </w:pPr>
      <w:r w:rsidRPr="002604BB">
        <w:rPr>
          <w:rFonts w:eastAsia="Times New Roman"/>
          <w:b/>
          <w:bCs/>
          <w:sz w:val="24"/>
          <w:szCs w:val="20"/>
        </w:rPr>
        <w:t>Disallowable Instrument DI2022</w:t>
      </w:r>
      <w:r w:rsidR="0018785E" w:rsidRPr="002604BB">
        <w:rPr>
          <w:rFonts w:eastAsia="Times New Roman"/>
          <w:b/>
          <w:bCs/>
          <w:sz w:val="24"/>
          <w:szCs w:val="20"/>
        </w:rPr>
        <w:t>-</w:t>
      </w:r>
      <w:r w:rsidR="0024067A" w:rsidRPr="002604BB">
        <w:rPr>
          <w:rFonts w:eastAsia="Times New Roman"/>
          <w:b/>
          <w:bCs/>
          <w:sz w:val="24"/>
          <w:szCs w:val="20"/>
        </w:rPr>
        <w:t>27</w:t>
      </w:r>
    </w:p>
    <w:p w14:paraId="26E37A0A" w14:textId="6AA26441" w:rsidR="00DF5BBD" w:rsidRDefault="00070F77" w:rsidP="002604BB">
      <w:pPr>
        <w:pStyle w:val="madeunder"/>
        <w:spacing w:before="300" w:after="0"/>
      </w:pPr>
      <w:r>
        <w:t>made</w:t>
      </w:r>
      <w:r w:rsidRPr="002604BB">
        <w:t xml:space="preserve"> </w:t>
      </w:r>
      <w:r>
        <w:t>under</w:t>
      </w:r>
      <w:r w:rsidRPr="002604BB">
        <w:t xml:space="preserve"> </w:t>
      </w:r>
      <w:r>
        <w:t>the</w:t>
      </w:r>
    </w:p>
    <w:p w14:paraId="0AA09309" w14:textId="4D05934E" w:rsidR="00DF5BBD" w:rsidRDefault="00070F77" w:rsidP="002604BB">
      <w:pPr>
        <w:pStyle w:val="CoverActName"/>
        <w:spacing w:before="320" w:after="0"/>
        <w:rPr>
          <w:rFonts w:cs="Arial"/>
          <w:sz w:val="20"/>
        </w:rPr>
      </w:pPr>
      <w:r w:rsidRPr="002604BB">
        <w:rPr>
          <w:rFonts w:cs="Arial"/>
          <w:sz w:val="20"/>
        </w:rPr>
        <w:t>Race and Sports Bookmaking Act 2001, s21(1) - Determination of sports</w:t>
      </w:r>
      <w:r w:rsidR="002604BB">
        <w:rPr>
          <w:rFonts w:cs="Arial"/>
          <w:sz w:val="20"/>
        </w:rPr>
        <w:t xml:space="preserve"> </w:t>
      </w:r>
      <w:r w:rsidRPr="002604BB">
        <w:rPr>
          <w:rFonts w:cs="Arial"/>
          <w:sz w:val="20"/>
        </w:rPr>
        <w:t>bookmaking venues</w:t>
      </w:r>
    </w:p>
    <w:p w14:paraId="29FF736B" w14:textId="77777777" w:rsidR="002604BB" w:rsidRDefault="002604BB" w:rsidP="002604BB">
      <w:pPr>
        <w:pStyle w:val="N-line3"/>
        <w:pBdr>
          <w:bottom w:val="none" w:sz="0" w:space="0" w:color="auto"/>
        </w:pBdr>
        <w:spacing w:before="60"/>
      </w:pPr>
    </w:p>
    <w:p w14:paraId="47FB8884" w14:textId="77777777" w:rsidR="002604BB" w:rsidRDefault="002604BB" w:rsidP="002604BB">
      <w:pPr>
        <w:pStyle w:val="N-line3"/>
        <w:pBdr>
          <w:top w:val="single" w:sz="12" w:space="1" w:color="auto"/>
          <w:bottom w:val="none" w:sz="0" w:space="0" w:color="auto"/>
        </w:pBdr>
      </w:pPr>
    </w:p>
    <w:p w14:paraId="4D358654" w14:textId="559EED61" w:rsidR="00DF5BBD" w:rsidRDefault="00DF5BBD">
      <w:pPr>
        <w:pStyle w:val="BodyText"/>
        <w:spacing w:before="10"/>
        <w:rPr>
          <w:b/>
          <w:sz w:val="3"/>
        </w:rPr>
      </w:pPr>
    </w:p>
    <w:p w14:paraId="196F17FD" w14:textId="77777777" w:rsidR="00DF5BBD" w:rsidRPr="002604BB" w:rsidRDefault="00070F77" w:rsidP="002604BB">
      <w:pPr>
        <w:widowControl/>
        <w:numPr>
          <w:ilvl w:val="0"/>
          <w:numId w:val="1"/>
        </w:numPr>
        <w:autoSpaceDE/>
        <w:autoSpaceDN/>
        <w:spacing w:before="60" w:after="60"/>
        <w:ind w:left="720" w:hanging="720"/>
        <w:rPr>
          <w:rFonts w:eastAsia="Times New Roman"/>
          <w:b/>
          <w:bCs/>
          <w:sz w:val="24"/>
          <w:szCs w:val="20"/>
        </w:rPr>
      </w:pPr>
      <w:r w:rsidRPr="002604BB">
        <w:rPr>
          <w:rFonts w:eastAsia="Times New Roman"/>
          <w:b/>
          <w:bCs/>
          <w:sz w:val="24"/>
          <w:szCs w:val="20"/>
        </w:rPr>
        <w:t>Name of Instrument</w:t>
      </w:r>
    </w:p>
    <w:p w14:paraId="55F805B9" w14:textId="1CAB5B27" w:rsidR="00DF5BBD" w:rsidRDefault="00070F77" w:rsidP="002604BB">
      <w:pPr>
        <w:pStyle w:val="BodyText"/>
        <w:spacing w:before="140"/>
        <w:ind w:left="720"/>
      </w:pPr>
      <w:r>
        <w:t>This instrument</w:t>
      </w:r>
      <w:r>
        <w:rPr>
          <w:spacing w:val="1"/>
        </w:rPr>
        <w:t xml:space="preserve"> </w:t>
      </w:r>
      <w:r>
        <w:t>is the Race and Sports Bookmaking (Sports</w:t>
      </w:r>
      <w:r>
        <w:rPr>
          <w:spacing w:val="-64"/>
        </w:rPr>
        <w:t xml:space="preserve"> </w:t>
      </w:r>
      <w:r>
        <w:t>Bookmaking</w:t>
      </w:r>
      <w:r>
        <w:rPr>
          <w:spacing w:val="6"/>
        </w:rPr>
        <w:t xml:space="preserve"> </w:t>
      </w:r>
      <w:r>
        <w:t>Venues)</w:t>
      </w:r>
      <w:r>
        <w:rPr>
          <w:spacing w:val="29"/>
        </w:rPr>
        <w:t xml:space="preserve"> </w:t>
      </w:r>
      <w:r>
        <w:t>Determination</w:t>
      </w:r>
      <w:r>
        <w:rPr>
          <w:spacing w:val="23"/>
        </w:rPr>
        <w:t xml:space="preserve"> </w:t>
      </w:r>
      <w:r>
        <w:t>2022</w:t>
      </w:r>
      <w:r>
        <w:rPr>
          <w:spacing w:val="23"/>
        </w:rPr>
        <w:t xml:space="preserve"> </w:t>
      </w:r>
      <w:r>
        <w:t>(N</w:t>
      </w:r>
      <w:r w:rsidR="00596AD7">
        <w:t>o 1</w:t>
      </w:r>
      <w:r>
        <w:t>).</w:t>
      </w:r>
    </w:p>
    <w:p w14:paraId="55BA4A24" w14:textId="77777777" w:rsidR="00DF5BBD" w:rsidRPr="002604BB" w:rsidRDefault="00070F77" w:rsidP="002604BB">
      <w:pPr>
        <w:widowControl/>
        <w:numPr>
          <w:ilvl w:val="0"/>
          <w:numId w:val="1"/>
        </w:numPr>
        <w:autoSpaceDE/>
        <w:autoSpaceDN/>
        <w:spacing w:before="300"/>
        <w:ind w:left="720" w:hanging="720"/>
        <w:rPr>
          <w:rFonts w:eastAsia="Times New Roman"/>
          <w:b/>
          <w:bCs/>
          <w:sz w:val="24"/>
          <w:szCs w:val="20"/>
        </w:rPr>
      </w:pPr>
      <w:r w:rsidRPr="002604BB">
        <w:rPr>
          <w:rFonts w:eastAsia="Times New Roman"/>
          <w:b/>
          <w:bCs/>
          <w:sz w:val="24"/>
          <w:szCs w:val="20"/>
        </w:rPr>
        <w:t>Commencement</w:t>
      </w:r>
    </w:p>
    <w:p w14:paraId="366BAC34" w14:textId="77777777" w:rsidR="00DF5BBD" w:rsidRDefault="00070F77" w:rsidP="00C64D43">
      <w:pPr>
        <w:pStyle w:val="BodyText"/>
        <w:spacing w:before="140"/>
        <w:ind w:left="720"/>
      </w:pPr>
      <w:r>
        <w:t>This</w:t>
      </w:r>
      <w:r w:rsidRPr="00C64D43">
        <w:t xml:space="preserve"> </w:t>
      </w:r>
      <w:r>
        <w:t>instrument</w:t>
      </w:r>
      <w:r w:rsidRPr="00C64D43">
        <w:t xml:space="preserve"> </w:t>
      </w:r>
      <w:r>
        <w:t>starts</w:t>
      </w:r>
      <w:r w:rsidRPr="00C64D43">
        <w:t xml:space="preserve"> </w:t>
      </w:r>
      <w:r>
        <w:t>on</w:t>
      </w:r>
      <w:r w:rsidRPr="00C64D43">
        <w:t xml:space="preserve"> </w:t>
      </w:r>
      <w:r>
        <w:t>the</w:t>
      </w:r>
      <w:r w:rsidRPr="00C64D43">
        <w:t xml:space="preserve"> </w:t>
      </w:r>
      <w:r>
        <w:t>day</w:t>
      </w:r>
      <w:r w:rsidRPr="00C64D43">
        <w:t xml:space="preserve"> </w:t>
      </w:r>
      <w:r>
        <w:t>after</w:t>
      </w:r>
      <w:r w:rsidRPr="00C64D43">
        <w:t xml:space="preserve"> </w:t>
      </w:r>
      <w:r>
        <w:t>notification.</w:t>
      </w:r>
    </w:p>
    <w:p w14:paraId="5BBA2201" w14:textId="77777777" w:rsidR="00DF5BBD" w:rsidRPr="002604BB" w:rsidRDefault="00070F77" w:rsidP="002604BB">
      <w:pPr>
        <w:widowControl/>
        <w:numPr>
          <w:ilvl w:val="0"/>
          <w:numId w:val="1"/>
        </w:numPr>
        <w:autoSpaceDE/>
        <w:autoSpaceDN/>
        <w:spacing w:before="300"/>
        <w:ind w:left="720" w:hanging="720"/>
        <w:rPr>
          <w:rFonts w:eastAsia="Times New Roman"/>
          <w:b/>
          <w:bCs/>
          <w:sz w:val="24"/>
          <w:szCs w:val="20"/>
        </w:rPr>
      </w:pPr>
      <w:r w:rsidRPr="002604BB">
        <w:rPr>
          <w:rFonts w:eastAsia="Times New Roman"/>
          <w:b/>
          <w:bCs/>
          <w:sz w:val="24"/>
          <w:szCs w:val="20"/>
        </w:rPr>
        <w:t>Determination</w:t>
      </w:r>
    </w:p>
    <w:p w14:paraId="0EB75569" w14:textId="77777777" w:rsidR="00DF5BBD" w:rsidRDefault="00070F77" w:rsidP="00C64D43">
      <w:pPr>
        <w:pStyle w:val="BodyText"/>
        <w:spacing w:before="140"/>
        <w:ind w:left="720"/>
      </w:pPr>
      <w:r>
        <w:t>I</w:t>
      </w:r>
      <w:r w:rsidRPr="00C64D43">
        <w:t xml:space="preserve"> </w:t>
      </w:r>
      <w:r>
        <w:t>determine</w:t>
      </w:r>
      <w:r w:rsidRPr="00C64D43">
        <w:t xml:space="preserve"> </w:t>
      </w:r>
      <w:r>
        <w:t>that</w:t>
      </w:r>
      <w:r w:rsidRPr="00C64D43">
        <w:t xml:space="preserve"> </w:t>
      </w:r>
      <w:r>
        <w:t>the</w:t>
      </w:r>
      <w:r w:rsidRPr="00C64D43">
        <w:t xml:space="preserve"> </w:t>
      </w:r>
      <w:r>
        <w:t>area</w:t>
      </w:r>
      <w:r w:rsidRPr="00C64D43">
        <w:t xml:space="preserve"> </w:t>
      </w:r>
      <w:r>
        <w:t>within</w:t>
      </w:r>
      <w:r w:rsidRPr="00C64D43">
        <w:t xml:space="preserve"> </w:t>
      </w:r>
      <w:r>
        <w:t>1</w:t>
      </w:r>
      <w:r w:rsidRPr="00C64D43">
        <w:t xml:space="preserve"> </w:t>
      </w:r>
      <w:r>
        <w:t>(one)</w:t>
      </w:r>
      <w:r w:rsidRPr="00C64D43">
        <w:t xml:space="preserve"> </w:t>
      </w:r>
      <w:r>
        <w:t>metre</w:t>
      </w:r>
      <w:r w:rsidRPr="00C64D43">
        <w:t xml:space="preserve"> </w:t>
      </w:r>
      <w:r>
        <w:t>of</w:t>
      </w:r>
      <w:r w:rsidRPr="00C64D43">
        <w:t xml:space="preserve"> </w:t>
      </w:r>
      <w:r>
        <w:t>any</w:t>
      </w:r>
      <w:r w:rsidRPr="00C64D43">
        <w:t xml:space="preserve"> </w:t>
      </w:r>
      <w:r>
        <w:t>selling</w:t>
      </w:r>
      <w:r w:rsidRPr="00C64D43">
        <w:t xml:space="preserve"> </w:t>
      </w:r>
      <w:r>
        <w:t>terminal,</w:t>
      </w:r>
      <w:r w:rsidRPr="00C64D43">
        <w:t xml:space="preserve"> </w:t>
      </w:r>
      <w:r>
        <w:t>owned</w:t>
      </w:r>
      <w:r w:rsidRPr="00C64D43">
        <w:t xml:space="preserve"> </w:t>
      </w:r>
      <w:r>
        <w:t>and</w:t>
      </w:r>
      <w:r w:rsidRPr="00C64D43">
        <w:t xml:space="preserve"> </w:t>
      </w:r>
      <w:r>
        <w:t>operated</w:t>
      </w:r>
      <w:r w:rsidRPr="00C64D43">
        <w:t xml:space="preserve"> </w:t>
      </w:r>
      <w:r>
        <w:t>by</w:t>
      </w:r>
      <w:r w:rsidRPr="00C64D43">
        <w:t xml:space="preserve"> </w:t>
      </w:r>
      <w:r>
        <w:t>Tabcorp</w:t>
      </w:r>
      <w:r w:rsidRPr="00C64D43">
        <w:t xml:space="preserve"> </w:t>
      </w:r>
      <w:r>
        <w:t>ACT</w:t>
      </w:r>
      <w:r w:rsidRPr="00C64D43">
        <w:t xml:space="preserve"> </w:t>
      </w:r>
      <w:r>
        <w:t>Pty</w:t>
      </w:r>
      <w:r w:rsidRPr="00C64D43">
        <w:t xml:space="preserve"> </w:t>
      </w:r>
      <w:r>
        <w:t>Ltd</w:t>
      </w:r>
      <w:r w:rsidRPr="00C64D43">
        <w:t xml:space="preserve"> </w:t>
      </w:r>
      <w:r>
        <w:t>and</w:t>
      </w:r>
      <w:r w:rsidRPr="00C64D43">
        <w:t xml:space="preserve"> </w:t>
      </w:r>
      <w:r>
        <w:t>located</w:t>
      </w:r>
      <w:r w:rsidRPr="00C64D43">
        <w:t xml:space="preserve"> </w:t>
      </w:r>
      <w:r>
        <w:t>within</w:t>
      </w:r>
      <w:r w:rsidRPr="00C64D43">
        <w:t xml:space="preserve"> </w:t>
      </w:r>
      <w:r>
        <w:t>the</w:t>
      </w:r>
      <w:r w:rsidRPr="00C64D43">
        <w:t xml:space="preserve"> </w:t>
      </w:r>
      <w:r>
        <w:t>places</w:t>
      </w:r>
      <w:r w:rsidRPr="00C64D43">
        <w:t xml:space="preserve"> </w:t>
      </w:r>
      <w:r>
        <w:t>identified</w:t>
      </w:r>
      <w:r w:rsidRPr="00C64D43">
        <w:t xml:space="preserve"> </w:t>
      </w:r>
      <w:r>
        <w:t>in the Schedule to this</w:t>
      </w:r>
      <w:r w:rsidRPr="00C64D43">
        <w:t xml:space="preserve"> </w:t>
      </w:r>
      <w:r>
        <w:t>instrument,</w:t>
      </w:r>
      <w:r w:rsidRPr="00C64D43">
        <w:t xml:space="preserve"> </w:t>
      </w:r>
      <w:r>
        <w:t>as the sports</w:t>
      </w:r>
      <w:r w:rsidRPr="00C64D43">
        <w:t xml:space="preserve"> </w:t>
      </w:r>
      <w:r>
        <w:t>bookmaking</w:t>
      </w:r>
      <w:r w:rsidRPr="00C64D43">
        <w:t xml:space="preserve"> </w:t>
      </w:r>
      <w:r>
        <w:t>venue.</w:t>
      </w:r>
    </w:p>
    <w:p w14:paraId="2A5456D7" w14:textId="77777777" w:rsidR="00DF5BBD" w:rsidRDefault="00070F77" w:rsidP="00C54095">
      <w:pPr>
        <w:pStyle w:val="BodyText"/>
        <w:spacing w:before="140"/>
        <w:ind w:left="720" w:right="236"/>
      </w:pPr>
      <w:r>
        <w:t>For the purposes</w:t>
      </w:r>
      <w:r w:rsidRPr="00C64D43">
        <w:t xml:space="preserve"> </w:t>
      </w:r>
      <w:r>
        <w:t>of this determination</w:t>
      </w:r>
      <w:r w:rsidRPr="00C64D43">
        <w:t xml:space="preserve"> </w:t>
      </w:r>
      <w:r>
        <w:t>a “selling</w:t>
      </w:r>
      <w:r w:rsidRPr="00C64D43">
        <w:t xml:space="preserve"> </w:t>
      </w:r>
      <w:r>
        <w:t>terminal” is any</w:t>
      </w:r>
      <w:r w:rsidRPr="00C64D43">
        <w:t xml:space="preserve"> </w:t>
      </w:r>
      <w:r>
        <w:t>Commission approved selling</w:t>
      </w:r>
      <w:r w:rsidRPr="00C64D43">
        <w:t xml:space="preserve"> </w:t>
      </w:r>
      <w:r>
        <w:t>device, owned and operated</w:t>
      </w:r>
      <w:r w:rsidRPr="00C64D43">
        <w:t xml:space="preserve"> </w:t>
      </w:r>
      <w:r>
        <w:t>by</w:t>
      </w:r>
      <w:r w:rsidRPr="00C64D43">
        <w:t xml:space="preserve"> </w:t>
      </w:r>
      <w:r>
        <w:t>Tabcorp</w:t>
      </w:r>
      <w:r w:rsidRPr="00C64D43">
        <w:t xml:space="preserve"> </w:t>
      </w:r>
      <w:r>
        <w:t>ACT</w:t>
      </w:r>
      <w:r w:rsidRPr="00C64D43">
        <w:t xml:space="preserve"> </w:t>
      </w:r>
      <w:r>
        <w:t>Pty</w:t>
      </w:r>
      <w:r w:rsidRPr="00C64D43">
        <w:t xml:space="preserve"> </w:t>
      </w:r>
      <w:r>
        <w:t>Ltd,</w:t>
      </w:r>
      <w:r w:rsidRPr="00C64D43">
        <w:t xml:space="preserve"> </w:t>
      </w:r>
      <w:r>
        <w:t>the</w:t>
      </w:r>
      <w:r w:rsidRPr="00C64D43">
        <w:t xml:space="preserve"> </w:t>
      </w:r>
      <w:r>
        <w:t>purpose</w:t>
      </w:r>
      <w:r w:rsidRPr="00C64D43">
        <w:t xml:space="preserve"> </w:t>
      </w:r>
      <w:r>
        <w:t>of</w:t>
      </w:r>
      <w:r w:rsidRPr="00C64D43">
        <w:t xml:space="preserve"> </w:t>
      </w:r>
      <w:r>
        <w:t>which</w:t>
      </w:r>
      <w:r w:rsidRPr="00C64D43">
        <w:t xml:space="preserve"> </w:t>
      </w:r>
      <w:r>
        <w:t>is</w:t>
      </w:r>
      <w:r w:rsidRPr="00C64D43">
        <w:t xml:space="preserve"> </w:t>
      </w:r>
      <w:r>
        <w:t>to</w:t>
      </w:r>
      <w:r w:rsidRPr="00C64D43">
        <w:t xml:space="preserve"> </w:t>
      </w:r>
      <w:r>
        <w:t>provide</w:t>
      </w:r>
      <w:r w:rsidRPr="00C64D43">
        <w:t xml:space="preserve"> </w:t>
      </w:r>
      <w:r>
        <w:t>retail</w:t>
      </w:r>
      <w:r w:rsidRPr="00C64D43">
        <w:t xml:space="preserve"> </w:t>
      </w:r>
      <w:r>
        <w:t>sales</w:t>
      </w:r>
      <w:r w:rsidRPr="00C64D43">
        <w:t xml:space="preserve"> </w:t>
      </w:r>
      <w:r>
        <w:t>of</w:t>
      </w:r>
      <w:r w:rsidRPr="00C64D43">
        <w:t xml:space="preserve"> </w:t>
      </w:r>
      <w:r>
        <w:t>Tabcorp</w:t>
      </w:r>
      <w:r w:rsidRPr="00C64D43">
        <w:t xml:space="preserve"> </w:t>
      </w:r>
      <w:r>
        <w:t>ACT</w:t>
      </w:r>
      <w:r w:rsidRPr="00C64D43">
        <w:t xml:space="preserve"> </w:t>
      </w:r>
      <w:r>
        <w:t>Pty</w:t>
      </w:r>
      <w:r w:rsidRPr="00C64D43">
        <w:t xml:space="preserve"> </w:t>
      </w:r>
      <w:r>
        <w:t>Ltd</w:t>
      </w:r>
      <w:r w:rsidRPr="00C64D43">
        <w:t xml:space="preserve"> </w:t>
      </w:r>
      <w:r>
        <w:t>products.</w:t>
      </w:r>
    </w:p>
    <w:p w14:paraId="00944AB4" w14:textId="77777777" w:rsidR="00DF5BBD" w:rsidRDefault="00DF5BBD" w:rsidP="00C64D43">
      <w:pPr>
        <w:pStyle w:val="BodyText"/>
        <w:rPr>
          <w:sz w:val="26"/>
        </w:rPr>
      </w:pPr>
    </w:p>
    <w:p w14:paraId="540291A3" w14:textId="5E5E95BB" w:rsidR="00DF5BBD" w:rsidRDefault="00DF5BBD" w:rsidP="00C64D43">
      <w:pPr>
        <w:pStyle w:val="BodyText"/>
        <w:rPr>
          <w:sz w:val="26"/>
        </w:rPr>
      </w:pPr>
    </w:p>
    <w:p w14:paraId="6DA30245" w14:textId="234299B3" w:rsidR="002B3906" w:rsidRDefault="002B3906" w:rsidP="00C64D43">
      <w:pPr>
        <w:pStyle w:val="BodyText"/>
        <w:rPr>
          <w:sz w:val="26"/>
        </w:rPr>
      </w:pPr>
    </w:p>
    <w:p w14:paraId="019A078A" w14:textId="77777777" w:rsidR="00DF5BBD" w:rsidRDefault="00DF5BBD" w:rsidP="00C64D43">
      <w:pPr>
        <w:pStyle w:val="BodyText"/>
        <w:rPr>
          <w:sz w:val="26"/>
        </w:rPr>
      </w:pPr>
    </w:p>
    <w:p w14:paraId="777E4B2A" w14:textId="77777777" w:rsidR="00C64D43" w:rsidRDefault="00070F77" w:rsidP="00C64D43">
      <w:pPr>
        <w:pStyle w:val="BodyText"/>
      </w:pPr>
      <w:proofErr w:type="spellStart"/>
      <w:r>
        <w:t>Derise</w:t>
      </w:r>
      <w:proofErr w:type="spellEnd"/>
      <w:r>
        <w:rPr>
          <w:spacing w:val="9"/>
        </w:rPr>
        <w:t xml:space="preserve"> </w:t>
      </w:r>
      <w:r>
        <w:t>Cubin</w:t>
      </w:r>
    </w:p>
    <w:p w14:paraId="0D1FF89A" w14:textId="768C17E9" w:rsidR="00DF5BBD" w:rsidRDefault="00070F77" w:rsidP="00C64D43">
      <w:pPr>
        <w:pStyle w:val="BodyText"/>
      </w:pPr>
      <w:r>
        <w:rPr>
          <w:spacing w:val="-64"/>
        </w:rPr>
        <w:t xml:space="preserve"> </w:t>
      </w:r>
      <w:r>
        <w:t>Delegate</w:t>
      </w:r>
    </w:p>
    <w:p w14:paraId="1E90D9A8" w14:textId="77777777" w:rsidR="00DF5BBD" w:rsidRDefault="00070F77" w:rsidP="00C64D43">
      <w:pPr>
        <w:pStyle w:val="BodyText"/>
      </w:pPr>
      <w:r>
        <w:t>ACT</w:t>
      </w:r>
      <w:r>
        <w:rPr>
          <w:spacing w:val="-7"/>
        </w:rPr>
        <w:t xml:space="preserve"> </w:t>
      </w:r>
      <w:r>
        <w:t>Gambling</w:t>
      </w:r>
      <w:r>
        <w:rPr>
          <w:spacing w:val="23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Racing</w:t>
      </w:r>
      <w:r>
        <w:rPr>
          <w:spacing w:val="7"/>
        </w:rPr>
        <w:t xml:space="preserve"> </w:t>
      </w:r>
      <w:r>
        <w:t>Commission</w:t>
      </w:r>
    </w:p>
    <w:p w14:paraId="35FAB95E" w14:textId="77777777" w:rsidR="00DF5BBD" w:rsidRDefault="00DF5BBD" w:rsidP="00C64D43">
      <w:pPr>
        <w:pStyle w:val="BodyText"/>
      </w:pPr>
    </w:p>
    <w:p w14:paraId="6EA6173C" w14:textId="43F30DA0" w:rsidR="00DF5BBD" w:rsidRDefault="002B3906" w:rsidP="00C64D43">
      <w:pPr>
        <w:pStyle w:val="BodyText"/>
      </w:pPr>
      <w:r w:rsidRPr="002B3906">
        <w:t>11</w:t>
      </w:r>
      <w:r w:rsidR="00596AD7" w:rsidRPr="002B3906">
        <w:t xml:space="preserve"> </w:t>
      </w:r>
      <w:r w:rsidRPr="002B3906">
        <w:t>March</w:t>
      </w:r>
      <w:r w:rsidR="00070F77" w:rsidRPr="002B3906">
        <w:rPr>
          <w:spacing w:val="3"/>
        </w:rPr>
        <w:t xml:space="preserve"> </w:t>
      </w:r>
      <w:r w:rsidR="00070F77">
        <w:t>2022</w:t>
      </w:r>
    </w:p>
    <w:p w14:paraId="74D65746" w14:textId="77777777" w:rsidR="00DF5BBD" w:rsidRDefault="00DF5BBD">
      <w:pPr>
        <w:pStyle w:val="BodyText"/>
        <w:rPr>
          <w:sz w:val="20"/>
        </w:rPr>
      </w:pPr>
    </w:p>
    <w:p w14:paraId="433B9A02" w14:textId="77777777" w:rsidR="00EE3041" w:rsidRDefault="00EE3041">
      <w:pPr>
        <w:pStyle w:val="BodyText"/>
        <w:spacing w:before="1"/>
        <w:rPr>
          <w:sz w:val="20"/>
        </w:rPr>
      </w:pPr>
    </w:p>
    <w:p w14:paraId="6090260D" w14:textId="77777777" w:rsidR="00EE3041" w:rsidRDefault="00EE3041">
      <w:pPr>
        <w:pStyle w:val="BodyText"/>
        <w:spacing w:before="1"/>
        <w:rPr>
          <w:sz w:val="20"/>
        </w:rPr>
        <w:sectPr w:rsidR="00EE3041" w:rsidSect="00DD70F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10" w:h="16840" w:code="9"/>
          <w:pgMar w:top="1440" w:right="1797" w:bottom="1440" w:left="1797" w:header="720" w:footer="720" w:gutter="0"/>
          <w:cols w:space="720"/>
          <w:titlePg/>
          <w:docGrid w:linePitch="299"/>
        </w:sectPr>
      </w:pPr>
    </w:p>
    <w:p w14:paraId="4E2C7062" w14:textId="77777777" w:rsidR="00A613B1" w:rsidRPr="00A613B1" w:rsidRDefault="00A613B1" w:rsidP="00FE4CA9">
      <w:pPr>
        <w:pStyle w:val="BodyText"/>
        <w:rPr>
          <w:b/>
          <w:bCs/>
        </w:rPr>
      </w:pPr>
    </w:p>
    <w:p w14:paraId="792F1A98" w14:textId="47276A79" w:rsidR="00DF5BBD" w:rsidRPr="00A613B1" w:rsidRDefault="00070F77" w:rsidP="00FE4CA9">
      <w:pPr>
        <w:pStyle w:val="BodyText"/>
        <w:spacing w:before="120"/>
        <w:jc w:val="center"/>
        <w:rPr>
          <w:b/>
          <w:bCs/>
        </w:rPr>
      </w:pPr>
      <w:r w:rsidRPr="00A613B1">
        <w:rPr>
          <w:rFonts w:ascii="Times New Roman"/>
          <w:b/>
          <w:bCs/>
        </w:rPr>
        <w:t>SCHEDULE</w:t>
      </w:r>
    </w:p>
    <w:p w14:paraId="1F1C439D" w14:textId="77777777" w:rsidR="00DF5BBD" w:rsidRDefault="00DF5BBD">
      <w:pPr>
        <w:pStyle w:val="BodyText"/>
        <w:rPr>
          <w:rFonts w:ascii="Times New Roman"/>
          <w:b/>
          <w:sz w:val="20"/>
        </w:rPr>
      </w:pPr>
    </w:p>
    <w:p w14:paraId="1A5AA465" w14:textId="5DE7D6C7" w:rsidR="00DF5BBD" w:rsidRDefault="00A613B1" w:rsidP="00A613B1">
      <w:pPr>
        <w:pStyle w:val="BodyText"/>
        <w:jc w:val="center"/>
        <w:rPr>
          <w:rFonts w:ascii="Times New Roman"/>
          <w:b/>
        </w:rPr>
      </w:pPr>
      <w:r>
        <w:rPr>
          <w:rFonts w:ascii="Times New Roman"/>
          <w:b/>
        </w:rPr>
        <w:t>THOROUGHBRED PARK</w:t>
      </w:r>
    </w:p>
    <w:p w14:paraId="22277573" w14:textId="5ED1787E" w:rsidR="00A613B1" w:rsidRDefault="00A613B1" w:rsidP="00A613B1">
      <w:pPr>
        <w:pStyle w:val="BodyText"/>
        <w:jc w:val="center"/>
        <w:rPr>
          <w:rFonts w:ascii="Times New Roman"/>
          <w:b/>
        </w:rPr>
      </w:pPr>
    </w:p>
    <w:p w14:paraId="25087110" w14:textId="4FE62CE2" w:rsidR="00A613B1" w:rsidRDefault="00A613B1" w:rsidP="00A613B1">
      <w:pPr>
        <w:pStyle w:val="BodyText"/>
        <w:jc w:val="center"/>
        <w:rPr>
          <w:rFonts w:ascii="Times New Roman"/>
          <w:b/>
        </w:rPr>
      </w:pPr>
    </w:p>
    <w:p w14:paraId="4C54AB2C" w14:textId="6737A55A" w:rsidR="00A613B1" w:rsidRDefault="00A613B1" w:rsidP="00A613B1">
      <w:pPr>
        <w:pStyle w:val="BodyText"/>
        <w:jc w:val="center"/>
        <w:rPr>
          <w:rFonts w:ascii="Times New Roman"/>
          <w:b/>
        </w:rPr>
      </w:pPr>
    </w:p>
    <w:p w14:paraId="5CCF5CE3" w14:textId="1A2B5F96" w:rsidR="00A613B1" w:rsidRDefault="00A613B1" w:rsidP="00A613B1">
      <w:pPr>
        <w:pStyle w:val="BodyText"/>
        <w:jc w:val="center"/>
        <w:rPr>
          <w:rFonts w:ascii="Times New Roman"/>
          <w:b/>
        </w:rPr>
      </w:pPr>
    </w:p>
    <w:p w14:paraId="0CFEBF48" w14:textId="48FF6CE0" w:rsidR="00A613B1" w:rsidRDefault="00A613B1" w:rsidP="00A613B1">
      <w:pPr>
        <w:pStyle w:val="BodyText"/>
        <w:jc w:val="center"/>
        <w:rPr>
          <w:rFonts w:ascii="Times New Roman"/>
          <w:b/>
        </w:rPr>
      </w:pPr>
      <w:r>
        <w:rPr>
          <w:rFonts w:ascii="Times New Roman"/>
          <w:b/>
        </w:rPr>
        <w:t xml:space="preserve">Approved location of mobile van </w:t>
      </w:r>
      <w:r w:rsidR="007354A8">
        <w:rPr>
          <w:rFonts w:ascii="Times New Roman"/>
          <w:b/>
        </w:rPr>
        <w:t>(in green TAB1)</w:t>
      </w:r>
    </w:p>
    <w:p w14:paraId="4B9AE39E" w14:textId="101AFC4B" w:rsidR="00A613B1" w:rsidRDefault="00A613B1" w:rsidP="00A613B1">
      <w:pPr>
        <w:pStyle w:val="BodyText"/>
        <w:jc w:val="center"/>
        <w:rPr>
          <w:rFonts w:ascii="Times New Roman"/>
          <w:b/>
        </w:rPr>
      </w:pPr>
    </w:p>
    <w:p w14:paraId="764D7F31" w14:textId="0C318D1D" w:rsidR="00A613B1" w:rsidRPr="00A613B1" w:rsidRDefault="00A613B1" w:rsidP="00FE4CA9">
      <w:pPr>
        <w:pStyle w:val="BodyText"/>
        <w:ind w:left="-426"/>
        <w:jc w:val="center"/>
        <w:rPr>
          <w:rFonts w:ascii="Times New Roman"/>
          <w:b/>
        </w:rPr>
      </w:pPr>
      <w:r w:rsidRPr="00A613B1">
        <w:rPr>
          <w:rFonts w:ascii="Times New Roman"/>
          <w:b/>
          <w:noProof/>
        </w:rPr>
        <w:drawing>
          <wp:inline distT="0" distB="0" distL="0" distR="0" wp14:anchorId="61E93863" wp14:editId="5D77F466">
            <wp:extent cx="6153150" cy="39350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9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17FAC" w14:textId="77777777" w:rsidR="00DF5BBD" w:rsidRDefault="00DF5BBD">
      <w:pPr>
        <w:pStyle w:val="BodyText"/>
        <w:rPr>
          <w:rFonts w:ascii="Times New Roman"/>
          <w:b/>
          <w:sz w:val="20"/>
        </w:rPr>
      </w:pPr>
    </w:p>
    <w:p w14:paraId="3405B6AC" w14:textId="77777777" w:rsidR="00DF5BBD" w:rsidRDefault="00DF5BBD">
      <w:pPr>
        <w:pStyle w:val="BodyText"/>
        <w:rPr>
          <w:rFonts w:ascii="Times New Roman"/>
          <w:b/>
          <w:sz w:val="20"/>
        </w:rPr>
      </w:pPr>
    </w:p>
    <w:sectPr w:rsidR="00DF5BBD" w:rsidSect="0048442C">
      <w:headerReference w:type="first" r:id="rId14"/>
      <w:pgSz w:w="11910" w:h="16840" w:code="9"/>
      <w:pgMar w:top="1440" w:right="1588" w:bottom="1440" w:left="1588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1FC4C" w14:textId="77777777" w:rsidR="002E18D6" w:rsidRDefault="002E18D6" w:rsidP="00D5618A">
      <w:r>
        <w:separator/>
      </w:r>
    </w:p>
  </w:endnote>
  <w:endnote w:type="continuationSeparator" w:id="0">
    <w:p w14:paraId="531D868D" w14:textId="77777777" w:rsidR="002E18D6" w:rsidRDefault="002E18D6" w:rsidP="00D561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C0427" w14:textId="77777777" w:rsidR="00552987" w:rsidRDefault="005529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5A22A" w14:textId="69C9CD8E" w:rsidR="00BD7151" w:rsidRPr="00BD7151" w:rsidRDefault="00BD7151" w:rsidP="00BD7151">
    <w:pPr>
      <w:pStyle w:val="Footer"/>
      <w:jc w:val="center"/>
      <w:rPr>
        <w:sz w:val="14"/>
      </w:rPr>
    </w:pPr>
    <w:r w:rsidRPr="00BD7151">
      <w:rPr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3CF62" w14:textId="7C8F8BDB" w:rsidR="00BD7151" w:rsidRPr="00552987" w:rsidRDefault="00552987" w:rsidP="00552987">
    <w:pPr>
      <w:pStyle w:val="Footer"/>
      <w:jc w:val="center"/>
      <w:rPr>
        <w:sz w:val="14"/>
      </w:rPr>
    </w:pPr>
    <w:r w:rsidRPr="00552987">
      <w:rPr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2EEB7" w14:textId="77777777" w:rsidR="002E18D6" w:rsidRDefault="002E18D6" w:rsidP="00D5618A">
      <w:r>
        <w:separator/>
      </w:r>
    </w:p>
  </w:footnote>
  <w:footnote w:type="continuationSeparator" w:id="0">
    <w:p w14:paraId="30B6B720" w14:textId="77777777" w:rsidR="002E18D6" w:rsidRDefault="002E18D6" w:rsidP="00D561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49106" w14:textId="77777777" w:rsidR="00552987" w:rsidRDefault="005529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9F2D3" w14:textId="78E20B00" w:rsidR="0018785E" w:rsidRDefault="0018785E" w:rsidP="0018785E">
    <w:pPr>
      <w:pStyle w:val="BodyText"/>
      <w:spacing w:before="69" w:line="237" w:lineRule="auto"/>
      <w:ind w:left="114"/>
    </w:pPr>
    <w:r>
      <w:t>THIS</w:t>
    </w:r>
    <w:r>
      <w:rPr>
        <w:spacing w:val="62"/>
      </w:rPr>
      <w:t xml:space="preserve"> </w:t>
    </w:r>
    <w:r>
      <w:t>IS</w:t>
    </w:r>
    <w:r>
      <w:rPr>
        <w:spacing w:val="63"/>
      </w:rPr>
      <w:t xml:space="preserve"> </w:t>
    </w:r>
    <w:r>
      <w:t>THE</w:t>
    </w:r>
    <w:r>
      <w:rPr>
        <w:spacing w:val="46"/>
      </w:rPr>
      <w:t xml:space="preserve"> </w:t>
    </w:r>
    <w:r>
      <w:t>SCHEDULE</w:t>
    </w:r>
    <w:r>
      <w:rPr>
        <w:spacing w:val="47"/>
      </w:rPr>
      <w:t xml:space="preserve"> </w:t>
    </w:r>
    <w:r>
      <w:t>TO</w:t>
    </w:r>
    <w:r>
      <w:rPr>
        <w:spacing w:val="52"/>
      </w:rPr>
      <w:t xml:space="preserve"> </w:t>
    </w:r>
    <w:r>
      <w:t>THE</w:t>
    </w:r>
    <w:r>
      <w:rPr>
        <w:spacing w:val="55"/>
      </w:rPr>
      <w:t xml:space="preserve"> </w:t>
    </w:r>
    <w:r>
      <w:t>INSTRUMENT</w:t>
    </w:r>
    <w:r>
      <w:rPr>
        <w:spacing w:val="43"/>
      </w:rPr>
      <w:t xml:space="preserve"> </w:t>
    </w:r>
    <w:r>
      <w:t>MADE</w:t>
    </w:r>
    <w:r>
      <w:rPr>
        <w:spacing w:val="47"/>
      </w:rPr>
      <w:t xml:space="preserve"> </w:t>
    </w:r>
    <w:r>
      <w:t>UNDER</w:t>
    </w:r>
    <w:r>
      <w:rPr>
        <w:spacing w:val="48"/>
      </w:rPr>
      <w:t xml:space="preserve"> </w:t>
    </w:r>
    <w:r>
      <w:t>THE</w:t>
    </w:r>
    <w:r>
      <w:rPr>
        <w:spacing w:val="47"/>
      </w:rPr>
      <w:t xml:space="preserve"> </w:t>
    </w:r>
    <w:r>
      <w:t>RACE</w:t>
    </w:r>
    <w:r>
      <w:rPr>
        <w:spacing w:val="46"/>
      </w:rPr>
      <w:t xml:space="preserve"> </w:t>
    </w:r>
    <w:r>
      <w:t>AND</w:t>
    </w:r>
    <w:r>
      <w:rPr>
        <w:spacing w:val="-64"/>
      </w:rPr>
      <w:t xml:space="preserve"> </w:t>
    </w:r>
    <w:r>
      <w:t>SPORTS</w:t>
    </w:r>
    <w:r>
      <w:rPr>
        <w:spacing w:val="-3"/>
      </w:rPr>
      <w:t xml:space="preserve"> </w:t>
    </w:r>
    <w:r>
      <w:t>BOOKMAKING</w:t>
    </w:r>
    <w:r>
      <w:rPr>
        <w:spacing w:val="-14"/>
      </w:rPr>
      <w:t xml:space="preserve"> </w:t>
    </w:r>
    <w:r>
      <w:t>ACT</w:t>
    </w:r>
    <w:r>
      <w:rPr>
        <w:spacing w:val="-6"/>
      </w:rPr>
      <w:t xml:space="preserve"> </w:t>
    </w:r>
    <w:r>
      <w:t>2001</w:t>
    </w:r>
    <w:r>
      <w:rPr>
        <w:spacing w:val="7"/>
      </w:rPr>
      <w:t xml:space="preserve"> </w:t>
    </w:r>
    <w:r>
      <w:t>ON</w:t>
    </w:r>
    <w:r>
      <w:rPr>
        <w:spacing w:val="-1"/>
      </w:rPr>
      <w:t xml:space="preserve"> </w:t>
    </w:r>
    <w:r>
      <w:t>TH</w:t>
    </w:r>
    <w:r w:rsidRPr="002B3906">
      <w:t>E</w:t>
    </w:r>
    <w:r w:rsidRPr="002B3906">
      <w:rPr>
        <w:spacing w:val="4"/>
      </w:rPr>
      <w:t xml:space="preserve"> </w:t>
    </w:r>
    <w:r w:rsidRPr="002B3906">
      <w:t xml:space="preserve">11 </w:t>
    </w:r>
    <w:r>
      <w:t>DAY</w:t>
    </w:r>
    <w:r>
      <w:rPr>
        <w:spacing w:val="-3"/>
      </w:rPr>
      <w:t xml:space="preserve"> </w:t>
    </w:r>
    <w:r>
      <w:t>OF</w:t>
    </w:r>
    <w:r>
      <w:rPr>
        <w:spacing w:val="-4"/>
      </w:rPr>
      <w:t xml:space="preserve"> </w:t>
    </w:r>
    <w:r>
      <w:t>MARCH</w:t>
    </w:r>
    <w:r>
      <w:rPr>
        <w:spacing w:val="-17"/>
      </w:rPr>
      <w:t xml:space="preserve"> </w:t>
    </w:r>
    <w:r>
      <w:t>2022.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19EA2" w14:textId="77777777" w:rsidR="00552987" w:rsidRDefault="0055298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72F21" w14:textId="77777777" w:rsidR="00FE4CA9" w:rsidRDefault="00FE4CA9">
    <w:pPr>
      <w:pStyle w:val="Header"/>
    </w:pPr>
    <w:r>
      <w:t>THIS</w:t>
    </w:r>
    <w:r>
      <w:rPr>
        <w:spacing w:val="62"/>
      </w:rPr>
      <w:t xml:space="preserve"> </w:t>
    </w:r>
    <w:r>
      <w:t>IS</w:t>
    </w:r>
    <w:r>
      <w:rPr>
        <w:spacing w:val="63"/>
      </w:rPr>
      <w:t xml:space="preserve"> </w:t>
    </w:r>
    <w:r>
      <w:t>THE</w:t>
    </w:r>
    <w:r>
      <w:rPr>
        <w:spacing w:val="46"/>
      </w:rPr>
      <w:t xml:space="preserve"> </w:t>
    </w:r>
    <w:r>
      <w:t>SCHEDULE</w:t>
    </w:r>
    <w:r>
      <w:rPr>
        <w:spacing w:val="47"/>
      </w:rPr>
      <w:t xml:space="preserve"> </w:t>
    </w:r>
    <w:r>
      <w:t>TO</w:t>
    </w:r>
    <w:r>
      <w:rPr>
        <w:spacing w:val="52"/>
      </w:rPr>
      <w:t xml:space="preserve"> </w:t>
    </w:r>
    <w:r>
      <w:t>THE</w:t>
    </w:r>
    <w:r>
      <w:rPr>
        <w:spacing w:val="55"/>
      </w:rPr>
      <w:t xml:space="preserve"> </w:t>
    </w:r>
    <w:r>
      <w:t>INSTRUMENT</w:t>
    </w:r>
    <w:r>
      <w:rPr>
        <w:spacing w:val="43"/>
      </w:rPr>
      <w:t xml:space="preserve"> </w:t>
    </w:r>
    <w:r>
      <w:t>MADE</w:t>
    </w:r>
    <w:r>
      <w:rPr>
        <w:spacing w:val="47"/>
      </w:rPr>
      <w:t xml:space="preserve"> </w:t>
    </w:r>
    <w:r>
      <w:t>UNDER</w:t>
    </w:r>
    <w:r>
      <w:rPr>
        <w:spacing w:val="48"/>
      </w:rPr>
      <w:t xml:space="preserve"> </w:t>
    </w:r>
    <w:r>
      <w:t>THE</w:t>
    </w:r>
    <w:r>
      <w:rPr>
        <w:spacing w:val="47"/>
      </w:rPr>
      <w:t xml:space="preserve"> </w:t>
    </w:r>
    <w:r>
      <w:t>RACE</w:t>
    </w:r>
    <w:r>
      <w:rPr>
        <w:spacing w:val="46"/>
      </w:rPr>
      <w:t xml:space="preserve"> </w:t>
    </w:r>
    <w:r>
      <w:t>AND SPORTS</w:t>
    </w:r>
    <w:r>
      <w:rPr>
        <w:spacing w:val="-3"/>
      </w:rPr>
      <w:t xml:space="preserve"> </w:t>
    </w:r>
    <w:r>
      <w:t>BOOKMAKING</w:t>
    </w:r>
    <w:r>
      <w:rPr>
        <w:spacing w:val="-14"/>
      </w:rPr>
      <w:t xml:space="preserve"> </w:t>
    </w:r>
    <w:r>
      <w:t>ACT</w:t>
    </w:r>
    <w:r>
      <w:rPr>
        <w:spacing w:val="-6"/>
      </w:rPr>
      <w:t xml:space="preserve"> </w:t>
    </w:r>
    <w:r>
      <w:t>2001</w:t>
    </w:r>
    <w:r>
      <w:rPr>
        <w:spacing w:val="7"/>
      </w:rPr>
      <w:t xml:space="preserve"> </w:t>
    </w:r>
    <w:r>
      <w:t>ON</w:t>
    </w:r>
    <w:r>
      <w:rPr>
        <w:spacing w:val="-1"/>
      </w:rPr>
      <w:t xml:space="preserve"> </w:t>
    </w:r>
    <w:r>
      <w:t>TH</w:t>
    </w:r>
    <w:r w:rsidRPr="002B3906">
      <w:t>E</w:t>
    </w:r>
    <w:r w:rsidRPr="002B3906">
      <w:rPr>
        <w:spacing w:val="4"/>
      </w:rPr>
      <w:t xml:space="preserve"> </w:t>
    </w:r>
    <w:r w:rsidRPr="002B3906">
      <w:t xml:space="preserve">11 </w:t>
    </w:r>
    <w:r>
      <w:t>DAY</w:t>
    </w:r>
    <w:r>
      <w:rPr>
        <w:spacing w:val="-3"/>
      </w:rPr>
      <w:t xml:space="preserve"> </w:t>
    </w:r>
    <w:r>
      <w:t>OF</w:t>
    </w:r>
    <w:r>
      <w:rPr>
        <w:spacing w:val="-4"/>
      </w:rPr>
      <w:t xml:space="preserve"> </w:t>
    </w:r>
    <w:r>
      <w:t>MARCH</w:t>
    </w:r>
    <w:r>
      <w:rPr>
        <w:spacing w:val="-17"/>
      </w:rPr>
      <w:t xml:space="preserve"> </w:t>
    </w:r>
    <w:r>
      <w:t>2022.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E831CE"/>
    <w:multiLevelType w:val="hybridMultilevel"/>
    <w:tmpl w:val="AF480D1A"/>
    <w:lvl w:ilvl="0" w:tplc="EDB4AC22">
      <w:start w:val="1"/>
      <w:numFmt w:val="decimal"/>
      <w:lvlText w:val="%1."/>
      <w:lvlJc w:val="left"/>
      <w:pPr>
        <w:ind w:left="1442" w:hanging="336"/>
        <w:jc w:val="left"/>
      </w:pPr>
      <w:rPr>
        <w:rFonts w:ascii="Arial" w:eastAsia="Arial" w:hAnsi="Arial" w:cs="Arial" w:hint="default"/>
        <w:b/>
        <w:bCs/>
        <w:i w:val="0"/>
        <w:iCs w:val="0"/>
        <w:spacing w:val="-6"/>
        <w:w w:val="99"/>
        <w:sz w:val="24"/>
        <w:szCs w:val="24"/>
        <w:lang w:val="en-AU" w:eastAsia="en-US" w:bidi="ar-SA"/>
      </w:rPr>
    </w:lvl>
    <w:lvl w:ilvl="1" w:tplc="4A4A7D1C">
      <w:numFmt w:val="bullet"/>
      <w:lvlText w:val="•"/>
      <w:lvlJc w:val="left"/>
      <w:pPr>
        <w:ind w:left="2264" w:hanging="336"/>
      </w:pPr>
      <w:rPr>
        <w:rFonts w:hint="default"/>
        <w:lang w:val="en-AU" w:eastAsia="en-US" w:bidi="ar-SA"/>
      </w:rPr>
    </w:lvl>
    <w:lvl w:ilvl="2" w:tplc="15DCE192">
      <w:numFmt w:val="bullet"/>
      <w:lvlText w:val="•"/>
      <w:lvlJc w:val="left"/>
      <w:pPr>
        <w:ind w:left="3088" w:hanging="336"/>
      </w:pPr>
      <w:rPr>
        <w:rFonts w:hint="default"/>
        <w:lang w:val="en-AU" w:eastAsia="en-US" w:bidi="ar-SA"/>
      </w:rPr>
    </w:lvl>
    <w:lvl w:ilvl="3" w:tplc="1BB2CDC8">
      <w:numFmt w:val="bullet"/>
      <w:lvlText w:val="•"/>
      <w:lvlJc w:val="left"/>
      <w:pPr>
        <w:ind w:left="3913" w:hanging="336"/>
      </w:pPr>
      <w:rPr>
        <w:rFonts w:hint="default"/>
        <w:lang w:val="en-AU" w:eastAsia="en-US" w:bidi="ar-SA"/>
      </w:rPr>
    </w:lvl>
    <w:lvl w:ilvl="4" w:tplc="21DEC060">
      <w:numFmt w:val="bullet"/>
      <w:lvlText w:val="•"/>
      <w:lvlJc w:val="left"/>
      <w:pPr>
        <w:ind w:left="4737" w:hanging="336"/>
      </w:pPr>
      <w:rPr>
        <w:rFonts w:hint="default"/>
        <w:lang w:val="en-AU" w:eastAsia="en-US" w:bidi="ar-SA"/>
      </w:rPr>
    </w:lvl>
    <w:lvl w:ilvl="5" w:tplc="962449DA">
      <w:numFmt w:val="bullet"/>
      <w:lvlText w:val="•"/>
      <w:lvlJc w:val="left"/>
      <w:pPr>
        <w:ind w:left="5562" w:hanging="336"/>
      </w:pPr>
      <w:rPr>
        <w:rFonts w:hint="default"/>
        <w:lang w:val="en-AU" w:eastAsia="en-US" w:bidi="ar-SA"/>
      </w:rPr>
    </w:lvl>
    <w:lvl w:ilvl="6" w:tplc="9274D588">
      <w:numFmt w:val="bullet"/>
      <w:lvlText w:val="•"/>
      <w:lvlJc w:val="left"/>
      <w:pPr>
        <w:ind w:left="6386" w:hanging="336"/>
      </w:pPr>
      <w:rPr>
        <w:rFonts w:hint="default"/>
        <w:lang w:val="en-AU" w:eastAsia="en-US" w:bidi="ar-SA"/>
      </w:rPr>
    </w:lvl>
    <w:lvl w:ilvl="7" w:tplc="7F68488E">
      <w:numFmt w:val="bullet"/>
      <w:lvlText w:val="•"/>
      <w:lvlJc w:val="left"/>
      <w:pPr>
        <w:ind w:left="7210" w:hanging="336"/>
      </w:pPr>
      <w:rPr>
        <w:rFonts w:hint="default"/>
        <w:lang w:val="en-AU" w:eastAsia="en-US" w:bidi="ar-SA"/>
      </w:rPr>
    </w:lvl>
    <w:lvl w:ilvl="8" w:tplc="027A3C5A">
      <w:numFmt w:val="bullet"/>
      <w:lvlText w:val="•"/>
      <w:lvlJc w:val="left"/>
      <w:pPr>
        <w:ind w:left="8035" w:hanging="336"/>
      </w:pPr>
      <w:rPr>
        <w:rFonts w:hint="default"/>
        <w:lang w:val="en-A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BBD"/>
    <w:rsid w:val="00070F77"/>
    <w:rsid w:val="000979A4"/>
    <w:rsid w:val="0018785E"/>
    <w:rsid w:val="0024067A"/>
    <w:rsid w:val="002604BB"/>
    <w:rsid w:val="002B3906"/>
    <w:rsid w:val="002E18D6"/>
    <w:rsid w:val="0048442C"/>
    <w:rsid w:val="00514284"/>
    <w:rsid w:val="005331C6"/>
    <w:rsid w:val="00552987"/>
    <w:rsid w:val="00596AD7"/>
    <w:rsid w:val="00623D58"/>
    <w:rsid w:val="007354A8"/>
    <w:rsid w:val="007F621A"/>
    <w:rsid w:val="0080707E"/>
    <w:rsid w:val="00875155"/>
    <w:rsid w:val="008A639C"/>
    <w:rsid w:val="00955684"/>
    <w:rsid w:val="00A613B1"/>
    <w:rsid w:val="00B77F72"/>
    <w:rsid w:val="00BD7151"/>
    <w:rsid w:val="00C54095"/>
    <w:rsid w:val="00C64D43"/>
    <w:rsid w:val="00C71F97"/>
    <w:rsid w:val="00D5618A"/>
    <w:rsid w:val="00D57120"/>
    <w:rsid w:val="00DD70F2"/>
    <w:rsid w:val="00DF5BBD"/>
    <w:rsid w:val="00EE1386"/>
    <w:rsid w:val="00EE3041"/>
    <w:rsid w:val="00FE4A1A"/>
    <w:rsid w:val="00FE4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CC74EEA"/>
  <w15:docId w15:val="{58EEFF18-E753-412F-A67C-0162C41D3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AU"/>
    </w:rPr>
  </w:style>
  <w:style w:type="paragraph" w:styleId="Heading1">
    <w:name w:val="heading 1"/>
    <w:basedOn w:val="Normal"/>
    <w:uiPriority w:val="9"/>
    <w:qFormat/>
    <w:pPr>
      <w:spacing w:before="204"/>
      <w:ind w:left="1448" w:hanging="342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1106" w:right="1384"/>
    </w:pPr>
    <w:rPr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spacing w:before="204"/>
      <w:ind w:left="1448" w:hanging="342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5618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618A"/>
    <w:rPr>
      <w:rFonts w:ascii="Arial" w:eastAsia="Arial" w:hAnsi="Arial" w:cs="Arial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D5618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618A"/>
    <w:rPr>
      <w:rFonts w:ascii="Arial" w:eastAsia="Arial" w:hAnsi="Arial" w:cs="Arial"/>
      <w:lang w:val="en-AU"/>
    </w:rPr>
  </w:style>
  <w:style w:type="paragraph" w:customStyle="1" w:styleId="Billname">
    <w:name w:val="Billname"/>
    <w:basedOn w:val="Normal"/>
    <w:rsid w:val="002604BB"/>
    <w:pPr>
      <w:widowControl/>
      <w:tabs>
        <w:tab w:val="left" w:pos="2400"/>
        <w:tab w:val="left" w:pos="2880"/>
      </w:tabs>
      <w:autoSpaceDE/>
      <w:autoSpaceDN/>
      <w:spacing w:before="1220" w:after="100"/>
    </w:pPr>
    <w:rPr>
      <w:rFonts w:eastAsia="Times New Roman" w:cs="Times New Roman"/>
      <w:b/>
      <w:sz w:val="40"/>
      <w:szCs w:val="20"/>
    </w:rPr>
  </w:style>
  <w:style w:type="paragraph" w:customStyle="1" w:styleId="madeunder">
    <w:name w:val="made under"/>
    <w:basedOn w:val="Normal"/>
    <w:rsid w:val="002604BB"/>
    <w:pPr>
      <w:widowControl/>
      <w:autoSpaceDE/>
      <w:autoSpaceDN/>
      <w:spacing w:before="180" w:after="6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overActName">
    <w:name w:val="CoverActName"/>
    <w:basedOn w:val="Normal"/>
    <w:rsid w:val="002604BB"/>
    <w:pPr>
      <w:widowControl/>
      <w:tabs>
        <w:tab w:val="left" w:pos="2600"/>
      </w:tabs>
      <w:autoSpaceDE/>
      <w:autoSpaceDN/>
      <w:spacing w:before="200" w:after="60"/>
      <w:jc w:val="both"/>
    </w:pPr>
    <w:rPr>
      <w:rFonts w:eastAsia="Times New Roman" w:cs="Times New Roman"/>
      <w:b/>
      <w:sz w:val="24"/>
      <w:szCs w:val="20"/>
    </w:rPr>
  </w:style>
  <w:style w:type="paragraph" w:customStyle="1" w:styleId="N-line3">
    <w:name w:val="N-line3"/>
    <w:basedOn w:val="Normal"/>
    <w:next w:val="Normal"/>
    <w:rsid w:val="002604BB"/>
    <w:pPr>
      <w:widowControl/>
      <w:pBdr>
        <w:bottom w:val="single" w:sz="12" w:space="1" w:color="auto"/>
      </w:pBdr>
      <w:autoSpaceDE/>
      <w:autoSpaceDN/>
      <w:jc w:val="both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162</Words>
  <Characters>893</Characters>
  <Application>Microsoft Office Word</Application>
  <DocSecurity>0</DocSecurity>
  <Lines>49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ACT Government</dc:creator>
  <cp:keywords>2</cp:keywords>
  <cp:lastModifiedBy>Moxon, KarenL</cp:lastModifiedBy>
  <cp:revision>4</cp:revision>
  <dcterms:created xsi:type="dcterms:W3CDTF">2022-03-16T23:58:00Z</dcterms:created>
  <dcterms:modified xsi:type="dcterms:W3CDTF">2022-03-16T23:58:00Z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2022-02-14T00:00:00Z</vt:filetime>
  </property>
  <property fmtid="{D5CDD505-2E9C-101B-9397-08002B2CF9AE}" pid="5" name="Objective-Id">
    <vt:lpwstr>A32876944</vt:lpwstr>
  </property>
  <property fmtid="{D5CDD505-2E9C-101B-9397-08002B2CF9AE}" pid="6" name="Objective-Title">
    <vt:lpwstr>Race and Sports Bookmaking (Sports Bookmaking Venues) Determination 2022 (No 1)</vt:lpwstr>
  </property>
  <property fmtid="{D5CDD505-2E9C-101B-9397-08002B2CF9AE}" pid="7" name="Objective-Comment">
    <vt:lpwstr/>
  </property>
  <property fmtid="{D5CDD505-2E9C-101B-9397-08002B2CF9AE}" pid="8" name="Objective-CreationStamp">
    <vt:filetime>2022-02-14T06:14:36Z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true</vt:bool>
  </property>
  <property fmtid="{D5CDD505-2E9C-101B-9397-08002B2CF9AE}" pid="11" name="Objective-DatePublished">
    <vt:filetime>2022-03-15T00:37:07Z</vt:filetime>
  </property>
  <property fmtid="{D5CDD505-2E9C-101B-9397-08002B2CF9AE}" pid="12" name="Objective-ModificationStamp">
    <vt:filetime>2022-03-15T00:37:07Z</vt:filetime>
  </property>
  <property fmtid="{D5CDD505-2E9C-101B-9397-08002B2CF9AE}" pid="13" name="Objective-Owner">
    <vt:lpwstr>Karl Somers</vt:lpwstr>
  </property>
  <property fmtid="{D5CDD505-2E9C-101B-9397-08002B2CF9AE}" pid="14" name="Objective-Path">
    <vt:lpwstr>Whole of ACT Government:AC - Access Canberra:Files - Liquor and Gaming:04 - Race &amp; Sports Bookmaking Act 2001 / Totalisator Act 2014 "Racing &amp; Wagering":01. Tabcorp ACT:02. Approved Venues (Tab, Tot, Keno &amp; Trackside):04 - Sports Bookmaking Venues:Thoroughbred Park Mobile Van location 2022 - Sent for clearence 28/02/2022:</vt:lpwstr>
  </property>
  <property fmtid="{D5CDD505-2E9C-101B-9397-08002B2CF9AE}" pid="15" name="Objective-Parent">
    <vt:lpwstr>Thoroughbred Park Mobile Van location 2022 - Sent for clearence 28/02/2022</vt:lpwstr>
  </property>
  <property fmtid="{D5CDD505-2E9C-101B-9397-08002B2CF9AE}" pid="16" name="Objective-State">
    <vt:lpwstr>Published</vt:lpwstr>
  </property>
  <property fmtid="{D5CDD505-2E9C-101B-9397-08002B2CF9AE}" pid="17" name="Objective-Version">
    <vt:lpwstr>4.0</vt:lpwstr>
  </property>
  <property fmtid="{D5CDD505-2E9C-101B-9397-08002B2CF9AE}" pid="18" name="Objective-VersionNumber">
    <vt:r8>4</vt:r8>
  </property>
  <property fmtid="{D5CDD505-2E9C-101B-9397-08002B2CF9AE}" pid="19" name="Objective-VersionComment">
    <vt:lpwstr/>
  </property>
  <property fmtid="{D5CDD505-2E9C-101B-9397-08002B2CF9AE}" pid="20" name="Objective-FileNumber">
    <vt:lpwstr/>
  </property>
  <property fmtid="{D5CDD505-2E9C-101B-9397-08002B2CF9AE}" pid="21" name="Objective-Classification">
    <vt:lpwstr>[Inherited - none]</vt:lpwstr>
  </property>
  <property fmtid="{D5CDD505-2E9C-101B-9397-08002B2CF9AE}" pid="22" name="Objective-Caveats">
    <vt:lpwstr/>
  </property>
  <property fmtid="{D5CDD505-2E9C-101B-9397-08002B2CF9AE}" pid="23" name="Objective-Owner Agency">
    <vt:lpwstr>ACCESS CANBERRA</vt:lpwstr>
  </property>
  <property fmtid="{D5CDD505-2E9C-101B-9397-08002B2CF9AE}" pid="24" name="Objective-Document Type">
    <vt:lpwstr>0-Document</vt:lpwstr>
  </property>
  <property fmtid="{D5CDD505-2E9C-101B-9397-08002B2CF9AE}" pid="25" name="Objective-Language">
    <vt:lpwstr>English (en)</vt:lpwstr>
  </property>
  <property fmtid="{D5CDD505-2E9C-101B-9397-08002B2CF9AE}" pid="26" name="Objective-Jurisdiction">
    <vt:lpwstr/>
  </property>
  <property fmtid="{D5CDD505-2E9C-101B-9397-08002B2CF9AE}" pid="27" name="Objective-Customers">
    <vt:lpwstr/>
  </property>
  <property fmtid="{D5CDD505-2E9C-101B-9397-08002B2CF9AE}" pid="28" name="Objective-Places">
    <vt:lpwstr/>
  </property>
  <property fmtid="{D5CDD505-2E9C-101B-9397-08002B2CF9AE}" pid="29" name="Objective-Transaction Reference">
    <vt:lpwstr/>
  </property>
  <property fmtid="{D5CDD505-2E9C-101B-9397-08002B2CF9AE}" pid="30" name="Objective-Document Created By">
    <vt:lpwstr/>
  </property>
  <property fmtid="{D5CDD505-2E9C-101B-9397-08002B2CF9AE}" pid="31" name="Objective-Document Created On">
    <vt:lpwstr/>
  </property>
  <property fmtid="{D5CDD505-2E9C-101B-9397-08002B2CF9AE}" pid="32" name="Objective-Covers Period From">
    <vt:lpwstr/>
  </property>
  <property fmtid="{D5CDD505-2E9C-101B-9397-08002B2CF9AE}" pid="33" name="Objective-Covers Period To">
    <vt:lpwstr/>
  </property>
  <property fmtid="{D5CDD505-2E9C-101B-9397-08002B2CF9AE}" pid="34" name="DMSID">
    <vt:lpwstr>9191117</vt:lpwstr>
  </property>
  <property fmtid="{D5CDD505-2E9C-101B-9397-08002B2CF9AE}" pid="35" name="CHECKEDOUTFROMJMS">
    <vt:lpwstr/>
  </property>
  <property fmtid="{D5CDD505-2E9C-101B-9397-08002B2CF9AE}" pid="36" name="JMSREQUIREDCHECKIN">
    <vt:lpwstr/>
  </property>
</Properties>
</file>