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30649F75" w:rsidR="00C17FAB" w:rsidRPr="00FE2578" w:rsidRDefault="00D5027A">
      <w:pPr>
        <w:pStyle w:val="Billname"/>
        <w:spacing w:before="700"/>
        <w:rPr>
          <w:sz w:val="20"/>
        </w:rPr>
      </w:pPr>
      <w:bookmarkStart w:id="1" w:name="_Hlk133224897"/>
      <w:r>
        <w:t>Public Place Names</w:t>
      </w:r>
      <w:r w:rsidR="00FD75CE">
        <w:t xml:space="preserve"> </w:t>
      </w:r>
      <w:r>
        <w:t>(</w:t>
      </w:r>
      <w:r w:rsidR="00B96550">
        <w:t xml:space="preserve">Denman </w:t>
      </w:r>
      <w:r w:rsidR="00395B3E">
        <w:t>P</w:t>
      </w:r>
      <w:r w:rsidR="00B96550">
        <w:t>rospect</w:t>
      </w:r>
      <w:r>
        <w:t>) Determination</w:t>
      </w:r>
      <w:r w:rsidR="00FD75CE">
        <w:t xml:space="preserve"> </w:t>
      </w:r>
      <w:r w:rsidR="00B96550">
        <w:t>2023</w:t>
      </w:r>
      <w:r w:rsidR="00FD75CE">
        <w:t xml:space="preserve"> </w:t>
      </w:r>
      <w:r w:rsidR="008E0CA2">
        <w:t>(No 1)</w:t>
      </w:r>
    </w:p>
    <w:bookmarkEnd w:id="1"/>
    <w:p w14:paraId="4A6D38B9" w14:textId="6B3F8B0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96550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424B52">
        <w:rPr>
          <w:rFonts w:ascii="Arial" w:hAnsi="Arial" w:cs="Arial"/>
          <w:b/>
          <w:bCs/>
        </w:rPr>
        <w:t>223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03074C4D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411DC229" w:rsidR="003B0C64" w:rsidRPr="00CF0C2D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CF0C2D" w:rsidRPr="00CF0C2D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7ED5B558" w:rsidR="00FC0568" w:rsidRDefault="00FC0568" w:rsidP="00FC0568">
      <w:r>
        <w:t xml:space="preserve">The </w:t>
      </w:r>
      <w:r w:rsidRPr="00BB744F">
        <w:rPr>
          <w:i/>
        </w:rPr>
        <w:t>Public Place Names</w:t>
      </w:r>
      <w:r w:rsidR="00B96550">
        <w:rPr>
          <w:i/>
        </w:rPr>
        <w:t xml:space="preserve"> </w:t>
      </w:r>
      <w:r w:rsidRPr="00BB744F">
        <w:rPr>
          <w:i/>
        </w:rPr>
        <w:t>(</w:t>
      </w:r>
      <w:r w:rsidR="00B96550">
        <w:rPr>
          <w:i/>
        </w:rPr>
        <w:t>Denman Prospect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B96550">
        <w:rPr>
          <w:i/>
        </w:rPr>
        <w:t>23</w:t>
      </w:r>
      <w:r w:rsidR="00395B3E">
        <w:rPr>
          <w:i/>
        </w:rPr>
        <w:t>)</w:t>
      </w:r>
      <w:r w:rsidR="008E0CA2">
        <w:rPr>
          <w:i/>
        </w:rPr>
        <w:t xml:space="preserve"> (No 1)</w:t>
      </w:r>
      <w:r w:rsidR="00B96550">
        <w:rPr>
          <w:i/>
        </w:rPr>
        <w:t xml:space="preserve"> </w:t>
      </w:r>
      <w:r w:rsidR="0086694D">
        <w:t xml:space="preserve">(the </w:t>
      </w:r>
      <w:r w:rsidR="0086694D" w:rsidRPr="0086694D">
        <w:rPr>
          <w:b/>
          <w:bCs/>
          <w:i/>
          <w:iCs/>
        </w:rPr>
        <w:t>determination</w:t>
      </w:r>
      <w:r w:rsidR="0086694D">
        <w:t xml:space="preserve">) </w:t>
      </w:r>
      <w:r>
        <w:t>determines the name</w:t>
      </w:r>
      <w:r w:rsidR="00B50200">
        <w:t>s</w:t>
      </w:r>
      <w:r>
        <w:t xml:space="preserve"> of</w:t>
      </w:r>
      <w:r w:rsidRPr="00B6511E">
        <w:rPr>
          <w:color w:val="FF0000"/>
        </w:rPr>
        <w:t xml:space="preserve"> </w:t>
      </w:r>
      <w:r w:rsidR="00B50200" w:rsidRPr="00CF0C2D">
        <w:t>seven roads</w:t>
      </w:r>
      <w:r w:rsidR="00B50200">
        <w:rPr>
          <w:color w:val="FF0000"/>
        </w:rPr>
        <w:t xml:space="preserve"> </w:t>
      </w:r>
      <w:r w:rsidR="00A14446">
        <w:t>for the public place</w:t>
      </w:r>
      <w:r w:rsidR="00B96550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3905729C" w14:textId="0FF15E98" w:rsidR="00FC0568" w:rsidRPr="00B50200" w:rsidRDefault="00FC0568" w:rsidP="00FC0568">
      <w:pPr>
        <w:rPr>
          <w:sz w:val="20"/>
        </w:rPr>
      </w:pPr>
      <w:r>
        <w:t>The name</w:t>
      </w:r>
      <w:r w:rsidR="00B96550">
        <w:t>s are</w:t>
      </w:r>
      <w:r>
        <w:t xml:space="preserve"> consistent with the </w:t>
      </w:r>
      <w:r w:rsidRPr="00FC0568">
        <w:t xml:space="preserve">theme for </w:t>
      </w:r>
      <w:r w:rsidR="00B96550">
        <w:t xml:space="preserve">Denman Prospect </w:t>
      </w:r>
      <w:r>
        <w:t xml:space="preserve">which is </w:t>
      </w:r>
      <w:r w:rsidR="00B50200">
        <w:t>‘</w:t>
      </w:r>
      <w:r w:rsidR="00B96550">
        <w:t>Activism and Reform</w:t>
      </w:r>
      <w:r w:rsidR="00B50200">
        <w:t>’</w:t>
      </w:r>
      <w:r w:rsidR="00B96550">
        <w:t>.</w:t>
      </w:r>
      <w:r>
        <w:t xml:space="preserve"> The purpose of this determination is to</w:t>
      </w:r>
      <w:r w:rsidR="00B50200">
        <w:t xml:space="preserve"> commemorate the names of four people, and three non-personal names, </w:t>
      </w:r>
      <w:r w:rsidR="00B50200" w:rsidRPr="00420F0D">
        <w:rPr>
          <w:szCs w:val="24"/>
        </w:rPr>
        <w:t>associated with community activism</w:t>
      </w:r>
      <w:r w:rsidR="00B50200">
        <w:rPr>
          <w:szCs w:val="24"/>
        </w:rPr>
        <w:t>;</w:t>
      </w:r>
      <w:r w:rsidR="00B50200" w:rsidRPr="00420F0D">
        <w:rPr>
          <w:szCs w:val="24"/>
        </w:rPr>
        <w:t xml:space="preserve"> </w:t>
      </w:r>
      <w:r w:rsidR="00B50200">
        <w:rPr>
          <w:szCs w:val="24"/>
        </w:rPr>
        <w:t xml:space="preserve">advocacy for women and LGBTIQ+ communities; health </w:t>
      </w:r>
      <w:r w:rsidR="00B50200" w:rsidRPr="00420F0D">
        <w:rPr>
          <w:szCs w:val="24"/>
        </w:rPr>
        <w:t>reform</w:t>
      </w:r>
      <w:r w:rsidR="00B50200">
        <w:rPr>
          <w:szCs w:val="24"/>
        </w:rPr>
        <w:t xml:space="preserve">; </w:t>
      </w:r>
      <w:r w:rsidR="00432CC6">
        <w:rPr>
          <w:szCs w:val="24"/>
        </w:rPr>
        <w:t>environmental law</w:t>
      </w:r>
      <w:r w:rsidR="00B50200">
        <w:rPr>
          <w:szCs w:val="24"/>
        </w:rPr>
        <w:t xml:space="preserve"> and social justice.</w:t>
      </w:r>
    </w:p>
    <w:p w14:paraId="210AAB1B" w14:textId="77777777" w:rsidR="00FC0568" w:rsidRPr="006751D3" w:rsidRDefault="00FC0568" w:rsidP="00FC0568"/>
    <w:p w14:paraId="5795D51B" w14:textId="210C53AF" w:rsidR="009C7FF5" w:rsidRPr="006751D3" w:rsidRDefault="00993E78" w:rsidP="009C7FF5">
      <w:pPr>
        <w:rPr>
          <w:sz w:val="22"/>
        </w:rPr>
      </w:pPr>
      <w:r w:rsidRPr="006751D3">
        <w:rPr>
          <w:szCs w:val="24"/>
        </w:rPr>
        <w:t xml:space="preserve">This determination is consistent with </w:t>
      </w:r>
      <w:r w:rsidR="00CF0C2D" w:rsidRPr="00393620">
        <w:rPr>
          <w:szCs w:val="24"/>
        </w:rPr>
        <w:t xml:space="preserve">section 4 (2) (b) and (d) of the Act </w:t>
      </w:r>
      <w:r w:rsidR="00CF0C2D" w:rsidRPr="006751D3">
        <w:rPr>
          <w:szCs w:val="24"/>
        </w:rPr>
        <w:t>and the requirement of the Minister (or delegate) to have regard</w:t>
      </w:r>
      <w:r w:rsidR="00CF0C2D">
        <w:t xml:space="preserve"> to the names of persons who </w:t>
      </w:r>
      <w:r w:rsidR="00CF0C2D">
        <w:lastRenderedPageBreak/>
        <w:t xml:space="preserve">have made notable contributions to the existence of Australia as a nation and </w:t>
      </w:r>
      <w:r w:rsidR="00FE2578">
        <w:t>to</w:t>
      </w:r>
      <w:r w:rsidR="00CF0C2D">
        <w:t xml:space="preserve"> the names of things characteristic of Australia or Australians</w:t>
      </w:r>
      <w:r w:rsidR="00956D01">
        <w:t>.</w:t>
      </w:r>
      <w:r w:rsidR="00CF0C2D" w:rsidRPr="006751D3">
        <w:t xml:space="preserve"> </w:t>
      </w:r>
      <w:r w:rsidR="009C7FF5"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B50200" w:rsidRDefault="00993E78" w:rsidP="00C94D3F"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3C37760D" w14:textId="1E8CA3E3" w:rsidR="00993E78" w:rsidRPr="00B96550" w:rsidRDefault="00993E78" w:rsidP="00993E78">
      <w:r w:rsidRPr="00B32837">
        <w:t>If a public place is proposed to be named after a particular person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6751D3">
        <w:t xml:space="preserve">clause </w:t>
      </w:r>
      <w:r w:rsidR="00524137" w:rsidRPr="006751D3">
        <w:t>8</w:t>
      </w:r>
      <w:r>
        <w:t xml:space="preserve"> of the guidelines. </w:t>
      </w:r>
      <w:r w:rsidR="00BC616B" w:rsidRPr="00B96550">
        <w:t xml:space="preserve">Consultation was undertaken in this instance in accordance with the guidelines. </w:t>
      </w:r>
    </w:p>
    <w:p w14:paraId="62778A62" w14:textId="55BE5D1F" w:rsidR="008E335B" w:rsidRPr="00B50200" w:rsidRDefault="008E335B" w:rsidP="00D5027A"/>
    <w:p w14:paraId="1F04C106" w14:textId="77777777" w:rsidR="00E8733B" w:rsidRPr="00B50200" w:rsidRDefault="00E8733B" w:rsidP="00E8733B">
      <w:pPr>
        <w:rPr>
          <w:u w:val="single"/>
        </w:rPr>
      </w:pPr>
      <w:r w:rsidRPr="00B50200">
        <w:rPr>
          <w:u w:val="single"/>
        </w:rPr>
        <w:t>Gender representation</w:t>
      </w:r>
    </w:p>
    <w:p w14:paraId="5097B61B" w14:textId="6F5D8ACA" w:rsidR="00E8733B" w:rsidRPr="00B50200" w:rsidRDefault="00E8733B" w:rsidP="00B50200">
      <w:pPr>
        <w:rPr>
          <w:i/>
        </w:rPr>
      </w:pPr>
      <w:r w:rsidRPr="00B50200">
        <w:t xml:space="preserve">Section 3 (2) (b) of the Act requires that the Minister (or delegate) consider whether the names of women are well-represented when making a determination about the naming of a public place. </w:t>
      </w:r>
      <w:r w:rsidRPr="00B50200">
        <w:rPr>
          <w:iCs/>
        </w:rPr>
        <w:t xml:space="preserve">This instrument commemorates </w:t>
      </w:r>
      <w:r w:rsidR="00FE2578">
        <w:rPr>
          <w:iCs/>
        </w:rPr>
        <w:t xml:space="preserve">the names of </w:t>
      </w:r>
      <w:r w:rsidR="00B50200" w:rsidRPr="00B50200">
        <w:rPr>
          <w:iCs/>
        </w:rPr>
        <w:t>three</w:t>
      </w:r>
      <w:r w:rsidRPr="00B50200">
        <w:rPr>
          <w:iCs/>
        </w:rPr>
        <w:t xml:space="preserve"> women and </w:t>
      </w:r>
      <w:r w:rsidR="00B50200" w:rsidRPr="00B50200">
        <w:rPr>
          <w:iCs/>
        </w:rPr>
        <w:t>one man</w:t>
      </w:r>
      <w:r w:rsidR="00CF0C2D">
        <w:rPr>
          <w:iCs/>
        </w:rPr>
        <w:t>.</w:t>
      </w:r>
    </w:p>
    <w:p w14:paraId="67321734" w14:textId="77777777" w:rsidR="00E8733B" w:rsidRPr="00B50200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6579607C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CF0C2D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7C77556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7B69017" w:rsidR="008E335B" w:rsidRPr="00CF0C2D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>Public Place Names (</w:t>
      </w:r>
      <w:r w:rsidR="00B96550">
        <w:rPr>
          <w:i/>
        </w:rPr>
        <w:t>Denman Prospect)</w:t>
      </w:r>
      <w:r w:rsidR="00B6511E" w:rsidRPr="00BB744F">
        <w:rPr>
          <w:i/>
        </w:rPr>
        <w:t xml:space="preserve"> Determination </w:t>
      </w:r>
      <w:r w:rsidR="00B6511E">
        <w:rPr>
          <w:i/>
        </w:rPr>
        <w:t>20</w:t>
      </w:r>
      <w:r w:rsidR="00B96550">
        <w:rPr>
          <w:i/>
        </w:rPr>
        <w:t xml:space="preserve">23 </w:t>
      </w:r>
      <w:r w:rsidR="008E0CA2">
        <w:rPr>
          <w:i/>
        </w:rPr>
        <w:t xml:space="preserve">(No 1)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>. It has been prepared in order to assist the reader of the disallowable instrument. It does not form part of the disallowable instrument and has not been endorsed by the Assembly.</w:t>
      </w:r>
    </w:p>
    <w:p w14:paraId="37793CC9" w14:textId="77777777" w:rsidR="00CF0C2D" w:rsidRDefault="00CF0C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C5DD54" w14:textId="72796DE1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05B90035" w:rsidR="00D5027A" w:rsidRPr="00B96550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</w:p>
    <w:p w14:paraId="590A74DC" w14:textId="77777777" w:rsidR="00D5027A" w:rsidRDefault="00D5027A" w:rsidP="00D5027A">
      <w:r>
        <w:t xml:space="preserve">This clause names the public places as specified in the schedule.  </w:t>
      </w:r>
    </w:p>
    <w:p w14:paraId="0131F2C5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F5FF" w14:textId="77777777" w:rsidR="007D440B" w:rsidRDefault="007D440B" w:rsidP="00C17FAB">
      <w:r>
        <w:separator/>
      </w:r>
    </w:p>
  </w:endnote>
  <w:endnote w:type="continuationSeparator" w:id="0">
    <w:p w14:paraId="4AA0AB76" w14:textId="77777777" w:rsidR="007D440B" w:rsidRDefault="007D440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612CB26F" w:rsidR="00B31356" w:rsidRPr="00EB4150" w:rsidRDefault="00EB4150" w:rsidP="00EB4150">
    <w:pPr>
      <w:pStyle w:val="Footer"/>
      <w:jc w:val="center"/>
      <w:rPr>
        <w:rFonts w:cs="Arial"/>
        <w:sz w:val="14"/>
      </w:rPr>
    </w:pPr>
    <w:r w:rsidRPr="00EB41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812A" w14:textId="77777777" w:rsidR="007D440B" w:rsidRDefault="007D440B" w:rsidP="00C17FAB">
      <w:r>
        <w:separator/>
      </w:r>
    </w:p>
  </w:footnote>
  <w:footnote w:type="continuationSeparator" w:id="0">
    <w:p w14:paraId="611B2768" w14:textId="77777777" w:rsidR="007D440B" w:rsidRDefault="007D440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162077">
    <w:abstractNumId w:val="2"/>
  </w:num>
  <w:num w:numId="2" w16cid:durableId="113643533">
    <w:abstractNumId w:val="0"/>
  </w:num>
  <w:num w:numId="3" w16cid:durableId="720642128">
    <w:abstractNumId w:val="3"/>
  </w:num>
  <w:num w:numId="4" w16cid:durableId="1792506436">
    <w:abstractNumId w:val="6"/>
  </w:num>
  <w:num w:numId="5" w16cid:durableId="1533417145">
    <w:abstractNumId w:val="7"/>
  </w:num>
  <w:num w:numId="6" w16cid:durableId="661274486">
    <w:abstractNumId w:val="1"/>
  </w:num>
  <w:num w:numId="7" w16cid:durableId="1606186585">
    <w:abstractNumId w:val="4"/>
  </w:num>
  <w:num w:numId="8" w16cid:durableId="2101756414">
    <w:abstractNumId w:val="5"/>
  </w:num>
  <w:num w:numId="9" w16cid:durableId="15769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77442"/>
    <w:rsid w:val="00082DFD"/>
    <w:rsid w:val="0013793F"/>
    <w:rsid w:val="00143042"/>
    <w:rsid w:val="00170FCE"/>
    <w:rsid w:val="00177B91"/>
    <w:rsid w:val="001B7F63"/>
    <w:rsid w:val="001D4CA4"/>
    <w:rsid w:val="001D76E5"/>
    <w:rsid w:val="001F1B3C"/>
    <w:rsid w:val="00222B1F"/>
    <w:rsid w:val="00232379"/>
    <w:rsid w:val="00241E75"/>
    <w:rsid w:val="0026084F"/>
    <w:rsid w:val="0028556B"/>
    <w:rsid w:val="00291E2D"/>
    <w:rsid w:val="00293DBA"/>
    <w:rsid w:val="002955F6"/>
    <w:rsid w:val="002A19A1"/>
    <w:rsid w:val="002B77E6"/>
    <w:rsid w:val="002D7C60"/>
    <w:rsid w:val="00311AF0"/>
    <w:rsid w:val="00323857"/>
    <w:rsid w:val="0033350C"/>
    <w:rsid w:val="00337513"/>
    <w:rsid w:val="00354741"/>
    <w:rsid w:val="00364EA3"/>
    <w:rsid w:val="00394274"/>
    <w:rsid w:val="00395B3E"/>
    <w:rsid w:val="003B0C64"/>
    <w:rsid w:val="003E7C18"/>
    <w:rsid w:val="00412D82"/>
    <w:rsid w:val="004216E5"/>
    <w:rsid w:val="00422F9B"/>
    <w:rsid w:val="00424B52"/>
    <w:rsid w:val="00432CC6"/>
    <w:rsid w:val="00451E71"/>
    <w:rsid w:val="00471512"/>
    <w:rsid w:val="004A4D0D"/>
    <w:rsid w:val="004B5984"/>
    <w:rsid w:val="004C47D5"/>
    <w:rsid w:val="004D45C6"/>
    <w:rsid w:val="004D69B9"/>
    <w:rsid w:val="00500D62"/>
    <w:rsid w:val="00503F3C"/>
    <w:rsid w:val="00515C02"/>
    <w:rsid w:val="00524137"/>
    <w:rsid w:val="005411DB"/>
    <w:rsid w:val="00562673"/>
    <w:rsid w:val="005A5FC9"/>
    <w:rsid w:val="005B191E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3579E"/>
    <w:rsid w:val="00637464"/>
    <w:rsid w:val="006415CE"/>
    <w:rsid w:val="00644031"/>
    <w:rsid w:val="006473AF"/>
    <w:rsid w:val="00664DB8"/>
    <w:rsid w:val="00664FB5"/>
    <w:rsid w:val="006751D3"/>
    <w:rsid w:val="00686426"/>
    <w:rsid w:val="006A0758"/>
    <w:rsid w:val="006B5E26"/>
    <w:rsid w:val="006B6949"/>
    <w:rsid w:val="006E6989"/>
    <w:rsid w:val="00725340"/>
    <w:rsid w:val="007346AC"/>
    <w:rsid w:val="00735204"/>
    <w:rsid w:val="0073545C"/>
    <w:rsid w:val="0074623E"/>
    <w:rsid w:val="00750D58"/>
    <w:rsid w:val="00762EC8"/>
    <w:rsid w:val="0076712B"/>
    <w:rsid w:val="007711DB"/>
    <w:rsid w:val="007805A5"/>
    <w:rsid w:val="00787F14"/>
    <w:rsid w:val="007979D3"/>
    <w:rsid w:val="007A1613"/>
    <w:rsid w:val="007D440B"/>
    <w:rsid w:val="007D7AB1"/>
    <w:rsid w:val="00814559"/>
    <w:rsid w:val="008227D2"/>
    <w:rsid w:val="00835042"/>
    <w:rsid w:val="00845FDB"/>
    <w:rsid w:val="0086694D"/>
    <w:rsid w:val="008727B7"/>
    <w:rsid w:val="00876C92"/>
    <w:rsid w:val="008903ED"/>
    <w:rsid w:val="00891926"/>
    <w:rsid w:val="008A2CCB"/>
    <w:rsid w:val="008B66BC"/>
    <w:rsid w:val="008C523C"/>
    <w:rsid w:val="008E0CA2"/>
    <w:rsid w:val="008E0E53"/>
    <w:rsid w:val="008E335B"/>
    <w:rsid w:val="00953B59"/>
    <w:rsid w:val="00956D01"/>
    <w:rsid w:val="00960893"/>
    <w:rsid w:val="00975BBF"/>
    <w:rsid w:val="0098742E"/>
    <w:rsid w:val="00993E78"/>
    <w:rsid w:val="009B1BB3"/>
    <w:rsid w:val="009C7FF5"/>
    <w:rsid w:val="009E302A"/>
    <w:rsid w:val="00A057EB"/>
    <w:rsid w:val="00A14446"/>
    <w:rsid w:val="00A2581B"/>
    <w:rsid w:val="00A749F0"/>
    <w:rsid w:val="00A81FB9"/>
    <w:rsid w:val="00A84743"/>
    <w:rsid w:val="00A84971"/>
    <w:rsid w:val="00A9090C"/>
    <w:rsid w:val="00A949C1"/>
    <w:rsid w:val="00AD7166"/>
    <w:rsid w:val="00B01433"/>
    <w:rsid w:val="00B31356"/>
    <w:rsid w:val="00B32837"/>
    <w:rsid w:val="00B50200"/>
    <w:rsid w:val="00B6511E"/>
    <w:rsid w:val="00B65A5A"/>
    <w:rsid w:val="00B83C2F"/>
    <w:rsid w:val="00B8750F"/>
    <w:rsid w:val="00B96550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45098"/>
    <w:rsid w:val="00C539AC"/>
    <w:rsid w:val="00C6303E"/>
    <w:rsid w:val="00C65B8F"/>
    <w:rsid w:val="00C74081"/>
    <w:rsid w:val="00C94D3F"/>
    <w:rsid w:val="00CA2CBE"/>
    <w:rsid w:val="00CC7D1B"/>
    <w:rsid w:val="00CD2B55"/>
    <w:rsid w:val="00CE261C"/>
    <w:rsid w:val="00CE52BE"/>
    <w:rsid w:val="00CE599C"/>
    <w:rsid w:val="00CF0C2D"/>
    <w:rsid w:val="00D0094D"/>
    <w:rsid w:val="00D10A4C"/>
    <w:rsid w:val="00D23276"/>
    <w:rsid w:val="00D41A89"/>
    <w:rsid w:val="00D5027A"/>
    <w:rsid w:val="00D52A5D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733B"/>
    <w:rsid w:val="00E919C0"/>
    <w:rsid w:val="00E9262C"/>
    <w:rsid w:val="00EA4A93"/>
    <w:rsid w:val="00EB4150"/>
    <w:rsid w:val="00EC3D6E"/>
    <w:rsid w:val="00ED051D"/>
    <w:rsid w:val="00ED34FF"/>
    <w:rsid w:val="00ED7CCA"/>
    <w:rsid w:val="00EE5A16"/>
    <w:rsid w:val="00F02984"/>
    <w:rsid w:val="00F07B24"/>
    <w:rsid w:val="00F76DC2"/>
    <w:rsid w:val="00F84F47"/>
    <w:rsid w:val="00F87706"/>
    <w:rsid w:val="00FA2C6D"/>
    <w:rsid w:val="00FC0568"/>
    <w:rsid w:val="00FD75CE"/>
    <w:rsid w:val="00FE2578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0CA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4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4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A41730303</value>
    </field>
    <field name="Objective-Title">
      <value order="0">20230808 - Public Place Names (Denman Prospect) Explanatory Statement 2023 (No 1)</value>
    </field>
    <field name="Objective-Description">
      <value order="0"/>
    </field>
    <field name="Objective-CreationStamp">
      <value order="0">2023-04-24T00:33:25Z</value>
    </field>
    <field name="Objective-IsApproved">
      <value order="0">false</value>
    </field>
    <field name="Objective-IsPublished">
      <value order="0">true</value>
    </field>
    <field name="Objective-DatePublished">
      <value order="0">2023-09-06T06:24:23Z</value>
    </field>
    <field name="Objective-ModificationStamp">
      <value order="0">2023-09-06T06:24:23Z</value>
    </field>
    <field name="Objective-Owner">
      <value order="0">Sharon Priestly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Briefs:23/53706 - Public Place Names (Denman Prospect) Determination 2023 (No 1)</value>
    </field>
    <field name="Objective-Parent">
      <value order="0">23/53706 - Public Place Names (Denman Prospect) Determination 2023 (No 1)</value>
    </field>
    <field name="Objective-State">
      <value order="0">Published</value>
    </field>
    <field name="Objective-VersionId">
      <value order="0">vA54152482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1-2023/53706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4257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2023-09-06T06:26:00Z</dcterms:created>
  <dcterms:modified xsi:type="dcterms:W3CDTF">2023-09-06T06:26:00Z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A41730303</vt:lpwstr>
  </property>
  <property fmtid="{D5CDD505-2E9C-101B-9397-08002B2CF9AE}" pid="4" name="Objective-Title">
    <vt:lpwstr>20230808 - Public Place Names (Denman Prospect) Explanatory Statement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2023-04-24T00:33:25Z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2023-09-06T06:24:23Z</vt:filetime>
  </property>
  <property fmtid="{D5CDD505-2E9C-101B-9397-08002B2CF9AE}" pid="10" name="Objective-ModificationStamp">
    <vt:filetime>2023-09-06T06:24:23Z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Briefs:23/53706 - Public Place Names (Denman Prospect) Determination 2023 (No 1):</vt:lpwstr>
  </property>
  <property fmtid="{D5CDD505-2E9C-101B-9397-08002B2CF9AE}" pid="13" name="Objective-Parent">
    <vt:lpwstr>23/53706 - Public Place Names (Denman Prospect) Determination 2023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1-2023/53706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vA54152482</vt:lpwstr>
  </property>
</Properties>
</file>