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B76D" w14:textId="77777777"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14:paraId="1A558FA2" w14:textId="77777777" w:rsidR="001440B3" w:rsidRDefault="00DD647B">
      <w:pPr>
        <w:pStyle w:val="Billname"/>
        <w:spacing w:before="700"/>
      </w:pPr>
      <w:r>
        <w:t>Road Transport (Driver Licensing) Rider Training Course Approval 2018</w:t>
      </w:r>
      <w:r w:rsidR="001440B3">
        <w:t xml:space="preserve"> (No </w:t>
      </w:r>
      <w:r>
        <w:t>1</w:t>
      </w:r>
      <w:r w:rsidR="001440B3">
        <w:t>)</w:t>
      </w:r>
    </w:p>
    <w:p w14:paraId="5F74029B" w14:textId="726FC8EF" w:rsidR="001440B3" w:rsidRDefault="001440B3" w:rsidP="0042011A">
      <w:pPr>
        <w:spacing w:before="340"/>
        <w:rPr>
          <w:rFonts w:ascii="Arial" w:hAnsi="Arial" w:cs="Arial"/>
          <w:b/>
          <w:bCs/>
        </w:rPr>
      </w:pPr>
      <w:r>
        <w:rPr>
          <w:rFonts w:ascii="Arial" w:hAnsi="Arial" w:cs="Arial"/>
          <w:b/>
          <w:bCs/>
        </w:rPr>
        <w:t>Notifiable instrument NI</w:t>
      </w:r>
      <w:r w:rsidR="00DD647B">
        <w:rPr>
          <w:rFonts w:ascii="Arial" w:hAnsi="Arial" w:cs="Arial"/>
          <w:b/>
          <w:bCs/>
        </w:rPr>
        <w:t>2018-</w:t>
      </w:r>
      <w:r w:rsidR="00112EFD">
        <w:rPr>
          <w:rFonts w:ascii="Arial" w:hAnsi="Arial" w:cs="Arial"/>
          <w:b/>
          <w:bCs/>
        </w:rPr>
        <w:t>624</w:t>
      </w:r>
    </w:p>
    <w:p w14:paraId="0094DC77" w14:textId="77777777" w:rsidR="001440B3" w:rsidRDefault="001440B3" w:rsidP="0042011A">
      <w:pPr>
        <w:pStyle w:val="madeunder"/>
        <w:spacing w:before="300" w:after="0"/>
      </w:pPr>
      <w:r>
        <w:t xml:space="preserve">made under the  </w:t>
      </w:r>
    </w:p>
    <w:p w14:paraId="69DA60C6" w14:textId="77777777" w:rsidR="001440B3" w:rsidRDefault="00DD647B" w:rsidP="0042011A">
      <w:pPr>
        <w:pStyle w:val="CoverActName"/>
        <w:spacing w:before="320" w:after="0"/>
        <w:rPr>
          <w:rFonts w:cs="Arial"/>
          <w:sz w:val="20"/>
        </w:rPr>
      </w:pPr>
      <w:r>
        <w:rPr>
          <w:rFonts w:cs="Arial"/>
          <w:sz w:val="20"/>
        </w:rPr>
        <w:t>Road Transport (Driver Licensing) Regulation 2000, sections 26 (1) (b) and 26 (1) (c) (Approval of training courses)</w:t>
      </w:r>
    </w:p>
    <w:p w14:paraId="79BF77D3" w14:textId="77777777" w:rsidR="001440B3" w:rsidRDefault="001440B3" w:rsidP="0042011A">
      <w:pPr>
        <w:pStyle w:val="N-line3"/>
        <w:pBdr>
          <w:bottom w:val="none" w:sz="0" w:space="0" w:color="auto"/>
        </w:pBdr>
        <w:spacing w:before="60"/>
      </w:pPr>
    </w:p>
    <w:p w14:paraId="4164D489" w14:textId="77777777" w:rsidR="001440B3" w:rsidRDefault="001440B3">
      <w:pPr>
        <w:pStyle w:val="N-line3"/>
        <w:pBdr>
          <w:top w:val="single" w:sz="12" w:space="1" w:color="auto"/>
          <w:bottom w:val="none" w:sz="0" w:space="0" w:color="auto"/>
        </w:pBdr>
      </w:pPr>
    </w:p>
    <w:p w14:paraId="543A6169"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EB7EA96" w14:textId="77777777" w:rsidR="001440B3" w:rsidRPr="00DD647B" w:rsidRDefault="001440B3" w:rsidP="0042011A">
      <w:pPr>
        <w:spacing w:before="140"/>
        <w:ind w:left="720"/>
      </w:pPr>
      <w:r>
        <w:t xml:space="preserve">This instrument is the </w:t>
      </w:r>
      <w:r w:rsidR="00DD647B">
        <w:rPr>
          <w:i/>
        </w:rPr>
        <w:t>Road Transport (Driver Licensing) Rider Training Course Approval 2018 (No 1)</w:t>
      </w:r>
      <w:r w:rsidR="00DD647B">
        <w:t>.</w:t>
      </w:r>
    </w:p>
    <w:p w14:paraId="50AF567B"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71958C4A" w14:textId="77777777" w:rsidR="001440B3" w:rsidRDefault="001440B3" w:rsidP="0042011A">
      <w:pPr>
        <w:spacing w:before="140"/>
        <w:ind w:left="720"/>
      </w:pPr>
      <w:r>
        <w:t xml:space="preserve">This instrument commences on </w:t>
      </w:r>
      <w:r w:rsidR="00DD647B">
        <w:t>the day after notification</w:t>
      </w:r>
      <w:r>
        <w:t xml:space="preserve">. </w:t>
      </w:r>
    </w:p>
    <w:p w14:paraId="1133EA66" w14:textId="77777777"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DD647B">
        <w:rPr>
          <w:rFonts w:ascii="Arial" w:hAnsi="Arial" w:cs="Arial"/>
          <w:b/>
          <w:bCs/>
        </w:rPr>
        <w:t>Approval</w:t>
      </w:r>
    </w:p>
    <w:p w14:paraId="0FB3F3BE" w14:textId="77777777" w:rsidR="00DD647B" w:rsidRDefault="00DD647B" w:rsidP="003C009C">
      <w:pPr>
        <w:spacing w:before="140"/>
        <w:ind w:left="720"/>
      </w:pPr>
      <w:r w:rsidRPr="00DD647B">
        <w:t xml:space="preserve">1) I approve the </w:t>
      </w:r>
      <w:r w:rsidRPr="00DD647B">
        <w:rPr>
          <w:b/>
        </w:rPr>
        <w:t>Pre-Learner Rider Training Course</w:t>
      </w:r>
      <w:r w:rsidRPr="00DD647B">
        <w:t xml:space="preserve"> delivered by Stay Upright Motorcycle Techniques Pty Ltd for the purposes of section 26 (1) (b) of the </w:t>
      </w:r>
      <w:r w:rsidRPr="00DD647B">
        <w:rPr>
          <w:i/>
        </w:rPr>
        <w:t>Road Transport (Driver Licensing) Regulation 2000</w:t>
      </w:r>
      <w:r w:rsidRPr="00DD647B">
        <w:t xml:space="preserve"> subject to the conditions contained in Schedule 1 to this instrument.</w:t>
      </w:r>
    </w:p>
    <w:p w14:paraId="059A8BB4" w14:textId="77777777" w:rsidR="00DD647B" w:rsidRPr="00DD647B" w:rsidRDefault="00DD647B" w:rsidP="00DD647B">
      <w:pPr>
        <w:spacing w:before="140"/>
        <w:ind w:left="720"/>
      </w:pPr>
      <w:r>
        <w:t>2</w:t>
      </w:r>
      <w:r w:rsidRPr="00DD647B">
        <w:t xml:space="preserve">) I approve the </w:t>
      </w:r>
      <w:r w:rsidRPr="00DD647B">
        <w:rPr>
          <w:b/>
        </w:rPr>
        <w:t>Pre-Learner Rider Training Course</w:t>
      </w:r>
      <w:r w:rsidRPr="00DD647B">
        <w:t xml:space="preserve"> delivered by </w:t>
      </w:r>
      <w:r>
        <w:t>Ascent Training Services Pty Ltd trading as Revolution Rider Training</w:t>
      </w:r>
      <w:r w:rsidRPr="00DD647B">
        <w:t xml:space="preserve"> for the purposes of section 26 (1) (b) of the </w:t>
      </w:r>
      <w:r w:rsidRPr="00DD647B">
        <w:rPr>
          <w:i/>
        </w:rPr>
        <w:t>Road Transport (Driver Licensing) Regulation 2000</w:t>
      </w:r>
      <w:r w:rsidRPr="00DD647B">
        <w:t xml:space="preserve"> subject to the conditions contained in Schedule 1 to this instrument.</w:t>
      </w:r>
    </w:p>
    <w:p w14:paraId="14EE3D67" w14:textId="77777777" w:rsidR="00DD647B" w:rsidRDefault="00DD647B" w:rsidP="00DD647B">
      <w:pPr>
        <w:spacing w:before="140"/>
        <w:ind w:left="720"/>
      </w:pPr>
      <w:r>
        <w:t>3</w:t>
      </w:r>
      <w:r w:rsidRPr="00DD647B">
        <w:t xml:space="preserve">) I approve the </w:t>
      </w:r>
      <w:r w:rsidRPr="00DD647B">
        <w:rPr>
          <w:b/>
        </w:rPr>
        <w:t>Pre-</w:t>
      </w:r>
      <w:r>
        <w:rPr>
          <w:b/>
        </w:rPr>
        <w:t>Provisional Rider</w:t>
      </w:r>
      <w:r w:rsidRPr="00DD647B">
        <w:rPr>
          <w:b/>
        </w:rPr>
        <w:t xml:space="preserve"> Training Course</w:t>
      </w:r>
      <w:r w:rsidRPr="00DD647B">
        <w:t xml:space="preserve"> delivered by Stay Upright Motorcycle Techniques Pty Ltd for t</w:t>
      </w:r>
      <w:r w:rsidR="009B3BC7">
        <w:t>he purposes of section 26 (1) (c</w:t>
      </w:r>
      <w:r w:rsidRPr="00DD647B">
        <w:t xml:space="preserve">) of the </w:t>
      </w:r>
      <w:r w:rsidRPr="00DD647B">
        <w:rPr>
          <w:i/>
        </w:rPr>
        <w:t>Road Transport (Driver Licensing) Regulation 2000</w:t>
      </w:r>
      <w:r w:rsidRPr="00DD647B">
        <w:t xml:space="preserve"> subject to the conditions contained in Schedule 1 to this instrument.</w:t>
      </w:r>
    </w:p>
    <w:p w14:paraId="12B65710" w14:textId="77777777" w:rsidR="00DD647B" w:rsidRDefault="00DD647B" w:rsidP="00DD647B">
      <w:pPr>
        <w:spacing w:before="140"/>
        <w:ind w:left="720"/>
      </w:pPr>
      <w:r>
        <w:t>4</w:t>
      </w:r>
      <w:r w:rsidRPr="00DD647B">
        <w:t xml:space="preserve">) I approve the </w:t>
      </w:r>
      <w:r w:rsidRPr="00DD647B">
        <w:rPr>
          <w:b/>
        </w:rPr>
        <w:t>Pre-</w:t>
      </w:r>
      <w:r>
        <w:rPr>
          <w:b/>
        </w:rPr>
        <w:t>Provisional</w:t>
      </w:r>
      <w:r w:rsidRPr="00DD647B">
        <w:rPr>
          <w:b/>
        </w:rPr>
        <w:t xml:space="preserve"> Rider Training Course</w:t>
      </w:r>
      <w:r w:rsidRPr="00DD647B">
        <w:t xml:space="preserve"> delivered by </w:t>
      </w:r>
      <w:r>
        <w:t>Ascent Training Services Pty Ltd trading as Revolution Rider Training</w:t>
      </w:r>
      <w:r w:rsidRPr="00DD647B">
        <w:t xml:space="preserve"> for the purposes of section 26 (1) (</w:t>
      </w:r>
      <w:r w:rsidR="009B3BC7">
        <w:t>c</w:t>
      </w:r>
      <w:r w:rsidRPr="00DD647B">
        <w:t xml:space="preserve">) of the </w:t>
      </w:r>
      <w:r w:rsidRPr="00DD647B">
        <w:rPr>
          <w:i/>
        </w:rPr>
        <w:t>Road Transport (Driver Licensing) Regulation 2000</w:t>
      </w:r>
      <w:r w:rsidRPr="00DD647B">
        <w:t xml:space="preserve"> subject to the conditions contained in Schedule 1 to this instrument.</w:t>
      </w:r>
    </w:p>
    <w:p w14:paraId="7836AE97" w14:textId="77777777" w:rsidR="00DD647B" w:rsidRPr="00DD647B" w:rsidRDefault="00DD647B" w:rsidP="00DD647B">
      <w:pPr>
        <w:spacing w:before="140"/>
        <w:ind w:left="720"/>
      </w:pPr>
      <w:r>
        <w:t xml:space="preserve">5) Schedule 2 of this instrument contains the application process for approval under section 26 (1) (b) and section 26 (1) (c) of the </w:t>
      </w:r>
      <w:r>
        <w:rPr>
          <w:i/>
        </w:rPr>
        <w:t>Road Transport (Driver Licensing) Regulation 2000</w:t>
      </w:r>
      <w:r>
        <w:t>.</w:t>
      </w:r>
    </w:p>
    <w:p w14:paraId="64D4D662" w14:textId="77777777" w:rsidR="001440B3" w:rsidRDefault="00DD647B" w:rsidP="0042011A">
      <w:pPr>
        <w:spacing w:before="300"/>
        <w:ind w:left="720" w:hanging="720"/>
        <w:rPr>
          <w:rFonts w:ascii="Arial" w:hAnsi="Arial" w:cs="Arial"/>
          <w:b/>
          <w:bCs/>
        </w:rPr>
      </w:pPr>
      <w:r>
        <w:rPr>
          <w:rFonts w:ascii="Arial" w:hAnsi="Arial" w:cs="Arial"/>
          <w:b/>
          <w:bCs/>
        </w:rPr>
        <w:lastRenderedPageBreak/>
        <w:t>4</w:t>
      </w:r>
      <w:r w:rsidR="001440B3">
        <w:rPr>
          <w:rFonts w:ascii="Arial" w:hAnsi="Arial" w:cs="Arial"/>
          <w:b/>
          <w:bCs/>
        </w:rPr>
        <w:tab/>
      </w:r>
      <w:r w:rsidR="0042011A">
        <w:rPr>
          <w:rFonts w:ascii="Arial" w:hAnsi="Arial" w:cs="Arial"/>
          <w:b/>
          <w:bCs/>
        </w:rPr>
        <w:t>Revocation</w:t>
      </w:r>
    </w:p>
    <w:p w14:paraId="54314D6F" w14:textId="77777777" w:rsidR="00AE1AEA" w:rsidRDefault="0042011A" w:rsidP="00AE1AEA">
      <w:pPr>
        <w:spacing w:before="140"/>
        <w:ind w:left="720"/>
      </w:pPr>
      <w:r>
        <w:t xml:space="preserve">This instrument revokes </w:t>
      </w:r>
      <w:r w:rsidR="00AE1AEA" w:rsidRPr="00AE1AEA">
        <w:rPr>
          <w:i/>
        </w:rPr>
        <w:t>Road Transport (Driver Licensing) (Rider Training Course) Approval 2012</w:t>
      </w:r>
      <w:r w:rsidR="00AE1AEA" w:rsidRPr="00AE1AEA">
        <w:t xml:space="preserve"> NI2012-357.</w:t>
      </w:r>
    </w:p>
    <w:p w14:paraId="02748161" w14:textId="77777777" w:rsidR="00AE1AEA" w:rsidRDefault="00AE1AEA" w:rsidP="00AE1AEA">
      <w:pPr>
        <w:spacing w:before="140"/>
      </w:pPr>
    </w:p>
    <w:p w14:paraId="4A9428D9" w14:textId="77777777" w:rsidR="00AE1AEA" w:rsidRDefault="00AE1AEA" w:rsidP="00AE1AEA">
      <w:pPr>
        <w:spacing w:before="140"/>
      </w:pPr>
    </w:p>
    <w:p w14:paraId="30EFF908" w14:textId="77777777" w:rsidR="0055703F" w:rsidRDefault="0055703F" w:rsidP="00AE1AEA">
      <w:pPr>
        <w:spacing w:before="140"/>
      </w:pPr>
    </w:p>
    <w:p w14:paraId="01317D7B" w14:textId="77777777" w:rsidR="0042011A" w:rsidRDefault="00AE1AEA" w:rsidP="00AE1AEA">
      <w:pPr>
        <w:spacing w:before="140"/>
      </w:pPr>
      <w:r>
        <w:t>Kerry Bell</w:t>
      </w:r>
    </w:p>
    <w:p w14:paraId="62A7756E" w14:textId="77777777" w:rsidR="001440B3" w:rsidRDefault="00AE1AEA" w:rsidP="0042011A">
      <w:pPr>
        <w:tabs>
          <w:tab w:val="left" w:pos="4320"/>
        </w:tabs>
      </w:pPr>
      <w:r>
        <w:t>Delegate of the Road Transport Authority</w:t>
      </w:r>
    </w:p>
    <w:bookmarkEnd w:id="0"/>
    <w:p w14:paraId="4D50DB12" w14:textId="39FADE4C" w:rsidR="00AE1AEA" w:rsidRDefault="0092263C">
      <w:pPr>
        <w:tabs>
          <w:tab w:val="left" w:pos="4320"/>
        </w:tabs>
      </w:pPr>
      <w:r>
        <w:t>13</w:t>
      </w:r>
      <w:r w:rsidR="00AE1AEA">
        <w:t xml:space="preserve"> November 2018</w:t>
      </w:r>
    </w:p>
    <w:p w14:paraId="31F12C3D" w14:textId="77777777" w:rsidR="00AE1AEA" w:rsidRDefault="00AE1AEA">
      <w:r>
        <w:br w:type="page"/>
      </w:r>
    </w:p>
    <w:p w14:paraId="0C3AECD1" w14:textId="77777777" w:rsidR="001440B3" w:rsidRPr="00AE1AEA" w:rsidRDefault="00AE1AEA" w:rsidP="003C009C">
      <w:pPr>
        <w:tabs>
          <w:tab w:val="left" w:pos="4320"/>
        </w:tabs>
        <w:spacing w:before="120" w:after="120" w:line="360" w:lineRule="auto"/>
        <w:jc w:val="center"/>
        <w:rPr>
          <w:b/>
        </w:rPr>
      </w:pPr>
      <w:r w:rsidRPr="00AE1AEA">
        <w:rPr>
          <w:b/>
        </w:rPr>
        <w:lastRenderedPageBreak/>
        <w:t>Schedule 1</w:t>
      </w:r>
    </w:p>
    <w:p w14:paraId="4B9BBA6F" w14:textId="77777777" w:rsidR="00AE1AEA" w:rsidRPr="00AE1AEA" w:rsidRDefault="00AE1AEA" w:rsidP="003C009C">
      <w:pPr>
        <w:tabs>
          <w:tab w:val="left" w:pos="4320"/>
        </w:tabs>
        <w:spacing w:before="120" w:after="120" w:line="360" w:lineRule="auto"/>
        <w:jc w:val="center"/>
        <w:rPr>
          <w:b/>
        </w:rPr>
      </w:pPr>
      <w:r w:rsidRPr="00AE1AEA">
        <w:rPr>
          <w:b/>
        </w:rPr>
        <w:t>Conditions of Approval to deliver a Pre-Learner Rider Training Course and/or a Pre-Provisional Rider Training Course</w:t>
      </w:r>
    </w:p>
    <w:p w14:paraId="304C0A1E" w14:textId="77777777" w:rsidR="00AE1AEA" w:rsidRPr="0055703F" w:rsidRDefault="00AE1AEA" w:rsidP="009B3BC7">
      <w:pPr>
        <w:widowControl w:val="0"/>
        <w:tabs>
          <w:tab w:val="left" w:pos="1418"/>
        </w:tabs>
        <w:spacing w:before="120" w:after="120" w:line="360" w:lineRule="auto"/>
        <w:rPr>
          <w:szCs w:val="24"/>
        </w:rPr>
      </w:pPr>
      <w:r w:rsidRPr="0055703F">
        <w:rPr>
          <w:szCs w:val="24"/>
        </w:rPr>
        <w:t>The failure to comply with any of the items listed in this part of the Schedule by an Approved Course Provider may, at the discretion of the Territory, give rise to a ground for repeal of the approval in this</w:t>
      </w:r>
      <w:r w:rsidR="009B3BC7">
        <w:rPr>
          <w:szCs w:val="24"/>
        </w:rPr>
        <w:t xml:space="preserve"> instrument</w:t>
      </w:r>
      <w:r w:rsidRPr="0055703F">
        <w:rPr>
          <w:szCs w:val="24"/>
        </w:rPr>
        <w:t xml:space="preserve">. </w:t>
      </w:r>
    </w:p>
    <w:p w14:paraId="702CF9E9" w14:textId="77777777" w:rsidR="00AE1AEA" w:rsidRPr="0055703F" w:rsidRDefault="00AE1AEA" w:rsidP="009B3BC7">
      <w:pPr>
        <w:widowControl w:val="0"/>
        <w:tabs>
          <w:tab w:val="left" w:pos="1418"/>
        </w:tabs>
        <w:spacing w:before="120" w:after="120" w:line="360" w:lineRule="auto"/>
        <w:rPr>
          <w:szCs w:val="24"/>
        </w:rPr>
      </w:pPr>
      <w:r w:rsidRPr="0055703F">
        <w:rPr>
          <w:szCs w:val="24"/>
        </w:rPr>
        <w:t xml:space="preserve">Approved Course Providers must ensure all courses and assessments are undertaken in accordance with the restrictions on learner motorcycle licence riders in section 20 of the </w:t>
      </w:r>
      <w:r w:rsidRPr="0055703F">
        <w:rPr>
          <w:i/>
          <w:szCs w:val="24"/>
        </w:rPr>
        <w:t>Road Transport (Driver Licensing) Regulation 2000</w:t>
      </w:r>
      <w:r w:rsidRPr="0055703F">
        <w:rPr>
          <w:szCs w:val="24"/>
        </w:rPr>
        <w:t>.</w:t>
      </w:r>
    </w:p>
    <w:p w14:paraId="087C57C2" w14:textId="77777777" w:rsidR="00AE1AEA" w:rsidRPr="0055703F" w:rsidRDefault="00AE1AEA" w:rsidP="003C009C">
      <w:pPr>
        <w:widowControl w:val="0"/>
        <w:tabs>
          <w:tab w:val="left" w:pos="1276"/>
        </w:tabs>
        <w:spacing w:before="120" w:after="120" w:line="360" w:lineRule="auto"/>
        <w:ind w:left="1276" w:hanging="1276"/>
        <w:rPr>
          <w:b/>
          <w:bCs/>
          <w:szCs w:val="24"/>
        </w:rPr>
      </w:pPr>
      <w:r w:rsidRPr="0055703F">
        <w:rPr>
          <w:b/>
          <w:bCs/>
          <w:szCs w:val="24"/>
        </w:rPr>
        <w:t>Item 1</w:t>
      </w:r>
      <w:r w:rsidRPr="0055703F">
        <w:rPr>
          <w:b/>
          <w:bCs/>
          <w:szCs w:val="24"/>
        </w:rPr>
        <w:tab/>
        <w:t>Pre-Learner Licence Training Course</w:t>
      </w:r>
    </w:p>
    <w:p w14:paraId="253F678C" w14:textId="77777777" w:rsidR="00AE1AEA" w:rsidRDefault="00AE1AEA" w:rsidP="003C009C">
      <w:pPr>
        <w:pStyle w:val="ListParagraph"/>
        <w:widowControl w:val="0"/>
        <w:numPr>
          <w:ilvl w:val="0"/>
          <w:numId w:val="27"/>
        </w:numPr>
        <w:tabs>
          <w:tab w:val="left" w:pos="1276"/>
        </w:tabs>
        <w:spacing w:before="120" w:after="120" w:line="360" w:lineRule="auto"/>
        <w:contextualSpacing w:val="0"/>
        <w:rPr>
          <w:szCs w:val="24"/>
        </w:rPr>
      </w:pPr>
      <w:r w:rsidRPr="0055703F">
        <w:rPr>
          <w:szCs w:val="24"/>
        </w:rPr>
        <w:t>An Approved Course Provider must provide people who wish to apply for a learner motorcycle licence with a Pre-Learner Licence Training Course (</w:t>
      </w:r>
      <w:r w:rsidRPr="0055703F">
        <w:rPr>
          <w:b/>
          <w:szCs w:val="24"/>
        </w:rPr>
        <w:t>Pre</w:t>
      </w:r>
      <w:r w:rsidR="003C009C">
        <w:rPr>
          <w:b/>
          <w:szCs w:val="24"/>
        </w:rPr>
        <w:noBreakHyphen/>
      </w:r>
      <w:r w:rsidRPr="0055703F">
        <w:rPr>
          <w:b/>
          <w:szCs w:val="24"/>
        </w:rPr>
        <w:t>Learner Course</w:t>
      </w:r>
      <w:r w:rsidRPr="0055703F">
        <w:rPr>
          <w:szCs w:val="24"/>
        </w:rPr>
        <w:t>) that includes both theory and practical components and totals seven (7) hours of instruction.</w:t>
      </w:r>
    </w:p>
    <w:p w14:paraId="0C7436EF" w14:textId="77777777" w:rsidR="00AE1AEA" w:rsidRPr="0055703F" w:rsidRDefault="00AE1AEA" w:rsidP="003C009C">
      <w:pPr>
        <w:pStyle w:val="ListParagraph"/>
        <w:widowControl w:val="0"/>
        <w:numPr>
          <w:ilvl w:val="0"/>
          <w:numId w:val="27"/>
        </w:numPr>
        <w:tabs>
          <w:tab w:val="left" w:pos="1276"/>
        </w:tabs>
        <w:spacing w:before="120" w:after="120" w:line="360" w:lineRule="auto"/>
        <w:contextualSpacing w:val="0"/>
        <w:rPr>
          <w:szCs w:val="24"/>
        </w:rPr>
      </w:pPr>
      <w:r w:rsidRPr="0055703F">
        <w:rPr>
          <w:szCs w:val="24"/>
        </w:rPr>
        <w:t>The Pre-Learner Course must:</w:t>
      </w:r>
    </w:p>
    <w:p w14:paraId="616C36D4" w14:textId="77777777" w:rsidR="00AE1AEA" w:rsidRPr="0055703F" w:rsidRDefault="00AE1AEA" w:rsidP="003C009C">
      <w:pPr>
        <w:pStyle w:val="ListParagraph"/>
        <w:widowControl w:val="0"/>
        <w:numPr>
          <w:ilvl w:val="1"/>
          <w:numId w:val="27"/>
        </w:numPr>
        <w:tabs>
          <w:tab w:val="left" w:pos="1276"/>
        </w:tabs>
        <w:spacing w:before="120" w:after="120" w:line="360" w:lineRule="auto"/>
        <w:contextualSpacing w:val="0"/>
        <w:rPr>
          <w:szCs w:val="24"/>
        </w:rPr>
      </w:pPr>
      <w:r w:rsidRPr="0055703F">
        <w:rPr>
          <w:szCs w:val="24"/>
        </w:rPr>
        <w:t>reduce the learner rider’s vulnerability to crashes;</w:t>
      </w:r>
    </w:p>
    <w:p w14:paraId="0F805236" w14:textId="77777777" w:rsidR="00AE1AEA" w:rsidRPr="0055703F" w:rsidRDefault="00AE1AEA" w:rsidP="003C009C">
      <w:pPr>
        <w:pStyle w:val="ListParagraph"/>
        <w:widowControl w:val="0"/>
        <w:numPr>
          <w:ilvl w:val="1"/>
          <w:numId w:val="27"/>
        </w:numPr>
        <w:tabs>
          <w:tab w:val="left" w:pos="1276"/>
        </w:tabs>
        <w:spacing w:before="120" w:after="120" w:line="360" w:lineRule="auto"/>
        <w:contextualSpacing w:val="0"/>
        <w:rPr>
          <w:szCs w:val="24"/>
        </w:rPr>
      </w:pPr>
      <w:r w:rsidRPr="0055703F">
        <w:rPr>
          <w:szCs w:val="24"/>
        </w:rPr>
        <w:t xml:space="preserve">develop the learner rider’s knowledge and skills to a level whereby they can operate a motorcycle in an on road situation without having to concentrate on the basis manipulatory skills; </w:t>
      </w:r>
    </w:p>
    <w:p w14:paraId="48DEAA5F" w14:textId="77777777" w:rsidR="00AE1AEA" w:rsidRPr="0055703F" w:rsidRDefault="00AE1AEA" w:rsidP="003C009C">
      <w:pPr>
        <w:pStyle w:val="ListParagraph"/>
        <w:widowControl w:val="0"/>
        <w:numPr>
          <w:ilvl w:val="1"/>
          <w:numId w:val="27"/>
        </w:numPr>
        <w:tabs>
          <w:tab w:val="left" w:pos="1276"/>
        </w:tabs>
        <w:spacing w:before="120" w:after="120" w:line="360" w:lineRule="auto"/>
        <w:contextualSpacing w:val="0"/>
        <w:rPr>
          <w:szCs w:val="24"/>
        </w:rPr>
      </w:pPr>
      <w:r w:rsidRPr="0055703F">
        <w:rPr>
          <w:szCs w:val="24"/>
        </w:rPr>
        <w:t>instil in the learner rider a responsible attitude to road use as a motorcyclist; and</w:t>
      </w:r>
    </w:p>
    <w:p w14:paraId="213AE6AA" w14:textId="77777777" w:rsidR="00AE1AEA" w:rsidRPr="0055703F" w:rsidRDefault="00AE1AEA" w:rsidP="003C009C">
      <w:pPr>
        <w:pStyle w:val="ListParagraph"/>
        <w:widowControl w:val="0"/>
        <w:numPr>
          <w:ilvl w:val="1"/>
          <w:numId w:val="27"/>
        </w:numPr>
        <w:tabs>
          <w:tab w:val="left" w:pos="1276"/>
        </w:tabs>
        <w:spacing w:before="120" w:after="120" w:line="360" w:lineRule="auto"/>
        <w:contextualSpacing w:val="0"/>
        <w:rPr>
          <w:szCs w:val="24"/>
        </w:rPr>
      </w:pPr>
      <w:r w:rsidRPr="0055703F">
        <w:rPr>
          <w:szCs w:val="24"/>
        </w:rPr>
        <w:t>be conducted using the NSW RTA Pre-Learner Rider Training Manual 2008 edition.</w:t>
      </w:r>
    </w:p>
    <w:p w14:paraId="6BAFCDAA" w14:textId="77777777" w:rsidR="00AE1AEA" w:rsidRPr="0055703F" w:rsidRDefault="00AE1AEA" w:rsidP="003C009C">
      <w:pPr>
        <w:pStyle w:val="ListParagraph"/>
        <w:widowControl w:val="0"/>
        <w:numPr>
          <w:ilvl w:val="0"/>
          <w:numId w:val="27"/>
        </w:numPr>
        <w:tabs>
          <w:tab w:val="left" w:pos="1276"/>
        </w:tabs>
        <w:spacing w:before="120" w:after="120" w:line="360" w:lineRule="auto"/>
        <w:contextualSpacing w:val="0"/>
        <w:rPr>
          <w:szCs w:val="24"/>
        </w:rPr>
      </w:pPr>
      <w:r w:rsidRPr="0055703F">
        <w:rPr>
          <w:szCs w:val="24"/>
        </w:rPr>
        <w:t xml:space="preserve">An Approved Course Provider must seek the Territory’s prior written approval if </w:t>
      </w:r>
      <w:r w:rsidR="0055703F">
        <w:rPr>
          <w:szCs w:val="24"/>
        </w:rPr>
        <w:t>it</w:t>
      </w:r>
      <w:r w:rsidRPr="0055703F">
        <w:rPr>
          <w:szCs w:val="24"/>
        </w:rPr>
        <w:t xml:space="preserve"> proposes to use material different from the approved Training Manual.</w:t>
      </w:r>
    </w:p>
    <w:p w14:paraId="5271DEA7" w14:textId="77777777" w:rsidR="00AE1AEA" w:rsidRPr="0055703F" w:rsidRDefault="00AE1AEA" w:rsidP="003C009C">
      <w:pPr>
        <w:pStyle w:val="ListParagraph"/>
        <w:widowControl w:val="0"/>
        <w:numPr>
          <w:ilvl w:val="0"/>
          <w:numId w:val="27"/>
        </w:numPr>
        <w:tabs>
          <w:tab w:val="left" w:pos="1276"/>
        </w:tabs>
        <w:spacing w:before="120" w:after="120" w:line="360" w:lineRule="auto"/>
        <w:contextualSpacing w:val="0"/>
        <w:rPr>
          <w:szCs w:val="24"/>
        </w:rPr>
      </w:pPr>
      <w:r w:rsidRPr="0055703F">
        <w:rPr>
          <w:szCs w:val="24"/>
        </w:rPr>
        <w:t xml:space="preserve">An Approved Course Provider must commence the Pre-Learner Course within 14 days of booking by the learner rider.  </w:t>
      </w:r>
    </w:p>
    <w:p w14:paraId="75779C15" w14:textId="77777777" w:rsidR="00AE1AEA" w:rsidRPr="0055703F" w:rsidRDefault="00AE1AEA" w:rsidP="003C009C">
      <w:pPr>
        <w:pStyle w:val="ListParagraph"/>
        <w:widowControl w:val="0"/>
        <w:numPr>
          <w:ilvl w:val="0"/>
          <w:numId w:val="27"/>
        </w:numPr>
        <w:tabs>
          <w:tab w:val="left" w:pos="1276"/>
        </w:tabs>
        <w:spacing w:before="120" w:after="120" w:line="360" w:lineRule="auto"/>
        <w:contextualSpacing w:val="0"/>
        <w:rPr>
          <w:szCs w:val="24"/>
        </w:rPr>
      </w:pPr>
      <w:r w:rsidRPr="0055703F">
        <w:rPr>
          <w:szCs w:val="24"/>
        </w:rPr>
        <w:t>An Approved Course Provider must ensure that people booking to attend the Pre-Learner course have the following as proof of eligibility to undertake the Pre-Learner Course:</w:t>
      </w:r>
    </w:p>
    <w:p w14:paraId="08ABD5A8" w14:textId="77777777" w:rsidR="00AE1AEA" w:rsidRPr="0055703F" w:rsidRDefault="00AE1AEA" w:rsidP="009B3BC7">
      <w:pPr>
        <w:pStyle w:val="ListParagraph"/>
        <w:widowControl w:val="0"/>
        <w:numPr>
          <w:ilvl w:val="1"/>
          <w:numId w:val="27"/>
        </w:numPr>
        <w:tabs>
          <w:tab w:val="left" w:pos="1276"/>
        </w:tabs>
        <w:spacing w:before="120" w:after="120" w:line="360" w:lineRule="auto"/>
        <w:contextualSpacing w:val="0"/>
        <w:rPr>
          <w:szCs w:val="24"/>
        </w:rPr>
      </w:pPr>
      <w:r w:rsidRPr="0055703F">
        <w:rPr>
          <w:szCs w:val="24"/>
        </w:rPr>
        <w:t>a driver’s licence or learner licence; or</w:t>
      </w:r>
    </w:p>
    <w:p w14:paraId="4330439B" w14:textId="77777777" w:rsidR="00AE1AEA" w:rsidRPr="0055703F" w:rsidRDefault="00AE1AEA" w:rsidP="009B3BC7">
      <w:pPr>
        <w:pStyle w:val="ListParagraph"/>
        <w:widowControl w:val="0"/>
        <w:numPr>
          <w:ilvl w:val="1"/>
          <w:numId w:val="27"/>
        </w:numPr>
        <w:tabs>
          <w:tab w:val="left" w:pos="1276"/>
        </w:tabs>
        <w:spacing w:before="120" w:after="120" w:line="360" w:lineRule="auto"/>
        <w:contextualSpacing w:val="0"/>
        <w:rPr>
          <w:szCs w:val="24"/>
        </w:rPr>
      </w:pPr>
      <w:r w:rsidRPr="0055703F">
        <w:rPr>
          <w:szCs w:val="24"/>
        </w:rPr>
        <w:t>have completed an approved road ready training course within the past 18 months.</w:t>
      </w:r>
    </w:p>
    <w:p w14:paraId="2D9E6647" w14:textId="77777777" w:rsidR="0055703F" w:rsidRPr="003C009C" w:rsidRDefault="0055703F" w:rsidP="003C009C">
      <w:pPr>
        <w:pStyle w:val="ListParagraph"/>
        <w:widowControl w:val="0"/>
        <w:numPr>
          <w:ilvl w:val="0"/>
          <w:numId w:val="27"/>
        </w:numPr>
        <w:tabs>
          <w:tab w:val="left" w:pos="1276"/>
        </w:tabs>
        <w:spacing w:before="120" w:after="120" w:line="360" w:lineRule="auto"/>
        <w:contextualSpacing w:val="0"/>
        <w:rPr>
          <w:szCs w:val="24"/>
        </w:rPr>
      </w:pPr>
      <w:r w:rsidRPr="003C009C">
        <w:rPr>
          <w:szCs w:val="24"/>
        </w:rPr>
        <w:t>An Approved Course Provider must ensure that there are no more than 6 learners to one instructor.</w:t>
      </w:r>
    </w:p>
    <w:p w14:paraId="30C68AE2" w14:textId="77777777" w:rsidR="00AE1AEA" w:rsidRPr="0055703F" w:rsidRDefault="00AE1AEA" w:rsidP="003C009C">
      <w:pPr>
        <w:widowControl w:val="0"/>
        <w:tabs>
          <w:tab w:val="left" w:pos="1276"/>
        </w:tabs>
        <w:spacing w:before="120" w:after="120" w:line="360" w:lineRule="auto"/>
        <w:ind w:left="1276" w:hanging="1276"/>
        <w:rPr>
          <w:b/>
          <w:bCs/>
          <w:szCs w:val="24"/>
        </w:rPr>
      </w:pPr>
      <w:r w:rsidRPr="0055703F">
        <w:rPr>
          <w:b/>
          <w:bCs/>
          <w:szCs w:val="24"/>
        </w:rPr>
        <w:t>Item 2</w:t>
      </w:r>
      <w:r w:rsidRPr="0055703F">
        <w:rPr>
          <w:b/>
          <w:bCs/>
          <w:szCs w:val="24"/>
        </w:rPr>
        <w:tab/>
        <w:t>Pre-Provisional Licence Training Course</w:t>
      </w:r>
    </w:p>
    <w:p w14:paraId="4BCAD8D1" w14:textId="77777777" w:rsidR="00AE1AEA" w:rsidRPr="0055703F" w:rsidRDefault="00AE1AEA" w:rsidP="003C009C">
      <w:pPr>
        <w:pStyle w:val="ListParagraph"/>
        <w:widowControl w:val="0"/>
        <w:numPr>
          <w:ilvl w:val="0"/>
          <w:numId w:val="28"/>
        </w:numPr>
        <w:tabs>
          <w:tab w:val="left" w:pos="1276"/>
        </w:tabs>
        <w:spacing w:before="120" w:after="120" w:line="360" w:lineRule="auto"/>
        <w:contextualSpacing w:val="0"/>
        <w:rPr>
          <w:szCs w:val="24"/>
        </w:rPr>
      </w:pPr>
      <w:r w:rsidRPr="0055703F">
        <w:rPr>
          <w:szCs w:val="24"/>
        </w:rPr>
        <w:t>An Approved Course Provider must provide learner riders with a Pre-Provisional Licence Training Course (Pre-Provisional Course) that includes both theory and practical components and totals seven (7) hours of instruction.</w:t>
      </w:r>
    </w:p>
    <w:p w14:paraId="3FECA62A" w14:textId="77777777" w:rsidR="00AE1AEA" w:rsidRPr="0055703F" w:rsidRDefault="00AE1AEA" w:rsidP="003C009C">
      <w:pPr>
        <w:pStyle w:val="ListParagraph"/>
        <w:widowControl w:val="0"/>
        <w:numPr>
          <w:ilvl w:val="0"/>
          <w:numId w:val="28"/>
        </w:numPr>
        <w:tabs>
          <w:tab w:val="left" w:pos="1276"/>
        </w:tabs>
        <w:spacing w:before="120" w:after="120" w:line="360" w:lineRule="auto"/>
        <w:contextualSpacing w:val="0"/>
        <w:rPr>
          <w:szCs w:val="24"/>
        </w:rPr>
      </w:pPr>
      <w:r w:rsidRPr="0055703F">
        <w:rPr>
          <w:szCs w:val="24"/>
        </w:rPr>
        <w:t xml:space="preserve">An Approved Course Provider must conduct the Pre-Provisional Course using the Pre-Provisional Rider Training Manual </w:t>
      </w:r>
      <w:r w:rsidR="006420B7">
        <w:rPr>
          <w:szCs w:val="24"/>
        </w:rPr>
        <w:t>Version 3 – NSW RTA</w:t>
      </w:r>
      <w:r w:rsidRPr="0055703F">
        <w:rPr>
          <w:szCs w:val="24"/>
        </w:rPr>
        <w:t xml:space="preserve">- May 2008 edition. </w:t>
      </w:r>
    </w:p>
    <w:p w14:paraId="74AF63BC" w14:textId="77777777" w:rsidR="00AE1AEA" w:rsidRPr="0055703F" w:rsidRDefault="00AE1AEA" w:rsidP="003C009C">
      <w:pPr>
        <w:pStyle w:val="ListParagraph"/>
        <w:widowControl w:val="0"/>
        <w:numPr>
          <w:ilvl w:val="0"/>
          <w:numId w:val="28"/>
        </w:numPr>
        <w:tabs>
          <w:tab w:val="left" w:pos="1276"/>
        </w:tabs>
        <w:spacing w:before="120" w:after="120" w:line="360" w:lineRule="auto"/>
        <w:contextualSpacing w:val="0"/>
        <w:rPr>
          <w:szCs w:val="24"/>
        </w:rPr>
      </w:pPr>
      <w:r w:rsidRPr="0055703F">
        <w:rPr>
          <w:szCs w:val="24"/>
        </w:rPr>
        <w:t>An Approved Course Provider must seek the Territory’s prior written approval if the Course Provider proposes to use material different from the approved Training Manual.</w:t>
      </w:r>
    </w:p>
    <w:p w14:paraId="07921245" w14:textId="77777777" w:rsidR="00AE1AEA" w:rsidRPr="0055703F" w:rsidRDefault="00AE1AEA" w:rsidP="003C009C">
      <w:pPr>
        <w:pStyle w:val="ListParagraph"/>
        <w:widowControl w:val="0"/>
        <w:numPr>
          <w:ilvl w:val="0"/>
          <w:numId w:val="28"/>
        </w:numPr>
        <w:tabs>
          <w:tab w:val="left" w:pos="1276"/>
        </w:tabs>
        <w:spacing w:before="120" w:after="120" w:line="360" w:lineRule="auto"/>
        <w:contextualSpacing w:val="0"/>
        <w:rPr>
          <w:szCs w:val="24"/>
        </w:rPr>
      </w:pPr>
      <w:r w:rsidRPr="0055703F">
        <w:rPr>
          <w:szCs w:val="24"/>
        </w:rPr>
        <w:t>An Approved Course Provider must commence the Pre-Provisional Course within 14 days of booking for the course by the learner rider.</w:t>
      </w:r>
    </w:p>
    <w:p w14:paraId="09D394FF" w14:textId="77777777" w:rsidR="00FC506B" w:rsidRPr="00FC506B" w:rsidRDefault="00FC506B" w:rsidP="003C009C">
      <w:pPr>
        <w:pStyle w:val="ListParagraph"/>
        <w:widowControl w:val="0"/>
        <w:numPr>
          <w:ilvl w:val="0"/>
          <w:numId w:val="28"/>
        </w:numPr>
        <w:tabs>
          <w:tab w:val="left" w:pos="1276"/>
        </w:tabs>
        <w:spacing w:before="120" w:after="120" w:line="360" w:lineRule="auto"/>
        <w:contextualSpacing w:val="0"/>
        <w:rPr>
          <w:szCs w:val="24"/>
        </w:rPr>
      </w:pPr>
      <w:r w:rsidRPr="00FC506B">
        <w:rPr>
          <w:szCs w:val="24"/>
        </w:rPr>
        <w:t>An Approved Course Provider must ensure that there are no more than 6 learners to one instructor.</w:t>
      </w:r>
    </w:p>
    <w:p w14:paraId="1507A965" w14:textId="77777777" w:rsidR="00AE1AEA" w:rsidRPr="0055703F" w:rsidRDefault="00AE1AEA" w:rsidP="003C009C">
      <w:pPr>
        <w:widowControl w:val="0"/>
        <w:tabs>
          <w:tab w:val="left" w:pos="1276"/>
        </w:tabs>
        <w:spacing w:before="120" w:after="120" w:line="360" w:lineRule="auto"/>
        <w:ind w:left="1276" w:hanging="1276"/>
        <w:rPr>
          <w:b/>
          <w:bCs/>
          <w:szCs w:val="24"/>
        </w:rPr>
      </w:pPr>
      <w:r w:rsidRPr="0055703F">
        <w:rPr>
          <w:b/>
          <w:bCs/>
          <w:szCs w:val="24"/>
        </w:rPr>
        <w:t>Item 3</w:t>
      </w:r>
      <w:r w:rsidRPr="0055703F">
        <w:rPr>
          <w:b/>
          <w:bCs/>
          <w:szCs w:val="24"/>
        </w:rPr>
        <w:tab/>
        <w:t>The Provisional Motorcycle Licence Assessment</w:t>
      </w:r>
    </w:p>
    <w:p w14:paraId="61FA485A" w14:textId="77777777" w:rsidR="00AE1AEA" w:rsidRPr="0055703F" w:rsidRDefault="00AE1AEA" w:rsidP="003C009C">
      <w:pPr>
        <w:pStyle w:val="ListParagraph"/>
        <w:widowControl w:val="0"/>
        <w:numPr>
          <w:ilvl w:val="0"/>
          <w:numId w:val="29"/>
        </w:numPr>
        <w:tabs>
          <w:tab w:val="left" w:pos="1276"/>
        </w:tabs>
        <w:spacing w:before="120" w:after="120" w:line="360" w:lineRule="auto"/>
        <w:contextualSpacing w:val="0"/>
        <w:rPr>
          <w:szCs w:val="24"/>
        </w:rPr>
      </w:pPr>
      <w:r w:rsidRPr="0055703F">
        <w:rPr>
          <w:szCs w:val="24"/>
        </w:rPr>
        <w:t>An Approved Course Provider must provide a Provisional Motorcycle Licence Assessment (Provisional Assessment) by appointing a Motorcycle Rider Assessor to assess motorcycle licence applicants in accordance with the ACT Motorcycle Operators Skills Test (MOST) or as otherwise advised by the Territory.</w:t>
      </w:r>
    </w:p>
    <w:p w14:paraId="59B69B88" w14:textId="77777777" w:rsidR="00AE1AEA" w:rsidRPr="0055703F" w:rsidRDefault="00AE1AEA" w:rsidP="003C009C">
      <w:pPr>
        <w:pStyle w:val="ListParagraph"/>
        <w:widowControl w:val="0"/>
        <w:numPr>
          <w:ilvl w:val="0"/>
          <w:numId w:val="29"/>
        </w:numPr>
        <w:tabs>
          <w:tab w:val="left" w:pos="1276"/>
        </w:tabs>
        <w:spacing w:before="120" w:after="120" w:line="360" w:lineRule="auto"/>
        <w:contextualSpacing w:val="0"/>
        <w:rPr>
          <w:szCs w:val="24"/>
        </w:rPr>
      </w:pPr>
      <w:r w:rsidRPr="0055703F">
        <w:rPr>
          <w:szCs w:val="24"/>
        </w:rPr>
        <w:t xml:space="preserve">Provisional Assessments can only be undertaken between 7.00am – 7.00pm Mondays to Thursdays, 7.00am – 9.00pm Fridays and 7.00am – 7.00pm Saturdays. </w:t>
      </w:r>
    </w:p>
    <w:p w14:paraId="4D798D64" w14:textId="77777777" w:rsidR="00AE1AEA" w:rsidRPr="0055703F" w:rsidRDefault="00AE1AEA" w:rsidP="003C009C">
      <w:pPr>
        <w:pStyle w:val="ListParagraph"/>
        <w:widowControl w:val="0"/>
        <w:numPr>
          <w:ilvl w:val="0"/>
          <w:numId w:val="29"/>
        </w:numPr>
        <w:tabs>
          <w:tab w:val="left" w:pos="1276"/>
        </w:tabs>
        <w:spacing w:before="120" w:after="120" w:line="360" w:lineRule="auto"/>
        <w:contextualSpacing w:val="0"/>
        <w:rPr>
          <w:szCs w:val="24"/>
        </w:rPr>
      </w:pPr>
      <w:r w:rsidRPr="0055703F">
        <w:rPr>
          <w:szCs w:val="24"/>
        </w:rPr>
        <w:t>An Approved Course Provider must ensure that Provisional Assessments are undertaken in appropriate conditions including suitable lighting and appropriate weather conditions.</w:t>
      </w:r>
    </w:p>
    <w:p w14:paraId="4B321F20" w14:textId="77777777" w:rsidR="00AE1AEA" w:rsidRPr="0055703F" w:rsidRDefault="00AE1AEA" w:rsidP="003C009C">
      <w:pPr>
        <w:pStyle w:val="ListParagraph"/>
        <w:widowControl w:val="0"/>
        <w:numPr>
          <w:ilvl w:val="0"/>
          <w:numId w:val="29"/>
        </w:numPr>
        <w:tabs>
          <w:tab w:val="left" w:pos="1276"/>
        </w:tabs>
        <w:spacing w:before="120" w:after="120" w:line="360" w:lineRule="auto"/>
        <w:contextualSpacing w:val="0"/>
        <w:rPr>
          <w:szCs w:val="24"/>
        </w:rPr>
      </w:pPr>
      <w:r w:rsidRPr="0055703F">
        <w:rPr>
          <w:szCs w:val="24"/>
        </w:rPr>
        <w:t>An Approved Course Provider must commence the Provisional Assessment within 14 days of booking for this assessment by the learner rider.</w:t>
      </w:r>
    </w:p>
    <w:p w14:paraId="5CE0FABF" w14:textId="77777777" w:rsidR="00AE1AEA" w:rsidRPr="0055703F" w:rsidRDefault="00AE1AEA" w:rsidP="003C009C">
      <w:pPr>
        <w:pStyle w:val="ListParagraph"/>
        <w:widowControl w:val="0"/>
        <w:numPr>
          <w:ilvl w:val="0"/>
          <w:numId w:val="29"/>
        </w:numPr>
        <w:tabs>
          <w:tab w:val="left" w:pos="1276"/>
        </w:tabs>
        <w:spacing w:before="120" w:after="120" w:line="360" w:lineRule="auto"/>
        <w:contextualSpacing w:val="0"/>
        <w:rPr>
          <w:szCs w:val="24"/>
        </w:rPr>
      </w:pPr>
      <w:r w:rsidRPr="0055703F">
        <w:rPr>
          <w:szCs w:val="24"/>
        </w:rPr>
        <w:t>An Approved Course Provider must ensure the details of all students attempting the final assessment (the MOST) is provided to</w:t>
      </w:r>
      <w:r w:rsidR="003C009C">
        <w:rPr>
          <w:szCs w:val="24"/>
        </w:rPr>
        <w:t xml:space="preserve"> the Territory</w:t>
      </w:r>
      <w:r w:rsidRPr="0055703F">
        <w:rPr>
          <w:szCs w:val="24"/>
        </w:rPr>
        <w:t xml:space="preserve"> at least 48 hours prior to the assessment, including name and licence number of each student and the location and time of the assessment. </w:t>
      </w:r>
    </w:p>
    <w:p w14:paraId="3E004F59" w14:textId="77777777" w:rsidR="00AE1AEA" w:rsidRPr="0055703F" w:rsidRDefault="00AE1AEA" w:rsidP="003C009C">
      <w:pPr>
        <w:pStyle w:val="ListParagraph"/>
        <w:widowControl w:val="0"/>
        <w:numPr>
          <w:ilvl w:val="0"/>
          <w:numId w:val="29"/>
        </w:numPr>
        <w:tabs>
          <w:tab w:val="left" w:pos="1276"/>
        </w:tabs>
        <w:spacing w:before="120" w:after="120" w:line="360" w:lineRule="auto"/>
        <w:contextualSpacing w:val="0"/>
        <w:rPr>
          <w:szCs w:val="24"/>
        </w:rPr>
      </w:pPr>
      <w:r w:rsidRPr="0055703F">
        <w:rPr>
          <w:szCs w:val="24"/>
        </w:rPr>
        <w:t>An Approv</w:t>
      </w:r>
      <w:r w:rsidRPr="003C009C">
        <w:rPr>
          <w:szCs w:val="24"/>
        </w:rPr>
        <w:t xml:space="preserve">ed </w:t>
      </w:r>
      <w:r w:rsidRPr="0055703F">
        <w:rPr>
          <w:szCs w:val="24"/>
        </w:rPr>
        <w:t xml:space="preserve">Course Provider must ensure the details of any substitution of an assessor, cancellation of a booked auditable assessment or a change in the start time should be advised to the </w:t>
      </w:r>
      <w:r w:rsidR="003C009C">
        <w:rPr>
          <w:szCs w:val="24"/>
        </w:rPr>
        <w:t>Territory</w:t>
      </w:r>
      <w:r w:rsidRPr="0055703F">
        <w:rPr>
          <w:szCs w:val="24"/>
        </w:rPr>
        <w:t xml:space="preserve"> within 2 hours (where possible) prior to the MOST assessment being undertaken.</w:t>
      </w:r>
    </w:p>
    <w:p w14:paraId="2CF0DAA1" w14:textId="77777777" w:rsidR="00AE1AEA" w:rsidRPr="0055703F" w:rsidRDefault="00AE1AEA" w:rsidP="003C009C">
      <w:pPr>
        <w:widowControl w:val="0"/>
        <w:tabs>
          <w:tab w:val="left" w:pos="1276"/>
        </w:tabs>
        <w:spacing w:before="120" w:after="120" w:line="360" w:lineRule="auto"/>
        <w:ind w:left="1276" w:hanging="1276"/>
        <w:rPr>
          <w:b/>
          <w:bCs/>
          <w:szCs w:val="24"/>
        </w:rPr>
      </w:pPr>
      <w:bookmarkStart w:id="2" w:name="_Toc25379831"/>
      <w:bookmarkStart w:id="3" w:name="_Toc477580292"/>
      <w:bookmarkStart w:id="4" w:name="_Toc25379880"/>
      <w:bookmarkStart w:id="5" w:name="_Toc21846809"/>
      <w:r w:rsidRPr="0055703F">
        <w:rPr>
          <w:b/>
          <w:bCs/>
          <w:szCs w:val="24"/>
        </w:rPr>
        <w:t>Item 4</w:t>
      </w:r>
      <w:r w:rsidRPr="0055703F">
        <w:rPr>
          <w:b/>
          <w:bCs/>
          <w:szCs w:val="24"/>
        </w:rPr>
        <w:tab/>
        <w:t>Minimum Standards for Instructors</w:t>
      </w:r>
    </w:p>
    <w:p w14:paraId="2F002F67" w14:textId="77777777" w:rsidR="00AE1AEA" w:rsidRPr="0055703F" w:rsidRDefault="00AE1AEA" w:rsidP="003C009C">
      <w:pPr>
        <w:pStyle w:val="ListParagraph"/>
        <w:widowControl w:val="0"/>
        <w:numPr>
          <w:ilvl w:val="0"/>
          <w:numId w:val="30"/>
        </w:numPr>
        <w:tabs>
          <w:tab w:val="left" w:pos="1276"/>
        </w:tabs>
        <w:spacing w:before="120" w:after="120" w:line="360" w:lineRule="auto"/>
        <w:contextualSpacing w:val="0"/>
        <w:rPr>
          <w:szCs w:val="24"/>
        </w:rPr>
      </w:pPr>
      <w:r w:rsidRPr="0055703F">
        <w:rPr>
          <w:szCs w:val="24"/>
        </w:rPr>
        <w:t>An Approved Course Provider must ensure that its Instructors meet the following minimum standards:</w:t>
      </w:r>
    </w:p>
    <w:p w14:paraId="35273EE3" w14:textId="77777777" w:rsidR="00AE1AEA" w:rsidRPr="0055703F" w:rsidRDefault="00AE1AEA" w:rsidP="003C009C">
      <w:pPr>
        <w:pStyle w:val="ListParagraph"/>
        <w:widowControl w:val="0"/>
        <w:numPr>
          <w:ilvl w:val="1"/>
          <w:numId w:val="30"/>
        </w:numPr>
        <w:tabs>
          <w:tab w:val="left" w:pos="1276"/>
        </w:tabs>
        <w:spacing w:before="120" w:after="120" w:line="360" w:lineRule="auto"/>
        <w:contextualSpacing w:val="0"/>
        <w:rPr>
          <w:szCs w:val="24"/>
        </w:rPr>
      </w:pPr>
      <w:r w:rsidRPr="0055703F">
        <w:rPr>
          <w:szCs w:val="24"/>
        </w:rPr>
        <w:t>hold a current full motorcycle licence;</w:t>
      </w:r>
    </w:p>
    <w:p w14:paraId="3DA45458" w14:textId="77777777" w:rsidR="00AE1AEA" w:rsidRPr="0055703F" w:rsidRDefault="00AE1AEA" w:rsidP="003C009C">
      <w:pPr>
        <w:pStyle w:val="ListParagraph"/>
        <w:widowControl w:val="0"/>
        <w:numPr>
          <w:ilvl w:val="1"/>
          <w:numId w:val="30"/>
        </w:numPr>
        <w:tabs>
          <w:tab w:val="left" w:pos="1276"/>
        </w:tabs>
        <w:spacing w:before="120" w:after="120" w:line="360" w:lineRule="auto"/>
        <w:contextualSpacing w:val="0"/>
        <w:rPr>
          <w:szCs w:val="24"/>
        </w:rPr>
      </w:pPr>
      <w:r w:rsidRPr="0055703F">
        <w:rPr>
          <w:szCs w:val="24"/>
        </w:rPr>
        <w:t>have held a full motorcycle lice</w:t>
      </w:r>
      <w:r w:rsidR="0055703F">
        <w:rPr>
          <w:szCs w:val="24"/>
        </w:rPr>
        <w:t xml:space="preserve">nce for a minimum of three (3) </w:t>
      </w:r>
      <w:r w:rsidRPr="0055703F">
        <w:rPr>
          <w:szCs w:val="24"/>
        </w:rPr>
        <w:t>years of the last four (4) years;</w:t>
      </w:r>
    </w:p>
    <w:p w14:paraId="6444918D" w14:textId="77777777" w:rsidR="00AE1AEA" w:rsidRPr="0055703F" w:rsidRDefault="00AE1AEA" w:rsidP="003C009C">
      <w:pPr>
        <w:pStyle w:val="ListParagraph"/>
        <w:widowControl w:val="0"/>
        <w:numPr>
          <w:ilvl w:val="1"/>
          <w:numId w:val="30"/>
        </w:numPr>
        <w:tabs>
          <w:tab w:val="left" w:pos="1276"/>
        </w:tabs>
        <w:spacing w:before="120" w:after="120" w:line="360" w:lineRule="auto"/>
        <w:contextualSpacing w:val="0"/>
        <w:rPr>
          <w:szCs w:val="24"/>
        </w:rPr>
      </w:pPr>
      <w:r w:rsidRPr="0055703F">
        <w:rPr>
          <w:szCs w:val="24"/>
        </w:rPr>
        <w:t>have a satisfactory traffic record and a clear criminal record;</w:t>
      </w:r>
    </w:p>
    <w:p w14:paraId="3590C968" w14:textId="77777777" w:rsidR="00AE1AEA" w:rsidRPr="0055703F" w:rsidRDefault="00AE1AEA" w:rsidP="003C009C">
      <w:pPr>
        <w:pStyle w:val="ListParagraph"/>
        <w:widowControl w:val="0"/>
        <w:numPr>
          <w:ilvl w:val="1"/>
          <w:numId w:val="30"/>
        </w:numPr>
        <w:tabs>
          <w:tab w:val="left" w:pos="1276"/>
        </w:tabs>
        <w:spacing w:before="120" w:after="120" w:line="360" w:lineRule="auto"/>
        <w:contextualSpacing w:val="0"/>
        <w:rPr>
          <w:szCs w:val="24"/>
        </w:rPr>
      </w:pPr>
      <w:r w:rsidRPr="0055703F">
        <w:rPr>
          <w:szCs w:val="24"/>
        </w:rPr>
        <w:t>have appropriate training and skills to deliver the Pre-Learner Course and Pre-Provisional Course;</w:t>
      </w:r>
    </w:p>
    <w:p w14:paraId="0E8B65F0" w14:textId="77777777" w:rsidR="00AE1AEA" w:rsidRPr="0055703F" w:rsidRDefault="00AE1AEA" w:rsidP="003C009C">
      <w:pPr>
        <w:pStyle w:val="ListParagraph"/>
        <w:widowControl w:val="0"/>
        <w:numPr>
          <w:ilvl w:val="1"/>
          <w:numId w:val="30"/>
        </w:numPr>
        <w:tabs>
          <w:tab w:val="left" w:pos="1276"/>
        </w:tabs>
        <w:spacing w:before="120" w:after="120" w:line="360" w:lineRule="auto"/>
        <w:contextualSpacing w:val="0"/>
        <w:rPr>
          <w:szCs w:val="24"/>
        </w:rPr>
      </w:pPr>
      <w:r w:rsidRPr="0055703F">
        <w:rPr>
          <w:szCs w:val="24"/>
        </w:rPr>
        <w:t>have an appropriate ACT working with vulnerable people clearance; and</w:t>
      </w:r>
    </w:p>
    <w:p w14:paraId="14D262C9" w14:textId="77777777" w:rsidR="00AE1AEA" w:rsidRPr="0055703F" w:rsidRDefault="00AE1AEA" w:rsidP="003C009C">
      <w:pPr>
        <w:pStyle w:val="ListParagraph"/>
        <w:widowControl w:val="0"/>
        <w:numPr>
          <w:ilvl w:val="1"/>
          <w:numId w:val="30"/>
        </w:numPr>
        <w:tabs>
          <w:tab w:val="left" w:pos="1276"/>
        </w:tabs>
        <w:spacing w:before="120" w:after="120" w:line="360" w:lineRule="auto"/>
        <w:contextualSpacing w:val="0"/>
        <w:rPr>
          <w:szCs w:val="24"/>
        </w:rPr>
      </w:pPr>
      <w:r w:rsidRPr="0055703F">
        <w:rPr>
          <w:szCs w:val="24"/>
        </w:rPr>
        <w:t>are of good character.</w:t>
      </w:r>
    </w:p>
    <w:p w14:paraId="66246E24" w14:textId="77777777" w:rsidR="00AE1AEA" w:rsidRPr="0055703F" w:rsidRDefault="00AE1AEA" w:rsidP="003C009C">
      <w:pPr>
        <w:pStyle w:val="ListParagraph"/>
        <w:widowControl w:val="0"/>
        <w:numPr>
          <w:ilvl w:val="0"/>
          <w:numId w:val="30"/>
        </w:numPr>
        <w:tabs>
          <w:tab w:val="left" w:pos="1276"/>
        </w:tabs>
        <w:spacing w:before="120" w:after="120" w:line="360" w:lineRule="auto"/>
        <w:contextualSpacing w:val="0"/>
        <w:rPr>
          <w:szCs w:val="24"/>
        </w:rPr>
      </w:pPr>
      <w:r w:rsidRPr="0055703F">
        <w:rPr>
          <w:szCs w:val="24"/>
        </w:rPr>
        <w:t>Records demonstrating that Instructors meet these minimum standards may be sought by the Territory at any time and must be provided by an Approved Course Provider within 14 days of receipt of the request from the Territory.</w:t>
      </w:r>
    </w:p>
    <w:p w14:paraId="1EA252F7" w14:textId="77777777" w:rsidR="00AE1AEA" w:rsidRPr="0055703F" w:rsidRDefault="00AE1AEA" w:rsidP="003C009C">
      <w:pPr>
        <w:widowControl w:val="0"/>
        <w:tabs>
          <w:tab w:val="left" w:pos="1276"/>
        </w:tabs>
        <w:spacing w:before="120" w:after="120" w:line="360" w:lineRule="auto"/>
        <w:ind w:left="1276" w:hanging="1276"/>
        <w:rPr>
          <w:b/>
          <w:bCs/>
          <w:szCs w:val="24"/>
        </w:rPr>
      </w:pPr>
      <w:r w:rsidRPr="0055703F">
        <w:rPr>
          <w:b/>
          <w:bCs/>
          <w:szCs w:val="24"/>
        </w:rPr>
        <w:t>Item 5</w:t>
      </w:r>
      <w:r w:rsidRPr="0055703F">
        <w:rPr>
          <w:b/>
          <w:bCs/>
          <w:szCs w:val="24"/>
        </w:rPr>
        <w:tab/>
        <w:t>Minimum Standards for Assessors</w:t>
      </w:r>
    </w:p>
    <w:p w14:paraId="5455992F" w14:textId="77777777" w:rsidR="00AE1AEA" w:rsidRPr="0055703F" w:rsidRDefault="00AE1AEA" w:rsidP="003C009C">
      <w:pPr>
        <w:pStyle w:val="ListParagraph"/>
        <w:widowControl w:val="0"/>
        <w:numPr>
          <w:ilvl w:val="0"/>
          <w:numId w:val="31"/>
        </w:numPr>
        <w:tabs>
          <w:tab w:val="left" w:pos="1276"/>
        </w:tabs>
        <w:spacing w:before="120" w:after="120" w:line="360" w:lineRule="auto"/>
        <w:contextualSpacing w:val="0"/>
        <w:rPr>
          <w:szCs w:val="24"/>
        </w:rPr>
      </w:pPr>
      <w:r w:rsidRPr="0055703F">
        <w:rPr>
          <w:szCs w:val="24"/>
        </w:rPr>
        <w:t>An Approved Course Provider must ensure that its Assessors meet the following minimum standards:</w:t>
      </w:r>
    </w:p>
    <w:p w14:paraId="72E2768A" w14:textId="77777777" w:rsidR="00AE1AEA" w:rsidRPr="0055703F" w:rsidRDefault="00AE1AEA" w:rsidP="003C009C">
      <w:pPr>
        <w:pStyle w:val="ListParagraph"/>
        <w:widowControl w:val="0"/>
        <w:numPr>
          <w:ilvl w:val="1"/>
          <w:numId w:val="31"/>
        </w:numPr>
        <w:tabs>
          <w:tab w:val="left" w:pos="1276"/>
        </w:tabs>
        <w:spacing w:before="120" w:after="120" w:line="360" w:lineRule="auto"/>
        <w:contextualSpacing w:val="0"/>
        <w:rPr>
          <w:szCs w:val="24"/>
        </w:rPr>
      </w:pPr>
      <w:r w:rsidRPr="0055703F">
        <w:rPr>
          <w:szCs w:val="24"/>
        </w:rPr>
        <w:t>hold a current full motorcycle licence;</w:t>
      </w:r>
    </w:p>
    <w:p w14:paraId="74EA7D7F" w14:textId="77777777" w:rsidR="00AE1AEA" w:rsidRPr="0055703F" w:rsidRDefault="00AE1AEA" w:rsidP="003C009C">
      <w:pPr>
        <w:pStyle w:val="ListParagraph"/>
        <w:widowControl w:val="0"/>
        <w:numPr>
          <w:ilvl w:val="1"/>
          <w:numId w:val="31"/>
        </w:numPr>
        <w:tabs>
          <w:tab w:val="left" w:pos="1276"/>
        </w:tabs>
        <w:spacing w:before="120" w:after="120" w:line="360" w:lineRule="auto"/>
        <w:contextualSpacing w:val="0"/>
        <w:rPr>
          <w:szCs w:val="24"/>
        </w:rPr>
      </w:pPr>
      <w:r w:rsidRPr="0055703F">
        <w:rPr>
          <w:szCs w:val="24"/>
        </w:rPr>
        <w:t>have held a full motorcycle licence for a minimum of three (3)</w:t>
      </w:r>
      <w:r w:rsidR="0055703F">
        <w:rPr>
          <w:szCs w:val="24"/>
        </w:rPr>
        <w:t xml:space="preserve"> </w:t>
      </w:r>
      <w:r w:rsidRPr="0055703F">
        <w:rPr>
          <w:szCs w:val="24"/>
        </w:rPr>
        <w:t>years of the last four (4) years</w:t>
      </w:r>
    </w:p>
    <w:p w14:paraId="62DD6A98" w14:textId="77777777" w:rsidR="00AE1AEA" w:rsidRPr="0055703F" w:rsidRDefault="00AE1AEA" w:rsidP="003C009C">
      <w:pPr>
        <w:pStyle w:val="ListParagraph"/>
        <w:widowControl w:val="0"/>
        <w:numPr>
          <w:ilvl w:val="1"/>
          <w:numId w:val="31"/>
        </w:numPr>
        <w:tabs>
          <w:tab w:val="left" w:pos="1276"/>
        </w:tabs>
        <w:spacing w:before="120" w:after="120" w:line="360" w:lineRule="auto"/>
        <w:contextualSpacing w:val="0"/>
        <w:rPr>
          <w:szCs w:val="24"/>
        </w:rPr>
      </w:pPr>
      <w:r w:rsidRPr="0055703F">
        <w:rPr>
          <w:szCs w:val="24"/>
        </w:rPr>
        <w:t>have a satisfactory traffic record and a clear criminal record</w:t>
      </w:r>
    </w:p>
    <w:p w14:paraId="634F33FD" w14:textId="77777777" w:rsidR="00AE1AEA" w:rsidRPr="0055703F" w:rsidRDefault="00AE1AEA" w:rsidP="003C009C">
      <w:pPr>
        <w:pStyle w:val="ListParagraph"/>
        <w:widowControl w:val="0"/>
        <w:numPr>
          <w:ilvl w:val="1"/>
          <w:numId w:val="31"/>
        </w:numPr>
        <w:tabs>
          <w:tab w:val="left" w:pos="1276"/>
        </w:tabs>
        <w:spacing w:before="120" w:after="120" w:line="360" w:lineRule="auto"/>
        <w:contextualSpacing w:val="0"/>
        <w:rPr>
          <w:szCs w:val="24"/>
        </w:rPr>
      </w:pPr>
      <w:r w:rsidRPr="0055703F">
        <w:rPr>
          <w:szCs w:val="24"/>
        </w:rPr>
        <w:t>have appropriate training and skills to undertake assessments</w:t>
      </w:r>
    </w:p>
    <w:p w14:paraId="708A6AE4" w14:textId="77777777" w:rsidR="00AE1AEA" w:rsidRPr="0055703F" w:rsidRDefault="00AE1AEA" w:rsidP="003C009C">
      <w:pPr>
        <w:pStyle w:val="ListParagraph"/>
        <w:widowControl w:val="0"/>
        <w:numPr>
          <w:ilvl w:val="1"/>
          <w:numId w:val="31"/>
        </w:numPr>
        <w:tabs>
          <w:tab w:val="left" w:pos="1276"/>
        </w:tabs>
        <w:spacing w:before="120" w:after="120" w:line="360" w:lineRule="auto"/>
        <w:contextualSpacing w:val="0"/>
        <w:rPr>
          <w:szCs w:val="24"/>
        </w:rPr>
      </w:pPr>
      <w:r w:rsidRPr="0055703F">
        <w:rPr>
          <w:szCs w:val="24"/>
        </w:rPr>
        <w:t>have an appropriate ACT working with vulnerable people clearance; and</w:t>
      </w:r>
    </w:p>
    <w:p w14:paraId="0933A1F2" w14:textId="77777777" w:rsidR="00AE1AEA" w:rsidRPr="0055703F" w:rsidRDefault="00AE1AEA" w:rsidP="003C009C">
      <w:pPr>
        <w:pStyle w:val="ListParagraph"/>
        <w:widowControl w:val="0"/>
        <w:numPr>
          <w:ilvl w:val="1"/>
          <w:numId w:val="31"/>
        </w:numPr>
        <w:tabs>
          <w:tab w:val="left" w:pos="1276"/>
        </w:tabs>
        <w:spacing w:before="120" w:after="120" w:line="360" w:lineRule="auto"/>
        <w:contextualSpacing w:val="0"/>
        <w:rPr>
          <w:szCs w:val="24"/>
        </w:rPr>
      </w:pPr>
      <w:r w:rsidRPr="0055703F">
        <w:rPr>
          <w:szCs w:val="24"/>
        </w:rPr>
        <w:t>are of good character</w:t>
      </w:r>
    </w:p>
    <w:p w14:paraId="1CD870CC" w14:textId="77777777" w:rsidR="00AE1AEA" w:rsidRPr="0055703F" w:rsidRDefault="00AE1AEA" w:rsidP="003C009C">
      <w:pPr>
        <w:pStyle w:val="ListParagraph"/>
        <w:widowControl w:val="0"/>
        <w:numPr>
          <w:ilvl w:val="0"/>
          <w:numId w:val="31"/>
        </w:numPr>
        <w:tabs>
          <w:tab w:val="left" w:pos="1276"/>
        </w:tabs>
        <w:spacing w:before="120" w:after="120" w:line="360" w:lineRule="auto"/>
        <w:contextualSpacing w:val="0"/>
        <w:rPr>
          <w:szCs w:val="24"/>
        </w:rPr>
      </w:pPr>
      <w:r w:rsidRPr="0055703F">
        <w:rPr>
          <w:szCs w:val="24"/>
        </w:rPr>
        <w:t>Records demonstrating that Assessors meet these minimum standards may be sought by the Territory at any time and must be provided by an Approved Course Provider within 14 days of receipt of the request from the Territory.</w:t>
      </w:r>
    </w:p>
    <w:p w14:paraId="366BF835" w14:textId="77777777" w:rsidR="00AE1AEA" w:rsidRPr="0055703F" w:rsidRDefault="00AE1AEA" w:rsidP="003C009C">
      <w:pPr>
        <w:widowControl w:val="0"/>
        <w:tabs>
          <w:tab w:val="left" w:pos="1276"/>
        </w:tabs>
        <w:spacing w:before="120" w:after="120" w:line="360" w:lineRule="auto"/>
        <w:ind w:left="1276" w:hanging="1276"/>
        <w:rPr>
          <w:b/>
          <w:bCs/>
          <w:szCs w:val="24"/>
        </w:rPr>
      </w:pPr>
      <w:r w:rsidRPr="0055703F">
        <w:rPr>
          <w:b/>
          <w:bCs/>
          <w:szCs w:val="24"/>
        </w:rPr>
        <w:t>Item 6</w:t>
      </w:r>
      <w:r w:rsidRPr="0055703F">
        <w:rPr>
          <w:b/>
          <w:bCs/>
          <w:szCs w:val="24"/>
        </w:rPr>
        <w:tab/>
        <w:t>Booking Service</w:t>
      </w:r>
    </w:p>
    <w:p w14:paraId="671DE8A3" w14:textId="77777777" w:rsidR="00AE1AEA" w:rsidRPr="0055703F" w:rsidRDefault="00AE1AEA" w:rsidP="003C009C">
      <w:pPr>
        <w:pStyle w:val="ListParagraph"/>
        <w:widowControl w:val="0"/>
        <w:numPr>
          <w:ilvl w:val="0"/>
          <w:numId w:val="32"/>
        </w:numPr>
        <w:tabs>
          <w:tab w:val="left" w:pos="1276"/>
        </w:tabs>
        <w:spacing w:before="120" w:after="120" w:line="360" w:lineRule="auto"/>
        <w:contextualSpacing w:val="0"/>
        <w:rPr>
          <w:szCs w:val="24"/>
        </w:rPr>
      </w:pPr>
      <w:r w:rsidRPr="0055703F">
        <w:rPr>
          <w:szCs w:val="24"/>
        </w:rPr>
        <w:t>An Approved Course Provider is responsible for providing a booking service that:</w:t>
      </w:r>
    </w:p>
    <w:p w14:paraId="017297D3" w14:textId="77777777" w:rsidR="00AE1AEA" w:rsidRPr="0055703F" w:rsidRDefault="00AE1AEA" w:rsidP="003C009C">
      <w:pPr>
        <w:pStyle w:val="ListParagraph"/>
        <w:widowControl w:val="0"/>
        <w:numPr>
          <w:ilvl w:val="1"/>
          <w:numId w:val="32"/>
        </w:numPr>
        <w:tabs>
          <w:tab w:val="left" w:pos="1276"/>
        </w:tabs>
        <w:spacing w:before="120" w:after="120" w:line="360" w:lineRule="auto"/>
        <w:contextualSpacing w:val="0"/>
        <w:rPr>
          <w:szCs w:val="24"/>
        </w:rPr>
      </w:pPr>
      <w:r w:rsidRPr="0055703F">
        <w:rPr>
          <w:szCs w:val="24"/>
        </w:rPr>
        <w:t>provides bookings for:</w:t>
      </w:r>
    </w:p>
    <w:p w14:paraId="24372EA1" w14:textId="77777777" w:rsidR="00AE1AEA" w:rsidRPr="0055703F" w:rsidRDefault="00AE1AEA" w:rsidP="003C009C">
      <w:pPr>
        <w:pStyle w:val="ListParagraph"/>
        <w:widowControl w:val="0"/>
        <w:numPr>
          <w:ilvl w:val="2"/>
          <w:numId w:val="32"/>
        </w:numPr>
        <w:tabs>
          <w:tab w:val="left" w:pos="1276"/>
        </w:tabs>
        <w:spacing w:before="120" w:after="120" w:line="360" w:lineRule="auto"/>
        <w:contextualSpacing w:val="0"/>
        <w:rPr>
          <w:szCs w:val="24"/>
        </w:rPr>
      </w:pPr>
      <w:r w:rsidRPr="0055703F">
        <w:rPr>
          <w:szCs w:val="24"/>
        </w:rPr>
        <w:t>the Pre-Learner course;</w:t>
      </w:r>
    </w:p>
    <w:p w14:paraId="74049A12" w14:textId="77777777" w:rsidR="00AE1AEA" w:rsidRPr="0055703F" w:rsidRDefault="00AE1AEA" w:rsidP="003C009C">
      <w:pPr>
        <w:pStyle w:val="ListParagraph"/>
        <w:widowControl w:val="0"/>
        <w:numPr>
          <w:ilvl w:val="2"/>
          <w:numId w:val="32"/>
        </w:numPr>
        <w:tabs>
          <w:tab w:val="left" w:pos="1276"/>
        </w:tabs>
        <w:spacing w:before="120" w:after="120" w:line="360" w:lineRule="auto"/>
        <w:contextualSpacing w:val="0"/>
        <w:rPr>
          <w:szCs w:val="24"/>
        </w:rPr>
      </w:pPr>
      <w:r w:rsidRPr="0055703F">
        <w:rPr>
          <w:szCs w:val="24"/>
        </w:rPr>
        <w:t>the Pre-Provisional course;</w:t>
      </w:r>
    </w:p>
    <w:p w14:paraId="6F97AA19" w14:textId="77777777" w:rsidR="00AE1AEA" w:rsidRPr="0055703F" w:rsidRDefault="00AE1AEA" w:rsidP="003C009C">
      <w:pPr>
        <w:pStyle w:val="ListParagraph"/>
        <w:widowControl w:val="0"/>
        <w:numPr>
          <w:ilvl w:val="2"/>
          <w:numId w:val="32"/>
        </w:numPr>
        <w:tabs>
          <w:tab w:val="left" w:pos="1276"/>
        </w:tabs>
        <w:spacing w:before="120" w:after="120" w:line="360" w:lineRule="auto"/>
        <w:contextualSpacing w:val="0"/>
        <w:rPr>
          <w:szCs w:val="24"/>
        </w:rPr>
      </w:pPr>
      <w:r w:rsidRPr="0055703F">
        <w:rPr>
          <w:szCs w:val="24"/>
        </w:rPr>
        <w:t>the Provisional Assessment; and</w:t>
      </w:r>
    </w:p>
    <w:p w14:paraId="28656590" w14:textId="77777777" w:rsidR="00AE1AEA" w:rsidRPr="0055703F" w:rsidRDefault="00AE1AEA" w:rsidP="003C009C">
      <w:pPr>
        <w:pStyle w:val="ListParagraph"/>
        <w:widowControl w:val="0"/>
        <w:numPr>
          <w:ilvl w:val="1"/>
          <w:numId w:val="32"/>
        </w:numPr>
        <w:tabs>
          <w:tab w:val="left" w:pos="1276"/>
        </w:tabs>
        <w:spacing w:before="120" w:after="120" w:line="360" w:lineRule="auto"/>
        <w:contextualSpacing w:val="0"/>
        <w:rPr>
          <w:szCs w:val="24"/>
        </w:rPr>
      </w:pPr>
      <w:r w:rsidRPr="0055703F">
        <w:rPr>
          <w:szCs w:val="24"/>
        </w:rPr>
        <w:t xml:space="preserve">is available to the public during the hours of 9.00am to 5.00pm </w:t>
      </w:r>
      <w:r w:rsidRPr="0055703F">
        <w:rPr>
          <w:szCs w:val="24"/>
        </w:rPr>
        <w:tab/>
        <w:t>Monday to Friday (excluding public holidays).</w:t>
      </w:r>
    </w:p>
    <w:p w14:paraId="54F60F1E" w14:textId="77777777" w:rsidR="00AE1AEA" w:rsidRPr="0055703F" w:rsidRDefault="00AE1AEA" w:rsidP="003C009C">
      <w:pPr>
        <w:widowControl w:val="0"/>
        <w:tabs>
          <w:tab w:val="left" w:pos="1276"/>
        </w:tabs>
        <w:spacing w:before="120" w:after="120" w:line="360" w:lineRule="auto"/>
        <w:ind w:left="1276" w:hanging="1276"/>
        <w:rPr>
          <w:b/>
          <w:bCs/>
          <w:szCs w:val="24"/>
        </w:rPr>
      </w:pPr>
      <w:r w:rsidRPr="0055703F">
        <w:rPr>
          <w:b/>
          <w:bCs/>
          <w:szCs w:val="24"/>
        </w:rPr>
        <w:t>Item 7</w:t>
      </w:r>
      <w:r w:rsidRPr="0055703F">
        <w:rPr>
          <w:b/>
          <w:bCs/>
          <w:szCs w:val="24"/>
        </w:rPr>
        <w:tab/>
        <w:t>Training Site</w:t>
      </w:r>
    </w:p>
    <w:p w14:paraId="7EAEC883" w14:textId="77777777" w:rsidR="00AE1AEA" w:rsidRPr="0055703F" w:rsidRDefault="00AE1AEA" w:rsidP="003C009C">
      <w:pPr>
        <w:pStyle w:val="ListParagraph"/>
        <w:widowControl w:val="0"/>
        <w:numPr>
          <w:ilvl w:val="0"/>
          <w:numId w:val="33"/>
        </w:numPr>
        <w:tabs>
          <w:tab w:val="left" w:pos="1276"/>
        </w:tabs>
        <w:spacing w:before="120" w:after="120" w:line="360" w:lineRule="auto"/>
        <w:contextualSpacing w:val="0"/>
        <w:rPr>
          <w:szCs w:val="24"/>
        </w:rPr>
      </w:pPr>
      <w:r w:rsidRPr="0055703F">
        <w:rPr>
          <w:szCs w:val="24"/>
        </w:rPr>
        <w:t xml:space="preserve">An Approved Course Provider is required to have its training site approved. </w:t>
      </w:r>
      <w:r w:rsidR="003C009C">
        <w:rPr>
          <w:szCs w:val="24"/>
        </w:rPr>
        <w:t>The training site will be approved through the application for approval process.</w:t>
      </w:r>
    </w:p>
    <w:p w14:paraId="124F48E5" w14:textId="77777777" w:rsidR="00AE1AEA" w:rsidRPr="0055703F" w:rsidRDefault="00AE1AEA" w:rsidP="003C009C">
      <w:pPr>
        <w:pStyle w:val="ListParagraph"/>
        <w:widowControl w:val="0"/>
        <w:numPr>
          <w:ilvl w:val="0"/>
          <w:numId w:val="33"/>
        </w:numPr>
        <w:tabs>
          <w:tab w:val="left" w:pos="1276"/>
        </w:tabs>
        <w:spacing w:before="120" w:after="120" w:line="360" w:lineRule="auto"/>
        <w:contextualSpacing w:val="0"/>
        <w:rPr>
          <w:szCs w:val="24"/>
        </w:rPr>
      </w:pPr>
      <w:r w:rsidRPr="0055703F">
        <w:rPr>
          <w:szCs w:val="24"/>
        </w:rPr>
        <w:t>Training sites must include:</w:t>
      </w:r>
    </w:p>
    <w:p w14:paraId="06AC440C" w14:textId="77777777" w:rsidR="00AE1AEA" w:rsidRPr="0055703F" w:rsidRDefault="00AE1AEA" w:rsidP="003C009C">
      <w:pPr>
        <w:pStyle w:val="ListParagraph"/>
        <w:widowControl w:val="0"/>
        <w:numPr>
          <w:ilvl w:val="0"/>
          <w:numId w:val="34"/>
        </w:numPr>
        <w:tabs>
          <w:tab w:val="left" w:pos="1276"/>
        </w:tabs>
        <w:spacing w:before="120" w:after="120" w:line="360" w:lineRule="auto"/>
        <w:contextualSpacing w:val="0"/>
        <w:rPr>
          <w:szCs w:val="24"/>
        </w:rPr>
      </w:pPr>
      <w:r w:rsidRPr="0055703F">
        <w:rPr>
          <w:szCs w:val="24"/>
        </w:rPr>
        <w:t>An asphalt area of a suitable size and good condition for conducting practical exercises and demonstrations; and</w:t>
      </w:r>
    </w:p>
    <w:p w14:paraId="19BB4572" w14:textId="77777777" w:rsidR="00AE1AEA" w:rsidRPr="0055703F" w:rsidRDefault="00AE1AEA" w:rsidP="003C009C">
      <w:pPr>
        <w:pStyle w:val="ListParagraph"/>
        <w:widowControl w:val="0"/>
        <w:numPr>
          <w:ilvl w:val="0"/>
          <w:numId w:val="34"/>
        </w:numPr>
        <w:tabs>
          <w:tab w:val="left" w:pos="1276"/>
        </w:tabs>
        <w:spacing w:before="120" w:after="120" w:line="360" w:lineRule="auto"/>
        <w:contextualSpacing w:val="0"/>
        <w:rPr>
          <w:szCs w:val="24"/>
        </w:rPr>
      </w:pPr>
      <w:r w:rsidRPr="0055703F">
        <w:rPr>
          <w:szCs w:val="24"/>
        </w:rPr>
        <w:t xml:space="preserve">A comfortable “office type” training centre located close to the </w:t>
      </w:r>
      <w:r w:rsidRPr="0055703F">
        <w:rPr>
          <w:szCs w:val="24"/>
        </w:rPr>
        <w:tab/>
        <w:t>practical area for conducting lessons involving theory.</w:t>
      </w:r>
    </w:p>
    <w:p w14:paraId="4063EC06" w14:textId="77777777" w:rsidR="003C009C" w:rsidRPr="0055703F" w:rsidRDefault="003C009C" w:rsidP="003C009C">
      <w:pPr>
        <w:pStyle w:val="ListParagraph"/>
        <w:widowControl w:val="0"/>
        <w:numPr>
          <w:ilvl w:val="0"/>
          <w:numId w:val="33"/>
        </w:numPr>
        <w:tabs>
          <w:tab w:val="left" w:pos="1276"/>
        </w:tabs>
        <w:spacing w:before="120" w:after="120" w:line="360" w:lineRule="auto"/>
        <w:contextualSpacing w:val="0"/>
        <w:rPr>
          <w:szCs w:val="24"/>
        </w:rPr>
      </w:pPr>
      <w:r>
        <w:rPr>
          <w:szCs w:val="24"/>
        </w:rPr>
        <w:t>Training s</w:t>
      </w:r>
      <w:r w:rsidRPr="0055703F">
        <w:rPr>
          <w:szCs w:val="24"/>
        </w:rPr>
        <w:t>ites must be available for the duration of the approval period and a request for approval of a training site must provide all information necessary to assess the suitability of the site including its location, size, and proof of availability. Additional information may be sought by the Territory.</w:t>
      </w:r>
    </w:p>
    <w:p w14:paraId="54627234" w14:textId="77777777" w:rsidR="00AE1AEA" w:rsidRDefault="00AE1AEA" w:rsidP="003C009C">
      <w:pPr>
        <w:pStyle w:val="ListParagraph"/>
        <w:widowControl w:val="0"/>
        <w:numPr>
          <w:ilvl w:val="0"/>
          <w:numId w:val="33"/>
        </w:numPr>
        <w:tabs>
          <w:tab w:val="left" w:pos="1276"/>
        </w:tabs>
        <w:spacing w:before="120" w:after="120" w:line="360" w:lineRule="auto"/>
        <w:contextualSpacing w:val="0"/>
        <w:rPr>
          <w:szCs w:val="24"/>
        </w:rPr>
      </w:pPr>
      <w:r w:rsidRPr="0055703F">
        <w:rPr>
          <w:szCs w:val="24"/>
        </w:rPr>
        <w:t>An Approved Course Provider must seek the Territory’s prior written approval if it proposes to use an alternate site to that approved.</w:t>
      </w:r>
    </w:p>
    <w:p w14:paraId="5FC40E6E" w14:textId="77777777" w:rsidR="003C009C" w:rsidRPr="0055703F" w:rsidRDefault="003C009C" w:rsidP="003C009C">
      <w:pPr>
        <w:pStyle w:val="ListParagraph"/>
        <w:widowControl w:val="0"/>
        <w:numPr>
          <w:ilvl w:val="0"/>
          <w:numId w:val="33"/>
        </w:numPr>
        <w:tabs>
          <w:tab w:val="left" w:pos="1276"/>
        </w:tabs>
        <w:spacing w:before="120" w:after="120" w:line="360" w:lineRule="auto"/>
        <w:contextualSpacing w:val="0"/>
        <w:rPr>
          <w:szCs w:val="24"/>
        </w:rPr>
      </w:pPr>
      <w:r>
        <w:rPr>
          <w:szCs w:val="24"/>
        </w:rPr>
        <w:t>An Approved Course Provider must inform the Territory of any changes to the approved training site.</w:t>
      </w:r>
    </w:p>
    <w:p w14:paraId="7F6A6E1F" w14:textId="77777777" w:rsidR="00AE1AEA" w:rsidRPr="0055703F" w:rsidRDefault="00AE1AEA" w:rsidP="003C009C">
      <w:pPr>
        <w:widowControl w:val="0"/>
        <w:tabs>
          <w:tab w:val="left" w:pos="1276"/>
        </w:tabs>
        <w:spacing w:before="120" w:after="120" w:line="360" w:lineRule="auto"/>
        <w:ind w:left="1276" w:hanging="1276"/>
        <w:rPr>
          <w:b/>
          <w:bCs/>
          <w:szCs w:val="24"/>
        </w:rPr>
      </w:pPr>
      <w:r w:rsidRPr="0055703F">
        <w:rPr>
          <w:b/>
          <w:bCs/>
          <w:szCs w:val="24"/>
        </w:rPr>
        <w:t>Item 8</w:t>
      </w:r>
      <w:r w:rsidRPr="0055703F">
        <w:rPr>
          <w:b/>
          <w:bCs/>
          <w:szCs w:val="24"/>
        </w:rPr>
        <w:tab/>
        <w:t>Equipment Required to be provided by an Approved Course Provider</w:t>
      </w:r>
    </w:p>
    <w:p w14:paraId="310F8523" w14:textId="77777777" w:rsidR="00AE1AEA" w:rsidRPr="0055703F" w:rsidRDefault="00AE1AEA" w:rsidP="003C009C">
      <w:pPr>
        <w:pStyle w:val="ListParagraph"/>
        <w:widowControl w:val="0"/>
        <w:numPr>
          <w:ilvl w:val="0"/>
          <w:numId w:val="35"/>
        </w:numPr>
        <w:tabs>
          <w:tab w:val="left" w:pos="1276"/>
        </w:tabs>
        <w:spacing w:before="120" w:after="120" w:line="360" w:lineRule="auto"/>
        <w:contextualSpacing w:val="0"/>
        <w:rPr>
          <w:szCs w:val="24"/>
        </w:rPr>
      </w:pPr>
      <w:r w:rsidRPr="0055703F">
        <w:rPr>
          <w:szCs w:val="24"/>
        </w:rPr>
        <w:t>An Approved Course Provider must, at its own expense, provide:</w:t>
      </w:r>
    </w:p>
    <w:p w14:paraId="3B735C84" w14:textId="77777777" w:rsidR="00AE1AEA" w:rsidRPr="0055703F" w:rsidRDefault="00AE1AEA" w:rsidP="003C009C">
      <w:pPr>
        <w:pStyle w:val="ListParagraph"/>
        <w:widowControl w:val="0"/>
        <w:numPr>
          <w:ilvl w:val="0"/>
          <w:numId w:val="36"/>
        </w:numPr>
        <w:tabs>
          <w:tab w:val="left" w:pos="1276"/>
        </w:tabs>
        <w:spacing w:before="120" w:after="120" w:line="360" w:lineRule="auto"/>
        <w:contextualSpacing w:val="0"/>
        <w:rPr>
          <w:szCs w:val="24"/>
        </w:rPr>
      </w:pPr>
      <w:r w:rsidRPr="0055703F">
        <w:rPr>
          <w:szCs w:val="24"/>
        </w:rPr>
        <w:t>protective clothing for learner riders;</w:t>
      </w:r>
    </w:p>
    <w:p w14:paraId="53B114C2" w14:textId="77777777" w:rsidR="00AE1AEA" w:rsidRPr="0055703F" w:rsidRDefault="00AE1AEA" w:rsidP="003C009C">
      <w:pPr>
        <w:pStyle w:val="ListParagraph"/>
        <w:widowControl w:val="0"/>
        <w:numPr>
          <w:ilvl w:val="0"/>
          <w:numId w:val="36"/>
        </w:numPr>
        <w:tabs>
          <w:tab w:val="left" w:pos="1276"/>
        </w:tabs>
        <w:spacing w:before="120" w:after="120" w:line="360" w:lineRule="auto"/>
        <w:contextualSpacing w:val="0"/>
        <w:rPr>
          <w:szCs w:val="24"/>
        </w:rPr>
      </w:pPr>
      <w:r w:rsidRPr="0055703F">
        <w:rPr>
          <w:szCs w:val="24"/>
        </w:rPr>
        <w:t>protective clothing for instructors and assessors including uniforms and identification cards;</w:t>
      </w:r>
    </w:p>
    <w:p w14:paraId="4B764A64" w14:textId="77777777" w:rsidR="00AE1AEA" w:rsidRPr="0055703F" w:rsidRDefault="00AE1AEA" w:rsidP="003C009C">
      <w:pPr>
        <w:pStyle w:val="ListParagraph"/>
        <w:widowControl w:val="0"/>
        <w:numPr>
          <w:ilvl w:val="0"/>
          <w:numId w:val="36"/>
        </w:numPr>
        <w:tabs>
          <w:tab w:val="left" w:pos="1276"/>
        </w:tabs>
        <w:spacing w:before="120" w:after="120" w:line="360" w:lineRule="auto"/>
        <w:contextualSpacing w:val="0"/>
        <w:rPr>
          <w:szCs w:val="24"/>
        </w:rPr>
      </w:pPr>
      <w:r w:rsidRPr="0055703F">
        <w:rPr>
          <w:szCs w:val="24"/>
        </w:rPr>
        <w:t>all motorcycles for use by learner riders during the Pre-Learner</w:t>
      </w:r>
      <w:r w:rsidR="003C009C">
        <w:rPr>
          <w:szCs w:val="24"/>
        </w:rPr>
        <w:t xml:space="preserve"> </w:t>
      </w:r>
      <w:r w:rsidRPr="0055703F">
        <w:rPr>
          <w:szCs w:val="24"/>
        </w:rPr>
        <w:t xml:space="preserve">Course;  </w:t>
      </w:r>
    </w:p>
    <w:p w14:paraId="1410B818" w14:textId="77777777" w:rsidR="00AE1AEA" w:rsidRPr="0055703F" w:rsidRDefault="00AE1AEA" w:rsidP="003C009C">
      <w:pPr>
        <w:pStyle w:val="ListParagraph"/>
        <w:widowControl w:val="0"/>
        <w:numPr>
          <w:ilvl w:val="0"/>
          <w:numId w:val="36"/>
        </w:numPr>
        <w:tabs>
          <w:tab w:val="left" w:pos="1276"/>
        </w:tabs>
        <w:spacing w:before="120" w:after="120" w:line="360" w:lineRule="auto"/>
        <w:contextualSpacing w:val="0"/>
        <w:rPr>
          <w:szCs w:val="24"/>
        </w:rPr>
      </w:pPr>
      <w:r w:rsidRPr="0055703F">
        <w:rPr>
          <w:szCs w:val="24"/>
        </w:rPr>
        <w:t>all motorcycle mainte</w:t>
      </w:r>
      <w:r w:rsidR="003C009C">
        <w:rPr>
          <w:szCs w:val="24"/>
        </w:rPr>
        <w:t xml:space="preserve">nance for provided motorcycles, </w:t>
      </w:r>
      <w:r w:rsidRPr="0055703F">
        <w:rPr>
          <w:szCs w:val="24"/>
        </w:rPr>
        <w:t xml:space="preserve">including fuel, oil, motorcycle insurance and any associated maintenance required to ensure the provided motorcycles are roadworthy; and  </w:t>
      </w:r>
    </w:p>
    <w:p w14:paraId="60733B6C" w14:textId="77777777" w:rsidR="00AE1AEA" w:rsidRPr="0055703F" w:rsidRDefault="00AE1AEA" w:rsidP="003C009C">
      <w:pPr>
        <w:pStyle w:val="ListParagraph"/>
        <w:widowControl w:val="0"/>
        <w:numPr>
          <w:ilvl w:val="0"/>
          <w:numId w:val="36"/>
        </w:numPr>
        <w:tabs>
          <w:tab w:val="left" w:pos="1276"/>
        </w:tabs>
        <w:spacing w:before="120" w:after="120" w:line="360" w:lineRule="auto"/>
        <w:contextualSpacing w:val="0"/>
        <w:rPr>
          <w:szCs w:val="24"/>
        </w:rPr>
      </w:pPr>
      <w:r w:rsidRPr="0055703F">
        <w:rPr>
          <w:szCs w:val="24"/>
        </w:rPr>
        <w:t xml:space="preserve">have available for hire, motorcycles for use by riders attending </w:t>
      </w:r>
      <w:r w:rsidRPr="0055703F">
        <w:rPr>
          <w:szCs w:val="24"/>
        </w:rPr>
        <w:tab/>
        <w:t xml:space="preserve">the pre-provisional course. </w:t>
      </w:r>
    </w:p>
    <w:p w14:paraId="3FBB7BBF" w14:textId="77777777" w:rsidR="00AE1AEA" w:rsidRPr="0055703F" w:rsidRDefault="00AE1AEA" w:rsidP="003C009C">
      <w:pPr>
        <w:pStyle w:val="ListParagraph"/>
        <w:widowControl w:val="0"/>
        <w:numPr>
          <w:ilvl w:val="0"/>
          <w:numId w:val="35"/>
        </w:numPr>
        <w:tabs>
          <w:tab w:val="left" w:pos="1276"/>
        </w:tabs>
        <w:spacing w:before="120" w:after="120" w:line="360" w:lineRule="auto"/>
        <w:contextualSpacing w:val="0"/>
        <w:rPr>
          <w:szCs w:val="24"/>
        </w:rPr>
      </w:pPr>
      <w:r w:rsidRPr="0055703F">
        <w:rPr>
          <w:szCs w:val="24"/>
        </w:rPr>
        <w:t>Motorcycles supplied must not have an engine capacity greater than 260 millilitres or a power to weight ratio greater than 150 kilowatts per tonne.</w:t>
      </w:r>
    </w:p>
    <w:p w14:paraId="16871C3D" w14:textId="77777777" w:rsidR="00AE1AEA" w:rsidRPr="0055703F" w:rsidRDefault="00AE1AEA" w:rsidP="003C009C">
      <w:pPr>
        <w:widowControl w:val="0"/>
        <w:tabs>
          <w:tab w:val="left" w:pos="1276"/>
        </w:tabs>
        <w:spacing w:before="120" w:after="120" w:line="360" w:lineRule="auto"/>
        <w:ind w:left="1276" w:hanging="1276"/>
        <w:rPr>
          <w:b/>
          <w:bCs/>
          <w:szCs w:val="24"/>
        </w:rPr>
      </w:pPr>
      <w:r w:rsidRPr="0055703F">
        <w:rPr>
          <w:b/>
          <w:bCs/>
          <w:szCs w:val="24"/>
        </w:rPr>
        <w:t>Item 9</w:t>
      </w:r>
      <w:r w:rsidRPr="0055703F">
        <w:rPr>
          <w:b/>
          <w:bCs/>
          <w:szCs w:val="24"/>
        </w:rPr>
        <w:tab/>
        <w:t>Certificates of Completion</w:t>
      </w:r>
    </w:p>
    <w:p w14:paraId="58531F6F" w14:textId="77777777" w:rsidR="00AE1AEA" w:rsidRPr="0055703F" w:rsidRDefault="0055703F" w:rsidP="003C009C">
      <w:pPr>
        <w:pStyle w:val="ListParagraph"/>
        <w:widowControl w:val="0"/>
        <w:numPr>
          <w:ilvl w:val="0"/>
          <w:numId w:val="37"/>
        </w:numPr>
        <w:tabs>
          <w:tab w:val="left" w:pos="1276"/>
        </w:tabs>
        <w:spacing w:before="120" w:after="120" w:line="360" w:lineRule="auto"/>
        <w:contextualSpacing w:val="0"/>
        <w:rPr>
          <w:szCs w:val="24"/>
        </w:rPr>
      </w:pPr>
      <w:r>
        <w:rPr>
          <w:szCs w:val="24"/>
        </w:rPr>
        <w:t xml:space="preserve">An Approved </w:t>
      </w:r>
      <w:r w:rsidR="00AE1AEA" w:rsidRPr="0055703F">
        <w:rPr>
          <w:szCs w:val="24"/>
        </w:rPr>
        <w:t xml:space="preserve">Course Provider must issue each learner rider who successfully completes a Pre-Learner Course, Pre-Provisional Course, or passes the Provisional Assessment with a completion certificate that is numbered and dated, in a format that is </w:t>
      </w:r>
      <w:r w:rsidR="003C009C">
        <w:rPr>
          <w:szCs w:val="24"/>
        </w:rPr>
        <w:t xml:space="preserve">advised by the Territory as </w:t>
      </w:r>
      <w:r w:rsidR="00AE1AEA" w:rsidRPr="0055703F">
        <w:rPr>
          <w:szCs w:val="24"/>
        </w:rPr>
        <w:t>acceptable to the Territory.</w:t>
      </w:r>
    </w:p>
    <w:p w14:paraId="07E9C5E9" w14:textId="77777777" w:rsidR="00AE1AEA" w:rsidRPr="0055703F" w:rsidRDefault="00AE1AEA" w:rsidP="003C009C">
      <w:pPr>
        <w:pStyle w:val="ListParagraph"/>
        <w:widowControl w:val="0"/>
        <w:numPr>
          <w:ilvl w:val="0"/>
          <w:numId w:val="37"/>
        </w:numPr>
        <w:tabs>
          <w:tab w:val="left" w:pos="1276"/>
        </w:tabs>
        <w:spacing w:before="120" w:after="120" w:line="360" w:lineRule="auto"/>
        <w:contextualSpacing w:val="0"/>
        <w:rPr>
          <w:szCs w:val="24"/>
        </w:rPr>
      </w:pPr>
      <w:r w:rsidRPr="0055703F">
        <w:rPr>
          <w:szCs w:val="24"/>
        </w:rPr>
        <w:t>The certificate must be signed by an instructor or assessor that meets the standards in items 4 and 5.</w:t>
      </w:r>
    </w:p>
    <w:p w14:paraId="2E5A344B" w14:textId="77777777" w:rsidR="00AE1AEA" w:rsidRPr="0055703F" w:rsidRDefault="00AE1AEA" w:rsidP="003C009C">
      <w:pPr>
        <w:widowControl w:val="0"/>
        <w:tabs>
          <w:tab w:val="left" w:pos="1276"/>
        </w:tabs>
        <w:spacing w:before="120" w:after="120" w:line="360" w:lineRule="auto"/>
        <w:ind w:left="1276" w:hanging="1276"/>
        <w:rPr>
          <w:b/>
          <w:bCs/>
          <w:szCs w:val="24"/>
        </w:rPr>
      </w:pPr>
      <w:r w:rsidRPr="0055703F">
        <w:rPr>
          <w:b/>
          <w:bCs/>
          <w:szCs w:val="24"/>
        </w:rPr>
        <w:t>Item 10</w:t>
      </w:r>
      <w:r w:rsidRPr="0055703F">
        <w:rPr>
          <w:b/>
          <w:bCs/>
          <w:szCs w:val="24"/>
        </w:rPr>
        <w:tab/>
        <w:t>Quality Assurance</w:t>
      </w:r>
    </w:p>
    <w:p w14:paraId="5594E102" w14:textId="77777777" w:rsidR="00AE1AEA" w:rsidRPr="0055703F" w:rsidRDefault="00AE1AEA" w:rsidP="003C009C">
      <w:pPr>
        <w:pStyle w:val="ListParagraph"/>
        <w:widowControl w:val="0"/>
        <w:numPr>
          <w:ilvl w:val="0"/>
          <w:numId w:val="38"/>
        </w:numPr>
        <w:tabs>
          <w:tab w:val="left" w:pos="1276"/>
        </w:tabs>
        <w:spacing w:before="120" w:after="120" w:line="360" w:lineRule="auto"/>
        <w:contextualSpacing w:val="0"/>
        <w:rPr>
          <w:szCs w:val="24"/>
        </w:rPr>
      </w:pPr>
      <w:r w:rsidRPr="0055703F">
        <w:rPr>
          <w:szCs w:val="24"/>
        </w:rPr>
        <w:t xml:space="preserve">An Approved Course Provider must maintain quality assurance certification to AQTF 2007. </w:t>
      </w:r>
    </w:p>
    <w:bookmarkEnd w:id="2"/>
    <w:bookmarkEnd w:id="3"/>
    <w:bookmarkEnd w:id="4"/>
    <w:bookmarkEnd w:id="5"/>
    <w:p w14:paraId="4B88F9AB" w14:textId="77777777" w:rsidR="009B3BC7" w:rsidRDefault="009B3BC7">
      <w:pPr>
        <w:rPr>
          <w:b/>
          <w:bCs/>
          <w:szCs w:val="24"/>
        </w:rPr>
      </w:pPr>
      <w:r>
        <w:rPr>
          <w:b/>
          <w:bCs/>
          <w:szCs w:val="24"/>
        </w:rPr>
        <w:br w:type="page"/>
      </w:r>
    </w:p>
    <w:p w14:paraId="60DEFD32" w14:textId="77777777" w:rsidR="00AE1AEA" w:rsidRPr="0055703F" w:rsidRDefault="00AE1AEA" w:rsidP="003C009C">
      <w:pPr>
        <w:widowControl w:val="0"/>
        <w:tabs>
          <w:tab w:val="left" w:pos="1276"/>
        </w:tabs>
        <w:spacing w:before="120" w:after="120" w:line="360" w:lineRule="auto"/>
        <w:ind w:left="1276" w:hanging="1276"/>
        <w:rPr>
          <w:b/>
          <w:bCs/>
          <w:szCs w:val="24"/>
        </w:rPr>
      </w:pPr>
      <w:r w:rsidRPr="0055703F">
        <w:rPr>
          <w:b/>
          <w:bCs/>
          <w:szCs w:val="24"/>
        </w:rPr>
        <w:t>Item 11</w:t>
      </w:r>
      <w:r w:rsidRPr="0055703F">
        <w:rPr>
          <w:b/>
          <w:bCs/>
          <w:szCs w:val="24"/>
        </w:rPr>
        <w:tab/>
        <w:t>Fees</w:t>
      </w:r>
    </w:p>
    <w:p w14:paraId="65A44C77" w14:textId="77777777" w:rsidR="00AE1AEA" w:rsidRPr="0055703F" w:rsidRDefault="00AE1AEA" w:rsidP="003C009C">
      <w:pPr>
        <w:pStyle w:val="ListParagraph"/>
        <w:widowControl w:val="0"/>
        <w:numPr>
          <w:ilvl w:val="0"/>
          <w:numId w:val="42"/>
        </w:numPr>
        <w:tabs>
          <w:tab w:val="left" w:pos="1276"/>
        </w:tabs>
        <w:spacing w:before="120" w:after="120" w:line="360" w:lineRule="auto"/>
        <w:contextualSpacing w:val="0"/>
        <w:rPr>
          <w:szCs w:val="24"/>
        </w:rPr>
      </w:pPr>
      <w:r w:rsidRPr="0055703F">
        <w:rPr>
          <w:szCs w:val="24"/>
        </w:rPr>
        <w:t>Course attendees are responsible for all costs associated with attending an approved course and provisional assessment. Fees are to be paid directly to the approved course provider.</w:t>
      </w:r>
    </w:p>
    <w:p w14:paraId="6B16613F" w14:textId="77777777" w:rsidR="00AE1AEA" w:rsidRPr="0055703F" w:rsidRDefault="00AE1AEA" w:rsidP="003C009C">
      <w:pPr>
        <w:pStyle w:val="ListParagraph"/>
        <w:widowControl w:val="0"/>
        <w:numPr>
          <w:ilvl w:val="0"/>
          <w:numId w:val="42"/>
        </w:numPr>
        <w:tabs>
          <w:tab w:val="left" w:pos="1276"/>
        </w:tabs>
        <w:spacing w:before="120" w:after="120" w:line="360" w:lineRule="auto"/>
        <w:contextualSpacing w:val="0"/>
        <w:rPr>
          <w:szCs w:val="24"/>
        </w:rPr>
      </w:pPr>
      <w:r w:rsidRPr="0055703F">
        <w:rPr>
          <w:szCs w:val="24"/>
        </w:rPr>
        <w:t>Course fees must be set at an affordable level.</w:t>
      </w:r>
    </w:p>
    <w:p w14:paraId="549D9CEE" w14:textId="77777777" w:rsidR="00AE1AEA" w:rsidRPr="0055703F" w:rsidRDefault="003C009C" w:rsidP="003C009C">
      <w:pPr>
        <w:pStyle w:val="ListParagraph"/>
        <w:widowControl w:val="0"/>
        <w:numPr>
          <w:ilvl w:val="0"/>
          <w:numId w:val="42"/>
        </w:numPr>
        <w:tabs>
          <w:tab w:val="left" w:pos="1276"/>
        </w:tabs>
        <w:spacing w:before="120" w:after="120" w:line="360" w:lineRule="auto"/>
        <w:contextualSpacing w:val="0"/>
        <w:rPr>
          <w:szCs w:val="24"/>
        </w:rPr>
      </w:pPr>
      <w:r>
        <w:rPr>
          <w:szCs w:val="24"/>
        </w:rPr>
        <w:t>An Approved Course P</w:t>
      </w:r>
      <w:r w:rsidR="00AE1AEA" w:rsidRPr="0055703F">
        <w:rPr>
          <w:szCs w:val="24"/>
        </w:rPr>
        <w:t>rovider must not vary approved course fees without prior approval from the Territory.</w:t>
      </w:r>
    </w:p>
    <w:p w14:paraId="3D9A37CB" w14:textId="77777777" w:rsidR="00AE1AEA" w:rsidRPr="0055703F" w:rsidRDefault="00AE1AEA" w:rsidP="003C009C">
      <w:pPr>
        <w:pStyle w:val="ListParagraph"/>
        <w:widowControl w:val="0"/>
        <w:numPr>
          <w:ilvl w:val="0"/>
          <w:numId w:val="42"/>
        </w:numPr>
        <w:tabs>
          <w:tab w:val="left" w:pos="1276"/>
        </w:tabs>
        <w:spacing w:before="120" w:after="120" w:line="360" w:lineRule="auto"/>
        <w:contextualSpacing w:val="0"/>
        <w:rPr>
          <w:szCs w:val="24"/>
        </w:rPr>
      </w:pPr>
      <w:r w:rsidRPr="0055703F">
        <w:rPr>
          <w:szCs w:val="24"/>
        </w:rPr>
        <w:t>The Territory will not approve more than one fee increase in any 12 month period.</w:t>
      </w:r>
    </w:p>
    <w:p w14:paraId="605B3EB6" w14:textId="77777777" w:rsidR="00AE1AEA" w:rsidRPr="0055703F" w:rsidRDefault="00AE1AEA" w:rsidP="003C009C">
      <w:pPr>
        <w:pStyle w:val="ListParagraph"/>
        <w:widowControl w:val="0"/>
        <w:numPr>
          <w:ilvl w:val="0"/>
          <w:numId w:val="42"/>
        </w:numPr>
        <w:tabs>
          <w:tab w:val="left" w:pos="1276"/>
        </w:tabs>
        <w:spacing w:before="120" w:after="120" w:line="360" w:lineRule="auto"/>
        <w:contextualSpacing w:val="0"/>
        <w:rPr>
          <w:szCs w:val="24"/>
        </w:rPr>
      </w:pPr>
      <w:r w:rsidRPr="0055703F">
        <w:rPr>
          <w:szCs w:val="24"/>
        </w:rPr>
        <w:t xml:space="preserve">Applications by an </w:t>
      </w:r>
      <w:r w:rsidR="003C009C">
        <w:rPr>
          <w:szCs w:val="24"/>
        </w:rPr>
        <w:t>Approved Course P</w:t>
      </w:r>
      <w:r w:rsidRPr="0055703F">
        <w:rPr>
          <w:szCs w:val="24"/>
        </w:rPr>
        <w:t>rovider to increase course fees will be assessed by the Territory against the following factors:</w:t>
      </w:r>
    </w:p>
    <w:p w14:paraId="2781AF66" w14:textId="77777777" w:rsidR="00AE1AEA" w:rsidRPr="0055703F" w:rsidRDefault="00AE1AEA" w:rsidP="003C009C">
      <w:pPr>
        <w:pStyle w:val="ListParagraph"/>
        <w:widowControl w:val="0"/>
        <w:numPr>
          <w:ilvl w:val="0"/>
          <w:numId w:val="39"/>
        </w:numPr>
        <w:tabs>
          <w:tab w:val="left" w:pos="1276"/>
        </w:tabs>
        <w:spacing w:before="120" w:after="120" w:line="360" w:lineRule="auto"/>
        <w:contextualSpacing w:val="0"/>
        <w:rPr>
          <w:szCs w:val="24"/>
        </w:rPr>
      </w:pPr>
      <w:r w:rsidRPr="0055703F">
        <w:rPr>
          <w:szCs w:val="24"/>
        </w:rPr>
        <w:t>Increases in consumer price index or insurance rates;</w:t>
      </w:r>
    </w:p>
    <w:p w14:paraId="3532A962" w14:textId="77777777" w:rsidR="00AE1AEA" w:rsidRPr="0055703F" w:rsidRDefault="00AE1AEA" w:rsidP="003C009C">
      <w:pPr>
        <w:pStyle w:val="ListParagraph"/>
        <w:widowControl w:val="0"/>
        <w:numPr>
          <w:ilvl w:val="0"/>
          <w:numId w:val="39"/>
        </w:numPr>
        <w:tabs>
          <w:tab w:val="left" w:pos="1276"/>
        </w:tabs>
        <w:spacing w:before="120" w:after="120" w:line="360" w:lineRule="auto"/>
        <w:contextualSpacing w:val="0"/>
        <w:rPr>
          <w:szCs w:val="24"/>
        </w:rPr>
      </w:pPr>
      <w:r w:rsidRPr="0055703F">
        <w:rPr>
          <w:szCs w:val="24"/>
        </w:rPr>
        <w:t>Increases in costs associated with conducting the approved courses and assessments;</w:t>
      </w:r>
    </w:p>
    <w:p w14:paraId="7398D975" w14:textId="77777777" w:rsidR="00AE1AEA" w:rsidRPr="0055703F" w:rsidRDefault="00AE1AEA" w:rsidP="003C009C">
      <w:pPr>
        <w:pStyle w:val="ListParagraph"/>
        <w:widowControl w:val="0"/>
        <w:numPr>
          <w:ilvl w:val="0"/>
          <w:numId w:val="39"/>
        </w:numPr>
        <w:tabs>
          <w:tab w:val="left" w:pos="1276"/>
        </w:tabs>
        <w:spacing w:before="120" w:after="120" w:line="360" w:lineRule="auto"/>
        <w:contextualSpacing w:val="0"/>
        <w:rPr>
          <w:szCs w:val="24"/>
        </w:rPr>
      </w:pPr>
      <w:r w:rsidRPr="0055703F">
        <w:rPr>
          <w:szCs w:val="24"/>
        </w:rPr>
        <w:t>When the last increase was approved</w:t>
      </w:r>
    </w:p>
    <w:p w14:paraId="49DB5AEF" w14:textId="77777777" w:rsidR="00AE1AEA" w:rsidRPr="0055703F" w:rsidRDefault="00AE1AEA" w:rsidP="003C009C">
      <w:pPr>
        <w:widowControl w:val="0"/>
        <w:tabs>
          <w:tab w:val="left" w:pos="1276"/>
        </w:tabs>
        <w:spacing w:before="120" w:after="120" w:line="360" w:lineRule="auto"/>
        <w:ind w:left="1276" w:hanging="1276"/>
        <w:rPr>
          <w:b/>
          <w:bCs/>
          <w:szCs w:val="24"/>
        </w:rPr>
      </w:pPr>
      <w:r w:rsidRPr="0055703F">
        <w:rPr>
          <w:b/>
          <w:bCs/>
          <w:szCs w:val="24"/>
        </w:rPr>
        <w:t>Item 12</w:t>
      </w:r>
      <w:r w:rsidRPr="0055703F">
        <w:rPr>
          <w:b/>
          <w:bCs/>
          <w:szCs w:val="24"/>
        </w:rPr>
        <w:tab/>
        <w:t>Information Requests from the Territory</w:t>
      </w:r>
    </w:p>
    <w:p w14:paraId="7F3C5F5B" w14:textId="77777777" w:rsidR="00AE1AEA" w:rsidRPr="0055703F" w:rsidRDefault="00AE1AEA" w:rsidP="003C009C">
      <w:pPr>
        <w:pStyle w:val="ListParagraph"/>
        <w:widowControl w:val="0"/>
        <w:numPr>
          <w:ilvl w:val="0"/>
          <w:numId w:val="40"/>
        </w:numPr>
        <w:tabs>
          <w:tab w:val="left" w:pos="1276"/>
        </w:tabs>
        <w:spacing w:before="120" w:after="120" w:line="360" w:lineRule="auto"/>
        <w:contextualSpacing w:val="0"/>
        <w:rPr>
          <w:szCs w:val="24"/>
        </w:rPr>
      </w:pPr>
      <w:r w:rsidRPr="0055703F">
        <w:rPr>
          <w:szCs w:val="24"/>
        </w:rPr>
        <w:t xml:space="preserve">An Approved Course Provider must inform the Territory as soon as practicable if it is unable to comply with the terms of this approval contained in Items 1 to 11.  </w:t>
      </w:r>
    </w:p>
    <w:p w14:paraId="4A2332C6" w14:textId="77777777" w:rsidR="00AE1AEA" w:rsidRPr="0055703F" w:rsidRDefault="00AE1AEA" w:rsidP="003C009C">
      <w:pPr>
        <w:pStyle w:val="ListParagraph"/>
        <w:widowControl w:val="0"/>
        <w:numPr>
          <w:ilvl w:val="0"/>
          <w:numId w:val="40"/>
        </w:numPr>
        <w:tabs>
          <w:tab w:val="left" w:pos="1276"/>
        </w:tabs>
        <w:spacing w:before="120" w:after="120" w:line="360" w:lineRule="auto"/>
        <w:contextualSpacing w:val="0"/>
        <w:rPr>
          <w:szCs w:val="24"/>
        </w:rPr>
      </w:pPr>
      <w:r w:rsidRPr="0055703F">
        <w:rPr>
          <w:szCs w:val="24"/>
        </w:rPr>
        <w:t xml:space="preserve">The Territory may seek information and/or records from an Approved Course Provider in relation to the approval </w:t>
      </w:r>
      <w:r w:rsidR="003C009C">
        <w:rPr>
          <w:szCs w:val="24"/>
        </w:rPr>
        <w:t xml:space="preserve">in this instrument </w:t>
      </w:r>
      <w:r w:rsidRPr="0055703F">
        <w:rPr>
          <w:szCs w:val="24"/>
        </w:rPr>
        <w:t>and compliance with the conditions of approval in</w:t>
      </w:r>
      <w:r w:rsidR="003C009C">
        <w:rPr>
          <w:szCs w:val="24"/>
        </w:rPr>
        <w:t xml:space="preserve"> this</w:t>
      </w:r>
      <w:r w:rsidRPr="0055703F">
        <w:rPr>
          <w:szCs w:val="24"/>
        </w:rPr>
        <w:t xml:space="preserve"> Schedule at any time. This includes </w:t>
      </w:r>
    </w:p>
    <w:p w14:paraId="435FB490" w14:textId="77777777" w:rsidR="00AE1AEA" w:rsidRPr="0055703F" w:rsidRDefault="00AE1AEA" w:rsidP="003C009C">
      <w:pPr>
        <w:pStyle w:val="ListParagraph"/>
        <w:widowControl w:val="0"/>
        <w:numPr>
          <w:ilvl w:val="0"/>
          <w:numId w:val="41"/>
        </w:numPr>
        <w:tabs>
          <w:tab w:val="left" w:pos="1276"/>
        </w:tabs>
        <w:spacing w:before="120" w:after="120" w:line="360" w:lineRule="auto"/>
        <w:contextualSpacing w:val="0"/>
        <w:rPr>
          <w:szCs w:val="24"/>
        </w:rPr>
      </w:pPr>
      <w:r w:rsidRPr="0055703F">
        <w:rPr>
          <w:szCs w:val="24"/>
        </w:rPr>
        <w:t xml:space="preserve">the number of Pre-Learner Courses and Pre-Provisional Courses conducted; </w:t>
      </w:r>
    </w:p>
    <w:p w14:paraId="499EE1F6" w14:textId="77777777" w:rsidR="00AE1AEA" w:rsidRPr="0055703F" w:rsidRDefault="00AE1AEA" w:rsidP="003C009C">
      <w:pPr>
        <w:pStyle w:val="ListParagraph"/>
        <w:widowControl w:val="0"/>
        <w:numPr>
          <w:ilvl w:val="0"/>
          <w:numId w:val="41"/>
        </w:numPr>
        <w:tabs>
          <w:tab w:val="left" w:pos="1276"/>
        </w:tabs>
        <w:spacing w:before="120" w:after="120" w:line="360" w:lineRule="auto"/>
        <w:contextualSpacing w:val="0"/>
        <w:rPr>
          <w:szCs w:val="24"/>
        </w:rPr>
      </w:pPr>
      <w:r w:rsidRPr="0055703F">
        <w:rPr>
          <w:szCs w:val="24"/>
        </w:rPr>
        <w:t xml:space="preserve">the number of attendees at conducted courses; </w:t>
      </w:r>
    </w:p>
    <w:p w14:paraId="6F4F788D" w14:textId="77777777" w:rsidR="00AE1AEA" w:rsidRPr="0055703F" w:rsidRDefault="00AE1AEA" w:rsidP="003C009C">
      <w:pPr>
        <w:pStyle w:val="ListParagraph"/>
        <w:widowControl w:val="0"/>
        <w:numPr>
          <w:ilvl w:val="0"/>
          <w:numId w:val="41"/>
        </w:numPr>
        <w:tabs>
          <w:tab w:val="left" w:pos="1276"/>
        </w:tabs>
        <w:spacing w:before="120" w:after="120" w:line="360" w:lineRule="auto"/>
        <w:contextualSpacing w:val="0"/>
        <w:rPr>
          <w:szCs w:val="24"/>
        </w:rPr>
      </w:pPr>
      <w:r w:rsidRPr="0055703F">
        <w:rPr>
          <w:szCs w:val="24"/>
        </w:rPr>
        <w:t>number of cancellations for each conducted course;</w:t>
      </w:r>
    </w:p>
    <w:p w14:paraId="56D09F6C" w14:textId="77777777" w:rsidR="00AE1AEA" w:rsidRPr="0055703F" w:rsidRDefault="00AE1AEA" w:rsidP="003C009C">
      <w:pPr>
        <w:pStyle w:val="ListParagraph"/>
        <w:widowControl w:val="0"/>
        <w:numPr>
          <w:ilvl w:val="0"/>
          <w:numId w:val="41"/>
        </w:numPr>
        <w:tabs>
          <w:tab w:val="left" w:pos="1276"/>
        </w:tabs>
        <w:spacing w:before="120" w:after="120" w:line="360" w:lineRule="auto"/>
        <w:contextualSpacing w:val="0"/>
        <w:rPr>
          <w:szCs w:val="24"/>
        </w:rPr>
      </w:pPr>
      <w:r w:rsidRPr="0055703F">
        <w:rPr>
          <w:szCs w:val="24"/>
        </w:rPr>
        <w:t>rates of re-bookings for each cancellation;</w:t>
      </w:r>
    </w:p>
    <w:p w14:paraId="1C80E926" w14:textId="77777777" w:rsidR="00AE1AEA" w:rsidRPr="0055703F" w:rsidRDefault="00AE1AEA" w:rsidP="003C009C">
      <w:pPr>
        <w:pStyle w:val="ListParagraph"/>
        <w:widowControl w:val="0"/>
        <w:numPr>
          <w:ilvl w:val="0"/>
          <w:numId w:val="41"/>
        </w:numPr>
        <w:tabs>
          <w:tab w:val="left" w:pos="1276"/>
        </w:tabs>
        <w:spacing w:before="120" w:after="120" w:line="360" w:lineRule="auto"/>
        <w:contextualSpacing w:val="0"/>
        <w:rPr>
          <w:szCs w:val="24"/>
        </w:rPr>
      </w:pPr>
      <w:r w:rsidRPr="0055703F">
        <w:rPr>
          <w:szCs w:val="24"/>
        </w:rPr>
        <w:t xml:space="preserve">the average number of days riders have to wait before a course </w:t>
      </w:r>
      <w:r w:rsidRPr="0055703F">
        <w:rPr>
          <w:szCs w:val="24"/>
        </w:rPr>
        <w:tab/>
        <w:t xml:space="preserve">or assessment commences; and </w:t>
      </w:r>
    </w:p>
    <w:p w14:paraId="187D1466" w14:textId="77777777" w:rsidR="00AE1AEA" w:rsidRPr="0055703F" w:rsidRDefault="00AE1AEA" w:rsidP="003C009C">
      <w:pPr>
        <w:pStyle w:val="ListParagraph"/>
        <w:widowControl w:val="0"/>
        <w:numPr>
          <w:ilvl w:val="0"/>
          <w:numId w:val="41"/>
        </w:numPr>
        <w:tabs>
          <w:tab w:val="left" w:pos="1276"/>
        </w:tabs>
        <w:spacing w:before="120" w:after="120" w:line="360" w:lineRule="auto"/>
        <w:contextualSpacing w:val="0"/>
        <w:rPr>
          <w:szCs w:val="24"/>
        </w:rPr>
      </w:pPr>
      <w:r w:rsidRPr="0055703F">
        <w:rPr>
          <w:szCs w:val="24"/>
        </w:rPr>
        <w:t>the pass and fail rates for t</w:t>
      </w:r>
      <w:r w:rsidR="003C009C">
        <w:rPr>
          <w:szCs w:val="24"/>
        </w:rPr>
        <w:t xml:space="preserve">he courses and the Provisional </w:t>
      </w:r>
      <w:r w:rsidRPr="0055703F">
        <w:rPr>
          <w:szCs w:val="24"/>
        </w:rPr>
        <w:t xml:space="preserve">Assessment.  </w:t>
      </w:r>
    </w:p>
    <w:p w14:paraId="11844C5F" w14:textId="77777777" w:rsidR="00AE1AEA" w:rsidRPr="0055703F" w:rsidRDefault="00AE1AEA" w:rsidP="003C009C">
      <w:pPr>
        <w:pStyle w:val="ListParagraph"/>
        <w:widowControl w:val="0"/>
        <w:numPr>
          <w:ilvl w:val="0"/>
          <w:numId w:val="40"/>
        </w:numPr>
        <w:tabs>
          <w:tab w:val="left" w:pos="1276"/>
        </w:tabs>
        <w:spacing w:before="120" w:after="120" w:line="360" w:lineRule="auto"/>
        <w:contextualSpacing w:val="0"/>
        <w:rPr>
          <w:szCs w:val="24"/>
        </w:rPr>
      </w:pPr>
      <w:r w:rsidRPr="0055703F">
        <w:rPr>
          <w:szCs w:val="24"/>
        </w:rPr>
        <w:t>A response to a request for information and/or records from the Territory must be provided by an Approved Course Provider within 14 days of receipt of the request from the Territory, unless agreed otherwise.</w:t>
      </w:r>
    </w:p>
    <w:p w14:paraId="1B729EA6" w14:textId="77777777" w:rsidR="0055703F" w:rsidRDefault="0055703F" w:rsidP="003C009C">
      <w:pPr>
        <w:spacing w:before="120" w:after="120" w:line="360" w:lineRule="auto"/>
        <w:rPr>
          <w:szCs w:val="24"/>
        </w:rPr>
      </w:pPr>
      <w:r>
        <w:rPr>
          <w:szCs w:val="24"/>
        </w:rPr>
        <w:br w:type="page"/>
      </w:r>
    </w:p>
    <w:p w14:paraId="173CFA62" w14:textId="77777777" w:rsidR="00AE1AEA" w:rsidRPr="00AE1AEA" w:rsidRDefault="00AE1AEA" w:rsidP="003C009C">
      <w:pPr>
        <w:tabs>
          <w:tab w:val="left" w:pos="4320"/>
        </w:tabs>
        <w:spacing w:before="120" w:after="120" w:line="360" w:lineRule="auto"/>
        <w:jc w:val="center"/>
        <w:rPr>
          <w:b/>
        </w:rPr>
      </w:pPr>
      <w:r w:rsidRPr="00AE1AEA">
        <w:rPr>
          <w:b/>
        </w:rPr>
        <w:t xml:space="preserve">Schedule </w:t>
      </w:r>
      <w:r>
        <w:rPr>
          <w:b/>
        </w:rPr>
        <w:t>2</w:t>
      </w:r>
    </w:p>
    <w:p w14:paraId="195E3E4C" w14:textId="77777777" w:rsidR="00AE1AEA" w:rsidRDefault="00AE1AEA" w:rsidP="003C009C">
      <w:pPr>
        <w:tabs>
          <w:tab w:val="left" w:pos="4320"/>
        </w:tabs>
        <w:spacing w:before="120" w:after="120" w:line="360" w:lineRule="auto"/>
        <w:jc w:val="center"/>
        <w:rPr>
          <w:b/>
        </w:rPr>
      </w:pPr>
      <w:r>
        <w:rPr>
          <w:b/>
        </w:rPr>
        <w:t>Application Process for</w:t>
      </w:r>
      <w:r w:rsidRPr="00AE1AEA">
        <w:rPr>
          <w:b/>
        </w:rPr>
        <w:t xml:space="preserve"> Approval to deliver a Pre-Learner Rider Training Course and/or a Pre-Provisional Rider Training Course</w:t>
      </w:r>
    </w:p>
    <w:p w14:paraId="4F88A208" w14:textId="77777777" w:rsidR="00AE1AEA" w:rsidRDefault="00AE1AEA" w:rsidP="003C009C">
      <w:pPr>
        <w:pStyle w:val="ListParagraph"/>
        <w:numPr>
          <w:ilvl w:val="0"/>
          <w:numId w:val="26"/>
        </w:numPr>
        <w:tabs>
          <w:tab w:val="left" w:pos="4320"/>
        </w:tabs>
        <w:spacing w:before="120" w:after="120" w:line="360" w:lineRule="auto"/>
        <w:ind w:left="714" w:hanging="357"/>
        <w:contextualSpacing w:val="0"/>
      </w:pPr>
      <w:r w:rsidRPr="00AE1AEA">
        <w:t xml:space="preserve">Applications </w:t>
      </w:r>
      <w:r w:rsidR="0055703F">
        <w:t xml:space="preserve">for approval </w:t>
      </w:r>
      <w:r w:rsidRPr="00AE1AEA">
        <w:t>are to be submitted to the Road Transport Authority</w:t>
      </w:r>
      <w:r>
        <w:t xml:space="preserve"> at:</w:t>
      </w:r>
    </w:p>
    <w:p w14:paraId="47BCDE21" w14:textId="3F179F7C" w:rsidR="00AE1AEA" w:rsidRDefault="0092263C" w:rsidP="003C009C">
      <w:pPr>
        <w:pStyle w:val="ListParagraph"/>
        <w:tabs>
          <w:tab w:val="left" w:pos="4320"/>
        </w:tabs>
        <w:spacing w:before="120" w:after="120" w:line="360" w:lineRule="auto"/>
        <w:ind w:left="1440"/>
        <w:contextualSpacing w:val="0"/>
      </w:pPr>
      <w:r>
        <w:t>Transport Solutions</w:t>
      </w:r>
      <w:r w:rsidR="00AE1AEA">
        <w:br/>
        <w:t>Access Canberra</w:t>
      </w:r>
      <w:r w:rsidR="00AE1AEA">
        <w:br/>
        <w:t>PO Box 582</w:t>
      </w:r>
      <w:r w:rsidR="00AE1AEA">
        <w:br/>
      </w:r>
      <w:r w:rsidR="00AE1AEA" w:rsidRPr="00AE1AEA">
        <w:t>Dickson ACT 2602</w:t>
      </w:r>
    </w:p>
    <w:p w14:paraId="33A26DEF" w14:textId="77777777" w:rsidR="0055703F" w:rsidRPr="0055703F" w:rsidRDefault="0055703F" w:rsidP="003C009C">
      <w:pPr>
        <w:pStyle w:val="ListParagraph"/>
        <w:numPr>
          <w:ilvl w:val="0"/>
          <w:numId w:val="26"/>
        </w:numPr>
        <w:tabs>
          <w:tab w:val="left" w:pos="4320"/>
        </w:tabs>
        <w:spacing w:before="120" w:after="120" w:line="360" w:lineRule="auto"/>
        <w:ind w:left="714" w:hanging="357"/>
        <w:contextualSpacing w:val="0"/>
      </w:pPr>
      <w:r>
        <w:t>The application must</w:t>
      </w:r>
      <w:r w:rsidR="00AE1AEA" w:rsidRPr="00AE1AEA">
        <w:t xml:space="preserve"> address each of the conditions of approval set out in Schedule</w:t>
      </w:r>
      <w:r>
        <w:t xml:space="preserve"> 1 of this instrument and</w:t>
      </w:r>
      <w:r w:rsidRPr="0055703F">
        <w:t xml:space="preserve"> demonstrate the ability to meet </w:t>
      </w:r>
      <w:r w:rsidR="009B3BC7">
        <w:t>those conditions</w:t>
      </w:r>
      <w:r w:rsidRPr="0055703F">
        <w:t>.</w:t>
      </w:r>
    </w:p>
    <w:p w14:paraId="79602A69" w14:textId="77777777" w:rsidR="00AE1AEA" w:rsidRPr="00AE1AEA" w:rsidRDefault="00AE1AEA" w:rsidP="003C009C">
      <w:pPr>
        <w:pStyle w:val="ListParagraph"/>
        <w:numPr>
          <w:ilvl w:val="0"/>
          <w:numId w:val="26"/>
        </w:numPr>
        <w:tabs>
          <w:tab w:val="left" w:pos="4320"/>
        </w:tabs>
        <w:spacing w:before="120" w:after="120" w:line="360" w:lineRule="auto"/>
        <w:ind w:left="714" w:hanging="357"/>
        <w:contextualSpacing w:val="0"/>
      </w:pPr>
      <w:r w:rsidRPr="00AE1AEA">
        <w:t>Information provided about the proposed training site must address the requirements set out in Item 7 and should include the following information about the proposed site: location, size, period of availability, proof of availability and any other information considered necessary to assist the Territory in determining the suitability of the site.</w:t>
      </w:r>
    </w:p>
    <w:p w14:paraId="7947EE02" w14:textId="77777777" w:rsidR="00AE1AEA" w:rsidRPr="00AE1AEA" w:rsidRDefault="00AE1AEA" w:rsidP="003C009C">
      <w:pPr>
        <w:pStyle w:val="ListParagraph"/>
        <w:numPr>
          <w:ilvl w:val="0"/>
          <w:numId w:val="26"/>
        </w:numPr>
        <w:tabs>
          <w:tab w:val="left" w:pos="4320"/>
        </w:tabs>
        <w:spacing w:before="120" w:after="120" w:line="360" w:lineRule="auto"/>
        <w:ind w:left="714" w:hanging="357"/>
        <w:contextualSpacing w:val="0"/>
      </w:pPr>
      <w:r w:rsidRPr="00AE1AEA">
        <w:t>Applications must include a schedule of proposed fees for each service for approval by the Territory.</w:t>
      </w:r>
    </w:p>
    <w:p w14:paraId="5782CA45" w14:textId="77777777" w:rsidR="00AE1AEA" w:rsidRDefault="00AE1AEA" w:rsidP="003C009C">
      <w:pPr>
        <w:tabs>
          <w:tab w:val="left" w:pos="4320"/>
        </w:tabs>
        <w:spacing w:before="120" w:after="120" w:line="360" w:lineRule="auto"/>
      </w:pPr>
    </w:p>
    <w:sectPr w:rsidR="00AE1AEA" w:rsidSect="00AA35F7">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D36B8" w14:textId="77777777" w:rsidR="003C009C" w:rsidRDefault="003C009C" w:rsidP="001440B3">
      <w:r>
        <w:separator/>
      </w:r>
    </w:p>
  </w:endnote>
  <w:endnote w:type="continuationSeparator" w:id="0">
    <w:p w14:paraId="0A6AB03E" w14:textId="77777777" w:rsidR="003C009C" w:rsidRDefault="003C009C"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CBE38" w14:textId="77777777" w:rsidR="00046A2F" w:rsidRDefault="00046A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D4318" w14:textId="26572C9E" w:rsidR="00046A2F" w:rsidRPr="00046A2F" w:rsidRDefault="00046A2F" w:rsidP="00046A2F">
    <w:pPr>
      <w:pStyle w:val="Footer"/>
      <w:jc w:val="center"/>
      <w:rPr>
        <w:rFonts w:cs="Arial"/>
        <w:sz w:val="14"/>
      </w:rPr>
    </w:pPr>
    <w:r w:rsidRPr="00046A2F">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3DA7D" w14:textId="77777777" w:rsidR="00046A2F" w:rsidRDefault="00046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3D3FE" w14:textId="77777777" w:rsidR="003C009C" w:rsidRDefault="003C009C" w:rsidP="001440B3">
      <w:r>
        <w:separator/>
      </w:r>
    </w:p>
  </w:footnote>
  <w:footnote w:type="continuationSeparator" w:id="0">
    <w:p w14:paraId="33DE42FA" w14:textId="77777777" w:rsidR="003C009C" w:rsidRDefault="003C009C" w:rsidP="00144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5E9C5" w14:textId="77777777" w:rsidR="00046A2F" w:rsidRDefault="00046A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92938" w14:textId="77777777" w:rsidR="00046A2F" w:rsidRDefault="00046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E019" w14:textId="77777777" w:rsidR="00046A2F" w:rsidRDefault="00046A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8A2CE2"/>
    <w:multiLevelType w:val="hybridMultilevel"/>
    <w:tmpl w:val="89E46D00"/>
    <w:lvl w:ilvl="0" w:tplc="C95EA962">
      <w:start w:val="1"/>
      <w:numFmt w:val="decimal"/>
      <w:lvlText w:val="(%1)"/>
      <w:lvlJc w:val="left"/>
      <w:pPr>
        <w:tabs>
          <w:tab w:val="num" w:pos="1279"/>
        </w:tabs>
        <w:ind w:left="1279" w:hanging="570"/>
      </w:pPr>
    </w:lvl>
    <w:lvl w:ilvl="1" w:tplc="6D1EA1FE">
      <w:start w:val="1"/>
      <w:numFmt w:val="lowerLetter"/>
      <w:lvlText w:val="(%2)"/>
      <w:lvlJc w:val="left"/>
      <w:pPr>
        <w:tabs>
          <w:tab w:val="num" w:pos="1440"/>
        </w:tabs>
        <w:ind w:left="1440" w:hanging="360"/>
      </w:pPr>
    </w:lvl>
    <w:lvl w:ilvl="2" w:tplc="883E56C2">
      <w:start w:val="1"/>
      <w:numFmt w:val="decimal"/>
      <w:lvlText w:val="%3)"/>
      <w:lvlJc w:val="left"/>
      <w:pPr>
        <w:ind w:left="234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 w15:restartNumberingAfterBreak="0">
    <w:nsid w:val="02B87A15"/>
    <w:multiLevelType w:val="hybridMultilevel"/>
    <w:tmpl w:val="89E46D00"/>
    <w:lvl w:ilvl="0" w:tplc="C95EA962">
      <w:start w:val="1"/>
      <w:numFmt w:val="decimal"/>
      <w:lvlText w:val="(%1)"/>
      <w:lvlJc w:val="left"/>
      <w:pPr>
        <w:tabs>
          <w:tab w:val="num" w:pos="1279"/>
        </w:tabs>
        <w:ind w:left="1279" w:hanging="570"/>
      </w:pPr>
    </w:lvl>
    <w:lvl w:ilvl="1" w:tplc="6D1EA1FE">
      <w:start w:val="1"/>
      <w:numFmt w:val="lowerLetter"/>
      <w:lvlText w:val="(%2)"/>
      <w:lvlJc w:val="left"/>
      <w:pPr>
        <w:tabs>
          <w:tab w:val="num" w:pos="1440"/>
        </w:tabs>
        <w:ind w:left="1440" w:hanging="360"/>
      </w:pPr>
    </w:lvl>
    <w:lvl w:ilvl="2" w:tplc="883E56C2">
      <w:start w:val="1"/>
      <w:numFmt w:val="decimal"/>
      <w:lvlText w:val="%3)"/>
      <w:lvlJc w:val="left"/>
      <w:pPr>
        <w:ind w:left="234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 w15:restartNumberingAfterBreak="0">
    <w:nsid w:val="02DF4716"/>
    <w:multiLevelType w:val="hybridMultilevel"/>
    <w:tmpl w:val="89E46D00"/>
    <w:lvl w:ilvl="0" w:tplc="C95EA962">
      <w:start w:val="1"/>
      <w:numFmt w:val="decimal"/>
      <w:lvlText w:val="(%1)"/>
      <w:lvlJc w:val="left"/>
      <w:pPr>
        <w:tabs>
          <w:tab w:val="num" w:pos="1279"/>
        </w:tabs>
        <w:ind w:left="1279" w:hanging="570"/>
      </w:pPr>
    </w:lvl>
    <w:lvl w:ilvl="1" w:tplc="6D1EA1FE">
      <w:start w:val="1"/>
      <w:numFmt w:val="lowerLetter"/>
      <w:lvlText w:val="(%2)"/>
      <w:lvlJc w:val="left"/>
      <w:pPr>
        <w:tabs>
          <w:tab w:val="num" w:pos="1440"/>
        </w:tabs>
        <w:ind w:left="1440" w:hanging="360"/>
      </w:pPr>
    </w:lvl>
    <w:lvl w:ilvl="2" w:tplc="883E56C2">
      <w:start w:val="1"/>
      <w:numFmt w:val="decimal"/>
      <w:lvlText w:val="%3)"/>
      <w:lvlJc w:val="left"/>
      <w:pPr>
        <w:ind w:left="234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035B774F"/>
    <w:multiLevelType w:val="hybridMultilevel"/>
    <w:tmpl w:val="89E46D00"/>
    <w:lvl w:ilvl="0" w:tplc="C95EA962">
      <w:start w:val="1"/>
      <w:numFmt w:val="decimal"/>
      <w:lvlText w:val="(%1)"/>
      <w:lvlJc w:val="left"/>
      <w:pPr>
        <w:tabs>
          <w:tab w:val="num" w:pos="1279"/>
        </w:tabs>
        <w:ind w:left="1279" w:hanging="570"/>
      </w:pPr>
    </w:lvl>
    <w:lvl w:ilvl="1" w:tplc="6D1EA1FE">
      <w:start w:val="1"/>
      <w:numFmt w:val="lowerLetter"/>
      <w:lvlText w:val="(%2)"/>
      <w:lvlJc w:val="left"/>
      <w:pPr>
        <w:tabs>
          <w:tab w:val="num" w:pos="1440"/>
        </w:tabs>
        <w:ind w:left="1440" w:hanging="360"/>
      </w:pPr>
    </w:lvl>
    <w:lvl w:ilvl="2" w:tplc="883E56C2">
      <w:start w:val="1"/>
      <w:numFmt w:val="decimal"/>
      <w:lvlText w:val="%3)"/>
      <w:lvlJc w:val="left"/>
      <w:pPr>
        <w:ind w:left="234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05605CAB"/>
    <w:multiLevelType w:val="hybridMultilevel"/>
    <w:tmpl w:val="9858FF9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7613EE7"/>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9" w15:restartNumberingAfterBreak="0">
    <w:nsid w:val="0C890FFF"/>
    <w:multiLevelType w:val="hybridMultilevel"/>
    <w:tmpl w:val="89E46D00"/>
    <w:lvl w:ilvl="0" w:tplc="C95EA962">
      <w:start w:val="1"/>
      <w:numFmt w:val="decimal"/>
      <w:lvlText w:val="(%1)"/>
      <w:lvlJc w:val="left"/>
      <w:pPr>
        <w:tabs>
          <w:tab w:val="num" w:pos="1279"/>
        </w:tabs>
        <w:ind w:left="1279" w:hanging="570"/>
      </w:pPr>
    </w:lvl>
    <w:lvl w:ilvl="1" w:tplc="6D1EA1FE">
      <w:start w:val="1"/>
      <w:numFmt w:val="lowerLetter"/>
      <w:lvlText w:val="(%2)"/>
      <w:lvlJc w:val="left"/>
      <w:pPr>
        <w:tabs>
          <w:tab w:val="num" w:pos="1440"/>
        </w:tabs>
        <w:ind w:left="1440" w:hanging="360"/>
      </w:pPr>
    </w:lvl>
    <w:lvl w:ilvl="2" w:tplc="883E56C2">
      <w:start w:val="1"/>
      <w:numFmt w:val="decimal"/>
      <w:lvlText w:val="%3)"/>
      <w:lvlJc w:val="left"/>
      <w:pPr>
        <w:ind w:left="234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0F446866"/>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F9571C0"/>
    <w:multiLevelType w:val="hybridMultilevel"/>
    <w:tmpl w:val="BCA0DBF2"/>
    <w:lvl w:ilvl="0" w:tplc="76C01652">
      <w:start w:val="1"/>
      <w:numFmt w:val="decimal"/>
      <w:lvlText w:val="(%1)"/>
      <w:lvlJc w:val="left"/>
      <w:pPr>
        <w:tabs>
          <w:tab w:val="num" w:pos="1421"/>
        </w:tabs>
        <w:ind w:left="1421" w:hanging="570"/>
      </w:pPr>
      <w:rPr>
        <w:rFonts w:ascii="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C1D38F2"/>
    <w:multiLevelType w:val="hybridMultilevel"/>
    <w:tmpl w:val="88685FB2"/>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3651FAC"/>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43660E0"/>
    <w:multiLevelType w:val="hybridMultilevel"/>
    <w:tmpl w:val="8786AB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F516BE0"/>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8"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20" w15:restartNumberingAfterBreak="0">
    <w:nsid w:val="37C06F13"/>
    <w:multiLevelType w:val="hybridMultilevel"/>
    <w:tmpl w:val="1C3A24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040DD6"/>
    <w:multiLevelType w:val="hybridMultilevel"/>
    <w:tmpl w:val="D864FDA2"/>
    <w:lvl w:ilvl="0" w:tplc="6D1EA1FE">
      <w:start w:val="1"/>
      <w:numFmt w:val="lowerLetter"/>
      <w:lvlText w:val="(%1)"/>
      <w:lvlJc w:val="lef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E86BE7"/>
    <w:multiLevelType w:val="hybridMultilevel"/>
    <w:tmpl w:val="8786AB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0166029"/>
    <w:multiLevelType w:val="hybridMultilevel"/>
    <w:tmpl w:val="D864FDA2"/>
    <w:lvl w:ilvl="0" w:tplc="6D1EA1FE">
      <w:start w:val="1"/>
      <w:numFmt w:val="lowerLetter"/>
      <w:lvlText w:val="(%1)"/>
      <w:lvlJc w:val="lef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2D0D33"/>
    <w:multiLevelType w:val="hybridMultilevel"/>
    <w:tmpl w:val="D864FDA2"/>
    <w:lvl w:ilvl="0" w:tplc="6D1EA1FE">
      <w:start w:val="1"/>
      <w:numFmt w:val="lowerLetter"/>
      <w:lvlText w:val="(%1)"/>
      <w:lvlJc w:val="left"/>
      <w:pPr>
        <w:tabs>
          <w:tab w:val="num" w:pos="1440"/>
        </w:tabs>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A33BAB"/>
    <w:multiLevelType w:val="hybridMultilevel"/>
    <w:tmpl w:val="8786AB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7BF25D8"/>
    <w:multiLevelType w:val="hybridMultilevel"/>
    <w:tmpl w:val="89E46D00"/>
    <w:lvl w:ilvl="0" w:tplc="C95EA962">
      <w:start w:val="1"/>
      <w:numFmt w:val="decimal"/>
      <w:lvlText w:val="(%1)"/>
      <w:lvlJc w:val="left"/>
      <w:pPr>
        <w:tabs>
          <w:tab w:val="num" w:pos="1279"/>
        </w:tabs>
        <w:ind w:left="1279" w:hanging="570"/>
      </w:pPr>
    </w:lvl>
    <w:lvl w:ilvl="1" w:tplc="6D1EA1FE">
      <w:start w:val="1"/>
      <w:numFmt w:val="lowerLetter"/>
      <w:lvlText w:val="(%2)"/>
      <w:lvlJc w:val="left"/>
      <w:pPr>
        <w:tabs>
          <w:tab w:val="num" w:pos="1440"/>
        </w:tabs>
        <w:ind w:left="1440" w:hanging="360"/>
      </w:pPr>
    </w:lvl>
    <w:lvl w:ilvl="2" w:tplc="883E56C2">
      <w:start w:val="1"/>
      <w:numFmt w:val="decimal"/>
      <w:lvlText w:val="%3)"/>
      <w:lvlJc w:val="left"/>
      <w:pPr>
        <w:ind w:left="234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4C692C71"/>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21A7B78"/>
    <w:multiLevelType w:val="hybridMultilevel"/>
    <w:tmpl w:val="8786ABC2"/>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55212636"/>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971F7D"/>
    <w:multiLevelType w:val="hybridMultilevel"/>
    <w:tmpl w:val="428658FE"/>
    <w:lvl w:ilvl="0" w:tplc="C95EA962">
      <w:start w:val="1"/>
      <w:numFmt w:val="decimal"/>
      <w:lvlText w:val="(%1)"/>
      <w:lvlJc w:val="left"/>
      <w:pPr>
        <w:tabs>
          <w:tab w:val="num" w:pos="1279"/>
        </w:tabs>
        <w:ind w:left="1279" w:hanging="570"/>
      </w:pPr>
    </w:lvl>
    <w:lvl w:ilvl="1" w:tplc="6D1EA1FE">
      <w:start w:val="1"/>
      <w:numFmt w:val="lowerLetter"/>
      <w:lvlText w:val="(%2)"/>
      <w:lvlJc w:val="left"/>
      <w:pPr>
        <w:tabs>
          <w:tab w:val="num" w:pos="1440"/>
        </w:tabs>
        <w:ind w:left="1440" w:hanging="360"/>
      </w:pPr>
    </w:lvl>
    <w:lvl w:ilvl="2" w:tplc="0C09001B">
      <w:start w:val="1"/>
      <w:numFmt w:val="lowerRoman"/>
      <w:lvlText w:val="%3."/>
      <w:lvlJc w:val="right"/>
      <w:pPr>
        <w:ind w:left="234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1" w15:restartNumberingAfterBreak="0">
    <w:nsid w:val="5E3D0C56"/>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E965BB8"/>
    <w:multiLevelType w:val="hybridMultilevel"/>
    <w:tmpl w:val="89E46D00"/>
    <w:lvl w:ilvl="0" w:tplc="C95EA962">
      <w:start w:val="1"/>
      <w:numFmt w:val="decimal"/>
      <w:lvlText w:val="(%1)"/>
      <w:lvlJc w:val="left"/>
      <w:pPr>
        <w:tabs>
          <w:tab w:val="num" w:pos="1279"/>
        </w:tabs>
        <w:ind w:left="1279" w:hanging="570"/>
      </w:pPr>
    </w:lvl>
    <w:lvl w:ilvl="1" w:tplc="6D1EA1FE">
      <w:start w:val="1"/>
      <w:numFmt w:val="lowerLetter"/>
      <w:lvlText w:val="(%2)"/>
      <w:lvlJc w:val="left"/>
      <w:pPr>
        <w:tabs>
          <w:tab w:val="num" w:pos="1440"/>
        </w:tabs>
        <w:ind w:left="1440" w:hanging="360"/>
      </w:pPr>
    </w:lvl>
    <w:lvl w:ilvl="2" w:tplc="883E56C2">
      <w:start w:val="1"/>
      <w:numFmt w:val="decimal"/>
      <w:lvlText w:val="%3)"/>
      <w:lvlJc w:val="left"/>
      <w:pPr>
        <w:ind w:left="234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F461AC"/>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4487312"/>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DCE4C56"/>
    <w:multiLevelType w:val="hybridMultilevel"/>
    <w:tmpl w:val="89E46D00"/>
    <w:lvl w:ilvl="0" w:tplc="C95EA962">
      <w:start w:val="1"/>
      <w:numFmt w:val="decimal"/>
      <w:lvlText w:val="(%1)"/>
      <w:lvlJc w:val="left"/>
      <w:pPr>
        <w:tabs>
          <w:tab w:val="num" w:pos="1279"/>
        </w:tabs>
        <w:ind w:left="1279" w:hanging="570"/>
      </w:pPr>
    </w:lvl>
    <w:lvl w:ilvl="1" w:tplc="6D1EA1FE">
      <w:start w:val="1"/>
      <w:numFmt w:val="lowerLetter"/>
      <w:lvlText w:val="(%2)"/>
      <w:lvlJc w:val="left"/>
      <w:pPr>
        <w:tabs>
          <w:tab w:val="num" w:pos="1440"/>
        </w:tabs>
        <w:ind w:left="1440" w:hanging="360"/>
      </w:pPr>
    </w:lvl>
    <w:lvl w:ilvl="2" w:tplc="883E56C2">
      <w:start w:val="1"/>
      <w:numFmt w:val="decimal"/>
      <w:lvlText w:val="%3)"/>
      <w:lvlJc w:val="left"/>
      <w:pPr>
        <w:ind w:left="234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38" w15:restartNumberingAfterBreak="0">
    <w:nsid w:val="7B03668C"/>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CC96BDF"/>
    <w:multiLevelType w:val="hybridMultilevel"/>
    <w:tmpl w:val="A404D77A"/>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E8F16A9"/>
    <w:multiLevelType w:val="hybridMultilevel"/>
    <w:tmpl w:val="428658FE"/>
    <w:lvl w:ilvl="0" w:tplc="C95EA962">
      <w:start w:val="1"/>
      <w:numFmt w:val="decimal"/>
      <w:lvlText w:val="(%1)"/>
      <w:lvlJc w:val="left"/>
      <w:pPr>
        <w:tabs>
          <w:tab w:val="num" w:pos="1279"/>
        </w:tabs>
        <w:ind w:left="1279" w:hanging="570"/>
      </w:pPr>
    </w:lvl>
    <w:lvl w:ilvl="1" w:tplc="6D1EA1FE">
      <w:start w:val="1"/>
      <w:numFmt w:val="lowerLetter"/>
      <w:lvlText w:val="(%2)"/>
      <w:lvlJc w:val="left"/>
      <w:pPr>
        <w:tabs>
          <w:tab w:val="num" w:pos="1440"/>
        </w:tabs>
        <w:ind w:left="1440" w:hanging="360"/>
      </w:pPr>
    </w:lvl>
    <w:lvl w:ilvl="2" w:tplc="0C09001B">
      <w:start w:val="1"/>
      <w:numFmt w:val="lowerRoman"/>
      <w:lvlText w:val="%3."/>
      <w:lvlJc w:val="right"/>
      <w:pPr>
        <w:ind w:left="234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1" w15:restartNumberingAfterBreak="0">
    <w:nsid w:val="7FC57D46"/>
    <w:multiLevelType w:val="hybridMultilevel"/>
    <w:tmpl w:val="89E46D00"/>
    <w:lvl w:ilvl="0" w:tplc="C95EA962">
      <w:start w:val="1"/>
      <w:numFmt w:val="decimal"/>
      <w:lvlText w:val="(%1)"/>
      <w:lvlJc w:val="left"/>
      <w:pPr>
        <w:tabs>
          <w:tab w:val="num" w:pos="-989"/>
        </w:tabs>
        <w:ind w:left="-989" w:hanging="570"/>
      </w:pPr>
    </w:lvl>
    <w:lvl w:ilvl="1" w:tplc="6D1EA1FE">
      <w:start w:val="1"/>
      <w:numFmt w:val="lowerLetter"/>
      <w:lvlText w:val="(%2)"/>
      <w:lvlJc w:val="left"/>
      <w:pPr>
        <w:tabs>
          <w:tab w:val="num" w:pos="-828"/>
        </w:tabs>
        <w:ind w:left="-828" w:hanging="360"/>
      </w:pPr>
    </w:lvl>
    <w:lvl w:ilvl="2" w:tplc="883E56C2">
      <w:start w:val="1"/>
      <w:numFmt w:val="decimal"/>
      <w:lvlText w:val="%3)"/>
      <w:lvlJc w:val="left"/>
      <w:pPr>
        <w:ind w:left="72" w:hanging="360"/>
      </w:pPr>
    </w:lvl>
    <w:lvl w:ilvl="3" w:tplc="0C09000F">
      <w:start w:val="1"/>
      <w:numFmt w:val="decimal"/>
      <w:lvlText w:val="%4."/>
      <w:lvlJc w:val="left"/>
      <w:pPr>
        <w:tabs>
          <w:tab w:val="num" w:pos="612"/>
        </w:tabs>
        <w:ind w:left="612" w:hanging="360"/>
      </w:pPr>
    </w:lvl>
    <w:lvl w:ilvl="4" w:tplc="0C090019">
      <w:start w:val="1"/>
      <w:numFmt w:val="decimal"/>
      <w:lvlText w:val="%5."/>
      <w:lvlJc w:val="left"/>
      <w:pPr>
        <w:tabs>
          <w:tab w:val="num" w:pos="1332"/>
        </w:tabs>
        <w:ind w:left="1332" w:hanging="360"/>
      </w:pPr>
    </w:lvl>
    <w:lvl w:ilvl="5" w:tplc="0C09001B">
      <w:start w:val="1"/>
      <w:numFmt w:val="decimal"/>
      <w:lvlText w:val="%6."/>
      <w:lvlJc w:val="left"/>
      <w:pPr>
        <w:tabs>
          <w:tab w:val="num" w:pos="2052"/>
        </w:tabs>
        <w:ind w:left="2052" w:hanging="360"/>
      </w:pPr>
    </w:lvl>
    <w:lvl w:ilvl="6" w:tplc="0C09000F">
      <w:start w:val="1"/>
      <w:numFmt w:val="decimal"/>
      <w:lvlText w:val="%7."/>
      <w:lvlJc w:val="left"/>
      <w:pPr>
        <w:tabs>
          <w:tab w:val="num" w:pos="2772"/>
        </w:tabs>
        <w:ind w:left="2772" w:hanging="360"/>
      </w:pPr>
    </w:lvl>
    <w:lvl w:ilvl="7" w:tplc="0C090019">
      <w:start w:val="1"/>
      <w:numFmt w:val="decimal"/>
      <w:lvlText w:val="%8."/>
      <w:lvlJc w:val="left"/>
      <w:pPr>
        <w:tabs>
          <w:tab w:val="num" w:pos="3492"/>
        </w:tabs>
        <w:ind w:left="3492" w:hanging="360"/>
      </w:pPr>
    </w:lvl>
    <w:lvl w:ilvl="8" w:tplc="0C09001B">
      <w:start w:val="1"/>
      <w:numFmt w:val="decimal"/>
      <w:lvlText w:val="%9."/>
      <w:lvlJc w:val="left"/>
      <w:pPr>
        <w:tabs>
          <w:tab w:val="num" w:pos="4212"/>
        </w:tabs>
        <w:ind w:left="4212" w:hanging="360"/>
      </w:pPr>
    </w:lvl>
  </w:abstractNum>
  <w:num w:numId="1">
    <w:abstractNumId w:val="8"/>
  </w:num>
  <w:num w:numId="2">
    <w:abstractNumId w:val="0"/>
  </w:num>
  <w:num w:numId="3">
    <w:abstractNumId w:val="12"/>
  </w:num>
  <w:num w:numId="4">
    <w:abstractNumId w:val="19"/>
  </w:num>
  <w:num w:numId="5">
    <w:abstractNumId w:val="36"/>
  </w:num>
  <w:num w:numId="6">
    <w:abstractNumId w:val="7"/>
  </w:num>
  <w:num w:numId="7">
    <w:abstractNumId w:val="17"/>
  </w:num>
  <w:num w:numId="8">
    <w:abstractNumId w:val="18"/>
  </w:num>
  <w:num w:numId="9">
    <w:abstractNumId w:val="37"/>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30"/>
  </w:num>
  <w:num w:numId="15">
    <w:abstractNumId w:val="41"/>
  </w:num>
  <w:num w:numId="16">
    <w:abstractNumId w:val="9"/>
  </w:num>
  <w:num w:numId="17">
    <w:abstractNumId w:val="35"/>
  </w:num>
  <w:num w:numId="18">
    <w:abstractNumId w:val="40"/>
  </w:num>
  <w:num w:numId="19">
    <w:abstractNumId w:val="4"/>
  </w:num>
  <w:num w:numId="20">
    <w:abstractNumId w:val="3"/>
  </w:num>
  <w:num w:numId="21">
    <w:abstractNumId w:val="26"/>
  </w:num>
  <w:num w:numId="22">
    <w:abstractNumId w:val="21"/>
  </w:num>
  <w:num w:numId="23">
    <w:abstractNumId w:val="24"/>
  </w:num>
  <w:num w:numId="24">
    <w:abstractNumId w:val="32"/>
  </w:num>
  <w:num w:numId="25">
    <w:abstractNumId w:val="23"/>
  </w:num>
  <w:num w:numId="26">
    <w:abstractNumId w:val="20"/>
  </w:num>
  <w:num w:numId="27">
    <w:abstractNumId w:val="14"/>
  </w:num>
  <w:num w:numId="28">
    <w:abstractNumId w:val="31"/>
  </w:num>
  <w:num w:numId="29">
    <w:abstractNumId w:val="38"/>
  </w:num>
  <w:num w:numId="30">
    <w:abstractNumId w:val="39"/>
  </w:num>
  <w:num w:numId="31">
    <w:abstractNumId w:val="16"/>
  </w:num>
  <w:num w:numId="32">
    <w:abstractNumId w:val="27"/>
  </w:num>
  <w:num w:numId="33">
    <w:abstractNumId w:val="13"/>
  </w:num>
  <w:num w:numId="34">
    <w:abstractNumId w:val="25"/>
  </w:num>
  <w:num w:numId="35">
    <w:abstractNumId w:val="10"/>
  </w:num>
  <w:num w:numId="36">
    <w:abstractNumId w:val="28"/>
  </w:num>
  <w:num w:numId="37">
    <w:abstractNumId w:val="6"/>
  </w:num>
  <w:num w:numId="38">
    <w:abstractNumId w:val="33"/>
  </w:num>
  <w:num w:numId="39">
    <w:abstractNumId w:val="15"/>
  </w:num>
  <w:num w:numId="40">
    <w:abstractNumId w:val="29"/>
  </w:num>
  <w:num w:numId="41">
    <w:abstractNumId w:val="2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19"/>
    <w:rsid w:val="00046A2F"/>
    <w:rsid w:val="00112EFD"/>
    <w:rsid w:val="001440B3"/>
    <w:rsid w:val="00222933"/>
    <w:rsid w:val="00283719"/>
    <w:rsid w:val="003C009C"/>
    <w:rsid w:val="0042011A"/>
    <w:rsid w:val="00525963"/>
    <w:rsid w:val="0055703F"/>
    <w:rsid w:val="005643B6"/>
    <w:rsid w:val="006420B7"/>
    <w:rsid w:val="00821FB9"/>
    <w:rsid w:val="0092263C"/>
    <w:rsid w:val="009B3BC7"/>
    <w:rsid w:val="00AA35F7"/>
    <w:rsid w:val="00AE1AEA"/>
    <w:rsid w:val="00AE29B5"/>
    <w:rsid w:val="00D602A0"/>
    <w:rsid w:val="00DD647B"/>
    <w:rsid w:val="00FC506B"/>
    <w:rsid w:val="00FC7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1240C"/>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F7"/>
    <w:rPr>
      <w:sz w:val="24"/>
      <w:lang w:eastAsia="en-US"/>
    </w:rPr>
  </w:style>
  <w:style w:type="paragraph" w:styleId="Heading1">
    <w:name w:val="heading 1"/>
    <w:basedOn w:val="Normal"/>
    <w:next w:val="Normal"/>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AA35F7"/>
    <w:pPr>
      <w:keepNext/>
      <w:pBdr>
        <w:right w:val="single" w:sz="4" w:space="4" w:color="auto"/>
      </w:pBdr>
      <w:outlineLvl w:val="2"/>
    </w:pPr>
    <w:rPr>
      <w:i/>
      <w:iCs/>
      <w:sz w:val="22"/>
      <w:szCs w:val="22"/>
    </w:rPr>
  </w:style>
  <w:style w:type="paragraph" w:styleId="Heading4">
    <w:name w:val="heading 4"/>
    <w:basedOn w:val="Normal"/>
    <w:next w:val="Normal"/>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35F7"/>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AA35F7"/>
    <w:pPr>
      <w:tabs>
        <w:tab w:val="left" w:pos="2880"/>
      </w:tabs>
      <w:spacing w:before="120" w:after="60" w:line="240" w:lineRule="exact"/>
    </w:pPr>
    <w:rPr>
      <w:rFonts w:ascii="Arial" w:hAnsi="Arial"/>
      <w:sz w:val="18"/>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semiHidden/>
    <w:rsid w:val="00AA35F7"/>
    <w:pPr>
      <w:tabs>
        <w:tab w:val="left" w:pos="2880"/>
        <w:tab w:val="center" w:pos="4153"/>
        <w:tab w:val="right" w:pos="8306"/>
      </w:tabs>
    </w:p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AA35F7"/>
  </w:style>
  <w:style w:type="paragraph" w:customStyle="1" w:styleId="Aparabullet">
    <w:name w:val="A para bullet"/>
    <w:basedOn w:val="Normal"/>
    <w:rsid w:val="00AA35F7"/>
    <w:pPr>
      <w:numPr>
        <w:numId w:val="4"/>
      </w:numPr>
    </w:pPr>
  </w:style>
  <w:style w:type="paragraph" w:styleId="TOC1">
    <w:name w:val="toc 1"/>
    <w:basedOn w:val="Normal"/>
    <w:next w:val="Normal"/>
    <w:autoRedefine/>
    <w:semiHidden/>
    <w:rsid w:val="00AA35F7"/>
  </w:style>
  <w:style w:type="paragraph" w:styleId="TOC2">
    <w:name w:val="toc 2"/>
    <w:basedOn w:val="Normal"/>
    <w:next w:val="Normal"/>
    <w:autoRedefine/>
    <w:semiHidden/>
    <w:rsid w:val="00AA35F7"/>
    <w:pPr>
      <w:ind w:left="240"/>
    </w:pPr>
  </w:style>
  <w:style w:type="paragraph" w:styleId="TOC3">
    <w:name w:val="toc 3"/>
    <w:basedOn w:val="Normal"/>
    <w:next w:val="Normal"/>
    <w:autoRedefine/>
    <w:semiHidden/>
    <w:rsid w:val="00AA35F7"/>
    <w:pPr>
      <w:ind w:left="480"/>
    </w:pPr>
  </w:style>
  <w:style w:type="paragraph" w:styleId="TOC4">
    <w:name w:val="toc 4"/>
    <w:basedOn w:val="Normal"/>
    <w:next w:val="Normal"/>
    <w:autoRedefine/>
    <w:semiHidden/>
    <w:rsid w:val="00AA35F7"/>
    <w:pPr>
      <w:ind w:left="720"/>
    </w:pPr>
  </w:style>
  <w:style w:type="paragraph" w:styleId="TOC5">
    <w:name w:val="toc 5"/>
    <w:basedOn w:val="Normal"/>
    <w:next w:val="Normal"/>
    <w:autoRedefine/>
    <w:semiHidden/>
    <w:rsid w:val="00AA35F7"/>
    <w:pPr>
      <w:ind w:left="960"/>
    </w:pPr>
  </w:style>
  <w:style w:type="paragraph" w:styleId="TOC6">
    <w:name w:val="toc 6"/>
    <w:basedOn w:val="Normal"/>
    <w:next w:val="Normal"/>
    <w:autoRedefine/>
    <w:semiHidden/>
    <w:rsid w:val="00AA35F7"/>
    <w:pPr>
      <w:ind w:left="1200"/>
    </w:pPr>
  </w:style>
  <w:style w:type="paragraph" w:styleId="TOC7">
    <w:name w:val="toc 7"/>
    <w:basedOn w:val="Normal"/>
    <w:next w:val="Normal"/>
    <w:autoRedefine/>
    <w:semiHidden/>
    <w:rsid w:val="00AA35F7"/>
    <w:pPr>
      <w:ind w:left="1440"/>
    </w:pPr>
  </w:style>
  <w:style w:type="paragraph" w:styleId="TOC8">
    <w:name w:val="toc 8"/>
    <w:basedOn w:val="Normal"/>
    <w:next w:val="Normal"/>
    <w:autoRedefine/>
    <w:semiHidden/>
    <w:rsid w:val="00AA35F7"/>
    <w:pPr>
      <w:ind w:left="1680"/>
    </w:pPr>
  </w:style>
  <w:style w:type="paragraph" w:styleId="TOC9">
    <w:name w:val="toc 9"/>
    <w:basedOn w:val="Normal"/>
    <w:next w:val="Normal"/>
    <w:autoRedefine/>
    <w:semiHidden/>
    <w:rsid w:val="00AA35F7"/>
    <w:pPr>
      <w:ind w:left="1920"/>
    </w:pPr>
  </w:style>
  <w:style w:type="character" w:styleId="Hyperlink">
    <w:name w:val="Hyperlink"/>
    <w:basedOn w:val="DefaultParagraphFont"/>
    <w:semiHidden/>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AE1AEA"/>
    <w:pPr>
      <w:ind w:left="720"/>
      <w:contextualSpacing/>
    </w:pPr>
  </w:style>
  <w:style w:type="character" w:styleId="CommentReference">
    <w:name w:val="annotation reference"/>
    <w:basedOn w:val="DefaultParagraphFont"/>
    <w:rsid w:val="00AE1AEA"/>
    <w:rPr>
      <w:sz w:val="16"/>
      <w:szCs w:val="16"/>
    </w:rPr>
  </w:style>
  <w:style w:type="paragraph" w:styleId="CommentText">
    <w:name w:val="annotation text"/>
    <w:basedOn w:val="Normal"/>
    <w:link w:val="CommentTextChar"/>
    <w:rsid w:val="00AE1AEA"/>
    <w:rPr>
      <w:sz w:val="20"/>
    </w:rPr>
  </w:style>
  <w:style w:type="character" w:customStyle="1" w:styleId="CommentTextChar">
    <w:name w:val="Comment Text Char"/>
    <w:basedOn w:val="DefaultParagraphFont"/>
    <w:link w:val="CommentText"/>
    <w:rsid w:val="00AE1AEA"/>
    <w:rPr>
      <w:lang w:eastAsia="en-US"/>
    </w:rPr>
  </w:style>
  <w:style w:type="paragraph" w:styleId="BalloonText">
    <w:name w:val="Balloon Text"/>
    <w:basedOn w:val="Normal"/>
    <w:link w:val="BalloonTextChar"/>
    <w:uiPriority w:val="99"/>
    <w:semiHidden/>
    <w:unhideWhenUsed/>
    <w:rsid w:val="00AE1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AEA"/>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55703F"/>
    <w:rPr>
      <w:b/>
      <w:bCs/>
    </w:rPr>
  </w:style>
  <w:style w:type="character" w:customStyle="1" w:styleId="CommentSubjectChar">
    <w:name w:val="Comment Subject Char"/>
    <w:basedOn w:val="CommentTextChar"/>
    <w:link w:val="CommentSubject"/>
    <w:uiPriority w:val="99"/>
    <w:semiHidden/>
    <w:rsid w:val="0055703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2057</Words>
  <Characters>11108</Characters>
  <Application>Microsoft Office Word</Application>
  <DocSecurity>0</DocSecurity>
  <Lines>243</Lines>
  <Paragraphs>122</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2004-04-05T00:37:00Z</cp:lastPrinted>
  <dcterms:created xsi:type="dcterms:W3CDTF">2018-11-12T22:27:00Z</dcterms:created>
  <dcterms:modified xsi:type="dcterms:W3CDTF">2018-11-12T22:27:00Z</dcterms:modified>
</cp:coreProperties>
</file>