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F10CB2" w:rsidRDefault="009D3539" w:rsidP="004C323D">
      <w:pPr>
        <w:pStyle w:val="Billname"/>
        <w:tabs>
          <w:tab w:val="left" w:pos="7110"/>
        </w:tabs>
        <w:spacing w:before="700"/>
      </w:pPr>
      <w:r>
        <w:t>Land Tax</w:t>
      </w:r>
      <w:r w:rsidR="00BC011C">
        <w:t xml:space="preserve"> </w:t>
      </w:r>
      <w:r w:rsidR="00F10CB2">
        <w:t>(</w:t>
      </w:r>
      <w:r w:rsidR="003673C8">
        <w:t>Non-independent</w:t>
      </w:r>
      <w:r w:rsidR="00F10CB2">
        <w:t xml:space="preserve">) </w:t>
      </w:r>
      <w:r>
        <w:t>Exemption</w:t>
      </w:r>
      <w:r w:rsidR="00BF4496">
        <w:t> </w:t>
      </w:r>
      <w:r w:rsidR="00A24604" w:rsidRPr="00471731">
        <w:t>201</w:t>
      </w:r>
      <w:r w:rsidR="00A24604">
        <w:t>9</w:t>
      </w:r>
    </w:p>
    <w:p w:rsidR="00F10CB2" w:rsidRDefault="003A69B3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</w:t>
      </w:r>
      <w:r w:rsidR="00BC011C">
        <w:rPr>
          <w:rFonts w:ascii="Arial" w:hAnsi="Arial" w:cs="Arial"/>
          <w:b/>
          <w:bCs/>
        </w:rPr>
        <w:t xml:space="preserve"> instrument N</w:t>
      </w:r>
      <w:r w:rsidR="00F10CB2">
        <w:rPr>
          <w:rFonts w:ascii="Arial" w:hAnsi="Arial" w:cs="Arial"/>
          <w:b/>
          <w:bCs/>
        </w:rPr>
        <w:t>I</w:t>
      </w:r>
      <w:r w:rsidR="002302AE">
        <w:rPr>
          <w:rFonts w:ascii="Arial" w:hAnsi="Arial" w:cs="Arial"/>
          <w:b/>
          <w:bCs/>
        </w:rPr>
        <w:t>201</w:t>
      </w:r>
      <w:r w:rsidR="00A24604">
        <w:rPr>
          <w:rFonts w:ascii="Arial" w:hAnsi="Arial" w:cs="Arial"/>
          <w:b/>
          <w:bCs/>
        </w:rPr>
        <w:t>9</w:t>
      </w:r>
      <w:r w:rsidR="00F10CB2">
        <w:rPr>
          <w:rFonts w:ascii="Arial" w:hAnsi="Arial" w:cs="Arial"/>
          <w:b/>
          <w:bCs/>
        </w:rPr>
        <w:t>–</w:t>
      </w:r>
      <w:r w:rsidR="00D0228F">
        <w:rPr>
          <w:rFonts w:ascii="Arial" w:hAnsi="Arial" w:cs="Arial"/>
          <w:b/>
          <w:bCs/>
        </w:rPr>
        <w:t>30</w:t>
      </w:r>
    </w:p>
    <w:p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:rsidR="002302AE" w:rsidRPr="00D113D6" w:rsidRDefault="009D3539" w:rsidP="002302AE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>Land Tax</w:t>
      </w:r>
      <w:r w:rsidR="009C75EA">
        <w:rPr>
          <w:rFonts w:cs="Arial"/>
          <w:i/>
          <w:sz w:val="20"/>
        </w:rPr>
        <w:t xml:space="preserve"> Act 2004</w:t>
      </w:r>
      <w:r w:rsidR="002302AE">
        <w:rPr>
          <w:rFonts w:cs="Arial"/>
          <w:sz w:val="20"/>
        </w:rPr>
        <w:t>, s</w:t>
      </w:r>
      <w:r w:rsidR="00523017">
        <w:rPr>
          <w:rFonts w:cs="Arial"/>
          <w:sz w:val="20"/>
        </w:rPr>
        <w:t>ection</w:t>
      </w:r>
      <w:r w:rsidR="002302AE">
        <w:rPr>
          <w:rFonts w:cs="Arial"/>
          <w:sz w:val="20"/>
        </w:rPr>
        <w:t xml:space="preserve"> </w:t>
      </w:r>
      <w:r>
        <w:rPr>
          <w:rFonts w:cs="Arial"/>
          <w:sz w:val="20"/>
        </w:rPr>
        <w:t>34</w:t>
      </w:r>
      <w:r w:rsidR="00175F30">
        <w:rPr>
          <w:rFonts w:cs="Arial"/>
          <w:sz w:val="20"/>
        </w:rPr>
        <w:t xml:space="preserve"> </w:t>
      </w:r>
      <w:r>
        <w:rPr>
          <w:rFonts w:cs="Arial"/>
          <w:sz w:val="20"/>
        </w:rPr>
        <w:t>(1)</w:t>
      </w:r>
      <w:r w:rsidR="002302AE">
        <w:rPr>
          <w:rFonts w:cs="Arial"/>
          <w:sz w:val="20"/>
        </w:rPr>
        <w:t xml:space="preserve"> (</w:t>
      </w:r>
      <w:r w:rsidR="003A69B3">
        <w:rPr>
          <w:rFonts w:cs="Arial"/>
          <w:sz w:val="20"/>
        </w:rPr>
        <w:t xml:space="preserve">Exemption from </w:t>
      </w:r>
      <w:r>
        <w:rPr>
          <w:rFonts w:cs="Arial"/>
          <w:sz w:val="20"/>
        </w:rPr>
        <w:t>land tax</w:t>
      </w:r>
      <w:r w:rsidR="002302AE">
        <w:rPr>
          <w:rFonts w:cs="Arial"/>
          <w:sz w:val="20"/>
        </w:rPr>
        <w:t>)</w:t>
      </w:r>
    </w:p>
    <w:p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:rsidR="00D71DF4" w:rsidRDefault="00D71DF4">
      <w:pPr>
        <w:spacing w:before="60" w:after="60"/>
        <w:ind w:left="720" w:hanging="720"/>
        <w:rPr>
          <w:rFonts w:ascii="Arial" w:hAnsi="Arial" w:cs="Arial"/>
          <w:b/>
          <w:bCs/>
        </w:rPr>
      </w:pPr>
    </w:p>
    <w:p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F10CB2" w:rsidRDefault="00EA6433" w:rsidP="00D47F13">
      <w:pPr>
        <w:spacing w:before="140"/>
        <w:ind w:left="720"/>
      </w:pPr>
      <w:r>
        <w:t>Th</w:t>
      </w:r>
      <w:r w:rsidR="003A69B3">
        <w:t xml:space="preserve">is instrument is the </w:t>
      </w:r>
      <w:r w:rsidR="009D3539">
        <w:rPr>
          <w:i/>
        </w:rPr>
        <w:t>Land Tax</w:t>
      </w:r>
      <w:r w:rsidR="00BC011C" w:rsidRPr="00BC011C">
        <w:rPr>
          <w:i/>
        </w:rPr>
        <w:t xml:space="preserve"> (</w:t>
      </w:r>
      <w:r w:rsidR="005A2726">
        <w:rPr>
          <w:i/>
        </w:rPr>
        <w:t>Non-independent</w:t>
      </w:r>
      <w:r w:rsidR="00BC011C" w:rsidRPr="00BC011C">
        <w:rPr>
          <w:i/>
        </w:rPr>
        <w:t xml:space="preserve">) Exemption </w:t>
      </w:r>
      <w:r w:rsidR="00A24604" w:rsidRPr="00BC011C">
        <w:rPr>
          <w:i/>
        </w:rPr>
        <w:t>201</w:t>
      </w:r>
      <w:r w:rsidR="00A24604">
        <w:rPr>
          <w:i/>
        </w:rPr>
        <w:t>9</w:t>
      </w:r>
      <w:r w:rsidR="00F10CB2" w:rsidRPr="00471731">
        <w:rPr>
          <w:bCs/>
          <w:iCs/>
        </w:rPr>
        <w:t>.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F10CB2" w:rsidRDefault="00EA6433" w:rsidP="00D47F13">
      <w:pPr>
        <w:spacing w:before="140"/>
        <w:ind w:left="720"/>
      </w:pPr>
      <w:r>
        <w:t>Th</w:t>
      </w:r>
      <w:r w:rsidR="003A69B3">
        <w:t xml:space="preserve">is instrument </w:t>
      </w:r>
      <w:r w:rsidR="00BF4496">
        <w:t>is taken to have commenced on 1 July 2018</w:t>
      </w:r>
      <w:r w:rsidR="003673C8">
        <w:t>.</w:t>
      </w:r>
      <w:r>
        <w:t xml:space="preserve"> </w:t>
      </w:r>
    </w:p>
    <w:p w:rsidR="00D278B0" w:rsidRPr="00D9189B" w:rsidRDefault="00D278B0" w:rsidP="00D278B0">
      <w:pPr>
        <w:spacing w:before="300"/>
        <w:ind w:left="720" w:hanging="720"/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Definitions</w:t>
      </w:r>
    </w:p>
    <w:p w:rsidR="00D278B0" w:rsidRDefault="00D278B0" w:rsidP="00D47F13">
      <w:pPr>
        <w:spacing w:before="140"/>
        <w:ind w:left="720"/>
      </w:pPr>
      <w:r>
        <w:t>In this instrument:</w:t>
      </w:r>
    </w:p>
    <w:p w:rsidR="00D278B0" w:rsidRDefault="00D278B0" w:rsidP="00D278B0">
      <w:pPr>
        <w:spacing w:before="140"/>
        <w:ind w:left="720"/>
      </w:pPr>
      <w:r w:rsidRPr="00526DFE">
        <w:rPr>
          <w:b/>
          <w:i/>
        </w:rPr>
        <w:t>Approved mental health facility</w:t>
      </w:r>
      <w:r>
        <w:t xml:space="preserve"> and </w:t>
      </w:r>
      <w:r w:rsidRPr="00526DFE">
        <w:rPr>
          <w:b/>
          <w:i/>
        </w:rPr>
        <w:t>approved community care facility</w:t>
      </w:r>
      <w:r>
        <w:t xml:space="preserve"> have the same meaning as </w:t>
      </w:r>
      <w:r w:rsidR="00BF5741">
        <w:t>in</w:t>
      </w:r>
      <w:r>
        <w:t xml:space="preserve"> the </w:t>
      </w:r>
      <w:r w:rsidRPr="00526DFE">
        <w:rPr>
          <w:i/>
        </w:rPr>
        <w:t>Mental Health Act 2015</w:t>
      </w:r>
      <w:r>
        <w:t xml:space="preserve"> (ACT).</w:t>
      </w:r>
    </w:p>
    <w:p w:rsidR="003673C8" w:rsidRDefault="003673C8" w:rsidP="00D278B0">
      <w:pPr>
        <w:spacing w:before="140"/>
        <w:ind w:left="720"/>
      </w:pPr>
      <w:r>
        <w:rPr>
          <w:b/>
          <w:i/>
        </w:rPr>
        <w:t>Nursing home</w:t>
      </w:r>
      <w:r>
        <w:t xml:space="preserve"> has the same meaning as under section 10 of the </w:t>
      </w:r>
      <w:r w:rsidRPr="003673C8">
        <w:rPr>
          <w:i/>
        </w:rPr>
        <w:t xml:space="preserve">Land Tax </w:t>
      </w:r>
      <w:r w:rsidR="00BF4496" w:rsidRPr="003673C8">
        <w:rPr>
          <w:i/>
        </w:rPr>
        <w:t>Act</w:t>
      </w:r>
      <w:r w:rsidR="00BF4496">
        <w:rPr>
          <w:i/>
        </w:rPr>
        <w:t> </w:t>
      </w:r>
      <w:r w:rsidRPr="003673C8">
        <w:rPr>
          <w:i/>
        </w:rPr>
        <w:t>2004</w:t>
      </w:r>
      <w:r>
        <w:t>.</w:t>
      </w:r>
    </w:p>
    <w:p w:rsidR="003673C8" w:rsidRPr="00526DFE" w:rsidRDefault="003673C8" w:rsidP="00D278B0">
      <w:pPr>
        <w:spacing w:before="140"/>
        <w:ind w:left="720"/>
      </w:pPr>
      <w:r w:rsidRPr="003673C8">
        <w:rPr>
          <w:b/>
          <w:i/>
        </w:rPr>
        <w:t>Residential unit</w:t>
      </w:r>
      <w:r>
        <w:t xml:space="preserve"> means a unit that is residential land.</w:t>
      </w:r>
    </w:p>
    <w:p w:rsidR="0045493A" w:rsidRPr="00D9189B" w:rsidRDefault="00B11355" w:rsidP="00D9189B">
      <w:pPr>
        <w:spacing w:before="300"/>
        <w:ind w:left="720" w:hanging="720"/>
      </w:pPr>
      <w:r>
        <w:rPr>
          <w:rFonts w:ascii="Arial" w:hAnsi="Arial" w:cs="Arial"/>
          <w:b/>
          <w:bCs/>
        </w:rPr>
        <w:t>4</w:t>
      </w:r>
      <w:r w:rsidR="0045493A">
        <w:rPr>
          <w:rFonts w:ascii="Arial" w:hAnsi="Arial" w:cs="Arial"/>
          <w:b/>
          <w:bCs/>
        </w:rPr>
        <w:tab/>
        <w:t>Application</w:t>
      </w:r>
    </w:p>
    <w:p w:rsidR="006A2C92" w:rsidRDefault="0045493A" w:rsidP="0045493A">
      <w:pPr>
        <w:spacing w:before="140"/>
        <w:ind w:left="720"/>
      </w:pPr>
      <w:r>
        <w:t>Th</w:t>
      </w:r>
      <w:r w:rsidR="005E2153">
        <w:t xml:space="preserve">is instrument </w:t>
      </w:r>
      <w:r w:rsidR="0037329F">
        <w:t>appl</w:t>
      </w:r>
      <w:r w:rsidR="005E2153">
        <w:t>ies</w:t>
      </w:r>
      <w:r w:rsidR="0037329F">
        <w:t xml:space="preserve"> to </w:t>
      </w:r>
      <w:r w:rsidR="005A5249">
        <w:t xml:space="preserve">a </w:t>
      </w:r>
      <w:r w:rsidR="009D3539">
        <w:t>person</w:t>
      </w:r>
      <w:r w:rsidR="00BB62DA">
        <w:t xml:space="preserve"> </w:t>
      </w:r>
      <w:r w:rsidR="005A5249">
        <w:t>(</w:t>
      </w:r>
      <w:r w:rsidR="005A5249" w:rsidRPr="00D9189B">
        <w:rPr>
          <w:b/>
        </w:rPr>
        <w:t xml:space="preserve">affected </w:t>
      </w:r>
      <w:r w:rsidR="009D3539">
        <w:rPr>
          <w:b/>
        </w:rPr>
        <w:t>owner</w:t>
      </w:r>
      <w:r w:rsidR="005A5249">
        <w:t xml:space="preserve">) </w:t>
      </w:r>
      <w:r w:rsidR="00BB62DA">
        <w:t xml:space="preserve">under the </w:t>
      </w:r>
      <w:r w:rsidR="009D3539">
        <w:rPr>
          <w:i/>
        </w:rPr>
        <w:t>Land</w:t>
      </w:r>
      <w:r w:rsidR="00BB62DA" w:rsidRPr="005E2153">
        <w:rPr>
          <w:i/>
        </w:rPr>
        <w:t xml:space="preserve"> </w:t>
      </w:r>
      <w:r w:rsidR="005A3DDB">
        <w:rPr>
          <w:i/>
        </w:rPr>
        <w:t xml:space="preserve">Tax </w:t>
      </w:r>
      <w:r w:rsidR="00BF4496" w:rsidRPr="005E2153">
        <w:rPr>
          <w:i/>
        </w:rPr>
        <w:t>Act</w:t>
      </w:r>
      <w:r w:rsidR="00BF4496">
        <w:rPr>
          <w:i/>
        </w:rPr>
        <w:t> </w:t>
      </w:r>
      <w:r w:rsidR="005E2153" w:rsidRPr="005E2153">
        <w:rPr>
          <w:i/>
        </w:rPr>
        <w:t>2004</w:t>
      </w:r>
      <w:r w:rsidR="005A5249">
        <w:t xml:space="preserve"> who</w:t>
      </w:r>
      <w:r w:rsidR="009D3539" w:rsidRPr="009D3539">
        <w:t xml:space="preserve"> </w:t>
      </w:r>
      <w:r w:rsidR="00BF5741">
        <w:t xml:space="preserve">is or </w:t>
      </w:r>
      <w:r w:rsidR="009D3539">
        <w:t xml:space="preserve">was the owner of a parcel of residential land </w:t>
      </w:r>
      <w:r w:rsidR="00526DFE">
        <w:t xml:space="preserve">or </w:t>
      </w:r>
      <w:r w:rsidR="00C71C60">
        <w:t xml:space="preserve">a residential </w:t>
      </w:r>
      <w:r w:rsidR="00526DFE">
        <w:t>unit</w:t>
      </w:r>
      <w:r w:rsidR="00D278B0">
        <w:t xml:space="preserve"> (</w:t>
      </w:r>
      <w:r w:rsidR="00D278B0">
        <w:rPr>
          <w:b/>
        </w:rPr>
        <w:t>premises)</w:t>
      </w:r>
      <w:r w:rsidR="009D3539">
        <w:t xml:space="preserve"> if</w:t>
      </w:r>
      <w:r w:rsidR="008810CC" w:rsidRPr="008810CC">
        <w:t xml:space="preserve"> </w:t>
      </w:r>
      <w:r w:rsidR="008810CC">
        <w:t>the Commissioner is satisfied</w:t>
      </w:r>
      <w:r w:rsidR="0086610E">
        <w:t xml:space="preserve"> that</w:t>
      </w:r>
      <w:r w:rsidR="006A2C92">
        <w:t>:</w:t>
      </w:r>
    </w:p>
    <w:p w:rsidR="0037329F" w:rsidRDefault="003673C8" w:rsidP="00D67E52">
      <w:pPr>
        <w:pStyle w:val="ListParagraph"/>
        <w:numPr>
          <w:ilvl w:val="0"/>
          <w:numId w:val="30"/>
        </w:numPr>
        <w:spacing w:before="140"/>
        <w:ind w:left="1843" w:hanging="425"/>
      </w:pPr>
      <w:r>
        <w:t xml:space="preserve">the </w:t>
      </w:r>
      <w:r w:rsidR="00C877DF">
        <w:t>affected owner</w:t>
      </w:r>
      <w:r w:rsidR="009D3539">
        <w:t xml:space="preserve"> has lost the </w:t>
      </w:r>
      <w:r w:rsidR="00BF786B">
        <w:t>ability to live independently</w:t>
      </w:r>
      <w:r w:rsidR="00D67E52">
        <w:t xml:space="preserve">; </w:t>
      </w:r>
      <w:r w:rsidR="00BF786B">
        <w:t>and</w:t>
      </w:r>
    </w:p>
    <w:p w:rsidR="00D67E52" w:rsidRDefault="00BF786B" w:rsidP="00D67E52">
      <w:pPr>
        <w:pStyle w:val="ListParagraph"/>
        <w:numPr>
          <w:ilvl w:val="0"/>
          <w:numId w:val="30"/>
        </w:numPr>
        <w:spacing w:before="140"/>
        <w:ind w:left="1843" w:hanging="425"/>
      </w:pPr>
      <w:r>
        <w:t xml:space="preserve">the </w:t>
      </w:r>
      <w:r w:rsidR="00C877DF">
        <w:t>affected owner</w:t>
      </w:r>
      <w:r>
        <w:t xml:space="preserve"> resides:</w:t>
      </w:r>
    </w:p>
    <w:p w:rsidR="00BF786B" w:rsidRDefault="00BF786B" w:rsidP="00BF786B">
      <w:pPr>
        <w:pStyle w:val="ListParagraph"/>
        <w:numPr>
          <w:ilvl w:val="2"/>
          <w:numId w:val="30"/>
        </w:numPr>
        <w:spacing w:before="140"/>
      </w:pPr>
      <w:r>
        <w:t xml:space="preserve">at a hospital </w:t>
      </w:r>
      <w:r w:rsidR="00B869B5">
        <w:t xml:space="preserve">or hospice </w:t>
      </w:r>
      <w:r>
        <w:t>as a patient; or</w:t>
      </w:r>
    </w:p>
    <w:p w:rsidR="00526DFE" w:rsidRDefault="0086610E" w:rsidP="00BF786B">
      <w:pPr>
        <w:pStyle w:val="ListParagraph"/>
        <w:numPr>
          <w:ilvl w:val="2"/>
          <w:numId w:val="30"/>
        </w:numPr>
        <w:spacing w:before="140"/>
      </w:pPr>
      <w:r>
        <w:t xml:space="preserve">at </w:t>
      </w:r>
      <w:r w:rsidR="00526DFE">
        <w:t>an approved mental health facility or approved community care facility</w:t>
      </w:r>
      <w:r w:rsidR="00B869B5">
        <w:t>;</w:t>
      </w:r>
      <w:r w:rsidR="00526DFE">
        <w:t xml:space="preserve"> </w:t>
      </w:r>
      <w:r>
        <w:t>or</w:t>
      </w:r>
      <w:r w:rsidR="00526DFE">
        <w:t xml:space="preserve"> </w:t>
      </w:r>
    </w:p>
    <w:p w:rsidR="00350A62" w:rsidRDefault="00BF786B" w:rsidP="00BF786B">
      <w:pPr>
        <w:pStyle w:val="ListParagraph"/>
        <w:numPr>
          <w:ilvl w:val="2"/>
          <w:numId w:val="30"/>
        </w:numPr>
        <w:spacing w:before="140"/>
      </w:pPr>
      <w:r>
        <w:t>at a nursing home</w:t>
      </w:r>
      <w:r w:rsidR="00350A62">
        <w:t>; or</w:t>
      </w:r>
    </w:p>
    <w:p w:rsidR="00BF786B" w:rsidRDefault="00350A62" w:rsidP="00BF786B">
      <w:pPr>
        <w:pStyle w:val="ListParagraph"/>
        <w:numPr>
          <w:ilvl w:val="2"/>
          <w:numId w:val="30"/>
        </w:numPr>
        <w:spacing w:before="140"/>
      </w:pPr>
      <w:r>
        <w:lastRenderedPageBreak/>
        <w:t xml:space="preserve">with another person (a </w:t>
      </w:r>
      <w:r w:rsidRPr="003673C8">
        <w:rPr>
          <w:b/>
        </w:rPr>
        <w:t>carer</w:t>
      </w:r>
      <w:r>
        <w:t xml:space="preserve">) who is eligible for a carer payment under the </w:t>
      </w:r>
      <w:r w:rsidRPr="00350A62">
        <w:rPr>
          <w:i/>
        </w:rPr>
        <w:t>Social Security Act 1991</w:t>
      </w:r>
      <w:r>
        <w:t xml:space="preserve"> </w:t>
      </w:r>
      <w:r w:rsidR="003235EE">
        <w:t>(C</w:t>
      </w:r>
      <w:r w:rsidR="00B75788">
        <w:t>wl</w:t>
      </w:r>
      <w:r w:rsidR="003235EE">
        <w:t xml:space="preserve">th) </w:t>
      </w:r>
      <w:r>
        <w:t>because the carer provides care to the person;</w:t>
      </w:r>
      <w:r w:rsidR="00BF786B">
        <w:t xml:space="preserve"> </w:t>
      </w:r>
      <w:r w:rsidR="00526DFE">
        <w:t>and</w:t>
      </w:r>
    </w:p>
    <w:p w:rsidR="00845C11" w:rsidRDefault="00350A62" w:rsidP="00747219">
      <w:pPr>
        <w:pStyle w:val="ListParagraph"/>
        <w:numPr>
          <w:ilvl w:val="0"/>
          <w:numId w:val="30"/>
        </w:numPr>
        <w:spacing w:before="140"/>
        <w:ind w:left="1843" w:hanging="425"/>
      </w:pPr>
      <w:r>
        <w:t xml:space="preserve">the </w:t>
      </w:r>
      <w:r w:rsidR="00653057">
        <w:t>premises were</w:t>
      </w:r>
      <w:r w:rsidR="00526DFE">
        <w:t xml:space="preserve"> used and occupied as </w:t>
      </w:r>
      <w:r w:rsidR="003235EE">
        <w:t>the affected owner’s</w:t>
      </w:r>
      <w:r w:rsidR="00526DFE">
        <w:t xml:space="preserve"> principal place of residence immediately prior </w:t>
      </w:r>
      <w:r w:rsidR="008D1C51">
        <w:t xml:space="preserve">to </w:t>
      </w:r>
      <w:r w:rsidR="00526DFE">
        <w:t xml:space="preserve">the circumstances specified in </w:t>
      </w:r>
      <w:r w:rsidR="00960C9E">
        <w:t>paragraphs</w:t>
      </w:r>
      <w:r w:rsidR="00526DFE">
        <w:t xml:space="preserve"> (a) and (b)</w:t>
      </w:r>
      <w:r w:rsidR="00845C11">
        <w:t>; and</w:t>
      </w:r>
    </w:p>
    <w:p w:rsidR="005A3DDB" w:rsidRPr="003673C8" w:rsidRDefault="005A3DDB" w:rsidP="00747219">
      <w:pPr>
        <w:pStyle w:val="ListParagraph"/>
        <w:numPr>
          <w:ilvl w:val="0"/>
          <w:numId w:val="30"/>
        </w:numPr>
        <w:spacing w:before="140"/>
        <w:ind w:left="1843" w:hanging="425"/>
      </w:pPr>
      <w:r w:rsidRPr="003673C8">
        <w:t>the premises are unoccupied for the duration</w:t>
      </w:r>
      <w:r w:rsidR="008D1C51" w:rsidRPr="003673C8">
        <w:t xml:space="preserve"> of the period mentioned in </w:t>
      </w:r>
      <w:r w:rsidRPr="003673C8">
        <w:t>section 5</w:t>
      </w:r>
      <w:r w:rsidR="00653057" w:rsidRPr="003673C8">
        <w:t>.</w:t>
      </w:r>
    </w:p>
    <w:p w:rsidR="00F10CB2" w:rsidRPr="008F39E5" w:rsidRDefault="006A2C92" w:rsidP="008F39E5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8F39E5">
        <w:rPr>
          <w:rFonts w:ascii="Arial" w:hAnsi="Arial" w:cs="Arial"/>
          <w:b/>
          <w:bCs/>
        </w:rPr>
        <w:tab/>
      </w:r>
      <w:r w:rsidR="005E2153">
        <w:rPr>
          <w:rFonts w:ascii="Arial" w:hAnsi="Arial" w:cs="Arial"/>
          <w:b/>
          <w:bCs/>
        </w:rPr>
        <w:t>Exemption</w:t>
      </w:r>
      <w:r>
        <w:rPr>
          <w:rFonts w:ascii="Arial" w:hAnsi="Arial" w:cs="Arial"/>
          <w:b/>
          <w:bCs/>
        </w:rPr>
        <w:t xml:space="preserve"> of </w:t>
      </w:r>
      <w:r w:rsidR="00350A62">
        <w:rPr>
          <w:rFonts w:ascii="Arial" w:hAnsi="Arial" w:cs="Arial"/>
          <w:b/>
          <w:bCs/>
        </w:rPr>
        <w:t>Land Tax</w:t>
      </w:r>
      <w:r>
        <w:rPr>
          <w:rFonts w:ascii="Arial" w:hAnsi="Arial" w:cs="Arial"/>
          <w:b/>
          <w:bCs/>
        </w:rPr>
        <w:t xml:space="preserve"> </w:t>
      </w:r>
      <w:r w:rsidR="00A454EF" w:rsidRPr="008F39E5">
        <w:rPr>
          <w:rFonts w:ascii="Arial" w:hAnsi="Arial" w:cs="Arial"/>
          <w:b/>
          <w:bCs/>
        </w:rPr>
        <w:t xml:space="preserve"> </w:t>
      </w:r>
    </w:p>
    <w:p w:rsidR="00C877DF" w:rsidRDefault="005E2153" w:rsidP="007F3B01">
      <w:pPr>
        <w:spacing w:before="120"/>
        <w:ind w:left="709"/>
      </w:pPr>
      <w:r>
        <w:t xml:space="preserve">I exempt </w:t>
      </w:r>
      <w:r w:rsidR="00541977">
        <w:t xml:space="preserve">an affected </w:t>
      </w:r>
      <w:r w:rsidR="009D3539">
        <w:t>owner</w:t>
      </w:r>
      <w:r w:rsidR="00541977">
        <w:t xml:space="preserve"> from the payment of </w:t>
      </w:r>
      <w:r>
        <w:t xml:space="preserve">the </w:t>
      </w:r>
      <w:r w:rsidR="00BF786B">
        <w:t>land tax</w:t>
      </w:r>
      <w:r>
        <w:t xml:space="preserve"> </w:t>
      </w:r>
      <w:r w:rsidR="00020512">
        <w:t xml:space="preserve">owing </w:t>
      </w:r>
      <w:r w:rsidR="00D278B0">
        <w:t xml:space="preserve">in relation to the premises </w:t>
      </w:r>
      <w:r w:rsidR="00D9189B">
        <w:t xml:space="preserve">for </w:t>
      </w:r>
      <w:r w:rsidR="00C877DF">
        <w:t>the period:</w:t>
      </w:r>
    </w:p>
    <w:p w:rsidR="00C877DF" w:rsidRDefault="00C877DF" w:rsidP="003673C8">
      <w:pPr>
        <w:pStyle w:val="ListParagraph"/>
        <w:numPr>
          <w:ilvl w:val="0"/>
          <w:numId w:val="33"/>
        </w:numPr>
        <w:spacing w:before="120"/>
      </w:pPr>
      <w:r>
        <w:t xml:space="preserve">commencing the date the affected owner first </w:t>
      </w:r>
      <w:r w:rsidR="00350A62">
        <w:t>satisfies the conditions set out in section 4</w:t>
      </w:r>
      <w:r w:rsidR="00960C9E">
        <w:t xml:space="preserve"> </w:t>
      </w:r>
      <w:r w:rsidR="005A3DDB">
        <w:t>(a)-(c)</w:t>
      </w:r>
      <w:r>
        <w:t xml:space="preserve"> (the </w:t>
      </w:r>
      <w:r>
        <w:rPr>
          <w:b/>
        </w:rPr>
        <w:t>commencement date</w:t>
      </w:r>
      <w:r>
        <w:t>); and</w:t>
      </w:r>
    </w:p>
    <w:p w:rsidR="009A61BC" w:rsidRDefault="00C877DF" w:rsidP="003673C8">
      <w:pPr>
        <w:pStyle w:val="ListParagraph"/>
        <w:numPr>
          <w:ilvl w:val="0"/>
          <w:numId w:val="33"/>
        </w:numPr>
        <w:spacing w:before="120"/>
      </w:pPr>
      <w:r>
        <w:t xml:space="preserve">ending </w:t>
      </w:r>
      <w:r w:rsidR="00786DB9">
        <w:t>the earliest of</w:t>
      </w:r>
      <w:r w:rsidR="009A61BC">
        <w:t>:</w:t>
      </w:r>
    </w:p>
    <w:p w:rsidR="00786DB9" w:rsidRDefault="00786DB9" w:rsidP="00B7267A">
      <w:pPr>
        <w:pStyle w:val="ListParagraph"/>
        <w:numPr>
          <w:ilvl w:val="0"/>
          <w:numId w:val="34"/>
        </w:numPr>
        <w:spacing w:before="120"/>
      </w:pPr>
      <w:r>
        <w:t>2 years after the commencement date; or</w:t>
      </w:r>
    </w:p>
    <w:p w:rsidR="00786DB9" w:rsidRDefault="0027417D" w:rsidP="00B7267A">
      <w:pPr>
        <w:pStyle w:val="ListParagraph"/>
        <w:numPr>
          <w:ilvl w:val="0"/>
          <w:numId w:val="34"/>
        </w:numPr>
        <w:spacing w:before="120"/>
      </w:pPr>
      <w:r>
        <w:t>if the affected owner sells the premises, the date the affected owner ceases to be the owner; or</w:t>
      </w:r>
    </w:p>
    <w:p w:rsidR="0027417D" w:rsidRDefault="0027417D" w:rsidP="00B7267A">
      <w:pPr>
        <w:pStyle w:val="ListParagraph"/>
        <w:numPr>
          <w:ilvl w:val="0"/>
          <w:numId w:val="34"/>
        </w:numPr>
        <w:spacing w:before="120"/>
      </w:pPr>
      <w:r>
        <w:t>if the premises are occupied, the date the premises are occupied.</w:t>
      </w:r>
    </w:p>
    <w:p w:rsidR="0040683A" w:rsidRDefault="0040683A" w:rsidP="00471731">
      <w:pPr>
        <w:spacing w:before="140"/>
      </w:pPr>
    </w:p>
    <w:p w:rsidR="0040683A" w:rsidRDefault="0040683A" w:rsidP="00471731">
      <w:pPr>
        <w:spacing w:before="140"/>
      </w:pPr>
    </w:p>
    <w:p w:rsidR="00E63CEE" w:rsidRDefault="0040683A" w:rsidP="0040683A">
      <w:r>
        <w:t xml:space="preserve">Andrew Barr MLA </w:t>
      </w:r>
    </w:p>
    <w:p w:rsidR="0040683A" w:rsidRDefault="0040683A" w:rsidP="0040683A">
      <w:r>
        <w:t>Treasurer</w:t>
      </w:r>
    </w:p>
    <w:bookmarkEnd w:id="0"/>
    <w:p w:rsidR="0040683A" w:rsidRDefault="0042588F" w:rsidP="0040683A">
      <w:r>
        <w:t xml:space="preserve">22 January </w:t>
      </w:r>
      <w:r w:rsidR="008810CC">
        <w:t>2019</w:t>
      </w:r>
    </w:p>
    <w:sectPr w:rsidR="0040683A" w:rsidSect="00F15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C68" w:rsidRDefault="00FD7C68" w:rsidP="00F10CB2">
      <w:r>
        <w:separator/>
      </w:r>
    </w:p>
  </w:endnote>
  <w:endnote w:type="continuationSeparator" w:id="0">
    <w:p w:rsidR="00FD7C68" w:rsidRDefault="00FD7C68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103" w:rsidRDefault="009361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103" w:rsidRPr="00936103" w:rsidRDefault="00936103" w:rsidP="00936103">
    <w:pPr>
      <w:pStyle w:val="Footer"/>
      <w:jc w:val="center"/>
      <w:rPr>
        <w:rFonts w:cs="Arial"/>
        <w:sz w:val="14"/>
      </w:rPr>
    </w:pPr>
    <w:r w:rsidRPr="0093610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103" w:rsidRDefault="009361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C68" w:rsidRDefault="00FD7C68" w:rsidP="00F10CB2">
      <w:r>
        <w:separator/>
      </w:r>
    </w:p>
  </w:footnote>
  <w:footnote w:type="continuationSeparator" w:id="0">
    <w:p w:rsidR="00FD7C68" w:rsidRDefault="00FD7C68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103" w:rsidRDefault="009361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DFE" w:rsidRDefault="00526D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103" w:rsidRDefault="009361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AE1781E"/>
    <w:multiLevelType w:val="hybridMultilevel"/>
    <w:tmpl w:val="9710C92C"/>
    <w:lvl w:ilvl="0" w:tplc="04F4715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B">
      <w:start w:val="1"/>
      <w:numFmt w:val="lowerRoman"/>
      <w:lvlText w:val="%2."/>
      <w:lvlJc w:val="right"/>
      <w:pPr>
        <w:ind w:left="180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C1541E6"/>
    <w:multiLevelType w:val="hybridMultilevel"/>
    <w:tmpl w:val="CAEA2832"/>
    <w:lvl w:ilvl="0" w:tplc="7264057C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DE7121C"/>
    <w:multiLevelType w:val="hybridMultilevel"/>
    <w:tmpl w:val="74823740"/>
    <w:lvl w:ilvl="0" w:tplc="C2607DBA">
      <w:start w:val="1"/>
      <w:numFmt w:val="decimal"/>
      <w:lvlText w:val="(%1)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1B887440">
      <w:start w:val="1"/>
      <w:numFmt w:val="lowerLetter"/>
      <w:lvlText w:val="(%2)"/>
      <w:lvlJc w:val="left"/>
      <w:pPr>
        <w:tabs>
          <w:tab w:val="num" w:pos="1460"/>
        </w:tabs>
        <w:ind w:left="1460" w:hanging="377"/>
      </w:pPr>
      <w:rPr>
        <w:rFonts w:cs="Times New Roman" w:hint="default"/>
        <w:b w:val="0"/>
        <w:i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C2607DBA">
      <w:start w:val="1"/>
      <w:numFmt w:val="decimal"/>
      <w:lvlText w:val="(%5)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6" w15:restartNumberingAfterBreak="0">
    <w:nsid w:val="0E4355A6"/>
    <w:multiLevelType w:val="hybridMultilevel"/>
    <w:tmpl w:val="25B64514"/>
    <w:lvl w:ilvl="0" w:tplc="6CC2B648">
      <w:start w:val="1"/>
      <w:numFmt w:val="lowerLetter"/>
      <w:lvlText w:val="(%1)"/>
      <w:lvlJc w:val="left"/>
      <w:pPr>
        <w:ind w:left="140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2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4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56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28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0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2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4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167" w:hanging="180"/>
      </w:pPr>
      <w:rPr>
        <w:rFonts w:cs="Times New Roman"/>
      </w:rPr>
    </w:lvl>
  </w:abstractNum>
  <w:abstractNum w:abstractNumId="7" w15:restartNumberingAfterBreak="0">
    <w:nsid w:val="0E520D87"/>
    <w:multiLevelType w:val="hybridMultilevel"/>
    <w:tmpl w:val="20BAD2A0"/>
    <w:lvl w:ilvl="0" w:tplc="8162F3F8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2557C9F"/>
    <w:multiLevelType w:val="hybridMultilevel"/>
    <w:tmpl w:val="447EE21C"/>
    <w:lvl w:ilvl="0" w:tplc="F830D7F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2BE2A95"/>
    <w:multiLevelType w:val="hybridMultilevel"/>
    <w:tmpl w:val="4C6407A4"/>
    <w:lvl w:ilvl="0" w:tplc="6CC2B648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E4920"/>
    <w:multiLevelType w:val="hybridMultilevel"/>
    <w:tmpl w:val="78BC4A96"/>
    <w:lvl w:ilvl="0" w:tplc="6CC2B648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8F907CE"/>
    <w:multiLevelType w:val="hybridMultilevel"/>
    <w:tmpl w:val="3B164D70"/>
    <w:lvl w:ilvl="0" w:tplc="7DB29EC4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33841F21"/>
    <w:multiLevelType w:val="hybridMultilevel"/>
    <w:tmpl w:val="172A02FC"/>
    <w:lvl w:ilvl="0" w:tplc="CDE66CA2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9" w15:restartNumberingAfterBreak="0">
    <w:nsid w:val="3D082877"/>
    <w:multiLevelType w:val="hybridMultilevel"/>
    <w:tmpl w:val="3478463E"/>
    <w:lvl w:ilvl="0" w:tplc="F03E0CA4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1DC459E"/>
    <w:multiLevelType w:val="hybridMultilevel"/>
    <w:tmpl w:val="81865826"/>
    <w:lvl w:ilvl="0" w:tplc="4E2A14C8">
      <w:start w:val="1"/>
      <w:numFmt w:val="decimal"/>
      <w:lvlText w:val="(%1)"/>
      <w:lvlJc w:val="left"/>
      <w:pPr>
        <w:ind w:left="104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6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48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0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2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4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6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08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07" w:hanging="180"/>
      </w:pPr>
      <w:rPr>
        <w:rFonts w:cs="Times New Roman"/>
      </w:rPr>
    </w:lvl>
  </w:abstractNum>
  <w:abstractNum w:abstractNumId="21" w15:restartNumberingAfterBreak="0">
    <w:nsid w:val="49AB5C8A"/>
    <w:multiLevelType w:val="hybridMultilevel"/>
    <w:tmpl w:val="4C6407A4"/>
    <w:lvl w:ilvl="0" w:tplc="6CC2B648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A2B0D3E"/>
    <w:multiLevelType w:val="hybridMultilevel"/>
    <w:tmpl w:val="713A4A1E"/>
    <w:lvl w:ilvl="0" w:tplc="D65415AA">
      <w:start w:val="1"/>
      <w:numFmt w:val="lowerRoman"/>
      <w:lvlText w:val="(%1)"/>
      <w:lvlJc w:val="left"/>
      <w:pPr>
        <w:ind w:left="2880" w:hanging="144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 w15:restartNumberingAfterBreak="0">
    <w:nsid w:val="4BD86DCF"/>
    <w:multiLevelType w:val="hybridMultilevel"/>
    <w:tmpl w:val="B628A086"/>
    <w:lvl w:ilvl="0" w:tplc="5BFC36E4">
      <w:start w:val="1"/>
      <w:numFmt w:val="decimal"/>
      <w:lvlText w:val="(%1)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1" w:tplc="E1565F5E">
      <w:start w:val="1"/>
      <w:numFmt w:val="lowerLetter"/>
      <w:lvlText w:val="(%2)"/>
      <w:lvlJc w:val="left"/>
      <w:pPr>
        <w:tabs>
          <w:tab w:val="num" w:pos="2149"/>
        </w:tabs>
        <w:ind w:left="2149" w:hanging="72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 w15:restartNumberingAfterBreak="0">
    <w:nsid w:val="4DE04C6D"/>
    <w:multiLevelType w:val="hybridMultilevel"/>
    <w:tmpl w:val="B5E6A930"/>
    <w:lvl w:ilvl="0" w:tplc="F47244BA">
      <w:start w:val="1"/>
      <w:numFmt w:val="lowerLetter"/>
      <w:lvlText w:val="(%1)    "/>
      <w:lvlJc w:val="left"/>
      <w:pPr>
        <w:ind w:left="1440" w:hanging="360"/>
      </w:pPr>
      <w:rPr>
        <w:rFonts w:cs="Times New Roman" w:hint="default"/>
      </w:rPr>
    </w:lvl>
    <w:lvl w:ilvl="1" w:tplc="F47244BA">
      <w:start w:val="1"/>
      <w:numFmt w:val="lowerLetter"/>
      <w:lvlText w:val="(%2)    "/>
      <w:lvlJc w:val="left"/>
      <w:pPr>
        <w:ind w:left="2160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E722FD5"/>
    <w:multiLevelType w:val="hybridMultilevel"/>
    <w:tmpl w:val="5484C098"/>
    <w:lvl w:ilvl="0" w:tplc="0C09001B">
      <w:start w:val="1"/>
      <w:numFmt w:val="lowerRoman"/>
      <w:lvlText w:val="%1."/>
      <w:lvlJc w:val="right"/>
      <w:pPr>
        <w:ind w:left="1811" w:hanging="360"/>
      </w:pPr>
    </w:lvl>
    <w:lvl w:ilvl="1" w:tplc="0C090019" w:tentative="1">
      <w:start w:val="1"/>
      <w:numFmt w:val="lowerLetter"/>
      <w:lvlText w:val="%2."/>
      <w:lvlJc w:val="left"/>
      <w:pPr>
        <w:ind w:left="2531" w:hanging="360"/>
      </w:pPr>
    </w:lvl>
    <w:lvl w:ilvl="2" w:tplc="0C09001B" w:tentative="1">
      <w:start w:val="1"/>
      <w:numFmt w:val="lowerRoman"/>
      <w:lvlText w:val="%3."/>
      <w:lvlJc w:val="right"/>
      <w:pPr>
        <w:ind w:left="3251" w:hanging="180"/>
      </w:pPr>
    </w:lvl>
    <w:lvl w:ilvl="3" w:tplc="0C09000F" w:tentative="1">
      <w:start w:val="1"/>
      <w:numFmt w:val="decimal"/>
      <w:lvlText w:val="%4."/>
      <w:lvlJc w:val="left"/>
      <w:pPr>
        <w:ind w:left="3971" w:hanging="360"/>
      </w:pPr>
    </w:lvl>
    <w:lvl w:ilvl="4" w:tplc="0C090019" w:tentative="1">
      <w:start w:val="1"/>
      <w:numFmt w:val="lowerLetter"/>
      <w:lvlText w:val="%5."/>
      <w:lvlJc w:val="left"/>
      <w:pPr>
        <w:ind w:left="4691" w:hanging="360"/>
      </w:pPr>
    </w:lvl>
    <w:lvl w:ilvl="5" w:tplc="0C09001B" w:tentative="1">
      <w:start w:val="1"/>
      <w:numFmt w:val="lowerRoman"/>
      <w:lvlText w:val="%6."/>
      <w:lvlJc w:val="right"/>
      <w:pPr>
        <w:ind w:left="5411" w:hanging="180"/>
      </w:pPr>
    </w:lvl>
    <w:lvl w:ilvl="6" w:tplc="0C09000F" w:tentative="1">
      <w:start w:val="1"/>
      <w:numFmt w:val="decimal"/>
      <w:lvlText w:val="%7."/>
      <w:lvlJc w:val="left"/>
      <w:pPr>
        <w:ind w:left="6131" w:hanging="360"/>
      </w:pPr>
    </w:lvl>
    <w:lvl w:ilvl="7" w:tplc="0C090019" w:tentative="1">
      <w:start w:val="1"/>
      <w:numFmt w:val="lowerLetter"/>
      <w:lvlText w:val="%8."/>
      <w:lvlJc w:val="left"/>
      <w:pPr>
        <w:ind w:left="6851" w:hanging="360"/>
      </w:pPr>
    </w:lvl>
    <w:lvl w:ilvl="8" w:tplc="0C09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26" w15:restartNumberingAfterBreak="0">
    <w:nsid w:val="5EED6A1A"/>
    <w:multiLevelType w:val="hybridMultilevel"/>
    <w:tmpl w:val="50DA44B8"/>
    <w:lvl w:ilvl="0" w:tplc="C74075B6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7" w15:restartNumberingAfterBreak="0">
    <w:nsid w:val="63E33804"/>
    <w:multiLevelType w:val="hybridMultilevel"/>
    <w:tmpl w:val="19F4EF50"/>
    <w:lvl w:ilvl="0" w:tplc="40B2476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A7F5454"/>
    <w:multiLevelType w:val="hybridMultilevel"/>
    <w:tmpl w:val="EE26EA5A"/>
    <w:lvl w:ilvl="0" w:tplc="E1565F5E">
      <w:start w:val="1"/>
      <w:numFmt w:val="lowerLetter"/>
      <w:lvlText w:val="(%1)"/>
      <w:lvlJc w:val="left"/>
      <w:pPr>
        <w:tabs>
          <w:tab w:val="num" w:pos="1977"/>
        </w:tabs>
        <w:ind w:left="1977" w:hanging="720"/>
      </w:pPr>
      <w:rPr>
        <w:rFonts w:cs="Times New Roman" w:hint="default"/>
      </w:rPr>
    </w:lvl>
    <w:lvl w:ilvl="1" w:tplc="54383D7A">
      <w:start w:val="1"/>
      <w:numFmt w:val="upperLetter"/>
      <w:lvlText w:val="%2."/>
      <w:lvlJc w:val="left"/>
      <w:pPr>
        <w:tabs>
          <w:tab w:val="num" w:pos="2337"/>
        </w:tabs>
        <w:ind w:left="2337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3057"/>
        </w:tabs>
        <w:ind w:left="3057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777"/>
        </w:tabs>
        <w:ind w:left="3777" w:hanging="360"/>
      </w:pPr>
      <w:rPr>
        <w:rFonts w:cs="Times New Roman"/>
      </w:rPr>
    </w:lvl>
    <w:lvl w:ilvl="4" w:tplc="B1CEAD18">
      <w:start w:val="10"/>
      <w:numFmt w:val="decimal"/>
      <w:lvlText w:val="%5"/>
      <w:lvlJc w:val="left"/>
      <w:pPr>
        <w:tabs>
          <w:tab w:val="num" w:pos="4497"/>
        </w:tabs>
        <w:ind w:left="4497" w:hanging="360"/>
      </w:pPr>
      <w:rPr>
        <w:rFonts w:cs="Times New Roman" w:hint="default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5217"/>
        </w:tabs>
        <w:ind w:left="521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937"/>
        </w:tabs>
        <w:ind w:left="593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657"/>
        </w:tabs>
        <w:ind w:left="665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377"/>
        </w:tabs>
        <w:ind w:left="7377" w:hanging="180"/>
      </w:pPr>
      <w:rPr>
        <w:rFonts w:cs="Times New Roman"/>
      </w:rPr>
    </w:lvl>
  </w:abstractNum>
  <w:abstractNum w:abstractNumId="29" w15:restartNumberingAfterBreak="0">
    <w:nsid w:val="6E091429"/>
    <w:multiLevelType w:val="hybridMultilevel"/>
    <w:tmpl w:val="5F1889DC"/>
    <w:lvl w:ilvl="0" w:tplc="7264057C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F7072FD"/>
    <w:multiLevelType w:val="hybridMultilevel"/>
    <w:tmpl w:val="4C6407A4"/>
    <w:lvl w:ilvl="0" w:tplc="6CC2B648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25F059F"/>
    <w:multiLevelType w:val="hybridMultilevel"/>
    <w:tmpl w:val="5B74CEE2"/>
    <w:lvl w:ilvl="0" w:tplc="15EE8C6A">
      <w:start w:val="1"/>
      <w:numFmt w:val="lowerLetter"/>
      <w:lvlText w:val="%1)"/>
      <w:lvlJc w:val="left"/>
      <w:pPr>
        <w:ind w:left="1091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811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53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5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7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9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1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3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51" w:hanging="180"/>
      </w:pPr>
      <w:rPr>
        <w:rFonts w:cs="Times New Roman"/>
      </w:rPr>
    </w:lvl>
  </w:abstractNum>
  <w:abstractNum w:abstractNumId="33" w15:restartNumberingAfterBreak="0">
    <w:nsid w:val="72C951E7"/>
    <w:multiLevelType w:val="hybridMultilevel"/>
    <w:tmpl w:val="4C6407A4"/>
    <w:lvl w:ilvl="0" w:tplc="6CC2B648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8"/>
  </w:num>
  <w:num w:numId="5">
    <w:abstractNumId w:val="30"/>
  </w:num>
  <w:num w:numId="6">
    <w:abstractNumId w:val="1"/>
  </w:num>
  <w:num w:numId="7">
    <w:abstractNumId w:val="16"/>
  </w:num>
  <w:num w:numId="8">
    <w:abstractNumId w:val="17"/>
  </w:num>
  <w:num w:numId="9">
    <w:abstractNumId w:val="14"/>
  </w:num>
  <w:num w:numId="10">
    <w:abstractNumId w:val="9"/>
  </w:num>
  <w:num w:numId="11">
    <w:abstractNumId w:val="12"/>
  </w:num>
  <w:num w:numId="12">
    <w:abstractNumId w:val="5"/>
  </w:num>
  <w:num w:numId="13">
    <w:abstractNumId w:val="27"/>
  </w:num>
  <w:num w:numId="14">
    <w:abstractNumId w:val="10"/>
  </w:num>
  <w:num w:numId="15">
    <w:abstractNumId w:val="21"/>
  </w:num>
  <w:num w:numId="16">
    <w:abstractNumId w:val="28"/>
  </w:num>
  <w:num w:numId="17">
    <w:abstractNumId w:val="33"/>
  </w:num>
  <w:num w:numId="18">
    <w:abstractNumId w:val="24"/>
  </w:num>
  <w:num w:numId="19">
    <w:abstractNumId w:val="31"/>
  </w:num>
  <w:num w:numId="20">
    <w:abstractNumId w:val="23"/>
  </w:num>
  <w:num w:numId="21">
    <w:abstractNumId w:val="11"/>
  </w:num>
  <w:num w:numId="22">
    <w:abstractNumId w:val="13"/>
  </w:num>
  <w:num w:numId="23">
    <w:abstractNumId w:val="22"/>
  </w:num>
  <w:num w:numId="24">
    <w:abstractNumId w:val="6"/>
  </w:num>
  <w:num w:numId="25">
    <w:abstractNumId w:val="20"/>
  </w:num>
  <w:num w:numId="26">
    <w:abstractNumId w:val="19"/>
  </w:num>
  <w:num w:numId="27">
    <w:abstractNumId w:val="29"/>
  </w:num>
  <w:num w:numId="28">
    <w:abstractNumId w:val="7"/>
  </w:num>
  <w:num w:numId="29">
    <w:abstractNumId w:val="26"/>
  </w:num>
  <w:num w:numId="30">
    <w:abstractNumId w:val="3"/>
  </w:num>
  <w:num w:numId="31">
    <w:abstractNumId w:val="4"/>
  </w:num>
  <w:num w:numId="32">
    <w:abstractNumId w:val="15"/>
  </w:num>
  <w:num w:numId="33">
    <w:abstractNumId w:val="32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5C"/>
    <w:rsid w:val="000106A4"/>
    <w:rsid w:val="000119AE"/>
    <w:rsid w:val="00017A4A"/>
    <w:rsid w:val="00020512"/>
    <w:rsid w:val="00022B16"/>
    <w:rsid w:val="00023DAC"/>
    <w:rsid w:val="00030E65"/>
    <w:rsid w:val="00043A32"/>
    <w:rsid w:val="00045203"/>
    <w:rsid w:val="00050C2D"/>
    <w:rsid w:val="00061D36"/>
    <w:rsid w:val="00064A4A"/>
    <w:rsid w:val="0007223C"/>
    <w:rsid w:val="00082064"/>
    <w:rsid w:val="00082952"/>
    <w:rsid w:val="00083569"/>
    <w:rsid w:val="0008395E"/>
    <w:rsid w:val="0008700C"/>
    <w:rsid w:val="000A1A69"/>
    <w:rsid w:val="000A2A9B"/>
    <w:rsid w:val="000C3E7C"/>
    <w:rsid w:val="000D293B"/>
    <w:rsid w:val="000D3243"/>
    <w:rsid w:val="000D4E89"/>
    <w:rsid w:val="000E2408"/>
    <w:rsid w:val="000E2655"/>
    <w:rsid w:val="000F2946"/>
    <w:rsid w:val="00137A45"/>
    <w:rsid w:val="001430C1"/>
    <w:rsid w:val="0014653C"/>
    <w:rsid w:val="00150436"/>
    <w:rsid w:val="0015305F"/>
    <w:rsid w:val="00154D3B"/>
    <w:rsid w:val="0016274E"/>
    <w:rsid w:val="00175F30"/>
    <w:rsid w:val="001823CA"/>
    <w:rsid w:val="00194AC7"/>
    <w:rsid w:val="00196138"/>
    <w:rsid w:val="001A03D5"/>
    <w:rsid w:val="001B2A29"/>
    <w:rsid w:val="001B6E26"/>
    <w:rsid w:val="001B754F"/>
    <w:rsid w:val="001B7A9F"/>
    <w:rsid w:val="001C091C"/>
    <w:rsid w:val="001C2AFC"/>
    <w:rsid w:val="001C336A"/>
    <w:rsid w:val="001D08E4"/>
    <w:rsid w:val="001D63BA"/>
    <w:rsid w:val="001E4562"/>
    <w:rsid w:val="001F5B2E"/>
    <w:rsid w:val="001F61D2"/>
    <w:rsid w:val="001F76C1"/>
    <w:rsid w:val="00202C1D"/>
    <w:rsid w:val="0020438F"/>
    <w:rsid w:val="002302AE"/>
    <w:rsid w:val="00232478"/>
    <w:rsid w:val="00241519"/>
    <w:rsid w:val="00247122"/>
    <w:rsid w:val="00263F7D"/>
    <w:rsid w:val="0026542B"/>
    <w:rsid w:val="002678A8"/>
    <w:rsid w:val="00267F55"/>
    <w:rsid w:val="0027067D"/>
    <w:rsid w:val="0027417D"/>
    <w:rsid w:val="00285ED7"/>
    <w:rsid w:val="0029414A"/>
    <w:rsid w:val="002B2C49"/>
    <w:rsid w:val="002B6DC5"/>
    <w:rsid w:val="002C5AF8"/>
    <w:rsid w:val="002C7C50"/>
    <w:rsid w:val="002D75C1"/>
    <w:rsid w:val="002E0346"/>
    <w:rsid w:val="002E1DE0"/>
    <w:rsid w:val="002E27D9"/>
    <w:rsid w:val="002E375C"/>
    <w:rsid w:val="002F215A"/>
    <w:rsid w:val="002F4289"/>
    <w:rsid w:val="0030146F"/>
    <w:rsid w:val="00313FB0"/>
    <w:rsid w:val="003235EE"/>
    <w:rsid w:val="00342776"/>
    <w:rsid w:val="00342F9A"/>
    <w:rsid w:val="00346D32"/>
    <w:rsid w:val="00350A62"/>
    <w:rsid w:val="00350FE0"/>
    <w:rsid w:val="003673C8"/>
    <w:rsid w:val="0037329F"/>
    <w:rsid w:val="00380D10"/>
    <w:rsid w:val="00387D95"/>
    <w:rsid w:val="00390EF0"/>
    <w:rsid w:val="00391B94"/>
    <w:rsid w:val="0039652B"/>
    <w:rsid w:val="003A1C2E"/>
    <w:rsid w:val="003A69B3"/>
    <w:rsid w:val="003B6945"/>
    <w:rsid w:val="003C2CBD"/>
    <w:rsid w:val="003D218E"/>
    <w:rsid w:val="003E227C"/>
    <w:rsid w:val="003E77AA"/>
    <w:rsid w:val="003F0562"/>
    <w:rsid w:val="0040220A"/>
    <w:rsid w:val="00404056"/>
    <w:rsid w:val="0040683A"/>
    <w:rsid w:val="00412184"/>
    <w:rsid w:val="00421BE9"/>
    <w:rsid w:val="0042588F"/>
    <w:rsid w:val="00443EE8"/>
    <w:rsid w:val="004459E2"/>
    <w:rsid w:val="0045118C"/>
    <w:rsid w:val="0045299F"/>
    <w:rsid w:val="0045493A"/>
    <w:rsid w:val="00471731"/>
    <w:rsid w:val="004838EB"/>
    <w:rsid w:val="00497988"/>
    <w:rsid w:val="004B0052"/>
    <w:rsid w:val="004C2D7B"/>
    <w:rsid w:val="004C323D"/>
    <w:rsid w:val="004F3AF0"/>
    <w:rsid w:val="00514967"/>
    <w:rsid w:val="00523017"/>
    <w:rsid w:val="00526DEC"/>
    <w:rsid w:val="00526DFE"/>
    <w:rsid w:val="00532201"/>
    <w:rsid w:val="00540B7E"/>
    <w:rsid w:val="00541977"/>
    <w:rsid w:val="00542F4F"/>
    <w:rsid w:val="00543808"/>
    <w:rsid w:val="00554B7B"/>
    <w:rsid w:val="00557BF7"/>
    <w:rsid w:val="00571F15"/>
    <w:rsid w:val="005909AD"/>
    <w:rsid w:val="005A2726"/>
    <w:rsid w:val="005A37C6"/>
    <w:rsid w:val="005A3DDB"/>
    <w:rsid w:val="005A5249"/>
    <w:rsid w:val="005B59A4"/>
    <w:rsid w:val="005C2D16"/>
    <w:rsid w:val="005E2153"/>
    <w:rsid w:val="005E2231"/>
    <w:rsid w:val="005E409E"/>
    <w:rsid w:val="005E5B86"/>
    <w:rsid w:val="005E64CA"/>
    <w:rsid w:val="00600501"/>
    <w:rsid w:val="006026D7"/>
    <w:rsid w:val="00606455"/>
    <w:rsid w:val="00611B47"/>
    <w:rsid w:val="00611FA8"/>
    <w:rsid w:val="00613B14"/>
    <w:rsid w:val="00626C3A"/>
    <w:rsid w:val="00627F0C"/>
    <w:rsid w:val="00634613"/>
    <w:rsid w:val="006362AE"/>
    <w:rsid w:val="00651E01"/>
    <w:rsid w:val="00653057"/>
    <w:rsid w:val="006534AF"/>
    <w:rsid w:val="00657E3E"/>
    <w:rsid w:val="00661D9A"/>
    <w:rsid w:val="00667281"/>
    <w:rsid w:val="0067154F"/>
    <w:rsid w:val="006721DB"/>
    <w:rsid w:val="00675438"/>
    <w:rsid w:val="00686CFF"/>
    <w:rsid w:val="0069072B"/>
    <w:rsid w:val="006927B7"/>
    <w:rsid w:val="006A09A8"/>
    <w:rsid w:val="006A2C92"/>
    <w:rsid w:val="006B32C3"/>
    <w:rsid w:val="006C4D5A"/>
    <w:rsid w:val="006C57DC"/>
    <w:rsid w:val="006E7AD5"/>
    <w:rsid w:val="007013B8"/>
    <w:rsid w:val="00704DC3"/>
    <w:rsid w:val="00706AE0"/>
    <w:rsid w:val="0072003E"/>
    <w:rsid w:val="0072245C"/>
    <w:rsid w:val="007372D5"/>
    <w:rsid w:val="00741CB4"/>
    <w:rsid w:val="00747219"/>
    <w:rsid w:val="00754865"/>
    <w:rsid w:val="007625A8"/>
    <w:rsid w:val="007777B3"/>
    <w:rsid w:val="00783180"/>
    <w:rsid w:val="00786DB9"/>
    <w:rsid w:val="00787D5A"/>
    <w:rsid w:val="007C10C2"/>
    <w:rsid w:val="007D1014"/>
    <w:rsid w:val="007F3B01"/>
    <w:rsid w:val="00803EED"/>
    <w:rsid w:val="00805B56"/>
    <w:rsid w:val="00806F2D"/>
    <w:rsid w:val="00810498"/>
    <w:rsid w:val="00814561"/>
    <w:rsid w:val="008163E4"/>
    <w:rsid w:val="008241EE"/>
    <w:rsid w:val="00827C4C"/>
    <w:rsid w:val="00834190"/>
    <w:rsid w:val="00845C11"/>
    <w:rsid w:val="00846029"/>
    <w:rsid w:val="00851AC4"/>
    <w:rsid w:val="00855E6D"/>
    <w:rsid w:val="00863A13"/>
    <w:rsid w:val="0086610E"/>
    <w:rsid w:val="00870146"/>
    <w:rsid w:val="0087442E"/>
    <w:rsid w:val="0088105C"/>
    <w:rsid w:val="008810CC"/>
    <w:rsid w:val="00886E42"/>
    <w:rsid w:val="0089005A"/>
    <w:rsid w:val="008A3929"/>
    <w:rsid w:val="008B0A00"/>
    <w:rsid w:val="008C373C"/>
    <w:rsid w:val="008C5209"/>
    <w:rsid w:val="008C5A32"/>
    <w:rsid w:val="008C77F6"/>
    <w:rsid w:val="008D1C51"/>
    <w:rsid w:val="008E769C"/>
    <w:rsid w:val="008F0FE1"/>
    <w:rsid w:val="008F39E5"/>
    <w:rsid w:val="008F606E"/>
    <w:rsid w:val="009011A7"/>
    <w:rsid w:val="00904A42"/>
    <w:rsid w:val="0091591C"/>
    <w:rsid w:val="00936103"/>
    <w:rsid w:val="00936404"/>
    <w:rsid w:val="00951D41"/>
    <w:rsid w:val="00960104"/>
    <w:rsid w:val="009606D6"/>
    <w:rsid w:val="00960C9E"/>
    <w:rsid w:val="00964090"/>
    <w:rsid w:val="00992EBB"/>
    <w:rsid w:val="009A61BC"/>
    <w:rsid w:val="009C75EA"/>
    <w:rsid w:val="009D3539"/>
    <w:rsid w:val="009D3FFA"/>
    <w:rsid w:val="009D6968"/>
    <w:rsid w:val="009E21F3"/>
    <w:rsid w:val="009F1654"/>
    <w:rsid w:val="00A0585C"/>
    <w:rsid w:val="00A150F3"/>
    <w:rsid w:val="00A206C4"/>
    <w:rsid w:val="00A23DA8"/>
    <w:rsid w:val="00A24604"/>
    <w:rsid w:val="00A33D01"/>
    <w:rsid w:val="00A42C78"/>
    <w:rsid w:val="00A43D60"/>
    <w:rsid w:val="00A454EF"/>
    <w:rsid w:val="00A5583C"/>
    <w:rsid w:val="00A6361A"/>
    <w:rsid w:val="00A64430"/>
    <w:rsid w:val="00A648B3"/>
    <w:rsid w:val="00A82A4B"/>
    <w:rsid w:val="00A82B80"/>
    <w:rsid w:val="00A8513D"/>
    <w:rsid w:val="00A872DC"/>
    <w:rsid w:val="00A960BE"/>
    <w:rsid w:val="00AB5A41"/>
    <w:rsid w:val="00AC5222"/>
    <w:rsid w:val="00AE2024"/>
    <w:rsid w:val="00AE2C03"/>
    <w:rsid w:val="00AE7CAE"/>
    <w:rsid w:val="00B026DB"/>
    <w:rsid w:val="00B06DC0"/>
    <w:rsid w:val="00B11355"/>
    <w:rsid w:val="00B118F6"/>
    <w:rsid w:val="00B23F42"/>
    <w:rsid w:val="00B30B9A"/>
    <w:rsid w:val="00B347A9"/>
    <w:rsid w:val="00B47B89"/>
    <w:rsid w:val="00B51D41"/>
    <w:rsid w:val="00B522C8"/>
    <w:rsid w:val="00B61A68"/>
    <w:rsid w:val="00B6380C"/>
    <w:rsid w:val="00B7267A"/>
    <w:rsid w:val="00B75788"/>
    <w:rsid w:val="00B76040"/>
    <w:rsid w:val="00B869B5"/>
    <w:rsid w:val="00B87BD1"/>
    <w:rsid w:val="00BA52F5"/>
    <w:rsid w:val="00BA5D33"/>
    <w:rsid w:val="00BB241F"/>
    <w:rsid w:val="00BB5457"/>
    <w:rsid w:val="00BB59FC"/>
    <w:rsid w:val="00BB62DA"/>
    <w:rsid w:val="00BC011C"/>
    <w:rsid w:val="00BC3147"/>
    <w:rsid w:val="00BC5BDE"/>
    <w:rsid w:val="00BC7B78"/>
    <w:rsid w:val="00BD3120"/>
    <w:rsid w:val="00BD5F79"/>
    <w:rsid w:val="00BE1B74"/>
    <w:rsid w:val="00BF4496"/>
    <w:rsid w:val="00BF5741"/>
    <w:rsid w:val="00BF786B"/>
    <w:rsid w:val="00C0202D"/>
    <w:rsid w:val="00C06C7F"/>
    <w:rsid w:val="00C21110"/>
    <w:rsid w:val="00C2682F"/>
    <w:rsid w:val="00C271E3"/>
    <w:rsid w:val="00C36F23"/>
    <w:rsid w:val="00C415B0"/>
    <w:rsid w:val="00C41B1B"/>
    <w:rsid w:val="00C45912"/>
    <w:rsid w:val="00C66057"/>
    <w:rsid w:val="00C71C60"/>
    <w:rsid w:val="00C868D4"/>
    <w:rsid w:val="00C877DF"/>
    <w:rsid w:val="00CA2E23"/>
    <w:rsid w:val="00CA6004"/>
    <w:rsid w:val="00CB5A2F"/>
    <w:rsid w:val="00CC41C1"/>
    <w:rsid w:val="00CD01EA"/>
    <w:rsid w:val="00CD4E55"/>
    <w:rsid w:val="00CE415B"/>
    <w:rsid w:val="00CE4BB4"/>
    <w:rsid w:val="00CF0765"/>
    <w:rsid w:val="00D0228F"/>
    <w:rsid w:val="00D05EB4"/>
    <w:rsid w:val="00D113D6"/>
    <w:rsid w:val="00D278B0"/>
    <w:rsid w:val="00D31525"/>
    <w:rsid w:val="00D320D9"/>
    <w:rsid w:val="00D32CEB"/>
    <w:rsid w:val="00D47F13"/>
    <w:rsid w:val="00D65443"/>
    <w:rsid w:val="00D67E52"/>
    <w:rsid w:val="00D71DF4"/>
    <w:rsid w:val="00D7356E"/>
    <w:rsid w:val="00D86A75"/>
    <w:rsid w:val="00D91845"/>
    <w:rsid w:val="00D9189B"/>
    <w:rsid w:val="00DC3023"/>
    <w:rsid w:val="00DD43FD"/>
    <w:rsid w:val="00DD7BFA"/>
    <w:rsid w:val="00DE5A61"/>
    <w:rsid w:val="00DE67A8"/>
    <w:rsid w:val="00DF1906"/>
    <w:rsid w:val="00E017AD"/>
    <w:rsid w:val="00E018EA"/>
    <w:rsid w:val="00E105FA"/>
    <w:rsid w:val="00E31F51"/>
    <w:rsid w:val="00E45F98"/>
    <w:rsid w:val="00E5603D"/>
    <w:rsid w:val="00E63CEE"/>
    <w:rsid w:val="00E74076"/>
    <w:rsid w:val="00E90131"/>
    <w:rsid w:val="00E9034A"/>
    <w:rsid w:val="00EA6433"/>
    <w:rsid w:val="00EC082B"/>
    <w:rsid w:val="00ED18A4"/>
    <w:rsid w:val="00ED1F50"/>
    <w:rsid w:val="00ED1FD2"/>
    <w:rsid w:val="00F03009"/>
    <w:rsid w:val="00F03136"/>
    <w:rsid w:val="00F10CB2"/>
    <w:rsid w:val="00F15966"/>
    <w:rsid w:val="00F15AC3"/>
    <w:rsid w:val="00F2166C"/>
    <w:rsid w:val="00F23AE0"/>
    <w:rsid w:val="00F325A9"/>
    <w:rsid w:val="00F36175"/>
    <w:rsid w:val="00F74954"/>
    <w:rsid w:val="00F93E7F"/>
    <w:rsid w:val="00F966A0"/>
    <w:rsid w:val="00FA78D1"/>
    <w:rsid w:val="00FC28EA"/>
    <w:rsid w:val="00FD53E9"/>
    <w:rsid w:val="00FD7C68"/>
    <w:rsid w:val="00FE4585"/>
    <w:rsid w:val="00FE653E"/>
    <w:rsid w:val="00FF4412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212F1CA-0302-4CED-A32E-302BC14D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link w:val="AmainChar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link w:val="AparaChar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F15AC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  <w:rPr>
      <w:rFonts w:cs="Times New Roman"/>
    </w:rPr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F15AC3"/>
    <w:rPr>
      <w:rFonts w:cs="Times New Roman"/>
    </w:rPr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F15AC3"/>
  </w:style>
  <w:style w:type="paragraph" w:styleId="TOC2">
    <w:name w:val="toc 2"/>
    <w:basedOn w:val="Normal"/>
    <w:next w:val="Normal"/>
    <w:autoRedefine/>
    <w:uiPriority w:val="39"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F15AC3"/>
    <w:pPr>
      <w:ind w:left="1920"/>
    </w:pPr>
  </w:style>
  <w:style w:type="character" w:styleId="Hyperlink">
    <w:name w:val="Hyperlink"/>
    <w:basedOn w:val="DefaultParagraphFont"/>
    <w:uiPriority w:val="99"/>
    <w:semiHidden/>
    <w:rsid w:val="00F15AC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F15AC3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A03D5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F15AC3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15AC3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  <w:rPr>
      <w:rFonts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08395E"/>
    <w:pPr>
      <w:spacing w:before="80" w:after="60"/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8395E"/>
    <w:rPr>
      <w:rFonts w:cs="Times New Roman"/>
      <w:sz w:val="24"/>
      <w:lang w:val="x-none" w:eastAsia="en-US"/>
    </w:rPr>
  </w:style>
  <w:style w:type="paragraph" w:customStyle="1" w:styleId="TableHd">
    <w:name w:val="TableHd"/>
    <w:basedOn w:val="Normal"/>
    <w:rsid w:val="004B0052"/>
    <w:pPr>
      <w:keepNext/>
      <w:tabs>
        <w:tab w:val="left" w:pos="0"/>
      </w:tabs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4B0052"/>
    <w:pPr>
      <w:keepNext/>
      <w:tabs>
        <w:tab w:val="left" w:pos="0"/>
      </w:tabs>
      <w:spacing w:after="60"/>
    </w:pPr>
    <w:rPr>
      <w:rFonts w:ascii="Arial" w:hAnsi="Arial"/>
      <w:b/>
      <w:sz w:val="18"/>
    </w:rPr>
  </w:style>
  <w:style w:type="character" w:customStyle="1" w:styleId="AparaChar">
    <w:name w:val="A para Char"/>
    <w:basedOn w:val="DefaultParagraphFont"/>
    <w:link w:val="Apara"/>
    <w:locked/>
    <w:rsid w:val="004B0052"/>
    <w:rPr>
      <w:rFonts w:cs="Times New Roman"/>
      <w:sz w:val="24"/>
      <w:lang w:val="x-none" w:eastAsia="en-US"/>
    </w:rPr>
  </w:style>
  <w:style w:type="character" w:customStyle="1" w:styleId="AmainChar">
    <w:name w:val="A main Char"/>
    <w:basedOn w:val="DefaultParagraphFont"/>
    <w:link w:val="Amain"/>
    <w:locked/>
    <w:rsid w:val="004B0052"/>
    <w:rPr>
      <w:rFonts w:cs="Times New Roman"/>
      <w:sz w:val="24"/>
      <w:lang w:val="x-none" w:eastAsia="en-US"/>
    </w:rPr>
  </w:style>
  <w:style w:type="character" w:customStyle="1" w:styleId="charItals">
    <w:name w:val="charItals"/>
    <w:basedOn w:val="DefaultParagraphFont"/>
    <w:rsid w:val="00313FB0"/>
    <w:rPr>
      <w:rFonts w:cs="Times New Roman"/>
      <w:i/>
    </w:rPr>
  </w:style>
  <w:style w:type="character" w:customStyle="1" w:styleId="charBoldItals">
    <w:name w:val="charBoldItals"/>
    <w:basedOn w:val="DefaultParagraphFont"/>
    <w:rsid w:val="00313FB0"/>
    <w:rPr>
      <w:rFonts w:cs="Times New Roman"/>
      <w:b/>
      <w:i/>
    </w:rPr>
  </w:style>
  <w:style w:type="paragraph" w:customStyle="1" w:styleId="aExamHdgpar">
    <w:name w:val="aExamHdgpar"/>
    <w:basedOn w:val="Normal"/>
    <w:next w:val="Normal"/>
    <w:rsid w:val="00532201"/>
    <w:pPr>
      <w:keepNext/>
      <w:spacing w:before="140"/>
      <w:ind w:left="1600"/>
    </w:pPr>
    <w:rPr>
      <w:rFonts w:ascii="Arial" w:hAnsi="Arial"/>
      <w:b/>
      <w:sz w:val="18"/>
    </w:rPr>
  </w:style>
  <w:style w:type="paragraph" w:customStyle="1" w:styleId="aExampar">
    <w:name w:val="aExampar"/>
    <w:basedOn w:val="Normal"/>
    <w:rsid w:val="00532201"/>
    <w:pPr>
      <w:tabs>
        <w:tab w:val="left" w:pos="1100"/>
        <w:tab w:val="left" w:pos="2381"/>
      </w:tabs>
      <w:spacing w:before="60"/>
      <w:ind w:left="1600"/>
      <w:jc w:val="both"/>
    </w:pPr>
    <w:rPr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75C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D75C1"/>
    <w:rPr>
      <w:rFonts w:ascii="Tahoma" w:hAnsi="Tahoma" w:cs="Tahoma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1014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D101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01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1014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D1014"/>
    <w:rPr>
      <w:rFonts w:cs="Times New Roman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BA5C7-E05F-4361-9FAC-E97DA13C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1737</Characters>
  <Application>Microsoft Office Word</Application>
  <DocSecurity>0</DocSecurity>
  <Lines>53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4</cp:revision>
  <cp:lastPrinted>2019-01-20T22:56:00Z</cp:lastPrinted>
  <dcterms:created xsi:type="dcterms:W3CDTF">2019-01-25T05:20:00Z</dcterms:created>
  <dcterms:modified xsi:type="dcterms:W3CDTF">2019-01-25T05:20:00Z</dcterms:modified>
</cp:coreProperties>
</file>