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C66CD">
        <w:rPr>
          <w:rFonts w:ascii="Arial" w:hAnsi="Arial" w:cs="Arial"/>
        </w:rPr>
        <w:t>Australian Capital Territory</w:t>
      </w:r>
    </w:p>
    <w:p w:rsidR="001440B3" w:rsidRPr="008C66CD" w:rsidRDefault="00B556C2">
      <w:pPr>
        <w:pStyle w:val="Billname"/>
        <w:spacing w:before="700"/>
      </w:pPr>
      <w:bookmarkStart w:id="2" w:name="OLE_LINK1"/>
      <w:r w:rsidRPr="008C66CD">
        <w:t>Environment Protection (Environmental P</w:t>
      </w:r>
      <w:r w:rsidR="00C27533">
        <w:t>rotection Agreement) Notice 20</w:t>
      </w:r>
      <w:r w:rsidR="006339E5">
        <w:t>20</w:t>
      </w:r>
      <w:r w:rsidR="00FC20B8">
        <w:t xml:space="preserve"> </w:t>
      </w:r>
      <w:r w:rsidRPr="008C66CD">
        <w:t>(No</w:t>
      </w:r>
      <w:r w:rsidR="00E24AAB">
        <w:t xml:space="preserve"> 6</w:t>
      </w:r>
      <w:r w:rsidRPr="008C66CD">
        <w:t>)</w:t>
      </w:r>
    </w:p>
    <w:bookmarkEnd w:id="2"/>
    <w:p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150D30">
        <w:rPr>
          <w:sz w:val="20"/>
        </w:rPr>
        <w:t>3</w:t>
      </w:r>
      <w:r w:rsidR="004F0BED">
        <w:rPr>
          <w:sz w:val="20"/>
        </w:rPr>
        <w:t>5-</w:t>
      </w:r>
      <w:r w:rsidR="006339E5">
        <w:rPr>
          <w:sz w:val="20"/>
        </w:rPr>
        <w:t>20</w:t>
      </w:r>
    </w:p>
    <w:p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20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526CA9">
        <w:rPr>
          <w:rFonts w:ascii="Arial" w:hAnsi="Arial" w:cs="Arial"/>
          <w:b/>
          <w:bCs/>
        </w:rPr>
        <w:t xml:space="preserve"> </w:t>
      </w:r>
      <w:r w:rsidR="00304EC4">
        <w:rPr>
          <w:rFonts w:ascii="Arial" w:hAnsi="Arial" w:cs="Arial"/>
          <w:b/>
          <w:bCs/>
        </w:rPr>
        <w:t>429</w:t>
      </w:r>
    </w:p>
    <w:p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20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150D30">
        <w:rPr>
          <w:i/>
          <w:iCs/>
        </w:rPr>
        <w:t xml:space="preserve"> </w:t>
      </w:r>
      <w:r w:rsidR="00304EC4">
        <w:rPr>
          <w:i/>
          <w:iCs/>
        </w:rPr>
        <w:t>6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:rsidTr="009F1B3F">
        <w:trPr>
          <w:cantSplit/>
          <w:trHeight w:val="408"/>
          <w:tblHeader/>
        </w:trPr>
        <w:tc>
          <w:tcPr>
            <w:tcW w:w="3686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C10" w:rsidRPr="008C66CD" w:rsidTr="009F1B3F">
        <w:trPr>
          <w:cantSplit/>
          <w:trHeight w:val="408"/>
        </w:trPr>
        <w:tc>
          <w:tcPr>
            <w:tcW w:w="3686" w:type="dxa"/>
          </w:tcPr>
          <w:p w:rsidR="00B74C10" w:rsidRPr="008C66CD" w:rsidRDefault="00E24AAB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Pyramid Corporation Pty Ltd</w:t>
            </w:r>
          </w:p>
        </w:tc>
        <w:tc>
          <w:tcPr>
            <w:tcW w:w="4111" w:type="dxa"/>
          </w:tcPr>
          <w:p w:rsidR="00B74C10" w:rsidRPr="008C66CD" w:rsidRDefault="00C27533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6339E5" w:rsidRPr="008C66CD" w:rsidTr="009F1B3F">
        <w:trPr>
          <w:cantSplit/>
          <w:trHeight w:val="408"/>
        </w:trPr>
        <w:tc>
          <w:tcPr>
            <w:tcW w:w="3686" w:type="dxa"/>
          </w:tcPr>
          <w:p w:rsidR="006339E5" w:rsidRDefault="00E24AAB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Irwin &amp; Hartshorn Pty Ltd</w:t>
            </w:r>
          </w:p>
        </w:tc>
        <w:tc>
          <w:tcPr>
            <w:tcW w:w="4111" w:type="dxa"/>
          </w:tcPr>
          <w:p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Mascot Homes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BLOC Holdings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Lendlease Building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Victory Homes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Eden Brae Services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Territory Agistment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Nikias Diamond Property Developments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John Holland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Group One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Lifestyle Homes (ACT)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Imagine Building Concepts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Able Landscaping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AAB">
              <w:rPr>
                <w:rFonts w:ascii="Times New Roman" w:hAnsi="Times New Roman"/>
                <w:bCs/>
                <w:sz w:val="24"/>
                <w:szCs w:val="24"/>
              </w:rPr>
              <w:t>Richard Crookes Constructions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t>Shaw Building Group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t>Samarkos Earthmoving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t>Vemira Design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t>LGI Limited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t>MPG Constructions Canberra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t>Total Construction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t>Advanced Plumbing and Drains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WJLAND Construction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t>Core Buiding Group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t>Civil and Civic Corporation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t>Bost Civil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t>Manteena Commercial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Manteena Residential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3F">
              <w:rPr>
                <w:rFonts w:ascii="Times New Roman" w:hAnsi="Times New Roman"/>
                <w:bCs/>
                <w:sz w:val="24"/>
                <w:szCs w:val="24"/>
              </w:rPr>
              <w:t>Cord Civil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 &amp; B Pty Ltd T/A </w:t>
            </w:r>
            <w:r w:rsidRPr="009229D9">
              <w:rPr>
                <w:rFonts w:ascii="Times New Roman" w:hAnsi="Times New Roman"/>
                <w:bCs/>
                <w:sz w:val="24"/>
                <w:szCs w:val="24"/>
              </w:rPr>
              <w:t xml:space="preserve"> Cobul Constructions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9D9">
              <w:rPr>
                <w:rFonts w:ascii="Times New Roman" w:hAnsi="Times New Roman"/>
                <w:bCs/>
                <w:sz w:val="24"/>
                <w:szCs w:val="24"/>
              </w:rPr>
              <w:t>WR Electrical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:rsidTr="009F1B3F">
        <w:trPr>
          <w:cantSplit/>
          <w:trHeight w:val="408"/>
        </w:trPr>
        <w:tc>
          <w:tcPr>
            <w:tcW w:w="3686" w:type="dxa"/>
          </w:tcPr>
          <w:p w:rsidR="009229D9" w:rsidRDefault="009229D9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9D9">
              <w:rPr>
                <w:rFonts w:ascii="Times New Roman" w:hAnsi="Times New Roman"/>
                <w:bCs/>
                <w:sz w:val="24"/>
                <w:szCs w:val="24"/>
              </w:rPr>
              <w:t>Project Coordination (Australia) PTY LTD</w:t>
            </w:r>
          </w:p>
        </w:tc>
        <w:tc>
          <w:tcPr>
            <w:tcW w:w="4111" w:type="dxa"/>
          </w:tcPr>
          <w:p w:rsidR="009229D9" w:rsidRDefault="009229D9" w:rsidP="009229D9">
            <w:r w:rsidRPr="000A640B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:rsidR="006A0EA8" w:rsidRDefault="006A0EA8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:rsidR="001440B3" w:rsidRPr="008C66CD" w:rsidRDefault="00B556C2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:rsidR="005D4261" w:rsidRDefault="00B556C2" w:rsidP="005D4261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:rsidR="00954A12" w:rsidRDefault="00954A12" w:rsidP="006339E5">
      <w:pPr>
        <w:spacing w:before="140"/>
      </w:pPr>
    </w:p>
    <w:p w:rsidR="006339E5" w:rsidRDefault="006339E5" w:rsidP="006339E5">
      <w:pPr>
        <w:spacing w:before="140"/>
      </w:pPr>
    </w:p>
    <w:p w:rsidR="0042011A" w:rsidRPr="008C66CD" w:rsidRDefault="008D043C" w:rsidP="008D043C">
      <w:pPr>
        <w:spacing w:before="140"/>
        <w:ind w:left="720"/>
      </w:pPr>
      <w:r>
        <w:t>Narelle Sargent</w:t>
      </w:r>
    </w:p>
    <w:p w:rsidR="001440B3" w:rsidRDefault="004101FF" w:rsidP="008D043C">
      <w:pPr>
        <w:tabs>
          <w:tab w:val="left" w:pos="4320"/>
        </w:tabs>
        <w:ind w:left="720"/>
      </w:pPr>
      <w:r w:rsidRPr="008C66CD">
        <w:t>Environment Protection Authority</w:t>
      </w:r>
    </w:p>
    <w:bookmarkEnd w:id="0"/>
    <w:p w:rsidR="001440B3" w:rsidRPr="008C66CD" w:rsidRDefault="009229D9" w:rsidP="008D043C">
      <w:pPr>
        <w:tabs>
          <w:tab w:val="left" w:pos="4320"/>
        </w:tabs>
        <w:ind w:left="709"/>
      </w:pPr>
      <w:r>
        <w:t xml:space="preserve"> </w:t>
      </w:r>
      <w:r w:rsidR="004F0BED">
        <w:t xml:space="preserve">15 </w:t>
      </w:r>
      <w:r w:rsidR="00547A91">
        <w:t>July</w:t>
      </w:r>
      <w:r w:rsidR="006339E5">
        <w:t xml:space="preserve"> 2020</w:t>
      </w:r>
    </w:p>
    <w:sectPr w:rsidR="001440B3" w:rsidRPr="008C66CD" w:rsidSect="00633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851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F8" w:rsidRDefault="001507F8" w:rsidP="001440B3">
      <w:r>
        <w:separator/>
      </w:r>
    </w:p>
  </w:endnote>
  <w:endnote w:type="continuationSeparator" w:id="0">
    <w:p w:rsidR="001507F8" w:rsidRDefault="001507F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92" w:rsidRDefault="001A6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92" w:rsidRPr="001A6292" w:rsidRDefault="001A6292" w:rsidP="001A6292">
    <w:pPr>
      <w:pStyle w:val="Footer"/>
      <w:jc w:val="center"/>
      <w:rPr>
        <w:rFonts w:cs="Arial"/>
        <w:sz w:val="14"/>
      </w:rPr>
    </w:pPr>
    <w:r w:rsidRPr="001A62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92" w:rsidRDefault="001A6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F8" w:rsidRDefault="001507F8" w:rsidP="001440B3">
      <w:r>
        <w:separator/>
      </w:r>
    </w:p>
  </w:footnote>
  <w:footnote w:type="continuationSeparator" w:id="0">
    <w:p w:rsidR="001507F8" w:rsidRDefault="001507F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92" w:rsidRDefault="001A6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92" w:rsidRDefault="001A6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92" w:rsidRDefault="001A6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35C18"/>
    <w:rsid w:val="001440B3"/>
    <w:rsid w:val="001507F8"/>
    <w:rsid w:val="00150D30"/>
    <w:rsid w:val="00173C31"/>
    <w:rsid w:val="0017484F"/>
    <w:rsid w:val="001946A0"/>
    <w:rsid w:val="001A6292"/>
    <w:rsid w:val="001B28B5"/>
    <w:rsid w:val="001B583F"/>
    <w:rsid w:val="001B7A17"/>
    <w:rsid w:val="001D0796"/>
    <w:rsid w:val="0028063F"/>
    <w:rsid w:val="00283719"/>
    <w:rsid w:val="002B1802"/>
    <w:rsid w:val="002C45BC"/>
    <w:rsid w:val="00304EC4"/>
    <w:rsid w:val="00314132"/>
    <w:rsid w:val="00333C89"/>
    <w:rsid w:val="00393394"/>
    <w:rsid w:val="003E15C8"/>
    <w:rsid w:val="00403CEF"/>
    <w:rsid w:val="00406957"/>
    <w:rsid w:val="00406B09"/>
    <w:rsid w:val="004101FF"/>
    <w:rsid w:val="0042011A"/>
    <w:rsid w:val="00432FFE"/>
    <w:rsid w:val="004A3CCE"/>
    <w:rsid w:val="004A6A16"/>
    <w:rsid w:val="004B3A10"/>
    <w:rsid w:val="004E77D4"/>
    <w:rsid w:val="004F0BED"/>
    <w:rsid w:val="00516DD1"/>
    <w:rsid w:val="00525963"/>
    <w:rsid w:val="00526CA9"/>
    <w:rsid w:val="0053656C"/>
    <w:rsid w:val="00547A91"/>
    <w:rsid w:val="00575A52"/>
    <w:rsid w:val="00581E64"/>
    <w:rsid w:val="005A2E21"/>
    <w:rsid w:val="005C087C"/>
    <w:rsid w:val="005D4005"/>
    <w:rsid w:val="005D4261"/>
    <w:rsid w:val="006339E5"/>
    <w:rsid w:val="00644518"/>
    <w:rsid w:val="006A0EA8"/>
    <w:rsid w:val="00711517"/>
    <w:rsid w:val="007337F2"/>
    <w:rsid w:val="00743B99"/>
    <w:rsid w:val="007A7C11"/>
    <w:rsid w:val="007D2F71"/>
    <w:rsid w:val="00890CC4"/>
    <w:rsid w:val="008A4D69"/>
    <w:rsid w:val="008C66CD"/>
    <w:rsid w:val="008D043C"/>
    <w:rsid w:val="008D7F4D"/>
    <w:rsid w:val="009229D9"/>
    <w:rsid w:val="00947BD9"/>
    <w:rsid w:val="00954A12"/>
    <w:rsid w:val="00960664"/>
    <w:rsid w:val="009965A2"/>
    <w:rsid w:val="009A76F3"/>
    <w:rsid w:val="009C0958"/>
    <w:rsid w:val="009F1B3F"/>
    <w:rsid w:val="00A27930"/>
    <w:rsid w:val="00A83B98"/>
    <w:rsid w:val="00A96123"/>
    <w:rsid w:val="00AA35F7"/>
    <w:rsid w:val="00B07D77"/>
    <w:rsid w:val="00B1327E"/>
    <w:rsid w:val="00B13E80"/>
    <w:rsid w:val="00B42176"/>
    <w:rsid w:val="00B51AEF"/>
    <w:rsid w:val="00B556C2"/>
    <w:rsid w:val="00B573F6"/>
    <w:rsid w:val="00B74C10"/>
    <w:rsid w:val="00BC569A"/>
    <w:rsid w:val="00C1165E"/>
    <w:rsid w:val="00C27533"/>
    <w:rsid w:val="00C51761"/>
    <w:rsid w:val="00C72074"/>
    <w:rsid w:val="00CC53A7"/>
    <w:rsid w:val="00D00742"/>
    <w:rsid w:val="00D258A7"/>
    <w:rsid w:val="00D77E2E"/>
    <w:rsid w:val="00D85DE9"/>
    <w:rsid w:val="00D87D75"/>
    <w:rsid w:val="00DA25E9"/>
    <w:rsid w:val="00DB3A3B"/>
    <w:rsid w:val="00E07658"/>
    <w:rsid w:val="00E24AAB"/>
    <w:rsid w:val="00E25525"/>
    <w:rsid w:val="00E43CC3"/>
    <w:rsid w:val="00E5640C"/>
    <w:rsid w:val="00E95F55"/>
    <w:rsid w:val="00F52741"/>
    <w:rsid w:val="00F65A1E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3573</Characters>
  <Application>Microsoft Office Word</Application>
  <DocSecurity>0</DocSecurity>
  <Lines>167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2020-07-15T00:41:00Z</dcterms:created>
  <dcterms:modified xsi:type="dcterms:W3CDTF">2020-07-15T00:41:00Z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A26027599</vt:lpwstr>
  </property>
  <property fmtid="{D5CDD505-2E9C-101B-9397-08002B2CF9AE}" pid="4" name="Objective-Title">
    <vt:lpwstr>Environmental Protection Agreement Notice 2020 (No 6)-NI2020-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2020-07-14T23:27:38Z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2020-07-15T00:23:07Z</vt:filetime>
  </property>
  <property fmtid="{D5CDD505-2E9C-101B-9397-08002B2CF9AE}" pid="10" name="Objective-ModificationStamp">
    <vt:filetime>2020-07-15T00:23:07Z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Canberra:13. BRANCH - Office of the Environment Protection Authority:Environment Protection:09. EPA - Advertising:Notifiable Instruments &amp; Adverts:2020 Instruments:02. Agreements 2020: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