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50FC1824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F80429">
        <w:t xml:space="preserve"> – Tidbinbilla Nature Reserve</w:t>
      </w:r>
      <w:r w:rsidR="008936B5" w:rsidRPr="0059678C">
        <w:t xml:space="preserve">)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A16042">
        <w:t>1</w:t>
      </w:r>
      <w:r w:rsidR="003F6099">
        <w:t>)</w:t>
      </w:r>
    </w:p>
    <w:p w14:paraId="43F27FA0" w14:textId="3BE6DF9D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960C4F">
        <w:t>160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4520BF36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(Closed Reserve – Tidbinbilla Nature Reserve) Declaration 2021 (No 1).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p w14:paraId="2D42926A" w14:textId="77777777" w:rsidR="00606293" w:rsidRDefault="00606293" w:rsidP="00606293">
      <w:pPr>
        <w:pStyle w:val="Heading3"/>
        <w:spacing w:before="300" w:after="0"/>
      </w:pPr>
      <w:r>
        <w:t>3</w:t>
      </w:r>
      <w:r>
        <w:tab/>
        <w:t>Declaration</w:t>
      </w:r>
    </w:p>
    <w:p w14:paraId="6DF7AD51" w14:textId="63FEF7F1" w:rsidR="00606293" w:rsidRDefault="00606293" w:rsidP="00606293">
      <w:pPr>
        <w:spacing w:before="140"/>
        <w:ind w:left="720"/>
      </w:pPr>
      <w:r>
        <w:t>I declare public access to Tidbinbilla Nature Reserv</w:t>
      </w:r>
      <w:r w:rsidR="004274C5">
        <w:t>e</w:t>
      </w:r>
      <w:r>
        <w:t>, identified in the map in schedule 1, is prohibited.</w:t>
      </w:r>
    </w:p>
    <w:p w14:paraId="51C10133" w14:textId="17EE4028" w:rsidR="00606293" w:rsidRDefault="00606293" w:rsidP="00606293">
      <w:pPr>
        <w:spacing w:before="140"/>
        <w:ind w:left="1418" w:hanging="698"/>
        <w:rPr>
          <w:sz w:val="22"/>
          <w:szCs w:val="22"/>
        </w:rPr>
      </w:pPr>
      <w:r>
        <w:rPr>
          <w:i/>
          <w:iCs/>
          <w:sz w:val="22"/>
          <w:szCs w:val="22"/>
        </w:rPr>
        <w:t>Note</w:t>
      </w:r>
      <w:r>
        <w:rPr>
          <w:sz w:val="22"/>
          <w:szCs w:val="22"/>
        </w:rPr>
        <w:tab/>
        <w:t>Tidbinbilla Nature Reserve consists of national park and special purpose reserve prescribed by regulation to be a reserve – see section 169 of the Act.</w:t>
      </w:r>
    </w:p>
    <w:p w14:paraId="7457D645" w14:textId="77777777" w:rsidR="00606293" w:rsidRDefault="00606293" w:rsidP="00606293">
      <w:pPr>
        <w:pStyle w:val="Heading3"/>
        <w:spacing w:before="300" w:after="0"/>
      </w:pPr>
      <w:r>
        <w:t>4</w:t>
      </w:r>
      <w:r>
        <w:tab/>
        <w:t>Exceptions</w:t>
      </w:r>
    </w:p>
    <w:p w14:paraId="68C3FF9D" w14:textId="77777777" w:rsidR="00606293" w:rsidRDefault="00606293" w:rsidP="00606293">
      <w:pPr>
        <w:spacing w:before="140"/>
        <w:ind w:left="721" w:hanging="1"/>
      </w:pPr>
      <w:r>
        <w:t xml:space="preserve">Section 3 does not apply to </w:t>
      </w:r>
      <w:r>
        <w:rPr>
          <w:szCs w:val="24"/>
        </w:rPr>
        <w:t>a conservation officer exercising a function under the Act within the closed reserves.</w:t>
      </w:r>
    </w:p>
    <w:p w14:paraId="42320F43" w14:textId="77777777" w:rsidR="00606293" w:rsidRDefault="00606293" w:rsidP="00606293">
      <w:pPr>
        <w:spacing w:before="3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  <w:t>Expiry</w:t>
      </w:r>
    </w:p>
    <w:p w14:paraId="15806664" w14:textId="77777777" w:rsidR="00606293" w:rsidRDefault="00606293" w:rsidP="00606293">
      <w:pPr>
        <w:spacing w:before="140"/>
        <w:ind w:left="720"/>
      </w:pPr>
      <w:r>
        <w:t>This instrument expires on 27 March 2021.</w:t>
      </w:r>
    </w:p>
    <w:p w14:paraId="6AE04374" w14:textId="780F1F55" w:rsidR="0020333D" w:rsidRPr="009E1967" w:rsidRDefault="00777E73" w:rsidP="00926BC4">
      <w:pPr>
        <w:spacing w:before="720"/>
      </w:pPr>
      <w:r w:rsidRPr="009E1967">
        <w:t>Ian Walker</w:t>
      </w:r>
    </w:p>
    <w:bookmarkEnd w:id="0"/>
    <w:p w14:paraId="388898FA" w14:textId="42E87A7D" w:rsidR="00F10777" w:rsidRDefault="003F6099">
      <w:pPr>
        <w:tabs>
          <w:tab w:val="left" w:pos="4320"/>
        </w:tabs>
      </w:pPr>
      <w:r w:rsidRPr="009E1967">
        <w:t>Conservator of Flora and Fauna</w:t>
      </w:r>
    </w:p>
    <w:p w14:paraId="13DC3A13" w14:textId="762C7E0F" w:rsidR="008936B5" w:rsidRDefault="00A16042">
      <w:pPr>
        <w:tabs>
          <w:tab w:val="left" w:pos="4320"/>
        </w:tabs>
      </w:pPr>
      <w:r>
        <w:t>2</w:t>
      </w:r>
      <w:r w:rsidR="00F80429">
        <w:t>4</w:t>
      </w:r>
      <w:r w:rsidR="00926BC4">
        <w:t xml:space="preserve"> </w:t>
      </w:r>
      <w:r>
        <w:t>March</w:t>
      </w:r>
      <w:r w:rsidR="00AD5E9E">
        <w:t xml:space="preserve"> 202</w:t>
      </w:r>
      <w:r>
        <w:t>1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2A3FFE1C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F80429"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p w14:paraId="19949E8F" w14:textId="1638473E" w:rsidR="006F4748" w:rsidRDefault="009C4A80">
      <w:r>
        <w:rPr>
          <w:noProof/>
        </w:rPr>
        <w:drawing>
          <wp:inline distT="0" distB="0" distL="0" distR="0" wp14:anchorId="148582C1" wp14:editId="478620C2">
            <wp:extent cx="5276850" cy="745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1AE" w14:textId="4DE6595F" w:rsidR="00EE5511" w:rsidRDefault="00EE5511" w:rsidP="00183585">
      <w:pPr>
        <w:keepNext/>
        <w:jc w:val="center"/>
      </w:pPr>
    </w:p>
    <w:sectPr w:rsidR="00EE5511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8A1BD" w14:textId="77777777" w:rsidR="0087760F" w:rsidRDefault="0087760F">
      <w:r>
        <w:separator/>
      </w:r>
    </w:p>
  </w:endnote>
  <w:endnote w:type="continuationSeparator" w:id="0">
    <w:p w14:paraId="4F08E593" w14:textId="77777777" w:rsidR="0087760F" w:rsidRDefault="0087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A856A" w14:textId="77777777" w:rsidR="009D0E2B" w:rsidRDefault="009D0E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5C60D" w14:textId="19065C59" w:rsidR="009D0E2B" w:rsidRPr="009D0E2B" w:rsidRDefault="009D0E2B" w:rsidP="009D0E2B">
    <w:pPr>
      <w:pStyle w:val="Footer"/>
      <w:jc w:val="center"/>
      <w:rPr>
        <w:rFonts w:cs="Arial"/>
        <w:sz w:val="14"/>
      </w:rPr>
    </w:pPr>
    <w:r w:rsidRPr="009D0E2B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AF358" w14:textId="77777777" w:rsidR="009D0E2B" w:rsidRDefault="009D0E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26CDA" w14:textId="77777777" w:rsidR="0087760F" w:rsidRDefault="0087760F">
      <w:r>
        <w:separator/>
      </w:r>
    </w:p>
  </w:footnote>
  <w:footnote w:type="continuationSeparator" w:id="0">
    <w:p w14:paraId="3E490F0A" w14:textId="77777777" w:rsidR="0087760F" w:rsidRDefault="00877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F522E" w14:textId="77777777" w:rsidR="009D0E2B" w:rsidRDefault="009D0E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1CACD" w14:textId="77777777" w:rsidR="009D0E2B" w:rsidRDefault="009D0E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6CE6F" w14:textId="77777777" w:rsidR="009D0E2B" w:rsidRDefault="009D0E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D005E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3000A5"/>
    <w:rsid w:val="00311064"/>
    <w:rsid w:val="0033396F"/>
    <w:rsid w:val="00335E11"/>
    <w:rsid w:val="00340AA3"/>
    <w:rsid w:val="00345D00"/>
    <w:rsid w:val="00360716"/>
    <w:rsid w:val="0037469D"/>
    <w:rsid w:val="00376524"/>
    <w:rsid w:val="00391E41"/>
    <w:rsid w:val="003973B8"/>
    <w:rsid w:val="003A1A93"/>
    <w:rsid w:val="003C1B02"/>
    <w:rsid w:val="003C4A04"/>
    <w:rsid w:val="003F6099"/>
    <w:rsid w:val="00413B0B"/>
    <w:rsid w:val="00421B9D"/>
    <w:rsid w:val="004274C5"/>
    <w:rsid w:val="00436E6A"/>
    <w:rsid w:val="00437190"/>
    <w:rsid w:val="0045223F"/>
    <w:rsid w:val="00463453"/>
    <w:rsid w:val="00493B14"/>
    <w:rsid w:val="004B717F"/>
    <w:rsid w:val="004C71C6"/>
    <w:rsid w:val="004F272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9678C"/>
    <w:rsid w:val="005A0AD2"/>
    <w:rsid w:val="005A16D0"/>
    <w:rsid w:val="005A76C4"/>
    <w:rsid w:val="005D27D6"/>
    <w:rsid w:val="005E518A"/>
    <w:rsid w:val="00606293"/>
    <w:rsid w:val="00611B73"/>
    <w:rsid w:val="006327EA"/>
    <w:rsid w:val="006507E8"/>
    <w:rsid w:val="00657FF4"/>
    <w:rsid w:val="00664026"/>
    <w:rsid w:val="0068230A"/>
    <w:rsid w:val="006A4B34"/>
    <w:rsid w:val="006E1E7E"/>
    <w:rsid w:val="006F4748"/>
    <w:rsid w:val="00704D3A"/>
    <w:rsid w:val="00716772"/>
    <w:rsid w:val="0074751D"/>
    <w:rsid w:val="00750EA6"/>
    <w:rsid w:val="00777E73"/>
    <w:rsid w:val="007A5186"/>
    <w:rsid w:val="007B534E"/>
    <w:rsid w:val="007F64C7"/>
    <w:rsid w:val="00816EFC"/>
    <w:rsid w:val="008226FA"/>
    <w:rsid w:val="008237DE"/>
    <w:rsid w:val="00843D8C"/>
    <w:rsid w:val="00846318"/>
    <w:rsid w:val="0085238E"/>
    <w:rsid w:val="0086077B"/>
    <w:rsid w:val="008607EA"/>
    <w:rsid w:val="00872A56"/>
    <w:rsid w:val="00873E1D"/>
    <w:rsid w:val="00875AFC"/>
    <w:rsid w:val="00877002"/>
    <w:rsid w:val="0087760F"/>
    <w:rsid w:val="00887E53"/>
    <w:rsid w:val="00890825"/>
    <w:rsid w:val="008921D0"/>
    <w:rsid w:val="008936B5"/>
    <w:rsid w:val="008B4DE0"/>
    <w:rsid w:val="008D76FE"/>
    <w:rsid w:val="008F2421"/>
    <w:rsid w:val="008F35B6"/>
    <w:rsid w:val="008F37AC"/>
    <w:rsid w:val="00914187"/>
    <w:rsid w:val="00926BC4"/>
    <w:rsid w:val="00960C4F"/>
    <w:rsid w:val="00976F7F"/>
    <w:rsid w:val="00977023"/>
    <w:rsid w:val="0098469C"/>
    <w:rsid w:val="00985F6B"/>
    <w:rsid w:val="009934CC"/>
    <w:rsid w:val="0099541D"/>
    <w:rsid w:val="00995A61"/>
    <w:rsid w:val="009A5E45"/>
    <w:rsid w:val="009C4A80"/>
    <w:rsid w:val="009D04CD"/>
    <w:rsid w:val="009D0E2B"/>
    <w:rsid w:val="009E1967"/>
    <w:rsid w:val="009E5496"/>
    <w:rsid w:val="009F437C"/>
    <w:rsid w:val="00A0034A"/>
    <w:rsid w:val="00A038A8"/>
    <w:rsid w:val="00A1326C"/>
    <w:rsid w:val="00A16042"/>
    <w:rsid w:val="00A42D55"/>
    <w:rsid w:val="00A52216"/>
    <w:rsid w:val="00A52E12"/>
    <w:rsid w:val="00A61BC6"/>
    <w:rsid w:val="00A95F80"/>
    <w:rsid w:val="00AC2C17"/>
    <w:rsid w:val="00AD5E9E"/>
    <w:rsid w:val="00AE1FA7"/>
    <w:rsid w:val="00AF6231"/>
    <w:rsid w:val="00B3606B"/>
    <w:rsid w:val="00B426B1"/>
    <w:rsid w:val="00B5137D"/>
    <w:rsid w:val="00B51C4E"/>
    <w:rsid w:val="00B54337"/>
    <w:rsid w:val="00B85230"/>
    <w:rsid w:val="00B85884"/>
    <w:rsid w:val="00BB4859"/>
    <w:rsid w:val="00BE657E"/>
    <w:rsid w:val="00BE6F72"/>
    <w:rsid w:val="00C010CC"/>
    <w:rsid w:val="00C062FF"/>
    <w:rsid w:val="00C0665F"/>
    <w:rsid w:val="00C1420F"/>
    <w:rsid w:val="00C166AC"/>
    <w:rsid w:val="00C5350D"/>
    <w:rsid w:val="00C74CA0"/>
    <w:rsid w:val="00C82EB8"/>
    <w:rsid w:val="00C9202E"/>
    <w:rsid w:val="00CA53F0"/>
    <w:rsid w:val="00CB15F7"/>
    <w:rsid w:val="00CB624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E264A1"/>
    <w:rsid w:val="00E30272"/>
    <w:rsid w:val="00E45CD8"/>
    <w:rsid w:val="00E54BEF"/>
    <w:rsid w:val="00E659E2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6288"/>
    <w:rsid w:val="00F80429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846</Characters>
  <Application>Microsoft Office Word</Application>
  <DocSecurity>0</DocSecurity>
  <Lines>33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2020-01-01T04:54:00Z</cp:lastPrinted>
  <dcterms:created xsi:type="dcterms:W3CDTF">2021-03-24T23:27:00Z</dcterms:created>
  <dcterms:modified xsi:type="dcterms:W3CDTF">2021-03-24T23:27:00Z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A28664838</vt:lpwstr>
  </property>
  <property fmtid="{D5CDD505-2E9C-101B-9397-08002B2CF9AE}" pid="3" name="Objective-Title">
    <vt:lpwstr>NI2021 - Tidbinbilla closure - flooding</vt:lpwstr>
  </property>
  <property fmtid="{D5CDD505-2E9C-101B-9397-08002B2CF9AE}" pid="4" name="Objective-Comment">
    <vt:lpwstr/>
  </property>
  <property fmtid="{D5CDD505-2E9C-101B-9397-08002B2CF9AE}" pid="5" name="Objective-CreationStamp">
    <vt:filetime>2021-03-24T01:50:47Z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2021-03-24T06:26:47Z</vt:filetime>
  </property>
  <property fmtid="{D5CDD505-2E9C-101B-9397-08002B2CF9AE}" pid="9" name="Objective-ModificationStamp">
    <vt:filetime>2021-03-24T06:26:47Z</vt:filetime>
  </property>
  <property fmtid="{D5CDD505-2E9C-101B-9397-08002B2CF9AE}" pid="10" name="Objective-Owner">
    <vt:lpwstr>Eliza Larson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</vt:lpwstr>
  </property>
  <property fmtid="{D5CDD505-2E9C-101B-9397-08002B2CF9AE}" pid="12" name="Objective-Parent">
    <vt:lpwstr>20210323 Multiple Reserve Closures - Flooding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