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C23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4ABF158" w14:textId="309C3D42" w:rsidR="0033418B" w:rsidRDefault="0033418B" w:rsidP="0033418B">
      <w:pPr>
        <w:spacing w:before="340"/>
        <w:rPr>
          <w:rFonts w:ascii="Arial" w:hAnsi="Arial"/>
          <w:b/>
          <w:sz w:val="40"/>
        </w:rPr>
      </w:pPr>
      <w:r w:rsidRPr="0033418B">
        <w:rPr>
          <w:rFonts w:ascii="Arial" w:hAnsi="Arial"/>
          <w:b/>
          <w:sz w:val="40"/>
        </w:rPr>
        <w:t>Legal Aid (</w:t>
      </w:r>
      <w:r>
        <w:rPr>
          <w:rFonts w:ascii="Arial" w:hAnsi="Arial"/>
          <w:b/>
          <w:sz w:val="40"/>
        </w:rPr>
        <w:t>Review Committee</w:t>
      </w:r>
      <w:r w:rsidRPr="0033418B">
        <w:rPr>
          <w:rFonts w:ascii="Arial" w:hAnsi="Arial"/>
          <w:b/>
          <w:sz w:val="40"/>
        </w:rPr>
        <w:t xml:space="preserve"> Panel</w:t>
      </w:r>
      <w:r w:rsidR="00EE22DD">
        <w:rPr>
          <w:rFonts w:ascii="Arial" w:hAnsi="Arial"/>
          <w:b/>
          <w:sz w:val="40"/>
        </w:rPr>
        <w:t>s</w:t>
      </w:r>
      <w:r w:rsidRPr="0033418B">
        <w:rPr>
          <w:rFonts w:ascii="Arial" w:hAnsi="Arial"/>
          <w:b/>
          <w:sz w:val="40"/>
        </w:rPr>
        <w:t>) Approval</w:t>
      </w:r>
      <w:r>
        <w:rPr>
          <w:rFonts w:ascii="Arial" w:hAnsi="Arial"/>
          <w:b/>
          <w:sz w:val="40"/>
        </w:rPr>
        <w:t xml:space="preserve"> </w:t>
      </w:r>
      <w:r w:rsidR="00EE4EF3">
        <w:rPr>
          <w:rFonts w:ascii="Arial" w:hAnsi="Arial"/>
          <w:b/>
          <w:sz w:val="40"/>
        </w:rPr>
        <w:t>2021</w:t>
      </w:r>
      <w:r w:rsidR="005C3874">
        <w:rPr>
          <w:rFonts w:ascii="Arial" w:hAnsi="Arial"/>
          <w:b/>
          <w:sz w:val="40"/>
        </w:rPr>
        <w:t xml:space="preserve"> (No </w:t>
      </w:r>
      <w:r w:rsidR="00EE4EF3">
        <w:rPr>
          <w:rFonts w:ascii="Arial" w:hAnsi="Arial"/>
          <w:b/>
          <w:sz w:val="40"/>
        </w:rPr>
        <w:t>1</w:t>
      </w:r>
      <w:r w:rsidR="005C3874">
        <w:rPr>
          <w:rFonts w:ascii="Arial" w:hAnsi="Arial"/>
          <w:b/>
          <w:sz w:val="40"/>
        </w:rPr>
        <w:t>)</w:t>
      </w:r>
    </w:p>
    <w:p w14:paraId="08E48950" w14:textId="1E84A316" w:rsidR="001440B3" w:rsidRPr="0079048A" w:rsidRDefault="001440B3" w:rsidP="0033418B">
      <w:pPr>
        <w:spacing w:before="340"/>
        <w:rPr>
          <w:rFonts w:ascii="Arial" w:hAnsi="Arial"/>
          <w:b/>
          <w:sz w:val="40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EE4EF3">
        <w:rPr>
          <w:rFonts w:ascii="Arial" w:hAnsi="Arial" w:cs="Arial"/>
          <w:b/>
          <w:bCs/>
        </w:rPr>
        <w:t>NI2021</w:t>
      </w:r>
      <w:r w:rsidR="0033418B">
        <w:rPr>
          <w:rFonts w:ascii="Arial" w:hAnsi="Arial" w:cs="Arial"/>
          <w:b/>
          <w:bCs/>
        </w:rPr>
        <w:t>-</w:t>
      </w:r>
      <w:r w:rsidR="00756EEF">
        <w:rPr>
          <w:rFonts w:ascii="Arial" w:hAnsi="Arial" w:cs="Arial"/>
          <w:b/>
          <w:bCs/>
        </w:rPr>
        <w:t>556</w:t>
      </w:r>
    </w:p>
    <w:p w14:paraId="42748307" w14:textId="77777777" w:rsidR="001440B3" w:rsidRDefault="001440B3" w:rsidP="0042011A">
      <w:pPr>
        <w:pStyle w:val="madeunder"/>
        <w:spacing w:before="300" w:after="0"/>
      </w:pPr>
      <w:r w:rsidRPr="0079048A">
        <w:t>made under the</w:t>
      </w:r>
      <w:r>
        <w:t xml:space="preserve">  </w:t>
      </w:r>
    </w:p>
    <w:p w14:paraId="0AD36988" w14:textId="69B87CC6" w:rsidR="001440B3" w:rsidRDefault="0033418B" w:rsidP="0033418B">
      <w:pPr>
        <w:pStyle w:val="CoverActName"/>
        <w:spacing w:before="320"/>
        <w:rPr>
          <w:rFonts w:cs="Arial"/>
          <w:sz w:val="20"/>
        </w:rPr>
      </w:pPr>
      <w:r w:rsidRPr="0033418B">
        <w:rPr>
          <w:rFonts w:cs="Arial"/>
          <w:sz w:val="20"/>
        </w:rPr>
        <w:t>Legal Aid Act 1977, s 37 (Establishment and constitution of review committees)</w:t>
      </w:r>
    </w:p>
    <w:p w14:paraId="6B842C8B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8ADBBCB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C0A38C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F3128EC" w14:textId="187E51C7" w:rsidR="001440B3" w:rsidRDefault="001440B3" w:rsidP="0042011A">
      <w:pPr>
        <w:spacing w:before="140"/>
        <w:ind w:left="720"/>
      </w:pPr>
      <w:r>
        <w:t xml:space="preserve">This instrument is the </w:t>
      </w:r>
      <w:r w:rsidR="0033418B">
        <w:rPr>
          <w:i/>
          <w:iCs/>
        </w:rPr>
        <w:t>Legal Aid (Review Committee Panel</w:t>
      </w:r>
      <w:r w:rsidR="00EE22DD">
        <w:rPr>
          <w:i/>
          <w:iCs/>
        </w:rPr>
        <w:t>s</w:t>
      </w:r>
      <w:r w:rsidR="0033418B">
        <w:rPr>
          <w:i/>
          <w:iCs/>
        </w:rPr>
        <w:t xml:space="preserve">) Approval </w:t>
      </w:r>
      <w:r w:rsidR="00EE4EF3">
        <w:rPr>
          <w:i/>
          <w:iCs/>
        </w:rPr>
        <w:t>2021</w:t>
      </w:r>
      <w:r w:rsidR="005C3874">
        <w:rPr>
          <w:i/>
          <w:iCs/>
        </w:rPr>
        <w:t xml:space="preserve"> (No </w:t>
      </w:r>
      <w:r w:rsidR="00EE4EF3">
        <w:rPr>
          <w:i/>
          <w:iCs/>
        </w:rPr>
        <w:t>1</w:t>
      </w:r>
      <w:r w:rsidR="005C3874">
        <w:rPr>
          <w:i/>
          <w:iCs/>
        </w:rPr>
        <w:t>)</w:t>
      </w:r>
      <w:r w:rsidRPr="0042011A">
        <w:t>.</w:t>
      </w:r>
    </w:p>
    <w:p w14:paraId="5BFBBE86" w14:textId="7D97845D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63C8FDE2" w14:textId="11ACC27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EE4EF3" w:rsidRPr="00EE4EF3">
        <w:t xml:space="preserve">the day after </w:t>
      </w:r>
      <w:r w:rsidR="00BF0939">
        <w:t>it is signed</w:t>
      </w:r>
      <w:r>
        <w:t xml:space="preserve">. </w:t>
      </w:r>
    </w:p>
    <w:p w14:paraId="7393D05F" w14:textId="397164BB" w:rsidR="00BF0939" w:rsidRDefault="00BF0939" w:rsidP="00BF093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Approval of members to </w:t>
      </w:r>
      <w:r w:rsidR="004A2578">
        <w:rPr>
          <w:rFonts w:ascii="Arial" w:hAnsi="Arial" w:cs="Arial"/>
          <w:b/>
          <w:bCs/>
        </w:rPr>
        <w:t>non-legal practitioners panel</w:t>
      </w:r>
    </w:p>
    <w:p w14:paraId="2470AC68" w14:textId="64C9D5D4" w:rsidR="00BF0939" w:rsidRDefault="00BF0939" w:rsidP="003D7DA6">
      <w:pPr>
        <w:spacing w:before="140"/>
        <w:ind w:left="720"/>
      </w:pPr>
      <w:r>
        <w:t>I approve the following people as part-time members of the non-legal practitioners panel mentioned in the Act, section 37</w:t>
      </w:r>
      <w:r w:rsidR="004A2578">
        <w:t xml:space="preserve"> </w:t>
      </w:r>
      <w:r>
        <w:t>(8) for a period of three years:</w:t>
      </w:r>
    </w:p>
    <w:p w14:paraId="39F916F9" w14:textId="4A62C934" w:rsidR="00BF0939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Robert </w:t>
      </w:r>
      <w:proofErr w:type="spellStart"/>
      <w:r>
        <w:rPr>
          <w:b/>
          <w:bCs/>
        </w:rPr>
        <w:t>Altamore</w:t>
      </w:r>
      <w:proofErr w:type="spellEnd"/>
    </w:p>
    <w:p w14:paraId="4ACDB352" w14:textId="7C008884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>Amanda Bode</w:t>
      </w:r>
    </w:p>
    <w:p w14:paraId="3B822AC3" w14:textId="7995063F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>Anne Cahill Lambert</w:t>
      </w:r>
    </w:p>
    <w:p w14:paraId="651D9F3D" w14:textId="6D10215D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>Denise Cardew-Hall</w:t>
      </w:r>
    </w:p>
    <w:p w14:paraId="1EDCDE3B" w14:textId="6E171FE7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>Danielle Gordon</w:t>
      </w:r>
    </w:p>
    <w:p w14:paraId="082FC5C6" w14:textId="509C6584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>Stephanie Isaacson</w:t>
      </w:r>
    </w:p>
    <w:p w14:paraId="1AEF58B7" w14:textId="4D986430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Tim Lo </w:t>
      </w:r>
      <w:proofErr w:type="spellStart"/>
      <w:r>
        <w:rPr>
          <w:b/>
          <w:bCs/>
        </w:rPr>
        <w:t>Surdo</w:t>
      </w:r>
      <w:proofErr w:type="spellEnd"/>
    </w:p>
    <w:p w14:paraId="6A48748E" w14:textId="12E3913D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 xml:space="preserve">Josephine </w:t>
      </w:r>
      <w:proofErr w:type="spellStart"/>
      <w:r>
        <w:rPr>
          <w:b/>
          <w:bCs/>
        </w:rPr>
        <w:t>Lumb</w:t>
      </w:r>
      <w:proofErr w:type="spellEnd"/>
    </w:p>
    <w:p w14:paraId="3F478336" w14:textId="568DD81A" w:rsidR="007B400E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>Georgia Phillips</w:t>
      </w:r>
    </w:p>
    <w:p w14:paraId="1AA84D77" w14:textId="211C180B" w:rsidR="007B400E" w:rsidRPr="00BF0939" w:rsidRDefault="007B400E" w:rsidP="00BF0939">
      <w:pPr>
        <w:spacing w:before="140"/>
        <w:ind w:left="720"/>
        <w:rPr>
          <w:b/>
          <w:bCs/>
        </w:rPr>
      </w:pPr>
      <w:r>
        <w:rPr>
          <w:b/>
          <w:bCs/>
        </w:rPr>
        <w:t>Kim Vella</w:t>
      </w:r>
    </w:p>
    <w:p w14:paraId="465506E8" w14:textId="06D762DC" w:rsidR="0042011A" w:rsidRDefault="0033418B" w:rsidP="00196EDA">
      <w:pPr>
        <w:tabs>
          <w:tab w:val="left" w:pos="4320"/>
        </w:tabs>
        <w:spacing w:before="840"/>
      </w:pPr>
      <w:r>
        <w:t>Shane Rattenbury MLA</w:t>
      </w:r>
    </w:p>
    <w:p w14:paraId="46F6D02B" w14:textId="3265B389" w:rsidR="001440B3" w:rsidRDefault="0033418B" w:rsidP="0042011A">
      <w:pPr>
        <w:tabs>
          <w:tab w:val="left" w:pos="4320"/>
        </w:tabs>
      </w:pPr>
      <w:r>
        <w:t>Attorney-General</w:t>
      </w:r>
    </w:p>
    <w:bookmarkEnd w:id="0"/>
    <w:p w14:paraId="059CCBF4" w14:textId="5393602F" w:rsidR="001440B3" w:rsidRDefault="00756EEF" w:rsidP="00756EEF">
      <w:pPr>
        <w:tabs>
          <w:tab w:val="left" w:pos="4320"/>
        </w:tabs>
      </w:pPr>
      <w:r>
        <w:t>19 September</w:t>
      </w:r>
      <w:r w:rsidR="00EE4EF3" w:rsidRPr="0079048A">
        <w:t xml:space="preserve"> 2021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888E9" w14:textId="77777777" w:rsidR="00CA6705" w:rsidRDefault="00CA6705" w:rsidP="001440B3">
      <w:r>
        <w:separator/>
      </w:r>
    </w:p>
  </w:endnote>
  <w:endnote w:type="continuationSeparator" w:id="0">
    <w:p w14:paraId="68A94CEF" w14:textId="77777777" w:rsidR="00CA6705" w:rsidRDefault="00CA670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ECA74" w14:textId="77777777" w:rsidR="001123AE" w:rsidRDefault="001123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344FE" w14:textId="18222F99" w:rsidR="001123AE" w:rsidRPr="001123AE" w:rsidRDefault="001123AE" w:rsidP="001123AE">
    <w:pPr>
      <w:pStyle w:val="Footer"/>
      <w:jc w:val="center"/>
      <w:rPr>
        <w:rFonts w:cs="Arial"/>
        <w:sz w:val="14"/>
      </w:rPr>
    </w:pPr>
    <w:r w:rsidRPr="001123A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8542E" w14:textId="77777777" w:rsidR="001123AE" w:rsidRDefault="00112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7F935" w14:textId="77777777" w:rsidR="00CA6705" w:rsidRDefault="00CA6705" w:rsidP="001440B3">
      <w:r>
        <w:separator/>
      </w:r>
    </w:p>
  </w:footnote>
  <w:footnote w:type="continuationSeparator" w:id="0">
    <w:p w14:paraId="5A426B5A" w14:textId="77777777" w:rsidR="00CA6705" w:rsidRDefault="00CA670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A2546" w14:textId="77777777" w:rsidR="001123AE" w:rsidRDefault="001123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2575A" w14:textId="77777777" w:rsidR="001123AE" w:rsidRDefault="00112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112BC" w14:textId="77777777" w:rsidR="001123AE" w:rsidRDefault="00112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D7BFE"/>
    <w:rsid w:val="001123AE"/>
    <w:rsid w:val="001440B3"/>
    <w:rsid w:val="00196EDA"/>
    <w:rsid w:val="001B5996"/>
    <w:rsid w:val="001C400A"/>
    <w:rsid w:val="00222933"/>
    <w:rsid w:val="00255EA4"/>
    <w:rsid w:val="00283719"/>
    <w:rsid w:val="0033418B"/>
    <w:rsid w:val="003D7DA6"/>
    <w:rsid w:val="0042011A"/>
    <w:rsid w:val="004448A5"/>
    <w:rsid w:val="004A2578"/>
    <w:rsid w:val="004C5157"/>
    <w:rsid w:val="00505930"/>
    <w:rsid w:val="00525963"/>
    <w:rsid w:val="005C3874"/>
    <w:rsid w:val="005D3055"/>
    <w:rsid w:val="00756EEF"/>
    <w:rsid w:val="007725A1"/>
    <w:rsid w:val="0079048A"/>
    <w:rsid w:val="00795CC5"/>
    <w:rsid w:val="007B400E"/>
    <w:rsid w:val="007E0AE5"/>
    <w:rsid w:val="00AA35F7"/>
    <w:rsid w:val="00B04A9D"/>
    <w:rsid w:val="00BC552E"/>
    <w:rsid w:val="00BE68D5"/>
    <w:rsid w:val="00BF0939"/>
    <w:rsid w:val="00C13A1F"/>
    <w:rsid w:val="00C65047"/>
    <w:rsid w:val="00CA6705"/>
    <w:rsid w:val="00D80EC3"/>
    <w:rsid w:val="00DB67B5"/>
    <w:rsid w:val="00DE39A2"/>
    <w:rsid w:val="00EE22DD"/>
    <w:rsid w:val="00EE43F0"/>
    <w:rsid w:val="00EE4EF3"/>
    <w:rsid w:val="00FA32E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F866D00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33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8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688</Characters>
  <Application>Microsoft Office Word</Application>
  <DocSecurity>0</DocSecurity>
  <Lines>30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2021-09-20T03:20:00Z</dcterms:created>
  <dcterms:modified xsi:type="dcterms:W3CDTF">2021-09-20T03:20:00Z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Enabled">
    <vt:lpwstr>true</vt:lpwstr>
  </property>
  <property fmtid="{D5CDD505-2E9C-101B-9397-08002B2CF9AE}" pid="3" name="MSIP_Label_690d47f2-2d0a-4515-b8de-e13c18f23c62_SetDate">
    <vt:lpwstr>2021-09-20T00:52:07Z</vt:lpwstr>
  </property>
  <property fmtid="{D5CDD505-2E9C-101B-9397-08002B2CF9AE}" pid="4" name="MSIP_Label_690d47f2-2d0a-4515-b8de-e13c18f23c62_Method">
    <vt:lpwstr>Privileged</vt:lpwstr>
  </property>
  <property fmtid="{D5CDD505-2E9C-101B-9397-08002B2CF9AE}" pid="5" name="MSIP_Label_690d47f2-2d0a-4515-b8de-e13c18f23c62_Name">
    <vt:lpwstr>OFFICIAL</vt:lpwstr>
  </property>
  <property fmtid="{D5CDD505-2E9C-101B-9397-08002B2CF9AE}" pid="6" name="MSIP_Label_690d47f2-2d0a-4515-b8de-e13c18f23c62_SiteId">
    <vt:lpwstr>b46c1908-0334-4236-b978-585ee88e4199</vt:lpwstr>
  </property>
  <property fmtid="{D5CDD505-2E9C-101B-9397-08002B2CF9AE}" pid="7" name="MSIP_Label_690d47f2-2d0a-4515-b8de-e13c18f23c62_ActionId">
    <vt:lpwstr>8238db9f-a583-4f9f-8db7-6f90230a1177</vt:lpwstr>
  </property>
  <property fmtid="{D5CDD505-2E9C-101B-9397-08002B2CF9AE}" pid="8" name="MSIP_Label_690d47f2-2d0a-4515-b8de-e13c18f23c62_ContentBits">
    <vt:lpwstr>1</vt:lpwstr>
  </property>
  <property fmtid="{D5CDD505-2E9C-101B-9397-08002B2CF9AE}" pid="9" name="CHECKEDOUTFROMJMS">
    <vt:lpwstr/>
  </property>
  <property fmtid="{D5CDD505-2E9C-101B-9397-08002B2CF9AE}" pid="10" name="DMSID">
    <vt:lpwstr>1387714</vt:lpwstr>
  </property>
  <property fmtid="{D5CDD505-2E9C-101B-9397-08002B2CF9AE}" pid="11" name="JMSREQUIREDCHECKIN">
    <vt:lpwstr/>
  </property>
</Properties>
</file>