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573F5ED1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E01533">
        <w:t xml:space="preserve">AMC </w:t>
      </w:r>
      <w:r w:rsidR="00FF583C" w:rsidRPr="00FF583C">
        <w:rPr>
          <w:bCs/>
        </w:rPr>
        <w:t xml:space="preserve">Code Yellow – Infrastructure and </w:t>
      </w:r>
      <w:r w:rsidR="00E01533">
        <w:rPr>
          <w:bCs/>
        </w:rPr>
        <w:t>O</w:t>
      </w:r>
      <w:r w:rsidR="00FF583C" w:rsidRPr="00FF583C">
        <w:rPr>
          <w:bCs/>
        </w:rPr>
        <w:t>ther Internal Emergencies</w:t>
      </w:r>
      <w:r w:rsidR="00FF583C">
        <w:rPr>
          <w:bCs/>
        </w:rPr>
        <w:t xml:space="preserve">)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416F25">
        <w:t>4*</w:t>
      </w:r>
    </w:p>
    <w:p w14:paraId="09B62C25" w14:textId="3FC2533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E915A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E915A0">
        <w:rPr>
          <w:rFonts w:ascii="Arial" w:hAnsi="Arial" w:cs="Arial"/>
          <w:b/>
          <w:bCs/>
        </w:rPr>
        <w:t>8</w:t>
      </w:r>
    </w:p>
    <w:p w14:paraId="2CC82D22" w14:textId="0E5F87BA" w:rsidR="001440B3" w:rsidRDefault="001440B3" w:rsidP="0042011A">
      <w:pPr>
        <w:pStyle w:val="madeunder"/>
        <w:spacing w:before="300" w:after="0"/>
      </w:pPr>
      <w:r>
        <w:t>made under the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20F5EFE" w:rsidR="001440B3" w:rsidRDefault="001440B3" w:rsidP="0042011A">
      <w:pPr>
        <w:spacing w:before="140"/>
        <w:ind w:left="720"/>
      </w:pPr>
      <w:r>
        <w:t xml:space="preserve">This instrument is the </w:t>
      </w:r>
      <w:r w:rsidR="00416F25" w:rsidRPr="00416F25">
        <w:rPr>
          <w:i/>
          <w:iCs/>
        </w:rPr>
        <w:t>Corrections Management (AMC Code Yellow – Infrastructure and Other Internal Emergencies) Operating Procedure 2024</w:t>
      </w:r>
      <w:r w:rsidRPr="00DB70D0"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01E6B07C" w:rsidR="001440B3" w:rsidRDefault="001440B3" w:rsidP="0042011A">
      <w:pPr>
        <w:spacing w:before="140"/>
        <w:ind w:left="720"/>
      </w:pPr>
      <w:r w:rsidRPr="0022044F">
        <w:t xml:space="preserve">This instrument commences </w:t>
      </w:r>
      <w:r w:rsidR="00AA2309">
        <w:t>the day after notification</w:t>
      </w:r>
      <w:r w:rsidRPr="0022044F">
        <w:t>.</w:t>
      </w:r>
    </w:p>
    <w:p w14:paraId="779BEF6A" w14:textId="6CCC599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2044F">
        <w:rPr>
          <w:rFonts w:ascii="Arial" w:hAnsi="Arial" w:cs="Arial"/>
          <w:b/>
          <w:bCs/>
        </w:rPr>
        <w:t>Operating Procedure</w:t>
      </w:r>
    </w:p>
    <w:p w14:paraId="343CAA06" w14:textId="0A0D2438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22044F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032803FF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FF583C" w:rsidRPr="00FF583C">
        <w:t>NI2014–537</w:t>
      </w:r>
      <w:r w:rsidR="00FF583C">
        <w:rPr>
          <w:b/>
          <w:bCs/>
        </w:rPr>
        <w:t xml:space="preserve"> </w:t>
      </w:r>
      <w:r w:rsidR="00FF583C" w:rsidRPr="00FF583C">
        <w:rPr>
          <w:i/>
          <w:iCs/>
        </w:rPr>
        <w:t xml:space="preserve">Corrections Management (Code Yellow </w:t>
      </w:r>
      <w:r w:rsidR="00546206">
        <w:rPr>
          <w:i/>
          <w:iCs/>
        </w:rPr>
        <w:t>‒</w:t>
      </w:r>
      <w:r w:rsidR="00FF583C" w:rsidRPr="00FF583C">
        <w:rPr>
          <w:i/>
          <w:iCs/>
        </w:rPr>
        <w:t xml:space="preserve"> Hazardous Spill or Gas Leak) Procedure 2014 (No 1</w:t>
      </w:r>
      <w:r w:rsidR="00FF583C">
        <w:rPr>
          <w:i/>
          <w:iCs/>
        </w:rPr>
        <w:t>)</w:t>
      </w:r>
      <w:r>
        <w:t>.</w:t>
      </w:r>
    </w:p>
    <w:p w14:paraId="2BB3CF30" w14:textId="3533416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>Exclusion from notification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0809FAAD" w14:textId="22EF2181" w:rsidR="00F3799A" w:rsidRDefault="00F3799A" w:rsidP="00DC3E46">
      <w:pPr>
        <w:tabs>
          <w:tab w:val="left" w:pos="4320"/>
        </w:tabs>
        <w:spacing w:before="720"/>
      </w:pPr>
    </w:p>
    <w:p w14:paraId="4AE50437" w14:textId="77777777" w:rsidR="00F3799A" w:rsidRDefault="00F3799A" w:rsidP="00DC3E46">
      <w:pPr>
        <w:tabs>
          <w:tab w:val="left" w:pos="4320"/>
        </w:tabs>
        <w:spacing w:before="720"/>
      </w:pPr>
    </w:p>
    <w:p w14:paraId="4E09F4EC" w14:textId="4D48150C" w:rsidR="001440B3" w:rsidRDefault="00AA2309" w:rsidP="00DC3E46">
      <w:pPr>
        <w:tabs>
          <w:tab w:val="left" w:pos="4320"/>
        </w:tabs>
        <w:spacing w:before="72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E915A0">
        <w:t xml:space="preserve">21 </w:t>
      </w:r>
      <w:r w:rsidR="00002BF0">
        <w:t>December</w:t>
      </w:r>
      <w:r w:rsidR="00A24E15">
        <w:t xml:space="preserve"> 202</w:t>
      </w:r>
      <w:r>
        <w:t>3</w:t>
      </w:r>
      <w:bookmarkEnd w:id="0"/>
    </w:p>
    <w:sectPr w:rsidR="001440B3" w:rsidSect="00416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C73" w14:textId="77777777" w:rsidR="00480852" w:rsidRDefault="00480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7AA" w14:textId="725B4309" w:rsidR="00480852" w:rsidRPr="00480852" w:rsidRDefault="00480852" w:rsidP="00480852">
    <w:pPr>
      <w:pStyle w:val="Footer"/>
      <w:jc w:val="center"/>
      <w:rPr>
        <w:rFonts w:cs="Arial"/>
        <w:sz w:val="14"/>
      </w:rPr>
    </w:pPr>
    <w:r w:rsidRPr="004808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1E98B5B4" w:rsidR="0042011A" w:rsidRDefault="00416F25" w:rsidP="00416F25">
    <w:pPr>
      <w:pStyle w:val="Footer"/>
      <w:rPr>
        <w:rFonts w:cs="Arial"/>
      </w:rPr>
    </w:pPr>
    <w:r w:rsidRPr="00416F25">
      <w:rPr>
        <w:rFonts w:cs="Arial"/>
      </w:rPr>
      <w:t>*Name amended under Legislation Act, s 60</w:t>
    </w:r>
  </w:p>
  <w:p w14:paraId="2AA98F31" w14:textId="394049C8" w:rsidR="00416F25" w:rsidRPr="00480852" w:rsidRDefault="00480852" w:rsidP="00480852">
    <w:pPr>
      <w:pStyle w:val="Footer"/>
      <w:jc w:val="center"/>
      <w:rPr>
        <w:rFonts w:cs="Arial"/>
        <w:sz w:val="14"/>
        <w:szCs w:val="16"/>
      </w:rPr>
    </w:pPr>
    <w:r w:rsidRPr="0048085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EF35" w14:textId="77777777" w:rsidR="00480852" w:rsidRDefault="00480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955D" w14:textId="77777777" w:rsidR="00480852" w:rsidRDefault="00480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D58C" w14:textId="77777777" w:rsidR="00480852" w:rsidRDefault="00480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A1DEF"/>
    <w:rsid w:val="000C061E"/>
    <w:rsid w:val="001440B3"/>
    <w:rsid w:val="001B305C"/>
    <w:rsid w:val="001C775B"/>
    <w:rsid w:val="0022044F"/>
    <w:rsid w:val="00222933"/>
    <w:rsid w:val="00283719"/>
    <w:rsid w:val="002C42D0"/>
    <w:rsid w:val="002C54F1"/>
    <w:rsid w:val="00320DF3"/>
    <w:rsid w:val="00323AE4"/>
    <w:rsid w:val="00416F25"/>
    <w:rsid w:val="0042011A"/>
    <w:rsid w:val="004455D0"/>
    <w:rsid w:val="00480852"/>
    <w:rsid w:val="00525963"/>
    <w:rsid w:val="00546206"/>
    <w:rsid w:val="00566C33"/>
    <w:rsid w:val="007745A0"/>
    <w:rsid w:val="007C378E"/>
    <w:rsid w:val="008615AB"/>
    <w:rsid w:val="009E069B"/>
    <w:rsid w:val="00A24E15"/>
    <w:rsid w:val="00A603BA"/>
    <w:rsid w:val="00AA2309"/>
    <w:rsid w:val="00AA35F7"/>
    <w:rsid w:val="00AB43D5"/>
    <w:rsid w:val="00B80AB3"/>
    <w:rsid w:val="00C351FC"/>
    <w:rsid w:val="00C3576B"/>
    <w:rsid w:val="00C70E85"/>
    <w:rsid w:val="00DA0E52"/>
    <w:rsid w:val="00DB70D0"/>
    <w:rsid w:val="00DC3E46"/>
    <w:rsid w:val="00E01533"/>
    <w:rsid w:val="00E1092D"/>
    <w:rsid w:val="00E5548D"/>
    <w:rsid w:val="00E915A0"/>
    <w:rsid w:val="00F3799A"/>
    <w:rsid w:val="00FC7B48"/>
    <w:rsid w:val="00FD00B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1060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2024-01-07T23:10:00Z</dcterms:created>
  <dcterms:modified xsi:type="dcterms:W3CDTF">2024-01-07T23:10:00Z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11423000</vt:lpwstr>
  </property>
  <property fmtid="{D5CDD505-2E9C-101B-9397-08002B2CF9AE}" pid="4" name="JMSREQUIREDCHECKIN">
    <vt:lpwstr/>
  </property>
</Properties>
</file>