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762DC7" w14:textId="77777777" w:rsidR="00344085" w:rsidRDefault="00344085" w:rsidP="00344085">
      <w:pPr>
        <w:jc w:val="center"/>
      </w:pPr>
      <w:bookmarkStart w:id="0" w:name="_Hlk135222936"/>
      <w:r>
        <w:rPr>
          <w:noProof/>
          <w:lang w:eastAsia="en-AU"/>
        </w:rPr>
        <w:drawing>
          <wp:inline distT="0" distB="0" distL="0" distR="0" wp14:anchorId="201CDB23" wp14:editId="0E0F8FB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C6D7F3" w14:textId="77777777" w:rsidR="00344085" w:rsidRDefault="00344085" w:rsidP="00344085">
      <w:pPr>
        <w:jc w:val="center"/>
        <w:rPr>
          <w:rFonts w:ascii="Arial" w:hAnsi="Arial"/>
        </w:rPr>
      </w:pPr>
      <w:r>
        <w:rPr>
          <w:rFonts w:ascii="Arial" w:hAnsi="Arial"/>
        </w:rPr>
        <w:t>Australian Capital Territory</w:t>
      </w:r>
    </w:p>
    <w:p w14:paraId="51576902" w14:textId="16BEBE51" w:rsidR="00344085" w:rsidRDefault="004656B6" w:rsidP="00344085">
      <w:pPr>
        <w:pStyle w:val="Billname1"/>
      </w:pPr>
      <w:r>
        <w:fldChar w:fldCharType="begin"/>
      </w:r>
      <w:r>
        <w:instrText xml:space="preserve"> REF Citation \*charformat </w:instrText>
      </w:r>
      <w:r>
        <w:fldChar w:fldCharType="separate"/>
      </w:r>
      <w:r w:rsidR="00D76C69">
        <w:t>Crimes Act 1900</w:t>
      </w:r>
      <w:r>
        <w:fldChar w:fldCharType="end"/>
      </w:r>
      <w:r w:rsidR="00344085">
        <w:t xml:space="preserve">    </w:t>
      </w:r>
    </w:p>
    <w:p w14:paraId="21644294" w14:textId="6D3040B0" w:rsidR="00344085" w:rsidRDefault="001C0A2D" w:rsidP="00344085">
      <w:pPr>
        <w:pStyle w:val="ActNo"/>
      </w:pPr>
      <w:bookmarkStart w:id="1" w:name="LawNo"/>
      <w:r>
        <w:t>A1900-40</w:t>
      </w:r>
      <w:bookmarkEnd w:id="1"/>
    </w:p>
    <w:p w14:paraId="1E5ADADE" w14:textId="241D9BA7" w:rsidR="00344085" w:rsidRDefault="00344085" w:rsidP="00344085">
      <w:pPr>
        <w:pStyle w:val="RepubNo"/>
      </w:pPr>
      <w:r>
        <w:t xml:space="preserve">Republication No </w:t>
      </w:r>
      <w:bookmarkStart w:id="2" w:name="RepubNo"/>
      <w:r w:rsidR="001C0A2D">
        <w:t>146</w:t>
      </w:r>
      <w:bookmarkEnd w:id="2"/>
    </w:p>
    <w:p w14:paraId="1E8B4BD8" w14:textId="3FE8DD11" w:rsidR="00344085" w:rsidRDefault="00344085" w:rsidP="00344085">
      <w:pPr>
        <w:pStyle w:val="EffectiveDate"/>
      </w:pPr>
      <w:r>
        <w:t xml:space="preserve">Effective:  </w:t>
      </w:r>
      <w:bookmarkStart w:id="3" w:name="EffectiveDate"/>
      <w:r w:rsidR="001C0A2D">
        <w:t>26 April 2024</w:t>
      </w:r>
      <w:bookmarkEnd w:id="3"/>
      <w:r w:rsidR="001C0A2D">
        <w:t xml:space="preserve"> – </w:t>
      </w:r>
      <w:bookmarkStart w:id="4" w:name="EndEffDate"/>
      <w:r w:rsidR="001C0A2D">
        <w:t>10 July 2024</w:t>
      </w:r>
      <w:bookmarkEnd w:id="4"/>
    </w:p>
    <w:p w14:paraId="60E96519" w14:textId="69A5C38D" w:rsidR="00344085" w:rsidRDefault="00344085" w:rsidP="00344085">
      <w:pPr>
        <w:pStyle w:val="CoverInForce"/>
      </w:pPr>
      <w:r>
        <w:t xml:space="preserve">Republication date: </w:t>
      </w:r>
      <w:bookmarkStart w:id="5" w:name="InForceDate"/>
      <w:r w:rsidR="001C0A2D">
        <w:t>26 April 2024</w:t>
      </w:r>
      <w:bookmarkEnd w:id="5"/>
    </w:p>
    <w:p w14:paraId="74C8E24F" w14:textId="4B63F4CE" w:rsidR="00344085" w:rsidRDefault="00344085" w:rsidP="003D0A00">
      <w:pPr>
        <w:pStyle w:val="CoverInForce"/>
      </w:pPr>
      <w:r>
        <w:t xml:space="preserve">Last amendment made by </w:t>
      </w:r>
      <w:bookmarkStart w:id="6" w:name="LastAmdt"/>
      <w:r w:rsidRPr="00D633D9">
        <w:rPr>
          <w:rStyle w:val="charCitHyperlinkAbbrev"/>
        </w:rPr>
        <w:fldChar w:fldCharType="begin"/>
      </w:r>
      <w:r w:rsidR="001C0A2D">
        <w:rPr>
          <w:rStyle w:val="charCitHyperlinkAbbrev"/>
        </w:rPr>
        <w:instrText>HYPERLINK "http://www.legislation.act.gov.au/a/2024-16/" \o "Crimes Legislation Amendment Act 2024 (No 2)"</w:instrText>
      </w:r>
      <w:r w:rsidRPr="00D633D9">
        <w:rPr>
          <w:rStyle w:val="charCitHyperlinkAbbrev"/>
        </w:rPr>
      </w:r>
      <w:r w:rsidRPr="00D633D9">
        <w:rPr>
          <w:rStyle w:val="charCitHyperlinkAbbrev"/>
        </w:rPr>
        <w:fldChar w:fldCharType="separate"/>
      </w:r>
      <w:r w:rsidR="001C0A2D">
        <w:rPr>
          <w:rStyle w:val="charCitHyperlinkAbbrev"/>
        </w:rPr>
        <w:t>A2024</w:t>
      </w:r>
      <w:r w:rsidR="001C0A2D">
        <w:rPr>
          <w:rStyle w:val="charCitHyperlinkAbbrev"/>
        </w:rPr>
        <w:noBreakHyphen/>
        <w:t>16</w:t>
      </w:r>
      <w:r w:rsidRPr="00D633D9">
        <w:rPr>
          <w:rStyle w:val="charCitHyperlinkAbbrev"/>
        </w:rPr>
        <w:fldChar w:fldCharType="end"/>
      </w:r>
      <w:bookmarkEnd w:id="6"/>
      <w:r w:rsidR="003D0A00" w:rsidRPr="00C14A84">
        <w:br/>
      </w:r>
      <w:r w:rsidR="003D0A00" w:rsidRPr="003D0A00">
        <w:t xml:space="preserve">(republication for amendments by </w:t>
      </w:r>
      <w:hyperlink r:id="rId10" w:tooltip="Crimes Legislation Amendment Act 2024" w:history="1">
        <w:r w:rsidR="003D0A00" w:rsidRPr="003D0A00">
          <w:rPr>
            <w:rStyle w:val="charCitHyperlinkAbbrev"/>
          </w:rPr>
          <w:t>A2024-12</w:t>
        </w:r>
      </w:hyperlink>
      <w:r w:rsidR="003D0A00" w:rsidRPr="003D0A00">
        <w:br/>
        <w:t xml:space="preserve">and </w:t>
      </w:r>
      <w:hyperlink r:id="rId11" w:tooltip="Crimes Legislation Amendment Act 2024 (No 2)" w:history="1">
        <w:r w:rsidR="003D0A00">
          <w:rPr>
            <w:rStyle w:val="charCitHyperlinkAbbrev"/>
          </w:rPr>
          <w:t>A2024</w:t>
        </w:r>
        <w:r w:rsidR="003D0A00">
          <w:rPr>
            <w:rStyle w:val="charCitHyperlinkAbbrev"/>
          </w:rPr>
          <w:noBreakHyphen/>
          <w:t>16</w:t>
        </w:r>
      </w:hyperlink>
      <w:r w:rsidR="003D0A00" w:rsidRPr="003D0A00">
        <w:t>)</w:t>
      </w:r>
    </w:p>
    <w:p w14:paraId="599EDA1F" w14:textId="77777777" w:rsidR="00344085" w:rsidRPr="00101B4C" w:rsidRDefault="00344085" w:rsidP="00344085">
      <w:pPr>
        <w:pStyle w:val="PageBreak"/>
      </w:pPr>
      <w:r w:rsidRPr="00101B4C">
        <w:br w:type="page"/>
      </w:r>
    </w:p>
    <w:bookmarkEnd w:id="0"/>
    <w:p w14:paraId="3E22C6FB" w14:textId="77777777" w:rsidR="00344085" w:rsidRDefault="00344085" w:rsidP="00344085">
      <w:pPr>
        <w:pStyle w:val="CoverHeading"/>
      </w:pPr>
      <w:r>
        <w:lastRenderedPageBreak/>
        <w:t>About this republication</w:t>
      </w:r>
    </w:p>
    <w:p w14:paraId="57385E5A" w14:textId="77777777" w:rsidR="00344085" w:rsidRDefault="00344085" w:rsidP="00344085">
      <w:pPr>
        <w:pStyle w:val="CoverSubHdg"/>
      </w:pPr>
      <w:r>
        <w:t>The republished law</w:t>
      </w:r>
    </w:p>
    <w:p w14:paraId="2888945D" w14:textId="3A706DFA" w:rsidR="00344085" w:rsidRDefault="00344085" w:rsidP="00344085">
      <w:pPr>
        <w:pStyle w:val="CoverText"/>
      </w:pPr>
      <w:r>
        <w:t xml:space="preserve">This is a republication of the </w:t>
      </w:r>
      <w:r w:rsidRPr="001C0A2D">
        <w:rPr>
          <w:i/>
        </w:rPr>
        <w:fldChar w:fldCharType="begin"/>
      </w:r>
      <w:r w:rsidRPr="001C0A2D">
        <w:rPr>
          <w:i/>
        </w:rPr>
        <w:instrText xml:space="preserve"> REF citation *\charformat  \* MERGEFORMAT </w:instrText>
      </w:r>
      <w:r w:rsidRPr="001C0A2D">
        <w:rPr>
          <w:i/>
        </w:rPr>
        <w:fldChar w:fldCharType="separate"/>
      </w:r>
      <w:r w:rsidR="00D76C69" w:rsidRPr="00D76C69">
        <w:rPr>
          <w:i/>
        </w:rPr>
        <w:t>Crimes Act 1900</w:t>
      </w:r>
      <w:r w:rsidRPr="001C0A2D">
        <w:rPr>
          <w:i/>
        </w:rPr>
        <w:fldChar w:fldCharType="end"/>
      </w:r>
      <w:r>
        <w:t xml:space="preserve"> (including any amendment made under the </w:t>
      </w:r>
      <w:hyperlink r:id="rId12" w:tooltip="A2001-14" w:history="1">
        <w:r w:rsidRPr="0074598E">
          <w:rPr>
            <w:rStyle w:val="charCitHyperlinkItal"/>
          </w:rPr>
          <w:t>Legislation Act 2001</w:t>
        </w:r>
      </w:hyperlink>
      <w:r>
        <w:t>, part 11.3 (Editorial changes))</w:t>
      </w:r>
      <w:r w:rsidRPr="0074598E">
        <w:t xml:space="preserve"> </w:t>
      </w:r>
      <w:r>
        <w:t xml:space="preserve">as in force on </w:t>
      </w:r>
      <w:r w:rsidR="004656B6">
        <w:fldChar w:fldCharType="begin"/>
      </w:r>
      <w:r w:rsidR="004656B6">
        <w:instrText xml:space="preserve"> REF InForceDate *\charformat </w:instrText>
      </w:r>
      <w:r w:rsidR="004656B6">
        <w:fldChar w:fldCharType="separate"/>
      </w:r>
      <w:r w:rsidR="00D76C69">
        <w:t>26 April 2024</w:t>
      </w:r>
      <w:r w:rsidR="004656B6">
        <w:fldChar w:fldCharType="end"/>
      </w:r>
      <w:r w:rsidRPr="0074598E">
        <w:rPr>
          <w:rStyle w:val="charItals"/>
        </w:rPr>
        <w:t xml:space="preserve">.  </w:t>
      </w:r>
      <w:r>
        <w:t xml:space="preserve">It also includes any commencement, amendment, repeal or expiry affecting this republished law to </w:t>
      </w:r>
      <w:r w:rsidR="004656B6">
        <w:fldChar w:fldCharType="begin"/>
      </w:r>
      <w:r w:rsidR="004656B6">
        <w:instrText xml:space="preserve"> REF EffectiveDate *\charformat </w:instrText>
      </w:r>
      <w:r w:rsidR="004656B6">
        <w:fldChar w:fldCharType="separate"/>
      </w:r>
      <w:r w:rsidR="00D76C69">
        <w:t>26 April 2024</w:t>
      </w:r>
      <w:r w:rsidR="004656B6">
        <w:fldChar w:fldCharType="end"/>
      </w:r>
      <w:r>
        <w:t>.</w:t>
      </w:r>
    </w:p>
    <w:p w14:paraId="1AB07C51" w14:textId="1C9D93D4" w:rsidR="00344085" w:rsidRDefault="00344085" w:rsidP="00344085">
      <w:pPr>
        <w:pStyle w:val="CoverText"/>
      </w:pPr>
      <w:r>
        <w:t>The legislation history and amendment history of the republished law are set out in endnotes 3 and 4.</w:t>
      </w:r>
    </w:p>
    <w:p w14:paraId="7F9E02AB" w14:textId="77777777" w:rsidR="00344085" w:rsidRDefault="00344085" w:rsidP="00344085">
      <w:pPr>
        <w:pStyle w:val="CoverSubHdg"/>
      </w:pPr>
      <w:r>
        <w:t>Kinds of republications</w:t>
      </w:r>
    </w:p>
    <w:p w14:paraId="6BD952C1" w14:textId="29B2AE14" w:rsidR="00344085" w:rsidRDefault="00344085" w:rsidP="00344085">
      <w:pPr>
        <w:pStyle w:val="CoverText"/>
        <w:rPr>
          <w:color w:val="000000"/>
        </w:rPr>
      </w:pPr>
      <w:r>
        <w:rPr>
          <w:color w:val="000000"/>
        </w:rPr>
        <w:t xml:space="preserve">The Parliamentary Counsel’s Office prepares 2 kinds of republications of ACT laws (see the ACT legislation register at </w:t>
      </w:r>
      <w:hyperlink r:id="rId13" w:history="1">
        <w:r w:rsidRPr="0074598E">
          <w:rPr>
            <w:rStyle w:val="charCitHyperlinkAbbrev"/>
          </w:rPr>
          <w:t>www.legislation.act.gov.au</w:t>
        </w:r>
      </w:hyperlink>
      <w:r>
        <w:rPr>
          <w:color w:val="000000"/>
        </w:rPr>
        <w:t>):</w:t>
      </w:r>
    </w:p>
    <w:p w14:paraId="0B48A10A" w14:textId="3FDE1D9E" w:rsidR="00344085" w:rsidRDefault="00344085" w:rsidP="00344085">
      <w:pPr>
        <w:pStyle w:val="CoverTextBullet"/>
        <w:tabs>
          <w:tab w:val="clear" w:pos="0"/>
        </w:tabs>
        <w:ind w:left="357" w:hanging="357"/>
      </w:pPr>
      <w:r>
        <w:t xml:space="preserve">authorised republications to which the </w:t>
      </w:r>
      <w:hyperlink r:id="rId14" w:tooltip="A2001-14" w:history="1">
        <w:r w:rsidRPr="0074598E">
          <w:rPr>
            <w:rStyle w:val="charCitHyperlinkItal"/>
          </w:rPr>
          <w:t>Legislation Act 2001</w:t>
        </w:r>
      </w:hyperlink>
      <w:r>
        <w:t xml:space="preserve"> applies</w:t>
      </w:r>
    </w:p>
    <w:p w14:paraId="7C56B7E6" w14:textId="77777777" w:rsidR="00344085" w:rsidRDefault="00344085" w:rsidP="00344085">
      <w:pPr>
        <w:pStyle w:val="CoverTextBullet"/>
        <w:tabs>
          <w:tab w:val="clear" w:pos="0"/>
        </w:tabs>
        <w:ind w:left="357" w:hanging="357"/>
      </w:pPr>
      <w:r>
        <w:t>unauthorised republications.</w:t>
      </w:r>
    </w:p>
    <w:p w14:paraId="25D9E665" w14:textId="77777777" w:rsidR="00344085" w:rsidRDefault="00344085" w:rsidP="00344085">
      <w:pPr>
        <w:pStyle w:val="CoverText"/>
      </w:pPr>
      <w:r>
        <w:t>The status of this republication appears on the bottom of each page.</w:t>
      </w:r>
    </w:p>
    <w:p w14:paraId="336883A3" w14:textId="77777777" w:rsidR="00344085" w:rsidRDefault="00344085" w:rsidP="00344085">
      <w:pPr>
        <w:pStyle w:val="CoverSubHdg"/>
      </w:pPr>
      <w:r>
        <w:t>Editorial changes</w:t>
      </w:r>
    </w:p>
    <w:p w14:paraId="4B8EE0FA" w14:textId="6C3B8EA7" w:rsidR="00344085" w:rsidRDefault="00344085" w:rsidP="00344085">
      <w:pPr>
        <w:pStyle w:val="CoverText"/>
      </w:pPr>
      <w:r>
        <w:t xml:space="preserve">The </w:t>
      </w:r>
      <w:hyperlink r:id="rId15"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6"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359ABB7" w14:textId="3E6D83E7" w:rsidR="00344085" w:rsidRPr="00392880" w:rsidRDefault="00344085" w:rsidP="00344085">
      <w:pPr>
        <w:pStyle w:val="CoverText"/>
      </w:pPr>
      <w:r w:rsidRPr="00392880">
        <w:t>This republicati</w:t>
      </w:r>
      <w:r w:rsidRPr="00121D1E">
        <w:t>o</w:t>
      </w:r>
      <w:r w:rsidRPr="00E24BD5">
        <w:t>n</w:t>
      </w:r>
      <w:r w:rsidR="00D45490" w:rsidRPr="00E24BD5">
        <w:t xml:space="preserve"> </w:t>
      </w:r>
      <w:r w:rsidR="00801A11" w:rsidRPr="00E24BD5">
        <w:t>include</w:t>
      </w:r>
      <w:r w:rsidR="009E0E14">
        <w:t>s</w:t>
      </w:r>
      <w:r w:rsidRPr="00E24BD5">
        <w:t xml:space="preserve"> amendments made</w:t>
      </w:r>
      <w:r w:rsidRPr="00392880">
        <w:t xml:space="preserve"> under part 11.3 (see endnote 1).</w:t>
      </w:r>
    </w:p>
    <w:p w14:paraId="621D5D9A" w14:textId="77777777" w:rsidR="00344085" w:rsidRDefault="00344085" w:rsidP="00344085">
      <w:pPr>
        <w:pStyle w:val="CoverSubHdg"/>
      </w:pPr>
      <w:r>
        <w:t>Uncommenced provisions and amendments</w:t>
      </w:r>
    </w:p>
    <w:p w14:paraId="1B9CB9C9" w14:textId="7C8D0174" w:rsidR="00344085" w:rsidRDefault="00344085" w:rsidP="0034408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7" w:history="1">
        <w:r w:rsidRPr="0074598E">
          <w:rPr>
            <w:rStyle w:val="charCitHyperlinkAbbrev"/>
          </w:rPr>
          <w:t>www.legislation.act.gov.au</w:t>
        </w:r>
      </w:hyperlink>
      <w:r>
        <w:rPr>
          <w:color w:val="000000"/>
        </w:rPr>
        <w:t>). For more information, see the home page for this law on the register.</w:t>
      </w:r>
    </w:p>
    <w:p w14:paraId="66900984" w14:textId="77777777" w:rsidR="00344085" w:rsidRDefault="00344085" w:rsidP="00344085">
      <w:pPr>
        <w:pStyle w:val="CoverSubHdg"/>
      </w:pPr>
      <w:r>
        <w:t>Modifications</w:t>
      </w:r>
    </w:p>
    <w:p w14:paraId="3ECA0151" w14:textId="1BF9FB18" w:rsidR="00344085" w:rsidRDefault="00344085" w:rsidP="0034408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8" w:tooltip="A2001-14" w:history="1">
        <w:r w:rsidRPr="0074598E">
          <w:rPr>
            <w:rStyle w:val="charCitHyperlinkItal"/>
          </w:rPr>
          <w:t>Legislation Act</w:t>
        </w:r>
        <w:r w:rsidR="005E3A35">
          <w:rPr>
            <w:rStyle w:val="charCitHyperlinkItal"/>
          </w:rPr>
          <w:t> </w:t>
        </w:r>
        <w:r w:rsidRPr="0074598E">
          <w:rPr>
            <w:rStyle w:val="charCitHyperlinkItal"/>
          </w:rPr>
          <w:t>2001</w:t>
        </w:r>
      </w:hyperlink>
      <w:r>
        <w:rPr>
          <w:color w:val="000000"/>
        </w:rPr>
        <w:t>, section 95.</w:t>
      </w:r>
    </w:p>
    <w:p w14:paraId="66A15DA2" w14:textId="77777777" w:rsidR="00344085" w:rsidRDefault="00344085" w:rsidP="00344085">
      <w:pPr>
        <w:pStyle w:val="CoverSubHdg"/>
      </w:pPr>
      <w:r>
        <w:t>Penalties</w:t>
      </w:r>
    </w:p>
    <w:p w14:paraId="57920E8E" w14:textId="278F0B4F" w:rsidR="00344085" w:rsidRPr="003765DF" w:rsidRDefault="00344085" w:rsidP="00344085">
      <w:pPr>
        <w:pStyle w:val="CoverText"/>
        <w:rPr>
          <w:color w:val="000000"/>
        </w:rPr>
      </w:pPr>
      <w:r>
        <w:t xml:space="preserve">At the republication date, the value of a penalty unit for an offence against this law is $160 for an individual and $810 for a corporation (see </w:t>
      </w:r>
      <w:hyperlink r:id="rId19" w:tooltip="A2001-14" w:history="1">
        <w:r w:rsidRPr="0074598E">
          <w:rPr>
            <w:rStyle w:val="charCitHyperlinkItal"/>
          </w:rPr>
          <w:t>Legislation Act 2001</w:t>
        </w:r>
      </w:hyperlink>
      <w:r>
        <w:t>, s 133).</w:t>
      </w:r>
    </w:p>
    <w:p w14:paraId="03A2AC58" w14:textId="77777777" w:rsidR="006F6DC6" w:rsidRDefault="006F6DC6">
      <w:pPr>
        <w:pStyle w:val="00SigningPage"/>
        <w:sectPr w:rsidR="006F6DC6">
          <w:headerReference w:type="even" r:id="rId20"/>
          <w:headerReference w:type="default" r:id="rId21"/>
          <w:footerReference w:type="even" r:id="rId22"/>
          <w:footerReference w:type="default" r:id="rId23"/>
          <w:headerReference w:type="first" r:id="rId24"/>
          <w:footerReference w:type="first" r:id="rId25"/>
          <w:pgSz w:w="11907" w:h="16839" w:code="9"/>
          <w:pgMar w:top="3000" w:right="1900" w:bottom="2500" w:left="2300" w:header="2480" w:footer="2100" w:gutter="0"/>
          <w:pgNumType w:fmt="lowerRoman" w:start="1"/>
          <w:cols w:space="720"/>
          <w:titlePg/>
          <w:docGrid w:linePitch="254"/>
        </w:sectPr>
      </w:pPr>
    </w:p>
    <w:p w14:paraId="104F380E" w14:textId="77777777" w:rsidR="00344085" w:rsidRDefault="00344085" w:rsidP="00344085">
      <w:pPr>
        <w:jc w:val="center"/>
      </w:pPr>
      <w:r>
        <w:rPr>
          <w:noProof/>
          <w:lang w:eastAsia="en-AU"/>
        </w:rPr>
        <w:lastRenderedPageBreak/>
        <w:drawing>
          <wp:inline distT="0" distB="0" distL="0" distR="0" wp14:anchorId="0609AD63" wp14:editId="3C4D682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2637D1" w14:textId="77777777" w:rsidR="00344085" w:rsidRDefault="00344085" w:rsidP="00344085">
      <w:pPr>
        <w:jc w:val="center"/>
        <w:rPr>
          <w:rFonts w:ascii="Arial" w:hAnsi="Arial"/>
        </w:rPr>
      </w:pPr>
      <w:r>
        <w:rPr>
          <w:rFonts w:ascii="Arial" w:hAnsi="Arial"/>
        </w:rPr>
        <w:t>Australian Capital Territory</w:t>
      </w:r>
    </w:p>
    <w:p w14:paraId="373838C0" w14:textId="0586C732" w:rsidR="00344085" w:rsidRDefault="004656B6" w:rsidP="00344085">
      <w:pPr>
        <w:pStyle w:val="Billname"/>
      </w:pPr>
      <w:r>
        <w:fldChar w:fldCharType="begin"/>
      </w:r>
      <w:r>
        <w:instrText xml:space="preserve"> REF Citation \*charformat  \* MERGEFORMAT </w:instrText>
      </w:r>
      <w:r>
        <w:fldChar w:fldCharType="separate"/>
      </w:r>
      <w:r w:rsidR="00D76C69">
        <w:t>Crimes Act 1900</w:t>
      </w:r>
      <w:r>
        <w:fldChar w:fldCharType="end"/>
      </w:r>
    </w:p>
    <w:p w14:paraId="02E5DFD7" w14:textId="77777777" w:rsidR="00344085" w:rsidRDefault="00344085" w:rsidP="00344085">
      <w:pPr>
        <w:pStyle w:val="ActNo"/>
      </w:pPr>
    </w:p>
    <w:p w14:paraId="47C8F686" w14:textId="77777777" w:rsidR="00344085" w:rsidRDefault="00344085" w:rsidP="00344085">
      <w:pPr>
        <w:pStyle w:val="Placeholder"/>
      </w:pPr>
      <w:r>
        <w:rPr>
          <w:rStyle w:val="charContents"/>
          <w:sz w:val="16"/>
        </w:rPr>
        <w:t xml:space="preserve">  </w:t>
      </w:r>
      <w:r>
        <w:rPr>
          <w:rStyle w:val="charPage"/>
        </w:rPr>
        <w:t xml:space="preserve">  </w:t>
      </w:r>
    </w:p>
    <w:p w14:paraId="03A64E19" w14:textId="77777777" w:rsidR="00344085" w:rsidRDefault="00344085" w:rsidP="00344085">
      <w:pPr>
        <w:pStyle w:val="N-TOCheading"/>
      </w:pPr>
      <w:r>
        <w:rPr>
          <w:rStyle w:val="charContents"/>
        </w:rPr>
        <w:t>Contents</w:t>
      </w:r>
    </w:p>
    <w:p w14:paraId="1E0ED047" w14:textId="77777777" w:rsidR="00344085" w:rsidRDefault="00344085" w:rsidP="00344085">
      <w:pPr>
        <w:pStyle w:val="N-9pt"/>
      </w:pPr>
      <w:r>
        <w:tab/>
      </w:r>
      <w:r>
        <w:rPr>
          <w:rStyle w:val="charPage"/>
        </w:rPr>
        <w:t>Page</w:t>
      </w:r>
    </w:p>
    <w:p w14:paraId="61245548" w14:textId="27260D8E" w:rsidR="00065DA7" w:rsidRDefault="00065DA7">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4673841" w:history="1">
        <w:r w:rsidRPr="009A71CC">
          <w:t>Part 1</w:t>
        </w:r>
        <w:r>
          <w:rPr>
            <w:rFonts w:asciiTheme="minorHAnsi" w:eastAsiaTheme="minorEastAsia" w:hAnsiTheme="minorHAnsi" w:cstheme="minorBidi"/>
            <w:b w:val="0"/>
            <w:kern w:val="2"/>
            <w:sz w:val="22"/>
            <w:szCs w:val="22"/>
            <w:lang w:eastAsia="en-AU"/>
            <w14:ligatures w14:val="standardContextual"/>
          </w:rPr>
          <w:tab/>
        </w:r>
        <w:r w:rsidRPr="009A71CC">
          <w:t>Preliminary</w:t>
        </w:r>
        <w:r w:rsidRPr="00065DA7">
          <w:rPr>
            <w:vanish/>
          </w:rPr>
          <w:tab/>
        </w:r>
        <w:r w:rsidRPr="00065DA7">
          <w:rPr>
            <w:vanish/>
          </w:rPr>
          <w:fldChar w:fldCharType="begin"/>
        </w:r>
        <w:r w:rsidRPr="00065DA7">
          <w:rPr>
            <w:vanish/>
          </w:rPr>
          <w:instrText xml:space="preserve"> PAGEREF _Toc164673841 \h </w:instrText>
        </w:r>
        <w:r w:rsidRPr="00065DA7">
          <w:rPr>
            <w:vanish/>
          </w:rPr>
        </w:r>
        <w:r w:rsidRPr="00065DA7">
          <w:rPr>
            <w:vanish/>
          </w:rPr>
          <w:fldChar w:fldCharType="separate"/>
        </w:r>
        <w:r w:rsidR="00D76C69">
          <w:rPr>
            <w:vanish/>
          </w:rPr>
          <w:t>2</w:t>
        </w:r>
        <w:r w:rsidRPr="00065DA7">
          <w:rPr>
            <w:vanish/>
          </w:rPr>
          <w:fldChar w:fldCharType="end"/>
        </w:r>
      </w:hyperlink>
    </w:p>
    <w:p w14:paraId="49E88FDC" w14:textId="563023EE"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42" w:history="1">
        <w:r w:rsidRPr="009A71CC">
          <w:t>1</w:t>
        </w:r>
        <w:r>
          <w:rPr>
            <w:rFonts w:asciiTheme="minorHAnsi" w:eastAsiaTheme="minorEastAsia" w:hAnsiTheme="minorHAnsi" w:cstheme="minorBidi"/>
            <w:kern w:val="2"/>
            <w:sz w:val="22"/>
            <w:szCs w:val="22"/>
            <w:lang w:eastAsia="en-AU"/>
            <w14:ligatures w14:val="standardContextual"/>
          </w:rPr>
          <w:tab/>
        </w:r>
        <w:r w:rsidRPr="009A71CC">
          <w:t>Name of Act</w:t>
        </w:r>
        <w:r>
          <w:tab/>
        </w:r>
        <w:r>
          <w:fldChar w:fldCharType="begin"/>
        </w:r>
        <w:r>
          <w:instrText xml:space="preserve"> PAGEREF _Toc164673842 \h </w:instrText>
        </w:r>
        <w:r>
          <w:fldChar w:fldCharType="separate"/>
        </w:r>
        <w:r w:rsidR="00D76C69">
          <w:t>2</w:t>
        </w:r>
        <w:r>
          <w:fldChar w:fldCharType="end"/>
        </w:r>
      </w:hyperlink>
    </w:p>
    <w:p w14:paraId="79E3C98E" w14:textId="5DE978B6"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43" w:history="1">
        <w:r w:rsidRPr="009A71CC">
          <w:t>2</w:t>
        </w:r>
        <w:r>
          <w:rPr>
            <w:rFonts w:asciiTheme="minorHAnsi" w:eastAsiaTheme="minorEastAsia" w:hAnsiTheme="minorHAnsi" w:cstheme="minorBidi"/>
            <w:kern w:val="2"/>
            <w:sz w:val="22"/>
            <w:szCs w:val="22"/>
            <w:lang w:eastAsia="en-AU"/>
            <w14:ligatures w14:val="standardContextual"/>
          </w:rPr>
          <w:tab/>
        </w:r>
        <w:r w:rsidRPr="009A71CC">
          <w:t>Application of Act</w:t>
        </w:r>
        <w:r>
          <w:tab/>
        </w:r>
        <w:r>
          <w:fldChar w:fldCharType="begin"/>
        </w:r>
        <w:r>
          <w:instrText xml:space="preserve"> PAGEREF _Toc164673843 \h </w:instrText>
        </w:r>
        <w:r>
          <w:fldChar w:fldCharType="separate"/>
        </w:r>
        <w:r w:rsidR="00D76C69">
          <w:t>2</w:t>
        </w:r>
        <w:r>
          <w:fldChar w:fldCharType="end"/>
        </w:r>
      </w:hyperlink>
    </w:p>
    <w:p w14:paraId="32B8363C" w14:textId="078568CF"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44" w:history="1">
        <w:r w:rsidRPr="009A71CC">
          <w:t>4</w:t>
        </w:r>
        <w:r>
          <w:rPr>
            <w:rFonts w:asciiTheme="minorHAnsi" w:eastAsiaTheme="minorEastAsia" w:hAnsiTheme="minorHAnsi" w:cstheme="minorBidi"/>
            <w:kern w:val="2"/>
            <w:sz w:val="22"/>
            <w:szCs w:val="22"/>
            <w:lang w:eastAsia="en-AU"/>
            <w14:ligatures w14:val="standardContextual"/>
          </w:rPr>
          <w:tab/>
        </w:r>
        <w:r w:rsidRPr="009A71CC">
          <w:t>Dictionary</w:t>
        </w:r>
        <w:r>
          <w:tab/>
        </w:r>
        <w:r>
          <w:fldChar w:fldCharType="begin"/>
        </w:r>
        <w:r>
          <w:instrText xml:space="preserve"> PAGEREF _Toc164673844 \h </w:instrText>
        </w:r>
        <w:r>
          <w:fldChar w:fldCharType="separate"/>
        </w:r>
        <w:r w:rsidR="00D76C69">
          <w:t>2</w:t>
        </w:r>
        <w:r>
          <w:fldChar w:fldCharType="end"/>
        </w:r>
      </w:hyperlink>
    </w:p>
    <w:p w14:paraId="60057A21" w14:textId="20632E5B"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45" w:history="1">
        <w:r w:rsidRPr="009A71CC">
          <w:t>5</w:t>
        </w:r>
        <w:r>
          <w:rPr>
            <w:rFonts w:asciiTheme="minorHAnsi" w:eastAsiaTheme="minorEastAsia" w:hAnsiTheme="minorHAnsi" w:cstheme="minorBidi"/>
            <w:kern w:val="2"/>
            <w:sz w:val="22"/>
            <w:szCs w:val="22"/>
            <w:lang w:eastAsia="en-AU"/>
            <w14:ligatures w14:val="standardContextual"/>
          </w:rPr>
          <w:tab/>
        </w:r>
        <w:r w:rsidRPr="009A71CC">
          <w:t xml:space="preserve">Meaning of </w:t>
        </w:r>
        <w:r w:rsidRPr="009A71CC">
          <w:rPr>
            <w:i/>
          </w:rPr>
          <w:t>loaded arms</w:t>
        </w:r>
        <w:r>
          <w:tab/>
        </w:r>
        <w:r>
          <w:fldChar w:fldCharType="begin"/>
        </w:r>
        <w:r>
          <w:instrText xml:space="preserve"> PAGEREF _Toc164673845 \h </w:instrText>
        </w:r>
        <w:r>
          <w:fldChar w:fldCharType="separate"/>
        </w:r>
        <w:r w:rsidR="00D76C69">
          <w:t>2</w:t>
        </w:r>
        <w:r>
          <w:fldChar w:fldCharType="end"/>
        </w:r>
      </w:hyperlink>
    </w:p>
    <w:p w14:paraId="4D2B3820" w14:textId="257F473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46" w:history="1">
        <w:r w:rsidRPr="009A71CC">
          <w:t>6</w:t>
        </w:r>
        <w:r>
          <w:rPr>
            <w:rFonts w:asciiTheme="minorHAnsi" w:eastAsiaTheme="minorEastAsia" w:hAnsiTheme="minorHAnsi" w:cstheme="minorBidi"/>
            <w:kern w:val="2"/>
            <w:sz w:val="22"/>
            <w:szCs w:val="22"/>
            <w:lang w:eastAsia="en-AU"/>
            <w14:ligatures w14:val="standardContextual"/>
          </w:rPr>
          <w:tab/>
        </w:r>
        <w:r w:rsidRPr="009A71CC">
          <w:t xml:space="preserve">Reference to </w:t>
        </w:r>
        <w:r w:rsidRPr="009A71CC">
          <w:rPr>
            <w:i/>
          </w:rPr>
          <w:t>the jury</w:t>
        </w:r>
        <w:r w:rsidRPr="009A71CC">
          <w:t xml:space="preserve"> read as reference to magistrate</w:t>
        </w:r>
        <w:r>
          <w:tab/>
        </w:r>
        <w:r>
          <w:fldChar w:fldCharType="begin"/>
        </w:r>
        <w:r>
          <w:instrText xml:space="preserve"> PAGEREF _Toc164673846 \h </w:instrText>
        </w:r>
        <w:r>
          <w:fldChar w:fldCharType="separate"/>
        </w:r>
        <w:r w:rsidR="00D76C69">
          <w:t>2</w:t>
        </w:r>
        <w:r>
          <w:fldChar w:fldCharType="end"/>
        </w:r>
      </w:hyperlink>
    </w:p>
    <w:p w14:paraId="0E15124C" w14:textId="7B78C892"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47" w:history="1">
        <w:r w:rsidRPr="009A71CC">
          <w:t>7</w:t>
        </w:r>
        <w:r>
          <w:rPr>
            <w:rFonts w:asciiTheme="minorHAnsi" w:eastAsiaTheme="minorEastAsia" w:hAnsiTheme="minorHAnsi" w:cstheme="minorBidi"/>
            <w:kern w:val="2"/>
            <w:sz w:val="22"/>
            <w:szCs w:val="22"/>
            <w:lang w:eastAsia="en-AU"/>
            <w14:ligatures w14:val="standardContextual"/>
          </w:rPr>
          <w:tab/>
        </w:r>
        <w:r w:rsidRPr="009A71CC">
          <w:t>Notes</w:t>
        </w:r>
        <w:r>
          <w:tab/>
        </w:r>
        <w:r>
          <w:fldChar w:fldCharType="begin"/>
        </w:r>
        <w:r>
          <w:instrText xml:space="preserve"> PAGEREF _Toc164673847 \h </w:instrText>
        </w:r>
        <w:r>
          <w:fldChar w:fldCharType="separate"/>
        </w:r>
        <w:r w:rsidR="00D76C69">
          <w:t>3</w:t>
        </w:r>
        <w:r>
          <w:fldChar w:fldCharType="end"/>
        </w:r>
      </w:hyperlink>
    </w:p>
    <w:p w14:paraId="596BABF3" w14:textId="5357661C"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48" w:history="1">
        <w:r w:rsidRPr="009A71CC">
          <w:t>7A</w:t>
        </w:r>
        <w:r>
          <w:rPr>
            <w:rFonts w:asciiTheme="minorHAnsi" w:eastAsiaTheme="minorEastAsia" w:hAnsiTheme="minorHAnsi" w:cstheme="minorBidi"/>
            <w:kern w:val="2"/>
            <w:sz w:val="22"/>
            <w:szCs w:val="22"/>
            <w:lang w:eastAsia="en-AU"/>
            <w14:ligatures w14:val="standardContextual"/>
          </w:rPr>
          <w:tab/>
        </w:r>
        <w:r w:rsidRPr="009A71CC">
          <w:t>Offences against Act—application of Criminal Code etc</w:t>
        </w:r>
        <w:r>
          <w:tab/>
        </w:r>
        <w:r>
          <w:fldChar w:fldCharType="begin"/>
        </w:r>
        <w:r>
          <w:instrText xml:space="preserve"> PAGEREF _Toc164673848 \h </w:instrText>
        </w:r>
        <w:r>
          <w:fldChar w:fldCharType="separate"/>
        </w:r>
        <w:r w:rsidR="00D76C69">
          <w:t>3</w:t>
        </w:r>
        <w:r>
          <w:fldChar w:fldCharType="end"/>
        </w:r>
      </w:hyperlink>
    </w:p>
    <w:p w14:paraId="12B067EA" w14:textId="771C6AB0"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49" w:history="1">
        <w:r w:rsidRPr="009A71CC">
          <w:t>8</w:t>
        </w:r>
        <w:r>
          <w:rPr>
            <w:rFonts w:asciiTheme="minorHAnsi" w:eastAsiaTheme="minorEastAsia" w:hAnsiTheme="minorHAnsi" w:cstheme="minorBidi"/>
            <w:kern w:val="2"/>
            <w:sz w:val="22"/>
            <w:szCs w:val="22"/>
            <w:lang w:eastAsia="en-AU"/>
            <w14:ligatures w14:val="standardContextual"/>
          </w:rPr>
          <w:tab/>
        </w:r>
        <w:r w:rsidRPr="009A71CC">
          <w:t>Public place etc</w:t>
        </w:r>
        <w:r>
          <w:tab/>
        </w:r>
        <w:r>
          <w:fldChar w:fldCharType="begin"/>
        </w:r>
        <w:r>
          <w:instrText xml:space="preserve"> PAGEREF _Toc164673849 \h </w:instrText>
        </w:r>
        <w:r>
          <w:fldChar w:fldCharType="separate"/>
        </w:r>
        <w:r w:rsidR="00D76C69">
          <w:t>4</w:t>
        </w:r>
        <w:r>
          <w:fldChar w:fldCharType="end"/>
        </w:r>
      </w:hyperlink>
    </w:p>
    <w:p w14:paraId="148F3F4C" w14:textId="4CFA39A9"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50" w:history="1">
        <w:r w:rsidRPr="009A71CC">
          <w:t>9</w:t>
        </w:r>
        <w:r>
          <w:rPr>
            <w:rFonts w:asciiTheme="minorHAnsi" w:eastAsiaTheme="minorEastAsia" w:hAnsiTheme="minorHAnsi" w:cstheme="minorBidi"/>
            <w:kern w:val="2"/>
            <w:sz w:val="22"/>
            <w:szCs w:val="22"/>
            <w:lang w:eastAsia="en-AU"/>
            <w14:ligatures w14:val="standardContextual"/>
          </w:rPr>
          <w:tab/>
        </w:r>
        <w:r w:rsidRPr="009A71CC">
          <w:t>Abolition of distinctions between felony and misdemeanour</w:t>
        </w:r>
        <w:r>
          <w:tab/>
        </w:r>
        <w:r>
          <w:fldChar w:fldCharType="begin"/>
        </w:r>
        <w:r>
          <w:instrText xml:space="preserve"> PAGEREF _Toc164673850 \h </w:instrText>
        </w:r>
        <w:r>
          <w:fldChar w:fldCharType="separate"/>
        </w:r>
        <w:r w:rsidR="00D76C69">
          <w:t>4</w:t>
        </w:r>
        <w:r>
          <w:fldChar w:fldCharType="end"/>
        </w:r>
      </w:hyperlink>
    </w:p>
    <w:p w14:paraId="567BFE6E" w14:textId="03589FE7" w:rsidR="00065DA7" w:rsidRDefault="00D170DC">
      <w:pPr>
        <w:pStyle w:val="TOC2"/>
        <w:rPr>
          <w:rFonts w:asciiTheme="minorHAnsi" w:eastAsiaTheme="minorEastAsia" w:hAnsiTheme="minorHAnsi" w:cstheme="minorBidi"/>
          <w:b w:val="0"/>
          <w:kern w:val="2"/>
          <w:sz w:val="22"/>
          <w:szCs w:val="22"/>
          <w:lang w:eastAsia="en-AU"/>
          <w14:ligatures w14:val="standardContextual"/>
        </w:rPr>
      </w:pPr>
      <w:hyperlink w:anchor="_Toc164673851" w:history="1">
        <w:r w:rsidR="00065DA7" w:rsidRPr="009A71CC">
          <w:t>Part 2</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Offences against the person</w:t>
        </w:r>
        <w:r w:rsidR="00065DA7" w:rsidRPr="00065DA7">
          <w:rPr>
            <w:vanish/>
          </w:rPr>
          <w:tab/>
        </w:r>
        <w:r w:rsidR="00065DA7" w:rsidRPr="00065DA7">
          <w:rPr>
            <w:vanish/>
          </w:rPr>
          <w:fldChar w:fldCharType="begin"/>
        </w:r>
        <w:r w:rsidR="00065DA7" w:rsidRPr="00065DA7">
          <w:rPr>
            <w:vanish/>
          </w:rPr>
          <w:instrText xml:space="preserve"> PAGEREF _Toc164673851 \h </w:instrText>
        </w:r>
        <w:r w:rsidR="00065DA7" w:rsidRPr="00065DA7">
          <w:rPr>
            <w:vanish/>
          </w:rPr>
        </w:r>
        <w:r w:rsidR="00065DA7" w:rsidRPr="00065DA7">
          <w:rPr>
            <w:vanish/>
          </w:rPr>
          <w:fldChar w:fldCharType="separate"/>
        </w:r>
        <w:r w:rsidR="00D76C69">
          <w:rPr>
            <w:vanish/>
          </w:rPr>
          <w:t>5</w:t>
        </w:r>
        <w:r w:rsidR="00065DA7" w:rsidRPr="00065DA7">
          <w:rPr>
            <w:vanish/>
          </w:rPr>
          <w:fldChar w:fldCharType="end"/>
        </w:r>
      </w:hyperlink>
    </w:p>
    <w:p w14:paraId="6DDCA829" w14:textId="224185BD"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52" w:history="1">
        <w:r w:rsidRPr="009A71CC">
          <w:t>9A</w:t>
        </w:r>
        <w:r>
          <w:rPr>
            <w:rFonts w:asciiTheme="minorHAnsi" w:eastAsiaTheme="minorEastAsia" w:hAnsiTheme="minorHAnsi" w:cstheme="minorBidi"/>
            <w:kern w:val="2"/>
            <w:sz w:val="22"/>
            <w:szCs w:val="22"/>
            <w:lang w:eastAsia="en-AU"/>
            <w14:ligatures w14:val="standardContextual"/>
          </w:rPr>
          <w:tab/>
        </w:r>
        <w:r w:rsidRPr="009A71CC">
          <w:t xml:space="preserve">Meaning of </w:t>
        </w:r>
        <w:r w:rsidRPr="009A71CC">
          <w:rPr>
            <w:i/>
          </w:rPr>
          <w:t>aggravated offence</w:t>
        </w:r>
        <w:r w:rsidRPr="009A71CC">
          <w:t>—pt 2</w:t>
        </w:r>
        <w:r>
          <w:tab/>
        </w:r>
        <w:r>
          <w:fldChar w:fldCharType="begin"/>
        </w:r>
        <w:r>
          <w:instrText xml:space="preserve"> PAGEREF _Toc164673852 \h </w:instrText>
        </w:r>
        <w:r>
          <w:fldChar w:fldCharType="separate"/>
        </w:r>
        <w:r w:rsidR="00D76C69">
          <w:t>5</w:t>
        </w:r>
        <w:r>
          <w:fldChar w:fldCharType="end"/>
        </w:r>
      </w:hyperlink>
    </w:p>
    <w:p w14:paraId="452C23CE" w14:textId="3A1D0835"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53" w:history="1">
        <w:r w:rsidRPr="009A71CC">
          <w:t>10</w:t>
        </w:r>
        <w:r>
          <w:rPr>
            <w:rFonts w:asciiTheme="minorHAnsi" w:eastAsiaTheme="minorEastAsia" w:hAnsiTheme="minorHAnsi" w:cstheme="minorBidi"/>
            <w:kern w:val="2"/>
            <w:sz w:val="22"/>
            <w:szCs w:val="22"/>
            <w:lang w:eastAsia="en-AU"/>
            <w14:ligatures w14:val="standardContextual"/>
          </w:rPr>
          <w:tab/>
        </w:r>
        <w:r w:rsidRPr="009A71CC">
          <w:t>When child born alive</w:t>
        </w:r>
        <w:r>
          <w:tab/>
        </w:r>
        <w:r>
          <w:fldChar w:fldCharType="begin"/>
        </w:r>
        <w:r>
          <w:instrText xml:space="preserve"> PAGEREF _Toc164673853 \h </w:instrText>
        </w:r>
        <w:r>
          <w:fldChar w:fldCharType="separate"/>
        </w:r>
        <w:r w:rsidR="00D76C69">
          <w:t>5</w:t>
        </w:r>
        <w:r>
          <w:fldChar w:fldCharType="end"/>
        </w:r>
      </w:hyperlink>
    </w:p>
    <w:p w14:paraId="496679DD" w14:textId="21640186"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54" w:history="1">
        <w:r w:rsidRPr="009A71CC">
          <w:t>11</w:t>
        </w:r>
        <w:r>
          <w:rPr>
            <w:rFonts w:asciiTheme="minorHAnsi" w:eastAsiaTheme="minorEastAsia" w:hAnsiTheme="minorHAnsi" w:cstheme="minorBidi"/>
            <w:kern w:val="2"/>
            <w:sz w:val="22"/>
            <w:szCs w:val="22"/>
            <w:lang w:eastAsia="en-AU"/>
            <w14:ligatures w14:val="standardContextual"/>
          </w:rPr>
          <w:tab/>
        </w:r>
        <w:r w:rsidRPr="009A71CC">
          <w:t>No time limit on criminal responsibility for homicide</w:t>
        </w:r>
        <w:r>
          <w:tab/>
        </w:r>
        <w:r>
          <w:fldChar w:fldCharType="begin"/>
        </w:r>
        <w:r>
          <w:instrText xml:space="preserve"> PAGEREF _Toc164673854 \h </w:instrText>
        </w:r>
        <w:r>
          <w:fldChar w:fldCharType="separate"/>
        </w:r>
        <w:r w:rsidR="00D76C69">
          <w:t>5</w:t>
        </w:r>
        <w:r>
          <w:fldChar w:fldCharType="end"/>
        </w:r>
      </w:hyperlink>
    </w:p>
    <w:p w14:paraId="7B5DFFEE" w14:textId="429C2A10"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55" w:history="1">
        <w:r w:rsidRPr="009A71CC">
          <w:t>12</w:t>
        </w:r>
        <w:r>
          <w:rPr>
            <w:rFonts w:asciiTheme="minorHAnsi" w:eastAsiaTheme="minorEastAsia" w:hAnsiTheme="minorHAnsi" w:cstheme="minorBidi"/>
            <w:kern w:val="2"/>
            <w:sz w:val="22"/>
            <w:szCs w:val="22"/>
            <w:lang w:eastAsia="en-AU"/>
            <w14:ligatures w14:val="standardContextual"/>
          </w:rPr>
          <w:tab/>
        </w:r>
        <w:r w:rsidRPr="009A71CC">
          <w:t>Murder</w:t>
        </w:r>
        <w:r>
          <w:tab/>
        </w:r>
        <w:r>
          <w:fldChar w:fldCharType="begin"/>
        </w:r>
        <w:r>
          <w:instrText xml:space="preserve"> PAGEREF _Toc164673855 \h </w:instrText>
        </w:r>
        <w:r>
          <w:fldChar w:fldCharType="separate"/>
        </w:r>
        <w:r w:rsidR="00D76C69">
          <w:t>5</w:t>
        </w:r>
        <w:r>
          <w:fldChar w:fldCharType="end"/>
        </w:r>
      </w:hyperlink>
    </w:p>
    <w:p w14:paraId="603035D6" w14:textId="55FED7FD"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56" w:history="1">
        <w:r w:rsidRPr="009A71CC">
          <w:t>13</w:t>
        </w:r>
        <w:r>
          <w:rPr>
            <w:rFonts w:asciiTheme="minorHAnsi" w:eastAsiaTheme="minorEastAsia" w:hAnsiTheme="minorHAnsi" w:cstheme="minorBidi"/>
            <w:kern w:val="2"/>
            <w:sz w:val="22"/>
            <w:szCs w:val="22"/>
            <w:lang w:eastAsia="en-AU"/>
            <w14:ligatures w14:val="standardContextual"/>
          </w:rPr>
          <w:tab/>
        </w:r>
        <w:r w:rsidRPr="009A71CC">
          <w:t>Trial for murder—provocation</w:t>
        </w:r>
        <w:r>
          <w:tab/>
        </w:r>
        <w:r>
          <w:fldChar w:fldCharType="begin"/>
        </w:r>
        <w:r>
          <w:instrText xml:space="preserve"> PAGEREF _Toc164673856 \h </w:instrText>
        </w:r>
        <w:r>
          <w:fldChar w:fldCharType="separate"/>
        </w:r>
        <w:r w:rsidR="00D76C69">
          <w:t>6</w:t>
        </w:r>
        <w:r>
          <w:fldChar w:fldCharType="end"/>
        </w:r>
      </w:hyperlink>
    </w:p>
    <w:p w14:paraId="348E2DA2" w14:textId="385A7027"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57" w:history="1">
        <w:r w:rsidRPr="009A71CC">
          <w:t>14</w:t>
        </w:r>
        <w:r>
          <w:rPr>
            <w:rFonts w:asciiTheme="minorHAnsi" w:eastAsiaTheme="minorEastAsia" w:hAnsiTheme="minorHAnsi" w:cstheme="minorBidi"/>
            <w:kern w:val="2"/>
            <w:sz w:val="22"/>
            <w:szCs w:val="22"/>
            <w:lang w:eastAsia="en-AU"/>
            <w14:ligatures w14:val="standardContextual"/>
          </w:rPr>
          <w:tab/>
        </w:r>
        <w:r w:rsidRPr="009A71CC">
          <w:t>Trial for murder—diminished responsibility</w:t>
        </w:r>
        <w:r>
          <w:tab/>
        </w:r>
        <w:r>
          <w:fldChar w:fldCharType="begin"/>
        </w:r>
        <w:r>
          <w:instrText xml:space="preserve"> PAGEREF _Toc164673857 \h </w:instrText>
        </w:r>
        <w:r>
          <w:fldChar w:fldCharType="separate"/>
        </w:r>
        <w:r w:rsidR="00D76C69">
          <w:t>8</w:t>
        </w:r>
        <w:r>
          <w:fldChar w:fldCharType="end"/>
        </w:r>
      </w:hyperlink>
    </w:p>
    <w:p w14:paraId="4D795FFD" w14:textId="40F1A252"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58" w:history="1">
        <w:r w:rsidRPr="009A71CC">
          <w:t>15</w:t>
        </w:r>
        <w:r>
          <w:rPr>
            <w:rFonts w:asciiTheme="minorHAnsi" w:eastAsiaTheme="minorEastAsia" w:hAnsiTheme="minorHAnsi" w:cstheme="minorBidi"/>
            <w:kern w:val="2"/>
            <w:sz w:val="22"/>
            <w:szCs w:val="22"/>
            <w:lang w:eastAsia="en-AU"/>
            <w14:ligatures w14:val="standardContextual"/>
          </w:rPr>
          <w:tab/>
        </w:r>
        <w:r w:rsidRPr="009A71CC">
          <w:t>Manslaughter</w:t>
        </w:r>
        <w:r>
          <w:tab/>
        </w:r>
        <w:r>
          <w:fldChar w:fldCharType="begin"/>
        </w:r>
        <w:r>
          <w:instrText xml:space="preserve"> PAGEREF _Toc164673858 \h </w:instrText>
        </w:r>
        <w:r>
          <w:fldChar w:fldCharType="separate"/>
        </w:r>
        <w:r w:rsidR="00D76C69">
          <w:t>9</w:t>
        </w:r>
        <w:r>
          <w:fldChar w:fldCharType="end"/>
        </w:r>
      </w:hyperlink>
    </w:p>
    <w:p w14:paraId="44645955" w14:textId="12469A91"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59" w:history="1">
        <w:r w:rsidRPr="009A71CC">
          <w:t>16</w:t>
        </w:r>
        <w:r>
          <w:rPr>
            <w:rFonts w:asciiTheme="minorHAnsi" w:eastAsiaTheme="minorEastAsia" w:hAnsiTheme="minorHAnsi" w:cstheme="minorBidi"/>
            <w:kern w:val="2"/>
            <w:sz w:val="22"/>
            <w:szCs w:val="22"/>
            <w:lang w:eastAsia="en-AU"/>
            <w14:ligatures w14:val="standardContextual"/>
          </w:rPr>
          <w:tab/>
        </w:r>
        <w:r w:rsidRPr="009A71CC">
          <w:t>Suicide etc—not an offence</w:t>
        </w:r>
        <w:r>
          <w:tab/>
        </w:r>
        <w:r>
          <w:fldChar w:fldCharType="begin"/>
        </w:r>
        <w:r>
          <w:instrText xml:space="preserve"> PAGEREF _Toc164673859 \h </w:instrText>
        </w:r>
        <w:r>
          <w:fldChar w:fldCharType="separate"/>
        </w:r>
        <w:r w:rsidR="00D76C69">
          <w:t>9</w:t>
        </w:r>
        <w:r>
          <w:fldChar w:fldCharType="end"/>
        </w:r>
      </w:hyperlink>
    </w:p>
    <w:p w14:paraId="58C3E559" w14:textId="6D7712E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60" w:history="1">
        <w:r w:rsidRPr="009A71CC">
          <w:t>17</w:t>
        </w:r>
        <w:r>
          <w:rPr>
            <w:rFonts w:asciiTheme="minorHAnsi" w:eastAsiaTheme="minorEastAsia" w:hAnsiTheme="minorHAnsi" w:cstheme="minorBidi"/>
            <w:kern w:val="2"/>
            <w:sz w:val="22"/>
            <w:szCs w:val="22"/>
            <w:lang w:eastAsia="en-AU"/>
            <w14:ligatures w14:val="standardContextual"/>
          </w:rPr>
          <w:tab/>
        </w:r>
        <w:r w:rsidRPr="009A71CC">
          <w:t>Suicide—aiding etc</w:t>
        </w:r>
        <w:r>
          <w:tab/>
        </w:r>
        <w:r>
          <w:fldChar w:fldCharType="begin"/>
        </w:r>
        <w:r>
          <w:instrText xml:space="preserve"> PAGEREF _Toc164673860 \h </w:instrText>
        </w:r>
        <w:r>
          <w:fldChar w:fldCharType="separate"/>
        </w:r>
        <w:r w:rsidR="00D76C69">
          <w:t>9</w:t>
        </w:r>
        <w:r>
          <w:fldChar w:fldCharType="end"/>
        </w:r>
      </w:hyperlink>
    </w:p>
    <w:p w14:paraId="6E426E81" w14:textId="7614FD49"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61" w:history="1">
        <w:r w:rsidRPr="009A71CC">
          <w:t>18</w:t>
        </w:r>
        <w:r>
          <w:rPr>
            <w:rFonts w:asciiTheme="minorHAnsi" w:eastAsiaTheme="minorEastAsia" w:hAnsiTheme="minorHAnsi" w:cstheme="minorBidi"/>
            <w:kern w:val="2"/>
            <w:sz w:val="22"/>
            <w:szCs w:val="22"/>
            <w:lang w:eastAsia="en-AU"/>
            <w14:ligatures w14:val="standardContextual"/>
          </w:rPr>
          <w:tab/>
        </w:r>
        <w:r w:rsidRPr="009A71CC">
          <w:t>Prevention of suicide</w:t>
        </w:r>
        <w:r>
          <w:tab/>
        </w:r>
        <w:r>
          <w:fldChar w:fldCharType="begin"/>
        </w:r>
        <w:r>
          <w:instrText xml:space="preserve"> PAGEREF _Toc164673861 \h </w:instrText>
        </w:r>
        <w:r>
          <w:fldChar w:fldCharType="separate"/>
        </w:r>
        <w:r w:rsidR="00D76C69">
          <w:t>10</w:t>
        </w:r>
        <w:r>
          <w:fldChar w:fldCharType="end"/>
        </w:r>
      </w:hyperlink>
    </w:p>
    <w:p w14:paraId="05964FA4" w14:textId="6AFDA398"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62" w:history="1">
        <w:r w:rsidRPr="009A71CC">
          <w:t>19</w:t>
        </w:r>
        <w:r>
          <w:rPr>
            <w:rFonts w:asciiTheme="minorHAnsi" w:eastAsiaTheme="minorEastAsia" w:hAnsiTheme="minorHAnsi" w:cstheme="minorBidi"/>
            <w:kern w:val="2"/>
            <w:sz w:val="22"/>
            <w:szCs w:val="22"/>
            <w:lang w:eastAsia="en-AU"/>
            <w14:ligatures w14:val="standardContextual"/>
          </w:rPr>
          <w:tab/>
        </w:r>
        <w:r w:rsidRPr="009A71CC">
          <w:t>Intentionally inflicting grievous bodily harm</w:t>
        </w:r>
        <w:r>
          <w:tab/>
        </w:r>
        <w:r>
          <w:fldChar w:fldCharType="begin"/>
        </w:r>
        <w:r>
          <w:instrText xml:space="preserve"> PAGEREF _Toc164673862 \h </w:instrText>
        </w:r>
        <w:r>
          <w:fldChar w:fldCharType="separate"/>
        </w:r>
        <w:r w:rsidR="00D76C69">
          <w:t>10</w:t>
        </w:r>
        <w:r>
          <w:fldChar w:fldCharType="end"/>
        </w:r>
      </w:hyperlink>
    </w:p>
    <w:p w14:paraId="7279F4F5" w14:textId="4D7A4E5E"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63" w:history="1">
        <w:r w:rsidRPr="009A71CC">
          <w:t>20</w:t>
        </w:r>
        <w:r>
          <w:rPr>
            <w:rFonts w:asciiTheme="minorHAnsi" w:eastAsiaTheme="minorEastAsia" w:hAnsiTheme="minorHAnsi" w:cstheme="minorBidi"/>
            <w:kern w:val="2"/>
            <w:sz w:val="22"/>
            <w:szCs w:val="22"/>
            <w:lang w:eastAsia="en-AU"/>
            <w14:ligatures w14:val="standardContextual"/>
          </w:rPr>
          <w:tab/>
        </w:r>
        <w:r w:rsidRPr="009A71CC">
          <w:t>Recklessly inflicting grievous bodily harm</w:t>
        </w:r>
        <w:r>
          <w:tab/>
        </w:r>
        <w:r>
          <w:fldChar w:fldCharType="begin"/>
        </w:r>
        <w:r>
          <w:instrText xml:space="preserve"> PAGEREF _Toc164673863 \h </w:instrText>
        </w:r>
        <w:r>
          <w:fldChar w:fldCharType="separate"/>
        </w:r>
        <w:r w:rsidR="00D76C69">
          <w:t>10</w:t>
        </w:r>
        <w:r>
          <w:fldChar w:fldCharType="end"/>
        </w:r>
      </w:hyperlink>
    </w:p>
    <w:p w14:paraId="4BB7458D" w14:textId="5ADD7B08"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64" w:history="1">
        <w:r w:rsidRPr="009A71CC">
          <w:t>21</w:t>
        </w:r>
        <w:r>
          <w:rPr>
            <w:rFonts w:asciiTheme="minorHAnsi" w:eastAsiaTheme="minorEastAsia" w:hAnsiTheme="minorHAnsi" w:cstheme="minorBidi"/>
            <w:kern w:val="2"/>
            <w:sz w:val="22"/>
            <w:szCs w:val="22"/>
            <w:lang w:eastAsia="en-AU"/>
            <w14:ligatures w14:val="standardContextual"/>
          </w:rPr>
          <w:tab/>
        </w:r>
        <w:r w:rsidRPr="009A71CC">
          <w:t>Wounding</w:t>
        </w:r>
        <w:r>
          <w:tab/>
        </w:r>
        <w:r>
          <w:fldChar w:fldCharType="begin"/>
        </w:r>
        <w:r>
          <w:instrText xml:space="preserve"> PAGEREF _Toc164673864 \h </w:instrText>
        </w:r>
        <w:r>
          <w:fldChar w:fldCharType="separate"/>
        </w:r>
        <w:r w:rsidR="00D76C69">
          <w:t>11</w:t>
        </w:r>
        <w:r>
          <w:fldChar w:fldCharType="end"/>
        </w:r>
      </w:hyperlink>
    </w:p>
    <w:p w14:paraId="50F41773" w14:textId="64A6E390"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65" w:history="1">
        <w:r w:rsidRPr="009A71CC">
          <w:t>22</w:t>
        </w:r>
        <w:r>
          <w:rPr>
            <w:rFonts w:asciiTheme="minorHAnsi" w:eastAsiaTheme="minorEastAsia" w:hAnsiTheme="minorHAnsi" w:cstheme="minorBidi"/>
            <w:kern w:val="2"/>
            <w:sz w:val="22"/>
            <w:szCs w:val="22"/>
            <w:lang w:eastAsia="en-AU"/>
            <w14:ligatures w14:val="standardContextual"/>
          </w:rPr>
          <w:tab/>
        </w:r>
        <w:r w:rsidRPr="009A71CC">
          <w:t>Assault with intent to commit other offence</w:t>
        </w:r>
        <w:r>
          <w:tab/>
        </w:r>
        <w:r>
          <w:fldChar w:fldCharType="begin"/>
        </w:r>
        <w:r>
          <w:instrText xml:space="preserve"> PAGEREF _Toc164673865 \h </w:instrText>
        </w:r>
        <w:r>
          <w:fldChar w:fldCharType="separate"/>
        </w:r>
        <w:r w:rsidR="00D76C69">
          <w:t>11</w:t>
        </w:r>
        <w:r>
          <w:fldChar w:fldCharType="end"/>
        </w:r>
      </w:hyperlink>
    </w:p>
    <w:p w14:paraId="3F347FD4" w14:textId="5FC6289B"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66" w:history="1">
        <w:r w:rsidRPr="009A71CC">
          <w:t>23</w:t>
        </w:r>
        <w:r>
          <w:rPr>
            <w:rFonts w:asciiTheme="minorHAnsi" w:eastAsiaTheme="minorEastAsia" w:hAnsiTheme="minorHAnsi" w:cstheme="minorBidi"/>
            <w:kern w:val="2"/>
            <w:sz w:val="22"/>
            <w:szCs w:val="22"/>
            <w:lang w:eastAsia="en-AU"/>
            <w14:ligatures w14:val="standardContextual"/>
          </w:rPr>
          <w:tab/>
        </w:r>
        <w:r w:rsidRPr="009A71CC">
          <w:t>Inflicting actual bodily harm</w:t>
        </w:r>
        <w:r>
          <w:tab/>
        </w:r>
        <w:r>
          <w:fldChar w:fldCharType="begin"/>
        </w:r>
        <w:r>
          <w:instrText xml:space="preserve"> PAGEREF _Toc164673866 \h </w:instrText>
        </w:r>
        <w:r>
          <w:fldChar w:fldCharType="separate"/>
        </w:r>
        <w:r w:rsidR="00D76C69">
          <w:t>11</w:t>
        </w:r>
        <w:r>
          <w:fldChar w:fldCharType="end"/>
        </w:r>
      </w:hyperlink>
    </w:p>
    <w:p w14:paraId="5C18B4D1" w14:textId="7F4BF9FF"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67" w:history="1">
        <w:r w:rsidRPr="009A71CC">
          <w:t>24</w:t>
        </w:r>
        <w:r>
          <w:rPr>
            <w:rFonts w:asciiTheme="minorHAnsi" w:eastAsiaTheme="minorEastAsia" w:hAnsiTheme="minorHAnsi" w:cstheme="minorBidi"/>
            <w:kern w:val="2"/>
            <w:sz w:val="22"/>
            <w:szCs w:val="22"/>
            <w:lang w:eastAsia="en-AU"/>
            <w14:ligatures w14:val="standardContextual"/>
          </w:rPr>
          <w:tab/>
        </w:r>
        <w:r w:rsidRPr="009A71CC">
          <w:t>Assault occasioning actual bodily harm</w:t>
        </w:r>
        <w:r>
          <w:tab/>
        </w:r>
        <w:r>
          <w:fldChar w:fldCharType="begin"/>
        </w:r>
        <w:r>
          <w:instrText xml:space="preserve"> PAGEREF _Toc164673867 \h </w:instrText>
        </w:r>
        <w:r>
          <w:fldChar w:fldCharType="separate"/>
        </w:r>
        <w:r w:rsidR="00D76C69">
          <w:t>12</w:t>
        </w:r>
        <w:r>
          <w:fldChar w:fldCharType="end"/>
        </w:r>
      </w:hyperlink>
    </w:p>
    <w:p w14:paraId="3ADD96BC" w14:textId="4EED41A6"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68" w:history="1">
        <w:r w:rsidRPr="009A71CC">
          <w:t>25</w:t>
        </w:r>
        <w:r>
          <w:rPr>
            <w:rFonts w:asciiTheme="minorHAnsi" w:eastAsiaTheme="minorEastAsia" w:hAnsiTheme="minorHAnsi" w:cstheme="minorBidi"/>
            <w:kern w:val="2"/>
            <w:sz w:val="22"/>
            <w:szCs w:val="22"/>
            <w:lang w:eastAsia="en-AU"/>
            <w14:ligatures w14:val="standardContextual"/>
          </w:rPr>
          <w:tab/>
        </w:r>
        <w:r w:rsidRPr="009A71CC">
          <w:t>Causing grievous bodily harm</w:t>
        </w:r>
        <w:r>
          <w:tab/>
        </w:r>
        <w:r>
          <w:fldChar w:fldCharType="begin"/>
        </w:r>
        <w:r>
          <w:instrText xml:space="preserve"> PAGEREF _Toc164673868 \h </w:instrText>
        </w:r>
        <w:r>
          <w:fldChar w:fldCharType="separate"/>
        </w:r>
        <w:r w:rsidR="00D76C69">
          <w:t>12</w:t>
        </w:r>
        <w:r>
          <w:fldChar w:fldCharType="end"/>
        </w:r>
      </w:hyperlink>
    </w:p>
    <w:p w14:paraId="61EC77D9" w14:textId="2CE5B189"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69" w:history="1">
        <w:r w:rsidRPr="009A71CC">
          <w:t>26</w:t>
        </w:r>
        <w:r>
          <w:rPr>
            <w:rFonts w:asciiTheme="minorHAnsi" w:eastAsiaTheme="minorEastAsia" w:hAnsiTheme="minorHAnsi" w:cstheme="minorBidi"/>
            <w:kern w:val="2"/>
            <w:sz w:val="22"/>
            <w:szCs w:val="22"/>
            <w:lang w:eastAsia="en-AU"/>
            <w14:ligatures w14:val="standardContextual"/>
          </w:rPr>
          <w:tab/>
        </w:r>
        <w:r w:rsidRPr="009A71CC">
          <w:t>Common assault</w:t>
        </w:r>
        <w:r>
          <w:tab/>
        </w:r>
        <w:r>
          <w:fldChar w:fldCharType="begin"/>
        </w:r>
        <w:r>
          <w:instrText xml:space="preserve"> PAGEREF _Toc164673869 \h </w:instrText>
        </w:r>
        <w:r>
          <w:fldChar w:fldCharType="separate"/>
        </w:r>
        <w:r w:rsidR="00D76C69">
          <w:t>12</w:t>
        </w:r>
        <w:r>
          <w:fldChar w:fldCharType="end"/>
        </w:r>
      </w:hyperlink>
    </w:p>
    <w:p w14:paraId="47BE9999" w14:textId="5F8D8B6D"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70" w:history="1">
        <w:r w:rsidRPr="009A71CC">
          <w:t>26A</w:t>
        </w:r>
        <w:r>
          <w:rPr>
            <w:rFonts w:asciiTheme="minorHAnsi" w:eastAsiaTheme="minorEastAsia" w:hAnsiTheme="minorHAnsi" w:cstheme="minorBidi"/>
            <w:kern w:val="2"/>
            <w:sz w:val="22"/>
            <w:szCs w:val="22"/>
            <w:lang w:eastAsia="en-AU"/>
            <w14:ligatures w14:val="standardContextual"/>
          </w:rPr>
          <w:tab/>
        </w:r>
        <w:r w:rsidRPr="009A71CC">
          <w:t>Assault of frontline community service provider</w:t>
        </w:r>
        <w:r>
          <w:tab/>
        </w:r>
        <w:r>
          <w:fldChar w:fldCharType="begin"/>
        </w:r>
        <w:r>
          <w:instrText xml:space="preserve"> PAGEREF _Toc164673870 \h </w:instrText>
        </w:r>
        <w:r>
          <w:fldChar w:fldCharType="separate"/>
        </w:r>
        <w:r w:rsidR="00D76C69">
          <w:t>12</w:t>
        </w:r>
        <w:r>
          <w:fldChar w:fldCharType="end"/>
        </w:r>
      </w:hyperlink>
    </w:p>
    <w:p w14:paraId="76174D48" w14:textId="3B94E0A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71" w:history="1">
        <w:r w:rsidRPr="009A71CC">
          <w:t>26B</w:t>
        </w:r>
        <w:r>
          <w:rPr>
            <w:rFonts w:asciiTheme="minorHAnsi" w:eastAsiaTheme="minorEastAsia" w:hAnsiTheme="minorHAnsi" w:cstheme="minorBidi"/>
            <w:kern w:val="2"/>
            <w:sz w:val="22"/>
            <w:szCs w:val="22"/>
            <w:lang w:eastAsia="en-AU"/>
            <w14:ligatures w14:val="standardContextual"/>
          </w:rPr>
          <w:tab/>
        </w:r>
        <w:r w:rsidRPr="009A71CC">
          <w:t xml:space="preserve">Assault of </w:t>
        </w:r>
        <w:r w:rsidRPr="009A71CC">
          <w:rPr>
            <w:bCs/>
            <w:iCs/>
          </w:rPr>
          <w:t>frontline community service provider</w:t>
        </w:r>
        <w:r w:rsidRPr="009A71CC">
          <w:t>—alternative verdict</w:t>
        </w:r>
        <w:r>
          <w:tab/>
        </w:r>
        <w:r>
          <w:fldChar w:fldCharType="begin"/>
        </w:r>
        <w:r>
          <w:instrText xml:space="preserve"> PAGEREF _Toc164673871 \h </w:instrText>
        </w:r>
        <w:r>
          <w:fldChar w:fldCharType="separate"/>
        </w:r>
        <w:r w:rsidR="00D76C69">
          <w:t>15</w:t>
        </w:r>
        <w:r>
          <w:fldChar w:fldCharType="end"/>
        </w:r>
      </w:hyperlink>
    </w:p>
    <w:p w14:paraId="76FCC707" w14:textId="357A0E7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72" w:history="1">
        <w:r w:rsidRPr="009A71CC">
          <w:t>27</w:t>
        </w:r>
        <w:r>
          <w:rPr>
            <w:rFonts w:asciiTheme="minorHAnsi" w:eastAsiaTheme="minorEastAsia" w:hAnsiTheme="minorHAnsi" w:cstheme="minorBidi"/>
            <w:kern w:val="2"/>
            <w:sz w:val="22"/>
            <w:szCs w:val="22"/>
            <w:lang w:eastAsia="en-AU"/>
            <w14:ligatures w14:val="standardContextual"/>
          </w:rPr>
          <w:tab/>
        </w:r>
        <w:r w:rsidRPr="009A71CC">
          <w:t>Acts endangering life etc</w:t>
        </w:r>
        <w:r>
          <w:tab/>
        </w:r>
        <w:r>
          <w:fldChar w:fldCharType="begin"/>
        </w:r>
        <w:r>
          <w:instrText xml:space="preserve"> PAGEREF _Toc164673872 \h </w:instrText>
        </w:r>
        <w:r>
          <w:fldChar w:fldCharType="separate"/>
        </w:r>
        <w:r w:rsidR="00D76C69">
          <w:t>15</w:t>
        </w:r>
        <w:r>
          <w:fldChar w:fldCharType="end"/>
        </w:r>
      </w:hyperlink>
    </w:p>
    <w:p w14:paraId="5A6C4BC1" w14:textId="0F977CC9"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73" w:history="1">
        <w:r w:rsidRPr="009A71CC">
          <w:t>28</w:t>
        </w:r>
        <w:r>
          <w:rPr>
            <w:rFonts w:asciiTheme="minorHAnsi" w:eastAsiaTheme="minorEastAsia" w:hAnsiTheme="minorHAnsi" w:cstheme="minorBidi"/>
            <w:kern w:val="2"/>
            <w:sz w:val="22"/>
            <w:szCs w:val="22"/>
            <w:lang w:eastAsia="en-AU"/>
            <w14:ligatures w14:val="standardContextual"/>
          </w:rPr>
          <w:tab/>
        </w:r>
        <w:r w:rsidRPr="009A71CC">
          <w:t>Acts endangering health etc</w:t>
        </w:r>
        <w:r>
          <w:tab/>
        </w:r>
        <w:r>
          <w:fldChar w:fldCharType="begin"/>
        </w:r>
        <w:r>
          <w:instrText xml:space="preserve"> PAGEREF _Toc164673873 \h </w:instrText>
        </w:r>
        <w:r>
          <w:fldChar w:fldCharType="separate"/>
        </w:r>
        <w:r w:rsidR="00D76C69">
          <w:t>18</w:t>
        </w:r>
        <w:r>
          <w:fldChar w:fldCharType="end"/>
        </w:r>
      </w:hyperlink>
    </w:p>
    <w:p w14:paraId="07A320D4" w14:textId="37CB27AD"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74" w:history="1">
        <w:r w:rsidRPr="009A71CC">
          <w:t>28AA</w:t>
        </w:r>
        <w:r>
          <w:rPr>
            <w:rFonts w:asciiTheme="minorHAnsi" w:eastAsiaTheme="minorEastAsia" w:hAnsiTheme="minorHAnsi" w:cstheme="minorBidi"/>
            <w:kern w:val="2"/>
            <w:sz w:val="22"/>
            <w:szCs w:val="22"/>
            <w:lang w:eastAsia="en-AU"/>
            <w14:ligatures w14:val="standardContextual"/>
          </w:rPr>
          <w:tab/>
        </w:r>
        <w:r w:rsidRPr="009A71CC">
          <w:t>Food or drink spiking</w:t>
        </w:r>
        <w:r>
          <w:tab/>
        </w:r>
        <w:r>
          <w:fldChar w:fldCharType="begin"/>
        </w:r>
        <w:r>
          <w:instrText xml:space="preserve"> PAGEREF _Toc164673874 \h </w:instrText>
        </w:r>
        <w:r>
          <w:fldChar w:fldCharType="separate"/>
        </w:r>
        <w:r w:rsidR="00D76C69">
          <w:t>19</w:t>
        </w:r>
        <w:r>
          <w:fldChar w:fldCharType="end"/>
        </w:r>
      </w:hyperlink>
    </w:p>
    <w:p w14:paraId="182F2635" w14:textId="26F7D94B"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75" w:history="1">
        <w:r w:rsidRPr="009A71CC">
          <w:t>28A</w:t>
        </w:r>
        <w:r>
          <w:rPr>
            <w:rFonts w:asciiTheme="minorHAnsi" w:eastAsiaTheme="minorEastAsia" w:hAnsiTheme="minorHAnsi" w:cstheme="minorBidi"/>
            <w:kern w:val="2"/>
            <w:sz w:val="22"/>
            <w:szCs w:val="22"/>
            <w:lang w:eastAsia="en-AU"/>
            <w14:ligatures w14:val="standardContextual"/>
          </w:rPr>
          <w:tab/>
        </w:r>
        <w:r w:rsidRPr="009A71CC">
          <w:t>Throwing etc objects at vehicles</w:t>
        </w:r>
        <w:r>
          <w:tab/>
        </w:r>
        <w:r>
          <w:fldChar w:fldCharType="begin"/>
        </w:r>
        <w:r>
          <w:instrText xml:space="preserve"> PAGEREF _Toc164673875 \h </w:instrText>
        </w:r>
        <w:r>
          <w:fldChar w:fldCharType="separate"/>
        </w:r>
        <w:r w:rsidR="00D76C69">
          <w:t>21</w:t>
        </w:r>
        <w:r>
          <w:fldChar w:fldCharType="end"/>
        </w:r>
      </w:hyperlink>
    </w:p>
    <w:p w14:paraId="63D973C7" w14:textId="17DB83EC"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76" w:history="1">
        <w:r w:rsidRPr="009A71CC">
          <w:t>28B</w:t>
        </w:r>
        <w:r>
          <w:rPr>
            <w:rFonts w:asciiTheme="minorHAnsi" w:eastAsiaTheme="minorEastAsia" w:hAnsiTheme="minorHAnsi" w:cstheme="minorBidi"/>
            <w:kern w:val="2"/>
            <w:sz w:val="22"/>
            <w:szCs w:val="22"/>
            <w:lang w:eastAsia="en-AU"/>
            <w14:ligatures w14:val="standardContextual"/>
          </w:rPr>
          <w:tab/>
        </w:r>
        <w:r w:rsidRPr="009A71CC">
          <w:t>Discharging firearm at building or conveyance</w:t>
        </w:r>
        <w:r>
          <w:tab/>
        </w:r>
        <w:r>
          <w:fldChar w:fldCharType="begin"/>
        </w:r>
        <w:r>
          <w:instrText xml:space="preserve"> PAGEREF _Toc164673876 \h </w:instrText>
        </w:r>
        <w:r>
          <w:fldChar w:fldCharType="separate"/>
        </w:r>
        <w:r w:rsidR="00D76C69">
          <w:t>22</w:t>
        </w:r>
        <w:r>
          <w:fldChar w:fldCharType="end"/>
        </w:r>
      </w:hyperlink>
    </w:p>
    <w:p w14:paraId="283B7FCC" w14:textId="4A44BBF9"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77" w:history="1">
        <w:r w:rsidRPr="009A71CC">
          <w:t>29</w:t>
        </w:r>
        <w:r>
          <w:rPr>
            <w:rFonts w:asciiTheme="minorHAnsi" w:eastAsiaTheme="minorEastAsia" w:hAnsiTheme="minorHAnsi" w:cstheme="minorBidi"/>
            <w:kern w:val="2"/>
            <w:sz w:val="22"/>
            <w:szCs w:val="22"/>
            <w:lang w:eastAsia="en-AU"/>
            <w14:ligatures w14:val="standardContextual"/>
          </w:rPr>
          <w:tab/>
        </w:r>
        <w:r w:rsidRPr="009A71CC">
          <w:t>Culpable driving of motor vehicle</w:t>
        </w:r>
        <w:r>
          <w:tab/>
        </w:r>
        <w:r>
          <w:fldChar w:fldCharType="begin"/>
        </w:r>
        <w:r>
          <w:instrText xml:space="preserve"> PAGEREF _Toc164673877 \h </w:instrText>
        </w:r>
        <w:r>
          <w:fldChar w:fldCharType="separate"/>
        </w:r>
        <w:r w:rsidR="00D76C69">
          <w:t>22</w:t>
        </w:r>
        <w:r>
          <w:fldChar w:fldCharType="end"/>
        </w:r>
      </w:hyperlink>
    </w:p>
    <w:p w14:paraId="0DA27B2C" w14:textId="25D151FF"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78" w:history="1">
        <w:r w:rsidRPr="009A71CC">
          <w:t>29A</w:t>
        </w:r>
        <w:r>
          <w:rPr>
            <w:rFonts w:asciiTheme="minorHAnsi" w:eastAsiaTheme="minorEastAsia" w:hAnsiTheme="minorHAnsi" w:cstheme="minorBidi"/>
            <w:kern w:val="2"/>
            <w:sz w:val="22"/>
            <w:szCs w:val="22"/>
            <w:lang w:eastAsia="en-AU"/>
            <w14:ligatures w14:val="standardContextual"/>
          </w:rPr>
          <w:tab/>
        </w:r>
        <w:r w:rsidRPr="009A71CC">
          <w:t>Driving motor vehicle at police</w:t>
        </w:r>
        <w:r>
          <w:tab/>
        </w:r>
        <w:r>
          <w:fldChar w:fldCharType="begin"/>
        </w:r>
        <w:r>
          <w:instrText xml:space="preserve"> PAGEREF _Toc164673878 \h </w:instrText>
        </w:r>
        <w:r>
          <w:fldChar w:fldCharType="separate"/>
        </w:r>
        <w:r w:rsidR="00D76C69">
          <w:t>24</w:t>
        </w:r>
        <w:r>
          <w:fldChar w:fldCharType="end"/>
        </w:r>
      </w:hyperlink>
    </w:p>
    <w:p w14:paraId="2D5BF418" w14:textId="7C043AE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79" w:history="1">
        <w:r w:rsidRPr="009A71CC">
          <w:t>29B</w:t>
        </w:r>
        <w:r>
          <w:rPr>
            <w:rFonts w:asciiTheme="minorHAnsi" w:eastAsiaTheme="minorEastAsia" w:hAnsiTheme="minorHAnsi" w:cstheme="minorBidi"/>
            <w:kern w:val="2"/>
            <w:sz w:val="22"/>
            <w:szCs w:val="22"/>
            <w:lang w:eastAsia="en-AU"/>
            <w14:ligatures w14:val="standardContextual"/>
          </w:rPr>
          <w:tab/>
        </w:r>
        <w:r w:rsidRPr="009A71CC">
          <w:t>Damaging police vehicle</w:t>
        </w:r>
        <w:r>
          <w:tab/>
        </w:r>
        <w:r>
          <w:fldChar w:fldCharType="begin"/>
        </w:r>
        <w:r>
          <w:instrText xml:space="preserve"> PAGEREF _Toc164673879 \h </w:instrText>
        </w:r>
        <w:r>
          <w:fldChar w:fldCharType="separate"/>
        </w:r>
        <w:r w:rsidR="00D76C69">
          <w:t>25</w:t>
        </w:r>
        <w:r>
          <w:fldChar w:fldCharType="end"/>
        </w:r>
      </w:hyperlink>
    </w:p>
    <w:p w14:paraId="3BAFFD88" w14:textId="702AEC65"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80" w:history="1">
        <w:r w:rsidRPr="009A71CC">
          <w:t>30</w:t>
        </w:r>
        <w:r>
          <w:rPr>
            <w:rFonts w:asciiTheme="minorHAnsi" w:eastAsiaTheme="minorEastAsia" w:hAnsiTheme="minorHAnsi" w:cstheme="minorBidi"/>
            <w:kern w:val="2"/>
            <w:sz w:val="22"/>
            <w:szCs w:val="22"/>
            <w:lang w:eastAsia="en-AU"/>
            <w14:ligatures w14:val="standardContextual"/>
          </w:rPr>
          <w:tab/>
        </w:r>
        <w:r w:rsidRPr="009A71CC">
          <w:t>Threat to kill</w:t>
        </w:r>
        <w:r>
          <w:tab/>
        </w:r>
        <w:r>
          <w:fldChar w:fldCharType="begin"/>
        </w:r>
        <w:r>
          <w:instrText xml:space="preserve"> PAGEREF _Toc164673880 \h </w:instrText>
        </w:r>
        <w:r>
          <w:fldChar w:fldCharType="separate"/>
        </w:r>
        <w:r w:rsidR="00D76C69">
          <w:t>26</w:t>
        </w:r>
        <w:r>
          <w:fldChar w:fldCharType="end"/>
        </w:r>
      </w:hyperlink>
    </w:p>
    <w:p w14:paraId="699E28D0" w14:textId="7FAD73A8"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81" w:history="1">
        <w:r w:rsidRPr="009A71CC">
          <w:t>31</w:t>
        </w:r>
        <w:r>
          <w:rPr>
            <w:rFonts w:asciiTheme="minorHAnsi" w:eastAsiaTheme="minorEastAsia" w:hAnsiTheme="minorHAnsi" w:cstheme="minorBidi"/>
            <w:kern w:val="2"/>
            <w:sz w:val="22"/>
            <w:szCs w:val="22"/>
            <w:lang w:eastAsia="en-AU"/>
            <w14:ligatures w14:val="standardContextual"/>
          </w:rPr>
          <w:tab/>
        </w:r>
        <w:r w:rsidRPr="009A71CC">
          <w:t>Threat to inflict grievous bodily harm</w:t>
        </w:r>
        <w:r>
          <w:tab/>
        </w:r>
        <w:r>
          <w:fldChar w:fldCharType="begin"/>
        </w:r>
        <w:r>
          <w:instrText xml:space="preserve"> PAGEREF _Toc164673881 \h </w:instrText>
        </w:r>
        <w:r>
          <w:fldChar w:fldCharType="separate"/>
        </w:r>
        <w:r w:rsidR="00D76C69">
          <w:t>27</w:t>
        </w:r>
        <w:r>
          <w:fldChar w:fldCharType="end"/>
        </w:r>
      </w:hyperlink>
    </w:p>
    <w:p w14:paraId="7390AEAB" w14:textId="306B26C9"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82" w:history="1">
        <w:r w:rsidRPr="009A71CC">
          <w:t>32</w:t>
        </w:r>
        <w:r>
          <w:rPr>
            <w:rFonts w:asciiTheme="minorHAnsi" w:eastAsiaTheme="minorEastAsia" w:hAnsiTheme="minorHAnsi" w:cstheme="minorBidi"/>
            <w:kern w:val="2"/>
            <w:sz w:val="22"/>
            <w:szCs w:val="22"/>
            <w:lang w:eastAsia="en-AU"/>
            <w14:ligatures w14:val="standardContextual"/>
          </w:rPr>
          <w:tab/>
        </w:r>
        <w:r w:rsidRPr="009A71CC">
          <w:t>Demands accompanied by threats</w:t>
        </w:r>
        <w:r>
          <w:tab/>
        </w:r>
        <w:r>
          <w:fldChar w:fldCharType="begin"/>
        </w:r>
        <w:r>
          <w:instrText xml:space="preserve"> PAGEREF _Toc164673882 \h </w:instrText>
        </w:r>
        <w:r>
          <w:fldChar w:fldCharType="separate"/>
        </w:r>
        <w:r w:rsidR="00D76C69">
          <w:t>27</w:t>
        </w:r>
        <w:r>
          <w:fldChar w:fldCharType="end"/>
        </w:r>
      </w:hyperlink>
    </w:p>
    <w:p w14:paraId="1089C0AC" w14:textId="65FAA8C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83" w:history="1">
        <w:r w:rsidRPr="009A71CC">
          <w:t>33</w:t>
        </w:r>
        <w:r>
          <w:rPr>
            <w:rFonts w:asciiTheme="minorHAnsi" w:eastAsiaTheme="minorEastAsia" w:hAnsiTheme="minorHAnsi" w:cstheme="minorBidi"/>
            <w:kern w:val="2"/>
            <w:sz w:val="22"/>
            <w:szCs w:val="22"/>
            <w:lang w:eastAsia="en-AU"/>
            <w14:ligatures w14:val="standardContextual"/>
          </w:rPr>
          <w:tab/>
        </w:r>
        <w:r w:rsidRPr="009A71CC">
          <w:t>Possession of object with intent to kill etc</w:t>
        </w:r>
        <w:r>
          <w:tab/>
        </w:r>
        <w:r>
          <w:fldChar w:fldCharType="begin"/>
        </w:r>
        <w:r>
          <w:instrText xml:space="preserve"> PAGEREF _Toc164673883 \h </w:instrText>
        </w:r>
        <w:r>
          <w:fldChar w:fldCharType="separate"/>
        </w:r>
        <w:r w:rsidR="00D76C69">
          <w:t>29</w:t>
        </w:r>
        <w:r>
          <w:fldChar w:fldCharType="end"/>
        </w:r>
      </w:hyperlink>
    </w:p>
    <w:p w14:paraId="0FB1455A" w14:textId="28F1C0F6" w:rsidR="00065DA7" w:rsidRDefault="00065DA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673884" w:history="1">
        <w:r w:rsidRPr="009A71CC">
          <w:t>34</w:t>
        </w:r>
        <w:r>
          <w:rPr>
            <w:rFonts w:asciiTheme="minorHAnsi" w:eastAsiaTheme="minorEastAsia" w:hAnsiTheme="minorHAnsi" w:cstheme="minorBidi"/>
            <w:kern w:val="2"/>
            <w:sz w:val="22"/>
            <w:szCs w:val="22"/>
            <w:lang w:eastAsia="en-AU"/>
            <w14:ligatures w14:val="standardContextual"/>
          </w:rPr>
          <w:tab/>
        </w:r>
        <w:r w:rsidRPr="009A71CC">
          <w:t>Forcible confinement</w:t>
        </w:r>
        <w:r>
          <w:tab/>
        </w:r>
        <w:r>
          <w:fldChar w:fldCharType="begin"/>
        </w:r>
        <w:r>
          <w:instrText xml:space="preserve"> PAGEREF _Toc164673884 \h </w:instrText>
        </w:r>
        <w:r>
          <w:fldChar w:fldCharType="separate"/>
        </w:r>
        <w:r w:rsidR="00D76C69">
          <w:t>29</w:t>
        </w:r>
        <w:r>
          <w:fldChar w:fldCharType="end"/>
        </w:r>
      </w:hyperlink>
    </w:p>
    <w:p w14:paraId="1EBE5062" w14:textId="0F6AB382"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85" w:history="1">
        <w:r w:rsidRPr="009A71CC">
          <w:t>35</w:t>
        </w:r>
        <w:r>
          <w:rPr>
            <w:rFonts w:asciiTheme="minorHAnsi" w:eastAsiaTheme="minorEastAsia" w:hAnsiTheme="minorHAnsi" w:cstheme="minorBidi"/>
            <w:kern w:val="2"/>
            <w:sz w:val="22"/>
            <w:szCs w:val="22"/>
            <w:lang w:eastAsia="en-AU"/>
            <w14:ligatures w14:val="standardContextual"/>
          </w:rPr>
          <w:tab/>
        </w:r>
        <w:r w:rsidRPr="009A71CC">
          <w:t>Stalking</w:t>
        </w:r>
        <w:r>
          <w:tab/>
        </w:r>
        <w:r>
          <w:fldChar w:fldCharType="begin"/>
        </w:r>
        <w:r>
          <w:instrText xml:space="preserve"> PAGEREF _Toc164673885 \h </w:instrText>
        </w:r>
        <w:r>
          <w:fldChar w:fldCharType="separate"/>
        </w:r>
        <w:r w:rsidR="00D76C69">
          <w:t>29</w:t>
        </w:r>
        <w:r>
          <w:fldChar w:fldCharType="end"/>
        </w:r>
      </w:hyperlink>
    </w:p>
    <w:p w14:paraId="061E8C68" w14:textId="79845996"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86" w:history="1">
        <w:r w:rsidRPr="009A71CC">
          <w:t>35A</w:t>
        </w:r>
        <w:r>
          <w:rPr>
            <w:rFonts w:asciiTheme="minorHAnsi" w:eastAsiaTheme="minorEastAsia" w:hAnsiTheme="minorHAnsi" w:cstheme="minorBidi"/>
            <w:kern w:val="2"/>
            <w:sz w:val="22"/>
            <w:szCs w:val="22"/>
            <w:lang w:eastAsia="en-AU"/>
            <w14:ligatures w14:val="standardContextual"/>
          </w:rPr>
          <w:tab/>
        </w:r>
        <w:r w:rsidRPr="009A71CC">
          <w:t>Affray</w:t>
        </w:r>
        <w:r>
          <w:tab/>
        </w:r>
        <w:r>
          <w:fldChar w:fldCharType="begin"/>
        </w:r>
        <w:r>
          <w:instrText xml:space="preserve"> PAGEREF _Toc164673886 \h </w:instrText>
        </w:r>
        <w:r>
          <w:fldChar w:fldCharType="separate"/>
        </w:r>
        <w:r w:rsidR="00D76C69">
          <w:t>32</w:t>
        </w:r>
        <w:r>
          <w:fldChar w:fldCharType="end"/>
        </w:r>
      </w:hyperlink>
    </w:p>
    <w:p w14:paraId="5CFD2C39" w14:textId="1D575C4D"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87" w:history="1">
        <w:r w:rsidRPr="009A71CC">
          <w:t>35AA</w:t>
        </w:r>
        <w:r>
          <w:rPr>
            <w:rFonts w:asciiTheme="minorHAnsi" w:eastAsiaTheme="minorEastAsia" w:hAnsiTheme="minorHAnsi" w:cstheme="minorBidi"/>
            <w:kern w:val="2"/>
            <w:sz w:val="22"/>
            <w:szCs w:val="22"/>
            <w:lang w:eastAsia="en-AU"/>
            <w14:ligatures w14:val="standardContextual"/>
          </w:rPr>
          <w:tab/>
        </w:r>
        <w:r w:rsidRPr="009A71CC">
          <w:t>Affray—alternative verdicts</w:t>
        </w:r>
        <w:r>
          <w:tab/>
        </w:r>
        <w:r>
          <w:fldChar w:fldCharType="begin"/>
        </w:r>
        <w:r>
          <w:instrText xml:space="preserve"> PAGEREF _Toc164673887 \h </w:instrText>
        </w:r>
        <w:r>
          <w:fldChar w:fldCharType="separate"/>
        </w:r>
        <w:r w:rsidR="00D76C69">
          <w:t>33</w:t>
        </w:r>
        <w:r>
          <w:fldChar w:fldCharType="end"/>
        </w:r>
      </w:hyperlink>
    </w:p>
    <w:p w14:paraId="77967A9E" w14:textId="1477F3F0"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88" w:history="1">
        <w:r w:rsidRPr="009A71CC">
          <w:t>35AB</w:t>
        </w:r>
        <w:r>
          <w:rPr>
            <w:rFonts w:asciiTheme="minorHAnsi" w:eastAsiaTheme="minorEastAsia" w:hAnsiTheme="minorHAnsi" w:cstheme="minorBidi"/>
            <w:kern w:val="2"/>
            <w:sz w:val="22"/>
            <w:szCs w:val="22"/>
            <w:lang w:eastAsia="en-AU"/>
            <w14:ligatures w14:val="standardContextual"/>
          </w:rPr>
          <w:tab/>
        </w:r>
        <w:r w:rsidRPr="009A71CC">
          <w:t>Review—affray provisions</w:t>
        </w:r>
        <w:r>
          <w:tab/>
        </w:r>
        <w:r>
          <w:fldChar w:fldCharType="begin"/>
        </w:r>
        <w:r>
          <w:instrText xml:space="preserve"> PAGEREF _Toc164673888 \h </w:instrText>
        </w:r>
        <w:r>
          <w:fldChar w:fldCharType="separate"/>
        </w:r>
        <w:r w:rsidR="00D76C69">
          <w:t>34</w:t>
        </w:r>
        <w:r>
          <w:fldChar w:fldCharType="end"/>
        </w:r>
      </w:hyperlink>
    </w:p>
    <w:p w14:paraId="62EAFF86" w14:textId="769C6527"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89" w:history="1">
        <w:r w:rsidRPr="009A71CC">
          <w:t>36</w:t>
        </w:r>
        <w:r>
          <w:rPr>
            <w:rFonts w:asciiTheme="minorHAnsi" w:eastAsiaTheme="minorEastAsia" w:hAnsiTheme="minorHAnsi" w:cstheme="minorBidi"/>
            <w:kern w:val="2"/>
            <w:sz w:val="22"/>
            <w:szCs w:val="22"/>
            <w:lang w:eastAsia="en-AU"/>
            <w14:ligatures w14:val="standardContextual"/>
          </w:rPr>
          <w:tab/>
        </w:r>
        <w:r w:rsidRPr="009A71CC">
          <w:t>Torture</w:t>
        </w:r>
        <w:r>
          <w:tab/>
        </w:r>
        <w:r>
          <w:fldChar w:fldCharType="begin"/>
        </w:r>
        <w:r>
          <w:instrText xml:space="preserve"> PAGEREF _Toc164673889 \h </w:instrText>
        </w:r>
        <w:r>
          <w:fldChar w:fldCharType="separate"/>
        </w:r>
        <w:r w:rsidR="00D76C69">
          <w:t>34</w:t>
        </w:r>
        <w:r>
          <w:fldChar w:fldCharType="end"/>
        </w:r>
      </w:hyperlink>
    </w:p>
    <w:p w14:paraId="6C59A8E5" w14:textId="2444E0D1"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90" w:history="1">
        <w:r w:rsidRPr="009A71CC">
          <w:t>36A</w:t>
        </w:r>
        <w:r>
          <w:rPr>
            <w:rFonts w:asciiTheme="minorHAnsi" w:eastAsiaTheme="minorEastAsia" w:hAnsiTheme="minorHAnsi" w:cstheme="minorBidi"/>
            <w:kern w:val="2"/>
            <w:sz w:val="22"/>
            <w:szCs w:val="22"/>
            <w:lang w:eastAsia="en-AU"/>
            <w14:ligatures w14:val="standardContextual"/>
          </w:rPr>
          <w:tab/>
        </w:r>
        <w:r w:rsidRPr="009A71CC">
          <w:t>Abuse of vulnerable person</w:t>
        </w:r>
        <w:r>
          <w:tab/>
        </w:r>
        <w:r>
          <w:fldChar w:fldCharType="begin"/>
        </w:r>
        <w:r>
          <w:instrText xml:space="preserve"> PAGEREF _Toc164673890 \h </w:instrText>
        </w:r>
        <w:r>
          <w:fldChar w:fldCharType="separate"/>
        </w:r>
        <w:r w:rsidR="00D76C69">
          <w:t>35</w:t>
        </w:r>
        <w:r>
          <w:fldChar w:fldCharType="end"/>
        </w:r>
      </w:hyperlink>
    </w:p>
    <w:p w14:paraId="46B144A3" w14:textId="72010A6D"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91" w:history="1">
        <w:r w:rsidRPr="009A71CC">
          <w:t>36B</w:t>
        </w:r>
        <w:r>
          <w:rPr>
            <w:rFonts w:asciiTheme="minorHAnsi" w:eastAsiaTheme="minorEastAsia" w:hAnsiTheme="minorHAnsi" w:cstheme="minorBidi"/>
            <w:kern w:val="2"/>
            <w:sz w:val="22"/>
            <w:szCs w:val="22"/>
            <w:lang w:eastAsia="en-AU"/>
            <w14:ligatures w14:val="standardContextual"/>
          </w:rPr>
          <w:tab/>
        </w:r>
        <w:r w:rsidRPr="009A71CC">
          <w:t>Failure to protect vulnerable person from criminal offence</w:t>
        </w:r>
        <w:r>
          <w:tab/>
        </w:r>
        <w:r>
          <w:fldChar w:fldCharType="begin"/>
        </w:r>
        <w:r>
          <w:instrText xml:space="preserve"> PAGEREF _Toc164673891 \h </w:instrText>
        </w:r>
        <w:r>
          <w:fldChar w:fldCharType="separate"/>
        </w:r>
        <w:r w:rsidR="00D76C69">
          <w:t>39</w:t>
        </w:r>
        <w:r>
          <w:fldChar w:fldCharType="end"/>
        </w:r>
      </w:hyperlink>
    </w:p>
    <w:p w14:paraId="19A30D57" w14:textId="74BFCB15"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92" w:history="1">
        <w:r w:rsidRPr="009A71CC">
          <w:t>36C</w:t>
        </w:r>
        <w:r>
          <w:rPr>
            <w:rFonts w:asciiTheme="minorHAnsi" w:eastAsiaTheme="minorEastAsia" w:hAnsiTheme="minorHAnsi" w:cstheme="minorBidi"/>
            <w:kern w:val="2"/>
            <w:sz w:val="22"/>
            <w:szCs w:val="22"/>
            <w:lang w:eastAsia="en-AU"/>
            <w14:ligatures w14:val="standardContextual"/>
          </w:rPr>
          <w:tab/>
        </w:r>
        <w:r w:rsidRPr="009A71CC">
          <w:t>Neglect of vulnerable person</w:t>
        </w:r>
        <w:r>
          <w:tab/>
        </w:r>
        <w:r>
          <w:fldChar w:fldCharType="begin"/>
        </w:r>
        <w:r>
          <w:instrText xml:space="preserve"> PAGEREF _Toc164673892 \h </w:instrText>
        </w:r>
        <w:r>
          <w:fldChar w:fldCharType="separate"/>
        </w:r>
        <w:r w:rsidR="00D76C69">
          <w:t>40</w:t>
        </w:r>
        <w:r>
          <w:fldChar w:fldCharType="end"/>
        </w:r>
      </w:hyperlink>
    </w:p>
    <w:p w14:paraId="1F437A34" w14:textId="31183EDC"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93" w:history="1">
        <w:r w:rsidRPr="009A71CC">
          <w:t>37</w:t>
        </w:r>
        <w:r>
          <w:rPr>
            <w:rFonts w:asciiTheme="minorHAnsi" w:eastAsiaTheme="minorEastAsia" w:hAnsiTheme="minorHAnsi" w:cstheme="minorBidi"/>
            <w:kern w:val="2"/>
            <w:sz w:val="22"/>
            <w:szCs w:val="22"/>
            <w:lang w:eastAsia="en-AU"/>
            <w14:ligatures w14:val="standardContextual"/>
          </w:rPr>
          <w:tab/>
        </w:r>
        <w:r w:rsidRPr="009A71CC">
          <w:t>Abduction of young person</w:t>
        </w:r>
        <w:r>
          <w:tab/>
        </w:r>
        <w:r>
          <w:fldChar w:fldCharType="begin"/>
        </w:r>
        <w:r>
          <w:instrText xml:space="preserve"> PAGEREF _Toc164673893 \h </w:instrText>
        </w:r>
        <w:r>
          <w:fldChar w:fldCharType="separate"/>
        </w:r>
        <w:r w:rsidR="00D76C69">
          <w:t>42</w:t>
        </w:r>
        <w:r>
          <w:fldChar w:fldCharType="end"/>
        </w:r>
      </w:hyperlink>
    </w:p>
    <w:p w14:paraId="7AB3EE2F" w14:textId="37E162B5"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94" w:history="1">
        <w:r w:rsidRPr="009A71CC">
          <w:t>38</w:t>
        </w:r>
        <w:r>
          <w:rPr>
            <w:rFonts w:asciiTheme="minorHAnsi" w:eastAsiaTheme="minorEastAsia" w:hAnsiTheme="minorHAnsi" w:cstheme="minorBidi"/>
            <w:kern w:val="2"/>
            <w:sz w:val="22"/>
            <w:szCs w:val="22"/>
            <w:lang w:eastAsia="en-AU"/>
            <w14:ligatures w14:val="standardContextual"/>
          </w:rPr>
          <w:tab/>
        </w:r>
        <w:r w:rsidRPr="009A71CC">
          <w:t>Kidnapping</w:t>
        </w:r>
        <w:r>
          <w:tab/>
        </w:r>
        <w:r>
          <w:fldChar w:fldCharType="begin"/>
        </w:r>
        <w:r>
          <w:instrText xml:space="preserve"> PAGEREF _Toc164673894 \h </w:instrText>
        </w:r>
        <w:r>
          <w:fldChar w:fldCharType="separate"/>
        </w:r>
        <w:r w:rsidR="00D76C69">
          <w:t>43</w:t>
        </w:r>
        <w:r>
          <w:fldChar w:fldCharType="end"/>
        </w:r>
      </w:hyperlink>
    </w:p>
    <w:p w14:paraId="63C58459" w14:textId="727045FD"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95" w:history="1">
        <w:r w:rsidRPr="009A71CC">
          <w:t>39</w:t>
        </w:r>
        <w:r>
          <w:rPr>
            <w:rFonts w:asciiTheme="minorHAnsi" w:eastAsiaTheme="minorEastAsia" w:hAnsiTheme="minorHAnsi" w:cstheme="minorBidi"/>
            <w:kern w:val="2"/>
            <w:sz w:val="22"/>
            <w:szCs w:val="22"/>
            <w:lang w:eastAsia="en-AU"/>
            <w14:ligatures w14:val="standardContextual"/>
          </w:rPr>
          <w:tab/>
        </w:r>
        <w:r w:rsidRPr="009A71CC">
          <w:t>Neglect etc of children</w:t>
        </w:r>
        <w:r>
          <w:tab/>
        </w:r>
        <w:r>
          <w:fldChar w:fldCharType="begin"/>
        </w:r>
        <w:r>
          <w:instrText xml:space="preserve"> PAGEREF _Toc164673895 \h </w:instrText>
        </w:r>
        <w:r>
          <w:fldChar w:fldCharType="separate"/>
        </w:r>
        <w:r w:rsidR="00D76C69">
          <w:t>43</w:t>
        </w:r>
        <w:r>
          <w:fldChar w:fldCharType="end"/>
        </w:r>
      </w:hyperlink>
    </w:p>
    <w:p w14:paraId="2B732D2A" w14:textId="4B9B92CD"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96" w:history="1">
        <w:r w:rsidRPr="009A71CC">
          <w:t>40</w:t>
        </w:r>
        <w:r>
          <w:rPr>
            <w:rFonts w:asciiTheme="minorHAnsi" w:eastAsiaTheme="minorEastAsia" w:hAnsiTheme="minorHAnsi" w:cstheme="minorBidi"/>
            <w:kern w:val="2"/>
            <w:sz w:val="22"/>
            <w:szCs w:val="22"/>
            <w:lang w:eastAsia="en-AU"/>
            <w14:ligatures w14:val="standardContextual"/>
          </w:rPr>
          <w:tab/>
        </w:r>
        <w:r w:rsidRPr="009A71CC">
          <w:t>Unlawfully taking child etc</w:t>
        </w:r>
        <w:r>
          <w:tab/>
        </w:r>
        <w:r>
          <w:fldChar w:fldCharType="begin"/>
        </w:r>
        <w:r>
          <w:instrText xml:space="preserve"> PAGEREF _Toc164673896 \h </w:instrText>
        </w:r>
        <w:r>
          <w:fldChar w:fldCharType="separate"/>
        </w:r>
        <w:r w:rsidR="00D76C69">
          <w:t>44</w:t>
        </w:r>
        <w:r>
          <w:fldChar w:fldCharType="end"/>
        </w:r>
      </w:hyperlink>
    </w:p>
    <w:p w14:paraId="7C986E22" w14:textId="37030FA2"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97" w:history="1">
        <w:r w:rsidRPr="009A71CC">
          <w:t>41</w:t>
        </w:r>
        <w:r>
          <w:rPr>
            <w:rFonts w:asciiTheme="minorHAnsi" w:eastAsiaTheme="minorEastAsia" w:hAnsiTheme="minorHAnsi" w:cstheme="minorBidi"/>
            <w:kern w:val="2"/>
            <w:sz w:val="22"/>
            <w:szCs w:val="22"/>
            <w:lang w:eastAsia="en-AU"/>
            <w14:ligatures w14:val="standardContextual"/>
          </w:rPr>
          <w:tab/>
        </w:r>
        <w:r w:rsidRPr="009A71CC">
          <w:t>Exposing or abandoning child</w:t>
        </w:r>
        <w:r>
          <w:tab/>
        </w:r>
        <w:r>
          <w:fldChar w:fldCharType="begin"/>
        </w:r>
        <w:r>
          <w:instrText xml:space="preserve"> PAGEREF _Toc164673897 \h </w:instrText>
        </w:r>
        <w:r>
          <w:fldChar w:fldCharType="separate"/>
        </w:r>
        <w:r w:rsidR="00D76C69">
          <w:t>45</w:t>
        </w:r>
        <w:r>
          <w:fldChar w:fldCharType="end"/>
        </w:r>
      </w:hyperlink>
    </w:p>
    <w:p w14:paraId="7EC6124C" w14:textId="48CFF095"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98" w:history="1">
        <w:r w:rsidRPr="009A71CC">
          <w:t>42</w:t>
        </w:r>
        <w:r>
          <w:rPr>
            <w:rFonts w:asciiTheme="minorHAnsi" w:eastAsiaTheme="minorEastAsia" w:hAnsiTheme="minorHAnsi" w:cstheme="minorBidi"/>
            <w:kern w:val="2"/>
            <w:sz w:val="22"/>
            <w:szCs w:val="22"/>
            <w:lang w:eastAsia="en-AU"/>
            <w14:ligatures w14:val="standardContextual"/>
          </w:rPr>
          <w:tab/>
        </w:r>
        <w:r w:rsidRPr="009A71CC">
          <w:t>Child destruction</w:t>
        </w:r>
        <w:r>
          <w:tab/>
        </w:r>
        <w:r>
          <w:fldChar w:fldCharType="begin"/>
        </w:r>
        <w:r>
          <w:instrText xml:space="preserve"> PAGEREF _Toc164673898 \h </w:instrText>
        </w:r>
        <w:r>
          <w:fldChar w:fldCharType="separate"/>
        </w:r>
        <w:r w:rsidR="00D76C69">
          <w:t>45</w:t>
        </w:r>
        <w:r>
          <w:fldChar w:fldCharType="end"/>
        </w:r>
      </w:hyperlink>
    </w:p>
    <w:p w14:paraId="0FB8E8DF" w14:textId="34828CF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899" w:history="1">
        <w:r w:rsidRPr="009A71CC">
          <w:t>43</w:t>
        </w:r>
        <w:r>
          <w:rPr>
            <w:rFonts w:asciiTheme="minorHAnsi" w:eastAsiaTheme="minorEastAsia" w:hAnsiTheme="minorHAnsi" w:cstheme="minorBidi"/>
            <w:kern w:val="2"/>
            <w:sz w:val="22"/>
            <w:szCs w:val="22"/>
            <w:lang w:eastAsia="en-AU"/>
            <w14:ligatures w14:val="standardContextual"/>
          </w:rPr>
          <w:tab/>
        </w:r>
        <w:r w:rsidRPr="009A71CC">
          <w:t>Childbirth—grievous bodily harm</w:t>
        </w:r>
        <w:r>
          <w:tab/>
        </w:r>
        <w:r>
          <w:fldChar w:fldCharType="begin"/>
        </w:r>
        <w:r>
          <w:instrText xml:space="preserve"> PAGEREF _Toc164673899 \h </w:instrText>
        </w:r>
        <w:r>
          <w:fldChar w:fldCharType="separate"/>
        </w:r>
        <w:r w:rsidR="00D76C69">
          <w:t>45</w:t>
        </w:r>
        <w:r>
          <w:fldChar w:fldCharType="end"/>
        </w:r>
      </w:hyperlink>
    </w:p>
    <w:p w14:paraId="43CA5ED8" w14:textId="591955D8"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00" w:history="1">
        <w:r w:rsidRPr="009A71CC">
          <w:t>47</w:t>
        </w:r>
        <w:r>
          <w:rPr>
            <w:rFonts w:asciiTheme="minorHAnsi" w:eastAsiaTheme="minorEastAsia" w:hAnsiTheme="minorHAnsi" w:cstheme="minorBidi"/>
            <w:kern w:val="2"/>
            <w:sz w:val="22"/>
            <w:szCs w:val="22"/>
            <w:lang w:eastAsia="en-AU"/>
            <w14:ligatures w14:val="standardContextual"/>
          </w:rPr>
          <w:tab/>
        </w:r>
        <w:r w:rsidRPr="009A71CC">
          <w:t>Concealment of birth</w:t>
        </w:r>
        <w:r>
          <w:tab/>
        </w:r>
        <w:r>
          <w:fldChar w:fldCharType="begin"/>
        </w:r>
        <w:r>
          <w:instrText xml:space="preserve"> PAGEREF _Toc164673900 \h </w:instrText>
        </w:r>
        <w:r>
          <w:fldChar w:fldCharType="separate"/>
        </w:r>
        <w:r w:rsidR="00D76C69">
          <w:t>45</w:t>
        </w:r>
        <w:r>
          <w:fldChar w:fldCharType="end"/>
        </w:r>
      </w:hyperlink>
    </w:p>
    <w:p w14:paraId="45A56846" w14:textId="69D10A79"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01" w:history="1">
        <w:r w:rsidRPr="009A71CC">
          <w:t>48</w:t>
        </w:r>
        <w:r>
          <w:rPr>
            <w:rFonts w:asciiTheme="minorHAnsi" w:eastAsiaTheme="minorEastAsia" w:hAnsiTheme="minorHAnsi" w:cstheme="minorBidi"/>
            <w:kern w:val="2"/>
            <w:sz w:val="22"/>
            <w:szCs w:val="22"/>
            <w:lang w:eastAsia="en-AU"/>
            <w14:ligatures w14:val="standardContextual"/>
          </w:rPr>
          <w:tab/>
        </w:r>
        <w:r w:rsidRPr="009A71CC">
          <w:t>Misconduct with regard to corpses</w:t>
        </w:r>
        <w:r>
          <w:tab/>
        </w:r>
        <w:r>
          <w:fldChar w:fldCharType="begin"/>
        </w:r>
        <w:r>
          <w:instrText xml:space="preserve"> PAGEREF _Toc164673901 \h </w:instrText>
        </w:r>
        <w:r>
          <w:fldChar w:fldCharType="separate"/>
        </w:r>
        <w:r w:rsidR="00D76C69">
          <w:t>46</w:t>
        </w:r>
        <w:r>
          <w:fldChar w:fldCharType="end"/>
        </w:r>
      </w:hyperlink>
    </w:p>
    <w:p w14:paraId="759E1D2B" w14:textId="7C85B0BB"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02" w:history="1">
        <w:r w:rsidRPr="009A71CC">
          <w:t>48A</w:t>
        </w:r>
        <w:r>
          <w:rPr>
            <w:rFonts w:asciiTheme="minorHAnsi" w:eastAsiaTheme="minorEastAsia" w:hAnsiTheme="minorHAnsi" w:cstheme="minorBidi"/>
            <w:kern w:val="2"/>
            <w:sz w:val="22"/>
            <w:szCs w:val="22"/>
            <w:lang w:eastAsia="en-AU"/>
            <w14:ligatures w14:val="standardContextual"/>
          </w:rPr>
          <w:tab/>
        </w:r>
        <w:r w:rsidRPr="009A71CC">
          <w:t>Aggravated offences—pt 2 offences against pregnant women</w:t>
        </w:r>
        <w:r>
          <w:tab/>
        </w:r>
        <w:r>
          <w:fldChar w:fldCharType="begin"/>
        </w:r>
        <w:r>
          <w:instrText xml:space="preserve"> PAGEREF _Toc164673902 \h </w:instrText>
        </w:r>
        <w:r>
          <w:fldChar w:fldCharType="separate"/>
        </w:r>
        <w:r w:rsidR="00D76C69">
          <w:t>46</w:t>
        </w:r>
        <w:r>
          <w:fldChar w:fldCharType="end"/>
        </w:r>
      </w:hyperlink>
    </w:p>
    <w:p w14:paraId="4DD1EF5C" w14:textId="4A105E36"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03" w:history="1">
        <w:r w:rsidRPr="009A71CC">
          <w:t>48B</w:t>
        </w:r>
        <w:r>
          <w:rPr>
            <w:rFonts w:asciiTheme="minorHAnsi" w:eastAsiaTheme="minorEastAsia" w:hAnsiTheme="minorHAnsi" w:cstheme="minorBidi"/>
            <w:kern w:val="2"/>
            <w:sz w:val="22"/>
            <w:szCs w:val="22"/>
            <w:lang w:eastAsia="en-AU"/>
            <w14:ligatures w14:val="standardContextual"/>
          </w:rPr>
          <w:tab/>
        </w:r>
        <w:r w:rsidRPr="009A71CC">
          <w:t>Alternative verdicts for aggravated offences—pt 2 offences against pregnant women</w:t>
        </w:r>
        <w:r>
          <w:tab/>
        </w:r>
        <w:r>
          <w:fldChar w:fldCharType="begin"/>
        </w:r>
        <w:r>
          <w:instrText xml:space="preserve"> PAGEREF _Toc164673903 \h </w:instrText>
        </w:r>
        <w:r>
          <w:fldChar w:fldCharType="separate"/>
        </w:r>
        <w:r w:rsidR="00D76C69">
          <w:t>48</w:t>
        </w:r>
        <w:r>
          <w:fldChar w:fldCharType="end"/>
        </w:r>
      </w:hyperlink>
    </w:p>
    <w:p w14:paraId="09D87644" w14:textId="174B952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04" w:history="1">
        <w:r w:rsidRPr="009A71CC">
          <w:t>48C</w:t>
        </w:r>
        <w:r>
          <w:rPr>
            <w:rFonts w:asciiTheme="minorHAnsi" w:eastAsiaTheme="minorEastAsia" w:hAnsiTheme="minorHAnsi" w:cstheme="minorBidi"/>
            <w:kern w:val="2"/>
            <w:sz w:val="22"/>
            <w:szCs w:val="22"/>
            <w:lang w:eastAsia="en-AU"/>
            <w14:ligatures w14:val="standardContextual"/>
          </w:rPr>
          <w:tab/>
        </w:r>
        <w:r w:rsidRPr="009A71CC">
          <w:t>Aggravated offences—pt 2 offences involving family violence</w:t>
        </w:r>
        <w:r>
          <w:tab/>
        </w:r>
        <w:r>
          <w:fldChar w:fldCharType="begin"/>
        </w:r>
        <w:r>
          <w:instrText xml:space="preserve"> PAGEREF _Toc164673904 \h </w:instrText>
        </w:r>
        <w:r>
          <w:fldChar w:fldCharType="separate"/>
        </w:r>
        <w:r w:rsidR="00D76C69">
          <w:t>50</w:t>
        </w:r>
        <w:r>
          <w:fldChar w:fldCharType="end"/>
        </w:r>
      </w:hyperlink>
    </w:p>
    <w:p w14:paraId="503DBA03" w14:textId="33EB74A2"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05" w:history="1">
        <w:r w:rsidRPr="009A71CC">
          <w:t>48D</w:t>
        </w:r>
        <w:r>
          <w:rPr>
            <w:rFonts w:asciiTheme="minorHAnsi" w:eastAsiaTheme="minorEastAsia" w:hAnsiTheme="minorHAnsi" w:cstheme="minorBidi"/>
            <w:kern w:val="2"/>
            <w:sz w:val="22"/>
            <w:szCs w:val="22"/>
            <w:lang w:eastAsia="en-AU"/>
            <w14:ligatures w14:val="standardContextual"/>
          </w:rPr>
          <w:tab/>
        </w:r>
        <w:r w:rsidRPr="009A71CC">
          <w:t>Alternative verdicts for aggravated offences—offences involving family violence</w:t>
        </w:r>
        <w:r>
          <w:tab/>
        </w:r>
        <w:r>
          <w:fldChar w:fldCharType="begin"/>
        </w:r>
        <w:r>
          <w:instrText xml:space="preserve"> PAGEREF _Toc164673905 \h </w:instrText>
        </w:r>
        <w:r>
          <w:fldChar w:fldCharType="separate"/>
        </w:r>
        <w:r w:rsidR="00D76C69">
          <w:t>52</w:t>
        </w:r>
        <w:r>
          <w:fldChar w:fldCharType="end"/>
        </w:r>
      </w:hyperlink>
    </w:p>
    <w:p w14:paraId="6B15DE7A" w14:textId="40519BD5"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06" w:history="1">
        <w:r w:rsidRPr="009A71CC">
          <w:t>49</w:t>
        </w:r>
        <w:r>
          <w:rPr>
            <w:rFonts w:asciiTheme="minorHAnsi" w:eastAsiaTheme="minorEastAsia" w:hAnsiTheme="minorHAnsi" w:cstheme="minorBidi"/>
            <w:kern w:val="2"/>
            <w:sz w:val="22"/>
            <w:szCs w:val="22"/>
            <w:lang w:eastAsia="en-AU"/>
            <w14:ligatures w14:val="standardContextual"/>
          </w:rPr>
          <w:tab/>
        </w:r>
        <w:r w:rsidRPr="009A71CC">
          <w:t>Alternative verdicts for certain other offences against the person</w:t>
        </w:r>
        <w:r>
          <w:tab/>
        </w:r>
        <w:r>
          <w:fldChar w:fldCharType="begin"/>
        </w:r>
        <w:r>
          <w:instrText xml:space="preserve"> PAGEREF _Toc164673906 \h </w:instrText>
        </w:r>
        <w:r>
          <w:fldChar w:fldCharType="separate"/>
        </w:r>
        <w:r w:rsidR="00D76C69">
          <w:t>57</w:t>
        </w:r>
        <w:r>
          <w:fldChar w:fldCharType="end"/>
        </w:r>
      </w:hyperlink>
    </w:p>
    <w:p w14:paraId="4104E2E9" w14:textId="381868C5" w:rsidR="00065DA7" w:rsidRDefault="00D170DC">
      <w:pPr>
        <w:pStyle w:val="TOC2"/>
        <w:rPr>
          <w:rFonts w:asciiTheme="minorHAnsi" w:eastAsiaTheme="minorEastAsia" w:hAnsiTheme="minorHAnsi" w:cstheme="minorBidi"/>
          <w:b w:val="0"/>
          <w:kern w:val="2"/>
          <w:sz w:val="22"/>
          <w:szCs w:val="22"/>
          <w:lang w:eastAsia="en-AU"/>
          <w14:ligatures w14:val="standardContextual"/>
        </w:rPr>
      </w:pPr>
      <w:hyperlink w:anchor="_Toc164673907" w:history="1">
        <w:r w:rsidR="00065DA7" w:rsidRPr="009A71CC">
          <w:t>Part 3</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Sexual offences</w:t>
        </w:r>
        <w:r w:rsidR="00065DA7" w:rsidRPr="00065DA7">
          <w:rPr>
            <w:vanish/>
          </w:rPr>
          <w:tab/>
        </w:r>
        <w:r w:rsidR="00065DA7" w:rsidRPr="00065DA7">
          <w:rPr>
            <w:vanish/>
          </w:rPr>
          <w:fldChar w:fldCharType="begin"/>
        </w:r>
        <w:r w:rsidR="00065DA7" w:rsidRPr="00065DA7">
          <w:rPr>
            <w:vanish/>
          </w:rPr>
          <w:instrText xml:space="preserve"> PAGEREF _Toc164673907 \h </w:instrText>
        </w:r>
        <w:r w:rsidR="00065DA7" w:rsidRPr="00065DA7">
          <w:rPr>
            <w:vanish/>
          </w:rPr>
        </w:r>
        <w:r w:rsidR="00065DA7" w:rsidRPr="00065DA7">
          <w:rPr>
            <w:vanish/>
          </w:rPr>
          <w:fldChar w:fldCharType="separate"/>
        </w:r>
        <w:r w:rsidR="00D76C69">
          <w:rPr>
            <w:vanish/>
          </w:rPr>
          <w:t>60</w:t>
        </w:r>
        <w:r w:rsidR="00065DA7" w:rsidRPr="00065DA7">
          <w:rPr>
            <w:vanish/>
          </w:rPr>
          <w:fldChar w:fldCharType="end"/>
        </w:r>
      </w:hyperlink>
    </w:p>
    <w:p w14:paraId="7381D065" w14:textId="05DD977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08" w:history="1">
        <w:r w:rsidRPr="009A71CC">
          <w:t>50A</w:t>
        </w:r>
        <w:r>
          <w:rPr>
            <w:rFonts w:asciiTheme="minorHAnsi" w:eastAsiaTheme="minorEastAsia" w:hAnsiTheme="minorHAnsi" w:cstheme="minorBidi"/>
            <w:kern w:val="2"/>
            <w:sz w:val="22"/>
            <w:szCs w:val="22"/>
            <w:lang w:eastAsia="en-AU"/>
            <w14:ligatures w14:val="standardContextual"/>
          </w:rPr>
          <w:tab/>
        </w:r>
        <w:r w:rsidRPr="009A71CC">
          <w:t>Objects—pt 3</w:t>
        </w:r>
        <w:r>
          <w:tab/>
        </w:r>
        <w:r>
          <w:fldChar w:fldCharType="begin"/>
        </w:r>
        <w:r>
          <w:instrText xml:space="preserve"> PAGEREF _Toc164673908 \h </w:instrText>
        </w:r>
        <w:r>
          <w:fldChar w:fldCharType="separate"/>
        </w:r>
        <w:r w:rsidR="00D76C69">
          <w:t>60</w:t>
        </w:r>
        <w:r>
          <w:fldChar w:fldCharType="end"/>
        </w:r>
      </w:hyperlink>
    </w:p>
    <w:p w14:paraId="5624A508" w14:textId="453B7A2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09" w:history="1">
        <w:r w:rsidRPr="009A71CC">
          <w:t>50B</w:t>
        </w:r>
        <w:r>
          <w:rPr>
            <w:rFonts w:asciiTheme="minorHAnsi" w:eastAsiaTheme="minorEastAsia" w:hAnsiTheme="minorHAnsi" w:cstheme="minorBidi"/>
            <w:kern w:val="2"/>
            <w:sz w:val="22"/>
            <w:szCs w:val="22"/>
            <w:lang w:eastAsia="en-AU"/>
            <w14:ligatures w14:val="standardContextual"/>
          </w:rPr>
          <w:tab/>
        </w:r>
        <w:r w:rsidRPr="009A71CC">
          <w:t xml:space="preserve">Meaning of </w:t>
        </w:r>
        <w:r w:rsidRPr="009A71CC">
          <w:rPr>
            <w:i/>
          </w:rPr>
          <w:t>consent</w:t>
        </w:r>
        <w:r w:rsidRPr="009A71CC">
          <w:t>—pt 3</w:t>
        </w:r>
        <w:r>
          <w:tab/>
        </w:r>
        <w:r>
          <w:fldChar w:fldCharType="begin"/>
        </w:r>
        <w:r>
          <w:instrText xml:space="preserve"> PAGEREF _Toc164673909 \h </w:instrText>
        </w:r>
        <w:r>
          <w:fldChar w:fldCharType="separate"/>
        </w:r>
        <w:r w:rsidR="00D76C69">
          <w:t>60</w:t>
        </w:r>
        <w:r>
          <w:fldChar w:fldCharType="end"/>
        </w:r>
      </w:hyperlink>
    </w:p>
    <w:p w14:paraId="56DC04F0" w14:textId="5FE84472"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10" w:history="1">
        <w:r w:rsidRPr="009A71CC">
          <w:t>50C</w:t>
        </w:r>
        <w:r>
          <w:rPr>
            <w:rFonts w:asciiTheme="minorHAnsi" w:eastAsiaTheme="minorEastAsia" w:hAnsiTheme="minorHAnsi" w:cstheme="minorBidi"/>
            <w:kern w:val="2"/>
            <w:sz w:val="22"/>
            <w:szCs w:val="22"/>
            <w:lang w:eastAsia="en-AU"/>
            <w14:ligatures w14:val="standardContextual"/>
          </w:rPr>
          <w:tab/>
        </w:r>
        <w:r w:rsidRPr="009A71CC">
          <w:t xml:space="preserve">Meaning of </w:t>
        </w:r>
        <w:r w:rsidRPr="009A71CC">
          <w:rPr>
            <w:i/>
          </w:rPr>
          <w:t>sexual act</w:t>
        </w:r>
        <w:r w:rsidRPr="009A71CC">
          <w:t>—pt 3</w:t>
        </w:r>
        <w:r>
          <w:tab/>
        </w:r>
        <w:r>
          <w:fldChar w:fldCharType="begin"/>
        </w:r>
        <w:r>
          <w:instrText xml:space="preserve"> PAGEREF _Toc164673910 \h </w:instrText>
        </w:r>
        <w:r>
          <w:fldChar w:fldCharType="separate"/>
        </w:r>
        <w:r w:rsidR="00D76C69">
          <w:t>60</w:t>
        </w:r>
        <w:r>
          <w:fldChar w:fldCharType="end"/>
        </w:r>
      </w:hyperlink>
    </w:p>
    <w:p w14:paraId="51B64DA4" w14:textId="576A7C6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11" w:history="1">
        <w:r w:rsidRPr="009A71CC">
          <w:t>50</w:t>
        </w:r>
        <w:r>
          <w:rPr>
            <w:rFonts w:asciiTheme="minorHAnsi" w:eastAsiaTheme="minorEastAsia" w:hAnsiTheme="minorHAnsi" w:cstheme="minorBidi"/>
            <w:kern w:val="2"/>
            <w:sz w:val="22"/>
            <w:szCs w:val="22"/>
            <w:lang w:eastAsia="en-AU"/>
            <w14:ligatures w14:val="standardContextual"/>
          </w:rPr>
          <w:tab/>
        </w:r>
        <w:r w:rsidRPr="009A71CC">
          <w:t>Definitions—pt 3</w:t>
        </w:r>
        <w:r>
          <w:tab/>
        </w:r>
        <w:r>
          <w:fldChar w:fldCharType="begin"/>
        </w:r>
        <w:r>
          <w:instrText xml:space="preserve"> PAGEREF _Toc164673911 \h </w:instrText>
        </w:r>
        <w:r>
          <w:fldChar w:fldCharType="separate"/>
        </w:r>
        <w:r w:rsidR="00D76C69">
          <w:t>61</w:t>
        </w:r>
        <w:r>
          <w:fldChar w:fldCharType="end"/>
        </w:r>
      </w:hyperlink>
    </w:p>
    <w:p w14:paraId="59CD8057" w14:textId="6549308F"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12" w:history="1">
        <w:r w:rsidRPr="009A71CC">
          <w:t>51</w:t>
        </w:r>
        <w:r>
          <w:rPr>
            <w:rFonts w:asciiTheme="minorHAnsi" w:eastAsiaTheme="minorEastAsia" w:hAnsiTheme="minorHAnsi" w:cstheme="minorBidi"/>
            <w:kern w:val="2"/>
            <w:sz w:val="22"/>
            <w:szCs w:val="22"/>
            <w:lang w:eastAsia="en-AU"/>
            <w14:ligatures w14:val="standardContextual"/>
          </w:rPr>
          <w:tab/>
        </w:r>
        <w:r w:rsidRPr="009A71CC">
          <w:t>Sexual assault in the first degree</w:t>
        </w:r>
        <w:r>
          <w:tab/>
        </w:r>
        <w:r>
          <w:fldChar w:fldCharType="begin"/>
        </w:r>
        <w:r>
          <w:instrText xml:space="preserve"> PAGEREF _Toc164673912 \h </w:instrText>
        </w:r>
        <w:r>
          <w:fldChar w:fldCharType="separate"/>
        </w:r>
        <w:r w:rsidR="00D76C69">
          <w:t>62</w:t>
        </w:r>
        <w:r>
          <w:fldChar w:fldCharType="end"/>
        </w:r>
      </w:hyperlink>
    </w:p>
    <w:p w14:paraId="3BC17BCC" w14:textId="535A90D0"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13" w:history="1">
        <w:r w:rsidRPr="009A71CC">
          <w:t>52</w:t>
        </w:r>
        <w:r>
          <w:rPr>
            <w:rFonts w:asciiTheme="minorHAnsi" w:eastAsiaTheme="minorEastAsia" w:hAnsiTheme="minorHAnsi" w:cstheme="minorBidi"/>
            <w:kern w:val="2"/>
            <w:sz w:val="22"/>
            <w:szCs w:val="22"/>
            <w:lang w:eastAsia="en-AU"/>
            <w14:ligatures w14:val="standardContextual"/>
          </w:rPr>
          <w:tab/>
        </w:r>
        <w:r w:rsidRPr="009A71CC">
          <w:t>Sexual assault in the second degree</w:t>
        </w:r>
        <w:r>
          <w:tab/>
        </w:r>
        <w:r>
          <w:fldChar w:fldCharType="begin"/>
        </w:r>
        <w:r>
          <w:instrText xml:space="preserve"> PAGEREF _Toc164673913 \h </w:instrText>
        </w:r>
        <w:r>
          <w:fldChar w:fldCharType="separate"/>
        </w:r>
        <w:r w:rsidR="00D76C69">
          <w:t>63</w:t>
        </w:r>
        <w:r>
          <w:fldChar w:fldCharType="end"/>
        </w:r>
      </w:hyperlink>
    </w:p>
    <w:p w14:paraId="08B7140F" w14:textId="1758B6F7"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14" w:history="1">
        <w:r w:rsidRPr="009A71CC">
          <w:t>53</w:t>
        </w:r>
        <w:r>
          <w:rPr>
            <w:rFonts w:asciiTheme="minorHAnsi" w:eastAsiaTheme="minorEastAsia" w:hAnsiTheme="minorHAnsi" w:cstheme="minorBidi"/>
            <w:kern w:val="2"/>
            <w:sz w:val="22"/>
            <w:szCs w:val="22"/>
            <w:lang w:eastAsia="en-AU"/>
            <w14:ligatures w14:val="standardContextual"/>
          </w:rPr>
          <w:tab/>
        </w:r>
        <w:r w:rsidRPr="009A71CC">
          <w:t>Sexual assault in the third degree</w:t>
        </w:r>
        <w:r>
          <w:tab/>
        </w:r>
        <w:r>
          <w:fldChar w:fldCharType="begin"/>
        </w:r>
        <w:r>
          <w:instrText xml:space="preserve"> PAGEREF _Toc164673914 \h </w:instrText>
        </w:r>
        <w:r>
          <w:fldChar w:fldCharType="separate"/>
        </w:r>
        <w:r w:rsidR="00D76C69">
          <w:t>63</w:t>
        </w:r>
        <w:r>
          <w:fldChar w:fldCharType="end"/>
        </w:r>
      </w:hyperlink>
    </w:p>
    <w:p w14:paraId="728939D8" w14:textId="3499EC22" w:rsidR="00065DA7" w:rsidRDefault="00065DA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673915" w:history="1">
        <w:r w:rsidRPr="009A71CC">
          <w:t>54</w:t>
        </w:r>
        <w:r>
          <w:rPr>
            <w:rFonts w:asciiTheme="minorHAnsi" w:eastAsiaTheme="minorEastAsia" w:hAnsiTheme="minorHAnsi" w:cstheme="minorBidi"/>
            <w:kern w:val="2"/>
            <w:sz w:val="22"/>
            <w:szCs w:val="22"/>
            <w:lang w:eastAsia="en-AU"/>
            <w14:ligatures w14:val="standardContextual"/>
          </w:rPr>
          <w:tab/>
        </w:r>
        <w:r w:rsidRPr="009A71CC">
          <w:t>Sexual intercourse without consent</w:t>
        </w:r>
        <w:r>
          <w:tab/>
        </w:r>
        <w:r>
          <w:fldChar w:fldCharType="begin"/>
        </w:r>
        <w:r>
          <w:instrText xml:space="preserve"> PAGEREF _Toc164673915 \h </w:instrText>
        </w:r>
        <w:r>
          <w:fldChar w:fldCharType="separate"/>
        </w:r>
        <w:r w:rsidR="00D76C69">
          <w:t>64</w:t>
        </w:r>
        <w:r>
          <w:fldChar w:fldCharType="end"/>
        </w:r>
      </w:hyperlink>
    </w:p>
    <w:p w14:paraId="157D0EBB" w14:textId="33ACFC4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16" w:history="1">
        <w:r w:rsidRPr="009A71CC">
          <w:t>55</w:t>
        </w:r>
        <w:r>
          <w:rPr>
            <w:rFonts w:asciiTheme="minorHAnsi" w:eastAsiaTheme="minorEastAsia" w:hAnsiTheme="minorHAnsi" w:cstheme="minorBidi"/>
            <w:kern w:val="2"/>
            <w:sz w:val="22"/>
            <w:szCs w:val="22"/>
            <w:lang w:eastAsia="en-AU"/>
            <w14:ligatures w14:val="standardContextual"/>
          </w:rPr>
          <w:tab/>
        </w:r>
        <w:r w:rsidRPr="009A71CC">
          <w:t>Sexual intercourse with young person</w:t>
        </w:r>
        <w:r>
          <w:tab/>
        </w:r>
        <w:r>
          <w:fldChar w:fldCharType="begin"/>
        </w:r>
        <w:r>
          <w:instrText xml:space="preserve"> PAGEREF _Toc164673916 \h </w:instrText>
        </w:r>
        <w:r>
          <w:fldChar w:fldCharType="separate"/>
        </w:r>
        <w:r w:rsidR="00D76C69">
          <w:t>65</w:t>
        </w:r>
        <w:r>
          <w:fldChar w:fldCharType="end"/>
        </w:r>
      </w:hyperlink>
    </w:p>
    <w:p w14:paraId="79AAC7C3" w14:textId="5FF0DA1B"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17" w:history="1">
        <w:r w:rsidRPr="009A71CC">
          <w:t>55A</w:t>
        </w:r>
        <w:r>
          <w:rPr>
            <w:rFonts w:asciiTheme="minorHAnsi" w:eastAsiaTheme="minorEastAsia" w:hAnsiTheme="minorHAnsi" w:cstheme="minorBidi"/>
            <w:kern w:val="2"/>
            <w:sz w:val="22"/>
            <w:szCs w:val="22"/>
            <w:lang w:eastAsia="en-AU"/>
            <w14:ligatures w14:val="standardContextual"/>
          </w:rPr>
          <w:tab/>
        </w:r>
        <w:r w:rsidRPr="009A71CC">
          <w:t>Sexual intercourse with young person under special care</w:t>
        </w:r>
        <w:r>
          <w:tab/>
        </w:r>
        <w:r>
          <w:fldChar w:fldCharType="begin"/>
        </w:r>
        <w:r>
          <w:instrText xml:space="preserve"> PAGEREF _Toc164673917 \h </w:instrText>
        </w:r>
        <w:r>
          <w:fldChar w:fldCharType="separate"/>
        </w:r>
        <w:r w:rsidR="00D76C69">
          <w:t>66</w:t>
        </w:r>
        <w:r>
          <w:fldChar w:fldCharType="end"/>
        </w:r>
      </w:hyperlink>
    </w:p>
    <w:p w14:paraId="27BE8E02" w14:textId="02C81760"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18" w:history="1">
        <w:r w:rsidRPr="009A71CC">
          <w:t>56</w:t>
        </w:r>
        <w:r>
          <w:rPr>
            <w:rFonts w:asciiTheme="minorHAnsi" w:eastAsiaTheme="minorEastAsia" w:hAnsiTheme="minorHAnsi" w:cstheme="minorBidi"/>
            <w:kern w:val="2"/>
            <w:sz w:val="22"/>
            <w:szCs w:val="22"/>
            <w:lang w:eastAsia="en-AU"/>
            <w14:ligatures w14:val="standardContextual"/>
          </w:rPr>
          <w:tab/>
        </w:r>
        <w:r w:rsidRPr="009A71CC">
          <w:rPr>
            <w:lang w:eastAsia="en-AU"/>
          </w:rPr>
          <w:t xml:space="preserve">Persistent sexual abuse of child or young person </w:t>
        </w:r>
        <w:r w:rsidRPr="009A71CC">
          <w:t>under special care</w:t>
        </w:r>
        <w:r>
          <w:tab/>
        </w:r>
        <w:r>
          <w:fldChar w:fldCharType="begin"/>
        </w:r>
        <w:r>
          <w:instrText xml:space="preserve"> PAGEREF _Toc164673918 \h </w:instrText>
        </w:r>
        <w:r>
          <w:fldChar w:fldCharType="separate"/>
        </w:r>
        <w:r w:rsidR="00D76C69">
          <w:t>68</w:t>
        </w:r>
        <w:r>
          <w:fldChar w:fldCharType="end"/>
        </w:r>
      </w:hyperlink>
    </w:p>
    <w:p w14:paraId="545ABA77" w14:textId="76372404"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19" w:history="1">
        <w:r w:rsidRPr="009A71CC">
          <w:t>57</w:t>
        </w:r>
        <w:r>
          <w:rPr>
            <w:rFonts w:asciiTheme="minorHAnsi" w:eastAsiaTheme="minorEastAsia" w:hAnsiTheme="minorHAnsi" w:cstheme="minorBidi"/>
            <w:kern w:val="2"/>
            <w:sz w:val="22"/>
            <w:szCs w:val="22"/>
            <w:lang w:eastAsia="en-AU"/>
            <w14:ligatures w14:val="standardContextual"/>
          </w:rPr>
          <w:tab/>
        </w:r>
        <w:r w:rsidRPr="009A71CC">
          <w:t>Act of indecency in the first degree</w:t>
        </w:r>
        <w:r>
          <w:tab/>
        </w:r>
        <w:r>
          <w:fldChar w:fldCharType="begin"/>
        </w:r>
        <w:r>
          <w:instrText xml:space="preserve"> PAGEREF _Toc164673919 \h </w:instrText>
        </w:r>
        <w:r>
          <w:fldChar w:fldCharType="separate"/>
        </w:r>
        <w:r w:rsidR="00D76C69">
          <w:t>74</w:t>
        </w:r>
        <w:r>
          <w:fldChar w:fldCharType="end"/>
        </w:r>
      </w:hyperlink>
    </w:p>
    <w:p w14:paraId="37B05BF8" w14:textId="17FA1C2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20" w:history="1">
        <w:r w:rsidRPr="009A71CC">
          <w:t>58</w:t>
        </w:r>
        <w:r>
          <w:rPr>
            <w:rFonts w:asciiTheme="minorHAnsi" w:eastAsiaTheme="minorEastAsia" w:hAnsiTheme="minorHAnsi" w:cstheme="minorBidi"/>
            <w:kern w:val="2"/>
            <w:sz w:val="22"/>
            <w:szCs w:val="22"/>
            <w:lang w:eastAsia="en-AU"/>
            <w14:ligatures w14:val="standardContextual"/>
          </w:rPr>
          <w:tab/>
        </w:r>
        <w:r w:rsidRPr="009A71CC">
          <w:t>Act of indecency in the second degree</w:t>
        </w:r>
        <w:r>
          <w:tab/>
        </w:r>
        <w:r>
          <w:fldChar w:fldCharType="begin"/>
        </w:r>
        <w:r>
          <w:instrText xml:space="preserve"> PAGEREF _Toc164673920 \h </w:instrText>
        </w:r>
        <w:r>
          <w:fldChar w:fldCharType="separate"/>
        </w:r>
        <w:r w:rsidR="00D76C69">
          <w:t>74</w:t>
        </w:r>
        <w:r>
          <w:fldChar w:fldCharType="end"/>
        </w:r>
      </w:hyperlink>
    </w:p>
    <w:p w14:paraId="03C512C9" w14:textId="006EA637"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21" w:history="1">
        <w:r w:rsidRPr="009A71CC">
          <w:t>59</w:t>
        </w:r>
        <w:r>
          <w:rPr>
            <w:rFonts w:asciiTheme="minorHAnsi" w:eastAsiaTheme="minorEastAsia" w:hAnsiTheme="minorHAnsi" w:cstheme="minorBidi"/>
            <w:kern w:val="2"/>
            <w:sz w:val="22"/>
            <w:szCs w:val="22"/>
            <w:lang w:eastAsia="en-AU"/>
            <w14:ligatures w14:val="standardContextual"/>
          </w:rPr>
          <w:tab/>
        </w:r>
        <w:r w:rsidRPr="009A71CC">
          <w:t>Act of indecency in the third degree</w:t>
        </w:r>
        <w:r>
          <w:tab/>
        </w:r>
        <w:r>
          <w:fldChar w:fldCharType="begin"/>
        </w:r>
        <w:r>
          <w:instrText xml:space="preserve"> PAGEREF _Toc164673921 \h </w:instrText>
        </w:r>
        <w:r>
          <w:fldChar w:fldCharType="separate"/>
        </w:r>
        <w:r w:rsidR="00D76C69">
          <w:t>74</w:t>
        </w:r>
        <w:r>
          <w:fldChar w:fldCharType="end"/>
        </w:r>
      </w:hyperlink>
    </w:p>
    <w:p w14:paraId="3A6E6CC1" w14:textId="5FAE1512"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22" w:history="1">
        <w:r w:rsidRPr="009A71CC">
          <w:t>60</w:t>
        </w:r>
        <w:r>
          <w:rPr>
            <w:rFonts w:asciiTheme="minorHAnsi" w:eastAsiaTheme="minorEastAsia" w:hAnsiTheme="minorHAnsi" w:cstheme="minorBidi"/>
            <w:kern w:val="2"/>
            <w:sz w:val="22"/>
            <w:szCs w:val="22"/>
            <w:lang w:eastAsia="en-AU"/>
            <w14:ligatures w14:val="standardContextual"/>
          </w:rPr>
          <w:tab/>
        </w:r>
        <w:r w:rsidRPr="009A71CC">
          <w:t>Act of indecency without consent</w:t>
        </w:r>
        <w:r>
          <w:tab/>
        </w:r>
        <w:r>
          <w:fldChar w:fldCharType="begin"/>
        </w:r>
        <w:r>
          <w:instrText xml:space="preserve"> PAGEREF _Toc164673922 \h </w:instrText>
        </w:r>
        <w:r>
          <w:fldChar w:fldCharType="separate"/>
        </w:r>
        <w:r w:rsidR="00D76C69">
          <w:t>75</w:t>
        </w:r>
        <w:r>
          <w:fldChar w:fldCharType="end"/>
        </w:r>
      </w:hyperlink>
    </w:p>
    <w:p w14:paraId="394F09BF" w14:textId="64CD931F"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23" w:history="1">
        <w:r w:rsidRPr="009A71CC">
          <w:t>61</w:t>
        </w:r>
        <w:r>
          <w:rPr>
            <w:rFonts w:asciiTheme="minorHAnsi" w:eastAsiaTheme="minorEastAsia" w:hAnsiTheme="minorHAnsi" w:cstheme="minorBidi"/>
            <w:kern w:val="2"/>
            <w:sz w:val="22"/>
            <w:szCs w:val="22"/>
            <w:lang w:eastAsia="en-AU"/>
            <w14:ligatures w14:val="standardContextual"/>
          </w:rPr>
          <w:tab/>
        </w:r>
        <w:r w:rsidRPr="009A71CC">
          <w:t>Acts of indecency with young people</w:t>
        </w:r>
        <w:r>
          <w:tab/>
        </w:r>
        <w:r>
          <w:fldChar w:fldCharType="begin"/>
        </w:r>
        <w:r>
          <w:instrText xml:space="preserve"> PAGEREF _Toc164673923 \h </w:instrText>
        </w:r>
        <w:r>
          <w:fldChar w:fldCharType="separate"/>
        </w:r>
        <w:r w:rsidR="00D76C69">
          <w:t>75</w:t>
        </w:r>
        <w:r>
          <w:fldChar w:fldCharType="end"/>
        </w:r>
      </w:hyperlink>
    </w:p>
    <w:p w14:paraId="2835B1DD" w14:textId="1E8ACD60"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24" w:history="1">
        <w:r w:rsidRPr="009A71CC">
          <w:t>61A</w:t>
        </w:r>
        <w:r>
          <w:rPr>
            <w:rFonts w:asciiTheme="minorHAnsi" w:eastAsiaTheme="minorEastAsia" w:hAnsiTheme="minorHAnsi" w:cstheme="minorBidi"/>
            <w:kern w:val="2"/>
            <w:sz w:val="22"/>
            <w:szCs w:val="22"/>
            <w:lang w:eastAsia="en-AU"/>
            <w14:ligatures w14:val="standardContextual"/>
          </w:rPr>
          <w:tab/>
        </w:r>
        <w:r w:rsidRPr="009A71CC">
          <w:t>Act of indecency with young person under special care</w:t>
        </w:r>
        <w:r>
          <w:tab/>
        </w:r>
        <w:r>
          <w:fldChar w:fldCharType="begin"/>
        </w:r>
        <w:r>
          <w:instrText xml:space="preserve"> PAGEREF _Toc164673924 \h </w:instrText>
        </w:r>
        <w:r>
          <w:fldChar w:fldCharType="separate"/>
        </w:r>
        <w:r w:rsidR="00D76C69">
          <w:t>76</w:t>
        </w:r>
        <w:r>
          <w:fldChar w:fldCharType="end"/>
        </w:r>
      </w:hyperlink>
    </w:p>
    <w:p w14:paraId="2EF53E15" w14:textId="02078F71"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25" w:history="1">
        <w:r w:rsidRPr="009A71CC">
          <w:t>61B</w:t>
        </w:r>
        <w:r>
          <w:rPr>
            <w:rFonts w:asciiTheme="minorHAnsi" w:eastAsiaTheme="minorEastAsia" w:hAnsiTheme="minorHAnsi" w:cstheme="minorBidi"/>
            <w:kern w:val="2"/>
            <w:sz w:val="22"/>
            <w:szCs w:val="22"/>
            <w:lang w:eastAsia="en-AU"/>
            <w14:ligatures w14:val="standardContextual"/>
          </w:rPr>
          <w:tab/>
        </w:r>
        <w:r w:rsidRPr="009A71CC">
          <w:t>Intimate observations or capturing visual data etc</w:t>
        </w:r>
        <w:r>
          <w:tab/>
        </w:r>
        <w:r>
          <w:fldChar w:fldCharType="begin"/>
        </w:r>
        <w:r>
          <w:instrText xml:space="preserve"> PAGEREF _Toc164673925 \h </w:instrText>
        </w:r>
        <w:r>
          <w:fldChar w:fldCharType="separate"/>
        </w:r>
        <w:r w:rsidR="00D76C69">
          <w:t>77</w:t>
        </w:r>
        <w:r>
          <w:fldChar w:fldCharType="end"/>
        </w:r>
      </w:hyperlink>
    </w:p>
    <w:p w14:paraId="115B7A75" w14:textId="3A155557"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26" w:history="1">
        <w:r w:rsidRPr="009A71CC">
          <w:t>62</w:t>
        </w:r>
        <w:r>
          <w:rPr>
            <w:rFonts w:asciiTheme="minorHAnsi" w:eastAsiaTheme="minorEastAsia" w:hAnsiTheme="minorHAnsi" w:cstheme="minorBidi"/>
            <w:kern w:val="2"/>
            <w:sz w:val="22"/>
            <w:szCs w:val="22"/>
            <w:lang w:eastAsia="en-AU"/>
            <w14:ligatures w14:val="standardContextual"/>
          </w:rPr>
          <w:tab/>
        </w:r>
        <w:r w:rsidRPr="009A71CC">
          <w:t>Incest and similar offences</w:t>
        </w:r>
        <w:r>
          <w:tab/>
        </w:r>
        <w:r>
          <w:fldChar w:fldCharType="begin"/>
        </w:r>
        <w:r>
          <w:instrText xml:space="preserve"> PAGEREF _Toc164673926 \h </w:instrText>
        </w:r>
        <w:r>
          <w:fldChar w:fldCharType="separate"/>
        </w:r>
        <w:r w:rsidR="00D76C69">
          <w:t>82</w:t>
        </w:r>
        <w:r>
          <w:fldChar w:fldCharType="end"/>
        </w:r>
      </w:hyperlink>
    </w:p>
    <w:p w14:paraId="7D759146" w14:textId="522E1E95"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27" w:history="1">
        <w:r w:rsidRPr="009A71CC">
          <w:t>63</w:t>
        </w:r>
        <w:r>
          <w:rPr>
            <w:rFonts w:asciiTheme="minorHAnsi" w:eastAsiaTheme="minorEastAsia" w:hAnsiTheme="minorHAnsi" w:cstheme="minorBidi"/>
            <w:kern w:val="2"/>
            <w:sz w:val="22"/>
            <w:szCs w:val="22"/>
            <w:lang w:eastAsia="en-AU"/>
            <w14:ligatures w14:val="standardContextual"/>
          </w:rPr>
          <w:tab/>
        </w:r>
        <w:r w:rsidRPr="009A71CC">
          <w:t>Abduction</w:t>
        </w:r>
        <w:r>
          <w:tab/>
        </w:r>
        <w:r>
          <w:fldChar w:fldCharType="begin"/>
        </w:r>
        <w:r>
          <w:instrText xml:space="preserve"> PAGEREF _Toc164673927 \h </w:instrText>
        </w:r>
        <w:r>
          <w:fldChar w:fldCharType="separate"/>
        </w:r>
        <w:r w:rsidR="00D76C69">
          <w:t>83</w:t>
        </w:r>
        <w:r>
          <w:fldChar w:fldCharType="end"/>
        </w:r>
      </w:hyperlink>
    </w:p>
    <w:p w14:paraId="2253222B" w14:textId="6E67A9FC"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28" w:history="1">
        <w:r w:rsidRPr="009A71CC">
          <w:t>63A</w:t>
        </w:r>
        <w:r>
          <w:rPr>
            <w:rFonts w:asciiTheme="minorHAnsi" w:eastAsiaTheme="minorEastAsia" w:hAnsiTheme="minorHAnsi" w:cstheme="minorBidi"/>
            <w:kern w:val="2"/>
            <w:sz w:val="22"/>
            <w:szCs w:val="22"/>
            <w:lang w:eastAsia="en-AU"/>
            <w14:ligatures w14:val="standardContextual"/>
          </w:rPr>
          <w:tab/>
        </w:r>
        <w:r w:rsidRPr="009A71CC">
          <w:rPr>
            <w:lang w:eastAsia="en-AU"/>
          </w:rPr>
          <w:t>Bestiality</w:t>
        </w:r>
        <w:r>
          <w:tab/>
        </w:r>
        <w:r>
          <w:fldChar w:fldCharType="begin"/>
        </w:r>
        <w:r>
          <w:instrText xml:space="preserve"> PAGEREF _Toc164673928 \h </w:instrText>
        </w:r>
        <w:r>
          <w:fldChar w:fldCharType="separate"/>
        </w:r>
        <w:r w:rsidR="00D76C69">
          <w:t>83</w:t>
        </w:r>
        <w:r>
          <w:fldChar w:fldCharType="end"/>
        </w:r>
      </w:hyperlink>
    </w:p>
    <w:p w14:paraId="6A528949" w14:textId="56C8E2A4"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29" w:history="1">
        <w:r w:rsidRPr="009A71CC">
          <w:t>64</w:t>
        </w:r>
        <w:r>
          <w:rPr>
            <w:rFonts w:asciiTheme="minorHAnsi" w:eastAsiaTheme="minorEastAsia" w:hAnsiTheme="minorHAnsi" w:cstheme="minorBidi"/>
            <w:kern w:val="2"/>
            <w:sz w:val="22"/>
            <w:szCs w:val="22"/>
            <w:lang w:eastAsia="en-AU"/>
            <w14:ligatures w14:val="standardContextual"/>
          </w:rPr>
          <w:tab/>
        </w:r>
        <w:r w:rsidRPr="009A71CC">
          <w:t>Using child for production of child exploitation material etc</w:t>
        </w:r>
        <w:r>
          <w:tab/>
        </w:r>
        <w:r>
          <w:fldChar w:fldCharType="begin"/>
        </w:r>
        <w:r>
          <w:instrText xml:space="preserve"> PAGEREF _Toc164673929 \h </w:instrText>
        </w:r>
        <w:r>
          <w:fldChar w:fldCharType="separate"/>
        </w:r>
        <w:r w:rsidR="00D76C69">
          <w:t>83</w:t>
        </w:r>
        <w:r>
          <w:fldChar w:fldCharType="end"/>
        </w:r>
      </w:hyperlink>
    </w:p>
    <w:p w14:paraId="7B69A22A" w14:textId="64FAC2B7"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30" w:history="1">
        <w:r w:rsidRPr="009A71CC">
          <w:t>64A</w:t>
        </w:r>
        <w:r>
          <w:rPr>
            <w:rFonts w:asciiTheme="minorHAnsi" w:eastAsiaTheme="minorEastAsia" w:hAnsiTheme="minorHAnsi" w:cstheme="minorBidi"/>
            <w:kern w:val="2"/>
            <w:sz w:val="22"/>
            <w:szCs w:val="22"/>
            <w:lang w:eastAsia="en-AU"/>
            <w14:ligatures w14:val="standardContextual"/>
          </w:rPr>
          <w:tab/>
        </w:r>
        <w:r w:rsidRPr="009A71CC">
          <w:t>Trading in child exploitation material</w:t>
        </w:r>
        <w:r>
          <w:tab/>
        </w:r>
        <w:r>
          <w:fldChar w:fldCharType="begin"/>
        </w:r>
        <w:r>
          <w:instrText xml:space="preserve"> PAGEREF _Toc164673930 \h </w:instrText>
        </w:r>
        <w:r>
          <w:fldChar w:fldCharType="separate"/>
        </w:r>
        <w:r w:rsidR="00D76C69">
          <w:t>85</w:t>
        </w:r>
        <w:r>
          <w:fldChar w:fldCharType="end"/>
        </w:r>
      </w:hyperlink>
    </w:p>
    <w:p w14:paraId="1E7F0DA3" w14:textId="40316B94"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31" w:history="1">
        <w:r w:rsidRPr="009A71CC">
          <w:t>65</w:t>
        </w:r>
        <w:r>
          <w:rPr>
            <w:rFonts w:asciiTheme="minorHAnsi" w:eastAsiaTheme="minorEastAsia" w:hAnsiTheme="minorHAnsi" w:cstheme="minorBidi"/>
            <w:kern w:val="2"/>
            <w:sz w:val="22"/>
            <w:szCs w:val="22"/>
            <w:lang w:eastAsia="en-AU"/>
            <w14:ligatures w14:val="standardContextual"/>
          </w:rPr>
          <w:tab/>
        </w:r>
        <w:r w:rsidRPr="009A71CC">
          <w:t>Possessing child exploitation material</w:t>
        </w:r>
        <w:r>
          <w:tab/>
        </w:r>
        <w:r>
          <w:fldChar w:fldCharType="begin"/>
        </w:r>
        <w:r>
          <w:instrText xml:space="preserve"> PAGEREF _Toc164673931 \h </w:instrText>
        </w:r>
        <w:r>
          <w:fldChar w:fldCharType="separate"/>
        </w:r>
        <w:r w:rsidR="00D76C69">
          <w:t>86</w:t>
        </w:r>
        <w:r>
          <w:fldChar w:fldCharType="end"/>
        </w:r>
      </w:hyperlink>
    </w:p>
    <w:p w14:paraId="0B3ADABE" w14:textId="7CC54D58"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32" w:history="1">
        <w:r w:rsidRPr="009A71CC">
          <w:t>66</w:t>
        </w:r>
        <w:r>
          <w:rPr>
            <w:rFonts w:asciiTheme="minorHAnsi" w:eastAsiaTheme="minorEastAsia" w:hAnsiTheme="minorHAnsi" w:cstheme="minorBidi"/>
            <w:kern w:val="2"/>
            <w:sz w:val="22"/>
            <w:szCs w:val="22"/>
            <w:lang w:eastAsia="en-AU"/>
            <w14:ligatures w14:val="standardContextual"/>
          </w:rPr>
          <w:tab/>
        </w:r>
        <w:r w:rsidRPr="009A71CC">
          <w:rPr>
            <w:lang w:eastAsia="en-AU"/>
          </w:rPr>
          <w:t>Grooming and depraving young people</w:t>
        </w:r>
        <w:r>
          <w:tab/>
        </w:r>
        <w:r>
          <w:fldChar w:fldCharType="begin"/>
        </w:r>
        <w:r>
          <w:instrText xml:space="preserve"> PAGEREF _Toc164673932 \h </w:instrText>
        </w:r>
        <w:r>
          <w:fldChar w:fldCharType="separate"/>
        </w:r>
        <w:r w:rsidR="00D76C69">
          <w:t>87</w:t>
        </w:r>
        <w:r>
          <w:fldChar w:fldCharType="end"/>
        </w:r>
      </w:hyperlink>
    </w:p>
    <w:p w14:paraId="6BE66B29" w14:textId="4033CC99"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33" w:history="1">
        <w:r w:rsidRPr="009A71CC">
          <w:t>66AA</w:t>
        </w:r>
        <w:r>
          <w:rPr>
            <w:rFonts w:asciiTheme="minorHAnsi" w:eastAsiaTheme="minorEastAsia" w:hAnsiTheme="minorHAnsi" w:cstheme="minorBidi"/>
            <w:kern w:val="2"/>
            <w:sz w:val="22"/>
            <w:szCs w:val="22"/>
            <w:lang w:eastAsia="en-AU"/>
            <w14:ligatures w14:val="standardContextual"/>
          </w:rPr>
          <w:tab/>
        </w:r>
        <w:r w:rsidRPr="009A71CC">
          <w:t>Failure to report child sexual offence</w:t>
        </w:r>
        <w:r>
          <w:tab/>
        </w:r>
        <w:r>
          <w:fldChar w:fldCharType="begin"/>
        </w:r>
        <w:r>
          <w:instrText xml:space="preserve"> PAGEREF _Toc164673933 \h </w:instrText>
        </w:r>
        <w:r>
          <w:fldChar w:fldCharType="separate"/>
        </w:r>
        <w:r w:rsidR="00D76C69">
          <w:t>89</w:t>
        </w:r>
        <w:r>
          <w:fldChar w:fldCharType="end"/>
        </w:r>
      </w:hyperlink>
    </w:p>
    <w:p w14:paraId="01A9F052" w14:textId="449B31E8"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34" w:history="1">
        <w:r w:rsidRPr="009A71CC">
          <w:t>66AB</w:t>
        </w:r>
        <w:r>
          <w:rPr>
            <w:rFonts w:asciiTheme="minorHAnsi" w:eastAsiaTheme="minorEastAsia" w:hAnsiTheme="minorHAnsi" w:cstheme="minorBidi"/>
            <w:kern w:val="2"/>
            <w:sz w:val="22"/>
            <w:szCs w:val="22"/>
            <w:lang w:eastAsia="en-AU"/>
            <w14:ligatures w14:val="standardContextual"/>
          </w:rPr>
          <w:tab/>
        </w:r>
        <w:r w:rsidRPr="009A71CC">
          <w:t>Making false report about child sexual offence</w:t>
        </w:r>
        <w:r>
          <w:tab/>
        </w:r>
        <w:r>
          <w:fldChar w:fldCharType="begin"/>
        </w:r>
        <w:r>
          <w:instrText xml:space="preserve"> PAGEREF _Toc164673934 \h </w:instrText>
        </w:r>
        <w:r>
          <w:fldChar w:fldCharType="separate"/>
        </w:r>
        <w:r w:rsidR="00D76C69">
          <w:t>91</w:t>
        </w:r>
        <w:r>
          <w:fldChar w:fldCharType="end"/>
        </w:r>
      </w:hyperlink>
    </w:p>
    <w:p w14:paraId="6F7526F8" w14:textId="195B4591"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35" w:history="1">
        <w:r w:rsidRPr="009A71CC">
          <w:t>66A</w:t>
        </w:r>
        <w:r>
          <w:rPr>
            <w:rFonts w:asciiTheme="minorHAnsi" w:eastAsiaTheme="minorEastAsia" w:hAnsiTheme="minorHAnsi" w:cstheme="minorBidi"/>
            <w:kern w:val="2"/>
            <w:sz w:val="22"/>
            <w:szCs w:val="22"/>
            <w:lang w:eastAsia="en-AU"/>
            <w14:ligatures w14:val="standardContextual"/>
          </w:rPr>
          <w:tab/>
        </w:r>
        <w:r w:rsidRPr="009A71CC">
          <w:t>Failure by person in authority to protect child or young person from sexual offence</w:t>
        </w:r>
        <w:r>
          <w:tab/>
        </w:r>
        <w:r>
          <w:fldChar w:fldCharType="begin"/>
        </w:r>
        <w:r>
          <w:instrText xml:space="preserve"> PAGEREF _Toc164673935 \h </w:instrText>
        </w:r>
        <w:r>
          <w:fldChar w:fldCharType="separate"/>
        </w:r>
        <w:r w:rsidR="00D76C69">
          <w:t>92</w:t>
        </w:r>
        <w:r>
          <w:fldChar w:fldCharType="end"/>
        </w:r>
      </w:hyperlink>
    </w:p>
    <w:p w14:paraId="7C64E63C" w14:textId="0B0B57F5"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36" w:history="1">
        <w:r w:rsidRPr="009A71CC">
          <w:t>66B</w:t>
        </w:r>
        <w:r>
          <w:rPr>
            <w:rFonts w:asciiTheme="minorHAnsi" w:eastAsiaTheme="minorEastAsia" w:hAnsiTheme="minorHAnsi" w:cstheme="minorBidi"/>
            <w:kern w:val="2"/>
            <w:sz w:val="22"/>
            <w:szCs w:val="22"/>
            <w:lang w:eastAsia="en-AU"/>
            <w14:ligatures w14:val="standardContextual"/>
          </w:rPr>
          <w:tab/>
        </w:r>
        <w:r w:rsidRPr="009A71CC">
          <w:t>Course of conduct charge—child sexual offences</w:t>
        </w:r>
        <w:r>
          <w:tab/>
        </w:r>
        <w:r>
          <w:fldChar w:fldCharType="begin"/>
        </w:r>
        <w:r>
          <w:instrText xml:space="preserve"> PAGEREF _Toc164673936 \h </w:instrText>
        </w:r>
        <w:r>
          <w:fldChar w:fldCharType="separate"/>
        </w:r>
        <w:r w:rsidR="00D76C69">
          <w:t>95</w:t>
        </w:r>
        <w:r>
          <w:fldChar w:fldCharType="end"/>
        </w:r>
      </w:hyperlink>
    </w:p>
    <w:p w14:paraId="45E197FD" w14:textId="6FCB771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37" w:history="1">
        <w:r w:rsidRPr="009A71CC">
          <w:t>67</w:t>
        </w:r>
        <w:r>
          <w:rPr>
            <w:rFonts w:asciiTheme="minorHAnsi" w:eastAsiaTheme="minorEastAsia" w:hAnsiTheme="minorHAnsi" w:cstheme="minorBidi"/>
            <w:kern w:val="2"/>
            <w:sz w:val="22"/>
            <w:szCs w:val="22"/>
            <w:lang w:eastAsia="en-AU"/>
            <w14:ligatures w14:val="standardContextual"/>
          </w:rPr>
          <w:tab/>
        </w:r>
        <w:r w:rsidRPr="009A71CC">
          <w:t>When a person does not consent to an act</w:t>
        </w:r>
        <w:r>
          <w:tab/>
        </w:r>
        <w:r>
          <w:fldChar w:fldCharType="begin"/>
        </w:r>
        <w:r>
          <w:instrText xml:space="preserve"> PAGEREF _Toc164673937 \h </w:instrText>
        </w:r>
        <w:r>
          <w:fldChar w:fldCharType="separate"/>
        </w:r>
        <w:r w:rsidR="00D76C69">
          <w:t>97</w:t>
        </w:r>
        <w:r>
          <w:fldChar w:fldCharType="end"/>
        </w:r>
      </w:hyperlink>
    </w:p>
    <w:p w14:paraId="7A90990D" w14:textId="638BCABC"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38" w:history="1">
        <w:r w:rsidRPr="009A71CC">
          <w:t>67A</w:t>
        </w:r>
        <w:r>
          <w:rPr>
            <w:rFonts w:asciiTheme="minorHAnsi" w:eastAsiaTheme="minorEastAsia" w:hAnsiTheme="minorHAnsi" w:cstheme="minorBidi"/>
            <w:kern w:val="2"/>
            <w:sz w:val="22"/>
            <w:szCs w:val="22"/>
            <w:lang w:eastAsia="en-AU"/>
            <w14:ligatures w14:val="standardContextual"/>
          </w:rPr>
          <w:tab/>
        </w:r>
        <w:r w:rsidRPr="009A71CC">
          <w:t>Words, actions and self-induced intoxication of accused person</w:t>
        </w:r>
        <w:r>
          <w:tab/>
        </w:r>
        <w:r>
          <w:fldChar w:fldCharType="begin"/>
        </w:r>
        <w:r>
          <w:instrText xml:space="preserve"> PAGEREF _Toc164673938 \h </w:instrText>
        </w:r>
        <w:r>
          <w:fldChar w:fldCharType="separate"/>
        </w:r>
        <w:r w:rsidR="00D76C69">
          <w:t>99</w:t>
        </w:r>
        <w:r>
          <w:fldChar w:fldCharType="end"/>
        </w:r>
      </w:hyperlink>
    </w:p>
    <w:p w14:paraId="184C8741" w14:textId="33ED7099"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39" w:history="1">
        <w:r w:rsidRPr="009A71CC">
          <w:t>68</w:t>
        </w:r>
        <w:r>
          <w:rPr>
            <w:rFonts w:asciiTheme="minorHAnsi" w:eastAsiaTheme="minorEastAsia" w:hAnsiTheme="minorHAnsi" w:cstheme="minorBidi"/>
            <w:kern w:val="2"/>
            <w:sz w:val="22"/>
            <w:szCs w:val="22"/>
            <w:lang w:eastAsia="en-AU"/>
            <w14:ligatures w14:val="standardContextual"/>
          </w:rPr>
          <w:tab/>
        </w:r>
        <w:r w:rsidRPr="009A71CC">
          <w:t>Sexual intercourse—people not to be presumed incapable by reason of age</w:t>
        </w:r>
        <w:r>
          <w:tab/>
        </w:r>
        <w:r>
          <w:fldChar w:fldCharType="begin"/>
        </w:r>
        <w:r>
          <w:instrText xml:space="preserve"> PAGEREF _Toc164673939 \h </w:instrText>
        </w:r>
        <w:r>
          <w:fldChar w:fldCharType="separate"/>
        </w:r>
        <w:r w:rsidR="00D76C69">
          <w:t>100</w:t>
        </w:r>
        <w:r>
          <w:fldChar w:fldCharType="end"/>
        </w:r>
      </w:hyperlink>
    </w:p>
    <w:p w14:paraId="4AED8215" w14:textId="5D716BD7"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40" w:history="1">
        <w:r w:rsidRPr="009A71CC">
          <w:t>69</w:t>
        </w:r>
        <w:r>
          <w:rPr>
            <w:rFonts w:asciiTheme="minorHAnsi" w:eastAsiaTheme="minorEastAsia" w:hAnsiTheme="minorHAnsi" w:cstheme="minorBidi"/>
            <w:kern w:val="2"/>
            <w:sz w:val="22"/>
            <w:szCs w:val="22"/>
            <w:lang w:eastAsia="en-AU"/>
            <w14:ligatures w14:val="standardContextual"/>
          </w:rPr>
          <w:tab/>
        </w:r>
        <w:r w:rsidRPr="009A71CC">
          <w:t>Marriage no bar to conviction</w:t>
        </w:r>
        <w:r>
          <w:tab/>
        </w:r>
        <w:r>
          <w:fldChar w:fldCharType="begin"/>
        </w:r>
        <w:r>
          <w:instrText xml:space="preserve"> PAGEREF _Toc164673940 \h </w:instrText>
        </w:r>
        <w:r>
          <w:fldChar w:fldCharType="separate"/>
        </w:r>
        <w:r w:rsidR="00D76C69">
          <w:t>100</w:t>
        </w:r>
        <w:r>
          <w:fldChar w:fldCharType="end"/>
        </w:r>
      </w:hyperlink>
    </w:p>
    <w:p w14:paraId="14A445AF" w14:textId="05C5171D"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41" w:history="1">
        <w:r w:rsidRPr="009A71CC">
          <w:t>70</w:t>
        </w:r>
        <w:r>
          <w:rPr>
            <w:rFonts w:asciiTheme="minorHAnsi" w:eastAsiaTheme="minorEastAsia" w:hAnsiTheme="minorHAnsi" w:cstheme="minorBidi"/>
            <w:kern w:val="2"/>
            <w:sz w:val="22"/>
            <w:szCs w:val="22"/>
            <w:lang w:eastAsia="en-AU"/>
            <w14:ligatures w14:val="standardContextual"/>
          </w:rPr>
          <w:tab/>
        </w:r>
        <w:r w:rsidRPr="009A71CC">
          <w:t>Alternative verdicts for certain sexual offences</w:t>
        </w:r>
        <w:r>
          <w:tab/>
        </w:r>
        <w:r>
          <w:fldChar w:fldCharType="begin"/>
        </w:r>
        <w:r>
          <w:instrText xml:space="preserve"> PAGEREF _Toc164673941 \h </w:instrText>
        </w:r>
        <w:r>
          <w:fldChar w:fldCharType="separate"/>
        </w:r>
        <w:r w:rsidR="00D76C69">
          <w:t>101</w:t>
        </w:r>
        <w:r>
          <w:fldChar w:fldCharType="end"/>
        </w:r>
      </w:hyperlink>
    </w:p>
    <w:p w14:paraId="7D120D2F" w14:textId="60037A16"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42" w:history="1">
        <w:r w:rsidRPr="009A71CC">
          <w:t>71</w:t>
        </w:r>
        <w:r>
          <w:rPr>
            <w:rFonts w:asciiTheme="minorHAnsi" w:eastAsiaTheme="minorEastAsia" w:hAnsiTheme="minorHAnsi" w:cstheme="minorBidi"/>
            <w:kern w:val="2"/>
            <w:sz w:val="22"/>
            <w:szCs w:val="22"/>
            <w:lang w:eastAsia="en-AU"/>
            <w14:ligatures w14:val="standardContextual"/>
          </w:rPr>
          <w:tab/>
        </w:r>
        <w:r w:rsidRPr="009A71CC">
          <w:t>Adding count for act of indecency</w:t>
        </w:r>
        <w:r>
          <w:tab/>
        </w:r>
        <w:r>
          <w:fldChar w:fldCharType="begin"/>
        </w:r>
        <w:r>
          <w:instrText xml:space="preserve"> PAGEREF _Toc164673942 \h </w:instrText>
        </w:r>
        <w:r>
          <w:fldChar w:fldCharType="separate"/>
        </w:r>
        <w:r w:rsidR="00D76C69">
          <w:t>102</w:t>
        </w:r>
        <w:r>
          <w:fldChar w:fldCharType="end"/>
        </w:r>
      </w:hyperlink>
    </w:p>
    <w:p w14:paraId="3890B045" w14:textId="687A0165"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43" w:history="1">
        <w:r w:rsidRPr="009A71CC">
          <w:t>72</w:t>
        </w:r>
        <w:r>
          <w:rPr>
            <w:rFonts w:asciiTheme="minorHAnsi" w:eastAsiaTheme="minorEastAsia" w:hAnsiTheme="minorHAnsi" w:cstheme="minorBidi"/>
            <w:kern w:val="2"/>
            <w:sz w:val="22"/>
            <w:szCs w:val="22"/>
            <w:lang w:eastAsia="en-AU"/>
            <w14:ligatures w14:val="standardContextual"/>
          </w:rPr>
          <w:tab/>
        </w:r>
        <w:r w:rsidRPr="009A71CC">
          <w:t>Indictment for act of indecency</w:t>
        </w:r>
        <w:r>
          <w:tab/>
        </w:r>
        <w:r>
          <w:fldChar w:fldCharType="begin"/>
        </w:r>
        <w:r>
          <w:instrText xml:space="preserve"> PAGEREF _Toc164673943 \h </w:instrText>
        </w:r>
        <w:r>
          <w:fldChar w:fldCharType="separate"/>
        </w:r>
        <w:r w:rsidR="00D76C69">
          <w:t>102</w:t>
        </w:r>
        <w:r>
          <w:fldChar w:fldCharType="end"/>
        </w:r>
      </w:hyperlink>
    </w:p>
    <w:p w14:paraId="21C72BFF" w14:textId="10E4F809"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44" w:history="1">
        <w:r w:rsidRPr="009A71CC">
          <w:t>72AA</w:t>
        </w:r>
        <w:r>
          <w:rPr>
            <w:rFonts w:asciiTheme="minorHAnsi" w:eastAsiaTheme="minorEastAsia" w:hAnsiTheme="minorHAnsi" w:cstheme="minorBidi"/>
            <w:kern w:val="2"/>
            <w:sz w:val="22"/>
            <w:szCs w:val="22"/>
            <w:lang w:eastAsia="en-AU"/>
            <w14:ligatures w14:val="standardContextual"/>
          </w:rPr>
          <w:tab/>
        </w:r>
        <w:r w:rsidRPr="009A71CC">
          <w:t>Aggravated offences—pt 3 offences involving family violence</w:t>
        </w:r>
        <w:r>
          <w:tab/>
        </w:r>
        <w:r>
          <w:fldChar w:fldCharType="begin"/>
        </w:r>
        <w:r>
          <w:instrText xml:space="preserve"> PAGEREF _Toc164673944 \h </w:instrText>
        </w:r>
        <w:r>
          <w:fldChar w:fldCharType="separate"/>
        </w:r>
        <w:r w:rsidR="00D76C69">
          <w:t>102</w:t>
        </w:r>
        <w:r>
          <w:fldChar w:fldCharType="end"/>
        </w:r>
      </w:hyperlink>
    </w:p>
    <w:p w14:paraId="70EFA2CF" w14:textId="39980BB8"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45" w:history="1">
        <w:r w:rsidRPr="009A71CC">
          <w:t>72AB</w:t>
        </w:r>
        <w:r>
          <w:rPr>
            <w:rFonts w:asciiTheme="minorHAnsi" w:eastAsiaTheme="minorEastAsia" w:hAnsiTheme="minorHAnsi" w:cstheme="minorBidi"/>
            <w:kern w:val="2"/>
            <w:sz w:val="22"/>
            <w:szCs w:val="22"/>
            <w:lang w:eastAsia="en-AU"/>
            <w14:ligatures w14:val="standardContextual"/>
          </w:rPr>
          <w:tab/>
        </w:r>
        <w:r w:rsidRPr="009A71CC">
          <w:t>Alternative verdicts for aggravated offences—offences involving family violence</w:t>
        </w:r>
        <w:r>
          <w:tab/>
        </w:r>
        <w:r>
          <w:fldChar w:fldCharType="begin"/>
        </w:r>
        <w:r>
          <w:instrText xml:space="preserve"> PAGEREF _Toc164673945 \h </w:instrText>
        </w:r>
        <w:r>
          <w:fldChar w:fldCharType="separate"/>
        </w:r>
        <w:r w:rsidR="00D76C69">
          <w:t>104</w:t>
        </w:r>
        <w:r>
          <w:fldChar w:fldCharType="end"/>
        </w:r>
      </w:hyperlink>
    </w:p>
    <w:p w14:paraId="3445E2D9" w14:textId="540F1EFE" w:rsidR="00065DA7" w:rsidRDefault="00D170DC">
      <w:pPr>
        <w:pStyle w:val="TOC2"/>
        <w:rPr>
          <w:rFonts w:asciiTheme="minorHAnsi" w:eastAsiaTheme="minorEastAsia" w:hAnsiTheme="minorHAnsi" w:cstheme="minorBidi"/>
          <w:b w:val="0"/>
          <w:kern w:val="2"/>
          <w:sz w:val="22"/>
          <w:szCs w:val="22"/>
          <w:lang w:eastAsia="en-AU"/>
          <w14:ligatures w14:val="standardContextual"/>
        </w:rPr>
      </w:pPr>
      <w:hyperlink w:anchor="_Toc164673946" w:history="1">
        <w:r w:rsidR="00065DA7" w:rsidRPr="009A71CC">
          <w:t>Part 3A</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Intimate image abuse</w:t>
        </w:r>
        <w:r w:rsidR="00065DA7" w:rsidRPr="00065DA7">
          <w:rPr>
            <w:vanish/>
          </w:rPr>
          <w:tab/>
        </w:r>
        <w:r w:rsidR="00065DA7" w:rsidRPr="00065DA7">
          <w:rPr>
            <w:vanish/>
          </w:rPr>
          <w:fldChar w:fldCharType="begin"/>
        </w:r>
        <w:r w:rsidR="00065DA7" w:rsidRPr="00065DA7">
          <w:rPr>
            <w:vanish/>
          </w:rPr>
          <w:instrText xml:space="preserve"> PAGEREF _Toc164673946 \h </w:instrText>
        </w:r>
        <w:r w:rsidR="00065DA7" w:rsidRPr="00065DA7">
          <w:rPr>
            <w:vanish/>
          </w:rPr>
        </w:r>
        <w:r w:rsidR="00065DA7" w:rsidRPr="00065DA7">
          <w:rPr>
            <w:vanish/>
          </w:rPr>
          <w:fldChar w:fldCharType="separate"/>
        </w:r>
        <w:r w:rsidR="00D76C69">
          <w:rPr>
            <w:vanish/>
          </w:rPr>
          <w:t>109</w:t>
        </w:r>
        <w:r w:rsidR="00065DA7" w:rsidRPr="00065DA7">
          <w:rPr>
            <w:vanish/>
          </w:rPr>
          <w:fldChar w:fldCharType="end"/>
        </w:r>
      </w:hyperlink>
    </w:p>
    <w:p w14:paraId="781C7E36" w14:textId="64D3AA86"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47" w:history="1">
        <w:r w:rsidRPr="009A71CC">
          <w:t>72A</w:t>
        </w:r>
        <w:r>
          <w:rPr>
            <w:rFonts w:asciiTheme="minorHAnsi" w:eastAsiaTheme="minorEastAsia" w:hAnsiTheme="minorHAnsi" w:cstheme="minorBidi"/>
            <w:kern w:val="2"/>
            <w:sz w:val="22"/>
            <w:szCs w:val="22"/>
            <w:lang w:eastAsia="en-AU"/>
            <w14:ligatures w14:val="standardContextual"/>
          </w:rPr>
          <w:tab/>
        </w:r>
        <w:r w:rsidRPr="009A71CC">
          <w:t>Definitions—pt 3A</w:t>
        </w:r>
        <w:r>
          <w:tab/>
        </w:r>
        <w:r>
          <w:fldChar w:fldCharType="begin"/>
        </w:r>
        <w:r>
          <w:instrText xml:space="preserve"> PAGEREF _Toc164673947 \h </w:instrText>
        </w:r>
        <w:r>
          <w:fldChar w:fldCharType="separate"/>
        </w:r>
        <w:r w:rsidR="00D76C69">
          <w:t>109</w:t>
        </w:r>
        <w:r>
          <w:fldChar w:fldCharType="end"/>
        </w:r>
      </w:hyperlink>
    </w:p>
    <w:p w14:paraId="7822E695" w14:textId="49ED971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48" w:history="1">
        <w:r w:rsidRPr="009A71CC">
          <w:t>72B</w:t>
        </w:r>
        <w:r>
          <w:rPr>
            <w:rFonts w:asciiTheme="minorHAnsi" w:eastAsiaTheme="minorEastAsia" w:hAnsiTheme="minorHAnsi" w:cstheme="minorBidi"/>
            <w:kern w:val="2"/>
            <w:sz w:val="22"/>
            <w:szCs w:val="22"/>
            <w:lang w:eastAsia="en-AU"/>
            <w14:ligatures w14:val="standardContextual"/>
          </w:rPr>
          <w:tab/>
        </w:r>
        <w:r w:rsidRPr="009A71CC">
          <w:rPr>
            <w:lang w:eastAsia="en-AU"/>
          </w:rPr>
          <w:t xml:space="preserve">Meaning of </w:t>
        </w:r>
        <w:r w:rsidRPr="009A71CC">
          <w:rPr>
            <w:i/>
          </w:rPr>
          <w:t>distribute</w:t>
        </w:r>
        <w:r w:rsidRPr="009A71CC">
          <w:rPr>
            <w:lang w:eastAsia="en-AU"/>
          </w:rPr>
          <w:t>—pt 3A</w:t>
        </w:r>
        <w:r>
          <w:tab/>
        </w:r>
        <w:r>
          <w:fldChar w:fldCharType="begin"/>
        </w:r>
        <w:r>
          <w:instrText xml:space="preserve"> PAGEREF _Toc164673948 \h </w:instrText>
        </w:r>
        <w:r>
          <w:fldChar w:fldCharType="separate"/>
        </w:r>
        <w:r w:rsidR="00D76C69">
          <w:t>110</w:t>
        </w:r>
        <w:r>
          <w:fldChar w:fldCharType="end"/>
        </w:r>
      </w:hyperlink>
    </w:p>
    <w:p w14:paraId="6DF4E3D4" w14:textId="64BB37A2"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49" w:history="1">
        <w:r w:rsidRPr="009A71CC">
          <w:t>72C</w:t>
        </w:r>
        <w:r>
          <w:rPr>
            <w:rFonts w:asciiTheme="minorHAnsi" w:eastAsiaTheme="minorEastAsia" w:hAnsiTheme="minorHAnsi" w:cstheme="minorBidi"/>
            <w:kern w:val="2"/>
            <w:sz w:val="22"/>
            <w:szCs w:val="22"/>
            <w:lang w:eastAsia="en-AU"/>
            <w14:ligatures w14:val="standardContextual"/>
          </w:rPr>
          <w:tab/>
        </w:r>
        <w:r w:rsidRPr="009A71CC">
          <w:t>Non-consensual distribution of intimate images</w:t>
        </w:r>
        <w:r>
          <w:tab/>
        </w:r>
        <w:r>
          <w:fldChar w:fldCharType="begin"/>
        </w:r>
        <w:r>
          <w:instrText xml:space="preserve"> PAGEREF _Toc164673949 \h </w:instrText>
        </w:r>
        <w:r>
          <w:fldChar w:fldCharType="separate"/>
        </w:r>
        <w:r w:rsidR="00D76C69">
          <w:t>110</w:t>
        </w:r>
        <w:r>
          <w:fldChar w:fldCharType="end"/>
        </w:r>
      </w:hyperlink>
    </w:p>
    <w:p w14:paraId="66D5260A" w14:textId="68DD4308"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50" w:history="1">
        <w:r w:rsidRPr="009A71CC">
          <w:t>72D</w:t>
        </w:r>
        <w:r>
          <w:rPr>
            <w:rFonts w:asciiTheme="minorHAnsi" w:eastAsiaTheme="minorEastAsia" w:hAnsiTheme="minorHAnsi" w:cstheme="minorBidi"/>
            <w:kern w:val="2"/>
            <w:sz w:val="22"/>
            <w:szCs w:val="22"/>
            <w:lang w:eastAsia="en-AU"/>
            <w14:ligatures w14:val="standardContextual"/>
          </w:rPr>
          <w:tab/>
        </w:r>
        <w:r w:rsidRPr="009A71CC">
          <w:t>Distribution of intimate image of young person</w:t>
        </w:r>
        <w:r>
          <w:tab/>
        </w:r>
        <w:r>
          <w:fldChar w:fldCharType="begin"/>
        </w:r>
        <w:r>
          <w:instrText xml:space="preserve"> PAGEREF _Toc164673950 \h </w:instrText>
        </w:r>
        <w:r>
          <w:fldChar w:fldCharType="separate"/>
        </w:r>
        <w:r w:rsidR="00D76C69">
          <w:t>111</w:t>
        </w:r>
        <w:r>
          <w:fldChar w:fldCharType="end"/>
        </w:r>
      </w:hyperlink>
    </w:p>
    <w:p w14:paraId="1A212860" w14:textId="1A52F1C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51" w:history="1">
        <w:r w:rsidRPr="009A71CC">
          <w:t>72E</w:t>
        </w:r>
        <w:r>
          <w:rPr>
            <w:rFonts w:asciiTheme="minorHAnsi" w:eastAsiaTheme="minorEastAsia" w:hAnsiTheme="minorHAnsi" w:cstheme="minorBidi"/>
            <w:kern w:val="2"/>
            <w:sz w:val="22"/>
            <w:szCs w:val="22"/>
            <w:lang w:eastAsia="en-AU"/>
            <w14:ligatures w14:val="standardContextual"/>
          </w:rPr>
          <w:tab/>
        </w:r>
        <w:r w:rsidRPr="009A71CC">
          <w:t xml:space="preserve">Threaten to </w:t>
        </w:r>
        <w:r w:rsidRPr="009A71CC">
          <w:rPr>
            <w:rFonts w:eastAsia="SymbolMT"/>
            <w:lang w:eastAsia="en-AU"/>
          </w:rPr>
          <w:t>capture or</w:t>
        </w:r>
        <w:r w:rsidRPr="009A71CC">
          <w:t xml:space="preserve"> distribute intimate images</w:t>
        </w:r>
        <w:r>
          <w:tab/>
        </w:r>
        <w:r>
          <w:fldChar w:fldCharType="begin"/>
        </w:r>
        <w:r>
          <w:instrText xml:space="preserve"> PAGEREF _Toc164673951 \h </w:instrText>
        </w:r>
        <w:r>
          <w:fldChar w:fldCharType="separate"/>
        </w:r>
        <w:r w:rsidR="00D76C69">
          <w:t>112</w:t>
        </w:r>
        <w:r>
          <w:fldChar w:fldCharType="end"/>
        </w:r>
      </w:hyperlink>
    </w:p>
    <w:p w14:paraId="05169D15" w14:textId="60025448"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52" w:history="1">
        <w:r w:rsidRPr="009A71CC">
          <w:t>72EA</w:t>
        </w:r>
        <w:r>
          <w:rPr>
            <w:rFonts w:asciiTheme="minorHAnsi" w:eastAsiaTheme="minorEastAsia" w:hAnsiTheme="minorHAnsi" w:cstheme="minorBidi"/>
            <w:kern w:val="2"/>
            <w:sz w:val="22"/>
            <w:szCs w:val="22"/>
            <w:lang w:eastAsia="en-AU"/>
            <w14:ligatures w14:val="standardContextual"/>
          </w:rPr>
          <w:tab/>
        </w:r>
        <w:r w:rsidRPr="009A71CC">
          <w:t>Aggravated offences—pt 3A offences involving family violence</w:t>
        </w:r>
        <w:r>
          <w:tab/>
        </w:r>
        <w:r>
          <w:fldChar w:fldCharType="begin"/>
        </w:r>
        <w:r>
          <w:instrText xml:space="preserve"> PAGEREF _Toc164673952 \h </w:instrText>
        </w:r>
        <w:r>
          <w:fldChar w:fldCharType="separate"/>
        </w:r>
        <w:r w:rsidR="00D76C69">
          <w:t>113</w:t>
        </w:r>
        <w:r>
          <w:fldChar w:fldCharType="end"/>
        </w:r>
      </w:hyperlink>
    </w:p>
    <w:p w14:paraId="4F94D691" w14:textId="46EC0229"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53" w:history="1">
        <w:r w:rsidRPr="009A71CC">
          <w:t>72EB</w:t>
        </w:r>
        <w:r>
          <w:rPr>
            <w:rFonts w:asciiTheme="minorHAnsi" w:eastAsiaTheme="minorEastAsia" w:hAnsiTheme="minorHAnsi" w:cstheme="minorBidi"/>
            <w:kern w:val="2"/>
            <w:sz w:val="22"/>
            <w:szCs w:val="22"/>
            <w:lang w:eastAsia="en-AU"/>
            <w14:ligatures w14:val="standardContextual"/>
          </w:rPr>
          <w:tab/>
        </w:r>
        <w:r w:rsidRPr="009A71CC">
          <w:t>Alternative verdicts for aggravated offences—offences involving family violence</w:t>
        </w:r>
        <w:r>
          <w:tab/>
        </w:r>
        <w:r>
          <w:fldChar w:fldCharType="begin"/>
        </w:r>
        <w:r>
          <w:instrText xml:space="preserve"> PAGEREF _Toc164673953 \h </w:instrText>
        </w:r>
        <w:r>
          <w:fldChar w:fldCharType="separate"/>
        </w:r>
        <w:r w:rsidR="00D76C69">
          <w:t>114</w:t>
        </w:r>
        <w:r>
          <w:fldChar w:fldCharType="end"/>
        </w:r>
      </w:hyperlink>
    </w:p>
    <w:p w14:paraId="1BF84B66" w14:textId="7478947C"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54" w:history="1">
        <w:r w:rsidRPr="009A71CC">
          <w:t>72F</w:t>
        </w:r>
        <w:r>
          <w:rPr>
            <w:rFonts w:asciiTheme="minorHAnsi" w:eastAsiaTheme="minorEastAsia" w:hAnsiTheme="minorHAnsi" w:cstheme="minorBidi"/>
            <w:kern w:val="2"/>
            <w:sz w:val="22"/>
            <w:szCs w:val="22"/>
            <w:lang w:eastAsia="en-AU"/>
            <w14:ligatures w14:val="standardContextual"/>
          </w:rPr>
          <w:tab/>
        </w:r>
        <w:r w:rsidRPr="009A71CC">
          <w:t>Consent—pt 3A</w:t>
        </w:r>
        <w:r>
          <w:tab/>
        </w:r>
        <w:r>
          <w:fldChar w:fldCharType="begin"/>
        </w:r>
        <w:r>
          <w:instrText xml:space="preserve"> PAGEREF _Toc164673954 \h </w:instrText>
        </w:r>
        <w:r>
          <w:fldChar w:fldCharType="separate"/>
        </w:r>
        <w:r w:rsidR="00D76C69">
          <w:t>115</w:t>
        </w:r>
        <w:r>
          <w:fldChar w:fldCharType="end"/>
        </w:r>
      </w:hyperlink>
    </w:p>
    <w:p w14:paraId="1F714FEA" w14:textId="166CCE77"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55" w:history="1">
        <w:r w:rsidRPr="009A71CC">
          <w:t>72G</w:t>
        </w:r>
        <w:r>
          <w:rPr>
            <w:rFonts w:asciiTheme="minorHAnsi" w:eastAsiaTheme="minorEastAsia" w:hAnsiTheme="minorHAnsi" w:cstheme="minorBidi"/>
            <w:kern w:val="2"/>
            <w:sz w:val="22"/>
            <w:szCs w:val="22"/>
            <w:lang w:eastAsia="en-AU"/>
            <w14:ligatures w14:val="standardContextual"/>
          </w:rPr>
          <w:tab/>
        </w:r>
        <w:r w:rsidRPr="009A71CC">
          <w:t>Exceptions for reasonable distribution</w:t>
        </w:r>
        <w:r>
          <w:tab/>
        </w:r>
        <w:r>
          <w:fldChar w:fldCharType="begin"/>
        </w:r>
        <w:r>
          <w:instrText xml:space="preserve"> PAGEREF _Toc164673955 \h </w:instrText>
        </w:r>
        <w:r>
          <w:fldChar w:fldCharType="separate"/>
        </w:r>
        <w:r w:rsidR="00D76C69">
          <w:t>116</w:t>
        </w:r>
        <w:r>
          <w:fldChar w:fldCharType="end"/>
        </w:r>
      </w:hyperlink>
    </w:p>
    <w:p w14:paraId="59137EE6" w14:textId="6F89D094"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56" w:history="1">
        <w:r w:rsidRPr="009A71CC">
          <w:t>72H</w:t>
        </w:r>
        <w:r>
          <w:rPr>
            <w:rFonts w:asciiTheme="minorHAnsi" w:eastAsiaTheme="minorEastAsia" w:hAnsiTheme="minorHAnsi" w:cstheme="minorBidi"/>
            <w:kern w:val="2"/>
            <w:sz w:val="22"/>
            <w:szCs w:val="22"/>
            <w:lang w:eastAsia="en-AU"/>
            <w14:ligatures w14:val="standardContextual"/>
          </w:rPr>
          <w:tab/>
        </w:r>
        <w:r w:rsidRPr="009A71CC">
          <w:t>Court may order rectification</w:t>
        </w:r>
        <w:r>
          <w:tab/>
        </w:r>
        <w:r>
          <w:fldChar w:fldCharType="begin"/>
        </w:r>
        <w:r>
          <w:instrText xml:space="preserve"> PAGEREF _Toc164673956 \h </w:instrText>
        </w:r>
        <w:r>
          <w:fldChar w:fldCharType="separate"/>
        </w:r>
        <w:r w:rsidR="00D76C69">
          <w:t>117</w:t>
        </w:r>
        <w:r>
          <w:fldChar w:fldCharType="end"/>
        </w:r>
      </w:hyperlink>
    </w:p>
    <w:p w14:paraId="5BF834EA" w14:textId="596948F2" w:rsidR="00065DA7" w:rsidRDefault="00D170DC">
      <w:pPr>
        <w:pStyle w:val="TOC2"/>
        <w:rPr>
          <w:rFonts w:asciiTheme="minorHAnsi" w:eastAsiaTheme="minorEastAsia" w:hAnsiTheme="minorHAnsi" w:cstheme="minorBidi"/>
          <w:b w:val="0"/>
          <w:kern w:val="2"/>
          <w:sz w:val="22"/>
          <w:szCs w:val="22"/>
          <w:lang w:eastAsia="en-AU"/>
          <w14:ligatures w14:val="standardContextual"/>
        </w:rPr>
      </w:pPr>
      <w:hyperlink w:anchor="_Toc164673957" w:history="1">
        <w:r w:rsidR="00065DA7" w:rsidRPr="009A71CC">
          <w:t>Part 4</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Female genital mutilation</w:t>
        </w:r>
        <w:r w:rsidR="00065DA7" w:rsidRPr="00065DA7">
          <w:rPr>
            <w:vanish/>
          </w:rPr>
          <w:tab/>
        </w:r>
        <w:r w:rsidR="00065DA7" w:rsidRPr="00065DA7">
          <w:rPr>
            <w:vanish/>
          </w:rPr>
          <w:fldChar w:fldCharType="begin"/>
        </w:r>
        <w:r w:rsidR="00065DA7" w:rsidRPr="00065DA7">
          <w:rPr>
            <w:vanish/>
          </w:rPr>
          <w:instrText xml:space="preserve"> PAGEREF _Toc164673957 \h </w:instrText>
        </w:r>
        <w:r w:rsidR="00065DA7" w:rsidRPr="00065DA7">
          <w:rPr>
            <w:vanish/>
          </w:rPr>
        </w:r>
        <w:r w:rsidR="00065DA7" w:rsidRPr="00065DA7">
          <w:rPr>
            <w:vanish/>
          </w:rPr>
          <w:fldChar w:fldCharType="separate"/>
        </w:r>
        <w:r w:rsidR="00D76C69">
          <w:rPr>
            <w:vanish/>
          </w:rPr>
          <w:t>118</w:t>
        </w:r>
        <w:r w:rsidR="00065DA7" w:rsidRPr="00065DA7">
          <w:rPr>
            <w:vanish/>
          </w:rPr>
          <w:fldChar w:fldCharType="end"/>
        </w:r>
      </w:hyperlink>
    </w:p>
    <w:p w14:paraId="5C12DC68" w14:textId="3CBE992F"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58" w:history="1">
        <w:r w:rsidRPr="009A71CC">
          <w:t>73</w:t>
        </w:r>
        <w:r>
          <w:rPr>
            <w:rFonts w:asciiTheme="minorHAnsi" w:eastAsiaTheme="minorEastAsia" w:hAnsiTheme="minorHAnsi" w:cstheme="minorBidi"/>
            <w:kern w:val="2"/>
            <w:sz w:val="22"/>
            <w:szCs w:val="22"/>
            <w:lang w:eastAsia="en-AU"/>
            <w14:ligatures w14:val="standardContextual"/>
          </w:rPr>
          <w:tab/>
        </w:r>
        <w:r w:rsidRPr="009A71CC">
          <w:t xml:space="preserve">Meaning of </w:t>
        </w:r>
        <w:r w:rsidRPr="009A71CC">
          <w:rPr>
            <w:i/>
          </w:rPr>
          <w:t>female genital mutilation</w:t>
        </w:r>
        <w:r w:rsidRPr="009A71CC">
          <w:t xml:space="preserve"> for pt 4</w:t>
        </w:r>
        <w:r>
          <w:tab/>
        </w:r>
        <w:r>
          <w:fldChar w:fldCharType="begin"/>
        </w:r>
        <w:r>
          <w:instrText xml:space="preserve"> PAGEREF _Toc164673958 \h </w:instrText>
        </w:r>
        <w:r>
          <w:fldChar w:fldCharType="separate"/>
        </w:r>
        <w:r w:rsidR="00D76C69">
          <w:t>118</w:t>
        </w:r>
        <w:r>
          <w:fldChar w:fldCharType="end"/>
        </w:r>
      </w:hyperlink>
    </w:p>
    <w:p w14:paraId="5A9E7518" w14:textId="6AB8952B"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59" w:history="1">
        <w:r w:rsidRPr="009A71CC">
          <w:t>74</w:t>
        </w:r>
        <w:r>
          <w:rPr>
            <w:rFonts w:asciiTheme="minorHAnsi" w:eastAsiaTheme="minorEastAsia" w:hAnsiTheme="minorHAnsi" w:cstheme="minorBidi"/>
            <w:kern w:val="2"/>
            <w:sz w:val="22"/>
            <w:szCs w:val="22"/>
            <w:lang w:eastAsia="en-AU"/>
            <w14:ligatures w14:val="standardContextual"/>
          </w:rPr>
          <w:tab/>
        </w:r>
        <w:r w:rsidRPr="009A71CC">
          <w:t>Prohibition of female genital mutilation</w:t>
        </w:r>
        <w:r>
          <w:tab/>
        </w:r>
        <w:r>
          <w:fldChar w:fldCharType="begin"/>
        </w:r>
        <w:r>
          <w:instrText xml:space="preserve"> PAGEREF _Toc164673959 \h </w:instrText>
        </w:r>
        <w:r>
          <w:fldChar w:fldCharType="separate"/>
        </w:r>
        <w:r w:rsidR="00D76C69">
          <w:t>118</w:t>
        </w:r>
        <w:r>
          <w:fldChar w:fldCharType="end"/>
        </w:r>
      </w:hyperlink>
    </w:p>
    <w:p w14:paraId="0BFF0877" w14:textId="6A6FBC3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60" w:history="1">
        <w:r w:rsidRPr="009A71CC">
          <w:t>75</w:t>
        </w:r>
        <w:r>
          <w:rPr>
            <w:rFonts w:asciiTheme="minorHAnsi" w:eastAsiaTheme="minorEastAsia" w:hAnsiTheme="minorHAnsi" w:cstheme="minorBidi"/>
            <w:kern w:val="2"/>
            <w:sz w:val="22"/>
            <w:szCs w:val="22"/>
            <w:lang w:eastAsia="en-AU"/>
            <w14:ligatures w14:val="standardContextual"/>
          </w:rPr>
          <w:tab/>
        </w:r>
        <w:r w:rsidRPr="009A71CC">
          <w:t>Removal of child from ACT for genital mutilation</w:t>
        </w:r>
        <w:r>
          <w:tab/>
        </w:r>
        <w:r>
          <w:fldChar w:fldCharType="begin"/>
        </w:r>
        <w:r>
          <w:instrText xml:space="preserve"> PAGEREF _Toc164673960 \h </w:instrText>
        </w:r>
        <w:r>
          <w:fldChar w:fldCharType="separate"/>
        </w:r>
        <w:r w:rsidR="00D76C69">
          <w:t>118</w:t>
        </w:r>
        <w:r>
          <w:fldChar w:fldCharType="end"/>
        </w:r>
      </w:hyperlink>
    </w:p>
    <w:p w14:paraId="51F4828A" w14:textId="62115C58"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61" w:history="1">
        <w:r w:rsidRPr="009A71CC">
          <w:t>76</w:t>
        </w:r>
        <w:r>
          <w:rPr>
            <w:rFonts w:asciiTheme="minorHAnsi" w:eastAsiaTheme="minorEastAsia" w:hAnsiTheme="minorHAnsi" w:cstheme="minorBidi"/>
            <w:kern w:val="2"/>
            <w:sz w:val="22"/>
            <w:szCs w:val="22"/>
            <w:lang w:eastAsia="en-AU"/>
            <w14:ligatures w14:val="standardContextual"/>
          </w:rPr>
          <w:tab/>
        </w:r>
        <w:r w:rsidRPr="009A71CC">
          <w:t>Exception—medical procedures for genuine therapeutic purposes</w:t>
        </w:r>
        <w:r>
          <w:tab/>
        </w:r>
        <w:r>
          <w:fldChar w:fldCharType="begin"/>
        </w:r>
        <w:r>
          <w:instrText xml:space="preserve"> PAGEREF _Toc164673961 \h </w:instrText>
        </w:r>
        <w:r>
          <w:fldChar w:fldCharType="separate"/>
        </w:r>
        <w:r w:rsidR="00D76C69">
          <w:t>119</w:t>
        </w:r>
        <w:r>
          <w:fldChar w:fldCharType="end"/>
        </w:r>
      </w:hyperlink>
    </w:p>
    <w:p w14:paraId="2C40C2A6" w14:textId="1F30D3B5"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62" w:history="1">
        <w:r w:rsidRPr="009A71CC">
          <w:t>77</w:t>
        </w:r>
        <w:r>
          <w:rPr>
            <w:rFonts w:asciiTheme="minorHAnsi" w:eastAsiaTheme="minorEastAsia" w:hAnsiTheme="minorHAnsi" w:cstheme="minorBidi"/>
            <w:kern w:val="2"/>
            <w:sz w:val="22"/>
            <w:szCs w:val="22"/>
            <w:lang w:eastAsia="en-AU"/>
            <w14:ligatures w14:val="standardContextual"/>
          </w:rPr>
          <w:tab/>
        </w:r>
        <w:r w:rsidRPr="009A71CC">
          <w:t>Exception—sexual reassignment procedures</w:t>
        </w:r>
        <w:r>
          <w:tab/>
        </w:r>
        <w:r>
          <w:fldChar w:fldCharType="begin"/>
        </w:r>
        <w:r>
          <w:instrText xml:space="preserve"> PAGEREF _Toc164673962 \h </w:instrText>
        </w:r>
        <w:r>
          <w:fldChar w:fldCharType="separate"/>
        </w:r>
        <w:r w:rsidR="00D76C69">
          <w:t>120</w:t>
        </w:r>
        <w:r>
          <w:fldChar w:fldCharType="end"/>
        </w:r>
      </w:hyperlink>
    </w:p>
    <w:p w14:paraId="4B781DF7" w14:textId="18FF131B" w:rsidR="00065DA7" w:rsidRDefault="00D170DC">
      <w:pPr>
        <w:pStyle w:val="TOC2"/>
        <w:rPr>
          <w:rFonts w:asciiTheme="minorHAnsi" w:eastAsiaTheme="minorEastAsia" w:hAnsiTheme="minorHAnsi" w:cstheme="minorBidi"/>
          <w:b w:val="0"/>
          <w:kern w:val="2"/>
          <w:sz w:val="22"/>
          <w:szCs w:val="22"/>
          <w:lang w:eastAsia="en-AU"/>
          <w14:ligatures w14:val="standardContextual"/>
        </w:rPr>
      </w:pPr>
      <w:hyperlink w:anchor="_Toc164673963" w:history="1">
        <w:r w:rsidR="00065DA7" w:rsidRPr="009A71CC">
          <w:t>Part 5</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Sexual servitude</w:t>
        </w:r>
        <w:r w:rsidR="00065DA7" w:rsidRPr="00065DA7">
          <w:rPr>
            <w:vanish/>
          </w:rPr>
          <w:tab/>
        </w:r>
        <w:r w:rsidR="00065DA7" w:rsidRPr="00065DA7">
          <w:rPr>
            <w:vanish/>
          </w:rPr>
          <w:fldChar w:fldCharType="begin"/>
        </w:r>
        <w:r w:rsidR="00065DA7" w:rsidRPr="00065DA7">
          <w:rPr>
            <w:vanish/>
          </w:rPr>
          <w:instrText xml:space="preserve"> PAGEREF _Toc164673963 \h </w:instrText>
        </w:r>
        <w:r w:rsidR="00065DA7" w:rsidRPr="00065DA7">
          <w:rPr>
            <w:vanish/>
          </w:rPr>
        </w:r>
        <w:r w:rsidR="00065DA7" w:rsidRPr="00065DA7">
          <w:rPr>
            <w:vanish/>
          </w:rPr>
          <w:fldChar w:fldCharType="separate"/>
        </w:r>
        <w:r w:rsidR="00D76C69">
          <w:rPr>
            <w:vanish/>
          </w:rPr>
          <w:t>121</w:t>
        </w:r>
        <w:r w:rsidR="00065DA7" w:rsidRPr="00065DA7">
          <w:rPr>
            <w:vanish/>
          </w:rPr>
          <w:fldChar w:fldCharType="end"/>
        </w:r>
      </w:hyperlink>
    </w:p>
    <w:p w14:paraId="5A226764" w14:textId="528640A1"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64" w:history="1">
        <w:r w:rsidRPr="009A71CC">
          <w:t>78</w:t>
        </w:r>
        <w:r>
          <w:rPr>
            <w:rFonts w:asciiTheme="minorHAnsi" w:eastAsiaTheme="minorEastAsia" w:hAnsiTheme="minorHAnsi" w:cstheme="minorBidi"/>
            <w:kern w:val="2"/>
            <w:sz w:val="22"/>
            <w:szCs w:val="22"/>
            <w:lang w:eastAsia="en-AU"/>
            <w14:ligatures w14:val="standardContextual"/>
          </w:rPr>
          <w:tab/>
        </w:r>
        <w:r w:rsidRPr="009A71CC">
          <w:t xml:space="preserve">Meaning of </w:t>
        </w:r>
        <w:r w:rsidRPr="009A71CC">
          <w:rPr>
            <w:i/>
          </w:rPr>
          <w:t xml:space="preserve">sexual servitude </w:t>
        </w:r>
        <w:r w:rsidRPr="009A71CC">
          <w:t>and</w:t>
        </w:r>
        <w:r w:rsidRPr="009A71CC">
          <w:rPr>
            <w:i/>
          </w:rPr>
          <w:t xml:space="preserve"> sexual services</w:t>
        </w:r>
        <w:r w:rsidRPr="009A71CC">
          <w:t xml:space="preserve"> for pt 5</w:t>
        </w:r>
        <w:r>
          <w:tab/>
        </w:r>
        <w:r>
          <w:fldChar w:fldCharType="begin"/>
        </w:r>
        <w:r>
          <w:instrText xml:space="preserve"> PAGEREF _Toc164673964 \h </w:instrText>
        </w:r>
        <w:r>
          <w:fldChar w:fldCharType="separate"/>
        </w:r>
        <w:r w:rsidR="00D76C69">
          <w:t>121</w:t>
        </w:r>
        <w:r>
          <w:fldChar w:fldCharType="end"/>
        </w:r>
      </w:hyperlink>
    </w:p>
    <w:p w14:paraId="74E55F49" w14:textId="6D3AF72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65" w:history="1">
        <w:r w:rsidRPr="009A71CC">
          <w:t>79</w:t>
        </w:r>
        <w:r>
          <w:rPr>
            <w:rFonts w:asciiTheme="minorHAnsi" w:eastAsiaTheme="minorEastAsia" w:hAnsiTheme="minorHAnsi" w:cstheme="minorBidi"/>
            <w:kern w:val="2"/>
            <w:sz w:val="22"/>
            <w:szCs w:val="22"/>
            <w:lang w:eastAsia="en-AU"/>
            <w14:ligatures w14:val="standardContextual"/>
          </w:rPr>
          <w:tab/>
        </w:r>
        <w:r w:rsidRPr="009A71CC">
          <w:t>Sexual servitude offences</w:t>
        </w:r>
        <w:r>
          <w:tab/>
        </w:r>
        <w:r>
          <w:fldChar w:fldCharType="begin"/>
        </w:r>
        <w:r>
          <w:instrText xml:space="preserve"> PAGEREF _Toc164673965 \h </w:instrText>
        </w:r>
        <w:r>
          <w:fldChar w:fldCharType="separate"/>
        </w:r>
        <w:r w:rsidR="00D76C69">
          <w:t>122</w:t>
        </w:r>
        <w:r>
          <w:fldChar w:fldCharType="end"/>
        </w:r>
      </w:hyperlink>
    </w:p>
    <w:p w14:paraId="1E856C4E" w14:textId="15BFA186"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66" w:history="1">
        <w:r w:rsidRPr="009A71CC">
          <w:t>80</w:t>
        </w:r>
        <w:r>
          <w:rPr>
            <w:rFonts w:asciiTheme="minorHAnsi" w:eastAsiaTheme="minorEastAsia" w:hAnsiTheme="minorHAnsi" w:cstheme="minorBidi"/>
            <w:kern w:val="2"/>
            <w:sz w:val="22"/>
            <w:szCs w:val="22"/>
            <w:lang w:eastAsia="en-AU"/>
            <w14:ligatures w14:val="standardContextual"/>
          </w:rPr>
          <w:tab/>
        </w:r>
        <w:r w:rsidRPr="009A71CC">
          <w:t>Deceptive recruiting for sexual services</w:t>
        </w:r>
        <w:r>
          <w:tab/>
        </w:r>
        <w:r>
          <w:fldChar w:fldCharType="begin"/>
        </w:r>
        <w:r>
          <w:instrText xml:space="preserve"> PAGEREF _Toc164673966 \h </w:instrText>
        </w:r>
        <w:r>
          <w:fldChar w:fldCharType="separate"/>
        </w:r>
        <w:r w:rsidR="00D76C69">
          <w:t>123</w:t>
        </w:r>
        <w:r>
          <w:fldChar w:fldCharType="end"/>
        </w:r>
      </w:hyperlink>
    </w:p>
    <w:p w14:paraId="7F98BEAE" w14:textId="224432E1"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67" w:history="1">
        <w:r w:rsidRPr="009A71CC">
          <w:t>81</w:t>
        </w:r>
        <w:r>
          <w:rPr>
            <w:rFonts w:asciiTheme="minorHAnsi" w:eastAsiaTheme="minorEastAsia" w:hAnsiTheme="minorHAnsi" w:cstheme="minorBidi"/>
            <w:kern w:val="2"/>
            <w:sz w:val="22"/>
            <w:szCs w:val="22"/>
            <w:lang w:eastAsia="en-AU"/>
            <w14:ligatures w14:val="standardContextual"/>
          </w:rPr>
          <w:tab/>
        </w:r>
        <w:r w:rsidRPr="009A71CC">
          <w:t>Sexual servitude offence etc against person younger than 18 years—charges and proof</w:t>
        </w:r>
        <w:r>
          <w:tab/>
        </w:r>
        <w:r>
          <w:fldChar w:fldCharType="begin"/>
        </w:r>
        <w:r>
          <w:instrText xml:space="preserve"> PAGEREF _Toc164673967 \h </w:instrText>
        </w:r>
        <w:r>
          <w:fldChar w:fldCharType="separate"/>
        </w:r>
        <w:r w:rsidR="00D76C69">
          <w:t>123</w:t>
        </w:r>
        <w:r>
          <w:fldChar w:fldCharType="end"/>
        </w:r>
      </w:hyperlink>
    </w:p>
    <w:p w14:paraId="21D80AF4" w14:textId="2435D3F6"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68" w:history="1">
        <w:r w:rsidRPr="009A71CC">
          <w:t>82</w:t>
        </w:r>
        <w:r>
          <w:rPr>
            <w:rFonts w:asciiTheme="minorHAnsi" w:eastAsiaTheme="minorEastAsia" w:hAnsiTheme="minorHAnsi" w:cstheme="minorBidi"/>
            <w:kern w:val="2"/>
            <w:sz w:val="22"/>
            <w:szCs w:val="22"/>
            <w:lang w:eastAsia="en-AU"/>
            <w14:ligatures w14:val="standardContextual"/>
          </w:rPr>
          <w:tab/>
        </w:r>
        <w:r w:rsidRPr="009A71CC">
          <w:t>Alternative verdicts—sexual servitude offence etc</w:t>
        </w:r>
        <w:r>
          <w:tab/>
        </w:r>
        <w:r>
          <w:fldChar w:fldCharType="begin"/>
        </w:r>
        <w:r>
          <w:instrText xml:space="preserve"> PAGEREF _Toc164673968 \h </w:instrText>
        </w:r>
        <w:r>
          <w:fldChar w:fldCharType="separate"/>
        </w:r>
        <w:r w:rsidR="00D76C69">
          <w:t>123</w:t>
        </w:r>
        <w:r>
          <w:fldChar w:fldCharType="end"/>
        </w:r>
      </w:hyperlink>
    </w:p>
    <w:p w14:paraId="78290249" w14:textId="624E5488" w:rsidR="00065DA7" w:rsidRDefault="00D170DC">
      <w:pPr>
        <w:pStyle w:val="TOC2"/>
        <w:rPr>
          <w:rFonts w:asciiTheme="minorHAnsi" w:eastAsiaTheme="minorEastAsia" w:hAnsiTheme="minorHAnsi" w:cstheme="minorBidi"/>
          <w:b w:val="0"/>
          <w:kern w:val="2"/>
          <w:sz w:val="22"/>
          <w:szCs w:val="22"/>
          <w:lang w:eastAsia="en-AU"/>
          <w14:ligatures w14:val="standardContextual"/>
        </w:rPr>
      </w:pPr>
      <w:hyperlink w:anchor="_Toc164673969" w:history="1">
        <w:r w:rsidR="00065DA7" w:rsidRPr="009A71CC">
          <w:t>Part 6</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Offences relating to property</w:t>
        </w:r>
        <w:r w:rsidR="00065DA7" w:rsidRPr="00065DA7">
          <w:rPr>
            <w:vanish/>
          </w:rPr>
          <w:tab/>
        </w:r>
        <w:r w:rsidR="00065DA7" w:rsidRPr="00065DA7">
          <w:rPr>
            <w:vanish/>
          </w:rPr>
          <w:fldChar w:fldCharType="begin"/>
        </w:r>
        <w:r w:rsidR="00065DA7" w:rsidRPr="00065DA7">
          <w:rPr>
            <w:vanish/>
          </w:rPr>
          <w:instrText xml:space="preserve"> PAGEREF _Toc164673969 \h </w:instrText>
        </w:r>
        <w:r w:rsidR="00065DA7" w:rsidRPr="00065DA7">
          <w:rPr>
            <w:vanish/>
          </w:rPr>
        </w:r>
        <w:r w:rsidR="00065DA7" w:rsidRPr="00065DA7">
          <w:rPr>
            <w:vanish/>
          </w:rPr>
          <w:fldChar w:fldCharType="separate"/>
        </w:r>
        <w:r w:rsidR="00D76C69">
          <w:rPr>
            <w:vanish/>
          </w:rPr>
          <w:t>125</w:t>
        </w:r>
        <w:r w:rsidR="00065DA7" w:rsidRPr="00065DA7">
          <w:rPr>
            <w:vanish/>
          </w:rPr>
          <w:fldChar w:fldCharType="end"/>
        </w:r>
      </w:hyperlink>
    </w:p>
    <w:p w14:paraId="5849ADF1" w14:textId="19458202" w:rsidR="00065DA7" w:rsidRDefault="00D170DC">
      <w:pPr>
        <w:pStyle w:val="TOC3"/>
        <w:rPr>
          <w:rFonts w:asciiTheme="minorHAnsi" w:eastAsiaTheme="minorEastAsia" w:hAnsiTheme="minorHAnsi" w:cstheme="minorBidi"/>
          <w:b w:val="0"/>
          <w:kern w:val="2"/>
          <w:sz w:val="22"/>
          <w:szCs w:val="22"/>
          <w:lang w:eastAsia="en-AU"/>
          <w14:ligatures w14:val="standardContextual"/>
        </w:rPr>
      </w:pPr>
      <w:hyperlink w:anchor="_Toc164673970" w:history="1">
        <w:r w:rsidR="00065DA7" w:rsidRPr="009A71CC">
          <w:t>Division 6.2A</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Money laundering and organised fraud</w:t>
        </w:r>
        <w:r w:rsidR="00065DA7" w:rsidRPr="00065DA7">
          <w:rPr>
            <w:vanish/>
          </w:rPr>
          <w:tab/>
        </w:r>
        <w:r w:rsidR="00065DA7" w:rsidRPr="00065DA7">
          <w:rPr>
            <w:vanish/>
          </w:rPr>
          <w:fldChar w:fldCharType="begin"/>
        </w:r>
        <w:r w:rsidR="00065DA7" w:rsidRPr="00065DA7">
          <w:rPr>
            <w:vanish/>
          </w:rPr>
          <w:instrText xml:space="preserve"> PAGEREF _Toc164673970 \h </w:instrText>
        </w:r>
        <w:r w:rsidR="00065DA7" w:rsidRPr="00065DA7">
          <w:rPr>
            <w:vanish/>
          </w:rPr>
        </w:r>
        <w:r w:rsidR="00065DA7" w:rsidRPr="00065DA7">
          <w:rPr>
            <w:vanish/>
          </w:rPr>
          <w:fldChar w:fldCharType="separate"/>
        </w:r>
        <w:r w:rsidR="00D76C69">
          <w:rPr>
            <w:vanish/>
          </w:rPr>
          <w:t>125</w:t>
        </w:r>
        <w:r w:rsidR="00065DA7" w:rsidRPr="00065DA7">
          <w:rPr>
            <w:vanish/>
          </w:rPr>
          <w:fldChar w:fldCharType="end"/>
        </w:r>
      </w:hyperlink>
    </w:p>
    <w:p w14:paraId="1DA2E778" w14:textId="53017356"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71" w:history="1">
        <w:r w:rsidRPr="009A71CC">
          <w:t>114A</w:t>
        </w:r>
        <w:r>
          <w:rPr>
            <w:rFonts w:asciiTheme="minorHAnsi" w:eastAsiaTheme="minorEastAsia" w:hAnsiTheme="minorHAnsi" w:cstheme="minorBidi"/>
            <w:kern w:val="2"/>
            <w:sz w:val="22"/>
            <w:szCs w:val="22"/>
            <w:lang w:eastAsia="en-AU"/>
            <w14:ligatures w14:val="standardContextual"/>
          </w:rPr>
          <w:tab/>
        </w:r>
        <w:r w:rsidRPr="009A71CC">
          <w:t>Definitions for div 6.2A</w:t>
        </w:r>
        <w:r>
          <w:tab/>
        </w:r>
        <w:r>
          <w:fldChar w:fldCharType="begin"/>
        </w:r>
        <w:r>
          <w:instrText xml:space="preserve"> PAGEREF _Toc164673971 \h </w:instrText>
        </w:r>
        <w:r>
          <w:fldChar w:fldCharType="separate"/>
        </w:r>
        <w:r w:rsidR="00D76C69">
          <w:t>125</w:t>
        </w:r>
        <w:r>
          <w:fldChar w:fldCharType="end"/>
        </w:r>
      </w:hyperlink>
    </w:p>
    <w:p w14:paraId="0D96B62C" w14:textId="7B695F6B"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72" w:history="1">
        <w:r w:rsidRPr="009A71CC">
          <w:t>114B</w:t>
        </w:r>
        <w:r>
          <w:rPr>
            <w:rFonts w:asciiTheme="minorHAnsi" w:eastAsiaTheme="minorEastAsia" w:hAnsiTheme="minorHAnsi" w:cstheme="minorBidi"/>
            <w:kern w:val="2"/>
            <w:sz w:val="22"/>
            <w:szCs w:val="22"/>
            <w:lang w:eastAsia="en-AU"/>
            <w14:ligatures w14:val="standardContextual"/>
          </w:rPr>
          <w:tab/>
        </w:r>
        <w:r w:rsidRPr="009A71CC">
          <w:t>Money laundering</w:t>
        </w:r>
        <w:r>
          <w:tab/>
        </w:r>
        <w:r>
          <w:fldChar w:fldCharType="begin"/>
        </w:r>
        <w:r>
          <w:instrText xml:space="preserve"> PAGEREF _Toc164673972 \h </w:instrText>
        </w:r>
        <w:r>
          <w:fldChar w:fldCharType="separate"/>
        </w:r>
        <w:r w:rsidR="00D76C69">
          <w:t>126</w:t>
        </w:r>
        <w:r>
          <w:fldChar w:fldCharType="end"/>
        </w:r>
      </w:hyperlink>
    </w:p>
    <w:p w14:paraId="69D765B6" w14:textId="2A29FF78"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73" w:history="1">
        <w:r w:rsidRPr="009A71CC">
          <w:t>114C</w:t>
        </w:r>
        <w:r>
          <w:rPr>
            <w:rFonts w:asciiTheme="minorHAnsi" w:eastAsiaTheme="minorEastAsia" w:hAnsiTheme="minorHAnsi" w:cstheme="minorBidi"/>
            <w:kern w:val="2"/>
            <w:sz w:val="22"/>
            <w:szCs w:val="22"/>
            <w:lang w:eastAsia="en-AU"/>
            <w14:ligatures w14:val="standardContextual"/>
          </w:rPr>
          <w:tab/>
        </w:r>
        <w:r w:rsidRPr="009A71CC">
          <w:t>Possession etc of property suspected of being proceeds of crime</w:t>
        </w:r>
        <w:r>
          <w:tab/>
        </w:r>
        <w:r>
          <w:fldChar w:fldCharType="begin"/>
        </w:r>
        <w:r>
          <w:instrText xml:space="preserve"> PAGEREF _Toc164673973 \h </w:instrText>
        </w:r>
        <w:r>
          <w:fldChar w:fldCharType="separate"/>
        </w:r>
        <w:r w:rsidR="00D76C69">
          <w:t>126</w:t>
        </w:r>
        <w:r>
          <w:fldChar w:fldCharType="end"/>
        </w:r>
      </w:hyperlink>
    </w:p>
    <w:p w14:paraId="0765EC02" w14:textId="337DBE44"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74" w:history="1">
        <w:r w:rsidRPr="009A71CC">
          <w:t>114D</w:t>
        </w:r>
        <w:r>
          <w:rPr>
            <w:rFonts w:asciiTheme="minorHAnsi" w:eastAsiaTheme="minorEastAsia" w:hAnsiTheme="minorHAnsi" w:cstheme="minorBidi"/>
            <w:kern w:val="2"/>
            <w:sz w:val="22"/>
            <w:szCs w:val="22"/>
            <w:lang w:eastAsia="en-AU"/>
            <w14:ligatures w14:val="standardContextual"/>
          </w:rPr>
          <w:tab/>
        </w:r>
        <w:r w:rsidRPr="009A71CC">
          <w:t>Organised fraud</w:t>
        </w:r>
        <w:r>
          <w:tab/>
        </w:r>
        <w:r>
          <w:fldChar w:fldCharType="begin"/>
        </w:r>
        <w:r>
          <w:instrText xml:space="preserve"> PAGEREF _Toc164673974 \h </w:instrText>
        </w:r>
        <w:r>
          <w:fldChar w:fldCharType="separate"/>
        </w:r>
        <w:r w:rsidR="00D76C69">
          <w:t>126</w:t>
        </w:r>
        <w:r>
          <w:fldChar w:fldCharType="end"/>
        </w:r>
      </w:hyperlink>
    </w:p>
    <w:p w14:paraId="6C1BC9FD" w14:textId="1692089A" w:rsidR="00065DA7" w:rsidRDefault="00D170DC">
      <w:pPr>
        <w:pStyle w:val="TOC3"/>
        <w:rPr>
          <w:rFonts w:asciiTheme="minorHAnsi" w:eastAsiaTheme="minorEastAsia" w:hAnsiTheme="minorHAnsi" w:cstheme="minorBidi"/>
          <w:b w:val="0"/>
          <w:kern w:val="2"/>
          <w:sz w:val="22"/>
          <w:szCs w:val="22"/>
          <w:lang w:eastAsia="en-AU"/>
          <w14:ligatures w14:val="standardContextual"/>
        </w:rPr>
      </w:pPr>
      <w:hyperlink w:anchor="_Toc164673975" w:history="1">
        <w:r w:rsidR="00065DA7" w:rsidRPr="009A71CC">
          <w:t>Division 6.3</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Criminal damage to property</w:t>
        </w:r>
        <w:r w:rsidR="00065DA7" w:rsidRPr="00065DA7">
          <w:rPr>
            <w:vanish/>
          </w:rPr>
          <w:tab/>
        </w:r>
        <w:r w:rsidR="00065DA7" w:rsidRPr="00065DA7">
          <w:rPr>
            <w:vanish/>
          </w:rPr>
          <w:fldChar w:fldCharType="begin"/>
        </w:r>
        <w:r w:rsidR="00065DA7" w:rsidRPr="00065DA7">
          <w:rPr>
            <w:vanish/>
          </w:rPr>
          <w:instrText xml:space="preserve"> PAGEREF _Toc164673975 \h </w:instrText>
        </w:r>
        <w:r w:rsidR="00065DA7" w:rsidRPr="00065DA7">
          <w:rPr>
            <w:vanish/>
          </w:rPr>
        </w:r>
        <w:r w:rsidR="00065DA7" w:rsidRPr="00065DA7">
          <w:rPr>
            <w:vanish/>
          </w:rPr>
          <w:fldChar w:fldCharType="separate"/>
        </w:r>
        <w:r w:rsidR="00D76C69">
          <w:rPr>
            <w:vanish/>
          </w:rPr>
          <w:t>127</w:t>
        </w:r>
        <w:r w:rsidR="00065DA7" w:rsidRPr="00065DA7">
          <w:rPr>
            <w:vanish/>
          </w:rPr>
          <w:fldChar w:fldCharType="end"/>
        </w:r>
      </w:hyperlink>
    </w:p>
    <w:p w14:paraId="0120D0C5" w14:textId="63456EDD"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76" w:history="1">
        <w:r w:rsidRPr="009A71CC">
          <w:t>115</w:t>
        </w:r>
        <w:r>
          <w:rPr>
            <w:rFonts w:asciiTheme="minorHAnsi" w:eastAsiaTheme="minorEastAsia" w:hAnsiTheme="minorHAnsi" w:cstheme="minorBidi"/>
            <w:kern w:val="2"/>
            <w:sz w:val="22"/>
            <w:szCs w:val="22"/>
            <w:lang w:eastAsia="en-AU"/>
            <w14:ligatures w14:val="standardContextual"/>
          </w:rPr>
          <w:tab/>
        </w:r>
        <w:r w:rsidRPr="009A71CC">
          <w:t>Interpretation for div 6.3</w:t>
        </w:r>
        <w:r>
          <w:tab/>
        </w:r>
        <w:r>
          <w:fldChar w:fldCharType="begin"/>
        </w:r>
        <w:r>
          <w:instrText xml:space="preserve"> PAGEREF _Toc164673976 \h </w:instrText>
        </w:r>
        <w:r>
          <w:fldChar w:fldCharType="separate"/>
        </w:r>
        <w:r w:rsidR="00D76C69">
          <w:t>127</w:t>
        </w:r>
        <w:r>
          <w:fldChar w:fldCharType="end"/>
        </w:r>
      </w:hyperlink>
    </w:p>
    <w:p w14:paraId="62F5D1BB" w14:textId="44309CA9"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77" w:history="1">
        <w:r w:rsidRPr="009A71CC">
          <w:t>116</w:t>
        </w:r>
        <w:r>
          <w:rPr>
            <w:rFonts w:asciiTheme="minorHAnsi" w:eastAsiaTheme="minorEastAsia" w:hAnsiTheme="minorHAnsi" w:cstheme="minorBidi"/>
            <w:kern w:val="2"/>
            <w:sz w:val="22"/>
            <w:szCs w:val="22"/>
            <w:lang w:eastAsia="en-AU"/>
            <w14:ligatures w14:val="standardContextual"/>
          </w:rPr>
          <w:tab/>
        </w:r>
        <w:r w:rsidRPr="009A71CC">
          <w:t>Destroying or damaging property</w:t>
        </w:r>
        <w:r>
          <w:tab/>
        </w:r>
        <w:r>
          <w:fldChar w:fldCharType="begin"/>
        </w:r>
        <w:r>
          <w:instrText xml:space="preserve"> PAGEREF _Toc164673977 \h </w:instrText>
        </w:r>
        <w:r>
          <w:fldChar w:fldCharType="separate"/>
        </w:r>
        <w:r w:rsidR="00D76C69">
          <w:t>128</w:t>
        </w:r>
        <w:r>
          <w:fldChar w:fldCharType="end"/>
        </w:r>
      </w:hyperlink>
    </w:p>
    <w:p w14:paraId="0B7BEDAC" w14:textId="7B10D9CE"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78" w:history="1">
        <w:r w:rsidRPr="009A71CC">
          <w:t>117</w:t>
        </w:r>
        <w:r>
          <w:rPr>
            <w:rFonts w:asciiTheme="minorHAnsi" w:eastAsiaTheme="minorEastAsia" w:hAnsiTheme="minorHAnsi" w:cstheme="minorBidi"/>
            <w:kern w:val="2"/>
            <w:sz w:val="22"/>
            <w:szCs w:val="22"/>
            <w:lang w:eastAsia="en-AU"/>
            <w14:ligatures w14:val="standardContextual"/>
          </w:rPr>
          <w:tab/>
        </w:r>
        <w:r w:rsidRPr="009A71CC">
          <w:t>Arson</w:t>
        </w:r>
        <w:r>
          <w:tab/>
        </w:r>
        <w:r>
          <w:fldChar w:fldCharType="begin"/>
        </w:r>
        <w:r>
          <w:instrText xml:space="preserve"> PAGEREF _Toc164673978 \h </w:instrText>
        </w:r>
        <w:r>
          <w:fldChar w:fldCharType="separate"/>
        </w:r>
        <w:r w:rsidR="00D76C69">
          <w:t>130</w:t>
        </w:r>
        <w:r>
          <w:fldChar w:fldCharType="end"/>
        </w:r>
      </w:hyperlink>
    </w:p>
    <w:p w14:paraId="2C598C4B" w14:textId="47BA74C7"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79" w:history="1">
        <w:r w:rsidRPr="009A71CC">
          <w:t>119</w:t>
        </w:r>
        <w:r>
          <w:rPr>
            <w:rFonts w:asciiTheme="minorHAnsi" w:eastAsiaTheme="minorEastAsia" w:hAnsiTheme="minorHAnsi" w:cstheme="minorBidi"/>
            <w:kern w:val="2"/>
            <w:sz w:val="22"/>
            <w:szCs w:val="22"/>
            <w:lang w:eastAsia="en-AU"/>
            <w14:ligatures w14:val="standardContextual"/>
          </w:rPr>
          <w:tab/>
        </w:r>
        <w:r w:rsidRPr="009A71CC">
          <w:t>Defacing premises</w:t>
        </w:r>
        <w:r>
          <w:tab/>
        </w:r>
        <w:r>
          <w:fldChar w:fldCharType="begin"/>
        </w:r>
        <w:r>
          <w:instrText xml:space="preserve"> PAGEREF _Toc164673979 \h </w:instrText>
        </w:r>
        <w:r>
          <w:fldChar w:fldCharType="separate"/>
        </w:r>
        <w:r w:rsidR="00D76C69">
          <w:t>130</w:t>
        </w:r>
        <w:r>
          <w:fldChar w:fldCharType="end"/>
        </w:r>
      </w:hyperlink>
    </w:p>
    <w:p w14:paraId="0267E48E" w14:textId="197451BE"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80" w:history="1">
        <w:r w:rsidRPr="009A71CC">
          <w:t>120</w:t>
        </w:r>
        <w:r>
          <w:rPr>
            <w:rFonts w:asciiTheme="minorHAnsi" w:eastAsiaTheme="minorEastAsia" w:hAnsiTheme="minorHAnsi" w:cstheme="minorBidi"/>
            <w:kern w:val="2"/>
            <w:sz w:val="22"/>
            <w:szCs w:val="22"/>
            <w:lang w:eastAsia="en-AU"/>
            <w14:ligatures w14:val="standardContextual"/>
          </w:rPr>
          <w:tab/>
        </w:r>
        <w:r w:rsidRPr="009A71CC">
          <w:t>Defacing premises––strict liability</w:t>
        </w:r>
        <w:r>
          <w:tab/>
        </w:r>
        <w:r>
          <w:fldChar w:fldCharType="begin"/>
        </w:r>
        <w:r>
          <w:instrText xml:space="preserve"> PAGEREF _Toc164673980 \h </w:instrText>
        </w:r>
        <w:r>
          <w:fldChar w:fldCharType="separate"/>
        </w:r>
        <w:r w:rsidR="00D76C69">
          <w:t>131</w:t>
        </w:r>
        <w:r>
          <w:fldChar w:fldCharType="end"/>
        </w:r>
      </w:hyperlink>
    </w:p>
    <w:p w14:paraId="66B7BDC0" w14:textId="6F58FB1E"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81" w:history="1">
        <w:r w:rsidRPr="009A71CC">
          <w:t>122</w:t>
        </w:r>
        <w:r>
          <w:rPr>
            <w:rFonts w:asciiTheme="minorHAnsi" w:eastAsiaTheme="minorEastAsia" w:hAnsiTheme="minorHAnsi" w:cstheme="minorBidi"/>
            <w:kern w:val="2"/>
            <w:sz w:val="22"/>
            <w:szCs w:val="22"/>
            <w:lang w:eastAsia="en-AU"/>
            <w14:ligatures w14:val="standardContextual"/>
          </w:rPr>
          <w:tab/>
        </w:r>
        <w:r w:rsidRPr="009A71CC">
          <w:t>Untrue representations</w:t>
        </w:r>
        <w:r>
          <w:tab/>
        </w:r>
        <w:r>
          <w:fldChar w:fldCharType="begin"/>
        </w:r>
        <w:r>
          <w:instrText xml:space="preserve"> PAGEREF _Toc164673981 \h </w:instrText>
        </w:r>
        <w:r>
          <w:fldChar w:fldCharType="separate"/>
        </w:r>
        <w:r w:rsidR="00D76C69">
          <w:t>132</w:t>
        </w:r>
        <w:r>
          <w:fldChar w:fldCharType="end"/>
        </w:r>
      </w:hyperlink>
    </w:p>
    <w:p w14:paraId="31F7685D" w14:textId="73F45BEC"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82" w:history="1">
        <w:r w:rsidRPr="009A71CC">
          <w:t>123</w:t>
        </w:r>
        <w:r>
          <w:rPr>
            <w:rFonts w:asciiTheme="minorHAnsi" w:eastAsiaTheme="minorEastAsia" w:hAnsiTheme="minorHAnsi" w:cstheme="minorBidi"/>
            <w:kern w:val="2"/>
            <w:sz w:val="22"/>
            <w:szCs w:val="22"/>
            <w:lang w:eastAsia="en-AU"/>
            <w14:ligatures w14:val="standardContextual"/>
          </w:rPr>
          <w:tab/>
        </w:r>
        <w:r w:rsidRPr="009A71CC">
          <w:t>Alternative verdicts—criminal damage to property offences</w:t>
        </w:r>
        <w:r>
          <w:tab/>
        </w:r>
        <w:r>
          <w:fldChar w:fldCharType="begin"/>
        </w:r>
        <w:r>
          <w:instrText xml:space="preserve"> PAGEREF _Toc164673982 \h </w:instrText>
        </w:r>
        <w:r>
          <w:fldChar w:fldCharType="separate"/>
        </w:r>
        <w:r w:rsidR="00D76C69">
          <w:t>132</w:t>
        </w:r>
        <w:r>
          <w:fldChar w:fldCharType="end"/>
        </w:r>
      </w:hyperlink>
    </w:p>
    <w:p w14:paraId="7B6B7AB1" w14:textId="6111D388" w:rsidR="00065DA7" w:rsidRDefault="00D170DC">
      <w:pPr>
        <w:pStyle w:val="TOC3"/>
        <w:rPr>
          <w:rFonts w:asciiTheme="minorHAnsi" w:eastAsiaTheme="minorEastAsia" w:hAnsiTheme="minorHAnsi" w:cstheme="minorBidi"/>
          <w:b w:val="0"/>
          <w:kern w:val="2"/>
          <w:sz w:val="22"/>
          <w:szCs w:val="22"/>
          <w:lang w:eastAsia="en-AU"/>
          <w14:ligatures w14:val="standardContextual"/>
        </w:rPr>
      </w:pPr>
      <w:hyperlink w:anchor="_Toc164673983" w:history="1">
        <w:r w:rsidR="00065DA7" w:rsidRPr="009A71CC">
          <w:t>Division 6.6</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Contamination of goods and related offences</w:t>
        </w:r>
        <w:r w:rsidR="00065DA7" w:rsidRPr="00065DA7">
          <w:rPr>
            <w:vanish/>
          </w:rPr>
          <w:tab/>
        </w:r>
        <w:r w:rsidR="00065DA7" w:rsidRPr="00065DA7">
          <w:rPr>
            <w:vanish/>
          </w:rPr>
          <w:fldChar w:fldCharType="begin"/>
        </w:r>
        <w:r w:rsidR="00065DA7" w:rsidRPr="00065DA7">
          <w:rPr>
            <w:vanish/>
          </w:rPr>
          <w:instrText xml:space="preserve"> PAGEREF _Toc164673983 \h </w:instrText>
        </w:r>
        <w:r w:rsidR="00065DA7" w:rsidRPr="00065DA7">
          <w:rPr>
            <w:vanish/>
          </w:rPr>
        </w:r>
        <w:r w:rsidR="00065DA7" w:rsidRPr="00065DA7">
          <w:rPr>
            <w:vanish/>
          </w:rPr>
          <w:fldChar w:fldCharType="separate"/>
        </w:r>
        <w:r w:rsidR="00D76C69">
          <w:rPr>
            <w:vanish/>
          </w:rPr>
          <w:t>133</w:t>
        </w:r>
        <w:r w:rsidR="00065DA7" w:rsidRPr="00065DA7">
          <w:rPr>
            <w:vanish/>
          </w:rPr>
          <w:fldChar w:fldCharType="end"/>
        </w:r>
      </w:hyperlink>
    </w:p>
    <w:p w14:paraId="654EE05E" w14:textId="2725D2AF"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84" w:history="1">
        <w:r w:rsidRPr="009A71CC">
          <w:t>135</w:t>
        </w:r>
        <w:r>
          <w:rPr>
            <w:rFonts w:asciiTheme="minorHAnsi" w:eastAsiaTheme="minorEastAsia" w:hAnsiTheme="minorHAnsi" w:cstheme="minorBidi"/>
            <w:kern w:val="2"/>
            <w:sz w:val="22"/>
            <w:szCs w:val="22"/>
            <w:lang w:eastAsia="en-AU"/>
            <w14:ligatures w14:val="standardContextual"/>
          </w:rPr>
          <w:tab/>
        </w:r>
        <w:r w:rsidRPr="009A71CC">
          <w:t xml:space="preserve">Definitions of </w:t>
        </w:r>
        <w:r w:rsidRPr="009A71CC">
          <w:rPr>
            <w:i/>
          </w:rPr>
          <w:t>contaminate</w:t>
        </w:r>
        <w:r w:rsidRPr="009A71CC">
          <w:t xml:space="preserve"> and </w:t>
        </w:r>
        <w:r w:rsidRPr="009A71CC">
          <w:rPr>
            <w:i/>
          </w:rPr>
          <w:t>goods</w:t>
        </w:r>
        <w:r>
          <w:tab/>
        </w:r>
        <w:r>
          <w:fldChar w:fldCharType="begin"/>
        </w:r>
        <w:r>
          <w:instrText xml:space="preserve"> PAGEREF _Toc164673984 \h </w:instrText>
        </w:r>
        <w:r>
          <w:fldChar w:fldCharType="separate"/>
        </w:r>
        <w:r w:rsidR="00D76C69">
          <w:t>133</w:t>
        </w:r>
        <w:r>
          <w:fldChar w:fldCharType="end"/>
        </w:r>
      </w:hyperlink>
    </w:p>
    <w:p w14:paraId="1E0270F5" w14:textId="0EDCE2FD"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85" w:history="1">
        <w:r w:rsidRPr="009A71CC">
          <w:t>136</w:t>
        </w:r>
        <w:r>
          <w:rPr>
            <w:rFonts w:asciiTheme="minorHAnsi" w:eastAsiaTheme="minorEastAsia" w:hAnsiTheme="minorHAnsi" w:cstheme="minorBidi"/>
            <w:kern w:val="2"/>
            <w:sz w:val="22"/>
            <w:szCs w:val="22"/>
            <w:lang w:eastAsia="en-AU"/>
            <w14:ligatures w14:val="standardContextual"/>
          </w:rPr>
          <w:tab/>
        </w:r>
        <w:r w:rsidRPr="009A71CC">
          <w:t>Meaning of economic loss</w:t>
        </w:r>
        <w:r>
          <w:tab/>
        </w:r>
        <w:r>
          <w:fldChar w:fldCharType="begin"/>
        </w:r>
        <w:r>
          <w:instrText xml:space="preserve"> PAGEREF _Toc164673985 \h </w:instrText>
        </w:r>
        <w:r>
          <w:fldChar w:fldCharType="separate"/>
        </w:r>
        <w:r w:rsidR="00D76C69">
          <w:t>133</w:t>
        </w:r>
        <w:r>
          <w:fldChar w:fldCharType="end"/>
        </w:r>
      </w:hyperlink>
    </w:p>
    <w:p w14:paraId="5EB435AD" w14:textId="6E044F6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86" w:history="1">
        <w:r w:rsidRPr="009A71CC">
          <w:t>137</w:t>
        </w:r>
        <w:r>
          <w:rPr>
            <w:rFonts w:asciiTheme="minorHAnsi" w:eastAsiaTheme="minorEastAsia" w:hAnsiTheme="minorHAnsi" w:cstheme="minorBidi"/>
            <w:kern w:val="2"/>
            <w:sz w:val="22"/>
            <w:szCs w:val="22"/>
            <w:lang w:eastAsia="en-AU"/>
            <w14:ligatures w14:val="standardContextual"/>
          </w:rPr>
          <w:tab/>
        </w:r>
        <w:r w:rsidRPr="009A71CC">
          <w:t>Contaminating goods with intent to cause public alarm or economic loss</w:t>
        </w:r>
        <w:r>
          <w:tab/>
        </w:r>
        <w:r>
          <w:fldChar w:fldCharType="begin"/>
        </w:r>
        <w:r>
          <w:instrText xml:space="preserve"> PAGEREF _Toc164673986 \h </w:instrText>
        </w:r>
        <w:r>
          <w:fldChar w:fldCharType="separate"/>
        </w:r>
        <w:r w:rsidR="00D76C69">
          <w:t>134</w:t>
        </w:r>
        <w:r>
          <w:fldChar w:fldCharType="end"/>
        </w:r>
      </w:hyperlink>
    </w:p>
    <w:p w14:paraId="427C2369" w14:textId="1C716CF5"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87" w:history="1">
        <w:r w:rsidRPr="009A71CC">
          <w:t>138</w:t>
        </w:r>
        <w:r>
          <w:rPr>
            <w:rFonts w:asciiTheme="minorHAnsi" w:eastAsiaTheme="minorEastAsia" w:hAnsiTheme="minorHAnsi" w:cstheme="minorBidi"/>
            <w:kern w:val="2"/>
            <w:sz w:val="22"/>
            <w:szCs w:val="22"/>
            <w:lang w:eastAsia="en-AU"/>
            <w14:ligatures w14:val="standardContextual"/>
          </w:rPr>
          <w:tab/>
        </w:r>
        <w:r w:rsidRPr="009A71CC">
          <w:t>Threatening to contaminate goods with intent to cause public alarm or economic loss</w:t>
        </w:r>
        <w:r>
          <w:tab/>
        </w:r>
        <w:r>
          <w:fldChar w:fldCharType="begin"/>
        </w:r>
        <w:r>
          <w:instrText xml:space="preserve"> PAGEREF _Toc164673987 \h </w:instrText>
        </w:r>
        <w:r>
          <w:fldChar w:fldCharType="separate"/>
        </w:r>
        <w:r w:rsidR="00D76C69">
          <w:t>134</w:t>
        </w:r>
        <w:r>
          <w:fldChar w:fldCharType="end"/>
        </w:r>
      </w:hyperlink>
    </w:p>
    <w:p w14:paraId="2F674CC3" w14:textId="40BFDA9F"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88" w:history="1">
        <w:r w:rsidRPr="009A71CC">
          <w:t>139</w:t>
        </w:r>
        <w:r>
          <w:rPr>
            <w:rFonts w:asciiTheme="minorHAnsi" w:eastAsiaTheme="minorEastAsia" w:hAnsiTheme="minorHAnsi" w:cstheme="minorBidi"/>
            <w:kern w:val="2"/>
            <w:sz w:val="22"/>
            <w:szCs w:val="22"/>
            <w:lang w:eastAsia="en-AU"/>
            <w14:ligatures w14:val="standardContextual"/>
          </w:rPr>
          <w:tab/>
        </w:r>
        <w:r w:rsidRPr="009A71CC">
          <w:t>Making false statements about contamination of goods with intent to cause public alarm or economic loss</w:t>
        </w:r>
        <w:r>
          <w:tab/>
        </w:r>
        <w:r>
          <w:fldChar w:fldCharType="begin"/>
        </w:r>
        <w:r>
          <w:instrText xml:space="preserve"> PAGEREF _Toc164673988 \h </w:instrText>
        </w:r>
        <w:r>
          <w:fldChar w:fldCharType="separate"/>
        </w:r>
        <w:r w:rsidR="00D76C69">
          <w:t>134</w:t>
        </w:r>
        <w:r>
          <w:fldChar w:fldCharType="end"/>
        </w:r>
      </w:hyperlink>
    </w:p>
    <w:p w14:paraId="28F8919C" w14:textId="307C0A0D"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89" w:history="1">
        <w:r w:rsidRPr="009A71CC">
          <w:t>140</w:t>
        </w:r>
        <w:r>
          <w:rPr>
            <w:rFonts w:asciiTheme="minorHAnsi" w:eastAsiaTheme="minorEastAsia" w:hAnsiTheme="minorHAnsi" w:cstheme="minorBidi"/>
            <w:kern w:val="2"/>
            <w:sz w:val="22"/>
            <w:szCs w:val="22"/>
            <w:lang w:eastAsia="en-AU"/>
            <w14:ligatures w14:val="standardContextual"/>
          </w:rPr>
          <w:tab/>
        </w:r>
        <w:r w:rsidRPr="009A71CC">
          <w:t>Territorial nexus for offences</w:t>
        </w:r>
        <w:r>
          <w:tab/>
        </w:r>
        <w:r>
          <w:fldChar w:fldCharType="begin"/>
        </w:r>
        <w:r>
          <w:instrText xml:space="preserve"> PAGEREF _Toc164673989 \h </w:instrText>
        </w:r>
        <w:r>
          <w:fldChar w:fldCharType="separate"/>
        </w:r>
        <w:r w:rsidR="00D76C69">
          <w:t>135</w:t>
        </w:r>
        <w:r>
          <w:fldChar w:fldCharType="end"/>
        </w:r>
      </w:hyperlink>
    </w:p>
    <w:p w14:paraId="62F6CD0F" w14:textId="675A1B2B" w:rsidR="00065DA7" w:rsidRDefault="00D170DC">
      <w:pPr>
        <w:pStyle w:val="TOC3"/>
        <w:rPr>
          <w:rFonts w:asciiTheme="minorHAnsi" w:eastAsiaTheme="minorEastAsia" w:hAnsiTheme="minorHAnsi" w:cstheme="minorBidi"/>
          <w:b w:val="0"/>
          <w:kern w:val="2"/>
          <w:sz w:val="22"/>
          <w:szCs w:val="22"/>
          <w:lang w:eastAsia="en-AU"/>
          <w14:ligatures w14:val="standardContextual"/>
        </w:rPr>
      </w:pPr>
      <w:hyperlink w:anchor="_Toc164673990" w:history="1">
        <w:r w:rsidR="00065DA7" w:rsidRPr="009A71CC">
          <w:t>Division 6.7</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Offences relating to causing public alarm</w:t>
        </w:r>
        <w:r w:rsidR="00065DA7" w:rsidRPr="00065DA7">
          <w:rPr>
            <w:vanish/>
          </w:rPr>
          <w:tab/>
        </w:r>
        <w:r w:rsidR="00065DA7" w:rsidRPr="00065DA7">
          <w:rPr>
            <w:vanish/>
          </w:rPr>
          <w:fldChar w:fldCharType="begin"/>
        </w:r>
        <w:r w:rsidR="00065DA7" w:rsidRPr="00065DA7">
          <w:rPr>
            <w:vanish/>
          </w:rPr>
          <w:instrText xml:space="preserve"> PAGEREF _Toc164673990 \h </w:instrText>
        </w:r>
        <w:r w:rsidR="00065DA7" w:rsidRPr="00065DA7">
          <w:rPr>
            <w:vanish/>
          </w:rPr>
        </w:r>
        <w:r w:rsidR="00065DA7" w:rsidRPr="00065DA7">
          <w:rPr>
            <w:vanish/>
          </w:rPr>
          <w:fldChar w:fldCharType="separate"/>
        </w:r>
        <w:r w:rsidR="00D76C69">
          <w:rPr>
            <w:vanish/>
          </w:rPr>
          <w:t>135</w:t>
        </w:r>
        <w:r w:rsidR="00065DA7" w:rsidRPr="00065DA7">
          <w:rPr>
            <w:vanish/>
          </w:rPr>
          <w:fldChar w:fldCharType="end"/>
        </w:r>
      </w:hyperlink>
    </w:p>
    <w:p w14:paraId="3125ABEA" w14:textId="033184FF"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91" w:history="1">
        <w:r w:rsidRPr="009A71CC">
          <w:t>140A</w:t>
        </w:r>
        <w:r>
          <w:rPr>
            <w:rFonts w:asciiTheme="minorHAnsi" w:eastAsiaTheme="minorEastAsia" w:hAnsiTheme="minorHAnsi" w:cstheme="minorBidi"/>
            <w:kern w:val="2"/>
            <w:sz w:val="22"/>
            <w:szCs w:val="22"/>
            <w:lang w:eastAsia="en-AU"/>
            <w14:ligatures w14:val="standardContextual"/>
          </w:rPr>
          <w:tab/>
        </w:r>
        <w:r w:rsidRPr="009A71CC">
          <w:t>Acting with intent to cause public alarm</w:t>
        </w:r>
        <w:r>
          <w:tab/>
        </w:r>
        <w:r>
          <w:fldChar w:fldCharType="begin"/>
        </w:r>
        <w:r>
          <w:instrText xml:space="preserve"> PAGEREF _Toc164673991 \h </w:instrText>
        </w:r>
        <w:r>
          <w:fldChar w:fldCharType="separate"/>
        </w:r>
        <w:r w:rsidR="00D76C69">
          <w:t>135</w:t>
        </w:r>
        <w:r>
          <w:fldChar w:fldCharType="end"/>
        </w:r>
      </w:hyperlink>
    </w:p>
    <w:p w14:paraId="0D410654" w14:textId="13127B6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92" w:history="1">
        <w:r w:rsidRPr="009A71CC">
          <w:t>140B</w:t>
        </w:r>
        <w:r>
          <w:rPr>
            <w:rFonts w:asciiTheme="minorHAnsi" w:eastAsiaTheme="minorEastAsia" w:hAnsiTheme="minorHAnsi" w:cstheme="minorBidi"/>
            <w:kern w:val="2"/>
            <w:sz w:val="22"/>
            <w:szCs w:val="22"/>
            <w:lang w:eastAsia="en-AU"/>
            <w14:ligatures w14:val="standardContextual"/>
          </w:rPr>
          <w:tab/>
        </w:r>
        <w:r w:rsidRPr="009A71CC">
          <w:t>Threatening to act with intent to cause public alarm</w:t>
        </w:r>
        <w:r>
          <w:tab/>
        </w:r>
        <w:r>
          <w:fldChar w:fldCharType="begin"/>
        </w:r>
        <w:r>
          <w:instrText xml:space="preserve"> PAGEREF _Toc164673992 \h </w:instrText>
        </w:r>
        <w:r>
          <w:fldChar w:fldCharType="separate"/>
        </w:r>
        <w:r w:rsidR="00D76C69">
          <w:t>136</w:t>
        </w:r>
        <w:r>
          <w:fldChar w:fldCharType="end"/>
        </w:r>
      </w:hyperlink>
    </w:p>
    <w:p w14:paraId="129C8196" w14:textId="65B44DAD"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93" w:history="1">
        <w:r w:rsidRPr="009A71CC">
          <w:t>140C</w:t>
        </w:r>
        <w:r>
          <w:rPr>
            <w:rFonts w:asciiTheme="minorHAnsi" w:eastAsiaTheme="minorEastAsia" w:hAnsiTheme="minorHAnsi" w:cstheme="minorBidi"/>
            <w:kern w:val="2"/>
            <w:sz w:val="22"/>
            <w:szCs w:val="22"/>
            <w:lang w:eastAsia="en-AU"/>
            <w14:ligatures w14:val="standardContextual"/>
          </w:rPr>
          <w:tab/>
        </w:r>
        <w:r w:rsidRPr="009A71CC">
          <w:t>Making false statements with intent to cause public alarm</w:t>
        </w:r>
        <w:r>
          <w:tab/>
        </w:r>
        <w:r>
          <w:fldChar w:fldCharType="begin"/>
        </w:r>
        <w:r>
          <w:instrText xml:space="preserve"> PAGEREF _Toc164673993 \h </w:instrText>
        </w:r>
        <w:r>
          <w:fldChar w:fldCharType="separate"/>
        </w:r>
        <w:r w:rsidR="00D76C69">
          <w:t>136</w:t>
        </w:r>
        <w:r>
          <w:fldChar w:fldCharType="end"/>
        </w:r>
      </w:hyperlink>
    </w:p>
    <w:p w14:paraId="19240C65" w14:textId="19CD7475"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94" w:history="1">
        <w:r w:rsidRPr="009A71CC">
          <w:t>140D</w:t>
        </w:r>
        <w:r>
          <w:rPr>
            <w:rFonts w:asciiTheme="minorHAnsi" w:eastAsiaTheme="minorEastAsia" w:hAnsiTheme="minorHAnsi" w:cstheme="minorBidi"/>
            <w:kern w:val="2"/>
            <w:sz w:val="22"/>
            <w:szCs w:val="22"/>
            <w:lang w:eastAsia="en-AU"/>
            <w14:ligatures w14:val="standardContextual"/>
          </w:rPr>
          <w:tab/>
        </w:r>
        <w:r w:rsidRPr="009A71CC">
          <w:t>Territorial nexus for offences</w:t>
        </w:r>
        <w:r>
          <w:tab/>
        </w:r>
        <w:r>
          <w:fldChar w:fldCharType="begin"/>
        </w:r>
        <w:r>
          <w:instrText xml:space="preserve"> PAGEREF _Toc164673994 \h </w:instrText>
        </w:r>
        <w:r>
          <w:fldChar w:fldCharType="separate"/>
        </w:r>
        <w:r w:rsidR="00D76C69">
          <w:t>136</w:t>
        </w:r>
        <w:r>
          <w:fldChar w:fldCharType="end"/>
        </w:r>
      </w:hyperlink>
    </w:p>
    <w:p w14:paraId="16FC3B50" w14:textId="0B46FD92" w:rsidR="00065DA7" w:rsidRDefault="00D170DC">
      <w:pPr>
        <w:pStyle w:val="TOC3"/>
        <w:rPr>
          <w:rFonts w:asciiTheme="minorHAnsi" w:eastAsiaTheme="minorEastAsia" w:hAnsiTheme="minorHAnsi" w:cstheme="minorBidi"/>
          <w:b w:val="0"/>
          <w:kern w:val="2"/>
          <w:sz w:val="22"/>
          <w:szCs w:val="22"/>
          <w:lang w:eastAsia="en-AU"/>
          <w14:ligatures w14:val="standardContextual"/>
        </w:rPr>
      </w:pPr>
      <w:hyperlink w:anchor="_Toc164673995" w:history="1">
        <w:r w:rsidR="00065DA7" w:rsidRPr="009A71CC">
          <w:t>Division 6.8</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Miscellaneous</w:t>
        </w:r>
        <w:r w:rsidR="00065DA7" w:rsidRPr="00065DA7">
          <w:rPr>
            <w:vanish/>
          </w:rPr>
          <w:tab/>
        </w:r>
        <w:r w:rsidR="00065DA7" w:rsidRPr="00065DA7">
          <w:rPr>
            <w:vanish/>
          </w:rPr>
          <w:fldChar w:fldCharType="begin"/>
        </w:r>
        <w:r w:rsidR="00065DA7" w:rsidRPr="00065DA7">
          <w:rPr>
            <w:vanish/>
          </w:rPr>
          <w:instrText xml:space="preserve"> PAGEREF _Toc164673995 \h </w:instrText>
        </w:r>
        <w:r w:rsidR="00065DA7" w:rsidRPr="00065DA7">
          <w:rPr>
            <w:vanish/>
          </w:rPr>
        </w:r>
        <w:r w:rsidR="00065DA7" w:rsidRPr="00065DA7">
          <w:rPr>
            <w:vanish/>
          </w:rPr>
          <w:fldChar w:fldCharType="separate"/>
        </w:r>
        <w:r w:rsidR="00D76C69">
          <w:rPr>
            <w:vanish/>
          </w:rPr>
          <w:t>137</w:t>
        </w:r>
        <w:r w:rsidR="00065DA7" w:rsidRPr="00065DA7">
          <w:rPr>
            <w:vanish/>
          </w:rPr>
          <w:fldChar w:fldCharType="end"/>
        </w:r>
      </w:hyperlink>
    </w:p>
    <w:p w14:paraId="657C1D83" w14:textId="4EC40580"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96" w:history="1">
        <w:r w:rsidRPr="009A71CC">
          <w:t>141</w:t>
        </w:r>
        <w:r>
          <w:rPr>
            <w:rFonts w:asciiTheme="minorHAnsi" w:eastAsiaTheme="minorEastAsia" w:hAnsiTheme="minorHAnsi" w:cstheme="minorBidi"/>
            <w:kern w:val="2"/>
            <w:sz w:val="22"/>
            <w:szCs w:val="22"/>
            <w:lang w:eastAsia="en-AU"/>
            <w14:ligatures w14:val="standardContextual"/>
          </w:rPr>
          <w:tab/>
        </w:r>
        <w:r w:rsidRPr="009A71CC">
          <w:t>Hindering working of mines</w:t>
        </w:r>
        <w:r>
          <w:tab/>
        </w:r>
        <w:r>
          <w:fldChar w:fldCharType="begin"/>
        </w:r>
        <w:r>
          <w:instrText xml:space="preserve"> PAGEREF _Toc164673996 \h </w:instrText>
        </w:r>
        <w:r>
          <w:fldChar w:fldCharType="separate"/>
        </w:r>
        <w:r w:rsidR="00D76C69">
          <w:t>137</w:t>
        </w:r>
        <w:r>
          <w:fldChar w:fldCharType="end"/>
        </w:r>
      </w:hyperlink>
    </w:p>
    <w:p w14:paraId="6585264B" w14:textId="024ADFB5"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97" w:history="1">
        <w:r w:rsidRPr="009A71CC">
          <w:t>142</w:t>
        </w:r>
        <w:r>
          <w:rPr>
            <w:rFonts w:asciiTheme="minorHAnsi" w:eastAsiaTheme="minorEastAsia" w:hAnsiTheme="minorHAnsi" w:cstheme="minorBidi"/>
            <w:kern w:val="2"/>
            <w:sz w:val="22"/>
            <w:szCs w:val="22"/>
            <w:lang w:eastAsia="en-AU"/>
            <w14:ligatures w14:val="standardContextual"/>
          </w:rPr>
          <w:tab/>
        </w:r>
        <w:r w:rsidRPr="009A71CC">
          <w:t>Removal of sea banks etc</w:t>
        </w:r>
        <w:r>
          <w:tab/>
        </w:r>
        <w:r>
          <w:fldChar w:fldCharType="begin"/>
        </w:r>
        <w:r>
          <w:instrText xml:space="preserve"> PAGEREF _Toc164673997 \h </w:instrText>
        </w:r>
        <w:r>
          <w:fldChar w:fldCharType="separate"/>
        </w:r>
        <w:r w:rsidR="00D76C69">
          <w:t>137</w:t>
        </w:r>
        <w:r>
          <w:fldChar w:fldCharType="end"/>
        </w:r>
      </w:hyperlink>
    </w:p>
    <w:p w14:paraId="401B072E" w14:textId="36FA72F1"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98" w:history="1">
        <w:r w:rsidRPr="009A71CC">
          <w:t>143</w:t>
        </w:r>
        <w:r>
          <w:rPr>
            <w:rFonts w:asciiTheme="minorHAnsi" w:eastAsiaTheme="minorEastAsia" w:hAnsiTheme="minorHAnsi" w:cstheme="minorBidi"/>
            <w:kern w:val="2"/>
            <w:sz w:val="22"/>
            <w:szCs w:val="22"/>
            <w:lang w:eastAsia="en-AU"/>
            <w14:ligatures w14:val="standardContextual"/>
          </w:rPr>
          <w:tab/>
        </w:r>
        <w:r w:rsidRPr="009A71CC">
          <w:t>Obstructing navigation of rivers</w:t>
        </w:r>
        <w:r>
          <w:tab/>
        </w:r>
        <w:r>
          <w:fldChar w:fldCharType="begin"/>
        </w:r>
        <w:r>
          <w:instrText xml:space="preserve"> PAGEREF _Toc164673998 \h </w:instrText>
        </w:r>
        <w:r>
          <w:fldChar w:fldCharType="separate"/>
        </w:r>
        <w:r w:rsidR="00D76C69">
          <w:t>137</w:t>
        </w:r>
        <w:r>
          <w:fldChar w:fldCharType="end"/>
        </w:r>
      </w:hyperlink>
    </w:p>
    <w:p w14:paraId="67EF33D2" w14:textId="2B512C9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3999" w:history="1">
        <w:r w:rsidRPr="009A71CC">
          <w:t>144</w:t>
        </w:r>
        <w:r>
          <w:rPr>
            <w:rFonts w:asciiTheme="minorHAnsi" w:eastAsiaTheme="minorEastAsia" w:hAnsiTheme="minorHAnsi" w:cstheme="minorBidi"/>
            <w:kern w:val="2"/>
            <w:sz w:val="22"/>
            <w:szCs w:val="22"/>
            <w:lang w:eastAsia="en-AU"/>
            <w14:ligatures w14:val="standardContextual"/>
          </w:rPr>
          <w:tab/>
        </w:r>
        <w:r w:rsidRPr="009A71CC">
          <w:t>Offences in relation to railways</w:t>
        </w:r>
        <w:r>
          <w:tab/>
        </w:r>
        <w:r>
          <w:fldChar w:fldCharType="begin"/>
        </w:r>
        <w:r>
          <w:instrText xml:space="preserve"> PAGEREF _Toc164673999 \h </w:instrText>
        </w:r>
        <w:r>
          <w:fldChar w:fldCharType="separate"/>
        </w:r>
        <w:r w:rsidR="00D76C69">
          <w:t>138</w:t>
        </w:r>
        <w:r>
          <w:fldChar w:fldCharType="end"/>
        </w:r>
      </w:hyperlink>
    </w:p>
    <w:p w14:paraId="5EA3DD66" w14:textId="482A4C57"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00" w:history="1">
        <w:r w:rsidRPr="009A71CC">
          <w:t>145</w:t>
        </w:r>
        <w:r>
          <w:rPr>
            <w:rFonts w:asciiTheme="minorHAnsi" w:eastAsiaTheme="minorEastAsia" w:hAnsiTheme="minorHAnsi" w:cstheme="minorBidi"/>
            <w:kern w:val="2"/>
            <w:sz w:val="22"/>
            <w:szCs w:val="22"/>
            <w:lang w:eastAsia="en-AU"/>
            <w14:ligatures w14:val="standardContextual"/>
          </w:rPr>
          <w:tab/>
        </w:r>
        <w:r w:rsidRPr="009A71CC">
          <w:t>Obstructing railway engines</w:t>
        </w:r>
        <w:r>
          <w:tab/>
        </w:r>
        <w:r>
          <w:fldChar w:fldCharType="begin"/>
        </w:r>
        <w:r>
          <w:instrText xml:space="preserve"> PAGEREF _Toc164674000 \h </w:instrText>
        </w:r>
        <w:r>
          <w:fldChar w:fldCharType="separate"/>
        </w:r>
        <w:r w:rsidR="00D76C69">
          <w:t>138</w:t>
        </w:r>
        <w:r>
          <w:fldChar w:fldCharType="end"/>
        </w:r>
      </w:hyperlink>
    </w:p>
    <w:p w14:paraId="4F71714A" w14:textId="6523E944"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01" w:history="1">
        <w:r w:rsidRPr="009A71CC">
          <w:t>146</w:t>
        </w:r>
        <w:r>
          <w:rPr>
            <w:rFonts w:asciiTheme="minorHAnsi" w:eastAsiaTheme="minorEastAsia" w:hAnsiTheme="minorHAnsi" w:cstheme="minorBidi"/>
            <w:kern w:val="2"/>
            <w:sz w:val="22"/>
            <w:szCs w:val="22"/>
            <w:lang w:eastAsia="en-AU"/>
            <w14:ligatures w14:val="standardContextual"/>
          </w:rPr>
          <w:tab/>
        </w:r>
        <w:r w:rsidRPr="009A71CC">
          <w:t>Alternative verdict</w:t>
        </w:r>
        <w:r>
          <w:tab/>
        </w:r>
        <w:r>
          <w:fldChar w:fldCharType="begin"/>
        </w:r>
        <w:r>
          <w:instrText xml:space="preserve"> PAGEREF _Toc164674001 \h </w:instrText>
        </w:r>
        <w:r>
          <w:fldChar w:fldCharType="separate"/>
        </w:r>
        <w:r w:rsidR="00D76C69">
          <w:t>138</w:t>
        </w:r>
        <w:r>
          <w:fldChar w:fldCharType="end"/>
        </w:r>
      </w:hyperlink>
    </w:p>
    <w:p w14:paraId="4E13F88D" w14:textId="73C5E37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02" w:history="1">
        <w:r w:rsidRPr="009A71CC">
          <w:t>147</w:t>
        </w:r>
        <w:r>
          <w:rPr>
            <w:rFonts w:asciiTheme="minorHAnsi" w:eastAsiaTheme="minorEastAsia" w:hAnsiTheme="minorHAnsi" w:cstheme="minorBidi"/>
            <w:kern w:val="2"/>
            <w:sz w:val="22"/>
            <w:szCs w:val="22"/>
            <w:lang w:eastAsia="en-AU"/>
            <w14:ligatures w14:val="standardContextual"/>
          </w:rPr>
          <w:tab/>
        </w:r>
        <w:r w:rsidRPr="009A71CC">
          <w:t>Displaying false signals</w:t>
        </w:r>
        <w:r>
          <w:tab/>
        </w:r>
        <w:r>
          <w:fldChar w:fldCharType="begin"/>
        </w:r>
        <w:r>
          <w:instrText xml:space="preserve"> PAGEREF _Toc164674002 \h </w:instrText>
        </w:r>
        <w:r>
          <w:fldChar w:fldCharType="separate"/>
        </w:r>
        <w:r w:rsidR="00D76C69">
          <w:t>139</w:t>
        </w:r>
        <w:r>
          <w:fldChar w:fldCharType="end"/>
        </w:r>
      </w:hyperlink>
    </w:p>
    <w:p w14:paraId="6F331CCD" w14:textId="78ABD17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03" w:history="1">
        <w:r w:rsidRPr="009A71CC">
          <w:t>148</w:t>
        </w:r>
        <w:r>
          <w:rPr>
            <w:rFonts w:asciiTheme="minorHAnsi" w:eastAsiaTheme="minorEastAsia" w:hAnsiTheme="minorHAnsi" w:cstheme="minorBidi"/>
            <w:kern w:val="2"/>
            <w:sz w:val="22"/>
            <w:szCs w:val="22"/>
            <w:lang w:eastAsia="en-AU"/>
            <w14:ligatures w14:val="standardContextual"/>
          </w:rPr>
          <w:tab/>
        </w:r>
        <w:r w:rsidRPr="009A71CC">
          <w:t>Removing or concealing buoys etc</w:t>
        </w:r>
        <w:r>
          <w:tab/>
        </w:r>
        <w:r>
          <w:fldChar w:fldCharType="begin"/>
        </w:r>
        <w:r>
          <w:instrText xml:space="preserve"> PAGEREF _Toc164674003 \h </w:instrText>
        </w:r>
        <w:r>
          <w:fldChar w:fldCharType="separate"/>
        </w:r>
        <w:r w:rsidR="00D76C69">
          <w:t>139</w:t>
        </w:r>
        <w:r>
          <w:fldChar w:fldCharType="end"/>
        </w:r>
      </w:hyperlink>
    </w:p>
    <w:p w14:paraId="16E4CDAD" w14:textId="43DF3106"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04" w:history="1">
        <w:r w:rsidRPr="009A71CC">
          <w:t>151</w:t>
        </w:r>
        <w:r>
          <w:rPr>
            <w:rFonts w:asciiTheme="minorHAnsi" w:eastAsiaTheme="minorEastAsia" w:hAnsiTheme="minorHAnsi" w:cstheme="minorBidi"/>
            <w:kern w:val="2"/>
            <w:sz w:val="22"/>
            <w:szCs w:val="22"/>
            <w:lang w:eastAsia="en-AU"/>
            <w14:ligatures w14:val="standardContextual"/>
          </w:rPr>
          <w:tab/>
        </w:r>
        <w:r w:rsidRPr="009A71CC">
          <w:t>Forcible entry on land</w:t>
        </w:r>
        <w:r>
          <w:tab/>
        </w:r>
        <w:r>
          <w:fldChar w:fldCharType="begin"/>
        </w:r>
        <w:r>
          <w:instrText xml:space="preserve"> PAGEREF _Toc164674004 \h </w:instrText>
        </w:r>
        <w:r>
          <w:fldChar w:fldCharType="separate"/>
        </w:r>
        <w:r w:rsidR="00D76C69">
          <w:t>139</w:t>
        </w:r>
        <w:r>
          <w:fldChar w:fldCharType="end"/>
        </w:r>
      </w:hyperlink>
    </w:p>
    <w:p w14:paraId="62B31A39" w14:textId="1FAF478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05" w:history="1">
        <w:r w:rsidRPr="009A71CC">
          <w:t>152</w:t>
        </w:r>
        <w:r>
          <w:rPr>
            <w:rFonts w:asciiTheme="minorHAnsi" w:eastAsiaTheme="minorEastAsia" w:hAnsiTheme="minorHAnsi" w:cstheme="minorBidi"/>
            <w:kern w:val="2"/>
            <w:sz w:val="22"/>
            <w:szCs w:val="22"/>
            <w:lang w:eastAsia="en-AU"/>
            <w14:ligatures w14:val="standardContextual"/>
          </w:rPr>
          <w:tab/>
        </w:r>
        <w:r w:rsidRPr="009A71CC">
          <w:t>Forcible detainer of land</w:t>
        </w:r>
        <w:r>
          <w:tab/>
        </w:r>
        <w:r>
          <w:fldChar w:fldCharType="begin"/>
        </w:r>
        <w:r>
          <w:instrText xml:space="preserve"> PAGEREF _Toc164674005 \h </w:instrText>
        </w:r>
        <w:r>
          <w:fldChar w:fldCharType="separate"/>
        </w:r>
        <w:r w:rsidR="00D76C69">
          <w:t>139</w:t>
        </w:r>
        <w:r>
          <w:fldChar w:fldCharType="end"/>
        </w:r>
      </w:hyperlink>
    </w:p>
    <w:p w14:paraId="0C01D547" w14:textId="4463BEBD" w:rsidR="00065DA7" w:rsidRDefault="00065DA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674006" w:history="1">
        <w:r w:rsidRPr="009A71CC">
          <w:t>153</w:t>
        </w:r>
        <w:r>
          <w:rPr>
            <w:rFonts w:asciiTheme="minorHAnsi" w:eastAsiaTheme="minorEastAsia" w:hAnsiTheme="minorHAnsi" w:cstheme="minorBidi"/>
            <w:kern w:val="2"/>
            <w:sz w:val="22"/>
            <w:szCs w:val="22"/>
            <w:lang w:eastAsia="en-AU"/>
            <w14:ligatures w14:val="standardContextual"/>
          </w:rPr>
          <w:tab/>
        </w:r>
        <w:r w:rsidRPr="009A71CC">
          <w:t>Disclosure of information by territory officer</w:t>
        </w:r>
        <w:r>
          <w:tab/>
        </w:r>
        <w:r>
          <w:fldChar w:fldCharType="begin"/>
        </w:r>
        <w:r>
          <w:instrText xml:space="preserve"> PAGEREF _Toc164674006 \h </w:instrText>
        </w:r>
        <w:r>
          <w:fldChar w:fldCharType="separate"/>
        </w:r>
        <w:r w:rsidR="00D76C69">
          <w:t>140</w:t>
        </w:r>
        <w:r>
          <w:fldChar w:fldCharType="end"/>
        </w:r>
      </w:hyperlink>
    </w:p>
    <w:p w14:paraId="3D5FACBB" w14:textId="5BD63684"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07" w:history="1">
        <w:r w:rsidRPr="009A71CC">
          <w:t>154</w:t>
        </w:r>
        <w:r>
          <w:rPr>
            <w:rFonts w:asciiTheme="minorHAnsi" w:eastAsiaTheme="minorEastAsia" w:hAnsiTheme="minorHAnsi" w:cstheme="minorBidi"/>
            <w:kern w:val="2"/>
            <w:sz w:val="22"/>
            <w:szCs w:val="22"/>
            <w:lang w:eastAsia="en-AU"/>
            <w14:ligatures w14:val="standardContextual"/>
          </w:rPr>
          <w:tab/>
        </w:r>
        <w:r w:rsidRPr="009A71CC">
          <w:t>Additional offences on territory premises</w:t>
        </w:r>
        <w:r>
          <w:tab/>
        </w:r>
        <w:r>
          <w:fldChar w:fldCharType="begin"/>
        </w:r>
        <w:r>
          <w:instrText xml:space="preserve"> PAGEREF _Toc164674007 \h </w:instrText>
        </w:r>
        <w:r>
          <w:fldChar w:fldCharType="separate"/>
        </w:r>
        <w:r w:rsidR="00D76C69">
          <w:t>140</w:t>
        </w:r>
        <w:r>
          <w:fldChar w:fldCharType="end"/>
        </w:r>
      </w:hyperlink>
    </w:p>
    <w:p w14:paraId="1A7254A8" w14:textId="3D46245F" w:rsidR="00065DA7" w:rsidRDefault="00D170DC">
      <w:pPr>
        <w:pStyle w:val="TOC2"/>
        <w:rPr>
          <w:rFonts w:asciiTheme="minorHAnsi" w:eastAsiaTheme="minorEastAsia" w:hAnsiTheme="minorHAnsi" w:cstheme="minorBidi"/>
          <w:b w:val="0"/>
          <w:kern w:val="2"/>
          <w:sz w:val="22"/>
          <w:szCs w:val="22"/>
          <w:lang w:eastAsia="en-AU"/>
          <w14:ligatures w14:val="standardContextual"/>
        </w:rPr>
      </w:pPr>
      <w:hyperlink w:anchor="_Toc164674008" w:history="1">
        <w:r w:rsidR="00065DA7" w:rsidRPr="009A71CC">
          <w:t>Part 7</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Escape provisions</w:t>
        </w:r>
        <w:r w:rsidR="00065DA7" w:rsidRPr="00065DA7">
          <w:rPr>
            <w:vanish/>
          </w:rPr>
          <w:tab/>
        </w:r>
        <w:r w:rsidR="00065DA7" w:rsidRPr="00065DA7">
          <w:rPr>
            <w:vanish/>
          </w:rPr>
          <w:fldChar w:fldCharType="begin"/>
        </w:r>
        <w:r w:rsidR="00065DA7" w:rsidRPr="00065DA7">
          <w:rPr>
            <w:vanish/>
          </w:rPr>
          <w:instrText xml:space="preserve"> PAGEREF _Toc164674008 \h </w:instrText>
        </w:r>
        <w:r w:rsidR="00065DA7" w:rsidRPr="00065DA7">
          <w:rPr>
            <w:vanish/>
          </w:rPr>
        </w:r>
        <w:r w:rsidR="00065DA7" w:rsidRPr="00065DA7">
          <w:rPr>
            <w:vanish/>
          </w:rPr>
          <w:fldChar w:fldCharType="separate"/>
        </w:r>
        <w:r w:rsidR="00D76C69">
          <w:rPr>
            <w:vanish/>
          </w:rPr>
          <w:t>142</w:t>
        </w:r>
        <w:r w:rsidR="00065DA7" w:rsidRPr="00065DA7">
          <w:rPr>
            <w:vanish/>
          </w:rPr>
          <w:fldChar w:fldCharType="end"/>
        </w:r>
      </w:hyperlink>
    </w:p>
    <w:p w14:paraId="2F2678E4" w14:textId="4D09C571"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09" w:history="1">
        <w:r w:rsidRPr="009A71CC">
          <w:t>158</w:t>
        </w:r>
        <w:r>
          <w:rPr>
            <w:rFonts w:asciiTheme="minorHAnsi" w:eastAsiaTheme="minorEastAsia" w:hAnsiTheme="minorHAnsi" w:cstheme="minorBidi"/>
            <w:kern w:val="2"/>
            <w:sz w:val="22"/>
            <w:szCs w:val="22"/>
            <w:lang w:eastAsia="en-AU"/>
            <w14:ligatures w14:val="standardContextual"/>
          </w:rPr>
          <w:tab/>
        </w:r>
        <w:r w:rsidRPr="009A71CC">
          <w:t xml:space="preserve">Meaning of </w:t>
        </w:r>
        <w:r w:rsidRPr="009A71CC">
          <w:rPr>
            <w:i/>
          </w:rPr>
          <w:t>detention during pleasure</w:t>
        </w:r>
        <w:r>
          <w:tab/>
        </w:r>
        <w:r>
          <w:fldChar w:fldCharType="begin"/>
        </w:r>
        <w:r>
          <w:instrText xml:space="preserve"> PAGEREF _Toc164674009 \h </w:instrText>
        </w:r>
        <w:r>
          <w:fldChar w:fldCharType="separate"/>
        </w:r>
        <w:r w:rsidR="00D76C69">
          <w:t>142</w:t>
        </w:r>
        <w:r>
          <w:fldChar w:fldCharType="end"/>
        </w:r>
      </w:hyperlink>
    </w:p>
    <w:p w14:paraId="71F87DB8" w14:textId="0D61B07C"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10" w:history="1">
        <w:r w:rsidRPr="009A71CC">
          <w:t>159</w:t>
        </w:r>
        <w:r>
          <w:rPr>
            <w:rFonts w:asciiTheme="minorHAnsi" w:eastAsiaTheme="minorEastAsia" w:hAnsiTheme="minorHAnsi" w:cstheme="minorBidi"/>
            <w:kern w:val="2"/>
            <w:sz w:val="22"/>
            <w:szCs w:val="22"/>
            <w:lang w:eastAsia="en-AU"/>
            <w14:ligatures w14:val="standardContextual"/>
          </w:rPr>
          <w:tab/>
        </w:r>
        <w:r w:rsidRPr="009A71CC">
          <w:t>Aiding prisoner to escape</w:t>
        </w:r>
        <w:r>
          <w:tab/>
        </w:r>
        <w:r>
          <w:fldChar w:fldCharType="begin"/>
        </w:r>
        <w:r>
          <w:instrText xml:space="preserve"> PAGEREF _Toc164674010 \h </w:instrText>
        </w:r>
        <w:r>
          <w:fldChar w:fldCharType="separate"/>
        </w:r>
        <w:r w:rsidR="00D76C69">
          <w:t>142</w:t>
        </w:r>
        <w:r>
          <w:fldChar w:fldCharType="end"/>
        </w:r>
      </w:hyperlink>
    </w:p>
    <w:p w14:paraId="64FBF334" w14:textId="3AF107E1"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11" w:history="1">
        <w:r w:rsidRPr="009A71CC">
          <w:t>160</w:t>
        </w:r>
        <w:r>
          <w:rPr>
            <w:rFonts w:asciiTheme="minorHAnsi" w:eastAsiaTheme="minorEastAsia" w:hAnsiTheme="minorHAnsi" w:cstheme="minorBidi"/>
            <w:kern w:val="2"/>
            <w:sz w:val="22"/>
            <w:szCs w:val="22"/>
            <w:lang w:eastAsia="en-AU"/>
            <w14:ligatures w14:val="standardContextual"/>
          </w:rPr>
          <w:tab/>
        </w:r>
        <w:r w:rsidRPr="009A71CC">
          <w:t>Escaping</w:t>
        </w:r>
        <w:r>
          <w:tab/>
        </w:r>
        <w:r>
          <w:fldChar w:fldCharType="begin"/>
        </w:r>
        <w:r>
          <w:instrText xml:space="preserve"> PAGEREF _Toc164674011 \h </w:instrText>
        </w:r>
        <w:r>
          <w:fldChar w:fldCharType="separate"/>
        </w:r>
        <w:r w:rsidR="00D76C69">
          <w:t>143</w:t>
        </w:r>
        <w:r>
          <w:fldChar w:fldCharType="end"/>
        </w:r>
      </w:hyperlink>
    </w:p>
    <w:p w14:paraId="30ADF95E" w14:textId="26FC4BA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12" w:history="1">
        <w:r w:rsidRPr="009A71CC">
          <w:t>161</w:t>
        </w:r>
        <w:r>
          <w:rPr>
            <w:rFonts w:asciiTheme="minorHAnsi" w:eastAsiaTheme="minorEastAsia" w:hAnsiTheme="minorHAnsi" w:cstheme="minorBidi"/>
            <w:kern w:val="2"/>
            <w:sz w:val="22"/>
            <w:szCs w:val="22"/>
            <w:lang w:eastAsia="en-AU"/>
            <w14:ligatures w14:val="standardContextual"/>
          </w:rPr>
          <w:tab/>
        </w:r>
        <w:r w:rsidRPr="009A71CC">
          <w:t>Rescuing a prisoner from custody etc</w:t>
        </w:r>
        <w:r>
          <w:tab/>
        </w:r>
        <w:r>
          <w:fldChar w:fldCharType="begin"/>
        </w:r>
        <w:r>
          <w:instrText xml:space="preserve"> PAGEREF _Toc164674012 \h </w:instrText>
        </w:r>
        <w:r>
          <w:fldChar w:fldCharType="separate"/>
        </w:r>
        <w:r w:rsidR="00D76C69">
          <w:t>143</w:t>
        </w:r>
        <w:r>
          <w:fldChar w:fldCharType="end"/>
        </w:r>
      </w:hyperlink>
    </w:p>
    <w:p w14:paraId="1D445F12" w14:textId="6B30CB62"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13" w:history="1">
        <w:r w:rsidRPr="009A71CC">
          <w:t>162</w:t>
        </w:r>
        <w:r>
          <w:rPr>
            <w:rFonts w:asciiTheme="minorHAnsi" w:eastAsiaTheme="minorEastAsia" w:hAnsiTheme="minorHAnsi" w:cstheme="minorBidi"/>
            <w:kern w:val="2"/>
            <w:sz w:val="22"/>
            <w:szCs w:val="22"/>
            <w:lang w:eastAsia="en-AU"/>
            <w14:ligatures w14:val="standardContextual"/>
          </w:rPr>
          <w:tab/>
        </w:r>
        <w:r w:rsidRPr="009A71CC">
          <w:t>Person unlawfully at large</w:t>
        </w:r>
        <w:r>
          <w:tab/>
        </w:r>
        <w:r>
          <w:fldChar w:fldCharType="begin"/>
        </w:r>
        <w:r>
          <w:instrText xml:space="preserve"> PAGEREF _Toc164674013 \h </w:instrText>
        </w:r>
        <w:r>
          <w:fldChar w:fldCharType="separate"/>
        </w:r>
        <w:r w:rsidR="00D76C69">
          <w:t>144</w:t>
        </w:r>
        <w:r>
          <w:fldChar w:fldCharType="end"/>
        </w:r>
      </w:hyperlink>
    </w:p>
    <w:p w14:paraId="62FFF9CC" w14:textId="1C9D2248"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14" w:history="1">
        <w:r w:rsidRPr="009A71CC">
          <w:t>163</w:t>
        </w:r>
        <w:r>
          <w:rPr>
            <w:rFonts w:asciiTheme="minorHAnsi" w:eastAsiaTheme="minorEastAsia" w:hAnsiTheme="minorHAnsi" w:cstheme="minorBidi"/>
            <w:kern w:val="2"/>
            <w:sz w:val="22"/>
            <w:szCs w:val="22"/>
            <w:lang w:eastAsia="en-AU"/>
            <w14:ligatures w14:val="standardContextual"/>
          </w:rPr>
          <w:tab/>
        </w:r>
        <w:r w:rsidRPr="009A71CC">
          <w:t>Permitting escape</w:t>
        </w:r>
        <w:r>
          <w:tab/>
        </w:r>
        <w:r>
          <w:fldChar w:fldCharType="begin"/>
        </w:r>
        <w:r>
          <w:instrText xml:space="preserve"> PAGEREF _Toc164674014 \h </w:instrText>
        </w:r>
        <w:r>
          <w:fldChar w:fldCharType="separate"/>
        </w:r>
        <w:r w:rsidR="00D76C69">
          <w:t>144</w:t>
        </w:r>
        <w:r>
          <w:fldChar w:fldCharType="end"/>
        </w:r>
      </w:hyperlink>
    </w:p>
    <w:p w14:paraId="111EF329" w14:textId="1A0497AF"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15" w:history="1">
        <w:r w:rsidRPr="009A71CC">
          <w:t>164</w:t>
        </w:r>
        <w:r>
          <w:rPr>
            <w:rFonts w:asciiTheme="minorHAnsi" w:eastAsiaTheme="minorEastAsia" w:hAnsiTheme="minorHAnsi" w:cstheme="minorBidi"/>
            <w:kern w:val="2"/>
            <w:sz w:val="22"/>
            <w:szCs w:val="22"/>
            <w:lang w:eastAsia="en-AU"/>
            <w14:ligatures w14:val="standardContextual"/>
          </w:rPr>
          <w:tab/>
        </w:r>
        <w:r w:rsidRPr="009A71CC">
          <w:t>Harbouring etc escapee</w:t>
        </w:r>
        <w:r>
          <w:tab/>
        </w:r>
        <w:r>
          <w:fldChar w:fldCharType="begin"/>
        </w:r>
        <w:r>
          <w:instrText xml:space="preserve"> PAGEREF _Toc164674015 \h </w:instrText>
        </w:r>
        <w:r>
          <w:fldChar w:fldCharType="separate"/>
        </w:r>
        <w:r w:rsidR="00D76C69">
          <w:t>145</w:t>
        </w:r>
        <w:r>
          <w:fldChar w:fldCharType="end"/>
        </w:r>
      </w:hyperlink>
    </w:p>
    <w:p w14:paraId="6B631C85" w14:textId="4F982C51"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16" w:history="1">
        <w:r w:rsidRPr="009A71CC">
          <w:t>166</w:t>
        </w:r>
        <w:r>
          <w:rPr>
            <w:rFonts w:asciiTheme="minorHAnsi" w:eastAsiaTheme="minorEastAsia" w:hAnsiTheme="minorHAnsi" w:cstheme="minorBidi"/>
            <w:kern w:val="2"/>
            <w:sz w:val="22"/>
            <w:szCs w:val="22"/>
            <w:lang w:eastAsia="en-AU"/>
            <w14:ligatures w14:val="standardContextual"/>
          </w:rPr>
          <w:tab/>
        </w:r>
        <w:r w:rsidRPr="009A71CC">
          <w:t>Failure to answer bail etc—offence</w:t>
        </w:r>
        <w:r>
          <w:tab/>
        </w:r>
        <w:r>
          <w:fldChar w:fldCharType="begin"/>
        </w:r>
        <w:r>
          <w:instrText xml:space="preserve"> PAGEREF _Toc164674016 \h </w:instrText>
        </w:r>
        <w:r>
          <w:fldChar w:fldCharType="separate"/>
        </w:r>
        <w:r w:rsidR="00D76C69">
          <w:t>145</w:t>
        </w:r>
        <w:r>
          <w:fldChar w:fldCharType="end"/>
        </w:r>
      </w:hyperlink>
    </w:p>
    <w:p w14:paraId="544A1619" w14:textId="40270687" w:rsidR="00065DA7" w:rsidRDefault="00D170DC">
      <w:pPr>
        <w:pStyle w:val="TOC2"/>
        <w:rPr>
          <w:rFonts w:asciiTheme="minorHAnsi" w:eastAsiaTheme="minorEastAsia" w:hAnsiTheme="minorHAnsi" w:cstheme="minorBidi"/>
          <w:b w:val="0"/>
          <w:kern w:val="2"/>
          <w:sz w:val="22"/>
          <w:szCs w:val="22"/>
          <w:lang w:eastAsia="en-AU"/>
          <w14:ligatures w14:val="standardContextual"/>
        </w:rPr>
      </w:pPr>
      <w:hyperlink w:anchor="_Toc164674017" w:history="1">
        <w:r w:rsidR="00065DA7" w:rsidRPr="009A71CC">
          <w:t>Part 8</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Anabolic steroids</w:t>
        </w:r>
        <w:r w:rsidR="00065DA7" w:rsidRPr="00065DA7">
          <w:rPr>
            <w:vanish/>
          </w:rPr>
          <w:tab/>
        </w:r>
        <w:r w:rsidR="00065DA7" w:rsidRPr="00065DA7">
          <w:rPr>
            <w:vanish/>
          </w:rPr>
          <w:fldChar w:fldCharType="begin"/>
        </w:r>
        <w:r w:rsidR="00065DA7" w:rsidRPr="00065DA7">
          <w:rPr>
            <w:vanish/>
          </w:rPr>
          <w:instrText xml:space="preserve"> PAGEREF _Toc164674017 \h </w:instrText>
        </w:r>
        <w:r w:rsidR="00065DA7" w:rsidRPr="00065DA7">
          <w:rPr>
            <w:vanish/>
          </w:rPr>
        </w:r>
        <w:r w:rsidR="00065DA7" w:rsidRPr="00065DA7">
          <w:rPr>
            <w:vanish/>
          </w:rPr>
          <w:fldChar w:fldCharType="separate"/>
        </w:r>
        <w:r w:rsidR="00D76C69">
          <w:rPr>
            <w:vanish/>
          </w:rPr>
          <w:t>147</w:t>
        </w:r>
        <w:r w:rsidR="00065DA7" w:rsidRPr="00065DA7">
          <w:rPr>
            <w:vanish/>
          </w:rPr>
          <w:fldChar w:fldCharType="end"/>
        </w:r>
      </w:hyperlink>
    </w:p>
    <w:p w14:paraId="393E999F" w14:textId="26D69EE2"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18" w:history="1">
        <w:r w:rsidRPr="009A71CC">
          <w:t>170</w:t>
        </w:r>
        <w:r>
          <w:rPr>
            <w:rFonts w:asciiTheme="minorHAnsi" w:eastAsiaTheme="minorEastAsia" w:hAnsiTheme="minorHAnsi" w:cstheme="minorBidi"/>
            <w:kern w:val="2"/>
            <w:sz w:val="22"/>
            <w:szCs w:val="22"/>
            <w:lang w:eastAsia="en-AU"/>
            <w14:ligatures w14:val="standardContextual"/>
          </w:rPr>
          <w:tab/>
        </w:r>
        <w:r w:rsidRPr="009A71CC">
          <w:t xml:space="preserve">Meaning of </w:t>
        </w:r>
        <w:r w:rsidRPr="009A71CC">
          <w:rPr>
            <w:i/>
          </w:rPr>
          <w:t>anabolic steroid</w:t>
        </w:r>
        <w:r>
          <w:tab/>
        </w:r>
        <w:r>
          <w:fldChar w:fldCharType="begin"/>
        </w:r>
        <w:r>
          <w:instrText xml:space="preserve"> PAGEREF _Toc164674018 \h </w:instrText>
        </w:r>
        <w:r>
          <w:fldChar w:fldCharType="separate"/>
        </w:r>
        <w:r w:rsidR="00D76C69">
          <w:t>147</w:t>
        </w:r>
        <w:r>
          <w:fldChar w:fldCharType="end"/>
        </w:r>
      </w:hyperlink>
    </w:p>
    <w:p w14:paraId="319828C0" w14:textId="512B9E19"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19" w:history="1">
        <w:r w:rsidRPr="009A71CC">
          <w:t>171</w:t>
        </w:r>
        <w:r>
          <w:rPr>
            <w:rFonts w:asciiTheme="minorHAnsi" w:eastAsiaTheme="minorEastAsia" w:hAnsiTheme="minorHAnsi" w:cstheme="minorBidi"/>
            <w:kern w:val="2"/>
            <w:sz w:val="22"/>
            <w:szCs w:val="22"/>
            <w:lang w:eastAsia="en-AU"/>
            <w14:ligatures w14:val="standardContextual"/>
          </w:rPr>
          <w:tab/>
        </w:r>
        <w:r w:rsidRPr="009A71CC">
          <w:t>Prescribing and supplying anabolic steroids</w:t>
        </w:r>
        <w:r>
          <w:tab/>
        </w:r>
        <w:r>
          <w:fldChar w:fldCharType="begin"/>
        </w:r>
        <w:r>
          <w:instrText xml:space="preserve"> PAGEREF _Toc164674019 \h </w:instrText>
        </w:r>
        <w:r>
          <w:fldChar w:fldCharType="separate"/>
        </w:r>
        <w:r w:rsidR="00D76C69">
          <w:t>147</w:t>
        </w:r>
        <w:r>
          <w:fldChar w:fldCharType="end"/>
        </w:r>
      </w:hyperlink>
    </w:p>
    <w:p w14:paraId="35602C3C" w14:textId="6370C3A1"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20" w:history="1">
        <w:r w:rsidRPr="009A71CC">
          <w:t>172</w:t>
        </w:r>
        <w:r>
          <w:rPr>
            <w:rFonts w:asciiTheme="minorHAnsi" w:eastAsiaTheme="minorEastAsia" w:hAnsiTheme="minorHAnsi" w:cstheme="minorBidi"/>
            <w:kern w:val="2"/>
            <w:sz w:val="22"/>
            <w:szCs w:val="22"/>
            <w:lang w:eastAsia="en-AU"/>
            <w14:ligatures w14:val="standardContextual"/>
          </w:rPr>
          <w:tab/>
        </w:r>
        <w:r w:rsidRPr="009A71CC">
          <w:t>Possessing anabolic steroids</w:t>
        </w:r>
        <w:r>
          <w:tab/>
        </w:r>
        <w:r>
          <w:fldChar w:fldCharType="begin"/>
        </w:r>
        <w:r>
          <w:instrText xml:space="preserve"> PAGEREF _Toc164674020 \h </w:instrText>
        </w:r>
        <w:r>
          <w:fldChar w:fldCharType="separate"/>
        </w:r>
        <w:r w:rsidR="00D76C69">
          <w:t>148</w:t>
        </w:r>
        <w:r>
          <w:fldChar w:fldCharType="end"/>
        </w:r>
      </w:hyperlink>
    </w:p>
    <w:p w14:paraId="458DD582" w14:textId="68F8F948"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21" w:history="1">
        <w:r w:rsidRPr="009A71CC">
          <w:t>173</w:t>
        </w:r>
        <w:r>
          <w:rPr>
            <w:rFonts w:asciiTheme="minorHAnsi" w:eastAsiaTheme="minorEastAsia" w:hAnsiTheme="minorHAnsi" w:cstheme="minorBidi"/>
            <w:kern w:val="2"/>
            <w:sz w:val="22"/>
            <w:szCs w:val="22"/>
            <w:lang w:eastAsia="en-AU"/>
            <w14:ligatures w14:val="standardContextual"/>
          </w:rPr>
          <w:tab/>
        </w:r>
        <w:r w:rsidRPr="009A71CC">
          <w:t>Administering anabolic steroids</w:t>
        </w:r>
        <w:r>
          <w:tab/>
        </w:r>
        <w:r>
          <w:fldChar w:fldCharType="begin"/>
        </w:r>
        <w:r>
          <w:instrText xml:space="preserve"> PAGEREF _Toc164674021 \h </w:instrText>
        </w:r>
        <w:r>
          <w:fldChar w:fldCharType="separate"/>
        </w:r>
        <w:r w:rsidR="00D76C69">
          <w:t>148</w:t>
        </w:r>
        <w:r>
          <w:fldChar w:fldCharType="end"/>
        </w:r>
      </w:hyperlink>
    </w:p>
    <w:p w14:paraId="6D44C2A7" w14:textId="33AC1C6B" w:rsidR="00065DA7" w:rsidRDefault="00D170DC">
      <w:pPr>
        <w:pStyle w:val="TOC2"/>
        <w:rPr>
          <w:rFonts w:asciiTheme="minorHAnsi" w:eastAsiaTheme="minorEastAsia" w:hAnsiTheme="minorHAnsi" w:cstheme="minorBidi"/>
          <w:b w:val="0"/>
          <w:kern w:val="2"/>
          <w:sz w:val="22"/>
          <w:szCs w:val="22"/>
          <w:lang w:eastAsia="en-AU"/>
          <w14:ligatures w14:val="standardContextual"/>
        </w:rPr>
      </w:pPr>
      <w:hyperlink w:anchor="_Toc164674022" w:history="1">
        <w:r w:rsidR="00065DA7" w:rsidRPr="009A71CC">
          <w:t>Part 9</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Exclusion powers</w:t>
        </w:r>
        <w:r w:rsidR="00065DA7" w:rsidRPr="00065DA7">
          <w:rPr>
            <w:vanish/>
          </w:rPr>
          <w:tab/>
        </w:r>
        <w:r w:rsidR="00065DA7" w:rsidRPr="00065DA7">
          <w:rPr>
            <w:vanish/>
          </w:rPr>
          <w:fldChar w:fldCharType="begin"/>
        </w:r>
        <w:r w:rsidR="00065DA7" w:rsidRPr="00065DA7">
          <w:rPr>
            <w:vanish/>
          </w:rPr>
          <w:instrText xml:space="preserve"> PAGEREF _Toc164674022 \h </w:instrText>
        </w:r>
        <w:r w:rsidR="00065DA7" w:rsidRPr="00065DA7">
          <w:rPr>
            <w:vanish/>
          </w:rPr>
        </w:r>
        <w:r w:rsidR="00065DA7" w:rsidRPr="00065DA7">
          <w:rPr>
            <w:vanish/>
          </w:rPr>
          <w:fldChar w:fldCharType="separate"/>
        </w:r>
        <w:r w:rsidR="00D76C69">
          <w:rPr>
            <w:vanish/>
          </w:rPr>
          <w:t>150</w:t>
        </w:r>
        <w:r w:rsidR="00065DA7" w:rsidRPr="00065DA7">
          <w:rPr>
            <w:vanish/>
          </w:rPr>
          <w:fldChar w:fldCharType="end"/>
        </w:r>
      </w:hyperlink>
    </w:p>
    <w:p w14:paraId="01EC6620" w14:textId="64D9D01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23" w:history="1">
        <w:r w:rsidRPr="009A71CC">
          <w:t>174</w:t>
        </w:r>
        <w:r>
          <w:rPr>
            <w:rFonts w:asciiTheme="minorHAnsi" w:eastAsiaTheme="minorEastAsia" w:hAnsiTheme="minorHAnsi" w:cstheme="minorBidi"/>
            <w:kern w:val="2"/>
            <w:sz w:val="22"/>
            <w:szCs w:val="22"/>
            <w:lang w:eastAsia="en-AU"/>
            <w14:ligatures w14:val="standardContextual"/>
          </w:rPr>
          <w:tab/>
        </w:r>
        <w:r w:rsidRPr="009A71CC">
          <w:t>Definitions—pt 9</w:t>
        </w:r>
        <w:r>
          <w:tab/>
        </w:r>
        <w:r>
          <w:fldChar w:fldCharType="begin"/>
        </w:r>
        <w:r>
          <w:instrText xml:space="preserve"> PAGEREF _Toc164674023 \h </w:instrText>
        </w:r>
        <w:r>
          <w:fldChar w:fldCharType="separate"/>
        </w:r>
        <w:r w:rsidR="00D76C69">
          <w:t>150</w:t>
        </w:r>
        <w:r>
          <w:fldChar w:fldCharType="end"/>
        </w:r>
      </w:hyperlink>
    </w:p>
    <w:p w14:paraId="65168B00" w14:textId="328D8250"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24" w:history="1">
        <w:r w:rsidRPr="009A71CC">
          <w:t>175</w:t>
        </w:r>
        <w:r>
          <w:rPr>
            <w:rFonts w:asciiTheme="minorHAnsi" w:eastAsiaTheme="minorEastAsia" w:hAnsiTheme="minorHAnsi" w:cstheme="minorBidi"/>
            <w:kern w:val="2"/>
            <w:sz w:val="22"/>
            <w:szCs w:val="22"/>
            <w:lang w:eastAsia="en-AU"/>
            <w14:ligatures w14:val="standardContextual"/>
          </w:rPr>
          <w:tab/>
        </w:r>
        <w:r w:rsidRPr="009A71CC">
          <w:t>Exclusion direction</w:t>
        </w:r>
        <w:r>
          <w:tab/>
        </w:r>
        <w:r>
          <w:fldChar w:fldCharType="begin"/>
        </w:r>
        <w:r>
          <w:instrText xml:space="preserve"> PAGEREF _Toc164674024 \h </w:instrText>
        </w:r>
        <w:r>
          <w:fldChar w:fldCharType="separate"/>
        </w:r>
        <w:r w:rsidR="00D76C69">
          <w:t>150</w:t>
        </w:r>
        <w:r>
          <w:fldChar w:fldCharType="end"/>
        </w:r>
      </w:hyperlink>
    </w:p>
    <w:p w14:paraId="2CDF73BE" w14:textId="4E887A11"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25" w:history="1">
        <w:r w:rsidRPr="009A71CC">
          <w:t>176</w:t>
        </w:r>
        <w:r>
          <w:rPr>
            <w:rFonts w:asciiTheme="minorHAnsi" w:eastAsiaTheme="minorEastAsia" w:hAnsiTheme="minorHAnsi" w:cstheme="minorBidi"/>
            <w:kern w:val="2"/>
            <w:sz w:val="22"/>
            <w:szCs w:val="22"/>
            <w:lang w:eastAsia="en-AU"/>
            <w14:ligatures w14:val="standardContextual"/>
          </w:rPr>
          <w:tab/>
        </w:r>
        <w:r w:rsidRPr="009A71CC">
          <w:t>Exclusion zone</w:t>
        </w:r>
        <w:r>
          <w:tab/>
        </w:r>
        <w:r>
          <w:fldChar w:fldCharType="begin"/>
        </w:r>
        <w:r>
          <w:instrText xml:space="preserve"> PAGEREF _Toc164674025 \h </w:instrText>
        </w:r>
        <w:r>
          <w:fldChar w:fldCharType="separate"/>
        </w:r>
        <w:r w:rsidR="00D76C69">
          <w:t>151</w:t>
        </w:r>
        <w:r>
          <w:fldChar w:fldCharType="end"/>
        </w:r>
      </w:hyperlink>
    </w:p>
    <w:p w14:paraId="13680A5B" w14:textId="331C7066"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26" w:history="1">
        <w:r w:rsidRPr="009A71CC">
          <w:t>177</w:t>
        </w:r>
        <w:r>
          <w:rPr>
            <w:rFonts w:asciiTheme="minorHAnsi" w:eastAsiaTheme="minorEastAsia" w:hAnsiTheme="minorHAnsi" w:cstheme="minorBidi"/>
            <w:kern w:val="2"/>
            <w:sz w:val="22"/>
            <w:szCs w:val="22"/>
            <w:lang w:eastAsia="en-AU"/>
            <w14:ligatures w14:val="standardContextual"/>
          </w:rPr>
          <w:tab/>
        </w:r>
        <w:r w:rsidRPr="009A71CC">
          <w:t>Exclusion direction—information to be given</w:t>
        </w:r>
        <w:r>
          <w:tab/>
        </w:r>
        <w:r>
          <w:fldChar w:fldCharType="begin"/>
        </w:r>
        <w:r>
          <w:instrText xml:space="preserve"> PAGEREF _Toc164674026 \h </w:instrText>
        </w:r>
        <w:r>
          <w:fldChar w:fldCharType="separate"/>
        </w:r>
        <w:r w:rsidR="00D76C69">
          <w:t>151</w:t>
        </w:r>
        <w:r>
          <w:fldChar w:fldCharType="end"/>
        </w:r>
      </w:hyperlink>
    </w:p>
    <w:p w14:paraId="1961FFBB" w14:textId="68CBF91D"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27" w:history="1">
        <w:r w:rsidRPr="009A71CC">
          <w:t>178</w:t>
        </w:r>
        <w:r>
          <w:rPr>
            <w:rFonts w:asciiTheme="minorHAnsi" w:eastAsiaTheme="minorEastAsia" w:hAnsiTheme="minorHAnsi" w:cstheme="minorBidi"/>
            <w:kern w:val="2"/>
            <w:sz w:val="22"/>
            <w:szCs w:val="22"/>
            <w:lang w:eastAsia="en-AU"/>
            <w14:ligatures w14:val="standardContextual"/>
          </w:rPr>
          <w:tab/>
        </w:r>
        <w:r w:rsidRPr="009A71CC">
          <w:rPr>
            <w:lang w:eastAsia="en-AU"/>
          </w:rPr>
          <w:t>Exclusion direction—information to be recorded</w:t>
        </w:r>
        <w:r>
          <w:tab/>
        </w:r>
        <w:r>
          <w:fldChar w:fldCharType="begin"/>
        </w:r>
        <w:r>
          <w:instrText xml:space="preserve"> PAGEREF _Toc164674027 \h </w:instrText>
        </w:r>
        <w:r>
          <w:fldChar w:fldCharType="separate"/>
        </w:r>
        <w:r w:rsidR="00D76C69">
          <w:t>152</w:t>
        </w:r>
        <w:r>
          <w:fldChar w:fldCharType="end"/>
        </w:r>
      </w:hyperlink>
    </w:p>
    <w:p w14:paraId="5F9C6506" w14:textId="3A87B2B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28" w:history="1">
        <w:r w:rsidRPr="009A71CC">
          <w:t>179</w:t>
        </w:r>
        <w:r>
          <w:rPr>
            <w:rFonts w:asciiTheme="minorHAnsi" w:eastAsiaTheme="minorEastAsia" w:hAnsiTheme="minorHAnsi" w:cstheme="minorBidi"/>
            <w:kern w:val="2"/>
            <w:sz w:val="22"/>
            <w:szCs w:val="22"/>
            <w:lang w:eastAsia="en-AU"/>
            <w14:ligatures w14:val="standardContextual"/>
          </w:rPr>
          <w:tab/>
        </w:r>
        <w:r w:rsidRPr="009A71CC">
          <w:rPr>
            <w:lang w:eastAsia="en-AU"/>
          </w:rPr>
          <w:t>Failing to comply with exclusion direction</w:t>
        </w:r>
        <w:r>
          <w:tab/>
        </w:r>
        <w:r>
          <w:fldChar w:fldCharType="begin"/>
        </w:r>
        <w:r>
          <w:instrText xml:space="preserve"> PAGEREF _Toc164674028 \h </w:instrText>
        </w:r>
        <w:r>
          <w:fldChar w:fldCharType="separate"/>
        </w:r>
        <w:r w:rsidR="00D76C69">
          <w:t>153</w:t>
        </w:r>
        <w:r>
          <w:fldChar w:fldCharType="end"/>
        </w:r>
      </w:hyperlink>
    </w:p>
    <w:p w14:paraId="0DDC8AF3" w14:textId="67C76A5C" w:rsidR="00065DA7" w:rsidRDefault="00D170DC">
      <w:pPr>
        <w:pStyle w:val="TOC2"/>
        <w:rPr>
          <w:rFonts w:asciiTheme="minorHAnsi" w:eastAsiaTheme="minorEastAsia" w:hAnsiTheme="minorHAnsi" w:cstheme="minorBidi"/>
          <w:b w:val="0"/>
          <w:kern w:val="2"/>
          <w:sz w:val="22"/>
          <w:szCs w:val="22"/>
          <w:lang w:eastAsia="en-AU"/>
          <w14:ligatures w14:val="standardContextual"/>
        </w:rPr>
      </w:pPr>
      <w:hyperlink w:anchor="_Toc164674029" w:history="1">
        <w:r w:rsidR="00065DA7" w:rsidRPr="009A71CC">
          <w:t>Part 10</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Criminal investigation</w:t>
        </w:r>
        <w:r w:rsidR="00065DA7" w:rsidRPr="00065DA7">
          <w:rPr>
            <w:vanish/>
          </w:rPr>
          <w:tab/>
        </w:r>
        <w:r w:rsidR="00065DA7" w:rsidRPr="00065DA7">
          <w:rPr>
            <w:vanish/>
          </w:rPr>
          <w:fldChar w:fldCharType="begin"/>
        </w:r>
        <w:r w:rsidR="00065DA7" w:rsidRPr="00065DA7">
          <w:rPr>
            <w:vanish/>
          </w:rPr>
          <w:instrText xml:space="preserve"> PAGEREF _Toc164674029 \h </w:instrText>
        </w:r>
        <w:r w:rsidR="00065DA7" w:rsidRPr="00065DA7">
          <w:rPr>
            <w:vanish/>
          </w:rPr>
        </w:r>
        <w:r w:rsidR="00065DA7" w:rsidRPr="00065DA7">
          <w:rPr>
            <w:vanish/>
          </w:rPr>
          <w:fldChar w:fldCharType="separate"/>
        </w:r>
        <w:r w:rsidR="00D76C69">
          <w:rPr>
            <w:vanish/>
          </w:rPr>
          <w:t>154</w:t>
        </w:r>
        <w:r w:rsidR="00065DA7" w:rsidRPr="00065DA7">
          <w:rPr>
            <w:vanish/>
          </w:rPr>
          <w:fldChar w:fldCharType="end"/>
        </w:r>
      </w:hyperlink>
    </w:p>
    <w:p w14:paraId="60CB31BD" w14:textId="63B0810F" w:rsidR="00065DA7" w:rsidRDefault="00D170DC">
      <w:pPr>
        <w:pStyle w:val="TOC3"/>
        <w:rPr>
          <w:rFonts w:asciiTheme="minorHAnsi" w:eastAsiaTheme="minorEastAsia" w:hAnsiTheme="minorHAnsi" w:cstheme="minorBidi"/>
          <w:b w:val="0"/>
          <w:kern w:val="2"/>
          <w:sz w:val="22"/>
          <w:szCs w:val="22"/>
          <w:lang w:eastAsia="en-AU"/>
          <w14:ligatures w14:val="standardContextual"/>
        </w:rPr>
      </w:pPr>
      <w:hyperlink w:anchor="_Toc164674030" w:history="1">
        <w:r w:rsidR="00065DA7" w:rsidRPr="009A71CC">
          <w:t>Division 10.1</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Preliminary</w:t>
        </w:r>
        <w:r w:rsidR="00065DA7" w:rsidRPr="00065DA7">
          <w:rPr>
            <w:vanish/>
          </w:rPr>
          <w:tab/>
        </w:r>
        <w:r w:rsidR="00065DA7" w:rsidRPr="00065DA7">
          <w:rPr>
            <w:vanish/>
          </w:rPr>
          <w:fldChar w:fldCharType="begin"/>
        </w:r>
        <w:r w:rsidR="00065DA7" w:rsidRPr="00065DA7">
          <w:rPr>
            <w:vanish/>
          </w:rPr>
          <w:instrText xml:space="preserve"> PAGEREF _Toc164674030 \h </w:instrText>
        </w:r>
        <w:r w:rsidR="00065DA7" w:rsidRPr="00065DA7">
          <w:rPr>
            <w:vanish/>
          </w:rPr>
        </w:r>
        <w:r w:rsidR="00065DA7" w:rsidRPr="00065DA7">
          <w:rPr>
            <w:vanish/>
          </w:rPr>
          <w:fldChar w:fldCharType="separate"/>
        </w:r>
        <w:r w:rsidR="00D76C69">
          <w:rPr>
            <w:vanish/>
          </w:rPr>
          <w:t>154</w:t>
        </w:r>
        <w:r w:rsidR="00065DA7" w:rsidRPr="00065DA7">
          <w:rPr>
            <w:vanish/>
          </w:rPr>
          <w:fldChar w:fldCharType="end"/>
        </w:r>
      </w:hyperlink>
    </w:p>
    <w:p w14:paraId="6E4018F7" w14:textId="68CC384C"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31" w:history="1">
        <w:r w:rsidRPr="009A71CC">
          <w:t>185</w:t>
        </w:r>
        <w:r>
          <w:rPr>
            <w:rFonts w:asciiTheme="minorHAnsi" w:eastAsiaTheme="minorEastAsia" w:hAnsiTheme="minorHAnsi" w:cstheme="minorBidi"/>
            <w:kern w:val="2"/>
            <w:sz w:val="22"/>
            <w:szCs w:val="22"/>
            <w:lang w:eastAsia="en-AU"/>
            <w14:ligatures w14:val="standardContextual"/>
          </w:rPr>
          <w:tab/>
        </w:r>
        <w:r w:rsidRPr="009A71CC">
          <w:t>Definitions for pt 10</w:t>
        </w:r>
        <w:r>
          <w:tab/>
        </w:r>
        <w:r>
          <w:fldChar w:fldCharType="begin"/>
        </w:r>
        <w:r>
          <w:instrText xml:space="preserve"> PAGEREF _Toc164674031 \h </w:instrText>
        </w:r>
        <w:r>
          <w:fldChar w:fldCharType="separate"/>
        </w:r>
        <w:r w:rsidR="00D76C69">
          <w:t>154</w:t>
        </w:r>
        <w:r>
          <w:fldChar w:fldCharType="end"/>
        </w:r>
      </w:hyperlink>
    </w:p>
    <w:p w14:paraId="2C0ABEDB" w14:textId="682B730C"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32" w:history="1">
        <w:r w:rsidRPr="009A71CC">
          <w:t>185A</w:t>
        </w:r>
        <w:r>
          <w:rPr>
            <w:rFonts w:asciiTheme="minorHAnsi" w:eastAsiaTheme="minorEastAsia" w:hAnsiTheme="minorHAnsi" w:cstheme="minorBidi"/>
            <w:kern w:val="2"/>
            <w:sz w:val="22"/>
            <w:szCs w:val="22"/>
            <w:lang w:eastAsia="en-AU"/>
            <w14:ligatures w14:val="standardContextual"/>
          </w:rPr>
          <w:tab/>
        </w:r>
        <w:r w:rsidRPr="009A71CC">
          <w:t xml:space="preserve">Search of transgender </w:t>
        </w:r>
        <w:r w:rsidRPr="009A71CC">
          <w:rPr>
            <w:snapToGrid w:val="0"/>
          </w:rPr>
          <w:t xml:space="preserve">or intersex </w:t>
        </w:r>
        <w:r w:rsidRPr="009A71CC">
          <w:t>person</w:t>
        </w:r>
        <w:r>
          <w:tab/>
        </w:r>
        <w:r>
          <w:fldChar w:fldCharType="begin"/>
        </w:r>
        <w:r>
          <w:instrText xml:space="preserve"> PAGEREF _Toc164674032 \h </w:instrText>
        </w:r>
        <w:r>
          <w:fldChar w:fldCharType="separate"/>
        </w:r>
        <w:r w:rsidR="00D76C69">
          <w:t>157</w:t>
        </w:r>
        <w:r>
          <w:fldChar w:fldCharType="end"/>
        </w:r>
      </w:hyperlink>
    </w:p>
    <w:p w14:paraId="3348AC9A" w14:textId="7A1BD2D4"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33" w:history="1">
        <w:r w:rsidRPr="009A71CC">
          <w:t>186</w:t>
        </w:r>
        <w:r>
          <w:rPr>
            <w:rFonts w:asciiTheme="minorHAnsi" w:eastAsiaTheme="minorEastAsia" w:hAnsiTheme="minorHAnsi" w:cstheme="minorBidi"/>
            <w:kern w:val="2"/>
            <w:sz w:val="22"/>
            <w:szCs w:val="22"/>
            <w:lang w:eastAsia="en-AU"/>
            <w14:ligatures w14:val="standardContextual"/>
          </w:rPr>
          <w:tab/>
        </w:r>
        <w:r w:rsidRPr="009A71CC">
          <w:t>Application of pt 10</w:t>
        </w:r>
        <w:r>
          <w:tab/>
        </w:r>
        <w:r>
          <w:fldChar w:fldCharType="begin"/>
        </w:r>
        <w:r>
          <w:instrText xml:space="preserve"> PAGEREF _Toc164674033 \h </w:instrText>
        </w:r>
        <w:r>
          <w:fldChar w:fldCharType="separate"/>
        </w:r>
        <w:r w:rsidR="00D76C69">
          <w:t>158</w:t>
        </w:r>
        <w:r>
          <w:fldChar w:fldCharType="end"/>
        </w:r>
      </w:hyperlink>
    </w:p>
    <w:p w14:paraId="06127002" w14:textId="7E0D4841"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34" w:history="1">
        <w:r w:rsidRPr="009A71CC">
          <w:t>187</w:t>
        </w:r>
        <w:r>
          <w:rPr>
            <w:rFonts w:asciiTheme="minorHAnsi" w:eastAsiaTheme="minorEastAsia" w:hAnsiTheme="minorHAnsi" w:cstheme="minorBidi"/>
            <w:kern w:val="2"/>
            <w:sz w:val="22"/>
            <w:szCs w:val="22"/>
            <w:lang w:eastAsia="en-AU"/>
            <w14:ligatures w14:val="standardContextual"/>
          </w:rPr>
          <w:tab/>
        </w:r>
        <w:r w:rsidRPr="009A71CC">
          <w:t>Application of Cwlth Crimes Act, pt 1C</w:t>
        </w:r>
        <w:r>
          <w:tab/>
        </w:r>
        <w:r>
          <w:fldChar w:fldCharType="begin"/>
        </w:r>
        <w:r>
          <w:instrText xml:space="preserve"> PAGEREF _Toc164674034 \h </w:instrText>
        </w:r>
        <w:r>
          <w:fldChar w:fldCharType="separate"/>
        </w:r>
        <w:r w:rsidR="00D76C69">
          <w:t>158</w:t>
        </w:r>
        <w:r>
          <w:fldChar w:fldCharType="end"/>
        </w:r>
      </w:hyperlink>
    </w:p>
    <w:p w14:paraId="0C5FAAF6" w14:textId="1AF8367A" w:rsidR="00065DA7" w:rsidRDefault="00D170DC">
      <w:pPr>
        <w:pStyle w:val="TOC3"/>
        <w:rPr>
          <w:rFonts w:asciiTheme="minorHAnsi" w:eastAsiaTheme="minorEastAsia" w:hAnsiTheme="minorHAnsi" w:cstheme="minorBidi"/>
          <w:b w:val="0"/>
          <w:kern w:val="2"/>
          <w:sz w:val="22"/>
          <w:szCs w:val="22"/>
          <w:lang w:eastAsia="en-AU"/>
          <w14:ligatures w14:val="standardContextual"/>
        </w:rPr>
      </w:pPr>
      <w:hyperlink w:anchor="_Toc164674035" w:history="1">
        <w:r w:rsidR="00065DA7" w:rsidRPr="009A71CC">
          <w:t>Division 10.2</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Preventative action</w:t>
        </w:r>
        <w:r w:rsidR="00065DA7" w:rsidRPr="00065DA7">
          <w:rPr>
            <w:vanish/>
          </w:rPr>
          <w:tab/>
        </w:r>
        <w:r w:rsidR="00065DA7" w:rsidRPr="00065DA7">
          <w:rPr>
            <w:vanish/>
          </w:rPr>
          <w:fldChar w:fldCharType="begin"/>
        </w:r>
        <w:r w:rsidR="00065DA7" w:rsidRPr="00065DA7">
          <w:rPr>
            <w:vanish/>
          </w:rPr>
          <w:instrText xml:space="preserve"> PAGEREF _Toc164674035 \h </w:instrText>
        </w:r>
        <w:r w:rsidR="00065DA7" w:rsidRPr="00065DA7">
          <w:rPr>
            <w:vanish/>
          </w:rPr>
        </w:r>
        <w:r w:rsidR="00065DA7" w:rsidRPr="00065DA7">
          <w:rPr>
            <w:vanish/>
          </w:rPr>
          <w:fldChar w:fldCharType="separate"/>
        </w:r>
        <w:r w:rsidR="00D76C69">
          <w:rPr>
            <w:vanish/>
          </w:rPr>
          <w:t>160</w:t>
        </w:r>
        <w:r w:rsidR="00065DA7" w:rsidRPr="00065DA7">
          <w:rPr>
            <w:vanish/>
          </w:rPr>
          <w:fldChar w:fldCharType="end"/>
        </w:r>
      </w:hyperlink>
    </w:p>
    <w:p w14:paraId="4D2E559D" w14:textId="36EB6B2B"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36" w:history="1">
        <w:r w:rsidRPr="009A71CC">
          <w:t>188</w:t>
        </w:r>
        <w:r>
          <w:rPr>
            <w:rFonts w:asciiTheme="minorHAnsi" w:eastAsiaTheme="minorEastAsia" w:hAnsiTheme="minorHAnsi" w:cstheme="minorBidi"/>
            <w:kern w:val="2"/>
            <w:sz w:val="22"/>
            <w:szCs w:val="22"/>
            <w:lang w:eastAsia="en-AU"/>
            <w14:ligatures w14:val="standardContextual"/>
          </w:rPr>
          <w:tab/>
        </w:r>
        <w:r w:rsidRPr="009A71CC">
          <w:t>Police powers of entry</w:t>
        </w:r>
        <w:r>
          <w:tab/>
        </w:r>
        <w:r>
          <w:fldChar w:fldCharType="begin"/>
        </w:r>
        <w:r>
          <w:instrText xml:space="preserve"> PAGEREF _Toc164674036 \h </w:instrText>
        </w:r>
        <w:r>
          <w:fldChar w:fldCharType="separate"/>
        </w:r>
        <w:r w:rsidR="00D76C69">
          <w:t>160</w:t>
        </w:r>
        <w:r>
          <w:fldChar w:fldCharType="end"/>
        </w:r>
      </w:hyperlink>
    </w:p>
    <w:p w14:paraId="0597555C" w14:textId="516B102E"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37" w:history="1">
        <w:r w:rsidRPr="009A71CC">
          <w:t>189</w:t>
        </w:r>
        <w:r>
          <w:rPr>
            <w:rFonts w:asciiTheme="minorHAnsi" w:eastAsiaTheme="minorEastAsia" w:hAnsiTheme="minorHAnsi" w:cstheme="minorBidi"/>
            <w:kern w:val="2"/>
            <w:sz w:val="22"/>
            <w:szCs w:val="22"/>
            <w:lang w:eastAsia="en-AU"/>
            <w14:ligatures w14:val="standardContextual"/>
          </w:rPr>
          <w:tab/>
        </w:r>
        <w:r w:rsidRPr="009A71CC">
          <w:t>Issue of warrant</w:t>
        </w:r>
        <w:r>
          <w:tab/>
        </w:r>
        <w:r>
          <w:fldChar w:fldCharType="begin"/>
        </w:r>
        <w:r>
          <w:instrText xml:space="preserve"> PAGEREF _Toc164674037 \h </w:instrText>
        </w:r>
        <w:r>
          <w:fldChar w:fldCharType="separate"/>
        </w:r>
        <w:r w:rsidR="00D76C69">
          <w:t>160</w:t>
        </w:r>
        <w:r>
          <w:fldChar w:fldCharType="end"/>
        </w:r>
      </w:hyperlink>
    </w:p>
    <w:p w14:paraId="19B25E6D" w14:textId="7A84C3D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38" w:history="1">
        <w:r w:rsidRPr="009A71CC">
          <w:t>190</w:t>
        </w:r>
        <w:r>
          <w:rPr>
            <w:rFonts w:asciiTheme="minorHAnsi" w:eastAsiaTheme="minorEastAsia" w:hAnsiTheme="minorHAnsi" w:cstheme="minorBidi"/>
            <w:kern w:val="2"/>
            <w:sz w:val="22"/>
            <w:szCs w:val="22"/>
            <w:lang w:eastAsia="en-AU"/>
            <w14:ligatures w14:val="standardContextual"/>
          </w:rPr>
          <w:tab/>
        </w:r>
        <w:r w:rsidRPr="009A71CC">
          <w:t>Entry in emergencies</w:t>
        </w:r>
        <w:r>
          <w:tab/>
        </w:r>
        <w:r>
          <w:fldChar w:fldCharType="begin"/>
        </w:r>
        <w:r>
          <w:instrText xml:space="preserve"> PAGEREF _Toc164674038 \h </w:instrText>
        </w:r>
        <w:r>
          <w:fldChar w:fldCharType="separate"/>
        </w:r>
        <w:r w:rsidR="00D76C69">
          <w:t>161</w:t>
        </w:r>
        <w:r>
          <w:fldChar w:fldCharType="end"/>
        </w:r>
      </w:hyperlink>
    </w:p>
    <w:p w14:paraId="6ADD3152" w14:textId="6A881A38"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39" w:history="1">
        <w:r w:rsidRPr="009A71CC">
          <w:t>191</w:t>
        </w:r>
        <w:r>
          <w:rPr>
            <w:rFonts w:asciiTheme="minorHAnsi" w:eastAsiaTheme="minorEastAsia" w:hAnsiTheme="minorHAnsi" w:cstheme="minorBidi"/>
            <w:kern w:val="2"/>
            <w:sz w:val="22"/>
            <w:szCs w:val="22"/>
            <w:lang w:eastAsia="en-AU"/>
            <w14:ligatures w14:val="standardContextual"/>
          </w:rPr>
          <w:tab/>
        </w:r>
        <w:r w:rsidRPr="009A71CC">
          <w:t>Seizure of firearms—warrants and emergencies</w:t>
        </w:r>
        <w:r>
          <w:tab/>
        </w:r>
        <w:r>
          <w:fldChar w:fldCharType="begin"/>
        </w:r>
        <w:r>
          <w:instrText xml:space="preserve"> PAGEREF _Toc164674039 \h </w:instrText>
        </w:r>
        <w:r>
          <w:fldChar w:fldCharType="separate"/>
        </w:r>
        <w:r w:rsidR="00D76C69">
          <w:t>161</w:t>
        </w:r>
        <w:r>
          <w:fldChar w:fldCharType="end"/>
        </w:r>
      </w:hyperlink>
    </w:p>
    <w:p w14:paraId="42B9F9B2" w14:textId="5327998C"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40" w:history="1">
        <w:r w:rsidRPr="009A71CC">
          <w:t>192</w:t>
        </w:r>
        <w:r>
          <w:rPr>
            <w:rFonts w:asciiTheme="minorHAnsi" w:eastAsiaTheme="minorEastAsia" w:hAnsiTheme="minorHAnsi" w:cstheme="minorBidi"/>
            <w:kern w:val="2"/>
            <w:sz w:val="22"/>
            <w:szCs w:val="22"/>
            <w:lang w:eastAsia="en-AU"/>
            <w14:ligatures w14:val="standardContextual"/>
          </w:rPr>
          <w:tab/>
        </w:r>
        <w:r w:rsidRPr="009A71CC">
          <w:t>Seizure of firearms—protection orders</w:t>
        </w:r>
        <w:r>
          <w:tab/>
        </w:r>
        <w:r>
          <w:fldChar w:fldCharType="begin"/>
        </w:r>
        <w:r>
          <w:instrText xml:space="preserve"> PAGEREF _Toc164674040 \h </w:instrText>
        </w:r>
        <w:r>
          <w:fldChar w:fldCharType="separate"/>
        </w:r>
        <w:r w:rsidR="00D76C69">
          <w:t>163</w:t>
        </w:r>
        <w:r>
          <w:fldChar w:fldCharType="end"/>
        </w:r>
      </w:hyperlink>
    </w:p>
    <w:p w14:paraId="73ACF282" w14:textId="20AFBE17"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41" w:history="1">
        <w:r w:rsidRPr="009A71CC">
          <w:t>193</w:t>
        </w:r>
        <w:r>
          <w:rPr>
            <w:rFonts w:asciiTheme="minorHAnsi" w:eastAsiaTheme="minorEastAsia" w:hAnsiTheme="minorHAnsi" w:cstheme="minorBidi"/>
            <w:kern w:val="2"/>
            <w:sz w:val="22"/>
            <w:szCs w:val="22"/>
            <w:lang w:eastAsia="en-AU"/>
            <w14:ligatures w14:val="standardContextual"/>
          </w:rPr>
          <w:tab/>
        </w:r>
        <w:r w:rsidRPr="009A71CC">
          <w:t>Power to conduct search of person for knife</w:t>
        </w:r>
        <w:r>
          <w:tab/>
        </w:r>
        <w:r>
          <w:fldChar w:fldCharType="begin"/>
        </w:r>
        <w:r>
          <w:instrText xml:space="preserve"> PAGEREF _Toc164674041 \h </w:instrText>
        </w:r>
        <w:r>
          <w:fldChar w:fldCharType="separate"/>
        </w:r>
        <w:r w:rsidR="00D76C69">
          <w:t>165</w:t>
        </w:r>
        <w:r>
          <w:fldChar w:fldCharType="end"/>
        </w:r>
      </w:hyperlink>
    </w:p>
    <w:p w14:paraId="4CE0650E" w14:textId="4A5C4619" w:rsidR="00065DA7" w:rsidRDefault="00D170DC">
      <w:pPr>
        <w:pStyle w:val="TOC3"/>
        <w:rPr>
          <w:rFonts w:asciiTheme="minorHAnsi" w:eastAsiaTheme="minorEastAsia" w:hAnsiTheme="minorHAnsi" w:cstheme="minorBidi"/>
          <w:b w:val="0"/>
          <w:kern w:val="2"/>
          <w:sz w:val="22"/>
          <w:szCs w:val="22"/>
          <w:lang w:eastAsia="en-AU"/>
          <w14:ligatures w14:val="standardContextual"/>
        </w:rPr>
      </w:pPr>
      <w:hyperlink w:anchor="_Toc164674042" w:history="1">
        <w:r w:rsidR="00065DA7" w:rsidRPr="009A71CC">
          <w:t>Division 10.3</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Search warrants</w:t>
        </w:r>
        <w:r w:rsidR="00065DA7" w:rsidRPr="00065DA7">
          <w:rPr>
            <w:vanish/>
          </w:rPr>
          <w:tab/>
        </w:r>
        <w:r w:rsidR="00065DA7" w:rsidRPr="00065DA7">
          <w:rPr>
            <w:vanish/>
          </w:rPr>
          <w:fldChar w:fldCharType="begin"/>
        </w:r>
        <w:r w:rsidR="00065DA7" w:rsidRPr="00065DA7">
          <w:rPr>
            <w:vanish/>
          </w:rPr>
          <w:instrText xml:space="preserve"> PAGEREF _Toc164674042 \h </w:instrText>
        </w:r>
        <w:r w:rsidR="00065DA7" w:rsidRPr="00065DA7">
          <w:rPr>
            <w:vanish/>
          </w:rPr>
        </w:r>
        <w:r w:rsidR="00065DA7" w:rsidRPr="00065DA7">
          <w:rPr>
            <w:vanish/>
          </w:rPr>
          <w:fldChar w:fldCharType="separate"/>
        </w:r>
        <w:r w:rsidR="00D76C69">
          <w:rPr>
            <w:vanish/>
          </w:rPr>
          <w:t>166</w:t>
        </w:r>
        <w:r w:rsidR="00065DA7" w:rsidRPr="00065DA7">
          <w:rPr>
            <w:vanish/>
          </w:rPr>
          <w:fldChar w:fldCharType="end"/>
        </w:r>
      </w:hyperlink>
    </w:p>
    <w:p w14:paraId="57919F6E" w14:textId="53F80A69"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43" w:history="1">
        <w:r w:rsidRPr="009A71CC">
          <w:t>194</w:t>
        </w:r>
        <w:r>
          <w:rPr>
            <w:rFonts w:asciiTheme="minorHAnsi" w:eastAsiaTheme="minorEastAsia" w:hAnsiTheme="minorHAnsi" w:cstheme="minorBidi"/>
            <w:kern w:val="2"/>
            <w:sz w:val="22"/>
            <w:szCs w:val="22"/>
            <w:lang w:eastAsia="en-AU"/>
            <w14:ligatures w14:val="standardContextual"/>
          </w:rPr>
          <w:tab/>
        </w:r>
        <w:r w:rsidRPr="009A71CC">
          <w:t>When search warrants can be issued</w:t>
        </w:r>
        <w:r>
          <w:tab/>
        </w:r>
        <w:r>
          <w:fldChar w:fldCharType="begin"/>
        </w:r>
        <w:r>
          <w:instrText xml:space="preserve"> PAGEREF _Toc164674043 \h </w:instrText>
        </w:r>
        <w:r>
          <w:fldChar w:fldCharType="separate"/>
        </w:r>
        <w:r w:rsidR="00D76C69">
          <w:t>166</w:t>
        </w:r>
        <w:r>
          <w:fldChar w:fldCharType="end"/>
        </w:r>
      </w:hyperlink>
    </w:p>
    <w:p w14:paraId="089E1488" w14:textId="53EED400"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44" w:history="1">
        <w:r w:rsidRPr="009A71CC">
          <w:t>194A</w:t>
        </w:r>
        <w:r>
          <w:rPr>
            <w:rFonts w:asciiTheme="minorHAnsi" w:eastAsiaTheme="minorEastAsia" w:hAnsiTheme="minorHAnsi" w:cstheme="minorBidi"/>
            <w:kern w:val="2"/>
            <w:sz w:val="22"/>
            <w:szCs w:val="22"/>
            <w:lang w:eastAsia="en-AU"/>
            <w14:ligatures w14:val="standardContextual"/>
          </w:rPr>
          <w:tab/>
        </w:r>
        <w:r w:rsidRPr="009A71CC">
          <w:t>Electronic versions of affidavits and warrants</w:t>
        </w:r>
        <w:r>
          <w:tab/>
        </w:r>
        <w:r>
          <w:fldChar w:fldCharType="begin"/>
        </w:r>
        <w:r>
          <w:instrText xml:space="preserve"> PAGEREF _Toc164674044 \h </w:instrText>
        </w:r>
        <w:r>
          <w:fldChar w:fldCharType="separate"/>
        </w:r>
        <w:r w:rsidR="00D76C69">
          <w:t>169</w:t>
        </w:r>
        <w:r>
          <w:fldChar w:fldCharType="end"/>
        </w:r>
      </w:hyperlink>
    </w:p>
    <w:p w14:paraId="33866984" w14:textId="0E7856A1"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45" w:history="1">
        <w:r w:rsidRPr="009A71CC">
          <w:t>195</w:t>
        </w:r>
        <w:r>
          <w:rPr>
            <w:rFonts w:asciiTheme="minorHAnsi" w:eastAsiaTheme="minorEastAsia" w:hAnsiTheme="minorHAnsi" w:cstheme="minorBidi"/>
            <w:kern w:val="2"/>
            <w:sz w:val="22"/>
            <w:szCs w:val="22"/>
            <w:lang w:eastAsia="en-AU"/>
            <w14:ligatures w14:val="standardContextual"/>
          </w:rPr>
          <w:tab/>
        </w:r>
        <w:r w:rsidRPr="009A71CC">
          <w:t>The things that are authorised by search warrant</w:t>
        </w:r>
        <w:r>
          <w:tab/>
        </w:r>
        <w:r>
          <w:fldChar w:fldCharType="begin"/>
        </w:r>
        <w:r>
          <w:instrText xml:space="preserve"> PAGEREF _Toc164674045 \h </w:instrText>
        </w:r>
        <w:r>
          <w:fldChar w:fldCharType="separate"/>
        </w:r>
        <w:r w:rsidR="00D76C69">
          <w:t>170</w:t>
        </w:r>
        <w:r>
          <w:fldChar w:fldCharType="end"/>
        </w:r>
      </w:hyperlink>
    </w:p>
    <w:p w14:paraId="468ACB10" w14:textId="27A161A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46" w:history="1">
        <w:r w:rsidRPr="009A71CC">
          <w:t>196</w:t>
        </w:r>
        <w:r>
          <w:rPr>
            <w:rFonts w:asciiTheme="minorHAnsi" w:eastAsiaTheme="minorEastAsia" w:hAnsiTheme="minorHAnsi" w:cstheme="minorBidi"/>
            <w:kern w:val="2"/>
            <w:sz w:val="22"/>
            <w:szCs w:val="22"/>
            <w:lang w:eastAsia="en-AU"/>
            <w14:ligatures w14:val="standardContextual"/>
          </w:rPr>
          <w:tab/>
        </w:r>
        <w:r w:rsidRPr="009A71CC">
          <w:t>Availability of assistance and use of force in executing warrant</w:t>
        </w:r>
        <w:r>
          <w:tab/>
        </w:r>
        <w:r>
          <w:fldChar w:fldCharType="begin"/>
        </w:r>
        <w:r>
          <w:instrText xml:space="preserve"> PAGEREF _Toc164674046 \h </w:instrText>
        </w:r>
        <w:r>
          <w:fldChar w:fldCharType="separate"/>
        </w:r>
        <w:r w:rsidR="00D76C69">
          <w:t>173</w:t>
        </w:r>
        <w:r>
          <w:fldChar w:fldCharType="end"/>
        </w:r>
      </w:hyperlink>
    </w:p>
    <w:p w14:paraId="559D040C" w14:textId="375F1D2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47" w:history="1">
        <w:r w:rsidRPr="009A71CC">
          <w:t>197</w:t>
        </w:r>
        <w:r>
          <w:rPr>
            <w:rFonts w:asciiTheme="minorHAnsi" w:eastAsiaTheme="minorEastAsia" w:hAnsiTheme="minorHAnsi" w:cstheme="minorBidi"/>
            <w:kern w:val="2"/>
            <w:sz w:val="22"/>
            <w:szCs w:val="22"/>
            <w:lang w:eastAsia="en-AU"/>
            <w14:ligatures w14:val="standardContextual"/>
          </w:rPr>
          <w:tab/>
        </w:r>
        <w:r w:rsidRPr="009A71CC">
          <w:t>Details of warrant to be given to occupier etc</w:t>
        </w:r>
        <w:r>
          <w:tab/>
        </w:r>
        <w:r>
          <w:fldChar w:fldCharType="begin"/>
        </w:r>
        <w:r>
          <w:instrText xml:space="preserve"> PAGEREF _Toc164674047 \h </w:instrText>
        </w:r>
        <w:r>
          <w:fldChar w:fldCharType="separate"/>
        </w:r>
        <w:r w:rsidR="00D76C69">
          <w:t>173</w:t>
        </w:r>
        <w:r>
          <w:fldChar w:fldCharType="end"/>
        </w:r>
      </w:hyperlink>
    </w:p>
    <w:p w14:paraId="03B11508" w14:textId="60EE8261"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48" w:history="1">
        <w:r w:rsidRPr="009A71CC">
          <w:t>198</w:t>
        </w:r>
        <w:r>
          <w:rPr>
            <w:rFonts w:asciiTheme="minorHAnsi" w:eastAsiaTheme="minorEastAsia" w:hAnsiTheme="minorHAnsi" w:cstheme="minorBidi"/>
            <w:kern w:val="2"/>
            <w:sz w:val="22"/>
            <w:szCs w:val="22"/>
            <w:lang w:eastAsia="en-AU"/>
            <w14:ligatures w14:val="standardContextual"/>
          </w:rPr>
          <w:tab/>
        </w:r>
        <w:r w:rsidRPr="009A71CC">
          <w:t>Specific powers available to police officers executing warrant</w:t>
        </w:r>
        <w:r>
          <w:tab/>
        </w:r>
        <w:r>
          <w:fldChar w:fldCharType="begin"/>
        </w:r>
        <w:r>
          <w:instrText xml:space="preserve"> PAGEREF _Toc164674048 \h </w:instrText>
        </w:r>
        <w:r>
          <w:fldChar w:fldCharType="separate"/>
        </w:r>
        <w:r w:rsidR="00D76C69">
          <w:t>174</w:t>
        </w:r>
        <w:r>
          <w:fldChar w:fldCharType="end"/>
        </w:r>
      </w:hyperlink>
    </w:p>
    <w:p w14:paraId="3B809120" w14:textId="6718A008"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49" w:history="1">
        <w:r w:rsidRPr="009A71CC">
          <w:t>199</w:t>
        </w:r>
        <w:r>
          <w:rPr>
            <w:rFonts w:asciiTheme="minorHAnsi" w:eastAsiaTheme="minorEastAsia" w:hAnsiTheme="minorHAnsi" w:cstheme="minorBidi"/>
            <w:kern w:val="2"/>
            <w:sz w:val="22"/>
            <w:szCs w:val="22"/>
            <w:lang w:eastAsia="en-AU"/>
            <w14:ligatures w14:val="standardContextual"/>
          </w:rPr>
          <w:tab/>
        </w:r>
        <w:r w:rsidRPr="009A71CC">
          <w:t>Use of equipment to examine or process things</w:t>
        </w:r>
        <w:r>
          <w:tab/>
        </w:r>
        <w:r>
          <w:fldChar w:fldCharType="begin"/>
        </w:r>
        <w:r>
          <w:instrText xml:space="preserve"> PAGEREF _Toc164674049 \h </w:instrText>
        </w:r>
        <w:r>
          <w:fldChar w:fldCharType="separate"/>
        </w:r>
        <w:r w:rsidR="00D76C69">
          <w:t>174</w:t>
        </w:r>
        <w:r>
          <w:fldChar w:fldCharType="end"/>
        </w:r>
      </w:hyperlink>
    </w:p>
    <w:p w14:paraId="4E4C3B76" w14:textId="13A9AE19"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50" w:history="1">
        <w:r w:rsidRPr="009A71CC">
          <w:t>200</w:t>
        </w:r>
        <w:r>
          <w:rPr>
            <w:rFonts w:asciiTheme="minorHAnsi" w:eastAsiaTheme="minorEastAsia" w:hAnsiTheme="minorHAnsi" w:cstheme="minorBidi"/>
            <w:kern w:val="2"/>
            <w:sz w:val="22"/>
            <w:szCs w:val="22"/>
            <w:lang w:eastAsia="en-AU"/>
            <w14:ligatures w14:val="standardContextual"/>
          </w:rPr>
          <w:tab/>
        </w:r>
        <w:r w:rsidRPr="009A71CC">
          <w:t>Use of electronic equipment at premises</w:t>
        </w:r>
        <w:r>
          <w:tab/>
        </w:r>
        <w:r>
          <w:fldChar w:fldCharType="begin"/>
        </w:r>
        <w:r>
          <w:instrText xml:space="preserve"> PAGEREF _Toc164674050 \h </w:instrText>
        </w:r>
        <w:r>
          <w:fldChar w:fldCharType="separate"/>
        </w:r>
        <w:r w:rsidR="00D76C69">
          <w:t>175</w:t>
        </w:r>
        <w:r>
          <w:fldChar w:fldCharType="end"/>
        </w:r>
      </w:hyperlink>
    </w:p>
    <w:p w14:paraId="5D91F89B" w14:textId="501DB3BD"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51" w:history="1">
        <w:r w:rsidRPr="009A71CC">
          <w:t>201</w:t>
        </w:r>
        <w:r>
          <w:rPr>
            <w:rFonts w:asciiTheme="minorHAnsi" w:eastAsiaTheme="minorEastAsia" w:hAnsiTheme="minorHAnsi" w:cstheme="minorBidi"/>
            <w:kern w:val="2"/>
            <w:sz w:val="22"/>
            <w:szCs w:val="22"/>
            <w:lang w:eastAsia="en-AU"/>
            <w14:ligatures w14:val="standardContextual"/>
          </w:rPr>
          <w:tab/>
        </w:r>
        <w:r w:rsidRPr="009A71CC">
          <w:t>Compensation for damage to electronic equipment</w:t>
        </w:r>
        <w:r>
          <w:tab/>
        </w:r>
        <w:r>
          <w:fldChar w:fldCharType="begin"/>
        </w:r>
        <w:r>
          <w:instrText xml:space="preserve"> PAGEREF _Toc164674051 \h </w:instrText>
        </w:r>
        <w:r>
          <w:fldChar w:fldCharType="separate"/>
        </w:r>
        <w:r w:rsidR="00D76C69">
          <w:t>178</w:t>
        </w:r>
        <w:r>
          <w:fldChar w:fldCharType="end"/>
        </w:r>
      </w:hyperlink>
    </w:p>
    <w:p w14:paraId="43FB2AE0" w14:textId="5A41D304"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52" w:history="1">
        <w:r w:rsidRPr="009A71CC">
          <w:t>202</w:t>
        </w:r>
        <w:r>
          <w:rPr>
            <w:rFonts w:asciiTheme="minorHAnsi" w:eastAsiaTheme="minorEastAsia" w:hAnsiTheme="minorHAnsi" w:cstheme="minorBidi"/>
            <w:kern w:val="2"/>
            <w:sz w:val="22"/>
            <w:szCs w:val="22"/>
            <w:lang w:eastAsia="en-AU"/>
            <w14:ligatures w14:val="standardContextual"/>
          </w:rPr>
          <w:tab/>
        </w:r>
        <w:r w:rsidRPr="009A71CC">
          <w:t>Copies of seized things to be provided</w:t>
        </w:r>
        <w:r>
          <w:tab/>
        </w:r>
        <w:r>
          <w:fldChar w:fldCharType="begin"/>
        </w:r>
        <w:r>
          <w:instrText xml:space="preserve"> PAGEREF _Toc164674052 \h </w:instrText>
        </w:r>
        <w:r>
          <w:fldChar w:fldCharType="separate"/>
        </w:r>
        <w:r w:rsidR="00D76C69">
          <w:t>178</w:t>
        </w:r>
        <w:r>
          <w:fldChar w:fldCharType="end"/>
        </w:r>
      </w:hyperlink>
    </w:p>
    <w:p w14:paraId="15A8A1AE" w14:textId="0A353788"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53" w:history="1">
        <w:r w:rsidRPr="009A71CC">
          <w:t>203</w:t>
        </w:r>
        <w:r>
          <w:rPr>
            <w:rFonts w:asciiTheme="minorHAnsi" w:eastAsiaTheme="minorEastAsia" w:hAnsiTheme="minorHAnsi" w:cstheme="minorBidi"/>
            <w:kern w:val="2"/>
            <w:sz w:val="22"/>
            <w:szCs w:val="22"/>
            <w:lang w:eastAsia="en-AU"/>
            <w14:ligatures w14:val="standardContextual"/>
          </w:rPr>
          <w:tab/>
        </w:r>
        <w:r w:rsidRPr="009A71CC">
          <w:t>Occupier entitled to be present during search</w:t>
        </w:r>
        <w:r>
          <w:tab/>
        </w:r>
        <w:r>
          <w:fldChar w:fldCharType="begin"/>
        </w:r>
        <w:r>
          <w:instrText xml:space="preserve"> PAGEREF _Toc164674053 \h </w:instrText>
        </w:r>
        <w:r>
          <w:fldChar w:fldCharType="separate"/>
        </w:r>
        <w:r w:rsidR="00D76C69">
          <w:t>179</w:t>
        </w:r>
        <w:r>
          <w:fldChar w:fldCharType="end"/>
        </w:r>
      </w:hyperlink>
    </w:p>
    <w:p w14:paraId="014F3C93" w14:textId="1D2EEB2F"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54" w:history="1">
        <w:r w:rsidRPr="009A71CC">
          <w:t>204</w:t>
        </w:r>
        <w:r>
          <w:rPr>
            <w:rFonts w:asciiTheme="minorHAnsi" w:eastAsiaTheme="minorEastAsia" w:hAnsiTheme="minorHAnsi" w:cstheme="minorBidi"/>
            <w:kern w:val="2"/>
            <w:sz w:val="22"/>
            <w:szCs w:val="22"/>
            <w:lang w:eastAsia="en-AU"/>
            <w14:ligatures w14:val="standardContextual"/>
          </w:rPr>
          <w:tab/>
        </w:r>
        <w:r w:rsidRPr="009A71CC">
          <w:t>Receipts for things seized under warrant</w:t>
        </w:r>
        <w:r>
          <w:tab/>
        </w:r>
        <w:r>
          <w:fldChar w:fldCharType="begin"/>
        </w:r>
        <w:r>
          <w:instrText xml:space="preserve"> PAGEREF _Toc164674054 \h </w:instrText>
        </w:r>
        <w:r>
          <w:fldChar w:fldCharType="separate"/>
        </w:r>
        <w:r w:rsidR="00D76C69">
          <w:t>179</w:t>
        </w:r>
        <w:r>
          <w:fldChar w:fldCharType="end"/>
        </w:r>
      </w:hyperlink>
    </w:p>
    <w:p w14:paraId="57D374E5" w14:textId="545B2C04"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55" w:history="1">
        <w:r w:rsidRPr="009A71CC">
          <w:t>205</w:t>
        </w:r>
        <w:r>
          <w:rPr>
            <w:rFonts w:asciiTheme="minorHAnsi" w:eastAsiaTheme="minorEastAsia" w:hAnsiTheme="minorHAnsi" w:cstheme="minorBidi"/>
            <w:kern w:val="2"/>
            <w:sz w:val="22"/>
            <w:szCs w:val="22"/>
            <w:lang w:eastAsia="en-AU"/>
            <w14:ligatures w14:val="standardContextual"/>
          </w:rPr>
          <w:tab/>
        </w:r>
        <w:r w:rsidRPr="009A71CC">
          <w:t>Warrants by telephone or other electronic means</w:t>
        </w:r>
        <w:r>
          <w:tab/>
        </w:r>
        <w:r>
          <w:fldChar w:fldCharType="begin"/>
        </w:r>
        <w:r>
          <w:instrText xml:space="preserve"> PAGEREF _Toc164674055 \h </w:instrText>
        </w:r>
        <w:r>
          <w:fldChar w:fldCharType="separate"/>
        </w:r>
        <w:r w:rsidR="00D76C69">
          <w:t>179</w:t>
        </w:r>
        <w:r>
          <w:fldChar w:fldCharType="end"/>
        </w:r>
      </w:hyperlink>
    </w:p>
    <w:p w14:paraId="66385673" w14:textId="6B5AF667"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56" w:history="1">
        <w:r w:rsidRPr="009A71CC">
          <w:t>206</w:t>
        </w:r>
        <w:r>
          <w:rPr>
            <w:rFonts w:asciiTheme="minorHAnsi" w:eastAsiaTheme="minorEastAsia" w:hAnsiTheme="minorHAnsi" w:cstheme="minorBidi"/>
            <w:kern w:val="2"/>
            <w:sz w:val="22"/>
            <w:szCs w:val="22"/>
            <w:lang w:eastAsia="en-AU"/>
            <w14:ligatures w14:val="standardContextual"/>
          </w:rPr>
          <w:tab/>
        </w:r>
        <w:r w:rsidRPr="009A71CC">
          <w:t>Restrictions on personal searches</w:t>
        </w:r>
        <w:r>
          <w:tab/>
        </w:r>
        <w:r>
          <w:fldChar w:fldCharType="begin"/>
        </w:r>
        <w:r>
          <w:instrText xml:space="preserve"> PAGEREF _Toc164674056 \h </w:instrText>
        </w:r>
        <w:r>
          <w:fldChar w:fldCharType="separate"/>
        </w:r>
        <w:r w:rsidR="00D76C69">
          <w:t>181</w:t>
        </w:r>
        <w:r>
          <w:fldChar w:fldCharType="end"/>
        </w:r>
      </w:hyperlink>
    </w:p>
    <w:p w14:paraId="1A59563E" w14:textId="2A44E4D8" w:rsidR="00065DA7" w:rsidRDefault="00D170DC">
      <w:pPr>
        <w:pStyle w:val="TOC3"/>
        <w:rPr>
          <w:rFonts w:asciiTheme="minorHAnsi" w:eastAsiaTheme="minorEastAsia" w:hAnsiTheme="minorHAnsi" w:cstheme="minorBidi"/>
          <w:b w:val="0"/>
          <w:kern w:val="2"/>
          <w:sz w:val="22"/>
          <w:szCs w:val="22"/>
          <w:lang w:eastAsia="en-AU"/>
          <w14:ligatures w14:val="standardContextual"/>
        </w:rPr>
      </w:pPr>
      <w:hyperlink w:anchor="_Toc164674057" w:history="1">
        <w:r w:rsidR="00065DA7" w:rsidRPr="009A71CC">
          <w:t>Division 10.4</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Powers to stop and search</w:t>
        </w:r>
        <w:r w:rsidR="00065DA7" w:rsidRPr="00065DA7">
          <w:rPr>
            <w:vanish/>
          </w:rPr>
          <w:tab/>
        </w:r>
        <w:r w:rsidR="00065DA7" w:rsidRPr="00065DA7">
          <w:rPr>
            <w:vanish/>
          </w:rPr>
          <w:fldChar w:fldCharType="begin"/>
        </w:r>
        <w:r w:rsidR="00065DA7" w:rsidRPr="00065DA7">
          <w:rPr>
            <w:vanish/>
          </w:rPr>
          <w:instrText xml:space="preserve"> PAGEREF _Toc164674057 \h </w:instrText>
        </w:r>
        <w:r w:rsidR="00065DA7" w:rsidRPr="00065DA7">
          <w:rPr>
            <w:vanish/>
          </w:rPr>
        </w:r>
        <w:r w:rsidR="00065DA7" w:rsidRPr="00065DA7">
          <w:rPr>
            <w:vanish/>
          </w:rPr>
          <w:fldChar w:fldCharType="separate"/>
        </w:r>
        <w:r w:rsidR="00D76C69">
          <w:rPr>
            <w:vanish/>
          </w:rPr>
          <w:t>181</w:t>
        </w:r>
        <w:r w:rsidR="00065DA7" w:rsidRPr="00065DA7">
          <w:rPr>
            <w:vanish/>
          </w:rPr>
          <w:fldChar w:fldCharType="end"/>
        </w:r>
      </w:hyperlink>
    </w:p>
    <w:p w14:paraId="704E418B" w14:textId="160BAB60"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58" w:history="1">
        <w:r w:rsidRPr="009A71CC">
          <w:t>207</w:t>
        </w:r>
        <w:r>
          <w:rPr>
            <w:rFonts w:asciiTheme="minorHAnsi" w:eastAsiaTheme="minorEastAsia" w:hAnsiTheme="minorHAnsi" w:cstheme="minorBidi"/>
            <w:kern w:val="2"/>
            <w:sz w:val="22"/>
            <w:szCs w:val="22"/>
            <w:lang w:eastAsia="en-AU"/>
            <w14:ligatures w14:val="standardContextual"/>
          </w:rPr>
          <w:tab/>
        </w:r>
        <w:r w:rsidRPr="009A71CC">
          <w:t>Stopping, searching and detaining people</w:t>
        </w:r>
        <w:r>
          <w:tab/>
        </w:r>
        <w:r>
          <w:fldChar w:fldCharType="begin"/>
        </w:r>
        <w:r>
          <w:instrText xml:space="preserve"> PAGEREF _Toc164674058 \h </w:instrText>
        </w:r>
        <w:r>
          <w:fldChar w:fldCharType="separate"/>
        </w:r>
        <w:r w:rsidR="00D76C69">
          <w:t>181</w:t>
        </w:r>
        <w:r>
          <w:fldChar w:fldCharType="end"/>
        </w:r>
      </w:hyperlink>
    </w:p>
    <w:p w14:paraId="0535541B" w14:textId="4D9F26B1"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59" w:history="1">
        <w:r w:rsidRPr="009A71CC">
          <w:t>208</w:t>
        </w:r>
        <w:r>
          <w:rPr>
            <w:rFonts w:asciiTheme="minorHAnsi" w:eastAsiaTheme="minorEastAsia" w:hAnsiTheme="minorHAnsi" w:cstheme="minorBidi"/>
            <w:kern w:val="2"/>
            <w:sz w:val="22"/>
            <w:szCs w:val="22"/>
            <w:lang w:eastAsia="en-AU"/>
            <w14:ligatures w14:val="standardContextual"/>
          </w:rPr>
          <w:tab/>
        </w:r>
        <w:r w:rsidRPr="009A71CC">
          <w:t>How a police officer exercises a power under s 207</w:t>
        </w:r>
        <w:r>
          <w:tab/>
        </w:r>
        <w:r>
          <w:fldChar w:fldCharType="begin"/>
        </w:r>
        <w:r>
          <w:instrText xml:space="preserve"> PAGEREF _Toc164674059 \h </w:instrText>
        </w:r>
        <w:r>
          <w:fldChar w:fldCharType="separate"/>
        </w:r>
        <w:r w:rsidR="00D76C69">
          <w:t>182</w:t>
        </w:r>
        <w:r>
          <w:fldChar w:fldCharType="end"/>
        </w:r>
      </w:hyperlink>
    </w:p>
    <w:p w14:paraId="69E844C8" w14:textId="7DE3CEB9"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60" w:history="1">
        <w:r w:rsidRPr="009A71CC">
          <w:t>209</w:t>
        </w:r>
        <w:r>
          <w:rPr>
            <w:rFonts w:asciiTheme="minorHAnsi" w:eastAsiaTheme="minorEastAsia" w:hAnsiTheme="minorHAnsi" w:cstheme="minorBidi"/>
            <w:kern w:val="2"/>
            <w:sz w:val="22"/>
            <w:szCs w:val="22"/>
            <w:lang w:eastAsia="en-AU"/>
            <w14:ligatures w14:val="standardContextual"/>
          </w:rPr>
          <w:tab/>
        </w:r>
        <w:r w:rsidRPr="009A71CC">
          <w:t>Stopping, searching and detaining conveyances</w:t>
        </w:r>
        <w:r>
          <w:tab/>
        </w:r>
        <w:r>
          <w:fldChar w:fldCharType="begin"/>
        </w:r>
        <w:r>
          <w:instrText xml:space="preserve"> PAGEREF _Toc164674060 \h </w:instrText>
        </w:r>
        <w:r>
          <w:fldChar w:fldCharType="separate"/>
        </w:r>
        <w:r w:rsidR="00D76C69">
          <w:t>183</w:t>
        </w:r>
        <w:r>
          <w:fldChar w:fldCharType="end"/>
        </w:r>
      </w:hyperlink>
    </w:p>
    <w:p w14:paraId="0EA3969C" w14:textId="6AC9D601"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61" w:history="1">
        <w:r w:rsidRPr="009A71CC">
          <w:t>210</w:t>
        </w:r>
        <w:r>
          <w:rPr>
            <w:rFonts w:asciiTheme="minorHAnsi" w:eastAsiaTheme="minorEastAsia" w:hAnsiTheme="minorHAnsi" w:cstheme="minorBidi"/>
            <w:kern w:val="2"/>
            <w:sz w:val="22"/>
            <w:szCs w:val="22"/>
            <w:lang w:eastAsia="en-AU"/>
            <w14:ligatures w14:val="standardContextual"/>
          </w:rPr>
          <w:tab/>
        </w:r>
        <w:r w:rsidRPr="009A71CC">
          <w:t>How a police officer exercises a power under s 209</w:t>
        </w:r>
        <w:r>
          <w:tab/>
        </w:r>
        <w:r>
          <w:fldChar w:fldCharType="begin"/>
        </w:r>
        <w:r>
          <w:instrText xml:space="preserve"> PAGEREF _Toc164674061 \h </w:instrText>
        </w:r>
        <w:r>
          <w:fldChar w:fldCharType="separate"/>
        </w:r>
        <w:r w:rsidR="00D76C69">
          <w:t>184</w:t>
        </w:r>
        <w:r>
          <w:fldChar w:fldCharType="end"/>
        </w:r>
      </w:hyperlink>
    </w:p>
    <w:p w14:paraId="34D58C01" w14:textId="083453D7" w:rsidR="00065DA7" w:rsidRDefault="00D170DC">
      <w:pPr>
        <w:pStyle w:val="TOC3"/>
        <w:rPr>
          <w:rFonts w:asciiTheme="minorHAnsi" w:eastAsiaTheme="minorEastAsia" w:hAnsiTheme="minorHAnsi" w:cstheme="minorBidi"/>
          <w:b w:val="0"/>
          <w:kern w:val="2"/>
          <w:sz w:val="22"/>
          <w:szCs w:val="22"/>
          <w:lang w:eastAsia="en-AU"/>
          <w14:ligatures w14:val="standardContextual"/>
        </w:rPr>
      </w:pPr>
      <w:hyperlink w:anchor="_Toc164674062" w:history="1">
        <w:r w:rsidR="00065DA7" w:rsidRPr="009A71CC">
          <w:t>Division 10.4A</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Crime scene powers</w:t>
        </w:r>
        <w:r w:rsidR="00065DA7" w:rsidRPr="00065DA7">
          <w:rPr>
            <w:vanish/>
          </w:rPr>
          <w:tab/>
        </w:r>
        <w:r w:rsidR="00065DA7" w:rsidRPr="00065DA7">
          <w:rPr>
            <w:vanish/>
          </w:rPr>
          <w:fldChar w:fldCharType="begin"/>
        </w:r>
        <w:r w:rsidR="00065DA7" w:rsidRPr="00065DA7">
          <w:rPr>
            <w:vanish/>
          </w:rPr>
          <w:instrText xml:space="preserve"> PAGEREF _Toc164674062 \h </w:instrText>
        </w:r>
        <w:r w:rsidR="00065DA7" w:rsidRPr="00065DA7">
          <w:rPr>
            <w:vanish/>
          </w:rPr>
        </w:r>
        <w:r w:rsidR="00065DA7" w:rsidRPr="00065DA7">
          <w:rPr>
            <w:vanish/>
          </w:rPr>
          <w:fldChar w:fldCharType="separate"/>
        </w:r>
        <w:r w:rsidR="00D76C69">
          <w:rPr>
            <w:vanish/>
          </w:rPr>
          <w:t>184</w:t>
        </w:r>
        <w:r w:rsidR="00065DA7" w:rsidRPr="00065DA7">
          <w:rPr>
            <w:vanish/>
          </w:rPr>
          <w:fldChar w:fldCharType="end"/>
        </w:r>
      </w:hyperlink>
    </w:p>
    <w:p w14:paraId="7F68D814" w14:textId="2C47FFAF"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63" w:history="1">
        <w:r w:rsidRPr="009A71CC">
          <w:t>210A</w:t>
        </w:r>
        <w:r>
          <w:rPr>
            <w:rFonts w:asciiTheme="minorHAnsi" w:eastAsiaTheme="minorEastAsia" w:hAnsiTheme="minorHAnsi" w:cstheme="minorBidi"/>
            <w:kern w:val="2"/>
            <w:sz w:val="22"/>
            <w:szCs w:val="22"/>
            <w:lang w:eastAsia="en-AU"/>
            <w14:ligatures w14:val="standardContextual"/>
          </w:rPr>
          <w:tab/>
        </w:r>
        <w:r w:rsidRPr="009A71CC">
          <w:t>Definitions—div 10.4A</w:t>
        </w:r>
        <w:r>
          <w:tab/>
        </w:r>
        <w:r>
          <w:fldChar w:fldCharType="begin"/>
        </w:r>
        <w:r>
          <w:instrText xml:space="preserve"> PAGEREF _Toc164674063 \h </w:instrText>
        </w:r>
        <w:r>
          <w:fldChar w:fldCharType="separate"/>
        </w:r>
        <w:r w:rsidR="00D76C69">
          <w:t>184</w:t>
        </w:r>
        <w:r>
          <w:fldChar w:fldCharType="end"/>
        </w:r>
      </w:hyperlink>
    </w:p>
    <w:p w14:paraId="74366FAC" w14:textId="6CAD9E29"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64" w:history="1">
        <w:r w:rsidRPr="009A71CC">
          <w:t>210B</w:t>
        </w:r>
        <w:r>
          <w:rPr>
            <w:rFonts w:asciiTheme="minorHAnsi" w:eastAsiaTheme="minorEastAsia" w:hAnsiTheme="minorHAnsi" w:cstheme="minorBidi"/>
            <w:kern w:val="2"/>
            <w:sz w:val="22"/>
            <w:szCs w:val="22"/>
            <w:lang w:eastAsia="en-AU"/>
            <w14:ligatures w14:val="standardContextual"/>
          </w:rPr>
          <w:tab/>
        </w:r>
        <w:r w:rsidRPr="009A71CC">
          <w:t xml:space="preserve">Meaning of </w:t>
        </w:r>
        <w:r w:rsidRPr="009A71CC">
          <w:rPr>
            <w:i/>
          </w:rPr>
          <w:t>public place</w:t>
        </w:r>
        <w:r w:rsidRPr="009A71CC">
          <w:t>—div 10.4A</w:t>
        </w:r>
        <w:r>
          <w:tab/>
        </w:r>
        <w:r>
          <w:fldChar w:fldCharType="begin"/>
        </w:r>
        <w:r>
          <w:instrText xml:space="preserve"> PAGEREF _Toc164674064 \h </w:instrText>
        </w:r>
        <w:r>
          <w:fldChar w:fldCharType="separate"/>
        </w:r>
        <w:r w:rsidR="00D76C69">
          <w:t>185</w:t>
        </w:r>
        <w:r>
          <w:fldChar w:fldCharType="end"/>
        </w:r>
      </w:hyperlink>
    </w:p>
    <w:p w14:paraId="676715CA" w14:textId="2EECA71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65" w:history="1">
        <w:r w:rsidRPr="009A71CC">
          <w:t>210C</w:t>
        </w:r>
        <w:r>
          <w:rPr>
            <w:rFonts w:asciiTheme="minorHAnsi" w:eastAsiaTheme="minorEastAsia" w:hAnsiTheme="minorHAnsi" w:cstheme="minorBidi"/>
            <w:kern w:val="2"/>
            <w:sz w:val="22"/>
            <w:szCs w:val="22"/>
            <w:lang w:eastAsia="en-AU"/>
            <w14:ligatures w14:val="standardContextual"/>
          </w:rPr>
          <w:tab/>
        </w:r>
        <w:r w:rsidRPr="009A71CC">
          <w:t>Establish crime scene—public place</w:t>
        </w:r>
        <w:r>
          <w:tab/>
        </w:r>
        <w:r>
          <w:fldChar w:fldCharType="begin"/>
        </w:r>
        <w:r>
          <w:instrText xml:space="preserve"> PAGEREF _Toc164674065 \h </w:instrText>
        </w:r>
        <w:r>
          <w:fldChar w:fldCharType="separate"/>
        </w:r>
        <w:r w:rsidR="00D76C69">
          <w:t>186</w:t>
        </w:r>
        <w:r>
          <w:fldChar w:fldCharType="end"/>
        </w:r>
      </w:hyperlink>
    </w:p>
    <w:p w14:paraId="78BBCD68" w14:textId="4D9B5210"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66" w:history="1">
        <w:r w:rsidRPr="009A71CC">
          <w:t>210D</w:t>
        </w:r>
        <w:r>
          <w:rPr>
            <w:rFonts w:asciiTheme="minorHAnsi" w:eastAsiaTheme="minorEastAsia" w:hAnsiTheme="minorHAnsi" w:cstheme="minorBidi"/>
            <w:kern w:val="2"/>
            <w:sz w:val="22"/>
            <w:szCs w:val="22"/>
            <w:lang w:eastAsia="en-AU"/>
            <w14:ligatures w14:val="standardContextual"/>
          </w:rPr>
          <w:tab/>
        </w:r>
        <w:r w:rsidRPr="009A71CC">
          <w:t>Establish crime scene—private premises</w:t>
        </w:r>
        <w:r>
          <w:tab/>
        </w:r>
        <w:r>
          <w:fldChar w:fldCharType="begin"/>
        </w:r>
        <w:r>
          <w:instrText xml:space="preserve"> PAGEREF _Toc164674066 \h </w:instrText>
        </w:r>
        <w:r>
          <w:fldChar w:fldCharType="separate"/>
        </w:r>
        <w:r w:rsidR="00D76C69">
          <w:t>186</w:t>
        </w:r>
        <w:r>
          <w:fldChar w:fldCharType="end"/>
        </w:r>
      </w:hyperlink>
    </w:p>
    <w:p w14:paraId="57C4059E" w14:textId="759F70E0"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67" w:history="1">
        <w:r w:rsidRPr="009A71CC">
          <w:t>210E</w:t>
        </w:r>
        <w:r>
          <w:rPr>
            <w:rFonts w:asciiTheme="minorHAnsi" w:eastAsiaTheme="minorEastAsia" w:hAnsiTheme="minorHAnsi" w:cstheme="minorBidi"/>
            <w:kern w:val="2"/>
            <w:sz w:val="22"/>
            <w:szCs w:val="22"/>
            <w:lang w:eastAsia="en-AU"/>
            <w14:ligatures w14:val="standardContextual"/>
          </w:rPr>
          <w:tab/>
        </w:r>
        <w:r w:rsidRPr="009A71CC">
          <w:t>When crime scene established</w:t>
        </w:r>
        <w:r>
          <w:tab/>
        </w:r>
        <w:r>
          <w:fldChar w:fldCharType="begin"/>
        </w:r>
        <w:r>
          <w:instrText xml:space="preserve"> PAGEREF _Toc164674067 \h </w:instrText>
        </w:r>
        <w:r>
          <w:fldChar w:fldCharType="separate"/>
        </w:r>
        <w:r w:rsidR="00D76C69">
          <w:t>188</w:t>
        </w:r>
        <w:r>
          <w:fldChar w:fldCharType="end"/>
        </w:r>
      </w:hyperlink>
    </w:p>
    <w:p w14:paraId="16185B8A" w14:textId="0A9FB8FD" w:rsidR="00065DA7" w:rsidRDefault="00065DA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674068" w:history="1">
        <w:r w:rsidRPr="009A71CC">
          <w:t>210F</w:t>
        </w:r>
        <w:r>
          <w:rPr>
            <w:rFonts w:asciiTheme="minorHAnsi" w:eastAsiaTheme="minorEastAsia" w:hAnsiTheme="minorHAnsi" w:cstheme="minorBidi"/>
            <w:kern w:val="2"/>
            <w:sz w:val="22"/>
            <w:szCs w:val="22"/>
            <w:lang w:eastAsia="en-AU"/>
            <w14:ligatures w14:val="standardContextual"/>
          </w:rPr>
          <w:tab/>
        </w:r>
        <w:r w:rsidRPr="009A71CC">
          <w:t>Senior police officer to be told about crime scene</w:t>
        </w:r>
        <w:r>
          <w:tab/>
        </w:r>
        <w:r>
          <w:fldChar w:fldCharType="begin"/>
        </w:r>
        <w:r>
          <w:instrText xml:space="preserve"> PAGEREF _Toc164674068 \h </w:instrText>
        </w:r>
        <w:r>
          <w:fldChar w:fldCharType="separate"/>
        </w:r>
        <w:r w:rsidR="00D76C69">
          <w:t>188</w:t>
        </w:r>
        <w:r>
          <w:fldChar w:fldCharType="end"/>
        </w:r>
      </w:hyperlink>
    </w:p>
    <w:p w14:paraId="3F7C6824" w14:textId="0DBD54C4"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69" w:history="1">
        <w:r w:rsidRPr="009A71CC">
          <w:t>210G</w:t>
        </w:r>
        <w:r>
          <w:rPr>
            <w:rFonts w:asciiTheme="minorHAnsi" w:eastAsiaTheme="minorEastAsia" w:hAnsiTheme="minorHAnsi" w:cstheme="minorBidi"/>
            <w:kern w:val="2"/>
            <w:sz w:val="22"/>
            <w:szCs w:val="22"/>
            <w:lang w:eastAsia="en-AU"/>
            <w14:ligatures w14:val="standardContextual"/>
          </w:rPr>
          <w:tab/>
        </w:r>
        <w:r w:rsidRPr="009A71CC">
          <w:t>Crime scene powers</w:t>
        </w:r>
        <w:r>
          <w:tab/>
        </w:r>
        <w:r>
          <w:fldChar w:fldCharType="begin"/>
        </w:r>
        <w:r>
          <w:instrText xml:space="preserve"> PAGEREF _Toc164674069 \h </w:instrText>
        </w:r>
        <w:r>
          <w:fldChar w:fldCharType="separate"/>
        </w:r>
        <w:r w:rsidR="00D76C69">
          <w:t>189</w:t>
        </w:r>
        <w:r>
          <w:fldChar w:fldCharType="end"/>
        </w:r>
      </w:hyperlink>
    </w:p>
    <w:p w14:paraId="22B410F6" w14:textId="433E3571"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70" w:history="1">
        <w:r w:rsidRPr="009A71CC">
          <w:t>210H</w:t>
        </w:r>
        <w:r>
          <w:rPr>
            <w:rFonts w:asciiTheme="minorHAnsi" w:eastAsiaTheme="minorEastAsia" w:hAnsiTheme="minorHAnsi" w:cstheme="minorBidi"/>
            <w:kern w:val="2"/>
            <w:sz w:val="22"/>
            <w:szCs w:val="22"/>
            <w:lang w:eastAsia="en-AU"/>
            <w14:ligatures w14:val="standardContextual"/>
          </w:rPr>
          <w:tab/>
        </w:r>
        <w:r w:rsidRPr="009A71CC">
          <w:t>Crime scene—duration</w:t>
        </w:r>
        <w:r>
          <w:tab/>
        </w:r>
        <w:r>
          <w:fldChar w:fldCharType="begin"/>
        </w:r>
        <w:r>
          <w:instrText xml:space="preserve"> PAGEREF _Toc164674070 \h </w:instrText>
        </w:r>
        <w:r>
          <w:fldChar w:fldCharType="separate"/>
        </w:r>
        <w:r w:rsidR="00D76C69">
          <w:t>190</w:t>
        </w:r>
        <w:r>
          <w:fldChar w:fldCharType="end"/>
        </w:r>
      </w:hyperlink>
    </w:p>
    <w:p w14:paraId="70FB65B6" w14:textId="65BFDBAB"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71" w:history="1">
        <w:r w:rsidRPr="009A71CC">
          <w:t>210I</w:t>
        </w:r>
        <w:r>
          <w:rPr>
            <w:rFonts w:asciiTheme="minorHAnsi" w:eastAsiaTheme="minorEastAsia" w:hAnsiTheme="minorHAnsi" w:cstheme="minorBidi"/>
            <w:kern w:val="2"/>
            <w:sz w:val="22"/>
            <w:szCs w:val="22"/>
            <w:lang w:eastAsia="en-AU"/>
            <w14:ligatures w14:val="standardContextual"/>
          </w:rPr>
          <w:tab/>
        </w:r>
        <w:r w:rsidRPr="009A71CC">
          <w:t>Crime scene—frequency</w:t>
        </w:r>
        <w:r>
          <w:tab/>
        </w:r>
        <w:r>
          <w:fldChar w:fldCharType="begin"/>
        </w:r>
        <w:r>
          <w:instrText xml:space="preserve"> PAGEREF _Toc164674071 \h </w:instrText>
        </w:r>
        <w:r>
          <w:fldChar w:fldCharType="separate"/>
        </w:r>
        <w:r w:rsidR="00D76C69">
          <w:t>191</w:t>
        </w:r>
        <w:r>
          <w:fldChar w:fldCharType="end"/>
        </w:r>
      </w:hyperlink>
    </w:p>
    <w:p w14:paraId="7779E7BB" w14:textId="34765880"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72" w:history="1">
        <w:r w:rsidRPr="009A71CC">
          <w:t>210J</w:t>
        </w:r>
        <w:r>
          <w:rPr>
            <w:rFonts w:asciiTheme="minorHAnsi" w:eastAsiaTheme="minorEastAsia" w:hAnsiTheme="minorHAnsi" w:cstheme="minorBidi"/>
            <w:kern w:val="2"/>
            <w:sz w:val="22"/>
            <w:szCs w:val="22"/>
            <w:lang w:eastAsia="en-AU"/>
            <w14:ligatures w14:val="standardContextual"/>
          </w:rPr>
          <w:tab/>
        </w:r>
        <w:r w:rsidRPr="009A71CC">
          <w:t>Crime scene obligations—all places</w:t>
        </w:r>
        <w:r>
          <w:tab/>
        </w:r>
        <w:r>
          <w:fldChar w:fldCharType="begin"/>
        </w:r>
        <w:r>
          <w:instrText xml:space="preserve"> PAGEREF _Toc164674072 \h </w:instrText>
        </w:r>
        <w:r>
          <w:fldChar w:fldCharType="separate"/>
        </w:r>
        <w:r w:rsidR="00D76C69">
          <w:t>191</w:t>
        </w:r>
        <w:r>
          <w:fldChar w:fldCharType="end"/>
        </w:r>
      </w:hyperlink>
    </w:p>
    <w:p w14:paraId="1ABBF170" w14:textId="275BA437"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73" w:history="1">
        <w:r w:rsidRPr="009A71CC">
          <w:t>210K</w:t>
        </w:r>
        <w:r>
          <w:rPr>
            <w:rFonts w:asciiTheme="minorHAnsi" w:eastAsiaTheme="minorEastAsia" w:hAnsiTheme="minorHAnsi" w:cstheme="minorBidi"/>
            <w:kern w:val="2"/>
            <w:sz w:val="22"/>
            <w:szCs w:val="22"/>
            <w:lang w:eastAsia="en-AU"/>
            <w14:ligatures w14:val="standardContextual"/>
          </w:rPr>
          <w:tab/>
        </w:r>
        <w:r w:rsidRPr="009A71CC">
          <w:t>Crime scene obligations—conveyances</w:t>
        </w:r>
        <w:r>
          <w:tab/>
        </w:r>
        <w:r>
          <w:fldChar w:fldCharType="begin"/>
        </w:r>
        <w:r>
          <w:instrText xml:space="preserve"> PAGEREF _Toc164674073 \h </w:instrText>
        </w:r>
        <w:r>
          <w:fldChar w:fldCharType="separate"/>
        </w:r>
        <w:r w:rsidR="00D76C69">
          <w:t>192</w:t>
        </w:r>
        <w:r>
          <w:fldChar w:fldCharType="end"/>
        </w:r>
      </w:hyperlink>
    </w:p>
    <w:p w14:paraId="372A1CF2" w14:textId="65F5A06E"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74" w:history="1">
        <w:r w:rsidRPr="009A71CC">
          <w:t>210L</w:t>
        </w:r>
        <w:r>
          <w:rPr>
            <w:rFonts w:asciiTheme="minorHAnsi" w:eastAsiaTheme="minorEastAsia" w:hAnsiTheme="minorHAnsi" w:cstheme="minorBidi"/>
            <w:kern w:val="2"/>
            <w:sz w:val="22"/>
            <w:szCs w:val="22"/>
            <w:lang w:eastAsia="en-AU"/>
            <w14:ligatures w14:val="standardContextual"/>
          </w:rPr>
          <w:tab/>
        </w:r>
        <w:r w:rsidRPr="009A71CC">
          <w:t>Offence—fail to comply with direction</w:t>
        </w:r>
        <w:r>
          <w:tab/>
        </w:r>
        <w:r>
          <w:fldChar w:fldCharType="begin"/>
        </w:r>
        <w:r>
          <w:instrText xml:space="preserve"> PAGEREF _Toc164674074 \h </w:instrText>
        </w:r>
        <w:r>
          <w:fldChar w:fldCharType="separate"/>
        </w:r>
        <w:r w:rsidR="00D76C69">
          <w:t>192</w:t>
        </w:r>
        <w:r>
          <w:fldChar w:fldCharType="end"/>
        </w:r>
      </w:hyperlink>
    </w:p>
    <w:p w14:paraId="65A53FC9" w14:textId="4D0AF17D" w:rsidR="00065DA7" w:rsidRDefault="00D170DC">
      <w:pPr>
        <w:pStyle w:val="TOC3"/>
        <w:rPr>
          <w:rFonts w:asciiTheme="minorHAnsi" w:eastAsiaTheme="minorEastAsia" w:hAnsiTheme="minorHAnsi" w:cstheme="minorBidi"/>
          <w:b w:val="0"/>
          <w:kern w:val="2"/>
          <w:sz w:val="22"/>
          <w:szCs w:val="22"/>
          <w:lang w:eastAsia="en-AU"/>
          <w14:ligatures w14:val="standardContextual"/>
        </w:rPr>
      </w:pPr>
      <w:hyperlink w:anchor="_Toc164674075" w:history="1">
        <w:r w:rsidR="00065DA7" w:rsidRPr="009A71CC">
          <w:t>Division 10.5</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Arrest and related matters</w:t>
        </w:r>
        <w:r w:rsidR="00065DA7" w:rsidRPr="00065DA7">
          <w:rPr>
            <w:vanish/>
          </w:rPr>
          <w:tab/>
        </w:r>
        <w:r w:rsidR="00065DA7" w:rsidRPr="00065DA7">
          <w:rPr>
            <w:vanish/>
          </w:rPr>
          <w:fldChar w:fldCharType="begin"/>
        </w:r>
        <w:r w:rsidR="00065DA7" w:rsidRPr="00065DA7">
          <w:rPr>
            <w:vanish/>
          </w:rPr>
          <w:instrText xml:space="preserve"> PAGEREF _Toc164674075 \h </w:instrText>
        </w:r>
        <w:r w:rsidR="00065DA7" w:rsidRPr="00065DA7">
          <w:rPr>
            <w:vanish/>
          </w:rPr>
        </w:r>
        <w:r w:rsidR="00065DA7" w:rsidRPr="00065DA7">
          <w:rPr>
            <w:vanish/>
          </w:rPr>
          <w:fldChar w:fldCharType="separate"/>
        </w:r>
        <w:r w:rsidR="00D76C69">
          <w:rPr>
            <w:vanish/>
          </w:rPr>
          <w:t>192</w:t>
        </w:r>
        <w:r w:rsidR="00065DA7" w:rsidRPr="00065DA7">
          <w:rPr>
            <w:vanish/>
          </w:rPr>
          <w:fldChar w:fldCharType="end"/>
        </w:r>
      </w:hyperlink>
    </w:p>
    <w:p w14:paraId="0F8CF3FD" w14:textId="2E64419E"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76" w:history="1">
        <w:r w:rsidRPr="009A71CC">
          <w:t>211</w:t>
        </w:r>
        <w:r>
          <w:rPr>
            <w:rFonts w:asciiTheme="minorHAnsi" w:eastAsiaTheme="minorEastAsia" w:hAnsiTheme="minorHAnsi" w:cstheme="minorBidi"/>
            <w:kern w:val="2"/>
            <w:sz w:val="22"/>
            <w:szCs w:val="22"/>
            <w:lang w:eastAsia="en-AU"/>
            <w14:ligatures w14:val="standardContextual"/>
          </w:rPr>
          <w:tab/>
        </w:r>
        <w:r w:rsidRPr="009A71CC">
          <w:t>Requirement to provide name etc</w:t>
        </w:r>
        <w:r>
          <w:tab/>
        </w:r>
        <w:r>
          <w:fldChar w:fldCharType="begin"/>
        </w:r>
        <w:r>
          <w:instrText xml:space="preserve"> PAGEREF _Toc164674076 \h </w:instrText>
        </w:r>
        <w:r>
          <w:fldChar w:fldCharType="separate"/>
        </w:r>
        <w:r w:rsidR="00D76C69">
          <w:t>192</w:t>
        </w:r>
        <w:r>
          <w:fldChar w:fldCharType="end"/>
        </w:r>
      </w:hyperlink>
    </w:p>
    <w:p w14:paraId="2D78EEF4" w14:textId="5EE4E681"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77" w:history="1">
        <w:r w:rsidRPr="009A71CC">
          <w:t>212</w:t>
        </w:r>
        <w:r>
          <w:rPr>
            <w:rFonts w:asciiTheme="minorHAnsi" w:eastAsiaTheme="minorEastAsia" w:hAnsiTheme="minorHAnsi" w:cstheme="minorBidi"/>
            <w:kern w:val="2"/>
            <w:sz w:val="22"/>
            <w:szCs w:val="22"/>
            <w:lang w:eastAsia="en-AU"/>
            <w14:ligatures w14:val="standardContextual"/>
          </w:rPr>
          <w:tab/>
        </w:r>
        <w:r w:rsidRPr="009A71CC">
          <w:t>Power of arrest without warrant by police officers</w:t>
        </w:r>
        <w:r>
          <w:tab/>
        </w:r>
        <w:r>
          <w:fldChar w:fldCharType="begin"/>
        </w:r>
        <w:r>
          <w:instrText xml:space="preserve"> PAGEREF _Toc164674077 \h </w:instrText>
        </w:r>
        <w:r>
          <w:fldChar w:fldCharType="separate"/>
        </w:r>
        <w:r w:rsidR="00D76C69">
          <w:t>194</w:t>
        </w:r>
        <w:r>
          <w:fldChar w:fldCharType="end"/>
        </w:r>
      </w:hyperlink>
    </w:p>
    <w:p w14:paraId="1373C968" w14:textId="62E0747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78" w:history="1">
        <w:r w:rsidRPr="009A71CC">
          <w:t>213</w:t>
        </w:r>
        <w:r>
          <w:rPr>
            <w:rFonts w:asciiTheme="minorHAnsi" w:eastAsiaTheme="minorEastAsia" w:hAnsiTheme="minorHAnsi" w:cstheme="minorBidi"/>
            <w:kern w:val="2"/>
            <w:sz w:val="22"/>
            <w:szCs w:val="22"/>
            <w:lang w:eastAsia="en-AU"/>
            <w14:ligatures w14:val="standardContextual"/>
          </w:rPr>
          <w:tab/>
        </w:r>
        <w:r w:rsidRPr="009A71CC">
          <w:t>Arrest without warrant in possession</w:t>
        </w:r>
        <w:r>
          <w:tab/>
        </w:r>
        <w:r>
          <w:fldChar w:fldCharType="begin"/>
        </w:r>
        <w:r>
          <w:instrText xml:space="preserve"> PAGEREF _Toc164674078 \h </w:instrText>
        </w:r>
        <w:r>
          <w:fldChar w:fldCharType="separate"/>
        </w:r>
        <w:r w:rsidR="00D76C69">
          <w:t>195</w:t>
        </w:r>
        <w:r>
          <w:fldChar w:fldCharType="end"/>
        </w:r>
      </w:hyperlink>
    </w:p>
    <w:p w14:paraId="5C024830" w14:textId="4680008F"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79" w:history="1">
        <w:r w:rsidRPr="009A71CC">
          <w:t>214</w:t>
        </w:r>
        <w:r>
          <w:rPr>
            <w:rFonts w:asciiTheme="minorHAnsi" w:eastAsiaTheme="minorEastAsia" w:hAnsiTheme="minorHAnsi" w:cstheme="minorBidi"/>
            <w:kern w:val="2"/>
            <w:sz w:val="22"/>
            <w:szCs w:val="22"/>
            <w:lang w:eastAsia="en-AU"/>
            <w14:ligatures w14:val="standardContextual"/>
          </w:rPr>
          <w:tab/>
        </w:r>
        <w:r w:rsidRPr="009A71CC">
          <w:t>Arrest of prisoner unlawfully at large</w:t>
        </w:r>
        <w:r>
          <w:tab/>
        </w:r>
        <w:r>
          <w:fldChar w:fldCharType="begin"/>
        </w:r>
        <w:r>
          <w:instrText xml:space="preserve"> PAGEREF _Toc164674079 \h </w:instrText>
        </w:r>
        <w:r>
          <w:fldChar w:fldCharType="separate"/>
        </w:r>
        <w:r w:rsidR="00D76C69">
          <w:t>196</w:t>
        </w:r>
        <w:r>
          <w:fldChar w:fldCharType="end"/>
        </w:r>
      </w:hyperlink>
    </w:p>
    <w:p w14:paraId="5E98361F" w14:textId="4C9BD975"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80" w:history="1">
        <w:r w:rsidRPr="009A71CC">
          <w:t>217</w:t>
        </w:r>
        <w:r>
          <w:rPr>
            <w:rFonts w:asciiTheme="minorHAnsi" w:eastAsiaTheme="minorEastAsia" w:hAnsiTheme="minorHAnsi" w:cstheme="minorBidi"/>
            <w:kern w:val="2"/>
            <w:sz w:val="22"/>
            <w:szCs w:val="22"/>
            <w:lang w:eastAsia="en-AU"/>
            <w14:ligatures w14:val="standardContextual"/>
          </w:rPr>
          <w:tab/>
        </w:r>
        <w:r w:rsidRPr="009A71CC">
          <w:t>Arrest without warrant for offences committed outside ACT</w:t>
        </w:r>
        <w:r>
          <w:tab/>
        </w:r>
        <w:r>
          <w:fldChar w:fldCharType="begin"/>
        </w:r>
        <w:r>
          <w:instrText xml:space="preserve"> PAGEREF _Toc164674080 \h </w:instrText>
        </w:r>
        <w:r>
          <w:fldChar w:fldCharType="separate"/>
        </w:r>
        <w:r w:rsidR="00D76C69">
          <w:t>197</w:t>
        </w:r>
        <w:r>
          <w:fldChar w:fldCharType="end"/>
        </w:r>
      </w:hyperlink>
    </w:p>
    <w:p w14:paraId="1061378E" w14:textId="1DC3B7B9"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81" w:history="1">
        <w:r w:rsidRPr="009A71CC">
          <w:t>218</w:t>
        </w:r>
        <w:r>
          <w:rPr>
            <w:rFonts w:asciiTheme="minorHAnsi" w:eastAsiaTheme="minorEastAsia" w:hAnsiTheme="minorHAnsi" w:cstheme="minorBidi"/>
            <w:kern w:val="2"/>
            <w:sz w:val="22"/>
            <w:szCs w:val="22"/>
            <w:lang w:eastAsia="en-AU"/>
            <w14:ligatures w14:val="standardContextual"/>
          </w:rPr>
          <w:tab/>
        </w:r>
        <w:r w:rsidRPr="009A71CC">
          <w:t>Power of arrest without warrant by other persons</w:t>
        </w:r>
        <w:r>
          <w:tab/>
        </w:r>
        <w:r>
          <w:fldChar w:fldCharType="begin"/>
        </w:r>
        <w:r>
          <w:instrText xml:space="preserve"> PAGEREF _Toc164674081 \h </w:instrText>
        </w:r>
        <w:r>
          <w:fldChar w:fldCharType="separate"/>
        </w:r>
        <w:r w:rsidR="00D76C69">
          <w:t>198</w:t>
        </w:r>
        <w:r>
          <w:fldChar w:fldCharType="end"/>
        </w:r>
      </w:hyperlink>
    </w:p>
    <w:p w14:paraId="7C9CF276" w14:textId="6EEFE58E"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82" w:history="1">
        <w:r w:rsidRPr="009A71CC">
          <w:t>219</w:t>
        </w:r>
        <w:r>
          <w:rPr>
            <w:rFonts w:asciiTheme="minorHAnsi" w:eastAsiaTheme="minorEastAsia" w:hAnsiTheme="minorHAnsi" w:cstheme="minorBidi"/>
            <w:kern w:val="2"/>
            <w:sz w:val="22"/>
            <w:szCs w:val="22"/>
            <w:lang w:eastAsia="en-AU"/>
            <w14:ligatures w14:val="standardContextual"/>
          </w:rPr>
          <w:tab/>
        </w:r>
        <w:r w:rsidRPr="009A71CC">
          <w:t>Warrants for arrest</w:t>
        </w:r>
        <w:r>
          <w:tab/>
        </w:r>
        <w:r>
          <w:fldChar w:fldCharType="begin"/>
        </w:r>
        <w:r>
          <w:instrText xml:space="preserve"> PAGEREF _Toc164674082 \h </w:instrText>
        </w:r>
        <w:r>
          <w:fldChar w:fldCharType="separate"/>
        </w:r>
        <w:r w:rsidR="00D76C69">
          <w:t>199</w:t>
        </w:r>
        <w:r>
          <w:fldChar w:fldCharType="end"/>
        </w:r>
      </w:hyperlink>
    </w:p>
    <w:p w14:paraId="2C0E9BB2" w14:textId="3A1606DB"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83" w:history="1">
        <w:r w:rsidRPr="009A71CC">
          <w:t>220</w:t>
        </w:r>
        <w:r>
          <w:rPr>
            <w:rFonts w:asciiTheme="minorHAnsi" w:eastAsiaTheme="minorEastAsia" w:hAnsiTheme="minorHAnsi" w:cstheme="minorBidi"/>
            <w:kern w:val="2"/>
            <w:sz w:val="22"/>
            <w:szCs w:val="22"/>
            <w:lang w:eastAsia="en-AU"/>
            <w14:ligatures w14:val="standardContextual"/>
          </w:rPr>
          <w:tab/>
        </w:r>
        <w:r w:rsidRPr="009A71CC">
          <w:t>Power to enter premises to arrest offender</w:t>
        </w:r>
        <w:r>
          <w:tab/>
        </w:r>
        <w:r>
          <w:fldChar w:fldCharType="begin"/>
        </w:r>
        <w:r>
          <w:instrText xml:space="preserve"> PAGEREF _Toc164674083 \h </w:instrText>
        </w:r>
        <w:r>
          <w:fldChar w:fldCharType="separate"/>
        </w:r>
        <w:r w:rsidR="00D76C69">
          <w:t>200</w:t>
        </w:r>
        <w:r>
          <w:fldChar w:fldCharType="end"/>
        </w:r>
      </w:hyperlink>
    </w:p>
    <w:p w14:paraId="4777B4D6" w14:textId="1A3A3227"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84" w:history="1">
        <w:r w:rsidRPr="009A71CC">
          <w:t>221</w:t>
        </w:r>
        <w:r>
          <w:rPr>
            <w:rFonts w:asciiTheme="minorHAnsi" w:eastAsiaTheme="minorEastAsia" w:hAnsiTheme="minorHAnsi" w:cstheme="minorBidi"/>
            <w:kern w:val="2"/>
            <w:sz w:val="22"/>
            <w:szCs w:val="22"/>
            <w:lang w:eastAsia="en-AU"/>
            <w14:ligatures w14:val="standardContextual"/>
          </w:rPr>
          <w:tab/>
        </w:r>
        <w:r w:rsidRPr="009A71CC">
          <w:t>Use of force in making arrest</w:t>
        </w:r>
        <w:r>
          <w:tab/>
        </w:r>
        <w:r>
          <w:fldChar w:fldCharType="begin"/>
        </w:r>
        <w:r>
          <w:instrText xml:space="preserve"> PAGEREF _Toc164674084 \h </w:instrText>
        </w:r>
        <w:r>
          <w:fldChar w:fldCharType="separate"/>
        </w:r>
        <w:r w:rsidR="00D76C69">
          <w:t>201</w:t>
        </w:r>
        <w:r>
          <w:fldChar w:fldCharType="end"/>
        </w:r>
      </w:hyperlink>
    </w:p>
    <w:p w14:paraId="56613FEC" w14:textId="2B610DD5"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85" w:history="1">
        <w:r w:rsidRPr="009A71CC">
          <w:t>222</w:t>
        </w:r>
        <w:r>
          <w:rPr>
            <w:rFonts w:asciiTheme="minorHAnsi" w:eastAsiaTheme="minorEastAsia" w:hAnsiTheme="minorHAnsi" w:cstheme="minorBidi"/>
            <w:kern w:val="2"/>
            <w:sz w:val="22"/>
            <w:szCs w:val="22"/>
            <w:lang w:eastAsia="en-AU"/>
            <w14:ligatures w14:val="standardContextual"/>
          </w:rPr>
          <w:tab/>
        </w:r>
        <w:r w:rsidRPr="009A71CC">
          <w:t>Persons to be informed of grounds of arrest</w:t>
        </w:r>
        <w:r>
          <w:tab/>
        </w:r>
        <w:r>
          <w:fldChar w:fldCharType="begin"/>
        </w:r>
        <w:r>
          <w:instrText xml:space="preserve"> PAGEREF _Toc164674085 \h </w:instrText>
        </w:r>
        <w:r>
          <w:fldChar w:fldCharType="separate"/>
        </w:r>
        <w:r w:rsidR="00D76C69">
          <w:t>202</w:t>
        </w:r>
        <w:r>
          <w:fldChar w:fldCharType="end"/>
        </w:r>
      </w:hyperlink>
    </w:p>
    <w:p w14:paraId="6BDE13D4" w14:textId="6AE6F78F"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86" w:history="1">
        <w:r w:rsidRPr="009A71CC">
          <w:t>223</w:t>
        </w:r>
        <w:r>
          <w:rPr>
            <w:rFonts w:asciiTheme="minorHAnsi" w:eastAsiaTheme="minorEastAsia" w:hAnsiTheme="minorHAnsi" w:cstheme="minorBidi"/>
            <w:kern w:val="2"/>
            <w:sz w:val="22"/>
            <w:szCs w:val="22"/>
            <w:lang w:eastAsia="en-AU"/>
            <w14:ligatures w14:val="standardContextual"/>
          </w:rPr>
          <w:tab/>
        </w:r>
        <w:r w:rsidRPr="009A71CC">
          <w:t>Power to conduct frisk search of arrested person</w:t>
        </w:r>
        <w:r>
          <w:tab/>
        </w:r>
        <w:r>
          <w:fldChar w:fldCharType="begin"/>
        </w:r>
        <w:r>
          <w:instrText xml:space="preserve"> PAGEREF _Toc164674086 \h </w:instrText>
        </w:r>
        <w:r>
          <w:fldChar w:fldCharType="separate"/>
        </w:r>
        <w:r w:rsidR="00D76C69">
          <w:t>202</w:t>
        </w:r>
        <w:r>
          <w:fldChar w:fldCharType="end"/>
        </w:r>
      </w:hyperlink>
    </w:p>
    <w:p w14:paraId="41AB96B7" w14:textId="2138700C"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87" w:history="1">
        <w:r w:rsidRPr="009A71CC">
          <w:t>224</w:t>
        </w:r>
        <w:r>
          <w:rPr>
            <w:rFonts w:asciiTheme="minorHAnsi" w:eastAsiaTheme="minorEastAsia" w:hAnsiTheme="minorHAnsi" w:cstheme="minorBidi"/>
            <w:kern w:val="2"/>
            <w:sz w:val="22"/>
            <w:szCs w:val="22"/>
            <w:lang w:eastAsia="en-AU"/>
            <w14:ligatures w14:val="standardContextual"/>
          </w:rPr>
          <w:tab/>
        </w:r>
        <w:r w:rsidRPr="009A71CC">
          <w:t>Power to conduct ordinary search of arrested person</w:t>
        </w:r>
        <w:r>
          <w:tab/>
        </w:r>
        <w:r>
          <w:fldChar w:fldCharType="begin"/>
        </w:r>
        <w:r>
          <w:instrText xml:space="preserve"> PAGEREF _Toc164674087 \h </w:instrText>
        </w:r>
        <w:r>
          <w:fldChar w:fldCharType="separate"/>
        </w:r>
        <w:r w:rsidR="00D76C69">
          <w:t>203</w:t>
        </w:r>
        <w:r>
          <w:fldChar w:fldCharType="end"/>
        </w:r>
      </w:hyperlink>
    </w:p>
    <w:p w14:paraId="6EC1B721" w14:textId="5E1E1936"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88" w:history="1">
        <w:r w:rsidRPr="009A71CC">
          <w:t>225</w:t>
        </w:r>
        <w:r>
          <w:rPr>
            <w:rFonts w:asciiTheme="minorHAnsi" w:eastAsiaTheme="minorEastAsia" w:hAnsiTheme="minorHAnsi" w:cstheme="minorBidi"/>
            <w:kern w:val="2"/>
            <w:sz w:val="22"/>
            <w:szCs w:val="22"/>
            <w:lang w:eastAsia="en-AU"/>
            <w14:ligatures w14:val="standardContextual"/>
          </w:rPr>
          <w:tab/>
        </w:r>
        <w:r w:rsidRPr="009A71CC">
          <w:t>Power to conduct search of arrested person’s premises</w:t>
        </w:r>
        <w:r>
          <w:tab/>
        </w:r>
        <w:r>
          <w:fldChar w:fldCharType="begin"/>
        </w:r>
        <w:r>
          <w:instrText xml:space="preserve"> PAGEREF _Toc164674088 \h </w:instrText>
        </w:r>
        <w:r>
          <w:fldChar w:fldCharType="separate"/>
        </w:r>
        <w:r w:rsidR="00D76C69">
          <w:t>203</w:t>
        </w:r>
        <w:r>
          <w:fldChar w:fldCharType="end"/>
        </w:r>
      </w:hyperlink>
    </w:p>
    <w:p w14:paraId="189B663A" w14:textId="5497D35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89" w:history="1">
        <w:r w:rsidRPr="009A71CC">
          <w:t>226</w:t>
        </w:r>
        <w:r>
          <w:rPr>
            <w:rFonts w:asciiTheme="minorHAnsi" w:eastAsiaTheme="minorEastAsia" w:hAnsiTheme="minorHAnsi" w:cstheme="minorBidi"/>
            <w:kern w:val="2"/>
            <w:sz w:val="22"/>
            <w:szCs w:val="22"/>
            <w:lang w:eastAsia="en-AU"/>
            <w14:ligatures w14:val="standardContextual"/>
          </w:rPr>
          <w:tab/>
        </w:r>
        <w:r w:rsidRPr="009A71CC">
          <w:t>Power to conduct search at police station</w:t>
        </w:r>
        <w:r>
          <w:tab/>
        </w:r>
        <w:r>
          <w:fldChar w:fldCharType="begin"/>
        </w:r>
        <w:r>
          <w:instrText xml:space="preserve"> PAGEREF _Toc164674089 \h </w:instrText>
        </w:r>
        <w:r>
          <w:fldChar w:fldCharType="separate"/>
        </w:r>
        <w:r w:rsidR="00D76C69">
          <w:t>204</w:t>
        </w:r>
        <w:r>
          <w:fldChar w:fldCharType="end"/>
        </w:r>
      </w:hyperlink>
    </w:p>
    <w:p w14:paraId="1CAD6EA7" w14:textId="0DDB3CF0"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90" w:history="1">
        <w:r w:rsidRPr="009A71CC">
          <w:t>227</w:t>
        </w:r>
        <w:r>
          <w:rPr>
            <w:rFonts w:asciiTheme="minorHAnsi" w:eastAsiaTheme="minorEastAsia" w:hAnsiTheme="minorHAnsi" w:cstheme="minorBidi"/>
            <w:kern w:val="2"/>
            <w:sz w:val="22"/>
            <w:szCs w:val="22"/>
            <w:lang w:eastAsia="en-AU"/>
            <w14:ligatures w14:val="standardContextual"/>
          </w:rPr>
          <w:tab/>
        </w:r>
        <w:r w:rsidRPr="009A71CC">
          <w:t>Power to conduct strip search</w:t>
        </w:r>
        <w:r>
          <w:tab/>
        </w:r>
        <w:r>
          <w:fldChar w:fldCharType="begin"/>
        </w:r>
        <w:r>
          <w:instrText xml:space="preserve"> PAGEREF _Toc164674090 \h </w:instrText>
        </w:r>
        <w:r>
          <w:fldChar w:fldCharType="separate"/>
        </w:r>
        <w:r w:rsidR="00D76C69">
          <w:t>205</w:t>
        </w:r>
        <w:r>
          <w:fldChar w:fldCharType="end"/>
        </w:r>
      </w:hyperlink>
    </w:p>
    <w:p w14:paraId="447ABD42" w14:textId="3CEA4BBF"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91" w:history="1">
        <w:r w:rsidRPr="009A71CC">
          <w:t>228</w:t>
        </w:r>
        <w:r>
          <w:rPr>
            <w:rFonts w:asciiTheme="minorHAnsi" w:eastAsiaTheme="minorEastAsia" w:hAnsiTheme="minorHAnsi" w:cstheme="minorBidi"/>
            <w:kern w:val="2"/>
            <w:sz w:val="22"/>
            <w:szCs w:val="22"/>
            <w:lang w:eastAsia="en-AU"/>
            <w14:ligatures w14:val="standardContextual"/>
          </w:rPr>
          <w:tab/>
        </w:r>
        <w:r w:rsidRPr="009A71CC">
          <w:t>Rules for conduct of strip search</w:t>
        </w:r>
        <w:r>
          <w:tab/>
        </w:r>
        <w:r>
          <w:fldChar w:fldCharType="begin"/>
        </w:r>
        <w:r>
          <w:instrText xml:space="preserve"> PAGEREF _Toc164674091 \h </w:instrText>
        </w:r>
        <w:r>
          <w:fldChar w:fldCharType="separate"/>
        </w:r>
        <w:r w:rsidR="00D76C69">
          <w:t>206</w:t>
        </w:r>
        <w:r>
          <w:fldChar w:fldCharType="end"/>
        </w:r>
      </w:hyperlink>
    </w:p>
    <w:p w14:paraId="33BB567B" w14:textId="3495EBFF"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92" w:history="1">
        <w:r w:rsidRPr="009A71CC">
          <w:t>229</w:t>
        </w:r>
        <w:r>
          <w:rPr>
            <w:rFonts w:asciiTheme="minorHAnsi" w:eastAsiaTheme="minorEastAsia" w:hAnsiTheme="minorHAnsi" w:cstheme="minorBidi"/>
            <w:kern w:val="2"/>
            <w:sz w:val="22"/>
            <w:szCs w:val="22"/>
            <w:lang w:eastAsia="en-AU"/>
            <w14:ligatures w14:val="standardContextual"/>
          </w:rPr>
          <w:tab/>
        </w:r>
        <w:r w:rsidRPr="009A71CC">
          <w:t>Safekeeping of things seized</w:t>
        </w:r>
        <w:r>
          <w:tab/>
        </w:r>
        <w:r>
          <w:fldChar w:fldCharType="begin"/>
        </w:r>
        <w:r>
          <w:instrText xml:space="preserve"> PAGEREF _Toc164674092 \h </w:instrText>
        </w:r>
        <w:r>
          <w:fldChar w:fldCharType="separate"/>
        </w:r>
        <w:r w:rsidR="00D76C69">
          <w:t>208</w:t>
        </w:r>
        <w:r>
          <w:fldChar w:fldCharType="end"/>
        </w:r>
      </w:hyperlink>
    </w:p>
    <w:p w14:paraId="34F18DCB" w14:textId="13E8C78C"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93" w:history="1">
        <w:r w:rsidRPr="009A71CC">
          <w:t>230</w:t>
        </w:r>
        <w:r>
          <w:rPr>
            <w:rFonts w:asciiTheme="minorHAnsi" w:eastAsiaTheme="minorEastAsia" w:hAnsiTheme="minorHAnsi" w:cstheme="minorBidi"/>
            <w:kern w:val="2"/>
            <w:sz w:val="22"/>
            <w:szCs w:val="22"/>
            <w:lang w:eastAsia="en-AU"/>
            <w14:ligatures w14:val="standardContextual"/>
          </w:rPr>
          <w:tab/>
        </w:r>
        <w:r w:rsidRPr="009A71CC">
          <w:t>Identification material—person at least 18 years old</w:t>
        </w:r>
        <w:r>
          <w:tab/>
        </w:r>
        <w:r>
          <w:fldChar w:fldCharType="begin"/>
        </w:r>
        <w:r>
          <w:instrText xml:space="preserve"> PAGEREF _Toc164674093 \h </w:instrText>
        </w:r>
        <w:r>
          <w:fldChar w:fldCharType="separate"/>
        </w:r>
        <w:r w:rsidR="00D76C69">
          <w:t>209</w:t>
        </w:r>
        <w:r>
          <w:fldChar w:fldCharType="end"/>
        </w:r>
      </w:hyperlink>
    </w:p>
    <w:p w14:paraId="31D967CF" w14:textId="2A82E11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94" w:history="1">
        <w:r w:rsidRPr="009A71CC">
          <w:t>230A</w:t>
        </w:r>
        <w:r>
          <w:rPr>
            <w:rFonts w:asciiTheme="minorHAnsi" w:eastAsiaTheme="minorEastAsia" w:hAnsiTheme="minorHAnsi" w:cstheme="minorBidi"/>
            <w:kern w:val="2"/>
            <w:sz w:val="22"/>
            <w:szCs w:val="22"/>
            <w:lang w:eastAsia="en-AU"/>
            <w14:ligatures w14:val="standardContextual"/>
          </w:rPr>
          <w:tab/>
        </w:r>
        <w:r w:rsidRPr="009A71CC">
          <w:t>Identification material—person under 18 years old</w:t>
        </w:r>
        <w:r>
          <w:tab/>
        </w:r>
        <w:r>
          <w:fldChar w:fldCharType="begin"/>
        </w:r>
        <w:r>
          <w:instrText xml:space="preserve"> PAGEREF _Toc164674094 \h </w:instrText>
        </w:r>
        <w:r>
          <w:fldChar w:fldCharType="separate"/>
        </w:r>
        <w:r w:rsidR="00D76C69">
          <w:t>212</w:t>
        </w:r>
        <w:r>
          <w:fldChar w:fldCharType="end"/>
        </w:r>
      </w:hyperlink>
    </w:p>
    <w:p w14:paraId="7C70397A" w14:textId="36F943F0"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95" w:history="1">
        <w:r w:rsidRPr="009A71CC">
          <w:t>231</w:t>
        </w:r>
        <w:r>
          <w:rPr>
            <w:rFonts w:asciiTheme="minorHAnsi" w:eastAsiaTheme="minorEastAsia" w:hAnsiTheme="minorHAnsi" w:cstheme="minorBidi"/>
            <w:kern w:val="2"/>
            <w:sz w:val="22"/>
            <w:szCs w:val="22"/>
            <w:lang w:eastAsia="en-AU"/>
            <w14:ligatures w14:val="standardContextual"/>
          </w:rPr>
          <w:tab/>
        </w:r>
        <w:r w:rsidRPr="009A71CC">
          <w:t>Destruction of identification material</w:t>
        </w:r>
        <w:r>
          <w:tab/>
        </w:r>
        <w:r>
          <w:fldChar w:fldCharType="begin"/>
        </w:r>
        <w:r>
          <w:instrText xml:space="preserve"> PAGEREF _Toc164674095 \h </w:instrText>
        </w:r>
        <w:r>
          <w:fldChar w:fldCharType="separate"/>
        </w:r>
        <w:r w:rsidR="00D76C69">
          <w:t>216</w:t>
        </w:r>
        <w:r>
          <w:fldChar w:fldCharType="end"/>
        </w:r>
      </w:hyperlink>
    </w:p>
    <w:p w14:paraId="7859EFE2" w14:textId="24504B26"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96" w:history="1">
        <w:r w:rsidRPr="009A71CC">
          <w:t>232</w:t>
        </w:r>
        <w:r>
          <w:rPr>
            <w:rFonts w:asciiTheme="minorHAnsi" w:eastAsiaTheme="minorEastAsia" w:hAnsiTheme="minorHAnsi" w:cstheme="minorBidi"/>
            <w:kern w:val="2"/>
            <w:sz w:val="22"/>
            <w:szCs w:val="22"/>
            <w:lang w:eastAsia="en-AU"/>
            <w14:ligatures w14:val="standardContextual"/>
          </w:rPr>
          <w:tab/>
        </w:r>
        <w:r w:rsidRPr="009A71CC">
          <w:t>Offence—refusing to allow fingerprint or photo to be taken</w:t>
        </w:r>
        <w:r>
          <w:tab/>
        </w:r>
        <w:r>
          <w:fldChar w:fldCharType="begin"/>
        </w:r>
        <w:r>
          <w:instrText xml:space="preserve"> PAGEREF _Toc164674096 \h </w:instrText>
        </w:r>
        <w:r>
          <w:fldChar w:fldCharType="separate"/>
        </w:r>
        <w:r w:rsidR="00D76C69">
          <w:t>217</w:t>
        </w:r>
        <w:r>
          <w:fldChar w:fldCharType="end"/>
        </w:r>
      </w:hyperlink>
    </w:p>
    <w:p w14:paraId="2D54A6F7" w14:textId="3EE4F536"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97" w:history="1">
        <w:r w:rsidRPr="009A71CC">
          <w:t>233</w:t>
        </w:r>
        <w:r>
          <w:rPr>
            <w:rFonts w:asciiTheme="minorHAnsi" w:eastAsiaTheme="minorEastAsia" w:hAnsiTheme="minorHAnsi" w:cstheme="minorBidi"/>
            <w:kern w:val="2"/>
            <w:sz w:val="22"/>
            <w:szCs w:val="22"/>
            <w:lang w:eastAsia="en-AU"/>
            <w14:ligatures w14:val="standardContextual"/>
          </w:rPr>
          <w:tab/>
        </w:r>
        <w:r w:rsidRPr="009A71CC">
          <w:t>Identification parades—general</w:t>
        </w:r>
        <w:r>
          <w:tab/>
        </w:r>
        <w:r>
          <w:fldChar w:fldCharType="begin"/>
        </w:r>
        <w:r>
          <w:instrText xml:space="preserve"> PAGEREF _Toc164674097 \h </w:instrText>
        </w:r>
        <w:r>
          <w:fldChar w:fldCharType="separate"/>
        </w:r>
        <w:r w:rsidR="00D76C69">
          <w:t>218</w:t>
        </w:r>
        <w:r>
          <w:fldChar w:fldCharType="end"/>
        </w:r>
      </w:hyperlink>
    </w:p>
    <w:p w14:paraId="239620EF" w14:textId="1FB18CB7"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98" w:history="1">
        <w:r w:rsidRPr="009A71CC">
          <w:t>234</w:t>
        </w:r>
        <w:r>
          <w:rPr>
            <w:rFonts w:asciiTheme="minorHAnsi" w:eastAsiaTheme="minorEastAsia" w:hAnsiTheme="minorHAnsi" w:cstheme="minorBidi"/>
            <w:kern w:val="2"/>
            <w:sz w:val="22"/>
            <w:szCs w:val="22"/>
            <w:lang w:eastAsia="en-AU"/>
            <w14:ligatures w14:val="standardContextual"/>
          </w:rPr>
          <w:tab/>
        </w:r>
        <w:r w:rsidRPr="009A71CC">
          <w:t>Identification parades for suspects under 18 etc</w:t>
        </w:r>
        <w:r>
          <w:tab/>
        </w:r>
        <w:r>
          <w:fldChar w:fldCharType="begin"/>
        </w:r>
        <w:r>
          <w:instrText xml:space="preserve"> PAGEREF _Toc164674098 \h </w:instrText>
        </w:r>
        <w:r>
          <w:fldChar w:fldCharType="separate"/>
        </w:r>
        <w:r w:rsidR="00D76C69">
          <w:t>221</w:t>
        </w:r>
        <w:r>
          <w:fldChar w:fldCharType="end"/>
        </w:r>
      </w:hyperlink>
    </w:p>
    <w:p w14:paraId="517A2413" w14:textId="4CDC4D10"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099" w:history="1">
        <w:r w:rsidRPr="009A71CC">
          <w:t>235</w:t>
        </w:r>
        <w:r>
          <w:rPr>
            <w:rFonts w:asciiTheme="minorHAnsi" w:eastAsiaTheme="minorEastAsia" w:hAnsiTheme="minorHAnsi" w:cstheme="minorBidi"/>
            <w:kern w:val="2"/>
            <w:sz w:val="22"/>
            <w:szCs w:val="22"/>
            <w:lang w:eastAsia="en-AU"/>
            <w14:ligatures w14:val="standardContextual"/>
          </w:rPr>
          <w:tab/>
        </w:r>
        <w:r w:rsidRPr="009A71CC">
          <w:t>Identification by means of photographs</w:t>
        </w:r>
        <w:r>
          <w:tab/>
        </w:r>
        <w:r>
          <w:fldChar w:fldCharType="begin"/>
        </w:r>
        <w:r>
          <w:instrText xml:space="preserve"> PAGEREF _Toc164674099 \h </w:instrText>
        </w:r>
        <w:r>
          <w:fldChar w:fldCharType="separate"/>
        </w:r>
        <w:r w:rsidR="00D76C69">
          <w:t>223</w:t>
        </w:r>
        <w:r>
          <w:fldChar w:fldCharType="end"/>
        </w:r>
      </w:hyperlink>
    </w:p>
    <w:p w14:paraId="55C6D008" w14:textId="0CAA85FB"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00" w:history="1">
        <w:r w:rsidRPr="009A71CC">
          <w:t>236</w:t>
        </w:r>
        <w:r>
          <w:rPr>
            <w:rFonts w:asciiTheme="minorHAnsi" w:eastAsiaTheme="minorEastAsia" w:hAnsiTheme="minorHAnsi" w:cstheme="minorBidi"/>
            <w:kern w:val="2"/>
            <w:sz w:val="22"/>
            <w:szCs w:val="22"/>
            <w:lang w:eastAsia="en-AU"/>
            <w14:ligatures w14:val="standardContextual"/>
          </w:rPr>
          <w:tab/>
        </w:r>
        <w:r w:rsidRPr="009A71CC">
          <w:t>Identification procedures if more than 1 suspect</w:t>
        </w:r>
        <w:r>
          <w:tab/>
        </w:r>
        <w:r>
          <w:fldChar w:fldCharType="begin"/>
        </w:r>
        <w:r>
          <w:instrText xml:space="preserve"> PAGEREF _Toc164674100 \h </w:instrText>
        </w:r>
        <w:r>
          <w:fldChar w:fldCharType="separate"/>
        </w:r>
        <w:r w:rsidR="00D76C69">
          <w:t>226</w:t>
        </w:r>
        <w:r>
          <w:fldChar w:fldCharType="end"/>
        </w:r>
      </w:hyperlink>
    </w:p>
    <w:p w14:paraId="4727A8A9" w14:textId="42D45D57" w:rsidR="00065DA7" w:rsidRDefault="00065DA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674101" w:history="1">
        <w:r w:rsidRPr="009A71CC">
          <w:t>237</w:t>
        </w:r>
        <w:r>
          <w:rPr>
            <w:rFonts w:asciiTheme="minorHAnsi" w:eastAsiaTheme="minorEastAsia" w:hAnsiTheme="minorHAnsi" w:cstheme="minorBidi"/>
            <w:kern w:val="2"/>
            <w:sz w:val="22"/>
            <w:szCs w:val="22"/>
            <w:lang w:eastAsia="en-AU"/>
            <w14:ligatures w14:val="standardContextual"/>
          </w:rPr>
          <w:tab/>
        </w:r>
        <w:r w:rsidRPr="009A71CC">
          <w:t>Descriptions</w:t>
        </w:r>
        <w:r>
          <w:tab/>
        </w:r>
        <w:r>
          <w:fldChar w:fldCharType="begin"/>
        </w:r>
        <w:r>
          <w:instrText xml:space="preserve"> PAGEREF _Toc164674101 \h </w:instrText>
        </w:r>
        <w:r>
          <w:fldChar w:fldCharType="separate"/>
        </w:r>
        <w:r w:rsidR="00D76C69">
          <w:t>226</w:t>
        </w:r>
        <w:r>
          <w:fldChar w:fldCharType="end"/>
        </w:r>
      </w:hyperlink>
    </w:p>
    <w:p w14:paraId="577E287F" w14:textId="53C74F2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02" w:history="1">
        <w:r w:rsidRPr="009A71CC">
          <w:t>238</w:t>
        </w:r>
        <w:r>
          <w:rPr>
            <w:rFonts w:asciiTheme="minorHAnsi" w:eastAsiaTheme="minorEastAsia" w:hAnsiTheme="minorHAnsi" w:cstheme="minorBidi"/>
            <w:kern w:val="2"/>
            <w:sz w:val="22"/>
            <w:szCs w:val="22"/>
            <w:lang w:eastAsia="en-AU"/>
            <w14:ligatures w14:val="standardContextual"/>
          </w:rPr>
          <w:tab/>
        </w:r>
        <w:r w:rsidRPr="009A71CC">
          <w:t>Examination</w:t>
        </w:r>
        <w:r>
          <w:tab/>
        </w:r>
        <w:r>
          <w:fldChar w:fldCharType="begin"/>
        </w:r>
        <w:r>
          <w:instrText xml:space="preserve"> PAGEREF _Toc164674102 \h </w:instrText>
        </w:r>
        <w:r>
          <w:fldChar w:fldCharType="separate"/>
        </w:r>
        <w:r w:rsidR="00D76C69">
          <w:t>227</w:t>
        </w:r>
        <w:r>
          <w:fldChar w:fldCharType="end"/>
        </w:r>
      </w:hyperlink>
    </w:p>
    <w:p w14:paraId="1DE46675" w14:textId="68D22E6D" w:rsidR="00065DA7" w:rsidRDefault="00D170DC">
      <w:pPr>
        <w:pStyle w:val="TOC3"/>
        <w:rPr>
          <w:rFonts w:asciiTheme="minorHAnsi" w:eastAsiaTheme="minorEastAsia" w:hAnsiTheme="minorHAnsi" w:cstheme="minorBidi"/>
          <w:b w:val="0"/>
          <w:kern w:val="2"/>
          <w:sz w:val="22"/>
          <w:szCs w:val="22"/>
          <w:lang w:eastAsia="en-AU"/>
          <w14:ligatures w14:val="standardContextual"/>
        </w:rPr>
      </w:pPr>
      <w:hyperlink w:anchor="_Toc164674103" w:history="1">
        <w:r w:rsidR="00065DA7" w:rsidRPr="009A71CC">
          <w:t>Division 10.6</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General</w:t>
        </w:r>
        <w:r w:rsidR="00065DA7" w:rsidRPr="00065DA7">
          <w:rPr>
            <w:vanish/>
          </w:rPr>
          <w:tab/>
        </w:r>
        <w:r w:rsidR="00065DA7" w:rsidRPr="00065DA7">
          <w:rPr>
            <w:vanish/>
          </w:rPr>
          <w:fldChar w:fldCharType="begin"/>
        </w:r>
        <w:r w:rsidR="00065DA7" w:rsidRPr="00065DA7">
          <w:rPr>
            <w:vanish/>
          </w:rPr>
          <w:instrText xml:space="preserve"> PAGEREF _Toc164674103 \h </w:instrText>
        </w:r>
        <w:r w:rsidR="00065DA7" w:rsidRPr="00065DA7">
          <w:rPr>
            <w:vanish/>
          </w:rPr>
        </w:r>
        <w:r w:rsidR="00065DA7" w:rsidRPr="00065DA7">
          <w:rPr>
            <w:vanish/>
          </w:rPr>
          <w:fldChar w:fldCharType="separate"/>
        </w:r>
        <w:r w:rsidR="00D76C69">
          <w:rPr>
            <w:vanish/>
          </w:rPr>
          <w:t>229</w:t>
        </w:r>
        <w:r w:rsidR="00065DA7" w:rsidRPr="00065DA7">
          <w:rPr>
            <w:vanish/>
          </w:rPr>
          <w:fldChar w:fldCharType="end"/>
        </w:r>
      </w:hyperlink>
    </w:p>
    <w:p w14:paraId="5E3B5392" w14:textId="4C6A0CB0"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04" w:history="1">
        <w:r w:rsidRPr="009A71CC">
          <w:t>239</w:t>
        </w:r>
        <w:r>
          <w:rPr>
            <w:rFonts w:asciiTheme="minorHAnsi" w:eastAsiaTheme="minorEastAsia" w:hAnsiTheme="minorHAnsi" w:cstheme="minorBidi"/>
            <w:kern w:val="2"/>
            <w:sz w:val="22"/>
            <w:szCs w:val="22"/>
            <w:lang w:eastAsia="en-AU"/>
            <w14:ligatures w14:val="standardContextual"/>
          </w:rPr>
          <w:tab/>
        </w:r>
        <w:r w:rsidRPr="009A71CC">
          <w:t>Assisting officers—search and arrest of persons</w:t>
        </w:r>
        <w:r>
          <w:tab/>
        </w:r>
        <w:r>
          <w:fldChar w:fldCharType="begin"/>
        </w:r>
        <w:r>
          <w:instrText xml:space="preserve"> PAGEREF _Toc164674104 \h </w:instrText>
        </w:r>
        <w:r>
          <w:fldChar w:fldCharType="separate"/>
        </w:r>
        <w:r w:rsidR="00D76C69">
          <w:t>229</w:t>
        </w:r>
        <w:r>
          <w:fldChar w:fldCharType="end"/>
        </w:r>
      </w:hyperlink>
    </w:p>
    <w:p w14:paraId="2501E34E" w14:textId="2894834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05" w:history="1">
        <w:r w:rsidRPr="009A71CC">
          <w:t>240</w:t>
        </w:r>
        <w:r>
          <w:rPr>
            <w:rFonts w:asciiTheme="minorHAnsi" w:eastAsiaTheme="minorEastAsia" w:hAnsiTheme="minorHAnsi" w:cstheme="minorBidi"/>
            <w:kern w:val="2"/>
            <w:sz w:val="22"/>
            <w:szCs w:val="22"/>
            <w:lang w:eastAsia="en-AU"/>
            <w14:ligatures w14:val="standardContextual"/>
          </w:rPr>
          <w:tab/>
        </w:r>
        <w:r w:rsidRPr="009A71CC">
          <w:t>Conduct of ordinary searches and frisk searches</w:t>
        </w:r>
        <w:r>
          <w:tab/>
        </w:r>
        <w:r>
          <w:fldChar w:fldCharType="begin"/>
        </w:r>
        <w:r>
          <w:instrText xml:space="preserve"> PAGEREF _Toc164674105 \h </w:instrText>
        </w:r>
        <w:r>
          <w:fldChar w:fldCharType="separate"/>
        </w:r>
        <w:r w:rsidR="00D76C69">
          <w:t>229</w:t>
        </w:r>
        <w:r>
          <w:fldChar w:fldCharType="end"/>
        </w:r>
      </w:hyperlink>
    </w:p>
    <w:p w14:paraId="5479E3F4" w14:textId="6D7C9ACD"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06" w:history="1">
        <w:r w:rsidRPr="009A71CC">
          <w:t>241</w:t>
        </w:r>
        <w:r>
          <w:rPr>
            <w:rFonts w:asciiTheme="minorHAnsi" w:eastAsiaTheme="minorEastAsia" w:hAnsiTheme="minorHAnsi" w:cstheme="minorBidi"/>
            <w:kern w:val="2"/>
            <w:sz w:val="22"/>
            <w:szCs w:val="22"/>
            <w:lang w:eastAsia="en-AU"/>
            <w14:ligatures w14:val="standardContextual"/>
          </w:rPr>
          <w:tab/>
        </w:r>
        <w:r w:rsidRPr="009A71CC">
          <w:t>Announcement before entry</w:t>
        </w:r>
        <w:r>
          <w:tab/>
        </w:r>
        <w:r>
          <w:fldChar w:fldCharType="begin"/>
        </w:r>
        <w:r>
          <w:instrText xml:space="preserve"> PAGEREF _Toc164674106 \h </w:instrText>
        </w:r>
        <w:r>
          <w:fldChar w:fldCharType="separate"/>
        </w:r>
        <w:r w:rsidR="00D76C69">
          <w:t>229</w:t>
        </w:r>
        <w:r>
          <w:fldChar w:fldCharType="end"/>
        </w:r>
      </w:hyperlink>
    </w:p>
    <w:p w14:paraId="632ADF74" w14:textId="783D7A50"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07" w:history="1">
        <w:r w:rsidRPr="009A71CC">
          <w:t>242</w:t>
        </w:r>
        <w:r>
          <w:rPr>
            <w:rFonts w:asciiTheme="minorHAnsi" w:eastAsiaTheme="minorEastAsia" w:hAnsiTheme="minorHAnsi" w:cstheme="minorBidi"/>
            <w:kern w:val="2"/>
            <w:sz w:val="22"/>
            <w:szCs w:val="22"/>
            <w:lang w:eastAsia="en-AU"/>
            <w14:ligatures w14:val="standardContextual"/>
          </w:rPr>
          <w:tab/>
        </w:r>
        <w:r w:rsidRPr="009A71CC">
          <w:t>Offence of making false statements in warrants</w:t>
        </w:r>
        <w:r>
          <w:tab/>
        </w:r>
        <w:r>
          <w:fldChar w:fldCharType="begin"/>
        </w:r>
        <w:r>
          <w:instrText xml:space="preserve"> PAGEREF _Toc164674107 \h </w:instrText>
        </w:r>
        <w:r>
          <w:fldChar w:fldCharType="separate"/>
        </w:r>
        <w:r w:rsidR="00D76C69">
          <w:t>230</w:t>
        </w:r>
        <w:r>
          <w:fldChar w:fldCharType="end"/>
        </w:r>
      </w:hyperlink>
    </w:p>
    <w:p w14:paraId="7ECB60D8" w14:textId="7C263847"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08" w:history="1">
        <w:r w:rsidRPr="009A71CC">
          <w:t>243</w:t>
        </w:r>
        <w:r>
          <w:rPr>
            <w:rFonts w:asciiTheme="minorHAnsi" w:eastAsiaTheme="minorEastAsia" w:hAnsiTheme="minorHAnsi" w:cstheme="minorBidi"/>
            <w:kern w:val="2"/>
            <w:sz w:val="22"/>
            <w:szCs w:val="22"/>
            <w:lang w:eastAsia="en-AU"/>
            <w14:ligatures w14:val="standardContextual"/>
          </w:rPr>
          <w:tab/>
        </w:r>
        <w:r w:rsidRPr="009A71CC">
          <w:t>Offences relating to telephone warrants</w:t>
        </w:r>
        <w:r>
          <w:tab/>
        </w:r>
        <w:r>
          <w:fldChar w:fldCharType="begin"/>
        </w:r>
        <w:r>
          <w:instrText xml:space="preserve"> PAGEREF _Toc164674108 \h </w:instrText>
        </w:r>
        <w:r>
          <w:fldChar w:fldCharType="separate"/>
        </w:r>
        <w:r w:rsidR="00D76C69">
          <w:t>230</w:t>
        </w:r>
        <w:r>
          <w:fldChar w:fldCharType="end"/>
        </w:r>
      </w:hyperlink>
    </w:p>
    <w:p w14:paraId="5B4F3A66" w14:textId="6B9CD99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09" w:history="1">
        <w:r w:rsidRPr="009A71CC">
          <w:t>244</w:t>
        </w:r>
        <w:r>
          <w:rPr>
            <w:rFonts w:asciiTheme="minorHAnsi" w:eastAsiaTheme="minorEastAsia" w:hAnsiTheme="minorHAnsi" w:cstheme="minorBidi"/>
            <w:kern w:val="2"/>
            <w:sz w:val="22"/>
            <w:szCs w:val="22"/>
            <w:lang w:eastAsia="en-AU"/>
            <w14:ligatures w14:val="standardContextual"/>
          </w:rPr>
          <w:tab/>
        </w:r>
        <w:r w:rsidRPr="009A71CC">
          <w:t>Return of seized knife or thing</w:t>
        </w:r>
        <w:r>
          <w:tab/>
        </w:r>
        <w:r>
          <w:fldChar w:fldCharType="begin"/>
        </w:r>
        <w:r>
          <w:instrText xml:space="preserve"> PAGEREF _Toc164674109 \h </w:instrText>
        </w:r>
        <w:r>
          <w:fldChar w:fldCharType="separate"/>
        </w:r>
        <w:r w:rsidR="00D76C69">
          <w:t>231</w:t>
        </w:r>
        <w:r>
          <w:fldChar w:fldCharType="end"/>
        </w:r>
      </w:hyperlink>
    </w:p>
    <w:p w14:paraId="098045AE" w14:textId="024053CB"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10" w:history="1">
        <w:r w:rsidRPr="009A71CC">
          <w:t>245</w:t>
        </w:r>
        <w:r>
          <w:rPr>
            <w:rFonts w:asciiTheme="minorHAnsi" w:eastAsiaTheme="minorEastAsia" w:hAnsiTheme="minorHAnsi" w:cstheme="minorBidi"/>
            <w:kern w:val="2"/>
            <w:sz w:val="22"/>
            <w:szCs w:val="22"/>
            <w:lang w:eastAsia="en-AU"/>
            <w14:ligatures w14:val="standardContextual"/>
          </w:rPr>
          <w:tab/>
        </w:r>
        <w:r w:rsidRPr="009A71CC">
          <w:t>Magistrates Court may permit thing to be retained</w:t>
        </w:r>
        <w:r>
          <w:tab/>
        </w:r>
        <w:r>
          <w:fldChar w:fldCharType="begin"/>
        </w:r>
        <w:r>
          <w:instrText xml:space="preserve"> PAGEREF _Toc164674110 \h </w:instrText>
        </w:r>
        <w:r>
          <w:fldChar w:fldCharType="separate"/>
        </w:r>
        <w:r w:rsidR="00D76C69">
          <w:t>232</w:t>
        </w:r>
        <w:r>
          <w:fldChar w:fldCharType="end"/>
        </w:r>
      </w:hyperlink>
    </w:p>
    <w:p w14:paraId="18FDE9E6" w14:textId="3FC3A50F"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11" w:history="1">
        <w:r w:rsidRPr="009A71CC">
          <w:t>247</w:t>
        </w:r>
        <w:r>
          <w:rPr>
            <w:rFonts w:asciiTheme="minorHAnsi" w:eastAsiaTheme="minorEastAsia" w:hAnsiTheme="minorHAnsi" w:cstheme="minorBidi"/>
            <w:kern w:val="2"/>
            <w:sz w:val="22"/>
            <w:szCs w:val="22"/>
            <w:lang w:eastAsia="en-AU"/>
            <w14:ligatures w14:val="standardContextual"/>
          </w:rPr>
          <w:tab/>
        </w:r>
        <w:r w:rsidRPr="009A71CC">
          <w:t>Laws relating to taking forensic samples not affected</w:t>
        </w:r>
        <w:r>
          <w:tab/>
        </w:r>
        <w:r>
          <w:fldChar w:fldCharType="begin"/>
        </w:r>
        <w:r>
          <w:instrText xml:space="preserve"> PAGEREF _Toc164674111 \h </w:instrText>
        </w:r>
        <w:r>
          <w:fldChar w:fldCharType="separate"/>
        </w:r>
        <w:r w:rsidR="00D76C69">
          <w:t>233</w:t>
        </w:r>
        <w:r>
          <w:fldChar w:fldCharType="end"/>
        </w:r>
      </w:hyperlink>
    </w:p>
    <w:p w14:paraId="6002CD2E" w14:textId="43DD8645"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12" w:history="1">
        <w:r w:rsidRPr="009A71CC">
          <w:t>248</w:t>
        </w:r>
        <w:r>
          <w:rPr>
            <w:rFonts w:asciiTheme="minorHAnsi" w:eastAsiaTheme="minorEastAsia" w:hAnsiTheme="minorHAnsi" w:cstheme="minorBidi"/>
            <w:kern w:val="2"/>
            <w:sz w:val="22"/>
            <w:szCs w:val="22"/>
            <w:lang w:eastAsia="en-AU"/>
            <w14:ligatures w14:val="standardContextual"/>
          </w:rPr>
          <w:tab/>
        </w:r>
        <w:r w:rsidRPr="009A71CC">
          <w:t>Forfeiture of knife</w:t>
        </w:r>
        <w:r>
          <w:tab/>
        </w:r>
        <w:r>
          <w:fldChar w:fldCharType="begin"/>
        </w:r>
        <w:r>
          <w:instrText xml:space="preserve"> PAGEREF _Toc164674112 \h </w:instrText>
        </w:r>
        <w:r>
          <w:fldChar w:fldCharType="separate"/>
        </w:r>
        <w:r w:rsidR="00D76C69">
          <w:t>233</w:t>
        </w:r>
        <w:r>
          <w:fldChar w:fldCharType="end"/>
        </w:r>
      </w:hyperlink>
    </w:p>
    <w:p w14:paraId="6686597E" w14:textId="2B18B902"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13" w:history="1">
        <w:r w:rsidRPr="009A71CC">
          <w:t>249</w:t>
        </w:r>
        <w:r>
          <w:rPr>
            <w:rFonts w:asciiTheme="minorHAnsi" w:eastAsiaTheme="minorEastAsia" w:hAnsiTheme="minorHAnsi" w:cstheme="minorBidi"/>
            <w:kern w:val="2"/>
            <w:sz w:val="22"/>
            <w:szCs w:val="22"/>
            <w:lang w:eastAsia="en-AU"/>
            <w14:ligatures w14:val="standardContextual"/>
          </w:rPr>
          <w:tab/>
        </w:r>
        <w:r w:rsidRPr="009A71CC">
          <w:t>Seizure of forfeited articles</w:t>
        </w:r>
        <w:r>
          <w:tab/>
        </w:r>
        <w:r>
          <w:fldChar w:fldCharType="begin"/>
        </w:r>
        <w:r>
          <w:instrText xml:space="preserve"> PAGEREF _Toc164674113 \h </w:instrText>
        </w:r>
        <w:r>
          <w:fldChar w:fldCharType="separate"/>
        </w:r>
        <w:r w:rsidR="00D76C69">
          <w:t>234</w:t>
        </w:r>
        <w:r>
          <w:fldChar w:fldCharType="end"/>
        </w:r>
      </w:hyperlink>
    </w:p>
    <w:p w14:paraId="4B24134F" w14:textId="72DDFD06"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14" w:history="1">
        <w:r w:rsidRPr="009A71CC">
          <w:t>250</w:t>
        </w:r>
        <w:r>
          <w:rPr>
            <w:rFonts w:asciiTheme="minorHAnsi" w:eastAsiaTheme="minorEastAsia" w:hAnsiTheme="minorHAnsi" w:cstheme="minorBidi"/>
            <w:kern w:val="2"/>
            <w:sz w:val="22"/>
            <w:szCs w:val="22"/>
            <w:lang w:eastAsia="en-AU"/>
            <w14:ligatures w14:val="standardContextual"/>
          </w:rPr>
          <w:tab/>
        </w:r>
        <w:r w:rsidRPr="009A71CC">
          <w:t>Disposal of forfeited articles by public trustee</w:t>
        </w:r>
        <w:r>
          <w:tab/>
        </w:r>
        <w:r>
          <w:fldChar w:fldCharType="begin"/>
        </w:r>
        <w:r>
          <w:instrText xml:space="preserve"> PAGEREF _Toc164674114 \h </w:instrText>
        </w:r>
        <w:r>
          <w:fldChar w:fldCharType="separate"/>
        </w:r>
        <w:r w:rsidR="00D76C69">
          <w:t>235</w:t>
        </w:r>
        <w:r>
          <w:fldChar w:fldCharType="end"/>
        </w:r>
      </w:hyperlink>
    </w:p>
    <w:p w14:paraId="4205A40D" w14:textId="6923966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15" w:history="1">
        <w:r w:rsidRPr="009A71CC">
          <w:t>252</w:t>
        </w:r>
        <w:r>
          <w:rPr>
            <w:rFonts w:asciiTheme="minorHAnsi" w:eastAsiaTheme="minorEastAsia" w:hAnsiTheme="minorHAnsi" w:cstheme="minorBidi"/>
            <w:kern w:val="2"/>
            <w:sz w:val="22"/>
            <w:szCs w:val="22"/>
            <w:lang w:eastAsia="en-AU"/>
            <w14:ligatures w14:val="standardContextual"/>
          </w:rPr>
          <w:tab/>
        </w:r>
        <w:r w:rsidRPr="009A71CC">
          <w:t>When case not to be proceeded with gaoler to discharge prisoner on certificate from Attorney-General etc</w:t>
        </w:r>
        <w:r>
          <w:tab/>
        </w:r>
        <w:r>
          <w:fldChar w:fldCharType="begin"/>
        </w:r>
        <w:r>
          <w:instrText xml:space="preserve"> PAGEREF _Toc164674115 \h </w:instrText>
        </w:r>
        <w:r>
          <w:fldChar w:fldCharType="separate"/>
        </w:r>
        <w:r w:rsidR="00D76C69">
          <w:t>236</w:t>
        </w:r>
        <w:r>
          <w:fldChar w:fldCharType="end"/>
        </w:r>
      </w:hyperlink>
    </w:p>
    <w:p w14:paraId="6D736534" w14:textId="34A35822" w:rsidR="00065DA7" w:rsidRDefault="00D170DC">
      <w:pPr>
        <w:pStyle w:val="TOC3"/>
        <w:rPr>
          <w:rFonts w:asciiTheme="minorHAnsi" w:eastAsiaTheme="minorEastAsia" w:hAnsiTheme="minorHAnsi" w:cstheme="minorBidi"/>
          <w:b w:val="0"/>
          <w:kern w:val="2"/>
          <w:sz w:val="22"/>
          <w:szCs w:val="22"/>
          <w:lang w:eastAsia="en-AU"/>
          <w14:ligatures w14:val="standardContextual"/>
        </w:rPr>
      </w:pPr>
      <w:hyperlink w:anchor="_Toc164674116" w:history="1">
        <w:r w:rsidR="00065DA7" w:rsidRPr="009A71CC">
          <w:t>Division 10.7</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Particular provisions for children</w:t>
        </w:r>
        <w:r w:rsidR="00065DA7" w:rsidRPr="00065DA7">
          <w:rPr>
            <w:vanish/>
          </w:rPr>
          <w:tab/>
        </w:r>
        <w:r w:rsidR="00065DA7" w:rsidRPr="00065DA7">
          <w:rPr>
            <w:vanish/>
          </w:rPr>
          <w:fldChar w:fldCharType="begin"/>
        </w:r>
        <w:r w:rsidR="00065DA7" w:rsidRPr="00065DA7">
          <w:rPr>
            <w:vanish/>
          </w:rPr>
          <w:instrText xml:space="preserve"> PAGEREF _Toc164674116 \h </w:instrText>
        </w:r>
        <w:r w:rsidR="00065DA7" w:rsidRPr="00065DA7">
          <w:rPr>
            <w:vanish/>
          </w:rPr>
        </w:r>
        <w:r w:rsidR="00065DA7" w:rsidRPr="00065DA7">
          <w:rPr>
            <w:vanish/>
          </w:rPr>
          <w:fldChar w:fldCharType="separate"/>
        </w:r>
        <w:r w:rsidR="00D76C69">
          <w:rPr>
            <w:vanish/>
          </w:rPr>
          <w:t>236</w:t>
        </w:r>
        <w:r w:rsidR="00065DA7" w:rsidRPr="00065DA7">
          <w:rPr>
            <w:vanish/>
          </w:rPr>
          <w:fldChar w:fldCharType="end"/>
        </w:r>
      </w:hyperlink>
    </w:p>
    <w:p w14:paraId="7EFE7DF6" w14:textId="704BED01" w:rsidR="00065DA7" w:rsidRDefault="00D170DC">
      <w:pPr>
        <w:pStyle w:val="TOC4"/>
        <w:rPr>
          <w:rFonts w:asciiTheme="minorHAnsi" w:eastAsiaTheme="minorEastAsia" w:hAnsiTheme="minorHAnsi" w:cstheme="minorBidi"/>
          <w:b w:val="0"/>
          <w:kern w:val="2"/>
          <w:sz w:val="22"/>
          <w:szCs w:val="22"/>
          <w:lang w:eastAsia="en-AU"/>
          <w14:ligatures w14:val="standardContextual"/>
        </w:rPr>
      </w:pPr>
      <w:hyperlink w:anchor="_Toc164674117" w:history="1">
        <w:r w:rsidR="00065DA7" w:rsidRPr="009A71CC">
          <w:t>Subdivision 10.7.1</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Arrest of children under the age of criminal responsibility</w:t>
        </w:r>
        <w:r w:rsidR="00065DA7" w:rsidRPr="00065DA7">
          <w:rPr>
            <w:vanish/>
          </w:rPr>
          <w:tab/>
        </w:r>
        <w:r w:rsidR="00065DA7" w:rsidRPr="00065DA7">
          <w:rPr>
            <w:vanish/>
          </w:rPr>
          <w:fldChar w:fldCharType="begin"/>
        </w:r>
        <w:r w:rsidR="00065DA7" w:rsidRPr="00065DA7">
          <w:rPr>
            <w:vanish/>
          </w:rPr>
          <w:instrText xml:space="preserve"> PAGEREF _Toc164674117 \h </w:instrText>
        </w:r>
        <w:r w:rsidR="00065DA7" w:rsidRPr="00065DA7">
          <w:rPr>
            <w:vanish/>
          </w:rPr>
        </w:r>
        <w:r w:rsidR="00065DA7" w:rsidRPr="00065DA7">
          <w:rPr>
            <w:vanish/>
          </w:rPr>
          <w:fldChar w:fldCharType="separate"/>
        </w:r>
        <w:r w:rsidR="00D76C69">
          <w:rPr>
            <w:vanish/>
          </w:rPr>
          <w:t>236</w:t>
        </w:r>
        <w:r w:rsidR="00065DA7" w:rsidRPr="00065DA7">
          <w:rPr>
            <w:vanish/>
          </w:rPr>
          <w:fldChar w:fldCharType="end"/>
        </w:r>
      </w:hyperlink>
    </w:p>
    <w:p w14:paraId="04335329" w14:textId="688F1984"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18" w:history="1">
        <w:r w:rsidRPr="009A71CC">
          <w:t>252A</w:t>
        </w:r>
        <w:r>
          <w:rPr>
            <w:rFonts w:asciiTheme="minorHAnsi" w:eastAsiaTheme="minorEastAsia" w:hAnsiTheme="minorHAnsi" w:cstheme="minorBidi"/>
            <w:kern w:val="2"/>
            <w:sz w:val="22"/>
            <w:szCs w:val="22"/>
            <w:lang w:eastAsia="en-AU"/>
            <w14:ligatures w14:val="standardContextual"/>
          </w:rPr>
          <w:tab/>
        </w:r>
        <w:r w:rsidRPr="009A71CC">
          <w:t>Warrant for arrest of child under the age of criminal responsibility</w:t>
        </w:r>
        <w:r>
          <w:tab/>
        </w:r>
        <w:r>
          <w:fldChar w:fldCharType="begin"/>
        </w:r>
        <w:r>
          <w:instrText xml:space="preserve"> PAGEREF _Toc164674118 \h </w:instrText>
        </w:r>
        <w:r>
          <w:fldChar w:fldCharType="separate"/>
        </w:r>
        <w:r w:rsidR="00D76C69">
          <w:t>236</w:t>
        </w:r>
        <w:r>
          <w:fldChar w:fldCharType="end"/>
        </w:r>
      </w:hyperlink>
    </w:p>
    <w:p w14:paraId="400A0B0F" w14:textId="38812C1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19" w:history="1">
        <w:r w:rsidRPr="009A71CC">
          <w:t>252B</w:t>
        </w:r>
        <w:r>
          <w:rPr>
            <w:rFonts w:asciiTheme="minorHAnsi" w:eastAsiaTheme="minorEastAsia" w:hAnsiTheme="minorHAnsi" w:cstheme="minorBidi"/>
            <w:kern w:val="2"/>
            <w:sz w:val="22"/>
            <w:szCs w:val="22"/>
            <w:lang w:eastAsia="en-AU"/>
            <w14:ligatures w14:val="standardContextual"/>
          </w:rPr>
          <w:tab/>
        </w:r>
        <w:r w:rsidRPr="009A71CC">
          <w:t>Arrest of child under the age of criminal responsibility—without warrant</w:t>
        </w:r>
        <w:r>
          <w:tab/>
        </w:r>
        <w:r>
          <w:fldChar w:fldCharType="begin"/>
        </w:r>
        <w:r>
          <w:instrText xml:space="preserve"> PAGEREF _Toc164674119 \h </w:instrText>
        </w:r>
        <w:r>
          <w:fldChar w:fldCharType="separate"/>
        </w:r>
        <w:r w:rsidR="00D76C69">
          <w:t>237</w:t>
        </w:r>
        <w:r>
          <w:fldChar w:fldCharType="end"/>
        </w:r>
      </w:hyperlink>
    </w:p>
    <w:p w14:paraId="5C571D02" w14:textId="49EDCB86"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20" w:history="1">
        <w:r w:rsidRPr="009A71CC">
          <w:t>252C</w:t>
        </w:r>
        <w:r>
          <w:rPr>
            <w:rFonts w:asciiTheme="minorHAnsi" w:eastAsiaTheme="minorEastAsia" w:hAnsiTheme="minorHAnsi" w:cstheme="minorBidi"/>
            <w:kern w:val="2"/>
            <w:sz w:val="22"/>
            <w:szCs w:val="22"/>
            <w:lang w:eastAsia="en-AU"/>
            <w14:ligatures w14:val="standardContextual"/>
          </w:rPr>
          <w:tab/>
        </w:r>
        <w:r w:rsidRPr="009A71CC">
          <w:t>Police action after arresting child under the age of criminal responsibility</w:t>
        </w:r>
        <w:r>
          <w:tab/>
        </w:r>
        <w:r>
          <w:fldChar w:fldCharType="begin"/>
        </w:r>
        <w:r>
          <w:instrText xml:space="preserve"> PAGEREF _Toc164674120 \h </w:instrText>
        </w:r>
        <w:r>
          <w:fldChar w:fldCharType="separate"/>
        </w:r>
        <w:r w:rsidR="00D76C69">
          <w:t>238</w:t>
        </w:r>
        <w:r>
          <w:fldChar w:fldCharType="end"/>
        </w:r>
      </w:hyperlink>
    </w:p>
    <w:p w14:paraId="1500B869" w14:textId="794BA1E7" w:rsidR="00065DA7" w:rsidRDefault="00D170DC">
      <w:pPr>
        <w:pStyle w:val="TOC4"/>
        <w:rPr>
          <w:rFonts w:asciiTheme="minorHAnsi" w:eastAsiaTheme="minorEastAsia" w:hAnsiTheme="minorHAnsi" w:cstheme="minorBidi"/>
          <w:b w:val="0"/>
          <w:kern w:val="2"/>
          <w:sz w:val="22"/>
          <w:szCs w:val="22"/>
          <w:lang w:eastAsia="en-AU"/>
          <w14:ligatures w14:val="standardContextual"/>
        </w:rPr>
      </w:pPr>
      <w:hyperlink w:anchor="_Toc164674121" w:history="1">
        <w:r w:rsidR="00065DA7" w:rsidRPr="009A71CC">
          <w:t>Subdivision 10.7.2</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Preliminary procedures in relation to children and young people</w:t>
        </w:r>
        <w:r w:rsidR="00065DA7" w:rsidRPr="00065DA7">
          <w:rPr>
            <w:vanish/>
          </w:rPr>
          <w:tab/>
        </w:r>
        <w:r w:rsidR="00065DA7" w:rsidRPr="00065DA7">
          <w:rPr>
            <w:vanish/>
          </w:rPr>
          <w:fldChar w:fldCharType="begin"/>
        </w:r>
        <w:r w:rsidR="00065DA7" w:rsidRPr="00065DA7">
          <w:rPr>
            <w:vanish/>
          </w:rPr>
          <w:instrText xml:space="preserve"> PAGEREF _Toc164674121 \h </w:instrText>
        </w:r>
        <w:r w:rsidR="00065DA7" w:rsidRPr="00065DA7">
          <w:rPr>
            <w:vanish/>
          </w:rPr>
        </w:r>
        <w:r w:rsidR="00065DA7" w:rsidRPr="00065DA7">
          <w:rPr>
            <w:vanish/>
          </w:rPr>
          <w:fldChar w:fldCharType="separate"/>
        </w:r>
        <w:r w:rsidR="00D76C69">
          <w:rPr>
            <w:vanish/>
          </w:rPr>
          <w:t>238</w:t>
        </w:r>
        <w:r w:rsidR="00065DA7" w:rsidRPr="00065DA7">
          <w:rPr>
            <w:vanish/>
          </w:rPr>
          <w:fldChar w:fldCharType="end"/>
        </w:r>
      </w:hyperlink>
    </w:p>
    <w:p w14:paraId="57AF5016" w14:textId="14B25B2D"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22" w:history="1">
        <w:r w:rsidRPr="009A71CC">
          <w:t>252D</w:t>
        </w:r>
        <w:r>
          <w:rPr>
            <w:rFonts w:asciiTheme="minorHAnsi" w:eastAsiaTheme="minorEastAsia" w:hAnsiTheme="minorHAnsi" w:cstheme="minorBidi"/>
            <w:kern w:val="2"/>
            <w:sz w:val="22"/>
            <w:szCs w:val="22"/>
            <w:lang w:eastAsia="en-AU"/>
            <w14:ligatures w14:val="standardContextual"/>
          </w:rPr>
          <w:tab/>
        </w:r>
        <w:r w:rsidRPr="009A71CC">
          <w:t>Definitions—subdiv 10.7.2</w:t>
        </w:r>
        <w:r>
          <w:tab/>
        </w:r>
        <w:r>
          <w:fldChar w:fldCharType="begin"/>
        </w:r>
        <w:r>
          <w:instrText xml:space="preserve"> PAGEREF _Toc164674122 \h </w:instrText>
        </w:r>
        <w:r>
          <w:fldChar w:fldCharType="separate"/>
        </w:r>
        <w:r w:rsidR="00D76C69">
          <w:t>238</w:t>
        </w:r>
        <w:r>
          <w:fldChar w:fldCharType="end"/>
        </w:r>
      </w:hyperlink>
    </w:p>
    <w:p w14:paraId="7BA041D1" w14:textId="1984ACC6"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23" w:history="1">
        <w:r w:rsidRPr="009A71CC">
          <w:t>252E</w:t>
        </w:r>
        <w:r>
          <w:rPr>
            <w:rFonts w:asciiTheme="minorHAnsi" w:eastAsiaTheme="minorEastAsia" w:hAnsiTheme="minorHAnsi" w:cstheme="minorBidi"/>
            <w:kern w:val="2"/>
            <w:sz w:val="22"/>
            <w:szCs w:val="22"/>
            <w:lang w:eastAsia="en-AU"/>
            <w14:ligatures w14:val="standardContextual"/>
          </w:rPr>
          <w:tab/>
        </w:r>
        <w:r w:rsidRPr="009A71CC">
          <w:t xml:space="preserve">Meaning of </w:t>
        </w:r>
        <w:r w:rsidRPr="009A71CC">
          <w:rPr>
            <w:i/>
          </w:rPr>
          <w:t>under restraint</w:t>
        </w:r>
        <w:r>
          <w:tab/>
        </w:r>
        <w:r>
          <w:fldChar w:fldCharType="begin"/>
        </w:r>
        <w:r>
          <w:instrText xml:space="preserve"> PAGEREF _Toc164674123 \h </w:instrText>
        </w:r>
        <w:r>
          <w:fldChar w:fldCharType="separate"/>
        </w:r>
        <w:r w:rsidR="00D76C69">
          <w:t>239</w:t>
        </w:r>
        <w:r>
          <w:fldChar w:fldCharType="end"/>
        </w:r>
      </w:hyperlink>
    </w:p>
    <w:p w14:paraId="4E09E95C" w14:textId="1C660246"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24" w:history="1">
        <w:r w:rsidRPr="009A71CC">
          <w:t>252F</w:t>
        </w:r>
        <w:r>
          <w:rPr>
            <w:rFonts w:asciiTheme="minorHAnsi" w:eastAsiaTheme="minorEastAsia" w:hAnsiTheme="minorHAnsi" w:cstheme="minorBidi"/>
            <w:kern w:val="2"/>
            <w:sz w:val="22"/>
            <w:szCs w:val="22"/>
            <w:lang w:eastAsia="en-AU"/>
            <w14:ligatures w14:val="standardContextual"/>
          </w:rPr>
          <w:tab/>
        </w:r>
        <w:r w:rsidRPr="009A71CC">
          <w:t xml:space="preserve">Meaning of </w:t>
        </w:r>
        <w:r w:rsidRPr="009A71CC">
          <w:rPr>
            <w:i/>
          </w:rPr>
          <w:t>in the company of a police officer</w:t>
        </w:r>
        <w:r>
          <w:tab/>
        </w:r>
        <w:r>
          <w:fldChar w:fldCharType="begin"/>
        </w:r>
        <w:r>
          <w:instrText xml:space="preserve"> PAGEREF _Toc164674124 \h </w:instrText>
        </w:r>
        <w:r>
          <w:fldChar w:fldCharType="separate"/>
        </w:r>
        <w:r w:rsidR="00D76C69">
          <w:t>239</w:t>
        </w:r>
        <w:r>
          <w:fldChar w:fldCharType="end"/>
        </w:r>
      </w:hyperlink>
    </w:p>
    <w:p w14:paraId="6D4A40C4" w14:textId="70089D8F"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25" w:history="1">
        <w:r w:rsidRPr="009A71CC">
          <w:t>252G</w:t>
        </w:r>
        <w:r>
          <w:rPr>
            <w:rFonts w:asciiTheme="minorHAnsi" w:eastAsiaTheme="minorEastAsia" w:hAnsiTheme="minorHAnsi" w:cstheme="minorBidi"/>
            <w:kern w:val="2"/>
            <w:sz w:val="22"/>
            <w:szCs w:val="22"/>
            <w:lang w:eastAsia="en-AU"/>
            <w14:ligatures w14:val="standardContextual"/>
          </w:rPr>
          <w:tab/>
        </w:r>
        <w:r w:rsidRPr="009A71CC">
          <w:t>Interviewing children and young people about offences</w:t>
        </w:r>
        <w:r>
          <w:tab/>
        </w:r>
        <w:r>
          <w:fldChar w:fldCharType="begin"/>
        </w:r>
        <w:r>
          <w:instrText xml:space="preserve"> PAGEREF _Toc164674125 \h </w:instrText>
        </w:r>
        <w:r>
          <w:fldChar w:fldCharType="separate"/>
        </w:r>
        <w:r w:rsidR="00D76C69">
          <w:t>241</w:t>
        </w:r>
        <w:r>
          <w:fldChar w:fldCharType="end"/>
        </w:r>
      </w:hyperlink>
    </w:p>
    <w:p w14:paraId="54A390F1" w14:textId="022940DC"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26" w:history="1">
        <w:r w:rsidRPr="009A71CC">
          <w:t>252H</w:t>
        </w:r>
        <w:r>
          <w:rPr>
            <w:rFonts w:asciiTheme="minorHAnsi" w:eastAsiaTheme="minorEastAsia" w:hAnsiTheme="minorHAnsi" w:cstheme="minorBidi"/>
            <w:kern w:val="2"/>
            <w:sz w:val="22"/>
            <w:szCs w:val="22"/>
            <w:lang w:eastAsia="en-AU"/>
            <w14:ligatures w14:val="standardContextual"/>
          </w:rPr>
          <w:tab/>
        </w:r>
        <w:r w:rsidRPr="009A71CC">
          <w:t>Interviewing children and young people about offences—urgent circumstances</w:t>
        </w:r>
        <w:r>
          <w:tab/>
        </w:r>
        <w:r>
          <w:fldChar w:fldCharType="begin"/>
        </w:r>
        <w:r>
          <w:instrText xml:space="preserve"> PAGEREF _Toc164674126 \h </w:instrText>
        </w:r>
        <w:r>
          <w:fldChar w:fldCharType="separate"/>
        </w:r>
        <w:r w:rsidR="00D76C69">
          <w:t>242</w:t>
        </w:r>
        <w:r>
          <w:fldChar w:fldCharType="end"/>
        </w:r>
      </w:hyperlink>
    </w:p>
    <w:p w14:paraId="21FC6391" w14:textId="00E497F7"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27" w:history="1">
        <w:r w:rsidRPr="009A71CC">
          <w:t>252I</w:t>
        </w:r>
        <w:r>
          <w:rPr>
            <w:rFonts w:asciiTheme="minorHAnsi" w:eastAsiaTheme="minorEastAsia" w:hAnsiTheme="minorHAnsi" w:cstheme="minorBidi"/>
            <w:kern w:val="2"/>
            <w:sz w:val="22"/>
            <w:szCs w:val="22"/>
            <w:lang w:eastAsia="en-AU"/>
            <w14:ligatures w14:val="standardContextual"/>
          </w:rPr>
          <w:tab/>
        </w:r>
        <w:r w:rsidRPr="009A71CC">
          <w:t>Parents etc to be told if children and young people under restraint</w:t>
        </w:r>
        <w:r>
          <w:tab/>
        </w:r>
        <w:r>
          <w:fldChar w:fldCharType="begin"/>
        </w:r>
        <w:r>
          <w:instrText xml:space="preserve"> PAGEREF _Toc164674127 \h </w:instrText>
        </w:r>
        <w:r>
          <w:fldChar w:fldCharType="separate"/>
        </w:r>
        <w:r w:rsidR="00D76C69">
          <w:t>243</w:t>
        </w:r>
        <w:r>
          <w:fldChar w:fldCharType="end"/>
        </w:r>
      </w:hyperlink>
    </w:p>
    <w:p w14:paraId="6A84685F" w14:textId="1546EBCB"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28" w:history="1">
        <w:r w:rsidRPr="009A71CC">
          <w:t>252J</w:t>
        </w:r>
        <w:r>
          <w:rPr>
            <w:rFonts w:asciiTheme="minorHAnsi" w:eastAsiaTheme="minorEastAsia" w:hAnsiTheme="minorHAnsi" w:cstheme="minorBidi"/>
            <w:kern w:val="2"/>
            <w:sz w:val="22"/>
            <w:szCs w:val="22"/>
            <w:lang w:eastAsia="en-AU"/>
            <w14:ligatures w14:val="standardContextual"/>
          </w:rPr>
          <w:tab/>
        </w:r>
        <w:r w:rsidRPr="009A71CC">
          <w:t>Police to summons young people unless ineffective</w:t>
        </w:r>
        <w:r>
          <w:tab/>
        </w:r>
        <w:r>
          <w:fldChar w:fldCharType="begin"/>
        </w:r>
        <w:r>
          <w:instrText xml:space="preserve"> PAGEREF _Toc164674128 \h </w:instrText>
        </w:r>
        <w:r>
          <w:fldChar w:fldCharType="separate"/>
        </w:r>
        <w:r w:rsidR="00D76C69">
          <w:t>243</w:t>
        </w:r>
        <w:r>
          <w:fldChar w:fldCharType="end"/>
        </w:r>
      </w:hyperlink>
    </w:p>
    <w:p w14:paraId="74A4F547" w14:textId="7DECD70B"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29" w:history="1">
        <w:r w:rsidRPr="009A71CC">
          <w:t>252K</w:t>
        </w:r>
        <w:r>
          <w:rPr>
            <w:rFonts w:asciiTheme="minorHAnsi" w:eastAsiaTheme="minorEastAsia" w:hAnsiTheme="minorHAnsi" w:cstheme="minorBidi"/>
            <w:kern w:val="2"/>
            <w:sz w:val="22"/>
            <w:szCs w:val="22"/>
            <w:lang w:eastAsia="en-AU"/>
            <w14:ligatures w14:val="standardContextual"/>
          </w:rPr>
          <w:tab/>
        </w:r>
        <w:r w:rsidRPr="009A71CC">
          <w:t>Parents etc to be told if young people charged</w:t>
        </w:r>
        <w:r>
          <w:tab/>
        </w:r>
        <w:r>
          <w:fldChar w:fldCharType="begin"/>
        </w:r>
        <w:r>
          <w:instrText xml:space="preserve"> PAGEREF _Toc164674129 \h </w:instrText>
        </w:r>
        <w:r>
          <w:fldChar w:fldCharType="separate"/>
        </w:r>
        <w:r w:rsidR="00D76C69">
          <w:t>243</w:t>
        </w:r>
        <w:r>
          <w:fldChar w:fldCharType="end"/>
        </w:r>
      </w:hyperlink>
    </w:p>
    <w:p w14:paraId="77628CCA" w14:textId="771A8452" w:rsidR="00065DA7" w:rsidRDefault="00D170DC">
      <w:pPr>
        <w:pStyle w:val="TOC3"/>
        <w:rPr>
          <w:rFonts w:asciiTheme="minorHAnsi" w:eastAsiaTheme="minorEastAsia" w:hAnsiTheme="minorHAnsi" w:cstheme="minorBidi"/>
          <w:b w:val="0"/>
          <w:kern w:val="2"/>
          <w:sz w:val="22"/>
          <w:szCs w:val="22"/>
          <w:lang w:eastAsia="en-AU"/>
          <w14:ligatures w14:val="standardContextual"/>
        </w:rPr>
      </w:pPr>
      <w:hyperlink w:anchor="_Toc164674130" w:history="1">
        <w:r w:rsidR="00065DA7" w:rsidRPr="009A71CC">
          <w:t>Division 10.8</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Investigations relating to acquittals</w:t>
        </w:r>
        <w:r w:rsidR="00065DA7" w:rsidRPr="00065DA7">
          <w:rPr>
            <w:vanish/>
          </w:rPr>
          <w:tab/>
        </w:r>
        <w:r w:rsidR="00065DA7" w:rsidRPr="00065DA7">
          <w:rPr>
            <w:vanish/>
          </w:rPr>
          <w:fldChar w:fldCharType="begin"/>
        </w:r>
        <w:r w:rsidR="00065DA7" w:rsidRPr="00065DA7">
          <w:rPr>
            <w:vanish/>
          </w:rPr>
          <w:instrText xml:space="preserve"> PAGEREF _Toc164674130 \h </w:instrText>
        </w:r>
        <w:r w:rsidR="00065DA7" w:rsidRPr="00065DA7">
          <w:rPr>
            <w:vanish/>
          </w:rPr>
        </w:r>
        <w:r w:rsidR="00065DA7" w:rsidRPr="00065DA7">
          <w:rPr>
            <w:vanish/>
          </w:rPr>
          <w:fldChar w:fldCharType="separate"/>
        </w:r>
        <w:r w:rsidR="00D76C69">
          <w:rPr>
            <w:vanish/>
          </w:rPr>
          <w:t>244</w:t>
        </w:r>
        <w:r w:rsidR="00065DA7" w:rsidRPr="00065DA7">
          <w:rPr>
            <w:vanish/>
          </w:rPr>
          <w:fldChar w:fldCharType="end"/>
        </w:r>
      </w:hyperlink>
    </w:p>
    <w:p w14:paraId="1AC02615" w14:textId="7C17DD4B"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31" w:history="1">
        <w:r w:rsidRPr="009A71CC">
          <w:t>252L</w:t>
        </w:r>
        <w:r>
          <w:rPr>
            <w:rFonts w:asciiTheme="minorHAnsi" w:eastAsiaTheme="minorEastAsia" w:hAnsiTheme="minorHAnsi" w:cstheme="minorBidi"/>
            <w:kern w:val="2"/>
            <w:sz w:val="22"/>
            <w:szCs w:val="22"/>
            <w:lang w:eastAsia="en-AU"/>
            <w14:ligatures w14:val="standardContextual"/>
          </w:rPr>
          <w:tab/>
        </w:r>
        <w:r w:rsidRPr="009A71CC">
          <w:t>Authorisation of police investigations—acquitted person</w:t>
        </w:r>
        <w:r>
          <w:tab/>
        </w:r>
        <w:r>
          <w:fldChar w:fldCharType="begin"/>
        </w:r>
        <w:r>
          <w:instrText xml:space="preserve"> PAGEREF _Toc164674131 \h </w:instrText>
        </w:r>
        <w:r>
          <w:fldChar w:fldCharType="separate"/>
        </w:r>
        <w:r w:rsidR="00D76C69">
          <w:t>244</w:t>
        </w:r>
        <w:r>
          <w:fldChar w:fldCharType="end"/>
        </w:r>
      </w:hyperlink>
    </w:p>
    <w:p w14:paraId="5881C17A" w14:textId="015DD6C9" w:rsidR="00065DA7" w:rsidRDefault="00D170DC">
      <w:pPr>
        <w:pStyle w:val="TOC3"/>
        <w:rPr>
          <w:rFonts w:asciiTheme="minorHAnsi" w:eastAsiaTheme="minorEastAsia" w:hAnsiTheme="minorHAnsi" w:cstheme="minorBidi"/>
          <w:b w:val="0"/>
          <w:kern w:val="2"/>
          <w:sz w:val="22"/>
          <w:szCs w:val="22"/>
          <w:lang w:eastAsia="en-AU"/>
          <w14:ligatures w14:val="standardContextual"/>
        </w:rPr>
      </w:pPr>
      <w:hyperlink w:anchor="_Toc164674132" w:history="1">
        <w:r w:rsidR="00065DA7" w:rsidRPr="009A71CC">
          <w:t>Division 10.9</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Fortification of premises</w:t>
        </w:r>
        <w:r w:rsidR="00065DA7" w:rsidRPr="00065DA7">
          <w:rPr>
            <w:vanish/>
          </w:rPr>
          <w:tab/>
        </w:r>
        <w:r w:rsidR="00065DA7" w:rsidRPr="00065DA7">
          <w:rPr>
            <w:vanish/>
          </w:rPr>
          <w:fldChar w:fldCharType="begin"/>
        </w:r>
        <w:r w:rsidR="00065DA7" w:rsidRPr="00065DA7">
          <w:rPr>
            <w:vanish/>
          </w:rPr>
          <w:instrText xml:space="preserve"> PAGEREF _Toc164674132 \h </w:instrText>
        </w:r>
        <w:r w:rsidR="00065DA7" w:rsidRPr="00065DA7">
          <w:rPr>
            <w:vanish/>
          </w:rPr>
        </w:r>
        <w:r w:rsidR="00065DA7" w:rsidRPr="00065DA7">
          <w:rPr>
            <w:vanish/>
          </w:rPr>
          <w:fldChar w:fldCharType="separate"/>
        </w:r>
        <w:r w:rsidR="00D76C69">
          <w:rPr>
            <w:vanish/>
          </w:rPr>
          <w:t>246</w:t>
        </w:r>
        <w:r w:rsidR="00065DA7" w:rsidRPr="00065DA7">
          <w:rPr>
            <w:vanish/>
          </w:rPr>
          <w:fldChar w:fldCharType="end"/>
        </w:r>
      </w:hyperlink>
    </w:p>
    <w:p w14:paraId="04E85AF6" w14:textId="6130FAD6"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33" w:history="1">
        <w:r w:rsidRPr="009A71CC">
          <w:t>252M</w:t>
        </w:r>
        <w:r>
          <w:rPr>
            <w:rFonts w:asciiTheme="minorHAnsi" w:eastAsiaTheme="minorEastAsia" w:hAnsiTheme="minorHAnsi" w:cstheme="minorBidi"/>
            <w:kern w:val="2"/>
            <w:sz w:val="22"/>
            <w:szCs w:val="22"/>
            <w:lang w:eastAsia="en-AU"/>
            <w14:ligatures w14:val="standardContextual"/>
          </w:rPr>
          <w:tab/>
        </w:r>
        <w:r w:rsidRPr="009A71CC">
          <w:t>Definitions—div 10.9</w:t>
        </w:r>
        <w:r>
          <w:tab/>
        </w:r>
        <w:r>
          <w:fldChar w:fldCharType="begin"/>
        </w:r>
        <w:r>
          <w:instrText xml:space="preserve"> PAGEREF _Toc164674133 \h </w:instrText>
        </w:r>
        <w:r>
          <w:fldChar w:fldCharType="separate"/>
        </w:r>
        <w:r w:rsidR="00D76C69">
          <w:t>246</w:t>
        </w:r>
        <w:r>
          <w:fldChar w:fldCharType="end"/>
        </w:r>
      </w:hyperlink>
    </w:p>
    <w:p w14:paraId="60F64996" w14:textId="315E23AD"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34" w:history="1">
        <w:r w:rsidRPr="009A71CC">
          <w:t>252N</w:t>
        </w:r>
        <w:r>
          <w:rPr>
            <w:rFonts w:asciiTheme="minorHAnsi" w:eastAsiaTheme="minorEastAsia" w:hAnsiTheme="minorHAnsi" w:cstheme="minorBidi"/>
            <w:kern w:val="2"/>
            <w:sz w:val="22"/>
            <w:szCs w:val="22"/>
            <w:lang w:eastAsia="en-AU"/>
            <w14:ligatures w14:val="standardContextual"/>
          </w:rPr>
          <w:tab/>
        </w:r>
        <w:r w:rsidRPr="009A71CC">
          <w:t>Fortification removal order—application for order or variation</w:t>
        </w:r>
        <w:r>
          <w:tab/>
        </w:r>
        <w:r>
          <w:fldChar w:fldCharType="begin"/>
        </w:r>
        <w:r>
          <w:instrText xml:space="preserve"> PAGEREF _Toc164674134 \h </w:instrText>
        </w:r>
        <w:r>
          <w:fldChar w:fldCharType="separate"/>
        </w:r>
        <w:r w:rsidR="00D76C69">
          <w:t>247</w:t>
        </w:r>
        <w:r>
          <w:fldChar w:fldCharType="end"/>
        </w:r>
      </w:hyperlink>
    </w:p>
    <w:p w14:paraId="6371DE80" w14:textId="0D3C3D05"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35" w:history="1">
        <w:r w:rsidRPr="009A71CC">
          <w:t>252O</w:t>
        </w:r>
        <w:r>
          <w:rPr>
            <w:rFonts w:asciiTheme="minorHAnsi" w:eastAsiaTheme="minorEastAsia" w:hAnsiTheme="minorHAnsi" w:cstheme="minorBidi"/>
            <w:kern w:val="2"/>
            <w:sz w:val="22"/>
            <w:szCs w:val="22"/>
            <w:lang w:eastAsia="en-AU"/>
            <w14:ligatures w14:val="standardContextual"/>
          </w:rPr>
          <w:tab/>
        </w:r>
        <w:r w:rsidRPr="009A71CC">
          <w:t>Fortification removal order</w:t>
        </w:r>
        <w:r>
          <w:tab/>
        </w:r>
        <w:r>
          <w:fldChar w:fldCharType="begin"/>
        </w:r>
        <w:r>
          <w:instrText xml:space="preserve"> PAGEREF _Toc164674135 \h </w:instrText>
        </w:r>
        <w:r>
          <w:fldChar w:fldCharType="separate"/>
        </w:r>
        <w:r w:rsidR="00D76C69">
          <w:t>248</w:t>
        </w:r>
        <w:r>
          <w:fldChar w:fldCharType="end"/>
        </w:r>
      </w:hyperlink>
    </w:p>
    <w:p w14:paraId="2271BAA1" w14:textId="7C1607EB"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36" w:history="1">
        <w:r w:rsidRPr="009A71CC">
          <w:t>252P</w:t>
        </w:r>
        <w:r>
          <w:rPr>
            <w:rFonts w:asciiTheme="minorHAnsi" w:eastAsiaTheme="minorEastAsia" w:hAnsiTheme="minorHAnsi" w:cstheme="minorBidi"/>
            <w:kern w:val="2"/>
            <w:sz w:val="22"/>
            <w:szCs w:val="22"/>
            <w:lang w:eastAsia="en-AU"/>
            <w14:ligatures w14:val="standardContextual"/>
          </w:rPr>
          <w:tab/>
        </w:r>
        <w:r w:rsidRPr="009A71CC">
          <w:t>Fortification removal order—length</w:t>
        </w:r>
        <w:r>
          <w:tab/>
        </w:r>
        <w:r>
          <w:fldChar w:fldCharType="begin"/>
        </w:r>
        <w:r>
          <w:instrText xml:space="preserve"> PAGEREF _Toc164674136 \h </w:instrText>
        </w:r>
        <w:r>
          <w:fldChar w:fldCharType="separate"/>
        </w:r>
        <w:r w:rsidR="00D76C69">
          <w:t>249</w:t>
        </w:r>
        <w:r>
          <w:fldChar w:fldCharType="end"/>
        </w:r>
      </w:hyperlink>
    </w:p>
    <w:p w14:paraId="00117C12" w14:textId="4F2AABDB"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37" w:history="1">
        <w:r w:rsidRPr="009A71CC">
          <w:t>252Q</w:t>
        </w:r>
        <w:r>
          <w:rPr>
            <w:rFonts w:asciiTheme="minorHAnsi" w:eastAsiaTheme="minorEastAsia" w:hAnsiTheme="minorHAnsi" w:cstheme="minorBidi"/>
            <w:kern w:val="2"/>
            <w:sz w:val="22"/>
            <w:szCs w:val="22"/>
            <w:lang w:eastAsia="en-AU"/>
            <w14:ligatures w14:val="standardContextual"/>
          </w:rPr>
          <w:tab/>
        </w:r>
        <w:r w:rsidRPr="009A71CC">
          <w:t>Fortification removal order—compliance period</w:t>
        </w:r>
        <w:r>
          <w:tab/>
        </w:r>
        <w:r>
          <w:fldChar w:fldCharType="begin"/>
        </w:r>
        <w:r>
          <w:instrText xml:space="preserve"> PAGEREF _Toc164674137 \h </w:instrText>
        </w:r>
        <w:r>
          <w:fldChar w:fldCharType="separate"/>
        </w:r>
        <w:r w:rsidR="00D76C69">
          <w:t>250</w:t>
        </w:r>
        <w:r>
          <w:fldChar w:fldCharType="end"/>
        </w:r>
      </w:hyperlink>
    </w:p>
    <w:p w14:paraId="39D18040" w14:textId="7BDE8B6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38" w:history="1">
        <w:r w:rsidRPr="009A71CC">
          <w:t>252R</w:t>
        </w:r>
        <w:r>
          <w:rPr>
            <w:rFonts w:asciiTheme="minorHAnsi" w:eastAsiaTheme="minorEastAsia" w:hAnsiTheme="minorHAnsi" w:cstheme="minorBidi"/>
            <w:kern w:val="2"/>
            <w:sz w:val="22"/>
            <w:szCs w:val="22"/>
            <w:lang w:eastAsia="en-AU"/>
            <w14:ligatures w14:val="standardContextual"/>
          </w:rPr>
          <w:tab/>
        </w:r>
        <w:r w:rsidRPr="009A71CC">
          <w:t>Fortification removal order—inspection</w:t>
        </w:r>
        <w:r>
          <w:tab/>
        </w:r>
        <w:r>
          <w:fldChar w:fldCharType="begin"/>
        </w:r>
        <w:r>
          <w:instrText xml:space="preserve"> PAGEREF _Toc164674138 \h </w:instrText>
        </w:r>
        <w:r>
          <w:fldChar w:fldCharType="separate"/>
        </w:r>
        <w:r w:rsidR="00D76C69">
          <w:t>250</w:t>
        </w:r>
        <w:r>
          <w:fldChar w:fldCharType="end"/>
        </w:r>
      </w:hyperlink>
    </w:p>
    <w:p w14:paraId="3531FC8E" w14:textId="53E9F328"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39" w:history="1">
        <w:r w:rsidRPr="009A71CC">
          <w:t>252S</w:t>
        </w:r>
        <w:r>
          <w:rPr>
            <w:rFonts w:asciiTheme="minorHAnsi" w:eastAsiaTheme="minorEastAsia" w:hAnsiTheme="minorHAnsi" w:cstheme="minorBidi"/>
            <w:kern w:val="2"/>
            <w:sz w:val="22"/>
            <w:szCs w:val="22"/>
            <w:lang w:eastAsia="en-AU"/>
            <w14:ligatures w14:val="standardContextual"/>
          </w:rPr>
          <w:tab/>
        </w:r>
        <w:r w:rsidRPr="009A71CC">
          <w:t>Fortification removal order—removal by police</w:t>
        </w:r>
        <w:r>
          <w:tab/>
        </w:r>
        <w:r>
          <w:fldChar w:fldCharType="begin"/>
        </w:r>
        <w:r>
          <w:instrText xml:space="preserve"> PAGEREF _Toc164674139 \h </w:instrText>
        </w:r>
        <w:r>
          <w:fldChar w:fldCharType="separate"/>
        </w:r>
        <w:r w:rsidR="00D76C69">
          <w:t>250</w:t>
        </w:r>
        <w:r>
          <w:fldChar w:fldCharType="end"/>
        </w:r>
      </w:hyperlink>
    </w:p>
    <w:p w14:paraId="59B2AAE0" w14:textId="55D597BC"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40" w:history="1">
        <w:r w:rsidRPr="009A71CC">
          <w:t>252T</w:t>
        </w:r>
        <w:r>
          <w:rPr>
            <w:rFonts w:asciiTheme="minorHAnsi" w:eastAsiaTheme="minorEastAsia" w:hAnsiTheme="minorHAnsi" w:cstheme="minorBidi"/>
            <w:kern w:val="2"/>
            <w:sz w:val="22"/>
            <w:szCs w:val="22"/>
            <w:lang w:eastAsia="en-AU"/>
            <w14:ligatures w14:val="standardContextual"/>
          </w:rPr>
          <w:tab/>
        </w:r>
        <w:r w:rsidRPr="009A71CC">
          <w:t>Fortification inspection order—application for order or variation</w:t>
        </w:r>
        <w:r>
          <w:tab/>
        </w:r>
        <w:r>
          <w:fldChar w:fldCharType="begin"/>
        </w:r>
        <w:r>
          <w:instrText xml:space="preserve"> PAGEREF _Toc164674140 \h </w:instrText>
        </w:r>
        <w:r>
          <w:fldChar w:fldCharType="separate"/>
        </w:r>
        <w:r w:rsidR="00D76C69">
          <w:t>251</w:t>
        </w:r>
        <w:r>
          <w:fldChar w:fldCharType="end"/>
        </w:r>
      </w:hyperlink>
    </w:p>
    <w:p w14:paraId="365244AB" w14:textId="579555B5"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41" w:history="1">
        <w:r w:rsidRPr="009A71CC">
          <w:t>252U</w:t>
        </w:r>
        <w:r>
          <w:rPr>
            <w:rFonts w:asciiTheme="minorHAnsi" w:eastAsiaTheme="minorEastAsia" w:hAnsiTheme="minorHAnsi" w:cstheme="minorBidi"/>
            <w:kern w:val="2"/>
            <w:sz w:val="22"/>
            <w:szCs w:val="22"/>
            <w:lang w:eastAsia="en-AU"/>
            <w14:ligatures w14:val="standardContextual"/>
          </w:rPr>
          <w:tab/>
        </w:r>
        <w:r w:rsidRPr="009A71CC">
          <w:t>Fortification inspection order</w:t>
        </w:r>
        <w:r>
          <w:tab/>
        </w:r>
        <w:r>
          <w:fldChar w:fldCharType="begin"/>
        </w:r>
        <w:r>
          <w:instrText xml:space="preserve"> PAGEREF _Toc164674141 \h </w:instrText>
        </w:r>
        <w:r>
          <w:fldChar w:fldCharType="separate"/>
        </w:r>
        <w:r w:rsidR="00D76C69">
          <w:t>252</w:t>
        </w:r>
        <w:r>
          <w:fldChar w:fldCharType="end"/>
        </w:r>
      </w:hyperlink>
    </w:p>
    <w:p w14:paraId="0D21202D" w14:textId="7BADBD5C"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42" w:history="1">
        <w:r w:rsidRPr="009A71CC">
          <w:t>252V</w:t>
        </w:r>
        <w:r>
          <w:rPr>
            <w:rFonts w:asciiTheme="minorHAnsi" w:eastAsiaTheme="minorEastAsia" w:hAnsiTheme="minorHAnsi" w:cstheme="minorBidi"/>
            <w:kern w:val="2"/>
            <w:sz w:val="22"/>
            <w:szCs w:val="22"/>
            <w:lang w:eastAsia="en-AU"/>
            <w14:ligatures w14:val="standardContextual"/>
          </w:rPr>
          <w:tab/>
        </w:r>
        <w:r w:rsidRPr="009A71CC">
          <w:t>Fortification inspection order—length</w:t>
        </w:r>
        <w:r>
          <w:tab/>
        </w:r>
        <w:r>
          <w:fldChar w:fldCharType="begin"/>
        </w:r>
        <w:r>
          <w:instrText xml:space="preserve"> PAGEREF _Toc164674142 \h </w:instrText>
        </w:r>
        <w:r>
          <w:fldChar w:fldCharType="separate"/>
        </w:r>
        <w:r w:rsidR="00D76C69">
          <w:t>252</w:t>
        </w:r>
        <w:r>
          <w:fldChar w:fldCharType="end"/>
        </w:r>
      </w:hyperlink>
    </w:p>
    <w:p w14:paraId="4ADC1FD6" w14:textId="4770F940"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43" w:history="1">
        <w:r w:rsidRPr="009A71CC">
          <w:t>252W</w:t>
        </w:r>
        <w:r>
          <w:rPr>
            <w:rFonts w:asciiTheme="minorHAnsi" w:eastAsiaTheme="minorEastAsia" w:hAnsiTheme="minorHAnsi" w:cstheme="minorBidi"/>
            <w:kern w:val="2"/>
            <w:sz w:val="22"/>
            <w:szCs w:val="22"/>
            <w:lang w:eastAsia="en-AU"/>
            <w14:ligatures w14:val="standardContextual"/>
          </w:rPr>
          <w:tab/>
        </w:r>
        <w:r w:rsidRPr="009A71CC">
          <w:t>Fortification inspection order—inspection</w:t>
        </w:r>
        <w:r>
          <w:tab/>
        </w:r>
        <w:r>
          <w:fldChar w:fldCharType="begin"/>
        </w:r>
        <w:r>
          <w:instrText xml:space="preserve"> PAGEREF _Toc164674143 \h </w:instrText>
        </w:r>
        <w:r>
          <w:fldChar w:fldCharType="separate"/>
        </w:r>
        <w:r w:rsidR="00D76C69">
          <w:t>253</w:t>
        </w:r>
        <w:r>
          <w:fldChar w:fldCharType="end"/>
        </w:r>
      </w:hyperlink>
    </w:p>
    <w:p w14:paraId="79BE2523" w14:textId="6CBD3078"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44" w:history="1">
        <w:r w:rsidRPr="009A71CC">
          <w:t>252X</w:t>
        </w:r>
        <w:r>
          <w:rPr>
            <w:rFonts w:asciiTheme="minorHAnsi" w:eastAsiaTheme="minorEastAsia" w:hAnsiTheme="minorHAnsi" w:cstheme="minorBidi"/>
            <w:kern w:val="2"/>
            <w:sz w:val="22"/>
            <w:szCs w:val="22"/>
            <w:lang w:eastAsia="en-AU"/>
            <w14:ligatures w14:val="standardContextual"/>
          </w:rPr>
          <w:tab/>
        </w:r>
        <w:r w:rsidRPr="009A71CC">
          <w:t>Exercising powers—announce entry and explain purpose</w:t>
        </w:r>
        <w:r>
          <w:tab/>
        </w:r>
        <w:r>
          <w:fldChar w:fldCharType="begin"/>
        </w:r>
        <w:r>
          <w:instrText xml:space="preserve"> PAGEREF _Toc164674144 \h </w:instrText>
        </w:r>
        <w:r>
          <w:fldChar w:fldCharType="separate"/>
        </w:r>
        <w:r w:rsidR="00D76C69">
          <w:t>253</w:t>
        </w:r>
        <w:r>
          <w:fldChar w:fldCharType="end"/>
        </w:r>
      </w:hyperlink>
    </w:p>
    <w:p w14:paraId="0EA3AC19" w14:textId="533240CD"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45" w:history="1">
        <w:r w:rsidRPr="009A71CC">
          <w:t>252Y</w:t>
        </w:r>
        <w:r>
          <w:rPr>
            <w:rFonts w:asciiTheme="minorHAnsi" w:eastAsiaTheme="minorEastAsia" w:hAnsiTheme="minorHAnsi" w:cstheme="minorBidi"/>
            <w:kern w:val="2"/>
            <w:sz w:val="22"/>
            <w:szCs w:val="22"/>
            <w:lang w:eastAsia="en-AU"/>
            <w14:ligatures w14:val="standardContextual"/>
          </w:rPr>
          <w:tab/>
        </w:r>
        <w:r w:rsidRPr="009A71CC">
          <w:rPr>
            <w:lang w:eastAsia="en-AU"/>
          </w:rPr>
          <w:t>Exercising powers—occupier entitled to be present during inspection</w:t>
        </w:r>
        <w:r>
          <w:tab/>
        </w:r>
        <w:r>
          <w:fldChar w:fldCharType="begin"/>
        </w:r>
        <w:r>
          <w:instrText xml:space="preserve"> PAGEREF _Toc164674145 \h </w:instrText>
        </w:r>
        <w:r>
          <w:fldChar w:fldCharType="separate"/>
        </w:r>
        <w:r w:rsidR="00D76C69">
          <w:t>254</w:t>
        </w:r>
        <w:r>
          <w:fldChar w:fldCharType="end"/>
        </w:r>
      </w:hyperlink>
    </w:p>
    <w:p w14:paraId="380E02A4" w14:textId="02FB18CF"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46" w:history="1">
        <w:r w:rsidRPr="009A71CC">
          <w:t>252Z</w:t>
        </w:r>
        <w:r>
          <w:rPr>
            <w:rFonts w:asciiTheme="minorHAnsi" w:eastAsiaTheme="minorEastAsia" w:hAnsiTheme="minorHAnsi" w:cstheme="minorBidi"/>
            <w:kern w:val="2"/>
            <w:sz w:val="22"/>
            <w:szCs w:val="22"/>
            <w:lang w:eastAsia="en-AU"/>
            <w14:ligatures w14:val="standardContextual"/>
          </w:rPr>
          <w:tab/>
        </w:r>
        <w:r w:rsidRPr="009A71CC">
          <w:t>Exercising powers—use reasonable force</w:t>
        </w:r>
        <w:r>
          <w:tab/>
        </w:r>
        <w:r>
          <w:fldChar w:fldCharType="begin"/>
        </w:r>
        <w:r>
          <w:instrText xml:space="preserve"> PAGEREF _Toc164674146 \h </w:instrText>
        </w:r>
        <w:r>
          <w:fldChar w:fldCharType="separate"/>
        </w:r>
        <w:r w:rsidR="00D76C69">
          <w:t>254</w:t>
        </w:r>
        <w:r>
          <w:fldChar w:fldCharType="end"/>
        </w:r>
      </w:hyperlink>
    </w:p>
    <w:p w14:paraId="0C8812F7" w14:textId="7D0A5A92"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47" w:history="1">
        <w:r w:rsidRPr="009A71CC">
          <w:t>252ZA</w:t>
        </w:r>
        <w:r>
          <w:rPr>
            <w:rFonts w:asciiTheme="minorHAnsi" w:eastAsiaTheme="minorEastAsia" w:hAnsiTheme="minorHAnsi" w:cstheme="minorBidi"/>
            <w:kern w:val="2"/>
            <w:sz w:val="22"/>
            <w:szCs w:val="22"/>
            <w:lang w:eastAsia="en-AU"/>
            <w14:ligatures w14:val="standardContextual"/>
          </w:rPr>
          <w:tab/>
        </w:r>
        <w:r w:rsidRPr="009A71CC">
          <w:t>Premises must not be fortified</w:t>
        </w:r>
        <w:r>
          <w:tab/>
        </w:r>
        <w:r>
          <w:fldChar w:fldCharType="begin"/>
        </w:r>
        <w:r>
          <w:instrText xml:space="preserve"> PAGEREF _Toc164674147 \h </w:instrText>
        </w:r>
        <w:r>
          <w:fldChar w:fldCharType="separate"/>
        </w:r>
        <w:r w:rsidR="00D76C69">
          <w:t>255</w:t>
        </w:r>
        <w:r>
          <w:fldChar w:fldCharType="end"/>
        </w:r>
      </w:hyperlink>
    </w:p>
    <w:p w14:paraId="5B4C48D9" w14:textId="610131AF"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48" w:history="1">
        <w:r w:rsidRPr="009A71CC">
          <w:t>252ZB</w:t>
        </w:r>
        <w:r>
          <w:rPr>
            <w:rFonts w:asciiTheme="minorHAnsi" w:eastAsiaTheme="minorEastAsia" w:hAnsiTheme="minorHAnsi" w:cstheme="minorBidi"/>
            <w:kern w:val="2"/>
            <w:sz w:val="22"/>
            <w:szCs w:val="22"/>
            <w:lang w:eastAsia="en-AU"/>
            <w14:ligatures w14:val="standardContextual"/>
          </w:rPr>
          <w:tab/>
        </w:r>
        <w:r w:rsidRPr="009A71CC">
          <w:t>Fortification must not be replaced or restored</w:t>
        </w:r>
        <w:r>
          <w:tab/>
        </w:r>
        <w:r>
          <w:fldChar w:fldCharType="begin"/>
        </w:r>
        <w:r>
          <w:instrText xml:space="preserve"> PAGEREF _Toc164674148 \h </w:instrText>
        </w:r>
        <w:r>
          <w:fldChar w:fldCharType="separate"/>
        </w:r>
        <w:r w:rsidR="00D76C69">
          <w:t>255</w:t>
        </w:r>
        <w:r>
          <w:fldChar w:fldCharType="end"/>
        </w:r>
      </w:hyperlink>
    </w:p>
    <w:p w14:paraId="189392BD" w14:textId="7F495B08"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49" w:history="1">
        <w:r w:rsidRPr="009A71CC">
          <w:t>252ZC</w:t>
        </w:r>
        <w:r>
          <w:rPr>
            <w:rFonts w:asciiTheme="minorHAnsi" w:eastAsiaTheme="minorEastAsia" w:hAnsiTheme="minorHAnsi" w:cstheme="minorBidi"/>
            <w:kern w:val="2"/>
            <w:sz w:val="22"/>
            <w:szCs w:val="22"/>
            <w:lang w:eastAsia="en-AU"/>
            <w14:ligatures w14:val="standardContextual"/>
          </w:rPr>
          <w:tab/>
        </w:r>
        <w:r w:rsidRPr="009A71CC">
          <w:t>Protection from liability</w:t>
        </w:r>
        <w:r>
          <w:tab/>
        </w:r>
        <w:r>
          <w:fldChar w:fldCharType="begin"/>
        </w:r>
        <w:r>
          <w:instrText xml:space="preserve"> PAGEREF _Toc164674149 \h </w:instrText>
        </w:r>
        <w:r>
          <w:fldChar w:fldCharType="separate"/>
        </w:r>
        <w:r w:rsidR="00D76C69">
          <w:t>256</w:t>
        </w:r>
        <w:r>
          <w:fldChar w:fldCharType="end"/>
        </w:r>
      </w:hyperlink>
    </w:p>
    <w:p w14:paraId="70711155" w14:textId="6AFB57E1"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50" w:history="1">
        <w:r w:rsidRPr="009A71CC">
          <w:t>252ZD</w:t>
        </w:r>
        <w:r>
          <w:rPr>
            <w:rFonts w:asciiTheme="minorHAnsi" w:eastAsiaTheme="minorEastAsia" w:hAnsiTheme="minorHAnsi" w:cstheme="minorBidi"/>
            <w:kern w:val="2"/>
            <w:sz w:val="22"/>
            <w:szCs w:val="22"/>
            <w:lang w:eastAsia="en-AU"/>
            <w14:ligatures w14:val="standardContextual"/>
          </w:rPr>
          <w:tab/>
        </w:r>
        <w:r w:rsidRPr="009A71CC">
          <w:t>Chief police officer delegations</w:t>
        </w:r>
        <w:r>
          <w:tab/>
        </w:r>
        <w:r>
          <w:fldChar w:fldCharType="begin"/>
        </w:r>
        <w:r>
          <w:instrText xml:space="preserve"> PAGEREF _Toc164674150 \h </w:instrText>
        </w:r>
        <w:r>
          <w:fldChar w:fldCharType="separate"/>
        </w:r>
        <w:r w:rsidR="00D76C69">
          <w:t>257</w:t>
        </w:r>
        <w:r>
          <w:fldChar w:fldCharType="end"/>
        </w:r>
      </w:hyperlink>
    </w:p>
    <w:p w14:paraId="3CB2DE51" w14:textId="70809FDA" w:rsidR="00065DA7" w:rsidRDefault="00D170DC">
      <w:pPr>
        <w:pStyle w:val="TOC2"/>
        <w:rPr>
          <w:rFonts w:asciiTheme="minorHAnsi" w:eastAsiaTheme="minorEastAsia" w:hAnsiTheme="minorHAnsi" w:cstheme="minorBidi"/>
          <w:b w:val="0"/>
          <w:kern w:val="2"/>
          <w:sz w:val="22"/>
          <w:szCs w:val="22"/>
          <w:lang w:eastAsia="en-AU"/>
          <w14:ligatures w14:val="standardContextual"/>
        </w:rPr>
      </w:pPr>
      <w:hyperlink w:anchor="_Toc164674151" w:history="1">
        <w:r w:rsidR="00065DA7" w:rsidRPr="009A71CC">
          <w:t>Part 11</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Investigation of extraterritorial offences</w:t>
        </w:r>
        <w:r w:rsidR="00065DA7" w:rsidRPr="00065DA7">
          <w:rPr>
            <w:vanish/>
          </w:rPr>
          <w:tab/>
        </w:r>
        <w:r w:rsidR="00065DA7" w:rsidRPr="00065DA7">
          <w:rPr>
            <w:vanish/>
          </w:rPr>
          <w:fldChar w:fldCharType="begin"/>
        </w:r>
        <w:r w:rsidR="00065DA7" w:rsidRPr="00065DA7">
          <w:rPr>
            <w:vanish/>
          </w:rPr>
          <w:instrText xml:space="preserve"> PAGEREF _Toc164674151 \h </w:instrText>
        </w:r>
        <w:r w:rsidR="00065DA7" w:rsidRPr="00065DA7">
          <w:rPr>
            <w:vanish/>
          </w:rPr>
        </w:r>
        <w:r w:rsidR="00065DA7" w:rsidRPr="00065DA7">
          <w:rPr>
            <w:vanish/>
          </w:rPr>
          <w:fldChar w:fldCharType="separate"/>
        </w:r>
        <w:r w:rsidR="00D76C69">
          <w:rPr>
            <w:vanish/>
          </w:rPr>
          <w:t>258</w:t>
        </w:r>
        <w:r w:rsidR="00065DA7" w:rsidRPr="00065DA7">
          <w:rPr>
            <w:vanish/>
          </w:rPr>
          <w:fldChar w:fldCharType="end"/>
        </w:r>
      </w:hyperlink>
    </w:p>
    <w:p w14:paraId="3507ADC1" w14:textId="7AEFE22B"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52" w:history="1">
        <w:r w:rsidRPr="009A71CC">
          <w:t>253</w:t>
        </w:r>
        <w:r>
          <w:rPr>
            <w:rFonts w:asciiTheme="minorHAnsi" w:eastAsiaTheme="minorEastAsia" w:hAnsiTheme="minorHAnsi" w:cstheme="minorBidi"/>
            <w:kern w:val="2"/>
            <w:sz w:val="22"/>
            <w:szCs w:val="22"/>
            <w:lang w:eastAsia="en-AU"/>
            <w14:ligatures w14:val="standardContextual"/>
          </w:rPr>
          <w:tab/>
        </w:r>
        <w:r w:rsidRPr="009A71CC">
          <w:t>Interpretation for pt 11</w:t>
        </w:r>
        <w:r>
          <w:tab/>
        </w:r>
        <w:r>
          <w:fldChar w:fldCharType="begin"/>
        </w:r>
        <w:r>
          <w:instrText xml:space="preserve"> PAGEREF _Toc164674152 \h </w:instrText>
        </w:r>
        <w:r>
          <w:fldChar w:fldCharType="separate"/>
        </w:r>
        <w:r w:rsidR="00D76C69">
          <w:t>258</w:t>
        </w:r>
        <w:r>
          <w:fldChar w:fldCharType="end"/>
        </w:r>
      </w:hyperlink>
    </w:p>
    <w:p w14:paraId="02A1A746" w14:textId="27C4B568"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53" w:history="1">
        <w:r w:rsidRPr="009A71CC">
          <w:t>254</w:t>
        </w:r>
        <w:r>
          <w:rPr>
            <w:rFonts w:asciiTheme="minorHAnsi" w:eastAsiaTheme="minorEastAsia" w:hAnsiTheme="minorHAnsi" w:cstheme="minorBidi"/>
            <w:kern w:val="2"/>
            <w:sz w:val="22"/>
            <w:szCs w:val="22"/>
            <w:lang w:eastAsia="en-AU"/>
            <w14:ligatures w14:val="standardContextual"/>
          </w:rPr>
          <w:tab/>
        </w:r>
        <w:r w:rsidRPr="009A71CC">
          <w:t>Declaration of corresponding law</w:t>
        </w:r>
        <w:r>
          <w:tab/>
        </w:r>
        <w:r>
          <w:fldChar w:fldCharType="begin"/>
        </w:r>
        <w:r>
          <w:instrText xml:space="preserve"> PAGEREF _Toc164674153 \h </w:instrText>
        </w:r>
        <w:r>
          <w:fldChar w:fldCharType="separate"/>
        </w:r>
        <w:r w:rsidR="00D76C69">
          <w:t>259</w:t>
        </w:r>
        <w:r>
          <w:fldChar w:fldCharType="end"/>
        </w:r>
      </w:hyperlink>
    </w:p>
    <w:p w14:paraId="0E9AD9F6" w14:textId="2E7C6DF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54" w:history="1">
        <w:r w:rsidRPr="009A71CC">
          <w:t>255</w:t>
        </w:r>
        <w:r>
          <w:rPr>
            <w:rFonts w:asciiTheme="minorHAnsi" w:eastAsiaTheme="minorEastAsia" w:hAnsiTheme="minorHAnsi" w:cstheme="minorBidi"/>
            <w:kern w:val="2"/>
            <w:sz w:val="22"/>
            <w:szCs w:val="22"/>
            <w:lang w:eastAsia="en-AU"/>
            <w14:ligatures w14:val="standardContextual"/>
          </w:rPr>
          <w:tab/>
        </w:r>
        <w:r w:rsidRPr="009A71CC">
          <w:t>Issue of search warrants</w:t>
        </w:r>
        <w:r>
          <w:tab/>
        </w:r>
        <w:r>
          <w:fldChar w:fldCharType="begin"/>
        </w:r>
        <w:r>
          <w:instrText xml:space="preserve"> PAGEREF _Toc164674154 \h </w:instrText>
        </w:r>
        <w:r>
          <w:fldChar w:fldCharType="separate"/>
        </w:r>
        <w:r w:rsidR="00D76C69">
          <w:t>259</w:t>
        </w:r>
        <w:r>
          <w:fldChar w:fldCharType="end"/>
        </w:r>
      </w:hyperlink>
    </w:p>
    <w:p w14:paraId="65A86851" w14:textId="195955D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55" w:history="1">
        <w:r w:rsidRPr="009A71CC">
          <w:t>256</w:t>
        </w:r>
        <w:r>
          <w:rPr>
            <w:rFonts w:asciiTheme="minorHAnsi" w:eastAsiaTheme="minorEastAsia" w:hAnsiTheme="minorHAnsi" w:cstheme="minorBidi"/>
            <w:kern w:val="2"/>
            <w:sz w:val="22"/>
            <w:szCs w:val="22"/>
            <w:lang w:eastAsia="en-AU"/>
            <w14:ligatures w14:val="standardContextual"/>
          </w:rPr>
          <w:tab/>
        </w:r>
        <w:r w:rsidRPr="009A71CC">
          <w:t>Authority given by search warrant</w:t>
        </w:r>
        <w:r>
          <w:tab/>
        </w:r>
        <w:r>
          <w:fldChar w:fldCharType="begin"/>
        </w:r>
        <w:r>
          <w:instrText xml:space="preserve"> PAGEREF _Toc164674155 \h </w:instrText>
        </w:r>
        <w:r>
          <w:fldChar w:fldCharType="separate"/>
        </w:r>
        <w:r w:rsidR="00D76C69">
          <w:t>261</w:t>
        </w:r>
        <w:r>
          <w:fldChar w:fldCharType="end"/>
        </w:r>
      </w:hyperlink>
    </w:p>
    <w:p w14:paraId="08B6D3E1" w14:textId="312E090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56" w:history="1">
        <w:r w:rsidRPr="009A71CC">
          <w:t>257</w:t>
        </w:r>
        <w:r>
          <w:rPr>
            <w:rFonts w:asciiTheme="minorHAnsi" w:eastAsiaTheme="minorEastAsia" w:hAnsiTheme="minorHAnsi" w:cstheme="minorBidi"/>
            <w:kern w:val="2"/>
            <w:sz w:val="22"/>
            <w:szCs w:val="22"/>
            <w:lang w:eastAsia="en-AU"/>
            <w14:ligatures w14:val="standardContextual"/>
          </w:rPr>
          <w:tab/>
        </w:r>
        <w:r w:rsidRPr="009A71CC">
          <w:t>Offence of hindering execution of search warrant</w:t>
        </w:r>
        <w:r>
          <w:tab/>
        </w:r>
        <w:r>
          <w:fldChar w:fldCharType="begin"/>
        </w:r>
        <w:r>
          <w:instrText xml:space="preserve"> PAGEREF _Toc164674156 \h </w:instrText>
        </w:r>
        <w:r>
          <w:fldChar w:fldCharType="separate"/>
        </w:r>
        <w:r w:rsidR="00D76C69">
          <w:t>262</w:t>
        </w:r>
        <w:r>
          <w:fldChar w:fldCharType="end"/>
        </w:r>
      </w:hyperlink>
    </w:p>
    <w:p w14:paraId="68EB1A27" w14:textId="2A7A7527"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57" w:history="1">
        <w:r w:rsidRPr="009A71CC">
          <w:t>258</w:t>
        </w:r>
        <w:r>
          <w:rPr>
            <w:rFonts w:asciiTheme="minorHAnsi" w:eastAsiaTheme="minorEastAsia" w:hAnsiTheme="minorHAnsi" w:cstheme="minorBidi"/>
            <w:kern w:val="2"/>
            <w:sz w:val="22"/>
            <w:szCs w:val="22"/>
            <w:lang w:eastAsia="en-AU"/>
            <w14:ligatures w14:val="standardContextual"/>
          </w:rPr>
          <w:tab/>
        </w:r>
        <w:r w:rsidRPr="009A71CC">
          <w:t>Ministerial arrangements for transmission and return of objects seized under pt 11 or corresponding law</w:t>
        </w:r>
        <w:r>
          <w:tab/>
        </w:r>
        <w:r>
          <w:fldChar w:fldCharType="begin"/>
        </w:r>
        <w:r>
          <w:instrText xml:space="preserve"> PAGEREF _Toc164674157 \h </w:instrText>
        </w:r>
        <w:r>
          <w:fldChar w:fldCharType="separate"/>
        </w:r>
        <w:r w:rsidR="00D76C69">
          <w:t>262</w:t>
        </w:r>
        <w:r>
          <w:fldChar w:fldCharType="end"/>
        </w:r>
      </w:hyperlink>
    </w:p>
    <w:p w14:paraId="1E574BF2" w14:textId="18B84EAE" w:rsidR="00065DA7" w:rsidRDefault="00D170DC">
      <w:pPr>
        <w:pStyle w:val="TOC2"/>
        <w:rPr>
          <w:rFonts w:asciiTheme="minorHAnsi" w:eastAsiaTheme="minorEastAsia" w:hAnsiTheme="minorHAnsi" w:cstheme="minorBidi"/>
          <w:b w:val="0"/>
          <w:kern w:val="2"/>
          <w:sz w:val="22"/>
          <w:szCs w:val="22"/>
          <w:lang w:eastAsia="en-AU"/>
          <w14:ligatures w14:val="standardContextual"/>
        </w:rPr>
      </w:pPr>
      <w:hyperlink w:anchor="_Toc164674158" w:history="1">
        <w:r w:rsidR="00065DA7" w:rsidRPr="009A71CC">
          <w:t>Part 12</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Procedure, evidence, verdict etc</w:t>
        </w:r>
        <w:r w:rsidR="00065DA7" w:rsidRPr="00065DA7">
          <w:rPr>
            <w:vanish/>
          </w:rPr>
          <w:tab/>
        </w:r>
        <w:r w:rsidR="00065DA7" w:rsidRPr="00065DA7">
          <w:rPr>
            <w:vanish/>
          </w:rPr>
          <w:fldChar w:fldCharType="begin"/>
        </w:r>
        <w:r w:rsidR="00065DA7" w:rsidRPr="00065DA7">
          <w:rPr>
            <w:vanish/>
          </w:rPr>
          <w:instrText xml:space="preserve"> PAGEREF _Toc164674158 \h </w:instrText>
        </w:r>
        <w:r w:rsidR="00065DA7" w:rsidRPr="00065DA7">
          <w:rPr>
            <w:vanish/>
          </w:rPr>
        </w:r>
        <w:r w:rsidR="00065DA7" w:rsidRPr="00065DA7">
          <w:rPr>
            <w:vanish/>
          </w:rPr>
          <w:fldChar w:fldCharType="separate"/>
        </w:r>
        <w:r w:rsidR="00D76C69">
          <w:rPr>
            <w:vanish/>
          </w:rPr>
          <w:t>264</w:t>
        </w:r>
        <w:r w:rsidR="00065DA7" w:rsidRPr="00065DA7">
          <w:rPr>
            <w:vanish/>
          </w:rPr>
          <w:fldChar w:fldCharType="end"/>
        </w:r>
      </w:hyperlink>
    </w:p>
    <w:p w14:paraId="16094D78" w14:textId="1488FFFB"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59" w:history="1">
        <w:r w:rsidRPr="009A71CC">
          <w:t>260</w:t>
        </w:r>
        <w:r>
          <w:rPr>
            <w:rFonts w:asciiTheme="minorHAnsi" w:eastAsiaTheme="minorEastAsia" w:hAnsiTheme="minorHAnsi" w:cstheme="minorBidi"/>
            <w:kern w:val="2"/>
            <w:sz w:val="22"/>
            <w:szCs w:val="22"/>
            <w:lang w:eastAsia="en-AU"/>
            <w14:ligatures w14:val="standardContextual"/>
          </w:rPr>
          <w:tab/>
        </w:r>
        <w:r w:rsidRPr="009A71CC">
          <w:t>What defects do not vitiate indictment</w:t>
        </w:r>
        <w:r>
          <w:tab/>
        </w:r>
        <w:r>
          <w:fldChar w:fldCharType="begin"/>
        </w:r>
        <w:r>
          <w:instrText xml:space="preserve"> PAGEREF _Toc164674159 \h </w:instrText>
        </w:r>
        <w:r>
          <w:fldChar w:fldCharType="separate"/>
        </w:r>
        <w:r w:rsidR="00D76C69">
          <w:t>264</w:t>
        </w:r>
        <w:r>
          <w:fldChar w:fldCharType="end"/>
        </w:r>
      </w:hyperlink>
    </w:p>
    <w:p w14:paraId="7DEDC42A" w14:textId="62AE9E4E"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60" w:history="1">
        <w:r w:rsidRPr="009A71CC">
          <w:t>261</w:t>
        </w:r>
        <w:r>
          <w:rPr>
            <w:rFonts w:asciiTheme="minorHAnsi" w:eastAsiaTheme="minorEastAsia" w:hAnsiTheme="minorHAnsi" w:cstheme="minorBidi"/>
            <w:kern w:val="2"/>
            <w:sz w:val="22"/>
            <w:szCs w:val="22"/>
            <w:lang w:eastAsia="en-AU"/>
            <w14:ligatures w14:val="standardContextual"/>
          </w:rPr>
          <w:tab/>
        </w:r>
        <w:r w:rsidRPr="009A71CC">
          <w:t>Formal objections—when to be taken</w:t>
        </w:r>
        <w:r>
          <w:tab/>
        </w:r>
        <w:r>
          <w:fldChar w:fldCharType="begin"/>
        </w:r>
        <w:r>
          <w:instrText xml:space="preserve"> PAGEREF _Toc164674160 \h </w:instrText>
        </w:r>
        <w:r>
          <w:fldChar w:fldCharType="separate"/>
        </w:r>
        <w:r w:rsidR="00D76C69">
          <w:t>264</w:t>
        </w:r>
        <w:r>
          <w:fldChar w:fldCharType="end"/>
        </w:r>
      </w:hyperlink>
    </w:p>
    <w:p w14:paraId="258B7BB7" w14:textId="5FBF3769" w:rsidR="00065DA7" w:rsidRDefault="00065DA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674161" w:history="1">
        <w:r w:rsidRPr="009A71CC">
          <w:t>262</w:t>
        </w:r>
        <w:r>
          <w:rPr>
            <w:rFonts w:asciiTheme="minorHAnsi" w:eastAsiaTheme="minorEastAsia" w:hAnsiTheme="minorHAnsi" w:cstheme="minorBidi"/>
            <w:kern w:val="2"/>
            <w:sz w:val="22"/>
            <w:szCs w:val="22"/>
            <w:lang w:eastAsia="en-AU"/>
            <w14:ligatures w14:val="standardContextual"/>
          </w:rPr>
          <w:tab/>
        </w:r>
        <w:r w:rsidRPr="009A71CC">
          <w:t>Judgment on demurrer to indictment</w:t>
        </w:r>
        <w:r>
          <w:tab/>
        </w:r>
        <w:r>
          <w:fldChar w:fldCharType="begin"/>
        </w:r>
        <w:r>
          <w:instrText xml:space="preserve"> PAGEREF _Toc164674161 \h </w:instrText>
        </w:r>
        <w:r>
          <w:fldChar w:fldCharType="separate"/>
        </w:r>
        <w:r w:rsidR="00D76C69">
          <w:t>264</w:t>
        </w:r>
        <w:r>
          <w:fldChar w:fldCharType="end"/>
        </w:r>
      </w:hyperlink>
    </w:p>
    <w:p w14:paraId="7315EA14" w14:textId="339059D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62" w:history="1">
        <w:r w:rsidRPr="009A71CC">
          <w:t>263</w:t>
        </w:r>
        <w:r>
          <w:rPr>
            <w:rFonts w:asciiTheme="minorHAnsi" w:eastAsiaTheme="minorEastAsia" w:hAnsiTheme="minorHAnsi" w:cstheme="minorBidi"/>
            <w:kern w:val="2"/>
            <w:sz w:val="22"/>
            <w:szCs w:val="22"/>
            <w:lang w:eastAsia="en-AU"/>
            <w14:ligatures w14:val="standardContextual"/>
          </w:rPr>
          <w:tab/>
        </w:r>
        <w:r w:rsidRPr="009A71CC">
          <w:t>Traversing indictment</w:t>
        </w:r>
        <w:r>
          <w:tab/>
        </w:r>
        <w:r>
          <w:fldChar w:fldCharType="begin"/>
        </w:r>
        <w:r>
          <w:instrText xml:space="preserve"> PAGEREF _Toc164674162 \h </w:instrText>
        </w:r>
        <w:r>
          <w:fldChar w:fldCharType="separate"/>
        </w:r>
        <w:r w:rsidR="00D76C69">
          <w:t>265</w:t>
        </w:r>
        <w:r>
          <w:fldChar w:fldCharType="end"/>
        </w:r>
      </w:hyperlink>
    </w:p>
    <w:p w14:paraId="2AC1EFDD" w14:textId="6FA488F2"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63" w:history="1">
        <w:r w:rsidRPr="009A71CC">
          <w:t>264</w:t>
        </w:r>
        <w:r>
          <w:rPr>
            <w:rFonts w:asciiTheme="minorHAnsi" w:eastAsiaTheme="minorEastAsia" w:hAnsiTheme="minorHAnsi" w:cstheme="minorBidi"/>
            <w:kern w:val="2"/>
            <w:sz w:val="22"/>
            <w:szCs w:val="22"/>
            <w:lang w:eastAsia="en-AU"/>
            <w14:ligatures w14:val="standardContextual"/>
          </w:rPr>
          <w:tab/>
        </w:r>
        <w:r w:rsidRPr="009A71CC">
          <w:t>Orders for amendment of indictment, separate trial and postponement of trial</w:t>
        </w:r>
        <w:r>
          <w:tab/>
        </w:r>
        <w:r>
          <w:fldChar w:fldCharType="begin"/>
        </w:r>
        <w:r>
          <w:instrText xml:space="preserve"> PAGEREF _Toc164674163 \h </w:instrText>
        </w:r>
        <w:r>
          <w:fldChar w:fldCharType="separate"/>
        </w:r>
        <w:r w:rsidR="00D76C69">
          <w:t>265</w:t>
        </w:r>
        <w:r>
          <w:fldChar w:fldCharType="end"/>
        </w:r>
      </w:hyperlink>
    </w:p>
    <w:p w14:paraId="6D1BA8A8" w14:textId="38019C1B"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64" w:history="1">
        <w:r w:rsidRPr="009A71CC">
          <w:t>265</w:t>
        </w:r>
        <w:r>
          <w:rPr>
            <w:rFonts w:asciiTheme="minorHAnsi" w:eastAsiaTheme="minorEastAsia" w:hAnsiTheme="minorHAnsi" w:cstheme="minorBidi"/>
            <w:kern w:val="2"/>
            <w:sz w:val="22"/>
            <w:szCs w:val="22"/>
            <w:lang w:eastAsia="en-AU"/>
            <w14:ligatures w14:val="standardContextual"/>
          </w:rPr>
          <w:tab/>
        </w:r>
        <w:r w:rsidRPr="009A71CC">
          <w:t>Amended indictment</w:t>
        </w:r>
        <w:r>
          <w:tab/>
        </w:r>
        <w:r>
          <w:fldChar w:fldCharType="begin"/>
        </w:r>
        <w:r>
          <w:instrText xml:space="preserve"> PAGEREF _Toc164674164 \h </w:instrText>
        </w:r>
        <w:r>
          <w:fldChar w:fldCharType="separate"/>
        </w:r>
        <w:r w:rsidR="00D76C69">
          <w:t>266</w:t>
        </w:r>
        <w:r>
          <w:fldChar w:fldCharType="end"/>
        </w:r>
      </w:hyperlink>
    </w:p>
    <w:p w14:paraId="592217C9" w14:textId="2057E6C7"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65" w:history="1">
        <w:r w:rsidRPr="009A71CC">
          <w:t>266</w:t>
        </w:r>
        <w:r>
          <w:rPr>
            <w:rFonts w:asciiTheme="minorHAnsi" w:eastAsiaTheme="minorEastAsia" w:hAnsiTheme="minorHAnsi" w:cstheme="minorBidi"/>
            <w:kern w:val="2"/>
            <w:sz w:val="22"/>
            <w:szCs w:val="22"/>
            <w:lang w:eastAsia="en-AU"/>
            <w14:ligatures w14:val="standardContextual"/>
          </w:rPr>
          <w:tab/>
        </w:r>
        <w:r w:rsidRPr="009A71CC">
          <w:t>Verdict and judgment valid after amendment</w:t>
        </w:r>
        <w:r>
          <w:tab/>
        </w:r>
        <w:r>
          <w:fldChar w:fldCharType="begin"/>
        </w:r>
        <w:r>
          <w:instrText xml:space="preserve"> PAGEREF _Toc164674165 \h </w:instrText>
        </w:r>
        <w:r>
          <w:fldChar w:fldCharType="separate"/>
        </w:r>
        <w:r w:rsidR="00D76C69">
          <w:t>267</w:t>
        </w:r>
        <w:r>
          <w:fldChar w:fldCharType="end"/>
        </w:r>
      </w:hyperlink>
    </w:p>
    <w:p w14:paraId="0BF76372" w14:textId="6BDF6357"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66" w:history="1">
        <w:r w:rsidRPr="009A71CC">
          <w:t>267</w:t>
        </w:r>
        <w:r>
          <w:rPr>
            <w:rFonts w:asciiTheme="minorHAnsi" w:eastAsiaTheme="minorEastAsia" w:hAnsiTheme="minorHAnsi" w:cstheme="minorBidi"/>
            <w:kern w:val="2"/>
            <w:sz w:val="22"/>
            <w:szCs w:val="22"/>
            <w:lang w:eastAsia="en-AU"/>
            <w14:ligatures w14:val="standardContextual"/>
          </w:rPr>
          <w:tab/>
        </w:r>
        <w:r w:rsidRPr="009A71CC">
          <w:t>Form of record after amendment</w:t>
        </w:r>
        <w:r>
          <w:tab/>
        </w:r>
        <w:r>
          <w:fldChar w:fldCharType="begin"/>
        </w:r>
        <w:r>
          <w:instrText xml:space="preserve"> PAGEREF _Toc164674166 \h </w:instrText>
        </w:r>
        <w:r>
          <w:fldChar w:fldCharType="separate"/>
        </w:r>
        <w:r w:rsidR="00D76C69">
          <w:t>267</w:t>
        </w:r>
        <w:r>
          <w:fldChar w:fldCharType="end"/>
        </w:r>
      </w:hyperlink>
    </w:p>
    <w:p w14:paraId="2CAED5B2" w14:textId="365AC15E"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67" w:history="1">
        <w:r w:rsidRPr="009A71CC">
          <w:t>268</w:t>
        </w:r>
        <w:r>
          <w:rPr>
            <w:rFonts w:asciiTheme="minorHAnsi" w:eastAsiaTheme="minorEastAsia" w:hAnsiTheme="minorHAnsi" w:cstheme="minorBidi"/>
            <w:kern w:val="2"/>
            <w:sz w:val="22"/>
            <w:szCs w:val="22"/>
            <w:lang w:eastAsia="en-AU"/>
            <w14:ligatures w14:val="standardContextual"/>
          </w:rPr>
          <w:tab/>
        </w:r>
        <w:r w:rsidRPr="009A71CC">
          <w:t>Respiting undertakings on postponement</w:t>
        </w:r>
        <w:r>
          <w:tab/>
        </w:r>
        <w:r>
          <w:fldChar w:fldCharType="begin"/>
        </w:r>
        <w:r>
          <w:instrText xml:space="preserve"> PAGEREF _Toc164674167 \h </w:instrText>
        </w:r>
        <w:r>
          <w:fldChar w:fldCharType="separate"/>
        </w:r>
        <w:r w:rsidR="00D76C69">
          <w:t>267</w:t>
        </w:r>
        <w:r>
          <w:fldChar w:fldCharType="end"/>
        </w:r>
      </w:hyperlink>
    </w:p>
    <w:p w14:paraId="4A48D9DE" w14:textId="586D6899"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68" w:history="1">
        <w:r w:rsidRPr="009A71CC">
          <w:t>269</w:t>
        </w:r>
        <w:r>
          <w:rPr>
            <w:rFonts w:asciiTheme="minorHAnsi" w:eastAsiaTheme="minorEastAsia" w:hAnsiTheme="minorHAnsi" w:cstheme="minorBidi"/>
            <w:kern w:val="2"/>
            <w:sz w:val="22"/>
            <w:szCs w:val="22"/>
            <w:lang w:eastAsia="en-AU"/>
            <w14:ligatures w14:val="standardContextual"/>
          </w:rPr>
          <w:tab/>
        </w:r>
        <w:r w:rsidRPr="009A71CC">
          <w:t>Separate offences—when can be joined</w:t>
        </w:r>
        <w:r>
          <w:tab/>
        </w:r>
        <w:r>
          <w:fldChar w:fldCharType="begin"/>
        </w:r>
        <w:r>
          <w:instrText xml:space="preserve"> PAGEREF _Toc164674168 \h </w:instrText>
        </w:r>
        <w:r>
          <w:fldChar w:fldCharType="separate"/>
        </w:r>
        <w:r w:rsidR="00D76C69">
          <w:t>267</w:t>
        </w:r>
        <w:r>
          <w:fldChar w:fldCharType="end"/>
        </w:r>
      </w:hyperlink>
    </w:p>
    <w:p w14:paraId="67DAE912" w14:textId="1EDF935E"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69" w:history="1">
        <w:r w:rsidRPr="009A71CC">
          <w:t>270</w:t>
        </w:r>
        <w:r>
          <w:rPr>
            <w:rFonts w:asciiTheme="minorHAnsi" w:eastAsiaTheme="minorEastAsia" w:hAnsiTheme="minorHAnsi" w:cstheme="minorBidi"/>
            <w:kern w:val="2"/>
            <w:sz w:val="22"/>
            <w:szCs w:val="22"/>
            <w:lang w:eastAsia="en-AU"/>
            <w14:ligatures w14:val="standardContextual"/>
          </w:rPr>
          <w:tab/>
        </w:r>
        <w:r w:rsidRPr="009A71CC">
          <w:t>Accessories may be charged together in 1 indictment</w:t>
        </w:r>
        <w:r>
          <w:tab/>
        </w:r>
        <w:r>
          <w:fldChar w:fldCharType="begin"/>
        </w:r>
        <w:r>
          <w:instrText xml:space="preserve"> PAGEREF _Toc164674169 \h </w:instrText>
        </w:r>
        <w:r>
          <w:fldChar w:fldCharType="separate"/>
        </w:r>
        <w:r w:rsidR="00D76C69">
          <w:t>267</w:t>
        </w:r>
        <w:r>
          <w:fldChar w:fldCharType="end"/>
        </w:r>
      </w:hyperlink>
    </w:p>
    <w:p w14:paraId="542C460F" w14:textId="4766A214"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70" w:history="1">
        <w:r w:rsidRPr="009A71CC">
          <w:t>271</w:t>
        </w:r>
        <w:r>
          <w:rPr>
            <w:rFonts w:asciiTheme="minorHAnsi" w:eastAsiaTheme="minorEastAsia" w:hAnsiTheme="minorHAnsi" w:cstheme="minorBidi"/>
            <w:kern w:val="2"/>
            <w:sz w:val="22"/>
            <w:szCs w:val="22"/>
            <w:lang w:eastAsia="en-AU"/>
            <w14:ligatures w14:val="standardContextual"/>
          </w:rPr>
          <w:tab/>
        </w:r>
        <w:r w:rsidRPr="009A71CC">
          <w:t>Indictment charging previous offence also</w:t>
        </w:r>
        <w:r>
          <w:tab/>
        </w:r>
        <w:r>
          <w:fldChar w:fldCharType="begin"/>
        </w:r>
        <w:r>
          <w:instrText xml:space="preserve"> PAGEREF _Toc164674170 \h </w:instrText>
        </w:r>
        <w:r>
          <w:fldChar w:fldCharType="separate"/>
        </w:r>
        <w:r w:rsidR="00D76C69">
          <w:t>268</w:t>
        </w:r>
        <w:r>
          <w:fldChar w:fldCharType="end"/>
        </w:r>
      </w:hyperlink>
    </w:p>
    <w:p w14:paraId="41888437" w14:textId="1CC6A859"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71" w:history="1">
        <w:r w:rsidRPr="009A71CC">
          <w:t>272</w:t>
        </w:r>
        <w:r>
          <w:rPr>
            <w:rFonts w:asciiTheme="minorHAnsi" w:eastAsiaTheme="minorEastAsia" w:hAnsiTheme="minorHAnsi" w:cstheme="minorBidi"/>
            <w:kern w:val="2"/>
            <w:sz w:val="22"/>
            <w:szCs w:val="22"/>
            <w:lang w:eastAsia="en-AU"/>
            <w14:ligatures w14:val="standardContextual"/>
          </w:rPr>
          <w:tab/>
        </w:r>
        <w:r w:rsidRPr="009A71CC">
          <w:t>Property of partners or joint owners</w:t>
        </w:r>
        <w:r>
          <w:tab/>
        </w:r>
        <w:r>
          <w:fldChar w:fldCharType="begin"/>
        </w:r>
        <w:r>
          <w:instrText xml:space="preserve"> PAGEREF _Toc164674171 \h </w:instrText>
        </w:r>
        <w:r>
          <w:fldChar w:fldCharType="separate"/>
        </w:r>
        <w:r w:rsidR="00D76C69">
          <w:t>268</w:t>
        </w:r>
        <w:r>
          <w:fldChar w:fldCharType="end"/>
        </w:r>
      </w:hyperlink>
    </w:p>
    <w:p w14:paraId="2D4518DC" w14:textId="0AC1C571"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72" w:history="1">
        <w:r w:rsidRPr="009A71CC">
          <w:t>273</w:t>
        </w:r>
        <w:r>
          <w:rPr>
            <w:rFonts w:asciiTheme="minorHAnsi" w:eastAsiaTheme="minorEastAsia" w:hAnsiTheme="minorHAnsi" w:cstheme="minorBidi"/>
            <w:kern w:val="2"/>
            <w:sz w:val="22"/>
            <w:szCs w:val="22"/>
            <w:lang w:eastAsia="en-AU"/>
            <w14:ligatures w14:val="standardContextual"/>
          </w:rPr>
          <w:tab/>
        </w:r>
        <w:r w:rsidRPr="009A71CC">
          <w:t>Description of written instruments</w:t>
        </w:r>
        <w:r>
          <w:tab/>
        </w:r>
        <w:r>
          <w:fldChar w:fldCharType="begin"/>
        </w:r>
        <w:r>
          <w:instrText xml:space="preserve"> PAGEREF _Toc164674172 \h </w:instrText>
        </w:r>
        <w:r>
          <w:fldChar w:fldCharType="separate"/>
        </w:r>
        <w:r w:rsidR="00D76C69">
          <w:t>268</w:t>
        </w:r>
        <w:r>
          <w:fldChar w:fldCharType="end"/>
        </w:r>
      </w:hyperlink>
    </w:p>
    <w:p w14:paraId="4ED77275" w14:textId="0C4503C9"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73" w:history="1">
        <w:r w:rsidRPr="009A71CC">
          <w:t>274</w:t>
        </w:r>
        <w:r>
          <w:rPr>
            <w:rFonts w:asciiTheme="minorHAnsi" w:eastAsiaTheme="minorEastAsia" w:hAnsiTheme="minorHAnsi" w:cstheme="minorBidi"/>
            <w:kern w:val="2"/>
            <w:sz w:val="22"/>
            <w:szCs w:val="22"/>
            <w:lang w:eastAsia="en-AU"/>
            <w14:ligatures w14:val="standardContextual"/>
          </w:rPr>
          <w:tab/>
        </w:r>
        <w:r w:rsidRPr="009A71CC">
          <w:t>General averment of intent to defraud or injure</w:t>
        </w:r>
        <w:r>
          <w:tab/>
        </w:r>
        <w:r>
          <w:fldChar w:fldCharType="begin"/>
        </w:r>
        <w:r>
          <w:instrText xml:space="preserve"> PAGEREF _Toc164674173 \h </w:instrText>
        </w:r>
        <w:r>
          <w:fldChar w:fldCharType="separate"/>
        </w:r>
        <w:r w:rsidR="00D76C69">
          <w:t>268</w:t>
        </w:r>
        <w:r>
          <w:fldChar w:fldCharType="end"/>
        </w:r>
      </w:hyperlink>
    </w:p>
    <w:p w14:paraId="3A4ED7BC" w14:textId="79009C2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74" w:history="1">
        <w:r w:rsidRPr="009A71CC">
          <w:t>275</w:t>
        </w:r>
        <w:r>
          <w:rPr>
            <w:rFonts w:asciiTheme="minorHAnsi" w:eastAsiaTheme="minorEastAsia" w:hAnsiTheme="minorHAnsi" w:cstheme="minorBidi"/>
            <w:kern w:val="2"/>
            <w:sz w:val="22"/>
            <w:szCs w:val="22"/>
            <w:lang w:eastAsia="en-AU"/>
            <w14:ligatures w14:val="standardContextual"/>
          </w:rPr>
          <w:tab/>
        </w:r>
        <w:r w:rsidRPr="009A71CC">
          <w:t>Indictment for murder or manslaughter</w:t>
        </w:r>
        <w:r>
          <w:tab/>
        </w:r>
        <w:r>
          <w:fldChar w:fldCharType="begin"/>
        </w:r>
        <w:r>
          <w:instrText xml:space="preserve"> PAGEREF _Toc164674174 \h </w:instrText>
        </w:r>
        <w:r>
          <w:fldChar w:fldCharType="separate"/>
        </w:r>
        <w:r w:rsidR="00D76C69">
          <w:t>269</w:t>
        </w:r>
        <w:r>
          <w:fldChar w:fldCharType="end"/>
        </w:r>
      </w:hyperlink>
    </w:p>
    <w:p w14:paraId="7DB709FB" w14:textId="1979054C"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75" w:history="1">
        <w:r w:rsidRPr="009A71CC">
          <w:t>276</w:t>
        </w:r>
        <w:r>
          <w:rPr>
            <w:rFonts w:asciiTheme="minorHAnsi" w:eastAsiaTheme="minorEastAsia" w:hAnsiTheme="minorHAnsi" w:cstheme="minorBidi"/>
            <w:kern w:val="2"/>
            <w:sz w:val="22"/>
            <w:szCs w:val="22"/>
            <w:lang w:eastAsia="en-AU"/>
            <w14:ligatures w14:val="standardContextual"/>
          </w:rPr>
          <w:tab/>
        </w:r>
        <w:r w:rsidRPr="009A71CC">
          <w:t>Form of indictment against accessories to murder</w:t>
        </w:r>
        <w:r>
          <w:tab/>
        </w:r>
        <w:r>
          <w:fldChar w:fldCharType="begin"/>
        </w:r>
        <w:r>
          <w:instrText xml:space="preserve"> PAGEREF _Toc164674175 \h </w:instrText>
        </w:r>
        <w:r>
          <w:fldChar w:fldCharType="separate"/>
        </w:r>
        <w:r w:rsidR="00D76C69">
          <w:t>269</w:t>
        </w:r>
        <w:r>
          <w:fldChar w:fldCharType="end"/>
        </w:r>
      </w:hyperlink>
    </w:p>
    <w:p w14:paraId="7206D558" w14:textId="58296B2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76" w:history="1">
        <w:r w:rsidRPr="009A71CC">
          <w:t>277</w:t>
        </w:r>
        <w:r>
          <w:rPr>
            <w:rFonts w:asciiTheme="minorHAnsi" w:eastAsiaTheme="minorEastAsia" w:hAnsiTheme="minorHAnsi" w:cstheme="minorBidi"/>
            <w:kern w:val="2"/>
            <w:sz w:val="22"/>
            <w:szCs w:val="22"/>
            <w:lang w:eastAsia="en-AU"/>
            <w14:ligatures w14:val="standardContextual"/>
          </w:rPr>
          <w:tab/>
        </w:r>
        <w:r w:rsidRPr="009A71CC">
          <w:t>Addition of count for assault</w:t>
        </w:r>
        <w:r>
          <w:tab/>
        </w:r>
        <w:r>
          <w:fldChar w:fldCharType="begin"/>
        </w:r>
        <w:r>
          <w:instrText xml:space="preserve"> PAGEREF _Toc164674176 \h </w:instrText>
        </w:r>
        <w:r>
          <w:fldChar w:fldCharType="separate"/>
        </w:r>
        <w:r w:rsidR="00D76C69">
          <w:t>269</w:t>
        </w:r>
        <w:r>
          <w:fldChar w:fldCharType="end"/>
        </w:r>
      </w:hyperlink>
    </w:p>
    <w:p w14:paraId="0B339838" w14:textId="082F5F60"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77" w:history="1">
        <w:r w:rsidRPr="009A71CC">
          <w:t>279</w:t>
        </w:r>
        <w:r>
          <w:rPr>
            <w:rFonts w:asciiTheme="minorHAnsi" w:eastAsiaTheme="minorEastAsia" w:hAnsiTheme="minorHAnsi" w:cstheme="minorBidi"/>
            <w:kern w:val="2"/>
            <w:sz w:val="22"/>
            <w:szCs w:val="22"/>
            <w:lang w:eastAsia="en-AU"/>
            <w14:ligatures w14:val="standardContextual"/>
          </w:rPr>
          <w:tab/>
        </w:r>
        <w:r w:rsidRPr="009A71CC">
          <w:t>Indictments for conspiracy</w:t>
        </w:r>
        <w:r>
          <w:tab/>
        </w:r>
        <w:r>
          <w:fldChar w:fldCharType="begin"/>
        </w:r>
        <w:r>
          <w:instrText xml:space="preserve"> PAGEREF _Toc164674177 \h </w:instrText>
        </w:r>
        <w:r>
          <w:fldChar w:fldCharType="separate"/>
        </w:r>
        <w:r w:rsidR="00D76C69">
          <w:t>269</w:t>
        </w:r>
        <w:r>
          <w:fldChar w:fldCharType="end"/>
        </w:r>
      </w:hyperlink>
    </w:p>
    <w:p w14:paraId="55634A93" w14:textId="04272EC4"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78" w:history="1">
        <w:r w:rsidRPr="009A71CC">
          <w:t>280</w:t>
        </w:r>
        <w:r>
          <w:rPr>
            <w:rFonts w:asciiTheme="minorHAnsi" w:eastAsiaTheme="minorEastAsia" w:hAnsiTheme="minorHAnsi" w:cstheme="minorBidi"/>
            <w:kern w:val="2"/>
            <w:sz w:val="22"/>
            <w:szCs w:val="22"/>
            <w:lang w:eastAsia="en-AU"/>
            <w14:ligatures w14:val="standardContextual"/>
          </w:rPr>
          <w:tab/>
        </w:r>
        <w:r w:rsidRPr="009A71CC">
          <w:t>Arraignment etc on charge of previous conviction</w:t>
        </w:r>
        <w:r>
          <w:tab/>
        </w:r>
        <w:r>
          <w:fldChar w:fldCharType="begin"/>
        </w:r>
        <w:r>
          <w:instrText xml:space="preserve"> PAGEREF _Toc164674178 \h </w:instrText>
        </w:r>
        <w:r>
          <w:fldChar w:fldCharType="separate"/>
        </w:r>
        <w:r w:rsidR="00D76C69">
          <w:t>270</w:t>
        </w:r>
        <w:r>
          <w:fldChar w:fldCharType="end"/>
        </w:r>
      </w:hyperlink>
    </w:p>
    <w:p w14:paraId="5D30C603" w14:textId="20DA2D32"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79" w:history="1">
        <w:r w:rsidRPr="009A71CC">
          <w:t>280A</w:t>
        </w:r>
        <w:r>
          <w:rPr>
            <w:rFonts w:asciiTheme="minorHAnsi" w:eastAsiaTheme="minorEastAsia" w:hAnsiTheme="minorHAnsi" w:cstheme="minorBidi"/>
            <w:kern w:val="2"/>
            <w:sz w:val="22"/>
            <w:szCs w:val="22"/>
            <w:lang w:eastAsia="en-AU"/>
            <w14:ligatures w14:val="standardContextual"/>
          </w:rPr>
          <w:tab/>
        </w:r>
        <w:r w:rsidRPr="009A71CC">
          <w:t>Treason trials</w:t>
        </w:r>
        <w:r>
          <w:tab/>
        </w:r>
        <w:r>
          <w:fldChar w:fldCharType="begin"/>
        </w:r>
        <w:r>
          <w:instrText xml:space="preserve"> PAGEREF _Toc164674179 \h </w:instrText>
        </w:r>
        <w:r>
          <w:fldChar w:fldCharType="separate"/>
        </w:r>
        <w:r w:rsidR="00D76C69">
          <w:t>270</w:t>
        </w:r>
        <w:r>
          <w:fldChar w:fldCharType="end"/>
        </w:r>
      </w:hyperlink>
    </w:p>
    <w:p w14:paraId="33294E69" w14:textId="2194430E"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80" w:history="1">
        <w:r w:rsidRPr="009A71CC">
          <w:t>281</w:t>
        </w:r>
        <w:r>
          <w:rPr>
            <w:rFonts w:asciiTheme="minorHAnsi" w:eastAsiaTheme="minorEastAsia" w:hAnsiTheme="minorHAnsi" w:cstheme="minorBidi"/>
            <w:kern w:val="2"/>
            <w:sz w:val="22"/>
            <w:szCs w:val="22"/>
            <w:lang w:eastAsia="en-AU"/>
            <w14:ligatures w14:val="standardContextual"/>
          </w:rPr>
          <w:tab/>
        </w:r>
        <w:r w:rsidRPr="009A71CC">
          <w:t>Plea of not guilty</w:t>
        </w:r>
        <w:r>
          <w:tab/>
        </w:r>
        <w:r>
          <w:fldChar w:fldCharType="begin"/>
        </w:r>
        <w:r>
          <w:instrText xml:space="preserve"> PAGEREF _Toc164674180 \h </w:instrText>
        </w:r>
        <w:r>
          <w:fldChar w:fldCharType="separate"/>
        </w:r>
        <w:r w:rsidR="00D76C69">
          <w:t>270</w:t>
        </w:r>
        <w:r>
          <w:fldChar w:fldCharType="end"/>
        </w:r>
      </w:hyperlink>
    </w:p>
    <w:p w14:paraId="52B1EC82" w14:textId="2B9AF404"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81" w:history="1">
        <w:r w:rsidRPr="009A71CC">
          <w:t>282</w:t>
        </w:r>
        <w:r>
          <w:rPr>
            <w:rFonts w:asciiTheme="minorHAnsi" w:eastAsiaTheme="minorEastAsia" w:hAnsiTheme="minorHAnsi" w:cstheme="minorBidi"/>
            <w:kern w:val="2"/>
            <w:sz w:val="22"/>
            <w:szCs w:val="22"/>
            <w:lang w:eastAsia="en-AU"/>
            <w14:ligatures w14:val="standardContextual"/>
          </w:rPr>
          <w:tab/>
        </w:r>
        <w:r w:rsidRPr="009A71CC">
          <w:t>Refusal to plead</w:t>
        </w:r>
        <w:r>
          <w:tab/>
        </w:r>
        <w:r>
          <w:fldChar w:fldCharType="begin"/>
        </w:r>
        <w:r>
          <w:instrText xml:space="preserve"> PAGEREF _Toc164674181 \h </w:instrText>
        </w:r>
        <w:r>
          <w:fldChar w:fldCharType="separate"/>
        </w:r>
        <w:r w:rsidR="00D76C69">
          <w:t>270</w:t>
        </w:r>
        <w:r>
          <w:fldChar w:fldCharType="end"/>
        </w:r>
      </w:hyperlink>
    </w:p>
    <w:p w14:paraId="0ECB1351" w14:textId="3CA2C6EC"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82" w:history="1">
        <w:r w:rsidRPr="009A71CC">
          <w:t>283</w:t>
        </w:r>
        <w:r>
          <w:rPr>
            <w:rFonts w:asciiTheme="minorHAnsi" w:eastAsiaTheme="minorEastAsia" w:hAnsiTheme="minorHAnsi" w:cstheme="minorBidi"/>
            <w:kern w:val="2"/>
            <w:sz w:val="22"/>
            <w:szCs w:val="22"/>
            <w:lang w:eastAsia="en-AU"/>
            <w14:ligatures w14:val="standardContextual"/>
          </w:rPr>
          <w:tab/>
        </w:r>
        <w:r w:rsidRPr="009A71CC">
          <w:t>Plea of autrefois convict etc</w:t>
        </w:r>
        <w:r>
          <w:tab/>
        </w:r>
        <w:r>
          <w:fldChar w:fldCharType="begin"/>
        </w:r>
        <w:r>
          <w:instrText xml:space="preserve"> PAGEREF _Toc164674182 \h </w:instrText>
        </w:r>
        <w:r>
          <w:fldChar w:fldCharType="separate"/>
        </w:r>
        <w:r w:rsidR="00D76C69">
          <w:t>270</w:t>
        </w:r>
        <w:r>
          <w:fldChar w:fldCharType="end"/>
        </w:r>
      </w:hyperlink>
    </w:p>
    <w:p w14:paraId="1FB0C6F8" w14:textId="1CA699FB"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83" w:history="1">
        <w:r w:rsidRPr="009A71CC">
          <w:t>284</w:t>
        </w:r>
        <w:r>
          <w:rPr>
            <w:rFonts w:asciiTheme="minorHAnsi" w:eastAsiaTheme="minorEastAsia" w:hAnsiTheme="minorHAnsi" w:cstheme="minorBidi"/>
            <w:kern w:val="2"/>
            <w:sz w:val="22"/>
            <w:szCs w:val="22"/>
            <w:lang w:eastAsia="en-AU"/>
            <w14:ligatures w14:val="standardContextual"/>
          </w:rPr>
          <w:tab/>
        </w:r>
        <w:r w:rsidRPr="009A71CC">
          <w:t>Practice as to entering the dock</w:t>
        </w:r>
        <w:r>
          <w:tab/>
        </w:r>
        <w:r>
          <w:fldChar w:fldCharType="begin"/>
        </w:r>
        <w:r>
          <w:instrText xml:space="preserve"> PAGEREF _Toc164674183 \h </w:instrText>
        </w:r>
        <w:r>
          <w:fldChar w:fldCharType="separate"/>
        </w:r>
        <w:r w:rsidR="00D76C69">
          <w:t>271</w:t>
        </w:r>
        <w:r>
          <w:fldChar w:fldCharType="end"/>
        </w:r>
      </w:hyperlink>
    </w:p>
    <w:p w14:paraId="5BCDE8F1" w14:textId="3A4B70A0"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84" w:history="1">
        <w:r w:rsidRPr="009A71CC">
          <w:t>285</w:t>
        </w:r>
        <w:r>
          <w:rPr>
            <w:rFonts w:asciiTheme="minorHAnsi" w:eastAsiaTheme="minorEastAsia" w:hAnsiTheme="minorHAnsi" w:cstheme="minorBidi"/>
            <w:kern w:val="2"/>
            <w:sz w:val="22"/>
            <w:szCs w:val="22"/>
            <w:lang w:eastAsia="en-AU"/>
            <w14:ligatures w14:val="standardContextual"/>
          </w:rPr>
          <w:tab/>
        </w:r>
        <w:r w:rsidRPr="009A71CC">
          <w:t>Accused may be defended by lawyer</w:t>
        </w:r>
        <w:r>
          <w:tab/>
        </w:r>
        <w:r>
          <w:fldChar w:fldCharType="begin"/>
        </w:r>
        <w:r>
          <w:instrText xml:space="preserve"> PAGEREF _Toc164674184 \h </w:instrText>
        </w:r>
        <w:r>
          <w:fldChar w:fldCharType="separate"/>
        </w:r>
        <w:r w:rsidR="00D76C69">
          <w:t>271</w:t>
        </w:r>
        <w:r>
          <w:fldChar w:fldCharType="end"/>
        </w:r>
      </w:hyperlink>
    </w:p>
    <w:p w14:paraId="056E3F05" w14:textId="2146ECB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85" w:history="1">
        <w:r w:rsidRPr="009A71CC">
          <w:t>286</w:t>
        </w:r>
        <w:r>
          <w:rPr>
            <w:rFonts w:asciiTheme="minorHAnsi" w:eastAsiaTheme="minorEastAsia" w:hAnsiTheme="minorHAnsi" w:cstheme="minorBidi"/>
            <w:kern w:val="2"/>
            <w:sz w:val="22"/>
            <w:szCs w:val="22"/>
            <w:lang w:eastAsia="en-AU"/>
            <w14:ligatures w14:val="standardContextual"/>
          </w:rPr>
          <w:tab/>
        </w:r>
        <w:r w:rsidRPr="009A71CC">
          <w:t>Right to inspect depositions on trial</w:t>
        </w:r>
        <w:r>
          <w:tab/>
        </w:r>
        <w:r>
          <w:fldChar w:fldCharType="begin"/>
        </w:r>
        <w:r>
          <w:instrText xml:space="preserve"> PAGEREF _Toc164674185 \h </w:instrText>
        </w:r>
        <w:r>
          <w:fldChar w:fldCharType="separate"/>
        </w:r>
        <w:r w:rsidR="00D76C69">
          <w:t>271</w:t>
        </w:r>
        <w:r>
          <w:fldChar w:fldCharType="end"/>
        </w:r>
      </w:hyperlink>
    </w:p>
    <w:p w14:paraId="717451A5" w14:textId="3AAF2D56"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86" w:history="1">
        <w:r w:rsidRPr="009A71CC">
          <w:t>287</w:t>
        </w:r>
        <w:r>
          <w:rPr>
            <w:rFonts w:asciiTheme="minorHAnsi" w:eastAsiaTheme="minorEastAsia" w:hAnsiTheme="minorHAnsi" w:cstheme="minorBidi"/>
            <w:kern w:val="2"/>
            <w:sz w:val="22"/>
            <w:szCs w:val="22"/>
            <w:lang w:eastAsia="en-AU"/>
            <w14:ligatures w14:val="standardContextual"/>
          </w:rPr>
          <w:tab/>
        </w:r>
        <w:r w:rsidRPr="009A71CC">
          <w:t>Power of judge to record verdict of acquittal</w:t>
        </w:r>
        <w:r>
          <w:tab/>
        </w:r>
        <w:r>
          <w:fldChar w:fldCharType="begin"/>
        </w:r>
        <w:r>
          <w:instrText xml:space="preserve"> PAGEREF _Toc164674186 \h </w:instrText>
        </w:r>
        <w:r>
          <w:fldChar w:fldCharType="separate"/>
        </w:r>
        <w:r w:rsidR="00D76C69">
          <w:t>271</w:t>
        </w:r>
        <w:r>
          <w:fldChar w:fldCharType="end"/>
        </w:r>
      </w:hyperlink>
    </w:p>
    <w:p w14:paraId="166D14F0" w14:textId="6394F2B5"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87" w:history="1">
        <w:r w:rsidRPr="009A71CC">
          <w:t>288</w:t>
        </w:r>
        <w:r>
          <w:rPr>
            <w:rFonts w:asciiTheme="minorHAnsi" w:eastAsiaTheme="minorEastAsia" w:hAnsiTheme="minorHAnsi" w:cstheme="minorBidi"/>
            <w:kern w:val="2"/>
            <w:sz w:val="22"/>
            <w:szCs w:val="22"/>
            <w:lang w:eastAsia="en-AU"/>
            <w14:ligatures w14:val="standardContextual"/>
          </w:rPr>
          <w:tab/>
        </w:r>
        <w:r w:rsidRPr="009A71CC">
          <w:t>Notice of alibi</w:t>
        </w:r>
        <w:r>
          <w:tab/>
        </w:r>
        <w:r>
          <w:fldChar w:fldCharType="begin"/>
        </w:r>
        <w:r>
          <w:instrText xml:space="preserve"> PAGEREF _Toc164674187 \h </w:instrText>
        </w:r>
        <w:r>
          <w:fldChar w:fldCharType="separate"/>
        </w:r>
        <w:r w:rsidR="00D76C69">
          <w:t>272</w:t>
        </w:r>
        <w:r>
          <w:fldChar w:fldCharType="end"/>
        </w:r>
      </w:hyperlink>
    </w:p>
    <w:p w14:paraId="71C90789" w14:textId="6584CBA7"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88" w:history="1">
        <w:r w:rsidRPr="009A71CC">
          <w:t>289</w:t>
        </w:r>
        <w:r>
          <w:rPr>
            <w:rFonts w:asciiTheme="minorHAnsi" w:eastAsiaTheme="minorEastAsia" w:hAnsiTheme="minorHAnsi" w:cstheme="minorBidi"/>
            <w:kern w:val="2"/>
            <w:sz w:val="22"/>
            <w:szCs w:val="22"/>
            <w:lang w:eastAsia="en-AU"/>
            <w14:ligatures w14:val="standardContextual"/>
          </w:rPr>
          <w:tab/>
        </w:r>
        <w:r w:rsidRPr="009A71CC">
          <w:t>Abolition of presumption of marital coercion</w:t>
        </w:r>
        <w:r>
          <w:tab/>
        </w:r>
        <w:r>
          <w:fldChar w:fldCharType="begin"/>
        </w:r>
        <w:r>
          <w:instrText xml:space="preserve"> PAGEREF _Toc164674188 \h </w:instrText>
        </w:r>
        <w:r>
          <w:fldChar w:fldCharType="separate"/>
        </w:r>
        <w:r w:rsidR="00D76C69">
          <w:t>273</w:t>
        </w:r>
        <w:r>
          <w:fldChar w:fldCharType="end"/>
        </w:r>
      </w:hyperlink>
    </w:p>
    <w:p w14:paraId="4833167E" w14:textId="71987677"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89" w:history="1">
        <w:r w:rsidRPr="009A71CC">
          <w:t>290</w:t>
        </w:r>
        <w:r>
          <w:rPr>
            <w:rFonts w:asciiTheme="minorHAnsi" w:eastAsiaTheme="minorEastAsia" w:hAnsiTheme="minorHAnsi" w:cstheme="minorBidi"/>
            <w:kern w:val="2"/>
            <w:sz w:val="22"/>
            <w:szCs w:val="22"/>
            <w:lang w:eastAsia="en-AU"/>
            <w14:ligatures w14:val="standardContextual"/>
          </w:rPr>
          <w:tab/>
        </w:r>
        <w:r w:rsidRPr="009A71CC">
          <w:t>Incriminating statements admissible though on oath</w:t>
        </w:r>
        <w:r>
          <w:tab/>
        </w:r>
        <w:r>
          <w:fldChar w:fldCharType="begin"/>
        </w:r>
        <w:r>
          <w:instrText xml:space="preserve"> PAGEREF _Toc164674189 \h </w:instrText>
        </w:r>
        <w:r>
          <w:fldChar w:fldCharType="separate"/>
        </w:r>
        <w:r w:rsidR="00D76C69">
          <w:t>274</w:t>
        </w:r>
        <w:r>
          <w:fldChar w:fldCharType="end"/>
        </w:r>
      </w:hyperlink>
    </w:p>
    <w:p w14:paraId="6AF2C633" w14:textId="3ABFC6A1"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90" w:history="1">
        <w:r w:rsidRPr="009A71CC">
          <w:t>291</w:t>
        </w:r>
        <w:r>
          <w:rPr>
            <w:rFonts w:asciiTheme="minorHAnsi" w:eastAsiaTheme="minorEastAsia" w:hAnsiTheme="minorHAnsi" w:cstheme="minorBidi"/>
            <w:kern w:val="2"/>
            <w:sz w:val="22"/>
            <w:szCs w:val="22"/>
            <w:lang w:eastAsia="en-AU"/>
            <w14:ligatures w14:val="standardContextual"/>
          </w:rPr>
          <w:tab/>
        </w:r>
        <w:r w:rsidRPr="009A71CC">
          <w:t>Evidence of previous conviction charged in indictment</w:t>
        </w:r>
        <w:r>
          <w:tab/>
        </w:r>
        <w:r>
          <w:fldChar w:fldCharType="begin"/>
        </w:r>
        <w:r>
          <w:instrText xml:space="preserve"> PAGEREF _Toc164674190 \h </w:instrText>
        </w:r>
        <w:r>
          <w:fldChar w:fldCharType="separate"/>
        </w:r>
        <w:r w:rsidR="00D76C69">
          <w:t>274</w:t>
        </w:r>
        <w:r>
          <w:fldChar w:fldCharType="end"/>
        </w:r>
      </w:hyperlink>
    </w:p>
    <w:p w14:paraId="7EAA77FA" w14:textId="372DAAE2"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91" w:history="1">
        <w:r w:rsidRPr="009A71CC">
          <w:t>292</w:t>
        </w:r>
        <w:r>
          <w:rPr>
            <w:rFonts w:asciiTheme="minorHAnsi" w:eastAsiaTheme="minorEastAsia" w:hAnsiTheme="minorHAnsi" w:cstheme="minorBidi"/>
            <w:kern w:val="2"/>
            <w:sz w:val="22"/>
            <w:szCs w:val="22"/>
            <w:lang w:eastAsia="en-AU"/>
            <w14:ligatures w14:val="standardContextual"/>
          </w:rPr>
          <w:tab/>
        </w:r>
        <w:r w:rsidRPr="009A71CC">
          <w:t>Proof of lawful authority or excuse</w:t>
        </w:r>
        <w:r>
          <w:tab/>
        </w:r>
        <w:r>
          <w:fldChar w:fldCharType="begin"/>
        </w:r>
        <w:r>
          <w:instrText xml:space="preserve"> PAGEREF _Toc164674191 \h </w:instrText>
        </w:r>
        <w:r>
          <w:fldChar w:fldCharType="separate"/>
        </w:r>
        <w:r w:rsidR="00D76C69">
          <w:t>274</w:t>
        </w:r>
        <w:r>
          <w:fldChar w:fldCharType="end"/>
        </w:r>
      </w:hyperlink>
    </w:p>
    <w:p w14:paraId="6CC9AFEC" w14:textId="14EE584C"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92" w:history="1">
        <w:r w:rsidRPr="009A71CC">
          <w:t>294</w:t>
        </w:r>
        <w:r>
          <w:rPr>
            <w:rFonts w:asciiTheme="minorHAnsi" w:eastAsiaTheme="minorEastAsia" w:hAnsiTheme="minorHAnsi" w:cstheme="minorBidi"/>
            <w:kern w:val="2"/>
            <w:sz w:val="22"/>
            <w:szCs w:val="22"/>
            <w:lang w:eastAsia="en-AU"/>
            <w14:ligatures w14:val="standardContextual"/>
          </w:rPr>
          <w:tab/>
        </w:r>
        <w:r w:rsidRPr="009A71CC">
          <w:t>Order of closing addresses</w:t>
        </w:r>
        <w:r>
          <w:tab/>
        </w:r>
        <w:r>
          <w:fldChar w:fldCharType="begin"/>
        </w:r>
        <w:r>
          <w:instrText xml:space="preserve"> PAGEREF _Toc164674192 \h </w:instrText>
        </w:r>
        <w:r>
          <w:fldChar w:fldCharType="separate"/>
        </w:r>
        <w:r w:rsidR="00D76C69">
          <w:t>274</w:t>
        </w:r>
        <w:r>
          <w:fldChar w:fldCharType="end"/>
        </w:r>
      </w:hyperlink>
    </w:p>
    <w:p w14:paraId="106EE58D" w14:textId="4E98983F"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93" w:history="1">
        <w:r w:rsidRPr="009A71CC">
          <w:t>295</w:t>
        </w:r>
        <w:r>
          <w:rPr>
            <w:rFonts w:asciiTheme="minorHAnsi" w:eastAsiaTheme="minorEastAsia" w:hAnsiTheme="minorHAnsi" w:cstheme="minorBidi"/>
            <w:kern w:val="2"/>
            <w:sz w:val="22"/>
            <w:szCs w:val="22"/>
            <w:lang w:eastAsia="en-AU"/>
            <w14:ligatures w14:val="standardContextual"/>
          </w:rPr>
          <w:tab/>
        </w:r>
        <w:r w:rsidRPr="009A71CC">
          <w:t>Witnesses in mitigation</w:t>
        </w:r>
        <w:r>
          <w:tab/>
        </w:r>
        <w:r>
          <w:fldChar w:fldCharType="begin"/>
        </w:r>
        <w:r>
          <w:instrText xml:space="preserve"> PAGEREF _Toc164674193 \h </w:instrText>
        </w:r>
        <w:r>
          <w:fldChar w:fldCharType="separate"/>
        </w:r>
        <w:r w:rsidR="00D76C69">
          <w:t>274</w:t>
        </w:r>
        <w:r>
          <w:fldChar w:fldCharType="end"/>
        </w:r>
      </w:hyperlink>
    </w:p>
    <w:p w14:paraId="09690C98" w14:textId="318D41C0" w:rsidR="00065DA7" w:rsidRDefault="00065DA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674194" w:history="1">
        <w:r w:rsidRPr="009A71CC">
          <w:t>296</w:t>
        </w:r>
        <w:r>
          <w:rPr>
            <w:rFonts w:asciiTheme="minorHAnsi" w:eastAsiaTheme="minorEastAsia" w:hAnsiTheme="minorHAnsi" w:cstheme="minorBidi"/>
            <w:kern w:val="2"/>
            <w:sz w:val="22"/>
            <w:szCs w:val="22"/>
            <w:lang w:eastAsia="en-AU"/>
            <w14:ligatures w14:val="standardContextual"/>
          </w:rPr>
          <w:tab/>
        </w:r>
        <w:r w:rsidRPr="009A71CC">
          <w:t>Conviction for alternative offence</w:t>
        </w:r>
        <w:r>
          <w:tab/>
        </w:r>
        <w:r>
          <w:fldChar w:fldCharType="begin"/>
        </w:r>
        <w:r>
          <w:instrText xml:space="preserve"> PAGEREF _Toc164674194 \h </w:instrText>
        </w:r>
        <w:r>
          <w:fldChar w:fldCharType="separate"/>
        </w:r>
        <w:r w:rsidR="00D76C69">
          <w:t>275</w:t>
        </w:r>
        <w:r>
          <w:fldChar w:fldCharType="end"/>
        </w:r>
      </w:hyperlink>
    </w:p>
    <w:p w14:paraId="1E14E9CE" w14:textId="719DAB6E"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95" w:history="1">
        <w:r w:rsidRPr="009A71CC">
          <w:t>297</w:t>
        </w:r>
        <w:r>
          <w:rPr>
            <w:rFonts w:asciiTheme="minorHAnsi" w:eastAsiaTheme="minorEastAsia" w:hAnsiTheme="minorHAnsi" w:cstheme="minorBidi"/>
            <w:kern w:val="2"/>
            <w:sz w:val="22"/>
            <w:szCs w:val="22"/>
            <w:lang w:eastAsia="en-AU"/>
            <w14:ligatures w14:val="standardContextual"/>
          </w:rPr>
          <w:tab/>
        </w:r>
        <w:r w:rsidRPr="009A71CC">
          <w:t>After trial for offence, if alternative verdict possible, no further prosecution</w:t>
        </w:r>
        <w:r>
          <w:tab/>
        </w:r>
        <w:r>
          <w:fldChar w:fldCharType="begin"/>
        </w:r>
        <w:r>
          <w:instrText xml:space="preserve"> PAGEREF _Toc164674195 \h </w:instrText>
        </w:r>
        <w:r>
          <w:fldChar w:fldCharType="separate"/>
        </w:r>
        <w:r w:rsidR="00D76C69">
          <w:t>275</w:t>
        </w:r>
        <w:r>
          <w:fldChar w:fldCharType="end"/>
        </w:r>
      </w:hyperlink>
    </w:p>
    <w:p w14:paraId="235A3B5C" w14:textId="5A13277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96" w:history="1">
        <w:r w:rsidRPr="009A71CC">
          <w:t>298</w:t>
        </w:r>
        <w:r>
          <w:rPr>
            <w:rFonts w:asciiTheme="minorHAnsi" w:eastAsiaTheme="minorEastAsia" w:hAnsiTheme="minorHAnsi" w:cstheme="minorBidi"/>
            <w:kern w:val="2"/>
            <w:sz w:val="22"/>
            <w:szCs w:val="22"/>
            <w:lang w:eastAsia="en-AU"/>
            <w14:ligatures w14:val="standardContextual"/>
          </w:rPr>
          <w:tab/>
        </w:r>
        <w:r w:rsidRPr="009A71CC">
          <w:t>On trial for any offence—verdict of attempt</w:t>
        </w:r>
        <w:r>
          <w:tab/>
        </w:r>
        <w:r>
          <w:fldChar w:fldCharType="begin"/>
        </w:r>
        <w:r>
          <w:instrText xml:space="preserve"> PAGEREF _Toc164674196 \h </w:instrText>
        </w:r>
        <w:r>
          <w:fldChar w:fldCharType="separate"/>
        </w:r>
        <w:r w:rsidR="00D76C69">
          <w:t>275</w:t>
        </w:r>
        <w:r>
          <w:fldChar w:fldCharType="end"/>
        </w:r>
      </w:hyperlink>
    </w:p>
    <w:p w14:paraId="57A402C0" w14:textId="0F41642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197" w:history="1">
        <w:r w:rsidRPr="009A71CC">
          <w:t>299</w:t>
        </w:r>
        <w:r>
          <w:rPr>
            <w:rFonts w:asciiTheme="minorHAnsi" w:eastAsiaTheme="minorEastAsia" w:hAnsiTheme="minorHAnsi" w:cstheme="minorBidi"/>
            <w:kern w:val="2"/>
            <w:sz w:val="22"/>
            <w:szCs w:val="22"/>
            <w:lang w:eastAsia="en-AU"/>
            <w14:ligatures w14:val="standardContextual"/>
          </w:rPr>
          <w:tab/>
        </w:r>
        <w:r w:rsidRPr="009A71CC">
          <w:t>Multiple alternative verdicts</w:t>
        </w:r>
        <w:r>
          <w:tab/>
        </w:r>
        <w:r>
          <w:fldChar w:fldCharType="begin"/>
        </w:r>
        <w:r>
          <w:instrText xml:space="preserve"> PAGEREF _Toc164674197 \h </w:instrText>
        </w:r>
        <w:r>
          <w:fldChar w:fldCharType="separate"/>
        </w:r>
        <w:r w:rsidR="00D76C69">
          <w:t>276</w:t>
        </w:r>
        <w:r>
          <w:fldChar w:fldCharType="end"/>
        </w:r>
      </w:hyperlink>
    </w:p>
    <w:p w14:paraId="4A0A60C8" w14:textId="41AE794A" w:rsidR="00065DA7" w:rsidRDefault="00D170DC">
      <w:pPr>
        <w:pStyle w:val="TOC2"/>
        <w:rPr>
          <w:rFonts w:asciiTheme="minorHAnsi" w:eastAsiaTheme="minorEastAsia" w:hAnsiTheme="minorHAnsi" w:cstheme="minorBidi"/>
          <w:b w:val="0"/>
          <w:kern w:val="2"/>
          <w:sz w:val="22"/>
          <w:szCs w:val="22"/>
          <w:lang w:eastAsia="en-AU"/>
          <w14:ligatures w14:val="standardContextual"/>
        </w:rPr>
      </w:pPr>
      <w:hyperlink w:anchor="_Toc164674198" w:history="1">
        <w:r w:rsidR="00065DA7" w:rsidRPr="009A71CC">
          <w:t>Part 13</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Unfitness to plead and mental impairment</w:t>
        </w:r>
        <w:r w:rsidR="00065DA7" w:rsidRPr="00065DA7">
          <w:rPr>
            <w:vanish/>
          </w:rPr>
          <w:tab/>
        </w:r>
        <w:r w:rsidR="00065DA7" w:rsidRPr="00065DA7">
          <w:rPr>
            <w:vanish/>
          </w:rPr>
          <w:fldChar w:fldCharType="begin"/>
        </w:r>
        <w:r w:rsidR="00065DA7" w:rsidRPr="00065DA7">
          <w:rPr>
            <w:vanish/>
          </w:rPr>
          <w:instrText xml:space="preserve"> PAGEREF _Toc164674198 \h </w:instrText>
        </w:r>
        <w:r w:rsidR="00065DA7" w:rsidRPr="00065DA7">
          <w:rPr>
            <w:vanish/>
          </w:rPr>
        </w:r>
        <w:r w:rsidR="00065DA7" w:rsidRPr="00065DA7">
          <w:rPr>
            <w:vanish/>
          </w:rPr>
          <w:fldChar w:fldCharType="separate"/>
        </w:r>
        <w:r w:rsidR="00D76C69">
          <w:rPr>
            <w:vanish/>
          </w:rPr>
          <w:t>277</w:t>
        </w:r>
        <w:r w:rsidR="00065DA7" w:rsidRPr="00065DA7">
          <w:rPr>
            <w:vanish/>
          </w:rPr>
          <w:fldChar w:fldCharType="end"/>
        </w:r>
      </w:hyperlink>
    </w:p>
    <w:p w14:paraId="0B2FBB1E" w14:textId="1B7157C1" w:rsidR="00065DA7" w:rsidRDefault="00D170DC">
      <w:pPr>
        <w:pStyle w:val="TOC3"/>
        <w:rPr>
          <w:rFonts w:asciiTheme="minorHAnsi" w:eastAsiaTheme="minorEastAsia" w:hAnsiTheme="minorHAnsi" w:cstheme="minorBidi"/>
          <w:b w:val="0"/>
          <w:kern w:val="2"/>
          <w:sz w:val="22"/>
          <w:szCs w:val="22"/>
          <w:lang w:eastAsia="en-AU"/>
          <w14:ligatures w14:val="standardContextual"/>
        </w:rPr>
      </w:pPr>
      <w:hyperlink w:anchor="_Toc164674199" w:history="1">
        <w:r w:rsidR="00065DA7" w:rsidRPr="009A71CC">
          <w:t>Division 13.1</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Preliminary</w:t>
        </w:r>
        <w:r w:rsidR="00065DA7" w:rsidRPr="00065DA7">
          <w:rPr>
            <w:vanish/>
          </w:rPr>
          <w:tab/>
        </w:r>
        <w:r w:rsidR="00065DA7" w:rsidRPr="00065DA7">
          <w:rPr>
            <w:vanish/>
          </w:rPr>
          <w:fldChar w:fldCharType="begin"/>
        </w:r>
        <w:r w:rsidR="00065DA7" w:rsidRPr="00065DA7">
          <w:rPr>
            <w:vanish/>
          </w:rPr>
          <w:instrText xml:space="preserve"> PAGEREF _Toc164674199 \h </w:instrText>
        </w:r>
        <w:r w:rsidR="00065DA7" w:rsidRPr="00065DA7">
          <w:rPr>
            <w:vanish/>
          </w:rPr>
        </w:r>
        <w:r w:rsidR="00065DA7" w:rsidRPr="00065DA7">
          <w:rPr>
            <w:vanish/>
          </w:rPr>
          <w:fldChar w:fldCharType="separate"/>
        </w:r>
        <w:r w:rsidR="00D76C69">
          <w:rPr>
            <w:vanish/>
          </w:rPr>
          <w:t>277</w:t>
        </w:r>
        <w:r w:rsidR="00065DA7" w:rsidRPr="00065DA7">
          <w:rPr>
            <w:vanish/>
          </w:rPr>
          <w:fldChar w:fldCharType="end"/>
        </w:r>
      </w:hyperlink>
    </w:p>
    <w:p w14:paraId="412A14F0" w14:textId="3672D496"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00" w:history="1">
        <w:r w:rsidRPr="009A71CC">
          <w:t>300</w:t>
        </w:r>
        <w:r>
          <w:rPr>
            <w:rFonts w:asciiTheme="minorHAnsi" w:eastAsiaTheme="minorEastAsia" w:hAnsiTheme="minorHAnsi" w:cstheme="minorBidi"/>
            <w:kern w:val="2"/>
            <w:sz w:val="22"/>
            <w:szCs w:val="22"/>
            <w:lang w:eastAsia="en-AU"/>
            <w14:ligatures w14:val="standardContextual"/>
          </w:rPr>
          <w:tab/>
        </w:r>
        <w:r w:rsidRPr="009A71CC">
          <w:t>Definitions for pt 13</w:t>
        </w:r>
        <w:r>
          <w:tab/>
        </w:r>
        <w:r>
          <w:fldChar w:fldCharType="begin"/>
        </w:r>
        <w:r>
          <w:instrText xml:space="preserve"> PAGEREF _Toc164674200 \h </w:instrText>
        </w:r>
        <w:r>
          <w:fldChar w:fldCharType="separate"/>
        </w:r>
        <w:r w:rsidR="00D76C69">
          <w:t>277</w:t>
        </w:r>
        <w:r>
          <w:fldChar w:fldCharType="end"/>
        </w:r>
      </w:hyperlink>
    </w:p>
    <w:p w14:paraId="06720705" w14:textId="7DC2C2D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01" w:history="1">
        <w:r w:rsidRPr="009A71CC">
          <w:t>301</w:t>
        </w:r>
        <w:r>
          <w:rPr>
            <w:rFonts w:asciiTheme="minorHAnsi" w:eastAsiaTheme="minorEastAsia" w:hAnsiTheme="minorHAnsi" w:cstheme="minorBidi"/>
            <w:kern w:val="2"/>
            <w:sz w:val="22"/>
            <w:szCs w:val="22"/>
            <w:lang w:eastAsia="en-AU"/>
            <w14:ligatures w14:val="standardContextual"/>
          </w:rPr>
          <w:tab/>
        </w:r>
        <w:r w:rsidRPr="009A71CC">
          <w:t>Limitation on orders and detention—non-acquittals</w:t>
        </w:r>
        <w:r>
          <w:tab/>
        </w:r>
        <w:r>
          <w:fldChar w:fldCharType="begin"/>
        </w:r>
        <w:r>
          <w:instrText xml:space="preserve"> PAGEREF _Toc164674201 \h </w:instrText>
        </w:r>
        <w:r>
          <w:fldChar w:fldCharType="separate"/>
        </w:r>
        <w:r w:rsidR="00D76C69">
          <w:t>278</w:t>
        </w:r>
        <w:r>
          <w:fldChar w:fldCharType="end"/>
        </w:r>
      </w:hyperlink>
    </w:p>
    <w:p w14:paraId="5F83F766" w14:textId="2DAD9AF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02" w:history="1">
        <w:r w:rsidRPr="009A71CC">
          <w:t>302</w:t>
        </w:r>
        <w:r>
          <w:rPr>
            <w:rFonts w:asciiTheme="minorHAnsi" w:eastAsiaTheme="minorEastAsia" w:hAnsiTheme="minorHAnsi" w:cstheme="minorBidi"/>
            <w:kern w:val="2"/>
            <w:sz w:val="22"/>
            <w:szCs w:val="22"/>
            <w:lang w:eastAsia="en-AU"/>
            <w14:ligatures w14:val="standardContextual"/>
          </w:rPr>
          <w:tab/>
        </w:r>
        <w:r w:rsidRPr="009A71CC">
          <w:t>Limitation on orders and detention—acquittals</w:t>
        </w:r>
        <w:r>
          <w:tab/>
        </w:r>
        <w:r>
          <w:fldChar w:fldCharType="begin"/>
        </w:r>
        <w:r>
          <w:instrText xml:space="preserve"> PAGEREF _Toc164674202 \h </w:instrText>
        </w:r>
        <w:r>
          <w:fldChar w:fldCharType="separate"/>
        </w:r>
        <w:r w:rsidR="00D76C69">
          <w:t>279</w:t>
        </w:r>
        <w:r>
          <w:fldChar w:fldCharType="end"/>
        </w:r>
      </w:hyperlink>
    </w:p>
    <w:p w14:paraId="64B6E0D0" w14:textId="245D306B"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03" w:history="1">
        <w:r w:rsidRPr="009A71CC">
          <w:t>303</w:t>
        </w:r>
        <w:r>
          <w:rPr>
            <w:rFonts w:asciiTheme="minorHAnsi" w:eastAsiaTheme="minorEastAsia" w:hAnsiTheme="minorHAnsi" w:cstheme="minorBidi"/>
            <w:kern w:val="2"/>
            <w:sz w:val="22"/>
            <w:szCs w:val="22"/>
            <w:lang w:eastAsia="en-AU"/>
            <w14:ligatures w14:val="standardContextual"/>
          </w:rPr>
          <w:tab/>
        </w:r>
        <w:r w:rsidRPr="009A71CC">
          <w:t>Limitation on Supreme Court orders</w:t>
        </w:r>
        <w:r>
          <w:tab/>
        </w:r>
        <w:r>
          <w:fldChar w:fldCharType="begin"/>
        </w:r>
        <w:r>
          <w:instrText xml:space="preserve"> PAGEREF _Toc164674203 \h </w:instrText>
        </w:r>
        <w:r>
          <w:fldChar w:fldCharType="separate"/>
        </w:r>
        <w:r w:rsidR="00D76C69">
          <w:t>279</w:t>
        </w:r>
        <w:r>
          <w:fldChar w:fldCharType="end"/>
        </w:r>
      </w:hyperlink>
    </w:p>
    <w:p w14:paraId="56DB86D2" w14:textId="7D80B9B4"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04" w:history="1">
        <w:r w:rsidRPr="009A71CC">
          <w:t>304</w:t>
        </w:r>
        <w:r>
          <w:rPr>
            <w:rFonts w:asciiTheme="minorHAnsi" w:eastAsiaTheme="minorEastAsia" w:hAnsiTheme="minorHAnsi" w:cstheme="minorBidi"/>
            <w:kern w:val="2"/>
            <w:sz w:val="22"/>
            <w:szCs w:val="22"/>
            <w:lang w:eastAsia="en-AU"/>
            <w14:ligatures w14:val="standardContextual"/>
          </w:rPr>
          <w:tab/>
        </w:r>
        <w:r w:rsidRPr="009A71CC">
          <w:t>Limitation on orders and detention—dismissal of charge</w:t>
        </w:r>
        <w:r>
          <w:tab/>
        </w:r>
        <w:r>
          <w:fldChar w:fldCharType="begin"/>
        </w:r>
        <w:r>
          <w:instrText xml:space="preserve"> PAGEREF _Toc164674204 \h </w:instrText>
        </w:r>
        <w:r>
          <w:fldChar w:fldCharType="separate"/>
        </w:r>
        <w:r w:rsidR="00D76C69">
          <w:t>280</w:t>
        </w:r>
        <w:r>
          <w:fldChar w:fldCharType="end"/>
        </w:r>
      </w:hyperlink>
    </w:p>
    <w:p w14:paraId="3ECFF869" w14:textId="05EB1AA2"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05" w:history="1">
        <w:r w:rsidRPr="009A71CC">
          <w:t>305</w:t>
        </w:r>
        <w:r>
          <w:rPr>
            <w:rFonts w:asciiTheme="minorHAnsi" w:eastAsiaTheme="minorEastAsia" w:hAnsiTheme="minorHAnsi" w:cstheme="minorBidi"/>
            <w:kern w:val="2"/>
            <w:sz w:val="22"/>
            <w:szCs w:val="22"/>
            <w:lang w:eastAsia="en-AU"/>
            <w14:ligatures w14:val="standardContextual"/>
          </w:rPr>
          <w:tab/>
        </w:r>
        <w:r w:rsidRPr="009A71CC">
          <w:t>Limitation on orders and detention—Magistrates Court</w:t>
        </w:r>
        <w:r>
          <w:tab/>
        </w:r>
        <w:r>
          <w:fldChar w:fldCharType="begin"/>
        </w:r>
        <w:r>
          <w:instrText xml:space="preserve"> PAGEREF _Toc164674205 \h </w:instrText>
        </w:r>
        <w:r>
          <w:fldChar w:fldCharType="separate"/>
        </w:r>
        <w:r w:rsidR="00D76C69">
          <w:t>281</w:t>
        </w:r>
        <w:r>
          <w:fldChar w:fldCharType="end"/>
        </w:r>
      </w:hyperlink>
    </w:p>
    <w:p w14:paraId="4B79B0FB" w14:textId="708F5DA9"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06" w:history="1">
        <w:r w:rsidRPr="009A71CC">
          <w:t>306</w:t>
        </w:r>
        <w:r>
          <w:rPr>
            <w:rFonts w:asciiTheme="minorHAnsi" w:eastAsiaTheme="minorEastAsia" w:hAnsiTheme="minorHAnsi" w:cstheme="minorBidi"/>
            <w:kern w:val="2"/>
            <w:sz w:val="22"/>
            <w:szCs w:val="22"/>
            <w:lang w:eastAsia="en-AU"/>
            <w14:ligatures w14:val="standardContextual"/>
          </w:rPr>
          <w:tab/>
        </w:r>
        <w:r w:rsidRPr="009A71CC">
          <w:t>Limitation on Magistrates Court orders</w:t>
        </w:r>
        <w:r>
          <w:tab/>
        </w:r>
        <w:r>
          <w:fldChar w:fldCharType="begin"/>
        </w:r>
        <w:r>
          <w:instrText xml:space="preserve"> PAGEREF _Toc164674206 \h </w:instrText>
        </w:r>
        <w:r>
          <w:fldChar w:fldCharType="separate"/>
        </w:r>
        <w:r w:rsidR="00D76C69">
          <w:t>281</w:t>
        </w:r>
        <w:r>
          <w:fldChar w:fldCharType="end"/>
        </w:r>
      </w:hyperlink>
    </w:p>
    <w:p w14:paraId="1687690C" w14:textId="49F688A5"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07" w:history="1">
        <w:r w:rsidRPr="009A71CC">
          <w:t>307</w:t>
        </w:r>
        <w:r>
          <w:rPr>
            <w:rFonts w:asciiTheme="minorHAnsi" w:eastAsiaTheme="minorEastAsia" w:hAnsiTheme="minorHAnsi" w:cstheme="minorBidi"/>
            <w:kern w:val="2"/>
            <w:sz w:val="22"/>
            <w:szCs w:val="22"/>
            <w:lang w:eastAsia="en-AU"/>
            <w14:ligatures w14:val="standardContextual"/>
          </w:rPr>
          <w:tab/>
        </w:r>
        <w:r w:rsidRPr="009A71CC">
          <w:t>How relevant court may inform itself</w:t>
        </w:r>
        <w:r>
          <w:tab/>
        </w:r>
        <w:r>
          <w:fldChar w:fldCharType="begin"/>
        </w:r>
        <w:r>
          <w:instrText xml:space="preserve"> PAGEREF _Toc164674207 \h </w:instrText>
        </w:r>
        <w:r>
          <w:fldChar w:fldCharType="separate"/>
        </w:r>
        <w:r w:rsidR="00D76C69">
          <w:t>282</w:t>
        </w:r>
        <w:r>
          <w:fldChar w:fldCharType="end"/>
        </w:r>
      </w:hyperlink>
    </w:p>
    <w:p w14:paraId="63D5BF5C" w14:textId="1C3500EF"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08" w:history="1">
        <w:r w:rsidRPr="009A71CC">
          <w:t>308</w:t>
        </w:r>
        <w:r>
          <w:rPr>
            <w:rFonts w:asciiTheme="minorHAnsi" w:eastAsiaTheme="minorEastAsia" w:hAnsiTheme="minorHAnsi" w:cstheme="minorBidi"/>
            <w:kern w:val="2"/>
            <w:sz w:val="22"/>
            <w:szCs w:val="22"/>
            <w:lang w:eastAsia="en-AU"/>
            <w14:ligatures w14:val="standardContextual"/>
          </w:rPr>
          <w:tab/>
        </w:r>
        <w:r w:rsidRPr="009A71CC">
          <w:t>Criteria for detention</w:t>
        </w:r>
        <w:r>
          <w:tab/>
        </w:r>
        <w:r>
          <w:fldChar w:fldCharType="begin"/>
        </w:r>
        <w:r>
          <w:instrText xml:space="preserve"> PAGEREF _Toc164674208 \h </w:instrText>
        </w:r>
        <w:r>
          <w:fldChar w:fldCharType="separate"/>
        </w:r>
        <w:r w:rsidR="00D76C69">
          <w:t>282</w:t>
        </w:r>
        <w:r>
          <w:fldChar w:fldCharType="end"/>
        </w:r>
      </w:hyperlink>
    </w:p>
    <w:p w14:paraId="1A1B09A3" w14:textId="3C879800"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09" w:history="1">
        <w:r w:rsidRPr="009A71CC">
          <w:t>309</w:t>
        </w:r>
        <w:r>
          <w:rPr>
            <w:rFonts w:asciiTheme="minorHAnsi" w:eastAsiaTheme="minorEastAsia" w:hAnsiTheme="minorHAnsi" w:cstheme="minorBidi"/>
            <w:kern w:val="2"/>
            <w:sz w:val="22"/>
            <w:szCs w:val="22"/>
            <w:lang w:eastAsia="en-AU"/>
            <w14:ligatures w14:val="standardContextual"/>
          </w:rPr>
          <w:tab/>
        </w:r>
        <w:r w:rsidRPr="009A71CC">
          <w:t>Assessment whether emergency detention required</w:t>
        </w:r>
        <w:r>
          <w:tab/>
        </w:r>
        <w:r>
          <w:fldChar w:fldCharType="begin"/>
        </w:r>
        <w:r>
          <w:instrText xml:space="preserve"> PAGEREF _Toc164674209 \h </w:instrText>
        </w:r>
        <w:r>
          <w:fldChar w:fldCharType="separate"/>
        </w:r>
        <w:r w:rsidR="00D76C69">
          <w:t>283</w:t>
        </w:r>
        <w:r>
          <w:fldChar w:fldCharType="end"/>
        </w:r>
      </w:hyperlink>
    </w:p>
    <w:p w14:paraId="1A4D6432" w14:textId="16834E68" w:rsidR="00065DA7" w:rsidRDefault="00D170DC">
      <w:pPr>
        <w:pStyle w:val="TOC3"/>
        <w:rPr>
          <w:rFonts w:asciiTheme="minorHAnsi" w:eastAsiaTheme="minorEastAsia" w:hAnsiTheme="minorHAnsi" w:cstheme="minorBidi"/>
          <w:b w:val="0"/>
          <w:kern w:val="2"/>
          <w:sz w:val="22"/>
          <w:szCs w:val="22"/>
          <w:lang w:eastAsia="en-AU"/>
          <w14:ligatures w14:val="standardContextual"/>
        </w:rPr>
      </w:pPr>
      <w:hyperlink w:anchor="_Toc164674210" w:history="1">
        <w:r w:rsidR="00065DA7" w:rsidRPr="009A71CC">
          <w:t>Division 13.2</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Unfitness to plead</w:t>
        </w:r>
        <w:r w:rsidR="00065DA7" w:rsidRPr="00065DA7">
          <w:rPr>
            <w:vanish/>
          </w:rPr>
          <w:tab/>
        </w:r>
        <w:r w:rsidR="00065DA7" w:rsidRPr="00065DA7">
          <w:rPr>
            <w:vanish/>
          </w:rPr>
          <w:fldChar w:fldCharType="begin"/>
        </w:r>
        <w:r w:rsidR="00065DA7" w:rsidRPr="00065DA7">
          <w:rPr>
            <w:vanish/>
          </w:rPr>
          <w:instrText xml:space="preserve"> PAGEREF _Toc164674210 \h </w:instrText>
        </w:r>
        <w:r w:rsidR="00065DA7" w:rsidRPr="00065DA7">
          <w:rPr>
            <w:vanish/>
          </w:rPr>
        </w:r>
        <w:r w:rsidR="00065DA7" w:rsidRPr="00065DA7">
          <w:rPr>
            <w:vanish/>
          </w:rPr>
          <w:fldChar w:fldCharType="separate"/>
        </w:r>
        <w:r w:rsidR="00D76C69">
          <w:rPr>
            <w:vanish/>
          </w:rPr>
          <w:t>284</w:t>
        </w:r>
        <w:r w:rsidR="00065DA7" w:rsidRPr="00065DA7">
          <w:rPr>
            <w:vanish/>
          </w:rPr>
          <w:fldChar w:fldCharType="end"/>
        </w:r>
      </w:hyperlink>
    </w:p>
    <w:p w14:paraId="26098B90" w14:textId="63E507A6"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11" w:history="1">
        <w:r w:rsidRPr="009A71CC">
          <w:t>310</w:t>
        </w:r>
        <w:r>
          <w:rPr>
            <w:rFonts w:asciiTheme="minorHAnsi" w:eastAsiaTheme="minorEastAsia" w:hAnsiTheme="minorHAnsi" w:cstheme="minorBidi"/>
            <w:kern w:val="2"/>
            <w:sz w:val="22"/>
            <w:szCs w:val="22"/>
            <w:lang w:eastAsia="en-AU"/>
            <w14:ligatures w14:val="standardContextual"/>
          </w:rPr>
          <w:tab/>
        </w:r>
        <w:r w:rsidRPr="009A71CC">
          <w:t>Application of div 13.2</w:t>
        </w:r>
        <w:r>
          <w:tab/>
        </w:r>
        <w:r>
          <w:fldChar w:fldCharType="begin"/>
        </w:r>
        <w:r>
          <w:instrText xml:space="preserve"> PAGEREF _Toc164674211 \h </w:instrText>
        </w:r>
        <w:r>
          <w:fldChar w:fldCharType="separate"/>
        </w:r>
        <w:r w:rsidR="00D76C69">
          <w:t>284</w:t>
        </w:r>
        <w:r>
          <w:fldChar w:fldCharType="end"/>
        </w:r>
      </w:hyperlink>
    </w:p>
    <w:p w14:paraId="573BCC08" w14:textId="35869DD7"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12" w:history="1">
        <w:r w:rsidRPr="009A71CC">
          <w:t>311</w:t>
        </w:r>
        <w:r>
          <w:rPr>
            <w:rFonts w:asciiTheme="minorHAnsi" w:eastAsiaTheme="minorEastAsia" w:hAnsiTheme="minorHAnsi" w:cstheme="minorBidi"/>
            <w:kern w:val="2"/>
            <w:sz w:val="22"/>
            <w:szCs w:val="22"/>
            <w:lang w:eastAsia="en-AU"/>
            <w14:ligatures w14:val="standardContextual"/>
          </w:rPr>
          <w:tab/>
        </w:r>
        <w:r w:rsidRPr="009A71CC">
          <w:t>When a person is unfit to plead</w:t>
        </w:r>
        <w:r>
          <w:tab/>
        </w:r>
        <w:r>
          <w:fldChar w:fldCharType="begin"/>
        </w:r>
        <w:r>
          <w:instrText xml:space="preserve"> PAGEREF _Toc164674212 \h </w:instrText>
        </w:r>
        <w:r>
          <w:fldChar w:fldCharType="separate"/>
        </w:r>
        <w:r w:rsidR="00D76C69">
          <w:t>284</w:t>
        </w:r>
        <w:r>
          <w:fldChar w:fldCharType="end"/>
        </w:r>
      </w:hyperlink>
    </w:p>
    <w:p w14:paraId="2C0F3C01" w14:textId="4910CBD7"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13" w:history="1">
        <w:r w:rsidRPr="009A71CC">
          <w:t>312</w:t>
        </w:r>
        <w:r>
          <w:rPr>
            <w:rFonts w:asciiTheme="minorHAnsi" w:eastAsiaTheme="minorEastAsia" w:hAnsiTheme="minorHAnsi" w:cstheme="minorBidi"/>
            <w:kern w:val="2"/>
            <w:sz w:val="22"/>
            <w:szCs w:val="22"/>
            <w:lang w:eastAsia="en-AU"/>
            <w14:ligatures w14:val="standardContextual"/>
          </w:rPr>
          <w:tab/>
        </w:r>
        <w:r w:rsidRPr="009A71CC">
          <w:t>Presumption of fitness to plead, standard of proof etc</w:t>
        </w:r>
        <w:r>
          <w:tab/>
        </w:r>
        <w:r>
          <w:fldChar w:fldCharType="begin"/>
        </w:r>
        <w:r>
          <w:instrText xml:space="preserve"> PAGEREF _Toc164674213 \h </w:instrText>
        </w:r>
        <w:r>
          <w:fldChar w:fldCharType="separate"/>
        </w:r>
        <w:r w:rsidR="00D76C69">
          <w:t>285</w:t>
        </w:r>
        <w:r>
          <w:fldChar w:fldCharType="end"/>
        </w:r>
      </w:hyperlink>
    </w:p>
    <w:p w14:paraId="5F7DB7D2" w14:textId="295773B8"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14" w:history="1">
        <w:r w:rsidRPr="009A71CC">
          <w:t>313</w:t>
        </w:r>
        <w:r>
          <w:rPr>
            <w:rFonts w:asciiTheme="minorHAnsi" w:eastAsiaTheme="minorEastAsia" w:hAnsiTheme="minorHAnsi" w:cstheme="minorBidi"/>
            <w:kern w:val="2"/>
            <w:sz w:val="22"/>
            <w:szCs w:val="22"/>
            <w:lang w:eastAsia="en-AU"/>
            <w14:ligatures w14:val="standardContextual"/>
          </w:rPr>
          <w:tab/>
        </w:r>
        <w:r w:rsidRPr="009A71CC">
          <w:t>Who can raise question of unfitness to plead</w:t>
        </w:r>
        <w:r>
          <w:tab/>
        </w:r>
        <w:r>
          <w:fldChar w:fldCharType="begin"/>
        </w:r>
        <w:r>
          <w:instrText xml:space="preserve"> PAGEREF _Toc164674214 \h </w:instrText>
        </w:r>
        <w:r>
          <w:fldChar w:fldCharType="separate"/>
        </w:r>
        <w:r w:rsidR="00D76C69">
          <w:t>285</w:t>
        </w:r>
        <w:r>
          <w:fldChar w:fldCharType="end"/>
        </w:r>
      </w:hyperlink>
    </w:p>
    <w:p w14:paraId="7501DBBC" w14:textId="688B642C"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15" w:history="1">
        <w:r w:rsidRPr="009A71CC">
          <w:t>314</w:t>
        </w:r>
        <w:r>
          <w:rPr>
            <w:rFonts w:asciiTheme="minorHAnsi" w:eastAsiaTheme="minorEastAsia" w:hAnsiTheme="minorHAnsi" w:cstheme="minorBidi"/>
            <w:kern w:val="2"/>
            <w:sz w:val="22"/>
            <w:szCs w:val="22"/>
            <w:lang w:eastAsia="en-AU"/>
            <w14:ligatures w14:val="standardContextual"/>
          </w:rPr>
          <w:tab/>
        </w:r>
        <w:r w:rsidRPr="009A71CC">
          <w:t>Procedure if question raised</w:t>
        </w:r>
        <w:r>
          <w:tab/>
        </w:r>
        <w:r>
          <w:fldChar w:fldCharType="begin"/>
        </w:r>
        <w:r>
          <w:instrText xml:space="preserve"> PAGEREF _Toc164674215 \h </w:instrText>
        </w:r>
        <w:r>
          <w:fldChar w:fldCharType="separate"/>
        </w:r>
        <w:r w:rsidR="00D76C69">
          <w:t>286</w:t>
        </w:r>
        <w:r>
          <w:fldChar w:fldCharType="end"/>
        </w:r>
      </w:hyperlink>
    </w:p>
    <w:p w14:paraId="6357C371" w14:textId="62EEFA9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16" w:history="1">
        <w:r w:rsidRPr="009A71CC">
          <w:t>315</w:t>
        </w:r>
        <w:r>
          <w:rPr>
            <w:rFonts w:asciiTheme="minorHAnsi" w:eastAsiaTheme="minorEastAsia" w:hAnsiTheme="minorHAnsi" w:cstheme="minorBidi"/>
            <w:kern w:val="2"/>
            <w:sz w:val="22"/>
            <w:szCs w:val="22"/>
            <w:lang w:eastAsia="en-AU"/>
            <w14:ligatures w14:val="standardContextual"/>
          </w:rPr>
          <w:tab/>
        </w:r>
        <w:r w:rsidRPr="009A71CC">
          <w:t>Procedure if question reserved for investigation</w:t>
        </w:r>
        <w:r>
          <w:tab/>
        </w:r>
        <w:r>
          <w:fldChar w:fldCharType="begin"/>
        </w:r>
        <w:r>
          <w:instrText xml:space="preserve"> PAGEREF _Toc164674216 \h </w:instrText>
        </w:r>
        <w:r>
          <w:fldChar w:fldCharType="separate"/>
        </w:r>
        <w:r w:rsidR="00D76C69">
          <w:t>286</w:t>
        </w:r>
        <w:r>
          <w:fldChar w:fldCharType="end"/>
        </w:r>
      </w:hyperlink>
    </w:p>
    <w:p w14:paraId="38F1A18A" w14:textId="281D3C3F"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17" w:history="1">
        <w:r w:rsidRPr="009A71CC">
          <w:t>315A</w:t>
        </w:r>
        <w:r>
          <w:rPr>
            <w:rFonts w:asciiTheme="minorHAnsi" w:eastAsiaTheme="minorEastAsia" w:hAnsiTheme="minorHAnsi" w:cstheme="minorBidi"/>
            <w:kern w:val="2"/>
            <w:sz w:val="22"/>
            <w:szCs w:val="22"/>
            <w:lang w:eastAsia="en-AU"/>
            <w14:ligatures w14:val="standardContextual"/>
          </w:rPr>
          <w:tab/>
        </w:r>
        <w:r w:rsidRPr="009A71CC">
          <w:t>Investigation into fitness to plead</w:t>
        </w:r>
        <w:r>
          <w:tab/>
        </w:r>
        <w:r>
          <w:fldChar w:fldCharType="begin"/>
        </w:r>
        <w:r>
          <w:instrText xml:space="preserve"> PAGEREF _Toc164674217 \h </w:instrText>
        </w:r>
        <w:r>
          <w:fldChar w:fldCharType="separate"/>
        </w:r>
        <w:r w:rsidR="00D76C69">
          <w:t>287</w:t>
        </w:r>
        <w:r>
          <w:fldChar w:fldCharType="end"/>
        </w:r>
      </w:hyperlink>
    </w:p>
    <w:p w14:paraId="28CEFCA8" w14:textId="311A681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18" w:history="1">
        <w:r w:rsidRPr="009A71CC">
          <w:t>315B</w:t>
        </w:r>
        <w:r>
          <w:rPr>
            <w:rFonts w:asciiTheme="minorHAnsi" w:eastAsiaTheme="minorEastAsia" w:hAnsiTheme="minorHAnsi" w:cstheme="minorBidi"/>
            <w:kern w:val="2"/>
            <w:sz w:val="22"/>
            <w:szCs w:val="22"/>
            <w:lang w:eastAsia="en-AU"/>
            <w14:ligatures w14:val="standardContextual"/>
          </w:rPr>
          <w:tab/>
        </w:r>
        <w:r w:rsidRPr="009A71CC">
          <w:t>Person found fit to plead</w:t>
        </w:r>
        <w:r>
          <w:tab/>
        </w:r>
        <w:r>
          <w:fldChar w:fldCharType="begin"/>
        </w:r>
        <w:r>
          <w:instrText xml:space="preserve"> PAGEREF _Toc164674218 \h </w:instrText>
        </w:r>
        <w:r>
          <w:fldChar w:fldCharType="separate"/>
        </w:r>
        <w:r w:rsidR="00D76C69">
          <w:t>288</w:t>
        </w:r>
        <w:r>
          <w:fldChar w:fldCharType="end"/>
        </w:r>
      </w:hyperlink>
    </w:p>
    <w:p w14:paraId="27BF847C" w14:textId="361EBCF6"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19" w:history="1">
        <w:r w:rsidRPr="009A71CC">
          <w:t>315C</w:t>
        </w:r>
        <w:r>
          <w:rPr>
            <w:rFonts w:asciiTheme="minorHAnsi" w:eastAsiaTheme="minorEastAsia" w:hAnsiTheme="minorHAnsi" w:cstheme="minorBidi"/>
            <w:kern w:val="2"/>
            <w:sz w:val="22"/>
            <w:szCs w:val="22"/>
            <w:lang w:eastAsia="en-AU"/>
            <w14:ligatures w14:val="standardContextual"/>
          </w:rPr>
          <w:tab/>
        </w:r>
        <w:r w:rsidRPr="009A71CC">
          <w:t>Person found unfit to plead and unlikely to become fit to plead</w:t>
        </w:r>
        <w:r>
          <w:tab/>
        </w:r>
        <w:r>
          <w:fldChar w:fldCharType="begin"/>
        </w:r>
        <w:r>
          <w:instrText xml:space="preserve"> PAGEREF _Toc164674219 \h </w:instrText>
        </w:r>
        <w:r>
          <w:fldChar w:fldCharType="separate"/>
        </w:r>
        <w:r w:rsidR="00D76C69">
          <w:t>288</w:t>
        </w:r>
        <w:r>
          <w:fldChar w:fldCharType="end"/>
        </w:r>
      </w:hyperlink>
    </w:p>
    <w:p w14:paraId="794A5F83" w14:textId="0F44E0FC"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20" w:history="1">
        <w:r w:rsidRPr="009A71CC">
          <w:t>315D</w:t>
        </w:r>
        <w:r>
          <w:rPr>
            <w:rFonts w:asciiTheme="minorHAnsi" w:eastAsiaTheme="minorEastAsia" w:hAnsiTheme="minorHAnsi" w:cstheme="minorBidi"/>
            <w:kern w:val="2"/>
            <w:sz w:val="22"/>
            <w:szCs w:val="22"/>
            <w:lang w:eastAsia="en-AU"/>
            <w14:ligatures w14:val="standardContextual"/>
          </w:rPr>
          <w:tab/>
        </w:r>
        <w:r w:rsidRPr="009A71CC">
          <w:t>Person found temporarily unfit to plead</w:t>
        </w:r>
        <w:r>
          <w:tab/>
        </w:r>
        <w:r>
          <w:fldChar w:fldCharType="begin"/>
        </w:r>
        <w:r>
          <w:instrText xml:space="preserve"> PAGEREF _Toc164674220 \h </w:instrText>
        </w:r>
        <w:r>
          <w:fldChar w:fldCharType="separate"/>
        </w:r>
        <w:r w:rsidR="00D76C69">
          <w:t>288</w:t>
        </w:r>
        <w:r>
          <w:fldChar w:fldCharType="end"/>
        </w:r>
      </w:hyperlink>
    </w:p>
    <w:p w14:paraId="353F15F5" w14:textId="1CD0A344"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21" w:history="1">
        <w:r w:rsidRPr="009A71CC">
          <w:t>316</w:t>
        </w:r>
        <w:r>
          <w:rPr>
            <w:rFonts w:asciiTheme="minorHAnsi" w:eastAsiaTheme="minorEastAsia" w:hAnsiTheme="minorHAnsi" w:cstheme="minorBidi"/>
            <w:kern w:val="2"/>
            <w:sz w:val="22"/>
            <w:szCs w:val="22"/>
            <w:lang w:eastAsia="en-AU"/>
            <w14:ligatures w14:val="standardContextual"/>
          </w:rPr>
          <w:tab/>
        </w:r>
        <w:r w:rsidRPr="009A71CC">
          <w:t>Special hearing</w:t>
        </w:r>
        <w:r>
          <w:tab/>
        </w:r>
        <w:r>
          <w:fldChar w:fldCharType="begin"/>
        </w:r>
        <w:r>
          <w:instrText xml:space="preserve"> PAGEREF _Toc164674221 \h </w:instrText>
        </w:r>
        <w:r>
          <w:fldChar w:fldCharType="separate"/>
        </w:r>
        <w:r w:rsidR="00D76C69">
          <w:t>290</w:t>
        </w:r>
        <w:r>
          <w:fldChar w:fldCharType="end"/>
        </w:r>
      </w:hyperlink>
    </w:p>
    <w:p w14:paraId="503A2B19" w14:textId="0C751F3E"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22" w:history="1">
        <w:r w:rsidRPr="009A71CC">
          <w:t>317</w:t>
        </w:r>
        <w:r>
          <w:rPr>
            <w:rFonts w:asciiTheme="minorHAnsi" w:eastAsiaTheme="minorEastAsia" w:hAnsiTheme="minorHAnsi" w:cstheme="minorBidi"/>
            <w:kern w:val="2"/>
            <w:sz w:val="22"/>
            <w:szCs w:val="22"/>
            <w:lang w:eastAsia="en-AU"/>
            <w14:ligatures w14:val="standardContextual"/>
          </w:rPr>
          <w:tab/>
        </w:r>
        <w:r w:rsidRPr="009A71CC">
          <w:t>Verdicts available at special hearing</w:t>
        </w:r>
        <w:r>
          <w:tab/>
        </w:r>
        <w:r>
          <w:fldChar w:fldCharType="begin"/>
        </w:r>
        <w:r>
          <w:instrText xml:space="preserve"> PAGEREF _Toc164674222 \h </w:instrText>
        </w:r>
        <w:r>
          <w:fldChar w:fldCharType="separate"/>
        </w:r>
        <w:r w:rsidR="00D76C69">
          <w:t>292</w:t>
        </w:r>
        <w:r>
          <w:fldChar w:fldCharType="end"/>
        </w:r>
      </w:hyperlink>
    </w:p>
    <w:p w14:paraId="629448C7" w14:textId="745899FF"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23" w:history="1">
        <w:r w:rsidRPr="009A71CC">
          <w:t>318</w:t>
        </w:r>
        <w:r>
          <w:rPr>
            <w:rFonts w:asciiTheme="minorHAnsi" w:eastAsiaTheme="minorEastAsia" w:hAnsiTheme="minorHAnsi" w:cstheme="minorBidi"/>
            <w:kern w:val="2"/>
            <w:sz w:val="22"/>
            <w:szCs w:val="22"/>
            <w:lang w:eastAsia="en-AU"/>
            <w14:ligatures w14:val="standardContextual"/>
          </w:rPr>
          <w:tab/>
        </w:r>
        <w:r w:rsidRPr="009A71CC">
          <w:t>Non-acquittal at special hearing—non-serious offence</w:t>
        </w:r>
        <w:r>
          <w:tab/>
        </w:r>
        <w:r>
          <w:fldChar w:fldCharType="begin"/>
        </w:r>
        <w:r>
          <w:instrText xml:space="preserve"> PAGEREF _Toc164674223 \h </w:instrText>
        </w:r>
        <w:r>
          <w:fldChar w:fldCharType="separate"/>
        </w:r>
        <w:r w:rsidR="00D76C69">
          <w:t>293</w:t>
        </w:r>
        <w:r>
          <w:fldChar w:fldCharType="end"/>
        </w:r>
      </w:hyperlink>
    </w:p>
    <w:p w14:paraId="6DB8ED4E" w14:textId="1CD751A9"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24" w:history="1">
        <w:r w:rsidRPr="009A71CC">
          <w:t>319</w:t>
        </w:r>
        <w:r>
          <w:rPr>
            <w:rFonts w:asciiTheme="minorHAnsi" w:eastAsiaTheme="minorEastAsia" w:hAnsiTheme="minorHAnsi" w:cstheme="minorBidi"/>
            <w:kern w:val="2"/>
            <w:sz w:val="22"/>
            <w:szCs w:val="22"/>
            <w:lang w:eastAsia="en-AU"/>
            <w14:ligatures w14:val="standardContextual"/>
          </w:rPr>
          <w:tab/>
        </w:r>
        <w:r w:rsidRPr="009A71CC">
          <w:t>Non-acquittal at special hearing—serious offence</w:t>
        </w:r>
        <w:r>
          <w:tab/>
        </w:r>
        <w:r>
          <w:fldChar w:fldCharType="begin"/>
        </w:r>
        <w:r>
          <w:instrText xml:space="preserve"> PAGEREF _Toc164674224 \h </w:instrText>
        </w:r>
        <w:r>
          <w:fldChar w:fldCharType="separate"/>
        </w:r>
        <w:r w:rsidR="00D76C69">
          <w:t>294</w:t>
        </w:r>
        <w:r>
          <w:fldChar w:fldCharType="end"/>
        </w:r>
      </w:hyperlink>
    </w:p>
    <w:p w14:paraId="6A74C291" w14:textId="18ADFFEB"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25" w:history="1">
        <w:r w:rsidRPr="009A71CC">
          <w:t>319A</w:t>
        </w:r>
        <w:r>
          <w:rPr>
            <w:rFonts w:asciiTheme="minorHAnsi" w:eastAsiaTheme="minorEastAsia" w:hAnsiTheme="minorHAnsi" w:cstheme="minorBidi"/>
            <w:kern w:val="2"/>
            <w:sz w:val="22"/>
            <w:szCs w:val="22"/>
            <w:lang w:eastAsia="en-AU"/>
            <w14:ligatures w14:val="standardContextual"/>
          </w:rPr>
          <w:tab/>
        </w:r>
        <w:r w:rsidRPr="009A71CC">
          <w:t>Action if accused becomes fit to plead after special hearing</w:t>
        </w:r>
        <w:r>
          <w:tab/>
        </w:r>
        <w:r>
          <w:fldChar w:fldCharType="begin"/>
        </w:r>
        <w:r>
          <w:instrText xml:space="preserve"> PAGEREF _Toc164674225 \h </w:instrText>
        </w:r>
        <w:r>
          <w:fldChar w:fldCharType="separate"/>
        </w:r>
        <w:r w:rsidR="00D76C69">
          <w:t>294</w:t>
        </w:r>
        <w:r>
          <w:fldChar w:fldCharType="end"/>
        </w:r>
      </w:hyperlink>
    </w:p>
    <w:p w14:paraId="1C5930FC" w14:textId="29CDF22B" w:rsidR="00065DA7" w:rsidRDefault="00D170DC">
      <w:pPr>
        <w:pStyle w:val="TOC3"/>
        <w:rPr>
          <w:rFonts w:asciiTheme="minorHAnsi" w:eastAsiaTheme="minorEastAsia" w:hAnsiTheme="minorHAnsi" w:cstheme="minorBidi"/>
          <w:b w:val="0"/>
          <w:kern w:val="2"/>
          <w:sz w:val="22"/>
          <w:szCs w:val="22"/>
          <w:lang w:eastAsia="en-AU"/>
          <w14:ligatures w14:val="standardContextual"/>
        </w:rPr>
      </w:pPr>
      <w:hyperlink w:anchor="_Toc164674226" w:history="1">
        <w:r w:rsidR="00065DA7" w:rsidRPr="009A71CC">
          <w:t>Division 13.3</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Supreme Court—special verdict of not guilty because of mental impairment</w:t>
        </w:r>
        <w:r w:rsidR="00065DA7" w:rsidRPr="00065DA7">
          <w:rPr>
            <w:vanish/>
          </w:rPr>
          <w:tab/>
        </w:r>
        <w:r w:rsidR="00065DA7" w:rsidRPr="00065DA7">
          <w:rPr>
            <w:vanish/>
          </w:rPr>
          <w:fldChar w:fldCharType="begin"/>
        </w:r>
        <w:r w:rsidR="00065DA7" w:rsidRPr="00065DA7">
          <w:rPr>
            <w:vanish/>
          </w:rPr>
          <w:instrText xml:space="preserve"> PAGEREF _Toc164674226 \h </w:instrText>
        </w:r>
        <w:r w:rsidR="00065DA7" w:rsidRPr="00065DA7">
          <w:rPr>
            <w:vanish/>
          </w:rPr>
        </w:r>
        <w:r w:rsidR="00065DA7" w:rsidRPr="00065DA7">
          <w:rPr>
            <w:vanish/>
          </w:rPr>
          <w:fldChar w:fldCharType="separate"/>
        </w:r>
        <w:r w:rsidR="00D76C69">
          <w:rPr>
            <w:vanish/>
          </w:rPr>
          <w:t>295</w:t>
        </w:r>
        <w:r w:rsidR="00065DA7" w:rsidRPr="00065DA7">
          <w:rPr>
            <w:vanish/>
          </w:rPr>
          <w:fldChar w:fldCharType="end"/>
        </w:r>
      </w:hyperlink>
    </w:p>
    <w:p w14:paraId="24B8F423" w14:textId="0AD67A14"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27" w:history="1">
        <w:r w:rsidRPr="009A71CC">
          <w:t>321</w:t>
        </w:r>
        <w:r>
          <w:rPr>
            <w:rFonts w:asciiTheme="minorHAnsi" w:eastAsiaTheme="minorEastAsia" w:hAnsiTheme="minorHAnsi" w:cstheme="minorBidi"/>
            <w:kern w:val="2"/>
            <w:sz w:val="22"/>
            <w:szCs w:val="22"/>
            <w:lang w:eastAsia="en-AU"/>
            <w14:ligatures w14:val="standardContextual"/>
          </w:rPr>
          <w:tab/>
        </w:r>
        <w:r w:rsidRPr="009A71CC">
          <w:t>Supreme Court—plea of not guilty because of mental impairment</w:t>
        </w:r>
        <w:r>
          <w:tab/>
        </w:r>
        <w:r>
          <w:fldChar w:fldCharType="begin"/>
        </w:r>
        <w:r>
          <w:instrText xml:space="preserve"> PAGEREF _Toc164674227 \h </w:instrText>
        </w:r>
        <w:r>
          <w:fldChar w:fldCharType="separate"/>
        </w:r>
        <w:r w:rsidR="00D76C69">
          <w:t>295</w:t>
        </w:r>
        <w:r>
          <w:fldChar w:fldCharType="end"/>
        </w:r>
      </w:hyperlink>
    </w:p>
    <w:p w14:paraId="667AAC38" w14:textId="62255527"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28" w:history="1">
        <w:r w:rsidRPr="009A71CC">
          <w:t>322</w:t>
        </w:r>
        <w:r>
          <w:rPr>
            <w:rFonts w:asciiTheme="minorHAnsi" w:eastAsiaTheme="minorEastAsia" w:hAnsiTheme="minorHAnsi" w:cstheme="minorBidi"/>
            <w:kern w:val="2"/>
            <w:sz w:val="22"/>
            <w:szCs w:val="22"/>
            <w:lang w:eastAsia="en-AU"/>
            <w14:ligatures w14:val="standardContextual"/>
          </w:rPr>
          <w:tab/>
        </w:r>
        <w:r w:rsidRPr="009A71CC">
          <w:t>Explanation to jury</w:t>
        </w:r>
        <w:r>
          <w:tab/>
        </w:r>
        <w:r>
          <w:fldChar w:fldCharType="begin"/>
        </w:r>
        <w:r>
          <w:instrText xml:space="preserve"> PAGEREF _Toc164674228 \h </w:instrText>
        </w:r>
        <w:r>
          <w:fldChar w:fldCharType="separate"/>
        </w:r>
        <w:r w:rsidR="00D76C69">
          <w:t>295</w:t>
        </w:r>
        <w:r>
          <w:fldChar w:fldCharType="end"/>
        </w:r>
      </w:hyperlink>
    </w:p>
    <w:p w14:paraId="0B2DC174" w14:textId="3698A43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29" w:history="1">
        <w:r w:rsidRPr="009A71CC">
          <w:t>323</w:t>
        </w:r>
        <w:r>
          <w:rPr>
            <w:rFonts w:asciiTheme="minorHAnsi" w:eastAsiaTheme="minorEastAsia" w:hAnsiTheme="minorHAnsi" w:cstheme="minorBidi"/>
            <w:kern w:val="2"/>
            <w:sz w:val="22"/>
            <w:szCs w:val="22"/>
            <w:lang w:eastAsia="en-AU"/>
            <w14:ligatures w14:val="standardContextual"/>
          </w:rPr>
          <w:tab/>
        </w:r>
        <w:r w:rsidRPr="009A71CC">
          <w:t>Supreme Court orders following special verdict of not guilty because of mental impairment—non-serious offence</w:t>
        </w:r>
        <w:r>
          <w:tab/>
        </w:r>
        <w:r>
          <w:fldChar w:fldCharType="begin"/>
        </w:r>
        <w:r>
          <w:instrText xml:space="preserve"> PAGEREF _Toc164674229 \h </w:instrText>
        </w:r>
        <w:r>
          <w:fldChar w:fldCharType="separate"/>
        </w:r>
        <w:r w:rsidR="00D76C69">
          <w:t>296</w:t>
        </w:r>
        <w:r>
          <w:fldChar w:fldCharType="end"/>
        </w:r>
      </w:hyperlink>
    </w:p>
    <w:p w14:paraId="75634233" w14:textId="35FDB0BB"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30" w:history="1">
        <w:r w:rsidRPr="009A71CC">
          <w:t>324</w:t>
        </w:r>
        <w:r>
          <w:rPr>
            <w:rFonts w:asciiTheme="minorHAnsi" w:eastAsiaTheme="minorEastAsia" w:hAnsiTheme="minorHAnsi" w:cstheme="minorBidi"/>
            <w:kern w:val="2"/>
            <w:sz w:val="22"/>
            <w:szCs w:val="22"/>
            <w:lang w:eastAsia="en-AU"/>
            <w14:ligatures w14:val="standardContextual"/>
          </w:rPr>
          <w:tab/>
        </w:r>
        <w:r w:rsidRPr="009A71CC">
          <w:t>Supreme Court orders following special verdict of not guilty because of mental impairment—serious offence</w:t>
        </w:r>
        <w:r>
          <w:tab/>
        </w:r>
        <w:r>
          <w:fldChar w:fldCharType="begin"/>
        </w:r>
        <w:r>
          <w:instrText xml:space="preserve"> PAGEREF _Toc164674230 \h </w:instrText>
        </w:r>
        <w:r>
          <w:fldChar w:fldCharType="separate"/>
        </w:r>
        <w:r w:rsidR="00D76C69">
          <w:t>296</w:t>
        </w:r>
        <w:r>
          <w:fldChar w:fldCharType="end"/>
        </w:r>
      </w:hyperlink>
    </w:p>
    <w:p w14:paraId="7BEF8E2B" w14:textId="74BA4EBE" w:rsidR="00065DA7" w:rsidRDefault="00D170DC">
      <w:pPr>
        <w:pStyle w:val="TOC3"/>
        <w:rPr>
          <w:rFonts w:asciiTheme="minorHAnsi" w:eastAsiaTheme="minorEastAsia" w:hAnsiTheme="minorHAnsi" w:cstheme="minorBidi"/>
          <w:b w:val="0"/>
          <w:kern w:val="2"/>
          <w:sz w:val="22"/>
          <w:szCs w:val="22"/>
          <w:lang w:eastAsia="en-AU"/>
          <w14:ligatures w14:val="standardContextual"/>
        </w:rPr>
      </w:pPr>
      <w:hyperlink w:anchor="_Toc164674231" w:history="1">
        <w:r w:rsidR="00065DA7" w:rsidRPr="009A71CC">
          <w:t>Division 13.4</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Magistrates Court—finding of not guilty because of mental impairment</w:t>
        </w:r>
        <w:r w:rsidR="00065DA7" w:rsidRPr="00065DA7">
          <w:rPr>
            <w:vanish/>
          </w:rPr>
          <w:tab/>
        </w:r>
        <w:r w:rsidR="00065DA7" w:rsidRPr="00065DA7">
          <w:rPr>
            <w:vanish/>
          </w:rPr>
          <w:fldChar w:fldCharType="begin"/>
        </w:r>
        <w:r w:rsidR="00065DA7" w:rsidRPr="00065DA7">
          <w:rPr>
            <w:vanish/>
          </w:rPr>
          <w:instrText xml:space="preserve"> PAGEREF _Toc164674231 \h </w:instrText>
        </w:r>
        <w:r w:rsidR="00065DA7" w:rsidRPr="00065DA7">
          <w:rPr>
            <w:vanish/>
          </w:rPr>
        </w:r>
        <w:r w:rsidR="00065DA7" w:rsidRPr="00065DA7">
          <w:rPr>
            <w:vanish/>
          </w:rPr>
          <w:fldChar w:fldCharType="separate"/>
        </w:r>
        <w:r w:rsidR="00D76C69">
          <w:rPr>
            <w:vanish/>
          </w:rPr>
          <w:t>297</w:t>
        </w:r>
        <w:r w:rsidR="00065DA7" w:rsidRPr="00065DA7">
          <w:rPr>
            <w:vanish/>
          </w:rPr>
          <w:fldChar w:fldCharType="end"/>
        </w:r>
      </w:hyperlink>
    </w:p>
    <w:p w14:paraId="302DFA56" w14:textId="3BCA48D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32" w:history="1">
        <w:r w:rsidRPr="009A71CC">
          <w:t>325</w:t>
        </w:r>
        <w:r>
          <w:rPr>
            <w:rFonts w:asciiTheme="minorHAnsi" w:eastAsiaTheme="minorEastAsia" w:hAnsiTheme="minorHAnsi" w:cstheme="minorBidi"/>
            <w:kern w:val="2"/>
            <w:sz w:val="22"/>
            <w:szCs w:val="22"/>
            <w:lang w:eastAsia="en-AU"/>
            <w14:ligatures w14:val="standardContextual"/>
          </w:rPr>
          <w:tab/>
        </w:r>
        <w:r w:rsidRPr="009A71CC">
          <w:t xml:space="preserve">Meaning of </w:t>
        </w:r>
        <w:r w:rsidRPr="009A71CC">
          <w:rPr>
            <w:i/>
          </w:rPr>
          <w:t>serious offence</w:t>
        </w:r>
        <w:r w:rsidRPr="009A71CC">
          <w:t xml:space="preserve"> in div 13.4</w:t>
        </w:r>
        <w:r>
          <w:tab/>
        </w:r>
        <w:r>
          <w:fldChar w:fldCharType="begin"/>
        </w:r>
        <w:r>
          <w:instrText xml:space="preserve"> PAGEREF _Toc164674232 \h </w:instrText>
        </w:r>
        <w:r>
          <w:fldChar w:fldCharType="separate"/>
        </w:r>
        <w:r w:rsidR="00D76C69">
          <w:t>297</w:t>
        </w:r>
        <w:r>
          <w:fldChar w:fldCharType="end"/>
        </w:r>
      </w:hyperlink>
    </w:p>
    <w:p w14:paraId="6EE992AD" w14:textId="572EDF19"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33" w:history="1">
        <w:r w:rsidRPr="009A71CC">
          <w:t>327</w:t>
        </w:r>
        <w:r>
          <w:rPr>
            <w:rFonts w:asciiTheme="minorHAnsi" w:eastAsiaTheme="minorEastAsia" w:hAnsiTheme="minorHAnsi" w:cstheme="minorBidi"/>
            <w:kern w:val="2"/>
            <w:sz w:val="22"/>
            <w:szCs w:val="22"/>
            <w:lang w:eastAsia="en-AU"/>
            <w14:ligatures w14:val="standardContextual"/>
          </w:rPr>
          <w:tab/>
        </w:r>
        <w:r w:rsidRPr="009A71CC">
          <w:t>Magistrates Court—plea of not guilty because of mental impairment</w:t>
        </w:r>
        <w:r>
          <w:tab/>
        </w:r>
        <w:r>
          <w:fldChar w:fldCharType="begin"/>
        </w:r>
        <w:r>
          <w:instrText xml:space="preserve"> PAGEREF _Toc164674233 \h </w:instrText>
        </w:r>
        <w:r>
          <w:fldChar w:fldCharType="separate"/>
        </w:r>
        <w:r w:rsidR="00D76C69">
          <w:t>297</w:t>
        </w:r>
        <w:r>
          <w:fldChar w:fldCharType="end"/>
        </w:r>
      </w:hyperlink>
    </w:p>
    <w:p w14:paraId="11ACE419" w14:textId="2F7A3C4C"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34" w:history="1">
        <w:r w:rsidRPr="009A71CC">
          <w:t>328</w:t>
        </w:r>
        <w:r>
          <w:rPr>
            <w:rFonts w:asciiTheme="minorHAnsi" w:eastAsiaTheme="minorEastAsia" w:hAnsiTheme="minorHAnsi" w:cstheme="minorBidi"/>
            <w:kern w:val="2"/>
            <w:sz w:val="22"/>
            <w:szCs w:val="22"/>
            <w:lang w:eastAsia="en-AU"/>
            <w14:ligatures w14:val="standardContextual"/>
          </w:rPr>
          <w:tab/>
        </w:r>
        <w:r w:rsidRPr="009A71CC">
          <w:t>Magistrates Court orders following finding of not guilty because of mental impairment—non-serious offence</w:t>
        </w:r>
        <w:r>
          <w:tab/>
        </w:r>
        <w:r>
          <w:fldChar w:fldCharType="begin"/>
        </w:r>
        <w:r>
          <w:instrText xml:space="preserve"> PAGEREF _Toc164674234 \h </w:instrText>
        </w:r>
        <w:r>
          <w:fldChar w:fldCharType="separate"/>
        </w:r>
        <w:r w:rsidR="00D76C69">
          <w:t>298</w:t>
        </w:r>
        <w:r>
          <w:fldChar w:fldCharType="end"/>
        </w:r>
      </w:hyperlink>
    </w:p>
    <w:p w14:paraId="30B74044" w14:textId="5983CB82"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35" w:history="1">
        <w:r w:rsidRPr="009A71CC">
          <w:t>329</w:t>
        </w:r>
        <w:r>
          <w:rPr>
            <w:rFonts w:asciiTheme="minorHAnsi" w:eastAsiaTheme="minorEastAsia" w:hAnsiTheme="minorHAnsi" w:cstheme="minorBidi"/>
            <w:kern w:val="2"/>
            <w:sz w:val="22"/>
            <w:szCs w:val="22"/>
            <w:lang w:eastAsia="en-AU"/>
            <w14:ligatures w14:val="standardContextual"/>
          </w:rPr>
          <w:tab/>
        </w:r>
        <w:r w:rsidRPr="009A71CC">
          <w:t>Magistrates Court orders following finding of not guilty because of mental impairment—serious offence</w:t>
        </w:r>
        <w:r>
          <w:tab/>
        </w:r>
        <w:r>
          <w:fldChar w:fldCharType="begin"/>
        </w:r>
        <w:r>
          <w:instrText xml:space="preserve"> PAGEREF _Toc164674235 \h </w:instrText>
        </w:r>
        <w:r>
          <w:fldChar w:fldCharType="separate"/>
        </w:r>
        <w:r w:rsidR="00D76C69">
          <w:t>299</w:t>
        </w:r>
        <w:r>
          <w:fldChar w:fldCharType="end"/>
        </w:r>
      </w:hyperlink>
    </w:p>
    <w:p w14:paraId="0129387D" w14:textId="0AFA4FAE" w:rsidR="00065DA7" w:rsidRDefault="00D170DC">
      <w:pPr>
        <w:pStyle w:val="TOC3"/>
        <w:rPr>
          <w:rFonts w:asciiTheme="minorHAnsi" w:eastAsiaTheme="minorEastAsia" w:hAnsiTheme="minorHAnsi" w:cstheme="minorBidi"/>
          <w:b w:val="0"/>
          <w:kern w:val="2"/>
          <w:sz w:val="22"/>
          <w:szCs w:val="22"/>
          <w:lang w:eastAsia="en-AU"/>
          <w14:ligatures w14:val="standardContextual"/>
        </w:rPr>
      </w:pPr>
      <w:hyperlink w:anchor="_Toc164674236" w:history="1">
        <w:r w:rsidR="00065DA7" w:rsidRPr="009A71CC">
          <w:t>Division 13.5</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Referring people with mental impairment to ACAT after conviction</w:t>
        </w:r>
        <w:r w:rsidR="00065DA7" w:rsidRPr="00065DA7">
          <w:rPr>
            <w:vanish/>
          </w:rPr>
          <w:tab/>
        </w:r>
        <w:r w:rsidR="00065DA7" w:rsidRPr="00065DA7">
          <w:rPr>
            <w:vanish/>
          </w:rPr>
          <w:fldChar w:fldCharType="begin"/>
        </w:r>
        <w:r w:rsidR="00065DA7" w:rsidRPr="00065DA7">
          <w:rPr>
            <w:vanish/>
          </w:rPr>
          <w:instrText xml:space="preserve"> PAGEREF _Toc164674236 \h </w:instrText>
        </w:r>
        <w:r w:rsidR="00065DA7" w:rsidRPr="00065DA7">
          <w:rPr>
            <w:vanish/>
          </w:rPr>
        </w:r>
        <w:r w:rsidR="00065DA7" w:rsidRPr="00065DA7">
          <w:rPr>
            <w:vanish/>
          </w:rPr>
          <w:fldChar w:fldCharType="separate"/>
        </w:r>
        <w:r w:rsidR="00D76C69">
          <w:rPr>
            <w:vanish/>
          </w:rPr>
          <w:t>299</w:t>
        </w:r>
        <w:r w:rsidR="00065DA7" w:rsidRPr="00065DA7">
          <w:rPr>
            <w:vanish/>
          </w:rPr>
          <w:fldChar w:fldCharType="end"/>
        </w:r>
      </w:hyperlink>
    </w:p>
    <w:p w14:paraId="2568C756" w14:textId="598276B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37" w:history="1">
        <w:r w:rsidRPr="009A71CC">
          <w:t>330</w:t>
        </w:r>
        <w:r>
          <w:rPr>
            <w:rFonts w:asciiTheme="minorHAnsi" w:eastAsiaTheme="minorEastAsia" w:hAnsiTheme="minorHAnsi" w:cstheme="minorBidi"/>
            <w:kern w:val="2"/>
            <w:sz w:val="22"/>
            <w:szCs w:val="22"/>
            <w:lang w:eastAsia="en-AU"/>
            <w14:ligatures w14:val="standardContextual"/>
          </w:rPr>
          <w:tab/>
        </w:r>
        <w:r w:rsidRPr="009A71CC">
          <w:t>Application of div 13.5</w:t>
        </w:r>
        <w:r>
          <w:tab/>
        </w:r>
        <w:r>
          <w:fldChar w:fldCharType="begin"/>
        </w:r>
        <w:r>
          <w:instrText xml:space="preserve"> PAGEREF _Toc164674237 \h </w:instrText>
        </w:r>
        <w:r>
          <w:fldChar w:fldCharType="separate"/>
        </w:r>
        <w:r w:rsidR="00D76C69">
          <w:t>299</w:t>
        </w:r>
        <w:r>
          <w:fldChar w:fldCharType="end"/>
        </w:r>
      </w:hyperlink>
    </w:p>
    <w:p w14:paraId="3FB4035D" w14:textId="3143EEBC"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38" w:history="1">
        <w:r w:rsidRPr="009A71CC">
          <w:t>331</w:t>
        </w:r>
        <w:r>
          <w:rPr>
            <w:rFonts w:asciiTheme="minorHAnsi" w:eastAsiaTheme="minorEastAsia" w:hAnsiTheme="minorHAnsi" w:cstheme="minorBidi"/>
            <w:kern w:val="2"/>
            <w:sz w:val="22"/>
            <w:szCs w:val="22"/>
            <w:lang w:eastAsia="en-AU"/>
            <w14:ligatures w14:val="standardContextual"/>
          </w:rPr>
          <w:tab/>
        </w:r>
        <w:r w:rsidRPr="009A71CC">
          <w:t>Referral to ACAT</w:t>
        </w:r>
        <w:r>
          <w:tab/>
        </w:r>
        <w:r>
          <w:fldChar w:fldCharType="begin"/>
        </w:r>
        <w:r>
          <w:instrText xml:space="preserve"> PAGEREF _Toc164674238 \h </w:instrText>
        </w:r>
        <w:r>
          <w:fldChar w:fldCharType="separate"/>
        </w:r>
        <w:r w:rsidR="00D76C69">
          <w:t>299</w:t>
        </w:r>
        <w:r>
          <w:fldChar w:fldCharType="end"/>
        </w:r>
      </w:hyperlink>
    </w:p>
    <w:p w14:paraId="77F1D2F2" w14:textId="3B692DB4" w:rsidR="00065DA7" w:rsidRDefault="00D170DC">
      <w:pPr>
        <w:pStyle w:val="TOC3"/>
        <w:rPr>
          <w:rFonts w:asciiTheme="minorHAnsi" w:eastAsiaTheme="minorEastAsia" w:hAnsiTheme="minorHAnsi" w:cstheme="minorBidi"/>
          <w:b w:val="0"/>
          <w:kern w:val="2"/>
          <w:sz w:val="22"/>
          <w:szCs w:val="22"/>
          <w:lang w:eastAsia="en-AU"/>
          <w14:ligatures w14:val="standardContextual"/>
        </w:rPr>
      </w:pPr>
      <w:hyperlink w:anchor="_Toc164674239" w:history="1">
        <w:r w:rsidR="00065DA7" w:rsidRPr="009A71CC">
          <w:t>Division 13.6</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Summary proceedings against mentally impaired people</w:t>
        </w:r>
        <w:r w:rsidR="00065DA7" w:rsidRPr="00065DA7">
          <w:rPr>
            <w:vanish/>
          </w:rPr>
          <w:tab/>
        </w:r>
        <w:r w:rsidR="00065DA7" w:rsidRPr="00065DA7">
          <w:rPr>
            <w:vanish/>
          </w:rPr>
          <w:fldChar w:fldCharType="begin"/>
        </w:r>
        <w:r w:rsidR="00065DA7" w:rsidRPr="00065DA7">
          <w:rPr>
            <w:vanish/>
          </w:rPr>
          <w:instrText xml:space="preserve"> PAGEREF _Toc164674239 \h </w:instrText>
        </w:r>
        <w:r w:rsidR="00065DA7" w:rsidRPr="00065DA7">
          <w:rPr>
            <w:vanish/>
          </w:rPr>
        </w:r>
        <w:r w:rsidR="00065DA7" w:rsidRPr="00065DA7">
          <w:rPr>
            <w:vanish/>
          </w:rPr>
          <w:fldChar w:fldCharType="separate"/>
        </w:r>
        <w:r w:rsidR="00D76C69">
          <w:rPr>
            <w:vanish/>
          </w:rPr>
          <w:t>300</w:t>
        </w:r>
        <w:r w:rsidR="00065DA7" w:rsidRPr="00065DA7">
          <w:rPr>
            <w:vanish/>
          </w:rPr>
          <w:fldChar w:fldCharType="end"/>
        </w:r>
      </w:hyperlink>
    </w:p>
    <w:p w14:paraId="13369370" w14:textId="0139DBB9"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40" w:history="1">
        <w:r w:rsidRPr="009A71CC">
          <w:t>332</w:t>
        </w:r>
        <w:r>
          <w:rPr>
            <w:rFonts w:asciiTheme="minorHAnsi" w:eastAsiaTheme="minorEastAsia" w:hAnsiTheme="minorHAnsi" w:cstheme="minorBidi"/>
            <w:kern w:val="2"/>
            <w:sz w:val="22"/>
            <w:szCs w:val="22"/>
            <w:lang w:eastAsia="en-AU"/>
            <w14:ligatures w14:val="standardContextual"/>
          </w:rPr>
          <w:tab/>
        </w:r>
        <w:r w:rsidRPr="009A71CC">
          <w:t>Application of div 13.6</w:t>
        </w:r>
        <w:r>
          <w:tab/>
        </w:r>
        <w:r>
          <w:fldChar w:fldCharType="begin"/>
        </w:r>
        <w:r>
          <w:instrText xml:space="preserve"> PAGEREF _Toc164674240 \h </w:instrText>
        </w:r>
        <w:r>
          <w:fldChar w:fldCharType="separate"/>
        </w:r>
        <w:r w:rsidR="00D76C69">
          <w:t>300</w:t>
        </w:r>
        <w:r>
          <w:fldChar w:fldCharType="end"/>
        </w:r>
      </w:hyperlink>
    </w:p>
    <w:p w14:paraId="2FC2FD8A" w14:textId="2FDF162B"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41" w:history="1">
        <w:r w:rsidRPr="009A71CC">
          <w:t>333</w:t>
        </w:r>
        <w:r>
          <w:rPr>
            <w:rFonts w:asciiTheme="minorHAnsi" w:eastAsiaTheme="minorEastAsia" w:hAnsiTheme="minorHAnsi" w:cstheme="minorBidi"/>
            <w:kern w:val="2"/>
            <w:sz w:val="22"/>
            <w:szCs w:val="22"/>
            <w:lang w:eastAsia="en-AU"/>
            <w14:ligatures w14:val="standardContextual"/>
          </w:rPr>
          <w:tab/>
        </w:r>
        <w:r w:rsidRPr="009A71CC">
          <w:t>Indictable offences heard and determined summarily</w:t>
        </w:r>
        <w:r>
          <w:tab/>
        </w:r>
        <w:r>
          <w:fldChar w:fldCharType="begin"/>
        </w:r>
        <w:r>
          <w:instrText xml:space="preserve"> PAGEREF _Toc164674241 \h </w:instrText>
        </w:r>
        <w:r>
          <w:fldChar w:fldCharType="separate"/>
        </w:r>
        <w:r w:rsidR="00D76C69">
          <w:t>301</w:t>
        </w:r>
        <w:r>
          <w:fldChar w:fldCharType="end"/>
        </w:r>
      </w:hyperlink>
    </w:p>
    <w:p w14:paraId="66856668" w14:textId="70B6AE50"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42" w:history="1">
        <w:r w:rsidRPr="009A71CC">
          <w:t>334</w:t>
        </w:r>
        <w:r>
          <w:rPr>
            <w:rFonts w:asciiTheme="minorHAnsi" w:eastAsiaTheme="minorEastAsia" w:hAnsiTheme="minorHAnsi" w:cstheme="minorBidi"/>
            <w:kern w:val="2"/>
            <w:sz w:val="22"/>
            <w:szCs w:val="22"/>
            <w:lang w:eastAsia="en-AU"/>
            <w14:ligatures w14:val="standardContextual"/>
          </w:rPr>
          <w:tab/>
        </w:r>
        <w:r w:rsidRPr="009A71CC">
          <w:t>Powers of Magistrates Court</w:t>
        </w:r>
        <w:r>
          <w:tab/>
        </w:r>
        <w:r>
          <w:fldChar w:fldCharType="begin"/>
        </w:r>
        <w:r>
          <w:instrText xml:space="preserve"> PAGEREF _Toc164674242 \h </w:instrText>
        </w:r>
        <w:r>
          <w:fldChar w:fldCharType="separate"/>
        </w:r>
        <w:r w:rsidR="00D76C69">
          <w:t>301</w:t>
        </w:r>
        <w:r>
          <w:fldChar w:fldCharType="end"/>
        </w:r>
      </w:hyperlink>
    </w:p>
    <w:p w14:paraId="26B6845E" w14:textId="17D2484E"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43" w:history="1">
        <w:r w:rsidRPr="009A71CC">
          <w:t>335</w:t>
        </w:r>
        <w:r>
          <w:rPr>
            <w:rFonts w:asciiTheme="minorHAnsi" w:eastAsiaTheme="minorEastAsia" w:hAnsiTheme="minorHAnsi" w:cstheme="minorBidi"/>
            <w:kern w:val="2"/>
            <w:sz w:val="22"/>
            <w:szCs w:val="22"/>
            <w:lang w:eastAsia="en-AU"/>
            <w14:ligatures w14:val="standardContextual"/>
          </w:rPr>
          <w:tab/>
        </w:r>
        <w:r w:rsidRPr="009A71CC">
          <w:t>Fitness to plead—Magistrates Court</w:t>
        </w:r>
        <w:r>
          <w:tab/>
        </w:r>
        <w:r>
          <w:fldChar w:fldCharType="begin"/>
        </w:r>
        <w:r>
          <w:instrText xml:space="preserve"> PAGEREF _Toc164674243 \h </w:instrText>
        </w:r>
        <w:r>
          <w:fldChar w:fldCharType="separate"/>
        </w:r>
        <w:r w:rsidR="00D76C69">
          <w:t>303</w:t>
        </w:r>
        <w:r>
          <w:fldChar w:fldCharType="end"/>
        </w:r>
      </w:hyperlink>
    </w:p>
    <w:p w14:paraId="4300C2CB" w14:textId="5ECA14E4"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44" w:history="1">
        <w:r w:rsidRPr="009A71CC">
          <w:t>335A</w:t>
        </w:r>
        <w:r>
          <w:rPr>
            <w:rFonts w:asciiTheme="minorHAnsi" w:eastAsiaTheme="minorEastAsia" w:hAnsiTheme="minorHAnsi" w:cstheme="minorBidi"/>
            <w:kern w:val="2"/>
            <w:sz w:val="22"/>
            <w:szCs w:val="22"/>
            <w:lang w:eastAsia="en-AU"/>
            <w14:ligatures w14:val="standardContextual"/>
          </w:rPr>
          <w:tab/>
        </w:r>
        <w:r w:rsidRPr="009A71CC">
          <w:t>Action if accused becomes fit to plead after hearing</w:t>
        </w:r>
        <w:r>
          <w:tab/>
        </w:r>
        <w:r>
          <w:fldChar w:fldCharType="begin"/>
        </w:r>
        <w:r>
          <w:instrText xml:space="preserve"> PAGEREF _Toc164674244 \h </w:instrText>
        </w:r>
        <w:r>
          <w:fldChar w:fldCharType="separate"/>
        </w:r>
        <w:r w:rsidR="00D76C69">
          <w:t>305</w:t>
        </w:r>
        <w:r>
          <w:fldChar w:fldCharType="end"/>
        </w:r>
      </w:hyperlink>
    </w:p>
    <w:p w14:paraId="0F3DCBE0" w14:textId="07CF5412"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45" w:history="1">
        <w:r w:rsidRPr="009A71CC">
          <w:t>336</w:t>
        </w:r>
        <w:r>
          <w:rPr>
            <w:rFonts w:asciiTheme="minorHAnsi" w:eastAsiaTheme="minorEastAsia" w:hAnsiTheme="minorHAnsi" w:cstheme="minorBidi"/>
            <w:kern w:val="2"/>
            <w:sz w:val="22"/>
            <w:szCs w:val="22"/>
            <w:lang w:eastAsia="en-AU"/>
            <w14:ligatures w14:val="standardContextual"/>
          </w:rPr>
          <w:tab/>
        </w:r>
        <w:r w:rsidRPr="009A71CC">
          <w:t>How Magistrates Court may be informed</w:t>
        </w:r>
        <w:r>
          <w:tab/>
        </w:r>
        <w:r>
          <w:fldChar w:fldCharType="begin"/>
        </w:r>
        <w:r>
          <w:instrText xml:space="preserve"> PAGEREF _Toc164674245 \h </w:instrText>
        </w:r>
        <w:r>
          <w:fldChar w:fldCharType="separate"/>
        </w:r>
        <w:r w:rsidR="00D76C69">
          <w:t>306</w:t>
        </w:r>
        <w:r>
          <w:fldChar w:fldCharType="end"/>
        </w:r>
      </w:hyperlink>
    </w:p>
    <w:p w14:paraId="50C319F4" w14:textId="2842108A" w:rsidR="00065DA7" w:rsidRDefault="00D170DC">
      <w:pPr>
        <w:pStyle w:val="TOC2"/>
        <w:rPr>
          <w:rFonts w:asciiTheme="minorHAnsi" w:eastAsiaTheme="minorEastAsia" w:hAnsiTheme="minorHAnsi" w:cstheme="minorBidi"/>
          <w:b w:val="0"/>
          <w:kern w:val="2"/>
          <w:sz w:val="22"/>
          <w:szCs w:val="22"/>
          <w:lang w:eastAsia="en-AU"/>
          <w14:ligatures w14:val="standardContextual"/>
        </w:rPr>
      </w:pPr>
      <w:hyperlink w:anchor="_Toc164674246" w:history="1">
        <w:r w:rsidR="00065DA7" w:rsidRPr="009A71CC">
          <w:t>Part 16</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Proceedings after sentence</w:t>
        </w:r>
        <w:r w:rsidR="00065DA7" w:rsidRPr="00065DA7">
          <w:rPr>
            <w:vanish/>
          </w:rPr>
          <w:tab/>
        </w:r>
        <w:r w:rsidR="00065DA7" w:rsidRPr="00065DA7">
          <w:rPr>
            <w:vanish/>
          </w:rPr>
          <w:fldChar w:fldCharType="begin"/>
        </w:r>
        <w:r w:rsidR="00065DA7" w:rsidRPr="00065DA7">
          <w:rPr>
            <w:vanish/>
          </w:rPr>
          <w:instrText xml:space="preserve"> PAGEREF _Toc164674246 \h </w:instrText>
        </w:r>
        <w:r w:rsidR="00065DA7" w:rsidRPr="00065DA7">
          <w:rPr>
            <w:vanish/>
          </w:rPr>
        </w:r>
        <w:r w:rsidR="00065DA7" w:rsidRPr="00065DA7">
          <w:rPr>
            <w:vanish/>
          </w:rPr>
          <w:fldChar w:fldCharType="separate"/>
        </w:r>
        <w:r w:rsidR="00D76C69">
          <w:rPr>
            <w:vanish/>
          </w:rPr>
          <w:t>307</w:t>
        </w:r>
        <w:r w:rsidR="00065DA7" w:rsidRPr="00065DA7">
          <w:rPr>
            <w:vanish/>
          </w:rPr>
          <w:fldChar w:fldCharType="end"/>
        </w:r>
      </w:hyperlink>
    </w:p>
    <w:p w14:paraId="67C78DB7" w14:textId="49A46D95"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47" w:history="1">
        <w:r w:rsidRPr="009A71CC">
          <w:t>367</w:t>
        </w:r>
        <w:r>
          <w:rPr>
            <w:rFonts w:asciiTheme="minorHAnsi" w:eastAsiaTheme="minorEastAsia" w:hAnsiTheme="minorHAnsi" w:cstheme="minorBidi"/>
            <w:kern w:val="2"/>
            <w:sz w:val="22"/>
            <w:szCs w:val="22"/>
            <w:lang w:eastAsia="en-AU"/>
            <w14:ligatures w14:val="standardContextual"/>
          </w:rPr>
          <w:tab/>
        </w:r>
        <w:r w:rsidRPr="009A71CC">
          <w:t>Procedure on forfeiture</w:t>
        </w:r>
        <w:r>
          <w:tab/>
        </w:r>
        <w:r>
          <w:fldChar w:fldCharType="begin"/>
        </w:r>
        <w:r>
          <w:instrText xml:space="preserve"> PAGEREF _Toc164674247 \h </w:instrText>
        </w:r>
        <w:r>
          <w:fldChar w:fldCharType="separate"/>
        </w:r>
        <w:r w:rsidR="00D76C69">
          <w:t>307</w:t>
        </w:r>
        <w:r>
          <w:fldChar w:fldCharType="end"/>
        </w:r>
      </w:hyperlink>
    </w:p>
    <w:p w14:paraId="6D948AC8" w14:textId="27D87C70"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48" w:history="1">
        <w:r w:rsidRPr="009A71CC">
          <w:t>371</w:t>
        </w:r>
        <w:r>
          <w:rPr>
            <w:rFonts w:asciiTheme="minorHAnsi" w:eastAsiaTheme="minorEastAsia" w:hAnsiTheme="minorHAnsi" w:cstheme="minorBidi"/>
            <w:kern w:val="2"/>
            <w:sz w:val="22"/>
            <w:szCs w:val="22"/>
            <w:lang w:eastAsia="en-AU"/>
            <w14:ligatures w14:val="standardContextual"/>
          </w:rPr>
          <w:tab/>
        </w:r>
        <w:r w:rsidRPr="009A71CC">
          <w:t>What not sufficient to stay or reverse judgment</w:t>
        </w:r>
        <w:r>
          <w:tab/>
        </w:r>
        <w:r>
          <w:fldChar w:fldCharType="begin"/>
        </w:r>
        <w:r>
          <w:instrText xml:space="preserve"> PAGEREF _Toc164674248 \h </w:instrText>
        </w:r>
        <w:r>
          <w:fldChar w:fldCharType="separate"/>
        </w:r>
        <w:r w:rsidR="00D76C69">
          <w:t>308</w:t>
        </w:r>
        <w:r>
          <w:fldChar w:fldCharType="end"/>
        </w:r>
      </w:hyperlink>
    </w:p>
    <w:p w14:paraId="769D0AAC" w14:textId="4F9CA398"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49" w:history="1">
        <w:r w:rsidRPr="009A71CC">
          <w:t>372</w:t>
        </w:r>
        <w:r>
          <w:rPr>
            <w:rFonts w:asciiTheme="minorHAnsi" w:eastAsiaTheme="minorEastAsia" w:hAnsiTheme="minorHAnsi" w:cstheme="minorBidi"/>
            <w:kern w:val="2"/>
            <w:sz w:val="22"/>
            <w:szCs w:val="22"/>
            <w:lang w:eastAsia="en-AU"/>
            <w14:ligatures w14:val="standardContextual"/>
          </w:rPr>
          <w:tab/>
        </w:r>
        <w:r w:rsidRPr="009A71CC">
          <w:t>Pronouncing proper judgment</w:t>
        </w:r>
        <w:r>
          <w:tab/>
        </w:r>
        <w:r>
          <w:fldChar w:fldCharType="begin"/>
        </w:r>
        <w:r>
          <w:instrText xml:space="preserve"> PAGEREF _Toc164674249 \h </w:instrText>
        </w:r>
        <w:r>
          <w:fldChar w:fldCharType="separate"/>
        </w:r>
        <w:r w:rsidR="00D76C69">
          <w:t>308</w:t>
        </w:r>
        <w:r>
          <w:fldChar w:fldCharType="end"/>
        </w:r>
      </w:hyperlink>
    </w:p>
    <w:p w14:paraId="01AF579B" w14:textId="391256D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50" w:history="1">
        <w:r w:rsidRPr="009A71CC">
          <w:t>373</w:t>
        </w:r>
        <w:r>
          <w:rPr>
            <w:rFonts w:asciiTheme="minorHAnsi" w:eastAsiaTheme="minorEastAsia" w:hAnsiTheme="minorHAnsi" w:cstheme="minorBidi"/>
            <w:kern w:val="2"/>
            <w:sz w:val="22"/>
            <w:szCs w:val="22"/>
            <w:lang w:eastAsia="en-AU"/>
            <w14:ligatures w14:val="standardContextual"/>
          </w:rPr>
          <w:tab/>
        </w:r>
        <w:r w:rsidRPr="009A71CC">
          <w:t>New trials regulated</w:t>
        </w:r>
        <w:r>
          <w:tab/>
        </w:r>
        <w:r>
          <w:fldChar w:fldCharType="begin"/>
        </w:r>
        <w:r>
          <w:instrText xml:space="preserve"> PAGEREF _Toc164674250 \h </w:instrText>
        </w:r>
        <w:r>
          <w:fldChar w:fldCharType="separate"/>
        </w:r>
        <w:r w:rsidR="00D76C69">
          <w:t>308</w:t>
        </w:r>
        <w:r>
          <w:fldChar w:fldCharType="end"/>
        </w:r>
      </w:hyperlink>
    </w:p>
    <w:p w14:paraId="3EC0972C" w14:textId="1292A490" w:rsidR="00065DA7" w:rsidRDefault="00D170DC">
      <w:pPr>
        <w:pStyle w:val="TOC2"/>
        <w:rPr>
          <w:rFonts w:asciiTheme="minorHAnsi" w:eastAsiaTheme="minorEastAsia" w:hAnsiTheme="minorHAnsi" w:cstheme="minorBidi"/>
          <w:b w:val="0"/>
          <w:kern w:val="2"/>
          <w:sz w:val="22"/>
          <w:szCs w:val="22"/>
          <w:lang w:eastAsia="en-AU"/>
          <w14:ligatures w14:val="standardContextual"/>
        </w:rPr>
      </w:pPr>
      <w:hyperlink w:anchor="_Toc164674251" w:history="1">
        <w:r w:rsidR="00065DA7" w:rsidRPr="009A71CC">
          <w:t>Part 17</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Offences punishable summarily and summary procedure generally</w:t>
        </w:r>
        <w:r w:rsidR="00065DA7" w:rsidRPr="00065DA7">
          <w:rPr>
            <w:vanish/>
          </w:rPr>
          <w:tab/>
        </w:r>
        <w:r w:rsidR="00065DA7" w:rsidRPr="00065DA7">
          <w:rPr>
            <w:vanish/>
          </w:rPr>
          <w:fldChar w:fldCharType="begin"/>
        </w:r>
        <w:r w:rsidR="00065DA7" w:rsidRPr="00065DA7">
          <w:rPr>
            <w:vanish/>
          </w:rPr>
          <w:instrText xml:space="preserve"> PAGEREF _Toc164674251 \h </w:instrText>
        </w:r>
        <w:r w:rsidR="00065DA7" w:rsidRPr="00065DA7">
          <w:rPr>
            <w:vanish/>
          </w:rPr>
        </w:r>
        <w:r w:rsidR="00065DA7" w:rsidRPr="00065DA7">
          <w:rPr>
            <w:vanish/>
          </w:rPr>
          <w:fldChar w:fldCharType="separate"/>
        </w:r>
        <w:r w:rsidR="00D76C69">
          <w:rPr>
            <w:vanish/>
          </w:rPr>
          <w:t>309</w:t>
        </w:r>
        <w:r w:rsidR="00065DA7" w:rsidRPr="00065DA7">
          <w:rPr>
            <w:vanish/>
          </w:rPr>
          <w:fldChar w:fldCharType="end"/>
        </w:r>
      </w:hyperlink>
    </w:p>
    <w:p w14:paraId="7D743FDC" w14:textId="24990997"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52" w:history="1">
        <w:r w:rsidRPr="009A71CC">
          <w:t>374</w:t>
        </w:r>
        <w:r>
          <w:rPr>
            <w:rFonts w:asciiTheme="minorHAnsi" w:eastAsiaTheme="minorEastAsia" w:hAnsiTheme="minorHAnsi" w:cstheme="minorBidi"/>
            <w:kern w:val="2"/>
            <w:sz w:val="22"/>
            <w:szCs w:val="22"/>
            <w:lang w:eastAsia="en-AU"/>
            <w14:ligatures w14:val="standardContextual"/>
          </w:rPr>
          <w:tab/>
        </w:r>
        <w:r w:rsidRPr="009A71CC">
          <w:t>Summary disposal of certain cases at prosecutor’s election</w:t>
        </w:r>
        <w:r>
          <w:tab/>
        </w:r>
        <w:r>
          <w:fldChar w:fldCharType="begin"/>
        </w:r>
        <w:r>
          <w:instrText xml:space="preserve"> PAGEREF _Toc164674252 \h </w:instrText>
        </w:r>
        <w:r>
          <w:fldChar w:fldCharType="separate"/>
        </w:r>
        <w:r w:rsidR="00D76C69">
          <w:t>309</w:t>
        </w:r>
        <w:r>
          <w:fldChar w:fldCharType="end"/>
        </w:r>
      </w:hyperlink>
    </w:p>
    <w:p w14:paraId="6FC2D9B3" w14:textId="396BACD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53" w:history="1">
        <w:r w:rsidRPr="009A71CC">
          <w:t>375</w:t>
        </w:r>
        <w:r>
          <w:rPr>
            <w:rFonts w:asciiTheme="minorHAnsi" w:eastAsiaTheme="minorEastAsia" w:hAnsiTheme="minorHAnsi" w:cstheme="minorBidi"/>
            <w:kern w:val="2"/>
            <w:sz w:val="22"/>
            <w:szCs w:val="22"/>
            <w:lang w:eastAsia="en-AU"/>
            <w14:ligatures w14:val="standardContextual"/>
          </w:rPr>
          <w:tab/>
        </w:r>
        <w:r w:rsidRPr="009A71CC">
          <w:t>Summary disposal of certain cases—Magistrates Court</w:t>
        </w:r>
        <w:r>
          <w:tab/>
        </w:r>
        <w:r>
          <w:fldChar w:fldCharType="begin"/>
        </w:r>
        <w:r>
          <w:instrText xml:space="preserve"> PAGEREF _Toc164674253 \h </w:instrText>
        </w:r>
        <w:r>
          <w:fldChar w:fldCharType="separate"/>
        </w:r>
        <w:r w:rsidR="00D76C69">
          <w:t>311</w:t>
        </w:r>
        <w:r>
          <w:fldChar w:fldCharType="end"/>
        </w:r>
      </w:hyperlink>
    </w:p>
    <w:p w14:paraId="21268EC2" w14:textId="738A8952"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54" w:history="1">
        <w:r w:rsidRPr="009A71CC">
          <w:t>375AA</w:t>
        </w:r>
        <w:r>
          <w:rPr>
            <w:rFonts w:asciiTheme="minorHAnsi" w:eastAsiaTheme="minorEastAsia" w:hAnsiTheme="minorHAnsi" w:cstheme="minorBidi"/>
            <w:kern w:val="2"/>
            <w:sz w:val="22"/>
            <w:szCs w:val="22"/>
            <w:lang w:eastAsia="en-AU"/>
            <w14:ligatures w14:val="standardContextual"/>
          </w:rPr>
          <w:tab/>
        </w:r>
        <w:r w:rsidRPr="009A71CC">
          <w:t>Summary disposal of certain cases—Childrens Court</w:t>
        </w:r>
        <w:r>
          <w:tab/>
        </w:r>
        <w:r>
          <w:fldChar w:fldCharType="begin"/>
        </w:r>
        <w:r>
          <w:instrText xml:space="preserve"> PAGEREF _Toc164674254 \h </w:instrText>
        </w:r>
        <w:r>
          <w:fldChar w:fldCharType="separate"/>
        </w:r>
        <w:r w:rsidR="00D76C69">
          <w:t>314</w:t>
        </w:r>
        <w:r>
          <w:fldChar w:fldCharType="end"/>
        </w:r>
      </w:hyperlink>
    </w:p>
    <w:p w14:paraId="5F3F5D26" w14:textId="4C573615"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55" w:history="1">
        <w:r w:rsidRPr="009A71CC">
          <w:t>375A</w:t>
        </w:r>
        <w:r>
          <w:rPr>
            <w:rFonts w:asciiTheme="minorHAnsi" w:eastAsiaTheme="minorEastAsia" w:hAnsiTheme="minorHAnsi" w:cstheme="minorBidi"/>
            <w:kern w:val="2"/>
            <w:sz w:val="22"/>
            <w:szCs w:val="22"/>
            <w:lang w:eastAsia="en-AU"/>
            <w14:ligatures w14:val="standardContextual"/>
          </w:rPr>
          <w:tab/>
        </w:r>
        <w:r w:rsidRPr="009A71CC">
          <w:t>Withdrawal of consent to summary disposal of case</w:t>
        </w:r>
        <w:r>
          <w:tab/>
        </w:r>
        <w:r>
          <w:fldChar w:fldCharType="begin"/>
        </w:r>
        <w:r>
          <w:instrText xml:space="preserve"> PAGEREF _Toc164674255 \h </w:instrText>
        </w:r>
        <w:r>
          <w:fldChar w:fldCharType="separate"/>
        </w:r>
        <w:r w:rsidR="00D76C69">
          <w:t>316</w:t>
        </w:r>
        <w:r>
          <w:fldChar w:fldCharType="end"/>
        </w:r>
      </w:hyperlink>
    </w:p>
    <w:p w14:paraId="1CE56F3F" w14:textId="0A711B52"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56" w:history="1">
        <w:r w:rsidRPr="009A71CC">
          <w:t>376</w:t>
        </w:r>
        <w:r>
          <w:rPr>
            <w:rFonts w:asciiTheme="minorHAnsi" w:eastAsiaTheme="minorEastAsia" w:hAnsiTheme="minorHAnsi" w:cstheme="minorBidi"/>
            <w:kern w:val="2"/>
            <w:sz w:val="22"/>
            <w:szCs w:val="22"/>
            <w:lang w:eastAsia="en-AU"/>
            <w14:ligatures w14:val="standardContextual"/>
          </w:rPr>
          <w:tab/>
        </w:r>
        <w:r w:rsidRPr="009A71CC">
          <w:t>Saving of other summary jurisdiction</w:t>
        </w:r>
        <w:r>
          <w:tab/>
        </w:r>
        <w:r>
          <w:fldChar w:fldCharType="begin"/>
        </w:r>
        <w:r>
          <w:instrText xml:space="preserve"> PAGEREF _Toc164674256 \h </w:instrText>
        </w:r>
        <w:r>
          <w:fldChar w:fldCharType="separate"/>
        </w:r>
        <w:r w:rsidR="00D76C69">
          <w:t>317</w:t>
        </w:r>
        <w:r>
          <w:fldChar w:fldCharType="end"/>
        </w:r>
      </w:hyperlink>
    </w:p>
    <w:p w14:paraId="28E981B4" w14:textId="76F06D25"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57" w:history="1">
        <w:r w:rsidRPr="009A71CC">
          <w:t>377</w:t>
        </w:r>
        <w:r>
          <w:rPr>
            <w:rFonts w:asciiTheme="minorHAnsi" w:eastAsiaTheme="minorEastAsia" w:hAnsiTheme="minorHAnsi" w:cstheme="minorBidi"/>
            <w:kern w:val="2"/>
            <w:sz w:val="22"/>
            <w:szCs w:val="22"/>
            <w:lang w:eastAsia="en-AU"/>
            <w14:ligatures w14:val="standardContextual"/>
          </w:rPr>
          <w:tab/>
        </w:r>
        <w:r w:rsidRPr="009A71CC">
          <w:t>Certificate of dismissal</w:t>
        </w:r>
        <w:r>
          <w:tab/>
        </w:r>
        <w:r>
          <w:fldChar w:fldCharType="begin"/>
        </w:r>
        <w:r>
          <w:instrText xml:space="preserve"> PAGEREF _Toc164674257 \h </w:instrText>
        </w:r>
        <w:r>
          <w:fldChar w:fldCharType="separate"/>
        </w:r>
        <w:r w:rsidR="00D76C69">
          <w:t>317</w:t>
        </w:r>
        <w:r>
          <w:fldChar w:fldCharType="end"/>
        </w:r>
      </w:hyperlink>
    </w:p>
    <w:p w14:paraId="2121AA9D" w14:textId="63383FC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58" w:history="1">
        <w:r w:rsidRPr="009A71CC">
          <w:t>378</w:t>
        </w:r>
        <w:r>
          <w:rPr>
            <w:rFonts w:asciiTheme="minorHAnsi" w:eastAsiaTheme="minorEastAsia" w:hAnsiTheme="minorHAnsi" w:cstheme="minorBidi"/>
            <w:kern w:val="2"/>
            <w:sz w:val="22"/>
            <w:szCs w:val="22"/>
            <w:lang w:eastAsia="en-AU"/>
            <w14:ligatures w14:val="standardContextual"/>
          </w:rPr>
          <w:tab/>
        </w:r>
        <w:r w:rsidRPr="009A71CC">
          <w:t>Summary conviction or dismissal bar to indictment</w:t>
        </w:r>
        <w:r>
          <w:tab/>
        </w:r>
        <w:r>
          <w:fldChar w:fldCharType="begin"/>
        </w:r>
        <w:r>
          <w:instrText xml:space="preserve"> PAGEREF _Toc164674258 \h </w:instrText>
        </w:r>
        <w:r>
          <w:fldChar w:fldCharType="separate"/>
        </w:r>
        <w:r w:rsidR="00D76C69">
          <w:t>317</w:t>
        </w:r>
        <w:r>
          <w:fldChar w:fldCharType="end"/>
        </w:r>
      </w:hyperlink>
    </w:p>
    <w:p w14:paraId="239B02CF" w14:textId="6511987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59" w:history="1">
        <w:r w:rsidRPr="009A71CC">
          <w:t>379</w:t>
        </w:r>
        <w:r>
          <w:rPr>
            <w:rFonts w:asciiTheme="minorHAnsi" w:eastAsiaTheme="minorEastAsia" w:hAnsiTheme="minorHAnsi" w:cstheme="minorBidi"/>
            <w:kern w:val="2"/>
            <w:sz w:val="22"/>
            <w:szCs w:val="22"/>
            <w:lang w:eastAsia="en-AU"/>
            <w14:ligatures w14:val="standardContextual"/>
          </w:rPr>
          <w:tab/>
        </w:r>
        <w:r w:rsidRPr="009A71CC">
          <w:t>Misbehaviour at public meetings</w:t>
        </w:r>
        <w:r>
          <w:tab/>
        </w:r>
        <w:r>
          <w:fldChar w:fldCharType="begin"/>
        </w:r>
        <w:r>
          <w:instrText xml:space="preserve"> PAGEREF _Toc164674259 \h </w:instrText>
        </w:r>
        <w:r>
          <w:fldChar w:fldCharType="separate"/>
        </w:r>
        <w:r w:rsidR="00D76C69">
          <w:t>318</w:t>
        </w:r>
        <w:r>
          <w:fldChar w:fldCharType="end"/>
        </w:r>
      </w:hyperlink>
    </w:p>
    <w:p w14:paraId="0CC77467" w14:textId="4527D43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60" w:history="1">
        <w:r w:rsidRPr="009A71CC">
          <w:t>380</w:t>
        </w:r>
        <w:r>
          <w:rPr>
            <w:rFonts w:asciiTheme="minorHAnsi" w:eastAsiaTheme="minorEastAsia" w:hAnsiTheme="minorHAnsi" w:cstheme="minorBidi"/>
            <w:kern w:val="2"/>
            <w:sz w:val="22"/>
            <w:szCs w:val="22"/>
            <w:lang w:eastAsia="en-AU"/>
            <w14:ligatures w14:val="standardContextual"/>
          </w:rPr>
          <w:tab/>
        </w:r>
        <w:r w:rsidRPr="009A71CC">
          <w:t>Possession of offensive weapons and disabling substances</w:t>
        </w:r>
        <w:r>
          <w:tab/>
        </w:r>
        <w:r>
          <w:fldChar w:fldCharType="begin"/>
        </w:r>
        <w:r>
          <w:instrText xml:space="preserve"> PAGEREF _Toc164674260 \h </w:instrText>
        </w:r>
        <w:r>
          <w:fldChar w:fldCharType="separate"/>
        </w:r>
        <w:r w:rsidR="00D76C69">
          <w:t>318</w:t>
        </w:r>
        <w:r>
          <w:fldChar w:fldCharType="end"/>
        </w:r>
      </w:hyperlink>
    </w:p>
    <w:p w14:paraId="5AC9458B" w14:textId="58AFE264"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61" w:history="1">
        <w:r w:rsidRPr="009A71CC">
          <w:t>381</w:t>
        </w:r>
        <w:r>
          <w:rPr>
            <w:rFonts w:asciiTheme="minorHAnsi" w:eastAsiaTheme="minorEastAsia" w:hAnsiTheme="minorHAnsi" w:cstheme="minorBidi"/>
            <w:kern w:val="2"/>
            <w:sz w:val="22"/>
            <w:szCs w:val="22"/>
            <w:lang w:eastAsia="en-AU"/>
            <w14:ligatures w14:val="standardContextual"/>
          </w:rPr>
          <w:tab/>
        </w:r>
        <w:r w:rsidRPr="009A71CC">
          <w:t>Possession of offensive weapons and disabling substances with intent</w:t>
        </w:r>
        <w:r>
          <w:tab/>
        </w:r>
        <w:r>
          <w:fldChar w:fldCharType="begin"/>
        </w:r>
        <w:r>
          <w:instrText xml:space="preserve"> PAGEREF _Toc164674261 \h </w:instrText>
        </w:r>
        <w:r>
          <w:fldChar w:fldCharType="separate"/>
        </w:r>
        <w:r w:rsidR="00D76C69">
          <w:t>318</w:t>
        </w:r>
        <w:r>
          <w:fldChar w:fldCharType="end"/>
        </w:r>
      </w:hyperlink>
    </w:p>
    <w:p w14:paraId="767DD330" w14:textId="49719FFB"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62" w:history="1">
        <w:r w:rsidRPr="009A71CC">
          <w:t>382</w:t>
        </w:r>
        <w:r>
          <w:rPr>
            <w:rFonts w:asciiTheme="minorHAnsi" w:eastAsiaTheme="minorEastAsia" w:hAnsiTheme="minorHAnsi" w:cstheme="minorBidi"/>
            <w:kern w:val="2"/>
            <w:sz w:val="22"/>
            <w:szCs w:val="22"/>
            <w:lang w:eastAsia="en-AU"/>
            <w14:ligatures w14:val="standardContextual"/>
          </w:rPr>
          <w:tab/>
        </w:r>
        <w:r w:rsidRPr="009A71CC">
          <w:t>Possession of knife in public place or school</w:t>
        </w:r>
        <w:r>
          <w:tab/>
        </w:r>
        <w:r>
          <w:fldChar w:fldCharType="begin"/>
        </w:r>
        <w:r>
          <w:instrText xml:space="preserve"> PAGEREF _Toc164674262 \h </w:instrText>
        </w:r>
        <w:r>
          <w:fldChar w:fldCharType="separate"/>
        </w:r>
        <w:r w:rsidR="00D76C69">
          <w:t>319</w:t>
        </w:r>
        <w:r>
          <w:fldChar w:fldCharType="end"/>
        </w:r>
      </w:hyperlink>
    </w:p>
    <w:p w14:paraId="541BD5A4" w14:textId="6EC4499F"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63" w:history="1">
        <w:r w:rsidRPr="009A71CC">
          <w:t>383</w:t>
        </w:r>
        <w:r>
          <w:rPr>
            <w:rFonts w:asciiTheme="minorHAnsi" w:eastAsiaTheme="minorEastAsia" w:hAnsiTheme="minorHAnsi" w:cstheme="minorBidi"/>
            <w:kern w:val="2"/>
            <w:sz w:val="22"/>
            <w:szCs w:val="22"/>
            <w:lang w:eastAsia="en-AU"/>
            <w14:ligatures w14:val="standardContextual"/>
          </w:rPr>
          <w:tab/>
        </w:r>
        <w:r w:rsidRPr="009A71CC">
          <w:t>Sale of knife to person under 16</w:t>
        </w:r>
        <w:r>
          <w:tab/>
        </w:r>
        <w:r>
          <w:fldChar w:fldCharType="begin"/>
        </w:r>
        <w:r>
          <w:instrText xml:space="preserve"> PAGEREF _Toc164674263 \h </w:instrText>
        </w:r>
        <w:r>
          <w:fldChar w:fldCharType="separate"/>
        </w:r>
        <w:r w:rsidR="00D76C69">
          <w:t>320</w:t>
        </w:r>
        <w:r>
          <w:fldChar w:fldCharType="end"/>
        </w:r>
      </w:hyperlink>
    </w:p>
    <w:p w14:paraId="4ADFE27F" w14:textId="3A6777C1"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64" w:history="1">
        <w:r w:rsidRPr="009A71CC">
          <w:t>384</w:t>
        </w:r>
        <w:r>
          <w:rPr>
            <w:rFonts w:asciiTheme="minorHAnsi" w:eastAsiaTheme="minorEastAsia" w:hAnsiTheme="minorHAnsi" w:cstheme="minorBidi"/>
            <w:kern w:val="2"/>
            <w:sz w:val="22"/>
            <w:szCs w:val="22"/>
            <w:lang w:eastAsia="en-AU"/>
            <w14:ligatures w14:val="standardContextual"/>
          </w:rPr>
          <w:tab/>
        </w:r>
        <w:r w:rsidRPr="009A71CC">
          <w:t>Retail supplier of knives to display sign</w:t>
        </w:r>
        <w:r>
          <w:tab/>
        </w:r>
        <w:r>
          <w:fldChar w:fldCharType="begin"/>
        </w:r>
        <w:r>
          <w:instrText xml:space="preserve"> PAGEREF _Toc164674264 \h </w:instrText>
        </w:r>
        <w:r>
          <w:fldChar w:fldCharType="separate"/>
        </w:r>
        <w:r w:rsidR="00D76C69">
          <w:t>320</w:t>
        </w:r>
        <w:r>
          <w:fldChar w:fldCharType="end"/>
        </w:r>
      </w:hyperlink>
    </w:p>
    <w:p w14:paraId="0A010DE3" w14:textId="62A79AA6"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65" w:history="1">
        <w:r w:rsidRPr="009A71CC">
          <w:t>385</w:t>
        </w:r>
        <w:r>
          <w:rPr>
            <w:rFonts w:asciiTheme="minorHAnsi" w:eastAsiaTheme="minorEastAsia" w:hAnsiTheme="minorHAnsi" w:cstheme="minorBidi"/>
            <w:kern w:val="2"/>
            <w:sz w:val="22"/>
            <w:szCs w:val="22"/>
            <w:lang w:eastAsia="en-AU"/>
            <w14:ligatures w14:val="standardContextual"/>
          </w:rPr>
          <w:tab/>
        </w:r>
        <w:r w:rsidRPr="009A71CC">
          <w:t>Laying of poison</w:t>
        </w:r>
        <w:r>
          <w:tab/>
        </w:r>
        <w:r>
          <w:fldChar w:fldCharType="begin"/>
        </w:r>
        <w:r>
          <w:instrText xml:space="preserve"> PAGEREF _Toc164674265 \h </w:instrText>
        </w:r>
        <w:r>
          <w:fldChar w:fldCharType="separate"/>
        </w:r>
        <w:r w:rsidR="00D76C69">
          <w:t>321</w:t>
        </w:r>
        <w:r>
          <w:fldChar w:fldCharType="end"/>
        </w:r>
      </w:hyperlink>
    </w:p>
    <w:p w14:paraId="657E7895" w14:textId="6389E9B9"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66" w:history="1">
        <w:r w:rsidRPr="009A71CC">
          <w:t>387</w:t>
        </w:r>
        <w:r>
          <w:rPr>
            <w:rFonts w:asciiTheme="minorHAnsi" w:eastAsiaTheme="minorEastAsia" w:hAnsiTheme="minorHAnsi" w:cstheme="minorBidi"/>
            <w:kern w:val="2"/>
            <w:sz w:val="22"/>
            <w:szCs w:val="22"/>
            <w:lang w:eastAsia="en-AU"/>
            <w14:ligatures w14:val="standardContextual"/>
          </w:rPr>
          <w:tab/>
        </w:r>
        <w:r w:rsidRPr="009A71CC">
          <w:t>Making false invoice</w:t>
        </w:r>
        <w:r>
          <w:tab/>
        </w:r>
        <w:r>
          <w:fldChar w:fldCharType="begin"/>
        </w:r>
        <w:r>
          <w:instrText xml:space="preserve"> PAGEREF _Toc164674266 \h </w:instrText>
        </w:r>
        <w:r>
          <w:fldChar w:fldCharType="separate"/>
        </w:r>
        <w:r w:rsidR="00D76C69">
          <w:t>321</w:t>
        </w:r>
        <w:r>
          <w:fldChar w:fldCharType="end"/>
        </w:r>
      </w:hyperlink>
    </w:p>
    <w:p w14:paraId="3FE4D208" w14:textId="5B7C3D9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67" w:history="1">
        <w:r w:rsidRPr="009A71CC">
          <w:t>388</w:t>
        </w:r>
        <w:r>
          <w:rPr>
            <w:rFonts w:asciiTheme="minorHAnsi" w:eastAsiaTheme="minorEastAsia" w:hAnsiTheme="minorHAnsi" w:cstheme="minorBidi"/>
            <w:kern w:val="2"/>
            <w:sz w:val="22"/>
            <w:szCs w:val="22"/>
            <w:lang w:eastAsia="en-AU"/>
            <w14:ligatures w14:val="standardContextual"/>
          </w:rPr>
          <w:tab/>
        </w:r>
        <w:r w:rsidRPr="009A71CC">
          <w:t>Application of compensation</w:t>
        </w:r>
        <w:r>
          <w:tab/>
        </w:r>
        <w:r>
          <w:fldChar w:fldCharType="begin"/>
        </w:r>
        <w:r>
          <w:instrText xml:space="preserve"> PAGEREF _Toc164674267 \h </w:instrText>
        </w:r>
        <w:r>
          <w:fldChar w:fldCharType="separate"/>
        </w:r>
        <w:r w:rsidR="00D76C69">
          <w:t>321</w:t>
        </w:r>
        <w:r>
          <w:fldChar w:fldCharType="end"/>
        </w:r>
      </w:hyperlink>
    </w:p>
    <w:p w14:paraId="485A57F2" w14:textId="6995A08C"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68" w:history="1">
        <w:r w:rsidRPr="009A71CC">
          <w:t>389</w:t>
        </w:r>
        <w:r>
          <w:rPr>
            <w:rFonts w:asciiTheme="minorHAnsi" w:eastAsiaTheme="minorEastAsia" w:hAnsiTheme="minorHAnsi" w:cstheme="minorBidi"/>
            <w:kern w:val="2"/>
            <w:sz w:val="22"/>
            <w:szCs w:val="22"/>
            <w:lang w:eastAsia="en-AU"/>
            <w14:ligatures w14:val="standardContextual"/>
          </w:rPr>
          <w:tab/>
        </w:r>
        <w:r w:rsidRPr="009A71CC">
          <w:t>Obstruction of stream etc</w:t>
        </w:r>
        <w:r>
          <w:tab/>
        </w:r>
        <w:r>
          <w:fldChar w:fldCharType="begin"/>
        </w:r>
        <w:r>
          <w:instrText xml:space="preserve"> PAGEREF _Toc164674268 \h </w:instrText>
        </w:r>
        <w:r>
          <w:fldChar w:fldCharType="separate"/>
        </w:r>
        <w:r w:rsidR="00D76C69">
          <w:t>321</w:t>
        </w:r>
        <w:r>
          <w:fldChar w:fldCharType="end"/>
        </w:r>
      </w:hyperlink>
    </w:p>
    <w:p w14:paraId="4CECACFD" w14:textId="4E060071"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69" w:history="1">
        <w:r w:rsidRPr="009A71CC">
          <w:t>390</w:t>
        </w:r>
        <w:r>
          <w:rPr>
            <w:rFonts w:asciiTheme="minorHAnsi" w:eastAsiaTheme="minorEastAsia" w:hAnsiTheme="minorHAnsi" w:cstheme="minorBidi"/>
            <w:kern w:val="2"/>
            <w:sz w:val="22"/>
            <w:szCs w:val="22"/>
            <w:lang w:eastAsia="en-AU"/>
            <w14:ligatures w14:val="standardContextual"/>
          </w:rPr>
          <w:tab/>
        </w:r>
        <w:r w:rsidRPr="009A71CC">
          <w:t>Entrance to cellars etc</w:t>
        </w:r>
        <w:r>
          <w:tab/>
        </w:r>
        <w:r>
          <w:fldChar w:fldCharType="begin"/>
        </w:r>
        <w:r>
          <w:instrText xml:space="preserve"> PAGEREF _Toc164674269 \h </w:instrText>
        </w:r>
        <w:r>
          <w:fldChar w:fldCharType="separate"/>
        </w:r>
        <w:r w:rsidR="00D76C69">
          <w:t>322</w:t>
        </w:r>
        <w:r>
          <w:fldChar w:fldCharType="end"/>
        </w:r>
      </w:hyperlink>
    </w:p>
    <w:p w14:paraId="2EB54A17" w14:textId="1C7D213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70" w:history="1">
        <w:r w:rsidRPr="009A71CC">
          <w:t>391</w:t>
        </w:r>
        <w:r>
          <w:rPr>
            <w:rFonts w:asciiTheme="minorHAnsi" w:eastAsiaTheme="minorEastAsia" w:hAnsiTheme="minorHAnsi" w:cstheme="minorBidi"/>
            <w:kern w:val="2"/>
            <w:sz w:val="22"/>
            <w:szCs w:val="22"/>
            <w:lang w:eastAsia="en-AU"/>
            <w14:ligatures w14:val="standardContextual"/>
          </w:rPr>
          <w:tab/>
        </w:r>
        <w:r w:rsidRPr="009A71CC">
          <w:t>Fighting</w:t>
        </w:r>
        <w:r>
          <w:tab/>
        </w:r>
        <w:r>
          <w:fldChar w:fldCharType="begin"/>
        </w:r>
        <w:r>
          <w:instrText xml:space="preserve"> PAGEREF _Toc164674270 \h </w:instrText>
        </w:r>
        <w:r>
          <w:fldChar w:fldCharType="separate"/>
        </w:r>
        <w:r w:rsidR="00D76C69">
          <w:t>322</w:t>
        </w:r>
        <w:r>
          <w:fldChar w:fldCharType="end"/>
        </w:r>
      </w:hyperlink>
    </w:p>
    <w:p w14:paraId="7BE82892" w14:textId="37BDC69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71" w:history="1">
        <w:r w:rsidRPr="009A71CC">
          <w:t>392</w:t>
        </w:r>
        <w:r>
          <w:rPr>
            <w:rFonts w:asciiTheme="minorHAnsi" w:eastAsiaTheme="minorEastAsia" w:hAnsiTheme="minorHAnsi" w:cstheme="minorBidi"/>
            <w:kern w:val="2"/>
            <w:sz w:val="22"/>
            <w:szCs w:val="22"/>
            <w:lang w:eastAsia="en-AU"/>
            <w14:ligatures w14:val="standardContextual"/>
          </w:rPr>
          <w:tab/>
        </w:r>
        <w:r w:rsidRPr="009A71CC">
          <w:t>Offensive behaviour</w:t>
        </w:r>
        <w:r>
          <w:tab/>
        </w:r>
        <w:r>
          <w:fldChar w:fldCharType="begin"/>
        </w:r>
        <w:r>
          <w:instrText xml:space="preserve"> PAGEREF _Toc164674271 \h </w:instrText>
        </w:r>
        <w:r>
          <w:fldChar w:fldCharType="separate"/>
        </w:r>
        <w:r w:rsidR="00D76C69">
          <w:t>322</w:t>
        </w:r>
        <w:r>
          <w:fldChar w:fldCharType="end"/>
        </w:r>
      </w:hyperlink>
    </w:p>
    <w:p w14:paraId="14696F8A" w14:textId="02A3EBA6"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72" w:history="1">
        <w:r w:rsidRPr="009A71CC">
          <w:t>393</w:t>
        </w:r>
        <w:r>
          <w:rPr>
            <w:rFonts w:asciiTheme="minorHAnsi" w:eastAsiaTheme="minorEastAsia" w:hAnsiTheme="minorHAnsi" w:cstheme="minorBidi"/>
            <w:kern w:val="2"/>
            <w:sz w:val="22"/>
            <w:szCs w:val="22"/>
            <w:lang w:eastAsia="en-AU"/>
            <w14:ligatures w14:val="standardContextual"/>
          </w:rPr>
          <w:tab/>
        </w:r>
        <w:r w:rsidRPr="009A71CC">
          <w:t>Indecent exposure</w:t>
        </w:r>
        <w:r>
          <w:tab/>
        </w:r>
        <w:r>
          <w:fldChar w:fldCharType="begin"/>
        </w:r>
        <w:r>
          <w:instrText xml:space="preserve"> PAGEREF _Toc164674272 \h </w:instrText>
        </w:r>
        <w:r>
          <w:fldChar w:fldCharType="separate"/>
        </w:r>
        <w:r w:rsidR="00D76C69">
          <w:t>322</w:t>
        </w:r>
        <w:r>
          <w:fldChar w:fldCharType="end"/>
        </w:r>
      </w:hyperlink>
    </w:p>
    <w:p w14:paraId="2BE8B669" w14:textId="537E4067"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73" w:history="1">
        <w:r w:rsidRPr="009A71CC">
          <w:t>393A</w:t>
        </w:r>
        <w:r>
          <w:rPr>
            <w:rFonts w:asciiTheme="minorHAnsi" w:eastAsiaTheme="minorEastAsia" w:hAnsiTheme="minorHAnsi" w:cstheme="minorBidi"/>
            <w:kern w:val="2"/>
            <w:sz w:val="22"/>
            <w:szCs w:val="22"/>
            <w:lang w:eastAsia="en-AU"/>
            <w14:ligatures w14:val="standardContextual"/>
          </w:rPr>
          <w:tab/>
        </w:r>
        <w:r w:rsidRPr="009A71CC">
          <w:t>Urinating in public place</w:t>
        </w:r>
        <w:r>
          <w:tab/>
        </w:r>
        <w:r>
          <w:fldChar w:fldCharType="begin"/>
        </w:r>
        <w:r>
          <w:instrText xml:space="preserve"> PAGEREF _Toc164674273 \h </w:instrText>
        </w:r>
        <w:r>
          <w:fldChar w:fldCharType="separate"/>
        </w:r>
        <w:r w:rsidR="00D76C69">
          <w:t>323</w:t>
        </w:r>
        <w:r>
          <w:fldChar w:fldCharType="end"/>
        </w:r>
      </w:hyperlink>
    </w:p>
    <w:p w14:paraId="19AA933E" w14:textId="3209AE8E"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74" w:history="1">
        <w:r w:rsidRPr="009A71CC">
          <w:t>394</w:t>
        </w:r>
        <w:r>
          <w:rPr>
            <w:rFonts w:asciiTheme="minorHAnsi" w:eastAsiaTheme="minorEastAsia" w:hAnsiTheme="minorHAnsi" w:cstheme="minorBidi"/>
            <w:kern w:val="2"/>
            <w:sz w:val="22"/>
            <w:szCs w:val="22"/>
            <w:lang w:eastAsia="en-AU"/>
            <w14:ligatures w14:val="standardContextual"/>
          </w:rPr>
          <w:tab/>
        </w:r>
        <w:r w:rsidRPr="009A71CC">
          <w:t>Noise abatement directions</w:t>
        </w:r>
        <w:r>
          <w:tab/>
        </w:r>
        <w:r>
          <w:fldChar w:fldCharType="begin"/>
        </w:r>
        <w:r>
          <w:instrText xml:space="preserve"> PAGEREF _Toc164674274 \h </w:instrText>
        </w:r>
        <w:r>
          <w:fldChar w:fldCharType="separate"/>
        </w:r>
        <w:r w:rsidR="00D76C69">
          <w:t>323</w:t>
        </w:r>
        <w:r>
          <w:fldChar w:fldCharType="end"/>
        </w:r>
      </w:hyperlink>
    </w:p>
    <w:p w14:paraId="3FDF74BC" w14:textId="07AC570E"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75" w:history="1">
        <w:r w:rsidRPr="009A71CC">
          <w:t>395</w:t>
        </w:r>
        <w:r>
          <w:rPr>
            <w:rFonts w:asciiTheme="minorHAnsi" w:eastAsiaTheme="minorEastAsia" w:hAnsiTheme="minorHAnsi" w:cstheme="minorBidi"/>
            <w:kern w:val="2"/>
            <w:sz w:val="22"/>
            <w:szCs w:val="22"/>
            <w:lang w:eastAsia="en-AU"/>
            <w14:ligatures w14:val="standardContextual"/>
          </w:rPr>
          <w:tab/>
        </w:r>
        <w:r w:rsidRPr="009A71CC">
          <w:t>Bogus advertisements</w:t>
        </w:r>
        <w:r>
          <w:tab/>
        </w:r>
        <w:r>
          <w:fldChar w:fldCharType="begin"/>
        </w:r>
        <w:r>
          <w:instrText xml:space="preserve"> PAGEREF _Toc164674275 \h </w:instrText>
        </w:r>
        <w:r>
          <w:fldChar w:fldCharType="separate"/>
        </w:r>
        <w:r w:rsidR="00D76C69">
          <w:t>326</w:t>
        </w:r>
        <w:r>
          <w:fldChar w:fldCharType="end"/>
        </w:r>
      </w:hyperlink>
    </w:p>
    <w:p w14:paraId="7A8E2783" w14:textId="12765E10"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76" w:history="1">
        <w:r w:rsidRPr="009A71CC">
          <w:t>396</w:t>
        </w:r>
        <w:r>
          <w:rPr>
            <w:rFonts w:asciiTheme="minorHAnsi" w:eastAsiaTheme="minorEastAsia" w:hAnsiTheme="minorHAnsi" w:cstheme="minorBidi"/>
            <w:kern w:val="2"/>
            <w:sz w:val="22"/>
            <w:szCs w:val="22"/>
            <w:lang w:eastAsia="en-AU"/>
            <w14:ligatures w14:val="standardContextual"/>
          </w:rPr>
          <w:tab/>
        </w:r>
        <w:r w:rsidRPr="009A71CC">
          <w:t>Public mischief</w:t>
        </w:r>
        <w:r>
          <w:tab/>
        </w:r>
        <w:r>
          <w:fldChar w:fldCharType="begin"/>
        </w:r>
        <w:r>
          <w:instrText xml:space="preserve"> PAGEREF _Toc164674276 \h </w:instrText>
        </w:r>
        <w:r>
          <w:fldChar w:fldCharType="separate"/>
        </w:r>
        <w:r w:rsidR="00D76C69">
          <w:t>326</w:t>
        </w:r>
        <w:r>
          <w:fldChar w:fldCharType="end"/>
        </w:r>
      </w:hyperlink>
    </w:p>
    <w:p w14:paraId="3A8EB6EA" w14:textId="3853ED48"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77" w:history="1">
        <w:r w:rsidRPr="009A71CC">
          <w:t>397</w:t>
        </w:r>
        <w:r>
          <w:rPr>
            <w:rFonts w:asciiTheme="minorHAnsi" w:eastAsiaTheme="minorEastAsia" w:hAnsiTheme="minorHAnsi" w:cstheme="minorBidi"/>
            <w:kern w:val="2"/>
            <w:sz w:val="22"/>
            <w:szCs w:val="22"/>
            <w:lang w:eastAsia="en-AU"/>
            <w14:ligatures w14:val="standardContextual"/>
          </w:rPr>
          <w:tab/>
        </w:r>
        <w:r w:rsidRPr="009A71CC">
          <w:t>Apprehended violence or injury—recognisance to keep the peace etc</w:t>
        </w:r>
        <w:r>
          <w:tab/>
        </w:r>
        <w:r>
          <w:fldChar w:fldCharType="begin"/>
        </w:r>
        <w:r>
          <w:instrText xml:space="preserve"> PAGEREF _Toc164674277 \h </w:instrText>
        </w:r>
        <w:r>
          <w:fldChar w:fldCharType="separate"/>
        </w:r>
        <w:r w:rsidR="00D76C69">
          <w:t>327</w:t>
        </w:r>
        <w:r>
          <w:fldChar w:fldCharType="end"/>
        </w:r>
      </w:hyperlink>
    </w:p>
    <w:p w14:paraId="100BFF42" w14:textId="2FA70AB4"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78" w:history="1">
        <w:r w:rsidRPr="009A71CC">
          <w:t>398</w:t>
        </w:r>
        <w:r>
          <w:rPr>
            <w:rFonts w:asciiTheme="minorHAnsi" w:eastAsiaTheme="minorEastAsia" w:hAnsiTheme="minorHAnsi" w:cstheme="minorBidi"/>
            <w:kern w:val="2"/>
            <w:sz w:val="22"/>
            <w:szCs w:val="22"/>
            <w:lang w:eastAsia="en-AU"/>
            <w14:ligatures w14:val="standardContextual"/>
          </w:rPr>
          <w:tab/>
        </w:r>
        <w:r w:rsidRPr="009A71CC">
          <w:t>Alternative methods of proceeding before magistrate</w:t>
        </w:r>
        <w:r>
          <w:tab/>
        </w:r>
        <w:r>
          <w:fldChar w:fldCharType="begin"/>
        </w:r>
        <w:r>
          <w:instrText xml:space="preserve"> PAGEREF _Toc164674278 \h </w:instrText>
        </w:r>
        <w:r>
          <w:fldChar w:fldCharType="separate"/>
        </w:r>
        <w:r w:rsidR="00D76C69">
          <w:t>328</w:t>
        </w:r>
        <w:r>
          <w:fldChar w:fldCharType="end"/>
        </w:r>
      </w:hyperlink>
    </w:p>
    <w:p w14:paraId="374C4F0F" w14:textId="5586C089"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79" w:history="1">
        <w:r w:rsidRPr="009A71CC">
          <w:t>399</w:t>
        </w:r>
        <w:r>
          <w:rPr>
            <w:rFonts w:asciiTheme="minorHAnsi" w:eastAsiaTheme="minorEastAsia" w:hAnsiTheme="minorHAnsi" w:cstheme="minorBidi"/>
            <w:kern w:val="2"/>
            <w:sz w:val="22"/>
            <w:szCs w:val="22"/>
            <w:lang w:eastAsia="en-AU"/>
            <w14:ligatures w14:val="standardContextual"/>
          </w:rPr>
          <w:tab/>
        </w:r>
        <w:r w:rsidRPr="009A71CC">
          <w:t>General averment of intent to defraud or injure</w:t>
        </w:r>
        <w:r>
          <w:tab/>
        </w:r>
        <w:r>
          <w:fldChar w:fldCharType="begin"/>
        </w:r>
        <w:r>
          <w:instrText xml:space="preserve"> PAGEREF _Toc164674279 \h </w:instrText>
        </w:r>
        <w:r>
          <w:fldChar w:fldCharType="separate"/>
        </w:r>
        <w:r w:rsidR="00D76C69">
          <w:t>328</w:t>
        </w:r>
        <w:r>
          <w:fldChar w:fldCharType="end"/>
        </w:r>
      </w:hyperlink>
    </w:p>
    <w:p w14:paraId="0581C240" w14:textId="7205AE98" w:rsidR="00065DA7" w:rsidRDefault="00D170DC">
      <w:pPr>
        <w:pStyle w:val="TOC2"/>
        <w:rPr>
          <w:rFonts w:asciiTheme="minorHAnsi" w:eastAsiaTheme="minorEastAsia" w:hAnsiTheme="minorHAnsi" w:cstheme="minorBidi"/>
          <w:b w:val="0"/>
          <w:kern w:val="2"/>
          <w:sz w:val="22"/>
          <w:szCs w:val="22"/>
          <w:lang w:eastAsia="en-AU"/>
          <w14:ligatures w14:val="standardContextual"/>
        </w:rPr>
      </w:pPr>
      <w:hyperlink w:anchor="_Toc164674280" w:history="1">
        <w:r w:rsidR="00065DA7" w:rsidRPr="009A71CC">
          <w:t>Part 20</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Inquiries into convictions</w:t>
        </w:r>
        <w:r w:rsidR="00065DA7" w:rsidRPr="00065DA7">
          <w:rPr>
            <w:vanish/>
          </w:rPr>
          <w:tab/>
        </w:r>
        <w:r w:rsidR="00065DA7" w:rsidRPr="00065DA7">
          <w:rPr>
            <w:vanish/>
          </w:rPr>
          <w:fldChar w:fldCharType="begin"/>
        </w:r>
        <w:r w:rsidR="00065DA7" w:rsidRPr="00065DA7">
          <w:rPr>
            <w:vanish/>
          </w:rPr>
          <w:instrText xml:space="preserve"> PAGEREF _Toc164674280 \h </w:instrText>
        </w:r>
        <w:r w:rsidR="00065DA7" w:rsidRPr="00065DA7">
          <w:rPr>
            <w:vanish/>
          </w:rPr>
        </w:r>
        <w:r w:rsidR="00065DA7" w:rsidRPr="00065DA7">
          <w:rPr>
            <w:vanish/>
          </w:rPr>
          <w:fldChar w:fldCharType="separate"/>
        </w:r>
        <w:r w:rsidR="00D76C69">
          <w:rPr>
            <w:vanish/>
          </w:rPr>
          <w:t>329</w:t>
        </w:r>
        <w:r w:rsidR="00065DA7" w:rsidRPr="00065DA7">
          <w:rPr>
            <w:vanish/>
          </w:rPr>
          <w:fldChar w:fldCharType="end"/>
        </w:r>
      </w:hyperlink>
    </w:p>
    <w:p w14:paraId="5E05D5E2" w14:textId="2A1FF6F1" w:rsidR="00065DA7" w:rsidRDefault="00D170DC">
      <w:pPr>
        <w:pStyle w:val="TOC3"/>
        <w:rPr>
          <w:rFonts w:asciiTheme="minorHAnsi" w:eastAsiaTheme="minorEastAsia" w:hAnsiTheme="minorHAnsi" w:cstheme="minorBidi"/>
          <w:b w:val="0"/>
          <w:kern w:val="2"/>
          <w:sz w:val="22"/>
          <w:szCs w:val="22"/>
          <w:lang w:eastAsia="en-AU"/>
          <w14:ligatures w14:val="standardContextual"/>
        </w:rPr>
      </w:pPr>
      <w:hyperlink w:anchor="_Toc164674281" w:history="1">
        <w:r w:rsidR="00065DA7" w:rsidRPr="009A71CC">
          <w:t>Division 20.1</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Preliminary</w:t>
        </w:r>
        <w:r w:rsidR="00065DA7" w:rsidRPr="00065DA7">
          <w:rPr>
            <w:vanish/>
          </w:rPr>
          <w:tab/>
        </w:r>
        <w:r w:rsidR="00065DA7" w:rsidRPr="00065DA7">
          <w:rPr>
            <w:vanish/>
          </w:rPr>
          <w:fldChar w:fldCharType="begin"/>
        </w:r>
        <w:r w:rsidR="00065DA7" w:rsidRPr="00065DA7">
          <w:rPr>
            <w:vanish/>
          </w:rPr>
          <w:instrText xml:space="preserve"> PAGEREF _Toc164674281 \h </w:instrText>
        </w:r>
        <w:r w:rsidR="00065DA7" w:rsidRPr="00065DA7">
          <w:rPr>
            <w:vanish/>
          </w:rPr>
        </w:r>
        <w:r w:rsidR="00065DA7" w:rsidRPr="00065DA7">
          <w:rPr>
            <w:vanish/>
          </w:rPr>
          <w:fldChar w:fldCharType="separate"/>
        </w:r>
        <w:r w:rsidR="00D76C69">
          <w:rPr>
            <w:vanish/>
          </w:rPr>
          <w:t>329</w:t>
        </w:r>
        <w:r w:rsidR="00065DA7" w:rsidRPr="00065DA7">
          <w:rPr>
            <w:vanish/>
          </w:rPr>
          <w:fldChar w:fldCharType="end"/>
        </w:r>
      </w:hyperlink>
    </w:p>
    <w:p w14:paraId="20EB27A1" w14:textId="6DB6EA2F"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82" w:history="1">
        <w:r w:rsidRPr="009A71CC">
          <w:t>421</w:t>
        </w:r>
        <w:r>
          <w:rPr>
            <w:rFonts w:asciiTheme="minorHAnsi" w:eastAsiaTheme="minorEastAsia" w:hAnsiTheme="minorHAnsi" w:cstheme="minorBidi"/>
            <w:kern w:val="2"/>
            <w:sz w:val="22"/>
            <w:szCs w:val="22"/>
            <w:lang w:eastAsia="en-AU"/>
            <w14:ligatures w14:val="standardContextual"/>
          </w:rPr>
          <w:tab/>
        </w:r>
        <w:r w:rsidRPr="009A71CC">
          <w:t>Definitions for pt 20</w:t>
        </w:r>
        <w:r>
          <w:tab/>
        </w:r>
        <w:r>
          <w:fldChar w:fldCharType="begin"/>
        </w:r>
        <w:r>
          <w:instrText xml:space="preserve"> PAGEREF _Toc164674282 \h </w:instrText>
        </w:r>
        <w:r>
          <w:fldChar w:fldCharType="separate"/>
        </w:r>
        <w:r w:rsidR="00D76C69">
          <w:t>329</w:t>
        </w:r>
        <w:r>
          <w:fldChar w:fldCharType="end"/>
        </w:r>
      </w:hyperlink>
    </w:p>
    <w:p w14:paraId="785C0DDF" w14:textId="5CC6AA14" w:rsidR="00065DA7" w:rsidRDefault="00D170DC">
      <w:pPr>
        <w:pStyle w:val="TOC3"/>
        <w:rPr>
          <w:rFonts w:asciiTheme="minorHAnsi" w:eastAsiaTheme="minorEastAsia" w:hAnsiTheme="minorHAnsi" w:cstheme="minorBidi"/>
          <w:b w:val="0"/>
          <w:kern w:val="2"/>
          <w:sz w:val="22"/>
          <w:szCs w:val="22"/>
          <w:lang w:eastAsia="en-AU"/>
          <w14:ligatures w14:val="standardContextual"/>
        </w:rPr>
      </w:pPr>
      <w:hyperlink w:anchor="_Toc164674283" w:history="1">
        <w:r w:rsidR="00065DA7" w:rsidRPr="009A71CC">
          <w:t>Division 20.2</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How to start inquiry</w:t>
        </w:r>
        <w:r w:rsidR="00065DA7" w:rsidRPr="00065DA7">
          <w:rPr>
            <w:vanish/>
          </w:rPr>
          <w:tab/>
        </w:r>
        <w:r w:rsidR="00065DA7" w:rsidRPr="00065DA7">
          <w:rPr>
            <w:vanish/>
          </w:rPr>
          <w:fldChar w:fldCharType="begin"/>
        </w:r>
        <w:r w:rsidR="00065DA7" w:rsidRPr="00065DA7">
          <w:rPr>
            <w:vanish/>
          </w:rPr>
          <w:instrText xml:space="preserve"> PAGEREF _Toc164674283 \h </w:instrText>
        </w:r>
        <w:r w:rsidR="00065DA7" w:rsidRPr="00065DA7">
          <w:rPr>
            <w:vanish/>
          </w:rPr>
        </w:r>
        <w:r w:rsidR="00065DA7" w:rsidRPr="00065DA7">
          <w:rPr>
            <w:vanish/>
          </w:rPr>
          <w:fldChar w:fldCharType="separate"/>
        </w:r>
        <w:r w:rsidR="00D76C69">
          <w:rPr>
            <w:vanish/>
          </w:rPr>
          <w:t>329</w:t>
        </w:r>
        <w:r w:rsidR="00065DA7" w:rsidRPr="00065DA7">
          <w:rPr>
            <w:vanish/>
          </w:rPr>
          <w:fldChar w:fldCharType="end"/>
        </w:r>
      </w:hyperlink>
    </w:p>
    <w:p w14:paraId="7E8D21AA" w14:textId="2F2236C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84" w:history="1">
        <w:r w:rsidRPr="009A71CC">
          <w:t>422</w:t>
        </w:r>
        <w:r>
          <w:rPr>
            <w:rFonts w:asciiTheme="minorHAnsi" w:eastAsiaTheme="minorEastAsia" w:hAnsiTheme="minorHAnsi" w:cstheme="minorBidi"/>
            <w:kern w:val="2"/>
            <w:sz w:val="22"/>
            <w:szCs w:val="22"/>
            <w:lang w:eastAsia="en-AU"/>
            <w14:ligatures w14:val="standardContextual"/>
          </w:rPr>
          <w:tab/>
        </w:r>
        <w:r w:rsidRPr="009A71CC">
          <w:t>Grounds for ordering inquiry</w:t>
        </w:r>
        <w:r>
          <w:tab/>
        </w:r>
        <w:r>
          <w:fldChar w:fldCharType="begin"/>
        </w:r>
        <w:r>
          <w:instrText xml:space="preserve"> PAGEREF _Toc164674284 \h </w:instrText>
        </w:r>
        <w:r>
          <w:fldChar w:fldCharType="separate"/>
        </w:r>
        <w:r w:rsidR="00D76C69">
          <w:t>329</w:t>
        </w:r>
        <w:r>
          <w:fldChar w:fldCharType="end"/>
        </w:r>
      </w:hyperlink>
    </w:p>
    <w:p w14:paraId="07516821" w14:textId="46F42FF0"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85" w:history="1">
        <w:r w:rsidRPr="009A71CC">
          <w:t>423</w:t>
        </w:r>
        <w:r>
          <w:rPr>
            <w:rFonts w:asciiTheme="minorHAnsi" w:eastAsiaTheme="minorEastAsia" w:hAnsiTheme="minorHAnsi" w:cstheme="minorBidi"/>
            <w:kern w:val="2"/>
            <w:sz w:val="22"/>
            <w:szCs w:val="22"/>
            <w:lang w:eastAsia="en-AU"/>
            <w14:ligatures w14:val="standardContextual"/>
          </w:rPr>
          <w:tab/>
        </w:r>
        <w:r w:rsidRPr="009A71CC">
          <w:t>Executive order for inquiry</w:t>
        </w:r>
        <w:r>
          <w:tab/>
        </w:r>
        <w:r>
          <w:fldChar w:fldCharType="begin"/>
        </w:r>
        <w:r>
          <w:instrText xml:space="preserve"> PAGEREF _Toc164674285 \h </w:instrText>
        </w:r>
        <w:r>
          <w:fldChar w:fldCharType="separate"/>
        </w:r>
        <w:r w:rsidR="00D76C69">
          <w:t>330</w:t>
        </w:r>
        <w:r>
          <w:fldChar w:fldCharType="end"/>
        </w:r>
      </w:hyperlink>
    </w:p>
    <w:p w14:paraId="591466B8" w14:textId="5D304A98"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86" w:history="1">
        <w:r w:rsidRPr="009A71CC">
          <w:t>424</w:t>
        </w:r>
        <w:r>
          <w:rPr>
            <w:rFonts w:asciiTheme="minorHAnsi" w:eastAsiaTheme="minorEastAsia" w:hAnsiTheme="minorHAnsi" w:cstheme="minorBidi"/>
            <w:kern w:val="2"/>
            <w:sz w:val="22"/>
            <w:szCs w:val="22"/>
            <w:lang w:eastAsia="en-AU"/>
            <w14:ligatures w14:val="standardContextual"/>
          </w:rPr>
          <w:tab/>
        </w:r>
        <w:r w:rsidRPr="009A71CC">
          <w:t>Supreme Court order for inquiry</w:t>
        </w:r>
        <w:r>
          <w:tab/>
        </w:r>
        <w:r>
          <w:fldChar w:fldCharType="begin"/>
        </w:r>
        <w:r>
          <w:instrText xml:space="preserve"> PAGEREF _Toc164674286 \h </w:instrText>
        </w:r>
        <w:r>
          <w:fldChar w:fldCharType="separate"/>
        </w:r>
        <w:r w:rsidR="00D76C69">
          <w:t>330</w:t>
        </w:r>
        <w:r>
          <w:fldChar w:fldCharType="end"/>
        </w:r>
      </w:hyperlink>
    </w:p>
    <w:p w14:paraId="7EB58B8A" w14:textId="0ADDDCD5"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87" w:history="1">
        <w:r w:rsidRPr="009A71CC">
          <w:t>425</w:t>
        </w:r>
        <w:r>
          <w:rPr>
            <w:rFonts w:asciiTheme="minorHAnsi" w:eastAsiaTheme="minorEastAsia" w:hAnsiTheme="minorHAnsi" w:cstheme="minorBidi"/>
            <w:kern w:val="2"/>
            <w:sz w:val="22"/>
            <w:szCs w:val="22"/>
            <w:lang w:eastAsia="en-AU"/>
            <w14:ligatures w14:val="standardContextual"/>
          </w:rPr>
          <w:tab/>
        </w:r>
        <w:r w:rsidRPr="009A71CC">
          <w:t>Rights and duties in relation to orders for inquiry</w:t>
        </w:r>
        <w:r>
          <w:tab/>
        </w:r>
        <w:r>
          <w:fldChar w:fldCharType="begin"/>
        </w:r>
        <w:r>
          <w:instrText xml:space="preserve"> PAGEREF _Toc164674287 \h </w:instrText>
        </w:r>
        <w:r>
          <w:fldChar w:fldCharType="separate"/>
        </w:r>
        <w:r w:rsidR="00D76C69">
          <w:t>331</w:t>
        </w:r>
        <w:r>
          <w:fldChar w:fldCharType="end"/>
        </w:r>
      </w:hyperlink>
    </w:p>
    <w:p w14:paraId="15B72027" w14:textId="72E187BC" w:rsidR="00065DA7" w:rsidRDefault="00D170DC">
      <w:pPr>
        <w:pStyle w:val="TOC3"/>
        <w:rPr>
          <w:rFonts w:asciiTheme="minorHAnsi" w:eastAsiaTheme="minorEastAsia" w:hAnsiTheme="minorHAnsi" w:cstheme="minorBidi"/>
          <w:b w:val="0"/>
          <w:kern w:val="2"/>
          <w:sz w:val="22"/>
          <w:szCs w:val="22"/>
          <w:lang w:eastAsia="en-AU"/>
          <w14:ligatures w14:val="standardContextual"/>
        </w:rPr>
      </w:pPr>
      <w:hyperlink w:anchor="_Toc164674288" w:history="1">
        <w:r w:rsidR="00065DA7" w:rsidRPr="009A71CC">
          <w:t>Division 20.3</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Inquiry procedure</w:t>
        </w:r>
        <w:r w:rsidR="00065DA7" w:rsidRPr="00065DA7">
          <w:rPr>
            <w:vanish/>
          </w:rPr>
          <w:tab/>
        </w:r>
        <w:r w:rsidR="00065DA7" w:rsidRPr="00065DA7">
          <w:rPr>
            <w:vanish/>
          </w:rPr>
          <w:fldChar w:fldCharType="begin"/>
        </w:r>
        <w:r w:rsidR="00065DA7" w:rsidRPr="00065DA7">
          <w:rPr>
            <w:vanish/>
          </w:rPr>
          <w:instrText xml:space="preserve"> PAGEREF _Toc164674288 \h </w:instrText>
        </w:r>
        <w:r w:rsidR="00065DA7" w:rsidRPr="00065DA7">
          <w:rPr>
            <w:vanish/>
          </w:rPr>
        </w:r>
        <w:r w:rsidR="00065DA7" w:rsidRPr="00065DA7">
          <w:rPr>
            <w:vanish/>
          </w:rPr>
          <w:fldChar w:fldCharType="separate"/>
        </w:r>
        <w:r w:rsidR="00D76C69">
          <w:rPr>
            <w:vanish/>
          </w:rPr>
          <w:t>331</w:t>
        </w:r>
        <w:r w:rsidR="00065DA7" w:rsidRPr="00065DA7">
          <w:rPr>
            <w:vanish/>
          </w:rPr>
          <w:fldChar w:fldCharType="end"/>
        </w:r>
      </w:hyperlink>
    </w:p>
    <w:p w14:paraId="2D5924C0" w14:textId="25882207"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89" w:history="1">
        <w:r w:rsidRPr="009A71CC">
          <w:t>426</w:t>
        </w:r>
        <w:r>
          <w:rPr>
            <w:rFonts w:asciiTheme="minorHAnsi" w:eastAsiaTheme="minorEastAsia" w:hAnsiTheme="minorHAnsi" w:cstheme="minorBidi"/>
            <w:kern w:val="2"/>
            <w:sz w:val="22"/>
            <w:szCs w:val="22"/>
            <w:lang w:eastAsia="en-AU"/>
            <w14:ligatures w14:val="standardContextual"/>
          </w:rPr>
          <w:tab/>
        </w:r>
        <w:r w:rsidRPr="009A71CC">
          <w:t>Application of Inquiries Act</w:t>
        </w:r>
        <w:r>
          <w:tab/>
        </w:r>
        <w:r>
          <w:fldChar w:fldCharType="begin"/>
        </w:r>
        <w:r>
          <w:instrText xml:space="preserve"> PAGEREF _Toc164674289 \h </w:instrText>
        </w:r>
        <w:r>
          <w:fldChar w:fldCharType="separate"/>
        </w:r>
        <w:r w:rsidR="00D76C69">
          <w:t>331</w:t>
        </w:r>
        <w:r>
          <w:fldChar w:fldCharType="end"/>
        </w:r>
      </w:hyperlink>
    </w:p>
    <w:p w14:paraId="4FE3B683" w14:textId="435DA52E"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90" w:history="1">
        <w:r w:rsidRPr="009A71CC">
          <w:t>427</w:t>
        </w:r>
        <w:r>
          <w:rPr>
            <w:rFonts w:asciiTheme="minorHAnsi" w:eastAsiaTheme="minorEastAsia" w:hAnsiTheme="minorHAnsi" w:cstheme="minorBidi"/>
            <w:kern w:val="2"/>
            <w:sz w:val="22"/>
            <w:szCs w:val="22"/>
            <w:lang w:eastAsia="en-AU"/>
            <w14:ligatures w14:val="standardContextual"/>
          </w:rPr>
          <w:tab/>
        </w:r>
        <w:r w:rsidRPr="009A71CC">
          <w:t>Appointment of board of inquiry</w:t>
        </w:r>
        <w:r>
          <w:tab/>
        </w:r>
        <w:r>
          <w:fldChar w:fldCharType="begin"/>
        </w:r>
        <w:r>
          <w:instrText xml:space="preserve"> PAGEREF _Toc164674290 \h </w:instrText>
        </w:r>
        <w:r>
          <w:fldChar w:fldCharType="separate"/>
        </w:r>
        <w:r w:rsidR="00D76C69">
          <w:t>331</w:t>
        </w:r>
        <w:r>
          <w:fldChar w:fldCharType="end"/>
        </w:r>
      </w:hyperlink>
    </w:p>
    <w:p w14:paraId="6DDD947B" w14:textId="453D20CD"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91" w:history="1">
        <w:r w:rsidRPr="009A71CC">
          <w:t>428</w:t>
        </w:r>
        <w:r>
          <w:rPr>
            <w:rFonts w:asciiTheme="minorHAnsi" w:eastAsiaTheme="minorEastAsia" w:hAnsiTheme="minorHAnsi" w:cstheme="minorBidi"/>
            <w:kern w:val="2"/>
            <w:sz w:val="22"/>
            <w:szCs w:val="22"/>
            <w:lang w:eastAsia="en-AU"/>
            <w14:ligatures w14:val="standardContextual"/>
          </w:rPr>
          <w:tab/>
        </w:r>
        <w:r w:rsidRPr="009A71CC">
          <w:t>Report by board</w:t>
        </w:r>
        <w:r>
          <w:tab/>
        </w:r>
        <w:r>
          <w:fldChar w:fldCharType="begin"/>
        </w:r>
        <w:r>
          <w:instrText xml:space="preserve"> PAGEREF _Toc164674291 \h </w:instrText>
        </w:r>
        <w:r>
          <w:fldChar w:fldCharType="separate"/>
        </w:r>
        <w:r w:rsidR="00D76C69">
          <w:t>332</w:t>
        </w:r>
        <w:r>
          <w:fldChar w:fldCharType="end"/>
        </w:r>
      </w:hyperlink>
    </w:p>
    <w:p w14:paraId="68962B2B" w14:textId="604D26FA" w:rsidR="00065DA7" w:rsidRDefault="00D170DC">
      <w:pPr>
        <w:pStyle w:val="TOC3"/>
        <w:rPr>
          <w:rFonts w:asciiTheme="minorHAnsi" w:eastAsiaTheme="minorEastAsia" w:hAnsiTheme="minorHAnsi" w:cstheme="minorBidi"/>
          <w:b w:val="0"/>
          <w:kern w:val="2"/>
          <w:sz w:val="22"/>
          <w:szCs w:val="22"/>
          <w:lang w:eastAsia="en-AU"/>
          <w14:ligatures w14:val="standardContextual"/>
        </w:rPr>
      </w:pPr>
      <w:hyperlink w:anchor="_Toc164674292" w:history="1">
        <w:r w:rsidR="00065DA7" w:rsidRPr="009A71CC">
          <w:t>Division 20.4</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Supreme Court orders following inquiry report</w:t>
        </w:r>
        <w:r w:rsidR="00065DA7" w:rsidRPr="00065DA7">
          <w:rPr>
            <w:vanish/>
          </w:rPr>
          <w:tab/>
        </w:r>
        <w:r w:rsidR="00065DA7" w:rsidRPr="00065DA7">
          <w:rPr>
            <w:vanish/>
          </w:rPr>
          <w:fldChar w:fldCharType="begin"/>
        </w:r>
        <w:r w:rsidR="00065DA7" w:rsidRPr="00065DA7">
          <w:rPr>
            <w:vanish/>
          </w:rPr>
          <w:instrText xml:space="preserve"> PAGEREF _Toc164674292 \h </w:instrText>
        </w:r>
        <w:r w:rsidR="00065DA7" w:rsidRPr="00065DA7">
          <w:rPr>
            <w:vanish/>
          </w:rPr>
        </w:r>
        <w:r w:rsidR="00065DA7" w:rsidRPr="00065DA7">
          <w:rPr>
            <w:vanish/>
          </w:rPr>
          <w:fldChar w:fldCharType="separate"/>
        </w:r>
        <w:r w:rsidR="00D76C69">
          <w:rPr>
            <w:vanish/>
          </w:rPr>
          <w:t>332</w:t>
        </w:r>
        <w:r w:rsidR="00065DA7" w:rsidRPr="00065DA7">
          <w:rPr>
            <w:vanish/>
          </w:rPr>
          <w:fldChar w:fldCharType="end"/>
        </w:r>
      </w:hyperlink>
    </w:p>
    <w:p w14:paraId="6402ED75" w14:textId="1BE1ADF9"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93" w:history="1">
        <w:r w:rsidRPr="009A71CC">
          <w:t>429</w:t>
        </w:r>
        <w:r>
          <w:rPr>
            <w:rFonts w:asciiTheme="minorHAnsi" w:eastAsiaTheme="minorEastAsia" w:hAnsiTheme="minorHAnsi" w:cstheme="minorBidi"/>
            <w:kern w:val="2"/>
            <w:sz w:val="22"/>
            <w:szCs w:val="22"/>
            <w:lang w:eastAsia="en-AU"/>
            <w14:ligatures w14:val="standardContextual"/>
          </w:rPr>
          <w:tab/>
        </w:r>
        <w:r w:rsidRPr="009A71CC">
          <w:t>Publication of report</w:t>
        </w:r>
        <w:r>
          <w:tab/>
        </w:r>
        <w:r>
          <w:fldChar w:fldCharType="begin"/>
        </w:r>
        <w:r>
          <w:instrText xml:space="preserve"> PAGEREF _Toc164674293 \h </w:instrText>
        </w:r>
        <w:r>
          <w:fldChar w:fldCharType="separate"/>
        </w:r>
        <w:r w:rsidR="00D76C69">
          <w:t>332</w:t>
        </w:r>
        <w:r>
          <w:fldChar w:fldCharType="end"/>
        </w:r>
      </w:hyperlink>
    </w:p>
    <w:p w14:paraId="5F5C7D5D" w14:textId="54DB4FBC"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94" w:history="1">
        <w:r w:rsidRPr="009A71CC">
          <w:t>430</w:t>
        </w:r>
        <w:r>
          <w:rPr>
            <w:rFonts w:asciiTheme="minorHAnsi" w:eastAsiaTheme="minorEastAsia" w:hAnsiTheme="minorHAnsi" w:cstheme="minorBidi"/>
            <w:kern w:val="2"/>
            <w:sz w:val="22"/>
            <w:szCs w:val="22"/>
            <w:lang w:eastAsia="en-AU"/>
            <w14:ligatures w14:val="standardContextual"/>
          </w:rPr>
          <w:tab/>
        </w:r>
        <w:r w:rsidRPr="009A71CC">
          <w:t>Action on report by Supreme Court</w:t>
        </w:r>
        <w:r>
          <w:tab/>
        </w:r>
        <w:r>
          <w:fldChar w:fldCharType="begin"/>
        </w:r>
        <w:r>
          <w:instrText xml:space="preserve"> PAGEREF _Toc164674294 \h </w:instrText>
        </w:r>
        <w:r>
          <w:fldChar w:fldCharType="separate"/>
        </w:r>
        <w:r w:rsidR="00D76C69">
          <w:t>333</w:t>
        </w:r>
        <w:r>
          <w:fldChar w:fldCharType="end"/>
        </w:r>
      </w:hyperlink>
    </w:p>
    <w:p w14:paraId="7A424D25" w14:textId="206552CC" w:rsidR="00065DA7" w:rsidRDefault="00D170DC">
      <w:pPr>
        <w:pStyle w:val="TOC3"/>
        <w:rPr>
          <w:rFonts w:asciiTheme="minorHAnsi" w:eastAsiaTheme="minorEastAsia" w:hAnsiTheme="minorHAnsi" w:cstheme="minorBidi"/>
          <w:b w:val="0"/>
          <w:kern w:val="2"/>
          <w:sz w:val="22"/>
          <w:szCs w:val="22"/>
          <w:lang w:eastAsia="en-AU"/>
          <w14:ligatures w14:val="standardContextual"/>
        </w:rPr>
      </w:pPr>
      <w:hyperlink w:anchor="_Toc164674295" w:history="1">
        <w:r w:rsidR="00065DA7" w:rsidRPr="009A71CC">
          <w:t>Division 20.5</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Application to earlier convictions</w:t>
        </w:r>
        <w:r w:rsidR="00065DA7" w:rsidRPr="00065DA7">
          <w:rPr>
            <w:vanish/>
          </w:rPr>
          <w:tab/>
        </w:r>
        <w:r w:rsidR="00065DA7" w:rsidRPr="00065DA7">
          <w:rPr>
            <w:vanish/>
          </w:rPr>
          <w:fldChar w:fldCharType="begin"/>
        </w:r>
        <w:r w:rsidR="00065DA7" w:rsidRPr="00065DA7">
          <w:rPr>
            <w:vanish/>
          </w:rPr>
          <w:instrText xml:space="preserve"> PAGEREF _Toc164674295 \h </w:instrText>
        </w:r>
        <w:r w:rsidR="00065DA7" w:rsidRPr="00065DA7">
          <w:rPr>
            <w:vanish/>
          </w:rPr>
        </w:r>
        <w:r w:rsidR="00065DA7" w:rsidRPr="00065DA7">
          <w:rPr>
            <w:vanish/>
          </w:rPr>
          <w:fldChar w:fldCharType="separate"/>
        </w:r>
        <w:r w:rsidR="00D76C69">
          <w:rPr>
            <w:vanish/>
          </w:rPr>
          <w:t>333</w:t>
        </w:r>
        <w:r w:rsidR="00065DA7" w:rsidRPr="00065DA7">
          <w:rPr>
            <w:vanish/>
          </w:rPr>
          <w:fldChar w:fldCharType="end"/>
        </w:r>
      </w:hyperlink>
    </w:p>
    <w:p w14:paraId="5C968804" w14:textId="1401317F"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96" w:history="1">
        <w:r w:rsidRPr="009A71CC">
          <w:t>432</w:t>
        </w:r>
        <w:r>
          <w:rPr>
            <w:rFonts w:asciiTheme="minorHAnsi" w:eastAsiaTheme="minorEastAsia" w:hAnsiTheme="minorHAnsi" w:cstheme="minorBidi"/>
            <w:kern w:val="2"/>
            <w:sz w:val="22"/>
            <w:szCs w:val="22"/>
            <w:lang w:eastAsia="en-AU"/>
            <w14:ligatures w14:val="standardContextual"/>
          </w:rPr>
          <w:tab/>
        </w:r>
        <w:r w:rsidRPr="009A71CC">
          <w:t>Inquiries about earlier convictions</w:t>
        </w:r>
        <w:r>
          <w:tab/>
        </w:r>
        <w:r>
          <w:fldChar w:fldCharType="begin"/>
        </w:r>
        <w:r>
          <w:instrText xml:space="preserve"> PAGEREF _Toc164674296 \h </w:instrText>
        </w:r>
        <w:r>
          <w:fldChar w:fldCharType="separate"/>
        </w:r>
        <w:r w:rsidR="00D76C69">
          <w:t>333</w:t>
        </w:r>
        <w:r>
          <w:fldChar w:fldCharType="end"/>
        </w:r>
      </w:hyperlink>
    </w:p>
    <w:p w14:paraId="15ECD9CC" w14:textId="0BC52D7E" w:rsidR="00065DA7" w:rsidRDefault="00D170DC">
      <w:pPr>
        <w:pStyle w:val="TOC2"/>
        <w:rPr>
          <w:rFonts w:asciiTheme="minorHAnsi" w:eastAsiaTheme="minorEastAsia" w:hAnsiTheme="minorHAnsi" w:cstheme="minorBidi"/>
          <w:b w:val="0"/>
          <w:kern w:val="2"/>
          <w:sz w:val="22"/>
          <w:szCs w:val="22"/>
          <w:lang w:eastAsia="en-AU"/>
          <w14:ligatures w14:val="standardContextual"/>
        </w:rPr>
      </w:pPr>
      <w:hyperlink w:anchor="_Toc164674297" w:history="1">
        <w:r w:rsidR="00065DA7" w:rsidRPr="009A71CC">
          <w:t>Part 22</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Miscellaneous</w:t>
        </w:r>
        <w:r w:rsidR="00065DA7" w:rsidRPr="00065DA7">
          <w:rPr>
            <w:vanish/>
          </w:rPr>
          <w:tab/>
        </w:r>
        <w:r w:rsidR="00065DA7" w:rsidRPr="00065DA7">
          <w:rPr>
            <w:vanish/>
          </w:rPr>
          <w:fldChar w:fldCharType="begin"/>
        </w:r>
        <w:r w:rsidR="00065DA7" w:rsidRPr="00065DA7">
          <w:rPr>
            <w:vanish/>
          </w:rPr>
          <w:instrText xml:space="preserve"> PAGEREF _Toc164674297 \h </w:instrText>
        </w:r>
        <w:r w:rsidR="00065DA7" w:rsidRPr="00065DA7">
          <w:rPr>
            <w:vanish/>
          </w:rPr>
        </w:r>
        <w:r w:rsidR="00065DA7" w:rsidRPr="00065DA7">
          <w:rPr>
            <w:vanish/>
          </w:rPr>
          <w:fldChar w:fldCharType="separate"/>
        </w:r>
        <w:r w:rsidR="00D76C69">
          <w:rPr>
            <w:vanish/>
          </w:rPr>
          <w:t>334</w:t>
        </w:r>
        <w:r w:rsidR="00065DA7" w:rsidRPr="00065DA7">
          <w:rPr>
            <w:vanish/>
          </w:rPr>
          <w:fldChar w:fldCharType="end"/>
        </w:r>
      </w:hyperlink>
    </w:p>
    <w:p w14:paraId="3A6C2081" w14:textId="0256819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98" w:history="1">
        <w:r w:rsidRPr="009A71CC">
          <w:t>434A</w:t>
        </w:r>
        <w:r>
          <w:rPr>
            <w:rFonts w:asciiTheme="minorHAnsi" w:eastAsiaTheme="minorEastAsia" w:hAnsiTheme="minorHAnsi" w:cstheme="minorBidi"/>
            <w:kern w:val="2"/>
            <w:sz w:val="22"/>
            <w:szCs w:val="22"/>
            <w:lang w:eastAsia="en-AU"/>
            <w14:ligatures w14:val="standardContextual"/>
          </w:rPr>
          <w:tab/>
        </w:r>
        <w:r w:rsidRPr="009A71CC">
          <w:t>Application of certain sections of Commonwealth Crimes Act to territory laws</w:t>
        </w:r>
        <w:r>
          <w:tab/>
        </w:r>
        <w:r>
          <w:fldChar w:fldCharType="begin"/>
        </w:r>
        <w:r>
          <w:instrText xml:space="preserve"> PAGEREF _Toc164674298 \h </w:instrText>
        </w:r>
        <w:r>
          <w:fldChar w:fldCharType="separate"/>
        </w:r>
        <w:r w:rsidR="00D76C69">
          <w:t>334</w:t>
        </w:r>
        <w:r>
          <w:fldChar w:fldCharType="end"/>
        </w:r>
      </w:hyperlink>
    </w:p>
    <w:p w14:paraId="6127D3F2" w14:textId="09F72991"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299" w:history="1">
        <w:r w:rsidRPr="009A71CC">
          <w:t>434B</w:t>
        </w:r>
        <w:r>
          <w:rPr>
            <w:rFonts w:asciiTheme="minorHAnsi" w:eastAsiaTheme="minorEastAsia" w:hAnsiTheme="minorHAnsi" w:cstheme="minorBidi"/>
            <w:kern w:val="2"/>
            <w:sz w:val="22"/>
            <w:szCs w:val="22"/>
            <w:lang w:eastAsia="en-AU"/>
            <w14:ligatures w14:val="standardContextual"/>
          </w:rPr>
          <w:tab/>
        </w:r>
        <w:r w:rsidRPr="009A71CC">
          <w:t>Joinder of charges</w:t>
        </w:r>
        <w:r>
          <w:tab/>
        </w:r>
        <w:r>
          <w:fldChar w:fldCharType="begin"/>
        </w:r>
        <w:r>
          <w:instrText xml:space="preserve"> PAGEREF _Toc164674299 \h </w:instrText>
        </w:r>
        <w:r>
          <w:fldChar w:fldCharType="separate"/>
        </w:r>
        <w:r w:rsidR="00D76C69">
          <w:t>334</w:t>
        </w:r>
        <w:r>
          <w:fldChar w:fldCharType="end"/>
        </w:r>
      </w:hyperlink>
    </w:p>
    <w:p w14:paraId="4FFAD802" w14:textId="5ACB771F"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300" w:history="1">
        <w:r w:rsidRPr="009A71CC">
          <w:t>434C</w:t>
        </w:r>
        <w:r>
          <w:rPr>
            <w:rFonts w:asciiTheme="minorHAnsi" w:eastAsiaTheme="minorEastAsia" w:hAnsiTheme="minorHAnsi" w:cstheme="minorBidi"/>
            <w:kern w:val="2"/>
            <w:sz w:val="22"/>
            <w:szCs w:val="22"/>
            <w:lang w:eastAsia="en-AU"/>
            <w14:ligatures w14:val="standardContextual"/>
          </w:rPr>
          <w:tab/>
        </w:r>
        <w:r w:rsidRPr="009A71CC">
          <w:t>Aggravated offence may allege more than 1 factor of aggravation</w:t>
        </w:r>
        <w:r>
          <w:tab/>
        </w:r>
        <w:r>
          <w:fldChar w:fldCharType="begin"/>
        </w:r>
        <w:r>
          <w:instrText xml:space="preserve"> PAGEREF _Toc164674300 \h </w:instrText>
        </w:r>
        <w:r>
          <w:fldChar w:fldCharType="separate"/>
        </w:r>
        <w:r w:rsidR="00D76C69">
          <w:t>335</w:t>
        </w:r>
        <w:r>
          <w:fldChar w:fldCharType="end"/>
        </w:r>
      </w:hyperlink>
    </w:p>
    <w:p w14:paraId="653DB08C" w14:textId="37B1C271"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301" w:history="1">
        <w:r w:rsidRPr="009A71CC">
          <w:t>435</w:t>
        </w:r>
        <w:r>
          <w:rPr>
            <w:rFonts w:asciiTheme="minorHAnsi" w:eastAsiaTheme="minorEastAsia" w:hAnsiTheme="minorHAnsi" w:cstheme="minorBidi"/>
            <w:kern w:val="2"/>
            <w:sz w:val="22"/>
            <w:szCs w:val="22"/>
            <w:lang w:eastAsia="en-AU"/>
            <w14:ligatures w14:val="standardContextual"/>
          </w:rPr>
          <w:tab/>
        </w:r>
        <w:r w:rsidRPr="009A71CC">
          <w:t>Protection of persons acting under Act</w:t>
        </w:r>
        <w:r>
          <w:tab/>
        </w:r>
        <w:r>
          <w:fldChar w:fldCharType="begin"/>
        </w:r>
        <w:r>
          <w:instrText xml:space="preserve"> PAGEREF _Toc164674301 \h </w:instrText>
        </w:r>
        <w:r>
          <w:fldChar w:fldCharType="separate"/>
        </w:r>
        <w:r w:rsidR="00D76C69">
          <w:t>336</w:t>
        </w:r>
        <w:r>
          <w:fldChar w:fldCharType="end"/>
        </w:r>
      </w:hyperlink>
    </w:p>
    <w:p w14:paraId="0AAAD350" w14:textId="24991AA0"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302" w:history="1">
        <w:r w:rsidRPr="009A71CC">
          <w:t>437</w:t>
        </w:r>
        <w:r>
          <w:rPr>
            <w:rFonts w:asciiTheme="minorHAnsi" w:eastAsiaTheme="minorEastAsia" w:hAnsiTheme="minorHAnsi" w:cstheme="minorBidi"/>
            <w:kern w:val="2"/>
            <w:sz w:val="22"/>
            <w:szCs w:val="22"/>
            <w:lang w:eastAsia="en-AU"/>
            <w14:ligatures w14:val="standardContextual"/>
          </w:rPr>
          <w:tab/>
        </w:r>
        <w:r w:rsidRPr="009A71CC">
          <w:t>Power of courts to bring detainees before them</w:t>
        </w:r>
        <w:r>
          <w:tab/>
        </w:r>
        <w:r>
          <w:fldChar w:fldCharType="begin"/>
        </w:r>
        <w:r>
          <w:instrText xml:space="preserve"> PAGEREF _Toc164674302 \h </w:instrText>
        </w:r>
        <w:r>
          <w:fldChar w:fldCharType="separate"/>
        </w:r>
        <w:r w:rsidR="00D76C69">
          <w:t>336</w:t>
        </w:r>
        <w:r>
          <w:fldChar w:fldCharType="end"/>
        </w:r>
      </w:hyperlink>
    </w:p>
    <w:p w14:paraId="56795F7B" w14:textId="3C5D5307"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303" w:history="1">
        <w:r w:rsidRPr="009A71CC">
          <w:t>438</w:t>
        </w:r>
        <w:r>
          <w:rPr>
            <w:rFonts w:asciiTheme="minorHAnsi" w:eastAsiaTheme="minorEastAsia" w:hAnsiTheme="minorHAnsi" w:cstheme="minorBidi"/>
            <w:kern w:val="2"/>
            <w:sz w:val="22"/>
            <w:szCs w:val="22"/>
            <w:lang w:eastAsia="en-AU"/>
            <w14:ligatures w14:val="standardContextual"/>
          </w:rPr>
          <w:tab/>
        </w:r>
        <w:r w:rsidRPr="009A71CC">
          <w:t>Witnesses neglecting to attend trial and captured under warrant may be admitted to bail</w:t>
        </w:r>
        <w:r>
          <w:tab/>
        </w:r>
        <w:r>
          <w:fldChar w:fldCharType="begin"/>
        </w:r>
        <w:r>
          <w:instrText xml:space="preserve"> PAGEREF _Toc164674303 \h </w:instrText>
        </w:r>
        <w:r>
          <w:fldChar w:fldCharType="separate"/>
        </w:r>
        <w:r w:rsidR="00D76C69">
          <w:t>336</w:t>
        </w:r>
        <w:r>
          <w:fldChar w:fldCharType="end"/>
        </w:r>
      </w:hyperlink>
    </w:p>
    <w:p w14:paraId="0950CD1A" w14:textId="6A0B7E54"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304" w:history="1">
        <w:r w:rsidRPr="009A71CC">
          <w:t>439</w:t>
        </w:r>
        <w:r>
          <w:rPr>
            <w:rFonts w:asciiTheme="minorHAnsi" w:eastAsiaTheme="minorEastAsia" w:hAnsiTheme="minorHAnsi" w:cstheme="minorBidi"/>
            <w:kern w:val="2"/>
            <w:sz w:val="22"/>
            <w:szCs w:val="22"/>
            <w:lang w:eastAsia="en-AU"/>
            <w14:ligatures w14:val="standardContextual"/>
          </w:rPr>
          <w:tab/>
        </w:r>
        <w:r w:rsidRPr="009A71CC">
          <w:t>Offence of criminal defamation</w:t>
        </w:r>
        <w:r>
          <w:tab/>
        </w:r>
        <w:r>
          <w:fldChar w:fldCharType="begin"/>
        </w:r>
        <w:r>
          <w:instrText xml:space="preserve"> PAGEREF _Toc164674304 \h </w:instrText>
        </w:r>
        <w:r>
          <w:fldChar w:fldCharType="separate"/>
        </w:r>
        <w:r w:rsidR="00D76C69">
          <w:t>337</w:t>
        </w:r>
        <w:r>
          <w:fldChar w:fldCharType="end"/>
        </w:r>
      </w:hyperlink>
    </w:p>
    <w:p w14:paraId="7BD902A2" w14:textId="2DAC3486"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305" w:history="1">
        <w:r w:rsidRPr="009A71CC">
          <w:t>440</w:t>
        </w:r>
        <w:r>
          <w:rPr>
            <w:rFonts w:asciiTheme="minorHAnsi" w:eastAsiaTheme="minorEastAsia" w:hAnsiTheme="minorHAnsi" w:cstheme="minorBidi"/>
            <w:kern w:val="2"/>
            <w:sz w:val="22"/>
            <w:szCs w:val="22"/>
            <w:lang w:eastAsia="en-AU"/>
            <w14:ligatures w14:val="standardContextual"/>
          </w:rPr>
          <w:tab/>
        </w:r>
        <w:r w:rsidRPr="009A71CC">
          <w:t>Prosecutions for blasphemy</w:t>
        </w:r>
        <w:r>
          <w:tab/>
        </w:r>
        <w:r>
          <w:fldChar w:fldCharType="begin"/>
        </w:r>
        <w:r>
          <w:instrText xml:space="preserve"> PAGEREF _Toc164674305 \h </w:instrText>
        </w:r>
        <w:r>
          <w:fldChar w:fldCharType="separate"/>
        </w:r>
        <w:r w:rsidR="00D76C69">
          <w:t>338</w:t>
        </w:r>
        <w:r>
          <w:fldChar w:fldCharType="end"/>
        </w:r>
      </w:hyperlink>
    </w:p>
    <w:p w14:paraId="4F46F6CA" w14:textId="5A2F06A1"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306" w:history="1">
        <w:r w:rsidRPr="009A71CC">
          <w:t>441</w:t>
        </w:r>
        <w:r>
          <w:rPr>
            <w:rFonts w:asciiTheme="minorHAnsi" w:eastAsiaTheme="minorEastAsia" w:hAnsiTheme="minorHAnsi" w:cstheme="minorBidi"/>
            <w:kern w:val="2"/>
            <w:sz w:val="22"/>
            <w:szCs w:val="22"/>
            <w:lang w:eastAsia="en-AU"/>
            <w14:ligatures w14:val="standardContextual"/>
          </w:rPr>
          <w:tab/>
        </w:r>
        <w:r w:rsidRPr="009A71CC">
          <w:t>Retrospective repeal of limitation period on criminal proceeding for particular sexual offences</w:t>
        </w:r>
        <w:r>
          <w:tab/>
        </w:r>
        <w:r>
          <w:fldChar w:fldCharType="begin"/>
        </w:r>
        <w:r>
          <w:instrText xml:space="preserve"> PAGEREF _Toc164674306 \h </w:instrText>
        </w:r>
        <w:r>
          <w:fldChar w:fldCharType="separate"/>
        </w:r>
        <w:r w:rsidR="00D76C69">
          <w:t>338</w:t>
        </w:r>
        <w:r>
          <w:fldChar w:fldCharType="end"/>
        </w:r>
      </w:hyperlink>
    </w:p>
    <w:p w14:paraId="7076799F" w14:textId="4DAA545B"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307" w:history="1">
        <w:r w:rsidRPr="009A71CC">
          <w:t>441A</w:t>
        </w:r>
        <w:r>
          <w:rPr>
            <w:rFonts w:asciiTheme="minorHAnsi" w:eastAsiaTheme="minorEastAsia" w:hAnsiTheme="minorHAnsi" w:cstheme="minorBidi"/>
            <w:kern w:val="2"/>
            <w:sz w:val="22"/>
            <w:szCs w:val="22"/>
            <w:lang w:eastAsia="en-AU"/>
            <w14:ligatures w14:val="standardContextual"/>
          </w:rPr>
          <w:tab/>
        </w:r>
        <w:r w:rsidRPr="009A71CC">
          <w:t>Criminal proceedings not allowed by section 441</w:t>
        </w:r>
        <w:r>
          <w:tab/>
        </w:r>
        <w:r>
          <w:fldChar w:fldCharType="begin"/>
        </w:r>
        <w:r>
          <w:instrText xml:space="preserve"> PAGEREF _Toc164674307 \h </w:instrText>
        </w:r>
        <w:r>
          <w:fldChar w:fldCharType="separate"/>
        </w:r>
        <w:r w:rsidR="00D76C69">
          <w:t>340</w:t>
        </w:r>
        <w:r>
          <w:fldChar w:fldCharType="end"/>
        </w:r>
      </w:hyperlink>
    </w:p>
    <w:p w14:paraId="0C24CB97" w14:textId="22B0F5D4"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308" w:history="1">
        <w:r w:rsidRPr="009A71CC">
          <w:t>441B</w:t>
        </w:r>
        <w:r>
          <w:rPr>
            <w:rFonts w:asciiTheme="minorHAnsi" w:eastAsiaTheme="minorEastAsia" w:hAnsiTheme="minorHAnsi" w:cstheme="minorBidi"/>
            <w:kern w:val="2"/>
            <w:sz w:val="22"/>
            <w:szCs w:val="22"/>
            <w:lang w:eastAsia="en-AU"/>
            <w14:ligatures w14:val="standardContextual"/>
          </w:rPr>
          <w:tab/>
        </w:r>
        <w:r w:rsidRPr="009A71CC">
          <w:t>Retrospective application of repealed alternative verdict provision for carnal knowledge</w:t>
        </w:r>
        <w:r>
          <w:tab/>
        </w:r>
        <w:r>
          <w:fldChar w:fldCharType="begin"/>
        </w:r>
        <w:r>
          <w:instrText xml:space="preserve"> PAGEREF _Toc164674308 \h </w:instrText>
        </w:r>
        <w:r>
          <w:fldChar w:fldCharType="separate"/>
        </w:r>
        <w:r w:rsidR="00D76C69">
          <w:t>340</w:t>
        </w:r>
        <w:r>
          <w:fldChar w:fldCharType="end"/>
        </w:r>
      </w:hyperlink>
    </w:p>
    <w:p w14:paraId="7AA31906" w14:textId="7EE31AC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309" w:history="1">
        <w:r w:rsidRPr="009A71CC">
          <w:t>442</w:t>
        </w:r>
        <w:r>
          <w:rPr>
            <w:rFonts w:asciiTheme="minorHAnsi" w:eastAsiaTheme="minorEastAsia" w:hAnsiTheme="minorHAnsi" w:cstheme="minorBidi"/>
            <w:kern w:val="2"/>
            <w:sz w:val="22"/>
            <w:szCs w:val="22"/>
            <w:lang w:eastAsia="en-AU"/>
            <w14:ligatures w14:val="standardContextual"/>
          </w:rPr>
          <w:tab/>
        </w:r>
        <w:r w:rsidRPr="009A71CC">
          <w:t>Change of venue</w:t>
        </w:r>
        <w:r>
          <w:tab/>
        </w:r>
        <w:r>
          <w:fldChar w:fldCharType="begin"/>
        </w:r>
        <w:r>
          <w:instrText xml:space="preserve"> PAGEREF _Toc164674309 \h </w:instrText>
        </w:r>
        <w:r>
          <w:fldChar w:fldCharType="separate"/>
        </w:r>
        <w:r w:rsidR="00D76C69">
          <w:t>341</w:t>
        </w:r>
        <w:r>
          <w:fldChar w:fldCharType="end"/>
        </w:r>
      </w:hyperlink>
    </w:p>
    <w:p w14:paraId="5E03EBB8" w14:textId="4710C077"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310" w:history="1">
        <w:r w:rsidRPr="009A71CC">
          <w:t>442A</w:t>
        </w:r>
        <w:r>
          <w:rPr>
            <w:rFonts w:asciiTheme="minorHAnsi" w:eastAsiaTheme="minorEastAsia" w:hAnsiTheme="minorHAnsi" w:cstheme="minorBidi"/>
            <w:kern w:val="2"/>
            <w:sz w:val="22"/>
            <w:szCs w:val="22"/>
            <w:lang w:eastAsia="en-AU"/>
            <w14:ligatures w14:val="standardContextual"/>
          </w:rPr>
          <w:tab/>
        </w:r>
        <w:r w:rsidRPr="009A71CC">
          <w:t>Record of youth offence particulars not to be disclosed in court proceedings</w:t>
        </w:r>
        <w:r>
          <w:tab/>
        </w:r>
        <w:r>
          <w:fldChar w:fldCharType="begin"/>
        </w:r>
        <w:r>
          <w:instrText xml:space="preserve"> PAGEREF _Toc164674310 \h </w:instrText>
        </w:r>
        <w:r>
          <w:fldChar w:fldCharType="separate"/>
        </w:r>
        <w:r w:rsidR="00D76C69">
          <w:t>341</w:t>
        </w:r>
        <w:r>
          <w:fldChar w:fldCharType="end"/>
        </w:r>
      </w:hyperlink>
    </w:p>
    <w:p w14:paraId="5776EB74" w14:textId="5932D847" w:rsidR="00065DA7" w:rsidRDefault="00065DA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674311" w:history="1">
        <w:r w:rsidRPr="009A71CC">
          <w:t>442D</w:t>
        </w:r>
        <w:r>
          <w:rPr>
            <w:rFonts w:asciiTheme="minorHAnsi" w:eastAsiaTheme="minorEastAsia" w:hAnsiTheme="minorHAnsi" w:cstheme="minorBidi"/>
            <w:kern w:val="2"/>
            <w:sz w:val="22"/>
            <w:szCs w:val="22"/>
            <w:lang w:eastAsia="en-AU"/>
            <w14:ligatures w14:val="standardContextual"/>
          </w:rPr>
          <w:tab/>
        </w:r>
        <w:r w:rsidRPr="009A71CC">
          <w:t>Review—pt 3</w:t>
        </w:r>
        <w:r>
          <w:tab/>
        </w:r>
        <w:r>
          <w:fldChar w:fldCharType="begin"/>
        </w:r>
        <w:r>
          <w:instrText xml:space="preserve"> PAGEREF _Toc164674311 \h </w:instrText>
        </w:r>
        <w:r>
          <w:fldChar w:fldCharType="separate"/>
        </w:r>
        <w:r w:rsidR="00D76C69">
          <w:t>342</w:t>
        </w:r>
        <w:r>
          <w:fldChar w:fldCharType="end"/>
        </w:r>
      </w:hyperlink>
    </w:p>
    <w:p w14:paraId="0833936A" w14:textId="26AF76A4"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312" w:history="1">
        <w:r w:rsidRPr="009A71CC">
          <w:t>443</w:t>
        </w:r>
        <w:r>
          <w:rPr>
            <w:rFonts w:asciiTheme="minorHAnsi" w:eastAsiaTheme="minorEastAsia" w:hAnsiTheme="minorHAnsi" w:cstheme="minorBidi"/>
            <w:kern w:val="2"/>
            <w:sz w:val="22"/>
            <w:szCs w:val="22"/>
            <w:lang w:eastAsia="en-AU"/>
            <w14:ligatures w14:val="standardContextual"/>
          </w:rPr>
          <w:tab/>
        </w:r>
        <w:r w:rsidRPr="009A71CC">
          <w:t>Approved forms</w:t>
        </w:r>
        <w:r>
          <w:tab/>
        </w:r>
        <w:r>
          <w:fldChar w:fldCharType="begin"/>
        </w:r>
        <w:r>
          <w:instrText xml:space="preserve"> PAGEREF _Toc164674312 \h </w:instrText>
        </w:r>
        <w:r>
          <w:fldChar w:fldCharType="separate"/>
        </w:r>
        <w:r w:rsidR="00D76C69">
          <w:t>343</w:t>
        </w:r>
        <w:r>
          <w:fldChar w:fldCharType="end"/>
        </w:r>
      </w:hyperlink>
    </w:p>
    <w:p w14:paraId="3DAB0DEB" w14:textId="3BAE14EF"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313" w:history="1">
        <w:r w:rsidRPr="009A71CC">
          <w:t>444</w:t>
        </w:r>
        <w:r>
          <w:rPr>
            <w:rFonts w:asciiTheme="minorHAnsi" w:eastAsiaTheme="minorEastAsia" w:hAnsiTheme="minorHAnsi" w:cstheme="minorBidi"/>
            <w:kern w:val="2"/>
            <w:sz w:val="22"/>
            <w:szCs w:val="22"/>
            <w:lang w:eastAsia="en-AU"/>
            <w14:ligatures w14:val="standardContextual"/>
          </w:rPr>
          <w:tab/>
        </w:r>
        <w:r w:rsidRPr="009A71CC">
          <w:t>Regulation-making power</w:t>
        </w:r>
        <w:r>
          <w:tab/>
        </w:r>
        <w:r>
          <w:fldChar w:fldCharType="begin"/>
        </w:r>
        <w:r>
          <w:instrText xml:space="preserve"> PAGEREF _Toc164674313 \h </w:instrText>
        </w:r>
        <w:r>
          <w:fldChar w:fldCharType="separate"/>
        </w:r>
        <w:r w:rsidR="00D76C69">
          <w:t>343</w:t>
        </w:r>
        <w:r>
          <w:fldChar w:fldCharType="end"/>
        </w:r>
      </w:hyperlink>
    </w:p>
    <w:p w14:paraId="6641C3FD" w14:textId="7D0DB8EB" w:rsidR="00065DA7" w:rsidRDefault="00D170DC">
      <w:pPr>
        <w:pStyle w:val="TOC2"/>
        <w:rPr>
          <w:rFonts w:asciiTheme="minorHAnsi" w:eastAsiaTheme="minorEastAsia" w:hAnsiTheme="minorHAnsi" w:cstheme="minorBidi"/>
          <w:b w:val="0"/>
          <w:kern w:val="2"/>
          <w:sz w:val="22"/>
          <w:szCs w:val="22"/>
          <w:lang w:eastAsia="en-AU"/>
          <w14:ligatures w14:val="standardContextual"/>
        </w:rPr>
      </w:pPr>
      <w:hyperlink w:anchor="_Toc164674314" w:history="1">
        <w:r w:rsidR="00065DA7" w:rsidRPr="009A71CC">
          <w:t>Part 33</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Transitional—Justice (Age of Criminal Responsibility) Legislation Amendment Act 2023</w:t>
        </w:r>
        <w:r w:rsidR="00065DA7" w:rsidRPr="00065DA7">
          <w:rPr>
            <w:vanish/>
          </w:rPr>
          <w:tab/>
        </w:r>
        <w:r w:rsidR="00065DA7" w:rsidRPr="00065DA7">
          <w:rPr>
            <w:vanish/>
          </w:rPr>
          <w:fldChar w:fldCharType="begin"/>
        </w:r>
        <w:r w:rsidR="00065DA7" w:rsidRPr="00065DA7">
          <w:rPr>
            <w:vanish/>
          </w:rPr>
          <w:instrText xml:space="preserve"> PAGEREF _Toc164674314 \h </w:instrText>
        </w:r>
        <w:r w:rsidR="00065DA7" w:rsidRPr="00065DA7">
          <w:rPr>
            <w:vanish/>
          </w:rPr>
        </w:r>
        <w:r w:rsidR="00065DA7" w:rsidRPr="00065DA7">
          <w:rPr>
            <w:vanish/>
          </w:rPr>
          <w:fldChar w:fldCharType="separate"/>
        </w:r>
        <w:r w:rsidR="00D76C69">
          <w:rPr>
            <w:vanish/>
          </w:rPr>
          <w:t>344</w:t>
        </w:r>
        <w:r w:rsidR="00065DA7" w:rsidRPr="00065DA7">
          <w:rPr>
            <w:vanish/>
          </w:rPr>
          <w:fldChar w:fldCharType="end"/>
        </w:r>
      </w:hyperlink>
    </w:p>
    <w:p w14:paraId="0408B607" w14:textId="573C5D21" w:rsidR="00065DA7" w:rsidRDefault="00D170DC">
      <w:pPr>
        <w:pStyle w:val="TOC3"/>
        <w:rPr>
          <w:rFonts w:asciiTheme="minorHAnsi" w:eastAsiaTheme="minorEastAsia" w:hAnsiTheme="minorHAnsi" w:cstheme="minorBidi"/>
          <w:b w:val="0"/>
          <w:kern w:val="2"/>
          <w:sz w:val="22"/>
          <w:szCs w:val="22"/>
          <w:lang w:eastAsia="en-AU"/>
          <w14:ligatures w14:val="standardContextual"/>
        </w:rPr>
      </w:pPr>
      <w:hyperlink w:anchor="_Toc164674315" w:history="1">
        <w:r w:rsidR="00065DA7" w:rsidRPr="009A71CC">
          <w:t>Division 33.1</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General</w:t>
        </w:r>
        <w:r w:rsidR="00065DA7" w:rsidRPr="00065DA7">
          <w:rPr>
            <w:vanish/>
          </w:rPr>
          <w:tab/>
        </w:r>
        <w:r w:rsidR="00065DA7" w:rsidRPr="00065DA7">
          <w:rPr>
            <w:vanish/>
          </w:rPr>
          <w:fldChar w:fldCharType="begin"/>
        </w:r>
        <w:r w:rsidR="00065DA7" w:rsidRPr="00065DA7">
          <w:rPr>
            <w:vanish/>
          </w:rPr>
          <w:instrText xml:space="preserve"> PAGEREF _Toc164674315 \h </w:instrText>
        </w:r>
        <w:r w:rsidR="00065DA7" w:rsidRPr="00065DA7">
          <w:rPr>
            <w:vanish/>
          </w:rPr>
        </w:r>
        <w:r w:rsidR="00065DA7" w:rsidRPr="00065DA7">
          <w:rPr>
            <w:vanish/>
          </w:rPr>
          <w:fldChar w:fldCharType="separate"/>
        </w:r>
        <w:r w:rsidR="00D76C69">
          <w:rPr>
            <w:vanish/>
          </w:rPr>
          <w:t>344</w:t>
        </w:r>
        <w:r w:rsidR="00065DA7" w:rsidRPr="00065DA7">
          <w:rPr>
            <w:vanish/>
          </w:rPr>
          <w:fldChar w:fldCharType="end"/>
        </w:r>
      </w:hyperlink>
    </w:p>
    <w:p w14:paraId="5D3BDA59" w14:textId="1C8A8F27"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316" w:history="1">
        <w:r w:rsidRPr="009A71CC">
          <w:t>622</w:t>
        </w:r>
        <w:r>
          <w:rPr>
            <w:rFonts w:asciiTheme="minorHAnsi" w:eastAsiaTheme="minorEastAsia" w:hAnsiTheme="minorHAnsi" w:cstheme="minorBidi"/>
            <w:kern w:val="2"/>
            <w:sz w:val="22"/>
            <w:szCs w:val="22"/>
            <w:lang w:eastAsia="en-AU"/>
            <w14:ligatures w14:val="standardContextual"/>
          </w:rPr>
          <w:tab/>
        </w:r>
        <w:r w:rsidRPr="009A71CC">
          <w:t>Definitions—pt 33</w:t>
        </w:r>
        <w:r>
          <w:tab/>
        </w:r>
        <w:r>
          <w:fldChar w:fldCharType="begin"/>
        </w:r>
        <w:r>
          <w:instrText xml:space="preserve"> PAGEREF _Toc164674316 \h </w:instrText>
        </w:r>
        <w:r>
          <w:fldChar w:fldCharType="separate"/>
        </w:r>
        <w:r w:rsidR="00D76C69">
          <w:t>344</w:t>
        </w:r>
        <w:r>
          <w:fldChar w:fldCharType="end"/>
        </w:r>
      </w:hyperlink>
    </w:p>
    <w:p w14:paraId="5C345DD3" w14:textId="77ABB94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317" w:history="1">
        <w:r w:rsidRPr="009A71CC">
          <w:t>623</w:t>
        </w:r>
        <w:r>
          <w:rPr>
            <w:rFonts w:asciiTheme="minorHAnsi" w:eastAsiaTheme="minorEastAsia" w:hAnsiTheme="minorHAnsi" w:cstheme="minorBidi"/>
            <w:kern w:val="2"/>
            <w:sz w:val="22"/>
            <w:szCs w:val="22"/>
            <w:lang w:eastAsia="en-AU"/>
            <w14:ligatures w14:val="standardContextual"/>
          </w:rPr>
          <w:tab/>
        </w:r>
        <w:r w:rsidRPr="009A71CC">
          <w:t>Transitional regulations</w:t>
        </w:r>
        <w:r>
          <w:tab/>
        </w:r>
        <w:r>
          <w:fldChar w:fldCharType="begin"/>
        </w:r>
        <w:r>
          <w:instrText xml:space="preserve"> PAGEREF _Toc164674317 \h </w:instrText>
        </w:r>
        <w:r>
          <w:fldChar w:fldCharType="separate"/>
        </w:r>
        <w:r w:rsidR="00D76C69">
          <w:t>344</w:t>
        </w:r>
        <w:r>
          <w:fldChar w:fldCharType="end"/>
        </w:r>
      </w:hyperlink>
    </w:p>
    <w:p w14:paraId="60004B28" w14:textId="27EF23F4"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318" w:history="1">
        <w:r w:rsidRPr="009A71CC">
          <w:t>624</w:t>
        </w:r>
        <w:r>
          <w:rPr>
            <w:rFonts w:asciiTheme="minorHAnsi" w:eastAsiaTheme="minorEastAsia" w:hAnsiTheme="minorHAnsi" w:cstheme="minorBidi"/>
            <w:kern w:val="2"/>
            <w:sz w:val="22"/>
            <w:szCs w:val="22"/>
            <w:lang w:eastAsia="en-AU"/>
            <w14:ligatures w14:val="standardContextual"/>
          </w:rPr>
          <w:tab/>
        </w:r>
        <w:r w:rsidRPr="009A71CC">
          <w:t>Expiry—pt 33</w:t>
        </w:r>
        <w:r>
          <w:tab/>
        </w:r>
        <w:r>
          <w:fldChar w:fldCharType="begin"/>
        </w:r>
        <w:r>
          <w:instrText xml:space="preserve"> PAGEREF _Toc164674318 \h </w:instrText>
        </w:r>
        <w:r>
          <w:fldChar w:fldCharType="separate"/>
        </w:r>
        <w:r w:rsidR="00D76C69">
          <w:t>344</w:t>
        </w:r>
        <w:r>
          <w:fldChar w:fldCharType="end"/>
        </w:r>
      </w:hyperlink>
    </w:p>
    <w:p w14:paraId="06501FC4" w14:textId="7F7810CE" w:rsidR="00065DA7" w:rsidRDefault="00D170DC">
      <w:pPr>
        <w:pStyle w:val="TOC3"/>
        <w:rPr>
          <w:rFonts w:asciiTheme="minorHAnsi" w:eastAsiaTheme="minorEastAsia" w:hAnsiTheme="minorHAnsi" w:cstheme="minorBidi"/>
          <w:b w:val="0"/>
          <w:kern w:val="2"/>
          <w:sz w:val="22"/>
          <w:szCs w:val="22"/>
          <w:lang w:eastAsia="en-AU"/>
          <w14:ligatures w14:val="standardContextual"/>
        </w:rPr>
      </w:pPr>
      <w:hyperlink w:anchor="_Toc164674319" w:history="1">
        <w:r w:rsidR="00065DA7" w:rsidRPr="009A71CC">
          <w:t>Division 33.2</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Ending action etc for youth offences</w:t>
        </w:r>
        <w:r w:rsidR="00065DA7" w:rsidRPr="00065DA7">
          <w:rPr>
            <w:vanish/>
          </w:rPr>
          <w:tab/>
        </w:r>
        <w:r w:rsidR="00065DA7" w:rsidRPr="00065DA7">
          <w:rPr>
            <w:vanish/>
          </w:rPr>
          <w:fldChar w:fldCharType="begin"/>
        </w:r>
        <w:r w:rsidR="00065DA7" w:rsidRPr="00065DA7">
          <w:rPr>
            <w:vanish/>
          </w:rPr>
          <w:instrText xml:space="preserve"> PAGEREF _Toc164674319 \h </w:instrText>
        </w:r>
        <w:r w:rsidR="00065DA7" w:rsidRPr="00065DA7">
          <w:rPr>
            <w:vanish/>
          </w:rPr>
        </w:r>
        <w:r w:rsidR="00065DA7" w:rsidRPr="00065DA7">
          <w:rPr>
            <w:vanish/>
          </w:rPr>
          <w:fldChar w:fldCharType="separate"/>
        </w:r>
        <w:r w:rsidR="00D76C69">
          <w:rPr>
            <w:vanish/>
          </w:rPr>
          <w:t>345</w:t>
        </w:r>
        <w:r w:rsidR="00065DA7" w:rsidRPr="00065DA7">
          <w:rPr>
            <w:vanish/>
          </w:rPr>
          <w:fldChar w:fldCharType="end"/>
        </w:r>
      </w:hyperlink>
    </w:p>
    <w:p w14:paraId="4ADF5AB3" w14:textId="2CB40491"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320" w:history="1">
        <w:r w:rsidRPr="009A71CC">
          <w:t>625</w:t>
        </w:r>
        <w:r>
          <w:rPr>
            <w:rFonts w:asciiTheme="minorHAnsi" w:eastAsiaTheme="minorEastAsia" w:hAnsiTheme="minorHAnsi" w:cstheme="minorBidi"/>
            <w:kern w:val="2"/>
            <w:sz w:val="22"/>
            <w:szCs w:val="22"/>
            <w:lang w:eastAsia="en-AU"/>
            <w14:ligatures w14:val="standardContextual"/>
          </w:rPr>
          <w:tab/>
        </w:r>
        <w:r w:rsidRPr="009A71CC">
          <w:t>Application—div 33.2</w:t>
        </w:r>
        <w:r>
          <w:tab/>
        </w:r>
        <w:r>
          <w:fldChar w:fldCharType="begin"/>
        </w:r>
        <w:r>
          <w:instrText xml:space="preserve"> PAGEREF _Toc164674320 \h </w:instrText>
        </w:r>
        <w:r>
          <w:fldChar w:fldCharType="separate"/>
        </w:r>
        <w:r w:rsidR="00D76C69">
          <w:t>345</w:t>
        </w:r>
        <w:r>
          <w:fldChar w:fldCharType="end"/>
        </w:r>
      </w:hyperlink>
    </w:p>
    <w:p w14:paraId="75A75D37" w14:textId="0BB33113"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321" w:history="1">
        <w:r w:rsidRPr="009A71CC">
          <w:t>626</w:t>
        </w:r>
        <w:r>
          <w:rPr>
            <w:rFonts w:asciiTheme="minorHAnsi" w:eastAsiaTheme="minorEastAsia" w:hAnsiTheme="minorHAnsi" w:cstheme="minorBidi"/>
            <w:kern w:val="2"/>
            <w:sz w:val="22"/>
            <w:szCs w:val="22"/>
            <w:lang w:eastAsia="en-AU"/>
            <w14:ligatures w14:val="standardContextual"/>
          </w:rPr>
          <w:tab/>
        </w:r>
        <w:r w:rsidRPr="009A71CC">
          <w:t>Law enforcement action</w:t>
        </w:r>
        <w:r>
          <w:tab/>
        </w:r>
        <w:r>
          <w:fldChar w:fldCharType="begin"/>
        </w:r>
        <w:r>
          <w:instrText xml:space="preserve"> PAGEREF _Toc164674321 \h </w:instrText>
        </w:r>
        <w:r>
          <w:fldChar w:fldCharType="separate"/>
        </w:r>
        <w:r w:rsidR="00D76C69">
          <w:t>345</w:t>
        </w:r>
        <w:r>
          <w:fldChar w:fldCharType="end"/>
        </w:r>
      </w:hyperlink>
    </w:p>
    <w:p w14:paraId="30AFFF2B" w14:textId="61FFDF2D"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322" w:history="1">
        <w:r w:rsidRPr="009A71CC">
          <w:t>627</w:t>
        </w:r>
        <w:r>
          <w:rPr>
            <w:rFonts w:asciiTheme="minorHAnsi" w:eastAsiaTheme="minorEastAsia" w:hAnsiTheme="minorHAnsi" w:cstheme="minorBidi"/>
            <w:kern w:val="2"/>
            <w:sz w:val="22"/>
            <w:szCs w:val="22"/>
            <w:lang w:eastAsia="en-AU"/>
            <w14:ligatures w14:val="standardContextual"/>
          </w:rPr>
          <w:tab/>
        </w:r>
        <w:r w:rsidRPr="009A71CC">
          <w:t>Criminal procedures, proceedings and sentences</w:t>
        </w:r>
        <w:r>
          <w:tab/>
        </w:r>
        <w:r>
          <w:fldChar w:fldCharType="begin"/>
        </w:r>
        <w:r>
          <w:instrText xml:space="preserve"> PAGEREF _Toc164674322 \h </w:instrText>
        </w:r>
        <w:r>
          <w:fldChar w:fldCharType="separate"/>
        </w:r>
        <w:r w:rsidR="00D76C69">
          <w:t>346</w:t>
        </w:r>
        <w:r>
          <w:fldChar w:fldCharType="end"/>
        </w:r>
      </w:hyperlink>
    </w:p>
    <w:p w14:paraId="6ADCD595" w14:textId="49999CAE"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323" w:history="1">
        <w:r w:rsidRPr="009A71CC">
          <w:t>628</w:t>
        </w:r>
        <w:r>
          <w:rPr>
            <w:rFonts w:asciiTheme="minorHAnsi" w:eastAsiaTheme="minorEastAsia" w:hAnsiTheme="minorHAnsi" w:cstheme="minorBidi"/>
            <w:kern w:val="2"/>
            <w:sz w:val="22"/>
            <w:szCs w:val="22"/>
            <w:lang w:eastAsia="en-AU"/>
            <w14:ligatures w14:val="standardContextual"/>
          </w:rPr>
          <w:tab/>
        </w:r>
        <w:r w:rsidRPr="009A71CC">
          <w:t>Destruction of forensic material etc</w:t>
        </w:r>
        <w:r>
          <w:tab/>
        </w:r>
        <w:r>
          <w:fldChar w:fldCharType="begin"/>
        </w:r>
        <w:r>
          <w:instrText xml:space="preserve"> PAGEREF _Toc164674323 \h </w:instrText>
        </w:r>
        <w:r>
          <w:fldChar w:fldCharType="separate"/>
        </w:r>
        <w:r w:rsidR="00D76C69">
          <w:t>346</w:t>
        </w:r>
        <w:r>
          <w:fldChar w:fldCharType="end"/>
        </w:r>
      </w:hyperlink>
    </w:p>
    <w:p w14:paraId="34FAA17A" w14:textId="4F2D7ACF"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324" w:history="1">
        <w:r w:rsidRPr="009A71CC">
          <w:t>629</w:t>
        </w:r>
        <w:r>
          <w:rPr>
            <w:rFonts w:asciiTheme="minorHAnsi" w:eastAsiaTheme="minorEastAsia" w:hAnsiTheme="minorHAnsi" w:cstheme="minorBidi"/>
            <w:kern w:val="2"/>
            <w:sz w:val="22"/>
            <w:szCs w:val="22"/>
            <w:lang w:eastAsia="en-AU"/>
            <w14:ligatures w14:val="standardContextual"/>
          </w:rPr>
          <w:tab/>
        </w:r>
        <w:r w:rsidRPr="009A71CC">
          <w:t>Release of person from custody</w:t>
        </w:r>
        <w:r>
          <w:tab/>
        </w:r>
        <w:r>
          <w:fldChar w:fldCharType="begin"/>
        </w:r>
        <w:r>
          <w:instrText xml:space="preserve"> PAGEREF _Toc164674324 \h </w:instrText>
        </w:r>
        <w:r>
          <w:fldChar w:fldCharType="separate"/>
        </w:r>
        <w:r w:rsidR="00D76C69">
          <w:t>347</w:t>
        </w:r>
        <w:r>
          <w:fldChar w:fldCharType="end"/>
        </w:r>
      </w:hyperlink>
    </w:p>
    <w:p w14:paraId="0E1191FA" w14:textId="5BDA34A1" w:rsidR="00065DA7" w:rsidRDefault="00D170DC">
      <w:pPr>
        <w:pStyle w:val="TOC3"/>
        <w:rPr>
          <w:rFonts w:asciiTheme="minorHAnsi" w:eastAsiaTheme="minorEastAsia" w:hAnsiTheme="minorHAnsi" w:cstheme="minorBidi"/>
          <w:b w:val="0"/>
          <w:kern w:val="2"/>
          <w:sz w:val="22"/>
          <w:szCs w:val="22"/>
          <w:lang w:eastAsia="en-AU"/>
          <w14:ligatures w14:val="standardContextual"/>
        </w:rPr>
      </w:pPr>
      <w:hyperlink w:anchor="_Toc164674325" w:history="1">
        <w:r w:rsidR="00065DA7" w:rsidRPr="009A71CC">
          <w:t>Division 33.3</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Validity of past criminal justice action</w:t>
        </w:r>
        <w:r w:rsidR="00065DA7" w:rsidRPr="00065DA7">
          <w:rPr>
            <w:vanish/>
          </w:rPr>
          <w:tab/>
        </w:r>
        <w:r w:rsidR="00065DA7" w:rsidRPr="00065DA7">
          <w:rPr>
            <w:vanish/>
          </w:rPr>
          <w:fldChar w:fldCharType="begin"/>
        </w:r>
        <w:r w:rsidR="00065DA7" w:rsidRPr="00065DA7">
          <w:rPr>
            <w:vanish/>
          </w:rPr>
          <w:instrText xml:space="preserve"> PAGEREF _Toc164674325 \h </w:instrText>
        </w:r>
        <w:r w:rsidR="00065DA7" w:rsidRPr="00065DA7">
          <w:rPr>
            <w:vanish/>
          </w:rPr>
        </w:r>
        <w:r w:rsidR="00065DA7" w:rsidRPr="00065DA7">
          <w:rPr>
            <w:vanish/>
          </w:rPr>
          <w:fldChar w:fldCharType="separate"/>
        </w:r>
        <w:r w:rsidR="00D76C69">
          <w:rPr>
            <w:vanish/>
          </w:rPr>
          <w:t>348</w:t>
        </w:r>
        <w:r w:rsidR="00065DA7" w:rsidRPr="00065DA7">
          <w:rPr>
            <w:vanish/>
          </w:rPr>
          <w:fldChar w:fldCharType="end"/>
        </w:r>
      </w:hyperlink>
    </w:p>
    <w:p w14:paraId="5319D054" w14:textId="3A3AC1EA"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326" w:history="1">
        <w:r w:rsidRPr="009A71CC">
          <w:t>630</w:t>
        </w:r>
        <w:r>
          <w:rPr>
            <w:rFonts w:asciiTheme="minorHAnsi" w:eastAsiaTheme="minorEastAsia" w:hAnsiTheme="minorHAnsi" w:cstheme="minorBidi"/>
            <w:kern w:val="2"/>
            <w:sz w:val="22"/>
            <w:szCs w:val="22"/>
            <w:lang w:eastAsia="en-AU"/>
            <w14:ligatures w14:val="standardContextual"/>
          </w:rPr>
          <w:tab/>
        </w:r>
        <w:r w:rsidRPr="009A71CC">
          <w:t xml:space="preserve">Meaning of </w:t>
        </w:r>
        <w:r w:rsidRPr="009A71CC">
          <w:rPr>
            <w:i/>
          </w:rPr>
          <w:t>criminal justice action</w:t>
        </w:r>
        <w:r w:rsidRPr="009A71CC">
          <w:t>—div 33.3</w:t>
        </w:r>
        <w:r>
          <w:tab/>
        </w:r>
        <w:r>
          <w:fldChar w:fldCharType="begin"/>
        </w:r>
        <w:r>
          <w:instrText xml:space="preserve"> PAGEREF _Toc164674326 \h </w:instrText>
        </w:r>
        <w:r>
          <w:fldChar w:fldCharType="separate"/>
        </w:r>
        <w:r w:rsidR="00D76C69">
          <w:t>348</w:t>
        </w:r>
        <w:r>
          <w:fldChar w:fldCharType="end"/>
        </w:r>
      </w:hyperlink>
    </w:p>
    <w:p w14:paraId="2059FC50" w14:textId="35A92055"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327" w:history="1">
        <w:r w:rsidRPr="009A71CC">
          <w:t>631</w:t>
        </w:r>
        <w:r>
          <w:rPr>
            <w:rFonts w:asciiTheme="minorHAnsi" w:eastAsiaTheme="minorEastAsia" w:hAnsiTheme="minorHAnsi" w:cstheme="minorBidi"/>
            <w:kern w:val="2"/>
            <w:sz w:val="22"/>
            <w:szCs w:val="22"/>
            <w:lang w:eastAsia="en-AU"/>
            <w14:ligatures w14:val="standardContextual"/>
          </w:rPr>
          <w:tab/>
        </w:r>
        <w:r w:rsidRPr="009A71CC">
          <w:t>Past lawful acts not affected</w:t>
        </w:r>
        <w:r>
          <w:tab/>
        </w:r>
        <w:r>
          <w:fldChar w:fldCharType="begin"/>
        </w:r>
        <w:r>
          <w:instrText xml:space="preserve"> PAGEREF _Toc164674327 \h </w:instrText>
        </w:r>
        <w:r>
          <w:fldChar w:fldCharType="separate"/>
        </w:r>
        <w:r w:rsidR="00D76C69">
          <w:t>348</w:t>
        </w:r>
        <w:r>
          <w:fldChar w:fldCharType="end"/>
        </w:r>
      </w:hyperlink>
    </w:p>
    <w:p w14:paraId="37313BB7" w14:textId="6B20630E"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328" w:history="1">
        <w:r w:rsidRPr="009A71CC">
          <w:t>632</w:t>
        </w:r>
        <w:r>
          <w:rPr>
            <w:rFonts w:asciiTheme="minorHAnsi" w:eastAsiaTheme="minorEastAsia" w:hAnsiTheme="minorHAnsi" w:cstheme="minorBidi"/>
            <w:kern w:val="2"/>
            <w:sz w:val="22"/>
            <w:szCs w:val="22"/>
            <w:lang w:eastAsia="en-AU"/>
            <w14:ligatures w14:val="standardContextual"/>
          </w:rPr>
          <w:tab/>
        </w:r>
        <w:r w:rsidRPr="009A71CC">
          <w:t>Protection from liability</w:t>
        </w:r>
        <w:r>
          <w:tab/>
        </w:r>
        <w:r>
          <w:fldChar w:fldCharType="begin"/>
        </w:r>
        <w:r>
          <w:instrText xml:space="preserve"> PAGEREF _Toc164674328 \h </w:instrText>
        </w:r>
        <w:r>
          <w:fldChar w:fldCharType="separate"/>
        </w:r>
        <w:r w:rsidR="00D76C69">
          <w:t>348</w:t>
        </w:r>
        <w:r>
          <w:fldChar w:fldCharType="end"/>
        </w:r>
      </w:hyperlink>
    </w:p>
    <w:p w14:paraId="76CCAD39" w14:textId="2420163D"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329" w:history="1">
        <w:r w:rsidRPr="009A71CC">
          <w:t>633</w:t>
        </w:r>
        <w:r>
          <w:rPr>
            <w:rFonts w:asciiTheme="minorHAnsi" w:eastAsiaTheme="minorEastAsia" w:hAnsiTheme="minorHAnsi" w:cstheme="minorBidi"/>
            <w:kern w:val="2"/>
            <w:sz w:val="22"/>
            <w:szCs w:val="22"/>
            <w:lang w:eastAsia="en-AU"/>
            <w14:ligatures w14:val="standardContextual"/>
          </w:rPr>
          <w:tab/>
        </w:r>
        <w:r w:rsidRPr="009A71CC">
          <w:t>No entitlement to compensation etc</w:t>
        </w:r>
        <w:r>
          <w:tab/>
        </w:r>
        <w:r>
          <w:fldChar w:fldCharType="begin"/>
        </w:r>
        <w:r>
          <w:instrText xml:space="preserve"> PAGEREF _Toc164674329 \h </w:instrText>
        </w:r>
        <w:r>
          <w:fldChar w:fldCharType="separate"/>
        </w:r>
        <w:r w:rsidR="00D76C69">
          <w:t>349</w:t>
        </w:r>
        <w:r>
          <w:fldChar w:fldCharType="end"/>
        </w:r>
      </w:hyperlink>
    </w:p>
    <w:p w14:paraId="251E6A6E" w14:textId="209A221C" w:rsidR="00065DA7" w:rsidRDefault="00D170DC">
      <w:pPr>
        <w:pStyle w:val="TOC6"/>
        <w:rPr>
          <w:rFonts w:asciiTheme="minorHAnsi" w:eastAsiaTheme="minorEastAsia" w:hAnsiTheme="minorHAnsi" w:cstheme="minorBidi"/>
          <w:b w:val="0"/>
          <w:kern w:val="2"/>
          <w:sz w:val="22"/>
          <w:szCs w:val="22"/>
          <w:lang w:eastAsia="en-AU"/>
          <w14:ligatures w14:val="standardContextual"/>
        </w:rPr>
      </w:pPr>
      <w:hyperlink w:anchor="_Toc164674330" w:history="1">
        <w:r w:rsidR="00065DA7" w:rsidRPr="009A71CC">
          <w:t>Schedule 1</w:t>
        </w:r>
        <w:r w:rsidR="00065DA7">
          <w:rPr>
            <w:rFonts w:asciiTheme="minorHAnsi" w:eastAsiaTheme="minorEastAsia" w:hAnsiTheme="minorHAnsi" w:cstheme="minorBidi"/>
            <w:b w:val="0"/>
            <w:kern w:val="2"/>
            <w:sz w:val="22"/>
            <w:szCs w:val="22"/>
            <w:lang w:eastAsia="en-AU"/>
            <w14:ligatures w14:val="standardContextual"/>
          </w:rPr>
          <w:tab/>
        </w:r>
        <w:r w:rsidR="00065DA7" w:rsidRPr="009A71CC">
          <w:t>Anabolic steroids</w:t>
        </w:r>
        <w:r w:rsidR="00065DA7">
          <w:tab/>
        </w:r>
        <w:r w:rsidR="00065DA7" w:rsidRPr="00065DA7">
          <w:rPr>
            <w:b w:val="0"/>
            <w:sz w:val="20"/>
          </w:rPr>
          <w:fldChar w:fldCharType="begin"/>
        </w:r>
        <w:r w:rsidR="00065DA7" w:rsidRPr="00065DA7">
          <w:rPr>
            <w:b w:val="0"/>
            <w:sz w:val="20"/>
          </w:rPr>
          <w:instrText xml:space="preserve"> PAGEREF _Toc164674330 \h </w:instrText>
        </w:r>
        <w:r w:rsidR="00065DA7" w:rsidRPr="00065DA7">
          <w:rPr>
            <w:b w:val="0"/>
            <w:sz w:val="20"/>
          </w:rPr>
        </w:r>
        <w:r w:rsidR="00065DA7" w:rsidRPr="00065DA7">
          <w:rPr>
            <w:b w:val="0"/>
            <w:sz w:val="20"/>
          </w:rPr>
          <w:fldChar w:fldCharType="separate"/>
        </w:r>
        <w:r w:rsidR="00D76C69">
          <w:rPr>
            <w:b w:val="0"/>
            <w:sz w:val="20"/>
          </w:rPr>
          <w:t>350</w:t>
        </w:r>
        <w:r w:rsidR="00065DA7" w:rsidRPr="00065DA7">
          <w:rPr>
            <w:b w:val="0"/>
            <w:sz w:val="20"/>
          </w:rPr>
          <w:fldChar w:fldCharType="end"/>
        </w:r>
      </w:hyperlink>
    </w:p>
    <w:p w14:paraId="1AE5C838" w14:textId="247CBBB0" w:rsidR="00065DA7" w:rsidRDefault="00D170DC">
      <w:pPr>
        <w:pStyle w:val="TOC6"/>
        <w:rPr>
          <w:rFonts w:asciiTheme="minorHAnsi" w:eastAsiaTheme="minorEastAsia" w:hAnsiTheme="minorHAnsi" w:cstheme="minorBidi"/>
          <w:b w:val="0"/>
          <w:kern w:val="2"/>
          <w:sz w:val="22"/>
          <w:szCs w:val="22"/>
          <w:lang w:eastAsia="en-AU"/>
          <w14:ligatures w14:val="standardContextual"/>
        </w:rPr>
      </w:pPr>
      <w:hyperlink w:anchor="_Toc164674331" w:history="1">
        <w:r w:rsidR="00065DA7" w:rsidRPr="009A71CC">
          <w:t>Dictionary</w:t>
        </w:r>
        <w:r w:rsidR="00065DA7">
          <w:tab/>
        </w:r>
        <w:r w:rsidR="00065DA7">
          <w:tab/>
        </w:r>
        <w:r w:rsidR="00065DA7" w:rsidRPr="00065DA7">
          <w:rPr>
            <w:b w:val="0"/>
            <w:sz w:val="20"/>
          </w:rPr>
          <w:fldChar w:fldCharType="begin"/>
        </w:r>
        <w:r w:rsidR="00065DA7" w:rsidRPr="00065DA7">
          <w:rPr>
            <w:b w:val="0"/>
            <w:sz w:val="20"/>
          </w:rPr>
          <w:instrText xml:space="preserve"> PAGEREF _Toc164674331 \h </w:instrText>
        </w:r>
        <w:r w:rsidR="00065DA7" w:rsidRPr="00065DA7">
          <w:rPr>
            <w:b w:val="0"/>
            <w:sz w:val="20"/>
          </w:rPr>
        </w:r>
        <w:r w:rsidR="00065DA7" w:rsidRPr="00065DA7">
          <w:rPr>
            <w:b w:val="0"/>
            <w:sz w:val="20"/>
          </w:rPr>
          <w:fldChar w:fldCharType="separate"/>
        </w:r>
        <w:r w:rsidR="00D76C69">
          <w:rPr>
            <w:b w:val="0"/>
            <w:sz w:val="20"/>
          </w:rPr>
          <w:t>353</w:t>
        </w:r>
        <w:r w:rsidR="00065DA7" w:rsidRPr="00065DA7">
          <w:rPr>
            <w:b w:val="0"/>
            <w:sz w:val="20"/>
          </w:rPr>
          <w:fldChar w:fldCharType="end"/>
        </w:r>
      </w:hyperlink>
    </w:p>
    <w:p w14:paraId="7C3EC00A" w14:textId="5F341141" w:rsidR="00065DA7" w:rsidRDefault="00D170DC" w:rsidP="00065DA7">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4674332" w:history="1">
        <w:r w:rsidR="00065DA7">
          <w:t>Endnotes</w:t>
        </w:r>
        <w:r w:rsidR="00065DA7" w:rsidRPr="00065DA7">
          <w:rPr>
            <w:vanish/>
          </w:rPr>
          <w:tab/>
        </w:r>
        <w:r w:rsidR="00065DA7">
          <w:rPr>
            <w:vanish/>
          </w:rPr>
          <w:tab/>
        </w:r>
        <w:r w:rsidR="00065DA7" w:rsidRPr="00065DA7">
          <w:rPr>
            <w:b w:val="0"/>
            <w:vanish/>
          </w:rPr>
          <w:fldChar w:fldCharType="begin"/>
        </w:r>
        <w:r w:rsidR="00065DA7" w:rsidRPr="00065DA7">
          <w:rPr>
            <w:b w:val="0"/>
            <w:vanish/>
          </w:rPr>
          <w:instrText xml:space="preserve"> PAGEREF _Toc164674332 \h </w:instrText>
        </w:r>
        <w:r w:rsidR="00065DA7" w:rsidRPr="00065DA7">
          <w:rPr>
            <w:b w:val="0"/>
            <w:vanish/>
          </w:rPr>
        </w:r>
        <w:r w:rsidR="00065DA7" w:rsidRPr="00065DA7">
          <w:rPr>
            <w:b w:val="0"/>
            <w:vanish/>
          </w:rPr>
          <w:fldChar w:fldCharType="separate"/>
        </w:r>
        <w:r w:rsidR="00D76C69">
          <w:rPr>
            <w:b w:val="0"/>
            <w:vanish/>
          </w:rPr>
          <w:t>364</w:t>
        </w:r>
        <w:r w:rsidR="00065DA7" w:rsidRPr="00065DA7">
          <w:rPr>
            <w:b w:val="0"/>
            <w:vanish/>
          </w:rPr>
          <w:fldChar w:fldCharType="end"/>
        </w:r>
      </w:hyperlink>
    </w:p>
    <w:p w14:paraId="0E5A4C94" w14:textId="4AC5AC01"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333" w:history="1">
        <w:r w:rsidRPr="009A71CC">
          <w:t>1</w:t>
        </w:r>
        <w:r>
          <w:rPr>
            <w:rFonts w:asciiTheme="minorHAnsi" w:eastAsiaTheme="minorEastAsia" w:hAnsiTheme="minorHAnsi" w:cstheme="minorBidi"/>
            <w:kern w:val="2"/>
            <w:sz w:val="22"/>
            <w:szCs w:val="22"/>
            <w:lang w:eastAsia="en-AU"/>
            <w14:ligatures w14:val="standardContextual"/>
          </w:rPr>
          <w:tab/>
        </w:r>
        <w:r w:rsidRPr="009A71CC">
          <w:t>About the endnotes</w:t>
        </w:r>
        <w:r>
          <w:tab/>
        </w:r>
        <w:r>
          <w:fldChar w:fldCharType="begin"/>
        </w:r>
        <w:r>
          <w:instrText xml:space="preserve"> PAGEREF _Toc164674333 \h </w:instrText>
        </w:r>
        <w:r>
          <w:fldChar w:fldCharType="separate"/>
        </w:r>
        <w:r w:rsidR="00D76C69">
          <w:t>364</w:t>
        </w:r>
        <w:r>
          <w:fldChar w:fldCharType="end"/>
        </w:r>
      </w:hyperlink>
    </w:p>
    <w:p w14:paraId="39387081" w14:textId="130D2697"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334" w:history="1">
        <w:r w:rsidRPr="009A71CC">
          <w:t>2</w:t>
        </w:r>
        <w:r>
          <w:rPr>
            <w:rFonts w:asciiTheme="minorHAnsi" w:eastAsiaTheme="minorEastAsia" w:hAnsiTheme="minorHAnsi" w:cstheme="minorBidi"/>
            <w:kern w:val="2"/>
            <w:sz w:val="22"/>
            <w:szCs w:val="22"/>
            <w:lang w:eastAsia="en-AU"/>
            <w14:ligatures w14:val="standardContextual"/>
          </w:rPr>
          <w:tab/>
        </w:r>
        <w:r w:rsidRPr="009A71CC">
          <w:t>Abbreviation key</w:t>
        </w:r>
        <w:r>
          <w:tab/>
        </w:r>
        <w:r>
          <w:fldChar w:fldCharType="begin"/>
        </w:r>
        <w:r>
          <w:instrText xml:space="preserve"> PAGEREF _Toc164674334 \h </w:instrText>
        </w:r>
        <w:r>
          <w:fldChar w:fldCharType="separate"/>
        </w:r>
        <w:r w:rsidR="00D76C69">
          <w:t>364</w:t>
        </w:r>
        <w:r>
          <w:fldChar w:fldCharType="end"/>
        </w:r>
      </w:hyperlink>
    </w:p>
    <w:p w14:paraId="4540DB2E" w14:textId="2FE5A871"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335" w:history="1">
        <w:r w:rsidRPr="009A71CC">
          <w:t>3</w:t>
        </w:r>
        <w:r>
          <w:rPr>
            <w:rFonts w:asciiTheme="minorHAnsi" w:eastAsiaTheme="minorEastAsia" w:hAnsiTheme="minorHAnsi" w:cstheme="minorBidi"/>
            <w:kern w:val="2"/>
            <w:sz w:val="22"/>
            <w:szCs w:val="22"/>
            <w:lang w:eastAsia="en-AU"/>
            <w14:ligatures w14:val="standardContextual"/>
          </w:rPr>
          <w:tab/>
        </w:r>
        <w:r w:rsidRPr="009A71CC">
          <w:t>Legislation history</w:t>
        </w:r>
        <w:r>
          <w:tab/>
        </w:r>
        <w:r>
          <w:fldChar w:fldCharType="begin"/>
        </w:r>
        <w:r>
          <w:instrText xml:space="preserve"> PAGEREF _Toc164674335 \h </w:instrText>
        </w:r>
        <w:r>
          <w:fldChar w:fldCharType="separate"/>
        </w:r>
        <w:r w:rsidR="00D76C69">
          <w:t>365</w:t>
        </w:r>
        <w:r>
          <w:fldChar w:fldCharType="end"/>
        </w:r>
      </w:hyperlink>
    </w:p>
    <w:p w14:paraId="64255724" w14:textId="3AF5B5B2"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336" w:history="1">
        <w:r w:rsidRPr="009A71CC">
          <w:t>4</w:t>
        </w:r>
        <w:r>
          <w:rPr>
            <w:rFonts w:asciiTheme="minorHAnsi" w:eastAsiaTheme="minorEastAsia" w:hAnsiTheme="minorHAnsi" w:cstheme="minorBidi"/>
            <w:kern w:val="2"/>
            <w:sz w:val="22"/>
            <w:szCs w:val="22"/>
            <w:lang w:eastAsia="en-AU"/>
            <w14:ligatures w14:val="standardContextual"/>
          </w:rPr>
          <w:tab/>
        </w:r>
        <w:r w:rsidRPr="009A71CC">
          <w:t>Amendment history</w:t>
        </w:r>
        <w:r>
          <w:tab/>
        </w:r>
        <w:r>
          <w:fldChar w:fldCharType="begin"/>
        </w:r>
        <w:r>
          <w:instrText xml:space="preserve"> PAGEREF _Toc164674336 \h </w:instrText>
        </w:r>
        <w:r>
          <w:fldChar w:fldCharType="separate"/>
        </w:r>
        <w:r w:rsidR="00D76C69">
          <w:t>397</w:t>
        </w:r>
        <w:r>
          <w:fldChar w:fldCharType="end"/>
        </w:r>
      </w:hyperlink>
    </w:p>
    <w:p w14:paraId="078CDB58" w14:textId="6998DC1A" w:rsidR="00065DA7" w:rsidRDefault="00065DA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674337" w:history="1">
        <w:r w:rsidRPr="009A71CC">
          <w:t>5</w:t>
        </w:r>
        <w:r>
          <w:rPr>
            <w:rFonts w:asciiTheme="minorHAnsi" w:eastAsiaTheme="minorEastAsia" w:hAnsiTheme="minorHAnsi" w:cstheme="minorBidi"/>
            <w:kern w:val="2"/>
            <w:sz w:val="22"/>
            <w:szCs w:val="22"/>
            <w:lang w:eastAsia="en-AU"/>
            <w14:ligatures w14:val="standardContextual"/>
          </w:rPr>
          <w:tab/>
        </w:r>
        <w:r w:rsidRPr="009A71CC">
          <w:t>Earlier republications</w:t>
        </w:r>
        <w:r>
          <w:tab/>
        </w:r>
        <w:r>
          <w:fldChar w:fldCharType="begin"/>
        </w:r>
        <w:r>
          <w:instrText xml:space="preserve"> PAGEREF _Toc164674337 \h </w:instrText>
        </w:r>
        <w:r>
          <w:fldChar w:fldCharType="separate"/>
        </w:r>
        <w:r w:rsidR="00D76C69">
          <w:t>524</w:t>
        </w:r>
        <w:r>
          <w:fldChar w:fldCharType="end"/>
        </w:r>
      </w:hyperlink>
    </w:p>
    <w:p w14:paraId="41C77B96" w14:textId="6AD6E50E"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338" w:history="1">
        <w:r w:rsidRPr="009A71CC">
          <w:t>6</w:t>
        </w:r>
        <w:r>
          <w:rPr>
            <w:rFonts w:asciiTheme="minorHAnsi" w:eastAsiaTheme="minorEastAsia" w:hAnsiTheme="minorHAnsi" w:cstheme="minorBidi"/>
            <w:kern w:val="2"/>
            <w:sz w:val="22"/>
            <w:szCs w:val="22"/>
            <w:lang w:eastAsia="en-AU"/>
            <w14:ligatures w14:val="standardContextual"/>
          </w:rPr>
          <w:tab/>
        </w:r>
        <w:r w:rsidRPr="009A71CC">
          <w:t>Expired transitional or validating provisions</w:t>
        </w:r>
        <w:r>
          <w:tab/>
        </w:r>
        <w:r>
          <w:fldChar w:fldCharType="begin"/>
        </w:r>
        <w:r>
          <w:instrText xml:space="preserve"> PAGEREF _Toc164674338 \h </w:instrText>
        </w:r>
        <w:r>
          <w:fldChar w:fldCharType="separate"/>
        </w:r>
        <w:r w:rsidR="00D76C69">
          <w:t>539</w:t>
        </w:r>
        <w:r>
          <w:fldChar w:fldCharType="end"/>
        </w:r>
      </w:hyperlink>
    </w:p>
    <w:p w14:paraId="1CDD0150" w14:textId="41981174" w:rsidR="00065DA7" w:rsidRDefault="00065DA7">
      <w:pPr>
        <w:pStyle w:val="TOC5"/>
        <w:rPr>
          <w:rFonts w:asciiTheme="minorHAnsi" w:eastAsiaTheme="minorEastAsia" w:hAnsiTheme="minorHAnsi" w:cstheme="minorBidi"/>
          <w:kern w:val="2"/>
          <w:sz w:val="22"/>
          <w:szCs w:val="22"/>
          <w:lang w:eastAsia="en-AU"/>
          <w14:ligatures w14:val="standardContextual"/>
        </w:rPr>
      </w:pPr>
      <w:r>
        <w:tab/>
      </w:r>
      <w:hyperlink w:anchor="_Toc164674339" w:history="1">
        <w:r w:rsidRPr="009A71CC">
          <w:t>7</w:t>
        </w:r>
        <w:r>
          <w:rPr>
            <w:rFonts w:asciiTheme="minorHAnsi" w:eastAsiaTheme="minorEastAsia" w:hAnsiTheme="minorHAnsi" w:cstheme="minorBidi"/>
            <w:kern w:val="2"/>
            <w:sz w:val="22"/>
            <w:szCs w:val="22"/>
            <w:lang w:eastAsia="en-AU"/>
            <w14:ligatures w14:val="standardContextual"/>
          </w:rPr>
          <w:tab/>
        </w:r>
        <w:r w:rsidRPr="009A71CC">
          <w:t>Renumbered provisions</w:t>
        </w:r>
        <w:r>
          <w:tab/>
        </w:r>
        <w:r>
          <w:fldChar w:fldCharType="begin"/>
        </w:r>
        <w:r>
          <w:instrText xml:space="preserve"> PAGEREF _Toc164674339 \h </w:instrText>
        </w:r>
        <w:r>
          <w:fldChar w:fldCharType="separate"/>
        </w:r>
        <w:r w:rsidR="00D76C69">
          <w:t>539</w:t>
        </w:r>
        <w:r>
          <w:fldChar w:fldCharType="end"/>
        </w:r>
      </w:hyperlink>
    </w:p>
    <w:p w14:paraId="7CB469D1" w14:textId="6588090A" w:rsidR="00344085" w:rsidRDefault="00065DA7" w:rsidP="00344085">
      <w:pPr>
        <w:pStyle w:val="BillBasic"/>
      </w:pPr>
      <w:r>
        <w:fldChar w:fldCharType="end"/>
      </w:r>
    </w:p>
    <w:p w14:paraId="660BF75D" w14:textId="77777777" w:rsidR="00915D30" w:rsidRDefault="00915D30">
      <w:pPr>
        <w:pStyle w:val="01Contents"/>
        <w:sectPr w:rsidR="00915D30" w:rsidSect="00FE5883">
          <w:headerReference w:type="even" r:id="rId26"/>
          <w:headerReference w:type="default" r:id="rId27"/>
          <w:footerReference w:type="even" r:id="rId28"/>
          <w:footerReference w:type="default" r:id="rId29"/>
          <w:footerReference w:type="first" r:id="rId30"/>
          <w:pgSz w:w="11907" w:h="16839" w:code="9"/>
          <w:pgMar w:top="3663" w:right="1900" w:bottom="2500" w:left="2300" w:header="2480" w:footer="2100" w:gutter="0"/>
          <w:pgNumType w:start="1"/>
          <w:cols w:space="720"/>
          <w:titlePg/>
          <w:docGrid w:linePitch="254"/>
        </w:sectPr>
      </w:pPr>
    </w:p>
    <w:p w14:paraId="7E74F653" w14:textId="77777777" w:rsidR="00344085" w:rsidRDefault="00344085" w:rsidP="00344085">
      <w:pPr>
        <w:jc w:val="center"/>
      </w:pPr>
      <w:r>
        <w:rPr>
          <w:noProof/>
          <w:lang w:eastAsia="en-AU"/>
        </w:rPr>
        <w:lastRenderedPageBreak/>
        <w:drawing>
          <wp:inline distT="0" distB="0" distL="0" distR="0" wp14:anchorId="00A0D0E6" wp14:editId="347AB44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1AC0CA" w14:textId="77777777" w:rsidR="00344085" w:rsidRDefault="00344085" w:rsidP="00344085">
      <w:pPr>
        <w:jc w:val="center"/>
        <w:rPr>
          <w:rFonts w:ascii="Arial" w:hAnsi="Arial"/>
        </w:rPr>
      </w:pPr>
      <w:r>
        <w:rPr>
          <w:rFonts w:ascii="Arial" w:hAnsi="Arial"/>
        </w:rPr>
        <w:t>Australian Capital Territory</w:t>
      </w:r>
    </w:p>
    <w:p w14:paraId="65630249" w14:textId="14D03E42" w:rsidR="00344085" w:rsidRDefault="001C0A2D" w:rsidP="00344085">
      <w:pPr>
        <w:pStyle w:val="Billname"/>
      </w:pPr>
      <w:bookmarkStart w:id="7" w:name="Citation"/>
      <w:r>
        <w:t>Crimes Act 1900</w:t>
      </w:r>
      <w:bookmarkEnd w:id="7"/>
    </w:p>
    <w:p w14:paraId="225BA2DB" w14:textId="77777777" w:rsidR="00344085" w:rsidRDefault="00344085" w:rsidP="00344085">
      <w:pPr>
        <w:pStyle w:val="ActNo"/>
      </w:pPr>
    </w:p>
    <w:p w14:paraId="30837A76" w14:textId="77777777" w:rsidR="00344085" w:rsidRDefault="00344085" w:rsidP="00344085">
      <w:pPr>
        <w:pStyle w:val="N-line3"/>
      </w:pPr>
    </w:p>
    <w:p w14:paraId="3EFDBE9C" w14:textId="77777777" w:rsidR="00344085" w:rsidRDefault="00344085" w:rsidP="00344085">
      <w:pPr>
        <w:pStyle w:val="LongTitle"/>
      </w:pPr>
      <w:r>
        <w:t>An Act to consolidate the statutes relating to criminal law</w:t>
      </w:r>
    </w:p>
    <w:p w14:paraId="278633ED" w14:textId="77777777" w:rsidR="00344085" w:rsidRDefault="00344085" w:rsidP="00344085">
      <w:pPr>
        <w:pStyle w:val="N-line3"/>
      </w:pPr>
    </w:p>
    <w:p w14:paraId="6282C8FD" w14:textId="77777777" w:rsidR="00344085" w:rsidRDefault="00344085" w:rsidP="00344085">
      <w:pPr>
        <w:pStyle w:val="Placeholder"/>
      </w:pPr>
      <w:r>
        <w:rPr>
          <w:rStyle w:val="charContents"/>
          <w:sz w:val="16"/>
        </w:rPr>
        <w:t xml:space="preserve">  </w:t>
      </w:r>
      <w:r>
        <w:rPr>
          <w:rStyle w:val="charPage"/>
        </w:rPr>
        <w:t xml:space="preserve">  </w:t>
      </w:r>
    </w:p>
    <w:p w14:paraId="4E656D19" w14:textId="77777777" w:rsidR="00344085" w:rsidRDefault="00344085" w:rsidP="00344085">
      <w:pPr>
        <w:pStyle w:val="Placeholder"/>
      </w:pPr>
      <w:r>
        <w:rPr>
          <w:rStyle w:val="CharChapNo"/>
        </w:rPr>
        <w:t xml:space="preserve">  </w:t>
      </w:r>
      <w:r>
        <w:rPr>
          <w:rStyle w:val="CharChapText"/>
        </w:rPr>
        <w:t xml:space="preserve">  </w:t>
      </w:r>
    </w:p>
    <w:p w14:paraId="24173419" w14:textId="77777777" w:rsidR="00344085" w:rsidRDefault="00344085" w:rsidP="00344085">
      <w:pPr>
        <w:pStyle w:val="Placeholder"/>
      </w:pPr>
      <w:r>
        <w:rPr>
          <w:rStyle w:val="CharPartNo"/>
        </w:rPr>
        <w:t xml:space="preserve">  </w:t>
      </w:r>
      <w:r>
        <w:rPr>
          <w:rStyle w:val="CharPartText"/>
        </w:rPr>
        <w:t xml:space="preserve">  </w:t>
      </w:r>
    </w:p>
    <w:p w14:paraId="293658A8" w14:textId="77777777" w:rsidR="00344085" w:rsidRDefault="00344085" w:rsidP="00344085">
      <w:pPr>
        <w:pStyle w:val="Placeholder"/>
      </w:pPr>
      <w:r>
        <w:rPr>
          <w:rStyle w:val="CharDivNo"/>
        </w:rPr>
        <w:t xml:space="preserve">  </w:t>
      </w:r>
      <w:r>
        <w:rPr>
          <w:rStyle w:val="CharDivText"/>
        </w:rPr>
        <w:t xml:space="preserve">  </w:t>
      </w:r>
    </w:p>
    <w:p w14:paraId="24F3FA00" w14:textId="77777777" w:rsidR="00344085" w:rsidRPr="00CA74E4" w:rsidRDefault="00344085" w:rsidP="00344085">
      <w:pPr>
        <w:pStyle w:val="PageBreak"/>
      </w:pPr>
      <w:r w:rsidRPr="00CA74E4">
        <w:br w:type="page"/>
      </w:r>
    </w:p>
    <w:p w14:paraId="3ECAAB17" w14:textId="77777777" w:rsidR="00344085" w:rsidRPr="00065DA7" w:rsidRDefault="00344085" w:rsidP="00344085">
      <w:pPr>
        <w:pStyle w:val="AH2Part"/>
      </w:pPr>
      <w:bookmarkStart w:id="8" w:name="_Toc164673841"/>
      <w:r w:rsidRPr="00065DA7">
        <w:rPr>
          <w:rStyle w:val="CharPartNo"/>
        </w:rPr>
        <w:lastRenderedPageBreak/>
        <w:t>Part 1</w:t>
      </w:r>
      <w:r>
        <w:tab/>
      </w:r>
      <w:r w:rsidRPr="00065DA7">
        <w:rPr>
          <w:rStyle w:val="CharPartText"/>
        </w:rPr>
        <w:t>Preliminary</w:t>
      </w:r>
      <w:bookmarkEnd w:id="8"/>
    </w:p>
    <w:p w14:paraId="00126A13" w14:textId="77777777" w:rsidR="00344085" w:rsidRDefault="00344085" w:rsidP="00344085">
      <w:pPr>
        <w:pStyle w:val="Placeholder"/>
      </w:pPr>
      <w:r>
        <w:t xml:space="preserve">    </w:t>
      </w:r>
    </w:p>
    <w:p w14:paraId="5D7C10C6" w14:textId="77777777" w:rsidR="00344085" w:rsidRDefault="00344085" w:rsidP="00A3549C">
      <w:pPr>
        <w:pStyle w:val="AH5Sec"/>
      </w:pPr>
      <w:bookmarkStart w:id="9" w:name="_Toc164673842"/>
      <w:r w:rsidRPr="00065DA7">
        <w:rPr>
          <w:rStyle w:val="CharSectNo"/>
        </w:rPr>
        <w:t>1</w:t>
      </w:r>
      <w:r>
        <w:tab/>
        <w:t>Name of Act</w:t>
      </w:r>
      <w:bookmarkEnd w:id="9"/>
    </w:p>
    <w:p w14:paraId="7B9C6CC5" w14:textId="77777777" w:rsidR="00344085" w:rsidRDefault="00344085" w:rsidP="00344085">
      <w:pPr>
        <w:pStyle w:val="Amainreturn"/>
      </w:pPr>
      <w:r>
        <w:t xml:space="preserve">This Act is the </w:t>
      </w:r>
      <w:r w:rsidRPr="00CD2DD9">
        <w:rPr>
          <w:rStyle w:val="charItals"/>
        </w:rPr>
        <w:t>Crimes Act 1900</w:t>
      </w:r>
      <w:r>
        <w:t>.</w:t>
      </w:r>
    </w:p>
    <w:p w14:paraId="3B05BE2C" w14:textId="77777777" w:rsidR="00344085" w:rsidRDefault="00344085" w:rsidP="00A3549C">
      <w:pPr>
        <w:pStyle w:val="AH5Sec"/>
      </w:pPr>
      <w:bookmarkStart w:id="10" w:name="_Toc164673843"/>
      <w:r w:rsidRPr="00065DA7">
        <w:rPr>
          <w:rStyle w:val="CharSectNo"/>
        </w:rPr>
        <w:t>2</w:t>
      </w:r>
      <w:r>
        <w:tab/>
        <w:t>Application of Act</w:t>
      </w:r>
      <w:bookmarkEnd w:id="10"/>
    </w:p>
    <w:p w14:paraId="665D7A85" w14:textId="77777777" w:rsidR="00344085" w:rsidRDefault="00344085" w:rsidP="00344085">
      <w:pPr>
        <w:pStyle w:val="Amainreturn"/>
      </w:pPr>
      <w:r>
        <w:t>The provisions of this Act, so far as they can be applied, shall be in force with respect to all offences, whether at common law or by statute, whensoever committed and in whatsoever court tried.</w:t>
      </w:r>
    </w:p>
    <w:p w14:paraId="2B3226AC" w14:textId="77777777" w:rsidR="00344085" w:rsidRDefault="00344085" w:rsidP="00A3549C">
      <w:pPr>
        <w:pStyle w:val="AH5Sec"/>
      </w:pPr>
      <w:bookmarkStart w:id="11" w:name="_Toc164673844"/>
      <w:r w:rsidRPr="00065DA7">
        <w:rPr>
          <w:rStyle w:val="CharSectNo"/>
        </w:rPr>
        <w:t>4</w:t>
      </w:r>
      <w:r>
        <w:tab/>
        <w:t>Dictionary</w:t>
      </w:r>
      <w:bookmarkEnd w:id="11"/>
    </w:p>
    <w:p w14:paraId="3E024C9B" w14:textId="77777777" w:rsidR="00344085" w:rsidRDefault="00344085" w:rsidP="00344085">
      <w:pPr>
        <w:pStyle w:val="Amainreturn"/>
        <w:keepNext/>
      </w:pPr>
      <w:r>
        <w:t>The dictionary at the end of this Act is part of this Act.</w:t>
      </w:r>
    </w:p>
    <w:p w14:paraId="7941B205" w14:textId="77777777" w:rsidR="00344085" w:rsidRPr="00BD2991" w:rsidRDefault="00344085" w:rsidP="00344085">
      <w:pPr>
        <w:pStyle w:val="aNote"/>
        <w:keepNext/>
      </w:pPr>
      <w:r w:rsidRPr="00BD2991">
        <w:rPr>
          <w:rStyle w:val="charItals"/>
        </w:rPr>
        <w:t>Note 1</w:t>
      </w:r>
      <w:r w:rsidRPr="00BD2991">
        <w:rPr>
          <w:rStyle w:val="charItals"/>
        </w:rPr>
        <w:tab/>
      </w:r>
      <w:r w:rsidRPr="00BD2991">
        <w:t>The dictionary at the end of this Act defines certain terms used in this Act, and includes references (</w:t>
      </w:r>
      <w:r w:rsidRPr="00BD2991">
        <w:rPr>
          <w:rStyle w:val="charBoldItals"/>
        </w:rPr>
        <w:t>signpost definitions</w:t>
      </w:r>
      <w:r w:rsidRPr="00BD2991">
        <w:t>) to other terms defined elsewhere in this Act.</w:t>
      </w:r>
    </w:p>
    <w:p w14:paraId="6857503E" w14:textId="64A8E4F3" w:rsidR="00344085" w:rsidRPr="00BD2991" w:rsidRDefault="00344085" w:rsidP="00344085">
      <w:pPr>
        <w:pStyle w:val="aNoteTextss"/>
        <w:keepNext/>
      </w:pPr>
      <w:r w:rsidRPr="00BD2991">
        <w:t>For example, the signpost definition ‘</w:t>
      </w:r>
      <w:r w:rsidRPr="00BD2991">
        <w:rPr>
          <w:rStyle w:val="charBoldItals"/>
        </w:rPr>
        <w:t>motor vehicle</w:t>
      </w:r>
      <w:r w:rsidRPr="00BD2991">
        <w:t xml:space="preserve">—see the </w:t>
      </w:r>
      <w:hyperlink r:id="rId31" w:tooltip="A1999-77" w:history="1">
        <w:r w:rsidRPr="00BD2991">
          <w:rPr>
            <w:rStyle w:val="charCitHyperlinkItal"/>
          </w:rPr>
          <w:t>Road Transport (General) Act 1999</w:t>
        </w:r>
      </w:hyperlink>
      <w:r w:rsidRPr="00BD2991">
        <w:t>, dictionary.’ means that the term ‘motor vehicle’ is defined in that dictionary and the definition applies to this Act.</w:t>
      </w:r>
    </w:p>
    <w:p w14:paraId="78AE400C" w14:textId="25005168" w:rsidR="00344085" w:rsidRPr="00BD2991" w:rsidRDefault="00344085" w:rsidP="00344085">
      <w:pPr>
        <w:pStyle w:val="aNote"/>
      </w:pPr>
      <w:r w:rsidRPr="00BD2991">
        <w:rPr>
          <w:rStyle w:val="charItals"/>
        </w:rPr>
        <w:t>Note 2</w:t>
      </w:r>
      <w:r w:rsidRPr="00BD2991">
        <w:tab/>
        <w:t xml:space="preserve">A definition in the dictionary (including a signpost definition) applies to the entire Act unless the definition, or another provision of the Act, provides otherwise or the contrary intention otherwise appears (see </w:t>
      </w:r>
      <w:hyperlink r:id="rId32" w:tooltip="A2001-14" w:history="1">
        <w:r w:rsidRPr="00BD2991">
          <w:rPr>
            <w:rStyle w:val="charCitHyperlinkAbbrev"/>
          </w:rPr>
          <w:t>Legislation Act</w:t>
        </w:r>
      </w:hyperlink>
      <w:r w:rsidRPr="00BD2991">
        <w:t>, s 155 and s 156 (1)).</w:t>
      </w:r>
    </w:p>
    <w:p w14:paraId="4FDC1148" w14:textId="77777777" w:rsidR="00344085" w:rsidRDefault="00344085" w:rsidP="00A3549C">
      <w:pPr>
        <w:pStyle w:val="AH5Sec"/>
      </w:pPr>
      <w:bookmarkStart w:id="12" w:name="_Toc164673845"/>
      <w:r w:rsidRPr="00065DA7">
        <w:rPr>
          <w:rStyle w:val="CharSectNo"/>
        </w:rPr>
        <w:t>5</w:t>
      </w:r>
      <w:r>
        <w:tab/>
        <w:t xml:space="preserve">Meaning of </w:t>
      </w:r>
      <w:r w:rsidRPr="00CD2DD9">
        <w:rPr>
          <w:rStyle w:val="charItals"/>
        </w:rPr>
        <w:t>loaded arms</w:t>
      </w:r>
      <w:bookmarkEnd w:id="12"/>
    </w:p>
    <w:p w14:paraId="488FD9FD" w14:textId="77777777" w:rsidR="00344085" w:rsidRDefault="00344085" w:rsidP="00344085">
      <w:pPr>
        <w:pStyle w:val="Amainreturn"/>
      </w:pPr>
      <w:r>
        <w:t xml:space="preserve">For this Act, a firearm, airgun or air pistol that is unlawfully presented at a person is taken, unless the contrary is proved, to be </w:t>
      </w:r>
      <w:r w:rsidRPr="00CD2DD9">
        <w:rPr>
          <w:rStyle w:val="charBoldItals"/>
        </w:rPr>
        <w:t>loaded arms</w:t>
      </w:r>
      <w:r>
        <w:t>.</w:t>
      </w:r>
    </w:p>
    <w:p w14:paraId="51AA88CA" w14:textId="77777777" w:rsidR="00344085" w:rsidRDefault="00344085" w:rsidP="00FA0EA5">
      <w:pPr>
        <w:pStyle w:val="AH5Sec"/>
        <w:keepNext w:val="0"/>
      </w:pPr>
      <w:bookmarkStart w:id="13" w:name="_Toc164673846"/>
      <w:r w:rsidRPr="00065DA7">
        <w:rPr>
          <w:rStyle w:val="CharSectNo"/>
        </w:rPr>
        <w:t>6</w:t>
      </w:r>
      <w:r>
        <w:tab/>
        <w:t xml:space="preserve">Reference to </w:t>
      </w:r>
      <w:r w:rsidRPr="00CD2DD9">
        <w:rPr>
          <w:rStyle w:val="charItals"/>
        </w:rPr>
        <w:t>the jury</w:t>
      </w:r>
      <w:r>
        <w:t xml:space="preserve"> read as reference to magistrate</w:t>
      </w:r>
      <w:bookmarkEnd w:id="13"/>
    </w:p>
    <w:p w14:paraId="164E8AF9" w14:textId="77777777" w:rsidR="00344085" w:rsidRDefault="00344085" w:rsidP="00FA0EA5">
      <w:pPr>
        <w:pStyle w:val="Amainreturn"/>
      </w:pPr>
      <w:r>
        <w:t xml:space="preserve">In a provision of this Act relating to an offence, a reference to </w:t>
      </w:r>
      <w:r w:rsidRPr="00CD2DD9">
        <w:rPr>
          <w:rStyle w:val="charBoldItals"/>
        </w:rPr>
        <w:t>the jury</w:t>
      </w:r>
      <w:r>
        <w:t xml:space="preserve"> is, if a person charged with the offence is dealt with summarily, a reference to the magistrate.</w:t>
      </w:r>
    </w:p>
    <w:p w14:paraId="5E3620E9" w14:textId="77777777" w:rsidR="00344085" w:rsidRDefault="00344085" w:rsidP="00A3549C">
      <w:pPr>
        <w:pStyle w:val="AH5Sec"/>
      </w:pPr>
      <w:bookmarkStart w:id="14" w:name="_Toc164673847"/>
      <w:r w:rsidRPr="00065DA7">
        <w:rPr>
          <w:rStyle w:val="CharSectNo"/>
        </w:rPr>
        <w:lastRenderedPageBreak/>
        <w:t>7</w:t>
      </w:r>
      <w:r>
        <w:tab/>
        <w:t>Notes</w:t>
      </w:r>
      <w:bookmarkEnd w:id="14"/>
    </w:p>
    <w:p w14:paraId="5D997C29" w14:textId="77777777" w:rsidR="00344085" w:rsidRDefault="00344085" w:rsidP="00344085">
      <w:pPr>
        <w:pStyle w:val="Amainreturn"/>
        <w:keepNext/>
      </w:pPr>
      <w:r>
        <w:t>A note included in this Act is explanatory and is not part of this Act.</w:t>
      </w:r>
    </w:p>
    <w:p w14:paraId="643D11DA" w14:textId="618FF901" w:rsidR="00344085" w:rsidRDefault="00344085" w:rsidP="00344085">
      <w:pPr>
        <w:pStyle w:val="aNote"/>
      </w:pPr>
      <w:r w:rsidRPr="00CD2DD9">
        <w:rPr>
          <w:rStyle w:val="charItals"/>
        </w:rPr>
        <w:t>Note</w:t>
      </w:r>
      <w:r w:rsidRPr="00CD2DD9">
        <w:rPr>
          <w:rStyle w:val="charItals"/>
        </w:rPr>
        <w:tab/>
      </w:r>
      <w:r>
        <w:t xml:space="preserve">See </w:t>
      </w:r>
      <w:hyperlink r:id="rId33" w:tooltip="A2001-14" w:history="1">
        <w:r w:rsidR="00B32812" w:rsidRPr="00490DD0">
          <w:rPr>
            <w:rStyle w:val="charCitHyperlinkItal"/>
            <w:i w:val="0"/>
            <w:iCs/>
          </w:rPr>
          <w:t>Legislation Act</w:t>
        </w:r>
      </w:hyperlink>
      <w:r>
        <w:t>, s 127 (1), (4) and (5) for the legal status of notes.</w:t>
      </w:r>
    </w:p>
    <w:p w14:paraId="15E2B3B0" w14:textId="77777777" w:rsidR="00344085" w:rsidRDefault="00344085" w:rsidP="00A3549C">
      <w:pPr>
        <w:pStyle w:val="AH5Sec"/>
      </w:pPr>
      <w:bookmarkStart w:id="15" w:name="_Toc164673848"/>
      <w:r w:rsidRPr="00065DA7">
        <w:rPr>
          <w:rStyle w:val="CharSectNo"/>
        </w:rPr>
        <w:t>7A</w:t>
      </w:r>
      <w:r>
        <w:tab/>
        <w:t>Offences against Act—application of Criminal Code etc</w:t>
      </w:r>
      <w:bookmarkEnd w:id="15"/>
    </w:p>
    <w:p w14:paraId="35141219" w14:textId="77777777" w:rsidR="00344085" w:rsidRDefault="00344085" w:rsidP="00344085">
      <w:pPr>
        <w:pStyle w:val="Amainreturn"/>
        <w:keepNext/>
        <w:ind w:right="-13"/>
      </w:pPr>
      <w:r>
        <w:t>Other legislation applies in relation to offences against this Act.</w:t>
      </w:r>
    </w:p>
    <w:p w14:paraId="5E071489" w14:textId="77777777" w:rsidR="00344085" w:rsidRDefault="00344085" w:rsidP="00344085">
      <w:pPr>
        <w:pStyle w:val="aNote"/>
      </w:pPr>
      <w:r>
        <w:rPr>
          <w:rStyle w:val="charItals"/>
        </w:rPr>
        <w:t>Note 1</w:t>
      </w:r>
      <w:r>
        <w:tab/>
      </w:r>
      <w:r>
        <w:rPr>
          <w:rStyle w:val="charItals"/>
        </w:rPr>
        <w:t>Criminal Code</w:t>
      </w:r>
    </w:p>
    <w:p w14:paraId="50ABA23C" w14:textId="0D9DE4AA" w:rsidR="00344085" w:rsidRDefault="00344085" w:rsidP="00344085">
      <w:pPr>
        <w:pStyle w:val="aNoteText"/>
        <w:keepNext/>
      </w:pPr>
      <w:r>
        <w:t xml:space="preserve">The </w:t>
      </w:r>
      <w:hyperlink r:id="rId34" w:tooltip="A2002-51" w:history="1">
        <w:r w:rsidRPr="00C62C6A">
          <w:rPr>
            <w:rStyle w:val="charCitHyperlinkAbbrev"/>
          </w:rPr>
          <w:t>Criminal Code</w:t>
        </w:r>
      </w:hyperlink>
      <w:r>
        <w:t>, ch 2 applies to the following offences against this Act (see Code, pt 2.1):</w:t>
      </w:r>
    </w:p>
    <w:p w14:paraId="0448B6C2"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 xml:space="preserve">s 26A </w:t>
      </w:r>
      <w:r w:rsidRPr="00442BD8">
        <w:t>(Assault of frontline community service provider)</w:t>
      </w:r>
    </w:p>
    <w:p w14:paraId="637BC929" w14:textId="77777777" w:rsidR="00344085" w:rsidRPr="00A63E47" w:rsidRDefault="00344085" w:rsidP="00344085">
      <w:pPr>
        <w:pStyle w:val="aNoteBulletss"/>
        <w:tabs>
          <w:tab w:val="left" w:pos="2300"/>
        </w:tabs>
      </w:pPr>
      <w:r w:rsidRPr="00B80182">
        <w:rPr>
          <w:rFonts w:ascii="Symbol" w:hAnsi="Symbol"/>
        </w:rPr>
        <w:t></w:t>
      </w:r>
      <w:r w:rsidRPr="00B80182">
        <w:rPr>
          <w:rFonts w:ascii="Symbol" w:hAnsi="Symbol"/>
        </w:rPr>
        <w:tab/>
      </w:r>
      <w:r w:rsidRPr="00B80182">
        <w:t>s 28AA (Food or drink spiking)</w:t>
      </w:r>
    </w:p>
    <w:p w14:paraId="1EE12348" w14:textId="77777777" w:rsidR="00344085" w:rsidRDefault="00344085" w:rsidP="00344085">
      <w:pPr>
        <w:pStyle w:val="aNoteBulletss"/>
        <w:tabs>
          <w:tab w:val="left" w:pos="2300"/>
        </w:tabs>
      </w:pPr>
      <w:r w:rsidRPr="001417E2">
        <w:rPr>
          <w:rFonts w:ascii="Symbol" w:hAnsi="Symbol"/>
        </w:rPr>
        <w:t></w:t>
      </w:r>
      <w:r w:rsidRPr="001417E2">
        <w:rPr>
          <w:rFonts w:ascii="Symbol" w:hAnsi="Symbol"/>
        </w:rPr>
        <w:tab/>
      </w:r>
      <w:r w:rsidRPr="001417E2">
        <w:t>s 28A (Throwing etc objects at vehicles)</w:t>
      </w:r>
    </w:p>
    <w:p w14:paraId="3E133E86" w14:textId="77777777" w:rsidR="00344085" w:rsidRPr="00453FA4" w:rsidRDefault="00344085" w:rsidP="00344085">
      <w:pPr>
        <w:pStyle w:val="aNoteBulletss"/>
        <w:tabs>
          <w:tab w:val="left" w:pos="2300"/>
        </w:tabs>
      </w:pPr>
      <w:r w:rsidRPr="00453FA4">
        <w:rPr>
          <w:rFonts w:ascii="Symbol" w:hAnsi="Symbol"/>
        </w:rPr>
        <w:t></w:t>
      </w:r>
      <w:r w:rsidRPr="00453FA4">
        <w:rPr>
          <w:rFonts w:ascii="Symbol" w:hAnsi="Symbol"/>
        </w:rPr>
        <w:tab/>
      </w:r>
      <w:r w:rsidRPr="00453FA4">
        <w:t>s 28B (Discharging firearm at building or conveyance)</w:t>
      </w:r>
    </w:p>
    <w:p w14:paraId="74105A27"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29A (Driving motor vehicle at police)</w:t>
      </w:r>
    </w:p>
    <w:p w14:paraId="325F8E7E"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29B (Damaging police vehicle)</w:t>
      </w:r>
    </w:p>
    <w:p w14:paraId="03526B75"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35A (Affray)</w:t>
      </w:r>
    </w:p>
    <w:p w14:paraId="0C7B3863"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36A (Abuse of vulnerable person)</w:t>
      </w:r>
    </w:p>
    <w:p w14:paraId="6E2EDE71"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36B (Failure to protect vulnerable person from criminal offence)</w:t>
      </w:r>
    </w:p>
    <w:p w14:paraId="171882E6"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36C (Neglect of vulnerable person)</w:t>
      </w:r>
    </w:p>
    <w:p w14:paraId="085E98A9" w14:textId="77777777" w:rsidR="00344085" w:rsidRPr="005C3714" w:rsidRDefault="00344085" w:rsidP="00344085">
      <w:pPr>
        <w:pStyle w:val="aNoteBulletss"/>
        <w:tabs>
          <w:tab w:val="left" w:pos="2300"/>
        </w:tabs>
      </w:pPr>
      <w:r w:rsidRPr="005C3714">
        <w:rPr>
          <w:rFonts w:ascii="Symbol" w:hAnsi="Symbol"/>
        </w:rPr>
        <w:t></w:t>
      </w:r>
      <w:r w:rsidRPr="005C3714">
        <w:rPr>
          <w:rFonts w:ascii="Symbol" w:hAnsi="Symbol"/>
        </w:rPr>
        <w:tab/>
      </w:r>
      <w:r w:rsidRPr="005C3714">
        <w:t>s 61B (Intimate observations or capturing visual data etc)</w:t>
      </w:r>
    </w:p>
    <w:p w14:paraId="301342EB"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63A (Bestiality)</w:t>
      </w:r>
    </w:p>
    <w:p w14:paraId="6DFAFBB3" w14:textId="77777777" w:rsidR="00344085" w:rsidRDefault="00344085" w:rsidP="00344085">
      <w:pPr>
        <w:pStyle w:val="aNoteBulletss"/>
      </w:pPr>
      <w:r>
        <w:rPr>
          <w:rFonts w:ascii="Symbol" w:hAnsi="Symbol"/>
        </w:rPr>
        <w:t></w:t>
      </w:r>
      <w:r>
        <w:rPr>
          <w:rFonts w:ascii="Symbol" w:hAnsi="Symbol"/>
        </w:rPr>
        <w:tab/>
      </w:r>
      <w:r>
        <w:t xml:space="preserve">s 64 (Using child for production of </w:t>
      </w:r>
      <w:r w:rsidRPr="007A153B">
        <w:t>child exploitation material</w:t>
      </w:r>
      <w:r>
        <w:t xml:space="preserve"> etc)</w:t>
      </w:r>
    </w:p>
    <w:p w14:paraId="5096E30F" w14:textId="77777777" w:rsidR="00344085" w:rsidRDefault="00344085" w:rsidP="00344085">
      <w:pPr>
        <w:pStyle w:val="aNoteBulletss"/>
      </w:pPr>
      <w:r>
        <w:rPr>
          <w:rFonts w:ascii="Symbol" w:hAnsi="Symbol"/>
        </w:rPr>
        <w:t></w:t>
      </w:r>
      <w:r>
        <w:rPr>
          <w:rFonts w:ascii="Symbol" w:hAnsi="Symbol"/>
        </w:rPr>
        <w:tab/>
      </w:r>
      <w:r>
        <w:t xml:space="preserve">s 64A (Trading in </w:t>
      </w:r>
      <w:r w:rsidRPr="007A153B">
        <w:t>child exploitation material</w:t>
      </w:r>
      <w:r>
        <w:t>)</w:t>
      </w:r>
    </w:p>
    <w:p w14:paraId="479198FB" w14:textId="77777777" w:rsidR="00344085" w:rsidRDefault="00344085" w:rsidP="00344085">
      <w:pPr>
        <w:pStyle w:val="aNoteBulletss"/>
      </w:pPr>
      <w:r>
        <w:rPr>
          <w:rFonts w:ascii="Symbol" w:hAnsi="Symbol"/>
        </w:rPr>
        <w:t></w:t>
      </w:r>
      <w:r>
        <w:rPr>
          <w:rFonts w:ascii="Symbol" w:hAnsi="Symbol"/>
        </w:rPr>
        <w:tab/>
      </w:r>
      <w:r>
        <w:t xml:space="preserve">s 65 (Possessing </w:t>
      </w:r>
      <w:r w:rsidRPr="007A153B">
        <w:t>child exploitation material</w:t>
      </w:r>
      <w:r>
        <w:t>)</w:t>
      </w:r>
    </w:p>
    <w:p w14:paraId="37A6A98E" w14:textId="77777777" w:rsidR="00344085" w:rsidRDefault="00344085" w:rsidP="00344085">
      <w:pPr>
        <w:pStyle w:val="aNoteBulletss"/>
        <w:tabs>
          <w:tab w:val="left" w:pos="2300"/>
        </w:tabs>
      </w:pPr>
      <w:r w:rsidRPr="00285814">
        <w:rPr>
          <w:rFonts w:ascii="Symbol" w:hAnsi="Symbol"/>
        </w:rPr>
        <w:t></w:t>
      </w:r>
      <w:r w:rsidRPr="00285814">
        <w:rPr>
          <w:rFonts w:ascii="Symbol" w:hAnsi="Symbol"/>
        </w:rPr>
        <w:tab/>
      </w:r>
      <w:r>
        <w:t>s 72C</w:t>
      </w:r>
      <w:r w:rsidRPr="00285814">
        <w:t xml:space="preserve"> (Non-consensual distribution of intimate images)</w:t>
      </w:r>
    </w:p>
    <w:p w14:paraId="0FC3744C"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t>s 72D</w:t>
      </w:r>
      <w:r w:rsidRPr="00285814">
        <w:t xml:space="preserve"> (Distribution of intimate image of young person)</w:t>
      </w:r>
    </w:p>
    <w:p w14:paraId="58513491"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rPr>
          <w:rFonts w:eastAsia="SymbolMT"/>
          <w:lang w:eastAsia="en-AU"/>
        </w:rPr>
        <w:t>s 72E (Threaten to capture or distribute intimate images)</w:t>
      </w:r>
    </w:p>
    <w:p w14:paraId="3E5A77EA"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t>s 72H (Court may order rectification)</w:t>
      </w:r>
    </w:p>
    <w:p w14:paraId="2FB732A9" w14:textId="77777777" w:rsidR="00344085" w:rsidRDefault="00344085" w:rsidP="00344085">
      <w:pPr>
        <w:pStyle w:val="aNoteBulletss"/>
      </w:pPr>
      <w:r>
        <w:rPr>
          <w:rFonts w:ascii="Symbol" w:hAnsi="Symbol"/>
        </w:rPr>
        <w:t></w:t>
      </w:r>
      <w:r>
        <w:rPr>
          <w:rFonts w:ascii="Symbol" w:hAnsi="Symbol"/>
        </w:rPr>
        <w:tab/>
      </w:r>
      <w:r>
        <w:t>s 114B (Money laundering)</w:t>
      </w:r>
    </w:p>
    <w:p w14:paraId="221F5164" w14:textId="77777777" w:rsidR="00344085" w:rsidRDefault="00344085" w:rsidP="00344085">
      <w:pPr>
        <w:pStyle w:val="aNoteBulletss"/>
      </w:pPr>
      <w:r>
        <w:rPr>
          <w:rFonts w:ascii="Symbol" w:hAnsi="Symbol"/>
        </w:rPr>
        <w:t></w:t>
      </w:r>
      <w:r>
        <w:rPr>
          <w:rFonts w:ascii="Symbol" w:hAnsi="Symbol"/>
        </w:rPr>
        <w:tab/>
      </w:r>
      <w:r>
        <w:t>s 114C (Possession etc of property suspected of being proceeds of crime)</w:t>
      </w:r>
    </w:p>
    <w:p w14:paraId="2682348F" w14:textId="77777777" w:rsidR="00344085" w:rsidRDefault="00344085" w:rsidP="00344085">
      <w:pPr>
        <w:pStyle w:val="aNoteBulletss"/>
      </w:pPr>
      <w:r>
        <w:rPr>
          <w:rFonts w:ascii="Symbol" w:hAnsi="Symbol"/>
        </w:rPr>
        <w:t></w:t>
      </w:r>
      <w:r>
        <w:rPr>
          <w:rFonts w:ascii="Symbol" w:hAnsi="Symbol"/>
        </w:rPr>
        <w:tab/>
      </w:r>
      <w:r>
        <w:t>s 114D (1) (Organised fraud)</w:t>
      </w:r>
    </w:p>
    <w:p w14:paraId="6C271382" w14:textId="77777777" w:rsidR="00344085" w:rsidRDefault="00344085" w:rsidP="00344085">
      <w:pPr>
        <w:pStyle w:val="aNoteBulletss"/>
      </w:pPr>
      <w:r>
        <w:rPr>
          <w:rFonts w:ascii="Symbol" w:hAnsi="Symbol"/>
        </w:rPr>
        <w:lastRenderedPageBreak/>
        <w:t></w:t>
      </w:r>
      <w:r>
        <w:rPr>
          <w:rFonts w:ascii="Symbol" w:hAnsi="Symbol"/>
        </w:rPr>
        <w:tab/>
      </w:r>
      <w:r>
        <w:t>s 119 (Defacing premises)</w:t>
      </w:r>
    </w:p>
    <w:p w14:paraId="32245FF5" w14:textId="77777777" w:rsidR="00344085" w:rsidRDefault="00344085" w:rsidP="00344085">
      <w:pPr>
        <w:pStyle w:val="aNoteBulletss"/>
      </w:pPr>
      <w:r>
        <w:rPr>
          <w:rFonts w:ascii="Symbol" w:hAnsi="Symbol"/>
        </w:rPr>
        <w:t></w:t>
      </w:r>
      <w:r>
        <w:rPr>
          <w:rFonts w:ascii="Symbol" w:hAnsi="Symbol"/>
        </w:rPr>
        <w:tab/>
      </w:r>
      <w:r>
        <w:t>s 120 (Defacing premises––strict liability)</w:t>
      </w:r>
    </w:p>
    <w:p w14:paraId="38820C0D"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171 (Prescribing and supplying anabolic steroids)</w:t>
      </w:r>
    </w:p>
    <w:p w14:paraId="70152496"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172 (Possessing anabolic steroids)</w:t>
      </w:r>
    </w:p>
    <w:p w14:paraId="762994D6" w14:textId="77777777" w:rsidR="00344085"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173 (Administering anabolic steroids)</w:t>
      </w:r>
    </w:p>
    <w:p w14:paraId="343FC9CF" w14:textId="77777777" w:rsidR="00344085" w:rsidRPr="00C973CB"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252ZA (Premises must not be fortified)</w:t>
      </w:r>
    </w:p>
    <w:p w14:paraId="0E2DCB9D" w14:textId="77777777" w:rsidR="00344085" w:rsidRPr="00821736"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252ZB (Fortification mu</w:t>
      </w:r>
      <w:r>
        <w:t>st not be replaced or restored)</w:t>
      </w:r>
    </w:p>
    <w:p w14:paraId="0DE90F78" w14:textId="77777777" w:rsidR="00344085" w:rsidRDefault="00344085" w:rsidP="00344085">
      <w:pPr>
        <w:pStyle w:val="aNoteBulletss"/>
      </w:pPr>
      <w:r>
        <w:rPr>
          <w:rFonts w:ascii="Symbol" w:hAnsi="Symbol"/>
        </w:rPr>
        <w:t></w:t>
      </w:r>
      <w:r>
        <w:rPr>
          <w:rFonts w:ascii="Symbol" w:hAnsi="Symbol"/>
        </w:rPr>
        <w:tab/>
      </w:r>
      <w:r>
        <w:t>s 393A (Urinating in public place)</w:t>
      </w:r>
    </w:p>
    <w:p w14:paraId="4103225F" w14:textId="77777777" w:rsidR="00344085" w:rsidRDefault="00344085" w:rsidP="00344085">
      <w:pPr>
        <w:pStyle w:val="aNoteBulletss"/>
      </w:pPr>
      <w:r>
        <w:rPr>
          <w:rFonts w:ascii="Symbol" w:hAnsi="Symbol"/>
        </w:rPr>
        <w:t></w:t>
      </w:r>
      <w:r>
        <w:rPr>
          <w:rFonts w:ascii="Symbol" w:hAnsi="Symbol"/>
        </w:rPr>
        <w:tab/>
      </w:r>
      <w:r>
        <w:t>s 394 (Noise abatement directions)</w:t>
      </w:r>
    </w:p>
    <w:p w14:paraId="304A5DB2" w14:textId="77777777" w:rsidR="00344085" w:rsidRDefault="00344085" w:rsidP="00344085">
      <w:pPr>
        <w:pStyle w:val="aNoteBulletss"/>
      </w:pPr>
      <w:r>
        <w:rPr>
          <w:rFonts w:ascii="Symbol" w:hAnsi="Symbol"/>
        </w:rPr>
        <w:t></w:t>
      </w:r>
      <w:r>
        <w:rPr>
          <w:rFonts w:ascii="Symbol" w:hAnsi="Symbol"/>
        </w:rPr>
        <w:tab/>
      </w:r>
      <w:r>
        <w:t>s 439 (Offence of criminal defamation).</w:t>
      </w:r>
    </w:p>
    <w:p w14:paraId="2FF93E92" w14:textId="77777777" w:rsidR="00344085" w:rsidRDefault="00344085" w:rsidP="00344085">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7E236C4" w14:textId="77777777" w:rsidR="00344085" w:rsidRDefault="00344085" w:rsidP="00344085">
      <w:pPr>
        <w:pStyle w:val="aNote"/>
        <w:keepNext/>
        <w:rPr>
          <w:rStyle w:val="charItals"/>
        </w:rPr>
      </w:pPr>
      <w:r>
        <w:rPr>
          <w:rStyle w:val="charItals"/>
        </w:rPr>
        <w:t>Note 2</w:t>
      </w:r>
      <w:r>
        <w:rPr>
          <w:rStyle w:val="charItals"/>
        </w:rPr>
        <w:tab/>
        <w:t>Penalty units</w:t>
      </w:r>
    </w:p>
    <w:p w14:paraId="0C5BBADF" w14:textId="7F5BBE92" w:rsidR="00344085" w:rsidRDefault="00344085" w:rsidP="00344085">
      <w:pPr>
        <w:pStyle w:val="aNoteText"/>
      </w:pPr>
      <w:r>
        <w:t xml:space="preserve">The </w:t>
      </w:r>
      <w:hyperlink r:id="rId35" w:tooltip="A2001-14" w:history="1">
        <w:r w:rsidRPr="00C62C6A">
          <w:rPr>
            <w:rStyle w:val="charCitHyperlinkAbbrev"/>
          </w:rPr>
          <w:t>Legislation Act</w:t>
        </w:r>
      </w:hyperlink>
      <w:r>
        <w:t>, s 133 deals with the meaning of offence penalties that are expressed in penalty units.</w:t>
      </w:r>
    </w:p>
    <w:p w14:paraId="361CC34C" w14:textId="77777777" w:rsidR="00344085" w:rsidRDefault="00344085" w:rsidP="00A3549C">
      <w:pPr>
        <w:pStyle w:val="AH5Sec"/>
      </w:pPr>
      <w:bookmarkStart w:id="16" w:name="_Toc164673849"/>
      <w:r w:rsidRPr="00065DA7">
        <w:rPr>
          <w:rStyle w:val="CharSectNo"/>
        </w:rPr>
        <w:t>8</w:t>
      </w:r>
      <w:r>
        <w:tab/>
        <w:t>Public place etc</w:t>
      </w:r>
      <w:bookmarkEnd w:id="16"/>
    </w:p>
    <w:p w14:paraId="087CFCA0" w14:textId="77777777" w:rsidR="00344085" w:rsidRDefault="00344085" w:rsidP="00344085">
      <w:pPr>
        <w:pStyle w:val="Amainreturn"/>
      </w:pPr>
      <w:r>
        <w:t>If, by this or any other Act, any offence, conduct, or language, in a public place, or open and public place, or place of public resort, is made punishable, or a person guilty thereof is made liable by apprehension, the place shall be deemed public for the purposes of the enactment or taken to be otherwise within its meaning if the same, although a vessel or vehicle only, or a room, or field, or place, ordinarily private, was at the time used for a public purpose, or as a place of common resort, or was open to the public on the payment of money or otherwise.</w:t>
      </w:r>
    </w:p>
    <w:p w14:paraId="3DF43A93" w14:textId="77777777" w:rsidR="00344085" w:rsidRDefault="00344085" w:rsidP="00A3549C">
      <w:pPr>
        <w:pStyle w:val="AH5Sec"/>
      </w:pPr>
      <w:bookmarkStart w:id="17" w:name="_Toc164673850"/>
      <w:r w:rsidRPr="00065DA7">
        <w:rPr>
          <w:rStyle w:val="CharSectNo"/>
        </w:rPr>
        <w:t>9</w:t>
      </w:r>
      <w:r>
        <w:tab/>
        <w:t>Abolition of distinctions between felony and misdemeanour</w:t>
      </w:r>
      <w:bookmarkEnd w:id="17"/>
    </w:p>
    <w:p w14:paraId="5D77F8EF" w14:textId="77777777" w:rsidR="00344085" w:rsidRDefault="00344085" w:rsidP="00344085">
      <w:pPr>
        <w:pStyle w:val="Amainreturn"/>
      </w:pPr>
      <w:r>
        <w:t>All distinctions between felony and misdemeanour are abolished.</w:t>
      </w:r>
    </w:p>
    <w:p w14:paraId="5E95D95D" w14:textId="77777777" w:rsidR="00344085" w:rsidRDefault="00344085" w:rsidP="00344085">
      <w:pPr>
        <w:pStyle w:val="PageBreak"/>
      </w:pPr>
      <w:r>
        <w:br w:type="page"/>
      </w:r>
    </w:p>
    <w:p w14:paraId="35C0BE3F" w14:textId="77777777" w:rsidR="00344085" w:rsidRPr="00065DA7" w:rsidRDefault="00344085" w:rsidP="00344085">
      <w:pPr>
        <w:pStyle w:val="AH2Part"/>
      </w:pPr>
      <w:bookmarkStart w:id="18" w:name="_Toc164673851"/>
      <w:r w:rsidRPr="00065DA7">
        <w:rPr>
          <w:rStyle w:val="CharPartNo"/>
        </w:rPr>
        <w:lastRenderedPageBreak/>
        <w:t>Part 2</w:t>
      </w:r>
      <w:r>
        <w:rPr>
          <w:rStyle w:val="CharPartNo"/>
        </w:rPr>
        <w:tab/>
      </w:r>
      <w:r w:rsidRPr="00065DA7">
        <w:rPr>
          <w:rStyle w:val="CharPartText"/>
        </w:rPr>
        <w:t>Offences against the person</w:t>
      </w:r>
      <w:bookmarkEnd w:id="18"/>
    </w:p>
    <w:p w14:paraId="3E4F3B39" w14:textId="77777777" w:rsidR="00344085" w:rsidRDefault="00344085" w:rsidP="00344085">
      <w:pPr>
        <w:pStyle w:val="Placeholder"/>
      </w:pPr>
      <w:r>
        <w:t xml:space="preserve">    </w:t>
      </w:r>
    </w:p>
    <w:p w14:paraId="0B12127E" w14:textId="77777777" w:rsidR="00C60A2E" w:rsidRPr="00955776" w:rsidRDefault="00C60A2E" w:rsidP="00C60A2E">
      <w:pPr>
        <w:pStyle w:val="AH5Sec"/>
      </w:pPr>
      <w:bookmarkStart w:id="19" w:name="_Toc164673852"/>
      <w:r w:rsidRPr="00065DA7">
        <w:rPr>
          <w:rStyle w:val="CharSectNo"/>
        </w:rPr>
        <w:t>9A</w:t>
      </w:r>
      <w:r w:rsidRPr="00955776">
        <w:tab/>
        <w:t xml:space="preserve">Meaning of </w:t>
      </w:r>
      <w:r w:rsidRPr="00955776">
        <w:rPr>
          <w:rStyle w:val="charItals"/>
        </w:rPr>
        <w:t>aggravated offence</w:t>
      </w:r>
      <w:r w:rsidRPr="00955776">
        <w:t>—pt 2</w:t>
      </w:r>
      <w:bookmarkEnd w:id="19"/>
    </w:p>
    <w:p w14:paraId="4F5C150F" w14:textId="77777777" w:rsidR="00C60A2E" w:rsidRPr="00955776" w:rsidRDefault="00C60A2E" w:rsidP="00C60A2E">
      <w:pPr>
        <w:pStyle w:val="Amainreturn"/>
      </w:pPr>
      <w:r w:rsidRPr="00955776">
        <w:t>In this part:</w:t>
      </w:r>
    </w:p>
    <w:p w14:paraId="1AA0BD83" w14:textId="77777777" w:rsidR="00C60A2E" w:rsidRPr="00955776" w:rsidRDefault="00C60A2E" w:rsidP="00C60A2E">
      <w:pPr>
        <w:pStyle w:val="aDef"/>
      </w:pPr>
      <w:r w:rsidRPr="00955776">
        <w:rPr>
          <w:rStyle w:val="charBoldItals"/>
        </w:rPr>
        <w:t>aggravated offence</w:t>
      </w:r>
      <w:r w:rsidRPr="00955776">
        <w:t>—</w:t>
      </w:r>
    </w:p>
    <w:p w14:paraId="239314FF" w14:textId="77777777" w:rsidR="00C60A2E" w:rsidRPr="00955776" w:rsidRDefault="00C60A2E" w:rsidP="00C60A2E">
      <w:pPr>
        <w:pStyle w:val="aDefpara"/>
      </w:pPr>
      <w:r w:rsidRPr="00955776">
        <w:tab/>
        <w:t>(a)</w:t>
      </w:r>
      <w:r w:rsidRPr="00955776">
        <w:tab/>
        <w:t>for an offence committed against a pregnant woman—see section 48A (2); and</w:t>
      </w:r>
    </w:p>
    <w:p w14:paraId="5C993C46" w14:textId="77777777" w:rsidR="00C60A2E" w:rsidRPr="00955776" w:rsidRDefault="00C60A2E" w:rsidP="00C60A2E">
      <w:pPr>
        <w:pStyle w:val="aDefpara"/>
      </w:pPr>
      <w:r w:rsidRPr="00955776">
        <w:tab/>
        <w:t>(b)</w:t>
      </w:r>
      <w:r w:rsidRPr="00955776">
        <w:tab/>
        <w:t>for an offence involving family violence—see section 48C (2).</w:t>
      </w:r>
    </w:p>
    <w:p w14:paraId="009FC65D" w14:textId="77777777" w:rsidR="00344085" w:rsidRDefault="00344085" w:rsidP="00A3549C">
      <w:pPr>
        <w:pStyle w:val="AH5Sec"/>
      </w:pPr>
      <w:bookmarkStart w:id="20" w:name="_Toc164673853"/>
      <w:r w:rsidRPr="00065DA7">
        <w:rPr>
          <w:rStyle w:val="CharSectNo"/>
        </w:rPr>
        <w:t>10</w:t>
      </w:r>
      <w:r>
        <w:tab/>
        <w:t>When child born alive</w:t>
      </w:r>
      <w:bookmarkEnd w:id="20"/>
    </w:p>
    <w:p w14:paraId="0C898A4C" w14:textId="77777777" w:rsidR="00344085" w:rsidRDefault="00344085" w:rsidP="00344085">
      <w:pPr>
        <w:pStyle w:val="Amainreturn"/>
      </w:pPr>
      <w:r>
        <w:t>For this part, a child shall be taken to have been born alive if he or she has breathed and has been wholly born, whether or not he or she has had an independent circulation.</w:t>
      </w:r>
    </w:p>
    <w:p w14:paraId="138B350B" w14:textId="77777777" w:rsidR="00344085" w:rsidRDefault="00344085" w:rsidP="00A3549C">
      <w:pPr>
        <w:pStyle w:val="AH5Sec"/>
      </w:pPr>
      <w:bookmarkStart w:id="21" w:name="_Toc164673854"/>
      <w:r w:rsidRPr="00065DA7">
        <w:rPr>
          <w:rStyle w:val="CharSectNo"/>
        </w:rPr>
        <w:t>11</w:t>
      </w:r>
      <w:r>
        <w:tab/>
        <w:t>No time limit on criminal responsibility for homicide</w:t>
      </w:r>
      <w:bookmarkEnd w:id="21"/>
    </w:p>
    <w:p w14:paraId="5E7EA526" w14:textId="77777777" w:rsidR="00344085" w:rsidRDefault="00344085" w:rsidP="00344085">
      <w:pPr>
        <w:pStyle w:val="Amain"/>
      </w:pPr>
      <w:r>
        <w:tab/>
        <w:t>(1)</w:t>
      </w:r>
      <w:r>
        <w:tab/>
        <w:t>Any rule of law that a death which occurs more than a year and a day after the injury that caused it is to be conclusively presumed not to have been caused by the injury, is abolished.</w:t>
      </w:r>
    </w:p>
    <w:p w14:paraId="3B928333" w14:textId="77777777" w:rsidR="00344085" w:rsidRDefault="00344085" w:rsidP="00344085">
      <w:pPr>
        <w:pStyle w:val="Amain"/>
      </w:pPr>
      <w:r>
        <w:tab/>
        <w:t>(2)</w:t>
      </w:r>
      <w:r>
        <w:tab/>
        <w:t>This section does not apply in respect of an injury received before the commencement of this section.</w:t>
      </w:r>
    </w:p>
    <w:p w14:paraId="7EC01C55" w14:textId="77777777" w:rsidR="00344085" w:rsidRDefault="00344085" w:rsidP="00A3549C">
      <w:pPr>
        <w:pStyle w:val="AH5Sec"/>
      </w:pPr>
      <w:bookmarkStart w:id="22" w:name="_Toc164673855"/>
      <w:r w:rsidRPr="00065DA7">
        <w:rPr>
          <w:rStyle w:val="CharSectNo"/>
        </w:rPr>
        <w:t>12</w:t>
      </w:r>
      <w:r>
        <w:tab/>
        <w:t>Murder</w:t>
      </w:r>
      <w:bookmarkEnd w:id="22"/>
    </w:p>
    <w:p w14:paraId="2B0BDCCB" w14:textId="77777777" w:rsidR="00344085" w:rsidRDefault="00344085" w:rsidP="00344085">
      <w:pPr>
        <w:pStyle w:val="Amain"/>
      </w:pPr>
      <w:r>
        <w:tab/>
        <w:t>(1)</w:t>
      </w:r>
      <w:r>
        <w:tab/>
        <w:t>A person commits murder if he or she causes the death of another person—</w:t>
      </w:r>
    </w:p>
    <w:p w14:paraId="01223197" w14:textId="77777777" w:rsidR="00344085" w:rsidRDefault="00344085" w:rsidP="00344085">
      <w:pPr>
        <w:pStyle w:val="Apara"/>
      </w:pPr>
      <w:r>
        <w:tab/>
        <w:t>(a)</w:t>
      </w:r>
      <w:r>
        <w:tab/>
        <w:t>intending to cause the death of any person; or</w:t>
      </w:r>
    </w:p>
    <w:p w14:paraId="17D5192B" w14:textId="77777777" w:rsidR="00344085" w:rsidRDefault="00344085" w:rsidP="00344085">
      <w:pPr>
        <w:pStyle w:val="Apara"/>
      </w:pPr>
      <w:r>
        <w:tab/>
        <w:t>(b)</w:t>
      </w:r>
      <w:r>
        <w:tab/>
        <w:t>with reckless indifference to the probability of causing the death of any person; or</w:t>
      </w:r>
    </w:p>
    <w:p w14:paraId="653339A6" w14:textId="77777777" w:rsidR="00344085" w:rsidRDefault="00344085" w:rsidP="00344085">
      <w:pPr>
        <w:pStyle w:val="Apara"/>
      </w:pPr>
      <w:r>
        <w:tab/>
        <w:t>(c)</w:t>
      </w:r>
      <w:r>
        <w:tab/>
        <w:t>intending to cause serious harm to any person.</w:t>
      </w:r>
    </w:p>
    <w:p w14:paraId="79376F07" w14:textId="77777777" w:rsidR="00344085" w:rsidRDefault="00344085" w:rsidP="00344085">
      <w:pPr>
        <w:pStyle w:val="Amain"/>
      </w:pPr>
      <w:r>
        <w:lastRenderedPageBreak/>
        <w:tab/>
        <w:t>(2)</w:t>
      </w:r>
      <w:r>
        <w:tab/>
        <w:t>A person who commits murder is guilty of an offence punishable, on conviction, by imprisonment for life.</w:t>
      </w:r>
    </w:p>
    <w:p w14:paraId="5EAB6045" w14:textId="77777777" w:rsidR="00344085" w:rsidRDefault="00344085" w:rsidP="00344085">
      <w:pPr>
        <w:pStyle w:val="Amain"/>
      </w:pPr>
      <w:r>
        <w:tab/>
        <w:t>(3)</w:t>
      </w:r>
      <w:r>
        <w:tab/>
        <w:t>In this section:</w:t>
      </w:r>
    </w:p>
    <w:p w14:paraId="6F99134D" w14:textId="20A40534" w:rsidR="00344085" w:rsidRDefault="00344085" w:rsidP="00344085">
      <w:pPr>
        <w:pStyle w:val="aDef"/>
      </w:pPr>
      <w:r w:rsidRPr="00900C12">
        <w:rPr>
          <w:rStyle w:val="charBoldItals"/>
        </w:rPr>
        <w:t>serious harm—</w:t>
      </w:r>
      <w:r>
        <w:t xml:space="preserve">see the </w:t>
      </w:r>
      <w:hyperlink r:id="rId36" w:tooltip="A2002-51" w:history="1">
        <w:r w:rsidRPr="00C62C6A">
          <w:rPr>
            <w:rStyle w:val="charCitHyperlinkAbbrev"/>
          </w:rPr>
          <w:t>Criminal Code</w:t>
        </w:r>
      </w:hyperlink>
      <w:r>
        <w:t>, dictionary.</w:t>
      </w:r>
    </w:p>
    <w:p w14:paraId="5E8661D0" w14:textId="77777777" w:rsidR="00344085" w:rsidRDefault="00344085" w:rsidP="00A3549C">
      <w:pPr>
        <w:pStyle w:val="AH5Sec"/>
      </w:pPr>
      <w:bookmarkStart w:id="23" w:name="_Toc164673856"/>
      <w:r w:rsidRPr="00065DA7">
        <w:rPr>
          <w:rStyle w:val="CharSectNo"/>
        </w:rPr>
        <w:t>13</w:t>
      </w:r>
      <w:r>
        <w:tab/>
        <w:t>Trial for murder—provocation</w:t>
      </w:r>
      <w:bookmarkEnd w:id="23"/>
    </w:p>
    <w:p w14:paraId="646357AE" w14:textId="77777777" w:rsidR="00344085" w:rsidRDefault="00344085" w:rsidP="00344085">
      <w:pPr>
        <w:pStyle w:val="Amain"/>
        <w:keepNext/>
      </w:pPr>
      <w:r>
        <w:tab/>
        <w:t>(1)</w:t>
      </w:r>
      <w:r>
        <w:tab/>
        <w:t>If, on a trial for murder—</w:t>
      </w:r>
    </w:p>
    <w:p w14:paraId="5227965C" w14:textId="77777777" w:rsidR="00344085" w:rsidRDefault="00344085" w:rsidP="00344085">
      <w:pPr>
        <w:pStyle w:val="Apara"/>
      </w:pPr>
      <w:r>
        <w:tab/>
        <w:t>(a)</w:t>
      </w:r>
      <w:r>
        <w:tab/>
        <w:t>it appears that the act or omission causing death occurred under provocation; and</w:t>
      </w:r>
    </w:p>
    <w:p w14:paraId="53C033B1" w14:textId="77777777" w:rsidR="00344085" w:rsidRDefault="00344085" w:rsidP="00344085">
      <w:pPr>
        <w:pStyle w:val="Apara"/>
        <w:keepNext/>
      </w:pPr>
      <w:r>
        <w:tab/>
        <w:t>(b)</w:t>
      </w:r>
      <w:r>
        <w:tab/>
        <w:t>apart from this subsection and the provocation, the jury would have found the accused guilty of murder;</w:t>
      </w:r>
    </w:p>
    <w:p w14:paraId="0F8BF933" w14:textId="77777777" w:rsidR="00344085" w:rsidRDefault="00344085" w:rsidP="00344085">
      <w:pPr>
        <w:pStyle w:val="Amainreturn"/>
      </w:pPr>
      <w:r>
        <w:t>the jury shall acquit the accused of murder and find him or her guilty of manslaughter.</w:t>
      </w:r>
    </w:p>
    <w:p w14:paraId="07E3E296" w14:textId="77777777" w:rsidR="00344085" w:rsidRDefault="00344085" w:rsidP="00344085">
      <w:pPr>
        <w:pStyle w:val="Amain"/>
      </w:pPr>
      <w:r>
        <w:tab/>
        <w:t>(2)</w:t>
      </w:r>
      <w:r>
        <w:tab/>
        <w:t>For subsection (1), an act or omission causing death shall be taken to have occurred under provocation if—</w:t>
      </w:r>
    </w:p>
    <w:p w14:paraId="4C784BCA" w14:textId="16174906" w:rsidR="00344085" w:rsidRDefault="00344085" w:rsidP="00344085">
      <w:pPr>
        <w:pStyle w:val="Apara"/>
      </w:pPr>
      <w:r>
        <w:tab/>
        <w:t>(a)</w:t>
      </w:r>
      <w:r>
        <w:tab/>
        <w:t>the act or omission was the result of the accused’s loss of self</w:t>
      </w:r>
      <w:r w:rsidR="004756B2">
        <w:noBreakHyphen/>
      </w:r>
      <w:r>
        <w:t>control induced by any conduct of the deceased (including grossly insulting words or gestures) towards or affecting the accused; and</w:t>
      </w:r>
    </w:p>
    <w:p w14:paraId="3E00602C" w14:textId="77777777" w:rsidR="00344085" w:rsidRDefault="00344085" w:rsidP="00344085">
      <w:pPr>
        <w:pStyle w:val="Apara"/>
      </w:pPr>
      <w:r>
        <w:tab/>
        <w:t>(b)</w:t>
      </w:r>
      <w:r>
        <w:tab/>
        <w:t>the conduct of the deceased was such as could have induced an ordinary person in the position of the accused to have so far lost self-control—</w:t>
      </w:r>
    </w:p>
    <w:p w14:paraId="2F763F05" w14:textId="77777777" w:rsidR="00344085" w:rsidRDefault="00344085" w:rsidP="00344085">
      <w:pPr>
        <w:pStyle w:val="Asubpara"/>
      </w:pPr>
      <w:r>
        <w:tab/>
        <w:t>(i)</w:t>
      </w:r>
      <w:r>
        <w:tab/>
        <w:t>as to have formed an intent to kill the deceased; or</w:t>
      </w:r>
    </w:p>
    <w:p w14:paraId="665C5DC8" w14:textId="7E448400" w:rsidR="00344085" w:rsidRDefault="00344085" w:rsidP="00344085">
      <w:pPr>
        <w:pStyle w:val="Asubpara"/>
      </w:pPr>
      <w:r>
        <w:tab/>
        <w:t>(ii)</w:t>
      </w:r>
      <w:r>
        <w:tab/>
        <w:t>as to be recklessly indifferent to the probability of causing the deceased’s death;</w:t>
      </w:r>
      <w:r w:rsidR="00904543">
        <w:t xml:space="preserve"> </w:t>
      </w:r>
      <w:r w:rsidR="005C6D4B">
        <w:t>or</w:t>
      </w:r>
    </w:p>
    <w:p w14:paraId="734B04C9" w14:textId="2BABFD62" w:rsidR="00904543" w:rsidRDefault="00904543" w:rsidP="00904543">
      <w:pPr>
        <w:pStyle w:val="Asubpara"/>
      </w:pPr>
      <w:r w:rsidRPr="00226727">
        <w:tab/>
        <w:t>(iii)</w:t>
      </w:r>
      <w:r w:rsidRPr="00226727">
        <w:tab/>
        <w:t>as to have formed an intent to cause serious harm to the deceased;</w:t>
      </w:r>
    </w:p>
    <w:p w14:paraId="0086BFFD" w14:textId="77777777" w:rsidR="00344085" w:rsidRDefault="00344085" w:rsidP="00344085">
      <w:pPr>
        <w:pStyle w:val="Amainreturn"/>
      </w:pPr>
      <w:r>
        <w:t>whether that conduct of the deceased occurred immediately before the act or omission causing death or at any previous time.</w:t>
      </w:r>
    </w:p>
    <w:p w14:paraId="4C8009D4" w14:textId="77777777" w:rsidR="00344085" w:rsidRDefault="00344085" w:rsidP="00344085">
      <w:pPr>
        <w:pStyle w:val="Amain"/>
      </w:pPr>
      <w:r>
        <w:lastRenderedPageBreak/>
        <w:tab/>
        <w:t>(3)</w:t>
      </w:r>
      <w:r>
        <w:tab/>
        <w:t>However, conduct of the deceased consisting of a non-violent sexual advance (or advances) towards the accused—</w:t>
      </w:r>
    </w:p>
    <w:p w14:paraId="6705D757" w14:textId="77777777" w:rsidR="00344085" w:rsidRDefault="00344085" w:rsidP="00344085">
      <w:pPr>
        <w:pStyle w:val="Apara"/>
      </w:pPr>
      <w:r>
        <w:tab/>
        <w:t>(a)</w:t>
      </w:r>
      <w:r>
        <w:tab/>
        <w:t>is taken not to be sufficient, by itself, to be conduct to which subsection (2) (b) applies; but</w:t>
      </w:r>
    </w:p>
    <w:p w14:paraId="66231B4A" w14:textId="77777777" w:rsidR="00344085" w:rsidRDefault="00344085" w:rsidP="00344085">
      <w:pPr>
        <w:pStyle w:val="Apara"/>
      </w:pPr>
      <w:r>
        <w:tab/>
        <w:t>(b)</w:t>
      </w:r>
      <w:r>
        <w:tab/>
        <w:t>may be taken into account together with other conduct of the deceased in deciding whether there has been an act or omission to which subsection (2) applies.</w:t>
      </w:r>
    </w:p>
    <w:p w14:paraId="6BDADB4B" w14:textId="77777777" w:rsidR="00344085" w:rsidRDefault="00344085" w:rsidP="00344085">
      <w:pPr>
        <w:pStyle w:val="Amain"/>
        <w:keepNext/>
      </w:pPr>
      <w:r>
        <w:tab/>
        <w:t>(4)</w:t>
      </w:r>
      <w:r>
        <w:tab/>
        <w:t>For the purpose of determining whether an act or omission causing death occurred under provocation, there is no rule of law that provocation is negatived if—</w:t>
      </w:r>
    </w:p>
    <w:p w14:paraId="461BBE49" w14:textId="77777777" w:rsidR="00344085" w:rsidRDefault="00344085" w:rsidP="00344085">
      <w:pPr>
        <w:pStyle w:val="Apara"/>
      </w:pPr>
      <w:r>
        <w:tab/>
        <w:t>(a)</w:t>
      </w:r>
      <w:r>
        <w:tab/>
        <w:t>there was not a reasonable proportion between the act or omission causing death and the conduct of the deceased that induced the act or omission; or</w:t>
      </w:r>
    </w:p>
    <w:p w14:paraId="315FE20B" w14:textId="77777777" w:rsidR="00344085" w:rsidRDefault="00344085" w:rsidP="00344085">
      <w:pPr>
        <w:pStyle w:val="Apara"/>
      </w:pPr>
      <w:r>
        <w:tab/>
        <w:t>(b)</w:t>
      </w:r>
      <w:r>
        <w:tab/>
        <w:t>the act or omission causing death did not occur suddenly; or</w:t>
      </w:r>
    </w:p>
    <w:p w14:paraId="466F8C93" w14:textId="77777777" w:rsidR="00344085" w:rsidRDefault="00344085" w:rsidP="00344085">
      <w:pPr>
        <w:pStyle w:val="Apara"/>
      </w:pPr>
      <w:r>
        <w:tab/>
        <w:t>(c)</w:t>
      </w:r>
      <w:r>
        <w:tab/>
        <w:t>the act or omission causing death occurred with any intent to take life or inflict grievous bodily harm.</w:t>
      </w:r>
    </w:p>
    <w:p w14:paraId="4070AF4E" w14:textId="77777777" w:rsidR="00344085" w:rsidRDefault="00344085" w:rsidP="00344085">
      <w:pPr>
        <w:pStyle w:val="Amain"/>
      </w:pPr>
      <w:r>
        <w:tab/>
        <w:t>(5)</w:t>
      </w:r>
      <w:r>
        <w:tab/>
        <w:t>If, on a trial for murder, there is evidence that the act or omission causing death occurred under provocation, the onus of proving beyond reasonable doubt that the act or omission did not occur under provocation lies on the prosecution.</w:t>
      </w:r>
    </w:p>
    <w:p w14:paraId="3E021D40" w14:textId="30671E5E" w:rsidR="00344085" w:rsidRDefault="00344085" w:rsidP="00344085">
      <w:pPr>
        <w:pStyle w:val="Amain"/>
      </w:pPr>
      <w:r>
        <w:tab/>
        <w:t>(6)</w:t>
      </w:r>
      <w:r>
        <w:tab/>
        <w:t>This section does not exclude or limit any defence to a charge of murder.</w:t>
      </w:r>
    </w:p>
    <w:p w14:paraId="39D185C5" w14:textId="77777777" w:rsidR="00B959E3" w:rsidRPr="00226727" w:rsidRDefault="00B959E3" w:rsidP="00B959E3">
      <w:pPr>
        <w:pStyle w:val="Amain"/>
      </w:pPr>
      <w:r w:rsidRPr="00226727">
        <w:tab/>
        <w:t>(7)</w:t>
      </w:r>
      <w:r w:rsidRPr="00226727">
        <w:tab/>
        <w:t>In this section:</w:t>
      </w:r>
    </w:p>
    <w:p w14:paraId="7F04BA43" w14:textId="72547CD0" w:rsidR="00B959E3" w:rsidRDefault="00B959E3" w:rsidP="00B959E3">
      <w:pPr>
        <w:pStyle w:val="aDef"/>
      </w:pPr>
      <w:r w:rsidRPr="00226727">
        <w:rPr>
          <w:rStyle w:val="charBoldItals"/>
        </w:rPr>
        <w:t>serious harm</w:t>
      </w:r>
      <w:r w:rsidRPr="00226727">
        <w:t xml:space="preserve">—see the </w:t>
      </w:r>
      <w:hyperlink r:id="rId37" w:tooltip="A2002-51" w:history="1">
        <w:r w:rsidRPr="00226727">
          <w:rPr>
            <w:rStyle w:val="charCitHyperlinkAbbrev"/>
          </w:rPr>
          <w:t>Criminal Code</w:t>
        </w:r>
      </w:hyperlink>
      <w:r w:rsidRPr="00226727">
        <w:t>, dictionary.</w:t>
      </w:r>
    </w:p>
    <w:p w14:paraId="7228F8E3" w14:textId="77777777" w:rsidR="00344085" w:rsidRDefault="00344085" w:rsidP="00A3549C">
      <w:pPr>
        <w:pStyle w:val="AH5Sec"/>
      </w:pPr>
      <w:bookmarkStart w:id="24" w:name="_Toc164673857"/>
      <w:r w:rsidRPr="00065DA7">
        <w:rPr>
          <w:rStyle w:val="CharSectNo"/>
        </w:rPr>
        <w:lastRenderedPageBreak/>
        <w:t>14</w:t>
      </w:r>
      <w:r>
        <w:tab/>
        <w:t>Trial for murder—diminished responsibility</w:t>
      </w:r>
      <w:bookmarkEnd w:id="24"/>
    </w:p>
    <w:p w14:paraId="28E11819" w14:textId="77777777" w:rsidR="00344085" w:rsidRDefault="00344085" w:rsidP="00EA76BD">
      <w:pPr>
        <w:pStyle w:val="Amain"/>
        <w:keepLines/>
      </w:pPr>
      <w:r>
        <w:tab/>
        <w:t>(1)</w:t>
      </w:r>
      <w:r>
        <w:tab/>
        <w:t>A person on trial for murder shall not be convicted of murder if, when the act or omission causing death occurred, the accused was suffering from an abnormality of mind (whether arising from a condition of arrested or retarded development of mind or any inherent cause or whether it was induced by disease or injury) that substantially impaired his or her mental responsibility for the act or omission.</w:t>
      </w:r>
    </w:p>
    <w:p w14:paraId="5E6645D5" w14:textId="465AF0BB" w:rsidR="00344085" w:rsidRDefault="00344085" w:rsidP="00344085">
      <w:pPr>
        <w:pStyle w:val="Amain"/>
      </w:pPr>
      <w:r>
        <w:tab/>
        <w:t>(2)</w:t>
      </w:r>
      <w:r>
        <w:tab/>
        <w:t>An accused has the onus of proving that he or she is, under subsection</w:t>
      </w:r>
      <w:r w:rsidR="00B848CD">
        <w:t> </w:t>
      </w:r>
      <w:r>
        <w:t>(1), not liable to be convicted of murder.</w:t>
      </w:r>
    </w:p>
    <w:p w14:paraId="1491D28D" w14:textId="77777777" w:rsidR="00344085" w:rsidRDefault="00344085" w:rsidP="00344085">
      <w:pPr>
        <w:pStyle w:val="Amain"/>
      </w:pPr>
      <w:r>
        <w:tab/>
        <w:t>(3)</w:t>
      </w:r>
      <w:r>
        <w:tab/>
        <w:t>A person who, apart from subsection (1), would be liable (whether as principal or accessory) to be convicted of murder is liable to be convicted of manslaughter.</w:t>
      </w:r>
    </w:p>
    <w:p w14:paraId="39471A5A" w14:textId="77777777" w:rsidR="00344085" w:rsidRDefault="00344085" w:rsidP="00344085">
      <w:pPr>
        <w:pStyle w:val="Amain"/>
        <w:keepLines/>
      </w:pPr>
      <w:r>
        <w:tab/>
        <w:t>(4)</w:t>
      </w:r>
      <w:r>
        <w:tab/>
        <w:t>The fact that a person is, under subsection (1), not liable to be convicted of murder does not affect the question whether any other person is liable to be convicted of murder in respect of the same death.</w:t>
      </w:r>
    </w:p>
    <w:p w14:paraId="77CAD232" w14:textId="77777777" w:rsidR="00344085" w:rsidRDefault="00344085" w:rsidP="00344085">
      <w:pPr>
        <w:pStyle w:val="Amain"/>
      </w:pPr>
      <w:r>
        <w:tab/>
        <w:t>(5)</w:t>
      </w:r>
      <w:r>
        <w:tab/>
        <w:t>If, on a trial for murder, the accused contends—</w:t>
      </w:r>
    </w:p>
    <w:p w14:paraId="3AEED0C2" w14:textId="77777777" w:rsidR="00344085" w:rsidRDefault="00344085" w:rsidP="00344085">
      <w:pPr>
        <w:pStyle w:val="Apara"/>
      </w:pPr>
      <w:r>
        <w:tab/>
        <w:t>(a)</w:t>
      </w:r>
      <w:r>
        <w:tab/>
        <w:t>that he or she is entitled to be acquitted on the ground that he or she was mentally ill at the time of the act or omission causing the death; or</w:t>
      </w:r>
    </w:p>
    <w:p w14:paraId="76CB8168" w14:textId="77777777" w:rsidR="00344085" w:rsidRDefault="00344085" w:rsidP="00344085">
      <w:pPr>
        <w:pStyle w:val="Apara"/>
      </w:pPr>
      <w:r>
        <w:tab/>
        <w:t>(b)</w:t>
      </w:r>
      <w:r>
        <w:tab/>
        <w:t>that he or she is, under subsection (1), not liable to be convicted of murder;</w:t>
      </w:r>
    </w:p>
    <w:p w14:paraId="7830784D" w14:textId="77777777" w:rsidR="00344085" w:rsidRDefault="00344085" w:rsidP="00344085">
      <w:pPr>
        <w:pStyle w:val="Amainreturn"/>
      </w:pPr>
      <w:r>
        <w:t>the prosecution may offer evidence tending to prove the other of those contentions and the court may give directions as to the stage of the proceedings when that evidence may be offered.</w:t>
      </w:r>
    </w:p>
    <w:p w14:paraId="7684162F" w14:textId="77777777" w:rsidR="00344085" w:rsidRDefault="00344085" w:rsidP="00A3549C">
      <w:pPr>
        <w:pStyle w:val="AH5Sec"/>
      </w:pPr>
      <w:bookmarkStart w:id="25" w:name="_Toc164673858"/>
      <w:r w:rsidRPr="00065DA7">
        <w:rPr>
          <w:rStyle w:val="CharSectNo"/>
        </w:rPr>
        <w:lastRenderedPageBreak/>
        <w:t>15</w:t>
      </w:r>
      <w:r>
        <w:tab/>
        <w:t>Manslaughter</w:t>
      </w:r>
      <w:bookmarkEnd w:id="25"/>
    </w:p>
    <w:p w14:paraId="4453FEC9" w14:textId="77777777" w:rsidR="00344085" w:rsidRDefault="00344085" w:rsidP="00EA76BD">
      <w:pPr>
        <w:pStyle w:val="Amain"/>
        <w:keepNext/>
      </w:pPr>
      <w:r>
        <w:tab/>
        <w:t>(1)</w:t>
      </w:r>
      <w:r>
        <w:tab/>
        <w:t>Except if a law expressly provides otherwise, an unlawful homicide that is not, under section 12, murder shall be taken to be manslaughter.</w:t>
      </w:r>
    </w:p>
    <w:p w14:paraId="65624CA5" w14:textId="77777777" w:rsidR="00344085" w:rsidRDefault="00344085" w:rsidP="00344085">
      <w:pPr>
        <w:pStyle w:val="Amain"/>
      </w:pPr>
      <w:r>
        <w:tab/>
        <w:t>(2)</w:t>
      </w:r>
      <w:r>
        <w:tab/>
        <w:t>A person who commits manslaughter is guilty of an offence punishable, on conviction, by imprisonment for 20 years.</w:t>
      </w:r>
    </w:p>
    <w:p w14:paraId="072337CD" w14:textId="77777777" w:rsidR="00344085" w:rsidRDefault="00344085" w:rsidP="00344085">
      <w:pPr>
        <w:pStyle w:val="Amain"/>
      </w:pPr>
      <w:r>
        <w:tab/>
        <w:t>(3)</w:t>
      </w:r>
      <w:r>
        <w:tab/>
        <w:t>However, for an aggravated offence against this section, the maximum penalty is imprisonment for 28 years.</w:t>
      </w:r>
    </w:p>
    <w:p w14:paraId="607DE48C"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1061FB36" w14:textId="77777777" w:rsidR="00344085" w:rsidRDefault="00344085" w:rsidP="00A3549C">
      <w:pPr>
        <w:pStyle w:val="AH5Sec"/>
      </w:pPr>
      <w:bookmarkStart w:id="26" w:name="_Toc164673859"/>
      <w:r w:rsidRPr="00065DA7">
        <w:rPr>
          <w:rStyle w:val="CharSectNo"/>
        </w:rPr>
        <w:t>16</w:t>
      </w:r>
      <w:r>
        <w:tab/>
        <w:t>Suicide etc—not an offence</w:t>
      </w:r>
      <w:bookmarkEnd w:id="26"/>
    </w:p>
    <w:p w14:paraId="19EEF034" w14:textId="77777777" w:rsidR="00344085" w:rsidRDefault="00344085" w:rsidP="00344085">
      <w:pPr>
        <w:pStyle w:val="Amainreturn"/>
      </w:pPr>
      <w:r>
        <w:t>The rule of law that it is an offence for a person to commit, or to attempt to commit, suicide is abolished.</w:t>
      </w:r>
    </w:p>
    <w:p w14:paraId="7E81CD75" w14:textId="77777777" w:rsidR="00344085" w:rsidRDefault="00344085" w:rsidP="00A3549C">
      <w:pPr>
        <w:pStyle w:val="AH5Sec"/>
      </w:pPr>
      <w:bookmarkStart w:id="27" w:name="_Toc164673860"/>
      <w:r w:rsidRPr="00065DA7">
        <w:rPr>
          <w:rStyle w:val="CharSectNo"/>
        </w:rPr>
        <w:t>17</w:t>
      </w:r>
      <w:r>
        <w:tab/>
        <w:t>Suicide—aiding etc</w:t>
      </w:r>
      <w:bookmarkEnd w:id="27"/>
    </w:p>
    <w:p w14:paraId="54B40826" w14:textId="77777777" w:rsidR="00344085" w:rsidRDefault="00344085" w:rsidP="00344085">
      <w:pPr>
        <w:pStyle w:val="Amain"/>
      </w:pPr>
      <w:r>
        <w:tab/>
        <w:t>(1)</w:t>
      </w:r>
      <w:r>
        <w:tab/>
        <w:t>A person who aids or abets the suicide or attempted suicide of another person is guilty of an offence punishable, on conviction, by imprisonment for 10 years.</w:t>
      </w:r>
    </w:p>
    <w:p w14:paraId="19A98362" w14:textId="77777777" w:rsidR="00344085" w:rsidRDefault="00344085" w:rsidP="00344085">
      <w:pPr>
        <w:pStyle w:val="Amain"/>
        <w:keepNext/>
      </w:pPr>
      <w:r>
        <w:tab/>
        <w:t>(2)</w:t>
      </w:r>
      <w:r>
        <w:tab/>
        <w:t>If—</w:t>
      </w:r>
    </w:p>
    <w:p w14:paraId="1721F775" w14:textId="77777777" w:rsidR="00344085" w:rsidRDefault="00344085" w:rsidP="00344085">
      <w:pPr>
        <w:pStyle w:val="Apara"/>
      </w:pPr>
      <w:r>
        <w:tab/>
        <w:t>(a)</w:t>
      </w:r>
      <w:r>
        <w:tab/>
        <w:t>a person incites or counsels another person to commit suicide; and</w:t>
      </w:r>
    </w:p>
    <w:p w14:paraId="0D1F0778" w14:textId="77777777" w:rsidR="00344085" w:rsidRDefault="00344085" w:rsidP="00344085">
      <w:pPr>
        <w:pStyle w:val="Apara"/>
      </w:pPr>
      <w:r>
        <w:tab/>
        <w:t>(b)</w:t>
      </w:r>
      <w:r>
        <w:tab/>
        <w:t xml:space="preserve">the other person commits, or attempts to commit, suicide as a consequence of that incitement or counselling; </w:t>
      </w:r>
    </w:p>
    <w:p w14:paraId="7A6E3067" w14:textId="77777777" w:rsidR="00344085" w:rsidRDefault="00344085" w:rsidP="00344085">
      <w:pPr>
        <w:pStyle w:val="Amainreturn"/>
      </w:pPr>
      <w:r>
        <w:t>the firstmentioned person is guilty of an offence punishable, on conviction, by imprisonment for 10 years.</w:t>
      </w:r>
    </w:p>
    <w:p w14:paraId="7043C6E4" w14:textId="77777777" w:rsidR="00344085" w:rsidRDefault="00344085" w:rsidP="00A3549C">
      <w:pPr>
        <w:pStyle w:val="AH5Sec"/>
      </w:pPr>
      <w:bookmarkStart w:id="28" w:name="_Toc164673861"/>
      <w:r w:rsidRPr="00065DA7">
        <w:rPr>
          <w:rStyle w:val="CharSectNo"/>
        </w:rPr>
        <w:lastRenderedPageBreak/>
        <w:t>18</w:t>
      </w:r>
      <w:r>
        <w:tab/>
        <w:t>Prevention of suicide</w:t>
      </w:r>
      <w:bookmarkEnd w:id="28"/>
    </w:p>
    <w:p w14:paraId="7332132F" w14:textId="77777777" w:rsidR="00344085" w:rsidRDefault="00344085" w:rsidP="00344085">
      <w:pPr>
        <w:pStyle w:val="Amainreturn"/>
      </w:pPr>
      <w:r>
        <w:t>It is lawful for a person to use the force that is reasonable to prevent the suicide of another person or any act that the person believes on reasonable grounds would, if committed, result in the suicide of another person.</w:t>
      </w:r>
    </w:p>
    <w:p w14:paraId="6316E3BD" w14:textId="77777777" w:rsidR="00344085" w:rsidRDefault="00344085" w:rsidP="00A3549C">
      <w:pPr>
        <w:pStyle w:val="AH5Sec"/>
      </w:pPr>
      <w:bookmarkStart w:id="29" w:name="_Toc164673862"/>
      <w:r w:rsidRPr="00065DA7">
        <w:rPr>
          <w:rStyle w:val="CharSectNo"/>
        </w:rPr>
        <w:t>19</w:t>
      </w:r>
      <w:r>
        <w:tab/>
        <w:t>Intentionally inflicting grievous bodily harm</w:t>
      </w:r>
      <w:bookmarkEnd w:id="29"/>
    </w:p>
    <w:p w14:paraId="002BB8A2" w14:textId="77777777" w:rsidR="00344085" w:rsidRDefault="00344085" w:rsidP="00344085">
      <w:pPr>
        <w:pStyle w:val="Amain"/>
      </w:pPr>
      <w:r>
        <w:tab/>
        <w:t>(1)</w:t>
      </w:r>
      <w:r>
        <w:tab/>
        <w:t>A person who intentionally inflicts grievous bodily harm on another person is guilty of an offence punishable, on conviction, by imprisonment for 20 years.</w:t>
      </w:r>
    </w:p>
    <w:p w14:paraId="2856D2B4" w14:textId="77777777" w:rsidR="00344085" w:rsidRDefault="00344085" w:rsidP="00344085">
      <w:pPr>
        <w:pStyle w:val="Amain"/>
      </w:pPr>
      <w:r>
        <w:tab/>
        <w:t>(2)</w:t>
      </w:r>
      <w:r>
        <w:tab/>
        <w:t>However, for an aggravated offence against this section, the maximum penalty is imprisonment for 25 years.</w:t>
      </w:r>
    </w:p>
    <w:p w14:paraId="44B2304A"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5353D4AA" w14:textId="77777777" w:rsidR="00344085" w:rsidRDefault="00344085" w:rsidP="00A3549C">
      <w:pPr>
        <w:pStyle w:val="AH5Sec"/>
      </w:pPr>
      <w:bookmarkStart w:id="30" w:name="_Toc164673863"/>
      <w:r w:rsidRPr="00065DA7">
        <w:rPr>
          <w:rStyle w:val="CharSectNo"/>
        </w:rPr>
        <w:t>20</w:t>
      </w:r>
      <w:r>
        <w:tab/>
        <w:t>Recklessly inflicting grievous bodily harm</w:t>
      </w:r>
      <w:bookmarkEnd w:id="30"/>
    </w:p>
    <w:p w14:paraId="52126F6C" w14:textId="77777777" w:rsidR="00344085" w:rsidRDefault="00344085" w:rsidP="00344085">
      <w:pPr>
        <w:pStyle w:val="Amain"/>
      </w:pPr>
      <w:r>
        <w:tab/>
        <w:t>(1)</w:t>
      </w:r>
      <w:r>
        <w:tab/>
        <w:t>A person who recklessly inflicts grievous bodily harm on another person is guilty of an offence punishable, on conviction, by imprisonment for 13 years.</w:t>
      </w:r>
    </w:p>
    <w:p w14:paraId="28497121" w14:textId="77777777" w:rsidR="00344085" w:rsidRDefault="00344085" w:rsidP="00344085">
      <w:pPr>
        <w:pStyle w:val="Amain"/>
      </w:pPr>
      <w:r>
        <w:tab/>
        <w:t>(2)</w:t>
      </w:r>
      <w:r>
        <w:tab/>
        <w:t>However, for an aggravated offence against this section, the maximum penalty is imprisonment for 15 years.</w:t>
      </w:r>
    </w:p>
    <w:p w14:paraId="0BB63B69"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3CDF1A12" w14:textId="77777777" w:rsidR="00344085" w:rsidRDefault="00344085" w:rsidP="00A3549C">
      <w:pPr>
        <w:pStyle w:val="AH5Sec"/>
      </w:pPr>
      <w:bookmarkStart w:id="31" w:name="_Toc164673864"/>
      <w:r w:rsidRPr="00065DA7">
        <w:rPr>
          <w:rStyle w:val="CharSectNo"/>
        </w:rPr>
        <w:lastRenderedPageBreak/>
        <w:t>21</w:t>
      </w:r>
      <w:r>
        <w:tab/>
        <w:t>Wounding</w:t>
      </w:r>
      <w:bookmarkEnd w:id="31"/>
    </w:p>
    <w:p w14:paraId="55F7E8F3" w14:textId="77777777" w:rsidR="00344085" w:rsidRDefault="00344085" w:rsidP="00EA76BD">
      <w:pPr>
        <w:pStyle w:val="Amain"/>
        <w:keepNext/>
      </w:pPr>
      <w:r>
        <w:tab/>
        <w:t>(1)</w:t>
      </w:r>
      <w:r>
        <w:tab/>
        <w:t>A person who intentionally wounds another person is guilty of an offence punishable, on conviction, by imprisonment for 5 years.</w:t>
      </w:r>
    </w:p>
    <w:p w14:paraId="22B085E6" w14:textId="77777777" w:rsidR="00344085" w:rsidRDefault="00344085" w:rsidP="00344085">
      <w:pPr>
        <w:pStyle w:val="Amain"/>
        <w:keepNext/>
      </w:pPr>
      <w:r>
        <w:tab/>
        <w:t>(2)</w:t>
      </w:r>
      <w:r>
        <w:tab/>
        <w:t>However, for an aggravated offence against this section, the maximum penalty is imprisonment for 7 years.</w:t>
      </w:r>
    </w:p>
    <w:p w14:paraId="797F8648"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49726181" w14:textId="77777777" w:rsidR="00344085" w:rsidRDefault="00344085" w:rsidP="00A3549C">
      <w:pPr>
        <w:pStyle w:val="AH5Sec"/>
      </w:pPr>
      <w:bookmarkStart w:id="32" w:name="_Toc164673865"/>
      <w:r w:rsidRPr="00065DA7">
        <w:rPr>
          <w:rStyle w:val="CharSectNo"/>
        </w:rPr>
        <w:t>22</w:t>
      </w:r>
      <w:r>
        <w:tab/>
        <w:t>Assault with intent to commit other offence</w:t>
      </w:r>
      <w:bookmarkEnd w:id="32"/>
    </w:p>
    <w:p w14:paraId="4413675B" w14:textId="77777777" w:rsidR="00344085" w:rsidRDefault="00344085" w:rsidP="00344085">
      <w:pPr>
        <w:pStyle w:val="Amainreturn"/>
      </w:pPr>
      <w:r>
        <w:t>A person who assaults another person with intent to commit another offence against this part punishable by imprisonment for a maximum period of 5 years or longer is guilty of an offence punishable, on conviction, by imprisonment for 5 years.</w:t>
      </w:r>
    </w:p>
    <w:p w14:paraId="3770F190" w14:textId="77777777" w:rsidR="00344085" w:rsidRDefault="00344085" w:rsidP="00A3549C">
      <w:pPr>
        <w:pStyle w:val="AH5Sec"/>
      </w:pPr>
      <w:bookmarkStart w:id="33" w:name="_Toc164673866"/>
      <w:r w:rsidRPr="00065DA7">
        <w:rPr>
          <w:rStyle w:val="CharSectNo"/>
        </w:rPr>
        <w:t>23</w:t>
      </w:r>
      <w:r>
        <w:tab/>
        <w:t>Inflicting actual bodily harm</w:t>
      </w:r>
      <w:bookmarkEnd w:id="33"/>
    </w:p>
    <w:p w14:paraId="02F0038C" w14:textId="77777777" w:rsidR="00344085" w:rsidRDefault="00344085" w:rsidP="00344085">
      <w:pPr>
        <w:pStyle w:val="Amain"/>
      </w:pPr>
      <w:r>
        <w:tab/>
        <w:t>(1)</w:t>
      </w:r>
      <w:r>
        <w:tab/>
        <w:t>A person who intentionally or recklessly inflicts actual bodily harm on another person is guilty of an offence punishable, on conviction, by imprisonment for 5 years.</w:t>
      </w:r>
    </w:p>
    <w:p w14:paraId="4CC4CA5B" w14:textId="77777777" w:rsidR="00344085" w:rsidRDefault="00344085" w:rsidP="00344085">
      <w:pPr>
        <w:pStyle w:val="Amain"/>
      </w:pPr>
      <w:r>
        <w:tab/>
        <w:t>(2)</w:t>
      </w:r>
      <w:r>
        <w:tab/>
        <w:t>However, for an aggravated offence against this section, the maximum penalty is imprisonment for 7 years.</w:t>
      </w:r>
    </w:p>
    <w:p w14:paraId="2A37A1A9"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279BC914" w14:textId="77777777" w:rsidR="00344085" w:rsidRDefault="00344085" w:rsidP="00A3549C">
      <w:pPr>
        <w:pStyle w:val="AH5Sec"/>
      </w:pPr>
      <w:bookmarkStart w:id="34" w:name="_Toc164673867"/>
      <w:r w:rsidRPr="00065DA7">
        <w:rPr>
          <w:rStyle w:val="CharSectNo"/>
        </w:rPr>
        <w:lastRenderedPageBreak/>
        <w:t>24</w:t>
      </w:r>
      <w:r>
        <w:tab/>
        <w:t>Assault occasioning actual bodily harm</w:t>
      </w:r>
      <w:bookmarkEnd w:id="34"/>
    </w:p>
    <w:p w14:paraId="1E7DBC2A" w14:textId="77777777" w:rsidR="00344085" w:rsidRDefault="00344085" w:rsidP="00EA76BD">
      <w:pPr>
        <w:pStyle w:val="Amain"/>
        <w:keepNext/>
      </w:pPr>
      <w:r>
        <w:tab/>
        <w:t>(1)</w:t>
      </w:r>
      <w:r>
        <w:tab/>
        <w:t>A person who assaults another person and by the assault occasions actual bodily harm is guilty of an offence punishable, on conviction, by imprisonment for 5 years.</w:t>
      </w:r>
    </w:p>
    <w:p w14:paraId="58A85E10" w14:textId="77777777" w:rsidR="00344085" w:rsidRDefault="00344085" w:rsidP="00344085">
      <w:pPr>
        <w:pStyle w:val="Amain"/>
        <w:keepNext/>
      </w:pPr>
      <w:r>
        <w:tab/>
        <w:t>(2)</w:t>
      </w:r>
      <w:r>
        <w:tab/>
        <w:t>However, for an aggravated offence against this section, the maximum penalty is imprisonment for 7 years.</w:t>
      </w:r>
    </w:p>
    <w:p w14:paraId="10B6D88E"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425EBE46" w14:textId="77777777" w:rsidR="00344085" w:rsidRDefault="00344085" w:rsidP="00A3549C">
      <w:pPr>
        <w:pStyle w:val="AH5Sec"/>
      </w:pPr>
      <w:bookmarkStart w:id="35" w:name="_Toc164673868"/>
      <w:r w:rsidRPr="00065DA7">
        <w:rPr>
          <w:rStyle w:val="CharSectNo"/>
        </w:rPr>
        <w:t>25</w:t>
      </w:r>
      <w:r>
        <w:tab/>
        <w:t>Causing grievous bodily harm</w:t>
      </w:r>
      <w:bookmarkEnd w:id="35"/>
    </w:p>
    <w:p w14:paraId="47B66596" w14:textId="77777777" w:rsidR="00344085" w:rsidRDefault="00344085" w:rsidP="00344085">
      <w:pPr>
        <w:pStyle w:val="Amainreturn"/>
      </w:pPr>
      <w:r>
        <w:t>A person who, by any unlawful or negligent act or omission, causes grievous bodily harm to another person is guilty of an offence punishable, on conviction, by imprisonment for 5 years.</w:t>
      </w:r>
    </w:p>
    <w:p w14:paraId="3B640362" w14:textId="77777777" w:rsidR="00344085" w:rsidRDefault="00344085" w:rsidP="00A3549C">
      <w:pPr>
        <w:pStyle w:val="AH5Sec"/>
      </w:pPr>
      <w:bookmarkStart w:id="36" w:name="_Toc164673869"/>
      <w:r w:rsidRPr="00065DA7">
        <w:rPr>
          <w:rStyle w:val="CharSectNo"/>
        </w:rPr>
        <w:t>26</w:t>
      </w:r>
      <w:r>
        <w:tab/>
        <w:t>Common assault</w:t>
      </w:r>
      <w:bookmarkEnd w:id="36"/>
    </w:p>
    <w:p w14:paraId="06E2A2EB" w14:textId="13894FA3" w:rsidR="00344085" w:rsidRDefault="00C60A2E" w:rsidP="00C60A2E">
      <w:pPr>
        <w:pStyle w:val="Amain"/>
      </w:pPr>
      <w:r>
        <w:tab/>
        <w:t>(1)</w:t>
      </w:r>
      <w:r>
        <w:tab/>
      </w:r>
      <w:r w:rsidR="00344085">
        <w:t>A person who assaults another person is guilty of an offence punishable, on conviction, by imprisonment for 2 years.</w:t>
      </w:r>
    </w:p>
    <w:p w14:paraId="794CED5F" w14:textId="77777777" w:rsidR="00C60A2E" w:rsidRPr="00955776" w:rsidRDefault="00C60A2E" w:rsidP="00C60A2E">
      <w:pPr>
        <w:pStyle w:val="Amain"/>
      </w:pPr>
      <w:r w:rsidRPr="00955776">
        <w:tab/>
        <w:t>(2)</w:t>
      </w:r>
      <w:r w:rsidRPr="00955776">
        <w:tab/>
        <w:t>However, for an aggravated offence against this section, the maximum penalty is imprisonment for 3 years.</w:t>
      </w:r>
    </w:p>
    <w:p w14:paraId="173B598A" w14:textId="77777777" w:rsidR="00C60A2E" w:rsidRPr="00955776" w:rsidRDefault="00C60A2E" w:rsidP="00C60A2E">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29C674F5" w14:textId="77777777" w:rsidR="00725875" w:rsidRPr="00CC203B" w:rsidRDefault="00725875" w:rsidP="00725875">
      <w:pPr>
        <w:pStyle w:val="AH5Sec"/>
      </w:pPr>
      <w:bookmarkStart w:id="37" w:name="_Toc164673870"/>
      <w:r w:rsidRPr="00065DA7">
        <w:rPr>
          <w:rStyle w:val="CharSectNo"/>
        </w:rPr>
        <w:t>26A</w:t>
      </w:r>
      <w:r w:rsidRPr="00CC203B">
        <w:tab/>
        <w:t xml:space="preserve">Assault </w:t>
      </w:r>
      <w:r w:rsidRPr="00442BD8">
        <w:t>of frontline community service provider</w:t>
      </w:r>
      <w:bookmarkEnd w:id="37"/>
    </w:p>
    <w:p w14:paraId="3D81B42B" w14:textId="77777777" w:rsidR="00725875" w:rsidRPr="00CC203B" w:rsidRDefault="00725875" w:rsidP="00725875">
      <w:pPr>
        <w:pStyle w:val="Amain"/>
      </w:pPr>
      <w:r w:rsidRPr="00CC203B">
        <w:tab/>
        <w:t>(1)</w:t>
      </w:r>
      <w:r w:rsidRPr="00CC203B">
        <w:tab/>
        <w:t>A person commits an offence if—</w:t>
      </w:r>
    </w:p>
    <w:p w14:paraId="33E9B54E" w14:textId="77777777" w:rsidR="00725875" w:rsidRPr="00CC203B" w:rsidRDefault="00725875" w:rsidP="00725875">
      <w:pPr>
        <w:pStyle w:val="Apara"/>
      </w:pPr>
      <w:r w:rsidRPr="00CC203B">
        <w:tab/>
        <w:t>(a)</w:t>
      </w:r>
      <w:r w:rsidRPr="00CC203B">
        <w:tab/>
        <w:t>the person assaults another person; and</w:t>
      </w:r>
    </w:p>
    <w:p w14:paraId="27DD4974" w14:textId="77777777" w:rsidR="00725875" w:rsidRPr="00CC203B" w:rsidRDefault="00725875" w:rsidP="00725875">
      <w:pPr>
        <w:pStyle w:val="Apara"/>
      </w:pPr>
      <w:r w:rsidRPr="00CC203B">
        <w:tab/>
        <w:t>(b)</w:t>
      </w:r>
      <w:r w:rsidRPr="00CC203B">
        <w:tab/>
        <w:t xml:space="preserve">the other person is </w:t>
      </w:r>
      <w:r w:rsidRPr="00442BD8">
        <w:t>a frontline community service provider</w:t>
      </w:r>
      <w:r w:rsidRPr="00CC203B">
        <w:t>; and</w:t>
      </w:r>
    </w:p>
    <w:p w14:paraId="6F57B1FE" w14:textId="77777777" w:rsidR="00725875" w:rsidRPr="00CC203B" w:rsidRDefault="00725875" w:rsidP="00725875">
      <w:pPr>
        <w:pStyle w:val="Apara"/>
      </w:pPr>
      <w:r w:rsidRPr="00CC203B">
        <w:tab/>
        <w:t>(c)</w:t>
      </w:r>
      <w:r w:rsidRPr="00CC203B">
        <w:tab/>
        <w:t xml:space="preserve">the person knows, or is reckless about whether, the other person is </w:t>
      </w:r>
      <w:r w:rsidRPr="00442BD8">
        <w:t>a frontline community service provider</w:t>
      </w:r>
      <w:r w:rsidRPr="00CC203B">
        <w:t>; and</w:t>
      </w:r>
    </w:p>
    <w:p w14:paraId="125448B9" w14:textId="77777777" w:rsidR="00725875" w:rsidRPr="00CC203B" w:rsidRDefault="00725875" w:rsidP="00725875">
      <w:pPr>
        <w:pStyle w:val="Apara"/>
      </w:pPr>
      <w:r w:rsidRPr="00CC203B">
        <w:lastRenderedPageBreak/>
        <w:tab/>
        <w:t>(d)</w:t>
      </w:r>
      <w:r w:rsidRPr="00CC203B">
        <w:tab/>
        <w:t>the assault is committed—</w:t>
      </w:r>
    </w:p>
    <w:p w14:paraId="4676A6F7" w14:textId="77777777" w:rsidR="00725875" w:rsidRPr="00CC203B" w:rsidRDefault="00725875" w:rsidP="00725875">
      <w:pPr>
        <w:pStyle w:val="Asubpara"/>
      </w:pPr>
      <w:r w:rsidRPr="00CC203B">
        <w:tab/>
        <w:t>(i)</w:t>
      </w:r>
      <w:r w:rsidRPr="00CC203B">
        <w:tab/>
        <w:t xml:space="preserve">when the </w:t>
      </w:r>
      <w:r w:rsidRPr="00442BD8">
        <w:t>frontline community service provider</w:t>
      </w:r>
      <w:r w:rsidRPr="00CC203B">
        <w:t xml:space="preserve"> is exercising a function given to the person as a</w:t>
      </w:r>
      <w:r>
        <w:t xml:space="preserve"> </w:t>
      </w:r>
      <w:r w:rsidRPr="00442BD8">
        <w:t>frontline community service provider</w:t>
      </w:r>
      <w:r w:rsidRPr="00CC203B">
        <w:t>; or</w:t>
      </w:r>
    </w:p>
    <w:p w14:paraId="50F02FB1" w14:textId="77777777" w:rsidR="00725875" w:rsidRPr="00CC203B" w:rsidRDefault="00725875" w:rsidP="00725875">
      <w:pPr>
        <w:pStyle w:val="Asubpara"/>
      </w:pPr>
      <w:r w:rsidRPr="00CC203B">
        <w:tab/>
        <w:t>(ii)</w:t>
      </w:r>
      <w:r w:rsidRPr="00CC203B">
        <w:tab/>
        <w:t xml:space="preserve">as a consequence of, or in retaliation for, action taken by the person in exercising a function as a </w:t>
      </w:r>
      <w:r w:rsidRPr="00442BD8">
        <w:t>frontline community service provider</w:t>
      </w:r>
      <w:r w:rsidRPr="00CC203B">
        <w:t>; or</w:t>
      </w:r>
    </w:p>
    <w:p w14:paraId="29626A9A" w14:textId="77777777" w:rsidR="00725875" w:rsidRPr="00CC203B" w:rsidRDefault="00725875" w:rsidP="00725875">
      <w:pPr>
        <w:pStyle w:val="Asubpara"/>
      </w:pPr>
      <w:r w:rsidRPr="00CC203B">
        <w:tab/>
        <w:t>(iii)</w:t>
      </w:r>
      <w:r w:rsidRPr="00CC203B">
        <w:tab/>
        <w:t xml:space="preserve">because the person is a </w:t>
      </w:r>
      <w:r w:rsidRPr="00442BD8">
        <w:t>frontline community service provider</w:t>
      </w:r>
      <w:r w:rsidRPr="00CC203B">
        <w:t>.</w:t>
      </w:r>
    </w:p>
    <w:p w14:paraId="3FA04C7E" w14:textId="77777777" w:rsidR="00725875" w:rsidRPr="00CC203B" w:rsidRDefault="00725875" w:rsidP="00725875">
      <w:pPr>
        <w:pStyle w:val="Penalty"/>
      </w:pPr>
      <w:r w:rsidRPr="00CC203B">
        <w:t>Maximum penalty:  imprisonment for 2 years.</w:t>
      </w:r>
    </w:p>
    <w:p w14:paraId="03A3609C" w14:textId="77777777" w:rsidR="00725875" w:rsidRPr="00CC203B" w:rsidRDefault="00725875" w:rsidP="004C63D7">
      <w:pPr>
        <w:pStyle w:val="Amain"/>
        <w:keepNext/>
      </w:pPr>
      <w:r w:rsidRPr="00CC203B">
        <w:tab/>
        <w:t>(2)</w:t>
      </w:r>
      <w:r w:rsidRPr="00CC203B">
        <w:tab/>
        <w:t xml:space="preserve">For subsection (1) (c), it is presumed, unless there is evidence to the contrary, that the defendant knew that the person was a </w:t>
      </w:r>
      <w:r w:rsidRPr="00442BD8">
        <w:t>frontline community service provider</w:t>
      </w:r>
      <w:r w:rsidRPr="00CC203B">
        <w:t xml:space="preserve"> if—</w:t>
      </w:r>
    </w:p>
    <w:p w14:paraId="2DBDE430" w14:textId="77777777" w:rsidR="00725875" w:rsidRPr="00CC203B" w:rsidRDefault="00725875" w:rsidP="00725875">
      <w:pPr>
        <w:pStyle w:val="Apara"/>
      </w:pPr>
      <w:r w:rsidRPr="00CC203B">
        <w:tab/>
        <w:t>(a)</w:t>
      </w:r>
      <w:r w:rsidRPr="00CC203B">
        <w:tab/>
        <w:t xml:space="preserve">the person identified themselves as a </w:t>
      </w:r>
      <w:r w:rsidRPr="00442BD8">
        <w:t>frontline community service provider</w:t>
      </w:r>
      <w:r w:rsidRPr="00CC203B">
        <w:t>; or</w:t>
      </w:r>
    </w:p>
    <w:p w14:paraId="68E7E305" w14:textId="77777777" w:rsidR="00725875" w:rsidRPr="00CC203B" w:rsidRDefault="00725875" w:rsidP="00725875">
      <w:pPr>
        <w:pStyle w:val="Apara"/>
      </w:pPr>
      <w:r w:rsidRPr="00CC203B">
        <w:tab/>
        <w:t>(b)</w:t>
      </w:r>
      <w:r w:rsidRPr="00CC203B">
        <w:tab/>
        <w:t xml:space="preserve">the fact that the person was a </w:t>
      </w:r>
      <w:r w:rsidRPr="00442BD8">
        <w:t>frontline community service provider</w:t>
      </w:r>
      <w:r w:rsidRPr="00CC203B">
        <w:t xml:space="preserve"> was reasonably apparent, having regard to all of the circumstances, including the conduct and manner of the </w:t>
      </w:r>
      <w:r w:rsidRPr="00442BD8">
        <w:t>frontline community service provider</w:t>
      </w:r>
      <w:r w:rsidRPr="00CC203B">
        <w:t>.</w:t>
      </w:r>
    </w:p>
    <w:p w14:paraId="22FD3200" w14:textId="77777777" w:rsidR="00725875" w:rsidRPr="00CC203B" w:rsidRDefault="00725875" w:rsidP="00725875">
      <w:pPr>
        <w:pStyle w:val="aExamHdgss"/>
      </w:pPr>
      <w:r w:rsidRPr="00CC203B">
        <w:t>Examples—par (b)</w:t>
      </w:r>
    </w:p>
    <w:p w14:paraId="6673F527" w14:textId="77777777" w:rsidR="00725875" w:rsidRPr="00CC203B" w:rsidRDefault="00725875" w:rsidP="00725875">
      <w:pPr>
        <w:pStyle w:val="aExamINumss"/>
      </w:pPr>
      <w:r w:rsidRPr="00CC203B">
        <w:t>1</w:t>
      </w:r>
      <w:r w:rsidRPr="00CC203B">
        <w:tab/>
        <w:t xml:space="preserve">the </w:t>
      </w:r>
      <w:r w:rsidRPr="00442BD8">
        <w:t>frontline community service provider</w:t>
      </w:r>
      <w:r w:rsidRPr="00CC203B">
        <w:t xml:space="preserve"> was in uniform</w:t>
      </w:r>
    </w:p>
    <w:p w14:paraId="0990BA21" w14:textId="77777777" w:rsidR="00725875" w:rsidRPr="00CC203B" w:rsidRDefault="00725875" w:rsidP="00725875">
      <w:pPr>
        <w:pStyle w:val="aExamINumss"/>
      </w:pPr>
      <w:r w:rsidRPr="00CC203B">
        <w:t>2</w:t>
      </w:r>
      <w:r w:rsidRPr="00CC203B">
        <w:tab/>
        <w:t xml:space="preserve">the </w:t>
      </w:r>
      <w:r w:rsidRPr="00442BD8">
        <w:t>frontline community service provider</w:t>
      </w:r>
      <w:r w:rsidRPr="00CC203B">
        <w:t xml:space="preserve"> was in an emergency vehicle </w:t>
      </w:r>
    </w:p>
    <w:p w14:paraId="1041391E" w14:textId="77777777" w:rsidR="00725875" w:rsidRPr="00CC203B" w:rsidRDefault="00725875" w:rsidP="00725875">
      <w:pPr>
        <w:pStyle w:val="Amain"/>
      </w:pPr>
      <w:r w:rsidRPr="00CC203B">
        <w:tab/>
        <w:t>(3)</w:t>
      </w:r>
      <w:r w:rsidRPr="00CC203B">
        <w:tab/>
        <w:t>The defendant has an evidential burden in relation to evidence to the contrary mentioned in subsection (2).</w:t>
      </w:r>
    </w:p>
    <w:p w14:paraId="3138DF0F" w14:textId="77777777" w:rsidR="00725875" w:rsidRPr="00CC203B" w:rsidRDefault="00725875" w:rsidP="00725875">
      <w:pPr>
        <w:pStyle w:val="Amain"/>
      </w:pPr>
      <w:r w:rsidRPr="00CC203B">
        <w:tab/>
        <w:t>(4)</w:t>
      </w:r>
      <w:r w:rsidRPr="00CC203B">
        <w:tab/>
        <w:t>For subsection (1) (d) (i) and (ii)—</w:t>
      </w:r>
    </w:p>
    <w:p w14:paraId="6DD20DE6" w14:textId="77777777" w:rsidR="00725875" w:rsidRPr="00CC203B" w:rsidRDefault="00725875" w:rsidP="00725875">
      <w:pPr>
        <w:pStyle w:val="Apara"/>
      </w:pPr>
      <w:r w:rsidRPr="00CC203B">
        <w:tab/>
        <w:t>(a)</w:t>
      </w:r>
      <w:r w:rsidRPr="00CC203B">
        <w:tab/>
        <w:t xml:space="preserve">strict liability applies to the circumstance that </w:t>
      </w:r>
      <w:r w:rsidRPr="00442BD8">
        <w:t>the frontline community service provider</w:t>
      </w:r>
      <w:r w:rsidRPr="00CC203B">
        <w:t xml:space="preserve"> was exercising a function as a</w:t>
      </w:r>
      <w:r w:rsidRPr="00442BD8">
        <w:t xml:space="preserve"> frontline community service provider</w:t>
      </w:r>
      <w:r w:rsidRPr="00CC203B">
        <w:t>; and</w:t>
      </w:r>
    </w:p>
    <w:p w14:paraId="2E6C2D63" w14:textId="77777777" w:rsidR="00725875" w:rsidRPr="00CC203B" w:rsidRDefault="00725875" w:rsidP="00725875">
      <w:pPr>
        <w:pStyle w:val="Apara"/>
      </w:pPr>
      <w:r w:rsidRPr="00CC203B">
        <w:lastRenderedPageBreak/>
        <w:tab/>
        <w:t>(b)</w:t>
      </w:r>
      <w:r w:rsidRPr="00CC203B">
        <w:tab/>
        <w:t xml:space="preserve">it does not matter if </w:t>
      </w:r>
      <w:r w:rsidRPr="00442BD8">
        <w:t>the frontline community service provider</w:t>
      </w:r>
      <w:r w:rsidRPr="00CC203B">
        <w:t xml:space="preserve"> was off duty when exercising a function as a</w:t>
      </w:r>
      <w:r w:rsidRPr="00442BD8">
        <w:t xml:space="preserve"> frontline community service provider</w:t>
      </w:r>
      <w:r w:rsidRPr="00CC203B">
        <w:t>.</w:t>
      </w:r>
    </w:p>
    <w:p w14:paraId="0715FA1F" w14:textId="77777777" w:rsidR="00725875" w:rsidRPr="00442BD8" w:rsidRDefault="00725875" w:rsidP="00725875">
      <w:pPr>
        <w:pStyle w:val="Amain"/>
      </w:pPr>
      <w:r w:rsidRPr="00442BD8">
        <w:tab/>
        <w:t>(5)</w:t>
      </w:r>
      <w:r w:rsidRPr="00442BD8">
        <w:tab/>
        <w:t>In this section:</w:t>
      </w:r>
    </w:p>
    <w:p w14:paraId="712931DA" w14:textId="30DAE78E" w:rsidR="00725875" w:rsidRPr="002F7E26" w:rsidRDefault="00725875" w:rsidP="00725875">
      <w:pPr>
        <w:pStyle w:val="aDef"/>
        <w:numPr>
          <w:ilvl w:val="5"/>
          <w:numId w:val="25"/>
        </w:numPr>
      </w:pPr>
      <w:r w:rsidRPr="00442BD8">
        <w:rPr>
          <w:rStyle w:val="charBoldItals"/>
          <w:color w:val="000000"/>
        </w:rPr>
        <w:t>corrections worker</w:t>
      </w:r>
      <w:r w:rsidRPr="002F7E26">
        <w:t xml:space="preserve"> means a corrections officer, or an interstate escort officer, exercising a function under the </w:t>
      </w:r>
      <w:hyperlink r:id="rId38" w:tooltip="A2007-15" w:history="1">
        <w:r w:rsidRPr="002F7E26">
          <w:rPr>
            <w:rStyle w:val="charCitHyperlinkItal"/>
          </w:rPr>
          <w:t>Corrections Management Act 2007</w:t>
        </w:r>
      </w:hyperlink>
      <w:r w:rsidRPr="002F7E26">
        <w:t>.</w:t>
      </w:r>
    </w:p>
    <w:p w14:paraId="546A7A0C" w14:textId="77777777" w:rsidR="00725875" w:rsidRPr="00442BD8" w:rsidRDefault="00725875" w:rsidP="00725875">
      <w:pPr>
        <w:pStyle w:val="aDef"/>
        <w:numPr>
          <w:ilvl w:val="5"/>
          <w:numId w:val="25"/>
        </w:numPr>
        <w:rPr>
          <w:color w:val="000000"/>
        </w:rPr>
      </w:pPr>
      <w:r w:rsidRPr="00442BD8">
        <w:rPr>
          <w:rStyle w:val="charBoldItals"/>
          <w:color w:val="000000"/>
        </w:rPr>
        <w:t xml:space="preserve">frontline community service provider </w:t>
      </w:r>
      <w:r w:rsidRPr="00442BD8">
        <w:rPr>
          <w:color w:val="000000"/>
        </w:rPr>
        <w:t>means—</w:t>
      </w:r>
    </w:p>
    <w:p w14:paraId="13D8EFF6" w14:textId="77777777" w:rsidR="00725875" w:rsidRPr="00442BD8" w:rsidRDefault="00725875" w:rsidP="00725875">
      <w:pPr>
        <w:pStyle w:val="aDefpara"/>
      </w:pPr>
      <w:r w:rsidRPr="00442BD8">
        <w:rPr>
          <w:color w:val="000000"/>
        </w:rPr>
        <w:tab/>
        <w:t>(a)</w:t>
      </w:r>
      <w:r w:rsidRPr="00442BD8">
        <w:rPr>
          <w:color w:val="000000"/>
        </w:rPr>
        <w:tab/>
        <w:t>a police officer; or</w:t>
      </w:r>
    </w:p>
    <w:p w14:paraId="047A5C6E" w14:textId="77777777" w:rsidR="00725875" w:rsidRPr="00442BD8" w:rsidRDefault="00725875" w:rsidP="00725875">
      <w:pPr>
        <w:pStyle w:val="aDefpara"/>
      </w:pPr>
      <w:r w:rsidRPr="00442BD8">
        <w:tab/>
        <w:t>(b)</w:t>
      </w:r>
      <w:r w:rsidRPr="00442BD8">
        <w:tab/>
        <w:t>a protective service officer; or</w:t>
      </w:r>
    </w:p>
    <w:p w14:paraId="653893F1" w14:textId="77777777" w:rsidR="00725875" w:rsidRPr="00442BD8" w:rsidRDefault="00725875" w:rsidP="00725875">
      <w:pPr>
        <w:pStyle w:val="aDefpara"/>
      </w:pPr>
      <w:r w:rsidRPr="00442BD8">
        <w:tab/>
        <w:t>(c)</w:t>
      </w:r>
      <w:r w:rsidRPr="00442BD8">
        <w:tab/>
        <w:t>a corrections worker; or</w:t>
      </w:r>
    </w:p>
    <w:p w14:paraId="4690764B" w14:textId="77777777" w:rsidR="00725875" w:rsidRPr="00442BD8" w:rsidRDefault="00725875" w:rsidP="00725875">
      <w:pPr>
        <w:pStyle w:val="aDefpara"/>
      </w:pPr>
      <w:r w:rsidRPr="00442BD8">
        <w:tab/>
        <w:t>(d)</w:t>
      </w:r>
      <w:r w:rsidRPr="00442BD8">
        <w:tab/>
        <w:t>a member of an emergency service.</w:t>
      </w:r>
    </w:p>
    <w:p w14:paraId="2F16EABF" w14:textId="560D8336" w:rsidR="00725875" w:rsidRPr="00442BD8" w:rsidRDefault="00725875" w:rsidP="00725875">
      <w:pPr>
        <w:pStyle w:val="aDef"/>
        <w:numPr>
          <w:ilvl w:val="5"/>
          <w:numId w:val="25"/>
        </w:numPr>
      </w:pPr>
      <w:r w:rsidRPr="002F7E26">
        <w:rPr>
          <w:rStyle w:val="charBoldItals"/>
        </w:rPr>
        <w:t>interstate escort officer</w:t>
      </w:r>
      <w:r w:rsidRPr="00442BD8">
        <w:rPr>
          <w:bCs/>
          <w:iCs/>
        </w:rPr>
        <w:t xml:space="preserve"> means a person mentioned in the </w:t>
      </w:r>
      <w:hyperlink r:id="rId39" w:tooltip="A2007-15" w:history="1">
        <w:r w:rsidRPr="002F7E26">
          <w:rPr>
            <w:rStyle w:val="charCitHyperlinkItal"/>
          </w:rPr>
          <w:t>Corrections Management Act 2007</w:t>
        </w:r>
      </w:hyperlink>
      <w:r w:rsidRPr="00442BD8">
        <w:rPr>
          <w:bCs/>
          <w:iCs/>
        </w:rPr>
        <w:t>, section 213.</w:t>
      </w:r>
      <w:r w:rsidRPr="00442BD8">
        <w:t xml:space="preserve"> </w:t>
      </w:r>
    </w:p>
    <w:p w14:paraId="1D387083" w14:textId="77777777" w:rsidR="00725875" w:rsidRPr="00442BD8" w:rsidRDefault="00725875" w:rsidP="00725875">
      <w:pPr>
        <w:pStyle w:val="aDef"/>
        <w:numPr>
          <w:ilvl w:val="5"/>
          <w:numId w:val="25"/>
        </w:numPr>
        <w:rPr>
          <w:color w:val="000000"/>
        </w:rPr>
      </w:pPr>
      <w:r w:rsidRPr="00442BD8">
        <w:rPr>
          <w:rStyle w:val="charBoldItals"/>
          <w:color w:val="000000"/>
        </w:rPr>
        <w:t>member</w:t>
      </w:r>
      <w:r w:rsidRPr="00442BD8">
        <w:rPr>
          <w:color w:val="000000"/>
        </w:rPr>
        <w:t>, of an emergency service—</w:t>
      </w:r>
    </w:p>
    <w:p w14:paraId="1941243D" w14:textId="57D23FA5" w:rsidR="00725875" w:rsidRPr="00442BD8" w:rsidRDefault="00725875" w:rsidP="00725875">
      <w:pPr>
        <w:pStyle w:val="aDefpara"/>
      </w:pPr>
      <w:r w:rsidRPr="00442BD8">
        <w:rPr>
          <w:color w:val="000000"/>
        </w:rPr>
        <w:tab/>
        <w:t>(a)</w:t>
      </w:r>
      <w:r w:rsidRPr="00442BD8">
        <w:rPr>
          <w:color w:val="000000"/>
        </w:rPr>
        <w:tab/>
        <w:t xml:space="preserve">see the </w:t>
      </w:r>
      <w:hyperlink r:id="rId40" w:tooltip="A2004-28" w:history="1">
        <w:r w:rsidRPr="002F7E26">
          <w:rPr>
            <w:rStyle w:val="charCitHyperlinkItal"/>
          </w:rPr>
          <w:t>Emergencies Act 2004</w:t>
        </w:r>
      </w:hyperlink>
      <w:r w:rsidRPr="00442BD8">
        <w:rPr>
          <w:color w:val="000000"/>
        </w:rPr>
        <w:t>, dictionary; and</w:t>
      </w:r>
    </w:p>
    <w:p w14:paraId="7317F90C" w14:textId="77777777" w:rsidR="00725875" w:rsidRPr="00F51906" w:rsidRDefault="00725875" w:rsidP="00725875">
      <w:pPr>
        <w:pStyle w:val="aDefpara"/>
      </w:pPr>
      <w:r>
        <w:tab/>
        <w:t>(b)</w:t>
      </w:r>
      <w:r>
        <w:tab/>
      </w:r>
      <w:r w:rsidRPr="00F51906">
        <w:t>includes—</w:t>
      </w:r>
    </w:p>
    <w:p w14:paraId="79BA26BC" w14:textId="3AFCF406" w:rsidR="00725875" w:rsidRPr="00F51906" w:rsidRDefault="00725875" w:rsidP="00725875">
      <w:pPr>
        <w:pStyle w:val="Asubpara"/>
      </w:pPr>
      <w:r w:rsidRPr="00F51906">
        <w:rPr>
          <w:color w:val="000000"/>
        </w:rPr>
        <w:tab/>
        <w:t>(i)</w:t>
      </w:r>
      <w:r w:rsidRPr="00F51906">
        <w:rPr>
          <w:color w:val="000000"/>
        </w:rPr>
        <w:tab/>
      </w:r>
      <w:r>
        <w:rPr>
          <w:color w:val="000000"/>
        </w:rPr>
        <w:t xml:space="preserve">a person </w:t>
      </w:r>
      <w:r w:rsidRPr="00F51906">
        <w:rPr>
          <w:color w:val="000000"/>
        </w:rPr>
        <w:t xml:space="preserve">operating in the ACT in accordance with a cooperative arrangement under the </w:t>
      </w:r>
      <w:hyperlink r:id="rId41" w:tooltip="A2004-28" w:history="1">
        <w:r w:rsidRPr="00CA5901">
          <w:rPr>
            <w:rStyle w:val="charCitHyperlinkItal"/>
          </w:rPr>
          <w:t>Emergencies Act 2004</w:t>
        </w:r>
      </w:hyperlink>
      <w:r w:rsidRPr="00F51906">
        <w:rPr>
          <w:color w:val="000000"/>
        </w:rPr>
        <w:t>, section 176; and</w:t>
      </w:r>
    </w:p>
    <w:p w14:paraId="756CF15B" w14:textId="77777777" w:rsidR="00725875" w:rsidRPr="00F51906" w:rsidRDefault="00725875" w:rsidP="00725875">
      <w:pPr>
        <w:pStyle w:val="Asubpara"/>
      </w:pPr>
      <w:r w:rsidRPr="00F51906">
        <w:tab/>
        <w:t>(ii)</w:t>
      </w:r>
      <w:r w:rsidRPr="00F51906">
        <w:tab/>
      </w:r>
      <w:r>
        <w:t xml:space="preserve">a person </w:t>
      </w:r>
      <w:r w:rsidRPr="00F51906">
        <w:t>employed by the ACT Emergency Services Agency; and</w:t>
      </w:r>
    </w:p>
    <w:p w14:paraId="6F742206" w14:textId="77777777" w:rsidR="00725875" w:rsidRPr="009005E6" w:rsidRDefault="00725875" w:rsidP="00725875">
      <w:pPr>
        <w:pStyle w:val="Asubpara"/>
      </w:pPr>
      <w:r>
        <w:tab/>
        <w:t>(iii)</w:t>
      </w:r>
      <w:r>
        <w:tab/>
      </w:r>
      <w:r w:rsidRPr="004B487D">
        <w:t>a</w:t>
      </w:r>
      <w:r w:rsidRPr="00F51906">
        <w:t xml:space="preserve"> volunteer assisting the ACT Emergency Services Agency.</w:t>
      </w:r>
    </w:p>
    <w:p w14:paraId="554A24A8" w14:textId="1700FD58" w:rsidR="00725875" w:rsidRPr="00442BD8" w:rsidRDefault="00725875" w:rsidP="00725875">
      <w:pPr>
        <w:pStyle w:val="aDef"/>
        <w:numPr>
          <w:ilvl w:val="5"/>
          <w:numId w:val="25"/>
        </w:numPr>
        <w:rPr>
          <w:color w:val="000000"/>
        </w:rPr>
      </w:pPr>
      <w:r w:rsidRPr="00442BD8">
        <w:rPr>
          <w:rStyle w:val="charBoldItals"/>
          <w:color w:val="000000"/>
        </w:rPr>
        <w:t>protective service officer</w:t>
      </w:r>
      <w:r w:rsidRPr="002F7E26">
        <w:t xml:space="preserve"> means a person in relation to whom a declaration under the </w:t>
      </w:r>
      <w:hyperlink r:id="rId42" w:tooltip="Act No 58, 1979 (Cwlth)" w:history="1">
        <w:r w:rsidRPr="00A319A9">
          <w:rPr>
            <w:rStyle w:val="charCitHyperlinkItal"/>
          </w:rPr>
          <w:t>Australian Federal Police Act 1979</w:t>
        </w:r>
      </w:hyperlink>
      <w:r w:rsidRPr="002F7E26">
        <w:rPr>
          <w:rStyle w:val="charItals"/>
        </w:rPr>
        <w:t xml:space="preserve"> </w:t>
      </w:r>
      <w:r w:rsidRPr="002F7E26">
        <w:t>(Cwlth), section 40EA is in force.</w:t>
      </w:r>
    </w:p>
    <w:p w14:paraId="186D3134" w14:textId="77777777" w:rsidR="00725875" w:rsidRPr="00CC203B" w:rsidRDefault="00725875" w:rsidP="00725875">
      <w:pPr>
        <w:pStyle w:val="AH5Sec"/>
      </w:pPr>
      <w:bookmarkStart w:id="38" w:name="_Toc164673871"/>
      <w:r w:rsidRPr="00065DA7">
        <w:rPr>
          <w:rStyle w:val="CharSectNo"/>
        </w:rPr>
        <w:lastRenderedPageBreak/>
        <w:t>26B</w:t>
      </w:r>
      <w:r w:rsidRPr="00CC203B">
        <w:tab/>
        <w:t xml:space="preserve">Assault of </w:t>
      </w:r>
      <w:r w:rsidRPr="00442BD8">
        <w:rPr>
          <w:bCs/>
          <w:iCs/>
        </w:rPr>
        <w:t>frontline community service provider</w:t>
      </w:r>
      <w:r w:rsidRPr="00CC203B">
        <w:t>—alternative verdict</w:t>
      </w:r>
      <w:bookmarkEnd w:id="38"/>
    </w:p>
    <w:p w14:paraId="30054825" w14:textId="77777777" w:rsidR="00725875" w:rsidRPr="00CC203B" w:rsidRDefault="00725875" w:rsidP="00725875">
      <w:pPr>
        <w:pStyle w:val="Amain"/>
      </w:pPr>
      <w:r w:rsidRPr="00CC203B">
        <w:tab/>
        <w:t>(1)</w:t>
      </w:r>
      <w:r w:rsidRPr="00CC203B">
        <w:tab/>
        <w:t>This section applies if, in a prosecution for an offence against section 26A, the trier of fact is not satisfied that the defendant committed the offence but is satisfied beyond reasonable doubt that the defendant committed an offence against section 26 (Common assault).</w:t>
      </w:r>
    </w:p>
    <w:p w14:paraId="55AD8C61" w14:textId="77777777" w:rsidR="00725875" w:rsidRPr="00CC203B" w:rsidRDefault="00725875" w:rsidP="00725875">
      <w:pPr>
        <w:pStyle w:val="Amain"/>
      </w:pPr>
      <w:r w:rsidRPr="00CC203B">
        <w:tab/>
        <w:t>(2)</w:t>
      </w:r>
      <w:r w:rsidRPr="00CC203B">
        <w:tab/>
        <w:t>The trier of fact may find the defendant guilty of the offence against section 26 but only if the defendant has been given procedural fairness in relation to that finding of guilt.</w:t>
      </w:r>
    </w:p>
    <w:p w14:paraId="3F90BC75" w14:textId="77777777" w:rsidR="00344085" w:rsidRDefault="00344085" w:rsidP="00A3549C">
      <w:pPr>
        <w:pStyle w:val="AH5Sec"/>
      </w:pPr>
      <w:bookmarkStart w:id="39" w:name="_Toc164673872"/>
      <w:r w:rsidRPr="00065DA7">
        <w:rPr>
          <w:rStyle w:val="CharSectNo"/>
        </w:rPr>
        <w:t>27</w:t>
      </w:r>
      <w:r>
        <w:tab/>
        <w:t>Acts endangering life etc</w:t>
      </w:r>
      <w:bookmarkEnd w:id="39"/>
    </w:p>
    <w:p w14:paraId="2E9A98FD" w14:textId="77777777" w:rsidR="00344085" w:rsidRDefault="00344085" w:rsidP="004C63D7">
      <w:pPr>
        <w:pStyle w:val="Amain"/>
        <w:keepNext/>
      </w:pPr>
      <w:r>
        <w:tab/>
        <w:t>(1)</w:t>
      </w:r>
      <w:r>
        <w:tab/>
        <w:t>In this section:</w:t>
      </w:r>
    </w:p>
    <w:p w14:paraId="7BEBFC7F" w14:textId="77777777" w:rsidR="00344085" w:rsidRPr="007D4231" w:rsidRDefault="00344085" w:rsidP="00344085">
      <w:pPr>
        <w:pStyle w:val="aDef"/>
        <w:rPr>
          <w:rStyle w:val="charBoldItals"/>
          <w:b w:val="0"/>
          <w:i w:val="0"/>
        </w:rPr>
      </w:pPr>
      <w:r w:rsidRPr="008C3A9E">
        <w:rPr>
          <w:rStyle w:val="charBoldItals"/>
        </w:rPr>
        <w:t>choke</w:t>
      </w:r>
      <w:r w:rsidRPr="008C3A9E">
        <w:t>, a person, includes apply pressure, to any extent, to the person’s neck.</w:t>
      </w:r>
    </w:p>
    <w:p w14:paraId="27428521" w14:textId="77777777" w:rsidR="00344085" w:rsidRDefault="00344085" w:rsidP="00344085">
      <w:pPr>
        <w:pStyle w:val="aDef"/>
      </w:pPr>
      <w:r w:rsidRPr="00CD2DD9">
        <w:rPr>
          <w:rStyle w:val="charBoldItals"/>
        </w:rPr>
        <w:t>conveyance</w:t>
      </w:r>
      <w:r>
        <w:t xml:space="preserve"> means a vehicle (including an aircraft) or vessel of a kind used for transporting persons, animals or goods.</w:t>
      </w:r>
    </w:p>
    <w:p w14:paraId="3DFA1988" w14:textId="77777777" w:rsidR="00344085" w:rsidRDefault="00344085" w:rsidP="00344085">
      <w:pPr>
        <w:pStyle w:val="aDef"/>
        <w:keepNext/>
      </w:pPr>
      <w:r w:rsidRPr="00CD2DD9">
        <w:rPr>
          <w:rStyle w:val="charBoldItals"/>
        </w:rPr>
        <w:t>public utility service</w:t>
      </w:r>
      <w:r>
        <w:t xml:space="preserve"> means—</w:t>
      </w:r>
    </w:p>
    <w:p w14:paraId="3EB24861" w14:textId="77777777" w:rsidR="00344085" w:rsidRDefault="00344085" w:rsidP="00344085">
      <w:pPr>
        <w:pStyle w:val="aDefpara"/>
      </w:pPr>
      <w:r>
        <w:tab/>
        <w:t>(a)</w:t>
      </w:r>
      <w:r>
        <w:tab/>
        <w:t>the supply of electricity, gas or water; or</w:t>
      </w:r>
    </w:p>
    <w:p w14:paraId="588F8023" w14:textId="77777777" w:rsidR="00344085" w:rsidRDefault="00344085" w:rsidP="00344085">
      <w:pPr>
        <w:pStyle w:val="aDefpara"/>
      </w:pPr>
      <w:r>
        <w:tab/>
        <w:t>(b)</w:t>
      </w:r>
      <w:r>
        <w:tab/>
        <w:t>the supply of fuel; or</w:t>
      </w:r>
    </w:p>
    <w:p w14:paraId="1433A2D2" w14:textId="77777777" w:rsidR="00344085" w:rsidRDefault="00344085" w:rsidP="00344085">
      <w:pPr>
        <w:pStyle w:val="aDefpara"/>
      </w:pPr>
      <w:r>
        <w:tab/>
        <w:t>(c)</w:t>
      </w:r>
      <w:r>
        <w:tab/>
        <w:t>the collection and disposal of sewerage and other waste;</w:t>
      </w:r>
    </w:p>
    <w:p w14:paraId="1BFA1F8B" w14:textId="77777777" w:rsidR="00344085" w:rsidRDefault="00344085" w:rsidP="00344085">
      <w:pPr>
        <w:pStyle w:val="aDef"/>
      </w:pPr>
      <w:r>
        <w:t>as a service to the public.</w:t>
      </w:r>
    </w:p>
    <w:p w14:paraId="6598D563" w14:textId="77777777" w:rsidR="00344085" w:rsidRPr="008C3A9E" w:rsidRDefault="00344085" w:rsidP="00344085">
      <w:pPr>
        <w:pStyle w:val="aDef"/>
      </w:pPr>
      <w:r w:rsidRPr="008C3A9E">
        <w:rPr>
          <w:rStyle w:val="charBoldItals"/>
        </w:rPr>
        <w:t>strangle</w:t>
      </w:r>
      <w:r w:rsidRPr="008C3A9E">
        <w:t>, a person, includes apply pressure, to any extent, to the person’s neck.</w:t>
      </w:r>
    </w:p>
    <w:p w14:paraId="333F1227" w14:textId="77777777" w:rsidR="00344085" w:rsidRPr="008C3A9E" w:rsidRDefault="00344085" w:rsidP="00344085">
      <w:pPr>
        <w:pStyle w:val="aDef"/>
      </w:pPr>
      <w:r w:rsidRPr="008C3A9E">
        <w:rPr>
          <w:rStyle w:val="charBoldItals"/>
        </w:rPr>
        <w:t>suffocate</w:t>
      </w:r>
      <w:r w:rsidRPr="008C3A9E">
        <w:t>, a person, includes the following:</w:t>
      </w:r>
    </w:p>
    <w:p w14:paraId="15A83E2F" w14:textId="77777777" w:rsidR="00344085" w:rsidRPr="008C3A9E" w:rsidRDefault="00344085" w:rsidP="00344085">
      <w:pPr>
        <w:pStyle w:val="aDefpara"/>
      </w:pPr>
      <w:r w:rsidRPr="008C3A9E">
        <w:tab/>
        <w:t>(a)</w:t>
      </w:r>
      <w:r w:rsidRPr="008C3A9E">
        <w:tab/>
        <w:t>obstruct, to any extent, any part of the person’s—</w:t>
      </w:r>
    </w:p>
    <w:p w14:paraId="726646A5" w14:textId="77777777" w:rsidR="00344085" w:rsidRPr="008C3A9E" w:rsidRDefault="00344085" w:rsidP="00344085">
      <w:pPr>
        <w:pStyle w:val="aDefsubpara"/>
      </w:pPr>
      <w:r w:rsidRPr="008C3A9E">
        <w:tab/>
        <w:t>(i)</w:t>
      </w:r>
      <w:r w:rsidRPr="008C3A9E">
        <w:tab/>
        <w:t>respiratory system; or</w:t>
      </w:r>
    </w:p>
    <w:p w14:paraId="58B12346" w14:textId="77777777" w:rsidR="00344085" w:rsidRPr="008C3A9E" w:rsidRDefault="00344085" w:rsidP="00344085">
      <w:pPr>
        <w:pStyle w:val="aDefsubpara"/>
      </w:pPr>
      <w:r w:rsidRPr="008C3A9E">
        <w:tab/>
        <w:t>(ii)</w:t>
      </w:r>
      <w:r w:rsidRPr="008C3A9E">
        <w:tab/>
        <w:t>accessory systems of respiration;</w:t>
      </w:r>
    </w:p>
    <w:p w14:paraId="1EA30DAC" w14:textId="77777777" w:rsidR="00344085" w:rsidRPr="008C3A9E" w:rsidRDefault="00344085" w:rsidP="00344085">
      <w:pPr>
        <w:pStyle w:val="aDefpara"/>
        <w:keepNext/>
      </w:pPr>
      <w:r w:rsidRPr="008C3A9E">
        <w:lastRenderedPageBreak/>
        <w:tab/>
        <w:t>(b)</w:t>
      </w:r>
      <w:r w:rsidRPr="008C3A9E">
        <w:tab/>
        <w:t>interfere, to any extent, with the operation of the person’s—</w:t>
      </w:r>
    </w:p>
    <w:p w14:paraId="70503FC5" w14:textId="77777777" w:rsidR="00344085" w:rsidRPr="008C3A9E" w:rsidRDefault="00344085" w:rsidP="00344085">
      <w:pPr>
        <w:pStyle w:val="aDefsubpara"/>
      </w:pPr>
      <w:r w:rsidRPr="008C3A9E">
        <w:tab/>
        <w:t>(i)</w:t>
      </w:r>
      <w:r w:rsidRPr="008C3A9E">
        <w:tab/>
        <w:t>respiratory system; or</w:t>
      </w:r>
    </w:p>
    <w:p w14:paraId="51AB62EC" w14:textId="77777777" w:rsidR="00344085" w:rsidRPr="008C3A9E" w:rsidRDefault="00344085" w:rsidP="00344085">
      <w:pPr>
        <w:pStyle w:val="aDefsubpara"/>
      </w:pPr>
      <w:r w:rsidRPr="008C3A9E">
        <w:tab/>
        <w:t>(ii)</w:t>
      </w:r>
      <w:r w:rsidRPr="008C3A9E">
        <w:tab/>
        <w:t>accessory systems of respiration;</w:t>
      </w:r>
    </w:p>
    <w:p w14:paraId="36FEE967" w14:textId="77777777" w:rsidR="00344085" w:rsidRPr="008C3A9E" w:rsidRDefault="00344085" w:rsidP="00344085">
      <w:pPr>
        <w:pStyle w:val="aDefpara"/>
      </w:pPr>
      <w:r w:rsidRPr="008C3A9E">
        <w:tab/>
        <w:t>(c)</w:t>
      </w:r>
      <w:r w:rsidRPr="008C3A9E">
        <w:tab/>
        <w:t>impede, to any extent, the person’s respiration.</w:t>
      </w:r>
    </w:p>
    <w:p w14:paraId="6C4CDCF2" w14:textId="77777777" w:rsidR="00344085" w:rsidRDefault="00344085" w:rsidP="00344085">
      <w:pPr>
        <w:pStyle w:val="aDef"/>
      </w:pPr>
      <w:r w:rsidRPr="00CD2DD9">
        <w:rPr>
          <w:rStyle w:val="charBoldItals"/>
        </w:rPr>
        <w:t>transport facility</w:t>
      </w:r>
      <w:r>
        <w:t xml:space="preserve"> means a facility provided to permit the transportation of persons, animals or goods, whether by air or over land or water, or provided in connection with such transportation.</w:t>
      </w:r>
    </w:p>
    <w:p w14:paraId="5BC52985" w14:textId="77777777" w:rsidR="00344085" w:rsidRDefault="00344085" w:rsidP="004C63D7">
      <w:pPr>
        <w:pStyle w:val="Amain"/>
        <w:keepLines/>
      </w:pPr>
      <w:r>
        <w:tab/>
        <w:t>(2)</w:t>
      </w:r>
      <w:r>
        <w:tab/>
        <w:t>For subsection (3) (g), an interference shall be taken to include any act or omission that, whether temporarily or permanently, damages, renders inoperative, obstructs, causes to malfunction or puts to an improper purpose.</w:t>
      </w:r>
    </w:p>
    <w:p w14:paraId="35D6CC07" w14:textId="77777777" w:rsidR="00344085" w:rsidRDefault="00344085" w:rsidP="00344085">
      <w:pPr>
        <w:pStyle w:val="Amain"/>
      </w:pPr>
      <w:r>
        <w:tab/>
        <w:t>(3)</w:t>
      </w:r>
      <w:r>
        <w:tab/>
        <w:t>A person who intentionally and unlawfully—</w:t>
      </w:r>
    </w:p>
    <w:p w14:paraId="0C5DF3ED" w14:textId="77777777" w:rsidR="00344085" w:rsidRDefault="00344085" w:rsidP="00344085">
      <w:pPr>
        <w:pStyle w:val="Apara"/>
      </w:pPr>
      <w:r>
        <w:tab/>
        <w:t>(a)</w:t>
      </w:r>
      <w:r>
        <w:tab/>
        <w:t>chokes, suffocates or strangles another person so as to render that person insensible or unconscious or, by any other means, renders another person insensible or unconscious; or</w:t>
      </w:r>
    </w:p>
    <w:p w14:paraId="0B63743D" w14:textId="77777777" w:rsidR="00344085" w:rsidRDefault="00344085" w:rsidP="00344085">
      <w:pPr>
        <w:pStyle w:val="Apara"/>
      </w:pPr>
      <w:r>
        <w:tab/>
        <w:t>(b)</w:t>
      </w:r>
      <w:r>
        <w:tab/>
        <w:t>administers to, or causes to be taken by, another person any stupefying or overpowering drug or poison or any other injurious substance likely to endanger human life or cause a person grievous bodily harm; or</w:t>
      </w:r>
    </w:p>
    <w:p w14:paraId="016EF0ED" w14:textId="77777777" w:rsidR="00344085" w:rsidRDefault="00344085" w:rsidP="00344085">
      <w:pPr>
        <w:pStyle w:val="Apara"/>
      </w:pPr>
      <w:r>
        <w:tab/>
        <w:t>(c)</w:t>
      </w:r>
      <w:r>
        <w:tab/>
        <w:t>uses against another person any offensive weapon likely to endanger human life or cause a person grievous bodily harm; or</w:t>
      </w:r>
    </w:p>
    <w:p w14:paraId="181D6062" w14:textId="77777777" w:rsidR="00344085" w:rsidRDefault="00344085" w:rsidP="00344085">
      <w:pPr>
        <w:pStyle w:val="Apara"/>
      </w:pPr>
      <w:r>
        <w:tab/>
        <w:t>(d)</w:t>
      </w:r>
      <w:r>
        <w:tab/>
        <w:t>discharges any loaded arms at another person or so as to cause another person reasonable apprehension for his or her safety; or</w:t>
      </w:r>
    </w:p>
    <w:p w14:paraId="3A07507E" w14:textId="77777777" w:rsidR="00344085" w:rsidRDefault="00344085" w:rsidP="00344085">
      <w:pPr>
        <w:pStyle w:val="Apara"/>
        <w:keepLines/>
      </w:pPr>
      <w:r>
        <w:tab/>
        <w:t>(e)</w:t>
      </w:r>
      <w:r>
        <w:tab/>
        <w:t>causes an explosion or throws, places, sends or otherwise uses any explosive device or any explosive, corrosive or inflammable substance in circumstances likely to endanger human life or cause a person grievous bodily harm; or</w:t>
      </w:r>
    </w:p>
    <w:p w14:paraId="45A7BC4A" w14:textId="77777777" w:rsidR="00344085" w:rsidRDefault="00344085" w:rsidP="00344085">
      <w:pPr>
        <w:pStyle w:val="Apara"/>
      </w:pPr>
      <w:r>
        <w:lastRenderedPageBreak/>
        <w:tab/>
        <w:t>(f)</w:t>
      </w:r>
      <w:r>
        <w:tab/>
        <w:t>sets a trap or device for the purpose of creating circumstances likely to endanger human life or cause a person (including a trespasser) grievous bodily harm; or</w:t>
      </w:r>
    </w:p>
    <w:p w14:paraId="4EEF4231" w14:textId="77777777" w:rsidR="00344085" w:rsidRDefault="00344085" w:rsidP="00344085">
      <w:pPr>
        <w:pStyle w:val="Apara"/>
      </w:pPr>
      <w:r>
        <w:tab/>
        <w:t>(g)</w:t>
      </w:r>
      <w:r>
        <w:tab/>
        <w:t>interferes with any conveyance or transport facility or any public utility service in circumstances likely to endanger human life or cause a person grievous bodily harm; or</w:t>
      </w:r>
    </w:p>
    <w:p w14:paraId="4BCB2D70" w14:textId="5A0BD479" w:rsidR="00344085" w:rsidRDefault="00344085" w:rsidP="004C63D7">
      <w:pPr>
        <w:pStyle w:val="Apara"/>
        <w:keepNext/>
        <w:keepLines/>
      </w:pPr>
      <w:r>
        <w:tab/>
        <w:t>(h)</w:t>
      </w:r>
      <w:r>
        <w:tab/>
        <w:t xml:space="preserve">interferes with a prescribed traffic control device (within the meaning of the </w:t>
      </w:r>
      <w:hyperlink r:id="rId43" w:tooltip="A1999-80" w:history="1">
        <w:r w:rsidRPr="00C62C6A">
          <w:rPr>
            <w:rStyle w:val="charCitHyperlinkItal"/>
          </w:rPr>
          <w:t>Road Transport (Safety and Traffic Management) Act 1999</w:t>
        </w:r>
      </w:hyperlink>
      <w:r>
        <w:t>) in circumstances likely to endanger life or cause a person grievous bodily harm;</w:t>
      </w:r>
    </w:p>
    <w:p w14:paraId="6B06AED9" w14:textId="77777777" w:rsidR="001D547E" w:rsidRPr="00955776" w:rsidRDefault="001D547E" w:rsidP="001D547E">
      <w:pPr>
        <w:pStyle w:val="Amainreturn"/>
      </w:pPr>
      <w:r w:rsidRPr="00955776">
        <w:t>is guilty of an offence punishable, on conviction, by imprisonment for—</w:t>
      </w:r>
    </w:p>
    <w:p w14:paraId="7A6EAE12" w14:textId="77777777" w:rsidR="001D547E" w:rsidRPr="00955776" w:rsidRDefault="001D547E" w:rsidP="001D547E">
      <w:pPr>
        <w:pStyle w:val="Apara"/>
      </w:pPr>
      <w:r w:rsidRPr="00955776">
        <w:tab/>
        <w:t>(i)</w:t>
      </w:r>
      <w:r w:rsidRPr="00955776">
        <w:tab/>
        <w:t>in the case of an aggravated offence against this section—13 years; or</w:t>
      </w:r>
    </w:p>
    <w:p w14:paraId="0318D078" w14:textId="77777777" w:rsidR="001D547E" w:rsidRPr="00955776" w:rsidRDefault="001D547E" w:rsidP="001D547E">
      <w:pPr>
        <w:pStyle w:val="Apara"/>
      </w:pPr>
      <w:r w:rsidRPr="00955776">
        <w:tab/>
        <w:t>(j)</w:t>
      </w:r>
      <w:r w:rsidRPr="00955776">
        <w:tab/>
        <w:t>in any other case—10 years.</w:t>
      </w:r>
    </w:p>
    <w:p w14:paraId="6A023CAB" w14:textId="77777777" w:rsidR="001D547E" w:rsidRPr="00955776" w:rsidRDefault="001D547E" w:rsidP="001D547E">
      <w:pPr>
        <w:pStyle w:val="aNote"/>
        <w:keepNext/>
        <w:keepLines/>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7187D203" w14:textId="77777777" w:rsidR="00344085" w:rsidRDefault="00344085" w:rsidP="00344085">
      <w:pPr>
        <w:pStyle w:val="Amain"/>
      </w:pPr>
      <w:r>
        <w:tab/>
        <w:t>(4)</w:t>
      </w:r>
      <w:r>
        <w:tab/>
        <w:t>A person who does an act referred to in subsection (3)—</w:t>
      </w:r>
    </w:p>
    <w:p w14:paraId="0290BAAC" w14:textId="77777777" w:rsidR="00344085" w:rsidRDefault="00344085" w:rsidP="00344085">
      <w:pPr>
        <w:pStyle w:val="Apara"/>
      </w:pPr>
      <w:r>
        <w:tab/>
        <w:t>(a)</w:t>
      </w:r>
      <w:r>
        <w:tab/>
        <w:t>intending to commit an indictable offence against this part punishable by imprisonment for a maximum period exceeding 10 years; or</w:t>
      </w:r>
    </w:p>
    <w:p w14:paraId="05561C73" w14:textId="77777777" w:rsidR="00344085" w:rsidRDefault="00344085" w:rsidP="00344085">
      <w:pPr>
        <w:pStyle w:val="Apara"/>
      </w:pPr>
      <w:r>
        <w:tab/>
        <w:t>(b)</w:t>
      </w:r>
      <w:r>
        <w:tab/>
        <w:t>intending to prevent or hinder his or her lawful apprehension or detention or that of another person; or</w:t>
      </w:r>
    </w:p>
    <w:p w14:paraId="538E1197" w14:textId="77777777" w:rsidR="00344085" w:rsidRDefault="00344085" w:rsidP="00344085">
      <w:pPr>
        <w:pStyle w:val="Apara"/>
      </w:pPr>
      <w:r>
        <w:tab/>
        <w:t>(c)</w:t>
      </w:r>
      <w:r>
        <w:tab/>
        <w:t>intending to prevent or hinder a police officer from lawfully investigating an act or matter that reasonably calls for investigation by the officer;</w:t>
      </w:r>
    </w:p>
    <w:p w14:paraId="0C45A5F7" w14:textId="77777777" w:rsidR="00344085" w:rsidRDefault="00344085" w:rsidP="00344085">
      <w:pPr>
        <w:pStyle w:val="Amainreturn"/>
      </w:pPr>
      <w:r>
        <w:t>is guilty of an offence punishable, on conviction, by imprisonment for 15 years.</w:t>
      </w:r>
    </w:p>
    <w:p w14:paraId="66FCB04C" w14:textId="77777777" w:rsidR="00344085" w:rsidRDefault="00344085" w:rsidP="00A3549C">
      <w:pPr>
        <w:pStyle w:val="AH5Sec"/>
      </w:pPr>
      <w:bookmarkStart w:id="40" w:name="_Toc164673873"/>
      <w:r w:rsidRPr="00065DA7">
        <w:rPr>
          <w:rStyle w:val="CharSectNo"/>
        </w:rPr>
        <w:lastRenderedPageBreak/>
        <w:t>28</w:t>
      </w:r>
      <w:r>
        <w:tab/>
        <w:t>Acts endangering health etc</w:t>
      </w:r>
      <w:bookmarkEnd w:id="40"/>
    </w:p>
    <w:p w14:paraId="07043CF6" w14:textId="77777777" w:rsidR="00344085" w:rsidRDefault="00344085" w:rsidP="00344085">
      <w:pPr>
        <w:pStyle w:val="Amain"/>
        <w:keepNext/>
      </w:pPr>
      <w:r>
        <w:tab/>
        <w:t>(1)</w:t>
      </w:r>
      <w:r>
        <w:tab/>
        <w:t>In this section:</w:t>
      </w:r>
    </w:p>
    <w:p w14:paraId="48A36BAE" w14:textId="77777777" w:rsidR="00344085" w:rsidRPr="00093492" w:rsidRDefault="00344085" w:rsidP="00344085">
      <w:pPr>
        <w:pStyle w:val="aDef"/>
        <w:rPr>
          <w:rStyle w:val="charBoldItals"/>
          <w:b w:val="0"/>
          <w:i w:val="0"/>
        </w:rPr>
      </w:pPr>
      <w:r w:rsidRPr="008C3A9E">
        <w:rPr>
          <w:rStyle w:val="charBoldItals"/>
        </w:rPr>
        <w:t>choke</w:t>
      </w:r>
      <w:r w:rsidRPr="008C3A9E">
        <w:t>, a person—see section 27 (1).</w:t>
      </w:r>
    </w:p>
    <w:p w14:paraId="4066C289" w14:textId="77777777" w:rsidR="00344085" w:rsidRDefault="00344085" w:rsidP="00344085">
      <w:pPr>
        <w:pStyle w:val="aDef"/>
      </w:pPr>
      <w:r>
        <w:rPr>
          <w:rStyle w:val="charBoldItals"/>
        </w:rPr>
        <w:t>conveyance</w:t>
      </w:r>
      <w:r>
        <w:t>—see section 27 (1).</w:t>
      </w:r>
    </w:p>
    <w:p w14:paraId="4141D0D2" w14:textId="77777777" w:rsidR="00344085" w:rsidRDefault="00344085" w:rsidP="00344085">
      <w:pPr>
        <w:pStyle w:val="aDef"/>
      </w:pPr>
      <w:r>
        <w:rPr>
          <w:rStyle w:val="charBoldItals"/>
        </w:rPr>
        <w:t>interferes with</w:t>
      </w:r>
      <w:r>
        <w:t>—see section 27 (2).</w:t>
      </w:r>
    </w:p>
    <w:p w14:paraId="14F4D3F8" w14:textId="77777777" w:rsidR="00344085" w:rsidRDefault="00344085" w:rsidP="00344085">
      <w:pPr>
        <w:pStyle w:val="aDef"/>
      </w:pPr>
      <w:r>
        <w:rPr>
          <w:rStyle w:val="charBoldItals"/>
        </w:rPr>
        <w:t>public utility service</w:t>
      </w:r>
      <w:r>
        <w:t>—see section 27 (1).</w:t>
      </w:r>
    </w:p>
    <w:p w14:paraId="0F74961B" w14:textId="77777777" w:rsidR="00344085" w:rsidRPr="008C3A9E" w:rsidRDefault="00344085" w:rsidP="00344085">
      <w:pPr>
        <w:pStyle w:val="aDef"/>
      </w:pPr>
      <w:r w:rsidRPr="008C3A9E">
        <w:rPr>
          <w:rStyle w:val="charBoldItals"/>
        </w:rPr>
        <w:t>strangle</w:t>
      </w:r>
      <w:r w:rsidRPr="008C3A9E">
        <w:t>, a person—see section 27 (1).</w:t>
      </w:r>
    </w:p>
    <w:p w14:paraId="06AF4874" w14:textId="77777777" w:rsidR="00344085" w:rsidRDefault="00344085" w:rsidP="00344085">
      <w:pPr>
        <w:pStyle w:val="aDef"/>
      </w:pPr>
      <w:r w:rsidRPr="008C3A9E">
        <w:rPr>
          <w:rStyle w:val="charBoldItals"/>
        </w:rPr>
        <w:t>suffocate</w:t>
      </w:r>
      <w:r w:rsidRPr="008C3A9E">
        <w:t xml:space="preserve">, a person—see section 27 (1). </w:t>
      </w:r>
    </w:p>
    <w:p w14:paraId="0D7B37ED" w14:textId="77777777" w:rsidR="00344085" w:rsidRDefault="00344085" w:rsidP="00344085">
      <w:pPr>
        <w:pStyle w:val="aDef"/>
      </w:pPr>
      <w:r>
        <w:rPr>
          <w:rStyle w:val="charBoldItals"/>
        </w:rPr>
        <w:t>transport facility</w:t>
      </w:r>
      <w:r>
        <w:t>—see section 27 (1).</w:t>
      </w:r>
    </w:p>
    <w:p w14:paraId="4B1D31E6" w14:textId="77777777" w:rsidR="00344085" w:rsidRDefault="00344085" w:rsidP="004C63D7">
      <w:pPr>
        <w:pStyle w:val="Amain"/>
        <w:keepNext/>
      </w:pPr>
      <w:r>
        <w:tab/>
        <w:t>(2)</w:t>
      </w:r>
      <w:r>
        <w:tab/>
        <w:t>A person who intentionally and unlawfully—</w:t>
      </w:r>
    </w:p>
    <w:p w14:paraId="3A10243D" w14:textId="77777777" w:rsidR="00344085" w:rsidRPr="00EE15BC" w:rsidRDefault="00344085" w:rsidP="00344085">
      <w:pPr>
        <w:pStyle w:val="Apara"/>
      </w:pPr>
      <w:r w:rsidRPr="00EE15BC">
        <w:tab/>
        <w:t>(</w:t>
      </w:r>
      <w:r>
        <w:t>a</w:t>
      </w:r>
      <w:r w:rsidRPr="00EE15BC">
        <w:t>)</w:t>
      </w:r>
      <w:r w:rsidRPr="00EE15BC">
        <w:tab/>
        <w:t>chokes, suffocates or strangles another person; or</w:t>
      </w:r>
    </w:p>
    <w:p w14:paraId="184B1047" w14:textId="77777777" w:rsidR="00344085" w:rsidRDefault="00344085" w:rsidP="00344085">
      <w:pPr>
        <w:pStyle w:val="Apara"/>
      </w:pPr>
      <w:r>
        <w:tab/>
        <w:t>(b)</w:t>
      </w:r>
      <w:r>
        <w:tab/>
        <w:t>administers to, or causes to be taken by, another person any poison or other injurious substance with intent to injure or cause pain or discomfort to that person; or</w:t>
      </w:r>
    </w:p>
    <w:p w14:paraId="12BC3EA6" w14:textId="77777777" w:rsidR="00344085" w:rsidRDefault="00344085" w:rsidP="00344085">
      <w:pPr>
        <w:pStyle w:val="Apara"/>
      </w:pPr>
      <w:r>
        <w:tab/>
        <w:t>(c)</w:t>
      </w:r>
      <w:r>
        <w:tab/>
        <w:t>causes an explosion or throws, places, sends or otherwise uses any explosive device or any explosive, corrosive or inflammable substance in circumstances dangerous to the health, safety or physical wellbeing of another person; or</w:t>
      </w:r>
    </w:p>
    <w:p w14:paraId="5ABC2B63" w14:textId="77777777" w:rsidR="00344085" w:rsidRDefault="00344085" w:rsidP="00344085">
      <w:pPr>
        <w:pStyle w:val="Apara"/>
      </w:pPr>
      <w:r>
        <w:tab/>
        <w:t>(d)</w:t>
      </w:r>
      <w:r>
        <w:tab/>
        <w:t>sets a trap or device for the purpose of creating circumstances dangerous to the health, safety or physical wellbeing of another person (including a trespasser); or</w:t>
      </w:r>
    </w:p>
    <w:p w14:paraId="7FD960EF" w14:textId="77777777" w:rsidR="00344085" w:rsidRDefault="00344085" w:rsidP="00EA76BD">
      <w:pPr>
        <w:pStyle w:val="Apara"/>
        <w:keepNext/>
      </w:pPr>
      <w:r>
        <w:lastRenderedPageBreak/>
        <w:tab/>
        <w:t>(e)</w:t>
      </w:r>
      <w:r>
        <w:tab/>
        <w:t>interferes with any conveyance or transport facility or any public utility service in circumstances dangerous to the health, safety or physical wellbeing of another person;</w:t>
      </w:r>
    </w:p>
    <w:p w14:paraId="19B0FB68" w14:textId="77777777" w:rsidR="0005510A" w:rsidRPr="00955776" w:rsidRDefault="0005510A" w:rsidP="00EA76BD">
      <w:pPr>
        <w:pStyle w:val="Amainreturn"/>
        <w:keepNext/>
      </w:pPr>
      <w:r w:rsidRPr="00955776">
        <w:t>is guilty of an offence punishable, on conviction, by imprisonment for—</w:t>
      </w:r>
    </w:p>
    <w:p w14:paraId="35A97CE7" w14:textId="77777777" w:rsidR="0005510A" w:rsidRPr="00955776" w:rsidRDefault="0005510A" w:rsidP="0005510A">
      <w:pPr>
        <w:pStyle w:val="Apara"/>
      </w:pPr>
      <w:r w:rsidRPr="00955776">
        <w:tab/>
        <w:t>(f)</w:t>
      </w:r>
      <w:r w:rsidRPr="00955776">
        <w:tab/>
        <w:t>in the case of an aggravated offence against this section—7 years; or</w:t>
      </w:r>
    </w:p>
    <w:p w14:paraId="422985A1" w14:textId="77777777" w:rsidR="0005510A" w:rsidRPr="00955776" w:rsidRDefault="0005510A" w:rsidP="0005510A">
      <w:pPr>
        <w:pStyle w:val="Apara"/>
      </w:pPr>
      <w:r w:rsidRPr="00955776">
        <w:tab/>
        <w:t>(g)</w:t>
      </w:r>
      <w:r w:rsidRPr="00955776">
        <w:tab/>
        <w:t>in any other case—5 years.</w:t>
      </w:r>
    </w:p>
    <w:p w14:paraId="4DF857EA"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36E39C28" w14:textId="77777777" w:rsidR="00344085" w:rsidRPr="00B80182" w:rsidRDefault="00344085" w:rsidP="00A3549C">
      <w:pPr>
        <w:pStyle w:val="AH5Sec"/>
      </w:pPr>
      <w:bookmarkStart w:id="41" w:name="_Toc164673874"/>
      <w:r w:rsidRPr="00065DA7">
        <w:rPr>
          <w:rStyle w:val="CharSectNo"/>
        </w:rPr>
        <w:t>28AA</w:t>
      </w:r>
      <w:r w:rsidRPr="00B80182">
        <w:tab/>
        <w:t>Food or drink spiking</w:t>
      </w:r>
      <w:bookmarkEnd w:id="41"/>
    </w:p>
    <w:p w14:paraId="54EA86B1" w14:textId="77777777" w:rsidR="00344085" w:rsidRPr="00B80182" w:rsidRDefault="00344085" w:rsidP="00344085">
      <w:pPr>
        <w:pStyle w:val="Amain"/>
      </w:pPr>
      <w:r w:rsidRPr="00B80182">
        <w:tab/>
        <w:t>(1)</w:t>
      </w:r>
      <w:r w:rsidRPr="00B80182">
        <w:tab/>
        <w:t>A person commits an offence if—</w:t>
      </w:r>
    </w:p>
    <w:p w14:paraId="443E1E2D" w14:textId="77777777" w:rsidR="00344085" w:rsidRPr="00B80182" w:rsidRDefault="00344085" w:rsidP="00344085">
      <w:pPr>
        <w:pStyle w:val="Apara"/>
      </w:pPr>
      <w:r w:rsidRPr="00B80182">
        <w:tab/>
        <w:t>(a)</w:t>
      </w:r>
      <w:r w:rsidRPr="00B80182">
        <w:tab/>
        <w:t>the person—</w:t>
      </w:r>
    </w:p>
    <w:p w14:paraId="1E187114" w14:textId="77777777" w:rsidR="00344085" w:rsidRPr="00B80182" w:rsidRDefault="00344085" w:rsidP="00344085">
      <w:pPr>
        <w:pStyle w:val="Asubpara"/>
      </w:pPr>
      <w:r w:rsidRPr="00B80182">
        <w:tab/>
        <w:t>(i)</w:t>
      </w:r>
      <w:r w:rsidRPr="00B80182">
        <w:tab/>
        <w:t>gives or causes another person to be given food or drink; or</w:t>
      </w:r>
    </w:p>
    <w:p w14:paraId="2AB6BFBE" w14:textId="77777777" w:rsidR="00344085" w:rsidRPr="00B80182" w:rsidRDefault="00344085" w:rsidP="00344085">
      <w:pPr>
        <w:pStyle w:val="Asubpara"/>
      </w:pPr>
      <w:r w:rsidRPr="00B80182">
        <w:tab/>
        <w:t>(ii)</w:t>
      </w:r>
      <w:r w:rsidRPr="00B80182">
        <w:tab/>
        <w:t>causes another person to consume food or drink; and</w:t>
      </w:r>
    </w:p>
    <w:p w14:paraId="3FE6ADB2" w14:textId="77777777" w:rsidR="00344085" w:rsidRPr="00B80182" w:rsidRDefault="00344085" w:rsidP="00344085">
      <w:pPr>
        <w:pStyle w:val="Apara"/>
      </w:pPr>
      <w:r w:rsidRPr="00B80182">
        <w:tab/>
        <w:t>(b)</w:t>
      </w:r>
      <w:r w:rsidRPr="00B80182">
        <w:tab/>
        <w:t>the food or drink contains an intoxicating substance; and</w:t>
      </w:r>
    </w:p>
    <w:p w14:paraId="0FA25F0F" w14:textId="77777777" w:rsidR="00344085" w:rsidRPr="00B80182" w:rsidRDefault="00344085" w:rsidP="00344085">
      <w:pPr>
        <w:pStyle w:val="Apara"/>
      </w:pPr>
      <w:r w:rsidRPr="00B80182">
        <w:tab/>
        <w:t>(c)</w:t>
      </w:r>
      <w:r w:rsidRPr="00B80182">
        <w:tab/>
        <w:t>the other person is not aware the food or drink contains the intoxicating substance; and</w:t>
      </w:r>
    </w:p>
    <w:p w14:paraId="63256A4F" w14:textId="77777777" w:rsidR="00344085" w:rsidRPr="00B80182" w:rsidRDefault="00344085" w:rsidP="004C63D7">
      <w:pPr>
        <w:pStyle w:val="Apara"/>
        <w:keepNext/>
      </w:pPr>
      <w:r w:rsidRPr="00B80182">
        <w:tab/>
        <w:t>(d)</w:t>
      </w:r>
      <w:r w:rsidRPr="00B80182">
        <w:tab/>
        <w:t>the person intends a person to be harmed by the consumption of the food or drink.</w:t>
      </w:r>
    </w:p>
    <w:p w14:paraId="2D6C4AD1" w14:textId="77777777" w:rsidR="00344085" w:rsidRPr="00B80182" w:rsidRDefault="00344085" w:rsidP="00344085">
      <w:pPr>
        <w:pStyle w:val="Penalty"/>
      </w:pPr>
      <w:r w:rsidRPr="00B80182">
        <w:t>Maximum penalty:  500 penalty units, imprisonment for 5 years or both.</w:t>
      </w:r>
    </w:p>
    <w:p w14:paraId="2E7EFFE8" w14:textId="77777777" w:rsidR="00344085" w:rsidRPr="00B80182" w:rsidRDefault="00344085" w:rsidP="00EA76BD">
      <w:pPr>
        <w:pStyle w:val="Amain"/>
        <w:keepNext/>
      </w:pPr>
      <w:r w:rsidRPr="00B80182">
        <w:lastRenderedPageBreak/>
        <w:tab/>
        <w:t>(2)</w:t>
      </w:r>
      <w:r w:rsidRPr="00B80182">
        <w:tab/>
        <w:t>A person commits an offence if—</w:t>
      </w:r>
    </w:p>
    <w:p w14:paraId="592C21CD" w14:textId="77777777" w:rsidR="00344085" w:rsidRPr="00B80182" w:rsidRDefault="00344085" w:rsidP="00EA76BD">
      <w:pPr>
        <w:pStyle w:val="Apara"/>
        <w:keepNext/>
      </w:pPr>
      <w:r w:rsidRPr="00B80182">
        <w:tab/>
        <w:t>(a)</w:t>
      </w:r>
      <w:r w:rsidRPr="00B80182">
        <w:tab/>
        <w:t>the person—</w:t>
      </w:r>
    </w:p>
    <w:p w14:paraId="0D1989FF" w14:textId="77777777" w:rsidR="00344085" w:rsidRPr="00B80182" w:rsidRDefault="00344085" w:rsidP="00344085">
      <w:pPr>
        <w:pStyle w:val="Asubpara"/>
      </w:pPr>
      <w:r w:rsidRPr="00B80182">
        <w:tab/>
        <w:t>(i)</w:t>
      </w:r>
      <w:r w:rsidRPr="00B80182">
        <w:tab/>
        <w:t>gives or causes another person to be given food or drink; or</w:t>
      </w:r>
    </w:p>
    <w:p w14:paraId="27CFAAEB" w14:textId="77777777" w:rsidR="00344085" w:rsidRPr="00B80182" w:rsidRDefault="00344085" w:rsidP="00344085">
      <w:pPr>
        <w:pStyle w:val="Asubpara"/>
      </w:pPr>
      <w:r w:rsidRPr="00B80182">
        <w:tab/>
        <w:t>(ii)</w:t>
      </w:r>
      <w:r w:rsidRPr="00B80182">
        <w:tab/>
        <w:t>causes another person to consume food or drink; and</w:t>
      </w:r>
    </w:p>
    <w:p w14:paraId="64DCC473" w14:textId="77777777" w:rsidR="00344085" w:rsidRPr="00B80182" w:rsidRDefault="00344085" w:rsidP="00344085">
      <w:pPr>
        <w:pStyle w:val="Apara"/>
      </w:pPr>
      <w:r w:rsidRPr="00B80182">
        <w:tab/>
        <w:t>(b)</w:t>
      </w:r>
      <w:r w:rsidRPr="00B80182">
        <w:tab/>
        <w:t>the food or drink contains more of an intoxicating substance than the other person would reasonably expect it to contain; and</w:t>
      </w:r>
    </w:p>
    <w:p w14:paraId="046949C5" w14:textId="77777777" w:rsidR="00344085" w:rsidRPr="00B80182" w:rsidRDefault="00344085" w:rsidP="00344085">
      <w:pPr>
        <w:pStyle w:val="Apara"/>
        <w:keepNext/>
      </w:pPr>
      <w:r w:rsidRPr="00B80182">
        <w:tab/>
        <w:t>(c)</w:t>
      </w:r>
      <w:r w:rsidRPr="00B80182">
        <w:tab/>
        <w:t>the person intends a person to be harmed by the consumption of the food or drink.</w:t>
      </w:r>
    </w:p>
    <w:p w14:paraId="563FC3D0" w14:textId="77777777" w:rsidR="00344085" w:rsidRPr="00B80182" w:rsidRDefault="00344085" w:rsidP="00344085">
      <w:pPr>
        <w:pStyle w:val="Penalty"/>
      </w:pPr>
      <w:r w:rsidRPr="00B80182">
        <w:t>Maximum penalty:  500 penalty units, imprisonment for 5 years or both.</w:t>
      </w:r>
    </w:p>
    <w:p w14:paraId="6747D3B5" w14:textId="77777777" w:rsidR="00344085" w:rsidRPr="00B80182" w:rsidRDefault="00344085" w:rsidP="00344085">
      <w:pPr>
        <w:pStyle w:val="Amain"/>
        <w:keepNext/>
        <w:keepLines/>
      </w:pPr>
      <w:r w:rsidRPr="00B80182">
        <w:tab/>
        <w:t>(3)</w:t>
      </w:r>
      <w:r w:rsidRPr="00B80182">
        <w:tab/>
        <w:t>It is a defence to a prosecution for an offence against this section if the defendant proves that the defendant is a health practitioner and the intoxicating substance was given to the other person in the course of practising a health profession.</w:t>
      </w:r>
    </w:p>
    <w:p w14:paraId="4991BC17" w14:textId="289EB0BE" w:rsidR="00344085" w:rsidRPr="00B80182" w:rsidRDefault="00344085" w:rsidP="00344085">
      <w:pPr>
        <w:pStyle w:val="aNote"/>
      </w:pPr>
      <w:r w:rsidRPr="00B80182">
        <w:rPr>
          <w:rStyle w:val="charItals"/>
        </w:rPr>
        <w:t>Note</w:t>
      </w:r>
      <w:r w:rsidRPr="00B80182">
        <w:rPr>
          <w:rStyle w:val="charItals"/>
        </w:rPr>
        <w:tab/>
      </w:r>
      <w:r w:rsidRPr="00B80182">
        <w:t xml:space="preserve">The defendant has a legal burden in relation to the matters mentioned in s (3) (see </w:t>
      </w:r>
      <w:hyperlink r:id="rId44" w:tooltip="A2002-51" w:history="1">
        <w:r w:rsidRPr="00B80182">
          <w:rPr>
            <w:rStyle w:val="charCitHyperlinkAbbrev"/>
          </w:rPr>
          <w:t>Criminal Code</w:t>
        </w:r>
      </w:hyperlink>
      <w:r w:rsidRPr="00B80182">
        <w:t>, s 59).</w:t>
      </w:r>
    </w:p>
    <w:p w14:paraId="76E9A96D" w14:textId="77777777" w:rsidR="00344085" w:rsidRPr="00B80182" w:rsidRDefault="00344085" w:rsidP="00344085">
      <w:pPr>
        <w:pStyle w:val="Amain"/>
        <w:keepNext/>
      </w:pPr>
      <w:r w:rsidRPr="00B80182">
        <w:tab/>
        <w:t>(4)</w:t>
      </w:r>
      <w:r w:rsidRPr="00B80182">
        <w:tab/>
        <w:t>In this section:</w:t>
      </w:r>
    </w:p>
    <w:p w14:paraId="7D15AA16" w14:textId="77777777" w:rsidR="00344085" w:rsidRPr="00B80182" w:rsidRDefault="00344085" w:rsidP="00344085">
      <w:pPr>
        <w:pStyle w:val="aDef"/>
        <w:keepNext/>
      </w:pPr>
      <w:r w:rsidRPr="00B80182">
        <w:rPr>
          <w:rStyle w:val="charBoldItals"/>
        </w:rPr>
        <w:t>give</w:t>
      </w:r>
      <w:r w:rsidRPr="00B80182">
        <w:t>, food or drink, includes—</w:t>
      </w:r>
    </w:p>
    <w:p w14:paraId="432B18FC" w14:textId="77777777" w:rsidR="00344085" w:rsidRPr="00B80182" w:rsidRDefault="00344085" w:rsidP="00344085">
      <w:pPr>
        <w:pStyle w:val="aDefpara"/>
        <w:keepNext/>
      </w:pPr>
      <w:r w:rsidRPr="00B80182">
        <w:tab/>
        <w:t>(a)</w:t>
      </w:r>
      <w:r w:rsidRPr="00B80182">
        <w:tab/>
        <w:t xml:space="preserve">prepare food or drink; or </w:t>
      </w:r>
    </w:p>
    <w:p w14:paraId="676A5349" w14:textId="77777777" w:rsidR="00344085" w:rsidRPr="00B80182" w:rsidRDefault="00344085" w:rsidP="00344085">
      <w:pPr>
        <w:pStyle w:val="aDefpara"/>
      </w:pPr>
      <w:r w:rsidRPr="00B80182">
        <w:tab/>
        <w:t>(b)</w:t>
      </w:r>
      <w:r w:rsidRPr="00B80182">
        <w:tab/>
        <w:t>make food or drink available for consumption.</w:t>
      </w:r>
    </w:p>
    <w:p w14:paraId="750A0C41" w14:textId="77777777" w:rsidR="00344085" w:rsidRPr="00B80182" w:rsidRDefault="00344085" w:rsidP="00344085">
      <w:pPr>
        <w:pStyle w:val="aDef"/>
      </w:pPr>
      <w:r w:rsidRPr="00B80182">
        <w:rPr>
          <w:rStyle w:val="charBoldItals"/>
        </w:rPr>
        <w:t>harm</w:t>
      </w:r>
      <w:r w:rsidRPr="00B80182">
        <w:t>, to a person, includes impairment of the senses or understanding that the person might reasonably be expected to object to in the circumstances.</w:t>
      </w:r>
    </w:p>
    <w:p w14:paraId="1D8519AB" w14:textId="77777777" w:rsidR="00344085" w:rsidRPr="00B80182" w:rsidRDefault="00344085" w:rsidP="00344085">
      <w:pPr>
        <w:pStyle w:val="aDef"/>
      </w:pPr>
      <w:r w:rsidRPr="00B80182">
        <w:rPr>
          <w:rStyle w:val="charBoldItals"/>
        </w:rPr>
        <w:t>impair</w:t>
      </w:r>
      <w:r w:rsidRPr="00B80182">
        <w:t xml:space="preserve"> includes further impair.</w:t>
      </w:r>
    </w:p>
    <w:p w14:paraId="163678EF" w14:textId="77777777" w:rsidR="00344085" w:rsidRDefault="00344085" w:rsidP="00344085">
      <w:pPr>
        <w:pStyle w:val="aDef"/>
      </w:pPr>
      <w:r w:rsidRPr="00B80182">
        <w:rPr>
          <w:rStyle w:val="charBoldItals"/>
        </w:rPr>
        <w:t xml:space="preserve">intoxicating substance </w:t>
      </w:r>
      <w:r w:rsidRPr="00B80182">
        <w:t>includes any substance that affects a person’s senses or understanding.</w:t>
      </w:r>
    </w:p>
    <w:p w14:paraId="42CA2B10" w14:textId="77777777" w:rsidR="00344085" w:rsidRPr="001417E2" w:rsidRDefault="00344085" w:rsidP="00A3549C">
      <w:pPr>
        <w:pStyle w:val="AH5Sec"/>
      </w:pPr>
      <w:bookmarkStart w:id="42" w:name="_Toc164673875"/>
      <w:r w:rsidRPr="00065DA7">
        <w:rPr>
          <w:rStyle w:val="CharSectNo"/>
        </w:rPr>
        <w:lastRenderedPageBreak/>
        <w:t>28A</w:t>
      </w:r>
      <w:r w:rsidRPr="001417E2">
        <w:tab/>
        <w:t>Throwing etc objects at vehicles</w:t>
      </w:r>
      <w:bookmarkEnd w:id="42"/>
    </w:p>
    <w:p w14:paraId="60E2CE2A" w14:textId="77777777" w:rsidR="00344085" w:rsidRPr="001417E2" w:rsidRDefault="00344085" w:rsidP="00344085">
      <w:pPr>
        <w:pStyle w:val="Amain"/>
      </w:pPr>
      <w:r w:rsidRPr="001417E2">
        <w:tab/>
        <w:t>(1)</w:t>
      </w:r>
      <w:r w:rsidRPr="001417E2">
        <w:tab/>
        <w:t>A person commits an offence if—</w:t>
      </w:r>
    </w:p>
    <w:p w14:paraId="780C1ACA" w14:textId="77777777" w:rsidR="00344085" w:rsidRPr="001417E2" w:rsidRDefault="00344085" w:rsidP="00344085">
      <w:pPr>
        <w:pStyle w:val="Apara"/>
      </w:pPr>
      <w:r w:rsidRPr="001417E2">
        <w:tab/>
        <w:t>(a)</w:t>
      </w:r>
      <w:r w:rsidRPr="001417E2">
        <w:tab/>
        <w:t>the person intentionally throws an object at, drops an object on, or places an object in the path of, a vehicle; and</w:t>
      </w:r>
    </w:p>
    <w:p w14:paraId="036CA90E" w14:textId="77777777" w:rsidR="00344085" w:rsidRPr="001417E2" w:rsidRDefault="00344085" w:rsidP="00344085">
      <w:pPr>
        <w:pStyle w:val="Apara"/>
      </w:pPr>
      <w:r w:rsidRPr="001417E2">
        <w:tab/>
        <w:t>(b)</w:t>
      </w:r>
      <w:r w:rsidRPr="001417E2">
        <w:tab/>
        <w:t>the vehicle is on a road, road related area or railway; and</w:t>
      </w:r>
    </w:p>
    <w:p w14:paraId="7A9E2053" w14:textId="77777777" w:rsidR="00344085" w:rsidRPr="001417E2" w:rsidRDefault="00344085" w:rsidP="00344085">
      <w:pPr>
        <w:pStyle w:val="Apara"/>
      </w:pPr>
      <w:r w:rsidRPr="001417E2">
        <w:tab/>
        <w:t>(c)</w:t>
      </w:r>
      <w:r w:rsidRPr="001417E2">
        <w:tab/>
        <w:t>a person is in the vehicle; and</w:t>
      </w:r>
    </w:p>
    <w:p w14:paraId="1F4B10BB" w14:textId="77777777" w:rsidR="00344085" w:rsidRPr="001417E2" w:rsidRDefault="00344085" w:rsidP="00344085">
      <w:pPr>
        <w:pStyle w:val="Apara"/>
      </w:pPr>
      <w:r w:rsidRPr="001417E2">
        <w:tab/>
        <w:t>(d)</w:t>
      </w:r>
      <w:r w:rsidRPr="001417E2">
        <w:tab/>
        <w:t>the conduct risks the safety of any person.</w:t>
      </w:r>
    </w:p>
    <w:p w14:paraId="1DCDA416" w14:textId="77777777" w:rsidR="00344085" w:rsidRPr="001417E2" w:rsidRDefault="00344085" w:rsidP="00344085">
      <w:pPr>
        <w:pStyle w:val="Penalty"/>
        <w:keepNext/>
        <w:rPr>
          <w:lang w:eastAsia="en-AU"/>
        </w:rPr>
      </w:pPr>
      <w:r w:rsidRPr="001417E2">
        <w:rPr>
          <w:lang w:eastAsia="en-AU"/>
        </w:rPr>
        <w:t>Maximum penalty:  imprisonment for 2 years.</w:t>
      </w:r>
    </w:p>
    <w:p w14:paraId="751CA4C6" w14:textId="73A37AF8" w:rsidR="00344085" w:rsidRPr="001417E2" w:rsidRDefault="00344085" w:rsidP="00344085">
      <w:pPr>
        <w:pStyle w:val="aNote"/>
      </w:pPr>
      <w:r w:rsidRPr="001417E2">
        <w:rPr>
          <w:rStyle w:val="charItals"/>
        </w:rPr>
        <w:t>Note</w:t>
      </w:r>
      <w:r w:rsidRPr="001417E2">
        <w:rPr>
          <w:rStyle w:val="charItals"/>
        </w:rPr>
        <w:tab/>
      </w:r>
      <w:r w:rsidRPr="001417E2">
        <w:rPr>
          <w:lang w:eastAsia="en-AU"/>
        </w:rPr>
        <w:t xml:space="preserve">The fault element of recklessness applies to paragraphs (b), (c) and (d) (see </w:t>
      </w:r>
      <w:hyperlink r:id="rId45" w:tooltip="A2002-51" w:history="1">
        <w:r w:rsidRPr="001417E2">
          <w:rPr>
            <w:rStyle w:val="charCitHyperlinkAbbrev"/>
          </w:rPr>
          <w:t>Criminal Code</w:t>
        </w:r>
      </w:hyperlink>
      <w:r w:rsidRPr="001417E2">
        <w:rPr>
          <w:lang w:eastAsia="en-AU"/>
        </w:rPr>
        <w:t>, s 22 (2)).</w:t>
      </w:r>
    </w:p>
    <w:p w14:paraId="66EA3664" w14:textId="77777777" w:rsidR="00344085" w:rsidRPr="001417E2" w:rsidRDefault="00344085" w:rsidP="00344085">
      <w:pPr>
        <w:pStyle w:val="Amain"/>
        <w:rPr>
          <w:lang w:eastAsia="en-AU"/>
        </w:rPr>
      </w:pPr>
      <w:r w:rsidRPr="001417E2">
        <w:rPr>
          <w:lang w:eastAsia="en-AU"/>
        </w:rPr>
        <w:tab/>
        <w:t>(2)</w:t>
      </w:r>
      <w:r w:rsidRPr="001417E2">
        <w:rPr>
          <w:lang w:eastAsia="en-AU"/>
        </w:rPr>
        <w:tab/>
        <w:t>For subsection (1) (b), the vehicle may be moving, parked or otherwise stopped.</w:t>
      </w:r>
    </w:p>
    <w:p w14:paraId="42357AE9" w14:textId="77777777" w:rsidR="00344085" w:rsidRPr="001417E2" w:rsidRDefault="00344085" w:rsidP="00344085">
      <w:pPr>
        <w:pStyle w:val="Amain"/>
      </w:pPr>
      <w:r w:rsidRPr="001417E2">
        <w:rPr>
          <w:lang w:eastAsia="en-AU"/>
        </w:rPr>
        <w:tab/>
        <w:t>(3)</w:t>
      </w:r>
      <w:r w:rsidRPr="001417E2">
        <w:rPr>
          <w:lang w:eastAsia="en-AU"/>
        </w:rPr>
        <w:tab/>
        <w:t>In a prosecution for an offence against this section it is not necessary to prove that the object made contact with the vehicle.</w:t>
      </w:r>
    </w:p>
    <w:p w14:paraId="18B91BA8" w14:textId="77777777" w:rsidR="00344085" w:rsidRPr="001417E2" w:rsidRDefault="00344085" w:rsidP="00FA0EA5">
      <w:pPr>
        <w:pStyle w:val="Amain"/>
        <w:keepNext/>
      </w:pPr>
      <w:r w:rsidRPr="001417E2">
        <w:tab/>
        <w:t>(4)</w:t>
      </w:r>
      <w:r w:rsidRPr="001417E2">
        <w:tab/>
        <w:t>In this section:</w:t>
      </w:r>
    </w:p>
    <w:p w14:paraId="1066BBCC" w14:textId="6F455503" w:rsidR="00344085" w:rsidRPr="001417E2" w:rsidRDefault="00344085" w:rsidP="00FA0EA5">
      <w:pPr>
        <w:pStyle w:val="aDef"/>
        <w:keepNext/>
      </w:pPr>
      <w:r w:rsidRPr="001417E2">
        <w:rPr>
          <w:rStyle w:val="charBoldItals"/>
        </w:rPr>
        <w:t>road</w:t>
      </w:r>
      <w:r w:rsidRPr="001417E2">
        <w:t xml:space="preserve">—see the </w:t>
      </w:r>
      <w:hyperlink r:id="rId46" w:tooltip="A1999-77" w:history="1">
        <w:r w:rsidRPr="001417E2">
          <w:rPr>
            <w:rStyle w:val="charCitHyperlinkItal"/>
          </w:rPr>
          <w:t>Road Transport (General) Act 1999</w:t>
        </w:r>
      </w:hyperlink>
      <w:r w:rsidRPr="001417E2">
        <w:t>, dictionary.</w:t>
      </w:r>
    </w:p>
    <w:p w14:paraId="503F4AB0" w14:textId="635AD44D" w:rsidR="00344085" w:rsidRPr="001417E2" w:rsidRDefault="00344085" w:rsidP="00344085">
      <w:pPr>
        <w:pStyle w:val="aDef"/>
      </w:pPr>
      <w:r w:rsidRPr="001417E2">
        <w:rPr>
          <w:rStyle w:val="charBoldItals"/>
        </w:rPr>
        <w:t>road related area</w:t>
      </w:r>
      <w:r w:rsidRPr="001417E2">
        <w:t xml:space="preserve">—see the </w:t>
      </w:r>
      <w:hyperlink r:id="rId47" w:tooltip="A1999-77" w:history="1">
        <w:r w:rsidRPr="001417E2">
          <w:rPr>
            <w:rStyle w:val="charCitHyperlinkItal"/>
          </w:rPr>
          <w:t>Road Transport (General) Act 1999</w:t>
        </w:r>
      </w:hyperlink>
      <w:r w:rsidRPr="001417E2">
        <w:t>, dictionary.</w:t>
      </w:r>
    </w:p>
    <w:p w14:paraId="27212A04" w14:textId="77777777" w:rsidR="00344085" w:rsidRPr="001417E2" w:rsidRDefault="00344085" w:rsidP="00344085">
      <w:pPr>
        <w:pStyle w:val="aDef"/>
        <w:keepNext/>
      </w:pPr>
      <w:r w:rsidRPr="001417E2">
        <w:rPr>
          <w:rStyle w:val="charBoldItals"/>
        </w:rPr>
        <w:t>vehicle</w:t>
      </w:r>
      <w:r w:rsidRPr="001417E2">
        <w:t xml:space="preserve"> includes the following:</w:t>
      </w:r>
    </w:p>
    <w:p w14:paraId="3E559A65" w14:textId="77777777" w:rsidR="00344085" w:rsidRPr="001417E2" w:rsidRDefault="00344085" w:rsidP="00344085">
      <w:pPr>
        <w:pStyle w:val="aDefpara"/>
      </w:pPr>
      <w:r w:rsidRPr="001417E2">
        <w:tab/>
        <w:t>(a)</w:t>
      </w:r>
      <w:r w:rsidRPr="001417E2">
        <w:tab/>
        <w:t>a motor vehicle;</w:t>
      </w:r>
    </w:p>
    <w:p w14:paraId="7510DE58" w14:textId="77777777" w:rsidR="00344085" w:rsidRPr="00BD2991" w:rsidRDefault="00344085" w:rsidP="00344085">
      <w:pPr>
        <w:pStyle w:val="aDefpara"/>
      </w:pPr>
      <w:r w:rsidRPr="00BD2991">
        <w:tab/>
        <w:t>(b)</w:t>
      </w:r>
      <w:r w:rsidRPr="00BD2991">
        <w:tab/>
        <w:t>a light rail vehicle, train or tram;</w:t>
      </w:r>
    </w:p>
    <w:p w14:paraId="232EC504" w14:textId="77777777" w:rsidR="00344085" w:rsidRPr="001417E2" w:rsidRDefault="00344085" w:rsidP="00344085">
      <w:pPr>
        <w:pStyle w:val="aDefpara"/>
      </w:pPr>
      <w:r w:rsidRPr="001417E2">
        <w:tab/>
        <w:t>(c)</w:t>
      </w:r>
      <w:r w:rsidRPr="001417E2">
        <w:tab/>
        <w:t>a bicycle;</w:t>
      </w:r>
    </w:p>
    <w:p w14:paraId="5448E56C" w14:textId="77777777" w:rsidR="00344085" w:rsidRDefault="00344085" w:rsidP="00344085">
      <w:pPr>
        <w:pStyle w:val="aDefpara"/>
      </w:pPr>
      <w:r w:rsidRPr="001417E2">
        <w:tab/>
        <w:t>(d)</w:t>
      </w:r>
      <w:r w:rsidRPr="001417E2">
        <w:tab/>
        <w:t>a vehicle drawn by an animal or an animal ridden by a person.</w:t>
      </w:r>
    </w:p>
    <w:p w14:paraId="0B963834" w14:textId="77777777" w:rsidR="00344085" w:rsidRPr="00453FA4" w:rsidRDefault="00344085" w:rsidP="00A3549C">
      <w:pPr>
        <w:pStyle w:val="AH5Sec"/>
      </w:pPr>
      <w:bookmarkStart w:id="43" w:name="_Toc164673876"/>
      <w:r w:rsidRPr="00065DA7">
        <w:rPr>
          <w:rStyle w:val="CharSectNo"/>
        </w:rPr>
        <w:lastRenderedPageBreak/>
        <w:t>28B</w:t>
      </w:r>
      <w:r w:rsidRPr="00453FA4">
        <w:tab/>
        <w:t>Discharging firearm at building or conveyance</w:t>
      </w:r>
      <w:bookmarkEnd w:id="43"/>
    </w:p>
    <w:p w14:paraId="1CF6DFCF" w14:textId="77777777" w:rsidR="00344085" w:rsidRPr="00453FA4" w:rsidRDefault="00344085" w:rsidP="00EA76BD">
      <w:pPr>
        <w:pStyle w:val="Amain"/>
        <w:keepNext/>
      </w:pPr>
      <w:r w:rsidRPr="00453FA4">
        <w:tab/>
        <w:t>(1)</w:t>
      </w:r>
      <w:r w:rsidRPr="00453FA4">
        <w:tab/>
        <w:t>A person commits an offence if the person recklessly discharges a firearm at a building or conveyance.</w:t>
      </w:r>
    </w:p>
    <w:p w14:paraId="45F4D586" w14:textId="77777777" w:rsidR="00344085" w:rsidRPr="00453FA4" w:rsidRDefault="00344085" w:rsidP="00344085">
      <w:pPr>
        <w:pStyle w:val="Penalty"/>
        <w:keepNext/>
        <w:keepLines/>
      </w:pPr>
      <w:r w:rsidRPr="00453FA4">
        <w:t>Maximum penalty: imprisonment for 10 years.</w:t>
      </w:r>
    </w:p>
    <w:p w14:paraId="5CB060E7" w14:textId="77777777" w:rsidR="00344085" w:rsidRPr="00453FA4" w:rsidRDefault="00344085" w:rsidP="00344085">
      <w:pPr>
        <w:pStyle w:val="Amain"/>
      </w:pPr>
      <w:r w:rsidRPr="00453FA4">
        <w:tab/>
        <w:t>(2)</w:t>
      </w:r>
      <w:r w:rsidRPr="00453FA4">
        <w:tab/>
        <w:t>In this section:</w:t>
      </w:r>
    </w:p>
    <w:p w14:paraId="758254FB" w14:textId="77777777" w:rsidR="00344085" w:rsidRPr="00453FA4" w:rsidRDefault="00344085" w:rsidP="00344085">
      <w:pPr>
        <w:pStyle w:val="aDef"/>
        <w:keepNext/>
      </w:pPr>
      <w:r w:rsidRPr="00453FA4">
        <w:rPr>
          <w:rStyle w:val="charBoldItals"/>
        </w:rPr>
        <w:t>building</w:t>
      </w:r>
      <w:r w:rsidRPr="00453FA4">
        <w:t xml:space="preserve"> includes—</w:t>
      </w:r>
    </w:p>
    <w:p w14:paraId="240323EF" w14:textId="77777777" w:rsidR="00344085" w:rsidRPr="00453FA4" w:rsidRDefault="00344085" w:rsidP="00344085">
      <w:pPr>
        <w:pStyle w:val="aDefpara"/>
      </w:pPr>
      <w:r w:rsidRPr="00453FA4">
        <w:tab/>
        <w:t>(a)</w:t>
      </w:r>
      <w:r w:rsidRPr="00453FA4">
        <w:tab/>
        <w:t>part of a building; or</w:t>
      </w:r>
    </w:p>
    <w:p w14:paraId="27866051" w14:textId="77777777" w:rsidR="00344085" w:rsidRPr="00453FA4" w:rsidRDefault="00344085" w:rsidP="00344085">
      <w:pPr>
        <w:pStyle w:val="aDefpara"/>
      </w:pPr>
      <w:r w:rsidRPr="00453FA4">
        <w:tab/>
        <w:t>(b)</w:t>
      </w:r>
      <w:r w:rsidRPr="00453FA4">
        <w:tab/>
        <w:t>a mobile home, caravan, tent or other temporary structure.</w:t>
      </w:r>
    </w:p>
    <w:p w14:paraId="6929CAC1" w14:textId="77777777" w:rsidR="00344085" w:rsidRPr="00453FA4" w:rsidRDefault="00344085" w:rsidP="00344085">
      <w:pPr>
        <w:pStyle w:val="aDef"/>
        <w:keepNext/>
      </w:pPr>
      <w:r w:rsidRPr="00453FA4">
        <w:rPr>
          <w:rStyle w:val="charBoldItals"/>
        </w:rPr>
        <w:t>conveyance</w:t>
      </w:r>
      <w:r w:rsidRPr="00453FA4">
        <w:rPr>
          <w:bCs/>
          <w:iCs/>
        </w:rPr>
        <w:t xml:space="preserve"> </w:t>
      </w:r>
      <w:r w:rsidRPr="00453FA4">
        <w:t>includes an aircraft, vehicle or vessel.</w:t>
      </w:r>
    </w:p>
    <w:p w14:paraId="03544B53" w14:textId="77777777" w:rsidR="00344085" w:rsidRPr="00453FA4" w:rsidRDefault="00344085" w:rsidP="00344085">
      <w:pPr>
        <w:pStyle w:val="aDef"/>
      </w:pPr>
      <w:r w:rsidRPr="00453FA4">
        <w:rPr>
          <w:rStyle w:val="charBoldItals"/>
        </w:rPr>
        <w:t xml:space="preserve">firearm </w:t>
      </w:r>
      <w:r w:rsidRPr="00453FA4">
        <w:t>includes an airgun and air pistol.</w:t>
      </w:r>
    </w:p>
    <w:p w14:paraId="53DA5045" w14:textId="77777777" w:rsidR="00344085" w:rsidRDefault="00344085" w:rsidP="00FA0EA5">
      <w:pPr>
        <w:pStyle w:val="AH5Sec"/>
      </w:pPr>
      <w:bookmarkStart w:id="44" w:name="_Toc164673877"/>
      <w:r w:rsidRPr="00065DA7">
        <w:rPr>
          <w:rStyle w:val="CharSectNo"/>
        </w:rPr>
        <w:t>29</w:t>
      </w:r>
      <w:r>
        <w:tab/>
        <w:t>Culpable driving of motor vehicle</w:t>
      </w:r>
      <w:bookmarkEnd w:id="44"/>
    </w:p>
    <w:p w14:paraId="79464BD8" w14:textId="77777777" w:rsidR="00344085" w:rsidRDefault="00344085" w:rsidP="00FA0EA5">
      <w:pPr>
        <w:pStyle w:val="Amain"/>
        <w:keepNext/>
      </w:pPr>
      <w:r>
        <w:tab/>
        <w:t>(1)</w:t>
      </w:r>
      <w:r>
        <w:tab/>
        <w:t>In this section:</w:t>
      </w:r>
    </w:p>
    <w:p w14:paraId="18D89A14" w14:textId="5411C8BC" w:rsidR="00344085" w:rsidRDefault="00344085" w:rsidP="00FA0EA5">
      <w:pPr>
        <w:pStyle w:val="aDef"/>
        <w:keepNext/>
      </w:pPr>
      <w:r w:rsidRPr="00CD2DD9">
        <w:rPr>
          <w:rStyle w:val="charBoldItals"/>
        </w:rPr>
        <w:t>drug</w:t>
      </w:r>
      <w:r>
        <w:t xml:space="preserve">—see the </w:t>
      </w:r>
      <w:hyperlink r:id="rId48" w:tooltip="A1977-17" w:history="1">
        <w:r w:rsidRPr="00C62C6A">
          <w:rPr>
            <w:rStyle w:val="charCitHyperlinkItal"/>
          </w:rPr>
          <w:t>Road Transport (Alcohol and Drugs) Act 1977</w:t>
        </w:r>
      </w:hyperlink>
      <w:r>
        <w:t>, dictionary.</w:t>
      </w:r>
    </w:p>
    <w:p w14:paraId="489BA770" w14:textId="77777777" w:rsidR="00344085" w:rsidRDefault="00344085" w:rsidP="00344085">
      <w:pPr>
        <w:pStyle w:val="Amain"/>
      </w:pPr>
      <w:r>
        <w:tab/>
        <w:t>(2)</w:t>
      </w:r>
      <w:r>
        <w:tab/>
        <w:t>A person who, by the culpable driving of a motor vehicle, causes the death of another person is guilty of an offence punishable, on conviction, by imprisonment for 14 years.</w:t>
      </w:r>
    </w:p>
    <w:p w14:paraId="16735A0B" w14:textId="77777777" w:rsidR="00344085" w:rsidRDefault="00344085" w:rsidP="00344085">
      <w:pPr>
        <w:pStyle w:val="Amain"/>
        <w:keepNext/>
      </w:pPr>
      <w:r>
        <w:tab/>
        <w:t>(3)</w:t>
      </w:r>
      <w:r>
        <w:tab/>
        <w:t>However, for an aggravated offence against subsection (2), the maximum penalty is imprisonment for 16 years.</w:t>
      </w:r>
    </w:p>
    <w:p w14:paraId="7212A9E6" w14:textId="77777777" w:rsidR="0005510A" w:rsidRPr="00955776" w:rsidRDefault="0005510A" w:rsidP="0005510A">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01412A9D" w14:textId="77777777" w:rsidR="00344085" w:rsidRDefault="00344085" w:rsidP="00344085">
      <w:pPr>
        <w:pStyle w:val="Amain"/>
      </w:pPr>
      <w:r>
        <w:tab/>
        <w:t>(4)</w:t>
      </w:r>
      <w:r>
        <w:tab/>
        <w:t>A person who, by the culpable driving of a motor vehicle, causes grievous bodily harm to another person is guilty of an offence punishable, on conviction, by imprisonment for 10 years.</w:t>
      </w:r>
    </w:p>
    <w:p w14:paraId="3C0C8919" w14:textId="77777777" w:rsidR="00344085" w:rsidRDefault="00344085" w:rsidP="00344085">
      <w:pPr>
        <w:pStyle w:val="Amain"/>
      </w:pPr>
      <w:r>
        <w:lastRenderedPageBreak/>
        <w:tab/>
        <w:t>(5)</w:t>
      </w:r>
      <w:r>
        <w:tab/>
        <w:t>However, for an aggravated offence against subsection (4), the maximum penalty is imprisonment for 12 years.</w:t>
      </w:r>
    </w:p>
    <w:p w14:paraId="47F46989" w14:textId="77777777" w:rsidR="00344085" w:rsidRDefault="00344085" w:rsidP="00344085">
      <w:pPr>
        <w:pStyle w:val="Amain"/>
      </w:pPr>
      <w:r>
        <w:tab/>
        <w:t>(6)</w:t>
      </w:r>
      <w:r>
        <w:tab/>
        <w:t>For this section, a person shall be taken to drive a motor vehicle culpably if the person drives the vehicle—</w:t>
      </w:r>
    </w:p>
    <w:p w14:paraId="06818FD4" w14:textId="77777777" w:rsidR="00344085" w:rsidRDefault="00344085" w:rsidP="00344085">
      <w:pPr>
        <w:pStyle w:val="Apara"/>
      </w:pPr>
      <w:r>
        <w:tab/>
        <w:t>(a)</w:t>
      </w:r>
      <w:r>
        <w:tab/>
        <w:t>negligently; or</w:t>
      </w:r>
    </w:p>
    <w:p w14:paraId="33777070" w14:textId="77777777" w:rsidR="00344085" w:rsidRDefault="00344085" w:rsidP="00344085">
      <w:pPr>
        <w:pStyle w:val="Apara"/>
      </w:pPr>
      <w:r>
        <w:tab/>
        <w:t>(b)</w:t>
      </w:r>
      <w:r>
        <w:tab/>
        <w:t>while under the influence of alcohol, or a drug, to such an extent as to be incapable of having proper control of the vehicle.</w:t>
      </w:r>
    </w:p>
    <w:p w14:paraId="082149EA" w14:textId="77777777" w:rsidR="00344085" w:rsidRDefault="00344085" w:rsidP="00344085">
      <w:pPr>
        <w:pStyle w:val="Amain"/>
        <w:keepLines/>
      </w:pPr>
      <w:r>
        <w:tab/>
        <w:t>(7)</w:t>
      </w:r>
      <w:r>
        <w:tab/>
        <w:t>For this section, a person shall be taken to drive a motor vehicle negligently if the person fails unjustifiably and to a gross degree to observe the standard of care that a reasonable person would have observed in all the circumstances of the case.</w:t>
      </w:r>
    </w:p>
    <w:p w14:paraId="001D4597" w14:textId="77777777" w:rsidR="00344085" w:rsidRDefault="00344085" w:rsidP="00344085">
      <w:pPr>
        <w:pStyle w:val="Amain"/>
      </w:pPr>
      <w:r>
        <w:tab/>
        <w:t>(8)</w:t>
      </w:r>
      <w:r>
        <w:tab/>
        <w:t>An information or indictment for an offence against subsection (2) or (4) shall specify the nature of the culpability, within the meaning of subsection (6), that is alleged.</w:t>
      </w:r>
    </w:p>
    <w:p w14:paraId="7E037271" w14:textId="77777777" w:rsidR="00344085" w:rsidRDefault="00344085" w:rsidP="00344085">
      <w:pPr>
        <w:pStyle w:val="Amain"/>
      </w:pPr>
      <w:r>
        <w:tab/>
        <w:t>(9)</w:t>
      </w:r>
      <w:r>
        <w:tab/>
        <w:t>Nothing in subsection (8) renders inadmissible in proceedings for an offence against subsection (2) or (4) evidence that, apart from that subsection, would be admissible in the proceedings.</w:t>
      </w:r>
    </w:p>
    <w:p w14:paraId="654A48EB" w14:textId="77777777" w:rsidR="00344085" w:rsidRDefault="00344085" w:rsidP="00344085">
      <w:pPr>
        <w:pStyle w:val="Amain"/>
        <w:keepNext/>
      </w:pPr>
      <w:r>
        <w:tab/>
        <w:t>(10)</w:t>
      </w:r>
      <w:r>
        <w:tab/>
        <w:t>Nothing in this section affects—</w:t>
      </w:r>
    </w:p>
    <w:p w14:paraId="6DDC4EF0" w14:textId="77777777" w:rsidR="00344085" w:rsidRDefault="00344085" w:rsidP="00344085">
      <w:pPr>
        <w:pStyle w:val="Apara"/>
      </w:pPr>
      <w:r>
        <w:tab/>
        <w:t>(a)</w:t>
      </w:r>
      <w:r>
        <w:tab/>
        <w:t>the liability of a person to be convicted of murder or manslaughter or any other offence; or</w:t>
      </w:r>
    </w:p>
    <w:p w14:paraId="37CD38C9" w14:textId="77777777" w:rsidR="00344085" w:rsidRDefault="00344085" w:rsidP="00344085">
      <w:pPr>
        <w:pStyle w:val="Apara"/>
        <w:keepNext/>
      </w:pPr>
      <w:r>
        <w:tab/>
        <w:t>(b)</w:t>
      </w:r>
      <w:r>
        <w:tab/>
        <w:t>the punishment that may be imposed for such an offence.</w:t>
      </w:r>
    </w:p>
    <w:p w14:paraId="57084A90" w14:textId="6BE29638" w:rsidR="00344085" w:rsidRDefault="00344085" w:rsidP="00344085">
      <w:pPr>
        <w:pStyle w:val="aNote"/>
      </w:pPr>
      <w:r w:rsidRPr="00CD2DD9">
        <w:rPr>
          <w:rStyle w:val="charItals"/>
        </w:rPr>
        <w:t>Note</w:t>
      </w:r>
      <w:r w:rsidRPr="00CD2DD9">
        <w:rPr>
          <w:rStyle w:val="charItals"/>
        </w:rPr>
        <w:tab/>
      </w:r>
      <w:r>
        <w:t xml:space="preserve">Under the </w:t>
      </w:r>
      <w:hyperlink r:id="rId49" w:tooltip="A1999-77" w:history="1">
        <w:r w:rsidRPr="00C62C6A">
          <w:rPr>
            <w:rStyle w:val="charCitHyperlinkItal"/>
          </w:rPr>
          <w:t>Road Transport (General) Act 1999</w:t>
        </w:r>
      </w:hyperlink>
      <w:r>
        <w:t>, s 62 (Automatic disqualification for culpable driving), if a person is convicted, or found guilty, of an offence against this section, the person is automatically disqualified from holding or obtaining a driver licence.</w:t>
      </w:r>
    </w:p>
    <w:p w14:paraId="74216474" w14:textId="77777777" w:rsidR="00344085" w:rsidRDefault="00344085" w:rsidP="00344085">
      <w:pPr>
        <w:pStyle w:val="Amain"/>
      </w:pPr>
      <w:r>
        <w:tab/>
        <w:t>(11)</w:t>
      </w:r>
      <w:r>
        <w:tab/>
        <w:t>A person who has been convicted or acquitted of an offence against subsection (2) or (4) is not liable to be convicted of any other offence against this Act on the same facts or on substantially the same facts.</w:t>
      </w:r>
    </w:p>
    <w:p w14:paraId="4017B6CB" w14:textId="77777777" w:rsidR="00344085" w:rsidRDefault="00344085" w:rsidP="00EA76BD">
      <w:pPr>
        <w:pStyle w:val="Amain"/>
        <w:keepLines/>
      </w:pPr>
      <w:r>
        <w:lastRenderedPageBreak/>
        <w:tab/>
        <w:t>(12)</w:t>
      </w:r>
      <w:r>
        <w:tab/>
        <w:t>Subject to section 49, a person is not liable to be convicted of an offence against subsection (2) or (4) if the person has been convicted or acquitted of any other offence on the same facts or on substantially the same facts.</w:t>
      </w:r>
    </w:p>
    <w:p w14:paraId="2A85048D" w14:textId="77777777" w:rsidR="00725875" w:rsidRPr="00CC203B" w:rsidRDefault="00725875" w:rsidP="00725875">
      <w:pPr>
        <w:pStyle w:val="AH5Sec"/>
      </w:pPr>
      <w:bookmarkStart w:id="45" w:name="_Toc164673878"/>
      <w:r w:rsidRPr="00065DA7">
        <w:rPr>
          <w:rStyle w:val="CharSectNo"/>
        </w:rPr>
        <w:t>29A</w:t>
      </w:r>
      <w:r w:rsidRPr="00CC203B">
        <w:tab/>
        <w:t>Driving motor vehicle at police</w:t>
      </w:r>
      <w:bookmarkEnd w:id="45"/>
    </w:p>
    <w:p w14:paraId="4C0C6732" w14:textId="77777777" w:rsidR="00725875" w:rsidRPr="00CC203B" w:rsidRDefault="00725875" w:rsidP="00725875">
      <w:pPr>
        <w:pStyle w:val="Amain"/>
      </w:pPr>
      <w:r w:rsidRPr="00CC203B">
        <w:tab/>
        <w:t>(1)</w:t>
      </w:r>
      <w:r w:rsidRPr="00CC203B">
        <w:tab/>
        <w:t>A person commits an offence if—</w:t>
      </w:r>
    </w:p>
    <w:p w14:paraId="12DFB811" w14:textId="77777777" w:rsidR="00725875" w:rsidRPr="00CC203B" w:rsidRDefault="00725875" w:rsidP="00725875">
      <w:pPr>
        <w:pStyle w:val="Apara"/>
      </w:pPr>
      <w:r w:rsidRPr="00CC203B">
        <w:tab/>
        <w:t>(a)</w:t>
      </w:r>
      <w:r w:rsidRPr="00CC203B">
        <w:tab/>
        <w:t>the person drives a motor vehicle near or at a police officer; and</w:t>
      </w:r>
    </w:p>
    <w:p w14:paraId="2BA521EB" w14:textId="77777777" w:rsidR="00725875" w:rsidRPr="00CC203B" w:rsidRDefault="00725875" w:rsidP="00725875">
      <w:pPr>
        <w:pStyle w:val="Apara"/>
      </w:pPr>
      <w:r w:rsidRPr="00CC203B">
        <w:tab/>
        <w:t>(b)</w:t>
      </w:r>
      <w:r w:rsidRPr="00CC203B">
        <w:tab/>
        <w:t>the person knows, or is reckless about whether, the police officer is a police officer; and</w:t>
      </w:r>
    </w:p>
    <w:p w14:paraId="7913019E" w14:textId="77777777" w:rsidR="00725875" w:rsidRPr="00CC203B" w:rsidRDefault="00725875" w:rsidP="00725875">
      <w:pPr>
        <w:pStyle w:val="Apara"/>
      </w:pPr>
      <w:r w:rsidRPr="00CC203B">
        <w:tab/>
        <w:t>(c)</w:t>
      </w:r>
      <w:r w:rsidRPr="00CC203B">
        <w:tab/>
        <w:t>the police officer is exercising a function given to the officer as a police officer; and</w:t>
      </w:r>
    </w:p>
    <w:p w14:paraId="69321503" w14:textId="77777777" w:rsidR="00725875" w:rsidRPr="00CC203B" w:rsidRDefault="00725875" w:rsidP="00725875">
      <w:pPr>
        <w:pStyle w:val="Apara"/>
      </w:pPr>
      <w:r w:rsidRPr="00CC203B">
        <w:tab/>
        <w:t>(d)</w:t>
      </w:r>
      <w:r w:rsidRPr="00CC203B">
        <w:tab/>
        <w:t>the person—</w:t>
      </w:r>
    </w:p>
    <w:p w14:paraId="415D15CA" w14:textId="77777777" w:rsidR="00725875" w:rsidRPr="00CC203B" w:rsidRDefault="00725875" w:rsidP="00725875">
      <w:pPr>
        <w:pStyle w:val="Asubpara"/>
      </w:pPr>
      <w:r w:rsidRPr="00CC203B">
        <w:tab/>
        <w:t>(i)</w:t>
      </w:r>
      <w:r w:rsidRPr="00CC203B">
        <w:tab/>
        <w:t xml:space="preserve">intends to risk the police officer’s safety by that conduct; or </w:t>
      </w:r>
    </w:p>
    <w:p w14:paraId="2B19D055" w14:textId="77777777" w:rsidR="00725875" w:rsidRPr="00CC203B" w:rsidRDefault="00725875" w:rsidP="00725875">
      <w:pPr>
        <w:pStyle w:val="Asubpara"/>
      </w:pPr>
      <w:r w:rsidRPr="00CC203B">
        <w:tab/>
        <w:t>(ii)</w:t>
      </w:r>
      <w:r w:rsidRPr="00CC203B">
        <w:tab/>
        <w:t>is reckless about risking the police officer’s safety by that conduct.</w:t>
      </w:r>
    </w:p>
    <w:p w14:paraId="185A2094" w14:textId="77777777" w:rsidR="00725875" w:rsidRPr="00CC203B" w:rsidRDefault="00725875" w:rsidP="00725875">
      <w:pPr>
        <w:pStyle w:val="Penalty"/>
      </w:pPr>
      <w:r w:rsidRPr="00CC203B">
        <w:t>Maximum penalty:  imprisonment for 15 years.</w:t>
      </w:r>
    </w:p>
    <w:p w14:paraId="54A07D1F" w14:textId="77777777" w:rsidR="00725875" w:rsidRPr="00CC203B" w:rsidRDefault="00725875" w:rsidP="00725875">
      <w:pPr>
        <w:pStyle w:val="Amain"/>
      </w:pPr>
      <w:r w:rsidRPr="00CC203B">
        <w:tab/>
        <w:t>(2)</w:t>
      </w:r>
      <w:r w:rsidRPr="00CC203B">
        <w:tab/>
        <w:t>Strict liability applies to subsection (1) (c).</w:t>
      </w:r>
    </w:p>
    <w:p w14:paraId="2BECE04F" w14:textId="77777777" w:rsidR="00725875" w:rsidRPr="00CC203B" w:rsidRDefault="00725875" w:rsidP="00725875">
      <w:pPr>
        <w:pStyle w:val="Amain"/>
      </w:pPr>
      <w:r w:rsidRPr="00CC203B">
        <w:tab/>
        <w:t>(3)</w:t>
      </w:r>
      <w:r w:rsidRPr="00CC203B">
        <w:tab/>
        <w:t>For subsection (1) (b), it is presumed, unless there is evidence to the contrary, that the defendant knew that the police officer was a police officer if—</w:t>
      </w:r>
    </w:p>
    <w:p w14:paraId="39660C91" w14:textId="77777777" w:rsidR="00725875" w:rsidRPr="00CC203B" w:rsidRDefault="00725875" w:rsidP="00725875">
      <w:pPr>
        <w:pStyle w:val="Apara"/>
      </w:pPr>
      <w:r w:rsidRPr="00CC203B">
        <w:tab/>
        <w:t>(a)</w:t>
      </w:r>
      <w:r w:rsidRPr="00CC203B">
        <w:tab/>
        <w:t>the officer identified themselves as a police officer; or</w:t>
      </w:r>
    </w:p>
    <w:p w14:paraId="1AFCF6A9" w14:textId="77777777" w:rsidR="00725875" w:rsidRPr="00CC203B" w:rsidRDefault="00725875" w:rsidP="00725875">
      <w:pPr>
        <w:pStyle w:val="Apara"/>
      </w:pPr>
      <w:r w:rsidRPr="00CC203B">
        <w:tab/>
        <w:t>(b)</w:t>
      </w:r>
      <w:r w:rsidRPr="00CC203B">
        <w:tab/>
        <w:t>the officer was inside a vehicle that stated “police” on the outside of the vehicle; or</w:t>
      </w:r>
    </w:p>
    <w:p w14:paraId="758F7F04" w14:textId="77777777" w:rsidR="00725875" w:rsidRPr="00CC203B" w:rsidRDefault="00725875" w:rsidP="00725875">
      <w:pPr>
        <w:pStyle w:val="Apara"/>
      </w:pPr>
      <w:r w:rsidRPr="00CC203B">
        <w:tab/>
        <w:t>(c)</w:t>
      </w:r>
      <w:r w:rsidRPr="00CC203B">
        <w:tab/>
        <w:t>the officer was inside a vehicle and it was reasonably apparent that the vehicle was being used, or was ordinarily used, by a police officer in the exercise of the officer’s functions; or</w:t>
      </w:r>
    </w:p>
    <w:p w14:paraId="1D08C38D" w14:textId="77777777" w:rsidR="00725875" w:rsidRPr="00CC203B" w:rsidRDefault="00725875" w:rsidP="00A54BF8">
      <w:pPr>
        <w:pStyle w:val="Apara"/>
        <w:keepNext/>
      </w:pPr>
      <w:r w:rsidRPr="00CC203B">
        <w:lastRenderedPageBreak/>
        <w:tab/>
        <w:t>(d)</w:t>
      </w:r>
      <w:r w:rsidRPr="00CC203B">
        <w:tab/>
        <w:t>the fact that the police officer was a police officer was reasonably apparent, having regard to all of the circumstances, including the conduct and manner of the police officer.</w:t>
      </w:r>
    </w:p>
    <w:p w14:paraId="7442BEE1" w14:textId="77777777" w:rsidR="00725875" w:rsidRPr="00CC203B" w:rsidRDefault="00725875" w:rsidP="00725875">
      <w:pPr>
        <w:pStyle w:val="aExamHdgss"/>
      </w:pPr>
      <w:r w:rsidRPr="00CC203B">
        <w:t>Example—par (c)</w:t>
      </w:r>
    </w:p>
    <w:p w14:paraId="3FA1A298"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36E76794" w14:textId="77777777" w:rsidR="00725875" w:rsidRPr="00CC203B" w:rsidRDefault="00725875" w:rsidP="00725875">
      <w:pPr>
        <w:pStyle w:val="Amain"/>
      </w:pPr>
      <w:r w:rsidRPr="00CC203B">
        <w:tab/>
        <w:t>(4)</w:t>
      </w:r>
      <w:r w:rsidRPr="00CC203B">
        <w:tab/>
        <w:t>The defendant has an evidential burden in relation to evidence to the contrary mentioned in subsection (3).</w:t>
      </w:r>
    </w:p>
    <w:p w14:paraId="667D61BE" w14:textId="77777777" w:rsidR="00725875" w:rsidRPr="00CC203B" w:rsidRDefault="00725875" w:rsidP="00725875">
      <w:pPr>
        <w:pStyle w:val="Amain"/>
      </w:pPr>
      <w:r w:rsidRPr="00CC203B">
        <w:tab/>
        <w:t>(5)</w:t>
      </w:r>
      <w:r w:rsidRPr="00CC203B">
        <w:tab/>
        <w:t>A person may be guilty of an offence against this section regardless of whether the person’s driving injured the police officer.</w:t>
      </w:r>
    </w:p>
    <w:p w14:paraId="731BB313" w14:textId="77777777" w:rsidR="00725875" w:rsidRPr="00CC203B" w:rsidRDefault="00725875" w:rsidP="00725875">
      <w:pPr>
        <w:pStyle w:val="AH5Sec"/>
      </w:pPr>
      <w:bookmarkStart w:id="46" w:name="_Toc164673879"/>
      <w:r w:rsidRPr="00065DA7">
        <w:rPr>
          <w:rStyle w:val="CharSectNo"/>
        </w:rPr>
        <w:t>29B</w:t>
      </w:r>
      <w:r w:rsidRPr="00CC203B">
        <w:tab/>
        <w:t>Damaging police vehicle</w:t>
      </w:r>
      <w:bookmarkEnd w:id="46"/>
    </w:p>
    <w:p w14:paraId="08B1E62D" w14:textId="77777777" w:rsidR="00725875" w:rsidRPr="00CC203B" w:rsidRDefault="00725875" w:rsidP="00725875">
      <w:pPr>
        <w:pStyle w:val="Amain"/>
      </w:pPr>
      <w:r w:rsidRPr="00CC203B">
        <w:tab/>
        <w:t>(1)</w:t>
      </w:r>
      <w:r w:rsidRPr="00CC203B">
        <w:tab/>
        <w:t>A person commits an offence if—</w:t>
      </w:r>
    </w:p>
    <w:p w14:paraId="2BD81302" w14:textId="77777777" w:rsidR="00725875" w:rsidRPr="00CC203B" w:rsidRDefault="00725875" w:rsidP="00725875">
      <w:pPr>
        <w:pStyle w:val="Apara"/>
      </w:pPr>
      <w:r w:rsidRPr="00CC203B">
        <w:tab/>
        <w:t>(a)</w:t>
      </w:r>
      <w:r w:rsidRPr="00CC203B">
        <w:tab/>
        <w:t>the person drives a motor vehicle and causes damage to a police vehicle by that conduct; and</w:t>
      </w:r>
    </w:p>
    <w:p w14:paraId="1B5DF238" w14:textId="77777777" w:rsidR="00725875" w:rsidRPr="00CC203B" w:rsidRDefault="00725875" w:rsidP="00725875">
      <w:pPr>
        <w:pStyle w:val="Apara"/>
      </w:pPr>
      <w:r w:rsidRPr="00CC203B">
        <w:tab/>
        <w:t>(b)</w:t>
      </w:r>
      <w:r w:rsidRPr="00CC203B">
        <w:tab/>
        <w:t>the person knows, or is reckless about whether, the damaged vehicle is a police vehicle; and</w:t>
      </w:r>
    </w:p>
    <w:p w14:paraId="7E22148C" w14:textId="77777777" w:rsidR="00725875" w:rsidRPr="00CC203B" w:rsidRDefault="00725875" w:rsidP="00725875">
      <w:pPr>
        <w:pStyle w:val="Apara"/>
      </w:pPr>
      <w:r w:rsidRPr="00CC203B">
        <w:tab/>
        <w:t>(c)</w:t>
      </w:r>
      <w:r w:rsidRPr="00CC203B">
        <w:tab/>
        <w:t>the person intends to cause, or is reckless about causing, damage to the police vehicle.</w:t>
      </w:r>
    </w:p>
    <w:p w14:paraId="7C7B46A0" w14:textId="77777777" w:rsidR="00725875" w:rsidRPr="00CC203B" w:rsidRDefault="00725875" w:rsidP="00725875">
      <w:pPr>
        <w:pStyle w:val="Penalty"/>
      </w:pPr>
      <w:r w:rsidRPr="00CC203B">
        <w:t>Maximum penalty:  imprisonment for 5 years.</w:t>
      </w:r>
    </w:p>
    <w:p w14:paraId="20516D6D" w14:textId="77777777" w:rsidR="00725875" w:rsidRPr="00CC203B" w:rsidRDefault="00725875" w:rsidP="00725875">
      <w:pPr>
        <w:pStyle w:val="Amain"/>
      </w:pPr>
      <w:r w:rsidRPr="00CC203B">
        <w:tab/>
        <w:t>(2)</w:t>
      </w:r>
      <w:r w:rsidRPr="00CC203B">
        <w:tab/>
        <w:t>For subsection (1) (b), it is presumed, unless there is evidence to the contrary, that the defendant knew that the damaged vehicle was a police vehicle if—</w:t>
      </w:r>
    </w:p>
    <w:p w14:paraId="6EDFA777" w14:textId="77777777" w:rsidR="00725875" w:rsidRPr="00CC203B" w:rsidRDefault="00725875" w:rsidP="00725875">
      <w:pPr>
        <w:pStyle w:val="Apara"/>
      </w:pPr>
      <w:r w:rsidRPr="00CC203B">
        <w:tab/>
        <w:t>(a)</w:t>
      </w:r>
      <w:r w:rsidRPr="00CC203B">
        <w:tab/>
        <w:t>the vehicle stated “police” on the outside of the vehicle; or</w:t>
      </w:r>
    </w:p>
    <w:p w14:paraId="15287B44" w14:textId="77777777" w:rsidR="00725875" w:rsidRPr="00CC203B" w:rsidRDefault="00725875" w:rsidP="00725875">
      <w:pPr>
        <w:pStyle w:val="Apara"/>
      </w:pPr>
      <w:r w:rsidRPr="00CC203B">
        <w:tab/>
        <w:t>(b)</w:t>
      </w:r>
      <w:r w:rsidRPr="00CC203B">
        <w:tab/>
        <w:t>the fact that the vehicle was a police vehicle was reasonably apparent, having regard to all of the circumstances, including the manner in which it was being driven.</w:t>
      </w:r>
    </w:p>
    <w:p w14:paraId="4D0D9D12" w14:textId="77777777" w:rsidR="00725875" w:rsidRPr="00CC203B" w:rsidRDefault="00725875" w:rsidP="00725875">
      <w:pPr>
        <w:pStyle w:val="aExamHdgss"/>
      </w:pPr>
      <w:r w:rsidRPr="00CC203B">
        <w:t xml:space="preserve">Example—par (b) </w:t>
      </w:r>
    </w:p>
    <w:p w14:paraId="1E4F8C50"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6CC6AB8E" w14:textId="77777777" w:rsidR="00725875" w:rsidRPr="00CC203B" w:rsidRDefault="00725875" w:rsidP="00725875">
      <w:pPr>
        <w:pStyle w:val="Amain"/>
      </w:pPr>
      <w:r w:rsidRPr="00CC203B">
        <w:lastRenderedPageBreak/>
        <w:tab/>
        <w:t>(3)</w:t>
      </w:r>
      <w:r w:rsidRPr="00CC203B">
        <w:tab/>
        <w:t>The defendant has an evidential burden in relation to evidence to the contrary mentioned in subsection (2).</w:t>
      </w:r>
    </w:p>
    <w:p w14:paraId="1CB06644" w14:textId="77777777" w:rsidR="00725875" w:rsidRPr="00CC203B" w:rsidRDefault="00725875" w:rsidP="00725875">
      <w:pPr>
        <w:pStyle w:val="Amain"/>
      </w:pPr>
      <w:r w:rsidRPr="00CC203B">
        <w:tab/>
        <w:t>(4)</w:t>
      </w:r>
      <w:r w:rsidRPr="00CC203B">
        <w:tab/>
        <w:t>A person may be guilty of an offence against this section regardless of whether the damaged vehicle was occupied by a police officer.</w:t>
      </w:r>
    </w:p>
    <w:p w14:paraId="365005F6" w14:textId="77777777" w:rsidR="00725875" w:rsidRPr="00CC203B" w:rsidRDefault="00725875" w:rsidP="00725875">
      <w:pPr>
        <w:pStyle w:val="Amain"/>
      </w:pPr>
      <w:r w:rsidRPr="00CC203B">
        <w:tab/>
        <w:t>(5)</w:t>
      </w:r>
      <w:r w:rsidRPr="00CC203B">
        <w:tab/>
        <w:t>In this section:</w:t>
      </w:r>
    </w:p>
    <w:p w14:paraId="37017E3E" w14:textId="77777777" w:rsidR="00725875" w:rsidRPr="00CC203B" w:rsidRDefault="00725875" w:rsidP="00725875">
      <w:pPr>
        <w:pStyle w:val="aDef"/>
      </w:pPr>
      <w:r w:rsidRPr="00CC203B">
        <w:rPr>
          <w:rStyle w:val="charBoldItals"/>
        </w:rPr>
        <w:t>police vehicle</w:t>
      </w:r>
      <w:r w:rsidRPr="00CC203B">
        <w:t xml:space="preserve"> means a motor vehicle that is being used, or is ordinarily used, by a police officer in the exercise of the officer’s functions.</w:t>
      </w:r>
    </w:p>
    <w:p w14:paraId="68CC5EF0" w14:textId="77777777" w:rsidR="00344085" w:rsidRDefault="00344085" w:rsidP="00A3549C">
      <w:pPr>
        <w:pStyle w:val="AH5Sec"/>
      </w:pPr>
      <w:bookmarkStart w:id="47" w:name="_Toc164673880"/>
      <w:r w:rsidRPr="00065DA7">
        <w:rPr>
          <w:rStyle w:val="CharSectNo"/>
        </w:rPr>
        <w:t>30</w:t>
      </w:r>
      <w:r>
        <w:tab/>
        <w:t>Threat to kill</w:t>
      </w:r>
      <w:bookmarkEnd w:id="47"/>
    </w:p>
    <w:p w14:paraId="03630B30" w14:textId="77777777" w:rsidR="00344085" w:rsidRDefault="00344085" w:rsidP="00344085">
      <w:pPr>
        <w:pStyle w:val="Amainreturn"/>
        <w:keepNext/>
      </w:pPr>
      <w:r>
        <w:t>If—</w:t>
      </w:r>
    </w:p>
    <w:p w14:paraId="09B0D66E" w14:textId="77777777" w:rsidR="00344085" w:rsidRDefault="00344085" w:rsidP="00344085">
      <w:pPr>
        <w:pStyle w:val="Apara"/>
        <w:keepNext/>
      </w:pPr>
      <w:r>
        <w:tab/>
        <w:t>(a)</w:t>
      </w:r>
      <w:r>
        <w:tab/>
        <w:t>a person makes a threat to another person to kill that other person or any third person—</w:t>
      </w:r>
    </w:p>
    <w:p w14:paraId="601EF0F5" w14:textId="77777777" w:rsidR="00344085" w:rsidRDefault="00344085" w:rsidP="00344085">
      <w:pPr>
        <w:pStyle w:val="Asubpara"/>
      </w:pPr>
      <w:r>
        <w:tab/>
        <w:t>(i)</w:t>
      </w:r>
      <w:r>
        <w:tab/>
        <w:t>intending that other person to fear that the threat would be carried out; or</w:t>
      </w:r>
    </w:p>
    <w:p w14:paraId="1E0ECD49" w14:textId="77777777" w:rsidR="00344085" w:rsidRDefault="00344085" w:rsidP="00344085">
      <w:pPr>
        <w:pStyle w:val="Asubpara"/>
      </w:pPr>
      <w:r>
        <w:tab/>
        <w:t>(ii)</w:t>
      </w:r>
      <w:r>
        <w:tab/>
        <w:t>being reckless whether or not that other person would fear that the threat would be carried out; and</w:t>
      </w:r>
    </w:p>
    <w:p w14:paraId="38E61AAC" w14:textId="77777777" w:rsidR="00344085" w:rsidRDefault="00344085" w:rsidP="00344085">
      <w:pPr>
        <w:pStyle w:val="Apara"/>
      </w:pPr>
      <w:r>
        <w:tab/>
        <w:t>(b)</w:t>
      </w:r>
      <w:r>
        <w:tab/>
        <w:t>the threat is made—</w:t>
      </w:r>
    </w:p>
    <w:p w14:paraId="6E9A1851" w14:textId="77777777" w:rsidR="00344085" w:rsidRDefault="00344085" w:rsidP="00344085">
      <w:pPr>
        <w:pStyle w:val="Asubpara"/>
      </w:pPr>
      <w:r>
        <w:tab/>
        <w:t>(i)</w:t>
      </w:r>
      <w:r>
        <w:tab/>
        <w:t>without lawful excuse; and</w:t>
      </w:r>
    </w:p>
    <w:p w14:paraId="28A3C17B" w14:textId="77777777" w:rsidR="00344085" w:rsidRDefault="00344085" w:rsidP="00344085">
      <w:pPr>
        <w:pStyle w:val="Asubpara"/>
        <w:keepNext/>
      </w:pPr>
      <w:r>
        <w:tab/>
        <w:t>(ii)</w:t>
      </w:r>
      <w:r>
        <w:tab/>
        <w:t>in circumstances in which a reasonable person would fear that the threat would be carried out;</w:t>
      </w:r>
    </w:p>
    <w:p w14:paraId="7AE52246" w14:textId="77777777" w:rsidR="0005510A" w:rsidRPr="00955776" w:rsidRDefault="0005510A" w:rsidP="0005510A">
      <w:pPr>
        <w:pStyle w:val="Amainreturn"/>
      </w:pPr>
      <w:r w:rsidRPr="00955776">
        <w:t>the firstmentioned person is guilty of an offence punishable, on conviction, by imprisonment for—</w:t>
      </w:r>
    </w:p>
    <w:p w14:paraId="4360D024" w14:textId="77777777" w:rsidR="0005510A" w:rsidRPr="00955776" w:rsidRDefault="0005510A" w:rsidP="0005510A">
      <w:pPr>
        <w:pStyle w:val="Apara"/>
      </w:pPr>
      <w:r w:rsidRPr="00955776">
        <w:tab/>
        <w:t>(c)</w:t>
      </w:r>
      <w:r w:rsidRPr="00955776">
        <w:tab/>
        <w:t>in the case of an aggravated offence against this section—13 years; or</w:t>
      </w:r>
    </w:p>
    <w:p w14:paraId="741DC087" w14:textId="77777777" w:rsidR="0005510A" w:rsidRPr="00955776" w:rsidRDefault="0005510A" w:rsidP="0005510A">
      <w:pPr>
        <w:pStyle w:val="Apara"/>
      </w:pPr>
      <w:r w:rsidRPr="00955776">
        <w:tab/>
        <w:t>(d)</w:t>
      </w:r>
      <w:r w:rsidRPr="00955776">
        <w:tab/>
        <w:t>in any other case—10 years.</w:t>
      </w:r>
    </w:p>
    <w:p w14:paraId="346FF7E0"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63C83F2F" w14:textId="77777777" w:rsidR="00344085" w:rsidRDefault="00344085" w:rsidP="00A3549C">
      <w:pPr>
        <w:pStyle w:val="AH5Sec"/>
      </w:pPr>
      <w:bookmarkStart w:id="48" w:name="_Toc164673881"/>
      <w:r w:rsidRPr="00065DA7">
        <w:rPr>
          <w:rStyle w:val="CharSectNo"/>
        </w:rPr>
        <w:lastRenderedPageBreak/>
        <w:t>31</w:t>
      </w:r>
      <w:r>
        <w:tab/>
        <w:t>Threat to inflict grievous bodily harm</w:t>
      </w:r>
      <w:bookmarkEnd w:id="48"/>
    </w:p>
    <w:p w14:paraId="142CCAC3" w14:textId="77777777" w:rsidR="00344085" w:rsidRDefault="00344085" w:rsidP="00625BDB">
      <w:pPr>
        <w:pStyle w:val="Amainreturn"/>
        <w:keepNext/>
      </w:pPr>
      <w:r>
        <w:t>If—</w:t>
      </w:r>
    </w:p>
    <w:p w14:paraId="156B68C5" w14:textId="77777777" w:rsidR="00344085" w:rsidRDefault="00344085" w:rsidP="00625BDB">
      <w:pPr>
        <w:pStyle w:val="Apara"/>
        <w:keepNext/>
      </w:pPr>
      <w:r>
        <w:tab/>
        <w:t>(a)</w:t>
      </w:r>
      <w:r>
        <w:tab/>
        <w:t>a person makes a threat to another person to inflict grievous bodily harm on that other person or any third person—</w:t>
      </w:r>
    </w:p>
    <w:p w14:paraId="549EFD72" w14:textId="77777777" w:rsidR="00344085" w:rsidRDefault="00344085" w:rsidP="00344085">
      <w:pPr>
        <w:pStyle w:val="Asubpara"/>
      </w:pPr>
      <w:r>
        <w:tab/>
        <w:t>(i)</w:t>
      </w:r>
      <w:r>
        <w:tab/>
        <w:t>intending that other person to fear that the threat would be carried out; or</w:t>
      </w:r>
    </w:p>
    <w:p w14:paraId="726DDADF" w14:textId="77777777" w:rsidR="00344085" w:rsidRDefault="00344085" w:rsidP="00344085">
      <w:pPr>
        <w:pStyle w:val="Asubpara"/>
      </w:pPr>
      <w:r>
        <w:tab/>
        <w:t>(ii)</w:t>
      </w:r>
      <w:r>
        <w:tab/>
        <w:t>being reckless whether or not that other person would fear that the threat would be carried out; and</w:t>
      </w:r>
    </w:p>
    <w:p w14:paraId="7B72A2C1" w14:textId="77777777" w:rsidR="00344085" w:rsidRDefault="00344085" w:rsidP="00344085">
      <w:pPr>
        <w:pStyle w:val="Apara"/>
      </w:pPr>
      <w:r>
        <w:tab/>
        <w:t>(b)</w:t>
      </w:r>
      <w:r>
        <w:tab/>
        <w:t>the threat is made—</w:t>
      </w:r>
    </w:p>
    <w:p w14:paraId="77DACF27" w14:textId="77777777" w:rsidR="00344085" w:rsidRDefault="00344085" w:rsidP="00344085">
      <w:pPr>
        <w:pStyle w:val="Asubpara"/>
      </w:pPr>
      <w:r>
        <w:tab/>
        <w:t>(i)</w:t>
      </w:r>
      <w:r>
        <w:tab/>
        <w:t>without lawful excuse; and</w:t>
      </w:r>
    </w:p>
    <w:p w14:paraId="204A13EA" w14:textId="77777777" w:rsidR="00344085" w:rsidRDefault="00344085" w:rsidP="00344085">
      <w:pPr>
        <w:pStyle w:val="Asubpara"/>
        <w:keepNext/>
      </w:pPr>
      <w:r>
        <w:tab/>
        <w:t>(ii)</w:t>
      </w:r>
      <w:r>
        <w:tab/>
        <w:t>in circumstances in which a reasonable person would fear that the threat would be carried out;</w:t>
      </w:r>
    </w:p>
    <w:p w14:paraId="20F56AF6" w14:textId="77777777" w:rsidR="0005510A" w:rsidRPr="00955776" w:rsidRDefault="0005510A" w:rsidP="0005510A">
      <w:pPr>
        <w:pStyle w:val="Amainreturn"/>
      </w:pPr>
      <w:r w:rsidRPr="00955776">
        <w:t>the firstmentioned person is guilty of an offence punishable, on conviction, by imprisonment for—</w:t>
      </w:r>
    </w:p>
    <w:p w14:paraId="02151326" w14:textId="77777777" w:rsidR="0005510A" w:rsidRPr="00955776" w:rsidRDefault="0005510A" w:rsidP="0005510A">
      <w:pPr>
        <w:pStyle w:val="Apara"/>
      </w:pPr>
      <w:r w:rsidRPr="00955776">
        <w:tab/>
        <w:t>(c)</w:t>
      </w:r>
      <w:r w:rsidRPr="00955776">
        <w:tab/>
        <w:t>in the case of an aggravated offence against this section—7 years; or</w:t>
      </w:r>
    </w:p>
    <w:p w14:paraId="7D8C399F" w14:textId="77777777" w:rsidR="0005510A" w:rsidRPr="00955776" w:rsidRDefault="0005510A" w:rsidP="0005510A">
      <w:pPr>
        <w:pStyle w:val="Apara"/>
      </w:pPr>
      <w:r w:rsidRPr="00955776">
        <w:tab/>
        <w:t>(d)</w:t>
      </w:r>
      <w:r w:rsidRPr="00955776">
        <w:tab/>
        <w:t>in any other case—5 years.</w:t>
      </w:r>
    </w:p>
    <w:p w14:paraId="078B7809"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4C9BA4DF" w14:textId="77777777" w:rsidR="00344085" w:rsidRDefault="00344085" w:rsidP="00A3549C">
      <w:pPr>
        <w:pStyle w:val="AH5Sec"/>
      </w:pPr>
      <w:bookmarkStart w:id="49" w:name="_Toc164673882"/>
      <w:r w:rsidRPr="00065DA7">
        <w:rPr>
          <w:rStyle w:val="CharSectNo"/>
        </w:rPr>
        <w:t>32</w:t>
      </w:r>
      <w:r>
        <w:tab/>
        <w:t>Demands accompanied by threats</w:t>
      </w:r>
      <w:bookmarkEnd w:id="49"/>
    </w:p>
    <w:p w14:paraId="0A10CD77" w14:textId="77777777" w:rsidR="00344085" w:rsidRDefault="00344085" w:rsidP="00344085">
      <w:pPr>
        <w:pStyle w:val="Amain"/>
      </w:pPr>
      <w:r>
        <w:tab/>
        <w:t>(1)</w:t>
      </w:r>
      <w:r>
        <w:tab/>
        <w:t>A person who—</w:t>
      </w:r>
    </w:p>
    <w:p w14:paraId="41A70886" w14:textId="77777777" w:rsidR="00344085" w:rsidRDefault="00344085" w:rsidP="00344085">
      <w:pPr>
        <w:pStyle w:val="Apara"/>
      </w:pPr>
      <w:r>
        <w:tab/>
        <w:t>(a)</w:t>
      </w:r>
      <w:r>
        <w:tab/>
        <w:t>makes a demand of another person; or</w:t>
      </w:r>
    </w:p>
    <w:p w14:paraId="3FFEE2A8" w14:textId="77777777" w:rsidR="00344085" w:rsidRDefault="00344085" w:rsidP="00344085">
      <w:pPr>
        <w:pStyle w:val="Apara"/>
      </w:pPr>
      <w:r>
        <w:tab/>
        <w:t>(b)</w:t>
      </w:r>
      <w:r>
        <w:tab/>
        <w:t>resists, prevents or hinders his or her lawful apprehension or detention, or that of another person; or</w:t>
      </w:r>
    </w:p>
    <w:p w14:paraId="304A290A" w14:textId="77777777" w:rsidR="00344085" w:rsidRDefault="00344085" w:rsidP="00344085">
      <w:pPr>
        <w:pStyle w:val="Apara"/>
        <w:keepNext/>
      </w:pPr>
      <w:r>
        <w:lastRenderedPageBreak/>
        <w:tab/>
        <w:t>(c)</w:t>
      </w:r>
      <w:r>
        <w:tab/>
        <w:t>prevents or hinders a police officer from lawfully investigating any act or matter that reasonably calls for investigation by the officer;</w:t>
      </w:r>
    </w:p>
    <w:p w14:paraId="2B55FB5A" w14:textId="77777777" w:rsidR="0005510A" w:rsidRPr="00955776" w:rsidRDefault="00344085" w:rsidP="0005510A">
      <w:pPr>
        <w:pStyle w:val="Amainreturn"/>
      </w:pPr>
      <w:r>
        <w:t xml:space="preserve">with a threat to kill or inflict grievous bodily harm on a person (other than the offender or an accomplice of the offender) is guilty of an offence punishable, on conviction, by imprisonment </w:t>
      </w:r>
      <w:r w:rsidR="0005510A" w:rsidRPr="00955776">
        <w:t>for—</w:t>
      </w:r>
    </w:p>
    <w:p w14:paraId="1C986697" w14:textId="77777777" w:rsidR="0005510A" w:rsidRPr="00955776" w:rsidRDefault="0005510A" w:rsidP="0005510A">
      <w:pPr>
        <w:pStyle w:val="Apara"/>
      </w:pPr>
      <w:r w:rsidRPr="00955776">
        <w:tab/>
        <w:t>(d)</w:t>
      </w:r>
      <w:r w:rsidRPr="00955776">
        <w:tab/>
        <w:t>in the case of an aggravated offence against this section—25 years; or</w:t>
      </w:r>
    </w:p>
    <w:p w14:paraId="1DA47FDB" w14:textId="77777777" w:rsidR="0005510A" w:rsidRPr="00955776" w:rsidRDefault="0005510A" w:rsidP="0005510A">
      <w:pPr>
        <w:pStyle w:val="Apara"/>
      </w:pPr>
      <w:r w:rsidRPr="00955776">
        <w:tab/>
        <w:t>(e)</w:t>
      </w:r>
      <w:r w:rsidRPr="00955776">
        <w:tab/>
        <w:t>in any other case—20 years.</w:t>
      </w:r>
    </w:p>
    <w:p w14:paraId="4FA9150C" w14:textId="4AC9B599" w:rsidR="00344085" w:rsidRDefault="00344085" w:rsidP="0005510A">
      <w:pPr>
        <w:pStyle w:val="Amain"/>
      </w:pPr>
      <w:r>
        <w:tab/>
        <w:t>(2)</w:t>
      </w:r>
      <w:r>
        <w:tab/>
        <w:t>A person who—</w:t>
      </w:r>
    </w:p>
    <w:p w14:paraId="24993E0F" w14:textId="77777777" w:rsidR="00344085" w:rsidRDefault="00344085" w:rsidP="00344085">
      <w:pPr>
        <w:pStyle w:val="Apara"/>
      </w:pPr>
      <w:r>
        <w:tab/>
        <w:t>(a)</w:t>
      </w:r>
      <w:r>
        <w:tab/>
        <w:t>makes a demand of another person; or</w:t>
      </w:r>
    </w:p>
    <w:p w14:paraId="25EE90FB" w14:textId="77777777" w:rsidR="00344085" w:rsidRDefault="00344085" w:rsidP="00344085">
      <w:pPr>
        <w:pStyle w:val="Apara"/>
      </w:pPr>
      <w:r>
        <w:tab/>
        <w:t>(b)</w:t>
      </w:r>
      <w:r>
        <w:tab/>
        <w:t>resists, prevents or hinders his or her lawful apprehension or detention, or that of another person; or</w:t>
      </w:r>
    </w:p>
    <w:p w14:paraId="4C3CA441" w14:textId="77777777" w:rsidR="00344085" w:rsidRDefault="00344085" w:rsidP="00344085">
      <w:pPr>
        <w:pStyle w:val="Apara"/>
      </w:pPr>
      <w:r>
        <w:tab/>
        <w:t>(c)</w:t>
      </w:r>
      <w:r>
        <w:tab/>
        <w:t>prevents or hinders a police officer from lawfully investigating any act or matter that reasonably calls for investigation by the officer;</w:t>
      </w:r>
    </w:p>
    <w:p w14:paraId="330F1F7E" w14:textId="77777777" w:rsidR="0005510A" w:rsidRPr="00955776" w:rsidRDefault="00344085" w:rsidP="0005510A">
      <w:pPr>
        <w:pStyle w:val="Amainreturn"/>
      </w:pPr>
      <w:r>
        <w:t xml:space="preserve">with a threat to endanger the health, safety or physical wellbeing of a person (other than the offender or an accomplice of the offender) is guilty of an offence punishable, on conviction, by imprisonment </w:t>
      </w:r>
      <w:r w:rsidR="0005510A" w:rsidRPr="00955776">
        <w:t>for—</w:t>
      </w:r>
    </w:p>
    <w:p w14:paraId="6637FEAF" w14:textId="77777777" w:rsidR="0005510A" w:rsidRPr="00955776" w:rsidRDefault="0005510A" w:rsidP="0005510A">
      <w:pPr>
        <w:pStyle w:val="Apara"/>
      </w:pPr>
      <w:r w:rsidRPr="00955776">
        <w:tab/>
        <w:t>(d)</w:t>
      </w:r>
      <w:r w:rsidRPr="00955776">
        <w:tab/>
        <w:t>in the case of an aggravated offence against this section—13 years; or</w:t>
      </w:r>
    </w:p>
    <w:p w14:paraId="0D327E95" w14:textId="77777777" w:rsidR="0005510A" w:rsidRPr="00955776" w:rsidRDefault="0005510A" w:rsidP="0005510A">
      <w:pPr>
        <w:pStyle w:val="Apara"/>
      </w:pPr>
      <w:r w:rsidRPr="00955776">
        <w:tab/>
        <w:t>(e)</w:t>
      </w:r>
      <w:r w:rsidRPr="00955776">
        <w:tab/>
        <w:t>in any other case—10 years.</w:t>
      </w:r>
    </w:p>
    <w:p w14:paraId="652EC908"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4C565151" w14:textId="4EE32CDE" w:rsidR="00344085" w:rsidRDefault="00344085" w:rsidP="0005510A">
      <w:pPr>
        <w:pStyle w:val="AH5Sec"/>
      </w:pPr>
      <w:bookmarkStart w:id="50" w:name="_Toc164673883"/>
      <w:r w:rsidRPr="00065DA7">
        <w:rPr>
          <w:rStyle w:val="CharSectNo"/>
        </w:rPr>
        <w:lastRenderedPageBreak/>
        <w:t>33</w:t>
      </w:r>
      <w:r>
        <w:tab/>
        <w:t>Possession of object with intent to kill etc</w:t>
      </w:r>
      <w:bookmarkEnd w:id="50"/>
    </w:p>
    <w:p w14:paraId="267A70A3" w14:textId="77777777" w:rsidR="00344085" w:rsidRDefault="00344085" w:rsidP="00EA76BD">
      <w:pPr>
        <w:pStyle w:val="Amainreturn"/>
        <w:keepNext/>
      </w:pPr>
      <w:r>
        <w:t>A person who—</w:t>
      </w:r>
    </w:p>
    <w:p w14:paraId="423FD962" w14:textId="77777777" w:rsidR="00344085" w:rsidRDefault="00344085" w:rsidP="00344085">
      <w:pPr>
        <w:pStyle w:val="Apara"/>
      </w:pPr>
      <w:r>
        <w:tab/>
        <w:t>(a)</w:t>
      </w:r>
      <w:r>
        <w:tab/>
        <w:t>has possession of an object capable of causing harm to another person; and</w:t>
      </w:r>
    </w:p>
    <w:p w14:paraId="268358F9" w14:textId="77777777" w:rsidR="00344085" w:rsidRDefault="00344085" w:rsidP="00344085">
      <w:pPr>
        <w:pStyle w:val="Apara"/>
      </w:pPr>
      <w:r>
        <w:tab/>
        <w:t>(b)</w:t>
      </w:r>
      <w:r>
        <w:tab/>
        <w:t>intends to use the object, or to cause or permit another person to use the object, unlawfully to kill another person or cause grievous bodily harm to another person;</w:t>
      </w:r>
    </w:p>
    <w:p w14:paraId="17F9102B" w14:textId="77777777" w:rsidR="00344085" w:rsidRDefault="00344085" w:rsidP="00344085">
      <w:pPr>
        <w:pStyle w:val="Amainreturn"/>
      </w:pPr>
      <w:r>
        <w:t>is guilty of an offence punishable, on conviction, by imprisonment for 5 years.</w:t>
      </w:r>
    </w:p>
    <w:p w14:paraId="48EDEE94" w14:textId="77777777" w:rsidR="00344085" w:rsidRDefault="00344085" w:rsidP="00A3549C">
      <w:pPr>
        <w:pStyle w:val="AH5Sec"/>
      </w:pPr>
      <w:bookmarkStart w:id="51" w:name="_Toc164673884"/>
      <w:r w:rsidRPr="00065DA7">
        <w:rPr>
          <w:rStyle w:val="CharSectNo"/>
        </w:rPr>
        <w:t>34</w:t>
      </w:r>
      <w:r>
        <w:tab/>
        <w:t>Forcible confinement</w:t>
      </w:r>
      <w:bookmarkEnd w:id="51"/>
    </w:p>
    <w:p w14:paraId="6AE67D01" w14:textId="77777777" w:rsidR="00344085" w:rsidRDefault="00344085" w:rsidP="00344085">
      <w:pPr>
        <w:pStyle w:val="Amainreturn"/>
      </w:pPr>
      <w:r>
        <w:t>A person who unlawfully confines or imprisons another person is guilty of an offence punishable, on conviction, by imprisonment for 10 years.</w:t>
      </w:r>
    </w:p>
    <w:p w14:paraId="27567604" w14:textId="77777777" w:rsidR="00344085" w:rsidRDefault="00344085" w:rsidP="00A3549C">
      <w:pPr>
        <w:pStyle w:val="AH5Sec"/>
      </w:pPr>
      <w:bookmarkStart w:id="52" w:name="_Toc164673885"/>
      <w:r w:rsidRPr="00065DA7">
        <w:rPr>
          <w:rStyle w:val="CharSectNo"/>
        </w:rPr>
        <w:t>35</w:t>
      </w:r>
      <w:r>
        <w:tab/>
        <w:t>Stalking</w:t>
      </w:r>
      <w:bookmarkEnd w:id="52"/>
    </w:p>
    <w:p w14:paraId="3AFA4B99" w14:textId="77777777" w:rsidR="00344085" w:rsidRDefault="00344085" w:rsidP="00344085">
      <w:pPr>
        <w:pStyle w:val="Amain"/>
        <w:keepNext/>
      </w:pPr>
      <w:r>
        <w:tab/>
        <w:t>(1)</w:t>
      </w:r>
      <w:r>
        <w:tab/>
        <w:t>A person must not stalk someone with intent—</w:t>
      </w:r>
    </w:p>
    <w:p w14:paraId="2F3305C0" w14:textId="77777777" w:rsidR="00344085" w:rsidRDefault="00344085" w:rsidP="00344085">
      <w:pPr>
        <w:pStyle w:val="Apara"/>
      </w:pPr>
      <w:r>
        <w:tab/>
        <w:t>(a)</w:t>
      </w:r>
      <w:r>
        <w:tab/>
        <w:t>to cause apprehension, or fear of harm, in the person stalked or someone else; or</w:t>
      </w:r>
    </w:p>
    <w:p w14:paraId="53705012" w14:textId="77777777" w:rsidR="00344085" w:rsidRDefault="00344085" w:rsidP="00344085">
      <w:pPr>
        <w:pStyle w:val="Apara"/>
      </w:pPr>
      <w:r>
        <w:tab/>
        <w:t>(b)</w:t>
      </w:r>
      <w:r>
        <w:tab/>
        <w:t>to cause harm to the person stalked or someone else; or</w:t>
      </w:r>
    </w:p>
    <w:p w14:paraId="16BC9AA8" w14:textId="77777777" w:rsidR="00344085" w:rsidRDefault="00344085" w:rsidP="00344085">
      <w:pPr>
        <w:pStyle w:val="Apara"/>
        <w:keepNext/>
      </w:pPr>
      <w:r>
        <w:tab/>
        <w:t>(c)</w:t>
      </w:r>
      <w:r>
        <w:tab/>
        <w:t>to harass the person stalked.</w:t>
      </w:r>
    </w:p>
    <w:p w14:paraId="21258358" w14:textId="77777777" w:rsidR="0005510A" w:rsidRPr="00955776" w:rsidRDefault="0005510A" w:rsidP="0005510A">
      <w:pPr>
        <w:pStyle w:val="Penalty"/>
        <w:keepNext/>
      </w:pPr>
      <w:r w:rsidRPr="00955776">
        <w:t>Maximum penalty:</w:t>
      </w:r>
    </w:p>
    <w:p w14:paraId="372C8682" w14:textId="77777777" w:rsidR="0005510A" w:rsidRPr="00955776" w:rsidRDefault="0005510A" w:rsidP="0005510A">
      <w:pPr>
        <w:pStyle w:val="PenaltyPara"/>
        <w:keepNext/>
      </w:pPr>
      <w:r w:rsidRPr="00955776">
        <w:tab/>
        <w:t>(a)</w:t>
      </w:r>
      <w:r w:rsidRPr="00955776">
        <w:tab/>
        <w:t>for an aggravated offence against this section—</w:t>
      </w:r>
    </w:p>
    <w:p w14:paraId="42310444" w14:textId="77777777" w:rsidR="0005510A" w:rsidRPr="00955776" w:rsidRDefault="0005510A" w:rsidP="0005510A">
      <w:pPr>
        <w:pStyle w:val="Asubpara"/>
      </w:pPr>
      <w:r w:rsidRPr="00955776">
        <w:tab/>
        <w:t>(i)</w:t>
      </w:r>
      <w:r w:rsidRPr="00955776">
        <w:tab/>
        <w:t>imprisonment for 7 years if—</w:t>
      </w:r>
    </w:p>
    <w:p w14:paraId="6D7D72C7" w14:textId="77777777" w:rsidR="0005510A" w:rsidRPr="00955776" w:rsidRDefault="0005510A" w:rsidP="0005510A">
      <w:pPr>
        <w:pStyle w:val="Asubsubpara"/>
      </w:pPr>
      <w:r w:rsidRPr="00955776">
        <w:tab/>
        <w:t>(A)</w:t>
      </w:r>
      <w:r w:rsidRPr="00955776">
        <w:tab/>
        <w:t>the offence involved a contravention of an injunction or other order made by a court; or</w:t>
      </w:r>
    </w:p>
    <w:p w14:paraId="00A9207A" w14:textId="77777777" w:rsidR="0005510A" w:rsidRPr="00955776" w:rsidRDefault="0005510A" w:rsidP="0005510A">
      <w:pPr>
        <w:pStyle w:val="Asubsubpara"/>
      </w:pPr>
      <w:r w:rsidRPr="00955776">
        <w:tab/>
        <w:t>(B)</w:t>
      </w:r>
      <w:r w:rsidRPr="00955776">
        <w:tab/>
        <w:t>the offender was in possession of an offensive weapon; or</w:t>
      </w:r>
    </w:p>
    <w:p w14:paraId="734F9640" w14:textId="77777777" w:rsidR="0005510A" w:rsidRPr="00955776" w:rsidRDefault="0005510A" w:rsidP="0005510A">
      <w:pPr>
        <w:pStyle w:val="Asubpara"/>
      </w:pPr>
      <w:r w:rsidRPr="00955776">
        <w:lastRenderedPageBreak/>
        <w:tab/>
        <w:t>(ii)</w:t>
      </w:r>
      <w:r w:rsidRPr="00955776">
        <w:tab/>
        <w:t>in any other case—imprisonment for 3 years; or</w:t>
      </w:r>
    </w:p>
    <w:p w14:paraId="4F43FC5A" w14:textId="77777777" w:rsidR="0005510A" w:rsidRPr="00955776" w:rsidRDefault="0005510A" w:rsidP="0005510A">
      <w:pPr>
        <w:pStyle w:val="Apara"/>
      </w:pPr>
      <w:r w:rsidRPr="00955776">
        <w:tab/>
        <w:t>(b)</w:t>
      </w:r>
      <w:r w:rsidRPr="00955776">
        <w:tab/>
        <w:t>for an offence against this section other than an aggravated offence—</w:t>
      </w:r>
    </w:p>
    <w:p w14:paraId="7E34EBAC" w14:textId="77777777" w:rsidR="0005510A" w:rsidRPr="00955776" w:rsidRDefault="0005510A" w:rsidP="0005510A">
      <w:pPr>
        <w:pStyle w:val="Asubpara"/>
      </w:pPr>
      <w:r w:rsidRPr="00955776">
        <w:tab/>
        <w:t>(i)</w:t>
      </w:r>
      <w:r w:rsidRPr="00955776">
        <w:tab/>
        <w:t>imprisonment for 5 years if—</w:t>
      </w:r>
    </w:p>
    <w:p w14:paraId="4F4223AA" w14:textId="77777777" w:rsidR="0005510A" w:rsidRPr="00955776" w:rsidRDefault="0005510A" w:rsidP="0005510A">
      <w:pPr>
        <w:pStyle w:val="Asubsubpara"/>
      </w:pPr>
      <w:r w:rsidRPr="00955776">
        <w:tab/>
        <w:t>(A)</w:t>
      </w:r>
      <w:r w:rsidRPr="00955776">
        <w:tab/>
        <w:t>the offence involved a contravention of an injunction or other order made by a court; or</w:t>
      </w:r>
    </w:p>
    <w:p w14:paraId="375F061A" w14:textId="77777777" w:rsidR="0005510A" w:rsidRPr="00955776" w:rsidRDefault="0005510A" w:rsidP="0005510A">
      <w:pPr>
        <w:pStyle w:val="Asubsubpara"/>
      </w:pPr>
      <w:r w:rsidRPr="00955776">
        <w:tab/>
        <w:t>(B)</w:t>
      </w:r>
      <w:r w:rsidRPr="00955776">
        <w:tab/>
        <w:t>the offender was in possession of an offensive weapon; or</w:t>
      </w:r>
    </w:p>
    <w:p w14:paraId="5379E903" w14:textId="77777777" w:rsidR="0005510A" w:rsidRPr="00955776" w:rsidRDefault="0005510A" w:rsidP="0005510A">
      <w:pPr>
        <w:pStyle w:val="Asubpara"/>
      </w:pPr>
      <w:r w:rsidRPr="00955776">
        <w:tab/>
        <w:t>(ii)</w:t>
      </w:r>
      <w:r w:rsidRPr="00955776">
        <w:tab/>
        <w:t>in any other case—imprisonment for 2 years.</w:t>
      </w:r>
    </w:p>
    <w:p w14:paraId="06ED0291"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1ED4DA2B" w14:textId="77777777" w:rsidR="00344085" w:rsidRDefault="00344085" w:rsidP="00344085">
      <w:pPr>
        <w:pStyle w:val="Amain"/>
      </w:pPr>
      <w:r>
        <w:tab/>
        <w:t>(2)</w:t>
      </w:r>
      <w:r>
        <w:tab/>
        <w:t xml:space="preserve">For this section, a person </w:t>
      </w:r>
      <w:r>
        <w:rPr>
          <w:rStyle w:val="charBoldItals"/>
        </w:rPr>
        <w:t>stalks</w:t>
      </w:r>
      <w:r>
        <w:t xml:space="preserve"> someone else (the </w:t>
      </w:r>
      <w:r w:rsidRPr="00CD2DD9">
        <w:rPr>
          <w:rStyle w:val="charBoldItals"/>
        </w:rPr>
        <w:t>stalked person</w:t>
      </w:r>
      <w:r>
        <w:t>) if, on at least 2 occasions, the person does 1 or more of the following:</w:t>
      </w:r>
    </w:p>
    <w:p w14:paraId="66C26721" w14:textId="77777777" w:rsidR="00344085" w:rsidRDefault="00344085" w:rsidP="00344085">
      <w:pPr>
        <w:pStyle w:val="Apara"/>
      </w:pPr>
      <w:r>
        <w:tab/>
        <w:t>(a)</w:t>
      </w:r>
      <w:r>
        <w:tab/>
        <w:t>follows or approaches the stalked person;</w:t>
      </w:r>
    </w:p>
    <w:p w14:paraId="4AFB5014" w14:textId="77777777" w:rsidR="00344085" w:rsidRDefault="00344085" w:rsidP="00344085">
      <w:pPr>
        <w:pStyle w:val="Apara"/>
      </w:pPr>
      <w:r>
        <w:tab/>
        <w:t>(b)</w:t>
      </w:r>
      <w:r>
        <w:tab/>
        <w:t>loiters near, watches, approaches or enters a place where the stalked person resides, works or visits;</w:t>
      </w:r>
    </w:p>
    <w:p w14:paraId="263BE91B" w14:textId="77777777" w:rsidR="00344085" w:rsidRDefault="00344085" w:rsidP="00344085">
      <w:pPr>
        <w:pStyle w:val="Apara"/>
      </w:pPr>
      <w:r>
        <w:tab/>
        <w:t>(c)</w:t>
      </w:r>
      <w:r>
        <w:tab/>
        <w:t>keeps the stalked person under surveillance;</w:t>
      </w:r>
    </w:p>
    <w:p w14:paraId="636A827B" w14:textId="77777777" w:rsidR="00344085" w:rsidRDefault="00344085" w:rsidP="00344085">
      <w:pPr>
        <w:pStyle w:val="Apara"/>
      </w:pPr>
      <w:r>
        <w:tab/>
        <w:t>(d)</w:t>
      </w:r>
      <w:r>
        <w:tab/>
        <w:t>interferes with property in the possession of the stalked person;</w:t>
      </w:r>
    </w:p>
    <w:p w14:paraId="081C8214" w14:textId="77777777" w:rsidR="00344085" w:rsidRDefault="00344085" w:rsidP="00344085">
      <w:pPr>
        <w:pStyle w:val="Apara"/>
      </w:pPr>
      <w:r>
        <w:tab/>
        <w:t>(e)</w:t>
      </w:r>
      <w:r>
        <w:tab/>
        <w:t>gives or sends offensive material to the stalked person or leaves offensive material where it is likely to be found by, given to or brought to the attention of, the stalked person;</w:t>
      </w:r>
    </w:p>
    <w:p w14:paraId="48B6E121" w14:textId="77777777" w:rsidR="00344085" w:rsidRDefault="00344085" w:rsidP="00344085">
      <w:pPr>
        <w:pStyle w:val="Apara"/>
      </w:pPr>
      <w:r>
        <w:tab/>
        <w:t>(f)</w:t>
      </w:r>
      <w:r>
        <w:tab/>
        <w:t>telephones, sends electronic messages to or otherwise contacts the stalked person;</w:t>
      </w:r>
    </w:p>
    <w:p w14:paraId="2AE77ABE" w14:textId="77777777" w:rsidR="00344085" w:rsidRDefault="00344085" w:rsidP="00344085">
      <w:pPr>
        <w:pStyle w:val="Apara"/>
      </w:pPr>
      <w:r>
        <w:tab/>
        <w:t>(g)</w:t>
      </w:r>
      <w:r>
        <w:tab/>
        <w:t>sends electronic messages about the stalked person to anybody else;</w:t>
      </w:r>
    </w:p>
    <w:p w14:paraId="0D5C9701" w14:textId="77777777" w:rsidR="00344085" w:rsidRDefault="00344085" w:rsidP="00344085">
      <w:pPr>
        <w:pStyle w:val="Apara"/>
      </w:pPr>
      <w:r>
        <w:tab/>
        <w:t>(h)</w:t>
      </w:r>
      <w:r>
        <w:tab/>
        <w:t>makes electronic messages about the stalked person available to anybody else;</w:t>
      </w:r>
    </w:p>
    <w:p w14:paraId="3419BBE2" w14:textId="77777777" w:rsidR="00344085" w:rsidRDefault="00344085" w:rsidP="00344085">
      <w:pPr>
        <w:pStyle w:val="Apara"/>
      </w:pPr>
      <w:r>
        <w:lastRenderedPageBreak/>
        <w:tab/>
        <w:t>(i)</w:t>
      </w:r>
      <w:r>
        <w:tab/>
        <w:t>acts covertly in a way that could reasonably be expected to arouse apprehension or fear in the stalked person;</w:t>
      </w:r>
    </w:p>
    <w:p w14:paraId="5A49A19F" w14:textId="77777777" w:rsidR="00344085" w:rsidRDefault="00344085" w:rsidP="00344085">
      <w:pPr>
        <w:pStyle w:val="Apara"/>
      </w:pPr>
      <w:r>
        <w:tab/>
        <w:t>(j)</w:t>
      </w:r>
      <w:r>
        <w:tab/>
        <w:t>engages in conduct amounting to intimidation, harassment or molestation of the stalked person.</w:t>
      </w:r>
    </w:p>
    <w:p w14:paraId="55CA2667" w14:textId="77777777" w:rsidR="00344085" w:rsidRDefault="00344085" w:rsidP="00344085">
      <w:pPr>
        <w:pStyle w:val="Amain"/>
      </w:pPr>
      <w:r>
        <w:tab/>
        <w:t>(3)</w:t>
      </w:r>
      <w:r>
        <w:tab/>
        <w:t>However, this section does not apply to reasonable conduct engaged in by a person as part of the person’s employment if it is a function of the person’s employment to engage in the conduct and the conduct is not otherwise unlawful.</w:t>
      </w:r>
    </w:p>
    <w:p w14:paraId="47302EDC" w14:textId="77777777" w:rsidR="00344085" w:rsidRDefault="00344085" w:rsidP="00344085">
      <w:pPr>
        <w:pStyle w:val="Amain"/>
        <w:keepNext/>
      </w:pPr>
      <w:r>
        <w:tab/>
        <w:t>(4)</w:t>
      </w:r>
      <w:r>
        <w:tab/>
        <w:t>Without limiting subsection (1), a person is also taken to have the intent mentioned in the subsection if the person knows that, or is reckless about whether, stalking the other person would be likely—</w:t>
      </w:r>
    </w:p>
    <w:p w14:paraId="1E8287EA" w14:textId="77777777" w:rsidR="00344085" w:rsidRDefault="00344085" w:rsidP="00344085">
      <w:pPr>
        <w:pStyle w:val="Apara"/>
      </w:pPr>
      <w:r>
        <w:tab/>
        <w:t>(a)</w:t>
      </w:r>
      <w:r>
        <w:tab/>
        <w:t>to cause apprehension or fear of harm in the person stalked or someone else; or</w:t>
      </w:r>
    </w:p>
    <w:p w14:paraId="10A4D542" w14:textId="77777777" w:rsidR="00344085" w:rsidRDefault="00344085" w:rsidP="00344085">
      <w:pPr>
        <w:pStyle w:val="Apara"/>
      </w:pPr>
      <w:r>
        <w:tab/>
        <w:t>(b)</w:t>
      </w:r>
      <w:r>
        <w:tab/>
        <w:t>to harass the person stalked.</w:t>
      </w:r>
    </w:p>
    <w:p w14:paraId="1E95EFC3" w14:textId="77777777" w:rsidR="00344085" w:rsidRDefault="00344085" w:rsidP="00344085">
      <w:pPr>
        <w:pStyle w:val="Amain"/>
      </w:pPr>
      <w:r>
        <w:tab/>
        <w:t>(5)</w:t>
      </w:r>
      <w:r>
        <w:tab/>
        <w:t>In a prosecution for an offence against subsection (1), it is not necessary to prove that the person stalked or someone else apprehended or feared harm or that the person stalked was harassed.</w:t>
      </w:r>
    </w:p>
    <w:p w14:paraId="791BDAD0" w14:textId="77777777" w:rsidR="00344085" w:rsidRDefault="00344085" w:rsidP="00344085">
      <w:pPr>
        <w:pStyle w:val="Amain"/>
      </w:pPr>
      <w:r>
        <w:tab/>
        <w:t>(6)</w:t>
      </w:r>
      <w:r>
        <w:tab/>
        <w:t>For this section:</w:t>
      </w:r>
    </w:p>
    <w:p w14:paraId="3CA648A3" w14:textId="77777777" w:rsidR="00344085" w:rsidRDefault="00344085" w:rsidP="00344085">
      <w:pPr>
        <w:pStyle w:val="aDef"/>
      </w:pPr>
      <w:r w:rsidRPr="00CD2DD9">
        <w:rPr>
          <w:rStyle w:val="charBoldItals"/>
        </w:rPr>
        <w:t>harm</w:t>
      </w:r>
      <w:r>
        <w:t xml:space="preserve"> means physical harm, harm to mental health, or disease, whether permanent or temporary.</w:t>
      </w:r>
    </w:p>
    <w:p w14:paraId="523D5E6B" w14:textId="77777777" w:rsidR="00344085" w:rsidRDefault="00344085" w:rsidP="00344085">
      <w:pPr>
        <w:pStyle w:val="aDef"/>
      </w:pPr>
      <w:r w:rsidRPr="00CD2DD9">
        <w:rPr>
          <w:rStyle w:val="charBoldItals"/>
        </w:rPr>
        <w:t>harm to mental health</w:t>
      </w:r>
      <w:r>
        <w:t xml:space="preserve"> includes psychological harm.</w:t>
      </w:r>
    </w:p>
    <w:p w14:paraId="175C1A79" w14:textId="77777777" w:rsidR="00344085" w:rsidRDefault="00344085" w:rsidP="00344085">
      <w:pPr>
        <w:pStyle w:val="aDef"/>
        <w:keepLines/>
      </w:pPr>
      <w:r w:rsidRPr="00CD2DD9">
        <w:rPr>
          <w:rStyle w:val="charBoldItals"/>
        </w:rPr>
        <w:t>physical harm</w:t>
      </w:r>
      <w:r>
        <w:t xml:space="preserve"> includes unconsciousness, pain, disfigurement and physical contact that might reasonably be objected to in the circumstances, whether or not there was an awareness of the contact at the time.</w:t>
      </w:r>
    </w:p>
    <w:p w14:paraId="43704124" w14:textId="77777777" w:rsidR="00344085" w:rsidRPr="00C64FDD" w:rsidRDefault="00344085" w:rsidP="00A3549C">
      <w:pPr>
        <w:pStyle w:val="AH5Sec"/>
      </w:pPr>
      <w:bookmarkStart w:id="53" w:name="_Toc164673886"/>
      <w:r w:rsidRPr="00065DA7">
        <w:rPr>
          <w:rStyle w:val="CharSectNo"/>
        </w:rPr>
        <w:lastRenderedPageBreak/>
        <w:t>35A</w:t>
      </w:r>
      <w:r w:rsidRPr="00C64FDD">
        <w:tab/>
        <w:t>Affray</w:t>
      </w:r>
      <w:bookmarkEnd w:id="53"/>
    </w:p>
    <w:p w14:paraId="447FC9DC" w14:textId="77777777" w:rsidR="00344085" w:rsidRPr="00C64FDD" w:rsidRDefault="00344085" w:rsidP="005C79BA">
      <w:pPr>
        <w:pStyle w:val="Amain"/>
        <w:keepNext/>
      </w:pPr>
      <w:r w:rsidRPr="00C64FDD">
        <w:tab/>
        <w:t>(1)</w:t>
      </w:r>
      <w:r w:rsidRPr="00C64FDD">
        <w:tab/>
        <w:t>A person commits an offence if—</w:t>
      </w:r>
    </w:p>
    <w:p w14:paraId="756FD735" w14:textId="77777777" w:rsidR="00344085" w:rsidRPr="00C64FDD" w:rsidRDefault="00344085" w:rsidP="005C79BA">
      <w:pPr>
        <w:pStyle w:val="Apara"/>
        <w:keepNext/>
      </w:pPr>
      <w:r w:rsidRPr="00C64FDD">
        <w:tab/>
        <w:t>(a)</w:t>
      </w:r>
      <w:r w:rsidRPr="00C64FDD">
        <w:tab/>
        <w:t>the person engages in conduct; and</w:t>
      </w:r>
    </w:p>
    <w:p w14:paraId="5EA007BC" w14:textId="77777777" w:rsidR="00344085" w:rsidRPr="00C64FDD" w:rsidRDefault="00344085" w:rsidP="00344085">
      <w:pPr>
        <w:pStyle w:val="Apara"/>
      </w:pPr>
      <w:r w:rsidRPr="00C64FDD">
        <w:tab/>
        <w:t>(b)</w:t>
      </w:r>
      <w:r w:rsidRPr="00C64FDD">
        <w:tab/>
        <w:t>the conduct is violence or the threat of violence; and</w:t>
      </w:r>
    </w:p>
    <w:p w14:paraId="3C559E53" w14:textId="77777777" w:rsidR="00344085" w:rsidRPr="00C64FDD" w:rsidRDefault="00344085" w:rsidP="00344085">
      <w:pPr>
        <w:pStyle w:val="Apara"/>
      </w:pPr>
      <w:r w:rsidRPr="00C64FDD">
        <w:tab/>
        <w:t>(c)</w:t>
      </w:r>
      <w:r w:rsidRPr="00C64FDD">
        <w:tab/>
        <w:t>the violence or threat is directed towards someone else; and</w:t>
      </w:r>
    </w:p>
    <w:p w14:paraId="3BA7A6A0" w14:textId="77777777" w:rsidR="00344085" w:rsidRPr="00C64FDD" w:rsidRDefault="00344085" w:rsidP="00344085">
      <w:pPr>
        <w:pStyle w:val="Apara"/>
        <w:keepNext/>
      </w:pPr>
      <w:r w:rsidRPr="00C64FDD">
        <w:tab/>
        <w:t>(d)</w:t>
      </w:r>
      <w:r w:rsidRPr="00C64FDD">
        <w:tab/>
        <w:t>the violence or threat would be likely to cause a reasonable person to fear for his or her safety.</w:t>
      </w:r>
    </w:p>
    <w:p w14:paraId="29B0251D" w14:textId="77777777" w:rsidR="00344085" w:rsidRPr="00C64FDD" w:rsidRDefault="00344085" w:rsidP="00344085">
      <w:pPr>
        <w:pStyle w:val="Penalty"/>
        <w:keepNext/>
      </w:pPr>
      <w:r w:rsidRPr="00C64FDD">
        <w:t>Maximum penalty: imprisonment for 2 years.</w:t>
      </w:r>
    </w:p>
    <w:p w14:paraId="5B4A5BF2" w14:textId="77777777" w:rsidR="00F92CC2" w:rsidRPr="00E15EBB" w:rsidRDefault="00F92CC2" w:rsidP="00F92CC2">
      <w:pPr>
        <w:pStyle w:val="Amain"/>
      </w:pPr>
      <w:r w:rsidRPr="00E15EBB">
        <w:tab/>
        <w:t>(2)</w:t>
      </w:r>
      <w:r w:rsidRPr="00E15EBB">
        <w:tab/>
        <w:t>A person commits an offence if—</w:t>
      </w:r>
    </w:p>
    <w:p w14:paraId="4EB64926" w14:textId="77777777" w:rsidR="00F92CC2" w:rsidRPr="00E15EBB" w:rsidRDefault="00F92CC2" w:rsidP="00F92CC2">
      <w:pPr>
        <w:pStyle w:val="Apara"/>
      </w:pPr>
      <w:r w:rsidRPr="00E15EBB">
        <w:tab/>
        <w:t>(a)</w:t>
      </w:r>
      <w:r w:rsidRPr="00E15EBB">
        <w:tab/>
        <w:t>the person engages in conduct; and</w:t>
      </w:r>
    </w:p>
    <w:p w14:paraId="422128C5" w14:textId="77777777" w:rsidR="00F92CC2" w:rsidRPr="00E15EBB" w:rsidRDefault="00F92CC2" w:rsidP="00F92CC2">
      <w:pPr>
        <w:pStyle w:val="Apara"/>
      </w:pPr>
      <w:r w:rsidRPr="00E15EBB">
        <w:tab/>
        <w:t>(b)</w:t>
      </w:r>
      <w:r w:rsidRPr="00E15EBB">
        <w:tab/>
        <w:t>the conduct is violence or the threat of violence; and</w:t>
      </w:r>
    </w:p>
    <w:p w14:paraId="0D25F1F9" w14:textId="77777777" w:rsidR="00F92CC2" w:rsidRPr="00E15EBB" w:rsidRDefault="00F92CC2" w:rsidP="00F92CC2">
      <w:pPr>
        <w:pStyle w:val="Apara"/>
      </w:pPr>
      <w:r w:rsidRPr="00E15EBB">
        <w:tab/>
        <w:t>(c)</w:t>
      </w:r>
      <w:r w:rsidRPr="00E15EBB">
        <w:tab/>
        <w:t>the violence or threat is directed towards someone else; and</w:t>
      </w:r>
    </w:p>
    <w:p w14:paraId="03C0A039" w14:textId="77777777" w:rsidR="00F92CC2" w:rsidRPr="00E15EBB" w:rsidRDefault="00F92CC2" w:rsidP="00F92CC2">
      <w:pPr>
        <w:pStyle w:val="Apara"/>
      </w:pPr>
      <w:r w:rsidRPr="00E15EBB">
        <w:tab/>
        <w:t>(d)</w:t>
      </w:r>
      <w:r w:rsidRPr="00E15EBB">
        <w:tab/>
        <w:t>2 or more other people present are also engaging in conduct that is violence, or the threat of violence, directed towards someone else; and</w:t>
      </w:r>
    </w:p>
    <w:p w14:paraId="0FCF581E" w14:textId="77777777" w:rsidR="00F92CC2" w:rsidRPr="00E15EBB" w:rsidRDefault="00F92CC2" w:rsidP="00F92CC2">
      <w:pPr>
        <w:pStyle w:val="Apara"/>
      </w:pPr>
      <w:r w:rsidRPr="00E15EBB">
        <w:tab/>
        <w:t>(e)</w:t>
      </w:r>
      <w:r w:rsidRPr="00E15EBB">
        <w:tab/>
        <w:t>the conduct of the person and the other people taken together would be likely to cause a reasonable person to fear for their safety.</w:t>
      </w:r>
    </w:p>
    <w:p w14:paraId="20742D39" w14:textId="77777777" w:rsidR="00F92CC2" w:rsidRPr="00E15EBB" w:rsidRDefault="00F92CC2" w:rsidP="00F92CC2">
      <w:pPr>
        <w:pStyle w:val="Penalty"/>
      </w:pPr>
      <w:r w:rsidRPr="00E15EBB">
        <w:t>Maximum penalty:  imprisonment for 5 years.</w:t>
      </w:r>
    </w:p>
    <w:p w14:paraId="23F7B1A2" w14:textId="77777777" w:rsidR="00F92CC2" w:rsidRPr="00E15EBB" w:rsidRDefault="00F92CC2" w:rsidP="00F92CC2">
      <w:pPr>
        <w:pStyle w:val="Amain"/>
      </w:pPr>
      <w:r w:rsidRPr="00E15EBB">
        <w:tab/>
        <w:t>(3)</w:t>
      </w:r>
      <w:r w:rsidRPr="00E15EBB">
        <w:tab/>
        <w:t>A person commits an offence if—</w:t>
      </w:r>
    </w:p>
    <w:p w14:paraId="70666A17" w14:textId="77777777" w:rsidR="00F92CC2" w:rsidRPr="00E15EBB" w:rsidRDefault="00F92CC2" w:rsidP="00F92CC2">
      <w:pPr>
        <w:pStyle w:val="Apara"/>
      </w:pPr>
      <w:r w:rsidRPr="00E15EBB">
        <w:tab/>
        <w:t>(a)</w:t>
      </w:r>
      <w:r w:rsidRPr="00E15EBB">
        <w:tab/>
        <w:t>the person engages in conduct; and</w:t>
      </w:r>
    </w:p>
    <w:p w14:paraId="2400F72F" w14:textId="77777777" w:rsidR="00F92CC2" w:rsidRPr="00E15EBB" w:rsidRDefault="00F92CC2" w:rsidP="00F92CC2">
      <w:pPr>
        <w:pStyle w:val="Apara"/>
      </w:pPr>
      <w:r w:rsidRPr="00E15EBB">
        <w:tab/>
        <w:t>(b)</w:t>
      </w:r>
      <w:r w:rsidRPr="00E15EBB">
        <w:tab/>
        <w:t>the conduct is violence or the threat of violence; and</w:t>
      </w:r>
    </w:p>
    <w:p w14:paraId="54177F3E" w14:textId="77777777" w:rsidR="00F92CC2" w:rsidRPr="00E15EBB" w:rsidRDefault="00F92CC2" w:rsidP="00F92CC2">
      <w:pPr>
        <w:pStyle w:val="Apara"/>
      </w:pPr>
      <w:r w:rsidRPr="00E15EBB">
        <w:tab/>
        <w:t>(c)</w:t>
      </w:r>
      <w:r w:rsidRPr="00E15EBB">
        <w:tab/>
        <w:t>the violence or threat is directed towards someone else; and</w:t>
      </w:r>
    </w:p>
    <w:p w14:paraId="24795E11" w14:textId="77777777" w:rsidR="00F92CC2" w:rsidRPr="00E15EBB" w:rsidRDefault="00F92CC2" w:rsidP="00F92CC2">
      <w:pPr>
        <w:pStyle w:val="Apara"/>
      </w:pPr>
      <w:r w:rsidRPr="00E15EBB">
        <w:tab/>
        <w:t>(d)</w:t>
      </w:r>
      <w:r w:rsidRPr="00E15EBB">
        <w:tab/>
        <w:t>5 or more other people present are also engaging in conduct that is violence, or the threat of violence, directed towards someone else; and</w:t>
      </w:r>
    </w:p>
    <w:p w14:paraId="5F1A8545" w14:textId="77777777" w:rsidR="00F92CC2" w:rsidRPr="00E15EBB" w:rsidRDefault="00F92CC2" w:rsidP="00F92CC2">
      <w:pPr>
        <w:pStyle w:val="Apara"/>
      </w:pPr>
      <w:r w:rsidRPr="00E15EBB">
        <w:lastRenderedPageBreak/>
        <w:tab/>
        <w:t>(e)</w:t>
      </w:r>
      <w:r w:rsidRPr="00E15EBB">
        <w:tab/>
        <w:t>the conduct of the person and the other people taken together would be likely to cause a reasonable person to fear for their safety.</w:t>
      </w:r>
    </w:p>
    <w:p w14:paraId="177792C4" w14:textId="77777777" w:rsidR="00F92CC2" w:rsidRPr="00E15EBB" w:rsidRDefault="00F92CC2" w:rsidP="00F92CC2">
      <w:pPr>
        <w:pStyle w:val="Penalty"/>
      </w:pPr>
      <w:r w:rsidRPr="00E15EBB">
        <w:t>Maximum penalty:  imprisonment for 10 years.</w:t>
      </w:r>
    </w:p>
    <w:p w14:paraId="614635DA" w14:textId="77777777" w:rsidR="00F92CC2" w:rsidRPr="00E15EBB" w:rsidRDefault="00F92CC2" w:rsidP="00625BDB">
      <w:pPr>
        <w:pStyle w:val="Amain"/>
        <w:keepNext/>
      </w:pPr>
      <w:r w:rsidRPr="00E15EBB">
        <w:tab/>
        <w:t>(4)</w:t>
      </w:r>
      <w:r w:rsidRPr="00E15EBB">
        <w:tab/>
        <w:t>For an offence against this section—</w:t>
      </w:r>
    </w:p>
    <w:p w14:paraId="5D8CE56E" w14:textId="77777777" w:rsidR="00F92CC2" w:rsidRPr="00E15EBB" w:rsidRDefault="00F92CC2" w:rsidP="00625BDB">
      <w:pPr>
        <w:pStyle w:val="Apara"/>
        <w:keepNext/>
      </w:pPr>
      <w:r w:rsidRPr="00E15EBB">
        <w:tab/>
        <w:t>(a)</w:t>
      </w:r>
      <w:r w:rsidRPr="00E15EBB">
        <w:tab/>
        <w:t>the violence or the threat of violence—</w:t>
      </w:r>
    </w:p>
    <w:p w14:paraId="014A82C2" w14:textId="77777777" w:rsidR="00F92CC2" w:rsidRPr="00E15EBB" w:rsidRDefault="00F92CC2" w:rsidP="00F92CC2">
      <w:pPr>
        <w:pStyle w:val="Asubpara"/>
      </w:pPr>
      <w:r w:rsidRPr="00E15EBB">
        <w:tab/>
        <w:t>(i)</w:t>
      </w:r>
      <w:r w:rsidRPr="00E15EBB">
        <w:tab/>
        <w:t>must involve more than words; and</w:t>
      </w:r>
    </w:p>
    <w:p w14:paraId="2286FF21" w14:textId="77777777" w:rsidR="00F92CC2" w:rsidRPr="00E15EBB" w:rsidRDefault="00F92CC2" w:rsidP="00F92CC2">
      <w:pPr>
        <w:pStyle w:val="Asubpara"/>
      </w:pPr>
      <w:r w:rsidRPr="00E15EBB">
        <w:tab/>
        <w:t>(ii)</w:t>
      </w:r>
      <w:r w:rsidRPr="00E15EBB">
        <w:tab/>
        <w:t>need not be carried out in common purpose with any other person; and</w:t>
      </w:r>
    </w:p>
    <w:p w14:paraId="2FF666BD" w14:textId="77777777" w:rsidR="00F92CC2" w:rsidRPr="00E15EBB" w:rsidRDefault="00F92CC2" w:rsidP="00F92CC2">
      <w:pPr>
        <w:pStyle w:val="Apara"/>
      </w:pPr>
      <w:r w:rsidRPr="00E15EBB">
        <w:tab/>
        <w:t>(b)</w:t>
      </w:r>
      <w:r w:rsidRPr="00E15EBB">
        <w:tab/>
        <w:t>a person towards whom the violence or threat of violence is directed does not need to be involved in the violence or threat; and</w:t>
      </w:r>
    </w:p>
    <w:p w14:paraId="1AD02629" w14:textId="77777777" w:rsidR="00F92CC2" w:rsidRPr="00E15EBB" w:rsidRDefault="00F92CC2" w:rsidP="00F92CC2">
      <w:pPr>
        <w:pStyle w:val="Apara"/>
      </w:pPr>
      <w:r w:rsidRPr="00E15EBB">
        <w:tab/>
        <w:t>(c)</w:t>
      </w:r>
      <w:r w:rsidRPr="00E15EBB">
        <w:tab/>
        <w:t>a reasonable person does not need to be, or be likely to be, present at the place where the conduct happened; and</w:t>
      </w:r>
    </w:p>
    <w:p w14:paraId="3E54A549" w14:textId="77777777" w:rsidR="00F92CC2" w:rsidRPr="00E15EBB" w:rsidRDefault="00F92CC2" w:rsidP="00F92CC2">
      <w:pPr>
        <w:pStyle w:val="Apara"/>
      </w:pPr>
      <w:r w:rsidRPr="00E15EBB">
        <w:tab/>
        <w:t>(d)</w:t>
      </w:r>
      <w:r w:rsidRPr="00E15EBB">
        <w:tab/>
        <w:t>a person does not need to have actually feared for their safety.</w:t>
      </w:r>
    </w:p>
    <w:p w14:paraId="5055AE0F" w14:textId="77777777" w:rsidR="00F92CC2" w:rsidRPr="00E15EBB" w:rsidRDefault="00F92CC2" w:rsidP="00F92CC2">
      <w:pPr>
        <w:pStyle w:val="Amain"/>
      </w:pPr>
      <w:r w:rsidRPr="00E15EBB">
        <w:tab/>
        <w:t>(5)</w:t>
      </w:r>
      <w:r w:rsidRPr="00E15EBB">
        <w:tab/>
        <w:t>In this section:</w:t>
      </w:r>
    </w:p>
    <w:p w14:paraId="02035104" w14:textId="03DE23C9" w:rsidR="00F92CC2" w:rsidRPr="00E15EBB" w:rsidRDefault="00F92CC2" w:rsidP="00F92CC2">
      <w:pPr>
        <w:pStyle w:val="aDef"/>
      </w:pPr>
      <w:r w:rsidRPr="00E15EBB">
        <w:rPr>
          <w:rStyle w:val="charBoldItals"/>
        </w:rPr>
        <w:t>engage in conduct</w:t>
      </w:r>
      <w:r w:rsidRPr="00E15EBB">
        <w:t xml:space="preserve">—see the </w:t>
      </w:r>
      <w:hyperlink r:id="rId50" w:tooltip="A2002-51" w:history="1">
        <w:r w:rsidRPr="00E15EBB">
          <w:rPr>
            <w:rStyle w:val="charCitHyperlinkAbbrev"/>
          </w:rPr>
          <w:t>Criminal Code</w:t>
        </w:r>
      </w:hyperlink>
      <w:r w:rsidRPr="00E15EBB">
        <w:rPr>
          <w:szCs w:val="24"/>
          <w:lang w:eastAsia="en-AU"/>
        </w:rPr>
        <w:t>, section 13.</w:t>
      </w:r>
    </w:p>
    <w:p w14:paraId="56C63511" w14:textId="77777777" w:rsidR="00F92CC2" w:rsidRPr="00E15EBB" w:rsidRDefault="00F92CC2" w:rsidP="00F92CC2">
      <w:pPr>
        <w:pStyle w:val="AH5Sec"/>
      </w:pPr>
      <w:bookmarkStart w:id="54" w:name="_Toc164673887"/>
      <w:r w:rsidRPr="00065DA7">
        <w:rPr>
          <w:rStyle w:val="CharSectNo"/>
        </w:rPr>
        <w:t>35AA</w:t>
      </w:r>
      <w:r w:rsidRPr="00E15EBB">
        <w:tab/>
        <w:t>Affray—alternative verdicts</w:t>
      </w:r>
      <w:bookmarkEnd w:id="54"/>
    </w:p>
    <w:p w14:paraId="0CEEB3FB" w14:textId="77777777" w:rsidR="00F92CC2" w:rsidRPr="00E15EBB" w:rsidRDefault="00F92CC2" w:rsidP="00F92CC2">
      <w:pPr>
        <w:pStyle w:val="Amain"/>
      </w:pPr>
      <w:r w:rsidRPr="00E15EBB">
        <w:tab/>
        <w:t>(1)</w:t>
      </w:r>
      <w:r w:rsidRPr="00E15EBB">
        <w:tab/>
        <w:t>This section applies if, in a prosecution for an offence against section 35A (2) or (3), the trier of fact is not satisfied that the defendant committed the offence but is satisfied beyond reasonable doubt that the defendant committed another offence against section 35A carrying a lesser penalty than the offence charged.</w:t>
      </w:r>
    </w:p>
    <w:p w14:paraId="3C7B5FC1" w14:textId="77777777" w:rsidR="00F92CC2" w:rsidRPr="00E15EBB" w:rsidRDefault="00F92CC2" w:rsidP="00F92CC2">
      <w:pPr>
        <w:pStyle w:val="Amain"/>
      </w:pPr>
      <w:r w:rsidRPr="00E15EBB">
        <w:tab/>
        <w:t>(2)</w:t>
      </w:r>
      <w:r w:rsidRPr="00E15EBB">
        <w:tab/>
        <w:t>The trier of fact may find the defendant guilty of the other offence but only if the defendant has been given procedural fairness in relation to that finding of guilt.</w:t>
      </w:r>
    </w:p>
    <w:p w14:paraId="64153219" w14:textId="77777777" w:rsidR="00F92CC2" w:rsidRPr="00E15EBB" w:rsidRDefault="00F92CC2" w:rsidP="00F92CC2">
      <w:pPr>
        <w:pStyle w:val="AH5Sec"/>
      </w:pPr>
      <w:bookmarkStart w:id="55" w:name="_Toc164673888"/>
      <w:r w:rsidRPr="00065DA7">
        <w:rPr>
          <w:rStyle w:val="CharSectNo"/>
        </w:rPr>
        <w:lastRenderedPageBreak/>
        <w:t>35AB</w:t>
      </w:r>
      <w:r w:rsidRPr="00E15EBB">
        <w:tab/>
        <w:t>Review—affray provisions</w:t>
      </w:r>
      <w:bookmarkEnd w:id="55"/>
    </w:p>
    <w:p w14:paraId="1C2FD1C2" w14:textId="77777777" w:rsidR="00F92CC2" w:rsidRPr="00E15EBB" w:rsidRDefault="00F92CC2" w:rsidP="00F92CC2">
      <w:pPr>
        <w:pStyle w:val="Amain"/>
      </w:pPr>
      <w:r w:rsidRPr="00E15EBB">
        <w:tab/>
        <w:t>(1)</w:t>
      </w:r>
      <w:r w:rsidRPr="00E15EBB">
        <w:tab/>
        <w:t>The Minister must review the operation of the following provisions as soon as practicable after the end of their 3rd year of operation:</w:t>
      </w:r>
    </w:p>
    <w:p w14:paraId="718ECFCC" w14:textId="77777777" w:rsidR="00F92CC2" w:rsidRPr="00E15EBB" w:rsidRDefault="00F92CC2" w:rsidP="00F92CC2">
      <w:pPr>
        <w:pStyle w:val="Apara"/>
      </w:pPr>
      <w:r w:rsidRPr="00E15EBB">
        <w:tab/>
        <w:t>(a)</w:t>
      </w:r>
      <w:r w:rsidRPr="00E15EBB">
        <w:tab/>
        <w:t>section 35A (2) and (3);</w:t>
      </w:r>
    </w:p>
    <w:p w14:paraId="0EC6BA86" w14:textId="77777777" w:rsidR="00F92CC2" w:rsidRPr="00E15EBB" w:rsidRDefault="00F92CC2" w:rsidP="00F92CC2">
      <w:pPr>
        <w:pStyle w:val="Apara"/>
      </w:pPr>
      <w:r w:rsidRPr="00E15EBB">
        <w:tab/>
        <w:t>(b)</w:t>
      </w:r>
      <w:r w:rsidRPr="00E15EBB">
        <w:tab/>
        <w:t>section 35AA.</w:t>
      </w:r>
    </w:p>
    <w:p w14:paraId="78EE726E" w14:textId="77777777" w:rsidR="00F92CC2" w:rsidRPr="00E15EBB" w:rsidRDefault="00F92CC2" w:rsidP="00F92CC2">
      <w:pPr>
        <w:pStyle w:val="Amain"/>
      </w:pPr>
      <w:r w:rsidRPr="00E15EBB">
        <w:tab/>
        <w:t>(2)</w:t>
      </w:r>
      <w:r w:rsidRPr="00E15EBB">
        <w:tab/>
        <w:t>The Minister must present a report of the review to the Legislative Assembly within 6 months after the day the review is started.</w:t>
      </w:r>
    </w:p>
    <w:p w14:paraId="6EA8D84D" w14:textId="77777777" w:rsidR="00F92CC2" w:rsidRPr="00E15EBB" w:rsidRDefault="00F92CC2" w:rsidP="00F92CC2">
      <w:pPr>
        <w:pStyle w:val="Amain"/>
      </w:pPr>
      <w:r w:rsidRPr="00E15EBB">
        <w:tab/>
        <w:t>(3)</w:t>
      </w:r>
      <w:r w:rsidRPr="00E15EBB">
        <w:tab/>
        <w:t>This section expires 5 years after the day it commences.</w:t>
      </w:r>
    </w:p>
    <w:p w14:paraId="7F8DBFD8" w14:textId="77777777" w:rsidR="00344085" w:rsidRDefault="00344085" w:rsidP="00A3549C">
      <w:pPr>
        <w:pStyle w:val="AH5Sec"/>
      </w:pPr>
      <w:bookmarkStart w:id="56" w:name="_Toc164673889"/>
      <w:r w:rsidRPr="00065DA7">
        <w:rPr>
          <w:rStyle w:val="CharSectNo"/>
        </w:rPr>
        <w:t>36</w:t>
      </w:r>
      <w:r>
        <w:tab/>
        <w:t>Torture</w:t>
      </w:r>
      <w:bookmarkEnd w:id="56"/>
    </w:p>
    <w:p w14:paraId="7C05C4BD" w14:textId="77777777" w:rsidR="00344085" w:rsidRDefault="00344085" w:rsidP="00344085">
      <w:pPr>
        <w:pStyle w:val="Amain"/>
      </w:pPr>
      <w:r>
        <w:tab/>
        <w:t>(1)</w:t>
      </w:r>
      <w:r>
        <w:tab/>
        <w:t>In this section:</w:t>
      </w:r>
    </w:p>
    <w:p w14:paraId="04598FDC" w14:textId="77777777" w:rsidR="00344085" w:rsidRDefault="00344085" w:rsidP="00344085">
      <w:pPr>
        <w:pStyle w:val="aDef"/>
        <w:keepNext/>
      </w:pPr>
      <w:r w:rsidRPr="00CD2DD9">
        <w:rPr>
          <w:rStyle w:val="charBoldItals"/>
        </w:rPr>
        <w:t>act of torture</w:t>
      </w:r>
      <w:r>
        <w:t xml:space="preserve"> means any act by which severe pain or suffering, whether physical or mental, is intentionally inflicted on a person—</w:t>
      </w:r>
    </w:p>
    <w:p w14:paraId="7AF08E82" w14:textId="77777777" w:rsidR="00344085" w:rsidRDefault="00344085" w:rsidP="00344085">
      <w:pPr>
        <w:pStyle w:val="aDefpara"/>
      </w:pPr>
      <w:r>
        <w:tab/>
        <w:t>(a)</w:t>
      </w:r>
      <w:r>
        <w:tab/>
        <w:t>for such purposes as—</w:t>
      </w:r>
    </w:p>
    <w:p w14:paraId="79981C24" w14:textId="77777777" w:rsidR="00344085" w:rsidRDefault="00344085" w:rsidP="00344085">
      <w:pPr>
        <w:pStyle w:val="aDefsubpara"/>
      </w:pPr>
      <w:r>
        <w:tab/>
        <w:t>(i)</w:t>
      </w:r>
      <w:r>
        <w:tab/>
        <w:t>obtaining from the person or from a third person information or a confession; or</w:t>
      </w:r>
    </w:p>
    <w:p w14:paraId="5B7C884A" w14:textId="77777777" w:rsidR="00344085" w:rsidRDefault="00344085" w:rsidP="00344085">
      <w:pPr>
        <w:pStyle w:val="aDefsubpara"/>
      </w:pPr>
      <w:r>
        <w:tab/>
        <w:t>(ii)</w:t>
      </w:r>
      <w:r>
        <w:tab/>
        <w:t>punishing the person for an act that the person or a third person has committed or is suspected of having committed; or</w:t>
      </w:r>
    </w:p>
    <w:p w14:paraId="5385586C" w14:textId="77777777" w:rsidR="00344085" w:rsidRDefault="00344085" w:rsidP="00344085">
      <w:pPr>
        <w:pStyle w:val="aDefsubpara"/>
      </w:pPr>
      <w:r>
        <w:tab/>
        <w:t>(iii)</w:t>
      </w:r>
      <w:r>
        <w:tab/>
        <w:t>intimidating or coercing the person or a third person; or</w:t>
      </w:r>
    </w:p>
    <w:p w14:paraId="3D9E0366" w14:textId="77777777" w:rsidR="00344085" w:rsidRDefault="00344085" w:rsidP="00344085">
      <w:pPr>
        <w:pStyle w:val="aDefpara"/>
        <w:keepNext/>
      </w:pPr>
      <w:r>
        <w:tab/>
        <w:t>(b)</w:t>
      </w:r>
      <w:r>
        <w:tab/>
        <w:t>for any reason based on discrimination of any kind;</w:t>
      </w:r>
    </w:p>
    <w:p w14:paraId="71F52390" w14:textId="785D3E5C" w:rsidR="00344085" w:rsidRDefault="00344085" w:rsidP="00344085">
      <w:pPr>
        <w:pStyle w:val="aDef"/>
        <w:keepLines/>
      </w:pPr>
      <w:r>
        <w:t xml:space="preserve">but does not include an act arising only from, inherent in or incidental to, lawful sanctions that are not inconsistent with the articles of the International Covenant on Civil and Political Rights (being the covenant a copy of the English text of which is set out in the </w:t>
      </w:r>
      <w:hyperlink r:id="rId51" w:tooltip="Act 1986 No 125 (Cwlth)" w:history="1">
        <w:r w:rsidRPr="00735B35">
          <w:rPr>
            <w:rStyle w:val="charCitHyperlinkItal"/>
          </w:rPr>
          <w:t>Australian Human Rights Commission Act 1986</w:t>
        </w:r>
      </w:hyperlink>
      <w:r w:rsidRPr="00CD2DD9">
        <w:rPr>
          <w:rStyle w:val="charItals"/>
        </w:rPr>
        <w:t xml:space="preserve"> </w:t>
      </w:r>
      <w:r>
        <w:t>(Cwlth), schedule</w:t>
      </w:r>
      <w:r w:rsidR="00D37E8A">
        <w:t> </w:t>
      </w:r>
      <w:r>
        <w:t>2.</w:t>
      </w:r>
    </w:p>
    <w:p w14:paraId="64623E67" w14:textId="77777777" w:rsidR="00344085" w:rsidRDefault="00344085" w:rsidP="00344085">
      <w:pPr>
        <w:pStyle w:val="Amain"/>
      </w:pPr>
      <w:r>
        <w:tab/>
        <w:t>(2)</w:t>
      </w:r>
      <w:r>
        <w:tab/>
        <w:t>A person who—</w:t>
      </w:r>
    </w:p>
    <w:p w14:paraId="2800CF42" w14:textId="77777777" w:rsidR="00344085" w:rsidRDefault="00344085" w:rsidP="00344085">
      <w:pPr>
        <w:pStyle w:val="Apara"/>
      </w:pPr>
      <w:r>
        <w:tab/>
        <w:t>(a)</w:t>
      </w:r>
      <w:r>
        <w:tab/>
        <w:t>is a public employee or acting in an official capacity; or</w:t>
      </w:r>
    </w:p>
    <w:p w14:paraId="421BE8A6" w14:textId="77777777" w:rsidR="00344085" w:rsidRDefault="00344085" w:rsidP="00344085">
      <w:pPr>
        <w:pStyle w:val="Apara"/>
        <w:keepNext/>
      </w:pPr>
      <w:r>
        <w:lastRenderedPageBreak/>
        <w:tab/>
        <w:t>(b)</w:t>
      </w:r>
      <w:r>
        <w:tab/>
        <w:t>is acting at the instigation, or with the consent or acquiescence, of a public employee or a person acting in an official capacity;</w:t>
      </w:r>
    </w:p>
    <w:p w14:paraId="43B901B2" w14:textId="77777777" w:rsidR="00344085" w:rsidRDefault="00344085" w:rsidP="00344085">
      <w:pPr>
        <w:pStyle w:val="Amainreturn"/>
      </w:pPr>
      <w:r>
        <w:t>and who commits an act of torture is guilty of an offence punishable, on conviction, by imprisonment for 10 years.</w:t>
      </w:r>
    </w:p>
    <w:p w14:paraId="57C78AD3" w14:textId="77777777" w:rsidR="00630277" w:rsidRPr="00D15076" w:rsidRDefault="00630277" w:rsidP="00630277">
      <w:pPr>
        <w:pStyle w:val="AH5Sec"/>
      </w:pPr>
      <w:bookmarkStart w:id="57" w:name="_Toc164673890"/>
      <w:r w:rsidRPr="00065DA7">
        <w:rPr>
          <w:rStyle w:val="CharSectNo"/>
        </w:rPr>
        <w:t>36A</w:t>
      </w:r>
      <w:r w:rsidRPr="00D15076">
        <w:tab/>
        <w:t>Abuse of vulnerable person</w:t>
      </w:r>
      <w:bookmarkEnd w:id="57"/>
    </w:p>
    <w:p w14:paraId="1D259E51" w14:textId="77777777" w:rsidR="00630277" w:rsidRPr="00D15076" w:rsidRDefault="00630277" w:rsidP="00630277">
      <w:pPr>
        <w:pStyle w:val="Amain"/>
      </w:pPr>
      <w:r w:rsidRPr="00D15076">
        <w:tab/>
        <w:t>(1)</w:t>
      </w:r>
      <w:r w:rsidRPr="00D15076">
        <w:tab/>
        <w:t>A person commits an offence if—</w:t>
      </w:r>
    </w:p>
    <w:p w14:paraId="47373ED9" w14:textId="77777777" w:rsidR="00630277" w:rsidRPr="00D15076" w:rsidRDefault="00630277" w:rsidP="00630277">
      <w:pPr>
        <w:pStyle w:val="Apara"/>
      </w:pPr>
      <w:r w:rsidRPr="00D15076">
        <w:tab/>
        <w:t>(a)</w:t>
      </w:r>
      <w:r w:rsidRPr="00D15076">
        <w:tab/>
        <w:t>the person is responsible for providing care to a vulnerable person; and</w:t>
      </w:r>
    </w:p>
    <w:p w14:paraId="2D72F83B" w14:textId="77777777" w:rsidR="00630277" w:rsidRPr="00D15076" w:rsidRDefault="00630277" w:rsidP="00630277">
      <w:pPr>
        <w:pStyle w:val="Apara"/>
      </w:pPr>
      <w:r w:rsidRPr="00D15076">
        <w:tab/>
        <w:t>(b)</w:t>
      </w:r>
      <w:r w:rsidRPr="00D15076">
        <w:tab/>
        <w:t>the person engages in abusive conduct towards the vulnerable person; and</w:t>
      </w:r>
    </w:p>
    <w:p w14:paraId="2EA9AA67" w14:textId="77777777" w:rsidR="00630277" w:rsidRPr="00D15076" w:rsidRDefault="00630277" w:rsidP="00630277">
      <w:pPr>
        <w:pStyle w:val="Apara"/>
      </w:pPr>
      <w:r w:rsidRPr="00D15076">
        <w:tab/>
        <w:t>(c)</w:t>
      </w:r>
      <w:r w:rsidRPr="00D15076">
        <w:tab/>
        <w:t>the conduct results in—</w:t>
      </w:r>
    </w:p>
    <w:p w14:paraId="3DFB0962" w14:textId="77777777" w:rsidR="00630277" w:rsidRPr="00D15076" w:rsidRDefault="00630277" w:rsidP="00630277">
      <w:pPr>
        <w:pStyle w:val="Asubpara"/>
      </w:pPr>
      <w:r w:rsidRPr="00D15076">
        <w:tab/>
        <w:t>(i)</w:t>
      </w:r>
      <w:r w:rsidRPr="00D15076">
        <w:tab/>
        <w:t>harm to the vulnerable person; or</w:t>
      </w:r>
    </w:p>
    <w:p w14:paraId="62A3D7E1" w14:textId="77777777" w:rsidR="00630277" w:rsidRPr="00D15076" w:rsidRDefault="00630277" w:rsidP="00630277">
      <w:pPr>
        <w:pStyle w:val="Asubpara"/>
      </w:pPr>
      <w:r w:rsidRPr="00D15076">
        <w:tab/>
        <w:t>(ii)</w:t>
      </w:r>
      <w:r w:rsidRPr="00D15076">
        <w:tab/>
        <w:t>a financial benefit for the person or someone else associated with the person; and</w:t>
      </w:r>
    </w:p>
    <w:p w14:paraId="429DC66D" w14:textId="77777777" w:rsidR="00630277" w:rsidRPr="00D15076" w:rsidRDefault="00630277" w:rsidP="00630277">
      <w:pPr>
        <w:pStyle w:val="Apara"/>
      </w:pPr>
      <w:r w:rsidRPr="00D15076">
        <w:tab/>
        <w:t>(d)</w:t>
      </w:r>
      <w:r w:rsidRPr="00D15076">
        <w:tab/>
        <w:t>the person is reckless about—</w:t>
      </w:r>
    </w:p>
    <w:p w14:paraId="39D22ED2" w14:textId="77777777" w:rsidR="00630277" w:rsidRPr="00D15076" w:rsidRDefault="00630277" w:rsidP="00630277">
      <w:pPr>
        <w:pStyle w:val="Asubpara"/>
      </w:pPr>
      <w:r w:rsidRPr="00D15076">
        <w:tab/>
        <w:t>(i)</w:t>
      </w:r>
      <w:r w:rsidRPr="00D15076">
        <w:tab/>
        <w:t>if the vulnerable person suffers harm—causing the harm; or</w:t>
      </w:r>
    </w:p>
    <w:p w14:paraId="4F5B055B" w14:textId="77777777" w:rsidR="00630277" w:rsidRPr="00D15076" w:rsidRDefault="00630277" w:rsidP="00630277">
      <w:pPr>
        <w:pStyle w:val="Asubpara"/>
      </w:pPr>
      <w:r w:rsidRPr="00D15076">
        <w:tab/>
        <w:t>(ii)</w:t>
      </w:r>
      <w:r w:rsidRPr="00D15076">
        <w:tab/>
        <w:t>if the person or someone else associated with the person obtains a financial benefit—obtaining the benefit.</w:t>
      </w:r>
    </w:p>
    <w:p w14:paraId="71E95071" w14:textId="77777777" w:rsidR="00630277" w:rsidRPr="00D15076" w:rsidRDefault="00630277" w:rsidP="00630277">
      <w:pPr>
        <w:pStyle w:val="Penalty"/>
        <w:keepNext/>
      </w:pPr>
      <w:r w:rsidRPr="00D15076">
        <w:t>Maximum penalty:</w:t>
      </w:r>
    </w:p>
    <w:p w14:paraId="1EBFFDD5" w14:textId="77777777" w:rsidR="00630277" w:rsidRPr="00D15076" w:rsidRDefault="00630277" w:rsidP="00630277">
      <w:pPr>
        <w:pStyle w:val="PenaltyPara"/>
      </w:pPr>
      <w:r w:rsidRPr="00D15076">
        <w:tab/>
        <w:t>(a)</w:t>
      </w:r>
      <w:r w:rsidRPr="00D15076">
        <w:tab/>
        <w:t>if the person’s conduct results in harm, other than serious harm, or a financial benefit—imprisonment for 3 years; or</w:t>
      </w:r>
    </w:p>
    <w:p w14:paraId="467994BE" w14:textId="77777777" w:rsidR="00630277" w:rsidRPr="00D15076" w:rsidRDefault="00630277" w:rsidP="00630277">
      <w:pPr>
        <w:pStyle w:val="PenaltyPara"/>
        <w:keepNext/>
      </w:pPr>
      <w:r w:rsidRPr="00D15076">
        <w:tab/>
        <w:t>(b)</w:t>
      </w:r>
      <w:r w:rsidRPr="00D15076">
        <w:tab/>
        <w:t>if the person’s conduct results in serious harm—imprisonment for 5 years.</w:t>
      </w:r>
    </w:p>
    <w:p w14:paraId="414C17FD" w14:textId="08DC716D"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2" w:tooltip="A2001-14" w:history="1">
        <w:r w:rsidRPr="00D15076">
          <w:rPr>
            <w:rStyle w:val="charCitHyperlinkAbbrev"/>
          </w:rPr>
          <w:t>Legislation Act</w:t>
        </w:r>
      </w:hyperlink>
      <w:r w:rsidRPr="00D15076">
        <w:t>, s 161).</w:t>
      </w:r>
    </w:p>
    <w:p w14:paraId="1F410C05" w14:textId="77777777" w:rsidR="00630277" w:rsidRPr="00D15076" w:rsidRDefault="00630277" w:rsidP="005C79BA">
      <w:pPr>
        <w:pStyle w:val="Amain"/>
        <w:keepNext/>
      </w:pPr>
      <w:r w:rsidRPr="00D15076">
        <w:lastRenderedPageBreak/>
        <w:tab/>
        <w:t>(2)</w:t>
      </w:r>
      <w:r w:rsidRPr="00D15076">
        <w:tab/>
        <w:t>Without limiting subsection (1) (a), a defendant is responsible for providing care to a vulnerable person—</w:t>
      </w:r>
    </w:p>
    <w:p w14:paraId="1D76DDC1" w14:textId="77777777" w:rsidR="00630277" w:rsidRPr="00D15076" w:rsidRDefault="00630277" w:rsidP="00630277">
      <w:pPr>
        <w:pStyle w:val="Apara"/>
      </w:pPr>
      <w:r w:rsidRPr="00D15076">
        <w:tab/>
        <w:t>(a)</w:t>
      </w:r>
      <w:r w:rsidRPr="00D15076">
        <w:tab/>
        <w:t>if the defendant exercises control over any aspect of the care needed by the vulnerable person; and</w:t>
      </w:r>
    </w:p>
    <w:p w14:paraId="742608F5" w14:textId="77777777" w:rsidR="00630277" w:rsidRPr="00D15076" w:rsidRDefault="00630277" w:rsidP="00630277">
      <w:pPr>
        <w:pStyle w:val="Apara"/>
      </w:pPr>
      <w:r w:rsidRPr="00D15076">
        <w:tab/>
        <w:t>(b)</w:t>
      </w:r>
      <w:r w:rsidRPr="00D15076">
        <w:tab/>
        <w:t>regardless of whether the care of the vulnerable person is short</w:t>
      </w:r>
      <w:r w:rsidRPr="00D15076">
        <w:noBreakHyphen/>
        <w:t>term or long-term care.</w:t>
      </w:r>
    </w:p>
    <w:p w14:paraId="723282A8" w14:textId="31979DDA" w:rsidR="00630277" w:rsidRPr="00D15076" w:rsidRDefault="00630277" w:rsidP="00630277">
      <w:pPr>
        <w:pStyle w:val="Amain"/>
      </w:pPr>
      <w:r w:rsidRPr="00D15076">
        <w:tab/>
        <w:t>(3)</w:t>
      </w:r>
      <w:r w:rsidRPr="00D15076">
        <w:tab/>
        <w:t>It is a defence to a prosecution for an offence against subsection</w:t>
      </w:r>
      <w:r w:rsidR="00F028F3">
        <w:t> </w:t>
      </w:r>
      <w:r w:rsidRPr="00D15076">
        <w:t>(1) if the defendant proves that—</w:t>
      </w:r>
    </w:p>
    <w:p w14:paraId="16CB575A" w14:textId="77777777" w:rsidR="00630277" w:rsidRPr="00D15076" w:rsidRDefault="00630277" w:rsidP="00630277">
      <w:pPr>
        <w:pStyle w:val="Apara"/>
      </w:pPr>
      <w:r w:rsidRPr="00D15076">
        <w:tab/>
        <w:t>(a)</w:t>
      </w:r>
      <w:r w:rsidRPr="00D15076">
        <w:tab/>
        <w:t>the defendant’s conduct was reasonable in all the circumstances; or</w:t>
      </w:r>
    </w:p>
    <w:p w14:paraId="11E2D5F7" w14:textId="77777777" w:rsidR="00630277" w:rsidRPr="00D15076" w:rsidRDefault="00630277" w:rsidP="00630277">
      <w:pPr>
        <w:pStyle w:val="Apara"/>
      </w:pPr>
      <w:r w:rsidRPr="00D15076">
        <w:tab/>
        <w:t>(b)</w:t>
      </w:r>
      <w:r w:rsidRPr="00D15076">
        <w:tab/>
        <w:t>for a defendant who is associated with a relevant institution providing care to the vulnerable person—</w:t>
      </w:r>
    </w:p>
    <w:p w14:paraId="46371609" w14:textId="77777777" w:rsidR="00630277" w:rsidRPr="00D15076" w:rsidRDefault="00630277" w:rsidP="00630277">
      <w:pPr>
        <w:pStyle w:val="Asubpara"/>
      </w:pPr>
      <w:r w:rsidRPr="00D15076">
        <w:tab/>
        <w:t>(i)</w:t>
      </w:r>
      <w:r w:rsidRPr="00D15076">
        <w:tab/>
        <w:t>the defendant’s conduct complied with—</w:t>
      </w:r>
    </w:p>
    <w:p w14:paraId="4A551EAD" w14:textId="77777777" w:rsidR="00630277" w:rsidRPr="00D15076" w:rsidRDefault="00630277" w:rsidP="00630277">
      <w:pPr>
        <w:pStyle w:val="Asubsubpara"/>
      </w:pPr>
      <w:r w:rsidRPr="00D15076">
        <w:tab/>
        <w:t>(A)</w:t>
      </w:r>
      <w:r w:rsidRPr="00D15076">
        <w:tab/>
        <w:t>the relevant institution’s procedures and practices for the care, supervision or control of the vulnerable person; or</w:t>
      </w:r>
    </w:p>
    <w:p w14:paraId="3E86B0A9" w14:textId="77777777" w:rsidR="00630277" w:rsidRPr="00D15076" w:rsidRDefault="00630277" w:rsidP="00630277">
      <w:pPr>
        <w:pStyle w:val="Asubsubpara"/>
      </w:pPr>
      <w:r w:rsidRPr="00D15076">
        <w:tab/>
        <w:t>(B)</w:t>
      </w:r>
      <w:r w:rsidRPr="00D15076">
        <w:tab/>
        <w:t>the direction of a person in authority in the relevant institution; or</w:t>
      </w:r>
    </w:p>
    <w:p w14:paraId="503406C1" w14:textId="77777777" w:rsidR="00630277" w:rsidRPr="00D15076" w:rsidRDefault="00630277" w:rsidP="00630277">
      <w:pPr>
        <w:pStyle w:val="Asubpara"/>
      </w:pPr>
      <w:r w:rsidRPr="00D15076">
        <w:tab/>
        <w:t>(ii)</w:t>
      </w:r>
      <w:r w:rsidRPr="00D15076">
        <w:tab/>
        <w:t>the abusive conduct happened as a result of circumstances beyond the defendant’s control.</w:t>
      </w:r>
    </w:p>
    <w:p w14:paraId="76F3FF43" w14:textId="4770C8B4" w:rsidR="00630277" w:rsidRPr="00D15076" w:rsidRDefault="00630277" w:rsidP="00630277">
      <w:pPr>
        <w:pStyle w:val="aNote"/>
      </w:pPr>
      <w:r w:rsidRPr="00D15076">
        <w:rPr>
          <w:rStyle w:val="charItals"/>
        </w:rPr>
        <w:t>Note</w:t>
      </w:r>
      <w:r w:rsidRPr="00D15076">
        <w:rPr>
          <w:rStyle w:val="charItals"/>
        </w:rPr>
        <w:tab/>
      </w:r>
      <w:r w:rsidRPr="00D15076">
        <w:t xml:space="preserve">The defendant has a legal burden in relation to the matters mentioned in s (3) (see </w:t>
      </w:r>
      <w:hyperlink r:id="rId53" w:tooltip="A2002-51" w:history="1">
        <w:r w:rsidRPr="00D15076">
          <w:rPr>
            <w:rStyle w:val="charCitHyperlinkAbbrev"/>
          </w:rPr>
          <w:t>Criminal Code</w:t>
        </w:r>
      </w:hyperlink>
      <w:r w:rsidRPr="00D15076">
        <w:t>, s 59).</w:t>
      </w:r>
    </w:p>
    <w:p w14:paraId="0994B5CA" w14:textId="77777777" w:rsidR="00630277" w:rsidRPr="00D15076" w:rsidRDefault="00630277" w:rsidP="00630277">
      <w:pPr>
        <w:pStyle w:val="Amain"/>
      </w:pPr>
      <w:r w:rsidRPr="00D15076">
        <w:rPr>
          <w:lang w:eastAsia="en-AU"/>
        </w:rPr>
        <w:tab/>
        <w:t>(4)</w:t>
      </w:r>
      <w:r w:rsidRPr="00D15076">
        <w:rPr>
          <w:lang w:eastAsia="en-AU"/>
        </w:rPr>
        <w:tab/>
        <w:t xml:space="preserve">For subsection (3) (b), </w:t>
      </w:r>
      <w:r w:rsidRPr="00D15076">
        <w:t xml:space="preserve">a defendant is </w:t>
      </w:r>
      <w:r w:rsidRPr="00D15076">
        <w:rPr>
          <w:rStyle w:val="charBoldItals"/>
        </w:rPr>
        <w:t>associated</w:t>
      </w:r>
      <w:r w:rsidRPr="00D15076">
        <w:t xml:space="preserve"> with a relevant institution if the defendant—</w:t>
      </w:r>
    </w:p>
    <w:p w14:paraId="290EB105" w14:textId="77777777" w:rsidR="00630277" w:rsidRPr="00D15076" w:rsidRDefault="00630277" w:rsidP="00630277">
      <w:pPr>
        <w:pStyle w:val="Apara"/>
      </w:pPr>
      <w:r w:rsidRPr="00D15076">
        <w:tab/>
        <w:t>(a)</w:t>
      </w:r>
      <w:r w:rsidRPr="00D15076">
        <w:tab/>
        <w:t>owns, manages or controls the institution; or</w:t>
      </w:r>
    </w:p>
    <w:p w14:paraId="33A9CDDB" w14:textId="77777777" w:rsidR="00630277" w:rsidRPr="00D15076" w:rsidRDefault="00630277" w:rsidP="00630277">
      <w:pPr>
        <w:pStyle w:val="Apara"/>
      </w:pPr>
      <w:r w:rsidRPr="00D15076">
        <w:tab/>
        <w:t>(b)</w:t>
      </w:r>
      <w:r w:rsidRPr="00D15076">
        <w:tab/>
        <w:t>is employed or engaged by the institution; or</w:t>
      </w:r>
    </w:p>
    <w:p w14:paraId="144B1783" w14:textId="77777777" w:rsidR="00630277" w:rsidRPr="00D15076" w:rsidRDefault="00630277" w:rsidP="00630277">
      <w:pPr>
        <w:pStyle w:val="Apara"/>
      </w:pPr>
      <w:r w:rsidRPr="00D15076">
        <w:tab/>
        <w:t>(c)</w:t>
      </w:r>
      <w:r w:rsidRPr="00D15076">
        <w:tab/>
        <w:t>works as a volunteer for the institution; or</w:t>
      </w:r>
    </w:p>
    <w:p w14:paraId="1FD1C4F9" w14:textId="77777777" w:rsidR="00630277" w:rsidRPr="00D15076" w:rsidRDefault="00630277" w:rsidP="00630277">
      <w:pPr>
        <w:pStyle w:val="Apara"/>
      </w:pPr>
      <w:r w:rsidRPr="00D15076">
        <w:tab/>
        <w:t>(d)</w:t>
      </w:r>
      <w:r w:rsidRPr="00D15076">
        <w:tab/>
        <w:t>engages in an activity with or for the institution; or</w:t>
      </w:r>
    </w:p>
    <w:p w14:paraId="4D7E49C4" w14:textId="77777777" w:rsidR="00630277" w:rsidRPr="00D15076" w:rsidRDefault="00630277" w:rsidP="00630277">
      <w:pPr>
        <w:pStyle w:val="Apara"/>
      </w:pPr>
      <w:r w:rsidRPr="00D15076">
        <w:lastRenderedPageBreak/>
        <w:tab/>
        <w:t>(e)</w:t>
      </w:r>
      <w:r w:rsidRPr="00D15076">
        <w:tab/>
        <w:t>is in any other position of authority in relation to the institution.</w:t>
      </w:r>
    </w:p>
    <w:p w14:paraId="00E0BEB8" w14:textId="77777777" w:rsidR="00630277" w:rsidRPr="00D15076" w:rsidRDefault="00630277" w:rsidP="005E7F74">
      <w:pPr>
        <w:pStyle w:val="Amain"/>
        <w:keepNext/>
      </w:pPr>
      <w:r w:rsidRPr="00D15076">
        <w:tab/>
        <w:t>(5)</w:t>
      </w:r>
      <w:r w:rsidRPr="00D15076">
        <w:tab/>
        <w:t>In this section:</w:t>
      </w:r>
    </w:p>
    <w:p w14:paraId="49015C81" w14:textId="77777777" w:rsidR="00630277" w:rsidRPr="00D15076" w:rsidRDefault="00630277" w:rsidP="005E7F74">
      <w:pPr>
        <w:pStyle w:val="aDef"/>
        <w:keepNext/>
      </w:pPr>
      <w:r w:rsidRPr="00D15076">
        <w:rPr>
          <w:rStyle w:val="charBoldItals"/>
        </w:rPr>
        <w:t>abusive conduct</w:t>
      </w:r>
      <w:r w:rsidRPr="00D15076">
        <w:t xml:space="preserve">, engaged in by a person (the </w:t>
      </w:r>
      <w:r w:rsidRPr="00D15076">
        <w:rPr>
          <w:rStyle w:val="charBoldItals"/>
        </w:rPr>
        <w:t>abusive person</w:t>
      </w:r>
      <w:r w:rsidRPr="00D15076">
        <w:t>) toward a vulnerable person, means an act or omission—</w:t>
      </w:r>
    </w:p>
    <w:p w14:paraId="54469B87" w14:textId="77777777" w:rsidR="00630277" w:rsidRPr="00D15076" w:rsidRDefault="00630277" w:rsidP="00630277">
      <w:pPr>
        <w:pStyle w:val="aDefpara"/>
      </w:pPr>
      <w:r w:rsidRPr="00D15076">
        <w:tab/>
        <w:t>(a)</w:t>
      </w:r>
      <w:r w:rsidRPr="00D15076">
        <w:tab/>
        <w:t>that is directed at the vulnerable person, and is of a violent, threatening, intimidating or sexually inappropriate nature; or</w:t>
      </w:r>
    </w:p>
    <w:p w14:paraId="33C9671B" w14:textId="77777777" w:rsidR="00630277" w:rsidRPr="00D15076" w:rsidRDefault="00630277" w:rsidP="00630277">
      <w:pPr>
        <w:pStyle w:val="aDefpara"/>
      </w:pPr>
      <w:r w:rsidRPr="00D15076">
        <w:tab/>
        <w:t>(b)</w:t>
      </w:r>
      <w:r w:rsidRPr="00D15076">
        <w:tab/>
        <w:t>that—</w:t>
      </w:r>
    </w:p>
    <w:p w14:paraId="50854136" w14:textId="77777777" w:rsidR="00630277" w:rsidRPr="00D15076" w:rsidRDefault="00630277" w:rsidP="00630277">
      <w:pPr>
        <w:pStyle w:val="aDefsubpara"/>
      </w:pPr>
      <w:r w:rsidRPr="00D15076">
        <w:tab/>
        <w:t>(i)</w:t>
      </w:r>
      <w:r w:rsidRPr="00D15076">
        <w:tab/>
        <w:t>is directed at the vulnerable person, or someone known to the vulnerable person, and is reasonably likely to—</w:t>
      </w:r>
    </w:p>
    <w:p w14:paraId="23239C9F" w14:textId="77777777" w:rsidR="00630277" w:rsidRPr="00D15076" w:rsidRDefault="00630277" w:rsidP="00630277">
      <w:pPr>
        <w:pStyle w:val="Asubsubpara"/>
      </w:pPr>
      <w:r w:rsidRPr="00D15076">
        <w:tab/>
        <w:t>(A)</w:t>
      </w:r>
      <w:r w:rsidRPr="00D15076">
        <w:tab/>
        <w:t>make the vulnerable person dependent on or subordinate to the abusive person; or</w:t>
      </w:r>
    </w:p>
    <w:p w14:paraId="283C37BC" w14:textId="77777777" w:rsidR="00630277" w:rsidRPr="00D15076" w:rsidRDefault="00630277" w:rsidP="00630277">
      <w:pPr>
        <w:pStyle w:val="Asubsubpara"/>
      </w:pPr>
      <w:r w:rsidRPr="00D15076">
        <w:tab/>
        <w:t>(B)</w:t>
      </w:r>
      <w:r w:rsidRPr="00D15076">
        <w:tab/>
        <w:t>isolate the vulnerable person from friends or family; or</w:t>
      </w:r>
    </w:p>
    <w:p w14:paraId="2932F513" w14:textId="77777777" w:rsidR="00630277" w:rsidRPr="00D15076" w:rsidRDefault="00630277" w:rsidP="00630277">
      <w:pPr>
        <w:pStyle w:val="Asubsubpara"/>
      </w:pPr>
      <w:r w:rsidRPr="00D15076">
        <w:tab/>
        <w:t>(C)</w:t>
      </w:r>
      <w:r w:rsidRPr="00D15076">
        <w:tab/>
        <w:t>limit the vulnerable person’s access to services needed by the vulnerable person; or</w:t>
      </w:r>
    </w:p>
    <w:p w14:paraId="22F0A236" w14:textId="77777777" w:rsidR="00630277" w:rsidRPr="00D15076" w:rsidRDefault="00630277" w:rsidP="00630277">
      <w:pPr>
        <w:pStyle w:val="Asubsubpara"/>
      </w:pPr>
      <w:r w:rsidRPr="00D15076">
        <w:tab/>
        <w:t>(D)</w:t>
      </w:r>
      <w:r w:rsidRPr="00D15076">
        <w:tab/>
        <w:t>deprive or restrict the vulnerable person’s freedom of action; or</w:t>
      </w:r>
    </w:p>
    <w:p w14:paraId="048BAFF6" w14:textId="77777777" w:rsidR="00630277" w:rsidRPr="00D15076" w:rsidRDefault="00630277" w:rsidP="00630277">
      <w:pPr>
        <w:pStyle w:val="Asubsubpara"/>
      </w:pPr>
      <w:r w:rsidRPr="00D15076">
        <w:tab/>
        <w:t>(E)</w:t>
      </w:r>
      <w:r w:rsidRPr="00D15076">
        <w:tab/>
        <w:t>frighten, humiliate, degrade or punish the vulnerable person; and</w:t>
      </w:r>
    </w:p>
    <w:p w14:paraId="7DEA28A3" w14:textId="77777777" w:rsidR="00630277" w:rsidRPr="00D15076" w:rsidRDefault="00630277" w:rsidP="00630277">
      <w:pPr>
        <w:pStyle w:val="aDefsubpara"/>
      </w:pPr>
      <w:r w:rsidRPr="00D15076">
        <w:tab/>
        <w:t>(ii)</w:t>
      </w:r>
      <w:r w:rsidRPr="00D15076">
        <w:tab/>
        <w:t>is not reasonably necessary for the safe and effective care of the vulnerable person, or for the safety of another person who is present or nearby.</w:t>
      </w:r>
    </w:p>
    <w:p w14:paraId="1B25DEDE" w14:textId="77777777" w:rsidR="00630277" w:rsidRPr="00D15076" w:rsidRDefault="00630277" w:rsidP="00630277">
      <w:pPr>
        <w:pStyle w:val="aDef"/>
      </w:pPr>
      <w:r w:rsidRPr="00D15076">
        <w:rPr>
          <w:rStyle w:val="charBoldItals"/>
        </w:rPr>
        <w:t>harm</w:t>
      </w:r>
      <w:r w:rsidRPr="00D15076">
        <w:rPr>
          <w:bCs/>
          <w:iCs/>
        </w:rPr>
        <w:t xml:space="preserve"> means </w:t>
      </w:r>
      <w:r w:rsidRPr="00D15076">
        <w:t>physical, psychological or financial detriment.</w:t>
      </w:r>
    </w:p>
    <w:p w14:paraId="16E3A29F" w14:textId="77777777" w:rsidR="00630277" w:rsidRPr="00D15076" w:rsidRDefault="00630277" w:rsidP="00630277">
      <w:pPr>
        <w:pStyle w:val="aDef"/>
        <w:keepNext/>
      </w:pPr>
      <w:r w:rsidRPr="00D15076">
        <w:rPr>
          <w:rStyle w:val="charBoldItals"/>
        </w:rPr>
        <w:t xml:space="preserve">relevant institution </w:t>
      </w:r>
      <w:r w:rsidRPr="00D15076">
        <w:t>means—</w:t>
      </w:r>
    </w:p>
    <w:p w14:paraId="35E27B8A" w14:textId="77777777" w:rsidR="00630277" w:rsidRPr="00D15076" w:rsidRDefault="00630277" w:rsidP="00630277">
      <w:pPr>
        <w:pStyle w:val="aDefpara"/>
      </w:pPr>
      <w:r w:rsidRPr="00D15076">
        <w:tab/>
        <w:t>(a)</w:t>
      </w:r>
      <w:r w:rsidRPr="00D15076">
        <w:tab/>
        <w:t>an entity, other than an individual, that operates facilities for, engages in activities with, or provides services to, vulnerable people under the entity’s care, supervision or control; or</w:t>
      </w:r>
    </w:p>
    <w:p w14:paraId="4CAA2570" w14:textId="77777777" w:rsidR="00630277" w:rsidRPr="00D15076" w:rsidRDefault="00630277" w:rsidP="005E7F74">
      <w:pPr>
        <w:pStyle w:val="aDefpara"/>
        <w:keepNext/>
      </w:pPr>
      <w:r w:rsidRPr="00D15076">
        <w:lastRenderedPageBreak/>
        <w:tab/>
        <w:t>(b)</w:t>
      </w:r>
      <w:r w:rsidRPr="00D15076">
        <w:tab/>
        <w:t>a group of entities mentioned in paragraph (a) if the entities—</w:t>
      </w:r>
    </w:p>
    <w:p w14:paraId="366B1E64" w14:textId="77777777" w:rsidR="00630277" w:rsidRPr="00D15076" w:rsidRDefault="00630277" w:rsidP="00630277">
      <w:pPr>
        <w:pStyle w:val="aDefsubpara"/>
      </w:pPr>
      <w:r w:rsidRPr="00D15076">
        <w:tab/>
        <w:t>(i)</w:t>
      </w:r>
      <w:r w:rsidRPr="00D15076">
        <w:tab/>
        <w:t>interact with each other, share similar characteristics and collectively have a sense of unity; or</w:t>
      </w:r>
    </w:p>
    <w:p w14:paraId="4679C0F6" w14:textId="77777777" w:rsidR="00630277" w:rsidRPr="00D15076" w:rsidRDefault="00630277" w:rsidP="00444401">
      <w:pPr>
        <w:pStyle w:val="aDefsubpara"/>
        <w:keepNext/>
      </w:pPr>
      <w:r w:rsidRPr="00D15076">
        <w:tab/>
        <w:t>(ii)</w:t>
      </w:r>
      <w:r w:rsidRPr="00D15076">
        <w:tab/>
        <w:t>are controlled, managed or governed by another entity.</w:t>
      </w:r>
    </w:p>
    <w:p w14:paraId="47EC8704" w14:textId="77777777" w:rsidR="00630277" w:rsidRPr="00D15076" w:rsidRDefault="00630277" w:rsidP="00630277">
      <w:pPr>
        <w:pStyle w:val="aExamHdgss"/>
      </w:pPr>
      <w:r w:rsidRPr="00D15076">
        <w:t>Examples—par (a)</w:t>
      </w:r>
    </w:p>
    <w:p w14:paraId="580482A3" w14:textId="77777777" w:rsidR="00630277" w:rsidRPr="00D15076" w:rsidRDefault="00630277" w:rsidP="00630277">
      <w:pPr>
        <w:pStyle w:val="aExamss"/>
      </w:pPr>
      <w:r w:rsidRPr="00D15076">
        <w:t>religious organisations, hospitals, nursing homes</w:t>
      </w:r>
    </w:p>
    <w:p w14:paraId="40148D6B" w14:textId="77777777" w:rsidR="00630277" w:rsidRPr="00D15076" w:rsidRDefault="00630277" w:rsidP="00630277">
      <w:pPr>
        <w:pStyle w:val="aExamHdgss"/>
      </w:pPr>
      <w:r w:rsidRPr="00D15076">
        <w:t>Example—par (b)</w:t>
      </w:r>
    </w:p>
    <w:p w14:paraId="6F82126B" w14:textId="77777777" w:rsidR="00630277" w:rsidRPr="00D15076" w:rsidRDefault="00630277" w:rsidP="00630277">
      <w:pPr>
        <w:pStyle w:val="aExamss"/>
        <w:keepNext/>
      </w:pPr>
      <w:r w:rsidRPr="00D15076">
        <w:t>a group of nursing homes controlled by a religious organisation or operated by a company</w:t>
      </w:r>
    </w:p>
    <w:p w14:paraId="6C0976D3" w14:textId="77777777" w:rsidR="00630277" w:rsidRPr="00D15076" w:rsidRDefault="00630277" w:rsidP="00630277">
      <w:pPr>
        <w:pStyle w:val="aDef"/>
        <w:keepNext/>
      </w:pPr>
      <w:r w:rsidRPr="00D15076">
        <w:rPr>
          <w:rStyle w:val="charBoldItals"/>
        </w:rPr>
        <w:t>serious harm</w:t>
      </w:r>
      <w:r w:rsidRPr="00D15076">
        <w:t xml:space="preserve"> means any harm (including the cumulative effect of more than 1 harm) that—</w:t>
      </w:r>
    </w:p>
    <w:p w14:paraId="4220627B" w14:textId="77777777" w:rsidR="00630277" w:rsidRPr="00D15076" w:rsidRDefault="00630277" w:rsidP="00630277">
      <w:pPr>
        <w:pStyle w:val="aDefpara"/>
      </w:pPr>
      <w:r w:rsidRPr="00D15076">
        <w:tab/>
        <w:t>(a)</w:t>
      </w:r>
      <w:r w:rsidRPr="00D15076">
        <w:tab/>
        <w:t>endangers, or is likely to endanger, human life; or</w:t>
      </w:r>
    </w:p>
    <w:p w14:paraId="6F6EDCD3" w14:textId="77777777" w:rsidR="00630277" w:rsidRPr="00D15076" w:rsidRDefault="00630277" w:rsidP="00630277">
      <w:pPr>
        <w:pStyle w:val="aDefpara"/>
      </w:pPr>
      <w:r w:rsidRPr="00D15076">
        <w:tab/>
        <w:t>(b)</w:t>
      </w:r>
      <w:r w:rsidRPr="00D15076">
        <w:tab/>
        <w:t>is, or is likely to be, significant and longstanding.</w:t>
      </w:r>
    </w:p>
    <w:p w14:paraId="0B1A8A2F" w14:textId="77777777" w:rsidR="00630277" w:rsidRPr="00D15076" w:rsidRDefault="00630277" w:rsidP="00630277">
      <w:pPr>
        <w:pStyle w:val="aDef"/>
        <w:keepNext/>
      </w:pPr>
      <w:r w:rsidRPr="00D15076">
        <w:rPr>
          <w:rStyle w:val="charBoldItals"/>
        </w:rPr>
        <w:t>vulnerable person</w:t>
      </w:r>
      <w:r w:rsidRPr="00D15076">
        <w:rPr>
          <w:bCs/>
          <w:iCs/>
        </w:rPr>
        <w:t xml:space="preserve"> means an adult who—</w:t>
      </w:r>
    </w:p>
    <w:p w14:paraId="1433E68C" w14:textId="75A131C4" w:rsidR="00630277" w:rsidRPr="00D15076" w:rsidRDefault="00630277" w:rsidP="00630277">
      <w:pPr>
        <w:pStyle w:val="aDefpara"/>
      </w:pPr>
      <w:r w:rsidRPr="00D15076">
        <w:tab/>
        <w:t>(a)</w:t>
      </w:r>
      <w:r w:rsidRPr="00D15076">
        <w:tab/>
        <w:t xml:space="preserve">has a disability within the meaning of the </w:t>
      </w:r>
      <w:hyperlink r:id="rId54" w:tooltip="A1991-98" w:history="1">
        <w:r w:rsidRPr="00D15076">
          <w:rPr>
            <w:rStyle w:val="charCitHyperlinkItal"/>
          </w:rPr>
          <w:t>Disability Services Act 1991</w:t>
        </w:r>
      </w:hyperlink>
      <w:r w:rsidRPr="00D15076">
        <w:t>; or</w:t>
      </w:r>
    </w:p>
    <w:p w14:paraId="2620488D" w14:textId="77777777" w:rsidR="00630277" w:rsidRPr="00D15076" w:rsidRDefault="00630277" w:rsidP="00630277">
      <w:pPr>
        <w:pStyle w:val="aDefpara"/>
      </w:pPr>
      <w:r w:rsidRPr="00D15076">
        <w:tab/>
        <w:t>(b)</w:t>
      </w:r>
      <w:r w:rsidRPr="00D15076">
        <w:tab/>
        <w:t>is at least 60 years old and—</w:t>
      </w:r>
    </w:p>
    <w:p w14:paraId="3F8C0BD6" w14:textId="28529109" w:rsidR="00630277" w:rsidRPr="00D15076" w:rsidRDefault="00630277" w:rsidP="00630277">
      <w:pPr>
        <w:pStyle w:val="aDefsubpara"/>
      </w:pPr>
      <w:r w:rsidRPr="00D15076">
        <w:tab/>
        <w:t>(i)</w:t>
      </w:r>
      <w:r w:rsidRPr="00D15076">
        <w:tab/>
        <w:t>has a disorder, illness or disease that affects the person’s thought processes, perception of reality, emotions or judgment or otherwise results in disturbed behaviour; or</w:t>
      </w:r>
    </w:p>
    <w:p w14:paraId="7AAED692" w14:textId="77777777" w:rsidR="00630277" w:rsidRPr="00D15076" w:rsidRDefault="00630277" w:rsidP="00630277">
      <w:pPr>
        <w:pStyle w:val="aDefsubpara"/>
      </w:pPr>
      <w:r w:rsidRPr="00D15076">
        <w:tab/>
        <w:t>(ii)</w:t>
      </w:r>
      <w:r w:rsidRPr="00D15076">
        <w:tab/>
        <w:t>has an impairment that—</w:t>
      </w:r>
    </w:p>
    <w:p w14:paraId="206AAA55" w14:textId="77777777" w:rsidR="00630277" w:rsidRPr="00D15076" w:rsidRDefault="00630277" w:rsidP="00630277">
      <w:pPr>
        <w:pStyle w:val="Asubsubpara"/>
      </w:pPr>
      <w:r w:rsidRPr="00D15076">
        <w:tab/>
        <w:t>(A)</w:t>
      </w:r>
      <w:r w:rsidRPr="00D15076">
        <w:tab/>
        <w:t>is intellectual, psychiatric, sensory or physical in nature; and</w:t>
      </w:r>
    </w:p>
    <w:p w14:paraId="37154C21" w14:textId="77777777" w:rsidR="00630277" w:rsidRPr="00D15076" w:rsidRDefault="00630277" w:rsidP="00630277">
      <w:pPr>
        <w:pStyle w:val="Asubsubpara"/>
      </w:pPr>
      <w:r w:rsidRPr="00D15076">
        <w:tab/>
        <w:t>(B)</w:t>
      </w:r>
      <w:r w:rsidRPr="00D15076">
        <w:tab/>
        <w:t>results in a substantially reduced capacity of the person for communication, learning or mobility; or</w:t>
      </w:r>
    </w:p>
    <w:p w14:paraId="4716723E" w14:textId="77777777" w:rsidR="00630277" w:rsidRPr="00D15076" w:rsidRDefault="00630277" w:rsidP="00630277">
      <w:pPr>
        <w:pStyle w:val="aDefsubpara"/>
      </w:pPr>
      <w:r w:rsidRPr="00D15076">
        <w:tab/>
        <w:t>(iii)</w:t>
      </w:r>
      <w:r w:rsidRPr="00D15076">
        <w:tab/>
        <w:t>for any other reason is socially isolated or unable to participate in the life of the person’s community.</w:t>
      </w:r>
    </w:p>
    <w:p w14:paraId="43298FB6" w14:textId="77777777" w:rsidR="00630277" w:rsidRPr="00D15076" w:rsidRDefault="00630277" w:rsidP="00630277">
      <w:pPr>
        <w:pStyle w:val="AH5Sec"/>
      </w:pPr>
      <w:bookmarkStart w:id="58" w:name="_Toc164673891"/>
      <w:r w:rsidRPr="00065DA7">
        <w:rPr>
          <w:rStyle w:val="CharSectNo"/>
        </w:rPr>
        <w:lastRenderedPageBreak/>
        <w:t>36B</w:t>
      </w:r>
      <w:r w:rsidRPr="00D15076">
        <w:tab/>
        <w:t>Failure to protect vulnerable person from criminal offence</w:t>
      </w:r>
      <w:bookmarkEnd w:id="58"/>
    </w:p>
    <w:p w14:paraId="2C7B1521" w14:textId="77777777" w:rsidR="00630277" w:rsidRPr="00D15076" w:rsidRDefault="00630277" w:rsidP="00444401">
      <w:pPr>
        <w:pStyle w:val="Amain"/>
        <w:keepNext/>
      </w:pPr>
      <w:r w:rsidRPr="00D15076">
        <w:tab/>
        <w:t>(1)</w:t>
      </w:r>
      <w:r w:rsidRPr="00D15076">
        <w:tab/>
        <w:t>A person commits an offence if—</w:t>
      </w:r>
    </w:p>
    <w:p w14:paraId="08E66EEE" w14:textId="77777777" w:rsidR="00630277" w:rsidRPr="00D15076" w:rsidRDefault="00630277" w:rsidP="00630277">
      <w:pPr>
        <w:pStyle w:val="Apara"/>
      </w:pPr>
      <w:r w:rsidRPr="00D15076">
        <w:tab/>
        <w:t>(a)</w:t>
      </w:r>
      <w:r w:rsidRPr="00D15076">
        <w:tab/>
        <w:t>the person is a person in authority in a relevant institution (the </w:t>
      </w:r>
      <w:r w:rsidRPr="00D15076">
        <w:rPr>
          <w:rStyle w:val="charBoldItals"/>
        </w:rPr>
        <w:t>person in authority</w:t>
      </w:r>
      <w:r w:rsidRPr="00D15076">
        <w:t>); and</w:t>
      </w:r>
    </w:p>
    <w:p w14:paraId="0B3A4F12" w14:textId="77777777" w:rsidR="00630277" w:rsidRPr="00D15076" w:rsidRDefault="00630277" w:rsidP="00630277">
      <w:pPr>
        <w:pStyle w:val="Apara"/>
      </w:pPr>
      <w:r w:rsidRPr="00D15076">
        <w:tab/>
        <w:t>(b)</w:t>
      </w:r>
      <w:r w:rsidRPr="00D15076">
        <w:tab/>
        <w:t>there is a substantial risk that a serious offence will be committed against a vulnerable person under the institution’s care, supervision or control by—</w:t>
      </w:r>
    </w:p>
    <w:p w14:paraId="56F81844" w14:textId="77777777" w:rsidR="00630277" w:rsidRPr="00D15076" w:rsidRDefault="00630277" w:rsidP="00630277">
      <w:pPr>
        <w:pStyle w:val="Asubpara"/>
      </w:pPr>
      <w:r w:rsidRPr="00D15076">
        <w:tab/>
        <w:t>(i)</w:t>
      </w:r>
      <w:r w:rsidRPr="00D15076">
        <w:tab/>
        <w:t>a person associated with the institution; or</w:t>
      </w:r>
    </w:p>
    <w:p w14:paraId="06C7C16C" w14:textId="77777777" w:rsidR="00630277" w:rsidRPr="00D15076" w:rsidRDefault="00630277" w:rsidP="00630277">
      <w:pPr>
        <w:pStyle w:val="Asubpara"/>
      </w:pPr>
      <w:r w:rsidRPr="00D15076">
        <w:tab/>
        <w:t>(ii)</w:t>
      </w:r>
      <w:r w:rsidRPr="00D15076">
        <w:tab/>
        <w:t>by another person in authority in the institution; and</w:t>
      </w:r>
    </w:p>
    <w:p w14:paraId="3854021C" w14:textId="77777777" w:rsidR="00630277" w:rsidRPr="00D15076" w:rsidRDefault="00630277" w:rsidP="00630277">
      <w:pPr>
        <w:pStyle w:val="Apara"/>
      </w:pPr>
      <w:r w:rsidRPr="00D15076">
        <w:tab/>
        <w:t>(c)</w:t>
      </w:r>
      <w:r w:rsidRPr="00D15076">
        <w:tab/>
        <w:t>the person in authority is aware that the risk exists; and</w:t>
      </w:r>
    </w:p>
    <w:p w14:paraId="09E1B6A7" w14:textId="77777777" w:rsidR="00630277" w:rsidRPr="00D15076" w:rsidRDefault="00630277" w:rsidP="00630277">
      <w:pPr>
        <w:pStyle w:val="Apara"/>
      </w:pPr>
      <w:r w:rsidRPr="00D15076">
        <w:tab/>
        <w:t>(d)</w:t>
      </w:r>
      <w:r w:rsidRPr="00D15076">
        <w:tab/>
        <w:t>the person in authority can, because of the position the person occupies in the institution, reduce or remove the risk; and</w:t>
      </w:r>
    </w:p>
    <w:p w14:paraId="3328ED46" w14:textId="77777777" w:rsidR="00630277" w:rsidRPr="00D15076" w:rsidRDefault="00630277" w:rsidP="00630277">
      <w:pPr>
        <w:pStyle w:val="Apara"/>
      </w:pPr>
      <w:r w:rsidRPr="00D15076">
        <w:tab/>
        <w:t>(e)</w:t>
      </w:r>
      <w:r w:rsidRPr="00D15076">
        <w:tab/>
        <w:t>the person in authority recklessly or negligently fails to reduce or remove the risk.</w:t>
      </w:r>
    </w:p>
    <w:p w14:paraId="442370A5" w14:textId="77777777" w:rsidR="00630277" w:rsidRPr="00D15076" w:rsidRDefault="00630277" w:rsidP="00630277">
      <w:pPr>
        <w:pStyle w:val="Penalty"/>
        <w:keepNext/>
      </w:pPr>
      <w:r w:rsidRPr="00D15076">
        <w:t>Maximum penalty: imprisonment for 5 years.</w:t>
      </w:r>
    </w:p>
    <w:p w14:paraId="1EA53818" w14:textId="2DC215D7"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5" w:tooltip="A2001-14" w:history="1">
        <w:r w:rsidRPr="00D15076">
          <w:rPr>
            <w:rStyle w:val="charCitHyperlinkAbbrev"/>
          </w:rPr>
          <w:t>Legislation Act</w:t>
        </w:r>
      </w:hyperlink>
      <w:r w:rsidRPr="00D15076">
        <w:t>, s 161).</w:t>
      </w:r>
    </w:p>
    <w:p w14:paraId="4365B581" w14:textId="77777777" w:rsidR="00630277" w:rsidRPr="00D15076" w:rsidRDefault="00630277" w:rsidP="00630277">
      <w:pPr>
        <w:pStyle w:val="Amain"/>
        <w:rPr>
          <w:lang w:eastAsia="en-AU"/>
        </w:rPr>
      </w:pPr>
      <w:r w:rsidRPr="00D15076">
        <w:rPr>
          <w:lang w:eastAsia="en-AU"/>
        </w:rPr>
        <w:tab/>
        <w:t>(2)</w:t>
      </w:r>
      <w:r w:rsidRPr="00D15076">
        <w:rPr>
          <w:lang w:eastAsia="en-AU"/>
        </w:rPr>
        <w:tab/>
        <w:t>In a prosecution for an offence against this section—</w:t>
      </w:r>
    </w:p>
    <w:p w14:paraId="2FF0E5F7" w14:textId="77777777" w:rsidR="00630277" w:rsidRPr="00D15076" w:rsidRDefault="00630277" w:rsidP="00630277">
      <w:pPr>
        <w:pStyle w:val="Apara"/>
        <w:rPr>
          <w:lang w:eastAsia="en-AU"/>
        </w:rPr>
      </w:pPr>
      <w:r w:rsidRPr="00D15076">
        <w:rPr>
          <w:lang w:eastAsia="en-AU"/>
        </w:rPr>
        <w:tab/>
        <w:t>(a)</w:t>
      </w:r>
      <w:r w:rsidRPr="00D15076">
        <w:rPr>
          <w:lang w:eastAsia="en-AU"/>
        </w:rPr>
        <w:tab/>
        <w:t>it does not matter that an act or omission constituting the criminal offence happens, or is at risk of happening, outside the ACT if—</w:t>
      </w:r>
    </w:p>
    <w:p w14:paraId="47B2EEE0" w14:textId="77777777" w:rsidR="00630277" w:rsidRPr="00D15076" w:rsidRDefault="00630277" w:rsidP="00630277">
      <w:pPr>
        <w:pStyle w:val="Asubpara"/>
        <w:rPr>
          <w:lang w:eastAsia="en-AU"/>
        </w:rPr>
      </w:pPr>
      <w:r w:rsidRPr="00D15076">
        <w:rPr>
          <w:lang w:eastAsia="en-AU"/>
        </w:rPr>
        <w:tab/>
        <w:t>(i)</w:t>
      </w:r>
      <w:r w:rsidRPr="00D15076">
        <w:rPr>
          <w:lang w:eastAsia="en-AU"/>
        </w:rPr>
        <w:tab/>
        <w:t xml:space="preserve">the vulnerable person was in the ACT at any time the </w:t>
      </w:r>
      <w:r w:rsidRPr="00D15076">
        <w:t xml:space="preserve">person in authority </w:t>
      </w:r>
      <w:r w:rsidRPr="00D15076">
        <w:rPr>
          <w:lang w:eastAsia="en-AU"/>
        </w:rPr>
        <w:t>was aware that the risk mentioned in subsection (1) (b) existed; or</w:t>
      </w:r>
    </w:p>
    <w:p w14:paraId="3682DF6B" w14:textId="77777777" w:rsidR="00630277" w:rsidRPr="00D15076" w:rsidRDefault="00630277" w:rsidP="005E7F74">
      <w:pPr>
        <w:pStyle w:val="Asubpara"/>
        <w:keepNext/>
        <w:keepLines/>
        <w:rPr>
          <w:lang w:eastAsia="en-AU"/>
        </w:rPr>
      </w:pPr>
      <w:r w:rsidRPr="00D15076">
        <w:rPr>
          <w:lang w:eastAsia="en-AU"/>
        </w:rPr>
        <w:lastRenderedPageBreak/>
        <w:tab/>
        <w:t>(ii)</w:t>
      </w:r>
      <w:r w:rsidRPr="00D15076">
        <w:rPr>
          <w:lang w:eastAsia="en-AU"/>
        </w:rPr>
        <w:tab/>
        <w:t xml:space="preserve">the </w:t>
      </w:r>
      <w:r w:rsidRPr="00D15076">
        <w:t>person mentioned in subsection (1) (b) (i) or (ii)</w:t>
      </w:r>
      <w:r w:rsidRPr="00D15076">
        <w:rPr>
          <w:lang w:eastAsia="en-AU"/>
        </w:rPr>
        <w:t xml:space="preserve"> was </w:t>
      </w:r>
      <w:r w:rsidRPr="00D15076">
        <w:t>a person associated with, or in authority in, a relevant institution</w:t>
      </w:r>
      <w:r w:rsidRPr="00D15076">
        <w:rPr>
          <w:lang w:eastAsia="en-AU"/>
        </w:rPr>
        <w:t xml:space="preserve"> in the ACT at any time the </w:t>
      </w:r>
      <w:r w:rsidRPr="00D15076">
        <w:t xml:space="preserve">person in authority </w:t>
      </w:r>
      <w:r w:rsidRPr="00D15076">
        <w:rPr>
          <w:lang w:eastAsia="en-AU"/>
        </w:rPr>
        <w:t>was aware that the risk existed; and</w:t>
      </w:r>
    </w:p>
    <w:p w14:paraId="55C1CFC1" w14:textId="77777777" w:rsidR="00630277" w:rsidRPr="00D15076" w:rsidRDefault="00630277" w:rsidP="00630277">
      <w:pPr>
        <w:pStyle w:val="Apara"/>
        <w:rPr>
          <w:lang w:eastAsia="en-AU"/>
        </w:rPr>
      </w:pPr>
      <w:r w:rsidRPr="00D15076">
        <w:rPr>
          <w:lang w:eastAsia="en-AU"/>
        </w:rPr>
        <w:tab/>
        <w:t>(b)</w:t>
      </w:r>
      <w:r w:rsidRPr="00D15076">
        <w:rPr>
          <w:lang w:eastAsia="en-AU"/>
        </w:rPr>
        <w:tab/>
        <w:t>it is not necessary to prove that a criminal offence has been committed.</w:t>
      </w:r>
    </w:p>
    <w:p w14:paraId="074C0EAF" w14:textId="77777777" w:rsidR="00630277" w:rsidRPr="00D15076" w:rsidRDefault="00630277" w:rsidP="00630277">
      <w:pPr>
        <w:pStyle w:val="Amain"/>
      </w:pPr>
      <w:r w:rsidRPr="00D15076">
        <w:tab/>
        <w:t>(3)</w:t>
      </w:r>
      <w:r w:rsidRPr="00D15076">
        <w:tab/>
        <w:t>In this section:</w:t>
      </w:r>
    </w:p>
    <w:p w14:paraId="0BDC14D0" w14:textId="77777777" w:rsidR="00630277" w:rsidRPr="00D15076" w:rsidRDefault="00630277" w:rsidP="00630277">
      <w:pPr>
        <w:pStyle w:val="aDef"/>
        <w:keepNext/>
      </w:pPr>
      <w:r w:rsidRPr="00D15076">
        <w:rPr>
          <w:rStyle w:val="charBoldItals"/>
        </w:rPr>
        <w:t>associated</w:t>
      </w:r>
      <w:r w:rsidRPr="00D15076">
        <w:rPr>
          <w:bCs/>
          <w:iCs/>
        </w:rPr>
        <w:t>—</w:t>
      </w:r>
      <w:r w:rsidRPr="00D15076">
        <w:t xml:space="preserve">a person is </w:t>
      </w:r>
      <w:r w:rsidRPr="00D15076">
        <w:rPr>
          <w:rStyle w:val="charBoldItals"/>
        </w:rPr>
        <w:t>associated</w:t>
      </w:r>
      <w:r w:rsidRPr="00D15076">
        <w:t xml:space="preserve"> with a relevant institution if the person—</w:t>
      </w:r>
    </w:p>
    <w:p w14:paraId="15171CBF" w14:textId="77777777" w:rsidR="00630277" w:rsidRPr="00D15076" w:rsidRDefault="00630277" w:rsidP="00630277">
      <w:pPr>
        <w:pStyle w:val="aDefpara"/>
      </w:pPr>
      <w:r w:rsidRPr="00D15076">
        <w:tab/>
        <w:t>(a)</w:t>
      </w:r>
      <w:r w:rsidRPr="00D15076">
        <w:tab/>
        <w:t>owns, manages or controls the institution; or</w:t>
      </w:r>
    </w:p>
    <w:p w14:paraId="32B6932B" w14:textId="77777777" w:rsidR="00630277" w:rsidRPr="00D15076" w:rsidRDefault="00630277" w:rsidP="00630277">
      <w:pPr>
        <w:pStyle w:val="aDefpara"/>
      </w:pPr>
      <w:r w:rsidRPr="00D15076">
        <w:tab/>
        <w:t>(b)</w:t>
      </w:r>
      <w:r w:rsidRPr="00D15076">
        <w:tab/>
        <w:t>is employed or engaged by the institution; or</w:t>
      </w:r>
    </w:p>
    <w:p w14:paraId="2138B2E9" w14:textId="77777777" w:rsidR="00630277" w:rsidRPr="00D15076" w:rsidRDefault="00630277" w:rsidP="00630277">
      <w:pPr>
        <w:pStyle w:val="aDefpara"/>
      </w:pPr>
      <w:r w:rsidRPr="00D15076">
        <w:tab/>
        <w:t>(c)</w:t>
      </w:r>
      <w:r w:rsidRPr="00D15076">
        <w:tab/>
        <w:t>works as a volunteer for the institution; or</w:t>
      </w:r>
    </w:p>
    <w:p w14:paraId="173469C4" w14:textId="77777777" w:rsidR="00630277" w:rsidRPr="00D15076" w:rsidRDefault="00630277" w:rsidP="00630277">
      <w:pPr>
        <w:pStyle w:val="aDefpara"/>
      </w:pPr>
      <w:r w:rsidRPr="00D15076">
        <w:tab/>
        <w:t>(d)</w:t>
      </w:r>
      <w:r w:rsidRPr="00D15076">
        <w:tab/>
        <w:t>engages in an activity with or for the institution; or</w:t>
      </w:r>
    </w:p>
    <w:p w14:paraId="50CA44DE" w14:textId="77777777" w:rsidR="00630277" w:rsidRPr="00D15076" w:rsidRDefault="00630277" w:rsidP="00630277">
      <w:pPr>
        <w:pStyle w:val="aDefpara"/>
      </w:pPr>
      <w:r w:rsidRPr="00D15076">
        <w:tab/>
        <w:t>(e)</w:t>
      </w:r>
      <w:r w:rsidRPr="00D15076">
        <w:tab/>
        <w:t>is in any other position of authority in relation to the institution.</w:t>
      </w:r>
    </w:p>
    <w:p w14:paraId="7AC0C91E" w14:textId="77777777" w:rsidR="00630277" w:rsidRPr="00D15076" w:rsidRDefault="00630277" w:rsidP="00630277">
      <w:pPr>
        <w:pStyle w:val="aDef"/>
        <w:keepNext/>
      </w:pPr>
      <w:r w:rsidRPr="00D15076">
        <w:rPr>
          <w:rStyle w:val="charBoldItals"/>
        </w:rPr>
        <w:t>relevant institution</w:t>
      </w:r>
      <w:r w:rsidRPr="00D15076">
        <w:rPr>
          <w:bCs/>
          <w:iCs/>
        </w:rPr>
        <w:t>—see section 36A (5).</w:t>
      </w:r>
    </w:p>
    <w:p w14:paraId="50F0873F" w14:textId="77777777" w:rsidR="00630277" w:rsidRPr="00D15076" w:rsidRDefault="00630277" w:rsidP="00630277">
      <w:pPr>
        <w:pStyle w:val="aDef"/>
        <w:keepNext/>
      </w:pPr>
      <w:r w:rsidRPr="00D15076">
        <w:rPr>
          <w:rStyle w:val="charBoldItals"/>
        </w:rPr>
        <w:t>serious offence</w:t>
      </w:r>
      <w:r w:rsidRPr="00D15076">
        <w:rPr>
          <w:bCs/>
          <w:iCs/>
        </w:rPr>
        <w:t xml:space="preserve"> </w:t>
      </w:r>
      <w:r w:rsidRPr="00D15076">
        <w:t>means—</w:t>
      </w:r>
    </w:p>
    <w:p w14:paraId="368165C3" w14:textId="77777777" w:rsidR="00630277" w:rsidRPr="00D15076" w:rsidRDefault="00630277" w:rsidP="00630277">
      <w:pPr>
        <w:pStyle w:val="aDefpara"/>
      </w:pPr>
      <w:r w:rsidRPr="00D15076">
        <w:tab/>
        <w:t>(a)</w:t>
      </w:r>
      <w:r w:rsidRPr="00D15076">
        <w:tab/>
        <w:t>an offence punishable by imprisonment for 5 years or longer; or</w:t>
      </w:r>
    </w:p>
    <w:p w14:paraId="1D29B692" w14:textId="77777777" w:rsidR="00630277" w:rsidRPr="00D15076" w:rsidRDefault="00630277" w:rsidP="00630277">
      <w:pPr>
        <w:pStyle w:val="aDefpara"/>
        <w:rPr>
          <w:szCs w:val="24"/>
          <w:lang w:eastAsia="en-AU"/>
        </w:rPr>
      </w:pPr>
      <w:r w:rsidRPr="00D15076">
        <w:tab/>
        <w:t>(b)</w:t>
      </w:r>
      <w:r w:rsidRPr="00D15076">
        <w:tab/>
      </w:r>
      <w:r w:rsidRPr="00D15076">
        <w:rPr>
          <w:lang w:eastAsia="en-AU"/>
        </w:rPr>
        <w:t xml:space="preserve">an offence in another jurisdiction </w:t>
      </w:r>
      <w:r w:rsidRPr="00D15076">
        <w:rPr>
          <w:szCs w:val="24"/>
          <w:lang w:eastAsia="en-AU"/>
        </w:rPr>
        <w:t>that would be an offence under paragraph (a) if committed in the ACT.</w:t>
      </w:r>
    </w:p>
    <w:p w14:paraId="644DB283" w14:textId="77777777" w:rsidR="00630277" w:rsidRPr="00D15076" w:rsidRDefault="00630277" w:rsidP="00630277">
      <w:pPr>
        <w:pStyle w:val="aDef"/>
      </w:pPr>
      <w:r w:rsidRPr="00D15076">
        <w:rPr>
          <w:rStyle w:val="charBoldItals"/>
        </w:rPr>
        <w:t>vulnerable person</w:t>
      </w:r>
      <w:r w:rsidRPr="00D15076">
        <w:rPr>
          <w:bCs/>
          <w:iCs/>
        </w:rPr>
        <w:t>—see section 36A (5)</w:t>
      </w:r>
      <w:r w:rsidRPr="00D15076">
        <w:t>.</w:t>
      </w:r>
    </w:p>
    <w:p w14:paraId="13C643A1" w14:textId="77777777" w:rsidR="00630277" w:rsidRPr="00D15076" w:rsidRDefault="00630277" w:rsidP="00630277">
      <w:pPr>
        <w:pStyle w:val="AH5Sec"/>
      </w:pPr>
      <w:bookmarkStart w:id="59" w:name="_Toc164673892"/>
      <w:r w:rsidRPr="00065DA7">
        <w:rPr>
          <w:rStyle w:val="CharSectNo"/>
        </w:rPr>
        <w:t>36C</w:t>
      </w:r>
      <w:r w:rsidRPr="00D15076">
        <w:tab/>
        <w:t>Neglect of vulnerable person</w:t>
      </w:r>
      <w:bookmarkEnd w:id="59"/>
    </w:p>
    <w:p w14:paraId="381D2A84" w14:textId="77777777" w:rsidR="00630277" w:rsidRPr="00D15076" w:rsidRDefault="00630277" w:rsidP="00630277">
      <w:pPr>
        <w:pStyle w:val="Amain"/>
      </w:pPr>
      <w:r w:rsidRPr="00D15076">
        <w:tab/>
        <w:t>(1)</w:t>
      </w:r>
      <w:r w:rsidRPr="00D15076">
        <w:tab/>
        <w:t>A person commits an offence if—</w:t>
      </w:r>
    </w:p>
    <w:p w14:paraId="51F4D82D" w14:textId="77777777" w:rsidR="00630277" w:rsidRPr="00D15076" w:rsidRDefault="00630277" w:rsidP="00630277">
      <w:pPr>
        <w:pStyle w:val="Apara"/>
      </w:pPr>
      <w:r w:rsidRPr="00D15076">
        <w:tab/>
        <w:t>(a)</w:t>
      </w:r>
      <w:r w:rsidRPr="00D15076">
        <w:tab/>
        <w:t>the person is responsible for providing care to a vulnerable person; and</w:t>
      </w:r>
    </w:p>
    <w:p w14:paraId="39162877" w14:textId="77777777" w:rsidR="00630277" w:rsidRPr="00D15076" w:rsidRDefault="00630277" w:rsidP="005E7F74">
      <w:pPr>
        <w:pStyle w:val="Apara"/>
        <w:keepLines/>
      </w:pPr>
      <w:r w:rsidRPr="00D15076">
        <w:lastRenderedPageBreak/>
        <w:tab/>
        <w:t>(b)</w:t>
      </w:r>
      <w:r w:rsidRPr="00D15076">
        <w:tab/>
        <w:t>the person recklessly or negligently fails to provide the vulnerable person with the necessities of life that are a necessary part of the care the person is responsible for providing to the vulnerable person; and</w:t>
      </w:r>
    </w:p>
    <w:p w14:paraId="221B2936" w14:textId="77777777" w:rsidR="00630277" w:rsidRPr="00D15076" w:rsidRDefault="00630277" w:rsidP="00630277">
      <w:pPr>
        <w:pStyle w:val="Apara"/>
      </w:pPr>
      <w:r w:rsidRPr="00D15076">
        <w:tab/>
        <w:t>(c)</w:t>
      </w:r>
      <w:r w:rsidRPr="00D15076">
        <w:tab/>
        <w:t>the person’s failure causes serious harm to the vulnerable person.</w:t>
      </w:r>
    </w:p>
    <w:p w14:paraId="0708B724" w14:textId="77777777" w:rsidR="00630277" w:rsidRPr="00D15076" w:rsidRDefault="00630277" w:rsidP="00630277">
      <w:pPr>
        <w:pStyle w:val="Penalty"/>
        <w:keepNext/>
      </w:pPr>
      <w:r w:rsidRPr="00D15076">
        <w:t>Maximum penalty: 500 penalty units, imprisonment for 5 years or both.</w:t>
      </w:r>
    </w:p>
    <w:p w14:paraId="74668E3B" w14:textId="0A1700D4"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6" w:tooltip="A2001-14" w:history="1">
        <w:r w:rsidRPr="00D15076">
          <w:rPr>
            <w:rStyle w:val="charCitHyperlinkAbbrev"/>
          </w:rPr>
          <w:t>Legislation Act</w:t>
        </w:r>
      </w:hyperlink>
      <w:r w:rsidRPr="00D15076">
        <w:t>, s 161).</w:t>
      </w:r>
    </w:p>
    <w:p w14:paraId="1D6B6971" w14:textId="77777777" w:rsidR="00630277" w:rsidRPr="00D15076" w:rsidRDefault="00630277" w:rsidP="00630277">
      <w:pPr>
        <w:pStyle w:val="Amain"/>
      </w:pPr>
      <w:r w:rsidRPr="00D15076">
        <w:tab/>
        <w:t>(2)</w:t>
      </w:r>
      <w:r w:rsidRPr="00D15076">
        <w:tab/>
        <w:t>Without limiting subsection (1) (a), a defendant is responsible for providing care to a vulnerable person—</w:t>
      </w:r>
    </w:p>
    <w:p w14:paraId="3CB8DF34" w14:textId="77777777" w:rsidR="00630277" w:rsidRPr="00D15076" w:rsidRDefault="00630277" w:rsidP="00630277">
      <w:pPr>
        <w:pStyle w:val="Apara"/>
      </w:pPr>
      <w:r w:rsidRPr="00D15076">
        <w:tab/>
        <w:t>(a)</w:t>
      </w:r>
      <w:r w:rsidRPr="00D15076">
        <w:tab/>
        <w:t>if the defendant exercises control over any aspect of the care needed by the vulnerable person; and</w:t>
      </w:r>
    </w:p>
    <w:p w14:paraId="1B57AEDA" w14:textId="77777777" w:rsidR="00630277" w:rsidRPr="00D15076" w:rsidRDefault="00630277" w:rsidP="00630277">
      <w:pPr>
        <w:pStyle w:val="Apara"/>
      </w:pPr>
      <w:r w:rsidRPr="00D15076">
        <w:tab/>
        <w:t>(b)</w:t>
      </w:r>
      <w:r w:rsidRPr="00D15076">
        <w:tab/>
        <w:t>regardless of whether the care of the vulnerable person is short</w:t>
      </w:r>
      <w:r w:rsidRPr="00D15076">
        <w:noBreakHyphen/>
        <w:t>term or long-term care.</w:t>
      </w:r>
    </w:p>
    <w:p w14:paraId="0DDB9653" w14:textId="77777777" w:rsidR="00630277" w:rsidRPr="00D15076" w:rsidRDefault="00630277" w:rsidP="00630277">
      <w:pPr>
        <w:pStyle w:val="Amain"/>
      </w:pPr>
      <w:r w:rsidRPr="00D15076">
        <w:tab/>
        <w:t>(3)</w:t>
      </w:r>
      <w:r w:rsidRPr="00D15076">
        <w:tab/>
        <w:t>It is a defence to a prosecution for an offence against subsection (1) if the defendant proves that—</w:t>
      </w:r>
    </w:p>
    <w:p w14:paraId="3C229950" w14:textId="77777777" w:rsidR="00630277" w:rsidRPr="00D15076" w:rsidRDefault="00630277" w:rsidP="00630277">
      <w:pPr>
        <w:pStyle w:val="Apara"/>
      </w:pPr>
      <w:r w:rsidRPr="00D15076">
        <w:tab/>
        <w:t>(a)</w:t>
      </w:r>
      <w:r w:rsidRPr="00D15076">
        <w:tab/>
        <w:t>the defendant’s conduct was reasonable in all the circumstances; or</w:t>
      </w:r>
    </w:p>
    <w:p w14:paraId="16605D85" w14:textId="77777777" w:rsidR="00630277" w:rsidRPr="00D15076" w:rsidRDefault="00630277" w:rsidP="00630277">
      <w:pPr>
        <w:pStyle w:val="Apara"/>
      </w:pPr>
      <w:r w:rsidRPr="00D15076">
        <w:tab/>
        <w:t>(b)</w:t>
      </w:r>
      <w:r w:rsidRPr="00D15076">
        <w:tab/>
        <w:t>for a defendant who is associated with a relevant institution providing care to the vulnerable person—</w:t>
      </w:r>
    </w:p>
    <w:p w14:paraId="09F0676D" w14:textId="77777777" w:rsidR="00630277" w:rsidRPr="00D15076" w:rsidRDefault="00630277" w:rsidP="00630277">
      <w:pPr>
        <w:pStyle w:val="Asubpara"/>
      </w:pPr>
      <w:r w:rsidRPr="00D15076">
        <w:tab/>
        <w:t>(i)</w:t>
      </w:r>
      <w:r w:rsidRPr="00D15076">
        <w:tab/>
        <w:t>the defendant’s conduct complied with—</w:t>
      </w:r>
    </w:p>
    <w:p w14:paraId="66BC653C" w14:textId="77777777" w:rsidR="00630277" w:rsidRPr="00D15076" w:rsidRDefault="00630277" w:rsidP="00630277">
      <w:pPr>
        <w:pStyle w:val="Asubsubpara"/>
      </w:pPr>
      <w:r w:rsidRPr="00D15076">
        <w:tab/>
        <w:t>(A)</w:t>
      </w:r>
      <w:r w:rsidRPr="00D15076">
        <w:tab/>
        <w:t>the relevant institution’s procedures and practices for the care, supervision or control of the vulnerable person; or</w:t>
      </w:r>
    </w:p>
    <w:p w14:paraId="6484A82E" w14:textId="77777777" w:rsidR="00630277" w:rsidRPr="00D15076" w:rsidRDefault="00630277" w:rsidP="00630277">
      <w:pPr>
        <w:pStyle w:val="Asubsubpara"/>
      </w:pPr>
      <w:r w:rsidRPr="00D15076">
        <w:tab/>
        <w:t>(B)</w:t>
      </w:r>
      <w:r w:rsidRPr="00D15076">
        <w:tab/>
        <w:t>the direction of a person in authority in the relevant institution; or</w:t>
      </w:r>
    </w:p>
    <w:p w14:paraId="5034D071" w14:textId="77777777" w:rsidR="00630277" w:rsidRPr="00D15076" w:rsidRDefault="00630277" w:rsidP="005E7F74">
      <w:pPr>
        <w:pStyle w:val="Asubpara"/>
        <w:keepNext/>
      </w:pPr>
      <w:r w:rsidRPr="00D15076">
        <w:lastRenderedPageBreak/>
        <w:tab/>
        <w:t>(ii)</w:t>
      </w:r>
      <w:r w:rsidRPr="00D15076">
        <w:tab/>
        <w:t>the failure to provide the necessities of life happened as a result of circumstances beyond the defendant’s control.</w:t>
      </w:r>
    </w:p>
    <w:p w14:paraId="152D4FD4" w14:textId="78D34636" w:rsidR="00630277" w:rsidRPr="00D15076" w:rsidRDefault="00630277" w:rsidP="00630277">
      <w:pPr>
        <w:pStyle w:val="aNote"/>
      </w:pPr>
      <w:r w:rsidRPr="00D15076">
        <w:rPr>
          <w:rStyle w:val="charItals"/>
        </w:rPr>
        <w:t>Note</w:t>
      </w:r>
      <w:r w:rsidRPr="00D15076">
        <w:rPr>
          <w:rStyle w:val="charItals"/>
        </w:rPr>
        <w:tab/>
      </w:r>
      <w:r w:rsidRPr="00D15076">
        <w:t xml:space="preserve">The defendant has a legal burden in relation to the matters mentioned in s (4) (see </w:t>
      </w:r>
      <w:hyperlink r:id="rId57" w:tooltip="A2002-51" w:history="1">
        <w:r w:rsidRPr="00D15076">
          <w:rPr>
            <w:rStyle w:val="charCitHyperlinkAbbrev"/>
          </w:rPr>
          <w:t>Criminal Code</w:t>
        </w:r>
      </w:hyperlink>
      <w:r w:rsidRPr="00D15076">
        <w:t>, s 59).</w:t>
      </w:r>
    </w:p>
    <w:p w14:paraId="065C2427" w14:textId="77777777" w:rsidR="00630277" w:rsidRPr="00D15076" w:rsidRDefault="00630277" w:rsidP="00630277">
      <w:pPr>
        <w:pStyle w:val="Amain"/>
      </w:pPr>
      <w:r w:rsidRPr="00D15076">
        <w:tab/>
        <w:t>(4)</w:t>
      </w:r>
      <w:r w:rsidRPr="00D15076">
        <w:tab/>
      </w:r>
      <w:r w:rsidRPr="00D15076">
        <w:rPr>
          <w:lang w:eastAsia="en-AU"/>
        </w:rPr>
        <w:t xml:space="preserve">For subsection (3) (b), </w:t>
      </w:r>
      <w:r w:rsidRPr="00D15076">
        <w:t xml:space="preserve">a defendant is </w:t>
      </w:r>
      <w:r w:rsidRPr="00D15076">
        <w:rPr>
          <w:rStyle w:val="charBoldItals"/>
        </w:rPr>
        <w:t>associated</w:t>
      </w:r>
      <w:r w:rsidRPr="00D15076">
        <w:t xml:space="preserve"> with a relevant institution if the defendant— </w:t>
      </w:r>
    </w:p>
    <w:p w14:paraId="17E39F1F" w14:textId="77777777" w:rsidR="00630277" w:rsidRPr="00D15076" w:rsidRDefault="00630277" w:rsidP="00630277">
      <w:pPr>
        <w:pStyle w:val="Apara"/>
      </w:pPr>
      <w:r w:rsidRPr="00D15076">
        <w:tab/>
        <w:t>(a)</w:t>
      </w:r>
      <w:r w:rsidRPr="00D15076">
        <w:tab/>
        <w:t>owns, manages or controls the institution; or</w:t>
      </w:r>
    </w:p>
    <w:p w14:paraId="125C2F86" w14:textId="77777777" w:rsidR="00630277" w:rsidRPr="00D15076" w:rsidRDefault="00630277" w:rsidP="00630277">
      <w:pPr>
        <w:pStyle w:val="Apara"/>
      </w:pPr>
      <w:r w:rsidRPr="00D15076">
        <w:tab/>
        <w:t>(b)</w:t>
      </w:r>
      <w:r w:rsidRPr="00D15076">
        <w:tab/>
        <w:t>is employed or engaged by the institution; or</w:t>
      </w:r>
    </w:p>
    <w:p w14:paraId="7597D130" w14:textId="77777777" w:rsidR="00630277" w:rsidRPr="00D15076" w:rsidRDefault="00630277" w:rsidP="00630277">
      <w:pPr>
        <w:pStyle w:val="Apara"/>
      </w:pPr>
      <w:r w:rsidRPr="00D15076">
        <w:tab/>
        <w:t>(c)</w:t>
      </w:r>
      <w:r w:rsidRPr="00D15076">
        <w:tab/>
        <w:t>works as a volunteer for the institution; or</w:t>
      </w:r>
    </w:p>
    <w:p w14:paraId="5C411067" w14:textId="77777777" w:rsidR="00630277" w:rsidRPr="00D15076" w:rsidRDefault="00630277" w:rsidP="00630277">
      <w:pPr>
        <w:pStyle w:val="Apara"/>
      </w:pPr>
      <w:r w:rsidRPr="00D15076">
        <w:tab/>
        <w:t>(d)</w:t>
      </w:r>
      <w:r w:rsidRPr="00D15076">
        <w:tab/>
        <w:t>engages in an activity with or for the institution; or</w:t>
      </w:r>
    </w:p>
    <w:p w14:paraId="471F23E6" w14:textId="77777777" w:rsidR="00630277" w:rsidRPr="00D15076" w:rsidRDefault="00630277" w:rsidP="00630277">
      <w:pPr>
        <w:pStyle w:val="Apara"/>
      </w:pPr>
      <w:r w:rsidRPr="00D15076">
        <w:tab/>
        <w:t>(e)</w:t>
      </w:r>
      <w:r w:rsidRPr="00D15076">
        <w:tab/>
        <w:t>is in any other position of authority in relation to the institution.</w:t>
      </w:r>
    </w:p>
    <w:p w14:paraId="10B0F84A" w14:textId="77777777" w:rsidR="00630277" w:rsidRPr="00D15076" w:rsidRDefault="00630277" w:rsidP="00630277">
      <w:pPr>
        <w:pStyle w:val="Amain"/>
      </w:pPr>
      <w:r w:rsidRPr="00D15076">
        <w:tab/>
        <w:t>(5)</w:t>
      </w:r>
      <w:r w:rsidRPr="00D15076">
        <w:tab/>
        <w:t>In this section:</w:t>
      </w:r>
    </w:p>
    <w:p w14:paraId="7031D82A" w14:textId="77777777" w:rsidR="00630277" w:rsidRPr="00D15076" w:rsidRDefault="00630277" w:rsidP="00630277">
      <w:pPr>
        <w:pStyle w:val="aDef"/>
        <w:keepNext/>
      </w:pPr>
      <w:r w:rsidRPr="00D15076">
        <w:rPr>
          <w:rStyle w:val="charBoldItals"/>
        </w:rPr>
        <w:t>necessities of life</w:t>
      </w:r>
      <w:r w:rsidRPr="00D15076">
        <w:rPr>
          <w:bCs/>
          <w:iCs/>
        </w:rPr>
        <w:t xml:space="preserve"> includes adequate food, clothing, shelter, hygiene and health care.</w:t>
      </w:r>
    </w:p>
    <w:p w14:paraId="433EC6AF" w14:textId="77777777" w:rsidR="00630277" w:rsidRPr="00D15076" w:rsidRDefault="00630277" w:rsidP="00630277">
      <w:pPr>
        <w:pStyle w:val="aDef"/>
        <w:keepNext/>
      </w:pPr>
      <w:r w:rsidRPr="00D15076">
        <w:rPr>
          <w:rStyle w:val="charBoldItals"/>
        </w:rPr>
        <w:t>relevant institution</w:t>
      </w:r>
      <w:r w:rsidRPr="00D15076">
        <w:rPr>
          <w:bCs/>
          <w:iCs/>
        </w:rPr>
        <w:t>—see section 36A (5).</w:t>
      </w:r>
    </w:p>
    <w:p w14:paraId="5A58F220" w14:textId="77777777" w:rsidR="00630277" w:rsidRPr="00D15076" w:rsidRDefault="00630277" w:rsidP="00630277">
      <w:pPr>
        <w:pStyle w:val="aDef"/>
      </w:pPr>
      <w:r w:rsidRPr="00D15076">
        <w:rPr>
          <w:rStyle w:val="charBoldItals"/>
        </w:rPr>
        <w:t>serious harm</w:t>
      </w:r>
      <w:r w:rsidRPr="00D15076">
        <w:t>—see section 36A (5).</w:t>
      </w:r>
    </w:p>
    <w:p w14:paraId="214DAB90" w14:textId="77777777" w:rsidR="00630277" w:rsidRPr="00D15076" w:rsidRDefault="00630277" w:rsidP="00630277">
      <w:pPr>
        <w:pStyle w:val="aDef"/>
      </w:pPr>
      <w:r w:rsidRPr="00D15076">
        <w:rPr>
          <w:rStyle w:val="charBoldItals"/>
        </w:rPr>
        <w:t>vulnerable person</w:t>
      </w:r>
      <w:r w:rsidRPr="00D15076">
        <w:t>—see section 36A (5).</w:t>
      </w:r>
    </w:p>
    <w:p w14:paraId="2B82D7E4" w14:textId="77777777" w:rsidR="00344085" w:rsidRDefault="00344085" w:rsidP="00A3549C">
      <w:pPr>
        <w:pStyle w:val="AH5Sec"/>
      </w:pPr>
      <w:bookmarkStart w:id="60" w:name="_Toc164673893"/>
      <w:r w:rsidRPr="00065DA7">
        <w:rPr>
          <w:rStyle w:val="CharSectNo"/>
        </w:rPr>
        <w:t>37</w:t>
      </w:r>
      <w:r>
        <w:tab/>
        <w:t>Abduction of young person</w:t>
      </w:r>
      <w:bookmarkEnd w:id="60"/>
    </w:p>
    <w:p w14:paraId="55A11194" w14:textId="77777777" w:rsidR="00344085" w:rsidRDefault="00344085" w:rsidP="00344085">
      <w:pPr>
        <w:pStyle w:val="Amainreturn"/>
      </w:pPr>
      <w:r>
        <w:t>A person who unlawfully takes, or causes to be taken, an unmarried person under the age of 16 years out of the lawful control and against the will of a person having lawful control of the unmarried person is guilty of an offence punishable, on conviction, by imprisonment for 5 years.</w:t>
      </w:r>
    </w:p>
    <w:p w14:paraId="1F2C4D1C" w14:textId="77777777" w:rsidR="00344085" w:rsidRDefault="00344085" w:rsidP="00A3549C">
      <w:pPr>
        <w:pStyle w:val="AH5Sec"/>
      </w:pPr>
      <w:bookmarkStart w:id="61" w:name="_Toc164673894"/>
      <w:r w:rsidRPr="00065DA7">
        <w:rPr>
          <w:rStyle w:val="CharSectNo"/>
        </w:rPr>
        <w:lastRenderedPageBreak/>
        <w:t>38</w:t>
      </w:r>
      <w:r>
        <w:tab/>
        <w:t>Kidnapping</w:t>
      </w:r>
      <w:bookmarkEnd w:id="61"/>
    </w:p>
    <w:p w14:paraId="0196E5B2" w14:textId="77777777" w:rsidR="00344085" w:rsidRDefault="00344085" w:rsidP="005E7F74">
      <w:pPr>
        <w:pStyle w:val="Amainreturn"/>
        <w:keepNext/>
      </w:pPr>
      <w:r>
        <w:t>A person who leads, takes or entices away or detains a person with intent to hold that person for ransom or for any other advantage to any person is guilty of an offence punishable, on conviction, by—</w:t>
      </w:r>
    </w:p>
    <w:p w14:paraId="14F68BD3" w14:textId="6F9E3FD7" w:rsidR="00344085" w:rsidRDefault="00344085" w:rsidP="00344085">
      <w:pPr>
        <w:pStyle w:val="Apara"/>
      </w:pPr>
      <w:r>
        <w:tab/>
        <w:t>(a)</w:t>
      </w:r>
      <w:r>
        <w:tab/>
        <w:t>if that other person suffers any grievous bodily harm while being so led, taken or enticed away, or detained—imprisonment for 20</w:t>
      </w:r>
      <w:r w:rsidR="00E72E7C">
        <w:t> </w:t>
      </w:r>
      <w:r>
        <w:t>years; or</w:t>
      </w:r>
    </w:p>
    <w:p w14:paraId="515ECCEF" w14:textId="77777777" w:rsidR="00344085" w:rsidRDefault="00344085" w:rsidP="00344085">
      <w:pPr>
        <w:pStyle w:val="Apara"/>
      </w:pPr>
      <w:r>
        <w:tab/>
        <w:t>(b)</w:t>
      </w:r>
      <w:r>
        <w:tab/>
        <w:t>in any other case—imprisonment for 15 years.</w:t>
      </w:r>
    </w:p>
    <w:p w14:paraId="3CE8C368" w14:textId="77777777" w:rsidR="00344085" w:rsidRDefault="00344085" w:rsidP="00A3549C">
      <w:pPr>
        <w:pStyle w:val="AH5Sec"/>
      </w:pPr>
      <w:bookmarkStart w:id="62" w:name="_Toc164673895"/>
      <w:r w:rsidRPr="00065DA7">
        <w:rPr>
          <w:rStyle w:val="CharSectNo"/>
        </w:rPr>
        <w:t>39</w:t>
      </w:r>
      <w:r>
        <w:tab/>
        <w:t>Neglect etc of children</w:t>
      </w:r>
      <w:bookmarkEnd w:id="62"/>
    </w:p>
    <w:p w14:paraId="489D2F05" w14:textId="77777777" w:rsidR="00344085" w:rsidRDefault="00344085" w:rsidP="00344085">
      <w:pPr>
        <w:pStyle w:val="Amain"/>
        <w:keepNext/>
      </w:pPr>
      <w:r>
        <w:tab/>
        <w:t>(1)</w:t>
      </w:r>
      <w:r>
        <w:tab/>
        <w:t>A person must not—</w:t>
      </w:r>
    </w:p>
    <w:p w14:paraId="51219C2C" w14:textId="77777777" w:rsidR="00344085" w:rsidRDefault="00344085" w:rsidP="00344085">
      <w:pPr>
        <w:pStyle w:val="Apara"/>
      </w:pPr>
      <w:r>
        <w:tab/>
        <w:t>(a)</w:t>
      </w:r>
      <w:r>
        <w:tab/>
        <w:t>ill-treat or abuse a child who is in the person’s care; or</w:t>
      </w:r>
    </w:p>
    <w:p w14:paraId="11711728" w14:textId="77777777" w:rsidR="00344085" w:rsidRDefault="00344085" w:rsidP="00344085">
      <w:pPr>
        <w:pStyle w:val="Apara"/>
        <w:keepNext/>
      </w:pPr>
      <w:r>
        <w:tab/>
        <w:t>(b)</w:t>
      </w:r>
      <w:r>
        <w:tab/>
        <w:t>neglect a child for whom he or she is caring or has parental responsibility.</w:t>
      </w:r>
    </w:p>
    <w:p w14:paraId="3A9224D6" w14:textId="77777777" w:rsidR="00344085" w:rsidRDefault="00344085" w:rsidP="00344085">
      <w:pPr>
        <w:pStyle w:val="Penalty"/>
      </w:pPr>
      <w:r>
        <w:t>Maximum penalty:  200 penalty units, imprisonment for 2 years or both.</w:t>
      </w:r>
    </w:p>
    <w:p w14:paraId="139BEE47" w14:textId="058ABEEE" w:rsidR="00344085" w:rsidRDefault="00344085" w:rsidP="00344085">
      <w:pPr>
        <w:pStyle w:val="Amain"/>
      </w:pPr>
      <w:r>
        <w:tab/>
        <w:t>(2)</w:t>
      </w:r>
      <w:r>
        <w:tab/>
        <w:t>A person is not guilty of an offence referred to in subsection</w:t>
      </w:r>
      <w:r w:rsidR="00E72E7C">
        <w:t> </w:t>
      </w:r>
      <w:r>
        <w:t>(1)</w:t>
      </w:r>
      <w:r w:rsidR="00E72E7C">
        <w:t> </w:t>
      </w:r>
      <w:r>
        <w:t>(b) by reason only of failing to provide a thing for a child if the person did not provide the thing because he or she could not afford to do so.</w:t>
      </w:r>
    </w:p>
    <w:p w14:paraId="6010C6AC" w14:textId="77777777" w:rsidR="00344085" w:rsidRDefault="00344085" w:rsidP="00344085">
      <w:pPr>
        <w:pStyle w:val="Amain"/>
        <w:keepNext/>
      </w:pPr>
      <w:r>
        <w:tab/>
        <w:t>(3)</w:t>
      </w:r>
      <w:r>
        <w:tab/>
        <w:t>A person must not, knowingly or recklessly, leave a child unattended in such circumstances and for such a time that the child could suffer injury or sickness or otherwise be in danger.</w:t>
      </w:r>
    </w:p>
    <w:p w14:paraId="7EA2AD1E" w14:textId="77777777" w:rsidR="00344085" w:rsidRDefault="00344085" w:rsidP="00344085">
      <w:pPr>
        <w:pStyle w:val="Penalty"/>
      </w:pPr>
      <w:r>
        <w:t>Maximum penalty:  100 penalty units, imprisonment for 1 year or both.</w:t>
      </w:r>
    </w:p>
    <w:p w14:paraId="41D842AC" w14:textId="271A2C3D" w:rsidR="00344085" w:rsidRDefault="00344085" w:rsidP="005E7F74">
      <w:pPr>
        <w:pStyle w:val="Amain"/>
        <w:keepNext/>
        <w:keepLines/>
      </w:pPr>
      <w:r>
        <w:lastRenderedPageBreak/>
        <w:tab/>
        <w:t>(4)</w:t>
      </w:r>
      <w:r>
        <w:tab/>
        <w:t>A police officer, medical practitioner or director</w:t>
      </w:r>
      <w:r>
        <w:noBreakHyphen/>
        <w:t xml:space="preserve">general responsible for the </w:t>
      </w:r>
      <w:hyperlink r:id="rId58" w:tooltip="A2008-19" w:history="1">
        <w:r w:rsidRPr="00C62C6A">
          <w:rPr>
            <w:rStyle w:val="charCitHyperlinkItal"/>
          </w:rPr>
          <w:t>Children and Young People Act 2008</w:t>
        </w:r>
      </w:hyperlink>
      <w:r>
        <w:t xml:space="preserve"> may act (including by entering any building, place or vehicle, with such force that is necessary and reasonable) if the police officer, medical practitioner or director</w:t>
      </w:r>
      <w:r>
        <w:noBreakHyphen/>
        <w:t>general reasonably believes—</w:t>
      </w:r>
    </w:p>
    <w:p w14:paraId="2082942E" w14:textId="77777777" w:rsidR="00344085" w:rsidRDefault="00344085" w:rsidP="00344085">
      <w:pPr>
        <w:pStyle w:val="Apara"/>
      </w:pPr>
      <w:r>
        <w:tab/>
        <w:t>(a)</w:t>
      </w:r>
      <w:r>
        <w:tab/>
        <w:t>that a child is being or has been ill-treated, abused or neglected as mentioned in subsection (1) or left unattended as mentioned in subsection (3); and</w:t>
      </w:r>
    </w:p>
    <w:p w14:paraId="4C7B7E6E" w14:textId="77777777" w:rsidR="00344085" w:rsidRDefault="00344085" w:rsidP="00344085">
      <w:pPr>
        <w:pStyle w:val="Apara"/>
      </w:pPr>
      <w:r>
        <w:tab/>
        <w:t>(b)</w:t>
      </w:r>
      <w:r>
        <w:tab/>
        <w:t>that it is necessary to act immediately to safeguard the child.</w:t>
      </w:r>
    </w:p>
    <w:p w14:paraId="38AE1402" w14:textId="77777777" w:rsidR="00344085" w:rsidRDefault="00344085" w:rsidP="00344085">
      <w:pPr>
        <w:pStyle w:val="Amain"/>
      </w:pPr>
      <w:r>
        <w:tab/>
        <w:t>(5)</w:t>
      </w:r>
      <w:r>
        <w:tab/>
        <w:t>An action does not lie against a person by reason of the person having acted under subsection (4) in good faith, without negligence and with reasonable care in the circumstances.</w:t>
      </w:r>
    </w:p>
    <w:p w14:paraId="09426699" w14:textId="77777777" w:rsidR="00344085" w:rsidRDefault="00344085" w:rsidP="00344085">
      <w:pPr>
        <w:pStyle w:val="Amain"/>
        <w:keepNext/>
      </w:pPr>
      <w:r>
        <w:tab/>
        <w:t>(6)</w:t>
      </w:r>
      <w:r>
        <w:tab/>
        <w:t>In this section:</w:t>
      </w:r>
    </w:p>
    <w:p w14:paraId="5366B533" w14:textId="77777777" w:rsidR="00344085" w:rsidRDefault="00344085" w:rsidP="00344085">
      <w:pPr>
        <w:pStyle w:val="aDef"/>
      </w:pPr>
      <w:r w:rsidRPr="00CD2DD9">
        <w:rPr>
          <w:rStyle w:val="charBoldItals"/>
        </w:rPr>
        <w:t>parental responsibility</w:t>
      </w:r>
      <w:r>
        <w:t>, for a child, means all the duties, powers, responsibilities and authority parents ordinarily have by law in relation to their children.</w:t>
      </w:r>
    </w:p>
    <w:p w14:paraId="26425985" w14:textId="77777777" w:rsidR="00344085" w:rsidRDefault="00344085" w:rsidP="00A3549C">
      <w:pPr>
        <w:pStyle w:val="AH5Sec"/>
      </w:pPr>
      <w:bookmarkStart w:id="63" w:name="_Toc164673896"/>
      <w:r w:rsidRPr="00065DA7">
        <w:rPr>
          <w:rStyle w:val="CharSectNo"/>
        </w:rPr>
        <w:t>40</w:t>
      </w:r>
      <w:r>
        <w:tab/>
        <w:t>Unlawfully taking child etc</w:t>
      </w:r>
      <w:bookmarkEnd w:id="63"/>
    </w:p>
    <w:p w14:paraId="5A70FDAF" w14:textId="77777777" w:rsidR="00344085" w:rsidRDefault="00344085" w:rsidP="00344085">
      <w:pPr>
        <w:pStyle w:val="Amainreturn"/>
      </w:pPr>
      <w:r>
        <w:t>A person who, by force or deception, leads, takes or entices away or detains a child under the age of 12 years—</w:t>
      </w:r>
    </w:p>
    <w:p w14:paraId="3BC10F85" w14:textId="77777777" w:rsidR="00344085" w:rsidRDefault="00344085" w:rsidP="00344085">
      <w:pPr>
        <w:pStyle w:val="Apara"/>
      </w:pPr>
      <w:r>
        <w:tab/>
        <w:t>(a)</w:t>
      </w:r>
      <w:r>
        <w:tab/>
        <w:t>intending unlawfully to deprive another person of the lawful control of the child; or</w:t>
      </w:r>
    </w:p>
    <w:p w14:paraId="787D3F33" w14:textId="77777777" w:rsidR="00344085" w:rsidRDefault="00344085" w:rsidP="00344085">
      <w:pPr>
        <w:pStyle w:val="Apara"/>
        <w:keepNext/>
      </w:pPr>
      <w:r>
        <w:tab/>
        <w:t>(b)</w:t>
      </w:r>
      <w:r>
        <w:tab/>
        <w:t>intending to steal any article on or about the person of the child;</w:t>
      </w:r>
    </w:p>
    <w:p w14:paraId="77EE7837" w14:textId="77777777" w:rsidR="00344085" w:rsidRDefault="00344085" w:rsidP="00344085">
      <w:pPr>
        <w:pStyle w:val="Amainreturn"/>
      </w:pPr>
      <w:r>
        <w:t>is guilty of an offence punishable, on conviction, by imprisonment for 10 years.</w:t>
      </w:r>
    </w:p>
    <w:p w14:paraId="1286DD61" w14:textId="77777777" w:rsidR="00344085" w:rsidRDefault="00344085" w:rsidP="00A3549C">
      <w:pPr>
        <w:pStyle w:val="AH5Sec"/>
      </w:pPr>
      <w:bookmarkStart w:id="64" w:name="_Toc164673897"/>
      <w:r w:rsidRPr="00065DA7">
        <w:rPr>
          <w:rStyle w:val="CharSectNo"/>
        </w:rPr>
        <w:lastRenderedPageBreak/>
        <w:t>41</w:t>
      </w:r>
      <w:r>
        <w:tab/>
        <w:t>Exposing or abandoning child</w:t>
      </w:r>
      <w:bookmarkEnd w:id="64"/>
    </w:p>
    <w:p w14:paraId="5AE78E68" w14:textId="77777777" w:rsidR="00344085" w:rsidRDefault="00344085" w:rsidP="005E7F74">
      <w:pPr>
        <w:pStyle w:val="Amainreturn"/>
        <w:keepLines/>
      </w:pPr>
      <w:r>
        <w:t>A person who unlawfully abandons or exposes a child under the age of 2 years and by the abandonment or exposure endangers the life or health of the child is guilty of an offence punishable, on conviction, by imprisonment for 5 years.</w:t>
      </w:r>
    </w:p>
    <w:p w14:paraId="004F0028" w14:textId="77777777" w:rsidR="00344085" w:rsidRDefault="00344085" w:rsidP="00A3549C">
      <w:pPr>
        <w:pStyle w:val="AH5Sec"/>
      </w:pPr>
      <w:bookmarkStart w:id="65" w:name="_Toc164673898"/>
      <w:r w:rsidRPr="00065DA7">
        <w:rPr>
          <w:rStyle w:val="CharSectNo"/>
        </w:rPr>
        <w:t>42</w:t>
      </w:r>
      <w:r>
        <w:tab/>
        <w:t>Child destruction</w:t>
      </w:r>
      <w:bookmarkEnd w:id="65"/>
    </w:p>
    <w:p w14:paraId="71C59FDF" w14:textId="77777777" w:rsidR="00344085" w:rsidRDefault="00344085" w:rsidP="00344085">
      <w:pPr>
        <w:pStyle w:val="Amainreturn"/>
      </w:pPr>
      <w:r>
        <w:t>A person who unlawfully and, either intentionally or recklessly, by any act or omission occurring in relation to a childbirth and before the child is born alive—</w:t>
      </w:r>
    </w:p>
    <w:p w14:paraId="459327B2" w14:textId="77777777" w:rsidR="00344085" w:rsidRDefault="00344085" w:rsidP="00344085">
      <w:pPr>
        <w:pStyle w:val="Apara"/>
      </w:pPr>
      <w:r>
        <w:tab/>
        <w:t>(a)</w:t>
      </w:r>
      <w:r>
        <w:tab/>
        <w:t>prevents the child from being born alive; or</w:t>
      </w:r>
    </w:p>
    <w:p w14:paraId="3966BF4A" w14:textId="77777777" w:rsidR="00344085" w:rsidRDefault="00344085" w:rsidP="00344085">
      <w:pPr>
        <w:pStyle w:val="Apara"/>
      </w:pPr>
      <w:r>
        <w:tab/>
        <w:t>(b)</w:t>
      </w:r>
      <w:r>
        <w:tab/>
        <w:t>contributes to the child’s death;</w:t>
      </w:r>
    </w:p>
    <w:p w14:paraId="35C55BBD" w14:textId="77777777" w:rsidR="00344085" w:rsidRDefault="00344085" w:rsidP="00344085">
      <w:pPr>
        <w:pStyle w:val="Amainreturn"/>
      </w:pPr>
      <w:r>
        <w:t>is guilty of an offence punishable, on conviction, by imprisonment for 15 years.</w:t>
      </w:r>
    </w:p>
    <w:p w14:paraId="6F5D440A" w14:textId="77777777" w:rsidR="00344085" w:rsidRDefault="00344085" w:rsidP="00A3549C">
      <w:pPr>
        <w:pStyle w:val="AH5Sec"/>
      </w:pPr>
      <w:bookmarkStart w:id="66" w:name="_Toc164673899"/>
      <w:r w:rsidRPr="00065DA7">
        <w:rPr>
          <w:rStyle w:val="CharSectNo"/>
        </w:rPr>
        <w:t>43</w:t>
      </w:r>
      <w:r>
        <w:tab/>
        <w:t>Childbirth—grievous bodily harm</w:t>
      </w:r>
      <w:bookmarkEnd w:id="66"/>
    </w:p>
    <w:p w14:paraId="6808206D" w14:textId="71FA888B" w:rsidR="00344085" w:rsidRDefault="00344085" w:rsidP="00344085">
      <w:pPr>
        <w:pStyle w:val="Amainreturn"/>
      </w:pPr>
      <w:r>
        <w:t>A person who unlawfully and, either intentionally or recklessly, by any act or omission occurring in relation to a childbirth and before the child is born alive, inflicts grievous bodily harm on the child, is guilty of an offence punishable, on conviction, by imprisonment for 10</w:t>
      </w:r>
      <w:r w:rsidR="00D47D6E">
        <w:t> </w:t>
      </w:r>
      <w:r>
        <w:t>years.</w:t>
      </w:r>
    </w:p>
    <w:p w14:paraId="1AD0EBE9" w14:textId="77777777" w:rsidR="00344085" w:rsidRDefault="00344085" w:rsidP="00A3549C">
      <w:pPr>
        <w:pStyle w:val="AH5Sec"/>
      </w:pPr>
      <w:bookmarkStart w:id="67" w:name="_Toc164673900"/>
      <w:r w:rsidRPr="00065DA7">
        <w:rPr>
          <w:rStyle w:val="CharSectNo"/>
        </w:rPr>
        <w:t>47</w:t>
      </w:r>
      <w:r>
        <w:tab/>
        <w:t>Concealment of birth</w:t>
      </w:r>
      <w:bookmarkEnd w:id="67"/>
    </w:p>
    <w:p w14:paraId="5BF71C37" w14:textId="77777777" w:rsidR="00344085" w:rsidRDefault="00344085" w:rsidP="00344085">
      <w:pPr>
        <w:pStyle w:val="Amain"/>
      </w:pPr>
      <w:r>
        <w:tab/>
        <w:t>(1)</w:t>
      </w:r>
      <w:r>
        <w:tab/>
        <w:t>A person who disposes of the dead body of a child (whether or not the child was born alive) with intent to conceal the child’s birth is guilty of an offence punishable, on conviction, by imprisonment for 2 years.</w:t>
      </w:r>
    </w:p>
    <w:p w14:paraId="32024A44" w14:textId="77777777" w:rsidR="00344085" w:rsidRDefault="00344085" w:rsidP="00344085">
      <w:pPr>
        <w:pStyle w:val="Amain"/>
      </w:pPr>
      <w:r>
        <w:tab/>
        <w:t>(2)</w:t>
      </w:r>
      <w:r>
        <w:tab/>
        <w:t>It is a defence to a charge for an offence against subsection (1) if the accused satisfies the court or jury that the body disposed of had issued from the mother’s body before the end of the 28th week of pregnancy.</w:t>
      </w:r>
    </w:p>
    <w:p w14:paraId="1CE7D5D7" w14:textId="77777777" w:rsidR="00344085" w:rsidRDefault="00344085" w:rsidP="00A3549C">
      <w:pPr>
        <w:pStyle w:val="AH5Sec"/>
      </w:pPr>
      <w:bookmarkStart w:id="68" w:name="_Toc164673901"/>
      <w:r w:rsidRPr="00065DA7">
        <w:rPr>
          <w:rStyle w:val="CharSectNo"/>
        </w:rPr>
        <w:lastRenderedPageBreak/>
        <w:t>48</w:t>
      </w:r>
      <w:r>
        <w:tab/>
        <w:t>Misconduct with regard to corpses</w:t>
      </w:r>
      <w:bookmarkEnd w:id="68"/>
    </w:p>
    <w:p w14:paraId="0503695C" w14:textId="77777777" w:rsidR="00344085" w:rsidRDefault="00344085" w:rsidP="00344085">
      <w:pPr>
        <w:pStyle w:val="Amainreturn"/>
        <w:keepNext/>
      </w:pPr>
      <w:r>
        <w:t>A person who—</w:t>
      </w:r>
    </w:p>
    <w:p w14:paraId="6EED9023" w14:textId="77777777" w:rsidR="00344085" w:rsidRDefault="00344085" w:rsidP="00344085">
      <w:pPr>
        <w:pStyle w:val="Apara"/>
      </w:pPr>
      <w:r>
        <w:tab/>
        <w:t>(a)</w:t>
      </w:r>
      <w:r>
        <w:tab/>
        <w:t>indecently interferes with any dead human body; or</w:t>
      </w:r>
    </w:p>
    <w:p w14:paraId="2ABF84E1" w14:textId="77777777" w:rsidR="00344085" w:rsidRDefault="00344085" w:rsidP="00344085">
      <w:pPr>
        <w:pStyle w:val="Apara"/>
      </w:pPr>
      <w:r>
        <w:tab/>
        <w:t>(b)</w:t>
      </w:r>
      <w:r>
        <w:tab/>
        <w:t>improperly interferes with, or offers any indignity to, any dead human body or human remains (whether buried or not);</w:t>
      </w:r>
    </w:p>
    <w:p w14:paraId="10597073" w14:textId="77777777" w:rsidR="00344085" w:rsidRDefault="00344085" w:rsidP="00344085">
      <w:pPr>
        <w:pStyle w:val="Amainreturn"/>
      </w:pPr>
      <w:r>
        <w:t>is guilty of an offence punishable, on conviction, by imprisonment for 2 years.</w:t>
      </w:r>
    </w:p>
    <w:p w14:paraId="0DD517E8" w14:textId="77777777" w:rsidR="0005510A" w:rsidRPr="00955776" w:rsidRDefault="0005510A" w:rsidP="0005510A">
      <w:pPr>
        <w:pStyle w:val="AH5Sec"/>
      </w:pPr>
      <w:bookmarkStart w:id="69" w:name="_Toc164673902"/>
      <w:r w:rsidRPr="00065DA7">
        <w:rPr>
          <w:rStyle w:val="CharSectNo"/>
        </w:rPr>
        <w:t>48A</w:t>
      </w:r>
      <w:r w:rsidRPr="00955776">
        <w:tab/>
        <w:t>Aggravated offences—pt 2 offences against pregnant women</w:t>
      </w:r>
      <w:bookmarkEnd w:id="69"/>
    </w:p>
    <w:p w14:paraId="57980CE9" w14:textId="77777777" w:rsidR="00344085" w:rsidRDefault="00344085" w:rsidP="00344085">
      <w:pPr>
        <w:pStyle w:val="Amain"/>
      </w:pPr>
      <w:r>
        <w:tab/>
        <w:t>(1)</w:t>
      </w:r>
      <w:r>
        <w:tab/>
        <w:t>This section applies to an offence against any of the following provisions:</w:t>
      </w:r>
    </w:p>
    <w:p w14:paraId="7F341E4F" w14:textId="77777777" w:rsidR="00344085" w:rsidRDefault="00344085" w:rsidP="00344085">
      <w:pPr>
        <w:pStyle w:val="Apara"/>
      </w:pPr>
      <w:r>
        <w:tab/>
        <w:t>(a)</w:t>
      </w:r>
      <w:r>
        <w:tab/>
        <w:t>section 15 (Manslaughter);</w:t>
      </w:r>
    </w:p>
    <w:p w14:paraId="0D7BAA79" w14:textId="77777777" w:rsidR="00344085" w:rsidRDefault="00344085" w:rsidP="00344085">
      <w:pPr>
        <w:pStyle w:val="Apara"/>
      </w:pPr>
      <w:r>
        <w:tab/>
        <w:t>(b)</w:t>
      </w:r>
      <w:r>
        <w:tab/>
        <w:t>section 19 (Intentionally inflicting grievous bodily harm);</w:t>
      </w:r>
    </w:p>
    <w:p w14:paraId="5C479B7A" w14:textId="77777777" w:rsidR="00344085" w:rsidRDefault="00344085" w:rsidP="00344085">
      <w:pPr>
        <w:pStyle w:val="Apara"/>
      </w:pPr>
      <w:r>
        <w:tab/>
        <w:t>(c)</w:t>
      </w:r>
      <w:r>
        <w:tab/>
        <w:t>section 20 (Recklessly inflicting grievous bodily harm);</w:t>
      </w:r>
    </w:p>
    <w:p w14:paraId="42248803" w14:textId="77777777" w:rsidR="00344085" w:rsidRDefault="00344085" w:rsidP="00344085">
      <w:pPr>
        <w:pStyle w:val="Apara"/>
      </w:pPr>
      <w:r>
        <w:tab/>
        <w:t>(d)</w:t>
      </w:r>
      <w:r>
        <w:tab/>
        <w:t>section 21 (Wounding);</w:t>
      </w:r>
    </w:p>
    <w:p w14:paraId="0E82BC20" w14:textId="77777777" w:rsidR="00344085" w:rsidRDefault="00344085" w:rsidP="00344085">
      <w:pPr>
        <w:pStyle w:val="Apara"/>
      </w:pPr>
      <w:r>
        <w:tab/>
        <w:t>(e)</w:t>
      </w:r>
      <w:r>
        <w:tab/>
        <w:t>section 23 (Inflicting actual bodily harm);</w:t>
      </w:r>
    </w:p>
    <w:p w14:paraId="4877D3B8" w14:textId="77777777" w:rsidR="00344085" w:rsidRDefault="00344085" w:rsidP="00344085">
      <w:pPr>
        <w:pStyle w:val="Apara"/>
      </w:pPr>
      <w:r>
        <w:tab/>
        <w:t>(f)</w:t>
      </w:r>
      <w:r>
        <w:tab/>
        <w:t>section 24 (Assault occasioning actual bodily harm);</w:t>
      </w:r>
    </w:p>
    <w:p w14:paraId="3802073F" w14:textId="77777777" w:rsidR="00344085" w:rsidRDefault="00344085" w:rsidP="00344085">
      <w:pPr>
        <w:pStyle w:val="Apara"/>
      </w:pPr>
      <w:r>
        <w:tab/>
        <w:t>(g)</w:t>
      </w:r>
      <w:r>
        <w:tab/>
        <w:t>section 29 (2) or (4) (Culpable driving of motor vehicle).</w:t>
      </w:r>
    </w:p>
    <w:p w14:paraId="40DCC7B7" w14:textId="77777777" w:rsidR="00344085" w:rsidRDefault="00344085" w:rsidP="00344085">
      <w:pPr>
        <w:pStyle w:val="Amain"/>
      </w:pPr>
      <w:r>
        <w:tab/>
        <w:t>(2)</w:t>
      </w:r>
      <w:r>
        <w:tab/>
        <w:t xml:space="preserve">The offence is an </w:t>
      </w:r>
      <w:r w:rsidRPr="00CD2DD9">
        <w:rPr>
          <w:rStyle w:val="charBoldItals"/>
        </w:rPr>
        <w:t>aggravated offence</w:t>
      </w:r>
      <w:r>
        <w:rPr>
          <w:b/>
          <w:bCs/>
        </w:rPr>
        <w:t xml:space="preserve"> </w:t>
      </w:r>
      <w:r>
        <w:t>if—</w:t>
      </w:r>
    </w:p>
    <w:p w14:paraId="70E68A6C" w14:textId="77777777" w:rsidR="00344085" w:rsidRDefault="00344085" w:rsidP="00344085">
      <w:pPr>
        <w:pStyle w:val="Apara"/>
      </w:pPr>
      <w:r>
        <w:tab/>
        <w:t>(a)</w:t>
      </w:r>
      <w:r>
        <w:tab/>
        <w:t>the offence was committed against a pregnant woman; and</w:t>
      </w:r>
    </w:p>
    <w:p w14:paraId="5759545C" w14:textId="77777777" w:rsidR="00344085" w:rsidRDefault="00344085" w:rsidP="00344085">
      <w:pPr>
        <w:pStyle w:val="Apara"/>
      </w:pPr>
      <w:r>
        <w:tab/>
        <w:t>(b)</w:t>
      </w:r>
      <w:r>
        <w:tab/>
        <w:t>the commission of the offence caused—</w:t>
      </w:r>
    </w:p>
    <w:p w14:paraId="19062278" w14:textId="77777777" w:rsidR="00344085" w:rsidRDefault="00344085" w:rsidP="00344085">
      <w:pPr>
        <w:pStyle w:val="Asubpara"/>
      </w:pPr>
      <w:r>
        <w:tab/>
        <w:t>(i)</w:t>
      </w:r>
      <w:r>
        <w:tab/>
        <w:t>the loss of, or serious harm to, the pregnancy; or</w:t>
      </w:r>
    </w:p>
    <w:p w14:paraId="1B650F4B" w14:textId="77777777" w:rsidR="00344085" w:rsidRDefault="00344085" w:rsidP="00344085">
      <w:pPr>
        <w:pStyle w:val="Asubpara"/>
      </w:pPr>
      <w:r>
        <w:tab/>
        <w:t>(ii)</w:t>
      </w:r>
      <w:r>
        <w:tab/>
        <w:t>the death of, or serious harm to, a child born alive as a result of the pregnancy.</w:t>
      </w:r>
    </w:p>
    <w:p w14:paraId="0F085E7B" w14:textId="77777777" w:rsidR="00344085" w:rsidRDefault="00344085" w:rsidP="00344085">
      <w:pPr>
        <w:pStyle w:val="Amain"/>
        <w:keepLines/>
      </w:pPr>
      <w:r>
        <w:lastRenderedPageBreak/>
        <w:tab/>
        <w:t>(3)</w:t>
      </w:r>
      <w:r>
        <w:tab/>
        <w:t xml:space="preserve">However, the offence is not an </w:t>
      </w:r>
      <w:r w:rsidRPr="00CD2DD9">
        <w:rPr>
          <w:rStyle w:val="charBoldItals"/>
        </w:rPr>
        <w:t>aggravated offence</w:t>
      </w:r>
      <w:r>
        <w:t xml:space="preserve"> if the defendant proves, on the balance of probabilities, that the defendant did not know, and could not reasonably have known, that the woman was pregnant.</w:t>
      </w:r>
    </w:p>
    <w:p w14:paraId="4F1D4AEE" w14:textId="77777777" w:rsidR="00344085" w:rsidRDefault="00344085" w:rsidP="00344085">
      <w:pPr>
        <w:pStyle w:val="Amain"/>
      </w:pPr>
      <w:r>
        <w:tab/>
        <w:t>(4)</w:t>
      </w:r>
      <w:r>
        <w:tab/>
        <w:t>If the prosecution intends to prove that the offence is an aggravated offence, the relevant factors of aggravation must be stated in the charge.</w:t>
      </w:r>
    </w:p>
    <w:p w14:paraId="31D079C8" w14:textId="77777777" w:rsidR="00344085" w:rsidRDefault="00344085" w:rsidP="00344085">
      <w:pPr>
        <w:pStyle w:val="Amain"/>
      </w:pPr>
      <w:r>
        <w:tab/>
        <w:t>(5)</w:t>
      </w:r>
      <w:r>
        <w:tab/>
        <w:t>To remove any doubt—</w:t>
      </w:r>
    </w:p>
    <w:p w14:paraId="25DCC806" w14:textId="77777777" w:rsidR="00344085" w:rsidRDefault="00344085" w:rsidP="00344085">
      <w:pPr>
        <w:pStyle w:val="Apara"/>
      </w:pPr>
      <w:r>
        <w:tab/>
        <w:t>(a)</w:t>
      </w:r>
      <w:r>
        <w:tab/>
        <w:t>it is not necessary for the prosecution to prove that the defendant had a fault element in relation to any factor of aggravation; and</w:t>
      </w:r>
    </w:p>
    <w:p w14:paraId="21F243E8" w14:textId="0FC3C3CE" w:rsidR="00344085" w:rsidRDefault="00344085" w:rsidP="00344085">
      <w:pPr>
        <w:pStyle w:val="Apara"/>
      </w:pPr>
      <w:r>
        <w:tab/>
        <w:t>(b)</w:t>
      </w:r>
      <w:r>
        <w:tab/>
        <w:t xml:space="preserve">the </w:t>
      </w:r>
      <w:hyperlink r:id="rId59" w:tooltip="A2002-51" w:history="1">
        <w:r w:rsidRPr="00C62C6A">
          <w:rPr>
            <w:rStyle w:val="charCitHyperlinkAbbrev"/>
          </w:rPr>
          <w:t>Criminal Code</w:t>
        </w:r>
      </w:hyperlink>
      <w:r>
        <w:t>, chapter 2 (other than the applied provisions) does not apply to an offence to which this section applies, whether or not it is an aggravated offence.</w:t>
      </w:r>
    </w:p>
    <w:p w14:paraId="6623D7D2" w14:textId="77777777" w:rsidR="00344085" w:rsidRDefault="00344085" w:rsidP="00344085">
      <w:pPr>
        <w:pStyle w:val="Amain"/>
        <w:keepNext/>
      </w:pPr>
      <w:r>
        <w:tab/>
        <w:t>(6)</w:t>
      </w:r>
      <w:r>
        <w:tab/>
        <w:t>In this section:</w:t>
      </w:r>
    </w:p>
    <w:p w14:paraId="239D29F7" w14:textId="77777777" w:rsidR="00344085" w:rsidRDefault="00344085" w:rsidP="00344085">
      <w:pPr>
        <w:pStyle w:val="aDef"/>
      </w:pPr>
      <w:r>
        <w:rPr>
          <w:rStyle w:val="charBoldItals"/>
        </w:rPr>
        <w:t>cause</w:t>
      </w:r>
      <w:r>
        <w:t xml:space="preserve"> loss, serious harm or death—a person’s conduct causes loss, serious harm or death if it substantially contributes to the loss, serious harm or death.</w:t>
      </w:r>
    </w:p>
    <w:p w14:paraId="5F5FBDEC" w14:textId="77777777" w:rsidR="00344085" w:rsidRDefault="00344085" w:rsidP="00344085">
      <w:pPr>
        <w:pStyle w:val="aDef"/>
      </w:pPr>
      <w:r>
        <w:rPr>
          <w:rStyle w:val="charBoldItals"/>
        </w:rPr>
        <w:t>factor of aggravation</w:t>
      </w:r>
      <w:r>
        <w:t xml:space="preserve"> means a matter mentioned in subsection (2) (a) or (b).</w:t>
      </w:r>
    </w:p>
    <w:p w14:paraId="7705F4BA" w14:textId="56D0CD65" w:rsidR="00344085" w:rsidRDefault="00344085" w:rsidP="00344085">
      <w:pPr>
        <w:pStyle w:val="aDef"/>
      </w:pPr>
      <w:r>
        <w:rPr>
          <w:rStyle w:val="charBoldItals"/>
        </w:rPr>
        <w:t>harm</w:t>
      </w:r>
      <w:r w:rsidRPr="00CD2DD9">
        <w:t xml:space="preserve"> to a child</w:t>
      </w:r>
      <w:r>
        <w:t xml:space="preserve">—see the </w:t>
      </w:r>
      <w:hyperlink r:id="rId60" w:tooltip="A2002-51" w:history="1">
        <w:r w:rsidRPr="00C62C6A">
          <w:rPr>
            <w:rStyle w:val="charCitHyperlinkAbbrev"/>
          </w:rPr>
          <w:t>Criminal Code</w:t>
        </w:r>
      </w:hyperlink>
      <w:r>
        <w:t xml:space="preserve">, dictionary, definition of </w:t>
      </w:r>
      <w:r>
        <w:rPr>
          <w:rStyle w:val="charBoldItals"/>
        </w:rPr>
        <w:t>harm</w:t>
      </w:r>
      <w:r>
        <w:t>.</w:t>
      </w:r>
    </w:p>
    <w:p w14:paraId="3A8A7649" w14:textId="77777777" w:rsidR="00344085" w:rsidRDefault="00344085" w:rsidP="00344085">
      <w:pPr>
        <w:pStyle w:val="aDef"/>
      </w:pPr>
      <w:r>
        <w:rPr>
          <w:rStyle w:val="charBoldItals"/>
        </w:rPr>
        <w:t>harm</w:t>
      </w:r>
      <w:r>
        <w:t xml:space="preserve"> to a pregnancy includes maternal haemorrhage, rupture of the uterus or membranes, placental abruption, pre-term uterine contractions, fetal haemorrhage and trauma to the fetus. </w:t>
      </w:r>
    </w:p>
    <w:p w14:paraId="6CE8ABF4" w14:textId="77777777" w:rsidR="00344085" w:rsidRPr="00CD2DD9" w:rsidRDefault="00344085" w:rsidP="005E7F74">
      <w:pPr>
        <w:pStyle w:val="aDef"/>
        <w:keepNext/>
      </w:pPr>
      <w:r>
        <w:rPr>
          <w:rStyle w:val="charBoldItals"/>
        </w:rPr>
        <w:t>loss</w:t>
      </w:r>
      <w:r w:rsidRPr="00CD2DD9">
        <w:t xml:space="preserve"> of a pregnancy means a miscarriage or stillbirth.</w:t>
      </w:r>
    </w:p>
    <w:p w14:paraId="35199CE3" w14:textId="64282419" w:rsidR="00344085" w:rsidRDefault="00344085" w:rsidP="005C79BA">
      <w:pPr>
        <w:pStyle w:val="aDef"/>
      </w:pPr>
      <w:r>
        <w:rPr>
          <w:rStyle w:val="charBoldItals"/>
        </w:rPr>
        <w:t>serious harm</w:t>
      </w:r>
      <w:r w:rsidRPr="00CD2DD9">
        <w:t xml:space="preserve"> to a child</w:t>
      </w:r>
      <w:r>
        <w:t xml:space="preserve">—see the </w:t>
      </w:r>
      <w:hyperlink r:id="rId61" w:tooltip="A2002-51" w:history="1">
        <w:r w:rsidRPr="00C62C6A">
          <w:rPr>
            <w:rStyle w:val="charCitHyperlinkAbbrev"/>
          </w:rPr>
          <w:t>Criminal Code</w:t>
        </w:r>
      </w:hyperlink>
      <w:r>
        <w:t xml:space="preserve">, dictionary, definition of </w:t>
      </w:r>
      <w:r>
        <w:rPr>
          <w:rStyle w:val="charBoldItals"/>
        </w:rPr>
        <w:t>serious harm</w:t>
      </w:r>
      <w:r>
        <w:t>.</w:t>
      </w:r>
    </w:p>
    <w:p w14:paraId="32A48403" w14:textId="77777777" w:rsidR="00344085" w:rsidRDefault="00344085" w:rsidP="005C79BA">
      <w:pPr>
        <w:pStyle w:val="aDef"/>
        <w:keepNext/>
      </w:pPr>
      <w:r>
        <w:rPr>
          <w:rStyle w:val="charBoldItals"/>
        </w:rPr>
        <w:lastRenderedPageBreak/>
        <w:t>serious harm</w:t>
      </w:r>
      <w:r>
        <w:t xml:space="preserve"> to a pregnancy means any harm (including the cumulative effect of more than 1 harm) that—</w:t>
      </w:r>
    </w:p>
    <w:p w14:paraId="6C692EDE" w14:textId="77777777" w:rsidR="00344085" w:rsidRDefault="00344085" w:rsidP="00344085">
      <w:pPr>
        <w:pStyle w:val="aDefpara"/>
      </w:pPr>
      <w:r>
        <w:tab/>
        <w:t>(a)</w:t>
      </w:r>
      <w:r>
        <w:tab/>
        <w:t>is likely to cause loss of the pregnancy; or</w:t>
      </w:r>
    </w:p>
    <w:p w14:paraId="1A37FB4E" w14:textId="77777777" w:rsidR="00344085" w:rsidRDefault="00344085" w:rsidP="00344085">
      <w:pPr>
        <w:pStyle w:val="aDefpara"/>
      </w:pPr>
      <w:r>
        <w:tab/>
        <w:t>(b)</w:t>
      </w:r>
      <w:r>
        <w:tab/>
        <w:t xml:space="preserve">endangers, or is likely to endanger, the natural course of the pregnancy. </w:t>
      </w:r>
    </w:p>
    <w:p w14:paraId="5600CAAB" w14:textId="77777777" w:rsidR="007C3BD2" w:rsidRPr="00955776" w:rsidRDefault="007C3BD2" w:rsidP="007C3BD2">
      <w:pPr>
        <w:pStyle w:val="AH5Sec"/>
      </w:pPr>
      <w:bookmarkStart w:id="70" w:name="_Toc164673903"/>
      <w:r w:rsidRPr="00065DA7">
        <w:rPr>
          <w:rStyle w:val="CharSectNo"/>
        </w:rPr>
        <w:t>48B</w:t>
      </w:r>
      <w:r w:rsidRPr="00955776">
        <w:tab/>
        <w:t>Alternative verdicts for aggravated offences—pt 2 offences against pregnant women</w:t>
      </w:r>
      <w:bookmarkEnd w:id="70"/>
    </w:p>
    <w:p w14:paraId="0EAE516B" w14:textId="77777777" w:rsidR="007C3BD2" w:rsidRPr="00955776" w:rsidRDefault="007C3BD2" w:rsidP="007C3BD2">
      <w:pPr>
        <w:pStyle w:val="Amain"/>
      </w:pPr>
      <w:r w:rsidRPr="00955776">
        <w:tab/>
        <w:t>(1)</w:t>
      </w:r>
      <w:r w:rsidRPr="00955776">
        <w:tab/>
        <w:t>This section applies if, in a prosecution for an aggravated offence mentioned in column 2 of an item in table 48B, the trier of fact—</w:t>
      </w:r>
    </w:p>
    <w:p w14:paraId="5076364F" w14:textId="77777777" w:rsidR="007C3BD2" w:rsidRPr="00955776" w:rsidRDefault="007C3BD2" w:rsidP="007C3BD2">
      <w:pPr>
        <w:pStyle w:val="Apara"/>
      </w:pPr>
      <w:r w:rsidRPr="00955776">
        <w:tab/>
        <w:t>(a)</w:t>
      </w:r>
      <w:r w:rsidRPr="00955776">
        <w:tab/>
        <w:t>is not satisfied that the defendant committed the aggravated offence; but</w:t>
      </w:r>
    </w:p>
    <w:p w14:paraId="620E56A1" w14:textId="72A46387" w:rsidR="007C3BD2" w:rsidRPr="00955776" w:rsidRDefault="007C3BD2" w:rsidP="007C3BD2">
      <w:pPr>
        <w:pStyle w:val="Apara"/>
      </w:pPr>
      <w:r w:rsidRPr="00955776">
        <w:tab/>
        <w:t>(b)</w:t>
      </w:r>
      <w:r w:rsidRPr="00955776">
        <w:tab/>
        <w:t>is satisfied beyond reasonable doubt that the defendant committed an offence mentioned in column 3 of the item (the</w:t>
      </w:r>
      <w:r w:rsidR="00B32812">
        <w:t> </w:t>
      </w:r>
      <w:r w:rsidRPr="00955776">
        <w:rPr>
          <w:rStyle w:val="charBoldItals"/>
        </w:rPr>
        <w:t>alternative offence</w:t>
      </w:r>
      <w:r w:rsidRPr="00955776">
        <w:t>).</w:t>
      </w:r>
    </w:p>
    <w:p w14:paraId="5B1E47D6" w14:textId="195FBFAA" w:rsidR="007C3BD2" w:rsidRPr="00955776" w:rsidRDefault="007C3BD2" w:rsidP="007C3BD2">
      <w:pPr>
        <w:pStyle w:val="Amain"/>
      </w:pPr>
      <w:r w:rsidRPr="00955776">
        <w:tab/>
        <w:t>(</w:t>
      </w:r>
      <w:r>
        <w:t>2</w:t>
      </w:r>
      <w:r w:rsidRPr="00955776">
        <w:t>)</w:t>
      </w:r>
      <w:r w:rsidRPr="00955776">
        <w:tab/>
        <w:t>The trier of fact may find the defendant guilty of the alternative offence but only if the defendant has been given procedural fairness in relation to the finding of guilt.</w:t>
      </w:r>
    </w:p>
    <w:p w14:paraId="10FDBCF8" w14:textId="77777777" w:rsidR="00344085" w:rsidRDefault="00344085" w:rsidP="00B32812">
      <w:pPr>
        <w:pStyle w:val="TableHd"/>
        <w:spacing w:after="120"/>
        <w:ind w:left="1080" w:hanging="1080"/>
      </w:pPr>
      <w:r>
        <w:t>Table 48B</w:t>
      </w:r>
    </w:p>
    <w:tbl>
      <w:tblPr>
        <w:tblW w:w="7923" w:type="dxa"/>
        <w:tblInd w:w="-3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344085" w14:paraId="1DD6D622" w14:textId="77777777" w:rsidTr="005125C3">
        <w:trPr>
          <w:cantSplit/>
          <w:tblHeader/>
        </w:trPr>
        <w:tc>
          <w:tcPr>
            <w:tcW w:w="1086" w:type="dxa"/>
            <w:tcBorders>
              <w:bottom w:val="single" w:sz="4" w:space="0" w:color="auto"/>
            </w:tcBorders>
          </w:tcPr>
          <w:p w14:paraId="71472D17" w14:textId="77777777" w:rsidR="00344085" w:rsidRDefault="00344085" w:rsidP="005125C3">
            <w:pPr>
              <w:pStyle w:val="TableColHd"/>
            </w:pPr>
            <w:r>
              <w:t>column 1</w:t>
            </w:r>
          </w:p>
          <w:p w14:paraId="5299B1A2" w14:textId="77777777" w:rsidR="00344085" w:rsidRDefault="00344085" w:rsidP="005125C3">
            <w:pPr>
              <w:pStyle w:val="TableColHd"/>
            </w:pPr>
            <w:r>
              <w:t>item</w:t>
            </w:r>
          </w:p>
        </w:tc>
        <w:tc>
          <w:tcPr>
            <w:tcW w:w="2220" w:type="dxa"/>
            <w:tcBorders>
              <w:bottom w:val="single" w:sz="4" w:space="0" w:color="auto"/>
            </w:tcBorders>
          </w:tcPr>
          <w:p w14:paraId="6D406B71" w14:textId="77777777" w:rsidR="00344085" w:rsidRDefault="00344085" w:rsidP="005125C3">
            <w:pPr>
              <w:pStyle w:val="TableColHd"/>
            </w:pPr>
            <w:r>
              <w:t>column 2</w:t>
            </w:r>
          </w:p>
          <w:p w14:paraId="5B66B4DA" w14:textId="77777777" w:rsidR="00344085" w:rsidRDefault="00344085" w:rsidP="005125C3">
            <w:pPr>
              <w:pStyle w:val="TableColHd"/>
            </w:pPr>
            <w:r>
              <w:t>aggravated offence</w:t>
            </w:r>
          </w:p>
        </w:tc>
        <w:tc>
          <w:tcPr>
            <w:tcW w:w="4617" w:type="dxa"/>
            <w:tcBorders>
              <w:bottom w:val="single" w:sz="4" w:space="0" w:color="auto"/>
            </w:tcBorders>
          </w:tcPr>
          <w:p w14:paraId="0E34F121" w14:textId="77777777" w:rsidR="00344085" w:rsidRDefault="00344085" w:rsidP="005125C3">
            <w:pPr>
              <w:pStyle w:val="TableColHd"/>
            </w:pPr>
            <w:r>
              <w:t>column 3</w:t>
            </w:r>
          </w:p>
          <w:p w14:paraId="201341FA" w14:textId="77777777" w:rsidR="00344085" w:rsidRDefault="00344085" w:rsidP="005125C3">
            <w:pPr>
              <w:pStyle w:val="TableColHd"/>
            </w:pPr>
            <w:r>
              <w:t>alternative offences</w:t>
            </w:r>
          </w:p>
        </w:tc>
      </w:tr>
      <w:tr w:rsidR="00344085" w14:paraId="36C32ACF" w14:textId="77777777" w:rsidTr="005125C3">
        <w:trPr>
          <w:cantSplit/>
        </w:trPr>
        <w:tc>
          <w:tcPr>
            <w:tcW w:w="1086" w:type="dxa"/>
            <w:tcBorders>
              <w:top w:val="single" w:sz="4" w:space="0" w:color="auto"/>
              <w:bottom w:val="nil"/>
            </w:tcBorders>
          </w:tcPr>
          <w:p w14:paraId="55E1A6AC" w14:textId="77777777" w:rsidR="00344085" w:rsidRDefault="00344085" w:rsidP="005125C3">
            <w:pPr>
              <w:pStyle w:val="TableText10"/>
            </w:pPr>
            <w:r>
              <w:t>1</w:t>
            </w:r>
          </w:p>
        </w:tc>
        <w:tc>
          <w:tcPr>
            <w:tcW w:w="2220" w:type="dxa"/>
            <w:vMerge w:val="restart"/>
            <w:tcBorders>
              <w:top w:val="single" w:sz="4" w:space="0" w:color="auto"/>
              <w:bottom w:val="nil"/>
            </w:tcBorders>
          </w:tcPr>
          <w:p w14:paraId="4CC409E6" w14:textId="77777777" w:rsidR="00344085" w:rsidRDefault="00344085" w:rsidP="005125C3">
            <w:pPr>
              <w:pStyle w:val="TableText10"/>
            </w:pPr>
            <w:r>
              <w:t>section 15 (Manslaughter), aggravated offence</w:t>
            </w:r>
          </w:p>
        </w:tc>
        <w:tc>
          <w:tcPr>
            <w:tcW w:w="4617" w:type="dxa"/>
            <w:tcBorders>
              <w:top w:val="single" w:sz="4" w:space="0" w:color="auto"/>
              <w:bottom w:val="nil"/>
            </w:tcBorders>
          </w:tcPr>
          <w:p w14:paraId="17BC883C" w14:textId="77777777" w:rsidR="00344085" w:rsidRPr="00597573" w:rsidRDefault="00344085" w:rsidP="005125C3">
            <w:pPr>
              <w:pStyle w:val="ListBullet"/>
              <w:rPr>
                <w:sz w:val="20"/>
              </w:rPr>
            </w:pPr>
            <w:r w:rsidRPr="00597573">
              <w:rPr>
                <w:sz w:val="20"/>
              </w:rPr>
              <w:t>section 15, simple offence</w:t>
            </w:r>
          </w:p>
        </w:tc>
      </w:tr>
      <w:tr w:rsidR="00344085" w14:paraId="3F8ED710" w14:textId="77777777" w:rsidTr="005125C3">
        <w:trPr>
          <w:cantSplit/>
        </w:trPr>
        <w:tc>
          <w:tcPr>
            <w:tcW w:w="1086" w:type="dxa"/>
            <w:tcBorders>
              <w:top w:val="nil"/>
              <w:bottom w:val="nil"/>
            </w:tcBorders>
          </w:tcPr>
          <w:p w14:paraId="784E05D6" w14:textId="77777777" w:rsidR="00344085" w:rsidRDefault="00344085" w:rsidP="005125C3">
            <w:pPr>
              <w:pStyle w:val="TableText10"/>
            </w:pPr>
          </w:p>
        </w:tc>
        <w:tc>
          <w:tcPr>
            <w:tcW w:w="2220" w:type="dxa"/>
            <w:vMerge/>
            <w:tcBorders>
              <w:top w:val="nil"/>
              <w:bottom w:val="nil"/>
            </w:tcBorders>
          </w:tcPr>
          <w:p w14:paraId="6442DD40" w14:textId="77777777" w:rsidR="00344085" w:rsidRDefault="00344085" w:rsidP="005125C3">
            <w:pPr>
              <w:pStyle w:val="TableText10"/>
            </w:pPr>
          </w:p>
        </w:tc>
        <w:tc>
          <w:tcPr>
            <w:tcW w:w="4617" w:type="dxa"/>
            <w:tcBorders>
              <w:top w:val="nil"/>
              <w:bottom w:val="nil"/>
            </w:tcBorders>
          </w:tcPr>
          <w:p w14:paraId="742EB97D" w14:textId="77777777" w:rsidR="00344085" w:rsidRPr="00597573" w:rsidRDefault="00344085" w:rsidP="005125C3">
            <w:pPr>
              <w:pStyle w:val="ListBullet"/>
              <w:rPr>
                <w:sz w:val="20"/>
              </w:rPr>
            </w:pPr>
            <w:r w:rsidRPr="00597573">
              <w:rPr>
                <w:sz w:val="20"/>
              </w:rPr>
              <w:t>section 17 (1) (Suicide—aiding etc)</w:t>
            </w:r>
          </w:p>
        </w:tc>
      </w:tr>
      <w:tr w:rsidR="00344085" w14:paraId="534FA987" w14:textId="77777777" w:rsidTr="005125C3">
        <w:trPr>
          <w:cantSplit/>
        </w:trPr>
        <w:tc>
          <w:tcPr>
            <w:tcW w:w="1086" w:type="dxa"/>
            <w:tcBorders>
              <w:top w:val="nil"/>
              <w:bottom w:val="nil"/>
            </w:tcBorders>
          </w:tcPr>
          <w:p w14:paraId="65DD54F4" w14:textId="77777777" w:rsidR="00344085" w:rsidRDefault="00344085" w:rsidP="005125C3">
            <w:pPr>
              <w:pStyle w:val="TableText10"/>
            </w:pPr>
          </w:p>
        </w:tc>
        <w:tc>
          <w:tcPr>
            <w:tcW w:w="2220" w:type="dxa"/>
            <w:vMerge/>
            <w:tcBorders>
              <w:top w:val="nil"/>
              <w:bottom w:val="nil"/>
            </w:tcBorders>
          </w:tcPr>
          <w:p w14:paraId="7711142A" w14:textId="77777777" w:rsidR="00344085" w:rsidRDefault="00344085" w:rsidP="005125C3">
            <w:pPr>
              <w:pStyle w:val="TableText10"/>
            </w:pPr>
          </w:p>
        </w:tc>
        <w:tc>
          <w:tcPr>
            <w:tcW w:w="4617" w:type="dxa"/>
            <w:tcBorders>
              <w:top w:val="nil"/>
              <w:bottom w:val="nil"/>
            </w:tcBorders>
          </w:tcPr>
          <w:p w14:paraId="653F954D" w14:textId="77777777" w:rsidR="00344085" w:rsidRPr="00597573" w:rsidRDefault="00344085" w:rsidP="005125C3">
            <w:pPr>
              <w:pStyle w:val="ListBullet"/>
              <w:rPr>
                <w:sz w:val="20"/>
              </w:rPr>
            </w:pPr>
            <w:r w:rsidRPr="00597573">
              <w:rPr>
                <w:sz w:val="20"/>
              </w:rPr>
              <w:t>section 17 (2)</w:t>
            </w:r>
          </w:p>
        </w:tc>
      </w:tr>
      <w:tr w:rsidR="00344085" w14:paraId="548BA751" w14:textId="77777777" w:rsidTr="005125C3">
        <w:trPr>
          <w:cantSplit/>
        </w:trPr>
        <w:tc>
          <w:tcPr>
            <w:tcW w:w="1086" w:type="dxa"/>
            <w:tcBorders>
              <w:top w:val="nil"/>
              <w:bottom w:val="nil"/>
            </w:tcBorders>
          </w:tcPr>
          <w:p w14:paraId="322771DE" w14:textId="77777777" w:rsidR="00344085" w:rsidRDefault="00344085" w:rsidP="005125C3">
            <w:pPr>
              <w:pStyle w:val="TableText10"/>
            </w:pPr>
          </w:p>
        </w:tc>
        <w:tc>
          <w:tcPr>
            <w:tcW w:w="2220" w:type="dxa"/>
            <w:tcBorders>
              <w:top w:val="nil"/>
              <w:bottom w:val="nil"/>
            </w:tcBorders>
          </w:tcPr>
          <w:p w14:paraId="2E48129D" w14:textId="77777777" w:rsidR="00344085" w:rsidRDefault="00344085" w:rsidP="005125C3">
            <w:pPr>
              <w:pStyle w:val="TableText10"/>
            </w:pPr>
          </w:p>
        </w:tc>
        <w:tc>
          <w:tcPr>
            <w:tcW w:w="4617" w:type="dxa"/>
            <w:tcBorders>
              <w:top w:val="nil"/>
              <w:bottom w:val="nil"/>
            </w:tcBorders>
          </w:tcPr>
          <w:p w14:paraId="1DFED705"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693CA42C" w14:textId="77777777" w:rsidTr="005125C3">
        <w:trPr>
          <w:cantSplit/>
        </w:trPr>
        <w:tc>
          <w:tcPr>
            <w:tcW w:w="1086" w:type="dxa"/>
            <w:tcBorders>
              <w:top w:val="nil"/>
              <w:bottom w:val="nil"/>
            </w:tcBorders>
          </w:tcPr>
          <w:p w14:paraId="0C9EB9BA" w14:textId="77777777" w:rsidR="00344085" w:rsidRDefault="00344085" w:rsidP="005125C3">
            <w:pPr>
              <w:pStyle w:val="TableText10"/>
            </w:pPr>
          </w:p>
        </w:tc>
        <w:tc>
          <w:tcPr>
            <w:tcW w:w="2220" w:type="dxa"/>
            <w:tcBorders>
              <w:top w:val="nil"/>
              <w:bottom w:val="nil"/>
            </w:tcBorders>
          </w:tcPr>
          <w:p w14:paraId="4047CC3E" w14:textId="77777777" w:rsidR="00344085" w:rsidRDefault="00344085" w:rsidP="005125C3">
            <w:pPr>
              <w:pStyle w:val="TableText10"/>
            </w:pPr>
          </w:p>
        </w:tc>
        <w:tc>
          <w:tcPr>
            <w:tcW w:w="4617" w:type="dxa"/>
            <w:tcBorders>
              <w:top w:val="nil"/>
              <w:bottom w:val="nil"/>
            </w:tcBorders>
          </w:tcPr>
          <w:p w14:paraId="1D733ECB" w14:textId="77777777" w:rsidR="00344085" w:rsidRPr="00597573" w:rsidRDefault="00344085" w:rsidP="005125C3">
            <w:pPr>
              <w:pStyle w:val="ListBullet"/>
              <w:rPr>
                <w:sz w:val="20"/>
              </w:rPr>
            </w:pPr>
            <w:r w:rsidRPr="00597573">
              <w:rPr>
                <w:sz w:val="20"/>
              </w:rPr>
              <w:t xml:space="preserve">section 20, simple offence </w:t>
            </w:r>
          </w:p>
        </w:tc>
      </w:tr>
      <w:tr w:rsidR="00344085" w14:paraId="30255A11" w14:textId="77777777" w:rsidTr="005125C3">
        <w:trPr>
          <w:cantSplit/>
        </w:trPr>
        <w:tc>
          <w:tcPr>
            <w:tcW w:w="1086" w:type="dxa"/>
            <w:tcBorders>
              <w:top w:val="nil"/>
              <w:bottom w:val="nil"/>
            </w:tcBorders>
          </w:tcPr>
          <w:p w14:paraId="56730F30" w14:textId="77777777" w:rsidR="00344085" w:rsidRDefault="00344085" w:rsidP="005125C3">
            <w:pPr>
              <w:pStyle w:val="TableText10"/>
            </w:pPr>
          </w:p>
        </w:tc>
        <w:tc>
          <w:tcPr>
            <w:tcW w:w="2220" w:type="dxa"/>
            <w:tcBorders>
              <w:top w:val="nil"/>
              <w:bottom w:val="nil"/>
            </w:tcBorders>
          </w:tcPr>
          <w:p w14:paraId="171A9129" w14:textId="77777777" w:rsidR="00344085" w:rsidRDefault="00344085" w:rsidP="005125C3">
            <w:pPr>
              <w:pStyle w:val="TableText10"/>
            </w:pPr>
          </w:p>
        </w:tc>
        <w:tc>
          <w:tcPr>
            <w:tcW w:w="4617" w:type="dxa"/>
            <w:tcBorders>
              <w:top w:val="nil"/>
              <w:bottom w:val="nil"/>
            </w:tcBorders>
          </w:tcPr>
          <w:p w14:paraId="713F9ADF" w14:textId="77777777" w:rsidR="00344085" w:rsidRPr="00597573" w:rsidRDefault="00344085" w:rsidP="005125C3">
            <w:pPr>
              <w:pStyle w:val="ListBullet"/>
              <w:rPr>
                <w:sz w:val="20"/>
              </w:rPr>
            </w:pPr>
            <w:r w:rsidRPr="00597573">
              <w:rPr>
                <w:sz w:val="20"/>
              </w:rPr>
              <w:t>section 25 (Causing grievous bodily harm)</w:t>
            </w:r>
          </w:p>
        </w:tc>
      </w:tr>
      <w:tr w:rsidR="00344085" w14:paraId="4E9F844E" w14:textId="77777777" w:rsidTr="005125C3">
        <w:trPr>
          <w:cantSplit/>
        </w:trPr>
        <w:tc>
          <w:tcPr>
            <w:tcW w:w="1086" w:type="dxa"/>
            <w:tcBorders>
              <w:top w:val="nil"/>
              <w:bottom w:val="nil"/>
            </w:tcBorders>
          </w:tcPr>
          <w:p w14:paraId="23FD1E29" w14:textId="77777777" w:rsidR="00344085" w:rsidRDefault="00344085" w:rsidP="005125C3">
            <w:pPr>
              <w:pStyle w:val="TableText10"/>
            </w:pPr>
          </w:p>
        </w:tc>
        <w:tc>
          <w:tcPr>
            <w:tcW w:w="2220" w:type="dxa"/>
            <w:tcBorders>
              <w:top w:val="nil"/>
              <w:bottom w:val="nil"/>
            </w:tcBorders>
          </w:tcPr>
          <w:p w14:paraId="407AD885" w14:textId="77777777" w:rsidR="00344085" w:rsidRDefault="00344085" w:rsidP="005125C3">
            <w:pPr>
              <w:pStyle w:val="TableText10"/>
            </w:pPr>
          </w:p>
        </w:tc>
        <w:tc>
          <w:tcPr>
            <w:tcW w:w="4617" w:type="dxa"/>
            <w:tcBorders>
              <w:top w:val="nil"/>
              <w:bottom w:val="nil"/>
            </w:tcBorders>
          </w:tcPr>
          <w:p w14:paraId="43D1470D" w14:textId="77777777" w:rsidR="00344085" w:rsidRPr="00597573" w:rsidRDefault="00344085" w:rsidP="005125C3">
            <w:pPr>
              <w:pStyle w:val="ListBullet"/>
              <w:rPr>
                <w:sz w:val="20"/>
              </w:rPr>
            </w:pPr>
            <w:r w:rsidRPr="00597573">
              <w:rPr>
                <w:sz w:val="20"/>
              </w:rPr>
              <w:t>section 29 (2) (Culpable driving of motor vehicle—causing death), aggravated offence</w:t>
            </w:r>
          </w:p>
        </w:tc>
      </w:tr>
      <w:tr w:rsidR="00344085" w14:paraId="1921C56E" w14:textId="77777777" w:rsidTr="005125C3">
        <w:trPr>
          <w:cantSplit/>
        </w:trPr>
        <w:tc>
          <w:tcPr>
            <w:tcW w:w="1086" w:type="dxa"/>
            <w:tcBorders>
              <w:top w:val="nil"/>
              <w:bottom w:val="nil"/>
            </w:tcBorders>
          </w:tcPr>
          <w:p w14:paraId="58A38238" w14:textId="77777777" w:rsidR="00344085" w:rsidRDefault="00344085" w:rsidP="005125C3">
            <w:pPr>
              <w:pStyle w:val="TableText10"/>
            </w:pPr>
          </w:p>
        </w:tc>
        <w:tc>
          <w:tcPr>
            <w:tcW w:w="2220" w:type="dxa"/>
            <w:tcBorders>
              <w:top w:val="nil"/>
              <w:bottom w:val="nil"/>
            </w:tcBorders>
          </w:tcPr>
          <w:p w14:paraId="13C78F0A" w14:textId="77777777" w:rsidR="00344085" w:rsidRDefault="00344085" w:rsidP="005125C3">
            <w:pPr>
              <w:pStyle w:val="TableText10"/>
            </w:pPr>
          </w:p>
        </w:tc>
        <w:tc>
          <w:tcPr>
            <w:tcW w:w="4617" w:type="dxa"/>
            <w:tcBorders>
              <w:top w:val="nil"/>
              <w:bottom w:val="nil"/>
            </w:tcBorders>
          </w:tcPr>
          <w:p w14:paraId="69C72D4D" w14:textId="77777777" w:rsidR="00344085" w:rsidRPr="00597573" w:rsidRDefault="00344085" w:rsidP="005125C3">
            <w:pPr>
              <w:pStyle w:val="ListBullet"/>
              <w:rPr>
                <w:sz w:val="20"/>
              </w:rPr>
            </w:pPr>
            <w:r w:rsidRPr="00597573">
              <w:rPr>
                <w:sz w:val="20"/>
              </w:rPr>
              <w:t>section 29 (2), simple offence</w:t>
            </w:r>
          </w:p>
        </w:tc>
      </w:tr>
      <w:tr w:rsidR="00344085" w14:paraId="3417E405" w14:textId="77777777" w:rsidTr="005125C3">
        <w:trPr>
          <w:cantSplit/>
        </w:trPr>
        <w:tc>
          <w:tcPr>
            <w:tcW w:w="1086" w:type="dxa"/>
            <w:tcBorders>
              <w:top w:val="nil"/>
              <w:bottom w:val="nil"/>
            </w:tcBorders>
          </w:tcPr>
          <w:p w14:paraId="3F9FDA5D" w14:textId="77777777" w:rsidR="00344085" w:rsidRDefault="00344085" w:rsidP="005125C3">
            <w:pPr>
              <w:pStyle w:val="TableText10"/>
            </w:pPr>
          </w:p>
        </w:tc>
        <w:tc>
          <w:tcPr>
            <w:tcW w:w="2220" w:type="dxa"/>
            <w:tcBorders>
              <w:top w:val="nil"/>
              <w:bottom w:val="nil"/>
            </w:tcBorders>
          </w:tcPr>
          <w:p w14:paraId="7288ED9C" w14:textId="77777777" w:rsidR="00344085" w:rsidRDefault="00344085" w:rsidP="005125C3">
            <w:pPr>
              <w:pStyle w:val="TableText10"/>
            </w:pPr>
          </w:p>
        </w:tc>
        <w:tc>
          <w:tcPr>
            <w:tcW w:w="4617" w:type="dxa"/>
            <w:tcBorders>
              <w:top w:val="nil"/>
              <w:bottom w:val="nil"/>
            </w:tcBorders>
          </w:tcPr>
          <w:p w14:paraId="0A1072FC" w14:textId="77777777" w:rsidR="00344085" w:rsidRPr="00597573" w:rsidRDefault="00344085" w:rsidP="005125C3">
            <w:pPr>
              <w:pStyle w:val="ListBullet"/>
              <w:rPr>
                <w:sz w:val="20"/>
              </w:rPr>
            </w:pPr>
            <w:r w:rsidRPr="00597573">
              <w:rPr>
                <w:sz w:val="20"/>
              </w:rPr>
              <w:t>section 42 (Child destruction)</w:t>
            </w:r>
          </w:p>
        </w:tc>
      </w:tr>
      <w:tr w:rsidR="00344085" w14:paraId="003E155C" w14:textId="77777777" w:rsidTr="005125C3">
        <w:trPr>
          <w:cantSplit/>
        </w:trPr>
        <w:tc>
          <w:tcPr>
            <w:tcW w:w="1086" w:type="dxa"/>
            <w:tcBorders>
              <w:top w:val="nil"/>
              <w:bottom w:val="single" w:sz="4" w:space="0" w:color="BFBFBF" w:themeColor="background1" w:themeShade="BF"/>
            </w:tcBorders>
          </w:tcPr>
          <w:p w14:paraId="13936FAE" w14:textId="77777777" w:rsidR="00344085" w:rsidRDefault="00344085" w:rsidP="005125C3">
            <w:pPr>
              <w:pStyle w:val="TableText10"/>
            </w:pPr>
          </w:p>
        </w:tc>
        <w:tc>
          <w:tcPr>
            <w:tcW w:w="2220" w:type="dxa"/>
            <w:tcBorders>
              <w:top w:val="nil"/>
              <w:bottom w:val="single" w:sz="4" w:space="0" w:color="BFBFBF" w:themeColor="background1" w:themeShade="BF"/>
            </w:tcBorders>
          </w:tcPr>
          <w:p w14:paraId="1A303437" w14:textId="77777777" w:rsidR="00344085" w:rsidRDefault="00344085" w:rsidP="005125C3">
            <w:pPr>
              <w:pStyle w:val="TableText10"/>
            </w:pPr>
          </w:p>
        </w:tc>
        <w:tc>
          <w:tcPr>
            <w:tcW w:w="4617" w:type="dxa"/>
            <w:tcBorders>
              <w:top w:val="nil"/>
              <w:bottom w:val="single" w:sz="4" w:space="0" w:color="BFBFBF" w:themeColor="background1" w:themeShade="BF"/>
            </w:tcBorders>
          </w:tcPr>
          <w:p w14:paraId="464FD8D4" w14:textId="77777777" w:rsidR="00344085" w:rsidRPr="00597573" w:rsidRDefault="00344085" w:rsidP="005125C3">
            <w:pPr>
              <w:pStyle w:val="ListBullet"/>
              <w:rPr>
                <w:sz w:val="20"/>
              </w:rPr>
            </w:pPr>
            <w:r w:rsidRPr="00597573">
              <w:rPr>
                <w:sz w:val="20"/>
              </w:rPr>
              <w:t>section 47 (Concealment of birth)</w:t>
            </w:r>
          </w:p>
        </w:tc>
      </w:tr>
      <w:tr w:rsidR="00344085" w14:paraId="1CAE2848" w14:textId="77777777" w:rsidTr="005125C3">
        <w:trPr>
          <w:cantSplit/>
        </w:trPr>
        <w:tc>
          <w:tcPr>
            <w:tcW w:w="1086" w:type="dxa"/>
            <w:tcBorders>
              <w:bottom w:val="nil"/>
            </w:tcBorders>
          </w:tcPr>
          <w:p w14:paraId="68C623D1" w14:textId="77777777" w:rsidR="00344085" w:rsidRDefault="00344085" w:rsidP="005125C3">
            <w:pPr>
              <w:pStyle w:val="TableText10"/>
            </w:pPr>
            <w:r>
              <w:t>2</w:t>
            </w:r>
          </w:p>
        </w:tc>
        <w:tc>
          <w:tcPr>
            <w:tcW w:w="2220" w:type="dxa"/>
            <w:vMerge w:val="restart"/>
            <w:tcBorders>
              <w:bottom w:val="nil"/>
            </w:tcBorders>
          </w:tcPr>
          <w:p w14:paraId="1458E804" w14:textId="77777777" w:rsidR="00344085" w:rsidRDefault="00344085" w:rsidP="005125C3">
            <w:pPr>
              <w:pStyle w:val="TableText10"/>
            </w:pPr>
            <w:r>
              <w:t>section 19 (Intentionally inflicting grievous bodily harm), aggravated offence</w:t>
            </w:r>
          </w:p>
        </w:tc>
        <w:tc>
          <w:tcPr>
            <w:tcW w:w="4617" w:type="dxa"/>
            <w:tcBorders>
              <w:bottom w:val="nil"/>
            </w:tcBorders>
          </w:tcPr>
          <w:p w14:paraId="31C99036" w14:textId="77777777" w:rsidR="00344085" w:rsidRPr="00597573" w:rsidRDefault="00344085" w:rsidP="005125C3">
            <w:pPr>
              <w:pStyle w:val="ListBullet"/>
              <w:rPr>
                <w:sz w:val="20"/>
              </w:rPr>
            </w:pPr>
            <w:r w:rsidRPr="00597573">
              <w:rPr>
                <w:sz w:val="20"/>
              </w:rPr>
              <w:t>section 19, simple offence</w:t>
            </w:r>
          </w:p>
        </w:tc>
      </w:tr>
      <w:tr w:rsidR="00344085" w14:paraId="54F3263C" w14:textId="77777777" w:rsidTr="005125C3">
        <w:trPr>
          <w:cantSplit/>
        </w:trPr>
        <w:tc>
          <w:tcPr>
            <w:tcW w:w="1086" w:type="dxa"/>
            <w:tcBorders>
              <w:top w:val="nil"/>
              <w:bottom w:val="nil"/>
            </w:tcBorders>
          </w:tcPr>
          <w:p w14:paraId="604C22A1" w14:textId="77777777" w:rsidR="00344085" w:rsidRDefault="00344085" w:rsidP="005125C3">
            <w:pPr>
              <w:pStyle w:val="TableText10"/>
            </w:pPr>
          </w:p>
        </w:tc>
        <w:tc>
          <w:tcPr>
            <w:tcW w:w="2220" w:type="dxa"/>
            <w:vMerge/>
            <w:tcBorders>
              <w:top w:val="nil"/>
              <w:bottom w:val="nil"/>
            </w:tcBorders>
          </w:tcPr>
          <w:p w14:paraId="63D95779" w14:textId="77777777" w:rsidR="00344085" w:rsidRDefault="00344085" w:rsidP="005125C3">
            <w:pPr>
              <w:pStyle w:val="TableText10"/>
            </w:pPr>
          </w:p>
        </w:tc>
        <w:tc>
          <w:tcPr>
            <w:tcW w:w="4617" w:type="dxa"/>
            <w:tcBorders>
              <w:top w:val="nil"/>
              <w:bottom w:val="nil"/>
            </w:tcBorders>
          </w:tcPr>
          <w:p w14:paraId="23FDA6C2"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719C0AEF" w14:textId="77777777" w:rsidTr="005125C3">
        <w:trPr>
          <w:cantSplit/>
        </w:trPr>
        <w:tc>
          <w:tcPr>
            <w:tcW w:w="1086" w:type="dxa"/>
            <w:tcBorders>
              <w:top w:val="nil"/>
              <w:bottom w:val="nil"/>
            </w:tcBorders>
          </w:tcPr>
          <w:p w14:paraId="0F0EA9C3" w14:textId="77777777" w:rsidR="00344085" w:rsidRDefault="00344085" w:rsidP="005125C3">
            <w:pPr>
              <w:pStyle w:val="TableText10"/>
            </w:pPr>
          </w:p>
        </w:tc>
        <w:tc>
          <w:tcPr>
            <w:tcW w:w="2220" w:type="dxa"/>
            <w:vMerge/>
            <w:tcBorders>
              <w:top w:val="nil"/>
              <w:bottom w:val="nil"/>
            </w:tcBorders>
          </w:tcPr>
          <w:p w14:paraId="409348C6" w14:textId="77777777" w:rsidR="00344085" w:rsidRDefault="00344085" w:rsidP="005125C3">
            <w:pPr>
              <w:pStyle w:val="TableText10"/>
            </w:pPr>
          </w:p>
        </w:tc>
        <w:tc>
          <w:tcPr>
            <w:tcW w:w="4617" w:type="dxa"/>
            <w:tcBorders>
              <w:top w:val="nil"/>
              <w:bottom w:val="nil"/>
            </w:tcBorders>
          </w:tcPr>
          <w:p w14:paraId="6D5BB0D7" w14:textId="77777777" w:rsidR="00344085" w:rsidRPr="00597573" w:rsidRDefault="00344085" w:rsidP="005125C3">
            <w:pPr>
              <w:pStyle w:val="ListBullet"/>
              <w:rPr>
                <w:sz w:val="20"/>
              </w:rPr>
            </w:pPr>
            <w:r w:rsidRPr="00597573">
              <w:rPr>
                <w:sz w:val="20"/>
              </w:rPr>
              <w:t>section 20, simple offence</w:t>
            </w:r>
          </w:p>
        </w:tc>
      </w:tr>
      <w:tr w:rsidR="00344085" w14:paraId="19B1F1A5" w14:textId="77777777" w:rsidTr="005125C3">
        <w:trPr>
          <w:cantSplit/>
        </w:trPr>
        <w:tc>
          <w:tcPr>
            <w:tcW w:w="1086" w:type="dxa"/>
            <w:tcBorders>
              <w:top w:val="nil"/>
              <w:bottom w:val="nil"/>
            </w:tcBorders>
          </w:tcPr>
          <w:p w14:paraId="0A5C6325" w14:textId="77777777" w:rsidR="00344085" w:rsidRDefault="00344085" w:rsidP="005125C3">
            <w:pPr>
              <w:pStyle w:val="TableText10"/>
            </w:pPr>
          </w:p>
        </w:tc>
        <w:tc>
          <w:tcPr>
            <w:tcW w:w="2220" w:type="dxa"/>
            <w:tcBorders>
              <w:top w:val="nil"/>
              <w:bottom w:val="nil"/>
            </w:tcBorders>
          </w:tcPr>
          <w:p w14:paraId="155440B6" w14:textId="77777777" w:rsidR="00344085" w:rsidRDefault="00344085" w:rsidP="005125C3">
            <w:pPr>
              <w:pStyle w:val="TableText10"/>
            </w:pPr>
          </w:p>
        </w:tc>
        <w:tc>
          <w:tcPr>
            <w:tcW w:w="4617" w:type="dxa"/>
            <w:tcBorders>
              <w:top w:val="nil"/>
              <w:bottom w:val="nil"/>
            </w:tcBorders>
          </w:tcPr>
          <w:p w14:paraId="5C43376B" w14:textId="77777777" w:rsidR="00344085" w:rsidRPr="00597573" w:rsidRDefault="00344085" w:rsidP="005125C3">
            <w:pPr>
              <w:pStyle w:val="ListBullet"/>
              <w:rPr>
                <w:sz w:val="20"/>
              </w:rPr>
            </w:pPr>
            <w:r w:rsidRPr="00597573">
              <w:rPr>
                <w:sz w:val="20"/>
              </w:rPr>
              <w:t>section 21 (Wounding), aggravated offence</w:t>
            </w:r>
          </w:p>
        </w:tc>
      </w:tr>
      <w:tr w:rsidR="00344085" w14:paraId="2F9E5270" w14:textId="77777777" w:rsidTr="005125C3">
        <w:trPr>
          <w:cantSplit/>
        </w:trPr>
        <w:tc>
          <w:tcPr>
            <w:tcW w:w="1086" w:type="dxa"/>
            <w:tcBorders>
              <w:top w:val="nil"/>
              <w:bottom w:val="nil"/>
            </w:tcBorders>
          </w:tcPr>
          <w:p w14:paraId="5A8FFE63" w14:textId="77777777" w:rsidR="00344085" w:rsidRDefault="00344085" w:rsidP="005125C3">
            <w:pPr>
              <w:pStyle w:val="TableText10"/>
            </w:pPr>
          </w:p>
        </w:tc>
        <w:tc>
          <w:tcPr>
            <w:tcW w:w="2220" w:type="dxa"/>
            <w:tcBorders>
              <w:top w:val="nil"/>
              <w:bottom w:val="nil"/>
            </w:tcBorders>
          </w:tcPr>
          <w:p w14:paraId="611F05B0" w14:textId="77777777" w:rsidR="00344085" w:rsidRDefault="00344085" w:rsidP="005125C3">
            <w:pPr>
              <w:pStyle w:val="TableText10"/>
            </w:pPr>
          </w:p>
        </w:tc>
        <w:tc>
          <w:tcPr>
            <w:tcW w:w="4617" w:type="dxa"/>
            <w:tcBorders>
              <w:top w:val="nil"/>
              <w:bottom w:val="nil"/>
            </w:tcBorders>
          </w:tcPr>
          <w:p w14:paraId="7E2A1616" w14:textId="77777777" w:rsidR="00344085" w:rsidRPr="00597573" w:rsidRDefault="00344085" w:rsidP="005125C3">
            <w:pPr>
              <w:pStyle w:val="ListBullet"/>
              <w:rPr>
                <w:sz w:val="20"/>
              </w:rPr>
            </w:pPr>
            <w:r w:rsidRPr="00597573">
              <w:rPr>
                <w:sz w:val="20"/>
              </w:rPr>
              <w:t>section 21, simple offence</w:t>
            </w:r>
          </w:p>
        </w:tc>
      </w:tr>
      <w:tr w:rsidR="00344085" w14:paraId="1C11DA50" w14:textId="77777777" w:rsidTr="005125C3">
        <w:trPr>
          <w:cantSplit/>
        </w:trPr>
        <w:tc>
          <w:tcPr>
            <w:tcW w:w="1086" w:type="dxa"/>
            <w:tcBorders>
              <w:top w:val="nil"/>
              <w:bottom w:val="nil"/>
            </w:tcBorders>
          </w:tcPr>
          <w:p w14:paraId="67CD63AF" w14:textId="77777777" w:rsidR="00344085" w:rsidRDefault="00344085" w:rsidP="005125C3">
            <w:pPr>
              <w:pStyle w:val="TableText10"/>
            </w:pPr>
          </w:p>
        </w:tc>
        <w:tc>
          <w:tcPr>
            <w:tcW w:w="2220" w:type="dxa"/>
            <w:tcBorders>
              <w:top w:val="nil"/>
              <w:bottom w:val="nil"/>
            </w:tcBorders>
          </w:tcPr>
          <w:p w14:paraId="4D7617FA" w14:textId="77777777" w:rsidR="00344085" w:rsidRDefault="00344085" w:rsidP="005125C3">
            <w:pPr>
              <w:pStyle w:val="TableText10"/>
            </w:pPr>
          </w:p>
        </w:tc>
        <w:tc>
          <w:tcPr>
            <w:tcW w:w="4617" w:type="dxa"/>
            <w:tcBorders>
              <w:top w:val="nil"/>
              <w:bottom w:val="nil"/>
            </w:tcBorders>
          </w:tcPr>
          <w:p w14:paraId="46829EC6"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0B8E08A2" w14:textId="77777777" w:rsidTr="005125C3">
        <w:trPr>
          <w:cantSplit/>
        </w:trPr>
        <w:tc>
          <w:tcPr>
            <w:tcW w:w="1086" w:type="dxa"/>
            <w:tcBorders>
              <w:top w:val="nil"/>
              <w:bottom w:val="nil"/>
            </w:tcBorders>
          </w:tcPr>
          <w:p w14:paraId="73F0F45E" w14:textId="77777777" w:rsidR="00344085" w:rsidRDefault="00344085" w:rsidP="005125C3">
            <w:pPr>
              <w:pStyle w:val="TableText10"/>
            </w:pPr>
          </w:p>
        </w:tc>
        <w:tc>
          <w:tcPr>
            <w:tcW w:w="2220" w:type="dxa"/>
            <w:tcBorders>
              <w:top w:val="nil"/>
              <w:bottom w:val="nil"/>
            </w:tcBorders>
          </w:tcPr>
          <w:p w14:paraId="7DDBBB06" w14:textId="77777777" w:rsidR="00344085" w:rsidRDefault="00344085" w:rsidP="005125C3">
            <w:pPr>
              <w:pStyle w:val="TableText10"/>
            </w:pPr>
          </w:p>
        </w:tc>
        <w:tc>
          <w:tcPr>
            <w:tcW w:w="4617" w:type="dxa"/>
            <w:tcBorders>
              <w:top w:val="nil"/>
              <w:bottom w:val="nil"/>
            </w:tcBorders>
          </w:tcPr>
          <w:p w14:paraId="71A2BF33" w14:textId="77777777" w:rsidR="00344085" w:rsidRPr="00597573" w:rsidRDefault="00344085" w:rsidP="005125C3">
            <w:pPr>
              <w:pStyle w:val="ListBullet"/>
              <w:rPr>
                <w:sz w:val="20"/>
              </w:rPr>
            </w:pPr>
            <w:r w:rsidRPr="00597573">
              <w:rPr>
                <w:sz w:val="20"/>
              </w:rPr>
              <w:t>section 23, simple offence</w:t>
            </w:r>
          </w:p>
        </w:tc>
      </w:tr>
      <w:tr w:rsidR="00344085" w14:paraId="641B43FF" w14:textId="77777777" w:rsidTr="005125C3">
        <w:trPr>
          <w:cantSplit/>
        </w:trPr>
        <w:tc>
          <w:tcPr>
            <w:tcW w:w="1086" w:type="dxa"/>
            <w:tcBorders>
              <w:top w:val="nil"/>
              <w:bottom w:val="single" w:sz="4" w:space="0" w:color="BFBFBF" w:themeColor="background1" w:themeShade="BF"/>
            </w:tcBorders>
          </w:tcPr>
          <w:p w14:paraId="62EDE120" w14:textId="77777777" w:rsidR="00344085" w:rsidRDefault="00344085" w:rsidP="005125C3">
            <w:pPr>
              <w:pStyle w:val="TableText10"/>
            </w:pPr>
          </w:p>
        </w:tc>
        <w:tc>
          <w:tcPr>
            <w:tcW w:w="2220" w:type="dxa"/>
            <w:tcBorders>
              <w:top w:val="nil"/>
              <w:bottom w:val="single" w:sz="4" w:space="0" w:color="BFBFBF" w:themeColor="background1" w:themeShade="BF"/>
            </w:tcBorders>
          </w:tcPr>
          <w:p w14:paraId="5AE28441" w14:textId="77777777" w:rsidR="00344085" w:rsidRDefault="00344085" w:rsidP="005125C3">
            <w:pPr>
              <w:pStyle w:val="TableText10"/>
            </w:pPr>
          </w:p>
        </w:tc>
        <w:tc>
          <w:tcPr>
            <w:tcW w:w="4617" w:type="dxa"/>
            <w:tcBorders>
              <w:top w:val="nil"/>
              <w:bottom w:val="single" w:sz="4" w:space="0" w:color="BFBFBF" w:themeColor="background1" w:themeShade="BF"/>
            </w:tcBorders>
          </w:tcPr>
          <w:p w14:paraId="3EF8A694" w14:textId="77777777" w:rsidR="00344085" w:rsidRPr="00597573" w:rsidRDefault="00344085" w:rsidP="005125C3">
            <w:pPr>
              <w:pStyle w:val="ListBullet"/>
              <w:rPr>
                <w:sz w:val="20"/>
              </w:rPr>
            </w:pPr>
            <w:r w:rsidRPr="00597573">
              <w:rPr>
                <w:sz w:val="20"/>
              </w:rPr>
              <w:t>section 43 (Childbirth—grievous bodily harm)</w:t>
            </w:r>
          </w:p>
        </w:tc>
      </w:tr>
      <w:tr w:rsidR="00344085" w14:paraId="4D50DB87" w14:textId="77777777" w:rsidTr="005125C3">
        <w:trPr>
          <w:cantSplit/>
        </w:trPr>
        <w:tc>
          <w:tcPr>
            <w:tcW w:w="1086" w:type="dxa"/>
            <w:tcBorders>
              <w:bottom w:val="nil"/>
            </w:tcBorders>
          </w:tcPr>
          <w:p w14:paraId="050C6B60" w14:textId="77777777" w:rsidR="00344085" w:rsidRDefault="00344085" w:rsidP="005125C3">
            <w:pPr>
              <w:pStyle w:val="TableText10"/>
            </w:pPr>
            <w:r>
              <w:t>3</w:t>
            </w:r>
          </w:p>
        </w:tc>
        <w:tc>
          <w:tcPr>
            <w:tcW w:w="2220" w:type="dxa"/>
            <w:vMerge w:val="restart"/>
            <w:tcBorders>
              <w:bottom w:val="nil"/>
            </w:tcBorders>
          </w:tcPr>
          <w:p w14:paraId="487FFE44" w14:textId="77777777" w:rsidR="00344085" w:rsidRDefault="00344085" w:rsidP="005125C3">
            <w:pPr>
              <w:pStyle w:val="TableText10"/>
            </w:pPr>
            <w:r>
              <w:t>section 20 (Recklessly inflicting grievous bodily harm), aggravated offence</w:t>
            </w:r>
          </w:p>
        </w:tc>
        <w:tc>
          <w:tcPr>
            <w:tcW w:w="4617" w:type="dxa"/>
            <w:tcBorders>
              <w:bottom w:val="nil"/>
            </w:tcBorders>
          </w:tcPr>
          <w:p w14:paraId="714A5FFA" w14:textId="77777777" w:rsidR="00344085" w:rsidRPr="00597573" w:rsidRDefault="00344085" w:rsidP="005125C3">
            <w:pPr>
              <w:pStyle w:val="ListBullet"/>
              <w:rPr>
                <w:sz w:val="20"/>
              </w:rPr>
            </w:pPr>
            <w:r w:rsidRPr="00597573">
              <w:rPr>
                <w:sz w:val="20"/>
              </w:rPr>
              <w:t>section 20, simple offence</w:t>
            </w:r>
          </w:p>
        </w:tc>
      </w:tr>
      <w:tr w:rsidR="00344085" w14:paraId="1E12706B" w14:textId="77777777" w:rsidTr="005125C3">
        <w:trPr>
          <w:cantSplit/>
        </w:trPr>
        <w:tc>
          <w:tcPr>
            <w:tcW w:w="1086" w:type="dxa"/>
            <w:tcBorders>
              <w:top w:val="nil"/>
              <w:bottom w:val="nil"/>
            </w:tcBorders>
          </w:tcPr>
          <w:p w14:paraId="32029E7D" w14:textId="77777777" w:rsidR="00344085" w:rsidRDefault="00344085" w:rsidP="005125C3">
            <w:pPr>
              <w:pStyle w:val="TableText10"/>
            </w:pPr>
          </w:p>
        </w:tc>
        <w:tc>
          <w:tcPr>
            <w:tcW w:w="2220" w:type="dxa"/>
            <w:vMerge/>
            <w:tcBorders>
              <w:top w:val="nil"/>
              <w:bottom w:val="nil"/>
            </w:tcBorders>
          </w:tcPr>
          <w:p w14:paraId="2986F016" w14:textId="77777777" w:rsidR="00344085" w:rsidRDefault="00344085" w:rsidP="005125C3">
            <w:pPr>
              <w:pStyle w:val="TableText10"/>
            </w:pPr>
          </w:p>
        </w:tc>
        <w:tc>
          <w:tcPr>
            <w:tcW w:w="4617" w:type="dxa"/>
            <w:tcBorders>
              <w:top w:val="nil"/>
              <w:bottom w:val="nil"/>
            </w:tcBorders>
          </w:tcPr>
          <w:p w14:paraId="38B54B31"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4B51BA7C" w14:textId="77777777" w:rsidTr="005125C3">
        <w:trPr>
          <w:cantSplit/>
        </w:trPr>
        <w:tc>
          <w:tcPr>
            <w:tcW w:w="1086" w:type="dxa"/>
            <w:tcBorders>
              <w:top w:val="nil"/>
              <w:bottom w:val="nil"/>
            </w:tcBorders>
          </w:tcPr>
          <w:p w14:paraId="446F75A3" w14:textId="77777777" w:rsidR="00344085" w:rsidRDefault="00344085" w:rsidP="005125C3">
            <w:pPr>
              <w:pStyle w:val="TableText10"/>
            </w:pPr>
          </w:p>
        </w:tc>
        <w:tc>
          <w:tcPr>
            <w:tcW w:w="2220" w:type="dxa"/>
            <w:vMerge/>
            <w:tcBorders>
              <w:top w:val="nil"/>
              <w:bottom w:val="nil"/>
            </w:tcBorders>
          </w:tcPr>
          <w:p w14:paraId="0300D3F9" w14:textId="77777777" w:rsidR="00344085" w:rsidRDefault="00344085" w:rsidP="005125C3">
            <w:pPr>
              <w:pStyle w:val="TableText10"/>
            </w:pPr>
          </w:p>
        </w:tc>
        <w:tc>
          <w:tcPr>
            <w:tcW w:w="4617" w:type="dxa"/>
            <w:tcBorders>
              <w:top w:val="nil"/>
              <w:bottom w:val="nil"/>
            </w:tcBorders>
          </w:tcPr>
          <w:p w14:paraId="51D09E32" w14:textId="77777777" w:rsidR="00344085" w:rsidRPr="00597573" w:rsidRDefault="00344085" w:rsidP="005125C3">
            <w:pPr>
              <w:pStyle w:val="ListBullet"/>
              <w:rPr>
                <w:sz w:val="20"/>
              </w:rPr>
            </w:pPr>
            <w:r w:rsidRPr="00597573">
              <w:rPr>
                <w:sz w:val="20"/>
              </w:rPr>
              <w:t>section 23, simple offence</w:t>
            </w:r>
          </w:p>
        </w:tc>
      </w:tr>
      <w:tr w:rsidR="00344085" w14:paraId="171F786C" w14:textId="77777777" w:rsidTr="005125C3">
        <w:trPr>
          <w:cantSplit/>
        </w:trPr>
        <w:tc>
          <w:tcPr>
            <w:tcW w:w="1086" w:type="dxa"/>
            <w:tcBorders>
              <w:top w:val="nil"/>
              <w:bottom w:val="nil"/>
            </w:tcBorders>
          </w:tcPr>
          <w:p w14:paraId="196BFB1E" w14:textId="77777777" w:rsidR="00344085" w:rsidRDefault="00344085" w:rsidP="005125C3">
            <w:pPr>
              <w:pStyle w:val="TableText10"/>
            </w:pPr>
          </w:p>
        </w:tc>
        <w:tc>
          <w:tcPr>
            <w:tcW w:w="2220" w:type="dxa"/>
            <w:tcBorders>
              <w:top w:val="nil"/>
              <w:bottom w:val="nil"/>
            </w:tcBorders>
          </w:tcPr>
          <w:p w14:paraId="5E8D8018" w14:textId="77777777" w:rsidR="00344085" w:rsidRDefault="00344085" w:rsidP="005125C3">
            <w:pPr>
              <w:pStyle w:val="TableText10"/>
            </w:pPr>
          </w:p>
        </w:tc>
        <w:tc>
          <w:tcPr>
            <w:tcW w:w="4617" w:type="dxa"/>
            <w:tcBorders>
              <w:top w:val="nil"/>
              <w:bottom w:val="nil"/>
            </w:tcBorders>
          </w:tcPr>
          <w:p w14:paraId="7577FC85" w14:textId="77777777" w:rsidR="00344085" w:rsidRPr="00597573" w:rsidRDefault="00344085" w:rsidP="005125C3">
            <w:pPr>
              <w:pStyle w:val="ListBullet"/>
              <w:rPr>
                <w:sz w:val="20"/>
              </w:rPr>
            </w:pPr>
            <w:r w:rsidRPr="00597573">
              <w:rPr>
                <w:sz w:val="20"/>
              </w:rPr>
              <w:t>section 25 (Causing grievous bodily harm)</w:t>
            </w:r>
          </w:p>
        </w:tc>
      </w:tr>
      <w:tr w:rsidR="00344085" w14:paraId="00279A28" w14:textId="77777777" w:rsidTr="005125C3">
        <w:trPr>
          <w:cantSplit/>
        </w:trPr>
        <w:tc>
          <w:tcPr>
            <w:tcW w:w="1086" w:type="dxa"/>
            <w:tcBorders>
              <w:top w:val="nil"/>
              <w:bottom w:val="nil"/>
            </w:tcBorders>
          </w:tcPr>
          <w:p w14:paraId="2D5B95B0" w14:textId="77777777" w:rsidR="00344085" w:rsidRDefault="00344085" w:rsidP="005125C3">
            <w:pPr>
              <w:pStyle w:val="TableText10"/>
            </w:pPr>
          </w:p>
        </w:tc>
        <w:tc>
          <w:tcPr>
            <w:tcW w:w="2220" w:type="dxa"/>
            <w:tcBorders>
              <w:top w:val="nil"/>
              <w:bottom w:val="nil"/>
            </w:tcBorders>
          </w:tcPr>
          <w:p w14:paraId="2D8A3B3C" w14:textId="77777777" w:rsidR="00344085" w:rsidRDefault="00344085" w:rsidP="005125C3">
            <w:pPr>
              <w:pStyle w:val="TableText10"/>
            </w:pPr>
          </w:p>
        </w:tc>
        <w:tc>
          <w:tcPr>
            <w:tcW w:w="4617" w:type="dxa"/>
            <w:tcBorders>
              <w:top w:val="nil"/>
              <w:bottom w:val="nil"/>
            </w:tcBorders>
          </w:tcPr>
          <w:p w14:paraId="2B0F2C6A" w14:textId="77777777" w:rsidR="00344085" w:rsidRPr="00597573" w:rsidRDefault="00344085" w:rsidP="005125C3">
            <w:pPr>
              <w:pStyle w:val="ListBullet"/>
              <w:rPr>
                <w:sz w:val="20"/>
              </w:rPr>
            </w:pPr>
            <w:r w:rsidRPr="00597573">
              <w:rPr>
                <w:sz w:val="20"/>
              </w:rPr>
              <w:t>section 29 (4) (Culpable driving of motor vehicle—causing grievous bodily harm), aggravated offence</w:t>
            </w:r>
          </w:p>
        </w:tc>
      </w:tr>
      <w:tr w:rsidR="00344085" w14:paraId="5E821FE2" w14:textId="77777777" w:rsidTr="005125C3">
        <w:trPr>
          <w:cantSplit/>
        </w:trPr>
        <w:tc>
          <w:tcPr>
            <w:tcW w:w="1086" w:type="dxa"/>
            <w:tcBorders>
              <w:top w:val="nil"/>
              <w:bottom w:val="nil"/>
            </w:tcBorders>
          </w:tcPr>
          <w:p w14:paraId="0A519420" w14:textId="77777777" w:rsidR="00344085" w:rsidRDefault="00344085" w:rsidP="005125C3">
            <w:pPr>
              <w:pStyle w:val="TableText10"/>
            </w:pPr>
          </w:p>
        </w:tc>
        <w:tc>
          <w:tcPr>
            <w:tcW w:w="2220" w:type="dxa"/>
            <w:tcBorders>
              <w:top w:val="nil"/>
              <w:bottom w:val="nil"/>
            </w:tcBorders>
          </w:tcPr>
          <w:p w14:paraId="76AC4DD0" w14:textId="77777777" w:rsidR="00344085" w:rsidRDefault="00344085" w:rsidP="005125C3">
            <w:pPr>
              <w:pStyle w:val="TableText10"/>
            </w:pPr>
          </w:p>
        </w:tc>
        <w:tc>
          <w:tcPr>
            <w:tcW w:w="4617" w:type="dxa"/>
            <w:tcBorders>
              <w:top w:val="nil"/>
              <w:bottom w:val="nil"/>
            </w:tcBorders>
          </w:tcPr>
          <w:p w14:paraId="4B322A00" w14:textId="77777777" w:rsidR="00344085" w:rsidRPr="00597573" w:rsidRDefault="00344085" w:rsidP="005125C3">
            <w:pPr>
              <w:pStyle w:val="ListBullet"/>
              <w:rPr>
                <w:sz w:val="20"/>
              </w:rPr>
            </w:pPr>
            <w:r w:rsidRPr="00597573">
              <w:rPr>
                <w:sz w:val="20"/>
              </w:rPr>
              <w:t>section 29 (4), simple offence</w:t>
            </w:r>
          </w:p>
        </w:tc>
      </w:tr>
      <w:tr w:rsidR="00344085" w14:paraId="160DF827" w14:textId="77777777" w:rsidTr="005125C3">
        <w:trPr>
          <w:cantSplit/>
        </w:trPr>
        <w:tc>
          <w:tcPr>
            <w:tcW w:w="1086" w:type="dxa"/>
            <w:tcBorders>
              <w:top w:val="nil"/>
              <w:bottom w:val="single" w:sz="4" w:space="0" w:color="BFBFBF" w:themeColor="background1" w:themeShade="BF"/>
            </w:tcBorders>
          </w:tcPr>
          <w:p w14:paraId="410E11CB" w14:textId="77777777" w:rsidR="00344085" w:rsidRDefault="00344085" w:rsidP="005125C3">
            <w:pPr>
              <w:pStyle w:val="TableText10"/>
            </w:pPr>
          </w:p>
        </w:tc>
        <w:tc>
          <w:tcPr>
            <w:tcW w:w="2220" w:type="dxa"/>
            <w:tcBorders>
              <w:top w:val="nil"/>
              <w:bottom w:val="single" w:sz="4" w:space="0" w:color="BFBFBF" w:themeColor="background1" w:themeShade="BF"/>
            </w:tcBorders>
          </w:tcPr>
          <w:p w14:paraId="53CD79C7" w14:textId="77777777" w:rsidR="00344085" w:rsidRDefault="00344085" w:rsidP="005125C3">
            <w:pPr>
              <w:pStyle w:val="TableText10"/>
            </w:pPr>
          </w:p>
        </w:tc>
        <w:tc>
          <w:tcPr>
            <w:tcW w:w="4617" w:type="dxa"/>
            <w:tcBorders>
              <w:top w:val="nil"/>
              <w:bottom w:val="single" w:sz="4" w:space="0" w:color="BFBFBF" w:themeColor="background1" w:themeShade="BF"/>
            </w:tcBorders>
          </w:tcPr>
          <w:p w14:paraId="0CC5A9C1" w14:textId="77777777" w:rsidR="00344085" w:rsidRPr="00597573" w:rsidRDefault="00344085" w:rsidP="005125C3">
            <w:pPr>
              <w:pStyle w:val="ListBullet"/>
              <w:rPr>
                <w:sz w:val="20"/>
              </w:rPr>
            </w:pPr>
            <w:r w:rsidRPr="00597573">
              <w:rPr>
                <w:sz w:val="20"/>
              </w:rPr>
              <w:t>section 43 (Childbirth—grievous bodily harm)</w:t>
            </w:r>
          </w:p>
        </w:tc>
      </w:tr>
      <w:tr w:rsidR="00344085" w14:paraId="7FB327B8" w14:textId="77777777" w:rsidTr="005125C3">
        <w:trPr>
          <w:cantSplit/>
        </w:trPr>
        <w:tc>
          <w:tcPr>
            <w:tcW w:w="1086" w:type="dxa"/>
            <w:tcBorders>
              <w:bottom w:val="nil"/>
            </w:tcBorders>
          </w:tcPr>
          <w:p w14:paraId="30F5BBFF" w14:textId="77777777" w:rsidR="00344085" w:rsidRDefault="00344085" w:rsidP="005125C3">
            <w:pPr>
              <w:pStyle w:val="TableText10"/>
            </w:pPr>
            <w:r>
              <w:t>4</w:t>
            </w:r>
          </w:p>
        </w:tc>
        <w:tc>
          <w:tcPr>
            <w:tcW w:w="2220" w:type="dxa"/>
            <w:vMerge w:val="restart"/>
            <w:tcBorders>
              <w:bottom w:val="nil"/>
            </w:tcBorders>
          </w:tcPr>
          <w:p w14:paraId="5E39F895" w14:textId="77777777" w:rsidR="00344085" w:rsidRDefault="00344085" w:rsidP="005125C3">
            <w:pPr>
              <w:pStyle w:val="TableText10"/>
            </w:pPr>
            <w:r>
              <w:t>section 21 (Wounding), aggravated offence</w:t>
            </w:r>
          </w:p>
        </w:tc>
        <w:tc>
          <w:tcPr>
            <w:tcW w:w="4617" w:type="dxa"/>
            <w:tcBorders>
              <w:bottom w:val="nil"/>
            </w:tcBorders>
          </w:tcPr>
          <w:p w14:paraId="710248E3" w14:textId="77777777" w:rsidR="00344085" w:rsidRPr="00597573" w:rsidRDefault="00344085" w:rsidP="005125C3">
            <w:pPr>
              <w:pStyle w:val="ListBullet"/>
              <w:rPr>
                <w:sz w:val="20"/>
              </w:rPr>
            </w:pPr>
            <w:r w:rsidRPr="00597573">
              <w:rPr>
                <w:sz w:val="20"/>
              </w:rPr>
              <w:t>section 21, simple offence</w:t>
            </w:r>
          </w:p>
        </w:tc>
      </w:tr>
      <w:tr w:rsidR="00344085" w14:paraId="278FC70B" w14:textId="77777777" w:rsidTr="005125C3">
        <w:trPr>
          <w:cantSplit/>
        </w:trPr>
        <w:tc>
          <w:tcPr>
            <w:tcW w:w="1086" w:type="dxa"/>
            <w:tcBorders>
              <w:top w:val="nil"/>
              <w:bottom w:val="nil"/>
            </w:tcBorders>
          </w:tcPr>
          <w:p w14:paraId="1707B668" w14:textId="77777777" w:rsidR="00344085" w:rsidRDefault="00344085" w:rsidP="005125C3">
            <w:pPr>
              <w:pStyle w:val="TableText10"/>
            </w:pPr>
          </w:p>
        </w:tc>
        <w:tc>
          <w:tcPr>
            <w:tcW w:w="2220" w:type="dxa"/>
            <w:vMerge/>
            <w:tcBorders>
              <w:top w:val="nil"/>
              <w:bottom w:val="nil"/>
            </w:tcBorders>
          </w:tcPr>
          <w:p w14:paraId="1DED714D" w14:textId="77777777" w:rsidR="00344085" w:rsidRDefault="00344085" w:rsidP="005125C3">
            <w:pPr>
              <w:pStyle w:val="TableText10"/>
            </w:pPr>
          </w:p>
        </w:tc>
        <w:tc>
          <w:tcPr>
            <w:tcW w:w="4617" w:type="dxa"/>
            <w:tcBorders>
              <w:top w:val="nil"/>
              <w:bottom w:val="nil"/>
            </w:tcBorders>
          </w:tcPr>
          <w:p w14:paraId="39204F52"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260E5264" w14:textId="77777777" w:rsidTr="005125C3">
        <w:trPr>
          <w:cantSplit/>
        </w:trPr>
        <w:tc>
          <w:tcPr>
            <w:tcW w:w="1086" w:type="dxa"/>
            <w:tcBorders>
              <w:top w:val="nil"/>
              <w:bottom w:val="nil"/>
            </w:tcBorders>
          </w:tcPr>
          <w:p w14:paraId="51D3CB0F" w14:textId="77777777" w:rsidR="00344085" w:rsidRDefault="00344085" w:rsidP="005125C3">
            <w:pPr>
              <w:pStyle w:val="TableText10"/>
            </w:pPr>
          </w:p>
        </w:tc>
        <w:tc>
          <w:tcPr>
            <w:tcW w:w="2220" w:type="dxa"/>
            <w:tcBorders>
              <w:top w:val="nil"/>
              <w:bottom w:val="nil"/>
            </w:tcBorders>
          </w:tcPr>
          <w:p w14:paraId="4521E507" w14:textId="77777777" w:rsidR="00344085" w:rsidRDefault="00344085" w:rsidP="005125C3">
            <w:pPr>
              <w:pStyle w:val="TableText10"/>
            </w:pPr>
          </w:p>
        </w:tc>
        <w:tc>
          <w:tcPr>
            <w:tcW w:w="4617" w:type="dxa"/>
            <w:tcBorders>
              <w:top w:val="nil"/>
              <w:bottom w:val="nil"/>
            </w:tcBorders>
          </w:tcPr>
          <w:p w14:paraId="405C0A92" w14:textId="77777777" w:rsidR="00344085" w:rsidRPr="00597573" w:rsidRDefault="00344085" w:rsidP="005125C3">
            <w:pPr>
              <w:pStyle w:val="ListBullet"/>
              <w:rPr>
                <w:sz w:val="20"/>
              </w:rPr>
            </w:pPr>
            <w:r w:rsidRPr="00597573">
              <w:rPr>
                <w:sz w:val="20"/>
              </w:rPr>
              <w:t>section 23, simple offence</w:t>
            </w:r>
          </w:p>
        </w:tc>
      </w:tr>
      <w:tr w:rsidR="00344085" w14:paraId="7E16E1BA" w14:textId="77777777" w:rsidTr="005125C3">
        <w:trPr>
          <w:cantSplit/>
        </w:trPr>
        <w:tc>
          <w:tcPr>
            <w:tcW w:w="1086" w:type="dxa"/>
            <w:tcBorders>
              <w:top w:val="nil"/>
              <w:bottom w:val="nil"/>
            </w:tcBorders>
          </w:tcPr>
          <w:p w14:paraId="0E7B8785" w14:textId="77777777" w:rsidR="00344085" w:rsidRDefault="00344085" w:rsidP="005125C3">
            <w:pPr>
              <w:pStyle w:val="TableText10"/>
            </w:pPr>
          </w:p>
        </w:tc>
        <w:tc>
          <w:tcPr>
            <w:tcW w:w="2220" w:type="dxa"/>
            <w:tcBorders>
              <w:top w:val="nil"/>
              <w:bottom w:val="nil"/>
            </w:tcBorders>
          </w:tcPr>
          <w:p w14:paraId="340AADD8" w14:textId="77777777" w:rsidR="00344085" w:rsidRDefault="00344085" w:rsidP="005125C3">
            <w:pPr>
              <w:pStyle w:val="TableText10"/>
            </w:pPr>
          </w:p>
        </w:tc>
        <w:tc>
          <w:tcPr>
            <w:tcW w:w="4617" w:type="dxa"/>
            <w:tcBorders>
              <w:top w:val="nil"/>
              <w:bottom w:val="nil"/>
            </w:tcBorders>
          </w:tcPr>
          <w:p w14:paraId="18BBF79C" w14:textId="77777777" w:rsidR="00344085" w:rsidRPr="00597573" w:rsidRDefault="00344085" w:rsidP="005125C3">
            <w:pPr>
              <w:pStyle w:val="ListBullet"/>
              <w:rPr>
                <w:sz w:val="20"/>
              </w:rPr>
            </w:pPr>
            <w:r w:rsidRPr="00597573">
              <w:rPr>
                <w:sz w:val="20"/>
              </w:rPr>
              <w:t>section 24 (Assault occasioning actual bodily harm), aggravated offence</w:t>
            </w:r>
          </w:p>
        </w:tc>
      </w:tr>
      <w:tr w:rsidR="00344085" w14:paraId="0E692E04" w14:textId="77777777" w:rsidTr="005125C3">
        <w:trPr>
          <w:cantSplit/>
        </w:trPr>
        <w:tc>
          <w:tcPr>
            <w:tcW w:w="1086" w:type="dxa"/>
            <w:tcBorders>
              <w:top w:val="nil"/>
              <w:bottom w:val="nil"/>
            </w:tcBorders>
          </w:tcPr>
          <w:p w14:paraId="4EDE9667" w14:textId="77777777" w:rsidR="00344085" w:rsidRDefault="00344085" w:rsidP="005125C3">
            <w:pPr>
              <w:pStyle w:val="TableText10"/>
            </w:pPr>
          </w:p>
        </w:tc>
        <w:tc>
          <w:tcPr>
            <w:tcW w:w="2220" w:type="dxa"/>
            <w:tcBorders>
              <w:top w:val="nil"/>
              <w:bottom w:val="nil"/>
            </w:tcBorders>
          </w:tcPr>
          <w:p w14:paraId="4C3CD4BE" w14:textId="77777777" w:rsidR="00344085" w:rsidRDefault="00344085" w:rsidP="005125C3">
            <w:pPr>
              <w:pStyle w:val="TableText10"/>
            </w:pPr>
          </w:p>
        </w:tc>
        <w:tc>
          <w:tcPr>
            <w:tcW w:w="4617" w:type="dxa"/>
            <w:tcBorders>
              <w:top w:val="nil"/>
              <w:bottom w:val="nil"/>
            </w:tcBorders>
          </w:tcPr>
          <w:p w14:paraId="54BA695E" w14:textId="77777777" w:rsidR="00344085" w:rsidRPr="00597573" w:rsidRDefault="00344085" w:rsidP="005125C3">
            <w:pPr>
              <w:pStyle w:val="ListBullet"/>
              <w:rPr>
                <w:sz w:val="20"/>
              </w:rPr>
            </w:pPr>
            <w:r w:rsidRPr="00597573">
              <w:rPr>
                <w:sz w:val="20"/>
              </w:rPr>
              <w:t>section 24, simple offence</w:t>
            </w:r>
          </w:p>
        </w:tc>
      </w:tr>
      <w:tr w:rsidR="00344085" w14:paraId="278C195E" w14:textId="77777777" w:rsidTr="003E6D68">
        <w:trPr>
          <w:cantSplit/>
        </w:trPr>
        <w:tc>
          <w:tcPr>
            <w:tcW w:w="1086" w:type="dxa"/>
            <w:tcBorders>
              <w:top w:val="nil"/>
              <w:bottom w:val="single" w:sz="4" w:space="0" w:color="BFBFBF" w:themeColor="background1" w:themeShade="BF"/>
            </w:tcBorders>
          </w:tcPr>
          <w:p w14:paraId="74171462" w14:textId="77777777" w:rsidR="00344085" w:rsidRDefault="00344085" w:rsidP="005125C3">
            <w:pPr>
              <w:pStyle w:val="TableText10"/>
            </w:pPr>
          </w:p>
        </w:tc>
        <w:tc>
          <w:tcPr>
            <w:tcW w:w="2220" w:type="dxa"/>
            <w:tcBorders>
              <w:top w:val="nil"/>
              <w:bottom w:val="single" w:sz="4" w:space="0" w:color="BFBFBF" w:themeColor="background1" w:themeShade="BF"/>
            </w:tcBorders>
          </w:tcPr>
          <w:p w14:paraId="3475F800" w14:textId="77777777" w:rsidR="00344085" w:rsidRDefault="00344085" w:rsidP="005125C3">
            <w:pPr>
              <w:pStyle w:val="TableText10"/>
            </w:pPr>
          </w:p>
        </w:tc>
        <w:tc>
          <w:tcPr>
            <w:tcW w:w="4617" w:type="dxa"/>
            <w:tcBorders>
              <w:top w:val="nil"/>
              <w:bottom w:val="single" w:sz="4" w:space="0" w:color="BFBFBF" w:themeColor="background1" w:themeShade="BF"/>
            </w:tcBorders>
          </w:tcPr>
          <w:p w14:paraId="2CB7F058" w14:textId="0695CD6C" w:rsidR="00344085" w:rsidRPr="00597573" w:rsidRDefault="007C3BD2" w:rsidP="005125C3">
            <w:pPr>
              <w:pStyle w:val="ListBullet"/>
              <w:rPr>
                <w:sz w:val="20"/>
              </w:rPr>
            </w:pPr>
            <w:r w:rsidRPr="007C3BD2">
              <w:rPr>
                <w:sz w:val="20"/>
              </w:rPr>
              <w:t>section 26 (Common assault), simple offence</w:t>
            </w:r>
          </w:p>
        </w:tc>
      </w:tr>
      <w:tr w:rsidR="007C3BD2" w14:paraId="6E7ED59B" w14:textId="77777777" w:rsidTr="003E6D68">
        <w:trPr>
          <w:cantSplit/>
        </w:trPr>
        <w:tc>
          <w:tcPr>
            <w:tcW w:w="1086" w:type="dxa"/>
            <w:tcBorders>
              <w:top w:val="nil"/>
              <w:bottom w:val="single" w:sz="4" w:space="0" w:color="BFBFBF" w:themeColor="background1" w:themeShade="BF"/>
            </w:tcBorders>
          </w:tcPr>
          <w:p w14:paraId="689FA365" w14:textId="0FA0B0D8" w:rsidR="007C3BD2" w:rsidRDefault="004C6947" w:rsidP="007C3BD2">
            <w:pPr>
              <w:pStyle w:val="TableText10"/>
            </w:pPr>
            <w:r>
              <w:t>5</w:t>
            </w:r>
          </w:p>
        </w:tc>
        <w:tc>
          <w:tcPr>
            <w:tcW w:w="2220" w:type="dxa"/>
            <w:tcBorders>
              <w:top w:val="nil"/>
              <w:bottom w:val="single" w:sz="4" w:space="0" w:color="BFBFBF" w:themeColor="background1" w:themeShade="BF"/>
            </w:tcBorders>
          </w:tcPr>
          <w:p w14:paraId="4F4C5266" w14:textId="12DB5DA9" w:rsidR="007C3BD2" w:rsidRDefault="007C3BD2" w:rsidP="007C3BD2">
            <w:pPr>
              <w:pStyle w:val="TableText10"/>
            </w:pPr>
            <w:r w:rsidRPr="00955776">
              <w:rPr>
                <w:lang w:eastAsia="en-AU"/>
              </w:rPr>
              <w:t>section 23 (Inflicting actual bodily harm)—aggravated offence</w:t>
            </w:r>
          </w:p>
        </w:tc>
        <w:tc>
          <w:tcPr>
            <w:tcW w:w="4617" w:type="dxa"/>
            <w:tcBorders>
              <w:top w:val="nil"/>
              <w:bottom w:val="single" w:sz="4" w:space="0" w:color="BFBFBF" w:themeColor="background1" w:themeShade="BF"/>
            </w:tcBorders>
          </w:tcPr>
          <w:p w14:paraId="3E0204CC" w14:textId="38D2E39E" w:rsidR="007C3BD2" w:rsidRPr="007C3BD2" w:rsidRDefault="007C3BD2" w:rsidP="007C3BD2">
            <w:pPr>
              <w:pStyle w:val="ListBullet"/>
              <w:rPr>
                <w:sz w:val="20"/>
              </w:rPr>
            </w:pPr>
            <w:r w:rsidRPr="007C3BD2">
              <w:rPr>
                <w:sz w:val="20"/>
              </w:rPr>
              <w:t>section 23, simple offence</w:t>
            </w:r>
          </w:p>
        </w:tc>
      </w:tr>
      <w:tr w:rsidR="007C3BD2" w14:paraId="04C34301" w14:textId="77777777" w:rsidTr="003E6D68">
        <w:trPr>
          <w:cantSplit/>
        </w:trPr>
        <w:tc>
          <w:tcPr>
            <w:tcW w:w="1086" w:type="dxa"/>
            <w:tcBorders>
              <w:top w:val="nil"/>
              <w:bottom w:val="single" w:sz="4" w:space="0" w:color="BFBFBF" w:themeColor="background1" w:themeShade="BF"/>
            </w:tcBorders>
          </w:tcPr>
          <w:p w14:paraId="0C6459FB" w14:textId="66B22495" w:rsidR="007C3BD2" w:rsidRDefault="004C6947" w:rsidP="007C3BD2">
            <w:pPr>
              <w:pStyle w:val="TableText10"/>
            </w:pPr>
            <w:r>
              <w:t>6</w:t>
            </w:r>
          </w:p>
        </w:tc>
        <w:tc>
          <w:tcPr>
            <w:tcW w:w="2220" w:type="dxa"/>
            <w:tcBorders>
              <w:top w:val="nil"/>
              <w:bottom w:val="single" w:sz="4" w:space="0" w:color="BFBFBF" w:themeColor="background1" w:themeShade="BF"/>
            </w:tcBorders>
          </w:tcPr>
          <w:p w14:paraId="00DCA092" w14:textId="484840B7" w:rsidR="007C3BD2" w:rsidRDefault="007C3BD2" w:rsidP="007C3BD2">
            <w:pPr>
              <w:pStyle w:val="TableText10"/>
            </w:pPr>
            <w:r w:rsidRPr="00955776">
              <w:rPr>
                <w:lang w:eastAsia="en-AU"/>
              </w:rPr>
              <w:t>section 24 (Assault occasioning actual bodily harm)—aggravated offence</w:t>
            </w:r>
          </w:p>
        </w:tc>
        <w:tc>
          <w:tcPr>
            <w:tcW w:w="4617" w:type="dxa"/>
            <w:tcBorders>
              <w:top w:val="nil"/>
              <w:bottom w:val="single" w:sz="4" w:space="0" w:color="BFBFBF" w:themeColor="background1" w:themeShade="BF"/>
            </w:tcBorders>
          </w:tcPr>
          <w:p w14:paraId="16E78CB1" w14:textId="77777777" w:rsidR="007C3BD2" w:rsidRPr="00955776" w:rsidRDefault="007C3BD2" w:rsidP="007C3BD2">
            <w:pPr>
              <w:pStyle w:val="TableBullet"/>
              <w:numPr>
                <w:ilvl w:val="0"/>
                <w:numId w:val="0"/>
              </w:numPr>
              <w:ind w:left="357" w:hanging="357"/>
              <w:rPr>
                <w:lang w:eastAsia="en-AU"/>
              </w:rPr>
            </w:pPr>
            <w:r w:rsidRPr="00955776">
              <w:rPr>
                <w:rFonts w:ascii="Symbol" w:hAnsi="Symbol"/>
                <w:lang w:eastAsia="en-AU"/>
              </w:rPr>
              <w:t></w:t>
            </w:r>
            <w:r w:rsidRPr="00955776">
              <w:rPr>
                <w:rFonts w:ascii="Symbol" w:hAnsi="Symbol"/>
                <w:lang w:eastAsia="en-AU"/>
              </w:rPr>
              <w:tab/>
            </w:r>
            <w:r w:rsidRPr="00955776">
              <w:rPr>
                <w:lang w:eastAsia="en-AU"/>
              </w:rPr>
              <w:t>section 24, simple offence</w:t>
            </w:r>
          </w:p>
          <w:p w14:paraId="4C0D1E78" w14:textId="77777777" w:rsidR="007C3BD2" w:rsidRPr="00955776" w:rsidRDefault="007C3BD2" w:rsidP="007C3BD2">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2B089EDD" w14:textId="5724F525" w:rsidR="007C3BD2" w:rsidRPr="007C3BD2" w:rsidRDefault="007C3BD2" w:rsidP="007C3BD2">
            <w:pPr>
              <w:pStyle w:val="ListBullet"/>
              <w:rPr>
                <w:sz w:val="20"/>
              </w:rPr>
            </w:pPr>
            <w:r w:rsidRPr="007C3BD2">
              <w:rPr>
                <w:sz w:val="20"/>
              </w:rPr>
              <w:t>section 26, simple offence</w:t>
            </w:r>
          </w:p>
        </w:tc>
      </w:tr>
      <w:tr w:rsidR="00344085" w14:paraId="45F49A52" w14:textId="77777777" w:rsidTr="003E6D68">
        <w:trPr>
          <w:cantSplit/>
        </w:trPr>
        <w:tc>
          <w:tcPr>
            <w:tcW w:w="1086" w:type="dxa"/>
            <w:tcBorders>
              <w:top w:val="single" w:sz="4" w:space="0" w:color="BFBFBF" w:themeColor="background1" w:themeShade="BF"/>
              <w:bottom w:val="single" w:sz="4" w:space="0" w:color="BFBFBF" w:themeColor="background1" w:themeShade="BF"/>
            </w:tcBorders>
          </w:tcPr>
          <w:p w14:paraId="44B5E3DF" w14:textId="6A748ADF" w:rsidR="00344085" w:rsidRPr="00634FFA" w:rsidRDefault="004C6947" w:rsidP="005125C3">
            <w:pPr>
              <w:pStyle w:val="TableNumbered"/>
              <w:numPr>
                <w:ilvl w:val="0"/>
                <w:numId w:val="0"/>
              </w:numPr>
            </w:pPr>
            <w:r>
              <w:t>7</w:t>
            </w:r>
          </w:p>
        </w:tc>
        <w:tc>
          <w:tcPr>
            <w:tcW w:w="2220" w:type="dxa"/>
            <w:tcBorders>
              <w:top w:val="single" w:sz="4" w:space="0" w:color="BFBFBF" w:themeColor="background1" w:themeShade="BF"/>
              <w:bottom w:val="single" w:sz="4" w:space="0" w:color="BFBFBF" w:themeColor="background1" w:themeShade="BF"/>
            </w:tcBorders>
          </w:tcPr>
          <w:p w14:paraId="6E9D6CD8" w14:textId="6CEC4360" w:rsidR="00344085" w:rsidRPr="00634FFA" w:rsidRDefault="00344085" w:rsidP="005125C3">
            <w:pPr>
              <w:pStyle w:val="TableText10"/>
              <w:rPr>
                <w:lang w:eastAsia="en-AU"/>
              </w:rPr>
            </w:pPr>
            <w:r w:rsidRPr="00634FFA">
              <w:rPr>
                <w:lang w:eastAsia="en-AU"/>
              </w:rPr>
              <w:t>section 29 (2) (Culpable driving of motor vehicle)—causing death—aggravated offence</w:t>
            </w:r>
          </w:p>
        </w:tc>
        <w:tc>
          <w:tcPr>
            <w:tcW w:w="4617" w:type="dxa"/>
            <w:tcBorders>
              <w:top w:val="single" w:sz="4" w:space="0" w:color="BFBFBF" w:themeColor="background1" w:themeShade="BF"/>
              <w:bottom w:val="single" w:sz="4" w:space="0" w:color="BFBFBF" w:themeColor="background1" w:themeShade="BF"/>
            </w:tcBorders>
          </w:tcPr>
          <w:p w14:paraId="286582EC"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(2), simple offence</w:t>
            </w:r>
          </w:p>
          <w:p w14:paraId="595C534D" w14:textId="09A6027D"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62" w:tooltip="A1999-80" w:history="1">
              <w:r w:rsidRPr="00634FFA">
                <w:rPr>
                  <w:rStyle w:val="charCitHyperlinkItal"/>
                </w:rPr>
                <w:t>Road Transport (Safety and Traffic Management) Act 1999</w:t>
              </w:r>
            </w:hyperlink>
            <w:r w:rsidRPr="00634FFA">
              <w:rPr>
                <w:lang w:eastAsia="en-AU"/>
              </w:rPr>
              <w:t>, section 6 (1) (a) (Negligent driving)—causing death</w:t>
            </w:r>
          </w:p>
        </w:tc>
      </w:tr>
      <w:tr w:rsidR="00344085" w14:paraId="1554F689" w14:textId="77777777" w:rsidTr="003E6D68">
        <w:trPr>
          <w:cantSplit/>
        </w:trPr>
        <w:tc>
          <w:tcPr>
            <w:tcW w:w="1086" w:type="dxa"/>
            <w:tcBorders>
              <w:top w:val="single" w:sz="4" w:space="0" w:color="BFBFBF" w:themeColor="background1" w:themeShade="BF"/>
            </w:tcBorders>
          </w:tcPr>
          <w:p w14:paraId="53D12477" w14:textId="6B00A2A5" w:rsidR="00344085" w:rsidRPr="00634FFA" w:rsidRDefault="004C6947" w:rsidP="005125C3">
            <w:pPr>
              <w:pStyle w:val="TableNumbered"/>
              <w:numPr>
                <w:ilvl w:val="0"/>
                <w:numId w:val="0"/>
              </w:numPr>
            </w:pPr>
            <w:r>
              <w:t>8</w:t>
            </w:r>
          </w:p>
        </w:tc>
        <w:tc>
          <w:tcPr>
            <w:tcW w:w="2220" w:type="dxa"/>
            <w:tcBorders>
              <w:top w:val="single" w:sz="4" w:space="0" w:color="BFBFBF" w:themeColor="background1" w:themeShade="BF"/>
            </w:tcBorders>
          </w:tcPr>
          <w:p w14:paraId="148B4BA3" w14:textId="3EE1AED7" w:rsidR="00344085" w:rsidRPr="00634FFA" w:rsidRDefault="00344085" w:rsidP="005125C3">
            <w:pPr>
              <w:pStyle w:val="TableText10"/>
              <w:rPr>
                <w:lang w:eastAsia="en-AU"/>
              </w:rPr>
            </w:pPr>
            <w:r w:rsidRPr="00634FFA">
              <w:rPr>
                <w:lang w:eastAsia="en-AU"/>
              </w:rPr>
              <w:t>section 29 (4) (Culpable driving of motor vehicle)—causing grievous bodily harm—aggravated offence</w:t>
            </w:r>
          </w:p>
        </w:tc>
        <w:tc>
          <w:tcPr>
            <w:tcW w:w="4617" w:type="dxa"/>
            <w:tcBorders>
              <w:top w:val="single" w:sz="4" w:space="0" w:color="BFBFBF" w:themeColor="background1" w:themeShade="BF"/>
            </w:tcBorders>
          </w:tcPr>
          <w:p w14:paraId="3EE177E5"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(4), simple offence</w:t>
            </w:r>
          </w:p>
          <w:p w14:paraId="6AC15133" w14:textId="3E527A12"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63" w:tooltip="A1999-80" w:history="1">
              <w:r w:rsidRPr="00634FFA">
                <w:rPr>
                  <w:rStyle w:val="charCitHyperlinkItal"/>
                </w:rPr>
                <w:t>Road Transport (Safety and Traffic Management) Act 1999</w:t>
              </w:r>
            </w:hyperlink>
            <w:r w:rsidRPr="00634FFA">
              <w:rPr>
                <w:lang w:eastAsia="en-AU"/>
              </w:rPr>
              <w:t>, section 6 (1) (b) (Negligent driving)—causing grievous bodily harm</w:t>
            </w:r>
          </w:p>
        </w:tc>
      </w:tr>
    </w:tbl>
    <w:p w14:paraId="29F80278" w14:textId="77777777" w:rsidR="00B246B5" w:rsidRPr="00955776" w:rsidRDefault="00B246B5" w:rsidP="00B246B5">
      <w:pPr>
        <w:pStyle w:val="AH5Sec"/>
      </w:pPr>
      <w:bookmarkStart w:id="71" w:name="_Toc164673904"/>
      <w:r w:rsidRPr="00065DA7">
        <w:rPr>
          <w:rStyle w:val="CharSectNo"/>
        </w:rPr>
        <w:t>48C</w:t>
      </w:r>
      <w:r w:rsidRPr="00955776">
        <w:tab/>
        <w:t>Aggravated offences—pt 2 offences involving family violence</w:t>
      </w:r>
      <w:bookmarkEnd w:id="71"/>
    </w:p>
    <w:p w14:paraId="2A837D87" w14:textId="77777777" w:rsidR="00B246B5" w:rsidRPr="00955776" w:rsidRDefault="00B246B5" w:rsidP="00B246B5">
      <w:pPr>
        <w:pStyle w:val="Amain"/>
      </w:pPr>
      <w:r w:rsidRPr="00955776">
        <w:tab/>
        <w:t>(1)</w:t>
      </w:r>
      <w:r w:rsidRPr="00955776">
        <w:tab/>
        <w:t>This section applies to an offence against any of the following provisions:</w:t>
      </w:r>
    </w:p>
    <w:p w14:paraId="117365E8" w14:textId="77777777" w:rsidR="00B246B5" w:rsidRPr="00955776" w:rsidRDefault="00B246B5" w:rsidP="00B246B5">
      <w:pPr>
        <w:pStyle w:val="Apara"/>
      </w:pPr>
      <w:r w:rsidRPr="00955776">
        <w:tab/>
        <w:t>(a)</w:t>
      </w:r>
      <w:r w:rsidRPr="00955776">
        <w:tab/>
        <w:t>section 15 (Manslaughter);</w:t>
      </w:r>
    </w:p>
    <w:p w14:paraId="13194229" w14:textId="77777777" w:rsidR="00B246B5" w:rsidRPr="00955776" w:rsidRDefault="00B246B5" w:rsidP="00B246B5">
      <w:pPr>
        <w:pStyle w:val="Apara"/>
      </w:pPr>
      <w:r w:rsidRPr="00955776">
        <w:tab/>
        <w:t>(b)</w:t>
      </w:r>
      <w:r w:rsidRPr="00955776">
        <w:tab/>
        <w:t>section 19 (Intentionally inflicting grievous bodily harm);</w:t>
      </w:r>
    </w:p>
    <w:p w14:paraId="4B0BE04E" w14:textId="77777777" w:rsidR="00B246B5" w:rsidRPr="00955776" w:rsidRDefault="00B246B5" w:rsidP="00B246B5">
      <w:pPr>
        <w:pStyle w:val="Apara"/>
      </w:pPr>
      <w:r w:rsidRPr="00955776">
        <w:tab/>
        <w:t>(c)</w:t>
      </w:r>
      <w:r w:rsidRPr="00955776">
        <w:tab/>
        <w:t>section 20 (Recklessly inflicting grievous bodily harm);</w:t>
      </w:r>
    </w:p>
    <w:p w14:paraId="21A90022" w14:textId="77777777" w:rsidR="00B246B5" w:rsidRPr="00955776" w:rsidRDefault="00B246B5" w:rsidP="00B246B5">
      <w:pPr>
        <w:pStyle w:val="Apara"/>
      </w:pPr>
      <w:r w:rsidRPr="00955776">
        <w:tab/>
        <w:t>(d)</w:t>
      </w:r>
      <w:r w:rsidRPr="00955776">
        <w:tab/>
        <w:t>section 21 (Wounding);</w:t>
      </w:r>
    </w:p>
    <w:p w14:paraId="6B76CC20" w14:textId="77777777" w:rsidR="00B246B5" w:rsidRPr="00955776" w:rsidRDefault="00B246B5" w:rsidP="00B246B5">
      <w:pPr>
        <w:pStyle w:val="Apara"/>
      </w:pPr>
      <w:r w:rsidRPr="00955776">
        <w:tab/>
        <w:t>(e)</w:t>
      </w:r>
      <w:r w:rsidRPr="00955776">
        <w:tab/>
        <w:t>section 23 (Inflicting actual bodily harm);</w:t>
      </w:r>
    </w:p>
    <w:p w14:paraId="4781D52C" w14:textId="77777777" w:rsidR="00B246B5" w:rsidRPr="00955776" w:rsidRDefault="00B246B5" w:rsidP="00B246B5">
      <w:pPr>
        <w:pStyle w:val="Apara"/>
      </w:pPr>
      <w:r w:rsidRPr="00955776">
        <w:tab/>
        <w:t>(f)</w:t>
      </w:r>
      <w:r w:rsidRPr="00955776">
        <w:tab/>
        <w:t>section 24 (Assault occasioning actual bodily harm);</w:t>
      </w:r>
    </w:p>
    <w:p w14:paraId="5ADBC20A" w14:textId="77777777" w:rsidR="00B246B5" w:rsidRPr="00955776" w:rsidRDefault="00B246B5" w:rsidP="00B246B5">
      <w:pPr>
        <w:pStyle w:val="Apara"/>
      </w:pPr>
      <w:r w:rsidRPr="00955776">
        <w:tab/>
        <w:t>(g)</w:t>
      </w:r>
      <w:r w:rsidRPr="00955776">
        <w:tab/>
        <w:t>section 26 (Common assault);</w:t>
      </w:r>
    </w:p>
    <w:p w14:paraId="3BAFD74B" w14:textId="77777777" w:rsidR="00B246B5" w:rsidRPr="00955776" w:rsidRDefault="00B246B5" w:rsidP="00B246B5">
      <w:pPr>
        <w:pStyle w:val="Apara"/>
      </w:pPr>
      <w:r w:rsidRPr="00955776">
        <w:lastRenderedPageBreak/>
        <w:tab/>
        <w:t>(h)</w:t>
      </w:r>
      <w:r w:rsidRPr="00955776">
        <w:tab/>
        <w:t>section 27 (Acts endangering life etc);</w:t>
      </w:r>
    </w:p>
    <w:p w14:paraId="63E33408" w14:textId="77777777" w:rsidR="00B246B5" w:rsidRPr="00955776" w:rsidRDefault="00B246B5" w:rsidP="00B246B5">
      <w:pPr>
        <w:pStyle w:val="Apara"/>
      </w:pPr>
      <w:r w:rsidRPr="00955776">
        <w:tab/>
        <w:t>(i)</w:t>
      </w:r>
      <w:r w:rsidRPr="00955776">
        <w:tab/>
        <w:t>section 28 (Acts endangering health etc);</w:t>
      </w:r>
    </w:p>
    <w:p w14:paraId="1E50044E" w14:textId="77777777" w:rsidR="00B246B5" w:rsidRPr="00955776" w:rsidRDefault="00B246B5" w:rsidP="00B246B5">
      <w:pPr>
        <w:pStyle w:val="Apara"/>
      </w:pPr>
      <w:r w:rsidRPr="00955776">
        <w:tab/>
        <w:t>(j)</w:t>
      </w:r>
      <w:r w:rsidRPr="00955776">
        <w:tab/>
        <w:t>section 29 (Culpable driving of motor vehicle);</w:t>
      </w:r>
    </w:p>
    <w:p w14:paraId="7EC1DF4D" w14:textId="77777777" w:rsidR="00B246B5" w:rsidRPr="00955776" w:rsidRDefault="00B246B5" w:rsidP="00B246B5">
      <w:pPr>
        <w:pStyle w:val="Apara"/>
      </w:pPr>
      <w:r w:rsidRPr="00955776">
        <w:tab/>
        <w:t>(k)</w:t>
      </w:r>
      <w:r w:rsidRPr="00955776">
        <w:tab/>
        <w:t>section 30 (Threat to kill);</w:t>
      </w:r>
    </w:p>
    <w:p w14:paraId="6EA08B4D" w14:textId="77777777" w:rsidR="00B246B5" w:rsidRPr="00955776" w:rsidRDefault="00B246B5" w:rsidP="00B246B5">
      <w:pPr>
        <w:pStyle w:val="Apara"/>
      </w:pPr>
      <w:r w:rsidRPr="00955776">
        <w:tab/>
        <w:t>(l)</w:t>
      </w:r>
      <w:r w:rsidRPr="00955776">
        <w:tab/>
        <w:t>section 31 (Threat to inflict grievous bodily harm);</w:t>
      </w:r>
    </w:p>
    <w:p w14:paraId="200CEC68" w14:textId="77777777" w:rsidR="00B246B5" w:rsidRPr="00955776" w:rsidRDefault="00B246B5" w:rsidP="00B246B5">
      <w:pPr>
        <w:pStyle w:val="Apara"/>
      </w:pPr>
      <w:r w:rsidRPr="00955776">
        <w:tab/>
        <w:t>(m)</w:t>
      </w:r>
      <w:r w:rsidRPr="00955776">
        <w:tab/>
        <w:t>section 32 (Demands accompanied by threats);</w:t>
      </w:r>
    </w:p>
    <w:p w14:paraId="2AD606C2" w14:textId="77777777" w:rsidR="00B246B5" w:rsidRPr="00955776" w:rsidRDefault="00B246B5" w:rsidP="00B246B5">
      <w:pPr>
        <w:pStyle w:val="Apara"/>
      </w:pPr>
      <w:r w:rsidRPr="00955776">
        <w:tab/>
        <w:t>(n)</w:t>
      </w:r>
      <w:r w:rsidRPr="00955776">
        <w:tab/>
        <w:t>section 35 (Stalking).</w:t>
      </w:r>
    </w:p>
    <w:p w14:paraId="6FCE040F" w14:textId="77777777" w:rsidR="00B246B5" w:rsidRPr="00955776" w:rsidRDefault="00B246B5" w:rsidP="00B246B5">
      <w:pPr>
        <w:pStyle w:val="Amain"/>
      </w:pPr>
      <w:r w:rsidRPr="00955776">
        <w:tab/>
        <w:t>(2)</w:t>
      </w:r>
      <w:r w:rsidRPr="00955776">
        <w:tab/>
        <w:t xml:space="preserve">The offence is an </w:t>
      </w:r>
      <w:r w:rsidRPr="00955776">
        <w:rPr>
          <w:rStyle w:val="charBoldItals"/>
        </w:rPr>
        <w:t>aggravated offence</w:t>
      </w:r>
      <w:r w:rsidRPr="00955776">
        <w:rPr>
          <w:bCs/>
        </w:rPr>
        <w:t xml:space="preserve"> if the offence involves </w:t>
      </w:r>
      <w:r w:rsidRPr="00955776">
        <w:t>family violence</w:t>
      </w:r>
      <w:r w:rsidRPr="00955776">
        <w:rPr>
          <w:bCs/>
        </w:rPr>
        <w:t>.</w:t>
      </w:r>
    </w:p>
    <w:p w14:paraId="4D7EAD82" w14:textId="77777777" w:rsidR="00B246B5" w:rsidRPr="00955776" w:rsidRDefault="00B246B5" w:rsidP="00B246B5">
      <w:pPr>
        <w:pStyle w:val="Amain"/>
      </w:pPr>
      <w:r w:rsidRPr="00955776">
        <w:tab/>
        <w:t>(3)</w:t>
      </w:r>
      <w:r w:rsidRPr="00955776">
        <w:tab/>
        <w:t>If the prosecution intends to prove that the offence is an aggravated offence, the factors of aggravation must be stated in the charge.</w:t>
      </w:r>
    </w:p>
    <w:p w14:paraId="0FD32A06" w14:textId="77777777" w:rsidR="00B246B5" w:rsidRPr="00955776" w:rsidRDefault="00B246B5" w:rsidP="00B246B5">
      <w:pPr>
        <w:pStyle w:val="Amain"/>
      </w:pPr>
      <w:r w:rsidRPr="00955776">
        <w:tab/>
        <w:t>(4)</w:t>
      </w:r>
      <w:r w:rsidRPr="00955776">
        <w:tab/>
        <w:t>To remove any doubt—</w:t>
      </w:r>
    </w:p>
    <w:p w14:paraId="32FFDAD5" w14:textId="77777777" w:rsidR="00B246B5" w:rsidRPr="00955776" w:rsidRDefault="00B246B5" w:rsidP="00B246B5">
      <w:pPr>
        <w:pStyle w:val="Apara"/>
      </w:pPr>
      <w:r w:rsidRPr="00955776">
        <w:tab/>
        <w:t>(a)</w:t>
      </w:r>
      <w:r w:rsidRPr="00955776">
        <w:tab/>
        <w:t>it is not necessary for the prosecution to prove that the defendant had a fault element in relation to any factor of aggravation; and</w:t>
      </w:r>
    </w:p>
    <w:p w14:paraId="1C7AEF21" w14:textId="1876B43D" w:rsidR="00B246B5" w:rsidRPr="00955776" w:rsidRDefault="00B246B5" w:rsidP="00B246B5">
      <w:pPr>
        <w:pStyle w:val="Apara"/>
      </w:pPr>
      <w:r w:rsidRPr="00955776">
        <w:tab/>
        <w:t>(b)</w:t>
      </w:r>
      <w:r w:rsidRPr="00955776">
        <w:tab/>
        <w:t xml:space="preserve">the </w:t>
      </w:r>
      <w:hyperlink r:id="rId64" w:tooltip="A2002-51" w:history="1">
        <w:r w:rsidRPr="00955776">
          <w:rPr>
            <w:rStyle w:val="charCitHyperlinkAbbrev"/>
          </w:rPr>
          <w:t>Criminal Code</w:t>
        </w:r>
      </w:hyperlink>
      <w:r w:rsidRPr="00955776">
        <w:t>, chapter 2 (other than the applied provisions) does not apply to an offence mentioned in subsection</w:t>
      </w:r>
      <w:r w:rsidR="007B3633">
        <w:t> </w:t>
      </w:r>
      <w:r w:rsidRPr="00955776">
        <w:t>(1), whether or not it is an aggravated offence.</w:t>
      </w:r>
    </w:p>
    <w:p w14:paraId="33347EFC" w14:textId="77777777" w:rsidR="00B246B5" w:rsidRPr="00955776" w:rsidRDefault="00B246B5" w:rsidP="00B246B5">
      <w:pPr>
        <w:pStyle w:val="Amain"/>
      </w:pPr>
      <w:r w:rsidRPr="00955776">
        <w:tab/>
        <w:t>(5)</w:t>
      </w:r>
      <w:r w:rsidRPr="00955776">
        <w:tab/>
        <w:t>In this section:</w:t>
      </w:r>
    </w:p>
    <w:p w14:paraId="7FF853A6" w14:textId="77777777" w:rsidR="00B246B5" w:rsidRPr="00955776" w:rsidRDefault="00B246B5" w:rsidP="00B246B5">
      <w:pPr>
        <w:pStyle w:val="aDef"/>
        <w:keepNext/>
      </w:pPr>
      <w:r w:rsidRPr="00955776">
        <w:rPr>
          <w:rStyle w:val="charBoldItals"/>
        </w:rPr>
        <w:t>factor of aggravation</w:t>
      </w:r>
      <w:r w:rsidRPr="00955776">
        <w:t xml:space="preserve"> means the matter mentioned in subsection (2).</w:t>
      </w:r>
    </w:p>
    <w:p w14:paraId="74ADF9CB" w14:textId="77777777" w:rsidR="00B246B5" w:rsidRPr="00955776" w:rsidRDefault="00B246B5" w:rsidP="00B246B5">
      <w:pPr>
        <w:pStyle w:val="aNote"/>
        <w:keepNext/>
      </w:pPr>
      <w:r w:rsidRPr="00955776">
        <w:rPr>
          <w:rStyle w:val="charItals"/>
        </w:rPr>
        <w:t>Note</w:t>
      </w:r>
      <w:r w:rsidRPr="00955776">
        <w:rPr>
          <w:rStyle w:val="charItals"/>
        </w:rPr>
        <w:tab/>
      </w:r>
      <w:r w:rsidRPr="00955776">
        <w:t>The following sections also provide that particular offences involving family violence are aggravated offences:</w:t>
      </w:r>
    </w:p>
    <w:p w14:paraId="5154CF90" w14:textId="77777777" w:rsidR="00B246B5" w:rsidRPr="00955776" w:rsidRDefault="00B246B5" w:rsidP="00B246B5">
      <w:pPr>
        <w:pStyle w:val="aNotePara"/>
        <w:keepNext/>
      </w:pPr>
      <w:r w:rsidRPr="00955776">
        <w:tab/>
        <w:t>(a)</w:t>
      </w:r>
      <w:r w:rsidRPr="00955776">
        <w:tab/>
        <w:t>s 72AA (Aggravated offences—pt 3 offences involving family violence);</w:t>
      </w:r>
    </w:p>
    <w:p w14:paraId="3DABBA07" w14:textId="77777777" w:rsidR="00B246B5" w:rsidRPr="00955776" w:rsidRDefault="00B246B5" w:rsidP="00B246B5">
      <w:pPr>
        <w:pStyle w:val="aNotePara"/>
        <w:keepNext/>
      </w:pPr>
      <w:r w:rsidRPr="00955776">
        <w:tab/>
        <w:t>(b)</w:t>
      </w:r>
      <w:r w:rsidRPr="00955776">
        <w:tab/>
        <w:t>s 72EA (Aggravated offences—pt 3A offences involving family violence);</w:t>
      </w:r>
    </w:p>
    <w:p w14:paraId="000C7BE8" w14:textId="77777777" w:rsidR="00B246B5" w:rsidRPr="00955776" w:rsidRDefault="00B246B5" w:rsidP="00B246B5">
      <w:pPr>
        <w:pStyle w:val="aNotePara"/>
      </w:pPr>
      <w:r w:rsidRPr="00955776">
        <w:tab/>
        <w:t>(c)</w:t>
      </w:r>
      <w:r w:rsidRPr="00955776">
        <w:tab/>
        <w:t>s 116 (Destroying or damaging property).</w:t>
      </w:r>
    </w:p>
    <w:p w14:paraId="79FA3331" w14:textId="77777777" w:rsidR="00B246B5" w:rsidRPr="00955776" w:rsidRDefault="00B246B5" w:rsidP="00B246B5">
      <w:pPr>
        <w:pStyle w:val="AH5Sec"/>
      </w:pPr>
      <w:bookmarkStart w:id="72" w:name="_Toc164673905"/>
      <w:r w:rsidRPr="00065DA7">
        <w:rPr>
          <w:rStyle w:val="CharSectNo"/>
        </w:rPr>
        <w:lastRenderedPageBreak/>
        <w:t>48D</w:t>
      </w:r>
      <w:r w:rsidRPr="00955776">
        <w:tab/>
        <w:t>Alternative verdicts for aggravated offences—offences involving family violence</w:t>
      </w:r>
      <w:bookmarkEnd w:id="72"/>
    </w:p>
    <w:p w14:paraId="0E8ADCAF" w14:textId="77777777" w:rsidR="00B246B5" w:rsidRPr="00955776" w:rsidRDefault="00B246B5" w:rsidP="00B246B5">
      <w:pPr>
        <w:pStyle w:val="Amain"/>
      </w:pPr>
      <w:r w:rsidRPr="00955776">
        <w:tab/>
        <w:t>(1)</w:t>
      </w:r>
      <w:r w:rsidRPr="00955776">
        <w:tab/>
        <w:t>This section applies if, in a prosecution for an aggravated offence mentioned in column 2 of an item in table 48D, the trier of fact—</w:t>
      </w:r>
    </w:p>
    <w:p w14:paraId="0040ECD6" w14:textId="77777777" w:rsidR="00B246B5" w:rsidRPr="00955776" w:rsidRDefault="00B246B5" w:rsidP="00B246B5">
      <w:pPr>
        <w:pStyle w:val="Apara"/>
      </w:pPr>
      <w:r w:rsidRPr="00955776">
        <w:tab/>
        <w:t>(a)</w:t>
      </w:r>
      <w:r w:rsidRPr="00955776">
        <w:tab/>
        <w:t>is not satisfied that the defendant committed the aggravated offence; but</w:t>
      </w:r>
    </w:p>
    <w:p w14:paraId="55CA7740" w14:textId="403E6D33" w:rsidR="00B246B5" w:rsidRPr="00955776" w:rsidRDefault="00B246B5" w:rsidP="00B246B5">
      <w:pPr>
        <w:pStyle w:val="Apara"/>
      </w:pPr>
      <w:r w:rsidRPr="00955776">
        <w:tab/>
        <w:t>(b)</w:t>
      </w:r>
      <w:r w:rsidRPr="00955776">
        <w:tab/>
        <w:t>is satisfied beyond reasonable doubt that the defendant committed an offence mentioned in column 3 of the item (the</w:t>
      </w:r>
      <w:r w:rsidR="00B32812">
        <w:t> </w:t>
      </w:r>
      <w:r w:rsidRPr="00955776">
        <w:rPr>
          <w:rStyle w:val="charBoldItals"/>
        </w:rPr>
        <w:t>alternative offence</w:t>
      </w:r>
      <w:r w:rsidRPr="00955776">
        <w:t>).</w:t>
      </w:r>
    </w:p>
    <w:p w14:paraId="534DC437" w14:textId="77777777" w:rsidR="00B246B5" w:rsidRPr="00955776" w:rsidRDefault="00B246B5" w:rsidP="00B246B5">
      <w:pPr>
        <w:pStyle w:val="Amain"/>
      </w:pPr>
      <w:r w:rsidRPr="00955776">
        <w:tab/>
        <w:t>(2)</w:t>
      </w:r>
      <w:r w:rsidRPr="00955776">
        <w:tab/>
        <w:t>The trier of fact may find the defendant guilty of the alternative offence but only if the defendant has been given procedural fairness in relation to that finding of guilt.</w:t>
      </w:r>
    </w:p>
    <w:p w14:paraId="696D64C5" w14:textId="77777777" w:rsidR="00B246B5" w:rsidRPr="00955776" w:rsidRDefault="00B246B5" w:rsidP="00B246B5">
      <w:pPr>
        <w:pStyle w:val="TableHd"/>
        <w:spacing w:after="120"/>
        <w:ind w:left="1080" w:hanging="1080"/>
      </w:pPr>
      <w:r w:rsidRPr="00955776">
        <w:t>Table 48D</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B246B5" w:rsidRPr="00955776" w14:paraId="6BFD733A" w14:textId="77777777" w:rsidTr="00F24BBB">
        <w:trPr>
          <w:cantSplit/>
          <w:tblHeader/>
        </w:trPr>
        <w:tc>
          <w:tcPr>
            <w:tcW w:w="1086" w:type="dxa"/>
            <w:tcBorders>
              <w:bottom w:val="single" w:sz="4" w:space="0" w:color="auto"/>
            </w:tcBorders>
          </w:tcPr>
          <w:p w14:paraId="24BFBDE6" w14:textId="77777777" w:rsidR="00B246B5" w:rsidRPr="00955776" w:rsidRDefault="00B246B5" w:rsidP="00F24BBB">
            <w:pPr>
              <w:pStyle w:val="TableColHd"/>
              <w:rPr>
                <w:rFonts w:cs="Arial"/>
                <w:szCs w:val="18"/>
              </w:rPr>
            </w:pPr>
            <w:r w:rsidRPr="00955776">
              <w:rPr>
                <w:rFonts w:cs="Arial"/>
                <w:szCs w:val="18"/>
              </w:rPr>
              <w:t>column 1</w:t>
            </w:r>
          </w:p>
          <w:p w14:paraId="6AE4DC58" w14:textId="77777777" w:rsidR="00B246B5" w:rsidRPr="00955776" w:rsidRDefault="00B246B5" w:rsidP="00F24BBB">
            <w:pPr>
              <w:pStyle w:val="TableColHd"/>
              <w:rPr>
                <w:rFonts w:cs="Arial"/>
                <w:szCs w:val="18"/>
              </w:rPr>
            </w:pPr>
            <w:r w:rsidRPr="00955776">
              <w:rPr>
                <w:rFonts w:cs="Arial"/>
                <w:szCs w:val="18"/>
              </w:rPr>
              <w:t>item</w:t>
            </w:r>
          </w:p>
        </w:tc>
        <w:tc>
          <w:tcPr>
            <w:tcW w:w="2220" w:type="dxa"/>
            <w:tcBorders>
              <w:bottom w:val="single" w:sz="4" w:space="0" w:color="auto"/>
            </w:tcBorders>
          </w:tcPr>
          <w:p w14:paraId="68E61A39" w14:textId="77777777" w:rsidR="00B246B5" w:rsidRPr="00955776" w:rsidRDefault="00B246B5" w:rsidP="00F24BBB">
            <w:pPr>
              <w:pStyle w:val="TableColHd"/>
              <w:rPr>
                <w:rFonts w:cs="Arial"/>
                <w:szCs w:val="18"/>
              </w:rPr>
            </w:pPr>
            <w:r w:rsidRPr="00955776">
              <w:rPr>
                <w:rFonts w:cs="Arial"/>
                <w:szCs w:val="18"/>
              </w:rPr>
              <w:t>column 2</w:t>
            </w:r>
          </w:p>
          <w:p w14:paraId="5E88D918" w14:textId="77777777" w:rsidR="00B246B5" w:rsidRPr="00955776" w:rsidRDefault="00B246B5" w:rsidP="00F24BBB">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42FD4622" w14:textId="77777777" w:rsidR="00B246B5" w:rsidRPr="00955776" w:rsidRDefault="00B246B5" w:rsidP="00F24BBB">
            <w:pPr>
              <w:pStyle w:val="TableColHd"/>
              <w:rPr>
                <w:rFonts w:cs="Arial"/>
                <w:szCs w:val="18"/>
              </w:rPr>
            </w:pPr>
            <w:r w:rsidRPr="00955776">
              <w:rPr>
                <w:rFonts w:cs="Arial"/>
                <w:szCs w:val="18"/>
              </w:rPr>
              <w:t>column 3</w:t>
            </w:r>
          </w:p>
          <w:p w14:paraId="09786D15" w14:textId="77777777" w:rsidR="00B246B5" w:rsidRPr="00955776" w:rsidRDefault="00B246B5" w:rsidP="00F24BBB">
            <w:pPr>
              <w:pStyle w:val="TableColHd"/>
              <w:rPr>
                <w:rFonts w:cs="Arial"/>
                <w:szCs w:val="18"/>
              </w:rPr>
            </w:pPr>
            <w:r w:rsidRPr="00955776">
              <w:rPr>
                <w:rFonts w:cs="Arial"/>
                <w:szCs w:val="18"/>
              </w:rPr>
              <w:t>alternative offences</w:t>
            </w:r>
          </w:p>
        </w:tc>
      </w:tr>
      <w:tr w:rsidR="00B246B5" w:rsidRPr="00955776" w14:paraId="7DFE658E"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753A658A" w14:textId="77777777" w:rsidR="00B246B5" w:rsidRPr="00955776" w:rsidRDefault="00B246B5" w:rsidP="00F24BBB">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5C564782" w14:textId="77777777" w:rsidR="00B246B5" w:rsidRPr="00955776" w:rsidRDefault="00B246B5" w:rsidP="00F24BBB">
            <w:pPr>
              <w:pStyle w:val="TableText10"/>
            </w:pPr>
            <w:r w:rsidRPr="00955776">
              <w:t>section 15 (Manslaughter), aggravated offence</w:t>
            </w:r>
          </w:p>
        </w:tc>
        <w:tc>
          <w:tcPr>
            <w:tcW w:w="4617" w:type="dxa"/>
            <w:tcBorders>
              <w:top w:val="single" w:sz="4" w:space="0" w:color="BFBFBF" w:themeColor="background1" w:themeShade="BF"/>
              <w:bottom w:val="single" w:sz="4" w:space="0" w:color="BFBFBF" w:themeColor="background1" w:themeShade="BF"/>
            </w:tcBorders>
          </w:tcPr>
          <w:p w14:paraId="7502211D"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15, simple offence</w:t>
            </w:r>
          </w:p>
          <w:p w14:paraId="6DBD3C0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17 (1) (Suicide—aiding etc)</w:t>
            </w:r>
          </w:p>
          <w:p w14:paraId="0FB511B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17 (2)</w:t>
            </w:r>
          </w:p>
          <w:p w14:paraId="307486D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0165FA9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404C335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(2) (Culpable driving of motor vehicle—causing death), aggravated offence</w:t>
            </w:r>
          </w:p>
          <w:p w14:paraId="4659CC4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(2), simple offence</w:t>
            </w:r>
          </w:p>
        </w:tc>
      </w:tr>
      <w:tr w:rsidR="00B246B5" w:rsidRPr="00955776" w14:paraId="6DAFCAAC"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238AE768" w14:textId="77777777" w:rsidR="00B246B5" w:rsidRPr="00955776" w:rsidRDefault="00B246B5" w:rsidP="00F24BBB">
            <w:pPr>
              <w:pStyle w:val="TableText10"/>
            </w:pPr>
            <w:r w:rsidRPr="00955776">
              <w:lastRenderedPageBreak/>
              <w:t>2</w:t>
            </w:r>
          </w:p>
        </w:tc>
        <w:tc>
          <w:tcPr>
            <w:tcW w:w="2220" w:type="dxa"/>
            <w:tcBorders>
              <w:top w:val="single" w:sz="4" w:space="0" w:color="BFBFBF" w:themeColor="background1" w:themeShade="BF"/>
              <w:bottom w:val="single" w:sz="4" w:space="0" w:color="BFBFBF" w:themeColor="background1" w:themeShade="BF"/>
            </w:tcBorders>
          </w:tcPr>
          <w:p w14:paraId="22DC4D23" w14:textId="77777777" w:rsidR="00B246B5" w:rsidRPr="00955776" w:rsidRDefault="00B246B5" w:rsidP="00F24BBB">
            <w:pPr>
              <w:pStyle w:val="TableText10"/>
            </w:pPr>
            <w:r w:rsidRPr="00955776">
              <w:t>section 19 (Intentionally inflicting grievous bodily harm), aggravated offence</w:t>
            </w:r>
          </w:p>
        </w:tc>
        <w:tc>
          <w:tcPr>
            <w:tcW w:w="4617" w:type="dxa"/>
            <w:tcBorders>
              <w:top w:val="single" w:sz="4" w:space="0" w:color="BFBFBF" w:themeColor="background1" w:themeShade="BF"/>
              <w:bottom w:val="single" w:sz="4" w:space="0" w:color="BFBFBF" w:themeColor="background1" w:themeShade="BF"/>
            </w:tcBorders>
          </w:tcPr>
          <w:p w14:paraId="7887EEB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11DDA26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7EABD447"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20FBB4F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21 (Wounding), aggravated offence</w:t>
            </w:r>
          </w:p>
          <w:p w14:paraId="7359FCE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21, simple offence</w:t>
            </w:r>
          </w:p>
          <w:p w14:paraId="5E49462C"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3C15EEC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3077597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43 (Childbirth—grievous bodily harm), simple offence</w:t>
            </w:r>
          </w:p>
        </w:tc>
      </w:tr>
      <w:tr w:rsidR="00B246B5" w:rsidRPr="00955776" w14:paraId="1F76EA9C"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0BFF1B47" w14:textId="77777777" w:rsidR="00B246B5" w:rsidRPr="00955776" w:rsidRDefault="00B246B5" w:rsidP="00F24BBB">
            <w:pPr>
              <w:pStyle w:val="TableText10"/>
            </w:pPr>
            <w:r w:rsidRPr="00955776">
              <w:t>3</w:t>
            </w:r>
          </w:p>
        </w:tc>
        <w:tc>
          <w:tcPr>
            <w:tcW w:w="2220" w:type="dxa"/>
            <w:tcBorders>
              <w:top w:val="single" w:sz="4" w:space="0" w:color="BFBFBF" w:themeColor="background1" w:themeShade="BF"/>
              <w:bottom w:val="single" w:sz="4" w:space="0" w:color="BFBFBF" w:themeColor="background1" w:themeShade="BF"/>
            </w:tcBorders>
          </w:tcPr>
          <w:p w14:paraId="54C630C2" w14:textId="77777777" w:rsidR="00B246B5" w:rsidRPr="00955776" w:rsidRDefault="00B246B5" w:rsidP="00F24BBB">
            <w:pPr>
              <w:pStyle w:val="TableText10"/>
            </w:pPr>
            <w:r w:rsidRPr="00955776">
              <w:t>section 20 (Recklessly inflicting grievous bodily harm), aggravated offence</w:t>
            </w:r>
          </w:p>
        </w:tc>
        <w:tc>
          <w:tcPr>
            <w:tcW w:w="4617" w:type="dxa"/>
            <w:tcBorders>
              <w:top w:val="single" w:sz="4" w:space="0" w:color="BFBFBF" w:themeColor="background1" w:themeShade="BF"/>
              <w:bottom w:val="single" w:sz="4" w:space="0" w:color="BFBFBF" w:themeColor="background1" w:themeShade="BF"/>
            </w:tcBorders>
          </w:tcPr>
          <w:p w14:paraId="524964A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64A672B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608CBF5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129517B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(4) (Culpable driving of motor vehicle—causing grievous bodily harm), aggravated offence</w:t>
            </w:r>
          </w:p>
          <w:p w14:paraId="7CBAA5C8"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(4), simple offence</w:t>
            </w:r>
          </w:p>
        </w:tc>
      </w:tr>
      <w:tr w:rsidR="00B246B5" w:rsidRPr="00955776" w14:paraId="064776D4"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30132D60" w14:textId="77777777" w:rsidR="00B246B5" w:rsidRPr="00955776" w:rsidRDefault="00B246B5" w:rsidP="00F24BBB">
            <w:pPr>
              <w:pStyle w:val="TableText10"/>
            </w:pPr>
            <w:r w:rsidRPr="00955776">
              <w:t>4</w:t>
            </w:r>
          </w:p>
        </w:tc>
        <w:tc>
          <w:tcPr>
            <w:tcW w:w="2220" w:type="dxa"/>
            <w:tcBorders>
              <w:top w:val="single" w:sz="4" w:space="0" w:color="BFBFBF" w:themeColor="background1" w:themeShade="BF"/>
              <w:bottom w:val="single" w:sz="4" w:space="0" w:color="BFBFBF" w:themeColor="background1" w:themeShade="BF"/>
            </w:tcBorders>
          </w:tcPr>
          <w:p w14:paraId="6AC09962" w14:textId="77777777" w:rsidR="00B246B5" w:rsidRPr="00955776" w:rsidRDefault="00B246B5" w:rsidP="00F24BBB">
            <w:pPr>
              <w:pStyle w:val="TableText10"/>
            </w:pPr>
            <w:r w:rsidRPr="00955776">
              <w:t>section 21 (Wounding), aggravated offence</w:t>
            </w:r>
          </w:p>
        </w:tc>
        <w:tc>
          <w:tcPr>
            <w:tcW w:w="4617" w:type="dxa"/>
            <w:tcBorders>
              <w:top w:val="single" w:sz="4" w:space="0" w:color="BFBFBF" w:themeColor="background1" w:themeShade="BF"/>
              <w:bottom w:val="single" w:sz="4" w:space="0" w:color="BFBFBF" w:themeColor="background1" w:themeShade="BF"/>
            </w:tcBorders>
          </w:tcPr>
          <w:p w14:paraId="79C938D0"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21, simple offence</w:t>
            </w:r>
          </w:p>
          <w:p w14:paraId="3795793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7C577A4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42FA22EC"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(Assault occasioning actual bodily harm), aggravated offence</w:t>
            </w:r>
          </w:p>
          <w:p w14:paraId="111A95C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simple offence</w:t>
            </w:r>
          </w:p>
          <w:p w14:paraId="43F07ED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7C3E8A2A"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26, simple offence</w:t>
            </w:r>
          </w:p>
        </w:tc>
      </w:tr>
      <w:tr w:rsidR="00B246B5" w:rsidRPr="00955776" w14:paraId="33FE0EE7"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7EA6695F" w14:textId="77777777" w:rsidR="00B246B5" w:rsidRPr="00955776" w:rsidRDefault="00B246B5" w:rsidP="00F24BBB">
            <w:pPr>
              <w:pStyle w:val="TableText10"/>
            </w:pPr>
            <w:r w:rsidRPr="00955776">
              <w:t>5</w:t>
            </w:r>
          </w:p>
        </w:tc>
        <w:tc>
          <w:tcPr>
            <w:tcW w:w="2220" w:type="dxa"/>
            <w:tcBorders>
              <w:top w:val="single" w:sz="4" w:space="0" w:color="BFBFBF" w:themeColor="background1" w:themeShade="BF"/>
              <w:bottom w:val="single" w:sz="4" w:space="0" w:color="BFBFBF" w:themeColor="background1" w:themeShade="BF"/>
            </w:tcBorders>
          </w:tcPr>
          <w:p w14:paraId="512550DB" w14:textId="77777777" w:rsidR="00B246B5" w:rsidRPr="00955776" w:rsidRDefault="00B246B5" w:rsidP="00F24BBB">
            <w:pPr>
              <w:pStyle w:val="TableText10"/>
            </w:pPr>
            <w:r w:rsidRPr="00955776">
              <w:t>section 23 (Inflicting actual bodily harm), aggravated offence</w:t>
            </w:r>
          </w:p>
        </w:tc>
        <w:tc>
          <w:tcPr>
            <w:tcW w:w="4617" w:type="dxa"/>
            <w:tcBorders>
              <w:top w:val="single" w:sz="4" w:space="0" w:color="BFBFBF" w:themeColor="background1" w:themeShade="BF"/>
              <w:bottom w:val="single" w:sz="4" w:space="0" w:color="BFBFBF" w:themeColor="background1" w:themeShade="BF"/>
            </w:tcBorders>
          </w:tcPr>
          <w:p w14:paraId="1F9BB867"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tc>
      </w:tr>
      <w:tr w:rsidR="00B246B5" w:rsidRPr="00955776" w14:paraId="4F1801EC" w14:textId="77777777" w:rsidTr="00F24BBB">
        <w:trPr>
          <w:cantSplit/>
        </w:trPr>
        <w:tc>
          <w:tcPr>
            <w:tcW w:w="1086" w:type="dxa"/>
            <w:tcBorders>
              <w:top w:val="single" w:sz="4" w:space="0" w:color="BFBFBF" w:themeColor="background1" w:themeShade="BF"/>
              <w:bottom w:val="nil"/>
            </w:tcBorders>
          </w:tcPr>
          <w:p w14:paraId="348E7256" w14:textId="77777777" w:rsidR="00B246B5" w:rsidRPr="00955776" w:rsidRDefault="00B246B5" w:rsidP="00F24BBB">
            <w:pPr>
              <w:pStyle w:val="TableText10"/>
            </w:pPr>
            <w:r w:rsidRPr="00955776">
              <w:lastRenderedPageBreak/>
              <w:t>6</w:t>
            </w:r>
          </w:p>
        </w:tc>
        <w:tc>
          <w:tcPr>
            <w:tcW w:w="2220" w:type="dxa"/>
            <w:tcBorders>
              <w:top w:val="single" w:sz="4" w:space="0" w:color="BFBFBF" w:themeColor="background1" w:themeShade="BF"/>
              <w:bottom w:val="nil"/>
            </w:tcBorders>
          </w:tcPr>
          <w:p w14:paraId="57C50C7B" w14:textId="77777777" w:rsidR="00B246B5" w:rsidRPr="00955776" w:rsidRDefault="00B246B5" w:rsidP="00F24BBB">
            <w:pPr>
              <w:pStyle w:val="TableText10"/>
            </w:pPr>
            <w:r w:rsidRPr="00955776">
              <w:t>section 24 (Assault occasioning actual bodily harm), aggravated offence</w:t>
            </w:r>
          </w:p>
        </w:tc>
        <w:tc>
          <w:tcPr>
            <w:tcW w:w="4617" w:type="dxa"/>
            <w:tcBorders>
              <w:top w:val="single" w:sz="4" w:space="0" w:color="BFBFBF" w:themeColor="background1" w:themeShade="BF"/>
              <w:bottom w:val="nil"/>
            </w:tcBorders>
          </w:tcPr>
          <w:p w14:paraId="3D7CB03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simple offence</w:t>
            </w:r>
          </w:p>
          <w:p w14:paraId="7380E62D"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330B2F08"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simple offence</w:t>
            </w:r>
          </w:p>
        </w:tc>
      </w:tr>
      <w:tr w:rsidR="00B246B5" w:rsidRPr="00955776" w14:paraId="591D3DC5" w14:textId="77777777" w:rsidTr="00F24BBB">
        <w:trPr>
          <w:cantSplit/>
        </w:trPr>
        <w:tc>
          <w:tcPr>
            <w:tcW w:w="1086" w:type="dxa"/>
            <w:tcBorders>
              <w:top w:val="single" w:sz="4" w:space="0" w:color="BFBFBF" w:themeColor="background1" w:themeShade="BF"/>
              <w:bottom w:val="nil"/>
            </w:tcBorders>
          </w:tcPr>
          <w:p w14:paraId="670EA787" w14:textId="77777777" w:rsidR="00B246B5" w:rsidRPr="00955776" w:rsidRDefault="00B246B5" w:rsidP="00F24BBB">
            <w:pPr>
              <w:pStyle w:val="TableText10"/>
            </w:pPr>
            <w:r w:rsidRPr="00955776">
              <w:t>7</w:t>
            </w:r>
          </w:p>
        </w:tc>
        <w:tc>
          <w:tcPr>
            <w:tcW w:w="2220" w:type="dxa"/>
            <w:tcBorders>
              <w:top w:val="single" w:sz="4" w:space="0" w:color="BFBFBF" w:themeColor="background1" w:themeShade="BF"/>
              <w:bottom w:val="nil"/>
            </w:tcBorders>
          </w:tcPr>
          <w:p w14:paraId="383DDC5B" w14:textId="77777777" w:rsidR="00B246B5" w:rsidRPr="00955776" w:rsidRDefault="00B246B5" w:rsidP="00F24BBB">
            <w:pPr>
              <w:pStyle w:val="TableText10"/>
            </w:pPr>
            <w:r w:rsidRPr="00955776">
              <w:t>section 26 (Common assault), aggravated offence</w:t>
            </w:r>
          </w:p>
        </w:tc>
        <w:tc>
          <w:tcPr>
            <w:tcW w:w="4617" w:type="dxa"/>
            <w:tcBorders>
              <w:top w:val="single" w:sz="4" w:space="0" w:color="BFBFBF" w:themeColor="background1" w:themeShade="BF"/>
              <w:bottom w:val="nil"/>
            </w:tcBorders>
          </w:tcPr>
          <w:p w14:paraId="383B61A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simple offence</w:t>
            </w:r>
          </w:p>
        </w:tc>
      </w:tr>
      <w:tr w:rsidR="00B246B5" w:rsidRPr="00955776" w14:paraId="137C57BA" w14:textId="77777777" w:rsidTr="00F24BBB">
        <w:trPr>
          <w:cantSplit/>
        </w:trPr>
        <w:tc>
          <w:tcPr>
            <w:tcW w:w="1086" w:type="dxa"/>
          </w:tcPr>
          <w:p w14:paraId="51D79811" w14:textId="77777777" w:rsidR="00B246B5" w:rsidRPr="00955776" w:rsidRDefault="00B246B5" w:rsidP="00F24BBB">
            <w:pPr>
              <w:pStyle w:val="TableText10"/>
            </w:pPr>
            <w:r w:rsidRPr="00955776">
              <w:t>8</w:t>
            </w:r>
          </w:p>
        </w:tc>
        <w:tc>
          <w:tcPr>
            <w:tcW w:w="2220" w:type="dxa"/>
          </w:tcPr>
          <w:p w14:paraId="56F1946C" w14:textId="77777777" w:rsidR="00B246B5" w:rsidRPr="00955776" w:rsidRDefault="00B246B5" w:rsidP="00F24BBB">
            <w:pPr>
              <w:pStyle w:val="TableText10"/>
            </w:pPr>
            <w:r w:rsidRPr="00955776">
              <w:t>section 27 (3) (a) (Acts endangering life etc—choking etc rendering person unconscious etc), aggravated offence</w:t>
            </w:r>
          </w:p>
        </w:tc>
        <w:tc>
          <w:tcPr>
            <w:tcW w:w="4617" w:type="dxa"/>
          </w:tcPr>
          <w:p w14:paraId="0CD7E1A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(a), simple offence</w:t>
            </w:r>
          </w:p>
          <w:p w14:paraId="50F9A00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(a) (Choking, suffocating or strangling) </w:t>
            </w:r>
          </w:p>
        </w:tc>
      </w:tr>
      <w:tr w:rsidR="00B246B5" w:rsidRPr="00955776" w14:paraId="3643B5D2" w14:textId="77777777" w:rsidTr="00F24BBB">
        <w:trPr>
          <w:cantSplit/>
        </w:trPr>
        <w:tc>
          <w:tcPr>
            <w:tcW w:w="1086" w:type="dxa"/>
          </w:tcPr>
          <w:p w14:paraId="243E3CBC" w14:textId="77777777" w:rsidR="00B246B5" w:rsidRPr="00955776" w:rsidRDefault="00B246B5" w:rsidP="00F24BBB">
            <w:pPr>
              <w:pStyle w:val="TableText10"/>
            </w:pPr>
            <w:r w:rsidRPr="00955776">
              <w:t>9</w:t>
            </w:r>
          </w:p>
        </w:tc>
        <w:tc>
          <w:tcPr>
            <w:tcW w:w="2220" w:type="dxa"/>
          </w:tcPr>
          <w:p w14:paraId="02ACBAB0" w14:textId="77777777" w:rsidR="00B246B5" w:rsidRPr="00955776" w:rsidRDefault="00B246B5" w:rsidP="00F24BBB">
            <w:pPr>
              <w:pStyle w:val="TableText10"/>
            </w:pPr>
            <w:r w:rsidRPr="00955776">
              <w:t>section 27 (3) (b) (Acts endangering life etc—administering drugs etc endangering life etc), aggravated offence</w:t>
            </w:r>
          </w:p>
        </w:tc>
        <w:tc>
          <w:tcPr>
            <w:tcW w:w="4617" w:type="dxa"/>
          </w:tcPr>
          <w:p w14:paraId="3782A2D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(b), simple offence</w:t>
            </w:r>
          </w:p>
          <w:p w14:paraId="29AEE99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(b) (administering poison etc with intent to injure etc) </w:t>
            </w:r>
          </w:p>
        </w:tc>
      </w:tr>
      <w:tr w:rsidR="00B246B5" w:rsidRPr="00955776" w14:paraId="4240B9FE" w14:textId="77777777" w:rsidTr="00F24BBB">
        <w:trPr>
          <w:cantSplit/>
        </w:trPr>
        <w:tc>
          <w:tcPr>
            <w:tcW w:w="1086" w:type="dxa"/>
          </w:tcPr>
          <w:p w14:paraId="5EA31812" w14:textId="77777777" w:rsidR="00B246B5" w:rsidRPr="00955776" w:rsidRDefault="00B246B5" w:rsidP="00F24BBB">
            <w:pPr>
              <w:pStyle w:val="TableText10"/>
              <w:keepNext/>
            </w:pPr>
            <w:r w:rsidRPr="00955776">
              <w:t>10</w:t>
            </w:r>
          </w:p>
        </w:tc>
        <w:tc>
          <w:tcPr>
            <w:tcW w:w="2220" w:type="dxa"/>
          </w:tcPr>
          <w:p w14:paraId="31DF6220" w14:textId="77777777" w:rsidR="00B246B5" w:rsidRPr="00955776" w:rsidRDefault="00B246B5" w:rsidP="00F24BBB">
            <w:pPr>
              <w:pStyle w:val="TableText10"/>
              <w:keepNext/>
            </w:pPr>
            <w:r w:rsidRPr="00955776">
              <w:t>section 27 (3) (e) (Acts endangering life etc—causing explosions etc endangering life etc), aggravated offence</w:t>
            </w:r>
          </w:p>
        </w:tc>
        <w:tc>
          <w:tcPr>
            <w:tcW w:w="4617" w:type="dxa"/>
          </w:tcPr>
          <w:p w14:paraId="61C43B91" w14:textId="77777777" w:rsidR="00B246B5" w:rsidRPr="00955776" w:rsidRDefault="00B246B5" w:rsidP="00F24BBB">
            <w:pPr>
              <w:pStyle w:val="TableBullet"/>
              <w:keepNext/>
              <w:numPr>
                <w:ilvl w:val="0"/>
                <w:numId w:val="0"/>
              </w:numPr>
              <w:ind w:left="357" w:hanging="357"/>
            </w:pPr>
            <w:r w:rsidRPr="00955776">
              <w:rPr>
                <w:rFonts w:ascii="Symbol" w:hAnsi="Symbol"/>
              </w:rPr>
              <w:t></w:t>
            </w:r>
            <w:r w:rsidRPr="00955776">
              <w:rPr>
                <w:rFonts w:ascii="Symbol" w:hAnsi="Symbol"/>
              </w:rPr>
              <w:tab/>
            </w:r>
            <w:r w:rsidRPr="00955776">
              <w:t>section 27 (3) (e), simple offence</w:t>
            </w:r>
          </w:p>
          <w:p w14:paraId="402E10A1" w14:textId="77777777" w:rsidR="00B246B5" w:rsidRPr="00955776" w:rsidRDefault="00B246B5" w:rsidP="00F24BBB">
            <w:pPr>
              <w:pStyle w:val="TableBullet"/>
              <w:keepNext/>
              <w:numPr>
                <w:ilvl w:val="0"/>
                <w:numId w:val="0"/>
              </w:numPr>
              <w:ind w:left="357" w:hanging="357"/>
            </w:pPr>
            <w:r w:rsidRPr="00955776">
              <w:rPr>
                <w:rFonts w:ascii="Symbol" w:hAnsi="Symbol"/>
              </w:rPr>
              <w:t></w:t>
            </w:r>
            <w:r w:rsidRPr="00955776">
              <w:rPr>
                <w:rFonts w:ascii="Symbol" w:hAnsi="Symbol"/>
              </w:rPr>
              <w:tab/>
            </w:r>
            <w:r w:rsidRPr="00955776">
              <w:t xml:space="preserve">section 28 (2) (c) (Causing explosions etc endangering health etc) </w:t>
            </w:r>
          </w:p>
        </w:tc>
      </w:tr>
      <w:tr w:rsidR="00B246B5" w:rsidRPr="00955776" w14:paraId="79EFFB2A" w14:textId="77777777" w:rsidTr="00F24BBB">
        <w:trPr>
          <w:cantSplit/>
        </w:trPr>
        <w:tc>
          <w:tcPr>
            <w:tcW w:w="1086" w:type="dxa"/>
          </w:tcPr>
          <w:p w14:paraId="482C2661" w14:textId="77777777" w:rsidR="00B246B5" w:rsidRPr="00955776" w:rsidRDefault="00B246B5" w:rsidP="00F24BBB">
            <w:pPr>
              <w:pStyle w:val="TableText10"/>
            </w:pPr>
            <w:r w:rsidRPr="00955776">
              <w:t>11</w:t>
            </w:r>
          </w:p>
        </w:tc>
        <w:tc>
          <w:tcPr>
            <w:tcW w:w="2220" w:type="dxa"/>
          </w:tcPr>
          <w:p w14:paraId="60C940A9" w14:textId="77777777" w:rsidR="00B246B5" w:rsidRPr="00955776" w:rsidRDefault="00B246B5" w:rsidP="00F24BBB">
            <w:pPr>
              <w:pStyle w:val="TableText10"/>
            </w:pPr>
            <w:r w:rsidRPr="00955776">
              <w:t>section 27 (3) (f) (Acts endangering life etc)—setting traps endangering life etc, aggravated offence</w:t>
            </w:r>
          </w:p>
        </w:tc>
        <w:tc>
          <w:tcPr>
            <w:tcW w:w="4617" w:type="dxa"/>
          </w:tcPr>
          <w:p w14:paraId="23C2830A"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(f), simple offence</w:t>
            </w:r>
          </w:p>
          <w:p w14:paraId="7829E2D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(d) (Setting traps endangering health etc) </w:t>
            </w:r>
          </w:p>
        </w:tc>
      </w:tr>
      <w:tr w:rsidR="00B246B5" w:rsidRPr="00955776" w14:paraId="58BC47E5" w14:textId="77777777" w:rsidTr="00F24BBB">
        <w:trPr>
          <w:cantSplit/>
        </w:trPr>
        <w:tc>
          <w:tcPr>
            <w:tcW w:w="1086" w:type="dxa"/>
          </w:tcPr>
          <w:p w14:paraId="068368C8" w14:textId="77777777" w:rsidR="00B246B5" w:rsidRPr="00955776" w:rsidRDefault="00B246B5" w:rsidP="00F24BBB">
            <w:pPr>
              <w:pStyle w:val="TableText10"/>
            </w:pPr>
            <w:r w:rsidRPr="00955776">
              <w:t>12</w:t>
            </w:r>
          </w:p>
        </w:tc>
        <w:tc>
          <w:tcPr>
            <w:tcW w:w="2220" w:type="dxa"/>
          </w:tcPr>
          <w:p w14:paraId="7A577122" w14:textId="77777777" w:rsidR="00B246B5" w:rsidRPr="00955776" w:rsidRDefault="00B246B5" w:rsidP="00F24BBB">
            <w:pPr>
              <w:pStyle w:val="TableText10"/>
            </w:pPr>
            <w:r w:rsidRPr="00955776">
              <w:t>section 27 (3) (g) (Acts endangering life etc—interfering with conveyances and endangering life etc), aggravated offence</w:t>
            </w:r>
          </w:p>
        </w:tc>
        <w:tc>
          <w:tcPr>
            <w:tcW w:w="4617" w:type="dxa"/>
          </w:tcPr>
          <w:p w14:paraId="079C133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(g), simple offence</w:t>
            </w:r>
          </w:p>
          <w:p w14:paraId="09994A1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(e) (Interfering with conveyances and endangering health etc) </w:t>
            </w:r>
          </w:p>
        </w:tc>
      </w:tr>
      <w:tr w:rsidR="00B246B5" w:rsidRPr="00955776" w14:paraId="4E7F165A" w14:textId="77777777" w:rsidTr="00F24BBB">
        <w:trPr>
          <w:cantSplit/>
        </w:trPr>
        <w:tc>
          <w:tcPr>
            <w:tcW w:w="1086" w:type="dxa"/>
          </w:tcPr>
          <w:p w14:paraId="4A1EF97A" w14:textId="77777777" w:rsidR="00B246B5" w:rsidRPr="00955776" w:rsidRDefault="00B246B5" w:rsidP="00F24BBB">
            <w:pPr>
              <w:pStyle w:val="TableText10"/>
            </w:pPr>
            <w:r w:rsidRPr="00955776">
              <w:lastRenderedPageBreak/>
              <w:t>13</w:t>
            </w:r>
          </w:p>
        </w:tc>
        <w:tc>
          <w:tcPr>
            <w:tcW w:w="2220" w:type="dxa"/>
          </w:tcPr>
          <w:p w14:paraId="21559CA2" w14:textId="77777777" w:rsidR="00B246B5" w:rsidRPr="00955776" w:rsidRDefault="00B246B5" w:rsidP="00F24BBB">
            <w:pPr>
              <w:pStyle w:val="TableText10"/>
            </w:pPr>
            <w:r w:rsidRPr="00955776">
              <w:t>section 27 (4) (Acts endangering life etc—intending to commit indictable offence/prevent or hinder apprehension/police officer), aggravated offence</w:t>
            </w:r>
          </w:p>
        </w:tc>
        <w:tc>
          <w:tcPr>
            <w:tcW w:w="4617" w:type="dxa"/>
          </w:tcPr>
          <w:p w14:paraId="6C66A820"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(Acts endangering life etc), aggravated offence</w:t>
            </w:r>
          </w:p>
          <w:p w14:paraId="394CB31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simple offence</w:t>
            </w:r>
          </w:p>
        </w:tc>
      </w:tr>
      <w:tr w:rsidR="00B246B5" w:rsidRPr="00955776" w14:paraId="123AE428" w14:textId="77777777" w:rsidTr="00F24BBB">
        <w:trPr>
          <w:cantSplit/>
        </w:trPr>
        <w:tc>
          <w:tcPr>
            <w:tcW w:w="1086" w:type="dxa"/>
          </w:tcPr>
          <w:p w14:paraId="7C895FD8" w14:textId="77777777" w:rsidR="00B246B5" w:rsidRPr="00955776" w:rsidRDefault="00B246B5" w:rsidP="00F24BBB">
            <w:pPr>
              <w:pStyle w:val="TableText10"/>
            </w:pPr>
            <w:r w:rsidRPr="00955776">
              <w:t>14</w:t>
            </w:r>
          </w:p>
        </w:tc>
        <w:tc>
          <w:tcPr>
            <w:tcW w:w="2220" w:type="dxa"/>
          </w:tcPr>
          <w:p w14:paraId="3D2EE9EA" w14:textId="77777777" w:rsidR="00B246B5" w:rsidRPr="00955776" w:rsidRDefault="00B246B5" w:rsidP="00F24BBB">
            <w:pPr>
              <w:pStyle w:val="TableText10"/>
            </w:pPr>
            <w:r w:rsidRPr="00955776">
              <w:t xml:space="preserve">section 28 (2) (a) (Acts endangering health etc—choking, suffocating or strangling), aggravated offence </w:t>
            </w:r>
          </w:p>
        </w:tc>
        <w:tc>
          <w:tcPr>
            <w:tcW w:w="4617" w:type="dxa"/>
          </w:tcPr>
          <w:p w14:paraId="4BD0870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(a), simple offence</w:t>
            </w:r>
          </w:p>
          <w:p w14:paraId="19D818C4"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26 (Common assault) </w:t>
            </w:r>
          </w:p>
        </w:tc>
      </w:tr>
      <w:tr w:rsidR="00B246B5" w:rsidRPr="00955776" w14:paraId="7440B214" w14:textId="77777777" w:rsidTr="00F24BBB">
        <w:trPr>
          <w:cantSplit/>
        </w:trPr>
        <w:tc>
          <w:tcPr>
            <w:tcW w:w="1086" w:type="dxa"/>
          </w:tcPr>
          <w:p w14:paraId="784F9AE9" w14:textId="77777777" w:rsidR="00B246B5" w:rsidRPr="00955776" w:rsidRDefault="00B246B5" w:rsidP="00F24BBB">
            <w:pPr>
              <w:pStyle w:val="TableText10"/>
            </w:pPr>
            <w:r w:rsidRPr="00955776">
              <w:t>15</w:t>
            </w:r>
          </w:p>
        </w:tc>
        <w:tc>
          <w:tcPr>
            <w:tcW w:w="2220" w:type="dxa"/>
          </w:tcPr>
          <w:p w14:paraId="20F6C852" w14:textId="77777777" w:rsidR="00B246B5" w:rsidRPr="00955776" w:rsidRDefault="00B246B5" w:rsidP="00F24BBB">
            <w:pPr>
              <w:pStyle w:val="TableText10"/>
            </w:pPr>
            <w:r w:rsidRPr="00955776">
              <w:t>section 28 (2) (b) (Acts endangering health etc—administering poisons etc with intent to injure etc), aggravated offence</w:t>
            </w:r>
          </w:p>
        </w:tc>
        <w:tc>
          <w:tcPr>
            <w:tcW w:w="4617" w:type="dxa"/>
          </w:tcPr>
          <w:p w14:paraId="366FA604"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(b), simple offence</w:t>
            </w:r>
          </w:p>
        </w:tc>
      </w:tr>
      <w:tr w:rsidR="00B246B5" w:rsidRPr="00955776" w14:paraId="1A95CBC9" w14:textId="77777777" w:rsidTr="00F24BBB">
        <w:trPr>
          <w:cantSplit/>
        </w:trPr>
        <w:tc>
          <w:tcPr>
            <w:tcW w:w="1086" w:type="dxa"/>
          </w:tcPr>
          <w:p w14:paraId="70FCA62B" w14:textId="77777777" w:rsidR="00B246B5" w:rsidRPr="00955776" w:rsidRDefault="00B246B5" w:rsidP="00F24BBB">
            <w:pPr>
              <w:pStyle w:val="TableText10"/>
            </w:pPr>
            <w:r w:rsidRPr="00955776">
              <w:t>16</w:t>
            </w:r>
          </w:p>
        </w:tc>
        <w:tc>
          <w:tcPr>
            <w:tcW w:w="2220" w:type="dxa"/>
          </w:tcPr>
          <w:p w14:paraId="277FB808" w14:textId="77777777" w:rsidR="00B246B5" w:rsidRPr="00955776" w:rsidRDefault="00B246B5" w:rsidP="00F24BBB">
            <w:pPr>
              <w:pStyle w:val="TableText10"/>
            </w:pPr>
            <w:r w:rsidRPr="00955776">
              <w:t>section 28 (2) (c) (Acts endangering health etc—causing explosions etc endangering health etc), aggravated offence</w:t>
            </w:r>
          </w:p>
        </w:tc>
        <w:tc>
          <w:tcPr>
            <w:tcW w:w="4617" w:type="dxa"/>
          </w:tcPr>
          <w:p w14:paraId="69C3E0D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(c), simple offence</w:t>
            </w:r>
          </w:p>
        </w:tc>
      </w:tr>
      <w:tr w:rsidR="00B246B5" w:rsidRPr="00955776" w14:paraId="67BF66B1" w14:textId="77777777" w:rsidTr="00F24BBB">
        <w:trPr>
          <w:cantSplit/>
        </w:trPr>
        <w:tc>
          <w:tcPr>
            <w:tcW w:w="1086" w:type="dxa"/>
          </w:tcPr>
          <w:p w14:paraId="7FB7A785" w14:textId="77777777" w:rsidR="00B246B5" w:rsidRPr="00955776" w:rsidRDefault="00B246B5" w:rsidP="00F24BBB">
            <w:pPr>
              <w:pStyle w:val="TableText10"/>
            </w:pPr>
            <w:r w:rsidRPr="00955776">
              <w:t>17</w:t>
            </w:r>
          </w:p>
        </w:tc>
        <w:tc>
          <w:tcPr>
            <w:tcW w:w="2220" w:type="dxa"/>
          </w:tcPr>
          <w:p w14:paraId="43A2A0C9" w14:textId="77777777" w:rsidR="00B246B5" w:rsidRPr="00955776" w:rsidRDefault="00B246B5" w:rsidP="00F24BBB">
            <w:pPr>
              <w:pStyle w:val="TableText10"/>
            </w:pPr>
            <w:r w:rsidRPr="00955776">
              <w:t>section 28 (2) (d) (Acts endangering health etc—setting traps endangering health etc), aggravated offence</w:t>
            </w:r>
          </w:p>
        </w:tc>
        <w:tc>
          <w:tcPr>
            <w:tcW w:w="4617" w:type="dxa"/>
          </w:tcPr>
          <w:p w14:paraId="50FF287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(d), simple offence</w:t>
            </w:r>
          </w:p>
        </w:tc>
      </w:tr>
      <w:tr w:rsidR="00B246B5" w:rsidRPr="00955776" w14:paraId="4465E537" w14:textId="77777777" w:rsidTr="00F24BBB">
        <w:trPr>
          <w:cantSplit/>
        </w:trPr>
        <w:tc>
          <w:tcPr>
            <w:tcW w:w="1086" w:type="dxa"/>
          </w:tcPr>
          <w:p w14:paraId="34D386DE" w14:textId="77777777" w:rsidR="00B246B5" w:rsidRPr="00955776" w:rsidRDefault="00B246B5" w:rsidP="00F24BBB">
            <w:pPr>
              <w:pStyle w:val="TableText10"/>
            </w:pPr>
            <w:r w:rsidRPr="00955776">
              <w:t>18</w:t>
            </w:r>
          </w:p>
        </w:tc>
        <w:tc>
          <w:tcPr>
            <w:tcW w:w="2220" w:type="dxa"/>
          </w:tcPr>
          <w:p w14:paraId="31E9C213" w14:textId="77777777" w:rsidR="00B246B5" w:rsidRPr="00955776" w:rsidRDefault="00B246B5" w:rsidP="00F24BBB">
            <w:pPr>
              <w:pStyle w:val="TableText10"/>
            </w:pPr>
            <w:r w:rsidRPr="00955776">
              <w:t>section 28 (2) (e) (Acts endangering health etc—interfering with conveyances and endangering health etc), aggravated offence</w:t>
            </w:r>
          </w:p>
        </w:tc>
        <w:tc>
          <w:tcPr>
            <w:tcW w:w="4617" w:type="dxa"/>
          </w:tcPr>
          <w:p w14:paraId="6FC71B0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(e), simple offence</w:t>
            </w:r>
          </w:p>
        </w:tc>
      </w:tr>
      <w:tr w:rsidR="00B246B5" w:rsidRPr="00955776" w14:paraId="27775117" w14:textId="77777777" w:rsidTr="00F24BBB">
        <w:trPr>
          <w:cantSplit/>
        </w:trPr>
        <w:tc>
          <w:tcPr>
            <w:tcW w:w="1086" w:type="dxa"/>
          </w:tcPr>
          <w:p w14:paraId="14175603" w14:textId="77777777" w:rsidR="00B246B5" w:rsidRPr="00955776" w:rsidRDefault="00B246B5" w:rsidP="00F24BBB">
            <w:pPr>
              <w:pStyle w:val="TableText10"/>
            </w:pPr>
            <w:r w:rsidRPr="00955776">
              <w:lastRenderedPageBreak/>
              <w:t>19</w:t>
            </w:r>
          </w:p>
        </w:tc>
        <w:tc>
          <w:tcPr>
            <w:tcW w:w="2220" w:type="dxa"/>
          </w:tcPr>
          <w:p w14:paraId="5E4B5B33" w14:textId="77777777" w:rsidR="00B246B5" w:rsidRPr="00955776" w:rsidRDefault="00B246B5" w:rsidP="00F24BBB">
            <w:pPr>
              <w:pStyle w:val="TableText10"/>
            </w:pPr>
            <w:r w:rsidRPr="00955776">
              <w:t>section 29 (2) (Culpable driving of motor vehicle—causing death), aggravated offence</w:t>
            </w:r>
          </w:p>
        </w:tc>
        <w:tc>
          <w:tcPr>
            <w:tcW w:w="4617" w:type="dxa"/>
          </w:tcPr>
          <w:p w14:paraId="0BF69084"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(2), simple offence</w:t>
            </w:r>
          </w:p>
          <w:p w14:paraId="0D12DB64" w14:textId="56BC0F5D"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hyperlink r:id="rId65" w:tooltip="A1999-80" w:history="1">
              <w:r w:rsidRPr="00955776">
                <w:rPr>
                  <w:rStyle w:val="charCitHyperlinkItal"/>
                </w:rPr>
                <w:t>Road Transport (Safety and Traffic Management) Act 1999</w:t>
              </w:r>
            </w:hyperlink>
            <w:r w:rsidRPr="00955776">
              <w:rPr>
                <w:lang w:eastAsia="en-AU"/>
              </w:rPr>
              <w:t>, section 6 (1), penalty, paragraph (a) (Negligent driving—causing death)</w:t>
            </w:r>
          </w:p>
        </w:tc>
      </w:tr>
      <w:tr w:rsidR="00B246B5" w:rsidRPr="00955776" w14:paraId="785C26E2" w14:textId="77777777" w:rsidTr="00F24BBB">
        <w:trPr>
          <w:cantSplit/>
        </w:trPr>
        <w:tc>
          <w:tcPr>
            <w:tcW w:w="1086" w:type="dxa"/>
          </w:tcPr>
          <w:p w14:paraId="276E96F4" w14:textId="77777777" w:rsidR="00B246B5" w:rsidRPr="00955776" w:rsidRDefault="00B246B5" w:rsidP="00F24BBB">
            <w:pPr>
              <w:pStyle w:val="TableText10"/>
            </w:pPr>
            <w:r w:rsidRPr="00955776">
              <w:t>20</w:t>
            </w:r>
          </w:p>
        </w:tc>
        <w:tc>
          <w:tcPr>
            <w:tcW w:w="2220" w:type="dxa"/>
          </w:tcPr>
          <w:p w14:paraId="58A1DFF0" w14:textId="77777777" w:rsidR="00B246B5" w:rsidRPr="00955776" w:rsidRDefault="00B246B5" w:rsidP="00F24BBB">
            <w:pPr>
              <w:pStyle w:val="TableText10"/>
            </w:pPr>
            <w:r w:rsidRPr="00955776">
              <w:t>section 29 (4) (Culpable driving of motor vehicle—causing grievous bodily harm), aggravated offence</w:t>
            </w:r>
          </w:p>
        </w:tc>
        <w:tc>
          <w:tcPr>
            <w:tcW w:w="4617" w:type="dxa"/>
          </w:tcPr>
          <w:p w14:paraId="5518D71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(4), simple offence</w:t>
            </w:r>
          </w:p>
          <w:p w14:paraId="3500BCEA" w14:textId="1319ADA4"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hyperlink r:id="rId66" w:tooltip="A1999-80" w:history="1">
              <w:r w:rsidRPr="00955776">
                <w:rPr>
                  <w:rStyle w:val="charCitHyperlinkItal"/>
                </w:rPr>
                <w:t>Road Transport (Safety and Traffic Management) Act 1999</w:t>
              </w:r>
            </w:hyperlink>
            <w:r w:rsidRPr="00955776">
              <w:rPr>
                <w:lang w:eastAsia="en-AU"/>
              </w:rPr>
              <w:t>, section 6 (1), penalty, paragraph (b) (Negligent driving—causing grievous bodily harm)</w:t>
            </w:r>
          </w:p>
        </w:tc>
      </w:tr>
      <w:tr w:rsidR="00B246B5" w:rsidRPr="00955776" w14:paraId="07C1B429" w14:textId="77777777" w:rsidTr="00F24BBB">
        <w:trPr>
          <w:cantSplit/>
        </w:trPr>
        <w:tc>
          <w:tcPr>
            <w:tcW w:w="1086" w:type="dxa"/>
          </w:tcPr>
          <w:p w14:paraId="024CB00E" w14:textId="77777777" w:rsidR="00B246B5" w:rsidRPr="00955776" w:rsidRDefault="00B246B5" w:rsidP="00F24BBB">
            <w:pPr>
              <w:pStyle w:val="TableText10"/>
            </w:pPr>
            <w:r w:rsidRPr="00955776">
              <w:t>21</w:t>
            </w:r>
          </w:p>
        </w:tc>
        <w:tc>
          <w:tcPr>
            <w:tcW w:w="2220" w:type="dxa"/>
          </w:tcPr>
          <w:p w14:paraId="530AB79E" w14:textId="77777777" w:rsidR="00B246B5" w:rsidRPr="00955776" w:rsidRDefault="00B246B5" w:rsidP="00F24BBB">
            <w:pPr>
              <w:pStyle w:val="TableText10"/>
            </w:pPr>
            <w:r w:rsidRPr="00955776">
              <w:t>section 30 (Threat to kill), aggravated offence</w:t>
            </w:r>
          </w:p>
        </w:tc>
        <w:tc>
          <w:tcPr>
            <w:tcW w:w="4617" w:type="dxa"/>
          </w:tcPr>
          <w:p w14:paraId="5D32FA85"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30, simple offence</w:t>
            </w:r>
          </w:p>
        </w:tc>
      </w:tr>
      <w:tr w:rsidR="00B246B5" w:rsidRPr="00955776" w14:paraId="6F6D2E65" w14:textId="77777777" w:rsidTr="00F24BBB">
        <w:trPr>
          <w:cantSplit/>
        </w:trPr>
        <w:tc>
          <w:tcPr>
            <w:tcW w:w="1086" w:type="dxa"/>
          </w:tcPr>
          <w:p w14:paraId="2D293554" w14:textId="77777777" w:rsidR="00B246B5" w:rsidRPr="00955776" w:rsidRDefault="00B246B5" w:rsidP="00F24BBB">
            <w:pPr>
              <w:pStyle w:val="TableText10"/>
            </w:pPr>
            <w:r w:rsidRPr="00955776">
              <w:t>22</w:t>
            </w:r>
          </w:p>
        </w:tc>
        <w:tc>
          <w:tcPr>
            <w:tcW w:w="2220" w:type="dxa"/>
          </w:tcPr>
          <w:p w14:paraId="20EFA658" w14:textId="77777777" w:rsidR="00B246B5" w:rsidRPr="00955776" w:rsidRDefault="00B246B5" w:rsidP="00F24BBB">
            <w:pPr>
              <w:pStyle w:val="TableText10"/>
            </w:pPr>
            <w:r w:rsidRPr="00955776">
              <w:t>section 31 (Threat to inflict grievous bodily harm), aggravated offence</w:t>
            </w:r>
          </w:p>
        </w:tc>
        <w:tc>
          <w:tcPr>
            <w:tcW w:w="4617" w:type="dxa"/>
          </w:tcPr>
          <w:p w14:paraId="24CD34BE"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31, simple offence</w:t>
            </w:r>
          </w:p>
        </w:tc>
      </w:tr>
      <w:tr w:rsidR="00B246B5" w:rsidRPr="00955776" w14:paraId="0CF85D52" w14:textId="77777777" w:rsidTr="00F24BBB">
        <w:trPr>
          <w:cantSplit/>
        </w:trPr>
        <w:tc>
          <w:tcPr>
            <w:tcW w:w="1086" w:type="dxa"/>
          </w:tcPr>
          <w:p w14:paraId="4A99BC92" w14:textId="77777777" w:rsidR="00B246B5" w:rsidRPr="00955776" w:rsidRDefault="00B246B5" w:rsidP="00F24BBB">
            <w:pPr>
              <w:pStyle w:val="TableText10"/>
            </w:pPr>
            <w:r w:rsidRPr="00955776">
              <w:t>23</w:t>
            </w:r>
          </w:p>
        </w:tc>
        <w:tc>
          <w:tcPr>
            <w:tcW w:w="2220" w:type="dxa"/>
          </w:tcPr>
          <w:p w14:paraId="06E40BD4" w14:textId="77777777" w:rsidR="00B246B5" w:rsidRPr="00955776" w:rsidRDefault="00B246B5" w:rsidP="00F24BBB">
            <w:pPr>
              <w:pStyle w:val="TableText10"/>
            </w:pPr>
            <w:r w:rsidRPr="00955776">
              <w:t>section 32 (Demands accompanied by threats), aggravated offence</w:t>
            </w:r>
          </w:p>
        </w:tc>
        <w:tc>
          <w:tcPr>
            <w:tcW w:w="4617" w:type="dxa"/>
          </w:tcPr>
          <w:p w14:paraId="75A66EDF"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32, simple offence</w:t>
            </w:r>
          </w:p>
        </w:tc>
      </w:tr>
      <w:tr w:rsidR="00B246B5" w:rsidRPr="00955776" w14:paraId="3B395E9E" w14:textId="77777777" w:rsidTr="00F24BBB">
        <w:trPr>
          <w:cantSplit/>
        </w:trPr>
        <w:tc>
          <w:tcPr>
            <w:tcW w:w="1086" w:type="dxa"/>
          </w:tcPr>
          <w:p w14:paraId="2F20D374" w14:textId="77777777" w:rsidR="00B246B5" w:rsidRPr="00955776" w:rsidRDefault="00B246B5" w:rsidP="00F24BBB">
            <w:pPr>
              <w:pStyle w:val="TableText10"/>
            </w:pPr>
            <w:r w:rsidRPr="00955776">
              <w:t>24</w:t>
            </w:r>
          </w:p>
        </w:tc>
        <w:tc>
          <w:tcPr>
            <w:tcW w:w="2220" w:type="dxa"/>
          </w:tcPr>
          <w:p w14:paraId="195CD99E" w14:textId="77777777" w:rsidR="00B246B5" w:rsidRPr="00955776" w:rsidRDefault="00B246B5" w:rsidP="00F24BBB">
            <w:pPr>
              <w:pStyle w:val="TableText10"/>
            </w:pPr>
            <w:r w:rsidRPr="00955776">
              <w:t>section 35 (Stalking), aggravated offence</w:t>
            </w:r>
          </w:p>
        </w:tc>
        <w:tc>
          <w:tcPr>
            <w:tcW w:w="4617" w:type="dxa"/>
          </w:tcPr>
          <w:p w14:paraId="1A153906"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35, simple offence</w:t>
            </w:r>
          </w:p>
        </w:tc>
      </w:tr>
    </w:tbl>
    <w:p w14:paraId="7BBE6229" w14:textId="77777777" w:rsidR="00344085" w:rsidRDefault="00344085" w:rsidP="00A3549C">
      <w:pPr>
        <w:pStyle w:val="AH5Sec"/>
      </w:pPr>
      <w:bookmarkStart w:id="73" w:name="_Toc164673906"/>
      <w:r w:rsidRPr="00065DA7">
        <w:rPr>
          <w:rStyle w:val="CharSectNo"/>
        </w:rPr>
        <w:lastRenderedPageBreak/>
        <w:t>49</w:t>
      </w:r>
      <w:r>
        <w:tab/>
        <w:t>Alternative verdicts for certain other offences against the person</w:t>
      </w:r>
      <w:bookmarkEnd w:id="73"/>
    </w:p>
    <w:p w14:paraId="51C8A7DE" w14:textId="2AAC8266" w:rsidR="00344085" w:rsidRDefault="00344085" w:rsidP="005E7F74">
      <w:pPr>
        <w:pStyle w:val="Amainreturn"/>
        <w:keepNext/>
        <w:keepLines/>
      </w:pPr>
      <w:r>
        <w:t>If, on a trial for an offence against a provision specified in column</w:t>
      </w:r>
      <w:r w:rsidR="007644BF">
        <w:t> </w:t>
      </w:r>
      <w:r>
        <w:t>2 in an item in table 49, the jury is not satisfied that the accused is guilty of that offence but is satisfied that the accused is guilty of an offence against a provision specified in column 3 in that item, it may find the accused not guilty of the offence charged but guilty of the offence against the provision specified in column 3:</w:t>
      </w:r>
    </w:p>
    <w:p w14:paraId="2A6A9542" w14:textId="77777777" w:rsidR="00B246B5" w:rsidRPr="00955776" w:rsidRDefault="00B246B5" w:rsidP="00B246B5">
      <w:pPr>
        <w:pStyle w:val="TableHd"/>
        <w:spacing w:after="120"/>
        <w:ind w:left="1077" w:hanging="1077"/>
      </w:pPr>
      <w:r w:rsidRPr="00955776">
        <w:t>Table 49</w:t>
      </w:r>
    </w:p>
    <w:tbl>
      <w:tblPr>
        <w:tblW w:w="7939" w:type="dxa"/>
        <w:tblInd w:w="-62"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80" w:type="dxa"/>
          <w:right w:w="80" w:type="dxa"/>
        </w:tblCellMar>
        <w:tblLook w:val="0000" w:firstRow="0" w:lastRow="0" w:firstColumn="0" w:lastColumn="0" w:noHBand="0" w:noVBand="0"/>
      </w:tblPr>
      <w:tblGrid>
        <w:gridCol w:w="1094"/>
        <w:gridCol w:w="2278"/>
        <w:gridCol w:w="4567"/>
      </w:tblGrid>
      <w:tr w:rsidR="00B246B5" w:rsidRPr="00955776" w14:paraId="38B9416C" w14:textId="77777777" w:rsidTr="00F24BBB">
        <w:trPr>
          <w:cantSplit/>
          <w:tblHeader/>
        </w:trPr>
        <w:tc>
          <w:tcPr>
            <w:tcW w:w="1094" w:type="dxa"/>
            <w:tcBorders>
              <w:bottom w:val="single" w:sz="6" w:space="0" w:color="auto"/>
            </w:tcBorders>
          </w:tcPr>
          <w:p w14:paraId="55ECCD82" w14:textId="77777777" w:rsidR="00B246B5" w:rsidRPr="00955776" w:rsidRDefault="00B246B5" w:rsidP="00F24BBB">
            <w:pPr>
              <w:pStyle w:val="TableColHd"/>
            </w:pPr>
            <w:r w:rsidRPr="00955776">
              <w:t>column 1</w:t>
            </w:r>
          </w:p>
          <w:p w14:paraId="7894C778" w14:textId="77777777" w:rsidR="00B246B5" w:rsidRPr="00955776" w:rsidRDefault="00B246B5" w:rsidP="00F24BBB">
            <w:pPr>
              <w:pStyle w:val="TableColHd"/>
            </w:pPr>
            <w:r w:rsidRPr="00955776">
              <w:t>Item</w:t>
            </w:r>
          </w:p>
        </w:tc>
        <w:tc>
          <w:tcPr>
            <w:tcW w:w="2278" w:type="dxa"/>
            <w:tcBorders>
              <w:bottom w:val="single" w:sz="6" w:space="0" w:color="auto"/>
            </w:tcBorders>
          </w:tcPr>
          <w:p w14:paraId="7EB53F3A" w14:textId="77777777" w:rsidR="00B246B5" w:rsidRPr="00955776" w:rsidRDefault="00B246B5" w:rsidP="00F24BBB">
            <w:pPr>
              <w:pStyle w:val="TableColHd"/>
            </w:pPr>
            <w:r w:rsidRPr="00955776">
              <w:t>column 2</w:t>
            </w:r>
          </w:p>
          <w:p w14:paraId="0A477EFF" w14:textId="77777777" w:rsidR="00B246B5" w:rsidRPr="00955776" w:rsidRDefault="00B246B5" w:rsidP="00F24BBB">
            <w:pPr>
              <w:pStyle w:val="TableColHd"/>
            </w:pPr>
            <w:r w:rsidRPr="00955776">
              <w:t>offence charged</w:t>
            </w:r>
          </w:p>
        </w:tc>
        <w:tc>
          <w:tcPr>
            <w:tcW w:w="4567" w:type="dxa"/>
            <w:tcBorders>
              <w:bottom w:val="single" w:sz="6" w:space="0" w:color="auto"/>
            </w:tcBorders>
          </w:tcPr>
          <w:p w14:paraId="73DFB7E7" w14:textId="77777777" w:rsidR="00B246B5" w:rsidRPr="00955776" w:rsidRDefault="00B246B5" w:rsidP="00F24BBB">
            <w:pPr>
              <w:pStyle w:val="TableColHd"/>
            </w:pPr>
            <w:r w:rsidRPr="00955776">
              <w:t>column 3</w:t>
            </w:r>
          </w:p>
          <w:p w14:paraId="689F0CC1" w14:textId="77777777" w:rsidR="00B246B5" w:rsidRPr="00955776" w:rsidRDefault="00B246B5" w:rsidP="00F24BBB">
            <w:pPr>
              <w:pStyle w:val="TableColHd"/>
            </w:pPr>
            <w:r w:rsidRPr="00955776">
              <w:t>alternative offences</w:t>
            </w:r>
          </w:p>
        </w:tc>
      </w:tr>
      <w:tr w:rsidR="00B246B5" w:rsidRPr="00955776" w14:paraId="61C4407D" w14:textId="77777777" w:rsidTr="00F24BBB">
        <w:trPr>
          <w:cantSplit/>
          <w:trHeight w:val="2202"/>
        </w:trPr>
        <w:tc>
          <w:tcPr>
            <w:tcW w:w="1094" w:type="dxa"/>
            <w:tcBorders>
              <w:top w:val="single" w:sz="6" w:space="0" w:color="auto"/>
            </w:tcBorders>
          </w:tcPr>
          <w:p w14:paraId="360FA8FF" w14:textId="77777777" w:rsidR="00B246B5" w:rsidRPr="00955776" w:rsidRDefault="00B246B5" w:rsidP="00F24BBB">
            <w:pPr>
              <w:pStyle w:val="TableText10"/>
            </w:pPr>
            <w:r w:rsidRPr="00955776">
              <w:t>1</w:t>
            </w:r>
          </w:p>
        </w:tc>
        <w:tc>
          <w:tcPr>
            <w:tcW w:w="2278" w:type="dxa"/>
            <w:tcBorders>
              <w:top w:val="single" w:sz="6" w:space="0" w:color="auto"/>
            </w:tcBorders>
          </w:tcPr>
          <w:p w14:paraId="11D31389" w14:textId="77777777" w:rsidR="00B246B5" w:rsidRPr="00955776" w:rsidRDefault="00B246B5" w:rsidP="00F24BBB">
            <w:pPr>
              <w:pStyle w:val="TableText10"/>
            </w:pPr>
            <w:r w:rsidRPr="00955776">
              <w:t>section 12 (2)</w:t>
            </w:r>
          </w:p>
          <w:p w14:paraId="69A11A87" w14:textId="77777777" w:rsidR="00B246B5" w:rsidRPr="00955776" w:rsidRDefault="00B246B5" w:rsidP="00F24BBB">
            <w:pPr>
              <w:pStyle w:val="TableText10"/>
            </w:pPr>
            <w:r w:rsidRPr="00955776">
              <w:t>(Murder)</w:t>
            </w:r>
          </w:p>
        </w:tc>
        <w:tc>
          <w:tcPr>
            <w:tcW w:w="4567" w:type="dxa"/>
            <w:tcBorders>
              <w:top w:val="single" w:sz="6" w:space="0" w:color="auto"/>
            </w:tcBorders>
          </w:tcPr>
          <w:p w14:paraId="648389E1" w14:textId="641FAEAF" w:rsidR="00B246B5" w:rsidRPr="00955776" w:rsidRDefault="00B246B5" w:rsidP="00F24BBB">
            <w:pPr>
              <w:pStyle w:val="ListBullet"/>
              <w:tabs>
                <w:tab w:val="left" w:pos="360"/>
              </w:tabs>
              <w:rPr>
                <w:sz w:val="20"/>
              </w:rPr>
            </w:pPr>
            <w:r w:rsidRPr="00955776">
              <w:rPr>
                <w:sz w:val="20"/>
              </w:rPr>
              <w:t>section 15 (2) (Manslaughter)</w:t>
            </w:r>
          </w:p>
          <w:p w14:paraId="254D589A" w14:textId="7B1B2726" w:rsidR="00B246B5" w:rsidRPr="00955776" w:rsidRDefault="00B246B5" w:rsidP="00F24BBB">
            <w:pPr>
              <w:pStyle w:val="ListBullet"/>
              <w:tabs>
                <w:tab w:val="left" w:pos="360"/>
              </w:tabs>
              <w:rPr>
                <w:sz w:val="20"/>
              </w:rPr>
            </w:pPr>
            <w:r w:rsidRPr="00955776">
              <w:rPr>
                <w:sz w:val="20"/>
              </w:rPr>
              <w:t>section 17 (1) (Suicide—aiding etc)</w:t>
            </w:r>
          </w:p>
          <w:p w14:paraId="234CD9F3" w14:textId="6C26FC8B" w:rsidR="00B246B5" w:rsidRPr="00955776" w:rsidRDefault="00B246B5" w:rsidP="00F24BBB">
            <w:pPr>
              <w:pStyle w:val="ListBullet"/>
              <w:tabs>
                <w:tab w:val="left" w:pos="360"/>
              </w:tabs>
              <w:rPr>
                <w:sz w:val="20"/>
              </w:rPr>
            </w:pPr>
            <w:r w:rsidRPr="00955776">
              <w:rPr>
                <w:sz w:val="20"/>
              </w:rPr>
              <w:t>section 17 (2)</w:t>
            </w:r>
          </w:p>
          <w:p w14:paraId="5651F620" w14:textId="516D7ED8" w:rsidR="00B246B5" w:rsidRPr="00955776" w:rsidRDefault="00B246B5" w:rsidP="00F24BBB">
            <w:pPr>
              <w:pStyle w:val="ListBullet"/>
              <w:tabs>
                <w:tab w:val="left" w:pos="360"/>
              </w:tabs>
              <w:rPr>
                <w:sz w:val="20"/>
              </w:rPr>
            </w:pPr>
            <w:r w:rsidRPr="00955776">
              <w:rPr>
                <w:sz w:val="20"/>
              </w:rPr>
              <w:t>section 42 (Child destruction)</w:t>
            </w:r>
          </w:p>
          <w:p w14:paraId="215C01F8" w14:textId="5DF28AF2" w:rsidR="00B246B5" w:rsidRPr="00955776" w:rsidRDefault="00B246B5" w:rsidP="00F24BBB">
            <w:pPr>
              <w:pStyle w:val="ListBullet"/>
              <w:tabs>
                <w:tab w:val="left" w:pos="360"/>
              </w:tabs>
              <w:rPr>
                <w:sz w:val="20"/>
              </w:rPr>
            </w:pPr>
            <w:r w:rsidRPr="00955776">
              <w:rPr>
                <w:sz w:val="20"/>
              </w:rPr>
              <w:t>section 47 (1) (Concealment of birth)</w:t>
            </w:r>
          </w:p>
        </w:tc>
      </w:tr>
      <w:tr w:rsidR="00B246B5" w:rsidRPr="00955776" w14:paraId="7B6AD883" w14:textId="77777777" w:rsidTr="00F24BBB">
        <w:trPr>
          <w:cantSplit/>
          <w:trHeight w:val="3410"/>
        </w:trPr>
        <w:tc>
          <w:tcPr>
            <w:tcW w:w="1094" w:type="dxa"/>
          </w:tcPr>
          <w:p w14:paraId="40EADA7F" w14:textId="77777777" w:rsidR="00B246B5" w:rsidRPr="00955776" w:rsidRDefault="00B246B5" w:rsidP="00F24BBB">
            <w:pPr>
              <w:pStyle w:val="TableText10"/>
            </w:pPr>
            <w:r w:rsidRPr="00955776">
              <w:t>2</w:t>
            </w:r>
          </w:p>
        </w:tc>
        <w:tc>
          <w:tcPr>
            <w:tcW w:w="2278" w:type="dxa"/>
          </w:tcPr>
          <w:p w14:paraId="0CCD00DF" w14:textId="77777777" w:rsidR="00B246B5" w:rsidRPr="00955776" w:rsidRDefault="00B246B5" w:rsidP="00F24BBB">
            <w:pPr>
              <w:pStyle w:val="TableText10"/>
            </w:pPr>
            <w:r w:rsidRPr="00955776">
              <w:t>section 15 (1)</w:t>
            </w:r>
          </w:p>
          <w:p w14:paraId="2FA73079" w14:textId="77777777" w:rsidR="00B246B5" w:rsidRPr="00955776" w:rsidRDefault="00B246B5" w:rsidP="00F24BBB">
            <w:pPr>
              <w:pStyle w:val="TableText10"/>
            </w:pPr>
            <w:r w:rsidRPr="00955776">
              <w:t>(Manslaughter)</w:t>
            </w:r>
          </w:p>
        </w:tc>
        <w:tc>
          <w:tcPr>
            <w:tcW w:w="4567" w:type="dxa"/>
          </w:tcPr>
          <w:p w14:paraId="3BFB540B" w14:textId="29493AB9" w:rsidR="00B246B5" w:rsidRPr="00955776" w:rsidRDefault="00B246B5" w:rsidP="00F24BBB">
            <w:pPr>
              <w:pStyle w:val="ListBullet"/>
              <w:tabs>
                <w:tab w:val="left" w:pos="360"/>
              </w:tabs>
              <w:rPr>
                <w:sz w:val="20"/>
              </w:rPr>
            </w:pPr>
            <w:r w:rsidRPr="00955776">
              <w:rPr>
                <w:sz w:val="20"/>
              </w:rPr>
              <w:t>section 17 (1) (Suicide—aiding etc)</w:t>
            </w:r>
          </w:p>
          <w:p w14:paraId="33D40BC7" w14:textId="5CA53D52" w:rsidR="00B246B5" w:rsidRPr="00955776" w:rsidRDefault="00B246B5" w:rsidP="00F24BBB">
            <w:pPr>
              <w:pStyle w:val="ListBullet"/>
              <w:tabs>
                <w:tab w:val="left" w:pos="360"/>
              </w:tabs>
              <w:rPr>
                <w:sz w:val="20"/>
              </w:rPr>
            </w:pPr>
            <w:r w:rsidRPr="00955776">
              <w:rPr>
                <w:sz w:val="20"/>
              </w:rPr>
              <w:t>section 17  (2)</w:t>
            </w:r>
          </w:p>
          <w:p w14:paraId="68D4ACB4" w14:textId="3C5EB746" w:rsidR="00B246B5" w:rsidRPr="00955776" w:rsidRDefault="00B246B5" w:rsidP="00F24BBB">
            <w:pPr>
              <w:pStyle w:val="ListBullet"/>
              <w:tabs>
                <w:tab w:val="left" w:pos="360"/>
              </w:tabs>
              <w:rPr>
                <w:sz w:val="20"/>
              </w:rPr>
            </w:pPr>
            <w:r w:rsidRPr="00955776">
              <w:rPr>
                <w:sz w:val="20"/>
              </w:rPr>
              <w:t>section 20 (Recklessly inflicting grievous bodily harm), simple offence</w:t>
            </w:r>
          </w:p>
          <w:p w14:paraId="41F2664F" w14:textId="16800D39" w:rsidR="00B246B5" w:rsidRPr="00955776" w:rsidRDefault="00B246B5" w:rsidP="00F24BBB">
            <w:pPr>
              <w:pStyle w:val="ListBullet"/>
              <w:tabs>
                <w:tab w:val="left" w:pos="360"/>
              </w:tabs>
              <w:rPr>
                <w:sz w:val="20"/>
              </w:rPr>
            </w:pPr>
            <w:r w:rsidRPr="00955776">
              <w:rPr>
                <w:sz w:val="20"/>
              </w:rPr>
              <w:t>section 25 (Causing grievous bodily harm)</w:t>
            </w:r>
          </w:p>
          <w:p w14:paraId="0B4BB447" w14:textId="31388F7E" w:rsidR="00B246B5" w:rsidRPr="00955776" w:rsidRDefault="00B246B5" w:rsidP="00F24BBB">
            <w:pPr>
              <w:pStyle w:val="ListBullet"/>
              <w:tabs>
                <w:tab w:val="left" w:pos="360"/>
              </w:tabs>
              <w:rPr>
                <w:sz w:val="20"/>
              </w:rPr>
            </w:pPr>
            <w:r w:rsidRPr="00955776">
              <w:rPr>
                <w:sz w:val="20"/>
              </w:rPr>
              <w:t>section 29 (2) (Culpable driving of motor vehicle)</w:t>
            </w:r>
          </w:p>
          <w:p w14:paraId="724FB785" w14:textId="44C42362" w:rsidR="00B246B5" w:rsidRPr="00955776" w:rsidRDefault="00B246B5" w:rsidP="00F24BBB">
            <w:pPr>
              <w:pStyle w:val="ListBullet"/>
              <w:tabs>
                <w:tab w:val="left" w:pos="360"/>
              </w:tabs>
              <w:rPr>
                <w:sz w:val="20"/>
              </w:rPr>
            </w:pPr>
            <w:r w:rsidRPr="00955776">
              <w:rPr>
                <w:sz w:val="20"/>
              </w:rPr>
              <w:t>section 42 (Child destruction)</w:t>
            </w:r>
          </w:p>
          <w:p w14:paraId="77405E34" w14:textId="5666572A" w:rsidR="00B246B5" w:rsidRPr="00955776" w:rsidRDefault="00B246B5" w:rsidP="00F24BBB">
            <w:pPr>
              <w:pStyle w:val="ListBullet"/>
              <w:tabs>
                <w:tab w:val="left" w:pos="360"/>
              </w:tabs>
              <w:rPr>
                <w:sz w:val="20"/>
              </w:rPr>
            </w:pPr>
            <w:r w:rsidRPr="00955776">
              <w:rPr>
                <w:sz w:val="20"/>
              </w:rPr>
              <w:t>section 47 (1) (Concealment of birth)</w:t>
            </w:r>
          </w:p>
        </w:tc>
      </w:tr>
      <w:tr w:rsidR="00B246B5" w:rsidRPr="00955776" w14:paraId="102EA3E9" w14:textId="77777777" w:rsidTr="00F24BBB">
        <w:trPr>
          <w:cantSplit/>
          <w:trHeight w:val="2402"/>
        </w:trPr>
        <w:tc>
          <w:tcPr>
            <w:tcW w:w="1094" w:type="dxa"/>
          </w:tcPr>
          <w:p w14:paraId="4D0121E2" w14:textId="77777777" w:rsidR="00B246B5" w:rsidRPr="00955776" w:rsidRDefault="00B246B5" w:rsidP="00F24BBB">
            <w:pPr>
              <w:pStyle w:val="TableText10"/>
            </w:pPr>
            <w:r w:rsidRPr="00955776">
              <w:lastRenderedPageBreak/>
              <w:t>3</w:t>
            </w:r>
          </w:p>
        </w:tc>
        <w:tc>
          <w:tcPr>
            <w:tcW w:w="2278" w:type="dxa"/>
          </w:tcPr>
          <w:p w14:paraId="3F7DC487" w14:textId="77777777" w:rsidR="00B246B5" w:rsidRPr="00955776" w:rsidRDefault="00B246B5" w:rsidP="00F24BBB">
            <w:pPr>
              <w:pStyle w:val="TableText10"/>
            </w:pPr>
            <w:r w:rsidRPr="00955776">
              <w:t>section 19</w:t>
            </w:r>
          </w:p>
          <w:p w14:paraId="56E93852" w14:textId="77777777" w:rsidR="00B246B5" w:rsidRPr="00955776" w:rsidRDefault="00B246B5" w:rsidP="00F24BBB">
            <w:pPr>
              <w:pStyle w:val="TableText10"/>
            </w:pPr>
            <w:r w:rsidRPr="00955776">
              <w:t>(Intentionally inflicting grievous bodily harm)</w:t>
            </w:r>
          </w:p>
        </w:tc>
        <w:tc>
          <w:tcPr>
            <w:tcW w:w="4567" w:type="dxa"/>
          </w:tcPr>
          <w:p w14:paraId="4C22945B" w14:textId="229AB100" w:rsidR="00B246B5" w:rsidRPr="00955776" w:rsidRDefault="00B246B5" w:rsidP="00F24BBB">
            <w:pPr>
              <w:pStyle w:val="ListBullet"/>
              <w:tabs>
                <w:tab w:val="left" w:pos="360"/>
              </w:tabs>
              <w:rPr>
                <w:sz w:val="20"/>
              </w:rPr>
            </w:pPr>
            <w:r w:rsidRPr="00955776">
              <w:rPr>
                <w:sz w:val="20"/>
              </w:rPr>
              <w:t>section 20 (Recklessly inflicting grievous bodily harm), simple offence</w:t>
            </w:r>
          </w:p>
          <w:p w14:paraId="65A2367B" w14:textId="0FBE1EB9" w:rsidR="00B246B5" w:rsidRPr="00955776" w:rsidRDefault="00B246B5" w:rsidP="00F24BBB">
            <w:pPr>
              <w:pStyle w:val="ListBullet"/>
              <w:tabs>
                <w:tab w:val="left" w:pos="360"/>
              </w:tabs>
              <w:rPr>
                <w:sz w:val="20"/>
              </w:rPr>
            </w:pPr>
            <w:r w:rsidRPr="00955776">
              <w:rPr>
                <w:sz w:val="20"/>
              </w:rPr>
              <w:t>section 21 (Wounding), simple offence</w:t>
            </w:r>
          </w:p>
          <w:p w14:paraId="1B10FB35" w14:textId="6931C1CA" w:rsidR="00B246B5" w:rsidRPr="00955776" w:rsidRDefault="00B246B5" w:rsidP="00F24BBB">
            <w:pPr>
              <w:pStyle w:val="ListBullet"/>
              <w:tabs>
                <w:tab w:val="left" w:pos="360"/>
              </w:tabs>
              <w:rPr>
                <w:sz w:val="20"/>
              </w:rPr>
            </w:pPr>
            <w:r w:rsidRPr="00955776">
              <w:rPr>
                <w:sz w:val="20"/>
              </w:rPr>
              <w:t>section 23 (Inflicting actual bodily harm), simple offence</w:t>
            </w:r>
          </w:p>
          <w:p w14:paraId="7581D0A8" w14:textId="4F3FC9D1" w:rsidR="00B246B5" w:rsidRPr="00955776" w:rsidRDefault="00B246B5" w:rsidP="00F24BBB">
            <w:pPr>
              <w:pStyle w:val="ListBullet"/>
              <w:tabs>
                <w:tab w:val="left" w:pos="360"/>
              </w:tabs>
              <w:rPr>
                <w:sz w:val="20"/>
              </w:rPr>
            </w:pPr>
            <w:r w:rsidRPr="00955776">
              <w:rPr>
                <w:sz w:val="20"/>
              </w:rPr>
              <w:t>section 43 (Childbirth—grievous bodily harm)</w:t>
            </w:r>
          </w:p>
        </w:tc>
      </w:tr>
      <w:tr w:rsidR="00B246B5" w:rsidRPr="00955776" w14:paraId="395EAC6B" w14:textId="77777777" w:rsidTr="00F24BBB">
        <w:trPr>
          <w:cantSplit/>
          <w:trHeight w:val="2172"/>
        </w:trPr>
        <w:tc>
          <w:tcPr>
            <w:tcW w:w="1094" w:type="dxa"/>
          </w:tcPr>
          <w:p w14:paraId="6852E441" w14:textId="77777777" w:rsidR="00B246B5" w:rsidRPr="00955776" w:rsidRDefault="00B246B5" w:rsidP="00F24BBB">
            <w:pPr>
              <w:pStyle w:val="TableText10"/>
              <w:keepNext/>
            </w:pPr>
            <w:r w:rsidRPr="00955776">
              <w:t>4</w:t>
            </w:r>
          </w:p>
        </w:tc>
        <w:tc>
          <w:tcPr>
            <w:tcW w:w="2278" w:type="dxa"/>
          </w:tcPr>
          <w:p w14:paraId="4F0B7DCF" w14:textId="77777777" w:rsidR="00B246B5" w:rsidRPr="00955776" w:rsidRDefault="00B246B5" w:rsidP="00F24BBB">
            <w:pPr>
              <w:pStyle w:val="TableText10"/>
              <w:keepNext/>
            </w:pPr>
            <w:r w:rsidRPr="00955776">
              <w:t>section 20</w:t>
            </w:r>
          </w:p>
          <w:p w14:paraId="06E65322" w14:textId="77777777" w:rsidR="00B246B5" w:rsidRPr="00955776" w:rsidRDefault="00B246B5" w:rsidP="00F24BBB">
            <w:pPr>
              <w:pStyle w:val="TableText10"/>
              <w:keepNext/>
            </w:pPr>
            <w:r w:rsidRPr="00955776">
              <w:t>(Recklessly inflicting grievous bodily harm)</w:t>
            </w:r>
          </w:p>
        </w:tc>
        <w:tc>
          <w:tcPr>
            <w:tcW w:w="4567" w:type="dxa"/>
          </w:tcPr>
          <w:p w14:paraId="4D0FE62A" w14:textId="56491A01" w:rsidR="00B246B5" w:rsidRPr="00955776" w:rsidRDefault="00B246B5" w:rsidP="00F24BBB">
            <w:pPr>
              <w:pStyle w:val="ListBullet"/>
              <w:keepNext/>
              <w:tabs>
                <w:tab w:val="left" w:pos="360"/>
              </w:tabs>
              <w:rPr>
                <w:sz w:val="20"/>
              </w:rPr>
            </w:pPr>
            <w:r w:rsidRPr="00955776">
              <w:rPr>
                <w:sz w:val="20"/>
              </w:rPr>
              <w:t>section 23 (Inflicting actual bodily harm), simple offence</w:t>
            </w:r>
          </w:p>
          <w:p w14:paraId="75FDB68A" w14:textId="2D130CAB" w:rsidR="00B246B5" w:rsidRPr="00955776" w:rsidRDefault="00B246B5" w:rsidP="00F24BBB">
            <w:pPr>
              <w:pStyle w:val="ListBullet"/>
              <w:keepNext/>
              <w:tabs>
                <w:tab w:val="left" w:pos="360"/>
              </w:tabs>
              <w:rPr>
                <w:sz w:val="20"/>
              </w:rPr>
            </w:pPr>
            <w:r w:rsidRPr="00955776">
              <w:rPr>
                <w:sz w:val="20"/>
              </w:rPr>
              <w:t>section 25 (Causing grievous bodily harm)</w:t>
            </w:r>
          </w:p>
          <w:p w14:paraId="2150D1CF" w14:textId="5BCDF0D2" w:rsidR="00B246B5" w:rsidRPr="00955776" w:rsidRDefault="00B246B5" w:rsidP="00F24BBB">
            <w:pPr>
              <w:pStyle w:val="ListBullet"/>
              <w:tabs>
                <w:tab w:val="left" w:pos="360"/>
              </w:tabs>
              <w:rPr>
                <w:sz w:val="20"/>
              </w:rPr>
            </w:pPr>
            <w:r w:rsidRPr="00955776">
              <w:rPr>
                <w:sz w:val="20"/>
              </w:rPr>
              <w:t>section 29 (4) (Culpable driving of motor vehicle)</w:t>
            </w:r>
          </w:p>
          <w:p w14:paraId="348DA779" w14:textId="17AF09CD" w:rsidR="00B246B5" w:rsidRPr="00955776" w:rsidRDefault="00B246B5" w:rsidP="00F24BBB">
            <w:pPr>
              <w:pStyle w:val="ListBullet"/>
              <w:tabs>
                <w:tab w:val="left" w:pos="360"/>
              </w:tabs>
              <w:rPr>
                <w:sz w:val="20"/>
              </w:rPr>
            </w:pPr>
            <w:r w:rsidRPr="00955776">
              <w:rPr>
                <w:sz w:val="20"/>
              </w:rPr>
              <w:t>section 43 (Childbirth—grievous bodily harm)</w:t>
            </w:r>
          </w:p>
        </w:tc>
      </w:tr>
      <w:tr w:rsidR="00B246B5" w:rsidRPr="00955776" w14:paraId="2F51CE7B" w14:textId="77777777" w:rsidTr="00F24BBB">
        <w:trPr>
          <w:cantSplit/>
          <w:trHeight w:val="1913"/>
        </w:trPr>
        <w:tc>
          <w:tcPr>
            <w:tcW w:w="1094" w:type="dxa"/>
          </w:tcPr>
          <w:p w14:paraId="00094816" w14:textId="77777777" w:rsidR="00B246B5" w:rsidRPr="00955776" w:rsidRDefault="00B246B5" w:rsidP="00F24BBB">
            <w:pPr>
              <w:pStyle w:val="TableText10"/>
            </w:pPr>
            <w:r w:rsidRPr="00955776">
              <w:t>5</w:t>
            </w:r>
          </w:p>
        </w:tc>
        <w:tc>
          <w:tcPr>
            <w:tcW w:w="2278" w:type="dxa"/>
          </w:tcPr>
          <w:p w14:paraId="7F1F24D8" w14:textId="77777777" w:rsidR="00B246B5" w:rsidRPr="00955776" w:rsidRDefault="00B246B5" w:rsidP="00F24BBB">
            <w:pPr>
              <w:pStyle w:val="TableText10"/>
            </w:pPr>
            <w:r w:rsidRPr="00955776">
              <w:t>section 21</w:t>
            </w:r>
          </w:p>
          <w:p w14:paraId="68D55CCB" w14:textId="77777777" w:rsidR="00B246B5" w:rsidRPr="00955776" w:rsidRDefault="00B246B5" w:rsidP="00F24BBB">
            <w:pPr>
              <w:pStyle w:val="TableText10"/>
            </w:pPr>
            <w:r w:rsidRPr="00955776">
              <w:t>(Wounding)</w:t>
            </w:r>
          </w:p>
        </w:tc>
        <w:tc>
          <w:tcPr>
            <w:tcW w:w="4567" w:type="dxa"/>
          </w:tcPr>
          <w:p w14:paraId="5C55B5A1" w14:textId="2F0437A1" w:rsidR="00B246B5" w:rsidRPr="00955776" w:rsidRDefault="00B246B5" w:rsidP="00F24BBB">
            <w:pPr>
              <w:pStyle w:val="ListBullet"/>
              <w:tabs>
                <w:tab w:val="left" w:pos="360"/>
              </w:tabs>
              <w:rPr>
                <w:sz w:val="20"/>
              </w:rPr>
            </w:pPr>
            <w:r w:rsidRPr="00955776">
              <w:rPr>
                <w:sz w:val="20"/>
              </w:rPr>
              <w:t>section 23 (Inflicting actual bodily harm), simple offence</w:t>
            </w:r>
          </w:p>
          <w:p w14:paraId="5F25D22E" w14:textId="04DC05C4" w:rsidR="00B246B5" w:rsidRPr="00955776" w:rsidRDefault="00B246B5" w:rsidP="00F24BBB">
            <w:pPr>
              <w:pStyle w:val="ListBullet"/>
              <w:tabs>
                <w:tab w:val="left" w:pos="360"/>
              </w:tabs>
              <w:rPr>
                <w:sz w:val="20"/>
              </w:rPr>
            </w:pPr>
            <w:r w:rsidRPr="00955776">
              <w:rPr>
                <w:sz w:val="20"/>
              </w:rPr>
              <w:t>section 24 (Assault occasioning actual bodily harm), simple offence</w:t>
            </w:r>
          </w:p>
          <w:p w14:paraId="48FD0FBE" w14:textId="3EC276A7" w:rsidR="00B246B5" w:rsidRPr="00955776" w:rsidRDefault="00B246B5" w:rsidP="00F24BBB">
            <w:pPr>
              <w:pStyle w:val="ListBullet"/>
              <w:tabs>
                <w:tab w:val="left" w:pos="360"/>
              </w:tabs>
              <w:rPr>
                <w:sz w:val="20"/>
              </w:rPr>
            </w:pPr>
            <w:r w:rsidRPr="00955776">
              <w:rPr>
                <w:sz w:val="20"/>
              </w:rPr>
              <w:t>section 26 (Common assault), simple offence</w:t>
            </w:r>
          </w:p>
        </w:tc>
      </w:tr>
      <w:tr w:rsidR="00B246B5" w:rsidRPr="00955776" w14:paraId="58847CD8" w14:textId="77777777" w:rsidTr="00F24BBB">
        <w:trPr>
          <w:cantSplit/>
        </w:trPr>
        <w:tc>
          <w:tcPr>
            <w:tcW w:w="1094" w:type="dxa"/>
          </w:tcPr>
          <w:p w14:paraId="706B1215" w14:textId="77777777" w:rsidR="00B246B5" w:rsidRPr="00955776" w:rsidRDefault="00B246B5" w:rsidP="00F24BBB">
            <w:pPr>
              <w:pStyle w:val="TableText10"/>
            </w:pPr>
            <w:r w:rsidRPr="00955776">
              <w:t>6</w:t>
            </w:r>
          </w:p>
        </w:tc>
        <w:tc>
          <w:tcPr>
            <w:tcW w:w="2278" w:type="dxa"/>
          </w:tcPr>
          <w:p w14:paraId="56A1A1D2" w14:textId="77777777" w:rsidR="00B246B5" w:rsidRPr="00955776" w:rsidRDefault="00B246B5" w:rsidP="00F24BBB">
            <w:pPr>
              <w:pStyle w:val="TableText10"/>
            </w:pPr>
            <w:r w:rsidRPr="00955776">
              <w:t>section 22</w:t>
            </w:r>
          </w:p>
          <w:p w14:paraId="11C9C83D" w14:textId="77777777" w:rsidR="00B246B5" w:rsidRPr="00955776" w:rsidRDefault="00B246B5" w:rsidP="00F24BBB">
            <w:pPr>
              <w:pStyle w:val="TableText10"/>
            </w:pPr>
            <w:r w:rsidRPr="00955776">
              <w:t>(Assault with intent to commit other offence)</w:t>
            </w:r>
          </w:p>
        </w:tc>
        <w:tc>
          <w:tcPr>
            <w:tcW w:w="4567" w:type="dxa"/>
          </w:tcPr>
          <w:p w14:paraId="05138290"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simple offence</w:t>
            </w:r>
          </w:p>
        </w:tc>
      </w:tr>
      <w:tr w:rsidR="00B246B5" w:rsidRPr="00955776" w14:paraId="648DB614" w14:textId="77777777" w:rsidTr="00F24BBB">
        <w:trPr>
          <w:cantSplit/>
        </w:trPr>
        <w:tc>
          <w:tcPr>
            <w:tcW w:w="1094" w:type="dxa"/>
          </w:tcPr>
          <w:p w14:paraId="6DB63C96" w14:textId="77777777" w:rsidR="00B246B5" w:rsidRPr="00955776" w:rsidRDefault="00B246B5" w:rsidP="00F24BBB">
            <w:pPr>
              <w:pStyle w:val="TableText10"/>
            </w:pPr>
            <w:r w:rsidRPr="00955776">
              <w:t>7</w:t>
            </w:r>
          </w:p>
        </w:tc>
        <w:tc>
          <w:tcPr>
            <w:tcW w:w="2278" w:type="dxa"/>
          </w:tcPr>
          <w:p w14:paraId="033F49B2" w14:textId="77777777" w:rsidR="00B246B5" w:rsidRPr="00955776" w:rsidRDefault="00B246B5" w:rsidP="00F24BBB">
            <w:pPr>
              <w:pStyle w:val="TableText10"/>
            </w:pPr>
            <w:r w:rsidRPr="00955776">
              <w:t>section 24</w:t>
            </w:r>
          </w:p>
          <w:p w14:paraId="2DFAE73D" w14:textId="77777777" w:rsidR="00B246B5" w:rsidRPr="00955776" w:rsidRDefault="00B246B5" w:rsidP="00F24BBB">
            <w:pPr>
              <w:pStyle w:val="TableText10"/>
            </w:pPr>
            <w:r w:rsidRPr="00955776">
              <w:t>(Assault occasioning actual bodily harm)</w:t>
            </w:r>
          </w:p>
        </w:tc>
        <w:tc>
          <w:tcPr>
            <w:tcW w:w="4567" w:type="dxa"/>
          </w:tcPr>
          <w:p w14:paraId="0D85E42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simple offence</w:t>
            </w:r>
          </w:p>
        </w:tc>
      </w:tr>
      <w:tr w:rsidR="00B246B5" w:rsidRPr="00955776" w14:paraId="6A943B7B" w14:textId="77777777" w:rsidTr="00F24BBB">
        <w:trPr>
          <w:cantSplit/>
        </w:trPr>
        <w:tc>
          <w:tcPr>
            <w:tcW w:w="1094" w:type="dxa"/>
          </w:tcPr>
          <w:p w14:paraId="2B8F1347" w14:textId="77777777" w:rsidR="00B246B5" w:rsidRPr="00955776" w:rsidRDefault="00B246B5" w:rsidP="00F24BBB">
            <w:pPr>
              <w:pStyle w:val="TableText10"/>
            </w:pPr>
            <w:r w:rsidRPr="00955776">
              <w:lastRenderedPageBreak/>
              <w:t>8</w:t>
            </w:r>
          </w:p>
        </w:tc>
        <w:tc>
          <w:tcPr>
            <w:tcW w:w="2278" w:type="dxa"/>
          </w:tcPr>
          <w:p w14:paraId="2AE367DB" w14:textId="77777777" w:rsidR="00B246B5" w:rsidRPr="00955776" w:rsidRDefault="00B246B5" w:rsidP="00F24BBB">
            <w:pPr>
              <w:pStyle w:val="TableText10"/>
            </w:pPr>
            <w:r w:rsidRPr="00955776">
              <w:t>section 27 (3) (a)</w:t>
            </w:r>
          </w:p>
          <w:p w14:paraId="711406F6" w14:textId="77777777" w:rsidR="00B246B5" w:rsidRPr="00955776" w:rsidRDefault="00B246B5" w:rsidP="00F24BBB">
            <w:pPr>
              <w:pStyle w:val="TableText10"/>
            </w:pPr>
            <w:r w:rsidRPr="00955776">
              <w:t>(Acts endangering life etc—choking etc rendering person unconscious etc)</w:t>
            </w:r>
          </w:p>
        </w:tc>
        <w:tc>
          <w:tcPr>
            <w:tcW w:w="4567" w:type="dxa"/>
          </w:tcPr>
          <w:p w14:paraId="285BF35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(a) (Acts endangering health etc), simple offence</w:t>
            </w:r>
          </w:p>
        </w:tc>
      </w:tr>
      <w:tr w:rsidR="00B246B5" w:rsidRPr="00955776" w14:paraId="75E2579C" w14:textId="77777777" w:rsidTr="00F24BBB">
        <w:trPr>
          <w:cantSplit/>
        </w:trPr>
        <w:tc>
          <w:tcPr>
            <w:tcW w:w="1094" w:type="dxa"/>
          </w:tcPr>
          <w:p w14:paraId="53BAD1D2" w14:textId="77777777" w:rsidR="00B246B5" w:rsidRPr="00955776" w:rsidRDefault="00B246B5" w:rsidP="00F24BBB">
            <w:pPr>
              <w:pStyle w:val="TableText10"/>
            </w:pPr>
            <w:r w:rsidRPr="00955776">
              <w:t>9</w:t>
            </w:r>
          </w:p>
        </w:tc>
        <w:tc>
          <w:tcPr>
            <w:tcW w:w="2278" w:type="dxa"/>
          </w:tcPr>
          <w:p w14:paraId="411053F5" w14:textId="77777777" w:rsidR="00B246B5" w:rsidRPr="00955776" w:rsidRDefault="00B246B5" w:rsidP="00F24BBB">
            <w:pPr>
              <w:pStyle w:val="TableText10"/>
            </w:pPr>
            <w:r w:rsidRPr="00955776">
              <w:t>section 27 (3) (b)</w:t>
            </w:r>
          </w:p>
          <w:p w14:paraId="2A71C2B6" w14:textId="77777777" w:rsidR="00B246B5" w:rsidRPr="00955776" w:rsidRDefault="00B246B5" w:rsidP="00F24BBB">
            <w:pPr>
              <w:pStyle w:val="TableText10"/>
            </w:pPr>
            <w:r w:rsidRPr="00955776">
              <w:t>(Acts endangering life etc—administering drugs etc endangering life etc)</w:t>
            </w:r>
          </w:p>
        </w:tc>
        <w:tc>
          <w:tcPr>
            <w:tcW w:w="4567" w:type="dxa"/>
          </w:tcPr>
          <w:p w14:paraId="6947786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(b) (Acts endangering health etc), simple offence</w:t>
            </w:r>
          </w:p>
        </w:tc>
      </w:tr>
      <w:tr w:rsidR="00B246B5" w:rsidRPr="00955776" w14:paraId="782D2C40" w14:textId="77777777" w:rsidTr="00F24BBB">
        <w:trPr>
          <w:cantSplit/>
        </w:trPr>
        <w:tc>
          <w:tcPr>
            <w:tcW w:w="1094" w:type="dxa"/>
          </w:tcPr>
          <w:p w14:paraId="07480039" w14:textId="77777777" w:rsidR="00B246B5" w:rsidRPr="00955776" w:rsidRDefault="00B246B5" w:rsidP="00F24BBB">
            <w:pPr>
              <w:pStyle w:val="TableText10"/>
            </w:pPr>
            <w:r w:rsidRPr="00955776">
              <w:t>10</w:t>
            </w:r>
          </w:p>
        </w:tc>
        <w:tc>
          <w:tcPr>
            <w:tcW w:w="2278" w:type="dxa"/>
          </w:tcPr>
          <w:p w14:paraId="703D4A9E" w14:textId="77777777" w:rsidR="00B246B5" w:rsidRPr="00955776" w:rsidRDefault="00B246B5" w:rsidP="00F24BBB">
            <w:pPr>
              <w:pStyle w:val="TableText10"/>
            </w:pPr>
            <w:r w:rsidRPr="00955776">
              <w:t>section 27 (3) (e)</w:t>
            </w:r>
          </w:p>
          <w:p w14:paraId="7A648D46" w14:textId="77777777" w:rsidR="00B246B5" w:rsidRPr="00955776" w:rsidRDefault="00B246B5" w:rsidP="00F24BBB">
            <w:pPr>
              <w:pStyle w:val="TableText10"/>
            </w:pPr>
            <w:r w:rsidRPr="00955776">
              <w:t>(Acts endangering life etc—causing explosions etc endangering life etc)</w:t>
            </w:r>
          </w:p>
        </w:tc>
        <w:tc>
          <w:tcPr>
            <w:tcW w:w="4567" w:type="dxa"/>
          </w:tcPr>
          <w:p w14:paraId="7E8CBC9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(c) (Acts endangering health etc), simple offence </w:t>
            </w:r>
          </w:p>
        </w:tc>
      </w:tr>
      <w:tr w:rsidR="00B246B5" w:rsidRPr="00955776" w14:paraId="0D345ECB" w14:textId="77777777" w:rsidTr="00F24BBB">
        <w:trPr>
          <w:cantSplit/>
        </w:trPr>
        <w:tc>
          <w:tcPr>
            <w:tcW w:w="1094" w:type="dxa"/>
          </w:tcPr>
          <w:p w14:paraId="78078344" w14:textId="77777777" w:rsidR="00B246B5" w:rsidRPr="00955776" w:rsidRDefault="00B246B5" w:rsidP="00F24BBB">
            <w:pPr>
              <w:pStyle w:val="TableText10"/>
            </w:pPr>
            <w:r w:rsidRPr="00955776">
              <w:t>11</w:t>
            </w:r>
          </w:p>
        </w:tc>
        <w:tc>
          <w:tcPr>
            <w:tcW w:w="2278" w:type="dxa"/>
          </w:tcPr>
          <w:p w14:paraId="5343B6D2" w14:textId="77777777" w:rsidR="00B246B5" w:rsidRPr="00955776" w:rsidRDefault="00B246B5" w:rsidP="00F24BBB">
            <w:pPr>
              <w:pStyle w:val="TableText10"/>
            </w:pPr>
            <w:r w:rsidRPr="00955776">
              <w:t>section 27 (3) (f)</w:t>
            </w:r>
          </w:p>
          <w:p w14:paraId="67C97E83" w14:textId="77777777" w:rsidR="00B246B5" w:rsidRPr="00955776" w:rsidRDefault="00B246B5" w:rsidP="00F24BBB">
            <w:pPr>
              <w:pStyle w:val="TableText10"/>
            </w:pPr>
            <w:r w:rsidRPr="00955776">
              <w:t>(Acts endangering life etc—setting traps endangering life etc)</w:t>
            </w:r>
          </w:p>
        </w:tc>
        <w:tc>
          <w:tcPr>
            <w:tcW w:w="4567" w:type="dxa"/>
          </w:tcPr>
          <w:p w14:paraId="38075AD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(d) (Acts endangering health etc), simple offence</w:t>
            </w:r>
          </w:p>
        </w:tc>
      </w:tr>
      <w:tr w:rsidR="00B246B5" w:rsidRPr="00955776" w14:paraId="2C52405A" w14:textId="77777777" w:rsidTr="00F24BBB">
        <w:trPr>
          <w:cantSplit/>
        </w:trPr>
        <w:tc>
          <w:tcPr>
            <w:tcW w:w="1094" w:type="dxa"/>
          </w:tcPr>
          <w:p w14:paraId="2D255B2D" w14:textId="77777777" w:rsidR="00B246B5" w:rsidRPr="00955776" w:rsidRDefault="00B246B5" w:rsidP="00F24BBB">
            <w:pPr>
              <w:pStyle w:val="TableText10"/>
            </w:pPr>
            <w:r w:rsidRPr="00955776">
              <w:t>12</w:t>
            </w:r>
          </w:p>
        </w:tc>
        <w:tc>
          <w:tcPr>
            <w:tcW w:w="2278" w:type="dxa"/>
          </w:tcPr>
          <w:p w14:paraId="0D27A77D" w14:textId="77777777" w:rsidR="00B246B5" w:rsidRPr="00955776" w:rsidRDefault="00B246B5" w:rsidP="00F24BBB">
            <w:pPr>
              <w:pStyle w:val="TableText10"/>
            </w:pPr>
            <w:r w:rsidRPr="00955776">
              <w:t>section 27 (3) (g)</w:t>
            </w:r>
          </w:p>
          <w:p w14:paraId="45512D98" w14:textId="77777777" w:rsidR="00B246B5" w:rsidRPr="00955776" w:rsidRDefault="00B246B5" w:rsidP="00F24BBB">
            <w:pPr>
              <w:pStyle w:val="TableText10"/>
            </w:pPr>
            <w:r w:rsidRPr="00955776">
              <w:t>(Acts endangering life etc—interfering with conveyances and endangering life etc)</w:t>
            </w:r>
          </w:p>
        </w:tc>
        <w:tc>
          <w:tcPr>
            <w:tcW w:w="4567" w:type="dxa"/>
          </w:tcPr>
          <w:p w14:paraId="564EE91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(e) (Acts endangering health etc), simple offence</w:t>
            </w:r>
          </w:p>
        </w:tc>
      </w:tr>
      <w:tr w:rsidR="00B246B5" w:rsidRPr="00955776" w14:paraId="7A2F00CD" w14:textId="77777777" w:rsidTr="00F24BBB">
        <w:trPr>
          <w:cantSplit/>
        </w:trPr>
        <w:tc>
          <w:tcPr>
            <w:tcW w:w="1094" w:type="dxa"/>
          </w:tcPr>
          <w:p w14:paraId="6A7B7A5C" w14:textId="77777777" w:rsidR="00B246B5" w:rsidRPr="00955776" w:rsidRDefault="00B246B5" w:rsidP="00F24BBB">
            <w:pPr>
              <w:pStyle w:val="TableText10"/>
            </w:pPr>
            <w:r w:rsidRPr="00955776">
              <w:t>13</w:t>
            </w:r>
          </w:p>
        </w:tc>
        <w:tc>
          <w:tcPr>
            <w:tcW w:w="2278" w:type="dxa"/>
          </w:tcPr>
          <w:p w14:paraId="1E120812" w14:textId="77777777" w:rsidR="00B246B5" w:rsidRPr="00955776" w:rsidRDefault="00B246B5" w:rsidP="00F24BBB">
            <w:pPr>
              <w:pStyle w:val="TableText10"/>
            </w:pPr>
            <w:r w:rsidRPr="00955776">
              <w:t>section 28 (2) (a)</w:t>
            </w:r>
          </w:p>
          <w:p w14:paraId="34CC5C8D" w14:textId="77777777" w:rsidR="00B246B5" w:rsidRPr="00955776" w:rsidRDefault="00B246B5" w:rsidP="00F24BBB">
            <w:pPr>
              <w:pStyle w:val="TableText10"/>
            </w:pPr>
            <w:r w:rsidRPr="00955776">
              <w:t>(Acts endangering health etc</w:t>
            </w:r>
            <w:r w:rsidRPr="00955776">
              <w:rPr>
                <w:lang w:eastAsia="en-AU"/>
              </w:rPr>
              <w:t>—choking, suffocating or strangling</w:t>
            </w:r>
            <w:r w:rsidRPr="00955776">
              <w:t>)</w:t>
            </w:r>
          </w:p>
        </w:tc>
        <w:tc>
          <w:tcPr>
            <w:tcW w:w="4567" w:type="dxa"/>
          </w:tcPr>
          <w:p w14:paraId="1F07680A"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simple offence</w:t>
            </w:r>
          </w:p>
        </w:tc>
      </w:tr>
      <w:tr w:rsidR="00B246B5" w:rsidRPr="00955776" w14:paraId="2D873841" w14:textId="77777777" w:rsidTr="00F24BBB">
        <w:trPr>
          <w:cantSplit/>
        </w:trPr>
        <w:tc>
          <w:tcPr>
            <w:tcW w:w="1094" w:type="dxa"/>
          </w:tcPr>
          <w:p w14:paraId="783EA903" w14:textId="77777777" w:rsidR="00B246B5" w:rsidRPr="00955776" w:rsidRDefault="00B246B5" w:rsidP="00F24BBB">
            <w:pPr>
              <w:pStyle w:val="TableNumbered"/>
              <w:numPr>
                <w:ilvl w:val="0"/>
                <w:numId w:val="0"/>
              </w:numPr>
            </w:pPr>
            <w:r w:rsidRPr="00955776">
              <w:t>14</w:t>
            </w:r>
          </w:p>
        </w:tc>
        <w:tc>
          <w:tcPr>
            <w:tcW w:w="2278" w:type="dxa"/>
          </w:tcPr>
          <w:p w14:paraId="16E6D1B4" w14:textId="77777777" w:rsidR="00B246B5" w:rsidRPr="00955776" w:rsidRDefault="00B246B5" w:rsidP="00F24BBB">
            <w:pPr>
              <w:pStyle w:val="TableText10"/>
              <w:rPr>
                <w:lang w:eastAsia="en-AU"/>
              </w:rPr>
            </w:pPr>
            <w:r w:rsidRPr="00955776">
              <w:rPr>
                <w:lang w:eastAsia="en-AU"/>
              </w:rPr>
              <w:t>section 29 (2) (Culpable driving of motor vehicle)—causing death</w:t>
            </w:r>
          </w:p>
        </w:tc>
        <w:tc>
          <w:tcPr>
            <w:tcW w:w="4567" w:type="dxa"/>
          </w:tcPr>
          <w:p w14:paraId="30079260" w14:textId="06D78CD5"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hyperlink r:id="rId67" w:tooltip="A1999-80" w:history="1">
              <w:r w:rsidRPr="00955776">
                <w:rPr>
                  <w:rStyle w:val="charCitHyperlinkItal"/>
                </w:rPr>
                <w:t>Road Transport (Safety and Traffic Management) Act 1999</w:t>
              </w:r>
            </w:hyperlink>
            <w:r w:rsidRPr="00955776">
              <w:rPr>
                <w:lang w:eastAsia="en-AU"/>
              </w:rPr>
              <w:t>, section 6 (1), penalty, paragraph (a) (Negligent driving)—causing death</w:t>
            </w:r>
          </w:p>
        </w:tc>
      </w:tr>
      <w:tr w:rsidR="00B246B5" w:rsidRPr="00955776" w14:paraId="14564CE3" w14:textId="77777777" w:rsidTr="00F24BBB">
        <w:trPr>
          <w:cantSplit/>
        </w:trPr>
        <w:tc>
          <w:tcPr>
            <w:tcW w:w="1094" w:type="dxa"/>
          </w:tcPr>
          <w:p w14:paraId="3785E51D" w14:textId="77777777" w:rsidR="00B246B5" w:rsidRPr="00955776" w:rsidRDefault="00B246B5" w:rsidP="00F24BBB">
            <w:pPr>
              <w:pStyle w:val="TableNumbered"/>
              <w:numPr>
                <w:ilvl w:val="0"/>
                <w:numId w:val="0"/>
              </w:numPr>
            </w:pPr>
            <w:r w:rsidRPr="00955776">
              <w:t>15</w:t>
            </w:r>
          </w:p>
        </w:tc>
        <w:tc>
          <w:tcPr>
            <w:tcW w:w="2278" w:type="dxa"/>
          </w:tcPr>
          <w:p w14:paraId="26B358A9" w14:textId="77777777" w:rsidR="00B246B5" w:rsidRPr="00955776" w:rsidRDefault="00B246B5" w:rsidP="00F24BBB">
            <w:pPr>
              <w:pStyle w:val="TableText10"/>
              <w:rPr>
                <w:lang w:eastAsia="en-AU"/>
              </w:rPr>
            </w:pPr>
            <w:r w:rsidRPr="00955776">
              <w:rPr>
                <w:lang w:eastAsia="en-AU"/>
              </w:rPr>
              <w:t>section 29 (4) (Culpable driving of motor vehicle)—causing grievous bodily harm</w:t>
            </w:r>
          </w:p>
        </w:tc>
        <w:tc>
          <w:tcPr>
            <w:tcW w:w="4567" w:type="dxa"/>
          </w:tcPr>
          <w:p w14:paraId="495D1E0A" w14:textId="0DC0C8A2"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hyperlink r:id="rId68" w:tooltip="A1999-80" w:history="1">
              <w:r w:rsidRPr="00955776">
                <w:rPr>
                  <w:rStyle w:val="charCitHyperlinkItal"/>
                </w:rPr>
                <w:t>Road Transport (Safety and Traffic Management) Act 1999</w:t>
              </w:r>
            </w:hyperlink>
            <w:r w:rsidRPr="00955776">
              <w:rPr>
                <w:lang w:eastAsia="en-AU"/>
              </w:rPr>
              <w:t>, section 6 (1), penalty, paragraph (b) (Negligent driving)—causing grievous bodily harm</w:t>
            </w:r>
          </w:p>
        </w:tc>
      </w:tr>
    </w:tbl>
    <w:p w14:paraId="2396AD52" w14:textId="77777777" w:rsidR="00344085" w:rsidRPr="007B080B" w:rsidRDefault="00344085" w:rsidP="00344085">
      <w:pPr>
        <w:pStyle w:val="PageBreak"/>
      </w:pPr>
      <w:r w:rsidRPr="007B080B">
        <w:br w:type="page"/>
      </w:r>
    </w:p>
    <w:p w14:paraId="6683E956" w14:textId="77777777" w:rsidR="00344085" w:rsidRPr="00065DA7" w:rsidRDefault="00344085" w:rsidP="00344085">
      <w:pPr>
        <w:pStyle w:val="AH2Part"/>
      </w:pPr>
      <w:bookmarkStart w:id="74" w:name="_Toc164673907"/>
      <w:r w:rsidRPr="00065DA7">
        <w:rPr>
          <w:rStyle w:val="CharPartNo"/>
        </w:rPr>
        <w:lastRenderedPageBreak/>
        <w:t>Part 3</w:t>
      </w:r>
      <w:r>
        <w:tab/>
      </w:r>
      <w:r w:rsidRPr="00065DA7">
        <w:rPr>
          <w:rStyle w:val="CharPartText"/>
        </w:rPr>
        <w:t>Sexual offences</w:t>
      </w:r>
      <w:bookmarkEnd w:id="74"/>
    </w:p>
    <w:p w14:paraId="6D9B6676" w14:textId="77777777" w:rsidR="00344085" w:rsidRDefault="00344085" w:rsidP="00344085">
      <w:pPr>
        <w:pStyle w:val="Placeholder"/>
      </w:pPr>
      <w:r>
        <w:t xml:space="preserve">    </w:t>
      </w:r>
    </w:p>
    <w:p w14:paraId="4A106C80" w14:textId="77777777" w:rsidR="00622F16" w:rsidRPr="00E22755" w:rsidRDefault="00622F16" w:rsidP="00622F16">
      <w:pPr>
        <w:pStyle w:val="AH5Sec"/>
      </w:pPr>
      <w:bookmarkStart w:id="75" w:name="_Toc164673908"/>
      <w:r w:rsidRPr="00065DA7">
        <w:rPr>
          <w:rStyle w:val="CharSectNo"/>
        </w:rPr>
        <w:t>50A</w:t>
      </w:r>
      <w:r w:rsidRPr="00E22755">
        <w:tab/>
        <w:t>Objects—pt 3</w:t>
      </w:r>
      <w:bookmarkEnd w:id="75"/>
    </w:p>
    <w:p w14:paraId="731F5618" w14:textId="77777777" w:rsidR="00622F16" w:rsidRPr="00E22755" w:rsidRDefault="00622F16" w:rsidP="00622F16">
      <w:pPr>
        <w:pStyle w:val="Amainreturn"/>
      </w:pPr>
      <w:r w:rsidRPr="00E22755">
        <w:t>An object of this part is to recognise the following in relation to a sexual act:</w:t>
      </w:r>
    </w:p>
    <w:p w14:paraId="1436D0A1" w14:textId="77777777" w:rsidR="00622F16" w:rsidRPr="00E22755" w:rsidRDefault="00622F16" w:rsidP="00622F16">
      <w:pPr>
        <w:pStyle w:val="Apara"/>
      </w:pPr>
      <w:r w:rsidRPr="00E22755">
        <w:tab/>
        <w:t>(a)</w:t>
      </w:r>
      <w:r w:rsidRPr="00E22755">
        <w:tab/>
        <w:t>consent to participate in a sexual act is not to be presumed;</w:t>
      </w:r>
    </w:p>
    <w:p w14:paraId="15EE7859" w14:textId="77777777" w:rsidR="00622F16" w:rsidRPr="00E22755" w:rsidRDefault="00622F16" w:rsidP="00622F16">
      <w:pPr>
        <w:pStyle w:val="Apara"/>
      </w:pPr>
      <w:r w:rsidRPr="00E22755">
        <w:tab/>
        <w:t>(b)</w:t>
      </w:r>
      <w:r w:rsidRPr="00E22755">
        <w:tab/>
        <w:t>every person has a right to choose not to participate in a sexual act;</w:t>
      </w:r>
    </w:p>
    <w:p w14:paraId="788BA939" w14:textId="77777777" w:rsidR="00622F16" w:rsidRPr="00E22755" w:rsidRDefault="00622F16" w:rsidP="00622F16">
      <w:pPr>
        <w:pStyle w:val="Apara"/>
      </w:pPr>
      <w:r w:rsidRPr="00E22755">
        <w:tab/>
        <w:t>(c)</w:t>
      </w:r>
      <w:r w:rsidRPr="00E22755">
        <w:tab/>
        <w:t>a consensual sexual act involves ongoing and mutual communication and decision-making by the people participating in the sexual act.</w:t>
      </w:r>
    </w:p>
    <w:p w14:paraId="20E7E712" w14:textId="77777777" w:rsidR="00622F16" w:rsidRPr="00C166FA" w:rsidRDefault="00622F16" w:rsidP="00622F16">
      <w:pPr>
        <w:pStyle w:val="AH5Sec"/>
      </w:pPr>
      <w:bookmarkStart w:id="76" w:name="_Toc164673909"/>
      <w:r w:rsidRPr="00065DA7">
        <w:rPr>
          <w:rStyle w:val="CharSectNo"/>
        </w:rPr>
        <w:t>50B</w:t>
      </w:r>
      <w:r w:rsidRPr="00C166FA">
        <w:tab/>
        <w:t xml:space="preserve">Meaning of </w:t>
      </w:r>
      <w:r w:rsidRPr="00C166FA">
        <w:rPr>
          <w:rStyle w:val="charItals"/>
        </w:rPr>
        <w:t>consent</w:t>
      </w:r>
      <w:r w:rsidRPr="00C166FA">
        <w:t>—pt 3</w:t>
      </w:r>
      <w:bookmarkEnd w:id="76"/>
    </w:p>
    <w:p w14:paraId="7B985EA6" w14:textId="77777777" w:rsidR="00622F16" w:rsidRPr="00C166FA" w:rsidRDefault="00622F16" w:rsidP="00622F16">
      <w:pPr>
        <w:pStyle w:val="Amainreturn"/>
        <w:keepNext/>
      </w:pPr>
      <w:r w:rsidRPr="00C166FA">
        <w:t>In this part:</w:t>
      </w:r>
    </w:p>
    <w:p w14:paraId="1F740097" w14:textId="77777777" w:rsidR="00622F16" w:rsidRPr="00C166FA" w:rsidRDefault="00622F16" w:rsidP="00622F16">
      <w:pPr>
        <w:pStyle w:val="aDef"/>
        <w:keepNext/>
      </w:pPr>
      <w:r w:rsidRPr="00C166FA">
        <w:rPr>
          <w:rStyle w:val="charBoldItals"/>
        </w:rPr>
        <w:t>consent</w:t>
      </w:r>
      <w:r w:rsidRPr="00C166FA">
        <w:t>, to a sexual act, means informed agreement to the sexual act that is—</w:t>
      </w:r>
    </w:p>
    <w:p w14:paraId="4047651E" w14:textId="77777777" w:rsidR="00622F16" w:rsidRPr="00C166FA" w:rsidRDefault="00622F16" w:rsidP="00622F16">
      <w:pPr>
        <w:pStyle w:val="aDefpara"/>
      </w:pPr>
      <w:r w:rsidRPr="00C166FA">
        <w:tab/>
        <w:t>(a)</w:t>
      </w:r>
      <w:r w:rsidRPr="00C166FA">
        <w:tab/>
        <w:t>freely and voluntarily given; and</w:t>
      </w:r>
    </w:p>
    <w:p w14:paraId="0DFEF596" w14:textId="77777777" w:rsidR="00622F16" w:rsidRPr="00C166FA" w:rsidRDefault="00622F16" w:rsidP="00622F16">
      <w:pPr>
        <w:pStyle w:val="aDefpara"/>
      </w:pPr>
      <w:r w:rsidRPr="00C166FA">
        <w:tab/>
        <w:t>(b)</w:t>
      </w:r>
      <w:r w:rsidRPr="00C166FA">
        <w:tab/>
        <w:t>communicated by saying or doing something.</w:t>
      </w:r>
    </w:p>
    <w:p w14:paraId="09202C20" w14:textId="77777777" w:rsidR="00622F16" w:rsidRPr="00C166FA" w:rsidRDefault="00622F16" w:rsidP="00622F16">
      <w:pPr>
        <w:pStyle w:val="aNote"/>
      </w:pPr>
      <w:r w:rsidRPr="00C166FA">
        <w:rPr>
          <w:rStyle w:val="charItals"/>
        </w:rPr>
        <w:t>Note</w:t>
      </w:r>
      <w:r w:rsidRPr="00C166FA">
        <w:rPr>
          <w:rStyle w:val="charItals"/>
        </w:rPr>
        <w:tab/>
      </w:r>
      <w:r w:rsidRPr="00C166FA">
        <w:t>See s 67 for when a person does not consent to an act.</w:t>
      </w:r>
    </w:p>
    <w:p w14:paraId="324976AE" w14:textId="77777777" w:rsidR="00622F16" w:rsidRPr="00E22755" w:rsidRDefault="00622F16" w:rsidP="00622F16">
      <w:pPr>
        <w:pStyle w:val="AH5Sec"/>
      </w:pPr>
      <w:bookmarkStart w:id="77" w:name="_Toc164673910"/>
      <w:r w:rsidRPr="00065DA7">
        <w:rPr>
          <w:rStyle w:val="CharSectNo"/>
        </w:rPr>
        <w:t>50C</w:t>
      </w:r>
      <w:r w:rsidRPr="00E22755">
        <w:tab/>
        <w:t xml:space="preserve">Meaning of </w:t>
      </w:r>
      <w:r w:rsidRPr="00F654FF">
        <w:rPr>
          <w:rStyle w:val="charItals"/>
        </w:rPr>
        <w:t>sexual act</w:t>
      </w:r>
      <w:r w:rsidRPr="00E22755">
        <w:t>—pt 3</w:t>
      </w:r>
      <w:bookmarkEnd w:id="77"/>
    </w:p>
    <w:p w14:paraId="5B578869" w14:textId="77777777" w:rsidR="00AC6E60" w:rsidRPr="00A1268D" w:rsidRDefault="00AC6E60" w:rsidP="00A302D8">
      <w:pPr>
        <w:pStyle w:val="Amain"/>
      </w:pPr>
      <w:r w:rsidRPr="00F8726C">
        <w:rPr>
          <w:color w:val="000000"/>
        </w:rPr>
        <w:tab/>
      </w:r>
      <w:r w:rsidRPr="00A1268D">
        <w:rPr>
          <w:color w:val="000000"/>
        </w:rPr>
        <w:t>(1)</w:t>
      </w:r>
      <w:r w:rsidRPr="00A1268D">
        <w:rPr>
          <w:color w:val="000000"/>
        </w:rPr>
        <w:tab/>
        <w:t>In this part:</w:t>
      </w:r>
    </w:p>
    <w:p w14:paraId="4818FC7C" w14:textId="77777777" w:rsidR="00AC6E60" w:rsidRPr="00A1268D" w:rsidRDefault="00AC6E60" w:rsidP="00AC6E60">
      <w:pPr>
        <w:pStyle w:val="aDef"/>
        <w:rPr>
          <w:color w:val="000000"/>
        </w:rPr>
      </w:pPr>
      <w:r w:rsidRPr="00A1268D">
        <w:rPr>
          <w:rStyle w:val="charBoldItals"/>
        </w:rPr>
        <w:t>sexual act</w:t>
      </w:r>
      <w:r w:rsidRPr="00A1268D">
        <w:rPr>
          <w:color w:val="000000"/>
        </w:rPr>
        <w:t>—</w:t>
      </w:r>
    </w:p>
    <w:p w14:paraId="019B00CF" w14:textId="77777777" w:rsidR="00AC6E60" w:rsidRPr="00A1268D" w:rsidRDefault="00AC6E60" w:rsidP="00A302D8">
      <w:pPr>
        <w:pStyle w:val="aDefpara"/>
      </w:pPr>
      <w:r w:rsidRPr="00A1268D">
        <w:rPr>
          <w:color w:val="000000"/>
        </w:rPr>
        <w:tab/>
        <w:t>(a)</w:t>
      </w:r>
      <w:r w:rsidRPr="00A1268D">
        <w:rPr>
          <w:color w:val="000000"/>
        </w:rPr>
        <w:tab/>
        <w:t>means—</w:t>
      </w:r>
    </w:p>
    <w:p w14:paraId="327ABDEC" w14:textId="77777777" w:rsidR="00AC6E60" w:rsidRPr="00A1268D" w:rsidRDefault="00AC6E60" w:rsidP="00A302D8">
      <w:pPr>
        <w:pStyle w:val="aDefsubpara"/>
      </w:pPr>
      <w:r w:rsidRPr="00A1268D">
        <w:rPr>
          <w:color w:val="000000"/>
        </w:rPr>
        <w:tab/>
        <w:t>(i)</w:t>
      </w:r>
      <w:r w:rsidRPr="00A1268D">
        <w:rPr>
          <w:color w:val="000000"/>
        </w:rPr>
        <w:tab/>
        <w:t>sexual intercourse; or</w:t>
      </w:r>
    </w:p>
    <w:p w14:paraId="29D4CD78" w14:textId="77777777" w:rsidR="00AC6E60" w:rsidRPr="00A1268D" w:rsidRDefault="00AC6E60" w:rsidP="00A302D8">
      <w:pPr>
        <w:pStyle w:val="aDefsubpara"/>
      </w:pPr>
      <w:r w:rsidRPr="00A1268D">
        <w:tab/>
        <w:t>(ii)</w:t>
      </w:r>
      <w:r w:rsidRPr="00A1268D">
        <w:tab/>
        <w:t>an act of indecency; or</w:t>
      </w:r>
    </w:p>
    <w:p w14:paraId="63DB458D" w14:textId="77777777" w:rsidR="00AC6E60" w:rsidRPr="00A1268D" w:rsidRDefault="00AC6E60" w:rsidP="00A302D8">
      <w:pPr>
        <w:pStyle w:val="aDefsubpara"/>
      </w:pPr>
      <w:r w:rsidRPr="00A1268D">
        <w:lastRenderedPageBreak/>
        <w:tab/>
        <w:t>(iii)</w:t>
      </w:r>
      <w:r w:rsidRPr="00A1268D">
        <w:tab/>
        <w:t>any other act in circumstances where a reasonable person would consider the act to be sexual; but</w:t>
      </w:r>
    </w:p>
    <w:p w14:paraId="6E082952" w14:textId="77777777" w:rsidR="00AC6E60" w:rsidRPr="00A1268D" w:rsidRDefault="00AC6E60" w:rsidP="00A302D8">
      <w:pPr>
        <w:pStyle w:val="aDefpara"/>
      </w:pPr>
      <w:r w:rsidRPr="00A1268D">
        <w:rPr>
          <w:color w:val="000000"/>
        </w:rPr>
        <w:tab/>
        <w:t>(b)</w:t>
      </w:r>
      <w:r w:rsidRPr="00A1268D">
        <w:rPr>
          <w:color w:val="000000"/>
        </w:rPr>
        <w:tab/>
        <w:t>does not include—</w:t>
      </w:r>
    </w:p>
    <w:p w14:paraId="4A2610F2" w14:textId="77777777" w:rsidR="00AC6E60" w:rsidRPr="00A1268D" w:rsidRDefault="00AC6E60" w:rsidP="00A302D8">
      <w:pPr>
        <w:pStyle w:val="aDefsubpara"/>
      </w:pPr>
      <w:r w:rsidRPr="00A1268D">
        <w:rPr>
          <w:color w:val="000000"/>
        </w:rPr>
        <w:tab/>
        <w:t>(i)</w:t>
      </w:r>
      <w:r w:rsidRPr="00A1268D">
        <w:rPr>
          <w:color w:val="000000"/>
        </w:rPr>
        <w:tab/>
        <w:t>an act carried out for a proper medical purpose; or</w:t>
      </w:r>
    </w:p>
    <w:p w14:paraId="3164EBF5" w14:textId="77777777" w:rsidR="00AC6E60" w:rsidRPr="00A1268D" w:rsidRDefault="00AC6E60" w:rsidP="00A302D8">
      <w:pPr>
        <w:pStyle w:val="aDefsubpara"/>
      </w:pPr>
      <w:r w:rsidRPr="00A1268D">
        <w:tab/>
        <w:t>(ii)</w:t>
      </w:r>
      <w:r w:rsidRPr="00A1268D">
        <w:tab/>
        <w:t>an act otherwise authorised by law.</w:t>
      </w:r>
    </w:p>
    <w:p w14:paraId="5573098D" w14:textId="4D3EBB76" w:rsidR="00AC6E60" w:rsidRPr="00AC6E60" w:rsidRDefault="00AC6E60" w:rsidP="00AC6E60">
      <w:pPr>
        <w:pStyle w:val="aNote"/>
        <w:rPr>
          <w:color w:val="000000"/>
        </w:rPr>
      </w:pPr>
      <w:r w:rsidRPr="00A1268D">
        <w:rPr>
          <w:rStyle w:val="charItals"/>
        </w:rPr>
        <w:t>Note</w:t>
      </w:r>
      <w:r w:rsidRPr="00A1268D">
        <w:rPr>
          <w:rStyle w:val="charItals"/>
        </w:rPr>
        <w:tab/>
      </w:r>
      <w:r w:rsidRPr="00A1268D">
        <w:rPr>
          <w:iCs/>
          <w:snapToGrid w:val="0"/>
          <w:color w:val="000000"/>
        </w:rPr>
        <w:t xml:space="preserve">The definition of </w:t>
      </w:r>
      <w:r w:rsidRPr="00A1268D">
        <w:rPr>
          <w:rStyle w:val="charBoldItals"/>
        </w:rPr>
        <w:t>sexual act</w:t>
      </w:r>
      <w:r w:rsidRPr="00A1268D">
        <w:t xml:space="preserve"> </w:t>
      </w:r>
      <w:r w:rsidRPr="00A1268D">
        <w:rPr>
          <w:iCs/>
          <w:snapToGrid w:val="0"/>
          <w:color w:val="000000"/>
        </w:rPr>
        <w:t xml:space="preserve">applies to all of pt 3 unless another provision of pt 3 provides otherwise or the contrary intention otherwise appears </w:t>
      </w:r>
      <w:r w:rsidRPr="00A1268D">
        <w:rPr>
          <w:color w:val="000000"/>
        </w:rPr>
        <w:t xml:space="preserve">(see </w:t>
      </w:r>
      <w:hyperlink r:id="rId69" w:tooltip="A2001-14" w:history="1">
        <w:r w:rsidRPr="00A1268D">
          <w:rPr>
            <w:rStyle w:val="charCitHyperlinkAbbrev"/>
          </w:rPr>
          <w:t>Legislation Act</w:t>
        </w:r>
      </w:hyperlink>
      <w:r w:rsidRPr="00A1268D">
        <w:rPr>
          <w:color w:val="000000"/>
        </w:rPr>
        <w:t>, s 155).</w:t>
      </w:r>
    </w:p>
    <w:p w14:paraId="1D03B0C4" w14:textId="77777777" w:rsidR="00622F16" w:rsidRPr="00E22755" w:rsidRDefault="00622F16" w:rsidP="00622F16">
      <w:pPr>
        <w:pStyle w:val="Amain"/>
        <w:rPr>
          <w:lang w:eastAsia="en-AU"/>
        </w:rPr>
      </w:pPr>
      <w:r w:rsidRPr="00E22755">
        <w:tab/>
        <w:t>(2)</w:t>
      </w:r>
      <w:r w:rsidRPr="00E22755">
        <w:tab/>
      </w:r>
      <w:r w:rsidRPr="00E22755">
        <w:rPr>
          <w:lang w:eastAsia="en-AU"/>
        </w:rPr>
        <w:t>The matters to be taken into account in deciding whether a reasonable person would consider an act to be sexual include the following:</w:t>
      </w:r>
    </w:p>
    <w:p w14:paraId="31A11869" w14:textId="77777777" w:rsidR="00622F16" w:rsidRPr="00E22755" w:rsidRDefault="00622F16" w:rsidP="00622F16">
      <w:pPr>
        <w:pStyle w:val="Apara"/>
        <w:rPr>
          <w:lang w:eastAsia="en-AU"/>
        </w:rPr>
      </w:pPr>
      <w:r w:rsidRPr="00E22755">
        <w:rPr>
          <w:lang w:eastAsia="en-AU"/>
        </w:rPr>
        <w:tab/>
        <w:t>(a)</w:t>
      </w:r>
      <w:r w:rsidRPr="00E22755">
        <w:rPr>
          <w:lang w:eastAsia="en-AU"/>
        </w:rPr>
        <w:tab/>
        <w:t>whether the area of the body involved in the act is a person’s breasts, genital area or anal area;</w:t>
      </w:r>
    </w:p>
    <w:p w14:paraId="0C323962" w14:textId="77777777" w:rsidR="00622F16" w:rsidRPr="00E22755" w:rsidRDefault="00622F16" w:rsidP="00622F16">
      <w:pPr>
        <w:pStyle w:val="Apara"/>
        <w:rPr>
          <w:lang w:eastAsia="en-AU"/>
        </w:rPr>
      </w:pPr>
      <w:r w:rsidRPr="00E22755">
        <w:rPr>
          <w:lang w:eastAsia="en-AU"/>
        </w:rPr>
        <w:tab/>
        <w:t>(b)</w:t>
      </w:r>
      <w:r w:rsidRPr="00E22755">
        <w:rPr>
          <w:lang w:eastAsia="en-AU"/>
        </w:rPr>
        <w:tab/>
        <w:t>whether the person carrying out the act does so for the purpose of sexual arousal or sexual gratification;</w:t>
      </w:r>
    </w:p>
    <w:p w14:paraId="7DD011C8" w14:textId="77777777" w:rsidR="00622F16" w:rsidRPr="00E22755" w:rsidRDefault="00622F16" w:rsidP="00622F16">
      <w:pPr>
        <w:pStyle w:val="Apara"/>
        <w:rPr>
          <w:lang w:eastAsia="en-AU"/>
        </w:rPr>
      </w:pPr>
      <w:r w:rsidRPr="00E22755">
        <w:rPr>
          <w:lang w:eastAsia="en-AU"/>
        </w:rPr>
        <w:tab/>
        <w:t>(c)</w:t>
      </w:r>
      <w:r w:rsidRPr="00E22755">
        <w:rPr>
          <w:lang w:eastAsia="en-AU"/>
        </w:rPr>
        <w:tab/>
        <w:t>whether any other aspect of the act (including the circumstances in which it is carried out) makes it sexual.</w:t>
      </w:r>
    </w:p>
    <w:p w14:paraId="324713CD" w14:textId="77777777" w:rsidR="00622F16" w:rsidRPr="00E22755" w:rsidRDefault="00622F16" w:rsidP="00622F16">
      <w:pPr>
        <w:pStyle w:val="Amain"/>
      </w:pPr>
      <w:r w:rsidRPr="00E22755">
        <w:tab/>
        <w:t>(3)</w:t>
      </w:r>
      <w:r w:rsidRPr="00E22755">
        <w:tab/>
        <w:t>In this section:</w:t>
      </w:r>
    </w:p>
    <w:p w14:paraId="6BCF79E9" w14:textId="77777777" w:rsidR="00622F16" w:rsidRPr="00E22755" w:rsidRDefault="00622F16" w:rsidP="00622F16">
      <w:pPr>
        <w:pStyle w:val="aDef"/>
        <w:numPr>
          <w:ilvl w:val="5"/>
          <w:numId w:val="25"/>
        </w:numPr>
        <w:outlineLvl w:val="5"/>
        <w:rPr>
          <w:lang w:eastAsia="en-AU"/>
        </w:rPr>
      </w:pPr>
      <w:r w:rsidRPr="00F654FF">
        <w:rPr>
          <w:rStyle w:val="charBoldItals"/>
        </w:rPr>
        <w:t>object</w:t>
      </w:r>
      <w:r w:rsidRPr="00E22755">
        <w:rPr>
          <w:bCs/>
          <w:iCs/>
          <w:lang w:eastAsia="en-AU"/>
        </w:rPr>
        <w:t>—see section 50 (2).</w:t>
      </w:r>
    </w:p>
    <w:p w14:paraId="38D3B713" w14:textId="77777777" w:rsidR="00DC2B18" w:rsidRPr="00955776" w:rsidRDefault="00DC2B18" w:rsidP="00DC2B18">
      <w:pPr>
        <w:pStyle w:val="AH5Sec"/>
      </w:pPr>
      <w:bookmarkStart w:id="78" w:name="_Toc164673911"/>
      <w:r w:rsidRPr="00065DA7">
        <w:rPr>
          <w:rStyle w:val="CharSectNo"/>
        </w:rPr>
        <w:t>50</w:t>
      </w:r>
      <w:r w:rsidRPr="00955776">
        <w:tab/>
        <w:t>Definitions—pt 3</w:t>
      </w:r>
      <w:bookmarkEnd w:id="78"/>
    </w:p>
    <w:p w14:paraId="65FED32E" w14:textId="77777777" w:rsidR="00344085" w:rsidRDefault="00344085" w:rsidP="005C79BA">
      <w:pPr>
        <w:pStyle w:val="Amain"/>
        <w:keepNext/>
      </w:pPr>
      <w:r>
        <w:tab/>
        <w:t>(1)</w:t>
      </w:r>
      <w:r>
        <w:tab/>
        <w:t>In this part:</w:t>
      </w:r>
    </w:p>
    <w:p w14:paraId="65B574DD" w14:textId="77777777" w:rsidR="00DC2B18" w:rsidRPr="00955776" w:rsidRDefault="00DC2B18" w:rsidP="005C79BA">
      <w:pPr>
        <w:pStyle w:val="aDef"/>
        <w:keepNext/>
      </w:pPr>
      <w:r w:rsidRPr="00955776">
        <w:rPr>
          <w:rStyle w:val="charBoldItals"/>
        </w:rPr>
        <w:t>aggravated offence</w:t>
      </w:r>
      <w:r w:rsidRPr="00955776">
        <w:t>, for an offence involving family violence—see section 72AA (2).</w:t>
      </w:r>
    </w:p>
    <w:p w14:paraId="7BF86CBD" w14:textId="77777777" w:rsidR="00344085" w:rsidRDefault="00344085" w:rsidP="00344085">
      <w:pPr>
        <w:pStyle w:val="aDef"/>
        <w:keepNext/>
      </w:pPr>
      <w:r w:rsidRPr="00CD2DD9">
        <w:rPr>
          <w:rStyle w:val="charBoldItals"/>
        </w:rPr>
        <w:t>sexual intercourse</w:t>
      </w:r>
      <w:r>
        <w:t xml:space="preserve"> means—</w:t>
      </w:r>
    </w:p>
    <w:p w14:paraId="0470977C" w14:textId="77777777" w:rsidR="00344085" w:rsidRDefault="00344085" w:rsidP="005C79BA">
      <w:pPr>
        <w:pStyle w:val="aDefpara"/>
        <w:keepLines/>
      </w:pPr>
      <w:r>
        <w:tab/>
        <w:t>(a)</w:t>
      </w:r>
      <w:r>
        <w:tab/>
        <w:t>the penetration, to any extent, of the genitalia or anus of a person by any part of the body of another person, except if that penetration is carried out for a proper medical purpose or is otherwise authorised by law; or</w:t>
      </w:r>
    </w:p>
    <w:p w14:paraId="6E70173B" w14:textId="77777777" w:rsidR="00344085" w:rsidRDefault="00344085" w:rsidP="00344085">
      <w:pPr>
        <w:pStyle w:val="aDefpara"/>
      </w:pPr>
      <w:r>
        <w:lastRenderedPageBreak/>
        <w:tab/>
        <w:t>(b)</w:t>
      </w:r>
      <w:r>
        <w:tab/>
        <w:t>the penetration, to any extent, of the genitalia or anus of a person by an object, being penetration carried out by another person, except if that penetration is carried out for a proper medical purpose or is otherwise authorised by law; or</w:t>
      </w:r>
    </w:p>
    <w:p w14:paraId="5D38328F" w14:textId="77777777" w:rsidR="00344085" w:rsidRDefault="00344085" w:rsidP="00344085">
      <w:pPr>
        <w:pStyle w:val="aDefpara"/>
      </w:pPr>
      <w:r>
        <w:tab/>
        <w:t>(c)</w:t>
      </w:r>
      <w:r>
        <w:tab/>
        <w:t>the introduction of any part of the penis of a person into the mouth of another person; or</w:t>
      </w:r>
    </w:p>
    <w:p w14:paraId="4FF8892A" w14:textId="77777777" w:rsidR="00344085" w:rsidRPr="00C64FDD" w:rsidRDefault="00344085" w:rsidP="00344085">
      <w:pPr>
        <w:pStyle w:val="aDefpara"/>
      </w:pPr>
      <w:r w:rsidRPr="00C64FDD">
        <w:tab/>
        <w:t>(</w:t>
      </w:r>
      <w:r>
        <w:t>d</w:t>
      </w:r>
      <w:r w:rsidRPr="00C64FDD">
        <w:t>)</w:t>
      </w:r>
      <w:r w:rsidRPr="00C64FDD">
        <w:tab/>
        <w:t>fellatio; or</w:t>
      </w:r>
    </w:p>
    <w:p w14:paraId="0CB2FBB5" w14:textId="77777777" w:rsidR="00344085" w:rsidRDefault="00344085" w:rsidP="00344085">
      <w:pPr>
        <w:pStyle w:val="aDefpara"/>
      </w:pPr>
      <w:r>
        <w:tab/>
        <w:t>(e)</w:t>
      </w:r>
      <w:r>
        <w:tab/>
        <w:t>cunnilingus; or</w:t>
      </w:r>
    </w:p>
    <w:p w14:paraId="496F145D" w14:textId="77777777" w:rsidR="00344085" w:rsidRDefault="00344085" w:rsidP="00344085">
      <w:pPr>
        <w:pStyle w:val="aDefpara"/>
      </w:pPr>
      <w:r>
        <w:tab/>
        <w:t>(f)</w:t>
      </w:r>
      <w:r>
        <w:tab/>
        <w:t>the continuation of sexual intercourse as defined in paragraph (a), (b), (c)</w:t>
      </w:r>
      <w:r w:rsidRPr="00C64FDD">
        <w:t>, (</w:t>
      </w:r>
      <w:r>
        <w:t>d</w:t>
      </w:r>
      <w:r w:rsidRPr="00C64FDD">
        <w:t>)</w:t>
      </w:r>
      <w:r>
        <w:t xml:space="preserve"> or (e).</w:t>
      </w:r>
    </w:p>
    <w:p w14:paraId="456D03CF" w14:textId="77777777" w:rsidR="00344085" w:rsidRPr="00314513" w:rsidRDefault="00344085" w:rsidP="00344085">
      <w:pPr>
        <w:pStyle w:val="Amain"/>
      </w:pPr>
      <w:r w:rsidRPr="00314513">
        <w:tab/>
        <w:t>(2)</w:t>
      </w:r>
      <w:r w:rsidRPr="00314513">
        <w:tab/>
        <w:t>In this section:</w:t>
      </w:r>
    </w:p>
    <w:p w14:paraId="0237F5BE" w14:textId="77777777" w:rsidR="00344085" w:rsidRPr="00C64FDD" w:rsidRDefault="00344085" w:rsidP="00344085">
      <w:pPr>
        <w:pStyle w:val="aDef"/>
      </w:pPr>
      <w:r>
        <w:rPr>
          <w:rStyle w:val="charBoldItals"/>
        </w:rPr>
        <w:t>genitalia</w:t>
      </w:r>
      <w:r w:rsidRPr="000E5F0F">
        <w:rPr>
          <w:rStyle w:val="charBoldItals"/>
        </w:rPr>
        <w:t xml:space="preserve"> </w:t>
      </w:r>
      <w:r w:rsidRPr="00C64FDD">
        <w:t>inclu</w:t>
      </w:r>
      <w:r>
        <w:t xml:space="preserve">des </w:t>
      </w:r>
      <w:r w:rsidRPr="00C64FDD">
        <w:t xml:space="preserve">surgically constructed </w:t>
      </w:r>
      <w:r>
        <w:t>or altered genitalia</w:t>
      </w:r>
      <w:r w:rsidRPr="00C64FDD">
        <w:t>.</w:t>
      </w:r>
    </w:p>
    <w:p w14:paraId="37DB2FD3" w14:textId="77777777" w:rsidR="00344085" w:rsidRPr="00314513" w:rsidRDefault="00344085" w:rsidP="00344085">
      <w:pPr>
        <w:pStyle w:val="aDef"/>
      </w:pPr>
      <w:r w:rsidRPr="00CD2DD9">
        <w:rPr>
          <w:rStyle w:val="charBoldItals"/>
        </w:rPr>
        <w:t>object</w:t>
      </w:r>
      <w:r w:rsidRPr="00CD2DD9">
        <w:t xml:space="preserve"> </w:t>
      </w:r>
      <w:r w:rsidRPr="00314513">
        <w:t>includes an animal.</w:t>
      </w:r>
    </w:p>
    <w:p w14:paraId="6EC6752A" w14:textId="77777777" w:rsidR="00344085" w:rsidRDefault="00344085" w:rsidP="00FA0EA5">
      <w:pPr>
        <w:pStyle w:val="AH5Sec"/>
      </w:pPr>
      <w:bookmarkStart w:id="79" w:name="_Toc164673912"/>
      <w:r w:rsidRPr="00065DA7">
        <w:rPr>
          <w:rStyle w:val="CharSectNo"/>
        </w:rPr>
        <w:t>51</w:t>
      </w:r>
      <w:r>
        <w:tab/>
        <w:t>Sexual assault in the first degree</w:t>
      </w:r>
      <w:bookmarkEnd w:id="79"/>
    </w:p>
    <w:p w14:paraId="4E89AFFD" w14:textId="77777777" w:rsidR="00344085" w:rsidRDefault="00344085" w:rsidP="00FA0EA5">
      <w:pPr>
        <w:pStyle w:val="Amain"/>
        <w:keepNext/>
        <w:keepLines/>
      </w:pPr>
      <w:r>
        <w:tab/>
        <w:t>(1)</w:t>
      </w:r>
      <w:r>
        <w:tab/>
        <w:t>A person who inflicts grievous bodily harm on another person with intent to engage in sexual intercourse with that other person, or with a third person who is present or nearby, is guilty of an offence punishable, on conviction, by imprisonment for 17 years.</w:t>
      </w:r>
    </w:p>
    <w:p w14:paraId="58FC0D64" w14:textId="5C05B912" w:rsidR="0029476A" w:rsidRPr="00955776" w:rsidRDefault="0029476A" w:rsidP="008B7984">
      <w:pPr>
        <w:pStyle w:val="Amain"/>
      </w:pPr>
      <w:r w:rsidRPr="00955776">
        <w:tab/>
        <w:t>(</w:t>
      </w:r>
      <w:r>
        <w:t>2</w:t>
      </w:r>
      <w:r w:rsidRPr="00955776">
        <w:t>)</w:t>
      </w:r>
      <w:r w:rsidRPr="00955776">
        <w:tab/>
        <w:t>However, for an aggravated offence against subsection (1), the maximum penalty is imprisonment for 21 years.</w:t>
      </w:r>
    </w:p>
    <w:p w14:paraId="589A99E1" w14:textId="77777777" w:rsidR="0029476A" w:rsidRPr="00955776" w:rsidRDefault="0029476A" w:rsidP="0029476A">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3314DC3" w14:textId="30552CEC" w:rsidR="00344085" w:rsidRDefault="00344085" w:rsidP="002F6282">
      <w:pPr>
        <w:pStyle w:val="Amain"/>
        <w:keepLines/>
      </w:pPr>
      <w:r>
        <w:tab/>
        <w:t>(</w:t>
      </w:r>
      <w:r w:rsidR="0029476A">
        <w:t>3</w:t>
      </w:r>
      <w:r>
        <w:t>)</w:t>
      </w:r>
      <w:r>
        <w:tab/>
        <w:t>A person who, acting in company with any other person, inflicts, or assists in inflicting, grievous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20</w:t>
      </w:r>
      <w:r w:rsidR="00BA4DEF">
        <w:t> </w:t>
      </w:r>
      <w:r>
        <w:t>years.</w:t>
      </w:r>
    </w:p>
    <w:p w14:paraId="43F638D0" w14:textId="673D7AB5" w:rsidR="0029476A" w:rsidRPr="00955776" w:rsidRDefault="0029476A" w:rsidP="0029476A">
      <w:pPr>
        <w:pStyle w:val="Amain"/>
      </w:pPr>
      <w:r w:rsidRPr="00955776">
        <w:lastRenderedPageBreak/>
        <w:tab/>
        <w:t>(</w:t>
      </w:r>
      <w:r>
        <w:t>4</w:t>
      </w:r>
      <w:r w:rsidRPr="00955776">
        <w:t>)</w:t>
      </w:r>
      <w:r w:rsidRPr="00955776">
        <w:tab/>
        <w:t>However, for an aggravated offence against subsection (</w:t>
      </w:r>
      <w:r>
        <w:t>3</w:t>
      </w:r>
      <w:r w:rsidRPr="00955776">
        <w:t>), the maximum penalty is imprisonment for 25 years.</w:t>
      </w:r>
    </w:p>
    <w:p w14:paraId="6580E4F0" w14:textId="77777777" w:rsidR="00344085" w:rsidRDefault="00344085" w:rsidP="00A3549C">
      <w:pPr>
        <w:pStyle w:val="AH5Sec"/>
      </w:pPr>
      <w:bookmarkStart w:id="80" w:name="_Toc164673913"/>
      <w:r w:rsidRPr="00065DA7">
        <w:rPr>
          <w:rStyle w:val="CharSectNo"/>
        </w:rPr>
        <w:t>52</w:t>
      </w:r>
      <w:r>
        <w:tab/>
        <w:t>Sexual assault in the second degree</w:t>
      </w:r>
      <w:bookmarkEnd w:id="80"/>
    </w:p>
    <w:p w14:paraId="1CDBC6BF" w14:textId="77777777" w:rsidR="00344085" w:rsidRDefault="00344085" w:rsidP="009561BA">
      <w:pPr>
        <w:pStyle w:val="Amain"/>
        <w:keepLines/>
      </w:pPr>
      <w:r>
        <w:tab/>
        <w:t>(1)</w:t>
      </w:r>
      <w:r>
        <w:tab/>
        <w:t>A person who inflicts actual bodily harm on another person with intent to engage in sexual intercourse with that other person, or with a third person who is present or nearby, is guilty of an offence punishable, on conviction, by imprisonment for 14 years.</w:t>
      </w:r>
    </w:p>
    <w:p w14:paraId="5C1DBB98" w14:textId="6A0716A5" w:rsidR="008B7984" w:rsidRPr="00955776" w:rsidRDefault="008B7984" w:rsidP="008B7984">
      <w:pPr>
        <w:pStyle w:val="Amain"/>
      </w:pPr>
      <w:r w:rsidRPr="00955776">
        <w:tab/>
        <w:t>(</w:t>
      </w:r>
      <w:r>
        <w:t>2</w:t>
      </w:r>
      <w:r w:rsidRPr="00955776">
        <w:t>)</w:t>
      </w:r>
      <w:r w:rsidRPr="00955776">
        <w:tab/>
        <w:t>However, for an aggravated offence against subsection (1), the maximum penalty is imprisonment for 18 years.</w:t>
      </w:r>
    </w:p>
    <w:p w14:paraId="7BB29E4A" w14:textId="77777777" w:rsidR="008B7984" w:rsidRPr="00955776" w:rsidRDefault="008B7984" w:rsidP="008B7984">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36645505" w14:textId="454C282D" w:rsidR="00344085" w:rsidRDefault="00344085" w:rsidP="005C79BA">
      <w:pPr>
        <w:pStyle w:val="Amain"/>
        <w:keepLines/>
      </w:pPr>
      <w:r>
        <w:tab/>
        <w:t>(</w:t>
      </w:r>
      <w:r w:rsidR="008B7984">
        <w:t>3</w:t>
      </w:r>
      <w:r>
        <w:t>)</w:t>
      </w:r>
      <w:r>
        <w:tab/>
        <w:t>A person who, acting in company with any other person, inflicts, or assists in inflicting,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17 years.</w:t>
      </w:r>
    </w:p>
    <w:p w14:paraId="2A3B0079" w14:textId="74CED1CB" w:rsidR="008B7984" w:rsidRPr="00955776" w:rsidRDefault="008B7984" w:rsidP="008B7984">
      <w:pPr>
        <w:pStyle w:val="Amain"/>
      </w:pPr>
      <w:r w:rsidRPr="00955776">
        <w:tab/>
        <w:t>(</w:t>
      </w:r>
      <w:r>
        <w:t>4</w:t>
      </w:r>
      <w:r w:rsidRPr="00955776">
        <w:t>)</w:t>
      </w:r>
      <w:r w:rsidRPr="00955776">
        <w:tab/>
        <w:t>However, for an aggravated offence against subsection (</w:t>
      </w:r>
      <w:r>
        <w:t>3</w:t>
      </w:r>
      <w:r w:rsidRPr="00955776">
        <w:t>), the maximum penalty is imprisonment for 21 years.</w:t>
      </w:r>
    </w:p>
    <w:p w14:paraId="421E6D2B" w14:textId="77777777" w:rsidR="00344085" w:rsidRDefault="00344085" w:rsidP="00A3549C">
      <w:pPr>
        <w:pStyle w:val="AH5Sec"/>
      </w:pPr>
      <w:bookmarkStart w:id="81" w:name="_Toc164673914"/>
      <w:r w:rsidRPr="00065DA7">
        <w:rPr>
          <w:rStyle w:val="CharSectNo"/>
        </w:rPr>
        <w:t>53</w:t>
      </w:r>
      <w:r>
        <w:tab/>
        <w:t>Sexual assault in the third degree</w:t>
      </w:r>
      <w:bookmarkEnd w:id="81"/>
    </w:p>
    <w:p w14:paraId="244EE7FC" w14:textId="77777777" w:rsidR="00344085" w:rsidRDefault="00344085" w:rsidP="00344085">
      <w:pPr>
        <w:pStyle w:val="Amain"/>
      </w:pPr>
      <w:r>
        <w:tab/>
        <w:t>(1)</w:t>
      </w:r>
      <w:r>
        <w:tab/>
        <w:t>A person who unlawfully assaults, or threatens to inflict grievous or actual bodily harm on, another person with intent to engage in sexual intercourse with that other person, or with a third person who is present or nearby, is guilty of an offence punishable, on conviction, by imprisonment for 12 years.</w:t>
      </w:r>
    </w:p>
    <w:p w14:paraId="5A8E035A" w14:textId="797A201E" w:rsidR="00A81484" w:rsidRPr="00955776" w:rsidRDefault="00A81484" w:rsidP="00BA4DEF">
      <w:pPr>
        <w:pStyle w:val="Amain"/>
        <w:keepNext/>
      </w:pPr>
      <w:r w:rsidRPr="00955776">
        <w:lastRenderedPageBreak/>
        <w:tab/>
        <w:t>(</w:t>
      </w:r>
      <w:r>
        <w:t>2</w:t>
      </w:r>
      <w:r w:rsidRPr="00955776">
        <w:t>)</w:t>
      </w:r>
      <w:r w:rsidRPr="00955776">
        <w:tab/>
        <w:t>However, for an aggravated offence against subsection (1), the maximum penalty is imprisonment for 15 years.</w:t>
      </w:r>
    </w:p>
    <w:p w14:paraId="152378ED" w14:textId="77777777" w:rsidR="00A81484" w:rsidRPr="00955776" w:rsidRDefault="00A81484" w:rsidP="00BA4DEF">
      <w:pPr>
        <w:pStyle w:val="aNote"/>
        <w:keepNext/>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02266E77" w14:textId="4C72E2C6" w:rsidR="00344085" w:rsidRDefault="00344085" w:rsidP="00344085">
      <w:pPr>
        <w:pStyle w:val="Amain"/>
        <w:keepLines/>
      </w:pPr>
      <w:r>
        <w:tab/>
        <w:t>(</w:t>
      </w:r>
      <w:r w:rsidR="00A81484">
        <w:t>3</w:t>
      </w:r>
      <w:r>
        <w:t>)</w:t>
      </w:r>
      <w:r>
        <w:tab/>
        <w:t>A person who, acting in company with any other person, unlawfully assaults, or threatens to inflict grievous or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14 years.</w:t>
      </w:r>
    </w:p>
    <w:p w14:paraId="287E7187" w14:textId="67CD00AF" w:rsidR="00A81484" w:rsidRPr="00955776" w:rsidRDefault="00A81484" w:rsidP="00A81484">
      <w:pPr>
        <w:pStyle w:val="Amain"/>
      </w:pPr>
      <w:r w:rsidRPr="00955776">
        <w:tab/>
        <w:t>(</w:t>
      </w:r>
      <w:r>
        <w:t>4</w:t>
      </w:r>
      <w:r w:rsidRPr="00955776">
        <w:t>)</w:t>
      </w:r>
      <w:r w:rsidRPr="00955776">
        <w:tab/>
        <w:t>However, for an aggravated offence against subsection (</w:t>
      </w:r>
      <w:r>
        <w:t>3</w:t>
      </w:r>
      <w:r w:rsidRPr="00955776">
        <w:t>), the maximum penalty is imprisonment for 18 years.</w:t>
      </w:r>
    </w:p>
    <w:p w14:paraId="17687C63" w14:textId="77777777" w:rsidR="00344085" w:rsidRDefault="00344085" w:rsidP="00A3549C">
      <w:pPr>
        <w:pStyle w:val="AH5Sec"/>
      </w:pPr>
      <w:bookmarkStart w:id="82" w:name="_Toc164673915"/>
      <w:r w:rsidRPr="00065DA7">
        <w:rPr>
          <w:rStyle w:val="CharSectNo"/>
        </w:rPr>
        <w:t>54</w:t>
      </w:r>
      <w:r>
        <w:tab/>
        <w:t>Sexual intercourse without consent</w:t>
      </w:r>
      <w:bookmarkEnd w:id="82"/>
    </w:p>
    <w:p w14:paraId="1E789B71" w14:textId="74B07EFD" w:rsidR="00344085" w:rsidRDefault="00344085" w:rsidP="00344085">
      <w:pPr>
        <w:pStyle w:val="Amain"/>
      </w:pPr>
      <w:r>
        <w:tab/>
        <w:t>(1)</w:t>
      </w:r>
      <w:r>
        <w:tab/>
        <w:t>A person who engages in sexual intercourse with another person without the consent of that other person and who is reckless as to whether that other person consents to the sexual intercourse is guilty of an offence punishable, on conviction, by imprisonment for 12</w:t>
      </w:r>
      <w:r w:rsidR="008A28ED">
        <w:t> </w:t>
      </w:r>
      <w:r>
        <w:t>years.</w:t>
      </w:r>
    </w:p>
    <w:p w14:paraId="7983BD9A" w14:textId="3F289A8B" w:rsidR="004655D4" w:rsidRPr="00955776" w:rsidRDefault="004655D4" w:rsidP="004655D4">
      <w:pPr>
        <w:pStyle w:val="Amain"/>
      </w:pPr>
      <w:r w:rsidRPr="00955776">
        <w:tab/>
        <w:t>(</w:t>
      </w:r>
      <w:r>
        <w:t>2</w:t>
      </w:r>
      <w:r w:rsidRPr="00955776">
        <w:t>)</w:t>
      </w:r>
      <w:r w:rsidRPr="00955776">
        <w:tab/>
        <w:t>However, for an aggravated offence against subsection (1), the maximum penalty is imprisonment for 15 years.</w:t>
      </w:r>
    </w:p>
    <w:p w14:paraId="4E0DAB04" w14:textId="77777777" w:rsidR="004655D4" w:rsidRPr="00955776" w:rsidRDefault="004655D4" w:rsidP="004655D4">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3EFEE62" w14:textId="2EAE0F5C" w:rsidR="00344085" w:rsidRDefault="00344085" w:rsidP="00344085">
      <w:pPr>
        <w:pStyle w:val="Amain"/>
      </w:pPr>
      <w:r>
        <w:tab/>
        <w:t>(</w:t>
      </w:r>
      <w:r w:rsidR="004655D4">
        <w:t>3</w:t>
      </w:r>
      <w:r>
        <w:t>)</w:t>
      </w:r>
      <w:r>
        <w:tab/>
        <w:t>A person who, acting in company with any other person, engages in sexual intercourse with another person without the consent of that other person and who is reckless as to whether that other person consents to the sexual intercourse is guilty of an offence punishable, on conviction, by imprisonment for 14 years.</w:t>
      </w:r>
    </w:p>
    <w:p w14:paraId="2FEE638C" w14:textId="1152363C" w:rsidR="004655D4" w:rsidRPr="00955776" w:rsidRDefault="004655D4" w:rsidP="004655D4">
      <w:pPr>
        <w:pStyle w:val="Amain"/>
      </w:pPr>
      <w:r w:rsidRPr="00955776">
        <w:lastRenderedPageBreak/>
        <w:tab/>
        <w:t>(</w:t>
      </w:r>
      <w:r>
        <w:t>4</w:t>
      </w:r>
      <w:r w:rsidRPr="00955776">
        <w:t>)</w:t>
      </w:r>
      <w:r w:rsidRPr="00955776">
        <w:tab/>
        <w:t>However, for an aggravated offence against subsection (</w:t>
      </w:r>
      <w:r>
        <w:t>3</w:t>
      </w:r>
      <w:r w:rsidRPr="00955776">
        <w:t>), the maximum penalty is imprisonment for 18 years.</w:t>
      </w:r>
    </w:p>
    <w:p w14:paraId="7698DF25" w14:textId="16E8032D" w:rsidR="00344085" w:rsidRDefault="00344085" w:rsidP="00344085">
      <w:pPr>
        <w:pStyle w:val="Amain"/>
      </w:pPr>
      <w:r>
        <w:tab/>
        <w:t>(</w:t>
      </w:r>
      <w:r w:rsidR="004655D4">
        <w:t>5</w:t>
      </w:r>
      <w:r>
        <w:t>)</w:t>
      </w:r>
      <w:r>
        <w:tab/>
        <w:t>For this section, proof of knowledge or recklessness is sufficient to establish the element of recklessness.</w:t>
      </w:r>
    </w:p>
    <w:p w14:paraId="61B57B76" w14:textId="77777777" w:rsidR="00344085" w:rsidRDefault="00344085" w:rsidP="00A3549C">
      <w:pPr>
        <w:pStyle w:val="AH5Sec"/>
      </w:pPr>
      <w:bookmarkStart w:id="83" w:name="_Toc164673916"/>
      <w:r w:rsidRPr="00065DA7">
        <w:rPr>
          <w:rStyle w:val="CharSectNo"/>
        </w:rPr>
        <w:t>55</w:t>
      </w:r>
      <w:r>
        <w:tab/>
        <w:t>Sexual intercourse with young person</w:t>
      </w:r>
      <w:bookmarkEnd w:id="83"/>
    </w:p>
    <w:p w14:paraId="0A4E42CD" w14:textId="77777777" w:rsidR="00344085" w:rsidRDefault="00344085" w:rsidP="00344085">
      <w:pPr>
        <w:pStyle w:val="Amain"/>
      </w:pPr>
      <w:r>
        <w:tab/>
        <w:t>(1)</w:t>
      </w:r>
      <w:r>
        <w:tab/>
        <w:t>A person who engages in sexual intercourse with another person who is under the age of 10 years is guilty of an offence punishable, on conviction, by imprisonment for 17 years.</w:t>
      </w:r>
    </w:p>
    <w:p w14:paraId="1C1DB24B" w14:textId="06157B0B" w:rsidR="004673CD" w:rsidRPr="00955776" w:rsidRDefault="004673CD" w:rsidP="004673CD">
      <w:pPr>
        <w:pStyle w:val="Amain"/>
      </w:pPr>
      <w:r w:rsidRPr="00955776">
        <w:tab/>
        <w:t>(</w:t>
      </w:r>
      <w:r w:rsidR="00674958">
        <w:t>2</w:t>
      </w:r>
      <w:r w:rsidRPr="00955776">
        <w:t>)</w:t>
      </w:r>
      <w:r w:rsidRPr="00955776">
        <w:tab/>
        <w:t>However, for an aggravated offence against subsection (1), the maximum penalty is imprisonment for 21 years.</w:t>
      </w:r>
    </w:p>
    <w:p w14:paraId="3A4D99AC" w14:textId="77777777" w:rsidR="004673CD" w:rsidRPr="00955776" w:rsidRDefault="004673CD" w:rsidP="004673C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77655948" w14:textId="7C3D9A45" w:rsidR="00344085" w:rsidRDefault="00344085" w:rsidP="00344085">
      <w:pPr>
        <w:pStyle w:val="Amain"/>
      </w:pPr>
      <w:r>
        <w:tab/>
        <w:t>(</w:t>
      </w:r>
      <w:r w:rsidR="00674958">
        <w:t>3</w:t>
      </w:r>
      <w:r>
        <w:t>)</w:t>
      </w:r>
      <w:r>
        <w:tab/>
        <w:t>A person who engages in sexual intercourse with another person who is under the age of 16 years is guilty of an offence punishable, on conviction, by imprisonment for 14 years.</w:t>
      </w:r>
    </w:p>
    <w:p w14:paraId="38264EBD" w14:textId="1A868ECF" w:rsidR="004673CD" w:rsidRPr="00955776" w:rsidRDefault="004673CD" w:rsidP="004673CD">
      <w:pPr>
        <w:pStyle w:val="Amain"/>
      </w:pPr>
      <w:r w:rsidRPr="00955776">
        <w:tab/>
        <w:t>(</w:t>
      </w:r>
      <w:r w:rsidR="00674958">
        <w:t>4</w:t>
      </w:r>
      <w:r w:rsidRPr="00955776">
        <w:t>)</w:t>
      </w:r>
      <w:r w:rsidRPr="00955776">
        <w:tab/>
        <w:t>However, for an aggravated offence against subsection (</w:t>
      </w:r>
      <w:r w:rsidR="00674958">
        <w:t>3</w:t>
      </w:r>
      <w:r w:rsidRPr="00955776">
        <w:t>), the maximum penalty is imprisonment for 18 years.</w:t>
      </w:r>
    </w:p>
    <w:p w14:paraId="061F22CF" w14:textId="72E1A26B" w:rsidR="00344085" w:rsidRDefault="00344085" w:rsidP="00344085">
      <w:pPr>
        <w:pStyle w:val="Amain"/>
        <w:keepNext/>
      </w:pPr>
      <w:r>
        <w:tab/>
        <w:t>(</w:t>
      </w:r>
      <w:r w:rsidR="00674958">
        <w:t>5</w:t>
      </w:r>
      <w:r>
        <w:t>)</w:t>
      </w:r>
      <w:r>
        <w:tab/>
        <w:t>It is a defence to a prosecution for an offence against subsection</w:t>
      </w:r>
      <w:r w:rsidR="00BA4DEF">
        <w:t> </w:t>
      </w:r>
      <w:r>
        <w:t>(</w:t>
      </w:r>
      <w:r w:rsidR="00674958">
        <w:t>3</w:t>
      </w:r>
      <w:r>
        <w:t>) if the defendant establishes that—</w:t>
      </w:r>
    </w:p>
    <w:p w14:paraId="73871838"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20B8FEF4" w14:textId="77777777" w:rsidR="00344085" w:rsidRDefault="00344085" w:rsidP="00344085">
      <w:pPr>
        <w:pStyle w:val="Apara"/>
      </w:pPr>
      <w:r>
        <w:tab/>
        <w:t>(b)</w:t>
      </w:r>
      <w:r>
        <w:tab/>
        <w:t>at the time of the alleged offence—</w:t>
      </w:r>
    </w:p>
    <w:p w14:paraId="74198B9D" w14:textId="77777777" w:rsidR="00344085" w:rsidRDefault="00344085" w:rsidP="00344085">
      <w:pPr>
        <w:pStyle w:val="Asubpara"/>
      </w:pPr>
      <w:r>
        <w:tab/>
        <w:t>(i)</w:t>
      </w:r>
      <w:r>
        <w:tab/>
        <w:t>the person on whom the offence is alleged to have been committed was of or above the age of 10 years; and</w:t>
      </w:r>
    </w:p>
    <w:p w14:paraId="130DEFFD" w14:textId="77777777" w:rsidR="00344085" w:rsidRDefault="00344085" w:rsidP="00344085">
      <w:pPr>
        <w:pStyle w:val="Asubpara"/>
        <w:keepNext/>
      </w:pPr>
      <w:r>
        <w:tab/>
        <w:t>(ii)</w:t>
      </w:r>
      <w:r>
        <w:tab/>
        <w:t>the defendant was not more than 2 years older;</w:t>
      </w:r>
    </w:p>
    <w:p w14:paraId="18BC6A65" w14:textId="77777777" w:rsidR="00344085" w:rsidRDefault="00344085" w:rsidP="00344085">
      <w:pPr>
        <w:pStyle w:val="Amainreturn"/>
      </w:pPr>
      <w:r>
        <w:t>and that that person consented to the sexual intercourse.</w:t>
      </w:r>
    </w:p>
    <w:p w14:paraId="0F4A61FC" w14:textId="77777777" w:rsidR="00344085" w:rsidRPr="00C64FDD" w:rsidRDefault="00344085" w:rsidP="00A3549C">
      <w:pPr>
        <w:pStyle w:val="AH5Sec"/>
      </w:pPr>
      <w:bookmarkStart w:id="84" w:name="_Toc164673917"/>
      <w:r w:rsidRPr="00065DA7">
        <w:rPr>
          <w:rStyle w:val="CharSectNo"/>
        </w:rPr>
        <w:lastRenderedPageBreak/>
        <w:t>55A</w:t>
      </w:r>
      <w:r w:rsidRPr="00C64FDD">
        <w:tab/>
        <w:t>Sexual intercourse with young person under special care</w:t>
      </w:r>
      <w:bookmarkEnd w:id="84"/>
    </w:p>
    <w:p w14:paraId="339DCA5A" w14:textId="77777777" w:rsidR="00344085" w:rsidRPr="00C64FDD" w:rsidRDefault="00344085" w:rsidP="002F6282">
      <w:pPr>
        <w:pStyle w:val="Amain"/>
        <w:keepNext/>
      </w:pPr>
      <w:r w:rsidRPr="00C64FDD">
        <w:tab/>
        <w:t>(1)</w:t>
      </w:r>
      <w:r w:rsidRPr="00C64FDD">
        <w:tab/>
        <w:t>A person commits an offence if—</w:t>
      </w:r>
    </w:p>
    <w:p w14:paraId="4768B550" w14:textId="77777777" w:rsidR="00344085" w:rsidRPr="00C64FDD" w:rsidRDefault="00344085" w:rsidP="002F6282">
      <w:pPr>
        <w:pStyle w:val="Apara"/>
        <w:keepNext/>
      </w:pPr>
      <w:r w:rsidRPr="00C64FDD">
        <w:tab/>
        <w:t>(a)</w:t>
      </w:r>
      <w:r w:rsidRPr="00C64FDD">
        <w:tab/>
        <w:t>the person engages in sexual intercourse with a young person; and</w:t>
      </w:r>
    </w:p>
    <w:p w14:paraId="17009701" w14:textId="77777777" w:rsidR="00344085" w:rsidRPr="00C64FDD" w:rsidRDefault="00344085" w:rsidP="00344085">
      <w:pPr>
        <w:pStyle w:val="Apara"/>
      </w:pPr>
      <w:r w:rsidRPr="00C64FDD">
        <w:tab/>
        <w:t>(b)</w:t>
      </w:r>
      <w:r w:rsidRPr="00C64FDD">
        <w:tab/>
        <w:t>the young person is under the person’s special care.</w:t>
      </w:r>
    </w:p>
    <w:p w14:paraId="0CADCC25" w14:textId="77777777" w:rsidR="00344085" w:rsidRPr="00C64FDD" w:rsidRDefault="00344085" w:rsidP="00344085">
      <w:pPr>
        <w:pStyle w:val="Penalty"/>
        <w:keepNext/>
      </w:pPr>
      <w:r w:rsidRPr="00C64FDD">
        <w:t>Maximum penalty: imprisonment for 10 years.</w:t>
      </w:r>
    </w:p>
    <w:p w14:paraId="027D6590" w14:textId="7B0F51C8"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70" w:tooltip="A2001-14" w:history="1">
        <w:r w:rsidRPr="00E24FE5">
          <w:rPr>
            <w:rStyle w:val="charCitHyperlinkAbbrev"/>
          </w:rPr>
          <w:t>Legislation Act</w:t>
        </w:r>
      </w:hyperlink>
      <w:r w:rsidRPr="00C64FDD">
        <w:rPr>
          <w:lang w:eastAsia="en-AU"/>
        </w:rPr>
        <w:t>, s 189).</w:t>
      </w:r>
    </w:p>
    <w:p w14:paraId="074A00D5" w14:textId="77777777" w:rsidR="000F7ABD" w:rsidRPr="001E68FB" w:rsidRDefault="000F7ABD" w:rsidP="000F7ABD">
      <w:pPr>
        <w:pStyle w:val="Amain"/>
      </w:pPr>
      <w:r w:rsidRPr="001E68FB">
        <w:tab/>
        <w:t>(2)</w:t>
      </w:r>
      <w:r w:rsidRPr="001E68FB">
        <w:tab/>
        <w:t xml:space="preserve">Without limiting subsection (1), a young person is under the </w:t>
      </w:r>
      <w:r w:rsidRPr="001E68FB">
        <w:rPr>
          <w:rStyle w:val="charBoldItals"/>
        </w:rPr>
        <w:t>special care</w:t>
      </w:r>
      <w:r w:rsidRPr="001E68FB">
        <w:t xml:space="preserve"> of a person if the person—</w:t>
      </w:r>
    </w:p>
    <w:p w14:paraId="3D0E98DC" w14:textId="77777777" w:rsidR="000F7ABD" w:rsidRPr="001E68FB" w:rsidRDefault="000F7ABD" w:rsidP="000F7ABD">
      <w:pPr>
        <w:pStyle w:val="Apara"/>
      </w:pPr>
      <w:r w:rsidRPr="001E68FB">
        <w:tab/>
        <w:t>(a)</w:t>
      </w:r>
      <w:r w:rsidRPr="001E68FB">
        <w:tab/>
        <w:t>is a teacher at a school, or a person with responsibility for students at a school, and the young person is a student at the school; or</w:t>
      </w:r>
    </w:p>
    <w:p w14:paraId="740B1393" w14:textId="77777777" w:rsidR="000F7ABD" w:rsidRPr="001E68FB" w:rsidRDefault="000F7ABD" w:rsidP="000F7ABD">
      <w:pPr>
        <w:pStyle w:val="Apara"/>
      </w:pPr>
      <w:r w:rsidRPr="001E68FB">
        <w:tab/>
        <w:t>(b)</w:t>
      </w:r>
      <w:r w:rsidRPr="001E68FB">
        <w:tab/>
        <w:t>is a parent, step-parent, grandparent, foster carer or legal guardian of the young person; or</w:t>
      </w:r>
    </w:p>
    <w:p w14:paraId="67FADE91" w14:textId="77777777" w:rsidR="000F7ABD" w:rsidRPr="001E68FB" w:rsidRDefault="000F7ABD" w:rsidP="000F7ABD">
      <w:pPr>
        <w:pStyle w:val="Apara"/>
      </w:pPr>
      <w:r w:rsidRPr="001E68FB">
        <w:tab/>
        <w:t>(c)</w:t>
      </w:r>
      <w:r w:rsidRPr="001E68FB">
        <w:tab/>
        <w:t>is a domestic partner of a person mentioned in paragraph (b); or</w:t>
      </w:r>
    </w:p>
    <w:p w14:paraId="1E395DBC" w14:textId="77777777" w:rsidR="000F7ABD" w:rsidRPr="001E68FB" w:rsidRDefault="000F7ABD" w:rsidP="000F7ABD">
      <w:pPr>
        <w:pStyle w:val="Apara"/>
      </w:pPr>
      <w:r w:rsidRPr="001E68FB">
        <w:tab/>
        <w:t>(d)</w:t>
      </w:r>
      <w:r w:rsidRPr="001E68FB">
        <w:tab/>
        <w:t>has an established personal relationship with the young person in relation to the provision of religious, sporting, musical or other instruction; or</w:t>
      </w:r>
    </w:p>
    <w:p w14:paraId="19CDAED8" w14:textId="77777777" w:rsidR="000F7ABD" w:rsidRPr="001E68FB" w:rsidRDefault="000F7ABD" w:rsidP="000F7ABD">
      <w:pPr>
        <w:pStyle w:val="Apara"/>
      </w:pPr>
      <w:r w:rsidRPr="001E68FB">
        <w:tab/>
        <w:t>(e)</w:t>
      </w:r>
      <w:r w:rsidRPr="001E68FB">
        <w:tab/>
        <w:t>is the young person’s employer; or</w:t>
      </w:r>
    </w:p>
    <w:p w14:paraId="02B95B21" w14:textId="77777777" w:rsidR="000F7ABD" w:rsidRPr="001E68FB" w:rsidRDefault="000F7ABD" w:rsidP="000F7ABD">
      <w:pPr>
        <w:pStyle w:val="Apara"/>
      </w:pPr>
      <w:r w:rsidRPr="001E68FB">
        <w:tab/>
        <w:t>(f)</w:t>
      </w:r>
      <w:r w:rsidRPr="001E68FB">
        <w:tab/>
        <w:t>provides professional counselling to the young person; or</w:t>
      </w:r>
    </w:p>
    <w:p w14:paraId="1BE9BF7B" w14:textId="77777777" w:rsidR="000F7ABD" w:rsidRPr="001E68FB" w:rsidRDefault="000F7ABD" w:rsidP="000F7ABD">
      <w:pPr>
        <w:pStyle w:val="Apara"/>
      </w:pPr>
      <w:r w:rsidRPr="001E68FB">
        <w:tab/>
        <w:t>(g)</w:t>
      </w:r>
      <w:r w:rsidRPr="001E68FB">
        <w:tab/>
        <w:t>is a health service provider and the young person is the person’s patient; or</w:t>
      </w:r>
    </w:p>
    <w:p w14:paraId="716397E4" w14:textId="77777777" w:rsidR="000F7ABD" w:rsidRPr="001E68FB" w:rsidRDefault="000F7ABD" w:rsidP="000F7ABD">
      <w:pPr>
        <w:pStyle w:val="Apara"/>
      </w:pPr>
      <w:r w:rsidRPr="001E68FB">
        <w:tab/>
        <w:t>(h)</w:t>
      </w:r>
      <w:r w:rsidRPr="001E68FB">
        <w:tab/>
        <w:t>is a custodial officer and the young person is a young detainee in the officer’s care, custody or control; or</w:t>
      </w:r>
    </w:p>
    <w:p w14:paraId="14C6FE3E" w14:textId="77777777" w:rsidR="000F7ABD" w:rsidRPr="001E68FB" w:rsidRDefault="000F7ABD" w:rsidP="002F6282">
      <w:pPr>
        <w:pStyle w:val="Apara"/>
        <w:keepNext/>
        <w:rPr>
          <w:szCs w:val="24"/>
          <w:lang w:eastAsia="en-AU"/>
        </w:rPr>
      </w:pPr>
      <w:r w:rsidRPr="001E68FB">
        <w:lastRenderedPageBreak/>
        <w:tab/>
        <w:t>(i)</w:t>
      </w:r>
      <w:r w:rsidRPr="001E68FB">
        <w:tab/>
        <w:t xml:space="preserve">is a carer for the young person if the young person has </w:t>
      </w:r>
      <w:r w:rsidRPr="001E68FB">
        <w:rPr>
          <w:szCs w:val="24"/>
          <w:lang w:eastAsia="en-AU"/>
        </w:rPr>
        <w:t>impaired decision-making ability; or</w:t>
      </w:r>
    </w:p>
    <w:p w14:paraId="3114401B" w14:textId="77777777" w:rsidR="000F7ABD" w:rsidRPr="001E68FB" w:rsidRDefault="000F7ABD" w:rsidP="000F7ABD">
      <w:pPr>
        <w:pStyle w:val="Apara"/>
      </w:pPr>
      <w:r w:rsidRPr="001E68FB">
        <w:tab/>
        <w:t>(j)</w:t>
      </w:r>
      <w:r w:rsidRPr="001E68FB">
        <w:tab/>
        <w:t>is otherwise responsible for the care, supervision or control of the young person.</w:t>
      </w:r>
    </w:p>
    <w:p w14:paraId="71CED84B" w14:textId="77777777" w:rsidR="00344085" w:rsidRPr="00C64FDD" w:rsidRDefault="00344085" w:rsidP="00344085">
      <w:pPr>
        <w:pStyle w:val="Amain"/>
        <w:rPr>
          <w:lang w:eastAsia="en-AU"/>
        </w:rPr>
      </w:pPr>
      <w:r w:rsidRPr="00C64FDD">
        <w:rPr>
          <w:lang w:eastAsia="en-AU"/>
        </w:rPr>
        <w:tab/>
        <w:t>(3)</w:t>
      </w:r>
      <w:r w:rsidRPr="00C64FDD">
        <w:rPr>
          <w:lang w:eastAsia="en-AU"/>
        </w:rPr>
        <w:tab/>
        <w:t>Subsection (1) does not apply to a person if the person—</w:t>
      </w:r>
    </w:p>
    <w:p w14:paraId="274C9E86"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416A3619"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22AA387F" w14:textId="369E83FB"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an evidential burden in relation to the matters mentioned in s (3) (see </w:t>
      </w:r>
      <w:hyperlink r:id="rId71" w:tooltip="A2002-51" w:history="1">
        <w:r w:rsidRPr="00E24FE5">
          <w:rPr>
            <w:rStyle w:val="charCitHyperlinkAbbrev"/>
          </w:rPr>
          <w:t>Criminal Code</w:t>
        </w:r>
      </w:hyperlink>
      <w:r w:rsidRPr="00C64FDD">
        <w:rPr>
          <w:lang w:eastAsia="en-AU"/>
        </w:rPr>
        <w:t>, s 58).</w:t>
      </w:r>
    </w:p>
    <w:p w14:paraId="77462AB0" w14:textId="77777777" w:rsidR="00344085" w:rsidRPr="00C64FDD" w:rsidRDefault="00344085" w:rsidP="00344085">
      <w:pPr>
        <w:pStyle w:val="Amain"/>
        <w:rPr>
          <w:lang w:eastAsia="en-AU"/>
        </w:rPr>
      </w:pPr>
      <w:r w:rsidRPr="00C64FDD">
        <w:rPr>
          <w:lang w:eastAsia="en-AU"/>
        </w:rPr>
        <w:tab/>
        <w:t>(4)</w:t>
      </w:r>
      <w:r w:rsidRPr="00C64FDD">
        <w:rPr>
          <w:lang w:eastAsia="en-AU"/>
        </w:rPr>
        <w:tab/>
        <w:t>It is a defence to a prosecution for an offence against subsection (1) if the defendant proves that the defendant believed on reasonable grounds that the young person was at least 18 years old.</w:t>
      </w:r>
    </w:p>
    <w:p w14:paraId="59E097E0" w14:textId="1FABF431"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 legal burden in relation to the matters mentioned in s (4) (see </w:t>
      </w:r>
      <w:hyperlink r:id="rId72" w:tooltip="A2002-51" w:history="1">
        <w:r w:rsidRPr="00E24FE5">
          <w:rPr>
            <w:rStyle w:val="charCitHyperlinkAbbrev"/>
          </w:rPr>
          <w:t>Criminal Code</w:t>
        </w:r>
      </w:hyperlink>
      <w:r w:rsidRPr="00C64FDD">
        <w:rPr>
          <w:lang w:eastAsia="en-AU"/>
        </w:rPr>
        <w:t>, s 59).</w:t>
      </w:r>
    </w:p>
    <w:p w14:paraId="182F429F" w14:textId="77777777" w:rsidR="00344085" w:rsidRPr="00C64FDD" w:rsidRDefault="00344085" w:rsidP="005C79BA">
      <w:pPr>
        <w:pStyle w:val="Amain"/>
        <w:keepNext/>
      </w:pPr>
      <w:r w:rsidRPr="00C64FDD">
        <w:tab/>
        <w:t>(5)</w:t>
      </w:r>
      <w:r w:rsidRPr="00C64FDD">
        <w:tab/>
        <w:t>In this section:</w:t>
      </w:r>
    </w:p>
    <w:p w14:paraId="681B83DC" w14:textId="77777777" w:rsidR="00344085" w:rsidRPr="000E5F0F" w:rsidRDefault="00344085" w:rsidP="00344085">
      <w:pPr>
        <w:pStyle w:val="aDef"/>
        <w:keepNext/>
      </w:pPr>
      <w:r w:rsidRPr="000E5F0F">
        <w:rPr>
          <w:rStyle w:val="charBoldItals"/>
        </w:rPr>
        <w:t xml:space="preserve">custodial officer </w:t>
      </w:r>
      <w:r w:rsidRPr="00C64FDD">
        <w:t>means—</w:t>
      </w:r>
    </w:p>
    <w:p w14:paraId="029E6E4F" w14:textId="77777777" w:rsidR="00344085" w:rsidRPr="00C64FDD" w:rsidRDefault="00344085" w:rsidP="00344085">
      <w:pPr>
        <w:pStyle w:val="aDefpara"/>
      </w:pPr>
      <w:r w:rsidRPr="00C64FDD">
        <w:tab/>
        <w:t>(a)</w:t>
      </w:r>
      <w:r w:rsidRPr="00C64FDD">
        <w:tab/>
        <w:t>a police officer; or</w:t>
      </w:r>
    </w:p>
    <w:p w14:paraId="12FA88F2" w14:textId="77777777" w:rsidR="00344085" w:rsidRPr="00C64FDD" w:rsidRDefault="00344085" w:rsidP="00344085">
      <w:pPr>
        <w:pStyle w:val="aDefpara"/>
      </w:pPr>
      <w:r w:rsidRPr="00C64FDD">
        <w:tab/>
        <w:t>(b)</w:t>
      </w:r>
      <w:r w:rsidRPr="00C64FDD">
        <w:tab/>
        <w:t>a corrections officer; or</w:t>
      </w:r>
    </w:p>
    <w:p w14:paraId="306460E4" w14:textId="499DB7A7" w:rsidR="00344085" w:rsidRPr="00C64FDD" w:rsidRDefault="00344085" w:rsidP="00344085">
      <w:pPr>
        <w:pStyle w:val="aDefpara"/>
      </w:pPr>
      <w:r w:rsidRPr="00C64FDD">
        <w:tab/>
        <w:t>(c)</w:t>
      </w:r>
      <w:r w:rsidRPr="00C64FDD">
        <w:tab/>
        <w:t xml:space="preserve">a youth detention officer under the </w:t>
      </w:r>
      <w:hyperlink r:id="rId73" w:tooltip="A2008-19" w:history="1">
        <w:r w:rsidRPr="00E24FE5">
          <w:rPr>
            <w:rStyle w:val="charCitHyperlinkItal"/>
          </w:rPr>
          <w:t>Children and Young People Act 2008</w:t>
        </w:r>
      </w:hyperlink>
      <w:r w:rsidRPr="00C64FDD">
        <w:t>, section 96; or</w:t>
      </w:r>
    </w:p>
    <w:p w14:paraId="15E5E56B" w14:textId="5D34DA58" w:rsidR="00344085" w:rsidRPr="00C64FDD" w:rsidRDefault="00344085" w:rsidP="00344085">
      <w:pPr>
        <w:pStyle w:val="aDefpara"/>
      </w:pPr>
      <w:r w:rsidRPr="00C64FDD">
        <w:tab/>
        <w:t>(d)</w:t>
      </w:r>
      <w:r w:rsidRPr="00C64FDD">
        <w:tab/>
        <w:t xml:space="preserve">a transfer escort under the </w:t>
      </w:r>
      <w:hyperlink r:id="rId74" w:tooltip="A2008-19" w:history="1">
        <w:r w:rsidRPr="00E24FE5">
          <w:rPr>
            <w:rStyle w:val="charCitHyperlinkItal"/>
          </w:rPr>
          <w:t>Children and Young People Act 2008</w:t>
        </w:r>
      </w:hyperlink>
      <w:r w:rsidRPr="00C64FDD">
        <w:t>, section 114; or</w:t>
      </w:r>
    </w:p>
    <w:p w14:paraId="2F9F0480" w14:textId="2E6D5793" w:rsidR="00344085" w:rsidRPr="00C64FDD" w:rsidRDefault="00344085" w:rsidP="00344085">
      <w:pPr>
        <w:pStyle w:val="aDefpara"/>
      </w:pPr>
      <w:r w:rsidRPr="00C64FDD">
        <w:rPr>
          <w:lang w:eastAsia="en-AU"/>
        </w:rPr>
        <w:tab/>
        <w:t>(e)</w:t>
      </w:r>
      <w:r w:rsidRPr="00C64FDD">
        <w:rPr>
          <w:lang w:eastAsia="en-AU"/>
        </w:rPr>
        <w:tab/>
        <w:t xml:space="preserve">a prison officer under the </w:t>
      </w:r>
      <w:hyperlink r:id="rId75" w:tooltip="A2005-59" w:history="1">
        <w:r w:rsidRPr="00E24FE5">
          <w:rPr>
            <w:rStyle w:val="charCitHyperlinkItal"/>
          </w:rPr>
          <w:t>Crimes (Sentence Administration) Act</w:t>
        </w:r>
        <w:r>
          <w:rPr>
            <w:rStyle w:val="charCitHyperlinkItal"/>
          </w:rPr>
          <w:t> </w:t>
        </w:r>
        <w:r w:rsidRPr="00E24FE5">
          <w:rPr>
            <w:rStyle w:val="charCitHyperlinkItal"/>
          </w:rPr>
          <w:t>2005</w:t>
        </w:r>
      </w:hyperlink>
      <w:r w:rsidRPr="00C64FDD">
        <w:rPr>
          <w:lang w:eastAsia="en-AU"/>
        </w:rPr>
        <w:t>, section 217.</w:t>
      </w:r>
    </w:p>
    <w:p w14:paraId="027C790C" w14:textId="77777777" w:rsidR="00344085" w:rsidRPr="00C64FDD" w:rsidRDefault="00344085" w:rsidP="002F6282">
      <w:pPr>
        <w:pStyle w:val="aDef"/>
        <w:keepNext/>
        <w:rPr>
          <w:lang w:eastAsia="en-AU"/>
        </w:rPr>
      </w:pPr>
      <w:r w:rsidRPr="000E5F0F">
        <w:rPr>
          <w:rStyle w:val="charBoldItals"/>
        </w:rPr>
        <w:lastRenderedPageBreak/>
        <w:t>employer</w:t>
      </w:r>
      <w:r w:rsidRPr="00C64FDD">
        <w:rPr>
          <w:lang w:eastAsia="en-AU"/>
        </w:rPr>
        <w:t>, of a young person, includes someone authorised to—</w:t>
      </w:r>
    </w:p>
    <w:p w14:paraId="7C3C6CF7" w14:textId="77777777" w:rsidR="00344085" w:rsidRPr="00C64FDD" w:rsidRDefault="00344085" w:rsidP="002F6282">
      <w:pPr>
        <w:pStyle w:val="aDefpara"/>
        <w:keepNext/>
        <w:rPr>
          <w:lang w:eastAsia="en-AU"/>
        </w:rPr>
      </w:pPr>
      <w:r w:rsidRPr="00C64FDD">
        <w:rPr>
          <w:lang w:eastAsia="en-AU"/>
        </w:rPr>
        <w:tab/>
        <w:t>(a)</w:t>
      </w:r>
      <w:r w:rsidRPr="00C64FDD">
        <w:rPr>
          <w:lang w:eastAsia="en-AU"/>
        </w:rPr>
        <w:tab/>
        <w:t>decide or vary the terms of the young person’s employment; or</w:t>
      </w:r>
    </w:p>
    <w:p w14:paraId="352D34FF" w14:textId="77777777" w:rsidR="00344085" w:rsidRPr="00C64FDD" w:rsidRDefault="00344085" w:rsidP="00344085">
      <w:pPr>
        <w:pStyle w:val="aDefpara"/>
        <w:rPr>
          <w:lang w:eastAsia="en-AU"/>
        </w:rPr>
      </w:pPr>
      <w:r w:rsidRPr="00C64FDD">
        <w:rPr>
          <w:lang w:eastAsia="en-AU"/>
        </w:rPr>
        <w:tab/>
        <w:t>(b)</w:t>
      </w:r>
      <w:r w:rsidRPr="00C64FDD">
        <w:rPr>
          <w:lang w:eastAsia="en-AU"/>
        </w:rPr>
        <w:tab/>
        <w:t>end the young person’s employment.</w:t>
      </w:r>
    </w:p>
    <w:p w14:paraId="4B0BD000" w14:textId="378A473C" w:rsidR="000F7ABD" w:rsidRPr="001E68FB" w:rsidRDefault="000F7ABD" w:rsidP="000F7ABD">
      <w:pPr>
        <w:pStyle w:val="aDef"/>
      </w:pPr>
      <w:r w:rsidRPr="001E68FB">
        <w:rPr>
          <w:rStyle w:val="charBoldItals"/>
        </w:rPr>
        <w:t>foster carer</w:t>
      </w:r>
      <w:r w:rsidRPr="001E68FB">
        <w:t xml:space="preserve">—see the </w:t>
      </w:r>
      <w:hyperlink r:id="rId76" w:tooltip="A2008-19" w:history="1">
        <w:r w:rsidRPr="001E68FB">
          <w:rPr>
            <w:rStyle w:val="charCitHyperlinkItal"/>
          </w:rPr>
          <w:t>Children and Young People Act 2008</w:t>
        </w:r>
      </w:hyperlink>
      <w:r w:rsidRPr="001E68FB">
        <w:t>, section 518 (2).</w:t>
      </w:r>
    </w:p>
    <w:p w14:paraId="2256EF62" w14:textId="59A7E825" w:rsidR="00344085" w:rsidRPr="00C64FDD" w:rsidRDefault="00344085" w:rsidP="00344085">
      <w:pPr>
        <w:pStyle w:val="aDef"/>
      </w:pPr>
      <w:r w:rsidRPr="000E5F0F">
        <w:rPr>
          <w:rStyle w:val="charBoldItals"/>
        </w:rPr>
        <w:t>health service</w:t>
      </w:r>
      <w:r w:rsidRPr="00C64FDD">
        <w:rPr>
          <w:lang w:eastAsia="en-AU"/>
        </w:rPr>
        <w:t xml:space="preserve">—see the </w:t>
      </w:r>
      <w:hyperlink r:id="rId77" w:tooltip="A2005-40" w:history="1">
        <w:r w:rsidRPr="00E24FE5">
          <w:rPr>
            <w:rStyle w:val="charCitHyperlinkItal"/>
          </w:rPr>
          <w:t>Human Rights Commission Act 2005</w:t>
        </w:r>
      </w:hyperlink>
      <w:r w:rsidRPr="00C64FDD">
        <w:rPr>
          <w:lang w:eastAsia="en-AU"/>
        </w:rPr>
        <w:t>, section</w:t>
      </w:r>
      <w:r>
        <w:rPr>
          <w:lang w:eastAsia="en-AU"/>
        </w:rPr>
        <w:t> </w:t>
      </w:r>
      <w:r w:rsidRPr="00C64FDD">
        <w:rPr>
          <w:lang w:eastAsia="en-AU"/>
        </w:rPr>
        <w:t>7.</w:t>
      </w:r>
    </w:p>
    <w:p w14:paraId="7C2A46C8" w14:textId="77777777" w:rsidR="00344085" w:rsidRPr="00743DAB" w:rsidRDefault="00344085" w:rsidP="00344085">
      <w:pPr>
        <w:pStyle w:val="Amainreturn"/>
        <w:keepNext/>
      </w:pPr>
      <w:r w:rsidRPr="00743DAB">
        <w:rPr>
          <w:rStyle w:val="charBoldItals"/>
        </w:rPr>
        <w:t>health service provider</w:t>
      </w:r>
      <w:r w:rsidRPr="00743DAB">
        <w:t xml:space="preserve"> includes—</w:t>
      </w:r>
    </w:p>
    <w:p w14:paraId="7CEA7218" w14:textId="77777777" w:rsidR="00344085" w:rsidRPr="00743DAB" w:rsidRDefault="00344085" w:rsidP="00344085">
      <w:pPr>
        <w:pStyle w:val="Apara"/>
      </w:pPr>
      <w:r w:rsidRPr="00743DAB">
        <w:tab/>
        <w:t>(a)</w:t>
      </w:r>
      <w:r w:rsidRPr="00743DAB">
        <w:tab/>
        <w:t>a health practitioner; and</w:t>
      </w:r>
    </w:p>
    <w:p w14:paraId="49280445" w14:textId="77777777" w:rsidR="00344085" w:rsidRPr="00743DAB" w:rsidRDefault="00344085" w:rsidP="00344085">
      <w:pPr>
        <w:pStyle w:val="Apara"/>
      </w:pPr>
      <w:r w:rsidRPr="00743DAB">
        <w:tab/>
        <w:t>(b)</w:t>
      </w:r>
      <w:r w:rsidRPr="00743DAB">
        <w:tab/>
        <w:t>someone providing a health service.</w:t>
      </w:r>
    </w:p>
    <w:p w14:paraId="1F38A728" w14:textId="22B2C8DC" w:rsidR="00344085" w:rsidRPr="00C64FDD" w:rsidRDefault="00344085" w:rsidP="00344085">
      <w:pPr>
        <w:pStyle w:val="aDef"/>
      </w:pPr>
      <w:r w:rsidRPr="000E5F0F">
        <w:rPr>
          <w:rStyle w:val="charBoldItals"/>
        </w:rPr>
        <w:t>young detainee</w:t>
      </w:r>
      <w:r w:rsidRPr="00C64FDD">
        <w:t xml:space="preserve">—see the </w:t>
      </w:r>
      <w:hyperlink r:id="rId78" w:tooltip="A2008-19" w:history="1">
        <w:r w:rsidRPr="00E24FE5">
          <w:rPr>
            <w:rStyle w:val="charCitHyperlinkItal"/>
          </w:rPr>
          <w:t>Children and Young People Act 2008</w:t>
        </w:r>
      </w:hyperlink>
      <w:r w:rsidRPr="00C64FDD">
        <w:t>, section 95.</w:t>
      </w:r>
    </w:p>
    <w:p w14:paraId="5B716612" w14:textId="77777777" w:rsidR="00344085" w:rsidRPr="00C64FDD" w:rsidRDefault="00344085" w:rsidP="00344085">
      <w:pPr>
        <w:pStyle w:val="aDef"/>
        <w:keepNext/>
      </w:pPr>
      <w:r w:rsidRPr="000E5F0F">
        <w:rPr>
          <w:rStyle w:val="charBoldItals"/>
        </w:rPr>
        <w:t xml:space="preserve">young person </w:t>
      </w:r>
      <w:r w:rsidRPr="00C64FDD">
        <w:rPr>
          <w:lang w:eastAsia="en-AU"/>
        </w:rPr>
        <w:t xml:space="preserve">means a person who is at least 16 </w:t>
      </w:r>
      <w:r w:rsidRPr="00C64FDD">
        <w:t>years old, but not yet an adult.</w:t>
      </w:r>
    </w:p>
    <w:p w14:paraId="2865B7C0" w14:textId="38C862F3" w:rsidR="00344085" w:rsidRPr="00C64FDD" w:rsidRDefault="00344085" w:rsidP="00344085">
      <w:pPr>
        <w:pStyle w:val="aNote"/>
      </w:pPr>
      <w:r w:rsidRPr="000E5F0F">
        <w:rPr>
          <w:rStyle w:val="charItals"/>
        </w:rPr>
        <w:t>Note</w:t>
      </w:r>
      <w:r w:rsidRPr="000E5F0F">
        <w:rPr>
          <w:rStyle w:val="charItals"/>
        </w:rPr>
        <w:tab/>
      </w:r>
      <w:r w:rsidRPr="000E5F0F">
        <w:rPr>
          <w:rStyle w:val="charBoldItals"/>
        </w:rPr>
        <w:t>Adult</w:t>
      </w:r>
      <w:r w:rsidRPr="00C64FDD">
        <w:t xml:space="preserve">—see the </w:t>
      </w:r>
      <w:hyperlink r:id="rId79" w:tooltip="A2001-14" w:history="1">
        <w:r w:rsidRPr="00E24FE5">
          <w:rPr>
            <w:rStyle w:val="charCitHyperlinkAbbrev"/>
          </w:rPr>
          <w:t>Legislation Act</w:t>
        </w:r>
      </w:hyperlink>
      <w:r w:rsidRPr="00C64FDD">
        <w:t>, dictionary, pt 1.</w:t>
      </w:r>
    </w:p>
    <w:p w14:paraId="58A58138" w14:textId="77777777" w:rsidR="00674958" w:rsidRPr="00955776" w:rsidRDefault="00674958" w:rsidP="00674958">
      <w:pPr>
        <w:pStyle w:val="AH5Sec"/>
      </w:pPr>
      <w:bookmarkStart w:id="85" w:name="_Toc164673918"/>
      <w:r w:rsidRPr="00065DA7">
        <w:rPr>
          <w:rStyle w:val="CharSectNo"/>
        </w:rPr>
        <w:t>56</w:t>
      </w:r>
      <w:r w:rsidRPr="00955776">
        <w:rPr>
          <w:lang w:eastAsia="en-AU"/>
        </w:rPr>
        <w:tab/>
        <w:t xml:space="preserve">Persistent sexual abuse of child or young person </w:t>
      </w:r>
      <w:r w:rsidRPr="00955776">
        <w:t>under special care</w:t>
      </w:r>
      <w:bookmarkEnd w:id="85"/>
    </w:p>
    <w:p w14:paraId="0B36BDDD" w14:textId="77777777" w:rsidR="00BD06C5" w:rsidRPr="001E68FB" w:rsidRDefault="00BD06C5" w:rsidP="00D40017">
      <w:pPr>
        <w:pStyle w:val="Amain"/>
        <w:keepNext/>
      </w:pPr>
      <w:r w:rsidRPr="001E68FB">
        <w:tab/>
        <w:t>(1)</w:t>
      </w:r>
      <w:r w:rsidRPr="001E68FB">
        <w:tab/>
        <w:t>A person commits an offence if the person—</w:t>
      </w:r>
    </w:p>
    <w:p w14:paraId="4E1E7883" w14:textId="77777777" w:rsidR="00BD06C5" w:rsidRPr="001E68FB" w:rsidRDefault="00BD06C5" w:rsidP="00D40017">
      <w:pPr>
        <w:pStyle w:val="Apara"/>
        <w:keepNext/>
      </w:pPr>
      <w:r w:rsidRPr="001E68FB">
        <w:tab/>
        <w:t>(a)</w:t>
      </w:r>
      <w:r w:rsidRPr="001E68FB">
        <w:tab/>
        <w:t>is an adult; and</w:t>
      </w:r>
    </w:p>
    <w:p w14:paraId="02022065" w14:textId="77777777" w:rsidR="00BD06C5" w:rsidRPr="001E68FB" w:rsidRDefault="00BD06C5" w:rsidP="00BD06C5">
      <w:pPr>
        <w:pStyle w:val="Apara"/>
      </w:pPr>
      <w:r w:rsidRPr="001E68FB">
        <w:tab/>
        <w:t>(b)</w:t>
      </w:r>
      <w:r w:rsidRPr="001E68FB">
        <w:tab/>
        <w:t>engages in a relationship with a child, or a young person under the special care of the adult, that involves more than 1 sexual act.</w:t>
      </w:r>
    </w:p>
    <w:p w14:paraId="26A17E43" w14:textId="77777777" w:rsidR="00BD06C5" w:rsidRPr="001E68FB" w:rsidRDefault="00BD06C5" w:rsidP="00BD06C5">
      <w:pPr>
        <w:pStyle w:val="Penalty"/>
      </w:pPr>
      <w:r w:rsidRPr="001E68FB">
        <w:t>Maximum penalty:  imprisonment for 25 years.</w:t>
      </w:r>
    </w:p>
    <w:p w14:paraId="1C759355" w14:textId="77777777" w:rsidR="00BD06C5" w:rsidRPr="001E68FB" w:rsidRDefault="00BD06C5" w:rsidP="002F6282">
      <w:pPr>
        <w:pStyle w:val="Amain"/>
        <w:keepNext/>
      </w:pPr>
      <w:r w:rsidRPr="001E68FB">
        <w:lastRenderedPageBreak/>
        <w:tab/>
        <w:t>(2)</w:t>
      </w:r>
      <w:r w:rsidRPr="001E68FB">
        <w:tab/>
        <w:t>For subsection (1) (b)—</w:t>
      </w:r>
    </w:p>
    <w:p w14:paraId="65A1D6D4" w14:textId="77777777" w:rsidR="00BD06C5" w:rsidRPr="001E68FB" w:rsidRDefault="00BD06C5" w:rsidP="002F6282">
      <w:pPr>
        <w:pStyle w:val="Apara"/>
        <w:keepNext/>
      </w:pPr>
      <w:r w:rsidRPr="001E68FB">
        <w:tab/>
        <w:t>(a)</w:t>
      </w:r>
      <w:r w:rsidRPr="001E68FB">
        <w:tab/>
        <w:t xml:space="preserve">a </w:t>
      </w:r>
      <w:r w:rsidRPr="001E68FB">
        <w:rPr>
          <w:rStyle w:val="charBoldItals"/>
          <w:bCs/>
          <w:iCs/>
        </w:rPr>
        <w:t>relationship</w:t>
      </w:r>
      <w:r w:rsidRPr="001E68FB">
        <w:t xml:space="preserve"> includes repeated contact, interaction, engagement or association, of a sexual nature or otherwise; and</w:t>
      </w:r>
    </w:p>
    <w:p w14:paraId="0CBB70A4" w14:textId="77777777" w:rsidR="00BD06C5" w:rsidRPr="001E68FB" w:rsidRDefault="00BD06C5" w:rsidP="00BD06C5">
      <w:pPr>
        <w:pStyle w:val="Apara"/>
      </w:pPr>
      <w:r w:rsidRPr="001E68FB">
        <w:tab/>
        <w:t>(b)</w:t>
      </w:r>
      <w:r w:rsidRPr="001E68FB">
        <w:tab/>
        <w:t>the relationship may have started, or started and ended, before the amendment day; and</w:t>
      </w:r>
    </w:p>
    <w:p w14:paraId="0DDCED17" w14:textId="77777777" w:rsidR="00BD06C5" w:rsidRPr="001E68FB" w:rsidRDefault="00BD06C5" w:rsidP="00BD06C5">
      <w:pPr>
        <w:pStyle w:val="Apara"/>
      </w:pPr>
      <w:r w:rsidRPr="001E68FB">
        <w:tab/>
        <w:t>(c)</w:t>
      </w:r>
      <w:r w:rsidRPr="001E68FB">
        <w:tab/>
        <w:t>1 or more of the sexual acts may have occurred before the amendment day; and</w:t>
      </w:r>
    </w:p>
    <w:p w14:paraId="6F8056F5" w14:textId="77777777" w:rsidR="00BD06C5" w:rsidRPr="001E68FB" w:rsidRDefault="00BD06C5" w:rsidP="00BD06C5">
      <w:pPr>
        <w:pStyle w:val="Apara"/>
      </w:pPr>
      <w:r w:rsidRPr="001E68FB">
        <w:tab/>
        <w:t>(d)</w:t>
      </w:r>
      <w:r w:rsidRPr="001E68FB">
        <w:tab/>
        <w:t>a sexual offence that could be charged and proved under section 66B (Course of conduct charge—child sexual offences) can be 1 of the sexual acts.</w:t>
      </w:r>
    </w:p>
    <w:p w14:paraId="2994D969" w14:textId="77777777" w:rsidR="00BD06C5" w:rsidRPr="001E68FB" w:rsidRDefault="00BD06C5" w:rsidP="00BD06C5">
      <w:pPr>
        <w:pStyle w:val="Amain"/>
      </w:pPr>
      <w:r w:rsidRPr="001E68FB">
        <w:tab/>
        <w:t>(3)</w:t>
      </w:r>
      <w:r w:rsidRPr="001E68FB">
        <w:tab/>
        <w:t>For a person to be convicted of an offence against subsection (1), the trier of fact must unanimously be satisfied beyond reasonable doubt that the relationship existed.</w:t>
      </w:r>
    </w:p>
    <w:p w14:paraId="4E6553E8" w14:textId="77777777" w:rsidR="00BD06C5" w:rsidRPr="001E68FB" w:rsidRDefault="00BD06C5" w:rsidP="00BD06C5">
      <w:pPr>
        <w:pStyle w:val="Amain"/>
      </w:pPr>
      <w:r w:rsidRPr="001E68FB">
        <w:tab/>
        <w:t>(4)</w:t>
      </w:r>
      <w:r w:rsidRPr="001E68FB">
        <w:tab/>
        <w:t>However, in a proceeding for an offence against subsection (1), there is no requirement for—</w:t>
      </w:r>
    </w:p>
    <w:p w14:paraId="2050BF0E" w14:textId="77777777" w:rsidR="00BD06C5" w:rsidRPr="001E68FB" w:rsidRDefault="00BD06C5" w:rsidP="00BD06C5">
      <w:pPr>
        <w:pStyle w:val="Apara"/>
      </w:pPr>
      <w:r w:rsidRPr="001E68FB">
        <w:tab/>
        <w:t>(a)</w:t>
      </w:r>
      <w:r w:rsidRPr="001E68FB">
        <w:tab/>
        <w:t>the prosecution to allege the particulars of a sexual act that would be necessary if the act were charged as a separate offence; or</w:t>
      </w:r>
    </w:p>
    <w:p w14:paraId="54BE3268" w14:textId="77777777" w:rsidR="00BD06C5" w:rsidRPr="001E68FB" w:rsidRDefault="00BD06C5" w:rsidP="00BB75BD">
      <w:pPr>
        <w:pStyle w:val="Apara"/>
        <w:keepNext/>
      </w:pPr>
      <w:r w:rsidRPr="001E68FB">
        <w:tab/>
        <w:t>(b)</w:t>
      </w:r>
      <w:r w:rsidRPr="001E68FB">
        <w:tab/>
        <w:t>the trier of fact to be satisfied of the particulars of a sexual act that it would need to be satisfied of if the act were charged as a separate offence; or</w:t>
      </w:r>
    </w:p>
    <w:p w14:paraId="1FA0B412" w14:textId="77777777" w:rsidR="00BD06C5" w:rsidRPr="001E68FB" w:rsidRDefault="00BD06C5" w:rsidP="00BD06C5">
      <w:pPr>
        <w:pStyle w:val="Apara"/>
      </w:pPr>
      <w:r w:rsidRPr="001E68FB">
        <w:tab/>
        <w:t>(c)</w:t>
      </w:r>
      <w:r w:rsidRPr="001E68FB">
        <w:tab/>
        <w:t>if the trier of fact is a jury—all the members of the jury to agree on the same sexual acts involved in the relationship.</w:t>
      </w:r>
    </w:p>
    <w:p w14:paraId="7328ECC7" w14:textId="77777777" w:rsidR="00BD06C5" w:rsidRPr="001E68FB" w:rsidRDefault="00BD06C5" w:rsidP="00BD06C5">
      <w:pPr>
        <w:pStyle w:val="Amain"/>
      </w:pPr>
      <w:r w:rsidRPr="001E68FB">
        <w:tab/>
        <w:t>(5)</w:t>
      </w:r>
      <w:r w:rsidRPr="001E68FB">
        <w:tab/>
        <w:t>In a proceeding for an offence against subsection (1)—</w:t>
      </w:r>
    </w:p>
    <w:p w14:paraId="0410911F" w14:textId="77777777" w:rsidR="00BD06C5" w:rsidRPr="001E68FB" w:rsidRDefault="00BD06C5" w:rsidP="00BD06C5">
      <w:pPr>
        <w:pStyle w:val="Apara"/>
      </w:pPr>
      <w:r w:rsidRPr="001E68FB">
        <w:tab/>
        <w:t>(a)</w:t>
      </w:r>
      <w:r w:rsidRPr="001E68FB">
        <w:tab/>
        <w:t>the prosecution is required to allege the particulars of the period of the relationship; and</w:t>
      </w:r>
    </w:p>
    <w:p w14:paraId="0A9C0B70" w14:textId="6C6B1CD9" w:rsidR="00BD06C5" w:rsidRPr="001E68FB" w:rsidRDefault="00BD06C5" w:rsidP="002F6282">
      <w:pPr>
        <w:pStyle w:val="Apara"/>
        <w:keepNext/>
      </w:pPr>
      <w:r w:rsidRPr="001E68FB">
        <w:lastRenderedPageBreak/>
        <w:tab/>
        <w:t>(b)</w:t>
      </w:r>
      <w:r w:rsidRPr="001E68FB">
        <w:tab/>
        <w:t xml:space="preserve">without limiting the </w:t>
      </w:r>
      <w:hyperlink r:id="rId80" w:tooltip="A2002-51" w:history="1">
        <w:r w:rsidRPr="001E68FB">
          <w:rPr>
            <w:rStyle w:val="charCitHyperlinkAbbrev"/>
          </w:rPr>
          <w:t>Criminal Code</w:t>
        </w:r>
      </w:hyperlink>
      <w:r w:rsidRPr="001E68FB">
        <w:t>, section 64 (2) (Extension of offences if required geographical nexus exists), a geographical nexus exists for this offence if—</w:t>
      </w:r>
    </w:p>
    <w:p w14:paraId="1F6F6B81" w14:textId="77777777" w:rsidR="00BD06C5" w:rsidRPr="001E68FB" w:rsidRDefault="00BD06C5" w:rsidP="00BD06C5">
      <w:pPr>
        <w:pStyle w:val="Asubpara"/>
      </w:pPr>
      <w:r w:rsidRPr="001E68FB">
        <w:tab/>
        <w:t>(i)</w:t>
      </w:r>
      <w:r w:rsidRPr="001E68FB">
        <w:tab/>
        <w:t>any part of the relationship was engaged in inside the ACT; or</w:t>
      </w:r>
    </w:p>
    <w:p w14:paraId="107C06F6" w14:textId="77777777" w:rsidR="00BD06C5" w:rsidRPr="001E68FB" w:rsidRDefault="00BD06C5" w:rsidP="00BD06C5">
      <w:pPr>
        <w:pStyle w:val="Asubpara"/>
      </w:pPr>
      <w:r w:rsidRPr="001E68FB">
        <w:tab/>
        <w:t>(ii)</w:t>
      </w:r>
      <w:r w:rsidRPr="001E68FB">
        <w:tab/>
        <w:t>at least 1 of the sexual acts occurred inside the ACT.</w:t>
      </w:r>
    </w:p>
    <w:p w14:paraId="0123CFB5" w14:textId="77777777" w:rsidR="00BD06C5" w:rsidRPr="001E68FB" w:rsidRDefault="00BD06C5" w:rsidP="00BD06C5">
      <w:pPr>
        <w:pStyle w:val="Amain"/>
      </w:pPr>
      <w:r w:rsidRPr="001E68FB">
        <w:tab/>
        <w:t>(6)</w:t>
      </w:r>
      <w:r w:rsidRPr="001E68FB">
        <w:tab/>
        <w:t>For an offence against this section that occurred partly or wholly before 2 March 2018, the maximum penalty is the current maximum penalty, however, for a relationship engaged in over the period mentioned in table 56, column 2, the sentence imposed must not be more than the penalty mentioned in column 3 for that period.</w:t>
      </w:r>
    </w:p>
    <w:p w14:paraId="55E3F90B" w14:textId="77777777" w:rsidR="00BD06C5" w:rsidRPr="001E68FB" w:rsidRDefault="00BD06C5" w:rsidP="008A28ED">
      <w:pPr>
        <w:pStyle w:val="TableHd"/>
        <w:suppressLineNumbers/>
        <w:spacing w:after="120"/>
        <w:ind w:left="1202" w:hanging="1202"/>
      </w:pPr>
      <w:r w:rsidRPr="001E68FB">
        <w:t>Table 56</w:t>
      </w:r>
    </w:p>
    <w:tbl>
      <w:tblPr>
        <w:tblW w:w="850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2268"/>
        <w:gridCol w:w="5103"/>
      </w:tblGrid>
      <w:tr w:rsidR="00BD06C5" w:rsidRPr="001E68FB" w14:paraId="7E67FF76" w14:textId="77777777" w:rsidTr="003C0EE5">
        <w:trPr>
          <w:cantSplit/>
          <w:tblHeader/>
        </w:trPr>
        <w:tc>
          <w:tcPr>
            <w:tcW w:w="1129" w:type="dxa"/>
            <w:tcBorders>
              <w:bottom w:val="single" w:sz="4" w:space="0" w:color="auto"/>
            </w:tcBorders>
          </w:tcPr>
          <w:p w14:paraId="25D5EDDF" w14:textId="77777777" w:rsidR="00BD06C5" w:rsidRPr="001E68FB" w:rsidRDefault="00BD06C5" w:rsidP="003C0EE5">
            <w:pPr>
              <w:pStyle w:val="TableColHd"/>
            </w:pPr>
            <w:r w:rsidRPr="001E68FB">
              <w:t>column 1</w:t>
            </w:r>
          </w:p>
          <w:p w14:paraId="1B133EE8" w14:textId="77777777" w:rsidR="00BD06C5" w:rsidRPr="001E68FB" w:rsidRDefault="00BD06C5" w:rsidP="003C0EE5">
            <w:pPr>
              <w:pStyle w:val="TableColHd"/>
            </w:pPr>
            <w:r w:rsidRPr="001E68FB">
              <w:t>item</w:t>
            </w:r>
          </w:p>
        </w:tc>
        <w:tc>
          <w:tcPr>
            <w:tcW w:w="2268" w:type="dxa"/>
            <w:tcBorders>
              <w:bottom w:val="single" w:sz="4" w:space="0" w:color="auto"/>
            </w:tcBorders>
          </w:tcPr>
          <w:p w14:paraId="4C611B47" w14:textId="77777777" w:rsidR="00BD06C5" w:rsidRPr="001E68FB" w:rsidRDefault="00BD06C5" w:rsidP="003C0EE5">
            <w:pPr>
              <w:pStyle w:val="TableColHd"/>
            </w:pPr>
            <w:r w:rsidRPr="001E68FB">
              <w:t>column 2</w:t>
            </w:r>
          </w:p>
          <w:p w14:paraId="44605A32" w14:textId="77777777" w:rsidR="00BD06C5" w:rsidRPr="001E68FB" w:rsidRDefault="00BD06C5" w:rsidP="003C0EE5">
            <w:pPr>
              <w:pStyle w:val="TableColHd"/>
            </w:pPr>
            <w:r w:rsidRPr="001E68FB">
              <w:t>period of relationship</w:t>
            </w:r>
          </w:p>
        </w:tc>
        <w:tc>
          <w:tcPr>
            <w:tcW w:w="5103" w:type="dxa"/>
            <w:tcBorders>
              <w:bottom w:val="single" w:sz="4" w:space="0" w:color="auto"/>
            </w:tcBorders>
          </w:tcPr>
          <w:p w14:paraId="3F70FD1E" w14:textId="77777777" w:rsidR="00BD06C5" w:rsidRPr="001E68FB" w:rsidRDefault="00BD06C5" w:rsidP="003C0EE5">
            <w:pPr>
              <w:pStyle w:val="TableColHd"/>
            </w:pPr>
            <w:r w:rsidRPr="001E68FB">
              <w:t>column 3</w:t>
            </w:r>
          </w:p>
          <w:p w14:paraId="6CAB3047" w14:textId="77777777" w:rsidR="00BD06C5" w:rsidRPr="001E68FB" w:rsidRDefault="00BD06C5" w:rsidP="003C0EE5">
            <w:pPr>
              <w:pStyle w:val="TableColHd"/>
            </w:pPr>
            <w:r w:rsidRPr="001E68FB">
              <w:t>penalty</w:t>
            </w:r>
          </w:p>
        </w:tc>
      </w:tr>
      <w:tr w:rsidR="00BD06C5" w:rsidRPr="001E68FB" w14:paraId="7C68A510" w14:textId="77777777" w:rsidTr="003C0EE5">
        <w:trPr>
          <w:cantSplit/>
        </w:trPr>
        <w:tc>
          <w:tcPr>
            <w:tcW w:w="1129" w:type="dxa"/>
            <w:tcBorders>
              <w:top w:val="single" w:sz="4" w:space="0" w:color="auto"/>
            </w:tcBorders>
          </w:tcPr>
          <w:p w14:paraId="76C052D1" w14:textId="77777777" w:rsidR="00BD06C5" w:rsidRPr="001E68FB" w:rsidRDefault="00BD06C5" w:rsidP="003C0EE5">
            <w:pPr>
              <w:pStyle w:val="TableNumbered"/>
              <w:numPr>
                <w:ilvl w:val="0"/>
                <w:numId w:val="0"/>
              </w:numPr>
              <w:ind w:left="360" w:hanging="360"/>
            </w:pPr>
            <w:r w:rsidRPr="001E68FB">
              <w:t xml:space="preserve">1 </w:t>
            </w:r>
          </w:p>
        </w:tc>
        <w:tc>
          <w:tcPr>
            <w:tcW w:w="2268" w:type="dxa"/>
            <w:tcBorders>
              <w:top w:val="single" w:sz="4" w:space="0" w:color="auto"/>
            </w:tcBorders>
          </w:tcPr>
          <w:p w14:paraId="4B360CFE" w14:textId="77777777" w:rsidR="00BD06C5" w:rsidRPr="001E68FB" w:rsidRDefault="00BD06C5" w:rsidP="003C0EE5">
            <w:pPr>
              <w:pStyle w:val="TableText10"/>
            </w:pPr>
            <w:r w:rsidRPr="001E68FB">
              <w:t>wholly before 24 December 1991</w:t>
            </w:r>
          </w:p>
        </w:tc>
        <w:tc>
          <w:tcPr>
            <w:tcW w:w="5103" w:type="dxa"/>
            <w:tcBorders>
              <w:top w:val="single" w:sz="4" w:space="0" w:color="auto"/>
            </w:tcBorders>
          </w:tcPr>
          <w:p w14:paraId="739D49DB" w14:textId="77777777" w:rsidR="00BD06C5" w:rsidRPr="001E68FB" w:rsidRDefault="00BD06C5" w:rsidP="003C0EE5">
            <w:pPr>
              <w:pStyle w:val="TableText10"/>
            </w:pPr>
            <w:r w:rsidRPr="001E68FB">
              <w:t>the lesser of—</w:t>
            </w:r>
          </w:p>
          <w:p w14:paraId="742751BD" w14:textId="77777777" w:rsidR="00BD06C5" w:rsidRPr="001E68FB" w:rsidRDefault="00BD06C5" w:rsidP="003C0EE5">
            <w:pPr>
              <w:pStyle w:val="TablePara10"/>
            </w:pPr>
            <w:r w:rsidRPr="001E68FB">
              <w:tab/>
              <w:t>(a)</w:t>
            </w:r>
            <w:r w:rsidRPr="001E68FB">
              <w:tab/>
              <w:t>the current maximum penalty; and</w:t>
            </w:r>
          </w:p>
          <w:p w14:paraId="2377B12E" w14:textId="77777777" w:rsidR="00BD06C5" w:rsidRPr="001E68FB" w:rsidRDefault="00BD06C5" w:rsidP="003C0EE5">
            <w:pPr>
              <w:pStyle w:val="TablePara10"/>
            </w:pPr>
            <w:r w:rsidRPr="001E68FB">
              <w:tab/>
              <w:t>(b)</w:t>
            </w:r>
            <w:r w:rsidRPr="001E68FB">
              <w:tab/>
              <w:t>either—</w:t>
            </w:r>
          </w:p>
          <w:p w14:paraId="41D4EC61" w14:textId="77777777" w:rsidR="00BD06C5" w:rsidRPr="001E68FB" w:rsidRDefault="00BD06C5" w:rsidP="003C0EE5">
            <w:pPr>
              <w:pStyle w:val="TableSubPara10"/>
            </w:pPr>
            <w:r w:rsidRPr="001E68FB">
              <w:tab/>
              <w:t>(i)</w:t>
            </w:r>
            <w:r w:rsidRPr="001E68FB">
              <w:tab/>
              <w:t>if 2 or more sexual acts alleged to be involved in the relationship are found to have occurred—the total of the maximum penalties for each offence constituted by the sexual acts; or</w:t>
            </w:r>
          </w:p>
          <w:p w14:paraId="207D27B2" w14:textId="77777777" w:rsidR="00BD06C5" w:rsidRPr="001E68FB" w:rsidRDefault="00BD06C5" w:rsidP="003C0EE5">
            <w:pPr>
              <w:pStyle w:val="TableSubPara10"/>
            </w:pPr>
            <w:r w:rsidRPr="001E68FB">
              <w:tab/>
              <w:t>(ii)</w:t>
            </w:r>
            <w:r w:rsidRPr="001E68FB">
              <w:tab/>
              <w:t>in any other case—the highest maximum penalty for the offences constituted by the sexual acts alleged to be involved in the relationship</w:t>
            </w:r>
          </w:p>
        </w:tc>
      </w:tr>
      <w:tr w:rsidR="00BD06C5" w:rsidRPr="001E68FB" w14:paraId="16D59435" w14:textId="77777777" w:rsidTr="003C0EE5">
        <w:trPr>
          <w:cantSplit/>
        </w:trPr>
        <w:tc>
          <w:tcPr>
            <w:tcW w:w="1129" w:type="dxa"/>
          </w:tcPr>
          <w:p w14:paraId="55914901" w14:textId="77777777" w:rsidR="00BD06C5" w:rsidRPr="001E68FB" w:rsidRDefault="00BD06C5" w:rsidP="003C0EE5">
            <w:pPr>
              <w:pStyle w:val="TableNumbered"/>
              <w:numPr>
                <w:ilvl w:val="0"/>
                <w:numId w:val="0"/>
              </w:numPr>
              <w:ind w:left="360" w:hanging="360"/>
            </w:pPr>
            <w:r w:rsidRPr="001E68FB">
              <w:t xml:space="preserve">2 </w:t>
            </w:r>
          </w:p>
        </w:tc>
        <w:tc>
          <w:tcPr>
            <w:tcW w:w="2268" w:type="dxa"/>
          </w:tcPr>
          <w:p w14:paraId="41AA7E4F" w14:textId="77777777" w:rsidR="00BD06C5" w:rsidRPr="001E68FB" w:rsidRDefault="00BD06C5" w:rsidP="003C0EE5">
            <w:pPr>
              <w:pStyle w:val="TableText10"/>
            </w:pPr>
            <w:r w:rsidRPr="001E68FB">
              <w:t>started before, on or after 24 December 1991 and ended before 2 March 2018</w:t>
            </w:r>
          </w:p>
        </w:tc>
        <w:tc>
          <w:tcPr>
            <w:tcW w:w="5103" w:type="dxa"/>
          </w:tcPr>
          <w:p w14:paraId="44BC7976" w14:textId="77777777" w:rsidR="00BD06C5" w:rsidRPr="001E68FB" w:rsidRDefault="00BD06C5" w:rsidP="003C0EE5">
            <w:pPr>
              <w:pStyle w:val="TableText10"/>
            </w:pPr>
            <w:r w:rsidRPr="001E68FB">
              <w:t>the lesser of—</w:t>
            </w:r>
          </w:p>
          <w:p w14:paraId="0D8C78C4" w14:textId="77777777" w:rsidR="00BD06C5" w:rsidRPr="001E68FB" w:rsidRDefault="00BD06C5" w:rsidP="003C0EE5">
            <w:pPr>
              <w:pStyle w:val="TablePara10"/>
            </w:pPr>
            <w:r w:rsidRPr="001E68FB">
              <w:tab/>
              <w:t>(a)</w:t>
            </w:r>
            <w:r w:rsidRPr="001E68FB">
              <w:tab/>
              <w:t>the current maximum penalty; and</w:t>
            </w:r>
          </w:p>
          <w:p w14:paraId="6101A2F6" w14:textId="77777777" w:rsidR="00BD06C5" w:rsidRPr="001E68FB" w:rsidRDefault="00BD06C5" w:rsidP="003C0EE5">
            <w:pPr>
              <w:pStyle w:val="TablePara10"/>
            </w:pPr>
            <w:r w:rsidRPr="001E68FB">
              <w:tab/>
              <w:t>(b)</w:t>
            </w:r>
            <w:r w:rsidRPr="001E68FB">
              <w:tab/>
              <w:t>the 1991 maximum penalty</w:t>
            </w:r>
          </w:p>
        </w:tc>
      </w:tr>
      <w:tr w:rsidR="00BD06C5" w:rsidRPr="001E68FB" w14:paraId="745DD4B9" w14:textId="77777777" w:rsidTr="003C0EE5">
        <w:trPr>
          <w:cantSplit/>
        </w:trPr>
        <w:tc>
          <w:tcPr>
            <w:tcW w:w="1129" w:type="dxa"/>
          </w:tcPr>
          <w:p w14:paraId="1AA36AC1" w14:textId="77777777" w:rsidR="00BD06C5" w:rsidRPr="001E68FB" w:rsidRDefault="00BD06C5" w:rsidP="003C0EE5">
            <w:pPr>
              <w:pStyle w:val="TableNumbered"/>
              <w:numPr>
                <w:ilvl w:val="0"/>
                <w:numId w:val="0"/>
              </w:numPr>
              <w:ind w:left="360" w:hanging="360"/>
            </w:pPr>
            <w:r w:rsidRPr="001E68FB">
              <w:lastRenderedPageBreak/>
              <w:t xml:space="preserve">3 </w:t>
            </w:r>
          </w:p>
        </w:tc>
        <w:tc>
          <w:tcPr>
            <w:tcW w:w="2268" w:type="dxa"/>
          </w:tcPr>
          <w:p w14:paraId="0A433C1E" w14:textId="77777777" w:rsidR="00BD06C5" w:rsidRPr="001E68FB" w:rsidRDefault="00BD06C5" w:rsidP="003C0EE5">
            <w:pPr>
              <w:pStyle w:val="TableText10"/>
            </w:pPr>
            <w:r w:rsidRPr="001E68FB">
              <w:t>started on or after 24 December 1991 and ended on or after 2 March 2018</w:t>
            </w:r>
          </w:p>
        </w:tc>
        <w:tc>
          <w:tcPr>
            <w:tcW w:w="5103" w:type="dxa"/>
          </w:tcPr>
          <w:p w14:paraId="506601BF" w14:textId="77777777" w:rsidR="00BD06C5" w:rsidRPr="001E68FB" w:rsidRDefault="00BD06C5" w:rsidP="003C0EE5">
            <w:pPr>
              <w:pStyle w:val="TableText10"/>
            </w:pPr>
            <w:r w:rsidRPr="001E68FB">
              <w:t>the current maximum penalty</w:t>
            </w:r>
          </w:p>
        </w:tc>
      </w:tr>
      <w:tr w:rsidR="00BD06C5" w:rsidRPr="001E68FB" w14:paraId="0E5D8A74" w14:textId="77777777" w:rsidTr="003C0EE5">
        <w:trPr>
          <w:cantSplit/>
        </w:trPr>
        <w:tc>
          <w:tcPr>
            <w:tcW w:w="1129" w:type="dxa"/>
          </w:tcPr>
          <w:p w14:paraId="4EB6C354" w14:textId="77777777" w:rsidR="00BD06C5" w:rsidRPr="001E68FB" w:rsidRDefault="00BD06C5" w:rsidP="003C0EE5">
            <w:pPr>
              <w:pStyle w:val="TableNumbered"/>
              <w:numPr>
                <w:ilvl w:val="0"/>
                <w:numId w:val="0"/>
              </w:numPr>
              <w:ind w:left="360" w:hanging="360"/>
            </w:pPr>
            <w:r w:rsidRPr="001E68FB">
              <w:t xml:space="preserve">4 </w:t>
            </w:r>
          </w:p>
        </w:tc>
        <w:tc>
          <w:tcPr>
            <w:tcW w:w="2268" w:type="dxa"/>
          </w:tcPr>
          <w:p w14:paraId="54704CC0" w14:textId="77777777" w:rsidR="00BD06C5" w:rsidRPr="001E68FB" w:rsidRDefault="00BD06C5" w:rsidP="003C0EE5">
            <w:pPr>
              <w:pStyle w:val="TableText10"/>
            </w:pPr>
            <w:r w:rsidRPr="001E68FB">
              <w:t>started on or after 2 March 2018</w:t>
            </w:r>
          </w:p>
        </w:tc>
        <w:tc>
          <w:tcPr>
            <w:tcW w:w="5103" w:type="dxa"/>
          </w:tcPr>
          <w:p w14:paraId="733D366B" w14:textId="77777777" w:rsidR="00BD06C5" w:rsidRPr="001E68FB" w:rsidRDefault="00BD06C5" w:rsidP="003C0EE5">
            <w:pPr>
              <w:pStyle w:val="TableText10"/>
            </w:pPr>
            <w:r w:rsidRPr="001E68FB">
              <w:t>the current maximum penalty</w:t>
            </w:r>
          </w:p>
        </w:tc>
      </w:tr>
    </w:tbl>
    <w:p w14:paraId="3595470D" w14:textId="77777777" w:rsidR="00BD06C5" w:rsidRPr="001E68FB" w:rsidRDefault="00BD06C5" w:rsidP="008A28ED">
      <w:pPr>
        <w:pStyle w:val="aExamHdgss"/>
      </w:pPr>
      <w:r w:rsidRPr="001E68FB">
        <w:t>Example—item 1, column 3, par (b) (i)</w:t>
      </w:r>
    </w:p>
    <w:p w14:paraId="3AD39F6E" w14:textId="77777777" w:rsidR="00BD06C5" w:rsidRPr="001E68FB" w:rsidRDefault="00BD06C5" w:rsidP="00BD06C5">
      <w:pPr>
        <w:pStyle w:val="aExam"/>
      </w:pPr>
      <w:r w:rsidRPr="001E68FB">
        <w:t>An offender is convicted of an offence against this section for a relationship that occurred wholly before 24 December 1991. The jury agrees that 3 acts of indecency occurred. The maximum penalty for committing an act of indecency at the time the acts occurred is 5 years imprisonment. A court may impose a sentence for an offence against this section of up to the total of the maximum penalty for the 3 acts of indecency, ie 15 years imprisonment.</w:t>
      </w:r>
    </w:p>
    <w:p w14:paraId="63981367" w14:textId="77777777" w:rsidR="00BD06C5" w:rsidRPr="001E68FB" w:rsidRDefault="00BD06C5" w:rsidP="008A28ED">
      <w:pPr>
        <w:pStyle w:val="aExamHdgss"/>
      </w:pPr>
      <w:r w:rsidRPr="001E68FB">
        <w:t>Example—item 1, column 3, par (b) (ii)</w:t>
      </w:r>
    </w:p>
    <w:p w14:paraId="5C2D4B74" w14:textId="77777777" w:rsidR="00BD06C5" w:rsidRPr="001E68FB" w:rsidRDefault="00BD06C5" w:rsidP="00BD06C5">
      <w:pPr>
        <w:pStyle w:val="aExam"/>
        <w:keepNext/>
        <w:keepLines/>
      </w:pPr>
      <w:r w:rsidRPr="001E68FB">
        <w:t>An offender is convicted of an offence against this section for a relationship that occurred wholly before 24 December 1991. The sexual acts that were alleged to be involved in the relationship included conduct that, if sufficiently particularised, would have constituted an act of indecency in the third degree and 3 acts of indecency without consent. The jury agrees that 2 sexual acts occurred but were not unanimous about which ones. The maximum penalty for the sexual acts at the time the acts occurred are 10 years and 5 years imprisonment respectively. A court may impose a sentence for an offence against this section of up to the highest maximum penalty for the alleged sexual acts, ie 10 years imprisonment.</w:t>
      </w:r>
    </w:p>
    <w:p w14:paraId="50B496B4" w14:textId="77777777" w:rsidR="00BD06C5" w:rsidRPr="001E68FB" w:rsidRDefault="00BD06C5" w:rsidP="00BD06C5">
      <w:pPr>
        <w:pStyle w:val="Amain"/>
      </w:pPr>
      <w:r w:rsidRPr="001E68FB">
        <w:tab/>
        <w:t>(7)</w:t>
      </w:r>
      <w:r w:rsidRPr="001E68FB">
        <w:tab/>
        <w:t>A person—</w:t>
      </w:r>
    </w:p>
    <w:p w14:paraId="3B065101" w14:textId="77777777" w:rsidR="00BD06C5" w:rsidRPr="001E68FB" w:rsidRDefault="00BD06C5" w:rsidP="00BD06C5">
      <w:pPr>
        <w:pStyle w:val="Apara"/>
      </w:pPr>
      <w:r w:rsidRPr="001E68FB">
        <w:tab/>
        <w:t>(a)</w:t>
      </w:r>
      <w:r w:rsidRPr="001E68FB">
        <w:tab/>
        <w:t>may be charged on a single indictment with, and convicted of and punished for, both—</w:t>
      </w:r>
    </w:p>
    <w:p w14:paraId="7C5E767D" w14:textId="77777777" w:rsidR="00BD06C5" w:rsidRPr="001E68FB" w:rsidRDefault="00BD06C5" w:rsidP="00BD06C5">
      <w:pPr>
        <w:pStyle w:val="Asubpara"/>
      </w:pPr>
      <w:r w:rsidRPr="001E68FB">
        <w:tab/>
        <w:t>(i)</w:t>
      </w:r>
      <w:r w:rsidRPr="001E68FB">
        <w:tab/>
        <w:t>an offence against subsection (1); and</w:t>
      </w:r>
    </w:p>
    <w:p w14:paraId="4EF4A587" w14:textId="77777777" w:rsidR="00BD06C5" w:rsidRPr="001E68FB" w:rsidRDefault="00BD06C5" w:rsidP="00BD06C5">
      <w:pPr>
        <w:pStyle w:val="Asubpara"/>
      </w:pPr>
      <w:r w:rsidRPr="001E68FB">
        <w:tab/>
        <w:t>(ii)</w:t>
      </w:r>
      <w:r w:rsidRPr="001E68FB">
        <w:tab/>
        <w:t>1 or more sexual offences committed by the person against the same child or young person under the special care of the person during the alleged period of the relationship; but</w:t>
      </w:r>
    </w:p>
    <w:p w14:paraId="1A7EF94C" w14:textId="77777777" w:rsidR="00BD06C5" w:rsidRPr="001E68FB" w:rsidRDefault="00BD06C5" w:rsidP="00BD06C5">
      <w:pPr>
        <w:pStyle w:val="Apara"/>
      </w:pPr>
      <w:r w:rsidRPr="001E68FB">
        <w:tab/>
        <w:t>(b)</w:t>
      </w:r>
      <w:r w:rsidRPr="001E68FB">
        <w:tab/>
        <w:t>must not be required to serve the sentences for the offence against subsection (1) and the sexual offences consecutively.</w:t>
      </w:r>
    </w:p>
    <w:p w14:paraId="142E9681" w14:textId="77777777" w:rsidR="00BD06C5" w:rsidRPr="001E68FB" w:rsidRDefault="00BD06C5" w:rsidP="002F6282">
      <w:pPr>
        <w:pStyle w:val="Amain"/>
        <w:keepNext/>
      </w:pPr>
      <w:r w:rsidRPr="001E68FB">
        <w:lastRenderedPageBreak/>
        <w:tab/>
        <w:t>(8)</w:t>
      </w:r>
      <w:r w:rsidRPr="001E68FB">
        <w:tab/>
        <w:t>Except as provided by subsection (7), a person cannot be convicted of an offence—</w:t>
      </w:r>
    </w:p>
    <w:p w14:paraId="5A5087B0" w14:textId="77777777" w:rsidR="00BD06C5" w:rsidRPr="001E68FB" w:rsidRDefault="00BD06C5" w:rsidP="00BD06C5">
      <w:pPr>
        <w:pStyle w:val="Apara"/>
      </w:pPr>
      <w:r w:rsidRPr="001E68FB">
        <w:tab/>
        <w:t>(a)</w:t>
      </w:r>
      <w:r w:rsidRPr="001E68FB">
        <w:tab/>
        <w:t>against subsection (1) if the person has already been convicted or acquitted of an offence constituted by 1 or more of the sexual acts alleged to be involved in the relationship; or</w:t>
      </w:r>
    </w:p>
    <w:p w14:paraId="5E7246F3" w14:textId="77777777" w:rsidR="00BD06C5" w:rsidRPr="001E68FB" w:rsidRDefault="00BD06C5" w:rsidP="00BD06C5">
      <w:pPr>
        <w:pStyle w:val="Apara"/>
      </w:pPr>
      <w:r w:rsidRPr="001E68FB">
        <w:tab/>
        <w:t>(b)</w:t>
      </w:r>
      <w:r w:rsidRPr="001E68FB">
        <w:tab/>
        <w:t>constituted by a sexual act against a child or young person under the special care of the person if the sexual act is alleged to have been committed during the period for which the person has already been convicted or acquitted of an offence against subsection (1) in relation to the child or young person.</w:t>
      </w:r>
    </w:p>
    <w:p w14:paraId="6118B436" w14:textId="77777777" w:rsidR="00BD06C5" w:rsidRPr="001E68FB" w:rsidRDefault="00BD06C5" w:rsidP="00BD06C5">
      <w:pPr>
        <w:pStyle w:val="Amain"/>
      </w:pPr>
      <w:r w:rsidRPr="001E68FB">
        <w:tab/>
        <w:t>(9)</w:t>
      </w:r>
      <w:r w:rsidRPr="001E68FB">
        <w:tab/>
        <w:t>For subsection (8), a person is taken not to have been convicted of an offence if the conviction is quashed or set aside.</w:t>
      </w:r>
    </w:p>
    <w:p w14:paraId="0BC676F4" w14:textId="77777777" w:rsidR="00BD06C5" w:rsidRPr="001E68FB" w:rsidRDefault="00BD06C5" w:rsidP="00BD06C5">
      <w:pPr>
        <w:pStyle w:val="Amain"/>
      </w:pPr>
      <w:r w:rsidRPr="001E68FB">
        <w:tab/>
        <w:t>(10)</w:t>
      </w:r>
      <w:r w:rsidRPr="001E68FB">
        <w:tab/>
        <w:t>A proceeding for a charge for an offence under this section must not be started without the consent of the director of public prosecutions.</w:t>
      </w:r>
    </w:p>
    <w:p w14:paraId="57CE215E" w14:textId="52E405FC" w:rsidR="00BD06C5" w:rsidRPr="001E68FB" w:rsidRDefault="00BD06C5" w:rsidP="00BD06C5">
      <w:pPr>
        <w:pStyle w:val="Amain"/>
      </w:pPr>
      <w:r w:rsidRPr="001E68FB">
        <w:tab/>
        <w:t>(11)</w:t>
      </w:r>
      <w:r w:rsidRPr="001E68FB">
        <w:tab/>
        <w:t xml:space="preserve">The </w:t>
      </w:r>
      <w:hyperlink r:id="rId81" w:tooltip="A2002-51" w:history="1">
        <w:r w:rsidRPr="001E68FB">
          <w:rPr>
            <w:rStyle w:val="charCitHyperlinkAbbrev"/>
          </w:rPr>
          <w:t>Criminal Code</w:t>
        </w:r>
      </w:hyperlink>
      <w:r w:rsidRPr="001E68FB">
        <w:t>, chapter 2 (other than the applied provisions) does not apply to an offence against this section.</w:t>
      </w:r>
    </w:p>
    <w:p w14:paraId="19E2EBDE" w14:textId="77777777" w:rsidR="00BD06C5" w:rsidRPr="001E68FB" w:rsidRDefault="00BD06C5" w:rsidP="00BD06C5">
      <w:pPr>
        <w:pStyle w:val="Amain"/>
      </w:pPr>
      <w:r w:rsidRPr="001E68FB">
        <w:tab/>
        <w:t>(12)</w:t>
      </w:r>
      <w:r w:rsidRPr="001E68FB">
        <w:tab/>
        <w:t>In this section:</w:t>
      </w:r>
    </w:p>
    <w:p w14:paraId="317F5986" w14:textId="77777777" w:rsidR="00BD06C5" w:rsidRPr="001E68FB" w:rsidRDefault="00BD06C5" w:rsidP="00BD06C5">
      <w:pPr>
        <w:pStyle w:val="aDef"/>
        <w:keepNext/>
      </w:pPr>
      <w:r w:rsidRPr="001E68FB">
        <w:rPr>
          <w:rStyle w:val="charBoldItals"/>
          <w:bCs/>
          <w:iCs/>
        </w:rPr>
        <w:t>1991 maximum penalty</w:t>
      </w:r>
      <w:r w:rsidRPr="001E68FB">
        <w:t xml:space="preserve"> means the maximum penalty for this offence applying on 24 December 1991.</w:t>
      </w:r>
    </w:p>
    <w:p w14:paraId="7D9A3428" w14:textId="26354CC5" w:rsidR="00BD06C5" w:rsidRPr="001E68FB" w:rsidRDefault="00BD06C5" w:rsidP="00BD06C5">
      <w:pPr>
        <w:pStyle w:val="aNote"/>
      </w:pPr>
      <w:r w:rsidRPr="001E68FB">
        <w:rPr>
          <w:rStyle w:val="charItals"/>
        </w:rPr>
        <w:t>Note</w:t>
      </w:r>
      <w:r w:rsidRPr="001E68FB">
        <w:rPr>
          <w:rStyle w:val="charItals"/>
        </w:rPr>
        <w:tab/>
      </w:r>
      <w:r w:rsidRPr="001E68FB">
        <w:t xml:space="preserve">This section was previously s 92EA which was inserted into this Act by the </w:t>
      </w:r>
      <w:hyperlink r:id="rId82" w:tooltip="A1991-90" w:history="1">
        <w:r w:rsidRPr="009856D8">
          <w:rPr>
            <w:rStyle w:val="charCitHyperlinkItal"/>
          </w:rPr>
          <w:t>Crimes (Amendment) Act (No 3) 1991</w:t>
        </w:r>
      </w:hyperlink>
      <w:r w:rsidRPr="001E68FB">
        <w:t xml:space="preserve"> (A1991-90). See that Act for the maximum penalty for this offence applying on 24 December 1991.</w:t>
      </w:r>
    </w:p>
    <w:p w14:paraId="1FCFD181" w14:textId="4E0313CF" w:rsidR="00BD06C5" w:rsidRPr="001E68FB" w:rsidRDefault="00BD06C5" w:rsidP="00BD06C5">
      <w:pPr>
        <w:pStyle w:val="aDef"/>
      </w:pPr>
      <w:r w:rsidRPr="001E68FB">
        <w:rPr>
          <w:rStyle w:val="charBoldItals"/>
        </w:rPr>
        <w:t>amendment day</w:t>
      </w:r>
      <w:r w:rsidRPr="001E68FB">
        <w:t xml:space="preserve"> means the day the </w:t>
      </w:r>
      <w:hyperlink r:id="rId83" w:tooltip="A2020-31" w:history="1">
        <w:r w:rsidR="00E72D46" w:rsidRPr="00E72D46">
          <w:rPr>
            <w:rStyle w:val="charCitHyperlinkItal"/>
          </w:rPr>
          <w:t>Royal Commission Criminal Justice Legislation Amendment Act 2020</w:t>
        </w:r>
      </w:hyperlink>
      <w:r w:rsidRPr="001E68FB">
        <w:t>, section 3 commenced.</w:t>
      </w:r>
    </w:p>
    <w:p w14:paraId="02A4F5CB" w14:textId="77777777" w:rsidR="00BD06C5" w:rsidRPr="001E68FB" w:rsidRDefault="00BD06C5" w:rsidP="00BD06C5">
      <w:pPr>
        <w:pStyle w:val="aDef"/>
      </w:pPr>
      <w:r w:rsidRPr="001E68FB">
        <w:rPr>
          <w:rStyle w:val="charBoldItals"/>
        </w:rPr>
        <w:t>child</w:t>
      </w:r>
      <w:r w:rsidRPr="001E68FB">
        <w:t xml:space="preserve"> means a person who is under the age of 16 years.</w:t>
      </w:r>
    </w:p>
    <w:p w14:paraId="0D761B81" w14:textId="77777777" w:rsidR="00BD06C5" w:rsidRPr="001E68FB" w:rsidRDefault="00BD06C5" w:rsidP="00BD06C5">
      <w:pPr>
        <w:pStyle w:val="aDef"/>
      </w:pPr>
      <w:r w:rsidRPr="001E68FB">
        <w:rPr>
          <w:rStyle w:val="charBoldItals"/>
        </w:rPr>
        <w:t>current maximum penalty</w:t>
      </w:r>
      <w:r w:rsidRPr="001E68FB">
        <w:t xml:space="preserve"> means the maximum penalty mentioned in subsection (1).</w:t>
      </w:r>
    </w:p>
    <w:p w14:paraId="0709E488" w14:textId="77777777" w:rsidR="00BD06C5" w:rsidRPr="001E68FB" w:rsidRDefault="00BD06C5" w:rsidP="002F6282">
      <w:pPr>
        <w:pStyle w:val="aDef"/>
        <w:keepNext/>
      </w:pPr>
      <w:r w:rsidRPr="001E68FB">
        <w:rPr>
          <w:rStyle w:val="charBoldItals"/>
        </w:rPr>
        <w:lastRenderedPageBreak/>
        <w:t>sexual act</w:t>
      </w:r>
      <w:r w:rsidRPr="001E68FB">
        <w:t>—</w:t>
      </w:r>
    </w:p>
    <w:p w14:paraId="2190F685" w14:textId="77777777" w:rsidR="00BD06C5" w:rsidRPr="001E68FB" w:rsidRDefault="00BD06C5" w:rsidP="002F6282">
      <w:pPr>
        <w:pStyle w:val="aDefpara"/>
        <w:keepNext/>
      </w:pPr>
      <w:r w:rsidRPr="001E68FB">
        <w:tab/>
        <w:t>(a)</w:t>
      </w:r>
      <w:r w:rsidRPr="001E68FB">
        <w:tab/>
        <w:t>means—</w:t>
      </w:r>
    </w:p>
    <w:p w14:paraId="514E203C" w14:textId="77777777" w:rsidR="00BD06C5" w:rsidRPr="001E68FB" w:rsidRDefault="00BD06C5" w:rsidP="00BD06C5">
      <w:pPr>
        <w:pStyle w:val="aDefsubpara"/>
      </w:pPr>
      <w:r w:rsidRPr="001E68FB">
        <w:tab/>
        <w:t>(i)</w:t>
      </w:r>
      <w:r w:rsidRPr="001E68FB">
        <w:tab/>
        <w:t>an act that constitutes an offence against this part; or</w:t>
      </w:r>
    </w:p>
    <w:p w14:paraId="3D37886C" w14:textId="77777777" w:rsidR="00BD06C5" w:rsidRPr="001E68FB" w:rsidRDefault="00BD06C5" w:rsidP="00BD06C5">
      <w:pPr>
        <w:pStyle w:val="aDefsubpara"/>
      </w:pPr>
      <w:r w:rsidRPr="001E68FB">
        <w:tab/>
        <w:t>(ii)</w:t>
      </w:r>
      <w:r w:rsidRPr="001E68FB">
        <w:tab/>
        <w:t xml:space="preserve">an act that constituted an offence against a sexual offence provision of this Act previously in force (a </w:t>
      </w:r>
      <w:r w:rsidRPr="001E68FB">
        <w:rPr>
          <w:rStyle w:val="charBoldItals"/>
        </w:rPr>
        <w:t>historical offence</w:t>
      </w:r>
      <w:r w:rsidRPr="001E68FB">
        <w:t>); or</w:t>
      </w:r>
    </w:p>
    <w:p w14:paraId="16795CEC" w14:textId="77777777" w:rsidR="00BD06C5" w:rsidRPr="001E68FB" w:rsidRDefault="00BD06C5" w:rsidP="00BD06C5">
      <w:pPr>
        <w:pStyle w:val="aDefsubpara"/>
      </w:pPr>
      <w:r w:rsidRPr="001E68FB">
        <w:tab/>
        <w:t>(iii)</w:t>
      </w:r>
      <w:r w:rsidRPr="001E68FB">
        <w:tab/>
        <w:t>an attempt to commit an act that constitutes or constituted an offence against this part or a historical offence; or</w:t>
      </w:r>
    </w:p>
    <w:p w14:paraId="48EE7A5D" w14:textId="77777777" w:rsidR="00BD06C5" w:rsidRPr="001E68FB" w:rsidRDefault="00BD06C5" w:rsidP="00BD06C5">
      <w:pPr>
        <w:pStyle w:val="aDefsubpara"/>
      </w:pPr>
      <w:r w:rsidRPr="001E68FB">
        <w:tab/>
        <w:t>(iv)</w:t>
      </w:r>
      <w:r w:rsidRPr="001E68FB">
        <w:tab/>
        <w:t>an act that, if particulars of the time when or place where the act took place were sufficiently particularised, would constitute or have constituted an offence against this part or a historical offence at the time the act occurred; but</w:t>
      </w:r>
    </w:p>
    <w:p w14:paraId="7FD91733" w14:textId="77777777" w:rsidR="00BD06C5" w:rsidRPr="001E68FB" w:rsidRDefault="00BD06C5" w:rsidP="00BB75BD">
      <w:pPr>
        <w:pStyle w:val="aDefpara"/>
        <w:keepNext/>
      </w:pPr>
      <w:r w:rsidRPr="001E68FB">
        <w:tab/>
        <w:t>(b)</w:t>
      </w:r>
      <w:r w:rsidRPr="001E68FB">
        <w:tab/>
        <w:t>does not include an act referred to in—</w:t>
      </w:r>
    </w:p>
    <w:p w14:paraId="465C026D" w14:textId="4A5D4483" w:rsidR="00BD06C5" w:rsidRPr="001E68FB" w:rsidRDefault="00BD06C5" w:rsidP="00BD06C5">
      <w:pPr>
        <w:pStyle w:val="aDefsubpara"/>
      </w:pPr>
      <w:r w:rsidRPr="001E68FB">
        <w:tab/>
        <w:t>(i)</w:t>
      </w:r>
      <w:r w:rsidRPr="001E68FB">
        <w:tab/>
        <w:t>section 55 (</w:t>
      </w:r>
      <w:r w:rsidR="006067E1">
        <w:t>3</w:t>
      </w:r>
      <w:r w:rsidRPr="001E68FB">
        <w:t>) (Sexual intercourse with young person) if the person who committed the act establishes the matters referred to in section 55 (</w:t>
      </w:r>
      <w:r w:rsidR="006067E1">
        <w:t>5</w:t>
      </w:r>
      <w:r w:rsidRPr="001E68FB">
        <w:t>) that would be a defence if the person had been charged with an offence against section 55 (</w:t>
      </w:r>
      <w:r w:rsidR="006067E1">
        <w:t>3</w:t>
      </w:r>
      <w:r w:rsidRPr="001E68FB">
        <w:t>); or</w:t>
      </w:r>
    </w:p>
    <w:p w14:paraId="52D5F606" w14:textId="30EDDE1C" w:rsidR="00BD06C5" w:rsidRPr="001E68FB" w:rsidRDefault="00BD06C5" w:rsidP="00BD06C5">
      <w:pPr>
        <w:pStyle w:val="aDefsubpara"/>
      </w:pPr>
      <w:r w:rsidRPr="001E68FB">
        <w:tab/>
        <w:t>(ii)</w:t>
      </w:r>
      <w:r w:rsidRPr="001E68FB">
        <w:tab/>
        <w:t>section 61 (</w:t>
      </w:r>
      <w:r w:rsidR="00AF2796">
        <w:t>3</w:t>
      </w:r>
      <w:r w:rsidRPr="001E68FB">
        <w:t>) (Act of indecency with young people) if the person who committed the act establishes the matters referred to in section 61 (</w:t>
      </w:r>
      <w:r w:rsidR="00AF2796">
        <w:t>5</w:t>
      </w:r>
      <w:r w:rsidRPr="001E68FB">
        <w:t>) that would be a defence if the person had been charged with an offence against section 61 (</w:t>
      </w:r>
      <w:r w:rsidR="00AF2796">
        <w:t>3</w:t>
      </w:r>
      <w:r w:rsidRPr="001E68FB">
        <w:t>).</w:t>
      </w:r>
    </w:p>
    <w:p w14:paraId="754C29A1" w14:textId="77777777" w:rsidR="00BD06C5" w:rsidRPr="001E68FB" w:rsidRDefault="00BD06C5" w:rsidP="00BD06C5">
      <w:pPr>
        <w:pStyle w:val="aDef"/>
      </w:pPr>
      <w:r w:rsidRPr="001E68FB">
        <w:rPr>
          <w:rStyle w:val="charBoldItals"/>
        </w:rPr>
        <w:t>special care</w:t>
      </w:r>
      <w:r w:rsidRPr="001E68FB">
        <w:t>—see section 55A (2).</w:t>
      </w:r>
    </w:p>
    <w:p w14:paraId="05E60372" w14:textId="77777777" w:rsidR="00BD06C5" w:rsidRPr="001E68FB" w:rsidRDefault="00BD06C5" w:rsidP="00BD06C5">
      <w:pPr>
        <w:pStyle w:val="aDef"/>
      </w:pPr>
      <w:r w:rsidRPr="001E68FB">
        <w:rPr>
          <w:rStyle w:val="charBoldItals"/>
        </w:rPr>
        <w:t>young person</w:t>
      </w:r>
      <w:r w:rsidRPr="001E68FB">
        <w:t xml:space="preserve"> means a person who is at least 16 years old, but not yet an adult.</w:t>
      </w:r>
    </w:p>
    <w:p w14:paraId="667DCA86" w14:textId="77777777" w:rsidR="00344085" w:rsidRDefault="00344085" w:rsidP="004F4234">
      <w:pPr>
        <w:pStyle w:val="AH5Sec"/>
        <w:keepLines/>
      </w:pPr>
      <w:bookmarkStart w:id="86" w:name="_Toc164673919"/>
      <w:r w:rsidRPr="00065DA7">
        <w:rPr>
          <w:rStyle w:val="CharSectNo"/>
        </w:rPr>
        <w:lastRenderedPageBreak/>
        <w:t>57</w:t>
      </w:r>
      <w:r>
        <w:tab/>
        <w:t>Act of indecency in the first degree</w:t>
      </w:r>
      <w:bookmarkEnd w:id="86"/>
    </w:p>
    <w:p w14:paraId="02CF5F35" w14:textId="699DAA9F" w:rsidR="00344085" w:rsidRDefault="00674958" w:rsidP="004F4234">
      <w:pPr>
        <w:pStyle w:val="Amain"/>
        <w:keepNext/>
        <w:keepLines/>
      </w:pPr>
      <w:r>
        <w:tab/>
        <w:t>(1)</w:t>
      </w:r>
      <w:r>
        <w:tab/>
      </w:r>
      <w:r w:rsidR="00344085">
        <w:t>A person who inflicts grievous bodily harm on another person with intent to commit an act of indecency on, or in the presence of, that other person, or a third person who is present or nearby, is guilty of an offence punishable, on conviction, by imprisonment for 15 years.</w:t>
      </w:r>
    </w:p>
    <w:p w14:paraId="112A2D7B" w14:textId="77777777" w:rsidR="00674958" w:rsidRPr="00955776" w:rsidRDefault="00674958" w:rsidP="00674958">
      <w:pPr>
        <w:pStyle w:val="Amain"/>
      </w:pPr>
      <w:r w:rsidRPr="00955776">
        <w:tab/>
        <w:t>(2)</w:t>
      </w:r>
      <w:r w:rsidRPr="00955776">
        <w:tab/>
        <w:t>However, for an aggravated offence against subsection (1), the maximum penalty is imprisonment for 19 years.</w:t>
      </w:r>
    </w:p>
    <w:p w14:paraId="1A1F9337" w14:textId="77777777" w:rsidR="00674958" w:rsidRPr="00955776" w:rsidRDefault="00674958" w:rsidP="00674958">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688436A3" w14:textId="77777777" w:rsidR="00344085" w:rsidRDefault="00344085" w:rsidP="00A3549C">
      <w:pPr>
        <w:pStyle w:val="AH5Sec"/>
      </w:pPr>
      <w:bookmarkStart w:id="87" w:name="_Toc164673920"/>
      <w:r w:rsidRPr="00065DA7">
        <w:rPr>
          <w:rStyle w:val="CharSectNo"/>
        </w:rPr>
        <w:t>58</w:t>
      </w:r>
      <w:r>
        <w:tab/>
        <w:t>Act of indecency in the second degree</w:t>
      </w:r>
      <w:bookmarkEnd w:id="87"/>
    </w:p>
    <w:p w14:paraId="333108DF" w14:textId="543C5F06" w:rsidR="00344085" w:rsidRDefault="00C23EBD" w:rsidP="00C23EBD">
      <w:pPr>
        <w:pStyle w:val="Amain"/>
      </w:pPr>
      <w:r>
        <w:tab/>
        <w:t>(1)</w:t>
      </w:r>
      <w:r>
        <w:tab/>
      </w:r>
      <w:r w:rsidR="00344085">
        <w:t>A person who inflicts actual bodily harm on another person with intent to commit an act of indecency on, or in the presence of, that other person, or a third person who is present or nearby, is guilty of an offence punishable, on conviction, by imprisonment for 12</w:t>
      </w:r>
      <w:r w:rsidR="0099716C">
        <w:t> </w:t>
      </w:r>
      <w:r w:rsidR="00344085">
        <w:t xml:space="preserve">years. </w:t>
      </w:r>
    </w:p>
    <w:p w14:paraId="0A7470A8" w14:textId="77777777" w:rsidR="00C23EBD" w:rsidRPr="00955776" w:rsidRDefault="00C23EBD" w:rsidP="00C23EBD">
      <w:pPr>
        <w:pStyle w:val="Amain"/>
      </w:pPr>
      <w:r w:rsidRPr="00955776">
        <w:tab/>
        <w:t>(2)</w:t>
      </w:r>
      <w:r w:rsidRPr="00955776">
        <w:tab/>
        <w:t>However, for an aggravated offence against subsection (1), the maximum penalty is imprisonment for 15 years.</w:t>
      </w:r>
    </w:p>
    <w:p w14:paraId="30129BD3" w14:textId="77777777" w:rsidR="00C23EBD" w:rsidRPr="00955776" w:rsidRDefault="00C23EBD" w:rsidP="00C23E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7B2E34F1" w14:textId="77777777" w:rsidR="00344085" w:rsidRDefault="00344085" w:rsidP="00A3549C">
      <w:pPr>
        <w:pStyle w:val="AH5Sec"/>
      </w:pPr>
      <w:bookmarkStart w:id="88" w:name="_Toc164673921"/>
      <w:r w:rsidRPr="00065DA7">
        <w:rPr>
          <w:rStyle w:val="CharSectNo"/>
        </w:rPr>
        <w:t>59</w:t>
      </w:r>
      <w:r>
        <w:tab/>
        <w:t>Act of indecency in the third degree</w:t>
      </w:r>
      <w:bookmarkEnd w:id="88"/>
    </w:p>
    <w:p w14:paraId="36B1EAE7" w14:textId="6C1B3FF2" w:rsidR="00344085" w:rsidRDefault="00C23EBD" w:rsidP="00C23EBD">
      <w:pPr>
        <w:pStyle w:val="Amain"/>
      </w:pPr>
      <w:r>
        <w:tab/>
        <w:t>(1)</w:t>
      </w:r>
      <w:r>
        <w:tab/>
      </w:r>
      <w:r w:rsidR="00344085">
        <w:t>A person who unlawfully assaults, or threatens to inflict grievous or actual bodily harm on, another person with intent to commit an act of indecency on, or in the presence of, that other person, or a third person who is present or nearby, is guilty of an offence punishable, on conviction, by imprisonment for 10 years.</w:t>
      </w:r>
    </w:p>
    <w:p w14:paraId="59B2FA9C" w14:textId="77777777" w:rsidR="00C23EBD" w:rsidRPr="00955776" w:rsidRDefault="00C23EBD" w:rsidP="004F4234">
      <w:pPr>
        <w:pStyle w:val="Amain"/>
        <w:keepNext/>
      </w:pPr>
      <w:r w:rsidRPr="00955776">
        <w:lastRenderedPageBreak/>
        <w:tab/>
        <w:t>(2)</w:t>
      </w:r>
      <w:r w:rsidRPr="00955776">
        <w:tab/>
        <w:t>However, for an aggravated offence against subsection (1), the maximum penalty is imprisonment for 13 years.</w:t>
      </w:r>
    </w:p>
    <w:p w14:paraId="424506F7" w14:textId="77777777" w:rsidR="00C23EBD" w:rsidRPr="00955776" w:rsidRDefault="00C23EBD" w:rsidP="004F4234">
      <w:pPr>
        <w:pStyle w:val="aNote"/>
        <w:keepNext/>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628D6261" w14:textId="77777777" w:rsidR="00344085" w:rsidRDefault="00344085" w:rsidP="00A3549C">
      <w:pPr>
        <w:pStyle w:val="AH5Sec"/>
      </w:pPr>
      <w:bookmarkStart w:id="89" w:name="_Toc164673922"/>
      <w:r w:rsidRPr="00065DA7">
        <w:rPr>
          <w:rStyle w:val="CharSectNo"/>
        </w:rPr>
        <w:t>60</w:t>
      </w:r>
      <w:r>
        <w:tab/>
        <w:t>Act of indecency without consent</w:t>
      </w:r>
      <w:bookmarkEnd w:id="89"/>
    </w:p>
    <w:p w14:paraId="6504017F" w14:textId="77777777" w:rsidR="00344085" w:rsidRDefault="00344085" w:rsidP="00344085">
      <w:pPr>
        <w:pStyle w:val="Amain"/>
      </w:pPr>
      <w:r>
        <w:tab/>
        <w:t>(1)</w:t>
      </w:r>
      <w:r>
        <w:tab/>
        <w:t xml:space="preserve">A person who commits an act of indecency on, or in the presence of, another person without the consent of that person and </w:t>
      </w:r>
      <w:r w:rsidRPr="00314513">
        <w:rPr>
          <w:szCs w:val="24"/>
          <w:lang w:eastAsia="en-AU"/>
        </w:rPr>
        <w:t>who is reckless as to whether that other person consents</w:t>
      </w:r>
      <w:r>
        <w:t xml:space="preserve"> to the committing of the act of indecency is guilty of an offence punishable, on conviction, by imprisonment for 7 years. </w:t>
      </w:r>
    </w:p>
    <w:p w14:paraId="3A5359F4" w14:textId="612E2B47" w:rsidR="00C23EBD" w:rsidRPr="00955776" w:rsidRDefault="00C23EBD" w:rsidP="00C23EBD">
      <w:pPr>
        <w:pStyle w:val="Amain"/>
      </w:pPr>
      <w:r w:rsidRPr="00955776">
        <w:tab/>
        <w:t>(</w:t>
      </w:r>
      <w:r>
        <w:t>2</w:t>
      </w:r>
      <w:r w:rsidRPr="00955776">
        <w:t>)</w:t>
      </w:r>
      <w:r w:rsidRPr="00955776">
        <w:tab/>
        <w:t>However, for an aggravated offence against subsection (1), the maximum penalty is imprisonment for 9 years.</w:t>
      </w:r>
    </w:p>
    <w:p w14:paraId="2AAEB67D" w14:textId="77777777" w:rsidR="00C23EBD" w:rsidRPr="00955776" w:rsidRDefault="00C23EBD" w:rsidP="00C23E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65BA524E" w14:textId="22482A69" w:rsidR="00344085" w:rsidRDefault="00344085" w:rsidP="00FA0EA5">
      <w:pPr>
        <w:pStyle w:val="Amain"/>
        <w:keepNext/>
        <w:keepLines/>
      </w:pPr>
      <w:r>
        <w:tab/>
        <w:t>(</w:t>
      </w:r>
      <w:r w:rsidR="00C23EBD">
        <w:t>3</w:t>
      </w:r>
      <w:r>
        <w:t>)</w:t>
      </w:r>
      <w:r>
        <w:tab/>
        <w:t xml:space="preserve">A person who, acting in company with any other person, commits an act of indecency on, or in the presence of, another person without the consent of that other person and </w:t>
      </w:r>
      <w:r w:rsidRPr="00314513">
        <w:rPr>
          <w:lang w:eastAsia="en-AU"/>
        </w:rPr>
        <w:t>who is reckless as to whether that other person consents</w:t>
      </w:r>
      <w:r>
        <w:t xml:space="preserve"> to the committing of the act of indecency is guilty of an offence punishable, on conviction, by imprisonment for 9 years. </w:t>
      </w:r>
    </w:p>
    <w:p w14:paraId="75663086" w14:textId="69DE70C8" w:rsidR="00C23EBD" w:rsidRPr="00955776" w:rsidRDefault="00C23EBD" w:rsidP="00C23EBD">
      <w:pPr>
        <w:pStyle w:val="Amain"/>
      </w:pPr>
      <w:r w:rsidRPr="00955776">
        <w:tab/>
        <w:t>(</w:t>
      </w:r>
      <w:r>
        <w:t>4</w:t>
      </w:r>
      <w:r w:rsidRPr="00955776">
        <w:t>)</w:t>
      </w:r>
      <w:r w:rsidRPr="00955776">
        <w:tab/>
        <w:t>However, for an aggravated offence against subsection (</w:t>
      </w:r>
      <w:r>
        <w:t>3</w:t>
      </w:r>
      <w:r w:rsidRPr="00955776">
        <w:t>), the maximum penalty is imprisonment for 11 years.</w:t>
      </w:r>
    </w:p>
    <w:p w14:paraId="37F46D20" w14:textId="28D02826" w:rsidR="00344085" w:rsidRPr="00314513" w:rsidRDefault="00344085" w:rsidP="00344085">
      <w:pPr>
        <w:pStyle w:val="Amain"/>
        <w:rPr>
          <w:szCs w:val="24"/>
          <w:lang w:eastAsia="en-AU"/>
        </w:rPr>
      </w:pPr>
      <w:r w:rsidRPr="00314513">
        <w:rPr>
          <w:lang w:eastAsia="en-AU"/>
        </w:rPr>
        <w:tab/>
        <w:t>(</w:t>
      </w:r>
      <w:r w:rsidR="00C23EBD">
        <w:rPr>
          <w:lang w:eastAsia="en-AU"/>
        </w:rPr>
        <w:t>5</w:t>
      </w:r>
      <w:r w:rsidRPr="00314513">
        <w:rPr>
          <w:lang w:eastAsia="en-AU"/>
        </w:rPr>
        <w:t>)</w:t>
      </w:r>
      <w:r w:rsidRPr="00314513">
        <w:rPr>
          <w:lang w:eastAsia="en-AU"/>
        </w:rPr>
        <w:tab/>
        <w:t xml:space="preserve">For this section, proof of knowledge or recklessness is sufficient to </w:t>
      </w:r>
      <w:r w:rsidRPr="00314513">
        <w:rPr>
          <w:szCs w:val="24"/>
          <w:lang w:eastAsia="en-AU"/>
        </w:rPr>
        <w:t>establish the element of recklessness.</w:t>
      </w:r>
    </w:p>
    <w:p w14:paraId="370B48F4" w14:textId="77777777" w:rsidR="00344085" w:rsidRDefault="00344085" w:rsidP="00A3549C">
      <w:pPr>
        <w:pStyle w:val="AH5Sec"/>
      </w:pPr>
      <w:bookmarkStart w:id="90" w:name="_Toc164673923"/>
      <w:r w:rsidRPr="00065DA7">
        <w:rPr>
          <w:rStyle w:val="CharSectNo"/>
        </w:rPr>
        <w:t>61</w:t>
      </w:r>
      <w:r>
        <w:tab/>
        <w:t>Acts of indecency with young people</w:t>
      </w:r>
      <w:bookmarkEnd w:id="90"/>
    </w:p>
    <w:p w14:paraId="46FA9ACC" w14:textId="77777777" w:rsidR="00344085" w:rsidRDefault="00344085" w:rsidP="00344085">
      <w:pPr>
        <w:pStyle w:val="Amain"/>
      </w:pPr>
      <w:r>
        <w:tab/>
        <w:t>(1)</w:t>
      </w:r>
      <w:r>
        <w:tab/>
        <w:t xml:space="preserve">A person who commits an act of indecency on, or in the presence of, another person who is under the age of 10 years is guilty of an offence punishable, on conviction, by imprisonment for 12 years. </w:t>
      </w:r>
    </w:p>
    <w:p w14:paraId="6E365B4E" w14:textId="3985DFB9" w:rsidR="009914D2" w:rsidRPr="00955776" w:rsidRDefault="009914D2" w:rsidP="009914D2">
      <w:pPr>
        <w:pStyle w:val="Amain"/>
      </w:pPr>
      <w:r w:rsidRPr="00955776">
        <w:lastRenderedPageBreak/>
        <w:tab/>
        <w:t>(</w:t>
      </w:r>
      <w:r>
        <w:t>2</w:t>
      </w:r>
      <w:r w:rsidRPr="00955776">
        <w:t>)</w:t>
      </w:r>
      <w:r w:rsidRPr="00955776">
        <w:tab/>
        <w:t>However, for an aggravated offence against subsection (1), the maximum penalty is imprisonment for 15 years.</w:t>
      </w:r>
    </w:p>
    <w:p w14:paraId="3659B2E0" w14:textId="77777777" w:rsidR="009914D2" w:rsidRPr="00955776" w:rsidRDefault="009914D2" w:rsidP="009914D2">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7115C01" w14:textId="565C548C" w:rsidR="00344085" w:rsidRDefault="00344085" w:rsidP="00344085">
      <w:pPr>
        <w:pStyle w:val="Amain"/>
      </w:pPr>
      <w:r>
        <w:tab/>
        <w:t>(</w:t>
      </w:r>
      <w:r w:rsidR="009914D2">
        <w:t>3</w:t>
      </w:r>
      <w:r>
        <w:t>)</w:t>
      </w:r>
      <w:r>
        <w:tab/>
        <w:t xml:space="preserve">A person who commits an act of indecency on, or in the presence of, another person who is under the age of 16 years is guilty of an offence punishable, on conviction, by imprisonment for 10 years. </w:t>
      </w:r>
    </w:p>
    <w:p w14:paraId="297F1177" w14:textId="3C66119E" w:rsidR="009914D2" w:rsidRPr="00955776" w:rsidRDefault="009914D2" w:rsidP="009914D2">
      <w:pPr>
        <w:pStyle w:val="Amain"/>
      </w:pPr>
      <w:r w:rsidRPr="00955776">
        <w:tab/>
        <w:t>(</w:t>
      </w:r>
      <w:r>
        <w:t>4</w:t>
      </w:r>
      <w:r w:rsidRPr="00955776">
        <w:t>)</w:t>
      </w:r>
      <w:r w:rsidRPr="00955776">
        <w:tab/>
        <w:t>However, for an aggravated offence against subsection (</w:t>
      </w:r>
      <w:r>
        <w:t>3</w:t>
      </w:r>
      <w:r w:rsidRPr="00955776">
        <w:t>), the maximum penalty is imprisonment for 13 years.</w:t>
      </w:r>
    </w:p>
    <w:p w14:paraId="10034851" w14:textId="0A0AF99C" w:rsidR="00344085" w:rsidRDefault="00344085" w:rsidP="00BB75BD">
      <w:pPr>
        <w:pStyle w:val="Amain"/>
        <w:keepNext/>
      </w:pPr>
      <w:r>
        <w:tab/>
        <w:t>(</w:t>
      </w:r>
      <w:r w:rsidR="009914D2">
        <w:t>5</w:t>
      </w:r>
      <w:r>
        <w:t>)</w:t>
      </w:r>
      <w:r>
        <w:tab/>
        <w:t>It is a defence to a prosecution for an offence against subsection</w:t>
      </w:r>
      <w:r w:rsidR="00315669">
        <w:t> </w:t>
      </w:r>
      <w:r>
        <w:t>(</w:t>
      </w:r>
      <w:r w:rsidR="009914D2">
        <w:t>3</w:t>
      </w:r>
      <w:r>
        <w:t>) if the defendant establishes that—</w:t>
      </w:r>
    </w:p>
    <w:p w14:paraId="68F9F682"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5872C413" w14:textId="77777777" w:rsidR="00344085" w:rsidRDefault="00344085" w:rsidP="005C79BA">
      <w:pPr>
        <w:pStyle w:val="Apara"/>
        <w:keepNext/>
      </w:pPr>
      <w:r>
        <w:tab/>
        <w:t>(b)</w:t>
      </w:r>
      <w:r>
        <w:tab/>
        <w:t>at the time of the alleged offence—</w:t>
      </w:r>
    </w:p>
    <w:p w14:paraId="45D8E77E" w14:textId="77777777" w:rsidR="00344085" w:rsidRDefault="00344085" w:rsidP="00344085">
      <w:pPr>
        <w:pStyle w:val="Asubpara"/>
      </w:pPr>
      <w:r>
        <w:tab/>
        <w:t>(i)</w:t>
      </w:r>
      <w:r>
        <w:tab/>
        <w:t>the person on whom the offence is alleged to have been committed was of or above the age of 10 years; and</w:t>
      </w:r>
    </w:p>
    <w:p w14:paraId="2D359767" w14:textId="77777777" w:rsidR="00344085" w:rsidRDefault="00344085" w:rsidP="00344085">
      <w:pPr>
        <w:pStyle w:val="Asubpara"/>
      </w:pPr>
      <w:r>
        <w:tab/>
        <w:t>(ii)</w:t>
      </w:r>
      <w:r>
        <w:tab/>
        <w:t>the defendant was not more than 2 years older;</w:t>
      </w:r>
    </w:p>
    <w:p w14:paraId="7BFE20F5" w14:textId="77777777" w:rsidR="00344085" w:rsidRDefault="00344085" w:rsidP="00344085">
      <w:pPr>
        <w:pStyle w:val="Amainreturn"/>
      </w:pPr>
      <w:r>
        <w:t>and that that person consented to the committing of the act of indecency.</w:t>
      </w:r>
    </w:p>
    <w:p w14:paraId="5F434F56" w14:textId="77777777" w:rsidR="00344085" w:rsidRPr="00C64FDD" w:rsidRDefault="00344085" w:rsidP="00FA0EA5">
      <w:pPr>
        <w:pStyle w:val="AH5Sec"/>
      </w:pPr>
      <w:bookmarkStart w:id="91" w:name="_Toc164673924"/>
      <w:r w:rsidRPr="00065DA7">
        <w:rPr>
          <w:rStyle w:val="CharSectNo"/>
        </w:rPr>
        <w:t>61A</w:t>
      </w:r>
      <w:r w:rsidRPr="00C64FDD">
        <w:tab/>
        <w:t>Act of indecency with young person under special care</w:t>
      </w:r>
      <w:bookmarkEnd w:id="91"/>
    </w:p>
    <w:p w14:paraId="34478BA8" w14:textId="77777777" w:rsidR="00344085" w:rsidRPr="00C64FDD" w:rsidRDefault="00344085" w:rsidP="00FA0EA5">
      <w:pPr>
        <w:pStyle w:val="Amain"/>
        <w:keepNext/>
      </w:pPr>
      <w:r w:rsidRPr="00C64FDD">
        <w:tab/>
        <w:t>(1)</w:t>
      </w:r>
      <w:r w:rsidRPr="00C64FDD">
        <w:tab/>
        <w:t>A person commits an offence if—</w:t>
      </w:r>
    </w:p>
    <w:p w14:paraId="37C577B6" w14:textId="77777777" w:rsidR="00344085" w:rsidRPr="00C64FDD" w:rsidRDefault="00344085" w:rsidP="00344085">
      <w:pPr>
        <w:pStyle w:val="Apara"/>
      </w:pPr>
      <w:r w:rsidRPr="00C64FDD">
        <w:tab/>
        <w:t>(a)</w:t>
      </w:r>
      <w:r w:rsidRPr="00C64FDD">
        <w:tab/>
        <w:t>the person commits an act of indecency on</w:t>
      </w:r>
      <w:r w:rsidRPr="00C64FDD">
        <w:rPr>
          <w:szCs w:val="24"/>
          <w:lang w:eastAsia="en-AU"/>
        </w:rPr>
        <w:t>, or in the presence of,</w:t>
      </w:r>
      <w:r w:rsidRPr="00C64FDD">
        <w:t xml:space="preserve"> a young person; and</w:t>
      </w:r>
    </w:p>
    <w:p w14:paraId="2D8E4621" w14:textId="77777777" w:rsidR="00344085" w:rsidRPr="00C64FDD" w:rsidRDefault="00344085" w:rsidP="00344085">
      <w:pPr>
        <w:pStyle w:val="Apara"/>
        <w:keepNext/>
      </w:pPr>
      <w:r w:rsidRPr="00C64FDD">
        <w:lastRenderedPageBreak/>
        <w:tab/>
        <w:t>(b)</w:t>
      </w:r>
      <w:r w:rsidRPr="00C64FDD">
        <w:tab/>
        <w:t>the young person is under the person’s special care.</w:t>
      </w:r>
    </w:p>
    <w:p w14:paraId="46251EA1" w14:textId="77777777" w:rsidR="00344085" w:rsidRPr="00C64FDD" w:rsidRDefault="00344085" w:rsidP="00344085">
      <w:pPr>
        <w:pStyle w:val="Penalty"/>
        <w:keepNext/>
      </w:pPr>
      <w:r w:rsidRPr="00C64FDD">
        <w:t>Maximum penalty: imprisonment for 7 years.</w:t>
      </w:r>
    </w:p>
    <w:p w14:paraId="1914DAA3" w14:textId="31AE469B" w:rsidR="00344085" w:rsidRPr="00C64FDD" w:rsidRDefault="00344085" w:rsidP="00344085">
      <w:pPr>
        <w:pStyle w:val="aNote"/>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84" w:tooltip="A2001-14" w:history="1">
        <w:r w:rsidRPr="00E24FE5">
          <w:rPr>
            <w:rStyle w:val="charCitHyperlinkAbbrev"/>
          </w:rPr>
          <w:t>Legislation Act</w:t>
        </w:r>
      </w:hyperlink>
      <w:r w:rsidRPr="00C64FDD">
        <w:rPr>
          <w:lang w:eastAsia="en-AU"/>
        </w:rPr>
        <w:t>, s 189).</w:t>
      </w:r>
    </w:p>
    <w:p w14:paraId="5A2ADFBA" w14:textId="518EA53A" w:rsidR="00344085" w:rsidRPr="00C64FDD" w:rsidRDefault="00344085" w:rsidP="00D40017">
      <w:pPr>
        <w:pStyle w:val="Amain"/>
        <w:keepNext/>
        <w:rPr>
          <w:lang w:eastAsia="en-AU"/>
        </w:rPr>
      </w:pPr>
      <w:r w:rsidRPr="00C64FDD">
        <w:rPr>
          <w:lang w:eastAsia="en-AU"/>
        </w:rPr>
        <w:tab/>
        <w:t>(</w:t>
      </w:r>
      <w:r w:rsidR="00BD06C5">
        <w:rPr>
          <w:lang w:eastAsia="en-AU"/>
        </w:rPr>
        <w:t>2</w:t>
      </w:r>
      <w:r w:rsidRPr="00C64FDD">
        <w:rPr>
          <w:lang w:eastAsia="en-AU"/>
        </w:rPr>
        <w:t>)</w:t>
      </w:r>
      <w:r w:rsidRPr="00C64FDD">
        <w:rPr>
          <w:lang w:eastAsia="en-AU"/>
        </w:rPr>
        <w:tab/>
        <w:t>Subsection (1) does not apply to a person if the person—</w:t>
      </w:r>
    </w:p>
    <w:p w14:paraId="39D5D789"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5BBA6B00"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19A7BCBD" w14:textId="349DC086"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an evidential burden in relation to the matters mentioned in s (</w:t>
      </w:r>
      <w:r w:rsidR="00BD06C5">
        <w:rPr>
          <w:lang w:eastAsia="en-AU"/>
        </w:rPr>
        <w:t>2</w:t>
      </w:r>
      <w:r w:rsidRPr="00C64FDD">
        <w:rPr>
          <w:lang w:eastAsia="en-AU"/>
        </w:rPr>
        <w:t xml:space="preserve">) (see </w:t>
      </w:r>
      <w:hyperlink r:id="rId85" w:tooltip="A2002-51" w:history="1">
        <w:r w:rsidRPr="00E24FE5">
          <w:rPr>
            <w:rStyle w:val="charCitHyperlinkAbbrev"/>
          </w:rPr>
          <w:t>Criminal Code</w:t>
        </w:r>
      </w:hyperlink>
      <w:r w:rsidRPr="00C64FDD">
        <w:rPr>
          <w:lang w:eastAsia="en-AU"/>
        </w:rPr>
        <w:t>, s 58).</w:t>
      </w:r>
    </w:p>
    <w:p w14:paraId="53005B0D" w14:textId="588E43EE" w:rsidR="00344085" w:rsidRPr="00C64FDD" w:rsidRDefault="00344085" w:rsidP="00BB75BD">
      <w:pPr>
        <w:pStyle w:val="Amain"/>
        <w:keepNext/>
        <w:rPr>
          <w:lang w:eastAsia="en-AU"/>
        </w:rPr>
      </w:pPr>
      <w:r w:rsidRPr="00C64FDD">
        <w:rPr>
          <w:lang w:eastAsia="en-AU"/>
        </w:rPr>
        <w:tab/>
        <w:t>(</w:t>
      </w:r>
      <w:r w:rsidR="00BD06C5">
        <w:rPr>
          <w:lang w:eastAsia="en-AU"/>
        </w:rPr>
        <w:t>3</w:t>
      </w:r>
      <w:r w:rsidRPr="00C64FDD">
        <w:rPr>
          <w:lang w:eastAsia="en-AU"/>
        </w:rPr>
        <w:t>)</w:t>
      </w:r>
      <w:r w:rsidRPr="00C64FDD">
        <w:rPr>
          <w:lang w:eastAsia="en-AU"/>
        </w:rPr>
        <w:tab/>
        <w:t>It is a defence to a prosecution for an offence against subsection (1) if the defendant proves that the defendant believed on reasonable grounds that the young person was at least 18 years old.</w:t>
      </w:r>
    </w:p>
    <w:p w14:paraId="4FB1EAFF" w14:textId="60998F64"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 legal burden in relation to the matters mentioned in s (</w:t>
      </w:r>
      <w:r w:rsidR="00BD06C5">
        <w:rPr>
          <w:lang w:eastAsia="en-AU"/>
        </w:rPr>
        <w:t>3</w:t>
      </w:r>
      <w:r w:rsidRPr="00C64FDD">
        <w:rPr>
          <w:lang w:eastAsia="en-AU"/>
        </w:rPr>
        <w:t xml:space="preserve">) (see </w:t>
      </w:r>
      <w:hyperlink r:id="rId86" w:tooltip="A2002-51" w:history="1">
        <w:r w:rsidRPr="00E24FE5">
          <w:rPr>
            <w:rStyle w:val="charCitHyperlinkAbbrev"/>
          </w:rPr>
          <w:t>Criminal Code</w:t>
        </w:r>
      </w:hyperlink>
      <w:r w:rsidRPr="00C64FDD">
        <w:rPr>
          <w:lang w:eastAsia="en-AU"/>
        </w:rPr>
        <w:t>, s 59).</w:t>
      </w:r>
    </w:p>
    <w:p w14:paraId="77911A57" w14:textId="2FC3DED7" w:rsidR="00344085" w:rsidRPr="00C64FDD" w:rsidRDefault="00344085" w:rsidP="00653B84">
      <w:pPr>
        <w:pStyle w:val="Amain"/>
        <w:keepNext/>
      </w:pPr>
      <w:r w:rsidRPr="00C64FDD">
        <w:tab/>
        <w:t>(</w:t>
      </w:r>
      <w:r w:rsidR="00BD06C5">
        <w:t>4</w:t>
      </w:r>
      <w:r w:rsidRPr="00C64FDD">
        <w:t>)</w:t>
      </w:r>
      <w:r w:rsidRPr="00C64FDD">
        <w:tab/>
        <w:t>In this section:</w:t>
      </w:r>
    </w:p>
    <w:p w14:paraId="64B847A8" w14:textId="77777777" w:rsidR="00616229" w:rsidRPr="001E68FB" w:rsidRDefault="00616229" w:rsidP="00653B84">
      <w:pPr>
        <w:pStyle w:val="aDef"/>
        <w:keepNext/>
      </w:pPr>
      <w:r w:rsidRPr="001E68FB">
        <w:rPr>
          <w:rStyle w:val="charBoldItals"/>
        </w:rPr>
        <w:t>special care</w:t>
      </w:r>
      <w:r w:rsidRPr="001E68FB">
        <w:t>—see section 55A (2).</w:t>
      </w:r>
    </w:p>
    <w:p w14:paraId="56656954" w14:textId="77777777" w:rsidR="00344085" w:rsidRDefault="00344085" w:rsidP="00344085">
      <w:pPr>
        <w:pStyle w:val="aDef"/>
      </w:pPr>
      <w:r w:rsidRPr="000E5F0F">
        <w:rPr>
          <w:rStyle w:val="charBoldItals"/>
        </w:rPr>
        <w:t>young person</w:t>
      </w:r>
      <w:r w:rsidRPr="00C64FDD">
        <w:t>—see section 55A (5).</w:t>
      </w:r>
    </w:p>
    <w:p w14:paraId="0B869DC0" w14:textId="77777777" w:rsidR="00344085" w:rsidRPr="005C3714" w:rsidRDefault="00344085" w:rsidP="00A3549C">
      <w:pPr>
        <w:pStyle w:val="AH5Sec"/>
      </w:pPr>
      <w:bookmarkStart w:id="92" w:name="_Toc164673925"/>
      <w:r w:rsidRPr="00065DA7">
        <w:rPr>
          <w:rStyle w:val="CharSectNo"/>
        </w:rPr>
        <w:t>61B</w:t>
      </w:r>
      <w:r w:rsidRPr="005C3714">
        <w:tab/>
        <w:t>Intimate observations or capturing visual data etc</w:t>
      </w:r>
      <w:bookmarkEnd w:id="92"/>
    </w:p>
    <w:p w14:paraId="465E873F" w14:textId="77777777" w:rsidR="00344085" w:rsidRPr="005C3714" w:rsidRDefault="00344085" w:rsidP="00344085">
      <w:pPr>
        <w:pStyle w:val="Amain"/>
      </w:pPr>
      <w:r w:rsidRPr="005C3714">
        <w:tab/>
        <w:t>(1)</w:t>
      </w:r>
      <w:r w:rsidRPr="005C3714">
        <w:tab/>
        <w:t xml:space="preserve">A person (the </w:t>
      </w:r>
      <w:r w:rsidRPr="005C3714">
        <w:rPr>
          <w:rStyle w:val="charBoldItals"/>
        </w:rPr>
        <w:t>offender</w:t>
      </w:r>
      <w:r w:rsidRPr="005C3714">
        <w:t>) commits an offence if—</w:t>
      </w:r>
    </w:p>
    <w:p w14:paraId="33775414" w14:textId="77777777" w:rsidR="00344085" w:rsidRPr="005C3714" w:rsidRDefault="00344085" w:rsidP="00344085">
      <w:pPr>
        <w:pStyle w:val="Apara"/>
      </w:pPr>
      <w:r w:rsidRPr="005C3714">
        <w:tab/>
        <w:t>(a)</w:t>
      </w:r>
      <w:r w:rsidRPr="005C3714">
        <w:tab/>
        <w:t>the offender—</w:t>
      </w:r>
    </w:p>
    <w:p w14:paraId="03E15517" w14:textId="77777777" w:rsidR="00344085" w:rsidRPr="005C3714" w:rsidRDefault="00344085" w:rsidP="00344085">
      <w:pPr>
        <w:pStyle w:val="Asubpara"/>
      </w:pPr>
      <w:r w:rsidRPr="005C3714">
        <w:tab/>
        <w:t>(i)</w:t>
      </w:r>
      <w:r w:rsidRPr="005C3714">
        <w:tab/>
        <w:t>observes another person with the aid of a device; or</w:t>
      </w:r>
    </w:p>
    <w:p w14:paraId="768A1451" w14:textId="77777777" w:rsidR="00344085" w:rsidRPr="005C3714" w:rsidRDefault="00344085" w:rsidP="00344085">
      <w:pPr>
        <w:pStyle w:val="Asubpara"/>
      </w:pPr>
      <w:r w:rsidRPr="005C3714">
        <w:tab/>
        <w:t>(ii)</w:t>
      </w:r>
      <w:r w:rsidRPr="005C3714">
        <w:tab/>
        <w:t>captures visual data of another person; and</w:t>
      </w:r>
    </w:p>
    <w:p w14:paraId="2A3A53C6" w14:textId="77777777" w:rsidR="00344085" w:rsidRPr="005C3714" w:rsidRDefault="00344085" w:rsidP="00731866">
      <w:pPr>
        <w:pStyle w:val="Apara"/>
        <w:keepNext/>
      </w:pPr>
      <w:r w:rsidRPr="005C3714">
        <w:lastRenderedPageBreak/>
        <w:tab/>
        <w:t>(b)</w:t>
      </w:r>
      <w:r w:rsidRPr="005C3714">
        <w:tab/>
        <w:t>a reasonable person would, in all the circumstances, consider the observing or capturing of visual data to be—</w:t>
      </w:r>
    </w:p>
    <w:p w14:paraId="1AAC9F95" w14:textId="77777777" w:rsidR="00344085" w:rsidRPr="005C3714" w:rsidRDefault="00344085" w:rsidP="00731866">
      <w:pPr>
        <w:pStyle w:val="Asubpara"/>
        <w:keepNext/>
      </w:pPr>
      <w:r w:rsidRPr="005C3714">
        <w:tab/>
        <w:t>(i)</w:t>
      </w:r>
      <w:r w:rsidRPr="005C3714">
        <w:tab/>
        <w:t>an invasion of privacy; and</w:t>
      </w:r>
    </w:p>
    <w:p w14:paraId="6B72E9FF" w14:textId="77777777" w:rsidR="00344085" w:rsidRPr="005C3714" w:rsidRDefault="00344085" w:rsidP="00731866">
      <w:pPr>
        <w:pStyle w:val="Asubpara"/>
        <w:keepNext/>
      </w:pPr>
      <w:r w:rsidRPr="005C3714">
        <w:tab/>
        <w:t>(ii)</w:t>
      </w:r>
      <w:r w:rsidRPr="005C3714">
        <w:tab/>
        <w:t>indecent.</w:t>
      </w:r>
    </w:p>
    <w:p w14:paraId="7489A274" w14:textId="77777777" w:rsidR="009914D2" w:rsidRPr="00955776" w:rsidRDefault="009914D2" w:rsidP="009914D2">
      <w:pPr>
        <w:pStyle w:val="Penalty"/>
      </w:pPr>
      <w:r w:rsidRPr="00955776">
        <w:t>Maximum penalty:</w:t>
      </w:r>
    </w:p>
    <w:p w14:paraId="5F2A4389" w14:textId="7AB9C486" w:rsidR="009914D2" w:rsidRPr="00955776" w:rsidRDefault="009914D2" w:rsidP="009914D2">
      <w:pPr>
        <w:pStyle w:val="PenaltyPara"/>
      </w:pPr>
      <w:r w:rsidRPr="00955776">
        <w:tab/>
        <w:t>(a)</w:t>
      </w:r>
      <w:r w:rsidRPr="00955776">
        <w:tab/>
        <w:t>for an aggravated offence—250 penalty units, imprisonment for 3</w:t>
      </w:r>
      <w:r w:rsidR="00F35A0D">
        <w:t> </w:t>
      </w:r>
      <w:r w:rsidRPr="00955776">
        <w:t>years or both; or</w:t>
      </w:r>
    </w:p>
    <w:p w14:paraId="736DC14C" w14:textId="39223640" w:rsidR="009914D2" w:rsidRPr="00955776" w:rsidRDefault="009914D2" w:rsidP="009914D2">
      <w:pPr>
        <w:pStyle w:val="PenaltyPara"/>
      </w:pPr>
      <w:r w:rsidRPr="00955776">
        <w:tab/>
        <w:t>(b)</w:t>
      </w:r>
      <w:r w:rsidRPr="00955776">
        <w:tab/>
        <w:t>in any other case—200 penalty units, imprisonment for 2</w:t>
      </w:r>
      <w:r w:rsidR="004807A0">
        <w:t> </w:t>
      </w:r>
      <w:r w:rsidRPr="00955776">
        <w:t>years or both.</w:t>
      </w:r>
    </w:p>
    <w:p w14:paraId="206E5FD7" w14:textId="77777777" w:rsidR="00344085" w:rsidRPr="005C3714" w:rsidRDefault="00344085" w:rsidP="00344085">
      <w:pPr>
        <w:pStyle w:val="Amain"/>
      </w:pPr>
      <w:r w:rsidRPr="005C3714">
        <w:tab/>
        <w:t>(2)</w:t>
      </w:r>
      <w:r w:rsidRPr="005C3714">
        <w:tab/>
        <w:t>Strict liability applies to subsection (1) (b) (i).</w:t>
      </w:r>
    </w:p>
    <w:p w14:paraId="455F6D75" w14:textId="77777777" w:rsidR="00344085" w:rsidRPr="005C3714" w:rsidRDefault="00344085" w:rsidP="00344085">
      <w:pPr>
        <w:pStyle w:val="Amain"/>
      </w:pPr>
      <w:r w:rsidRPr="005C3714">
        <w:tab/>
        <w:t>(3)</w:t>
      </w:r>
      <w:r w:rsidRPr="005C3714">
        <w:tab/>
        <w:t>Absolute liability applies to subsection (1) (b) (ii).</w:t>
      </w:r>
    </w:p>
    <w:p w14:paraId="78F6FDBD" w14:textId="77777777" w:rsidR="00344085" w:rsidRPr="005C3714" w:rsidRDefault="00344085" w:rsidP="00344085">
      <w:pPr>
        <w:pStyle w:val="Amain"/>
      </w:pPr>
      <w:r w:rsidRPr="005C3714">
        <w:tab/>
        <w:t>(4)</w:t>
      </w:r>
      <w:r w:rsidRPr="005C3714">
        <w:tab/>
        <w:t>It is a defence to a prosecution for an offence against subsection (1) if the defendant proves that the defendant—</w:t>
      </w:r>
    </w:p>
    <w:p w14:paraId="36712C81" w14:textId="77777777" w:rsidR="00344085" w:rsidRPr="005C3714" w:rsidRDefault="00344085" w:rsidP="00344085">
      <w:pPr>
        <w:pStyle w:val="Apara"/>
      </w:pPr>
      <w:r w:rsidRPr="005C3714">
        <w:tab/>
        <w:t>(a)</w:t>
      </w:r>
      <w:r w:rsidRPr="005C3714">
        <w:tab/>
        <w:t>believed on reasonable grounds that the other person consented to the defendant observing or capturing visual data of the other person; or</w:t>
      </w:r>
    </w:p>
    <w:p w14:paraId="2EC5199F" w14:textId="77777777" w:rsidR="00344085" w:rsidRPr="005C3714" w:rsidRDefault="00344085" w:rsidP="00BB75BD">
      <w:pPr>
        <w:pStyle w:val="Apara"/>
        <w:keepNext/>
      </w:pPr>
      <w:r w:rsidRPr="005C3714">
        <w:tab/>
        <w:t>(b)</w:t>
      </w:r>
      <w:r w:rsidRPr="005C3714">
        <w:tab/>
        <w:t>did not know, and could not reasonably be expected to have known, that the observing or capturing of visual data of the other person was without consent.</w:t>
      </w:r>
    </w:p>
    <w:p w14:paraId="5A74AA8C" w14:textId="0106868B"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(4) (see </w:t>
      </w:r>
      <w:hyperlink r:id="rId87" w:tooltip="A2002-51" w:history="1">
        <w:r w:rsidRPr="005C3714">
          <w:rPr>
            <w:rStyle w:val="charCitHyperlinkAbbrev"/>
          </w:rPr>
          <w:t>Criminal Code</w:t>
        </w:r>
      </w:hyperlink>
      <w:r w:rsidRPr="005C3714">
        <w:t>, s 59).</w:t>
      </w:r>
    </w:p>
    <w:p w14:paraId="48BFA921" w14:textId="77777777" w:rsidR="00344085" w:rsidRPr="005C3714" w:rsidRDefault="00344085" w:rsidP="00731866">
      <w:pPr>
        <w:pStyle w:val="Amain"/>
        <w:keepNext/>
      </w:pPr>
      <w:r w:rsidRPr="005C3714">
        <w:lastRenderedPageBreak/>
        <w:tab/>
        <w:t>(5)</w:t>
      </w:r>
      <w:r w:rsidRPr="005C3714">
        <w:tab/>
        <w:t xml:space="preserve">A person (the </w:t>
      </w:r>
      <w:r w:rsidRPr="005C3714">
        <w:rPr>
          <w:rStyle w:val="charBoldItals"/>
        </w:rPr>
        <w:t>offender</w:t>
      </w:r>
      <w:r w:rsidRPr="005C3714">
        <w:t>) commits an offence if—</w:t>
      </w:r>
    </w:p>
    <w:p w14:paraId="7BC842E2" w14:textId="77777777" w:rsidR="00344085" w:rsidRPr="005C3714" w:rsidRDefault="00344085" w:rsidP="00731866">
      <w:pPr>
        <w:pStyle w:val="Apara"/>
        <w:keepNext/>
      </w:pPr>
      <w:r w:rsidRPr="005C3714">
        <w:tab/>
        <w:t>(a)</w:t>
      </w:r>
      <w:r w:rsidRPr="005C3714">
        <w:tab/>
        <w:t>the offender observes with the aid of a device or captures visual data of—</w:t>
      </w:r>
    </w:p>
    <w:p w14:paraId="4CBAC785" w14:textId="77777777" w:rsidR="00344085" w:rsidRPr="005C3714" w:rsidRDefault="00344085" w:rsidP="00731866">
      <w:pPr>
        <w:pStyle w:val="Asubpara"/>
        <w:keepNext/>
      </w:pPr>
      <w:r w:rsidRPr="005C3714">
        <w:tab/>
        <w:t>(i)</w:t>
      </w:r>
      <w:r w:rsidRPr="005C3714">
        <w:tab/>
        <w:t>another person’s genital or anal region; or</w:t>
      </w:r>
    </w:p>
    <w:p w14:paraId="3485170D" w14:textId="77777777" w:rsidR="00344085" w:rsidRPr="005C3714" w:rsidRDefault="00344085" w:rsidP="00731866">
      <w:pPr>
        <w:pStyle w:val="Asubpara"/>
        <w:keepNext/>
      </w:pPr>
      <w:r w:rsidRPr="005C3714">
        <w:tab/>
        <w:t>(ii)</w:t>
      </w:r>
      <w:r w:rsidRPr="005C3714">
        <w:tab/>
        <w:t>for a female or a transgender or intersex person who identifies as a female—the breasts; and</w:t>
      </w:r>
    </w:p>
    <w:p w14:paraId="70D2307A" w14:textId="77777777" w:rsidR="00344085" w:rsidRPr="005C3714" w:rsidRDefault="00344085" w:rsidP="00731866">
      <w:pPr>
        <w:pStyle w:val="aExamHdgpar"/>
      </w:pPr>
      <w:r w:rsidRPr="005C3714">
        <w:t>Example</w:t>
      </w:r>
    </w:p>
    <w:p w14:paraId="4A9AA198" w14:textId="77777777" w:rsidR="00344085" w:rsidRPr="005C3714" w:rsidRDefault="00344085" w:rsidP="00731866">
      <w:pPr>
        <w:pStyle w:val="aExampar"/>
        <w:keepNext/>
      </w:pPr>
      <w:r w:rsidRPr="005C3714">
        <w:t>using a mobile phone to take photos of a woman’s underwear under her skirt or down the front of her blouse</w:t>
      </w:r>
    </w:p>
    <w:p w14:paraId="29362600"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 an invasion of privacy.</w:t>
      </w:r>
    </w:p>
    <w:p w14:paraId="38D72F6A" w14:textId="77777777" w:rsidR="009914D2" w:rsidRPr="00955776" w:rsidRDefault="009914D2" w:rsidP="009914D2">
      <w:pPr>
        <w:pStyle w:val="Penalty"/>
      </w:pPr>
      <w:r w:rsidRPr="00955776">
        <w:t>Maximum penalty:</w:t>
      </w:r>
    </w:p>
    <w:p w14:paraId="3242BC51" w14:textId="6352D752" w:rsidR="009914D2" w:rsidRPr="00955776" w:rsidRDefault="009914D2" w:rsidP="009914D2">
      <w:pPr>
        <w:pStyle w:val="PenaltyPara"/>
      </w:pPr>
      <w:r w:rsidRPr="00955776">
        <w:tab/>
        <w:t>(a)</w:t>
      </w:r>
      <w:r w:rsidRPr="00955776">
        <w:tab/>
        <w:t>for an aggravated offence—250 penalty units, imprisonment for 3</w:t>
      </w:r>
      <w:r w:rsidR="000A075D">
        <w:t> </w:t>
      </w:r>
      <w:r w:rsidRPr="00955776">
        <w:t>years or both; or</w:t>
      </w:r>
    </w:p>
    <w:p w14:paraId="453F3BDA" w14:textId="678C98CF" w:rsidR="009914D2" w:rsidRPr="00955776" w:rsidRDefault="009914D2" w:rsidP="009914D2">
      <w:pPr>
        <w:pStyle w:val="PenaltyPara"/>
      </w:pPr>
      <w:r w:rsidRPr="00955776">
        <w:tab/>
        <w:t>(b)</w:t>
      </w:r>
      <w:r w:rsidRPr="00955776">
        <w:tab/>
        <w:t>in any other case—200 penalty units, imprisonment for 2</w:t>
      </w:r>
      <w:r w:rsidR="0052347D">
        <w:t> </w:t>
      </w:r>
      <w:r w:rsidRPr="00955776">
        <w:t>years or both.</w:t>
      </w:r>
    </w:p>
    <w:p w14:paraId="25E7FE87" w14:textId="77777777" w:rsidR="009914D2" w:rsidRPr="00955776" w:rsidRDefault="009914D2" w:rsidP="009914D2">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06DC1211" w14:textId="77777777" w:rsidR="00344085" w:rsidRPr="005C3714" w:rsidRDefault="00344085" w:rsidP="00344085">
      <w:pPr>
        <w:pStyle w:val="Amain"/>
      </w:pPr>
      <w:r w:rsidRPr="005C3714">
        <w:tab/>
        <w:t>(6)</w:t>
      </w:r>
      <w:r w:rsidRPr="005C3714">
        <w:tab/>
        <w:t>Strict liability applies to subsection (5) (b).</w:t>
      </w:r>
    </w:p>
    <w:p w14:paraId="43ADBF63" w14:textId="77777777" w:rsidR="00344085" w:rsidRPr="005C3714" w:rsidRDefault="00344085" w:rsidP="00344085">
      <w:pPr>
        <w:pStyle w:val="Amain"/>
        <w:keepNext/>
      </w:pPr>
      <w:r w:rsidRPr="005C3714">
        <w:tab/>
        <w:t>(7)</w:t>
      </w:r>
      <w:r w:rsidRPr="005C3714">
        <w:tab/>
        <w:t>It is a defence to a prosecution for an offence against subsection (5) if the defendant proves that the defendant—</w:t>
      </w:r>
    </w:p>
    <w:p w14:paraId="7B940F0E" w14:textId="77777777" w:rsidR="00344085" w:rsidRPr="005C3714" w:rsidRDefault="00344085" w:rsidP="00344085">
      <w:pPr>
        <w:pStyle w:val="Apara"/>
      </w:pPr>
      <w:r w:rsidRPr="005C3714">
        <w:tab/>
        <w:t>(a)</w:t>
      </w:r>
      <w:r w:rsidRPr="005C3714">
        <w:tab/>
        <w:t xml:space="preserve">believed on reasonable grounds that the other person consented to the defendant observing or capturing visual data of the other person’s genital or anal region or breasts; or </w:t>
      </w:r>
    </w:p>
    <w:p w14:paraId="7A1280F9" w14:textId="77777777" w:rsidR="00344085" w:rsidRPr="005C3714" w:rsidRDefault="00344085" w:rsidP="00731866">
      <w:pPr>
        <w:pStyle w:val="Apara"/>
        <w:keepNext/>
        <w:keepLines/>
      </w:pPr>
      <w:r w:rsidRPr="005C3714">
        <w:lastRenderedPageBreak/>
        <w:tab/>
        <w:t>(b)</w:t>
      </w:r>
      <w:r w:rsidRPr="005C3714">
        <w:tab/>
        <w:t>did not know, and could not reasonably be expected to have known, that the observing or capturing of visual data of the other person’s genital or anal region or breasts was without consent.</w:t>
      </w:r>
    </w:p>
    <w:p w14:paraId="32EAB816" w14:textId="0932663D" w:rsidR="00344085" w:rsidRPr="005C3714" w:rsidRDefault="00344085" w:rsidP="00731866">
      <w:pPr>
        <w:pStyle w:val="aNote"/>
        <w:keepNext/>
      </w:pPr>
      <w:r w:rsidRPr="005C3714">
        <w:rPr>
          <w:rStyle w:val="charItals"/>
        </w:rPr>
        <w:t>Note</w:t>
      </w:r>
      <w:r w:rsidRPr="005C3714">
        <w:rPr>
          <w:rStyle w:val="charItals"/>
        </w:rPr>
        <w:tab/>
      </w:r>
      <w:r w:rsidRPr="005C3714">
        <w:t xml:space="preserve">The defendant has a legal burden in relation to the matters mentioned in s (7) (see </w:t>
      </w:r>
      <w:hyperlink r:id="rId88" w:tooltip="A2002-51" w:history="1">
        <w:r w:rsidRPr="005C3714">
          <w:rPr>
            <w:rStyle w:val="charCitHyperlinkAbbrev"/>
          </w:rPr>
          <w:t>Criminal Code</w:t>
        </w:r>
      </w:hyperlink>
      <w:r w:rsidRPr="005C3714">
        <w:t>, s 59).</w:t>
      </w:r>
    </w:p>
    <w:p w14:paraId="71A4DF8F" w14:textId="77777777" w:rsidR="00344085" w:rsidRPr="005C3714" w:rsidRDefault="00344085" w:rsidP="00344085">
      <w:pPr>
        <w:pStyle w:val="Amain"/>
        <w:keepNext/>
      </w:pPr>
      <w:r w:rsidRPr="005C3714">
        <w:tab/>
        <w:t>(8)</w:t>
      </w:r>
      <w:r w:rsidRPr="005C3714">
        <w:tab/>
        <w:t>Subsections (1) and (5) do not apply to—</w:t>
      </w:r>
    </w:p>
    <w:p w14:paraId="5D215A4C" w14:textId="77777777" w:rsidR="00344085" w:rsidRPr="005C3714" w:rsidRDefault="00344085" w:rsidP="00344085">
      <w:pPr>
        <w:pStyle w:val="Apara"/>
      </w:pPr>
      <w:r w:rsidRPr="005C3714">
        <w:tab/>
        <w:t>(a)</w:t>
      </w:r>
      <w:r w:rsidRPr="005C3714">
        <w:tab/>
        <w:t>an observation made by viewing data that was previously captured; or</w:t>
      </w:r>
    </w:p>
    <w:p w14:paraId="6391FE6F" w14:textId="77777777" w:rsidR="00344085" w:rsidRPr="005C3714" w:rsidRDefault="00344085" w:rsidP="00344085">
      <w:pPr>
        <w:pStyle w:val="Apara"/>
        <w:keepNext/>
      </w:pPr>
      <w:r w:rsidRPr="005C3714">
        <w:tab/>
        <w:t>(b)</w:t>
      </w:r>
      <w:r w:rsidRPr="005C3714">
        <w:tab/>
        <w:t>an observation or capturing of visual data—</w:t>
      </w:r>
    </w:p>
    <w:p w14:paraId="72DAC695" w14:textId="77777777" w:rsidR="00344085" w:rsidRPr="005C3714" w:rsidRDefault="00344085" w:rsidP="00344085">
      <w:pPr>
        <w:pStyle w:val="Asubpara"/>
      </w:pPr>
      <w:r w:rsidRPr="005C3714">
        <w:tab/>
        <w:t>(i)</w:t>
      </w:r>
      <w:r w:rsidRPr="005C3714">
        <w:tab/>
        <w:t>by a law enforcement officer acting reasonably in the performance of the officer’s duty; or</w:t>
      </w:r>
    </w:p>
    <w:p w14:paraId="4E012F4D" w14:textId="77777777" w:rsidR="00344085" w:rsidRPr="005C3714" w:rsidRDefault="00344085" w:rsidP="00344085">
      <w:pPr>
        <w:pStyle w:val="Asubpara"/>
      </w:pPr>
      <w:r w:rsidRPr="005C3714">
        <w:tab/>
        <w:t>(ii)</w:t>
      </w:r>
      <w:r w:rsidRPr="005C3714">
        <w:tab/>
        <w:t>by a licensed security provider acting reasonably in carrying on a security activity authorised under the security provider’s licence; or</w:t>
      </w:r>
    </w:p>
    <w:p w14:paraId="1E80697A" w14:textId="77777777" w:rsidR="00344085" w:rsidRPr="005C3714" w:rsidRDefault="00344085" w:rsidP="00344085">
      <w:pPr>
        <w:pStyle w:val="Asubpara"/>
      </w:pPr>
      <w:r w:rsidRPr="005C3714">
        <w:tab/>
        <w:t>(iii)</w:t>
      </w:r>
      <w:r w:rsidRPr="005C3714">
        <w:tab/>
        <w:t>of a child or other person incapable of giving consent in circumstances in which a reasonable person would regard the observing or capturing of visual data as acceptable; or</w:t>
      </w:r>
    </w:p>
    <w:p w14:paraId="3F5B3241" w14:textId="77777777" w:rsidR="00344085" w:rsidRPr="005C3714" w:rsidRDefault="00344085" w:rsidP="00344085">
      <w:pPr>
        <w:pStyle w:val="aExamHdgsubpar"/>
      </w:pPr>
      <w:r w:rsidRPr="005C3714">
        <w:t>Example</w:t>
      </w:r>
    </w:p>
    <w:p w14:paraId="28A3C5A6" w14:textId="77777777" w:rsidR="00344085" w:rsidRPr="005C3714" w:rsidRDefault="00344085" w:rsidP="00344085">
      <w:pPr>
        <w:pStyle w:val="aExamsubpar"/>
      </w:pPr>
      <w:r w:rsidRPr="005C3714">
        <w:t>taking a photograph or movie of a naked newborn relative</w:t>
      </w:r>
    </w:p>
    <w:p w14:paraId="2DE24992" w14:textId="77777777" w:rsidR="00344085" w:rsidRPr="005C3714" w:rsidRDefault="00344085" w:rsidP="00344085">
      <w:pPr>
        <w:pStyle w:val="Asubpara"/>
      </w:pPr>
      <w:r w:rsidRPr="005C3714">
        <w:tab/>
        <w:t>(iv)</w:t>
      </w:r>
      <w:r w:rsidRPr="005C3714">
        <w:tab/>
        <w:t>for a scientific, medical or educational purpose; or</w:t>
      </w:r>
    </w:p>
    <w:p w14:paraId="5D2D3ED4" w14:textId="77777777" w:rsidR="00344085" w:rsidRPr="005C3714" w:rsidRDefault="00344085" w:rsidP="00344085">
      <w:pPr>
        <w:pStyle w:val="aExamHdgsubpar"/>
      </w:pPr>
      <w:r w:rsidRPr="005C3714">
        <w:t>Example</w:t>
      </w:r>
    </w:p>
    <w:p w14:paraId="2BD02E39" w14:textId="77777777" w:rsidR="00344085" w:rsidRPr="005C3714" w:rsidRDefault="00344085" w:rsidP="00344085">
      <w:pPr>
        <w:pStyle w:val="aExamsubpar"/>
      </w:pPr>
      <w:r w:rsidRPr="005C3714">
        <w:t>a patient consents to her doctor taking an image of a mole on her breast for the purpose of showing another doctor for a second opinion about the mole</w:t>
      </w:r>
    </w:p>
    <w:p w14:paraId="6C8A0710" w14:textId="77777777" w:rsidR="00344085" w:rsidRPr="005C3714" w:rsidRDefault="00344085" w:rsidP="00344085">
      <w:pPr>
        <w:pStyle w:val="Asubpara"/>
      </w:pPr>
      <w:r w:rsidRPr="005C3714">
        <w:tab/>
        <w:t>(v)</w:t>
      </w:r>
      <w:r w:rsidRPr="005C3714">
        <w:tab/>
        <w:t>by a person in the course of reasonably protecting premises owned by the person; or</w:t>
      </w:r>
    </w:p>
    <w:p w14:paraId="063DE029" w14:textId="77777777" w:rsidR="00344085" w:rsidRPr="005C3714" w:rsidRDefault="00344085" w:rsidP="00344085">
      <w:pPr>
        <w:pStyle w:val="Asubpara"/>
      </w:pPr>
      <w:r w:rsidRPr="005C3714">
        <w:tab/>
        <w:t>(vi)</w:t>
      </w:r>
      <w:r w:rsidRPr="005C3714">
        <w:tab/>
        <w:t>in circumstances or for a purpose prescribed by regulation.</w:t>
      </w:r>
    </w:p>
    <w:p w14:paraId="0ECD3560" w14:textId="371AF8AF" w:rsidR="00344085" w:rsidRPr="005C3714" w:rsidRDefault="00344085" w:rsidP="00344085">
      <w:pPr>
        <w:pStyle w:val="Amain"/>
      </w:pPr>
      <w:r w:rsidRPr="005C3714">
        <w:tab/>
        <w:t>(9)</w:t>
      </w:r>
      <w:r w:rsidRPr="005C3714">
        <w:tab/>
        <w:t xml:space="preserve">Nothing in subsection (8) prevents a person being found guilty of an offence under or because of the </w:t>
      </w:r>
      <w:hyperlink r:id="rId89" w:tooltip="A2002-51" w:history="1">
        <w:r w:rsidRPr="005C3714">
          <w:rPr>
            <w:rStyle w:val="charCitHyperlinkAbbrev"/>
          </w:rPr>
          <w:t>Criminal Code</w:t>
        </w:r>
      </w:hyperlink>
      <w:r w:rsidRPr="005C3714">
        <w:t>, part 2.4 (Extensions of criminal responsibility).</w:t>
      </w:r>
    </w:p>
    <w:p w14:paraId="71856B5B" w14:textId="77777777" w:rsidR="00344085" w:rsidRPr="005C3714" w:rsidRDefault="00344085" w:rsidP="00344085">
      <w:pPr>
        <w:pStyle w:val="Amain"/>
      </w:pPr>
      <w:r w:rsidRPr="005C3714">
        <w:lastRenderedPageBreak/>
        <w:tab/>
        <w:t>(10)</w:t>
      </w:r>
      <w:r w:rsidRPr="005C3714">
        <w:tab/>
        <w:t>In this section:</w:t>
      </w:r>
    </w:p>
    <w:p w14:paraId="267466D7" w14:textId="77777777" w:rsidR="00344085" w:rsidRPr="005C3714" w:rsidRDefault="00344085" w:rsidP="00344085">
      <w:pPr>
        <w:pStyle w:val="aDef"/>
      </w:pPr>
      <w:r w:rsidRPr="005C3714">
        <w:rPr>
          <w:rStyle w:val="charBoldItals"/>
        </w:rPr>
        <w:t>breasts</w:t>
      </w:r>
      <w:r w:rsidRPr="005C3714">
        <w:t>, of a female or a transgender or intersex person who identifies as a female, means the person’s breasts whether covered by underwear or bare.</w:t>
      </w:r>
    </w:p>
    <w:p w14:paraId="5A9A056B" w14:textId="77777777" w:rsidR="00344085" w:rsidRPr="005C3714" w:rsidRDefault="00344085" w:rsidP="00344085">
      <w:pPr>
        <w:pStyle w:val="aDef"/>
        <w:keepNext/>
      </w:pPr>
      <w:r w:rsidRPr="005C3714">
        <w:rPr>
          <w:rStyle w:val="charBoldItals"/>
        </w:rPr>
        <w:t>capture visual data</w:t>
      </w:r>
      <w:r w:rsidRPr="005C3714">
        <w:t xml:space="preserve">—a person </w:t>
      </w:r>
      <w:r w:rsidRPr="005C3714">
        <w:rPr>
          <w:rStyle w:val="charBoldItals"/>
        </w:rPr>
        <w:t>captures visual data</w:t>
      </w:r>
      <w:r w:rsidRPr="005C3714">
        <w:t xml:space="preserve"> of another person if the person captures moving or still images of the other person by a camera or any other means in such a way that—</w:t>
      </w:r>
    </w:p>
    <w:p w14:paraId="61CEC65E" w14:textId="77777777" w:rsidR="00344085" w:rsidRPr="005C3714" w:rsidRDefault="00344085" w:rsidP="00344085">
      <w:pPr>
        <w:pStyle w:val="aDefpara"/>
      </w:pPr>
      <w:r w:rsidRPr="005C3714">
        <w:tab/>
        <w:t>(a)</w:t>
      </w:r>
      <w:r w:rsidRPr="005C3714">
        <w:tab/>
        <w:t xml:space="preserve">a recording is made of the images; or </w:t>
      </w:r>
    </w:p>
    <w:p w14:paraId="549CDE96" w14:textId="77777777" w:rsidR="00344085" w:rsidRPr="005C3714" w:rsidRDefault="00344085" w:rsidP="00344085">
      <w:pPr>
        <w:pStyle w:val="aDefpara"/>
      </w:pPr>
      <w:r w:rsidRPr="005C3714">
        <w:tab/>
        <w:t>(b)</w:t>
      </w:r>
      <w:r w:rsidRPr="005C3714">
        <w:tab/>
        <w:t>the images are capable of being transmitted in real time with or without retention or storage in a physical or electronic form; or</w:t>
      </w:r>
    </w:p>
    <w:p w14:paraId="2114038D" w14:textId="77777777" w:rsidR="00344085" w:rsidRPr="005C3714" w:rsidRDefault="00344085" w:rsidP="00344085">
      <w:pPr>
        <w:pStyle w:val="aDefpara"/>
      </w:pPr>
      <w:r w:rsidRPr="005C3714">
        <w:tab/>
        <w:t>(c)</w:t>
      </w:r>
      <w:r w:rsidRPr="005C3714">
        <w:tab/>
        <w:t>the images are otherwise capable of being distributed.</w:t>
      </w:r>
    </w:p>
    <w:p w14:paraId="17D8F0A5" w14:textId="77777777" w:rsidR="00344085" w:rsidRPr="005C3714" w:rsidRDefault="00344085" w:rsidP="00344085">
      <w:pPr>
        <w:pStyle w:val="aDef"/>
      </w:pPr>
      <w:r w:rsidRPr="005C3714">
        <w:rPr>
          <w:rStyle w:val="charBoldItals"/>
        </w:rPr>
        <w:t>device</w:t>
      </w:r>
      <w:r w:rsidRPr="005C3714">
        <w:t xml:space="preserve"> does not include spectacles, contact lenses or a similar device when used by someone with impaired sight to overcome the impairment.</w:t>
      </w:r>
    </w:p>
    <w:p w14:paraId="7894BB29" w14:textId="77777777" w:rsidR="00344085" w:rsidRPr="005C3714" w:rsidRDefault="00344085" w:rsidP="00344085">
      <w:pPr>
        <w:pStyle w:val="aDef"/>
      </w:pPr>
      <w:r w:rsidRPr="005C3714">
        <w:rPr>
          <w:rStyle w:val="charBoldItals"/>
        </w:rPr>
        <w:t>genital or anal region</w:t>
      </w:r>
      <w:r w:rsidRPr="005C3714">
        <w:t>, of a person, means the person’s genital or anal region whether covered by underwear or bare.</w:t>
      </w:r>
    </w:p>
    <w:p w14:paraId="7CDD1032" w14:textId="77777777" w:rsidR="00344085" w:rsidRPr="005C3714" w:rsidRDefault="00344085" w:rsidP="00344085">
      <w:pPr>
        <w:pStyle w:val="aDef"/>
      </w:pPr>
      <w:r w:rsidRPr="005C3714">
        <w:rPr>
          <w:rStyle w:val="charBoldItals"/>
        </w:rPr>
        <w:t>law enforcement officer</w:t>
      </w:r>
      <w:r w:rsidRPr="005C3714">
        <w:t xml:space="preserve"> means—</w:t>
      </w:r>
    </w:p>
    <w:p w14:paraId="47C35B8E" w14:textId="77777777" w:rsidR="00344085" w:rsidRPr="005C3714" w:rsidRDefault="00344085" w:rsidP="00344085">
      <w:pPr>
        <w:pStyle w:val="aDefpara"/>
      </w:pPr>
      <w:r w:rsidRPr="005C3714">
        <w:tab/>
        <w:t>(a)</w:t>
      </w:r>
      <w:r w:rsidRPr="005C3714">
        <w:tab/>
        <w:t>a police officer; or</w:t>
      </w:r>
    </w:p>
    <w:p w14:paraId="2C9C2723" w14:textId="765A81BC" w:rsidR="00344085" w:rsidRPr="005C3714" w:rsidRDefault="00344085" w:rsidP="00344085">
      <w:pPr>
        <w:pStyle w:val="aDefpara"/>
      </w:pPr>
      <w:r w:rsidRPr="005C3714">
        <w:tab/>
        <w:t>(b)</w:t>
      </w:r>
      <w:r w:rsidRPr="005C3714">
        <w:tab/>
        <w:t xml:space="preserve">a member of the staff of the Australian Crime Commission established by the </w:t>
      </w:r>
      <w:hyperlink r:id="rId90" w:tooltip="Act 1984 No 41 (Cwlth)" w:history="1">
        <w:r w:rsidRPr="005C3714">
          <w:rPr>
            <w:rStyle w:val="charCitHyperlinkItal"/>
          </w:rPr>
          <w:t>Australian Crime Commission Act 2002</w:t>
        </w:r>
      </w:hyperlink>
      <w:r w:rsidRPr="005C3714">
        <w:rPr>
          <w:rStyle w:val="charItals"/>
        </w:rPr>
        <w:t xml:space="preserve"> </w:t>
      </w:r>
      <w:r w:rsidRPr="005C3714">
        <w:t>(Cwlth).</w:t>
      </w:r>
    </w:p>
    <w:p w14:paraId="7D96274D" w14:textId="10F51BC1" w:rsidR="00344085" w:rsidRPr="005C3714" w:rsidRDefault="00344085" w:rsidP="00344085">
      <w:pPr>
        <w:pStyle w:val="aDef"/>
      </w:pPr>
      <w:r w:rsidRPr="005C3714">
        <w:rPr>
          <w:rStyle w:val="charBoldItals"/>
        </w:rPr>
        <w:t>licensed security provider</w:t>
      </w:r>
      <w:r w:rsidRPr="005C3714">
        <w:t xml:space="preserve"> means a person who holds a licence under the </w:t>
      </w:r>
      <w:hyperlink r:id="rId91" w:tooltip="A2003-4" w:history="1">
        <w:r w:rsidRPr="005C3714">
          <w:rPr>
            <w:rStyle w:val="charCitHyperlinkItal"/>
          </w:rPr>
          <w:t>Security Industry Act 2003</w:t>
        </w:r>
      </w:hyperlink>
      <w:r w:rsidRPr="005C3714">
        <w:t>.</w:t>
      </w:r>
    </w:p>
    <w:p w14:paraId="046EC105" w14:textId="107151B6" w:rsidR="00344085" w:rsidRPr="005C3714" w:rsidRDefault="00344085" w:rsidP="00344085">
      <w:pPr>
        <w:pStyle w:val="aDef"/>
      </w:pPr>
      <w:r w:rsidRPr="005C3714">
        <w:rPr>
          <w:rStyle w:val="charBoldItals"/>
        </w:rPr>
        <w:t>security activity</w:t>
      </w:r>
      <w:r w:rsidRPr="005C3714">
        <w:t xml:space="preserve">—see the </w:t>
      </w:r>
      <w:hyperlink r:id="rId92" w:tooltip="A2003-4" w:history="1">
        <w:r w:rsidRPr="005C3714">
          <w:rPr>
            <w:rStyle w:val="charCitHyperlinkItal"/>
          </w:rPr>
          <w:t>Security Industry Act 2003</w:t>
        </w:r>
      </w:hyperlink>
      <w:r w:rsidRPr="005C3714">
        <w:t>, section 7.</w:t>
      </w:r>
    </w:p>
    <w:p w14:paraId="27EF7CAA" w14:textId="77777777" w:rsidR="00344085" w:rsidRDefault="00344085" w:rsidP="002C3294">
      <w:pPr>
        <w:pStyle w:val="AH5Sec"/>
        <w:keepLines/>
      </w:pPr>
      <w:bookmarkStart w:id="93" w:name="_Toc164673926"/>
      <w:r w:rsidRPr="00065DA7">
        <w:rPr>
          <w:rStyle w:val="CharSectNo"/>
        </w:rPr>
        <w:lastRenderedPageBreak/>
        <w:t>62</w:t>
      </w:r>
      <w:r>
        <w:tab/>
        <w:t>Incest and similar offences</w:t>
      </w:r>
      <w:bookmarkEnd w:id="93"/>
    </w:p>
    <w:p w14:paraId="298E40CE" w14:textId="77777777" w:rsidR="00344085" w:rsidRDefault="00344085" w:rsidP="002C3294">
      <w:pPr>
        <w:pStyle w:val="Amain"/>
        <w:keepNext/>
        <w:keepLines/>
      </w:pPr>
      <w:r>
        <w:tab/>
        <w:t>(1)</w:t>
      </w:r>
      <w:r>
        <w:tab/>
        <w:t xml:space="preserve">A person who engages in sexual intercourse with another person, being a person who is under the age of 10 years and who is, to the knowledge of the firstmentioned person, his or her lineal descendant, sister, half-sister, brother, half-brother or stepchild, is guilty of an offence punishable, on conviction, by imprisonment for 20 years. </w:t>
      </w:r>
    </w:p>
    <w:p w14:paraId="5158D768" w14:textId="77777777" w:rsidR="00344085" w:rsidRDefault="00344085" w:rsidP="00344085">
      <w:pPr>
        <w:pStyle w:val="Amain"/>
        <w:keepLines/>
      </w:pPr>
      <w:r>
        <w:tab/>
        <w:t>(2)</w:t>
      </w:r>
      <w:r>
        <w:tab/>
        <w:t xml:space="preserve">A person who engages in sexual intercourse with another person, being a person who is under the age of 16 years and who is, to the knowledge of the firstmentioned person, his or her lineal descendant, sister, half-sister, brother, half-brother or stepchild, is guilty of an offence punishable, on conviction, by imprisonment for 15 years. </w:t>
      </w:r>
    </w:p>
    <w:p w14:paraId="584C8FF0" w14:textId="66DF0ACF" w:rsidR="00344085" w:rsidRDefault="00344085" w:rsidP="00344085">
      <w:pPr>
        <w:pStyle w:val="Amain"/>
        <w:keepLines/>
      </w:pPr>
      <w:r>
        <w:tab/>
        <w:t>(3)</w:t>
      </w:r>
      <w:r>
        <w:tab/>
        <w:t>A person who engages in sexual intercourse with another person, being a person who is of or above the age of 16 years and who is, to the knowledge of the firstmentioned person, his or her lineal ancestor, lineal descendant, sister, half-sister, brother or half-brother, is guilty of an offence punishable, on conviction, by imprisonment for 10</w:t>
      </w:r>
      <w:r w:rsidR="00BA5C2B">
        <w:t> </w:t>
      </w:r>
      <w:r>
        <w:t xml:space="preserve">years. </w:t>
      </w:r>
    </w:p>
    <w:p w14:paraId="0C3ADE41" w14:textId="71F7B608" w:rsidR="00344085" w:rsidRDefault="00344085" w:rsidP="00344085">
      <w:pPr>
        <w:pStyle w:val="Amain"/>
      </w:pPr>
      <w:r>
        <w:tab/>
        <w:t>(4)</w:t>
      </w:r>
      <w:r>
        <w:tab/>
        <w:t>A person shall not be convicted of an offence against subsection</w:t>
      </w:r>
      <w:r w:rsidR="00BA5C2B">
        <w:t> </w:t>
      </w:r>
      <w:r>
        <w:t>(2) or (3) if there is evidence that he or she engaged in the act alleged to constitute the offence under the coercion of the person with whom the offence is alleged to have been committed unless the evidence is rebutted by the prosecution.</w:t>
      </w:r>
    </w:p>
    <w:p w14:paraId="496D24F3" w14:textId="77777777" w:rsidR="00344085" w:rsidRDefault="00344085" w:rsidP="00344085">
      <w:pPr>
        <w:pStyle w:val="Amain"/>
        <w:keepLines/>
      </w:pPr>
      <w:r>
        <w:tab/>
        <w:t>(5)</w:t>
      </w:r>
      <w:r>
        <w:tab/>
        <w:t xml:space="preserve">A person charged with an offence against this section shall, unless there is evidence to the contrary, be presumed to have known at the time of the alleged offence that he or she and the person with whom the offence is alleged to have been committed were related in the way charged. </w:t>
      </w:r>
    </w:p>
    <w:p w14:paraId="7B2F6719" w14:textId="77777777" w:rsidR="00344085" w:rsidRDefault="00344085" w:rsidP="00FA0EA5">
      <w:pPr>
        <w:pStyle w:val="Amain"/>
        <w:keepNext/>
      </w:pPr>
      <w:r>
        <w:tab/>
        <w:t>(6)</w:t>
      </w:r>
      <w:r>
        <w:tab/>
        <w:t>In this section:</w:t>
      </w:r>
    </w:p>
    <w:p w14:paraId="64932EB4" w14:textId="77777777" w:rsidR="00344085" w:rsidRDefault="00344085" w:rsidP="00344085">
      <w:pPr>
        <w:pStyle w:val="aDef"/>
      </w:pPr>
      <w:r w:rsidRPr="00CD2DD9">
        <w:rPr>
          <w:rStyle w:val="charBoldItals"/>
        </w:rPr>
        <w:t>stepchild</w:t>
      </w:r>
      <w:r>
        <w:t>, in relation to a person, means a person in relation to whom the firstmentioned person stands in place of a parent</w:t>
      </w:r>
      <w:r w:rsidRPr="00CD2DD9">
        <w:rPr>
          <w:rStyle w:val="charItals"/>
        </w:rPr>
        <w:t>.</w:t>
      </w:r>
    </w:p>
    <w:p w14:paraId="7D739CB5" w14:textId="77777777" w:rsidR="00344085" w:rsidRDefault="00344085" w:rsidP="00A3549C">
      <w:pPr>
        <w:pStyle w:val="AH5Sec"/>
      </w:pPr>
      <w:bookmarkStart w:id="94" w:name="_Toc164673927"/>
      <w:r w:rsidRPr="00065DA7">
        <w:rPr>
          <w:rStyle w:val="CharSectNo"/>
        </w:rPr>
        <w:lastRenderedPageBreak/>
        <w:t>63</w:t>
      </w:r>
      <w:r>
        <w:tab/>
        <w:t>Abduction</w:t>
      </w:r>
      <w:bookmarkEnd w:id="94"/>
    </w:p>
    <w:p w14:paraId="574FCC7B" w14:textId="4EC0EEB9" w:rsidR="00344085" w:rsidRDefault="009914D2" w:rsidP="009914D2">
      <w:pPr>
        <w:pStyle w:val="Amain"/>
      </w:pPr>
      <w:r>
        <w:tab/>
        <w:t>(1)</w:t>
      </w:r>
      <w:r>
        <w:tab/>
      </w:r>
      <w:r w:rsidR="00344085">
        <w:t xml:space="preserve">A person who abducts another person by force or by any other means or who unlawfully detains another person with the intent that the other person should engage in sexual intercourse with the firstmentioned person or with a third person (whether within the ACT or otherwise) is guilty of an offence punishable, on conviction, by imprisonment for 10 years. </w:t>
      </w:r>
    </w:p>
    <w:p w14:paraId="39B0A449" w14:textId="77777777" w:rsidR="009914D2" w:rsidRPr="00955776" w:rsidRDefault="009914D2" w:rsidP="009914D2">
      <w:pPr>
        <w:pStyle w:val="Amain"/>
      </w:pPr>
      <w:r w:rsidRPr="00955776">
        <w:tab/>
        <w:t>(2)</w:t>
      </w:r>
      <w:r w:rsidRPr="00955776">
        <w:tab/>
        <w:t>However, for an aggravated offence against subsection (1), the maximum penalty is imprisonment for 13 years.</w:t>
      </w:r>
    </w:p>
    <w:p w14:paraId="489B507F" w14:textId="77777777" w:rsidR="009914D2" w:rsidRPr="00955776" w:rsidRDefault="009914D2" w:rsidP="009914D2">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2B6466EC" w14:textId="77777777" w:rsidR="00344085" w:rsidRPr="00314513" w:rsidRDefault="00344085" w:rsidP="00A3549C">
      <w:pPr>
        <w:pStyle w:val="AH5Sec"/>
        <w:rPr>
          <w:lang w:eastAsia="en-AU"/>
        </w:rPr>
      </w:pPr>
      <w:bookmarkStart w:id="95" w:name="_Toc164673928"/>
      <w:r w:rsidRPr="00065DA7">
        <w:rPr>
          <w:rStyle w:val="CharSectNo"/>
        </w:rPr>
        <w:t>63A</w:t>
      </w:r>
      <w:r w:rsidRPr="00314513">
        <w:rPr>
          <w:lang w:eastAsia="en-AU"/>
        </w:rPr>
        <w:tab/>
        <w:t>Bestiality</w:t>
      </w:r>
      <w:bookmarkEnd w:id="95"/>
    </w:p>
    <w:p w14:paraId="45CD3637" w14:textId="77777777" w:rsidR="00344085" w:rsidRPr="00314513" w:rsidRDefault="00344085" w:rsidP="00344085">
      <w:pPr>
        <w:pStyle w:val="Amainreturn"/>
        <w:keepNext/>
        <w:rPr>
          <w:lang w:eastAsia="en-AU"/>
        </w:rPr>
      </w:pPr>
      <w:r w:rsidRPr="00314513">
        <w:rPr>
          <w:lang w:eastAsia="en-AU"/>
        </w:rPr>
        <w:t>A person commits an offence if the person engages in a sexual activity of any kind with an animal.</w:t>
      </w:r>
    </w:p>
    <w:p w14:paraId="6CA5A495" w14:textId="77777777" w:rsidR="00344085" w:rsidRPr="00314513" w:rsidRDefault="00344085" w:rsidP="00344085">
      <w:pPr>
        <w:pStyle w:val="Penalty"/>
        <w:keepNext/>
        <w:rPr>
          <w:lang w:eastAsia="en-AU"/>
        </w:rPr>
      </w:pPr>
      <w:r w:rsidRPr="00314513">
        <w:rPr>
          <w:lang w:eastAsia="en-AU"/>
        </w:rPr>
        <w:t>Maximum penalty: imprisonment for 10 years.</w:t>
      </w:r>
    </w:p>
    <w:p w14:paraId="29A7E8B5" w14:textId="6BEE1E27" w:rsidR="00344085" w:rsidRPr="00314513" w:rsidRDefault="00344085" w:rsidP="00344085">
      <w:pPr>
        <w:pStyle w:val="aNote"/>
        <w:rPr>
          <w:lang w:eastAsia="en-AU"/>
        </w:rPr>
      </w:pPr>
      <w:r w:rsidRPr="00C7023A">
        <w:rPr>
          <w:rStyle w:val="charItals"/>
        </w:rPr>
        <w:t>Note</w:t>
      </w:r>
      <w:r w:rsidRPr="00C7023A">
        <w:rPr>
          <w:rStyle w:val="charItals"/>
        </w:rPr>
        <w:tab/>
      </w:r>
      <w:r w:rsidRPr="00314513">
        <w:rPr>
          <w:lang w:eastAsia="en-AU"/>
        </w:rPr>
        <w:t xml:space="preserve">A reference to an offence includes a reference to a related ancillary offence, eg attempt (see </w:t>
      </w:r>
      <w:hyperlink r:id="rId93" w:tooltip="A2001-14" w:history="1">
        <w:r w:rsidRPr="00C62C6A">
          <w:rPr>
            <w:rStyle w:val="charCitHyperlinkAbbrev"/>
          </w:rPr>
          <w:t>Legislation Act</w:t>
        </w:r>
      </w:hyperlink>
      <w:r w:rsidRPr="00314513">
        <w:rPr>
          <w:lang w:eastAsia="en-AU"/>
        </w:rPr>
        <w:t>, s 189).</w:t>
      </w:r>
    </w:p>
    <w:p w14:paraId="299735E8" w14:textId="77777777" w:rsidR="00344085" w:rsidRPr="007A153B" w:rsidRDefault="00344085" w:rsidP="00A3549C">
      <w:pPr>
        <w:pStyle w:val="AH5Sec"/>
      </w:pPr>
      <w:bookmarkStart w:id="96" w:name="_Toc164673929"/>
      <w:r w:rsidRPr="00065DA7">
        <w:rPr>
          <w:rStyle w:val="CharSectNo"/>
        </w:rPr>
        <w:t>64</w:t>
      </w:r>
      <w:r w:rsidRPr="007A153B">
        <w:tab/>
        <w:t>Using child for production of child exploitation material etc</w:t>
      </w:r>
      <w:bookmarkEnd w:id="96"/>
    </w:p>
    <w:p w14:paraId="28FBCA11" w14:textId="77777777" w:rsidR="00344085" w:rsidRDefault="00344085" w:rsidP="00344085">
      <w:pPr>
        <w:pStyle w:val="Amain"/>
        <w:keepNext/>
      </w:pPr>
      <w:r>
        <w:tab/>
        <w:t>(1)</w:t>
      </w:r>
      <w:r>
        <w:tab/>
        <w:t>A person commits an offence if—</w:t>
      </w:r>
    </w:p>
    <w:p w14:paraId="5E83BE46" w14:textId="77777777" w:rsidR="00344085" w:rsidRDefault="00344085" w:rsidP="00344085">
      <w:pPr>
        <w:pStyle w:val="Apara"/>
        <w:keepNext/>
      </w:pPr>
      <w:r>
        <w:tab/>
        <w:t>(a)</w:t>
      </w:r>
      <w:r>
        <w:tab/>
        <w:t>the person uses, offers or procures a child—</w:t>
      </w:r>
    </w:p>
    <w:p w14:paraId="7F2763EF" w14:textId="77777777" w:rsidR="00344085" w:rsidRDefault="00344085" w:rsidP="00344085">
      <w:pPr>
        <w:pStyle w:val="Asubpara"/>
      </w:pPr>
      <w:r>
        <w:tab/>
        <w:t>(i)</w:t>
      </w:r>
      <w:r>
        <w:tab/>
        <w:t xml:space="preserve">for the production of </w:t>
      </w:r>
      <w:r w:rsidRPr="007A153B">
        <w:t>child exploitation material</w:t>
      </w:r>
      <w:r>
        <w:t>; or</w:t>
      </w:r>
    </w:p>
    <w:p w14:paraId="2531C63B" w14:textId="77777777" w:rsidR="00344085" w:rsidRDefault="00344085" w:rsidP="00344085">
      <w:pPr>
        <w:pStyle w:val="Asubpara"/>
      </w:pPr>
      <w:r>
        <w:tab/>
        <w:t>(ii)</w:t>
      </w:r>
      <w:r>
        <w:tab/>
        <w:t>for a pornographic performance; and</w:t>
      </w:r>
    </w:p>
    <w:p w14:paraId="018E8966" w14:textId="77777777" w:rsidR="00344085" w:rsidRDefault="00344085" w:rsidP="00246697">
      <w:pPr>
        <w:pStyle w:val="Apara"/>
      </w:pPr>
      <w:r>
        <w:tab/>
        <w:t>(b)</w:t>
      </w:r>
      <w:r>
        <w:tab/>
        <w:t>the child is under 12 years old.</w:t>
      </w:r>
    </w:p>
    <w:p w14:paraId="2C9FD1D7" w14:textId="77777777" w:rsidR="0067123D" w:rsidRPr="00955776" w:rsidRDefault="0067123D" w:rsidP="00246697">
      <w:pPr>
        <w:pStyle w:val="Penalty"/>
        <w:keepNext/>
      </w:pPr>
      <w:r w:rsidRPr="00955776">
        <w:lastRenderedPageBreak/>
        <w:t>Maximum penalty:</w:t>
      </w:r>
    </w:p>
    <w:p w14:paraId="0A41FDD3" w14:textId="77777777" w:rsidR="0067123D" w:rsidRPr="00955776" w:rsidRDefault="0067123D" w:rsidP="00246697">
      <w:pPr>
        <w:pStyle w:val="PenaltyPara"/>
        <w:keepNext/>
      </w:pPr>
      <w:r w:rsidRPr="00955776">
        <w:tab/>
        <w:t>(a)</w:t>
      </w:r>
      <w:r w:rsidRPr="00955776">
        <w:tab/>
        <w:t>for an aggravated offence—1 900 penalty units, imprisonment for 19 years or both; or</w:t>
      </w:r>
    </w:p>
    <w:p w14:paraId="20B33D87" w14:textId="77777777" w:rsidR="0067123D" w:rsidRPr="00955776" w:rsidRDefault="0067123D" w:rsidP="00246697">
      <w:pPr>
        <w:pStyle w:val="PenaltyPara"/>
        <w:keepNext/>
      </w:pPr>
      <w:r w:rsidRPr="00955776">
        <w:tab/>
        <w:t>(b)</w:t>
      </w:r>
      <w:r w:rsidRPr="00955776">
        <w:tab/>
        <w:t>in any other case—1 500 penalty units, imprisonment for 15 years or both.</w:t>
      </w:r>
    </w:p>
    <w:p w14:paraId="174C2E86" w14:textId="77777777" w:rsidR="0067123D" w:rsidRPr="00955776" w:rsidRDefault="0067123D" w:rsidP="0067123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454F80C3" w14:textId="77777777" w:rsidR="00344085" w:rsidRDefault="00344085" w:rsidP="00344085">
      <w:pPr>
        <w:pStyle w:val="Amain"/>
      </w:pPr>
      <w:r>
        <w:tab/>
        <w:t>(2)</w:t>
      </w:r>
      <w:r>
        <w:tab/>
        <w:t>Absolute liability applies to subsection (1) (b).</w:t>
      </w:r>
    </w:p>
    <w:p w14:paraId="160B983A" w14:textId="77777777" w:rsidR="00344085" w:rsidRDefault="00344085" w:rsidP="0084005B">
      <w:pPr>
        <w:pStyle w:val="Amain"/>
        <w:keepNext/>
      </w:pPr>
      <w:r>
        <w:tab/>
        <w:t>(3)</w:t>
      </w:r>
      <w:r>
        <w:tab/>
        <w:t>A person commits an offence if—</w:t>
      </w:r>
    </w:p>
    <w:p w14:paraId="55DBA550" w14:textId="77777777" w:rsidR="00344085" w:rsidRDefault="00344085" w:rsidP="00344085">
      <w:pPr>
        <w:pStyle w:val="Apara"/>
      </w:pPr>
      <w:r>
        <w:tab/>
        <w:t>(a)</w:t>
      </w:r>
      <w:r>
        <w:tab/>
        <w:t>the person uses, offers or procures a child—</w:t>
      </w:r>
    </w:p>
    <w:p w14:paraId="6661C966" w14:textId="77777777" w:rsidR="00344085" w:rsidRDefault="00344085" w:rsidP="00344085">
      <w:pPr>
        <w:pStyle w:val="Asubpara"/>
      </w:pPr>
      <w:r>
        <w:tab/>
        <w:t>(i)</w:t>
      </w:r>
      <w:r>
        <w:tab/>
        <w:t xml:space="preserve">for the production of </w:t>
      </w:r>
      <w:r w:rsidRPr="007A153B">
        <w:t>child exploitation material</w:t>
      </w:r>
      <w:r>
        <w:t>; or</w:t>
      </w:r>
    </w:p>
    <w:p w14:paraId="50783801" w14:textId="77777777" w:rsidR="00344085" w:rsidRDefault="00344085" w:rsidP="00344085">
      <w:pPr>
        <w:pStyle w:val="Asubpara"/>
      </w:pPr>
      <w:r>
        <w:tab/>
        <w:t>(ii)</w:t>
      </w:r>
      <w:r>
        <w:tab/>
        <w:t>for a pornographic performance; and</w:t>
      </w:r>
    </w:p>
    <w:p w14:paraId="2F09520F" w14:textId="77777777" w:rsidR="00344085" w:rsidRDefault="00344085" w:rsidP="00344085">
      <w:pPr>
        <w:pStyle w:val="Apara"/>
        <w:keepNext/>
      </w:pPr>
      <w:r>
        <w:tab/>
        <w:t>(b)</w:t>
      </w:r>
      <w:r>
        <w:tab/>
        <w:t>the child is 12 years old or older.</w:t>
      </w:r>
    </w:p>
    <w:p w14:paraId="5102F556" w14:textId="77777777" w:rsidR="0067123D" w:rsidRPr="00955776" w:rsidRDefault="0067123D" w:rsidP="0067123D">
      <w:pPr>
        <w:pStyle w:val="Penalty"/>
      </w:pPr>
      <w:r w:rsidRPr="00955776">
        <w:t>Maximum penalty:</w:t>
      </w:r>
    </w:p>
    <w:p w14:paraId="798AB9F5" w14:textId="77777777" w:rsidR="0067123D" w:rsidRPr="00955776" w:rsidRDefault="0067123D" w:rsidP="0067123D">
      <w:pPr>
        <w:pStyle w:val="PenaltyPara"/>
      </w:pPr>
      <w:r w:rsidRPr="00955776">
        <w:tab/>
        <w:t>(a)</w:t>
      </w:r>
      <w:r w:rsidRPr="00955776">
        <w:tab/>
        <w:t>for an aggravated offence—1 300 penalty units, imprisonment for 13 years or both; or</w:t>
      </w:r>
    </w:p>
    <w:p w14:paraId="5A0CE46A" w14:textId="77777777" w:rsidR="0067123D" w:rsidRPr="00955776" w:rsidRDefault="0067123D" w:rsidP="0067123D">
      <w:pPr>
        <w:pStyle w:val="PenaltyPara"/>
      </w:pPr>
      <w:r w:rsidRPr="00955776">
        <w:tab/>
        <w:t>(b)</w:t>
      </w:r>
      <w:r w:rsidRPr="00955776">
        <w:tab/>
        <w:t>in any other case—1 000 penalty units, imprisonment for 10 years or both.</w:t>
      </w:r>
    </w:p>
    <w:p w14:paraId="3BA38C73" w14:textId="77777777" w:rsidR="0067123D" w:rsidRPr="00955776" w:rsidRDefault="0067123D" w:rsidP="0067123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2A8746AB" w14:textId="77777777" w:rsidR="00344085" w:rsidRDefault="00344085" w:rsidP="00344085">
      <w:pPr>
        <w:pStyle w:val="Amain"/>
      </w:pPr>
      <w:r>
        <w:tab/>
        <w:t>(4)</w:t>
      </w:r>
      <w:r>
        <w:tab/>
        <w:t>Strict liability applies to subsection (3) (b).</w:t>
      </w:r>
    </w:p>
    <w:p w14:paraId="22AEE3FE" w14:textId="77777777" w:rsidR="00344085" w:rsidRDefault="00344085" w:rsidP="00344085">
      <w:pPr>
        <w:pStyle w:val="Amain"/>
        <w:keepNext/>
      </w:pPr>
      <w:r>
        <w:tab/>
        <w:t>(5)</w:t>
      </w:r>
      <w:r>
        <w:tab/>
        <w:t>In this section:</w:t>
      </w:r>
    </w:p>
    <w:p w14:paraId="2A6D40E5" w14:textId="77777777" w:rsidR="00344085" w:rsidRPr="007A153B" w:rsidRDefault="00344085" w:rsidP="00344085">
      <w:pPr>
        <w:pStyle w:val="aDef"/>
        <w:keepNext/>
      </w:pPr>
      <w:r w:rsidRPr="007A153B">
        <w:rPr>
          <w:rStyle w:val="charBoldItals"/>
        </w:rPr>
        <w:t>child exploitation material</w:t>
      </w:r>
      <w:r w:rsidRPr="007A153B">
        <w:t xml:space="preserve"> means anything that represents—</w:t>
      </w:r>
    </w:p>
    <w:p w14:paraId="3C5F5ED1" w14:textId="77777777" w:rsidR="00344085" w:rsidRPr="007A153B" w:rsidRDefault="00344085" w:rsidP="00344085">
      <w:pPr>
        <w:pStyle w:val="aDefpara"/>
      </w:pPr>
      <w:r w:rsidRPr="007A153B">
        <w:tab/>
        <w:t>(a)</w:t>
      </w:r>
      <w:r w:rsidRPr="007A153B">
        <w:tab/>
        <w:t>the sexual parts of a child; or</w:t>
      </w:r>
    </w:p>
    <w:p w14:paraId="31C558A9" w14:textId="77777777" w:rsidR="00344085" w:rsidRPr="007A153B" w:rsidRDefault="00344085" w:rsidP="00344085">
      <w:pPr>
        <w:pStyle w:val="aDefpara"/>
      </w:pPr>
      <w:r w:rsidRPr="007A153B">
        <w:tab/>
        <w:t>(b)</w:t>
      </w:r>
      <w:r w:rsidRPr="007A153B">
        <w:tab/>
        <w:t>a child engaged in an activity of a sexual nature; or</w:t>
      </w:r>
    </w:p>
    <w:p w14:paraId="7AE711F9" w14:textId="77777777" w:rsidR="00344085" w:rsidRPr="007A153B" w:rsidRDefault="00344085" w:rsidP="00344085">
      <w:pPr>
        <w:pStyle w:val="aDefpara"/>
      </w:pPr>
      <w:r w:rsidRPr="007A153B">
        <w:lastRenderedPageBreak/>
        <w:tab/>
        <w:t>(c)</w:t>
      </w:r>
      <w:r w:rsidRPr="007A153B">
        <w:tab/>
        <w:t>someone else engaged in an activity of a sexual nature in the presence of a child;</w:t>
      </w:r>
    </w:p>
    <w:p w14:paraId="0DA981B5" w14:textId="77777777" w:rsidR="00344085" w:rsidRPr="007A153B" w:rsidRDefault="00344085" w:rsidP="00344085">
      <w:pPr>
        <w:pStyle w:val="Amainreturn"/>
      </w:pPr>
      <w:r w:rsidRPr="007A153B">
        <w:t>substantially for the sexual arousal or sexual gratification of someone other than the child.</w:t>
      </w:r>
    </w:p>
    <w:p w14:paraId="3AE1C729" w14:textId="77777777" w:rsidR="00344085" w:rsidRDefault="00344085" w:rsidP="00344085">
      <w:pPr>
        <w:pStyle w:val="aDef"/>
        <w:keepNext/>
      </w:pPr>
      <w:r>
        <w:rPr>
          <w:rStyle w:val="charBoldItals"/>
        </w:rPr>
        <w:t xml:space="preserve">pornographic performance </w:t>
      </w:r>
      <w:r>
        <w:t>means—</w:t>
      </w:r>
    </w:p>
    <w:p w14:paraId="02A23189" w14:textId="77777777" w:rsidR="00344085" w:rsidRDefault="00344085" w:rsidP="00344085">
      <w:pPr>
        <w:pStyle w:val="aDefpara"/>
      </w:pPr>
      <w:r>
        <w:tab/>
        <w:t>(a)</w:t>
      </w:r>
      <w:r>
        <w:tab/>
        <w:t>a performance by a child engaged in an activity of a sexual nature; or</w:t>
      </w:r>
    </w:p>
    <w:p w14:paraId="23530CBE" w14:textId="77777777" w:rsidR="00344085" w:rsidRDefault="00344085" w:rsidP="00344085">
      <w:pPr>
        <w:pStyle w:val="aDefpara"/>
        <w:keepNext/>
      </w:pPr>
      <w:r>
        <w:tab/>
        <w:t>(b)</w:t>
      </w:r>
      <w:r>
        <w:tab/>
        <w:t>a performance by someone else engaged in an activity of a sexual nature in the presence of a child;</w:t>
      </w:r>
    </w:p>
    <w:p w14:paraId="441CA2CD" w14:textId="77777777" w:rsidR="00344085" w:rsidRDefault="00344085" w:rsidP="00344085">
      <w:pPr>
        <w:pStyle w:val="Amainreturn"/>
      </w:pPr>
      <w:r>
        <w:t>substantially for the sexual arousal or sexual gratification of someone other than the child.</w:t>
      </w:r>
    </w:p>
    <w:p w14:paraId="199E71C9" w14:textId="77777777" w:rsidR="00344085" w:rsidRDefault="00344085" w:rsidP="00344085">
      <w:pPr>
        <w:pStyle w:val="aExamHdgss"/>
      </w:pPr>
      <w:r>
        <w:t>Examples of activity of a sexual nature</w:t>
      </w:r>
    </w:p>
    <w:p w14:paraId="6E7FE14B" w14:textId="77777777" w:rsidR="00344085" w:rsidRDefault="00344085" w:rsidP="00344085">
      <w:pPr>
        <w:pStyle w:val="aExamINumss"/>
      </w:pPr>
      <w:r>
        <w:t>1</w:t>
      </w:r>
      <w:r>
        <w:tab/>
        <w:t>sexual intercourse or other explicit sexual activity (whether real or simulated)</w:t>
      </w:r>
    </w:p>
    <w:p w14:paraId="3AF2D9B5" w14:textId="77777777" w:rsidR="00344085" w:rsidRDefault="00344085" w:rsidP="00344085">
      <w:pPr>
        <w:pStyle w:val="aExamINumss"/>
      </w:pPr>
      <w:r>
        <w:t>2</w:t>
      </w:r>
      <w:r>
        <w:tab/>
        <w:t>a striptease</w:t>
      </w:r>
    </w:p>
    <w:p w14:paraId="1196B81E" w14:textId="77777777" w:rsidR="00344085" w:rsidRDefault="00344085" w:rsidP="00344085">
      <w:pPr>
        <w:pStyle w:val="aDef"/>
      </w:pPr>
      <w:r>
        <w:rPr>
          <w:rStyle w:val="charBoldItals"/>
        </w:rPr>
        <w:t>represent</w:t>
      </w:r>
      <w:r>
        <w:t xml:space="preserve"> means depict or otherwise represent on or in a film, photograph, drawing, audiotape, videotape, computer game, the internet or anything else.</w:t>
      </w:r>
    </w:p>
    <w:p w14:paraId="5E2215B0" w14:textId="77777777" w:rsidR="00344085" w:rsidRPr="007A153B" w:rsidRDefault="00344085" w:rsidP="00A3549C">
      <w:pPr>
        <w:pStyle w:val="AH5Sec"/>
      </w:pPr>
      <w:bookmarkStart w:id="97" w:name="_Toc164673930"/>
      <w:r w:rsidRPr="00065DA7">
        <w:rPr>
          <w:rStyle w:val="CharSectNo"/>
        </w:rPr>
        <w:t>64A</w:t>
      </w:r>
      <w:r w:rsidRPr="007A153B">
        <w:tab/>
        <w:t>Trading in child exploitation material</w:t>
      </w:r>
      <w:bookmarkEnd w:id="97"/>
    </w:p>
    <w:p w14:paraId="5CA6E304" w14:textId="77777777" w:rsidR="00344085" w:rsidRDefault="00344085" w:rsidP="00344085">
      <w:pPr>
        <w:pStyle w:val="Amain"/>
        <w:keepNext/>
      </w:pPr>
      <w:r>
        <w:tab/>
        <w:t>(1)</w:t>
      </w:r>
      <w:r>
        <w:tab/>
        <w:t xml:space="preserve">A person commits an offence if the person produces, publishes, offers or sells </w:t>
      </w:r>
      <w:r w:rsidRPr="007A153B">
        <w:t>child exploitation material</w:t>
      </w:r>
      <w:r>
        <w:t>.</w:t>
      </w:r>
    </w:p>
    <w:p w14:paraId="1D70A910" w14:textId="77777777" w:rsidR="0010663E" w:rsidRPr="00955776" w:rsidRDefault="0010663E" w:rsidP="0010663E">
      <w:pPr>
        <w:pStyle w:val="Penalty"/>
        <w:keepNext/>
      </w:pPr>
      <w:r w:rsidRPr="00955776">
        <w:t>Maximum penalty:</w:t>
      </w:r>
    </w:p>
    <w:p w14:paraId="06128C01" w14:textId="77777777" w:rsidR="0010663E" w:rsidRPr="00955776" w:rsidRDefault="0010663E" w:rsidP="0010663E">
      <w:pPr>
        <w:pStyle w:val="PenaltyPara"/>
      </w:pPr>
      <w:r w:rsidRPr="00955776">
        <w:tab/>
        <w:t>(a)</w:t>
      </w:r>
      <w:r w:rsidRPr="00955776">
        <w:tab/>
        <w:t>for an aggravated offence—1 500 penalty units, imprisonment for 15 years or both; or</w:t>
      </w:r>
    </w:p>
    <w:p w14:paraId="1091B6E4" w14:textId="77777777" w:rsidR="0010663E" w:rsidRPr="00955776" w:rsidRDefault="0010663E" w:rsidP="0010663E">
      <w:pPr>
        <w:pStyle w:val="PenaltyPara"/>
      </w:pPr>
      <w:r w:rsidRPr="00955776">
        <w:tab/>
        <w:t>(b)</w:t>
      </w:r>
      <w:r w:rsidRPr="00955776">
        <w:tab/>
        <w:t>in any other case—1 200 penalty units, imprisonment for 12 years or both.</w:t>
      </w:r>
    </w:p>
    <w:p w14:paraId="412208F8" w14:textId="77777777" w:rsidR="0010663E" w:rsidRPr="00955776" w:rsidRDefault="0010663E" w:rsidP="0010663E">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4415BE18" w14:textId="77777777" w:rsidR="00344085" w:rsidRDefault="00344085" w:rsidP="00344085">
      <w:pPr>
        <w:pStyle w:val="Amain"/>
        <w:keepNext/>
      </w:pPr>
      <w:r>
        <w:lastRenderedPageBreak/>
        <w:tab/>
        <w:t>(2)</w:t>
      </w:r>
      <w:r>
        <w:tab/>
        <w:t>In this section:</w:t>
      </w:r>
    </w:p>
    <w:p w14:paraId="112A6FCB" w14:textId="77777777" w:rsidR="00344085" w:rsidRPr="007A153B" w:rsidRDefault="00344085" w:rsidP="00344085">
      <w:pPr>
        <w:pStyle w:val="Amainreturn"/>
      </w:pPr>
      <w:r w:rsidRPr="007A153B">
        <w:rPr>
          <w:rStyle w:val="charBoldItals"/>
        </w:rPr>
        <w:t>child exploitation material</w:t>
      </w:r>
      <w:r w:rsidRPr="007A153B">
        <w:t>—see section 64 (5).</w:t>
      </w:r>
    </w:p>
    <w:p w14:paraId="240F86C1" w14:textId="77777777" w:rsidR="00344085" w:rsidRPr="007A153B" w:rsidRDefault="00344085" w:rsidP="00A3549C">
      <w:pPr>
        <w:pStyle w:val="AH5Sec"/>
      </w:pPr>
      <w:bookmarkStart w:id="98" w:name="_Toc164673931"/>
      <w:r w:rsidRPr="00065DA7">
        <w:rPr>
          <w:rStyle w:val="CharSectNo"/>
        </w:rPr>
        <w:t>65</w:t>
      </w:r>
      <w:r w:rsidRPr="007A153B">
        <w:tab/>
        <w:t>Possessing child exploitation material</w:t>
      </w:r>
      <w:bookmarkEnd w:id="98"/>
    </w:p>
    <w:p w14:paraId="02B162F3" w14:textId="77777777" w:rsidR="00344085" w:rsidRDefault="00344085" w:rsidP="00344085">
      <w:pPr>
        <w:pStyle w:val="Amain"/>
      </w:pPr>
      <w:r>
        <w:tab/>
        <w:t>(1)</w:t>
      </w:r>
      <w:r>
        <w:tab/>
        <w:t>A person commits an offence if—</w:t>
      </w:r>
    </w:p>
    <w:p w14:paraId="6A2DA6AB" w14:textId="77777777" w:rsidR="00344085" w:rsidRDefault="00344085" w:rsidP="00344085">
      <w:pPr>
        <w:pStyle w:val="Apara"/>
      </w:pPr>
      <w:r>
        <w:tab/>
        <w:t>(a)</w:t>
      </w:r>
      <w:r>
        <w:tab/>
        <w:t>the person intentionally possesses pornography; and</w:t>
      </w:r>
    </w:p>
    <w:p w14:paraId="745FD645" w14:textId="77777777" w:rsidR="00344085" w:rsidRDefault="00344085" w:rsidP="00344085">
      <w:pPr>
        <w:pStyle w:val="Apara"/>
        <w:keepNext/>
      </w:pPr>
      <w:r>
        <w:tab/>
        <w:t>(b)</w:t>
      </w:r>
      <w:r>
        <w:tab/>
        <w:t xml:space="preserve">the pornography is </w:t>
      </w:r>
      <w:r w:rsidRPr="007A153B">
        <w:t>child exploitation material</w:t>
      </w:r>
      <w:r>
        <w:t>.</w:t>
      </w:r>
    </w:p>
    <w:p w14:paraId="115F02C4" w14:textId="77777777" w:rsidR="00B52FBD" w:rsidRPr="00955776" w:rsidRDefault="00B52FBD" w:rsidP="00B52FBD">
      <w:pPr>
        <w:pStyle w:val="Penalty"/>
      </w:pPr>
      <w:r w:rsidRPr="00955776">
        <w:t>Maximum penalty:</w:t>
      </w:r>
    </w:p>
    <w:p w14:paraId="04F9DC45" w14:textId="77777777" w:rsidR="00B52FBD" w:rsidRPr="00955776" w:rsidRDefault="00B52FBD" w:rsidP="00B52FBD">
      <w:pPr>
        <w:pStyle w:val="PenaltyPara"/>
      </w:pPr>
      <w:r w:rsidRPr="00955776">
        <w:tab/>
        <w:t>(a)</w:t>
      </w:r>
      <w:r w:rsidRPr="00955776">
        <w:tab/>
        <w:t>for an aggravated offence—900 penalty units, imprisonment for 9 years or both; or</w:t>
      </w:r>
    </w:p>
    <w:p w14:paraId="0083E5FD" w14:textId="77777777" w:rsidR="00B52FBD" w:rsidRPr="00955776" w:rsidRDefault="00B52FBD" w:rsidP="00B52FBD">
      <w:pPr>
        <w:pStyle w:val="PenaltyPara"/>
      </w:pPr>
      <w:r w:rsidRPr="00955776">
        <w:tab/>
        <w:t>(b)</w:t>
      </w:r>
      <w:r w:rsidRPr="00955776">
        <w:tab/>
        <w:t>in any other case—700 penalty units, imprisonment for 7 years or both.</w:t>
      </w:r>
    </w:p>
    <w:p w14:paraId="5F1AC0BF" w14:textId="77777777" w:rsidR="00B52FBD" w:rsidRPr="00955776" w:rsidRDefault="00B52FBD" w:rsidP="00B52F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342EA470" w14:textId="77777777" w:rsidR="00344085" w:rsidRDefault="00344085" w:rsidP="00344085">
      <w:pPr>
        <w:pStyle w:val="Amain"/>
      </w:pPr>
      <w:r>
        <w:tab/>
        <w:t>(2)</w:t>
      </w:r>
      <w:r>
        <w:tab/>
        <w:t>Absolute liability applies to subsection (1) (b).</w:t>
      </w:r>
    </w:p>
    <w:p w14:paraId="7C672690" w14:textId="77777777" w:rsidR="00344085" w:rsidRDefault="00344085" w:rsidP="00344085">
      <w:pPr>
        <w:pStyle w:val="Amain"/>
      </w:pPr>
      <w:r>
        <w:tab/>
        <w:t>(3)</w:t>
      </w:r>
      <w:r>
        <w:tab/>
        <w:t xml:space="preserve">It is a defence to a prosecution for an offence against this section if the defendant proves that the defendant had no reasonable grounds for suspecting that the pornography concerned was </w:t>
      </w:r>
      <w:r w:rsidRPr="00077A88">
        <w:rPr>
          <w:lang w:eastAsia="en-AU"/>
        </w:rPr>
        <w:t>child exploitation material</w:t>
      </w:r>
      <w:r>
        <w:t>.</w:t>
      </w:r>
    </w:p>
    <w:p w14:paraId="1C3F6644" w14:textId="77777777" w:rsidR="00344085" w:rsidRDefault="00344085" w:rsidP="00344085">
      <w:pPr>
        <w:pStyle w:val="Amain"/>
      </w:pPr>
      <w:r>
        <w:tab/>
        <w:t>(4)</w:t>
      </w:r>
      <w:r>
        <w:tab/>
        <w:t>In this section:</w:t>
      </w:r>
    </w:p>
    <w:p w14:paraId="4742ED3C" w14:textId="77777777" w:rsidR="00344085" w:rsidRPr="007A153B" w:rsidRDefault="00344085" w:rsidP="00344085">
      <w:pPr>
        <w:pStyle w:val="Amainreturn"/>
      </w:pPr>
      <w:r w:rsidRPr="007A153B">
        <w:rPr>
          <w:rStyle w:val="charBoldItals"/>
        </w:rPr>
        <w:t>child exploitation material</w:t>
      </w:r>
      <w:r w:rsidRPr="007A153B">
        <w:t>—see section 64 (5).</w:t>
      </w:r>
    </w:p>
    <w:p w14:paraId="6D93E8EA" w14:textId="77777777" w:rsidR="00344085" w:rsidRPr="00077A88" w:rsidRDefault="00344085" w:rsidP="00A3549C">
      <w:pPr>
        <w:pStyle w:val="AH5Sec"/>
        <w:rPr>
          <w:lang w:eastAsia="en-AU"/>
        </w:rPr>
      </w:pPr>
      <w:bookmarkStart w:id="99" w:name="_Toc164673932"/>
      <w:r w:rsidRPr="00065DA7">
        <w:rPr>
          <w:rStyle w:val="CharSectNo"/>
        </w:rPr>
        <w:lastRenderedPageBreak/>
        <w:t>66</w:t>
      </w:r>
      <w:r w:rsidRPr="00077A88">
        <w:rPr>
          <w:lang w:eastAsia="en-AU"/>
        </w:rPr>
        <w:tab/>
        <w:t>Grooming and depraving young people</w:t>
      </w:r>
      <w:bookmarkEnd w:id="99"/>
    </w:p>
    <w:p w14:paraId="5E5B5C35" w14:textId="77777777" w:rsidR="00344085" w:rsidRPr="00077A88" w:rsidRDefault="00344085" w:rsidP="00344085">
      <w:pPr>
        <w:pStyle w:val="Amain"/>
        <w:keepNext/>
      </w:pPr>
      <w:r w:rsidRPr="00077A88">
        <w:tab/>
        <w:t>(1)</w:t>
      </w:r>
      <w:r w:rsidRPr="00077A88">
        <w:tab/>
        <w:t>A person must not</w:t>
      </w:r>
      <w:r w:rsidRPr="008662C6">
        <w:t>, without reasonable excuse</w:t>
      </w:r>
      <w:r w:rsidRPr="00077A88">
        <w:t>—</w:t>
      </w:r>
    </w:p>
    <w:p w14:paraId="71ED3930" w14:textId="77777777" w:rsidR="00344085" w:rsidRPr="00077A88" w:rsidRDefault="00344085" w:rsidP="00344085">
      <w:pPr>
        <w:pStyle w:val="Apara"/>
        <w:keepNext/>
      </w:pPr>
      <w:r w:rsidRPr="00077A88">
        <w:tab/>
        <w:t>(a)</w:t>
      </w:r>
      <w:r w:rsidRPr="00077A88">
        <w:tab/>
        <w:t>in person or by any other means, encourage a young person to commit or take part in, or watch someone else committing or taking part in, an act of a sexual nature; or</w:t>
      </w:r>
    </w:p>
    <w:p w14:paraId="34B7E1C5" w14:textId="77777777" w:rsidR="00344085" w:rsidRPr="00077A88" w:rsidRDefault="00344085" w:rsidP="00344085">
      <w:pPr>
        <w:pStyle w:val="aExamHdgpar"/>
      </w:pPr>
      <w:r w:rsidRPr="00077A88">
        <w:t>Example</w:t>
      </w:r>
    </w:p>
    <w:p w14:paraId="0D5D1BCF" w14:textId="77777777" w:rsidR="00344085" w:rsidRPr="00077A88" w:rsidRDefault="00344085" w:rsidP="00344085">
      <w:pPr>
        <w:pStyle w:val="aExampar"/>
      </w:pPr>
      <w:r w:rsidRPr="00077A88">
        <w:t>showing a young person indecent material online or on a mobile phone</w:t>
      </w:r>
    </w:p>
    <w:p w14:paraId="4800947D" w14:textId="77777777" w:rsidR="00344085" w:rsidRPr="00077A88" w:rsidRDefault="00344085" w:rsidP="00344085">
      <w:pPr>
        <w:pStyle w:val="Apara"/>
        <w:rPr>
          <w:lang w:eastAsia="en-AU"/>
        </w:rPr>
      </w:pPr>
      <w:r w:rsidRPr="00077A88">
        <w:tab/>
        <w:t>(b)</w:t>
      </w:r>
      <w:r w:rsidRPr="00077A88">
        <w:tab/>
        <w:t xml:space="preserve">engage in conduct with a young person with the intention of making it more likely that the young person would commit or </w:t>
      </w:r>
      <w:r w:rsidRPr="00077A88">
        <w:rPr>
          <w:szCs w:val="24"/>
          <w:lang w:eastAsia="en-AU"/>
        </w:rPr>
        <w:t>take part in, or watch someone else committing or taking part in, an act of a sexual nature; or</w:t>
      </w:r>
    </w:p>
    <w:p w14:paraId="594D5367" w14:textId="77777777" w:rsidR="00344085" w:rsidRPr="00077A88" w:rsidRDefault="00344085" w:rsidP="00344085">
      <w:pPr>
        <w:pStyle w:val="Apara"/>
        <w:rPr>
          <w:lang w:eastAsia="en-AU"/>
        </w:rPr>
      </w:pPr>
      <w:r w:rsidRPr="00077A88">
        <w:tab/>
        <w:t>(c)</w:t>
      </w:r>
      <w:r w:rsidRPr="00077A88">
        <w:tab/>
        <w:t xml:space="preserve">engage in conduct with a person who has a relationship with a young person with the intention of making it more likely that the young person would commit or  </w:t>
      </w:r>
      <w:r w:rsidRPr="00077A88">
        <w:rPr>
          <w:lang w:eastAsia="en-AU"/>
        </w:rPr>
        <w:t>take part in, or watch someone else committing or taking part in, an act of a sexual nature.</w:t>
      </w:r>
    </w:p>
    <w:p w14:paraId="284BE992" w14:textId="77777777" w:rsidR="00B52FBD" w:rsidRPr="00955776" w:rsidRDefault="00B52FBD" w:rsidP="00B52FBD">
      <w:pPr>
        <w:pStyle w:val="Penalty"/>
        <w:keepNext/>
      </w:pPr>
      <w:r w:rsidRPr="00955776">
        <w:t>Maximum penalty:</w:t>
      </w:r>
    </w:p>
    <w:p w14:paraId="034C614E" w14:textId="77777777" w:rsidR="00B52FBD" w:rsidRPr="00955776" w:rsidRDefault="00B52FBD" w:rsidP="00B52FBD">
      <w:pPr>
        <w:pStyle w:val="PenaltyPara"/>
      </w:pPr>
      <w:r w:rsidRPr="00955776">
        <w:tab/>
        <w:t>(a)</w:t>
      </w:r>
      <w:r w:rsidRPr="00955776">
        <w:tab/>
        <w:t>for a 1st offence against a person under 10 years—</w:t>
      </w:r>
    </w:p>
    <w:p w14:paraId="243DA9F4" w14:textId="77777777" w:rsidR="00B52FBD" w:rsidRPr="00955776" w:rsidRDefault="00B52FBD" w:rsidP="00B52FBD">
      <w:pPr>
        <w:pStyle w:val="Asubpara"/>
      </w:pPr>
      <w:r w:rsidRPr="00955776">
        <w:tab/>
        <w:t>(i)</w:t>
      </w:r>
      <w:r w:rsidRPr="00955776">
        <w:tab/>
        <w:t>for an aggravated offence—imprisonment for 11 years; or</w:t>
      </w:r>
    </w:p>
    <w:p w14:paraId="6CADCD75" w14:textId="77777777" w:rsidR="00B52FBD" w:rsidRPr="00955776" w:rsidRDefault="00B52FBD" w:rsidP="00B52FBD">
      <w:pPr>
        <w:pStyle w:val="Asubpara"/>
      </w:pPr>
      <w:r w:rsidRPr="00955776">
        <w:tab/>
        <w:t>(ii)</w:t>
      </w:r>
      <w:r w:rsidRPr="00955776">
        <w:tab/>
        <w:t>in any other case—imprisonment for 9 years; or</w:t>
      </w:r>
    </w:p>
    <w:p w14:paraId="62AFEDD9" w14:textId="77777777" w:rsidR="00B52FBD" w:rsidRPr="00955776" w:rsidRDefault="00B52FBD" w:rsidP="00B52FBD">
      <w:pPr>
        <w:pStyle w:val="PenaltyPara"/>
      </w:pPr>
      <w:r w:rsidRPr="00955776">
        <w:tab/>
        <w:t>(b)</w:t>
      </w:r>
      <w:r w:rsidRPr="00955776">
        <w:tab/>
        <w:t>for a 1st offence against a young person 10 years or older—</w:t>
      </w:r>
    </w:p>
    <w:p w14:paraId="124490DA" w14:textId="77777777" w:rsidR="00B52FBD" w:rsidRPr="00955776" w:rsidRDefault="00B52FBD" w:rsidP="00B52FBD">
      <w:pPr>
        <w:pStyle w:val="Asubpara"/>
      </w:pPr>
      <w:r w:rsidRPr="00955776">
        <w:tab/>
        <w:t>(i)</w:t>
      </w:r>
      <w:r w:rsidRPr="00955776">
        <w:tab/>
        <w:t>for an aggravated offence—imprisonment for 9 years; or</w:t>
      </w:r>
    </w:p>
    <w:p w14:paraId="6B75A7B3" w14:textId="77777777" w:rsidR="00B52FBD" w:rsidRPr="00955776" w:rsidRDefault="00B52FBD" w:rsidP="00B52FBD">
      <w:pPr>
        <w:pStyle w:val="Asubpara"/>
      </w:pPr>
      <w:r w:rsidRPr="00955776">
        <w:tab/>
        <w:t>(ii)</w:t>
      </w:r>
      <w:r w:rsidRPr="00955776">
        <w:tab/>
        <w:t>in any other case—imprisonment for 7 years; or</w:t>
      </w:r>
    </w:p>
    <w:p w14:paraId="1BAF7A30" w14:textId="77777777" w:rsidR="00B52FBD" w:rsidRPr="00955776" w:rsidRDefault="00B52FBD" w:rsidP="00B52FBD">
      <w:pPr>
        <w:pStyle w:val="PenaltyPara"/>
      </w:pPr>
      <w:r w:rsidRPr="00955776">
        <w:tab/>
        <w:t>(c)</w:t>
      </w:r>
      <w:r w:rsidRPr="00955776">
        <w:tab/>
        <w:t>for a 2nd or subsequent offence against a person under 10 years—</w:t>
      </w:r>
    </w:p>
    <w:p w14:paraId="35EF362A" w14:textId="77777777" w:rsidR="00B52FBD" w:rsidRPr="00955776" w:rsidRDefault="00B52FBD" w:rsidP="00B52FBD">
      <w:pPr>
        <w:pStyle w:val="Asubpara"/>
      </w:pPr>
      <w:r w:rsidRPr="00955776">
        <w:tab/>
        <w:t>(i)</w:t>
      </w:r>
      <w:r w:rsidRPr="00955776">
        <w:tab/>
        <w:t>for an aggravated offence—imprisonment for 15 years; or</w:t>
      </w:r>
    </w:p>
    <w:p w14:paraId="34FDC1F9" w14:textId="77777777" w:rsidR="00B52FBD" w:rsidRPr="00955776" w:rsidRDefault="00B52FBD" w:rsidP="00B52FBD">
      <w:pPr>
        <w:pStyle w:val="Asubpara"/>
      </w:pPr>
      <w:r w:rsidRPr="00955776">
        <w:tab/>
        <w:t>(ii)</w:t>
      </w:r>
      <w:r w:rsidRPr="00955776">
        <w:tab/>
        <w:t>in any other case—imprisonment for 12 years; or</w:t>
      </w:r>
    </w:p>
    <w:p w14:paraId="060749B3" w14:textId="77777777" w:rsidR="00B52FBD" w:rsidRPr="00955776" w:rsidRDefault="00B52FBD" w:rsidP="00653B84">
      <w:pPr>
        <w:pStyle w:val="PenaltyPara"/>
        <w:keepNext/>
      </w:pPr>
      <w:r w:rsidRPr="00955776">
        <w:lastRenderedPageBreak/>
        <w:tab/>
        <w:t>(d)</w:t>
      </w:r>
      <w:r w:rsidRPr="00955776">
        <w:tab/>
        <w:t>for a 2nd or subsequent offence against a young person 10 years or older—</w:t>
      </w:r>
    </w:p>
    <w:p w14:paraId="60A2FC24" w14:textId="77777777" w:rsidR="00B52FBD" w:rsidRPr="00955776" w:rsidRDefault="00B52FBD" w:rsidP="00B52FBD">
      <w:pPr>
        <w:pStyle w:val="Asubpara"/>
      </w:pPr>
      <w:r w:rsidRPr="00955776">
        <w:tab/>
        <w:t>(i)</w:t>
      </w:r>
      <w:r w:rsidRPr="00955776">
        <w:tab/>
        <w:t>for an aggravated offence—imprisonment for 13 years; or</w:t>
      </w:r>
    </w:p>
    <w:p w14:paraId="67AFE00B" w14:textId="77777777" w:rsidR="00B52FBD" w:rsidRPr="00955776" w:rsidRDefault="00B52FBD" w:rsidP="00B52FBD">
      <w:pPr>
        <w:pStyle w:val="Asubpara"/>
      </w:pPr>
      <w:r w:rsidRPr="00955776">
        <w:tab/>
        <w:t>(ii)</w:t>
      </w:r>
      <w:r w:rsidRPr="00955776">
        <w:tab/>
        <w:t>in any other case—imprisonment for 10 years.</w:t>
      </w:r>
    </w:p>
    <w:p w14:paraId="61330692" w14:textId="77777777" w:rsidR="00B52FBD" w:rsidRPr="00955776" w:rsidRDefault="00B52FBD" w:rsidP="00B52F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AD23373" w14:textId="243CAC71" w:rsidR="00344085" w:rsidRPr="00077A88" w:rsidRDefault="00344085" w:rsidP="00E965AA">
      <w:pPr>
        <w:pStyle w:val="Amain"/>
      </w:pPr>
      <w:r w:rsidRPr="00077A88">
        <w:rPr>
          <w:lang w:eastAsia="en-AU"/>
        </w:rPr>
        <w:tab/>
        <w:t>(</w:t>
      </w:r>
      <w:r>
        <w:rPr>
          <w:lang w:eastAsia="en-AU"/>
        </w:rPr>
        <w:t>2</w:t>
      </w:r>
      <w:r w:rsidRPr="00077A88">
        <w:rPr>
          <w:lang w:eastAsia="en-AU"/>
        </w:rPr>
        <w:t>)</w:t>
      </w:r>
      <w:r w:rsidRPr="00077A88">
        <w:rPr>
          <w:lang w:eastAsia="en-AU"/>
        </w:rPr>
        <w:tab/>
      </w:r>
      <w:r w:rsidRPr="00077A88">
        <w:t xml:space="preserve">The </w:t>
      </w:r>
      <w:hyperlink r:id="rId94" w:tooltip="A2002-51" w:history="1">
        <w:r w:rsidRPr="00077A88">
          <w:rPr>
            <w:rStyle w:val="charCitHyperlinkAbbrev"/>
          </w:rPr>
          <w:t>Criminal Code</w:t>
        </w:r>
      </w:hyperlink>
      <w:r w:rsidRPr="00077A88">
        <w:t>, chapter 2 (other than the immediately applied provisions) does not apply to an offence against subsection (1).</w:t>
      </w:r>
    </w:p>
    <w:p w14:paraId="0D0C8FA8" w14:textId="072346A8" w:rsidR="00344085" w:rsidRPr="00077A88" w:rsidRDefault="00344085" w:rsidP="00344085">
      <w:pPr>
        <w:pStyle w:val="aNote"/>
        <w:rPr>
          <w:lang w:eastAsia="en-AU"/>
        </w:rPr>
      </w:pPr>
      <w:r w:rsidRPr="00077A88">
        <w:rPr>
          <w:rStyle w:val="charItals"/>
        </w:rPr>
        <w:t>Note</w:t>
      </w:r>
      <w:r w:rsidRPr="00077A88">
        <w:rPr>
          <w:rStyle w:val="charItals"/>
        </w:rPr>
        <w:tab/>
      </w:r>
      <w:r w:rsidRPr="00077A88">
        <w:rPr>
          <w:lang w:eastAsia="en-AU"/>
        </w:rPr>
        <w:t xml:space="preserve">The </w:t>
      </w:r>
      <w:hyperlink r:id="rId95" w:tooltip="A2002-51" w:history="1">
        <w:r w:rsidRPr="00077A88">
          <w:rPr>
            <w:rStyle w:val="charCitHyperlinkAbbrev"/>
          </w:rPr>
          <w:t>Criminal Code</w:t>
        </w:r>
      </w:hyperlink>
      <w:r w:rsidRPr="00077A88">
        <w:rPr>
          <w:lang w:eastAsia="en-AU"/>
        </w:rPr>
        <w:t xml:space="preserve"> does not apply to offences against this section that were </w:t>
      </w:r>
      <w:r w:rsidRPr="00077A88">
        <w:rPr>
          <w:szCs w:val="24"/>
          <w:lang w:eastAsia="en-AU"/>
        </w:rPr>
        <w:t xml:space="preserve">offences in force before 1 January 2003 unless the offence is omitted and remade (see </w:t>
      </w:r>
      <w:hyperlink r:id="rId96" w:tooltip="A2002-51" w:history="1">
        <w:r w:rsidRPr="00077A88">
          <w:rPr>
            <w:rStyle w:val="charCitHyperlinkAbbrev"/>
          </w:rPr>
          <w:t>Criminal Code</w:t>
        </w:r>
      </w:hyperlink>
      <w:r w:rsidRPr="00077A88">
        <w:rPr>
          <w:szCs w:val="24"/>
          <w:lang w:eastAsia="en-AU"/>
        </w:rPr>
        <w:t>, s 8).</w:t>
      </w:r>
    </w:p>
    <w:p w14:paraId="35EFE172" w14:textId="77777777" w:rsidR="00344085" w:rsidRDefault="00344085" w:rsidP="00344085">
      <w:pPr>
        <w:pStyle w:val="Amain"/>
        <w:keepNext/>
      </w:pPr>
      <w:r>
        <w:tab/>
        <w:t>(3)</w:t>
      </w:r>
      <w:r>
        <w:tab/>
        <w:t>A person must not send or make available pornographic material to a young person.</w:t>
      </w:r>
    </w:p>
    <w:p w14:paraId="6B0751E4" w14:textId="77777777" w:rsidR="00B52FBD" w:rsidRPr="00955776" w:rsidRDefault="00B52FBD" w:rsidP="00B52FBD">
      <w:pPr>
        <w:pStyle w:val="Penalty"/>
        <w:keepNext/>
      </w:pPr>
      <w:r w:rsidRPr="00955776">
        <w:t>Maximum penalty:</w:t>
      </w:r>
    </w:p>
    <w:p w14:paraId="12DD75A4" w14:textId="77777777" w:rsidR="00B52FBD" w:rsidRPr="00955776" w:rsidRDefault="00B52FBD" w:rsidP="00B52FBD">
      <w:pPr>
        <w:pStyle w:val="PenaltyPara"/>
      </w:pPr>
      <w:r w:rsidRPr="00955776">
        <w:tab/>
        <w:t>(a)</w:t>
      </w:r>
      <w:r w:rsidRPr="00955776">
        <w:tab/>
        <w:t>for an aggravated offence—900 penalty units, imprisonment for 9 years or both; or</w:t>
      </w:r>
    </w:p>
    <w:p w14:paraId="54F6D7F0" w14:textId="11879FA9" w:rsidR="00B52FBD" w:rsidRPr="00955776" w:rsidRDefault="00B52FBD" w:rsidP="00B52FBD">
      <w:pPr>
        <w:pStyle w:val="PenaltyPara"/>
      </w:pPr>
      <w:r w:rsidRPr="00955776">
        <w:tab/>
        <w:t>(b)</w:t>
      </w:r>
      <w:r w:rsidRPr="00955776">
        <w:tab/>
        <w:t>in any other case—700 penalty units, imprisonment for 7</w:t>
      </w:r>
      <w:r w:rsidR="005B28D3">
        <w:t> </w:t>
      </w:r>
      <w:r w:rsidRPr="00955776">
        <w:t>years or both.</w:t>
      </w:r>
    </w:p>
    <w:p w14:paraId="356F879C" w14:textId="622B4763" w:rsidR="00344085" w:rsidRDefault="00344085" w:rsidP="00344085">
      <w:pPr>
        <w:pStyle w:val="Amain"/>
      </w:pPr>
      <w:r>
        <w:tab/>
        <w:t>(4)</w:t>
      </w:r>
      <w:r>
        <w:tab/>
        <w:t>It is a defence to a prosecution for an offence against subsection</w:t>
      </w:r>
      <w:r w:rsidR="005B28D3">
        <w:t> </w:t>
      </w:r>
      <w:r>
        <w:t>(3) if the defendant—</w:t>
      </w:r>
    </w:p>
    <w:p w14:paraId="12B232DB" w14:textId="77777777" w:rsidR="00344085" w:rsidRDefault="00344085" w:rsidP="00344085">
      <w:pPr>
        <w:pStyle w:val="Apara"/>
      </w:pPr>
      <w:r>
        <w:tab/>
        <w:t>(a)</w:t>
      </w:r>
      <w:r>
        <w:tab/>
        <w:t>is an Internet service provider; and</w:t>
      </w:r>
    </w:p>
    <w:p w14:paraId="5955C476" w14:textId="77777777" w:rsidR="00344085" w:rsidRDefault="00344085" w:rsidP="00344085">
      <w:pPr>
        <w:pStyle w:val="Apara"/>
      </w:pPr>
      <w:r>
        <w:tab/>
        <w:t>(b)</w:t>
      </w:r>
      <w:r>
        <w:tab/>
        <w:t>had no knowledge that the defendant’s facilities were used to commit the offence.</w:t>
      </w:r>
    </w:p>
    <w:p w14:paraId="4A5ED8F4" w14:textId="77777777" w:rsidR="00344085" w:rsidRDefault="00344085" w:rsidP="00344085">
      <w:pPr>
        <w:pStyle w:val="Amain"/>
      </w:pPr>
      <w:r>
        <w:tab/>
        <w:t>(5)</w:t>
      </w:r>
      <w:r>
        <w:tab/>
        <w:t xml:space="preserve">It is not a defence to a prosecution for an offence against this section that the young person had consented to </w:t>
      </w:r>
      <w:r w:rsidRPr="00077A88">
        <w:rPr>
          <w:lang w:eastAsia="en-AU"/>
        </w:rPr>
        <w:t>some or all of the defendant’s conduct or actions.</w:t>
      </w:r>
    </w:p>
    <w:p w14:paraId="33B5ECAC" w14:textId="77777777" w:rsidR="00344085" w:rsidRDefault="00344085" w:rsidP="00344085">
      <w:pPr>
        <w:pStyle w:val="Amain"/>
      </w:pPr>
      <w:r>
        <w:tab/>
        <w:t>(6)</w:t>
      </w:r>
      <w:r>
        <w:tab/>
        <w:t>However, it is a defence to a prosecution for an offence against this section if the defendant proves that the defendant believed on reasonable grounds that the young person was at least 16 years old.</w:t>
      </w:r>
    </w:p>
    <w:p w14:paraId="654548C4" w14:textId="77777777" w:rsidR="00344085" w:rsidRDefault="00344085" w:rsidP="00344085">
      <w:pPr>
        <w:pStyle w:val="Amain"/>
      </w:pPr>
      <w:r>
        <w:lastRenderedPageBreak/>
        <w:tab/>
        <w:t>(7)</w:t>
      </w:r>
      <w:r>
        <w:tab/>
        <w:t>In this section:</w:t>
      </w:r>
    </w:p>
    <w:p w14:paraId="2E056F94" w14:textId="77777777" w:rsidR="00344085" w:rsidRDefault="00344085" w:rsidP="00344085">
      <w:pPr>
        <w:pStyle w:val="aDef"/>
      </w:pPr>
      <w:r>
        <w:rPr>
          <w:rStyle w:val="charBoldItals"/>
        </w:rPr>
        <w:t>act of a sexual nature</w:t>
      </w:r>
      <w:r>
        <w:t xml:space="preserve"> means sexual intercourse or an act of indecency.</w:t>
      </w:r>
    </w:p>
    <w:p w14:paraId="21965B95" w14:textId="762F46A5" w:rsidR="00344085" w:rsidRDefault="00344085" w:rsidP="00344085">
      <w:pPr>
        <w:pStyle w:val="aDef"/>
      </w:pPr>
      <w:r>
        <w:rPr>
          <w:rStyle w:val="charBoldItals"/>
        </w:rPr>
        <w:t>classified</w:t>
      </w:r>
      <w:r>
        <w:t xml:space="preserve">—see the </w:t>
      </w:r>
      <w:hyperlink r:id="rId97" w:tooltip="A1995-47" w:history="1">
        <w:r w:rsidRPr="00C62C6A">
          <w:rPr>
            <w:rStyle w:val="charCitHyperlinkItal"/>
          </w:rPr>
          <w:t>Classification (Publications, Films and Computer Games) (Enforcement) Act 1995</w:t>
        </w:r>
      </w:hyperlink>
      <w:r>
        <w:t xml:space="preserve">, dictionary. </w:t>
      </w:r>
    </w:p>
    <w:p w14:paraId="20441C4D" w14:textId="77777777" w:rsidR="00344085" w:rsidRPr="003C7C75" w:rsidRDefault="00344085" w:rsidP="00344085">
      <w:pPr>
        <w:pStyle w:val="aDef"/>
      </w:pPr>
      <w:r w:rsidRPr="00AE2D6F">
        <w:rPr>
          <w:rStyle w:val="charBoldItals"/>
        </w:rPr>
        <w:t>pornographic material</w:t>
      </w:r>
      <w:r w:rsidRPr="003C7C75">
        <w:t xml:space="preserve"> means—</w:t>
      </w:r>
    </w:p>
    <w:p w14:paraId="6FFE8026" w14:textId="66C77776" w:rsidR="00344085" w:rsidRPr="003C7C75" w:rsidRDefault="00344085" w:rsidP="00344085">
      <w:pPr>
        <w:pStyle w:val="aDefpara"/>
      </w:pPr>
      <w:r w:rsidRPr="003C7C75">
        <w:tab/>
        <w:t>(a)</w:t>
      </w:r>
      <w:r w:rsidRPr="003C7C75">
        <w:tab/>
        <w:t>material of a sexual nature that has been, or is likely to be, classified R 18+, RC, category 1 restricted or category</w:t>
      </w:r>
      <w:r w:rsidR="00711EF8">
        <w:t> </w:t>
      </w:r>
      <w:r w:rsidRPr="003C7C75">
        <w:t>2 restricted; or</w:t>
      </w:r>
    </w:p>
    <w:p w14:paraId="11872B44" w14:textId="77777777" w:rsidR="00344085" w:rsidRPr="003C7C75" w:rsidRDefault="00344085" w:rsidP="00344085">
      <w:pPr>
        <w:pStyle w:val="aDefpara"/>
      </w:pPr>
      <w:r w:rsidRPr="003C7C75">
        <w:tab/>
        <w:t>(b)</w:t>
      </w:r>
      <w:r w:rsidRPr="003C7C75">
        <w:tab/>
        <w:t>material that has been, or is likely to be, classified X 18+.</w:t>
      </w:r>
    </w:p>
    <w:p w14:paraId="0993941E" w14:textId="2F734472" w:rsidR="00344085" w:rsidRDefault="00344085" w:rsidP="00344085">
      <w:pPr>
        <w:pStyle w:val="aDef"/>
      </w:pPr>
      <w:r>
        <w:rPr>
          <w:rStyle w:val="charBoldItals"/>
        </w:rPr>
        <w:t>young person</w:t>
      </w:r>
      <w:r>
        <w:t xml:space="preserve"> means a person under 16 years old.</w:t>
      </w:r>
    </w:p>
    <w:p w14:paraId="79C39D7B" w14:textId="77777777" w:rsidR="00A55AEA" w:rsidRPr="00A23F7C" w:rsidRDefault="00A55AEA" w:rsidP="00A55AEA">
      <w:pPr>
        <w:pStyle w:val="AH5Sec"/>
      </w:pPr>
      <w:bookmarkStart w:id="100" w:name="_Toc164673933"/>
      <w:r w:rsidRPr="00065DA7">
        <w:rPr>
          <w:rStyle w:val="CharSectNo"/>
        </w:rPr>
        <w:t>66AA</w:t>
      </w:r>
      <w:r w:rsidRPr="00A23F7C">
        <w:tab/>
        <w:t>Failure to report child sexual offence</w:t>
      </w:r>
      <w:bookmarkEnd w:id="100"/>
    </w:p>
    <w:p w14:paraId="607D6274" w14:textId="77777777" w:rsidR="00A55AEA" w:rsidRPr="00A23F7C" w:rsidRDefault="00A55AEA" w:rsidP="00A55AEA">
      <w:pPr>
        <w:pStyle w:val="Amain"/>
      </w:pPr>
      <w:r w:rsidRPr="00A23F7C">
        <w:tab/>
        <w:t>(1)</w:t>
      </w:r>
      <w:r w:rsidRPr="00A23F7C">
        <w:tab/>
        <w:t>A person commits an offence if the person—</w:t>
      </w:r>
    </w:p>
    <w:p w14:paraId="4536F633" w14:textId="77777777" w:rsidR="00A55AEA" w:rsidRPr="00A23F7C" w:rsidRDefault="00A55AEA" w:rsidP="00A55AEA">
      <w:pPr>
        <w:pStyle w:val="Apara"/>
      </w:pPr>
      <w:r w:rsidRPr="00A23F7C">
        <w:tab/>
        <w:t>(a)</w:t>
      </w:r>
      <w:r w:rsidRPr="00A23F7C">
        <w:tab/>
        <w:t>is an adult; and</w:t>
      </w:r>
    </w:p>
    <w:p w14:paraId="688FD83E" w14:textId="77777777" w:rsidR="00A55AEA" w:rsidRPr="00A23F7C" w:rsidRDefault="00A55AEA" w:rsidP="00A55AEA">
      <w:pPr>
        <w:pStyle w:val="Apara"/>
      </w:pPr>
      <w:r w:rsidRPr="00A23F7C">
        <w:tab/>
        <w:t>(b)</w:t>
      </w:r>
      <w:r w:rsidRPr="00A23F7C">
        <w:tab/>
        <w:t>obtains information that leads to the person reasonably believing that a sexual offence has been committed against a child; and</w:t>
      </w:r>
    </w:p>
    <w:p w14:paraId="7167BAEE" w14:textId="77777777" w:rsidR="00A55AEA" w:rsidRPr="00A23F7C" w:rsidRDefault="00A55AEA" w:rsidP="00A55AEA">
      <w:pPr>
        <w:pStyle w:val="Apara"/>
      </w:pPr>
      <w:r w:rsidRPr="00A23F7C">
        <w:tab/>
        <w:t>(c)</w:t>
      </w:r>
      <w:r w:rsidRPr="00A23F7C">
        <w:tab/>
        <w:t>does not, as soon as practicable after forming the belief, give the information to a police officer.</w:t>
      </w:r>
    </w:p>
    <w:p w14:paraId="337B38B1" w14:textId="77777777" w:rsidR="00A55AEA" w:rsidRPr="00A23F7C" w:rsidRDefault="00A55AEA" w:rsidP="00A55AEA">
      <w:pPr>
        <w:pStyle w:val="Penalty"/>
      </w:pPr>
      <w:r w:rsidRPr="00A23F7C">
        <w:t>Maximum penalty:  imprisonment for 2 years.</w:t>
      </w:r>
    </w:p>
    <w:p w14:paraId="193ABE70" w14:textId="77777777" w:rsidR="00A55AEA" w:rsidRPr="00A23F7C" w:rsidRDefault="00A55AEA" w:rsidP="00BB75BD">
      <w:pPr>
        <w:pStyle w:val="Amain"/>
        <w:keepNext/>
      </w:pPr>
      <w:r w:rsidRPr="00A23F7C">
        <w:tab/>
        <w:t>(2)</w:t>
      </w:r>
      <w:r w:rsidRPr="00A23F7C">
        <w:tab/>
        <w:t>Subsection (1) does not apply if—</w:t>
      </w:r>
    </w:p>
    <w:p w14:paraId="7DA883E2" w14:textId="77777777" w:rsidR="00A55AEA" w:rsidRPr="00A23F7C" w:rsidRDefault="00A55AEA" w:rsidP="00BB75BD">
      <w:pPr>
        <w:pStyle w:val="Apara"/>
        <w:keepNext/>
        <w:rPr>
          <w:lang w:eastAsia="en-AU"/>
        </w:rPr>
      </w:pPr>
      <w:r w:rsidRPr="00A23F7C">
        <w:rPr>
          <w:lang w:eastAsia="en-AU"/>
        </w:rPr>
        <w:tab/>
        <w:t>(a)</w:t>
      </w:r>
      <w:r w:rsidRPr="00A23F7C">
        <w:rPr>
          <w:lang w:eastAsia="en-AU"/>
        </w:rPr>
        <w:tab/>
        <w:t>the person—</w:t>
      </w:r>
    </w:p>
    <w:p w14:paraId="44D873F5" w14:textId="77777777" w:rsidR="00A55AEA" w:rsidRPr="00A23F7C" w:rsidRDefault="00A55AEA" w:rsidP="00A55AEA">
      <w:pPr>
        <w:pStyle w:val="Asubpara"/>
        <w:rPr>
          <w:lang w:eastAsia="en-AU"/>
        </w:rPr>
      </w:pPr>
      <w:r w:rsidRPr="00A23F7C">
        <w:rPr>
          <w:lang w:eastAsia="en-AU"/>
        </w:rPr>
        <w:tab/>
        <w:t>(i)</w:t>
      </w:r>
      <w:r w:rsidRPr="00A23F7C">
        <w:rPr>
          <w:lang w:eastAsia="en-AU"/>
        </w:rPr>
        <w:tab/>
        <w:t>obtains the information when the alleged victim was no longer a child; and</w:t>
      </w:r>
    </w:p>
    <w:p w14:paraId="3EE54569" w14:textId="77777777" w:rsidR="00A55AEA" w:rsidRPr="00A23F7C" w:rsidRDefault="00A55AEA" w:rsidP="00A55AEA">
      <w:pPr>
        <w:pStyle w:val="Asubpara"/>
      </w:pPr>
      <w:r w:rsidRPr="00A23F7C">
        <w:rPr>
          <w:lang w:eastAsia="en-AU"/>
        </w:rPr>
        <w:tab/>
        <w:t>(ii)</w:t>
      </w:r>
      <w:r w:rsidRPr="00A23F7C">
        <w:rPr>
          <w:lang w:eastAsia="en-AU"/>
        </w:rPr>
        <w:tab/>
        <w:t>reasonably believes the alleged victim does not want a police officer to be told about the person’s belief; or</w:t>
      </w:r>
    </w:p>
    <w:p w14:paraId="7CA4AAF4" w14:textId="77777777" w:rsidR="00A55AEA" w:rsidRPr="00A23F7C" w:rsidRDefault="00A55AEA" w:rsidP="00A55AEA">
      <w:pPr>
        <w:pStyle w:val="Apara"/>
      </w:pPr>
      <w:r w:rsidRPr="00A23F7C">
        <w:rPr>
          <w:lang w:eastAsia="en-AU"/>
        </w:rPr>
        <w:lastRenderedPageBreak/>
        <w:tab/>
        <w:t>(b)</w:t>
      </w:r>
      <w:r w:rsidRPr="00A23F7C">
        <w:rPr>
          <w:lang w:eastAsia="en-AU"/>
        </w:rPr>
        <w:tab/>
        <w:t xml:space="preserve">the person reasonably believes that giving the information to a police officer </w:t>
      </w:r>
      <w:r w:rsidRPr="00A23F7C">
        <w:t>would endanger the safety of a person (other than a person reasonably believed to have committed the sexual offence); or</w:t>
      </w:r>
    </w:p>
    <w:p w14:paraId="543F3C5D" w14:textId="77777777" w:rsidR="00A55AEA" w:rsidRPr="00A23F7C" w:rsidRDefault="00A55AEA" w:rsidP="00A55AEA">
      <w:pPr>
        <w:pStyle w:val="Apara"/>
        <w:rPr>
          <w:lang w:eastAsia="en-AU"/>
        </w:rPr>
      </w:pPr>
      <w:r w:rsidRPr="00A23F7C">
        <w:rPr>
          <w:lang w:eastAsia="en-AU"/>
        </w:rPr>
        <w:tab/>
        <w:t>(c)</w:t>
      </w:r>
      <w:r w:rsidRPr="00A23F7C">
        <w:rPr>
          <w:lang w:eastAsia="en-AU"/>
        </w:rPr>
        <w:tab/>
        <w:t>the person reasonably believes a police officer already has the information; or</w:t>
      </w:r>
    </w:p>
    <w:p w14:paraId="18FBA104" w14:textId="77777777" w:rsidR="00A55AEA" w:rsidRPr="00A23F7C" w:rsidRDefault="00A55AEA" w:rsidP="00A55AEA">
      <w:pPr>
        <w:pStyle w:val="Apara"/>
        <w:rPr>
          <w:lang w:eastAsia="en-AU"/>
        </w:rPr>
      </w:pPr>
      <w:r w:rsidRPr="00A23F7C">
        <w:rPr>
          <w:lang w:eastAsia="en-AU"/>
        </w:rPr>
        <w:tab/>
        <w:t>(d)</w:t>
      </w:r>
      <w:r w:rsidRPr="00A23F7C">
        <w:rPr>
          <w:lang w:eastAsia="en-AU"/>
        </w:rPr>
        <w:tab/>
        <w:t>the person—</w:t>
      </w:r>
    </w:p>
    <w:p w14:paraId="085CD925" w14:textId="7DCA1E33" w:rsidR="00A55AEA" w:rsidRPr="00A23F7C" w:rsidRDefault="00A55AEA" w:rsidP="00A55AEA">
      <w:pPr>
        <w:pStyle w:val="Asubpara"/>
        <w:rPr>
          <w:lang w:eastAsia="en-AU"/>
        </w:rPr>
      </w:pPr>
      <w:r w:rsidRPr="00A23F7C">
        <w:rPr>
          <w:lang w:eastAsia="en-AU"/>
        </w:rPr>
        <w:tab/>
        <w:t>(i)</w:t>
      </w:r>
      <w:r w:rsidRPr="00A23F7C">
        <w:rPr>
          <w:lang w:eastAsia="en-AU"/>
        </w:rPr>
        <w:tab/>
        <w:t xml:space="preserve">is a mandated reporter under the </w:t>
      </w:r>
      <w:hyperlink r:id="rId98" w:tooltip="A2008-19" w:history="1">
        <w:r w:rsidRPr="00A23F7C">
          <w:rPr>
            <w:rStyle w:val="charCitHyperlinkItal"/>
          </w:rPr>
          <w:t>Children and Young People Act 2008</w:t>
        </w:r>
      </w:hyperlink>
      <w:r w:rsidRPr="00A23F7C">
        <w:rPr>
          <w:lang w:eastAsia="en-AU"/>
        </w:rPr>
        <w:t>, section 356 (2); and</w:t>
      </w:r>
    </w:p>
    <w:p w14:paraId="6D0306E1" w14:textId="61F74129" w:rsidR="00A55AEA" w:rsidRPr="00A23F7C" w:rsidRDefault="00A55AEA" w:rsidP="00A55AEA">
      <w:pPr>
        <w:pStyle w:val="Asubpara"/>
        <w:rPr>
          <w:lang w:eastAsia="en-AU"/>
        </w:rPr>
      </w:pPr>
      <w:r w:rsidRPr="00A23F7C">
        <w:rPr>
          <w:lang w:eastAsia="en-AU"/>
        </w:rPr>
        <w:tab/>
        <w:t>(ii)</w:t>
      </w:r>
      <w:r w:rsidRPr="00A23F7C">
        <w:rPr>
          <w:lang w:eastAsia="en-AU"/>
        </w:rPr>
        <w:tab/>
        <w:t xml:space="preserve">has reported the information under that </w:t>
      </w:r>
      <w:hyperlink r:id="rId99" w:tooltip="A2008-19" w:history="1">
        <w:r w:rsidRPr="00CD2BA4">
          <w:rPr>
            <w:rStyle w:val="charCitHyperlinkAbbrev"/>
          </w:rPr>
          <w:t>Act</w:t>
        </w:r>
      </w:hyperlink>
      <w:r w:rsidRPr="00A23F7C">
        <w:rPr>
          <w:lang w:eastAsia="en-AU"/>
        </w:rPr>
        <w:t>, division 11.1.2 (</w:t>
      </w:r>
      <w:r w:rsidRPr="006A0E75">
        <w:t>Reporting abuse and neglect of children and young people) or</w:t>
      </w:r>
      <w:r w:rsidRPr="00A23F7C">
        <w:rPr>
          <w:rStyle w:val="CharDivText"/>
        </w:rPr>
        <w:t xml:space="preserve"> </w:t>
      </w:r>
      <w:r w:rsidRPr="00A23F7C">
        <w:rPr>
          <w:lang w:eastAsia="en-AU"/>
        </w:rPr>
        <w:t>reasonably believes someone else has done so; or</w:t>
      </w:r>
    </w:p>
    <w:p w14:paraId="282BC68C" w14:textId="77777777" w:rsidR="00A55AEA" w:rsidRPr="00A23F7C" w:rsidRDefault="00A55AEA" w:rsidP="00A55AEA">
      <w:pPr>
        <w:pStyle w:val="Apara"/>
        <w:rPr>
          <w:lang w:eastAsia="en-AU"/>
        </w:rPr>
      </w:pPr>
      <w:r w:rsidRPr="00A23F7C">
        <w:rPr>
          <w:lang w:eastAsia="en-AU"/>
        </w:rPr>
        <w:tab/>
        <w:t>(e)</w:t>
      </w:r>
      <w:r w:rsidRPr="00A23F7C">
        <w:rPr>
          <w:lang w:eastAsia="en-AU"/>
        </w:rPr>
        <w:tab/>
        <w:t>subject to subsection (3), giving the information to a police officer would disclose information in relation to which privilege may be claimed under a law in force in the Territory; or</w:t>
      </w:r>
    </w:p>
    <w:p w14:paraId="326CB669" w14:textId="77777777" w:rsidR="00A55AEA" w:rsidRPr="00A23F7C" w:rsidRDefault="00A55AEA" w:rsidP="00A55AEA">
      <w:pPr>
        <w:pStyle w:val="Apara"/>
        <w:rPr>
          <w:lang w:eastAsia="en-AU"/>
        </w:rPr>
      </w:pPr>
      <w:r w:rsidRPr="00A23F7C">
        <w:rPr>
          <w:lang w:eastAsia="en-AU"/>
        </w:rPr>
        <w:tab/>
        <w:t>(f)</w:t>
      </w:r>
      <w:r w:rsidRPr="00A23F7C">
        <w:rPr>
          <w:lang w:eastAsia="en-AU"/>
        </w:rPr>
        <w:tab/>
        <w:t>the information is generally available in the public domain; or</w:t>
      </w:r>
    </w:p>
    <w:p w14:paraId="0F9EB3E9" w14:textId="77777777" w:rsidR="00A55AEA" w:rsidRPr="00A23F7C" w:rsidRDefault="00A55AEA" w:rsidP="00A55AEA">
      <w:pPr>
        <w:pStyle w:val="Apara"/>
        <w:rPr>
          <w:lang w:eastAsia="en-AU"/>
        </w:rPr>
      </w:pPr>
      <w:r w:rsidRPr="00A23F7C">
        <w:rPr>
          <w:lang w:eastAsia="en-AU"/>
        </w:rPr>
        <w:tab/>
        <w:t>(g)</w:t>
      </w:r>
      <w:r w:rsidRPr="00A23F7C">
        <w:rPr>
          <w:lang w:eastAsia="en-AU"/>
        </w:rPr>
        <w:tab/>
        <w:t>the person has another reasonable excuse.</w:t>
      </w:r>
    </w:p>
    <w:p w14:paraId="5668BC59" w14:textId="77777777" w:rsidR="00A55AEA" w:rsidRPr="00A23F7C" w:rsidRDefault="00A55AEA" w:rsidP="00A55AEA">
      <w:pPr>
        <w:pStyle w:val="Amain"/>
        <w:rPr>
          <w:lang w:eastAsia="en-AU"/>
        </w:rPr>
      </w:pPr>
      <w:r w:rsidRPr="00A23F7C">
        <w:rPr>
          <w:lang w:eastAsia="en-AU"/>
        </w:rPr>
        <w:tab/>
        <w:t>(3)</w:t>
      </w:r>
      <w:r w:rsidRPr="00A23F7C">
        <w:rPr>
          <w:lang w:eastAsia="en-AU"/>
        </w:rPr>
        <w:tab/>
        <w:t>A person who is or was a member of the clergy of a church or religious denomination is not entitled to refuse to give information under subsection (1) because the information was communicated to the member during a religious confession.</w:t>
      </w:r>
    </w:p>
    <w:p w14:paraId="0B0E7FD9" w14:textId="3BD33F93" w:rsidR="00A55AEA" w:rsidRPr="00A23F7C" w:rsidRDefault="00A55AEA" w:rsidP="00A55AEA">
      <w:pPr>
        <w:pStyle w:val="Amain"/>
      </w:pPr>
      <w:r w:rsidRPr="00A23F7C">
        <w:rPr>
          <w:lang w:eastAsia="en-AU"/>
        </w:rPr>
        <w:tab/>
        <w:t>(4)</w:t>
      </w:r>
      <w:r w:rsidRPr="00A23F7C">
        <w:rPr>
          <w:lang w:eastAsia="en-AU"/>
        </w:rPr>
        <w:tab/>
      </w:r>
      <w:r w:rsidRPr="00A23F7C">
        <w:t xml:space="preserve">The </w:t>
      </w:r>
      <w:hyperlink r:id="rId100" w:tooltip="A2002-51" w:history="1">
        <w:r w:rsidRPr="00A23F7C">
          <w:rPr>
            <w:rStyle w:val="charCitHyperlinkAbbrev"/>
          </w:rPr>
          <w:t>Criminal Code</w:t>
        </w:r>
      </w:hyperlink>
      <w:r w:rsidRPr="00A23F7C">
        <w:t>, chapter 2 (other than the applied provisions) does not apply to an offence against this section.</w:t>
      </w:r>
    </w:p>
    <w:p w14:paraId="464B4F52" w14:textId="77777777" w:rsidR="00A55AEA" w:rsidRPr="00A23F7C" w:rsidRDefault="00A55AEA" w:rsidP="00A55AEA">
      <w:pPr>
        <w:pStyle w:val="Amain"/>
      </w:pPr>
      <w:r w:rsidRPr="00A23F7C">
        <w:tab/>
        <w:t>(5)</w:t>
      </w:r>
      <w:r w:rsidRPr="00A23F7C">
        <w:tab/>
        <w:t>If a person gives information mentioned in subsection (1) to a police officer honestly and without recklessness—</w:t>
      </w:r>
    </w:p>
    <w:p w14:paraId="522ECC10" w14:textId="77777777" w:rsidR="00A55AEA" w:rsidRPr="00A23F7C" w:rsidRDefault="00A55AEA" w:rsidP="00A55AEA">
      <w:pPr>
        <w:pStyle w:val="Apara"/>
      </w:pPr>
      <w:r w:rsidRPr="00A23F7C">
        <w:tab/>
        <w:t>(a)</w:t>
      </w:r>
      <w:r w:rsidRPr="00A23F7C">
        <w:tab/>
        <w:t>giving the information is not a breach of—</w:t>
      </w:r>
    </w:p>
    <w:p w14:paraId="68576265" w14:textId="77777777" w:rsidR="00A55AEA" w:rsidRPr="00A23F7C" w:rsidRDefault="00A55AEA" w:rsidP="00A55AEA">
      <w:pPr>
        <w:pStyle w:val="Asubpara"/>
      </w:pPr>
      <w:r w:rsidRPr="00A23F7C">
        <w:tab/>
        <w:t>(i)</w:t>
      </w:r>
      <w:r w:rsidRPr="00A23F7C">
        <w:tab/>
        <w:t>confidence; or</w:t>
      </w:r>
    </w:p>
    <w:p w14:paraId="7B669BB2" w14:textId="77777777" w:rsidR="00A55AEA" w:rsidRPr="00A23F7C" w:rsidRDefault="00A55AEA" w:rsidP="00A55AEA">
      <w:pPr>
        <w:pStyle w:val="Asubpara"/>
      </w:pPr>
      <w:r w:rsidRPr="00A23F7C">
        <w:tab/>
        <w:t>(ii)</w:t>
      </w:r>
      <w:r w:rsidRPr="00A23F7C">
        <w:tab/>
        <w:t>professional etiquette or ethics; or</w:t>
      </w:r>
    </w:p>
    <w:p w14:paraId="2A700828" w14:textId="77777777" w:rsidR="00A55AEA" w:rsidRPr="00A23F7C" w:rsidRDefault="00A55AEA" w:rsidP="00A55AEA">
      <w:pPr>
        <w:pStyle w:val="Asubpara"/>
      </w:pPr>
      <w:r w:rsidRPr="00A23F7C">
        <w:lastRenderedPageBreak/>
        <w:tab/>
        <w:t>(iii)</w:t>
      </w:r>
      <w:r w:rsidRPr="00A23F7C">
        <w:tab/>
        <w:t>a rule of professional conduct; and</w:t>
      </w:r>
    </w:p>
    <w:p w14:paraId="26F5B030" w14:textId="77777777" w:rsidR="00A55AEA" w:rsidRPr="00A23F7C" w:rsidRDefault="00A55AEA" w:rsidP="00A55AEA">
      <w:pPr>
        <w:pStyle w:val="Apara"/>
      </w:pPr>
      <w:r w:rsidRPr="00A23F7C">
        <w:tab/>
        <w:t>(b)</w:t>
      </w:r>
      <w:r w:rsidRPr="00A23F7C">
        <w:tab/>
        <w:t>the person does not incur civil or criminal liability only because of giving the information.</w:t>
      </w:r>
    </w:p>
    <w:p w14:paraId="3A74EA1E" w14:textId="77777777" w:rsidR="00A55AEA" w:rsidRPr="00A23F7C" w:rsidRDefault="00A55AEA" w:rsidP="00A55AEA">
      <w:pPr>
        <w:pStyle w:val="Amain"/>
      </w:pPr>
      <w:r w:rsidRPr="00A23F7C">
        <w:tab/>
        <w:t>(6)</w:t>
      </w:r>
      <w:r w:rsidRPr="00A23F7C">
        <w:tab/>
        <w:t>Subsection (5) does not apply if giving the information would be a breach of client legal privilege.</w:t>
      </w:r>
    </w:p>
    <w:p w14:paraId="32466215" w14:textId="77777777" w:rsidR="00A55AEA" w:rsidRPr="00A23F7C" w:rsidRDefault="00A55AEA" w:rsidP="00A55AEA">
      <w:pPr>
        <w:pStyle w:val="Amain"/>
      </w:pPr>
      <w:r w:rsidRPr="00A23F7C">
        <w:tab/>
        <w:t>(7)</w:t>
      </w:r>
      <w:r w:rsidRPr="00A23F7C">
        <w:tab/>
        <w:t>This section applies to information obtained on or after the commencement of this section, including information about a sexual offence that occurred before the commencement of this section.</w:t>
      </w:r>
    </w:p>
    <w:p w14:paraId="512D89A8" w14:textId="77777777" w:rsidR="00A55AEA" w:rsidRPr="00A23F7C" w:rsidRDefault="00A55AEA" w:rsidP="008417CA">
      <w:pPr>
        <w:pStyle w:val="Amain"/>
        <w:keepNext/>
      </w:pPr>
      <w:r w:rsidRPr="00A23F7C">
        <w:tab/>
        <w:t>(8)</w:t>
      </w:r>
      <w:r w:rsidRPr="00A23F7C">
        <w:tab/>
        <w:t>In this section:</w:t>
      </w:r>
    </w:p>
    <w:p w14:paraId="316E5D2A" w14:textId="77777777" w:rsidR="00A55AEA" w:rsidRPr="00A23F7C" w:rsidRDefault="00A55AEA" w:rsidP="008417CA">
      <w:pPr>
        <w:pStyle w:val="aDef"/>
        <w:keepLines/>
      </w:pPr>
      <w:r w:rsidRPr="00A23F7C">
        <w:rPr>
          <w:rStyle w:val="charBoldItals"/>
        </w:rPr>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14:paraId="71F8E028" w14:textId="77777777" w:rsidR="00A55AEA" w:rsidRPr="00A23F7C" w:rsidRDefault="00A55AEA" w:rsidP="00A55AEA">
      <w:pPr>
        <w:pStyle w:val="aDef"/>
      </w:pPr>
      <w:r w:rsidRPr="00A23F7C">
        <w:rPr>
          <w:rStyle w:val="charBoldItals"/>
        </w:rPr>
        <w:t>sexual offence</w:t>
      </w:r>
      <w:r w:rsidRPr="00A23F7C">
        <w:t xml:space="preserve"> means—</w:t>
      </w:r>
    </w:p>
    <w:p w14:paraId="73BC5ECE" w14:textId="77777777" w:rsidR="00A55AEA" w:rsidRPr="00A23F7C" w:rsidRDefault="00A55AEA" w:rsidP="00A55AEA">
      <w:pPr>
        <w:pStyle w:val="aDefpara"/>
      </w:pPr>
      <w:r w:rsidRPr="00A23F7C">
        <w:tab/>
        <w:t>(a)</w:t>
      </w:r>
      <w:r w:rsidRPr="00A23F7C">
        <w:tab/>
      </w:r>
      <w:r w:rsidRPr="00A23F7C">
        <w:rPr>
          <w:lang w:eastAsia="en-AU"/>
        </w:rPr>
        <w:t>an offence against</w:t>
      </w:r>
      <w:r w:rsidRPr="00A23F7C">
        <w:t>—</w:t>
      </w:r>
    </w:p>
    <w:p w14:paraId="1C8E03D8" w14:textId="77777777" w:rsidR="00A55AEA" w:rsidRPr="00A23F7C" w:rsidRDefault="00A55AEA" w:rsidP="00A55AEA">
      <w:pPr>
        <w:pStyle w:val="aDefsubpara"/>
        <w:rPr>
          <w:lang w:eastAsia="en-AU"/>
        </w:rPr>
      </w:pPr>
      <w:r w:rsidRPr="00A23F7C">
        <w:rPr>
          <w:lang w:eastAsia="en-AU"/>
        </w:rPr>
        <w:tab/>
        <w:t>(i)</w:t>
      </w:r>
      <w:r w:rsidRPr="00A23F7C">
        <w:rPr>
          <w:lang w:eastAsia="en-AU"/>
        </w:rPr>
        <w:tab/>
        <w:t>this part; or</w:t>
      </w:r>
    </w:p>
    <w:p w14:paraId="0F362474" w14:textId="77777777" w:rsidR="00A55AEA" w:rsidRPr="00A23F7C" w:rsidRDefault="00A55AEA" w:rsidP="00A55AEA">
      <w:pPr>
        <w:pStyle w:val="aDefsubpara"/>
        <w:rPr>
          <w:lang w:eastAsia="en-AU"/>
        </w:rPr>
      </w:pPr>
      <w:r w:rsidRPr="00A23F7C">
        <w:rPr>
          <w:lang w:eastAsia="en-AU"/>
        </w:rPr>
        <w:tab/>
        <w:t>(ii)</w:t>
      </w:r>
      <w:r w:rsidRPr="00A23F7C">
        <w:rPr>
          <w:lang w:eastAsia="en-AU"/>
        </w:rPr>
        <w:tab/>
        <w:t>any other provision prescribed by regulation; or</w:t>
      </w:r>
    </w:p>
    <w:p w14:paraId="2B212559" w14:textId="77777777" w:rsidR="00A55AEA" w:rsidRPr="00A23F7C" w:rsidRDefault="00A55AEA" w:rsidP="00A55AEA">
      <w:pPr>
        <w:pStyle w:val="aDefpara"/>
      </w:pPr>
      <w:r w:rsidRPr="00A23F7C">
        <w:tab/>
        <w:t>(b)</w:t>
      </w:r>
      <w:r w:rsidRPr="00A23F7C">
        <w:tab/>
        <w:t>an offence against a sexual offence provision of this Act previously in force.</w:t>
      </w:r>
    </w:p>
    <w:p w14:paraId="31A28B71" w14:textId="77777777" w:rsidR="00A55AEA" w:rsidRPr="00A23F7C" w:rsidRDefault="00A55AEA" w:rsidP="00A55AEA">
      <w:pPr>
        <w:pStyle w:val="AH5Sec"/>
      </w:pPr>
      <w:bookmarkStart w:id="101" w:name="_Toc164673934"/>
      <w:r w:rsidRPr="00065DA7">
        <w:rPr>
          <w:rStyle w:val="CharSectNo"/>
        </w:rPr>
        <w:t>66AB</w:t>
      </w:r>
      <w:r w:rsidRPr="00A23F7C">
        <w:tab/>
        <w:t>Making false report about child sexual offence</w:t>
      </w:r>
      <w:bookmarkEnd w:id="101"/>
    </w:p>
    <w:p w14:paraId="43CC4C29" w14:textId="77777777" w:rsidR="00A55AEA" w:rsidRPr="00A23F7C" w:rsidRDefault="00A55AEA" w:rsidP="00A55AEA">
      <w:pPr>
        <w:pStyle w:val="Amain"/>
      </w:pPr>
      <w:r w:rsidRPr="00A23F7C">
        <w:tab/>
        <w:t>(1)</w:t>
      </w:r>
      <w:r w:rsidRPr="00A23F7C">
        <w:tab/>
        <w:t>A person commits an offence if—</w:t>
      </w:r>
    </w:p>
    <w:p w14:paraId="0F92A022" w14:textId="77777777" w:rsidR="00A55AEA" w:rsidRPr="00A23F7C" w:rsidRDefault="00A55AEA" w:rsidP="00A55AEA">
      <w:pPr>
        <w:pStyle w:val="Apara"/>
      </w:pPr>
      <w:r w:rsidRPr="00A23F7C">
        <w:tab/>
        <w:t>(a)</w:t>
      </w:r>
      <w:r w:rsidRPr="00A23F7C">
        <w:tab/>
        <w:t>the person gives information to a police officer about an alleged sexual offence against a child; and</w:t>
      </w:r>
    </w:p>
    <w:p w14:paraId="0715E6A9" w14:textId="77777777" w:rsidR="00A55AEA" w:rsidRPr="00A23F7C" w:rsidRDefault="00A55AEA" w:rsidP="00A55AEA">
      <w:pPr>
        <w:pStyle w:val="Apara"/>
      </w:pPr>
      <w:r w:rsidRPr="00A23F7C">
        <w:tab/>
        <w:t>(b)</w:t>
      </w:r>
      <w:r w:rsidRPr="00A23F7C">
        <w:tab/>
        <w:t>the information is false or misleading in a material particular; and</w:t>
      </w:r>
    </w:p>
    <w:p w14:paraId="6E3E9E9C" w14:textId="77777777" w:rsidR="00A55AEA" w:rsidRPr="00A23F7C" w:rsidRDefault="00A55AEA" w:rsidP="00A55AEA">
      <w:pPr>
        <w:pStyle w:val="Apara"/>
      </w:pPr>
      <w:r w:rsidRPr="00A23F7C">
        <w:tab/>
        <w:t>(c)</w:t>
      </w:r>
      <w:r w:rsidRPr="00A23F7C">
        <w:tab/>
        <w:t>the person knows that the information—</w:t>
      </w:r>
    </w:p>
    <w:p w14:paraId="7357AFDE" w14:textId="77777777" w:rsidR="00A55AEA" w:rsidRPr="00A23F7C" w:rsidRDefault="00A55AEA" w:rsidP="00A55AEA">
      <w:pPr>
        <w:pStyle w:val="Asubpara"/>
      </w:pPr>
      <w:r w:rsidRPr="00A23F7C">
        <w:tab/>
        <w:t>(i)</w:t>
      </w:r>
      <w:r w:rsidRPr="00A23F7C">
        <w:tab/>
        <w:t>is false or misleading in a material particular; or</w:t>
      </w:r>
    </w:p>
    <w:p w14:paraId="0602D8C1" w14:textId="77777777" w:rsidR="00A55AEA" w:rsidRPr="00A23F7C" w:rsidRDefault="00A55AEA" w:rsidP="00A55AEA">
      <w:pPr>
        <w:pStyle w:val="Asubpara"/>
      </w:pPr>
      <w:r w:rsidRPr="00A23F7C">
        <w:lastRenderedPageBreak/>
        <w:tab/>
        <w:t>(ii)</w:t>
      </w:r>
      <w:r w:rsidRPr="00A23F7C">
        <w:tab/>
        <w:t>omits something, without which, the information is false or misleading in a material particular.</w:t>
      </w:r>
    </w:p>
    <w:p w14:paraId="3C40EB7D" w14:textId="77777777" w:rsidR="00B52FBD" w:rsidRPr="00955776" w:rsidRDefault="00B52FBD" w:rsidP="00B52FBD">
      <w:pPr>
        <w:pStyle w:val="Penalty"/>
        <w:keepNext/>
      </w:pPr>
      <w:r w:rsidRPr="00955776">
        <w:t>Maximum penalty:</w:t>
      </w:r>
    </w:p>
    <w:p w14:paraId="2196E26B" w14:textId="77777777" w:rsidR="00B52FBD" w:rsidRPr="00955776" w:rsidRDefault="00B52FBD" w:rsidP="00B52FBD">
      <w:pPr>
        <w:pStyle w:val="PenaltyPara"/>
      </w:pPr>
      <w:r w:rsidRPr="00955776">
        <w:tab/>
        <w:t>(a)</w:t>
      </w:r>
      <w:r w:rsidRPr="00955776">
        <w:tab/>
        <w:t>for an aggravated offence—125 penalty units, imprisonment for 16 months or both; or</w:t>
      </w:r>
    </w:p>
    <w:p w14:paraId="3478EBB4" w14:textId="77777777" w:rsidR="00B52FBD" w:rsidRPr="00955776" w:rsidRDefault="00B52FBD" w:rsidP="00B52FBD">
      <w:pPr>
        <w:pStyle w:val="PenaltyPara"/>
      </w:pPr>
      <w:r w:rsidRPr="00955776">
        <w:tab/>
        <w:t>(b)</w:t>
      </w:r>
      <w:r w:rsidRPr="00955776">
        <w:tab/>
        <w:t>in any other case—100 penalty units, imprisonment for 12 months or both.</w:t>
      </w:r>
    </w:p>
    <w:p w14:paraId="1DF72126" w14:textId="77777777" w:rsidR="00B52FBD" w:rsidRPr="00955776" w:rsidRDefault="00B52FBD" w:rsidP="00B52F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2061CF99" w14:textId="77777777" w:rsidR="00A55AEA" w:rsidRPr="00A23F7C" w:rsidRDefault="00A55AEA" w:rsidP="00A55AEA">
      <w:pPr>
        <w:pStyle w:val="Amain"/>
      </w:pPr>
      <w:r w:rsidRPr="00A23F7C">
        <w:tab/>
        <w:t>(2)</w:t>
      </w:r>
      <w:r w:rsidRPr="00A23F7C">
        <w:tab/>
        <w:t>In this section:</w:t>
      </w:r>
    </w:p>
    <w:p w14:paraId="74158654" w14:textId="6454C824" w:rsidR="00A55AEA" w:rsidRDefault="00A55AEA" w:rsidP="00A55AEA">
      <w:pPr>
        <w:pStyle w:val="aDef"/>
      </w:pPr>
      <w:r w:rsidRPr="00A23F7C">
        <w:rPr>
          <w:rStyle w:val="charBoldItals"/>
        </w:rPr>
        <w:t>sexual offence</w:t>
      </w:r>
      <w:r w:rsidRPr="00A23F7C">
        <w:t>—see section 66AA (8).</w:t>
      </w:r>
    </w:p>
    <w:p w14:paraId="7DA5F027" w14:textId="77777777" w:rsidR="00344085" w:rsidRPr="00FE57B9" w:rsidRDefault="00344085" w:rsidP="000A2500">
      <w:pPr>
        <w:pStyle w:val="AH5Sec"/>
      </w:pPr>
      <w:bookmarkStart w:id="102" w:name="_Toc164673935"/>
      <w:r w:rsidRPr="00065DA7">
        <w:rPr>
          <w:rStyle w:val="CharSectNo"/>
        </w:rPr>
        <w:t>66A</w:t>
      </w:r>
      <w:r w:rsidRPr="00FE57B9">
        <w:tab/>
        <w:t>Failure by person in authority to protect child or young person from sexual offence</w:t>
      </w:r>
      <w:bookmarkEnd w:id="102"/>
    </w:p>
    <w:p w14:paraId="61FAFD47" w14:textId="77777777" w:rsidR="00344085" w:rsidRPr="00FE57B9" w:rsidRDefault="00344085" w:rsidP="000A2500">
      <w:pPr>
        <w:pStyle w:val="Amain"/>
        <w:keepNext/>
      </w:pPr>
      <w:r w:rsidRPr="00FE57B9">
        <w:tab/>
        <w:t>(1)</w:t>
      </w:r>
      <w:r w:rsidRPr="00FE57B9">
        <w:tab/>
        <w:t>A person commits an offence if—</w:t>
      </w:r>
    </w:p>
    <w:p w14:paraId="74D38965" w14:textId="77777777" w:rsidR="00344085" w:rsidRPr="00FE57B9" w:rsidRDefault="00344085" w:rsidP="00344085">
      <w:pPr>
        <w:pStyle w:val="Apara"/>
      </w:pPr>
      <w:r w:rsidRPr="00FE57B9">
        <w:tab/>
        <w:t>(a)</w:t>
      </w:r>
      <w:r w:rsidRPr="00FE57B9">
        <w:tab/>
        <w:t xml:space="preserve">the person is a person in authority in a relevant institution (the </w:t>
      </w:r>
      <w:r w:rsidRPr="00FE57B9">
        <w:rPr>
          <w:rStyle w:val="charBoldItals"/>
        </w:rPr>
        <w:t>first</w:t>
      </w:r>
      <w:r w:rsidRPr="00FE57B9">
        <w:t xml:space="preserve"> </w:t>
      </w:r>
      <w:r w:rsidRPr="00FE57B9">
        <w:rPr>
          <w:rStyle w:val="charBoldItals"/>
        </w:rPr>
        <w:t>person</w:t>
      </w:r>
      <w:r w:rsidRPr="00FE57B9">
        <w:t>); and</w:t>
      </w:r>
    </w:p>
    <w:p w14:paraId="724AEA83" w14:textId="77777777" w:rsidR="00344085" w:rsidRPr="00FE57B9" w:rsidRDefault="00344085" w:rsidP="00344085">
      <w:pPr>
        <w:pStyle w:val="Apara"/>
      </w:pPr>
      <w:r w:rsidRPr="00FE57B9">
        <w:tab/>
        <w:t>(b)</w:t>
      </w:r>
      <w:r w:rsidRPr="00FE57B9">
        <w:tab/>
        <w:t>there is a substantial risk that a sexual offence will be committed—</w:t>
      </w:r>
    </w:p>
    <w:p w14:paraId="3F13A97D" w14:textId="77777777" w:rsidR="00344085" w:rsidRPr="00FE57B9" w:rsidRDefault="00344085" w:rsidP="00344085">
      <w:pPr>
        <w:pStyle w:val="Asubpara"/>
      </w:pPr>
      <w:r w:rsidRPr="00FE57B9">
        <w:tab/>
        <w:t>(i)</w:t>
      </w:r>
      <w:r w:rsidRPr="00FE57B9">
        <w:tab/>
        <w:t>against a child in the institution’s care, supervision or control by a person associated with the institution; or</w:t>
      </w:r>
    </w:p>
    <w:p w14:paraId="7059EAA9" w14:textId="77777777" w:rsidR="00344085" w:rsidRPr="00FE57B9" w:rsidRDefault="00344085" w:rsidP="00344085">
      <w:pPr>
        <w:pStyle w:val="Asubpara"/>
      </w:pPr>
      <w:r w:rsidRPr="00FE57B9">
        <w:tab/>
        <w:t>(ii)</w:t>
      </w:r>
      <w:r w:rsidRPr="00FE57B9">
        <w:tab/>
        <w:t>against a young person in the institution’s care, supervision or control by another person in authority in the institution; and</w:t>
      </w:r>
    </w:p>
    <w:p w14:paraId="448C55D2" w14:textId="77777777" w:rsidR="00344085" w:rsidRPr="00FE57B9" w:rsidRDefault="00344085" w:rsidP="00BB75BD">
      <w:pPr>
        <w:pStyle w:val="Apara"/>
        <w:keepNext/>
      </w:pPr>
      <w:r w:rsidRPr="00FE57B9">
        <w:tab/>
        <w:t>(c)</w:t>
      </w:r>
      <w:r w:rsidRPr="00FE57B9">
        <w:tab/>
        <w:t>the first person is aware that the risk exists; and</w:t>
      </w:r>
    </w:p>
    <w:p w14:paraId="56C54004" w14:textId="77777777" w:rsidR="00344085" w:rsidRPr="00FE57B9" w:rsidRDefault="00344085" w:rsidP="00344085">
      <w:pPr>
        <w:pStyle w:val="Apara"/>
      </w:pPr>
      <w:r w:rsidRPr="00FE57B9">
        <w:tab/>
        <w:t>(d)</w:t>
      </w:r>
      <w:r w:rsidRPr="00FE57B9">
        <w:tab/>
        <w:t>the first person can, because of the position the person occupies in the institution, reduce or remove the risk; and</w:t>
      </w:r>
    </w:p>
    <w:p w14:paraId="6835B46A" w14:textId="77777777" w:rsidR="00344085" w:rsidRPr="00FE57B9" w:rsidRDefault="00344085" w:rsidP="00344085">
      <w:pPr>
        <w:pStyle w:val="Apara"/>
      </w:pPr>
      <w:r w:rsidRPr="00FE57B9">
        <w:lastRenderedPageBreak/>
        <w:tab/>
        <w:t>(e)</w:t>
      </w:r>
      <w:r w:rsidRPr="00FE57B9">
        <w:tab/>
        <w:t>the first person intentionally or negligently fails to reduce or remove the risk.</w:t>
      </w:r>
    </w:p>
    <w:p w14:paraId="6F5733FA" w14:textId="77777777" w:rsidR="00344085" w:rsidRPr="00FE57B9" w:rsidRDefault="00344085" w:rsidP="00344085">
      <w:pPr>
        <w:pStyle w:val="Penalty"/>
      </w:pPr>
      <w:r w:rsidRPr="00FE57B9">
        <w:t>Maximum penalty: imprisonment for 5 years.</w:t>
      </w:r>
    </w:p>
    <w:p w14:paraId="7F71E61E" w14:textId="77777777" w:rsidR="00344085" w:rsidRPr="00FE57B9" w:rsidRDefault="00344085" w:rsidP="00344085">
      <w:pPr>
        <w:pStyle w:val="Amain"/>
        <w:rPr>
          <w:lang w:eastAsia="en-AU"/>
        </w:rPr>
      </w:pPr>
      <w:r w:rsidRPr="00FE57B9">
        <w:rPr>
          <w:lang w:eastAsia="en-AU"/>
        </w:rPr>
        <w:tab/>
        <w:t>(2)</w:t>
      </w:r>
      <w:r w:rsidRPr="00FE57B9">
        <w:rPr>
          <w:lang w:eastAsia="en-AU"/>
        </w:rPr>
        <w:tab/>
        <w:t>In a prosecution for an offence against this section—</w:t>
      </w:r>
    </w:p>
    <w:p w14:paraId="4F96071B" w14:textId="77777777" w:rsidR="00344085" w:rsidRPr="00FE57B9" w:rsidRDefault="00344085" w:rsidP="00344085">
      <w:pPr>
        <w:pStyle w:val="Apara"/>
        <w:rPr>
          <w:lang w:eastAsia="en-AU"/>
        </w:rPr>
      </w:pPr>
      <w:r w:rsidRPr="00FE57B9">
        <w:rPr>
          <w:lang w:eastAsia="en-AU"/>
        </w:rPr>
        <w:tab/>
        <w:t>(a)</w:t>
      </w:r>
      <w:r w:rsidRPr="00FE57B9">
        <w:rPr>
          <w:lang w:eastAsia="en-AU"/>
        </w:rPr>
        <w:tab/>
        <w:t>it does not matter that an act or omission constituting the sexual offence happens, or is at risk of happening, outside the ACT if—</w:t>
      </w:r>
    </w:p>
    <w:p w14:paraId="499B7A8A" w14:textId="77777777" w:rsidR="00344085" w:rsidRPr="00FE57B9" w:rsidRDefault="00344085" w:rsidP="00344085">
      <w:pPr>
        <w:pStyle w:val="Asubpara"/>
        <w:rPr>
          <w:lang w:eastAsia="en-AU"/>
        </w:rPr>
      </w:pPr>
      <w:r w:rsidRPr="00FE57B9">
        <w:rPr>
          <w:lang w:eastAsia="en-AU"/>
        </w:rPr>
        <w:tab/>
        <w:t>(i)</w:t>
      </w:r>
      <w:r w:rsidRPr="00FE57B9">
        <w:rPr>
          <w:lang w:eastAsia="en-AU"/>
        </w:rPr>
        <w:tab/>
        <w:t xml:space="preserve">the child or young person was in the ACT at any time the </w:t>
      </w:r>
      <w:r w:rsidRPr="00FE57B9">
        <w:t xml:space="preserve">first person </w:t>
      </w:r>
      <w:r w:rsidRPr="00FE57B9">
        <w:rPr>
          <w:lang w:eastAsia="en-AU"/>
        </w:rPr>
        <w:t>was aware that the risk mentioned in subsection (1) (b) existed; or</w:t>
      </w:r>
    </w:p>
    <w:p w14:paraId="6CB8D0E7" w14:textId="77777777" w:rsidR="00344085" w:rsidRPr="00FE57B9" w:rsidRDefault="00344085" w:rsidP="00344085">
      <w:pPr>
        <w:pStyle w:val="Asubpara"/>
        <w:rPr>
          <w:lang w:eastAsia="en-AU"/>
        </w:rPr>
      </w:pPr>
      <w:r w:rsidRPr="00FE57B9">
        <w:rPr>
          <w:lang w:eastAsia="en-AU"/>
        </w:rPr>
        <w:tab/>
        <w:t>(ii)</w:t>
      </w:r>
      <w:r w:rsidRPr="00FE57B9">
        <w:rPr>
          <w:lang w:eastAsia="en-AU"/>
        </w:rPr>
        <w:tab/>
        <w:t xml:space="preserve">the </w:t>
      </w:r>
      <w:r w:rsidRPr="00FE57B9">
        <w:t>person mentioned in subsection (1) (b) (i) or (ii)</w:t>
      </w:r>
      <w:r w:rsidRPr="00FE57B9">
        <w:rPr>
          <w:lang w:eastAsia="en-AU"/>
        </w:rPr>
        <w:t xml:space="preserve"> was </w:t>
      </w:r>
      <w:r w:rsidRPr="00FE57B9">
        <w:t>a person associated with, or in authority in, a relevant institution</w:t>
      </w:r>
      <w:r w:rsidRPr="00FE57B9">
        <w:rPr>
          <w:lang w:eastAsia="en-AU"/>
        </w:rPr>
        <w:t xml:space="preserve"> in the ACT at any time the </w:t>
      </w:r>
      <w:r w:rsidRPr="00FE57B9">
        <w:t xml:space="preserve">first person </w:t>
      </w:r>
      <w:r w:rsidRPr="00FE57B9">
        <w:rPr>
          <w:lang w:eastAsia="en-AU"/>
        </w:rPr>
        <w:t>was aware that the risk existed; and</w:t>
      </w:r>
    </w:p>
    <w:p w14:paraId="42A42E7F" w14:textId="50103AB9" w:rsidR="00616229" w:rsidRPr="001E68FB" w:rsidRDefault="00616229" w:rsidP="00616229">
      <w:pPr>
        <w:pStyle w:val="Apara"/>
      </w:pPr>
      <w:r w:rsidRPr="001E68FB">
        <w:tab/>
        <w:t>(</w:t>
      </w:r>
      <w:r>
        <w:t>b</w:t>
      </w:r>
      <w:r w:rsidRPr="001E68FB">
        <w:t>)</w:t>
      </w:r>
      <w:r w:rsidRPr="001E68FB">
        <w:tab/>
        <w:t>for subsection (1) (c), it does not matter that the first person is aware of the risk mentioned in subsection (1) (b) because of information communicated to the person during a religious confession; and</w:t>
      </w:r>
    </w:p>
    <w:p w14:paraId="093326C8" w14:textId="0B258101" w:rsidR="00344085" w:rsidRPr="00FE57B9" w:rsidRDefault="00344085" w:rsidP="00344085">
      <w:pPr>
        <w:pStyle w:val="Apara"/>
        <w:rPr>
          <w:lang w:eastAsia="en-AU"/>
        </w:rPr>
      </w:pPr>
      <w:r w:rsidRPr="00FE57B9">
        <w:rPr>
          <w:lang w:eastAsia="en-AU"/>
        </w:rPr>
        <w:tab/>
        <w:t>(</w:t>
      </w:r>
      <w:r w:rsidR="00616229">
        <w:rPr>
          <w:lang w:eastAsia="en-AU"/>
        </w:rPr>
        <w:t>c</w:t>
      </w:r>
      <w:r w:rsidRPr="00FE57B9">
        <w:rPr>
          <w:lang w:eastAsia="en-AU"/>
        </w:rPr>
        <w:t>)</w:t>
      </w:r>
      <w:r w:rsidRPr="00FE57B9">
        <w:rPr>
          <w:lang w:eastAsia="en-AU"/>
        </w:rPr>
        <w:tab/>
        <w:t>it is not necessary to prove that a sexual offence has been committed.</w:t>
      </w:r>
    </w:p>
    <w:p w14:paraId="0A6379B0" w14:textId="77777777" w:rsidR="00344085" w:rsidRPr="00FE57B9" w:rsidRDefault="00344085" w:rsidP="00344085">
      <w:pPr>
        <w:pStyle w:val="Amain"/>
        <w:rPr>
          <w:lang w:eastAsia="en-AU"/>
        </w:rPr>
      </w:pPr>
      <w:r w:rsidRPr="00FE57B9">
        <w:rPr>
          <w:lang w:eastAsia="en-AU"/>
        </w:rPr>
        <w:tab/>
        <w:t>(3)</w:t>
      </w:r>
      <w:r w:rsidRPr="00FE57B9">
        <w:rPr>
          <w:lang w:eastAsia="en-AU"/>
        </w:rPr>
        <w:tab/>
        <w:t>For subsection (1) (e), the first person negligently fails to reduce or remove a risk if that failure involves a great falling short of the standard of care that a reasonable person would exercise in the circumstances.</w:t>
      </w:r>
    </w:p>
    <w:p w14:paraId="253FFCCD" w14:textId="15281D72" w:rsidR="00344085" w:rsidRPr="00FE57B9" w:rsidRDefault="00344085" w:rsidP="00344085">
      <w:pPr>
        <w:pStyle w:val="Amain"/>
      </w:pPr>
      <w:r w:rsidRPr="00FE57B9">
        <w:rPr>
          <w:lang w:eastAsia="en-AU"/>
        </w:rPr>
        <w:tab/>
        <w:t>(4)</w:t>
      </w:r>
      <w:r w:rsidRPr="00FE57B9">
        <w:rPr>
          <w:lang w:eastAsia="en-AU"/>
        </w:rPr>
        <w:tab/>
      </w:r>
      <w:r w:rsidRPr="00FE57B9">
        <w:t xml:space="preserve">The </w:t>
      </w:r>
      <w:hyperlink r:id="rId101" w:tooltip="A2002-51" w:history="1">
        <w:r w:rsidRPr="00FE57B9">
          <w:rPr>
            <w:rStyle w:val="charCitHyperlinkAbbrev"/>
          </w:rPr>
          <w:t>Criminal Code</w:t>
        </w:r>
      </w:hyperlink>
      <w:r w:rsidRPr="00FE57B9">
        <w:t xml:space="preserve">, chapter 2 (other than the applied provisions) does not apply to an offence against this section. </w:t>
      </w:r>
    </w:p>
    <w:p w14:paraId="22D2103A" w14:textId="77777777" w:rsidR="00344085" w:rsidRPr="00FE57B9" w:rsidRDefault="00344085" w:rsidP="00BB75BD">
      <w:pPr>
        <w:pStyle w:val="Amain"/>
        <w:keepNext/>
      </w:pPr>
      <w:r w:rsidRPr="00FE57B9">
        <w:tab/>
        <w:t>(5)</w:t>
      </w:r>
      <w:r w:rsidRPr="00FE57B9">
        <w:tab/>
        <w:t>In this section:</w:t>
      </w:r>
    </w:p>
    <w:p w14:paraId="7F29A63D" w14:textId="77777777" w:rsidR="00344085" w:rsidRPr="00FE57B9" w:rsidRDefault="00344085" w:rsidP="00344085">
      <w:pPr>
        <w:pStyle w:val="aDef"/>
        <w:keepNext/>
      </w:pPr>
      <w:r w:rsidRPr="00FE57B9">
        <w:rPr>
          <w:rStyle w:val="charBoldItals"/>
        </w:rPr>
        <w:t>associated</w:t>
      </w:r>
      <w:r w:rsidRPr="00FE57B9">
        <w:t xml:space="preserve">—a person is </w:t>
      </w:r>
      <w:r w:rsidRPr="00FE57B9">
        <w:rPr>
          <w:rStyle w:val="charBoldItals"/>
        </w:rPr>
        <w:t>associated</w:t>
      </w:r>
      <w:r w:rsidRPr="00FE57B9">
        <w:t xml:space="preserve"> with a relevant institution if the person is an adult who— </w:t>
      </w:r>
    </w:p>
    <w:p w14:paraId="7BDB6D1D" w14:textId="77777777" w:rsidR="00344085" w:rsidRPr="00FE57B9" w:rsidRDefault="00344085" w:rsidP="00344085">
      <w:pPr>
        <w:pStyle w:val="aDefpara"/>
      </w:pPr>
      <w:r w:rsidRPr="00FE57B9">
        <w:tab/>
        <w:t>(a)</w:t>
      </w:r>
      <w:r w:rsidRPr="00FE57B9">
        <w:tab/>
        <w:t>owns, manages or controls the institution; or</w:t>
      </w:r>
    </w:p>
    <w:p w14:paraId="2BF5F496" w14:textId="77777777" w:rsidR="00344085" w:rsidRPr="00FE57B9" w:rsidRDefault="00344085" w:rsidP="00344085">
      <w:pPr>
        <w:pStyle w:val="aDefpara"/>
      </w:pPr>
      <w:r w:rsidRPr="00FE57B9">
        <w:lastRenderedPageBreak/>
        <w:tab/>
        <w:t>(b)</w:t>
      </w:r>
      <w:r w:rsidRPr="00FE57B9">
        <w:tab/>
        <w:t>is employed or engaged by the institution; or</w:t>
      </w:r>
    </w:p>
    <w:p w14:paraId="15B4EC7F" w14:textId="77777777" w:rsidR="00344085" w:rsidRPr="00FE57B9" w:rsidRDefault="00344085" w:rsidP="00344085">
      <w:pPr>
        <w:pStyle w:val="aDefpara"/>
      </w:pPr>
      <w:r w:rsidRPr="00FE57B9">
        <w:tab/>
        <w:t>(c)</w:t>
      </w:r>
      <w:r w:rsidRPr="00FE57B9">
        <w:tab/>
        <w:t>works as a volunteer for the institution; or</w:t>
      </w:r>
    </w:p>
    <w:p w14:paraId="58E17AFC" w14:textId="77777777" w:rsidR="00344085" w:rsidRPr="00FE57B9" w:rsidRDefault="00344085" w:rsidP="00344085">
      <w:pPr>
        <w:pStyle w:val="aDefpara"/>
      </w:pPr>
      <w:r w:rsidRPr="00FE57B9">
        <w:tab/>
        <w:t>(d)</w:t>
      </w:r>
      <w:r w:rsidRPr="00FE57B9">
        <w:tab/>
        <w:t>engages in a regulated activity with or for the institution.</w:t>
      </w:r>
    </w:p>
    <w:p w14:paraId="5D37EDE3" w14:textId="77777777" w:rsidR="00344085" w:rsidRPr="00FE57B9" w:rsidRDefault="00344085" w:rsidP="00344085">
      <w:pPr>
        <w:pStyle w:val="aDef"/>
      </w:pPr>
      <w:r w:rsidRPr="00FE57B9">
        <w:rPr>
          <w:rStyle w:val="charBoldItals"/>
        </w:rPr>
        <w:t>child</w:t>
      </w:r>
      <w:r w:rsidRPr="00FE57B9">
        <w:t xml:space="preserve"> means a person who is under 16 years old. </w:t>
      </w:r>
    </w:p>
    <w:p w14:paraId="45ADFD39" w14:textId="77777777" w:rsidR="00344085" w:rsidRPr="00FE57B9" w:rsidRDefault="00344085" w:rsidP="00344085">
      <w:pPr>
        <w:pStyle w:val="aDef"/>
        <w:keepNext/>
      </w:pPr>
      <w:r w:rsidRPr="00FE57B9">
        <w:rPr>
          <w:rStyle w:val="charBoldItals"/>
        </w:rPr>
        <w:t xml:space="preserve">relevant institution </w:t>
      </w:r>
      <w:r w:rsidRPr="00FE57B9">
        <w:t>means—</w:t>
      </w:r>
    </w:p>
    <w:p w14:paraId="3ED852CB" w14:textId="77777777" w:rsidR="00344085" w:rsidRPr="00FE57B9" w:rsidRDefault="00344085" w:rsidP="00344085">
      <w:pPr>
        <w:pStyle w:val="aDefpara"/>
      </w:pPr>
      <w:r w:rsidRPr="00FE57B9">
        <w:tab/>
        <w:t>(a)</w:t>
      </w:r>
      <w:r w:rsidRPr="00FE57B9">
        <w:tab/>
        <w:t>an entity, other than an individual, that operates facilities for, engages in activities with, or provides services to, children under the entity’s care, supervision or control; or</w:t>
      </w:r>
    </w:p>
    <w:p w14:paraId="0BECFC7B" w14:textId="77777777" w:rsidR="00344085" w:rsidRPr="00FE57B9" w:rsidRDefault="00344085" w:rsidP="00344085">
      <w:pPr>
        <w:pStyle w:val="aDefpara"/>
      </w:pPr>
      <w:r w:rsidRPr="00FE57B9">
        <w:tab/>
        <w:t>(b)</w:t>
      </w:r>
      <w:r w:rsidRPr="00FE57B9">
        <w:tab/>
        <w:t>a group of entities mentioned in paragraph (a) if the entities—</w:t>
      </w:r>
    </w:p>
    <w:p w14:paraId="1D9EC025" w14:textId="77777777" w:rsidR="00344085" w:rsidRPr="00FE57B9" w:rsidRDefault="00344085" w:rsidP="00344085">
      <w:pPr>
        <w:pStyle w:val="aDefsubpara"/>
      </w:pPr>
      <w:r w:rsidRPr="00FE57B9">
        <w:tab/>
        <w:t>(i)</w:t>
      </w:r>
      <w:r w:rsidRPr="00FE57B9">
        <w:tab/>
        <w:t>interact with each other, share similar characteristics and collectively have a sense of unity; or</w:t>
      </w:r>
    </w:p>
    <w:p w14:paraId="6E3E0D87" w14:textId="77777777" w:rsidR="00344085" w:rsidRPr="00FE57B9" w:rsidRDefault="00344085" w:rsidP="00344085">
      <w:pPr>
        <w:pStyle w:val="aDefsubpara"/>
        <w:keepNext/>
      </w:pPr>
      <w:r w:rsidRPr="00FE57B9">
        <w:tab/>
        <w:t>(ii)</w:t>
      </w:r>
      <w:r w:rsidRPr="00FE57B9">
        <w:tab/>
        <w:t>are controlled, managed or governed by another entity.</w:t>
      </w:r>
    </w:p>
    <w:p w14:paraId="5D99D5D3" w14:textId="77777777" w:rsidR="00344085" w:rsidRPr="00FE57B9" w:rsidRDefault="00344085" w:rsidP="00344085">
      <w:pPr>
        <w:pStyle w:val="aExamHdgss"/>
      </w:pPr>
      <w:r w:rsidRPr="00FE57B9">
        <w:t>Examples—par (a)</w:t>
      </w:r>
    </w:p>
    <w:p w14:paraId="71ACDB23" w14:textId="77777777" w:rsidR="00344085" w:rsidRPr="00FE57B9" w:rsidRDefault="00344085" w:rsidP="00344085">
      <w:pPr>
        <w:pStyle w:val="aExamss"/>
      </w:pPr>
      <w:r w:rsidRPr="00FE57B9">
        <w:t>schools, religious organisations, hospitals, child care centres, out-of-home carers, sports clubs, youth organisations</w:t>
      </w:r>
    </w:p>
    <w:p w14:paraId="0F5FC59A" w14:textId="77777777" w:rsidR="00344085" w:rsidRPr="00FE57B9" w:rsidRDefault="00344085" w:rsidP="00344085">
      <w:pPr>
        <w:pStyle w:val="aExamHdgss"/>
      </w:pPr>
      <w:r w:rsidRPr="00FE57B9">
        <w:t>Examples—par (b)</w:t>
      </w:r>
    </w:p>
    <w:p w14:paraId="682C7065" w14:textId="77777777" w:rsidR="00344085" w:rsidRPr="00FE57B9" w:rsidRDefault="00344085" w:rsidP="00344085">
      <w:pPr>
        <w:pStyle w:val="aExamss"/>
        <w:keepNext/>
      </w:pPr>
      <w:r w:rsidRPr="00FE57B9">
        <w:t>a group of schools controlled by a religious organisation, a group of youth centres operated by a company, a group of churches sharing the same religious philosophy</w:t>
      </w:r>
    </w:p>
    <w:p w14:paraId="661D3C3B" w14:textId="77777777" w:rsidR="00616229" w:rsidRPr="001E68FB" w:rsidRDefault="00616229" w:rsidP="00616229">
      <w:pPr>
        <w:pStyle w:val="aDef"/>
      </w:pPr>
      <w:r w:rsidRPr="001E68FB">
        <w:rPr>
          <w:rStyle w:val="charBoldItals"/>
        </w:rPr>
        <w:t>religious confession</w:t>
      </w:r>
      <w:r w:rsidRPr="001E68FB">
        <w:t>—see section 66AA (8).</w:t>
      </w:r>
    </w:p>
    <w:p w14:paraId="0BE0CF87" w14:textId="77777777" w:rsidR="00344085" w:rsidRPr="00FE57B9" w:rsidRDefault="00344085" w:rsidP="00BB75BD">
      <w:pPr>
        <w:pStyle w:val="aDef"/>
        <w:keepNext/>
      </w:pPr>
      <w:r w:rsidRPr="00FE57B9">
        <w:rPr>
          <w:rStyle w:val="charBoldItals"/>
        </w:rPr>
        <w:t>sexual offence</w:t>
      </w:r>
      <w:r w:rsidRPr="00FE57B9">
        <w:t xml:space="preserve"> means—</w:t>
      </w:r>
    </w:p>
    <w:p w14:paraId="4A8612AF" w14:textId="77777777" w:rsidR="00344085" w:rsidRPr="00FE57B9" w:rsidRDefault="00344085" w:rsidP="00BB75BD">
      <w:pPr>
        <w:pStyle w:val="aDefpara"/>
        <w:keepNext/>
        <w:rPr>
          <w:lang w:eastAsia="en-AU"/>
        </w:rPr>
      </w:pPr>
      <w:r w:rsidRPr="00FE57B9">
        <w:rPr>
          <w:lang w:eastAsia="en-AU"/>
        </w:rPr>
        <w:tab/>
        <w:t>(a)</w:t>
      </w:r>
      <w:r w:rsidRPr="00FE57B9">
        <w:rPr>
          <w:lang w:eastAsia="en-AU"/>
        </w:rPr>
        <w:tab/>
        <w:t>an offence against</w:t>
      </w:r>
      <w:r w:rsidRPr="00FE57B9">
        <w:t>—</w:t>
      </w:r>
    </w:p>
    <w:p w14:paraId="14879699" w14:textId="77777777" w:rsidR="00344085" w:rsidRPr="00FE57B9" w:rsidRDefault="00344085" w:rsidP="00BB75BD">
      <w:pPr>
        <w:pStyle w:val="aDefsubpara"/>
        <w:keepNext/>
        <w:rPr>
          <w:lang w:eastAsia="en-AU"/>
        </w:rPr>
      </w:pPr>
      <w:r w:rsidRPr="00FE57B9">
        <w:rPr>
          <w:lang w:eastAsia="en-AU"/>
        </w:rPr>
        <w:tab/>
        <w:t>(i)</w:t>
      </w:r>
      <w:r w:rsidRPr="00FE57B9">
        <w:rPr>
          <w:lang w:eastAsia="en-AU"/>
        </w:rPr>
        <w:tab/>
        <w:t>part 3 (Sexual offences); or</w:t>
      </w:r>
    </w:p>
    <w:p w14:paraId="30A928F3" w14:textId="77777777" w:rsidR="00344085" w:rsidRPr="00FE57B9" w:rsidRDefault="00344085" w:rsidP="00344085">
      <w:pPr>
        <w:pStyle w:val="aDefsubpara"/>
        <w:rPr>
          <w:lang w:eastAsia="en-AU"/>
        </w:rPr>
      </w:pPr>
      <w:r w:rsidRPr="00FE57B9">
        <w:rPr>
          <w:lang w:eastAsia="en-AU"/>
        </w:rPr>
        <w:tab/>
        <w:t>(ii)</w:t>
      </w:r>
      <w:r w:rsidRPr="00FE57B9">
        <w:rPr>
          <w:lang w:eastAsia="en-AU"/>
        </w:rPr>
        <w:tab/>
        <w:t>any other provision prescribed by regulation; or</w:t>
      </w:r>
    </w:p>
    <w:p w14:paraId="6494C30C" w14:textId="77777777" w:rsidR="00344085" w:rsidRPr="00FE57B9" w:rsidRDefault="00344085" w:rsidP="00344085">
      <w:pPr>
        <w:pStyle w:val="aDefpara"/>
      </w:pPr>
      <w:r w:rsidRPr="00FE57B9">
        <w:rPr>
          <w:lang w:eastAsia="en-AU"/>
        </w:rPr>
        <w:tab/>
        <w:t>(b)</w:t>
      </w:r>
      <w:r w:rsidRPr="00FE57B9">
        <w:rPr>
          <w:lang w:eastAsia="en-AU"/>
        </w:rPr>
        <w:tab/>
        <w:t>an offence committed in another jurisdiction that would be an offence under paragraph (a) if committed in the ACT.</w:t>
      </w:r>
    </w:p>
    <w:p w14:paraId="3A0B9C38" w14:textId="77777777" w:rsidR="00344085" w:rsidRPr="00FE57B9" w:rsidRDefault="00344085" w:rsidP="00344085">
      <w:pPr>
        <w:pStyle w:val="aDef"/>
      </w:pPr>
      <w:r w:rsidRPr="00FE57B9">
        <w:rPr>
          <w:rStyle w:val="charBoldItals"/>
        </w:rPr>
        <w:t>young person</w:t>
      </w:r>
      <w:r w:rsidRPr="00FE57B9">
        <w:t xml:space="preserve"> means a person who is 16 years old or older, but not yet an adult.</w:t>
      </w:r>
    </w:p>
    <w:p w14:paraId="6A74E9A8" w14:textId="77777777" w:rsidR="00344085" w:rsidRPr="00FE57B9" w:rsidRDefault="00344085" w:rsidP="00A3549C">
      <w:pPr>
        <w:pStyle w:val="AH5Sec"/>
      </w:pPr>
      <w:bookmarkStart w:id="103" w:name="_Toc164673936"/>
      <w:r w:rsidRPr="00065DA7">
        <w:rPr>
          <w:rStyle w:val="CharSectNo"/>
        </w:rPr>
        <w:lastRenderedPageBreak/>
        <w:t>66B</w:t>
      </w:r>
      <w:r w:rsidRPr="00FE57B9">
        <w:tab/>
        <w:t>Course of conduct charge—child sexual offences</w:t>
      </w:r>
      <w:bookmarkEnd w:id="103"/>
    </w:p>
    <w:p w14:paraId="2234BFA7" w14:textId="77777777" w:rsidR="00344085" w:rsidRPr="00FE57B9" w:rsidRDefault="00344085" w:rsidP="00344085">
      <w:pPr>
        <w:pStyle w:val="Amain"/>
      </w:pPr>
      <w:r w:rsidRPr="00FE57B9">
        <w:tab/>
        <w:t>(1)</w:t>
      </w:r>
      <w:r w:rsidRPr="00FE57B9">
        <w:tab/>
        <w:t>More than 1 incident of the commission of the same child sexual offence may be included in a single charge if, and only if—</w:t>
      </w:r>
    </w:p>
    <w:p w14:paraId="5CA9398A" w14:textId="77777777" w:rsidR="00344085" w:rsidRPr="00FE57B9" w:rsidRDefault="00344085" w:rsidP="00344085">
      <w:pPr>
        <w:pStyle w:val="Apara"/>
      </w:pPr>
      <w:r w:rsidRPr="00FE57B9">
        <w:tab/>
        <w:t>(a)</w:t>
      </w:r>
      <w:r w:rsidRPr="00FE57B9">
        <w:tab/>
        <w:t>each incident constitutes an offence against the same provision; and</w:t>
      </w:r>
    </w:p>
    <w:p w14:paraId="63115519" w14:textId="77777777" w:rsidR="00344085" w:rsidRPr="00FE57B9" w:rsidRDefault="00344085" w:rsidP="00344085">
      <w:pPr>
        <w:pStyle w:val="Apara"/>
      </w:pPr>
      <w:r w:rsidRPr="00FE57B9">
        <w:tab/>
        <w:t>(b)</w:t>
      </w:r>
      <w:r w:rsidRPr="00FE57B9">
        <w:tab/>
        <w:t>each incident relates to the same complainant; and</w:t>
      </w:r>
    </w:p>
    <w:p w14:paraId="2AFA847D" w14:textId="77777777" w:rsidR="00344085" w:rsidRPr="00FE57B9" w:rsidRDefault="00344085" w:rsidP="00344085">
      <w:pPr>
        <w:pStyle w:val="Apara"/>
      </w:pPr>
      <w:r w:rsidRPr="00FE57B9">
        <w:tab/>
        <w:t>(c)</w:t>
      </w:r>
      <w:r w:rsidRPr="00FE57B9">
        <w:tab/>
        <w:t>the incidents take place on more than 1 occasion over a stated period; and</w:t>
      </w:r>
    </w:p>
    <w:p w14:paraId="67B9722B" w14:textId="77777777" w:rsidR="00344085" w:rsidRPr="00FE57B9" w:rsidRDefault="00344085" w:rsidP="00344085">
      <w:pPr>
        <w:pStyle w:val="Apara"/>
      </w:pPr>
      <w:r w:rsidRPr="00FE57B9">
        <w:tab/>
        <w:t>(d)</w:t>
      </w:r>
      <w:r w:rsidRPr="00FE57B9">
        <w:tab/>
        <w:t>the incidents, taken together, amount to a course of conduct having regard to—</w:t>
      </w:r>
    </w:p>
    <w:p w14:paraId="505DD5C1" w14:textId="77777777" w:rsidR="00344085" w:rsidRPr="00FE57B9" w:rsidRDefault="00344085" w:rsidP="00344085">
      <w:pPr>
        <w:pStyle w:val="Asubpara"/>
      </w:pPr>
      <w:r w:rsidRPr="00FE57B9">
        <w:tab/>
        <w:t>(i)</w:t>
      </w:r>
      <w:r w:rsidRPr="00FE57B9">
        <w:tab/>
        <w:t>the time at which the incident happened; or</w:t>
      </w:r>
    </w:p>
    <w:p w14:paraId="3ADE29CD" w14:textId="77777777" w:rsidR="00344085" w:rsidRPr="00FE57B9" w:rsidRDefault="00344085" w:rsidP="00344085">
      <w:pPr>
        <w:pStyle w:val="Asubpara"/>
      </w:pPr>
      <w:r w:rsidRPr="00FE57B9">
        <w:tab/>
        <w:t>(ii)</w:t>
      </w:r>
      <w:r w:rsidRPr="00FE57B9">
        <w:tab/>
        <w:t>the place at which the incident happened; or</w:t>
      </w:r>
    </w:p>
    <w:p w14:paraId="77F66B65" w14:textId="77777777" w:rsidR="00344085" w:rsidRPr="00FE57B9" w:rsidRDefault="00344085" w:rsidP="00344085">
      <w:pPr>
        <w:pStyle w:val="Asubpara"/>
      </w:pPr>
      <w:r w:rsidRPr="00FE57B9">
        <w:tab/>
        <w:t>(iii)</w:t>
      </w:r>
      <w:r w:rsidRPr="00FE57B9">
        <w:tab/>
        <w:t>the purpose for which the incident was committed; or</w:t>
      </w:r>
    </w:p>
    <w:p w14:paraId="4382FE4C" w14:textId="77777777" w:rsidR="00344085" w:rsidRPr="00FE57B9" w:rsidRDefault="00344085" w:rsidP="00344085">
      <w:pPr>
        <w:pStyle w:val="Asubpara"/>
      </w:pPr>
      <w:r w:rsidRPr="00FE57B9">
        <w:tab/>
        <w:t>(iv)</w:t>
      </w:r>
      <w:r w:rsidRPr="00FE57B9">
        <w:tab/>
        <w:t>any other relevant matter.</w:t>
      </w:r>
    </w:p>
    <w:p w14:paraId="13628626" w14:textId="77777777" w:rsidR="00344085" w:rsidRPr="00FE57B9" w:rsidRDefault="00344085" w:rsidP="00344085">
      <w:pPr>
        <w:pStyle w:val="Amain"/>
      </w:pPr>
      <w:r w:rsidRPr="00FE57B9">
        <w:tab/>
        <w:t>(2)</w:t>
      </w:r>
      <w:r w:rsidRPr="00FE57B9">
        <w:tab/>
        <w:t>For subsection (1), more than 1 type of act on different occasions may be alleged.</w:t>
      </w:r>
    </w:p>
    <w:p w14:paraId="45C11FCB" w14:textId="77777777" w:rsidR="00344085" w:rsidRPr="00FE57B9" w:rsidRDefault="00344085" w:rsidP="00344085">
      <w:pPr>
        <w:pStyle w:val="aExamHdgss"/>
      </w:pPr>
      <w:r w:rsidRPr="00FE57B9">
        <w:t>Example</w:t>
      </w:r>
    </w:p>
    <w:p w14:paraId="1CED8D3C" w14:textId="77777777" w:rsidR="00344085" w:rsidRPr="00FE57B9" w:rsidRDefault="00344085" w:rsidP="00344085">
      <w:pPr>
        <w:pStyle w:val="aExamss"/>
      </w:pPr>
      <w:r w:rsidRPr="00FE57B9">
        <w:t>penetrative sexual intercourse on 1 occasion and oral sexual intercourse on another occasion</w:t>
      </w:r>
    </w:p>
    <w:p w14:paraId="604FEC25" w14:textId="77777777" w:rsidR="00344085" w:rsidRPr="00FE57B9" w:rsidRDefault="00344085" w:rsidP="00BB75BD">
      <w:pPr>
        <w:pStyle w:val="Amain"/>
        <w:keepNext/>
      </w:pPr>
      <w:r w:rsidRPr="00FE57B9">
        <w:tab/>
        <w:t>(3)</w:t>
      </w:r>
      <w:r w:rsidRPr="00FE57B9">
        <w:tab/>
        <w:t>To remove any doubt—</w:t>
      </w:r>
    </w:p>
    <w:p w14:paraId="75232DDE" w14:textId="77777777" w:rsidR="00344085" w:rsidRPr="00FE57B9" w:rsidRDefault="00344085" w:rsidP="00344085">
      <w:pPr>
        <w:pStyle w:val="Apara"/>
      </w:pPr>
      <w:r w:rsidRPr="00FE57B9">
        <w:tab/>
        <w:t>(a)</w:t>
      </w:r>
      <w:r w:rsidRPr="00FE57B9">
        <w:tab/>
        <w:t>subsection (1) does not establish a new offence; and</w:t>
      </w:r>
    </w:p>
    <w:p w14:paraId="61A3831A" w14:textId="77777777" w:rsidR="00344085" w:rsidRPr="00FE57B9" w:rsidRDefault="00344085" w:rsidP="00344085">
      <w:pPr>
        <w:pStyle w:val="Apara"/>
      </w:pPr>
      <w:r w:rsidRPr="00FE57B9">
        <w:tab/>
        <w:t>(b)</w:t>
      </w:r>
      <w:r w:rsidRPr="00FE57B9">
        <w:tab/>
        <w:t>a charge under subsection (1) is a charge of a single offence.</w:t>
      </w:r>
    </w:p>
    <w:p w14:paraId="58E9542F" w14:textId="77777777" w:rsidR="00344085" w:rsidRPr="00FE57B9" w:rsidRDefault="00344085" w:rsidP="00653B84">
      <w:pPr>
        <w:pStyle w:val="Amain"/>
        <w:keepLines/>
      </w:pPr>
      <w:r w:rsidRPr="00FE57B9">
        <w:tab/>
        <w:t>(4)</w:t>
      </w:r>
      <w:r w:rsidRPr="00FE57B9">
        <w:tab/>
        <w:t>A charge for a child sexual offence under this section must contain particulars that are necessary to give reasonable information about the various incidents of the offence that are alleged to amount to a course of conduct over a stated period.</w:t>
      </w:r>
    </w:p>
    <w:p w14:paraId="0A4F83D1" w14:textId="77777777" w:rsidR="00344085" w:rsidRPr="00FE57B9" w:rsidRDefault="00344085" w:rsidP="00653B84">
      <w:pPr>
        <w:pStyle w:val="Amain"/>
        <w:keepNext/>
      </w:pPr>
      <w:r w:rsidRPr="00FE57B9">
        <w:lastRenderedPageBreak/>
        <w:tab/>
        <w:t>(5)</w:t>
      </w:r>
      <w:r w:rsidRPr="00FE57B9">
        <w:tab/>
        <w:t>However—</w:t>
      </w:r>
    </w:p>
    <w:p w14:paraId="27809C41" w14:textId="77777777" w:rsidR="00344085" w:rsidRPr="00FE57B9" w:rsidRDefault="00344085" w:rsidP="00344085">
      <w:pPr>
        <w:pStyle w:val="Apara"/>
      </w:pPr>
      <w:r w:rsidRPr="00FE57B9">
        <w:tab/>
        <w:t>(a)</w:t>
      </w:r>
      <w:r w:rsidRPr="00FE57B9">
        <w:tab/>
        <w:t>the charge need not include particulars of any specific incident of the offence, including the date, time, place, circumstances or occasion of the incident; and</w:t>
      </w:r>
    </w:p>
    <w:p w14:paraId="0BF72D5A" w14:textId="77777777" w:rsidR="00344085" w:rsidRPr="00FE57B9" w:rsidRDefault="00344085" w:rsidP="00344085">
      <w:pPr>
        <w:pStyle w:val="Apara"/>
      </w:pPr>
      <w:r w:rsidRPr="00FE57B9">
        <w:tab/>
        <w:t>(b)</w:t>
      </w:r>
      <w:r w:rsidRPr="00FE57B9">
        <w:tab/>
        <w:t>the particulars do not need to distinguish any specific incident of the offence from any other.</w:t>
      </w:r>
    </w:p>
    <w:p w14:paraId="249390F7" w14:textId="77777777" w:rsidR="00344085" w:rsidRPr="00FE57B9" w:rsidRDefault="00344085" w:rsidP="00344085">
      <w:pPr>
        <w:pStyle w:val="Amain"/>
      </w:pPr>
      <w:r w:rsidRPr="00FE57B9">
        <w:tab/>
        <w:t>(6)</w:t>
      </w:r>
      <w:r w:rsidRPr="00FE57B9">
        <w:tab/>
        <w:t>The prosecution must prove beyond reasonable doubt that the incidents of an offence committed by the accused, taken together, amount to a course of conduct having regard to—</w:t>
      </w:r>
    </w:p>
    <w:p w14:paraId="4C2D2135" w14:textId="77777777" w:rsidR="00344085" w:rsidRPr="00FE57B9" w:rsidRDefault="00344085" w:rsidP="00344085">
      <w:pPr>
        <w:pStyle w:val="Apara"/>
      </w:pPr>
      <w:r w:rsidRPr="00FE57B9">
        <w:tab/>
        <w:t>(a)</w:t>
      </w:r>
      <w:r w:rsidRPr="00FE57B9">
        <w:tab/>
        <w:t>the time at which the incident happened; or</w:t>
      </w:r>
    </w:p>
    <w:p w14:paraId="7A5FC10C" w14:textId="77777777" w:rsidR="00344085" w:rsidRPr="00FE57B9" w:rsidRDefault="00344085" w:rsidP="00344085">
      <w:pPr>
        <w:pStyle w:val="Apara"/>
      </w:pPr>
      <w:r w:rsidRPr="00FE57B9">
        <w:tab/>
        <w:t>(b)</w:t>
      </w:r>
      <w:r w:rsidRPr="00FE57B9">
        <w:tab/>
        <w:t>the place at which the incident happened; or</w:t>
      </w:r>
    </w:p>
    <w:p w14:paraId="467DDE8C" w14:textId="77777777" w:rsidR="00344085" w:rsidRPr="00FE57B9" w:rsidRDefault="00344085" w:rsidP="0084005B">
      <w:pPr>
        <w:pStyle w:val="Apara"/>
        <w:keepNext/>
      </w:pPr>
      <w:r w:rsidRPr="00FE57B9">
        <w:tab/>
        <w:t>(c)</w:t>
      </w:r>
      <w:r w:rsidRPr="00FE57B9">
        <w:tab/>
        <w:t>the purpose for which the incident was committed; or</w:t>
      </w:r>
    </w:p>
    <w:p w14:paraId="65CF7DFE" w14:textId="77777777" w:rsidR="00344085" w:rsidRPr="00FE57B9" w:rsidRDefault="00344085" w:rsidP="00344085">
      <w:pPr>
        <w:pStyle w:val="Apara"/>
      </w:pPr>
      <w:r w:rsidRPr="00FE57B9">
        <w:tab/>
        <w:t>(d)</w:t>
      </w:r>
      <w:r w:rsidRPr="00FE57B9">
        <w:tab/>
        <w:t>any other relevant matter.</w:t>
      </w:r>
    </w:p>
    <w:p w14:paraId="64217102" w14:textId="77777777" w:rsidR="00344085" w:rsidRPr="00FE57B9" w:rsidRDefault="00344085" w:rsidP="00344085">
      <w:pPr>
        <w:pStyle w:val="Amain"/>
      </w:pPr>
      <w:r w:rsidRPr="00FE57B9">
        <w:tab/>
        <w:t>(7)</w:t>
      </w:r>
      <w:r w:rsidRPr="00FE57B9">
        <w:tab/>
        <w:t>For subsection (6), it is not necessary to prove an incident with the same degree of specificity as to date, time, place, circumstance or occasion as would be required if the person were charged with the child sexual offence constituted only by that incident.</w:t>
      </w:r>
    </w:p>
    <w:p w14:paraId="71F93D9A" w14:textId="77777777" w:rsidR="00344085" w:rsidRPr="00FE57B9" w:rsidRDefault="00344085" w:rsidP="00BB75BD">
      <w:pPr>
        <w:pStyle w:val="Amain"/>
        <w:keepNext/>
      </w:pPr>
      <w:r w:rsidRPr="00FE57B9">
        <w:tab/>
        <w:t>(8)</w:t>
      </w:r>
      <w:r w:rsidRPr="00FE57B9">
        <w:tab/>
        <w:t>Without limiting subsection (7), it is not necessary to prove—</w:t>
      </w:r>
    </w:p>
    <w:p w14:paraId="01BD4206" w14:textId="77777777" w:rsidR="00344085" w:rsidRPr="00FE57B9" w:rsidRDefault="00344085" w:rsidP="00BB75BD">
      <w:pPr>
        <w:pStyle w:val="Apara"/>
        <w:keepNext/>
      </w:pPr>
      <w:r w:rsidRPr="00FE57B9">
        <w:tab/>
        <w:t>(a)</w:t>
      </w:r>
      <w:r w:rsidRPr="00FE57B9">
        <w:tab/>
        <w:t>any particular number of incidents of the offence or the dates, times, places, circumstances or occasions of the incidents; or</w:t>
      </w:r>
    </w:p>
    <w:p w14:paraId="549A8412" w14:textId="77777777" w:rsidR="00344085" w:rsidRPr="00FE57B9" w:rsidRDefault="00344085" w:rsidP="00344085">
      <w:pPr>
        <w:pStyle w:val="Apara"/>
      </w:pPr>
      <w:r w:rsidRPr="00FE57B9">
        <w:tab/>
        <w:t>(b)</w:t>
      </w:r>
      <w:r w:rsidRPr="00FE57B9">
        <w:tab/>
        <w:t>that there were distinctive features differentiating any of the incidents; or</w:t>
      </w:r>
    </w:p>
    <w:p w14:paraId="46C9809B" w14:textId="77777777" w:rsidR="00344085" w:rsidRPr="00FE57B9" w:rsidRDefault="00344085" w:rsidP="00344085">
      <w:pPr>
        <w:pStyle w:val="Apara"/>
      </w:pPr>
      <w:r w:rsidRPr="00FE57B9">
        <w:tab/>
        <w:t>(c)</w:t>
      </w:r>
      <w:r w:rsidRPr="00FE57B9">
        <w:tab/>
        <w:t>the general circumstances of any particular incident.</w:t>
      </w:r>
    </w:p>
    <w:p w14:paraId="3B579187" w14:textId="77777777" w:rsidR="00344085" w:rsidRPr="00FE57B9" w:rsidRDefault="00344085" w:rsidP="00344085">
      <w:pPr>
        <w:pStyle w:val="Amain"/>
      </w:pPr>
      <w:r w:rsidRPr="00FE57B9">
        <w:tab/>
        <w:t>(9)</w:t>
      </w:r>
      <w:r w:rsidRPr="00FE57B9">
        <w:tab/>
        <w:t>To remove any doubt, a person charged under this section may rely on any exception, exemption, proviso, excuse or qualification that applies to the offence with which the person is charged.</w:t>
      </w:r>
    </w:p>
    <w:p w14:paraId="2976AC01" w14:textId="77777777" w:rsidR="00344085" w:rsidRPr="00FE57B9" w:rsidRDefault="00344085" w:rsidP="00344085">
      <w:pPr>
        <w:pStyle w:val="Amain"/>
      </w:pPr>
      <w:r w:rsidRPr="00FE57B9">
        <w:lastRenderedPageBreak/>
        <w:tab/>
        <w:t>(10)</w:t>
      </w:r>
      <w:r w:rsidRPr="00FE57B9">
        <w:tab/>
        <w:t>A proceeding for a charge for a child sexual offence under this section must not be started without the consent of the director of public prosecutions.</w:t>
      </w:r>
    </w:p>
    <w:p w14:paraId="48B17289" w14:textId="77777777" w:rsidR="00344085" w:rsidRPr="00FE57B9" w:rsidRDefault="00344085" w:rsidP="00344085">
      <w:pPr>
        <w:pStyle w:val="Amain"/>
      </w:pPr>
      <w:r w:rsidRPr="00FE57B9">
        <w:tab/>
        <w:t>(11)</w:t>
      </w:r>
      <w:r w:rsidRPr="00FE57B9">
        <w:tab/>
        <w:t>However, a person may be arrested for, charged with, or remanded in custody or granted bail for, a child sexual offence before the consent has been given.</w:t>
      </w:r>
    </w:p>
    <w:p w14:paraId="5A83D93F" w14:textId="77777777" w:rsidR="00344085" w:rsidRPr="00FE57B9" w:rsidRDefault="00344085" w:rsidP="00344085">
      <w:pPr>
        <w:pStyle w:val="Amain"/>
      </w:pPr>
      <w:r w:rsidRPr="00FE57B9">
        <w:tab/>
        <w:t>(12)</w:t>
      </w:r>
      <w:r w:rsidRPr="00FE57B9">
        <w:tab/>
        <w:t>In this section:</w:t>
      </w:r>
    </w:p>
    <w:p w14:paraId="0F3219CF" w14:textId="77777777" w:rsidR="00344085" w:rsidRPr="00FE57B9" w:rsidRDefault="00344085" w:rsidP="00344085">
      <w:pPr>
        <w:pStyle w:val="aDef"/>
      </w:pPr>
      <w:r w:rsidRPr="00FE57B9">
        <w:rPr>
          <w:rStyle w:val="charBoldItals"/>
        </w:rPr>
        <w:t>child sexual offence</w:t>
      </w:r>
      <w:r w:rsidRPr="00FE57B9">
        <w:t xml:space="preserve"> means—</w:t>
      </w:r>
    </w:p>
    <w:p w14:paraId="1014DE76" w14:textId="77777777" w:rsidR="00344085" w:rsidRPr="00FE57B9" w:rsidRDefault="00344085" w:rsidP="00344085">
      <w:pPr>
        <w:pStyle w:val="aDefpara"/>
      </w:pPr>
      <w:r w:rsidRPr="00FE57B9">
        <w:tab/>
        <w:t>(a)</w:t>
      </w:r>
      <w:r w:rsidRPr="00FE57B9">
        <w:tab/>
        <w:t>an offence against a child under this part; or</w:t>
      </w:r>
    </w:p>
    <w:p w14:paraId="0BA71A8E" w14:textId="77777777" w:rsidR="00344085" w:rsidRPr="00FE57B9" w:rsidRDefault="00344085" w:rsidP="00344085">
      <w:pPr>
        <w:pStyle w:val="aDefpara"/>
      </w:pPr>
      <w:r w:rsidRPr="00FE57B9">
        <w:tab/>
        <w:t>(b)</w:t>
      </w:r>
      <w:r w:rsidRPr="00FE57B9">
        <w:tab/>
        <w:t>an offence against a child under a sexual offence provision of this Act previously in force.</w:t>
      </w:r>
    </w:p>
    <w:p w14:paraId="50FC3F1C" w14:textId="77777777" w:rsidR="00622F16" w:rsidRPr="00C166FA" w:rsidRDefault="00622F16" w:rsidP="00622F16">
      <w:pPr>
        <w:pStyle w:val="AH5Sec"/>
      </w:pPr>
      <w:bookmarkStart w:id="104" w:name="_Toc164673937"/>
      <w:r w:rsidRPr="00065DA7">
        <w:rPr>
          <w:rStyle w:val="CharSectNo"/>
        </w:rPr>
        <w:t>67</w:t>
      </w:r>
      <w:r w:rsidRPr="00C166FA">
        <w:tab/>
        <w:t>When a person does not consent to an act</w:t>
      </w:r>
      <w:bookmarkEnd w:id="104"/>
    </w:p>
    <w:p w14:paraId="780DF454" w14:textId="77777777" w:rsidR="00622F16" w:rsidRPr="00C166FA" w:rsidRDefault="00622F16" w:rsidP="00622F16">
      <w:pPr>
        <w:pStyle w:val="Amain"/>
      </w:pPr>
      <w:r w:rsidRPr="00C166FA">
        <w:tab/>
        <w:t>(1)</w:t>
      </w:r>
      <w:r w:rsidRPr="00C166FA">
        <w:tab/>
        <w:t>For a sexual offence consent provision, and without limiting the grounds on which it may be established that a person does not consent to an act mentioned in the provision, a person does not consent to an act mentioned in the provision if the person—</w:t>
      </w:r>
    </w:p>
    <w:p w14:paraId="4A632E94" w14:textId="77777777" w:rsidR="00622F16" w:rsidRPr="00C166FA" w:rsidRDefault="00622F16" w:rsidP="00622F16">
      <w:pPr>
        <w:pStyle w:val="Apara"/>
      </w:pPr>
      <w:r w:rsidRPr="00C166FA">
        <w:tab/>
        <w:t>(a)</w:t>
      </w:r>
      <w:r w:rsidRPr="00C166FA">
        <w:tab/>
        <w:t>says or does something to communicate withdrawing agreement to the act either before or during the act; or</w:t>
      </w:r>
    </w:p>
    <w:p w14:paraId="59FECB8A" w14:textId="77777777" w:rsidR="00622F16" w:rsidRPr="00C166FA" w:rsidRDefault="00622F16" w:rsidP="00622F16">
      <w:pPr>
        <w:pStyle w:val="Apara"/>
      </w:pPr>
      <w:r w:rsidRPr="00C166FA">
        <w:tab/>
        <w:t>(b)</w:t>
      </w:r>
      <w:r w:rsidRPr="00C166FA">
        <w:tab/>
        <w:t>participates in the act because of the infliction of violence or force on the person, or another person, an animal or property; or</w:t>
      </w:r>
    </w:p>
    <w:p w14:paraId="1ED35CEE" w14:textId="77777777" w:rsidR="00622F16" w:rsidRPr="00C166FA" w:rsidRDefault="00622F16" w:rsidP="00622F16">
      <w:pPr>
        <w:pStyle w:val="Apara"/>
      </w:pPr>
      <w:r w:rsidRPr="00C166FA">
        <w:tab/>
        <w:t>(c)</w:t>
      </w:r>
      <w:r w:rsidRPr="00C166FA">
        <w:tab/>
        <w:t>participates in the act because of a threat to inflict violence or force on the person, or another person, an animal or property; or</w:t>
      </w:r>
    </w:p>
    <w:p w14:paraId="2DA0CA3D" w14:textId="77777777" w:rsidR="00622F16" w:rsidRPr="00C166FA" w:rsidRDefault="00622F16" w:rsidP="00622F16">
      <w:pPr>
        <w:pStyle w:val="Apara"/>
      </w:pPr>
      <w:r w:rsidRPr="00C166FA">
        <w:tab/>
        <w:t>(d)</w:t>
      </w:r>
      <w:r w:rsidRPr="00C166FA">
        <w:tab/>
        <w:t xml:space="preserve">participates in the act because of extortion, coercion, blackmail, intimidation or a fear of public humiliation or disgrace of the person or another person; or </w:t>
      </w:r>
    </w:p>
    <w:p w14:paraId="0C7B4D58" w14:textId="77777777" w:rsidR="00622F16" w:rsidRPr="00C166FA" w:rsidRDefault="00622F16" w:rsidP="00622F16">
      <w:pPr>
        <w:pStyle w:val="Apara"/>
      </w:pPr>
      <w:r w:rsidRPr="00C166FA">
        <w:tab/>
        <w:t>(e)</w:t>
      </w:r>
      <w:r w:rsidRPr="00C166FA">
        <w:tab/>
        <w:t>participates in the act because of a threat to mentally or physically harass the person or another person; or</w:t>
      </w:r>
    </w:p>
    <w:p w14:paraId="7152F1DF" w14:textId="77777777" w:rsidR="00622F16" w:rsidRPr="00C166FA" w:rsidRDefault="00622F16" w:rsidP="00622F16">
      <w:pPr>
        <w:pStyle w:val="Apara"/>
      </w:pPr>
      <w:r w:rsidRPr="00C166FA">
        <w:tab/>
        <w:t>(f)</w:t>
      </w:r>
      <w:r w:rsidRPr="00C166FA">
        <w:tab/>
        <w:t>participates in the act because of force or fear; or</w:t>
      </w:r>
    </w:p>
    <w:p w14:paraId="1615EE1A" w14:textId="77777777" w:rsidR="00622F16" w:rsidRPr="00C166FA" w:rsidRDefault="00622F16" w:rsidP="00622F16">
      <w:pPr>
        <w:pStyle w:val="Apara"/>
      </w:pPr>
      <w:r w:rsidRPr="00C166FA">
        <w:lastRenderedPageBreak/>
        <w:tab/>
        <w:t>(g)</w:t>
      </w:r>
      <w:r w:rsidRPr="00C166FA">
        <w:tab/>
        <w:t>is incapable of agreeing to the act because of intoxication; or</w:t>
      </w:r>
    </w:p>
    <w:p w14:paraId="625C191C" w14:textId="77777777" w:rsidR="00622F16" w:rsidRPr="00C166FA" w:rsidRDefault="00622F16" w:rsidP="00622F16">
      <w:pPr>
        <w:pStyle w:val="Apara"/>
      </w:pPr>
      <w:r w:rsidRPr="00C166FA">
        <w:tab/>
        <w:t>(h)</w:t>
      </w:r>
      <w:r w:rsidRPr="00C166FA">
        <w:tab/>
        <w:t>is mistaken about the identity of the other person; or</w:t>
      </w:r>
    </w:p>
    <w:p w14:paraId="023C33D2" w14:textId="77777777" w:rsidR="00622F16" w:rsidRPr="00C166FA" w:rsidRDefault="00622F16" w:rsidP="00622F16">
      <w:pPr>
        <w:pStyle w:val="Apara"/>
      </w:pPr>
      <w:r w:rsidRPr="00C166FA">
        <w:tab/>
        <w:t>(i)</w:t>
      </w:r>
      <w:r w:rsidRPr="00C166FA">
        <w:tab/>
        <w:t>participates in the act because of fraudulent misrepresentation of any fact made by someone else; or</w:t>
      </w:r>
    </w:p>
    <w:p w14:paraId="5A9CC14D" w14:textId="77777777" w:rsidR="00622F16" w:rsidRPr="00C166FA" w:rsidRDefault="00622F16" w:rsidP="00622F16">
      <w:pPr>
        <w:pStyle w:val="Apara"/>
      </w:pPr>
      <w:r w:rsidRPr="00C166FA">
        <w:tab/>
        <w:t>(j)</w:t>
      </w:r>
      <w:r w:rsidRPr="00C166FA">
        <w:tab/>
        <w:t>participates in the act because of an intentional misrepresentation by another person about the use of a condom; or</w:t>
      </w:r>
    </w:p>
    <w:p w14:paraId="4AB081CA" w14:textId="77777777" w:rsidR="00622F16" w:rsidRPr="00C166FA" w:rsidRDefault="00622F16" w:rsidP="00622F16">
      <w:pPr>
        <w:pStyle w:val="Apara"/>
      </w:pPr>
      <w:r w:rsidRPr="00C166FA">
        <w:tab/>
        <w:t>(k)</w:t>
      </w:r>
      <w:r w:rsidRPr="00C166FA">
        <w:tab/>
        <w:t>participates in the act as a result of an abuse of—</w:t>
      </w:r>
    </w:p>
    <w:p w14:paraId="706FF28E" w14:textId="77777777" w:rsidR="00622F16" w:rsidRPr="00C166FA" w:rsidRDefault="00622F16" w:rsidP="00622F16">
      <w:pPr>
        <w:pStyle w:val="Asubpara"/>
      </w:pPr>
      <w:r w:rsidRPr="00C166FA">
        <w:tab/>
        <w:t>(i)</w:t>
      </w:r>
      <w:r w:rsidRPr="00C166FA">
        <w:tab/>
        <w:t xml:space="preserve"> a relationship of authority, trust or dependence; or </w:t>
      </w:r>
    </w:p>
    <w:p w14:paraId="11B91911" w14:textId="77777777" w:rsidR="00622F16" w:rsidRPr="00C166FA" w:rsidRDefault="00622F16" w:rsidP="00622F16">
      <w:pPr>
        <w:pStyle w:val="Asubpara"/>
      </w:pPr>
      <w:r w:rsidRPr="00C166FA">
        <w:tab/>
        <w:t>(ii)</w:t>
      </w:r>
      <w:r w:rsidRPr="00C166FA">
        <w:tab/>
        <w:t>a professional relationship; or</w:t>
      </w:r>
    </w:p>
    <w:p w14:paraId="05034ED0" w14:textId="77777777" w:rsidR="00622F16" w:rsidRPr="00C166FA" w:rsidRDefault="00622F16" w:rsidP="0084005B">
      <w:pPr>
        <w:pStyle w:val="Apara"/>
        <w:keepNext/>
      </w:pPr>
      <w:r w:rsidRPr="00C166FA">
        <w:tab/>
        <w:t>(l)</w:t>
      </w:r>
      <w:r w:rsidRPr="00C166FA">
        <w:tab/>
        <w:t>does not have the capacity to agree to the act; or</w:t>
      </w:r>
    </w:p>
    <w:p w14:paraId="6AF3266D" w14:textId="77777777" w:rsidR="00622F16" w:rsidRPr="00C166FA" w:rsidRDefault="00622F16" w:rsidP="00622F16">
      <w:pPr>
        <w:pStyle w:val="Apara"/>
      </w:pPr>
      <w:r w:rsidRPr="00C166FA">
        <w:tab/>
        <w:t>(m)</w:t>
      </w:r>
      <w:r w:rsidRPr="00C166FA">
        <w:tab/>
        <w:t>is unconscious; or</w:t>
      </w:r>
    </w:p>
    <w:p w14:paraId="0D160B87" w14:textId="77777777" w:rsidR="00622F16" w:rsidRPr="00C166FA" w:rsidRDefault="00622F16" w:rsidP="00622F16">
      <w:pPr>
        <w:pStyle w:val="Apara"/>
      </w:pPr>
      <w:r w:rsidRPr="00C166FA">
        <w:tab/>
        <w:t>(n)</w:t>
      </w:r>
      <w:r w:rsidRPr="00C166FA">
        <w:tab/>
        <w:t>is asleep; or</w:t>
      </w:r>
    </w:p>
    <w:p w14:paraId="21C4EB20" w14:textId="77777777" w:rsidR="00622F16" w:rsidRPr="00C166FA" w:rsidRDefault="00622F16" w:rsidP="00622F16">
      <w:pPr>
        <w:pStyle w:val="Apara"/>
      </w:pPr>
      <w:r w:rsidRPr="00C166FA">
        <w:tab/>
        <w:t>(o)</w:t>
      </w:r>
      <w:r w:rsidRPr="00C166FA">
        <w:tab/>
        <w:t>is unlawfully detained or knows that another person is unlawfully detained.</w:t>
      </w:r>
    </w:p>
    <w:p w14:paraId="1A7CDD21" w14:textId="77777777" w:rsidR="00622F16" w:rsidRPr="00E22755" w:rsidRDefault="00622F16" w:rsidP="00622F16">
      <w:pPr>
        <w:pStyle w:val="Amain"/>
      </w:pPr>
      <w:r w:rsidRPr="00E22755">
        <w:tab/>
        <w:t>(2)</w:t>
      </w:r>
      <w:r w:rsidRPr="00E22755">
        <w:tab/>
        <w:t>A person also does not consent to an act with another person (the</w:t>
      </w:r>
      <w:r>
        <w:t> </w:t>
      </w:r>
      <w:r w:rsidRPr="00F654FF">
        <w:rPr>
          <w:rStyle w:val="charBoldItals"/>
        </w:rPr>
        <w:t>accused person</w:t>
      </w:r>
      <w:r w:rsidRPr="00E22755">
        <w:t>) only because the person—</w:t>
      </w:r>
    </w:p>
    <w:p w14:paraId="433BFECC" w14:textId="77777777" w:rsidR="00622F16" w:rsidRPr="00E22755" w:rsidRDefault="00622F16" w:rsidP="00622F16">
      <w:pPr>
        <w:pStyle w:val="Apara"/>
      </w:pPr>
      <w:r w:rsidRPr="00E22755">
        <w:tab/>
        <w:t>(a)</w:t>
      </w:r>
      <w:r w:rsidRPr="00E22755">
        <w:tab/>
        <w:t>does not say or do something to resist the act; or</w:t>
      </w:r>
    </w:p>
    <w:p w14:paraId="6FAAC0B5" w14:textId="77777777" w:rsidR="00622F16" w:rsidRPr="00E22755" w:rsidRDefault="00622F16" w:rsidP="00622F16">
      <w:pPr>
        <w:pStyle w:val="Apara"/>
      </w:pPr>
      <w:r w:rsidRPr="00E22755">
        <w:tab/>
        <w:t>(b)</w:t>
      </w:r>
      <w:r w:rsidRPr="00E22755">
        <w:tab/>
        <w:t>consented to—</w:t>
      </w:r>
    </w:p>
    <w:p w14:paraId="04AFCF7A" w14:textId="77777777" w:rsidR="00622F16" w:rsidRPr="00E22755" w:rsidRDefault="00622F16" w:rsidP="00622F16">
      <w:pPr>
        <w:pStyle w:val="Asubpara"/>
      </w:pPr>
      <w:r w:rsidRPr="00E22755">
        <w:rPr>
          <w:szCs w:val="24"/>
        </w:rPr>
        <w:tab/>
        <w:t>(i)</w:t>
      </w:r>
      <w:r w:rsidRPr="00E22755">
        <w:rPr>
          <w:szCs w:val="24"/>
        </w:rPr>
        <w:tab/>
        <w:t>another act with the accused person; or</w:t>
      </w:r>
    </w:p>
    <w:p w14:paraId="67B72833" w14:textId="77777777" w:rsidR="00622F16" w:rsidRPr="00E22755" w:rsidRDefault="00622F16" w:rsidP="00622F16">
      <w:pPr>
        <w:pStyle w:val="Asubpara"/>
      </w:pPr>
      <w:r w:rsidRPr="00E22755">
        <w:tab/>
        <w:t>(ii)</w:t>
      </w:r>
      <w:r w:rsidRPr="00E22755">
        <w:tab/>
        <w:t>the same act with the accused person at a different time or place; or</w:t>
      </w:r>
    </w:p>
    <w:p w14:paraId="788E2529" w14:textId="77777777" w:rsidR="00622F16" w:rsidRPr="00E22755" w:rsidRDefault="00622F16" w:rsidP="00622F16">
      <w:pPr>
        <w:pStyle w:val="Asubpara"/>
      </w:pPr>
      <w:r w:rsidRPr="00E22755">
        <w:tab/>
        <w:t>(iii)</w:t>
      </w:r>
      <w:r w:rsidRPr="00E22755">
        <w:tab/>
        <w:t>the same act with a person other than the accused person; or</w:t>
      </w:r>
    </w:p>
    <w:p w14:paraId="003480AC" w14:textId="77777777" w:rsidR="00622F16" w:rsidRPr="00E22755" w:rsidRDefault="00622F16" w:rsidP="00622F16">
      <w:pPr>
        <w:pStyle w:val="Asubpara"/>
      </w:pPr>
      <w:r w:rsidRPr="00E22755">
        <w:tab/>
        <w:t>(iv)</w:t>
      </w:r>
      <w:r w:rsidRPr="00E22755">
        <w:tab/>
        <w:t>a different act with a person other than the accused person.</w:t>
      </w:r>
    </w:p>
    <w:p w14:paraId="7938F3D0" w14:textId="77777777" w:rsidR="00622F16" w:rsidRPr="00C166FA" w:rsidRDefault="00622F16" w:rsidP="00622F16">
      <w:pPr>
        <w:pStyle w:val="Amain"/>
      </w:pPr>
      <w:r w:rsidRPr="00C166FA">
        <w:lastRenderedPageBreak/>
        <w:tab/>
        <w:t>(3)</w:t>
      </w:r>
      <w:r w:rsidRPr="00C166FA">
        <w:tab/>
        <w:t xml:space="preserve">If it is established that </w:t>
      </w:r>
      <w:r w:rsidRPr="00E22755">
        <w:t>an accused person</w:t>
      </w:r>
      <w:r w:rsidRPr="00C166FA">
        <w:t xml:space="preserve"> who knows, or is reckless about whether, the consent of another person to an act mentioned in a sexual offence consent provision has been caused by any of the circumstances set out in </w:t>
      </w:r>
      <w:r w:rsidRPr="00E22755">
        <w:t>subsection (1) (a) to (o), the accused</w:t>
      </w:r>
      <w:r w:rsidRPr="00C166FA">
        <w:t xml:space="preserve"> person is taken to know that the other person does not consent to the act.</w:t>
      </w:r>
    </w:p>
    <w:p w14:paraId="18EE6EA6" w14:textId="77777777" w:rsidR="00622F16" w:rsidRPr="00C166FA" w:rsidRDefault="00622F16" w:rsidP="00622F16">
      <w:pPr>
        <w:pStyle w:val="Amain"/>
      </w:pPr>
      <w:r w:rsidRPr="00C166FA">
        <w:tab/>
        <w:t>(4)</w:t>
      </w:r>
      <w:r w:rsidRPr="00C166FA">
        <w:tab/>
      </w:r>
      <w:r w:rsidRPr="00E22755">
        <w:t>An accused person</w:t>
      </w:r>
      <w:r w:rsidRPr="00C166FA">
        <w:t xml:space="preserve"> is taken to know that another person does not consent to an act mentioned in a sexual offence consent provision if any belief that the accused person has, or may have, that the other person consents to the act is not reasonable in the circumstances.</w:t>
      </w:r>
    </w:p>
    <w:p w14:paraId="0E179061" w14:textId="77777777" w:rsidR="00622F16" w:rsidRPr="00C166FA" w:rsidRDefault="00622F16" w:rsidP="00622F16">
      <w:pPr>
        <w:pStyle w:val="Amain"/>
      </w:pPr>
      <w:r w:rsidRPr="00C166FA">
        <w:tab/>
        <w:t>(5)</w:t>
      </w:r>
      <w:r w:rsidRPr="00C166FA">
        <w:tab/>
        <w:t>For subsection (4), without limiting the grounds on which it may be established that an accused person’s belief is not reasonable in the circumstances, the accused person’s belief is taken not to be reasonable in the circumstances if the accused person did not say or do anything to ascertain whether the other person consented.</w:t>
      </w:r>
    </w:p>
    <w:p w14:paraId="390A83F3" w14:textId="77777777" w:rsidR="00622F16" w:rsidRPr="00C166FA" w:rsidRDefault="00622F16" w:rsidP="0084005B">
      <w:pPr>
        <w:pStyle w:val="Amain"/>
        <w:keepNext/>
      </w:pPr>
      <w:r w:rsidRPr="00C166FA">
        <w:tab/>
        <w:t>(6)</w:t>
      </w:r>
      <w:r w:rsidRPr="00C166FA">
        <w:tab/>
        <w:t>In this section:</w:t>
      </w:r>
    </w:p>
    <w:p w14:paraId="1BC8FEDE" w14:textId="3FF6EE36" w:rsidR="000E0B26" w:rsidRPr="000E0B26" w:rsidRDefault="000E0B26" w:rsidP="00622F16">
      <w:pPr>
        <w:pStyle w:val="aDef"/>
      </w:pPr>
      <w:r w:rsidRPr="00FF2F42">
        <w:rPr>
          <w:rStyle w:val="charBoldItals"/>
        </w:rPr>
        <w:t>intoxication</w:t>
      </w:r>
      <w:r w:rsidRPr="00FF2F42">
        <w:rPr>
          <w:color w:val="000000"/>
          <w:shd w:val="clear" w:color="auto" w:fill="FFFFFF"/>
        </w:rPr>
        <w:t xml:space="preserve">—see the </w:t>
      </w:r>
      <w:hyperlink r:id="rId102" w:tooltip="A2002-51" w:history="1">
        <w:r w:rsidRPr="00FF2F42">
          <w:rPr>
            <w:rStyle w:val="charCitHyperlinkAbbrev"/>
          </w:rPr>
          <w:t>Criminal Code</w:t>
        </w:r>
      </w:hyperlink>
      <w:r w:rsidRPr="00FF2F42">
        <w:rPr>
          <w:color w:val="000000"/>
          <w:shd w:val="clear" w:color="auto" w:fill="FFFFFF"/>
        </w:rPr>
        <w:t>, section 30 (1).</w:t>
      </w:r>
    </w:p>
    <w:p w14:paraId="125ABE5A" w14:textId="77777777" w:rsidR="00622F16" w:rsidRPr="00C166FA" w:rsidRDefault="00622F16" w:rsidP="00622F16">
      <w:pPr>
        <w:pStyle w:val="aDef"/>
      </w:pPr>
      <w:r w:rsidRPr="00C166FA">
        <w:rPr>
          <w:rStyle w:val="charBoldItals"/>
        </w:rPr>
        <w:t>sexual offence consent provision</w:t>
      </w:r>
      <w:r w:rsidRPr="00C166FA">
        <w:t xml:space="preserve"> means any of the following:</w:t>
      </w:r>
    </w:p>
    <w:p w14:paraId="3E454B73" w14:textId="77777777" w:rsidR="00622F16" w:rsidRPr="00C166FA" w:rsidRDefault="00622F16" w:rsidP="00622F16">
      <w:pPr>
        <w:pStyle w:val="aDefpara"/>
      </w:pPr>
      <w:r w:rsidRPr="00C166FA">
        <w:tab/>
        <w:t>(a)</w:t>
      </w:r>
      <w:r w:rsidRPr="00C166FA">
        <w:tab/>
        <w:t>section 54;</w:t>
      </w:r>
    </w:p>
    <w:p w14:paraId="036C62EF" w14:textId="0BDD21C8" w:rsidR="00622F16" w:rsidRPr="00C166FA" w:rsidRDefault="00622F16" w:rsidP="00622F16">
      <w:pPr>
        <w:pStyle w:val="aDefpara"/>
      </w:pPr>
      <w:r w:rsidRPr="00C166FA">
        <w:tab/>
        <w:t>(b)</w:t>
      </w:r>
      <w:r w:rsidRPr="00C166FA">
        <w:tab/>
        <w:t>section 55 (</w:t>
      </w:r>
      <w:r w:rsidR="006067E1">
        <w:t>5</w:t>
      </w:r>
      <w:r w:rsidRPr="00C166FA">
        <w:t>) (b);</w:t>
      </w:r>
    </w:p>
    <w:p w14:paraId="701C0A5E" w14:textId="77777777" w:rsidR="00622F16" w:rsidRPr="00C166FA" w:rsidRDefault="00622F16" w:rsidP="00622F16">
      <w:pPr>
        <w:pStyle w:val="aDefpara"/>
      </w:pPr>
      <w:r w:rsidRPr="00C166FA">
        <w:tab/>
        <w:t>(c)</w:t>
      </w:r>
      <w:r w:rsidRPr="00C166FA">
        <w:tab/>
        <w:t>section 60;</w:t>
      </w:r>
    </w:p>
    <w:p w14:paraId="7EC6A40B" w14:textId="7986F3D5" w:rsidR="00622F16" w:rsidRDefault="00622F16" w:rsidP="00622F16">
      <w:pPr>
        <w:pStyle w:val="aDefpara"/>
      </w:pPr>
      <w:r w:rsidRPr="00C166FA">
        <w:tab/>
        <w:t>(d)</w:t>
      </w:r>
      <w:r w:rsidRPr="00C166FA">
        <w:tab/>
        <w:t>section 61 (</w:t>
      </w:r>
      <w:r w:rsidR="00720A39">
        <w:t>5</w:t>
      </w:r>
      <w:r w:rsidRPr="00C166FA">
        <w:t>) (b).</w:t>
      </w:r>
    </w:p>
    <w:p w14:paraId="04850D5C" w14:textId="77777777" w:rsidR="000D2685" w:rsidRPr="00310014" w:rsidRDefault="000D2685" w:rsidP="00F1373C">
      <w:pPr>
        <w:pStyle w:val="AH5Sec"/>
      </w:pPr>
      <w:bookmarkStart w:id="105" w:name="_Toc164673938"/>
      <w:r w:rsidRPr="00065DA7">
        <w:rPr>
          <w:rStyle w:val="CharSectNo"/>
        </w:rPr>
        <w:t>67A</w:t>
      </w:r>
      <w:r w:rsidRPr="00310014">
        <w:rPr>
          <w:color w:val="000000"/>
        </w:rPr>
        <w:tab/>
        <w:t>Words, actions and self-induced intoxication of accused person</w:t>
      </w:r>
      <w:bookmarkEnd w:id="105"/>
    </w:p>
    <w:p w14:paraId="7F5E385E" w14:textId="77777777" w:rsidR="000D2685" w:rsidRPr="00310014" w:rsidRDefault="000D2685" w:rsidP="00F1373C">
      <w:pPr>
        <w:pStyle w:val="Amain"/>
      </w:pPr>
      <w:r w:rsidRPr="00310014">
        <w:rPr>
          <w:color w:val="000000"/>
        </w:rPr>
        <w:tab/>
        <w:t>(1)</w:t>
      </w:r>
      <w:r w:rsidRPr="00310014">
        <w:rPr>
          <w:color w:val="000000"/>
        </w:rPr>
        <w:tab/>
        <w:t>This section applies to a proceeding for an offence against a sexual offence consent provision.</w:t>
      </w:r>
    </w:p>
    <w:p w14:paraId="5CA565F5" w14:textId="77777777" w:rsidR="000D2685" w:rsidRPr="00310014" w:rsidRDefault="000D2685" w:rsidP="00711EF8">
      <w:pPr>
        <w:pStyle w:val="Amain"/>
        <w:keepNext/>
      </w:pPr>
      <w:r w:rsidRPr="00310014">
        <w:lastRenderedPageBreak/>
        <w:tab/>
        <w:t>(2)</w:t>
      </w:r>
      <w:r w:rsidRPr="00310014">
        <w:tab/>
        <w:t xml:space="preserve">In deciding a person’s (the </w:t>
      </w:r>
      <w:r w:rsidRPr="00310014">
        <w:rPr>
          <w:rStyle w:val="charBoldItals"/>
        </w:rPr>
        <w:t>accused person</w:t>
      </w:r>
      <w:r w:rsidRPr="00310014">
        <w:t>) knowledge or belief, or recklessness, about whether another person consented to an act mentioned in the provision, the trier of fact</w:t>
      </w:r>
      <w:r w:rsidRPr="00310014">
        <w:rPr>
          <w:shd w:val="clear" w:color="auto" w:fill="FFFFFF"/>
        </w:rPr>
        <w:t>—</w:t>
      </w:r>
    </w:p>
    <w:p w14:paraId="504552ED" w14:textId="77777777" w:rsidR="000D2685" w:rsidRPr="00310014" w:rsidRDefault="000D2685" w:rsidP="00711EF8">
      <w:pPr>
        <w:pStyle w:val="Apara"/>
        <w:keepNext/>
      </w:pPr>
      <w:r w:rsidRPr="00310014">
        <w:rPr>
          <w:color w:val="000000"/>
        </w:rPr>
        <w:tab/>
        <w:t>(a)</w:t>
      </w:r>
      <w:r w:rsidRPr="00310014">
        <w:rPr>
          <w:color w:val="000000"/>
        </w:rPr>
        <w:tab/>
        <w:t>must consider all the circumstances of the case, including anything the accused person said or did; but</w:t>
      </w:r>
    </w:p>
    <w:p w14:paraId="0E8B2FA8" w14:textId="77777777" w:rsidR="000D2685" w:rsidRPr="00310014" w:rsidRDefault="000D2685" w:rsidP="00F1373C">
      <w:pPr>
        <w:pStyle w:val="Apara"/>
      </w:pPr>
      <w:r w:rsidRPr="00310014">
        <w:tab/>
        <w:t>(b)</w:t>
      </w:r>
      <w:r w:rsidRPr="00310014">
        <w:tab/>
        <w:t>must not consider the accused person’s self</w:t>
      </w:r>
      <w:r w:rsidRPr="00310014">
        <w:noBreakHyphen/>
        <w:t>induced intoxication.</w:t>
      </w:r>
    </w:p>
    <w:p w14:paraId="0CB0068B" w14:textId="77777777" w:rsidR="000D2685" w:rsidRPr="00310014" w:rsidRDefault="000D2685" w:rsidP="00F1373C">
      <w:pPr>
        <w:pStyle w:val="Amain"/>
      </w:pPr>
      <w:r w:rsidRPr="00310014">
        <w:rPr>
          <w:color w:val="000000"/>
        </w:rPr>
        <w:tab/>
        <w:t>(3)</w:t>
      </w:r>
      <w:r w:rsidRPr="00310014">
        <w:rPr>
          <w:color w:val="000000"/>
        </w:rPr>
        <w:tab/>
        <w:t>In this section:</w:t>
      </w:r>
    </w:p>
    <w:p w14:paraId="57F7B30C" w14:textId="27F10FD7" w:rsidR="000D2685" w:rsidRPr="00310014" w:rsidRDefault="000D2685" w:rsidP="000D2685">
      <w:pPr>
        <w:pStyle w:val="aDef"/>
      </w:pPr>
      <w:r w:rsidRPr="00310014">
        <w:rPr>
          <w:rStyle w:val="charBoldItals"/>
        </w:rPr>
        <w:t>intoxication</w:t>
      </w:r>
      <w:r w:rsidRPr="00310014">
        <w:rPr>
          <w:color w:val="000000"/>
          <w:shd w:val="clear" w:color="auto" w:fill="FFFFFF"/>
        </w:rPr>
        <w:t xml:space="preserve">—see the </w:t>
      </w:r>
      <w:hyperlink r:id="rId103" w:tooltip="A2002-51" w:history="1">
        <w:r w:rsidRPr="00310014">
          <w:rPr>
            <w:rStyle w:val="charCitHyperlinkAbbrev"/>
          </w:rPr>
          <w:t>Criminal Code</w:t>
        </w:r>
      </w:hyperlink>
      <w:r w:rsidRPr="00310014">
        <w:rPr>
          <w:color w:val="000000"/>
          <w:shd w:val="clear" w:color="auto" w:fill="FFFFFF"/>
        </w:rPr>
        <w:t>, section 30 (1).</w:t>
      </w:r>
    </w:p>
    <w:p w14:paraId="549CC82C" w14:textId="2C353A37" w:rsidR="000D2685" w:rsidRPr="00310014" w:rsidRDefault="000D2685" w:rsidP="000D2685">
      <w:pPr>
        <w:pStyle w:val="aDef"/>
        <w:rPr>
          <w:color w:val="000000"/>
        </w:rPr>
      </w:pPr>
      <w:r w:rsidRPr="00310014">
        <w:rPr>
          <w:rStyle w:val="charBoldItals"/>
        </w:rPr>
        <w:t>self-induced</w:t>
      </w:r>
      <w:r w:rsidRPr="00310014">
        <w:rPr>
          <w:color w:val="000000"/>
        </w:rPr>
        <w:t xml:space="preserve">—see the </w:t>
      </w:r>
      <w:hyperlink r:id="rId104" w:tooltip="A2002-51" w:history="1">
        <w:r w:rsidRPr="00310014">
          <w:rPr>
            <w:rStyle w:val="charCitHyperlinkAbbrev"/>
          </w:rPr>
          <w:t>Criminal Code</w:t>
        </w:r>
      </w:hyperlink>
      <w:r w:rsidRPr="00310014">
        <w:rPr>
          <w:color w:val="000000"/>
        </w:rPr>
        <w:t>, section 30 (2) and (3).</w:t>
      </w:r>
    </w:p>
    <w:p w14:paraId="49453DAC" w14:textId="29E95BB7" w:rsidR="000D2685" w:rsidRPr="000D2685" w:rsidRDefault="000D2685" w:rsidP="000D2685">
      <w:pPr>
        <w:pStyle w:val="aDef"/>
        <w:rPr>
          <w:color w:val="000000"/>
        </w:rPr>
      </w:pPr>
      <w:r w:rsidRPr="00310014">
        <w:rPr>
          <w:rStyle w:val="charBoldItals"/>
        </w:rPr>
        <w:t>sexual offence consent provision</w:t>
      </w:r>
      <w:r w:rsidRPr="00310014">
        <w:rPr>
          <w:color w:val="000000"/>
        </w:rPr>
        <w:t>—see section 67 (6).</w:t>
      </w:r>
    </w:p>
    <w:p w14:paraId="7C855244" w14:textId="77777777" w:rsidR="00344085" w:rsidRDefault="00344085" w:rsidP="00A3549C">
      <w:pPr>
        <w:pStyle w:val="AH5Sec"/>
      </w:pPr>
      <w:bookmarkStart w:id="106" w:name="_Toc164673939"/>
      <w:r w:rsidRPr="00065DA7">
        <w:rPr>
          <w:rStyle w:val="CharSectNo"/>
        </w:rPr>
        <w:t>68</w:t>
      </w:r>
      <w:r>
        <w:tab/>
        <w:t>Sexual intercourse—people not to be presumed incapable by reason of age</w:t>
      </w:r>
      <w:bookmarkEnd w:id="106"/>
    </w:p>
    <w:p w14:paraId="21B1F597" w14:textId="77777777" w:rsidR="00344085" w:rsidRDefault="00344085" w:rsidP="00653B84">
      <w:pPr>
        <w:pStyle w:val="Amain"/>
        <w:keepNext/>
      </w:pPr>
      <w:r>
        <w:tab/>
        <w:t>(1)</w:t>
      </w:r>
      <w:r>
        <w:tab/>
        <w:t xml:space="preserve">For this part, a person shall not, by reason only of his or her age, be presumed to be incapable of engaging in sexual intercourse with another person. </w:t>
      </w:r>
    </w:p>
    <w:p w14:paraId="43276837" w14:textId="1BF32C81" w:rsidR="00344085" w:rsidRDefault="00344085" w:rsidP="00344085">
      <w:pPr>
        <w:pStyle w:val="Amain"/>
      </w:pPr>
      <w:r>
        <w:tab/>
        <w:t>(2)</w:t>
      </w:r>
      <w:r>
        <w:tab/>
        <w:t xml:space="preserve">Subsection (1) shall not be construed so as to affect the operation of any law relating to the age when a child can be found guilty of an offence. </w:t>
      </w:r>
    </w:p>
    <w:p w14:paraId="5AFEFFEB" w14:textId="4DF98406" w:rsidR="00C8780B" w:rsidRDefault="00C8780B" w:rsidP="00C8780B">
      <w:pPr>
        <w:pStyle w:val="Amain"/>
      </w:pPr>
      <w:r w:rsidRPr="00A23F7C">
        <w:tab/>
        <w:t>(3)</w:t>
      </w:r>
      <w:r w:rsidRPr="00A23F7C">
        <w:tab/>
        <w:t>This section applies whether the offence or alleged offence was committed before or after the commencement of this section.</w:t>
      </w:r>
    </w:p>
    <w:p w14:paraId="59D5CEF6" w14:textId="77777777" w:rsidR="00344085" w:rsidRDefault="00344085" w:rsidP="00A3549C">
      <w:pPr>
        <w:pStyle w:val="AH5Sec"/>
      </w:pPr>
      <w:bookmarkStart w:id="107" w:name="_Toc164673940"/>
      <w:r w:rsidRPr="00065DA7">
        <w:rPr>
          <w:rStyle w:val="CharSectNo"/>
        </w:rPr>
        <w:t>69</w:t>
      </w:r>
      <w:r>
        <w:tab/>
        <w:t>Marriage no bar to conviction</w:t>
      </w:r>
      <w:bookmarkEnd w:id="107"/>
    </w:p>
    <w:p w14:paraId="7A718A0E" w14:textId="77777777" w:rsidR="00344085" w:rsidRDefault="00344085" w:rsidP="00344085">
      <w:pPr>
        <w:pStyle w:val="Amainreturn"/>
      </w:pPr>
      <w:r>
        <w:t xml:space="preserve">The fact that a person is married to a person on whom an offence against section 54 is alleged to have been committed shall be no bar to the conviction of the firstmentioned person for the offence. </w:t>
      </w:r>
    </w:p>
    <w:p w14:paraId="70CA415B" w14:textId="77777777" w:rsidR="00344085" w:rsidRDefault="00344085" w:rsidP="00A3549C">
      <w:pPr>
        <w:pStyle w:val="AH5Sec"/>
      </w:pPr>
      <w:bookmarkStart w:id="108" w:name="_Toc164673941"/>
      <w:r w:rsidRPr="00065DA7">
        <w:rPr>
          <w:rStyle w:val="CharSectNo"/>
        </w:rPr>
        <w:lastRenderedPageBreak/>
        <w:t>70</w:t>
      </w:r>
      <w:r>
        <w:tab/>
        <w:t>Alternative verdicts for certain sexual offences</w:t>
      </w:r>
      <w:bookmarkEnd w:id="108"/>
    </w:p>
    <w:p w14:paraId="1A3A2D15" w14:textId="633F44BC" w:rsidR="00344085" w:rsidRDefault="00344085" w:rsidP="0084005B">
      <w:pPr>
        <w:pStyle w:val="Amain"/>
        <w:keepLines/>
      </w:pPr>
      <w:r>
        <w:tab/>
        <w:t>(1)</w:t>
      </w:r>
      <w:r>
        <w:tab/>
        <w:t>If, on the trial of a person for an offence against section 51 (1) or (</w:t>
      </w:r>
      <w:r w:rsidR="00634E22">
        <w:t>3</w:t>
      </w:r>
      <w:r>
        <w:t>) or 57, the jury is satisfied that the accused inflicted actual bodily harm with the intent charged but is not satisfied that the harm was grievous bodily harm, it may find the accused not guilty of the offence charged but guilty of an offence against section 52 (1) or (</w:t>
      </w:r>
      <w:r w:rsidR="00A63C29">
        <w:t>3</w:t>
      </w:r>
      <w:r>
        <w:t xml:space="preserve">) or 58, as the case requires. </w:t>
      </w:r>
    </w:p>
    <w:p w14:paraId="44E03D32" w14:textId="45F6970F" w:rsidR="00344085" w:rsidRDefault="00344085" w:rsidP="00344085">
      <w:pPr>
        <w:pStyle w:val="Amain"/>
        <w:keepLines/>
      </w:pPr>
      <w:r>
        <w:tab/>
        <w:t>(2)</w:t>
      </w:r>
      <w:r>
        <w:tab/>
        <w:t>If, on the trial of a person for an offence against section 51 (</w:t>
      </w:r>
      <w:r w:rsidR="00634E22">
        <w:t>3</w:t>
      </w:r>
      <w:r>
        <w:t>), 52 (</w:t>
      </w:r>
      <w:r w:rsidR="00A63C29">
        <w:t>3</w:t>
      </w:r>
      <w:r>
        <w:t>), 53 (</w:t>
      </w:r>
      <w:r w:rsidR="00AF398B">
        <w:t>3</w:t>
      </w:r>
      <w:r>
        <w:t>), 54 (</w:t>
      </w:r>
      <w:r w:rsidR="00AF398B">
        <w:t>3</w:t>
      </w:r>
      <w:r>
        <w:t>) or 60 (</w:t>
      </w:r>
      <w:r w:rsidR="0098245C">
        <w:t>3</w:t>
      </w:r>
      <w:r>
        <w:t xml:space="preserve">), the jury is not satisfied that the accused is guilty of that offence but is satisfied that the accused is guilty of an offence against section 51 (1), 52 (1), 53 (1), 54 (1) or 60 (1), it may find the accused not guilty of the offence charged but guilty of an offence against section 51 (1), 52 (1), 53 (1), 54 (1) or 60 (1), as the case requires. </w:t>
      </w:r>
    </w:p>
    <w:p w14:paraId="69987457" w14:textId="0C72FC4D" w:rsidR="00344085" w:rsidRDefault="00344085" w:rsidP="00344085">
      <w:pPr>
        <w:pStyle w:val="Amain"/>
        <w:keepLines/>
      </w:pPr>
      <w:r>
        <w:tab/>
        <w:t>(3)</w:t>
      </w:r>
      <w:r>
        <w:tab/>
        <w:t>If, on the trial of a person for an offence against section 51 (1) or (</w:t>
      </w:r>
      <w:r w:rsidR="00634E22">
        <w:t>3</w:t>
      </w:r>
      <w:r>
        <w:t xml:space="preserve">) or 57, the jury is satisfied that the accused inflicted grievous bodily harm but is not satisfied that he or she did so with the intent charged, it may find the accused not guilty of the offence charged but guilty of an offence against section 19, 20 or 25. </w:t>
      </w:r>
    </w:p>
    <w:p w14:paraId="18B40AE5" w14:textId="403BB931" w:rsidR="00344085" w:rsidRDefault="00344085" w:rsidP="00344085">
      <w:pPr>
        <w:pStyle w:val="Amain"/>
      </w:pPr>
      <w:r>
        <w:tab/>
        <w:t>(4)</w:t>
      </w:r>
      <w:r>
        <w:tab/>
        <w:t>If, on the trial of a person for an offence against section 52 (1) or (</w:t>
      </w:r>
      <w:r w:rsidR="00A63C29">
        <w:t>3</w:t>
      </w:r>
      <w:r>
        <w:t xml:space="preserve">) or 58, the jury is satisfied that the accused inflicted actual bodily harm but is not satisfied that he or she did so with the intent charged, it may find the accused not guilty of the offence charged but guilty of an offence against section 24. </w:t>
      </w:r>
    </w:p>
    <w:p w14:paraId="4E12AC23" w14:textId="77777777" w:rsidR="00344085" w:rsidRDefault="00344085" w:rsidP="00344085">
      <w:pPr>
        <w:pStyle w:val="Amain"/>
        <w:keepNext/>
      </w:pPr>
      <w:r>
        <w:tab/>
        <w:t>(5)</w:t>
      </w:r>
      <w:r>
        <w:tab/>
        <w:t>If, on the trial of a person for an offence against section 55 (1), 61 (1) or 62 (1), the jury—</w:t>
      </w:r>
    </w:p>
    <w:p w14:paraId="3D62965A" w14:textId="77777777" w:rsidR="00344085" w:rsidRDefault="00344085" w:rsidP="00344085">
      <w:pPr>
        <w:pStyle w:val="Apara"/>
      </w:pPr>
      <w:r>
        <w:tab/>
        <w:t>(a)</w:t>
      </w:r>
      <w:r>
        <w:tab/>
        <w:t>is not satisfied that the person in relation to whom the offence is alleged to have been committed was under 10 years of age when the offence is alleged to have been committed; but</w:t>
      </w:r>
    </w:p>
    <w:p w14:paraId="0A2EDA28" w14:textId="3449AB18" w:rsidR="00344085" w:rsidRDefault="00344085" w:rsidP="00344085">
      <w:pPr>
        <w:pStyle w:val="Apara"/>
        <w:keepNext/>
      </w:pPr>
      <w:r>
        <w:lastRenderedPageBreak/>
        <w:tab/>
        <w:t>(b)</w:t>
      </w:r>
      <w:r>
        <w:tab/>
        <w:t>is satisfied that the accused is guilty of an offence against section 55 (</w:t>
      </w:r>
      <w:r w:rsidR="00246FD0">
        <w:t>3</w:t>
      </w:r>
      <w:r>
        <w:t>), 61 (</w:t>
      </w:r>
      <w:r w:rsidR="00720A39">
        <w:t>3</w:t>
      </w:r>
      <w:r>
        <w:t>) or 62 (2), respectively;</w:t>
      </w:r>
    </w:p>
    <w:p w14:paraId="4273F3BE" w14:textId="5DD9BE05" w:rsidR="00344085" w:rsidRDefault="00344085" w:rsidP="00344085">
      <w:pPr>
        <w:pStyle w:val="Amainreturn"/>
      </w:pPr>
      <w:r>
        <w:t>the jury may find the accused not guilty of the offence charged but guilty of an offence against section 55 (</w:t>
      </w:r>
      <w:r w:rsidR="00246FD0">
        <w:t>3</w:t>
      </w:r>
      <w:r>
        <w:t>), 61 (</w:t>
      </w:r>
      <w:r w:rsidR="00720A39">
        <w:t>3</w:t>
      </w:r>
      <w:r>
        <w:t>) or 62</w:t>
      </w:r>
      <w:r w:rsidR="00F96D55">
        <w:t> </w:t>
      </w:r>
      <w:r>
        <w:t>(2), respectively.</w:t>
      </w:r>
    </w:p>
    <w:p w14:paraId="755A973D" w14:textId="77777777" w:rsidR="00344085" w:rsidRPr="00C64FDD" w:rsidRDefault="00344085" w:rsidP="00344085">
      <w:pPr>
        <w:pStyle w:val="Amain"/>
        <w:rPr>
          <w:lang w:eastAsia="en-AU"/>
        </w:rPr>
      </w:pPr>
      <w:r w:rsidRPr="00C64FDD">
        <w:rPr>
          <w:lang w:eastAsia="en-AU"/>
        </w:rPr>
        <w:tab/>
        <w:t>(6)</w:t>
      </w:r>
      <w:r w:rsidRPr="00C64FDD">
        <w:rPr>
          <w:lang w:eastAsia="en-AU"/>
        </w:rPr>
        <w:tab/>
        <w:t>If, on the trial of a person for an offence against section 55A (1), the jury is not satisfied that the accused is guilty of the offence but is satisfied that the accused is guilty of an offence against section 61A (1), the jury may find the accused not guilty of the offence charged but guilty of an offence against section 61A (1).</w:t>
      </w:r>
    </w:p>
    <w:p w14:paraId="2F68E97C" w14:textId="77777777" w:rsidR="00344085" w:rsidRDefault="00344085" w:rsidP="00A3549C">
      <w:pPr>
        <w:pStyle w:val="AH5Sec"/>
      </w:pPr>
      <w:bookmarkStart w:id="109" w:name="_Toc164673942"/>
      <w:r w:rsidRPr="00065DA7">
        <w:rPr>
          <w:rStyle w:val="CharSectNo"/>
        </w:rPr>
        <w:t>71</w:t>
      </w:r>
      <w:r>
        <w:tab/>
        <w:t>Adding count for act of indecency</w:t>
      </w:r>
      <w:bookmarkEnd w:id="109"/>
    </w:p>
    <w:p w14:paraId="66D20A4B" w14:textId="77777777" w:rsidR="00344085" w:rsidRDefault="00344085" w:rsidP="00344085">
      <w:pPr>
        <w:pStyle w:val="Amainreturn"/>
      </w:pPr>
      <w:r>
        <w:t xml:space="preserve">In an indictment for an offence against section 54 a count may be added for an offence against section 60. </w:t>
      </w:r>
    </w:p>
    <w:p w14:paraId="22E1CDB1" w14:textId="77777777" w:rsidR="00344085" w:rsidRDefault="00344085" w:rsidP="00A3549C">
      <w:pPr>
        <w:pStyle w:val="AH5Sec"/>
      </w:pPr>
      <w:bookmarkStart w:id="110" w:name="_Toc164673943"/>
      <w:r w:rsidRPr="00065DA7">
        <w:rPr>
          <w:rStyle w:val="CharSectNo"/>
        </w:rPr>
        <w:t>72</w:t>
      </w:r>
      <w:r>
        <w:tab/>
        <w:t>Indictment for act of indecency</w:t>
      </w:r>
      <w:bookmarkEnd w:id="110"/>
    </w:p>
    <w:p w14:paraId="4B9CCF19" w14:textId="77777777" w:rsidR="00344085" w:rsidRDefault="00344085" w:rsidP="00344085">
      <w:pPr>
        <w:pStyle w:val="Amainreturn"/>
      </w:pPr>
      <w:r>
        <w:t xml:space="preserve">In an indictment for an offence against </w:t>
      </w:r>
      <w:r w:rsidRPr="00C64FDD">
        <w:t>section 60, 61 or 61A</w:t>
      </w:r>
      <w:r>
        <w:t xml:space="preserve"> it shall not be necessary to describe the act constituting the act of indecency with which the accused is charged. </w:t>
      </w:r>
    </w:p>
    <w:p w14:paraId="29BE026E" w14:textId="77777777" w:rsidR="008019CF" w:rsidRPr="00955776" w:rsidRDefault="008019CF" w:rsidP="008019CF">
      <w:pPr>
        <w:pStyle w:val="AH5Sec"/>
      </w:pPr>
      <w:bookmarkStart w:id="111" w:name="_Toc164673944"/>
      <w:r w:rsidRPr="00065DA7">
        <w:rPr>
          <w:rStyle w:val="CharSectNo"/>
        </w:rPr>
        <w:t>72AA</w:t>
      </w:r>
      <w:r w:rsidRPr="00955776">
        <w:tab/>
        <w:t>Aggravated offences—pt 3 offences involving family violence</w:t>
      </w:r>
      <w:bookmarkEnd w:id="111"/>
    </w:p>
    <w:p w14:paraId="796FFA4B" w14:textId="77777777" w:rsidR="008019CF" w:rsidRPr="00955776" w:rsidRDefault="008019CF" w:rsidP="008019CF">
      <w:pPr>
        <w:pStyle w:val="Amain"/>
      </w:pPr>
      <w:r w:rsidRPr="00955776">
        <w:tab/>
        <w:t>(1)</w:t>
      </w:r>
      <w:r w:rsidRPr="00955776">
        <w:tab/>
        <w:t>This section applies to an offence against any of the following provisions:</w:t>
      </w:r>
    </w:p>
    <w:p w14:paraId="57E20243" w14:textId="77777777" w:rsidR="008019CF" w:rsidRPr="00955776" w:rsidRDefault="008019CF" w:rsidP="008019CF">
      <w:pPr>
        <w:pStyle w:val="Apara"/>
      </w:pPr>
      <w:r w:rsidRPr="00955776">
        <w:tab/>
        <w:t>(a)</w:t>
      </w:r>
      <w:r w:rsidRPr="00955776">
        <w:tab/>
        <w:t>section 51 (Sexual assault in the first degree);</w:t>
      </w:r>
    </w:p>
    <w:p w14:paraId="147D974A" w14:textId="77777777" w:rsidR="008019CF" w:rsidRPr="00955776" w:rsidRDefault="008019CF" w:rsidP="008019CF">
      <w:pPr>
        <w:pStyle w:val="Apara"/>
      </w:pPr>
      <w:r w:rsidRPr="00955776">
        <w:tab/>
        <w:t>(b)</w:t>
      </w:r>
      <w:r w:rsidRPr="00955776">
        <w:tab/>
        <w:t>section 52 (Sexual assault in the second degree);</w:t>
      </w:r>
    </w:p>
    <w:p w14:paraId="3121A848" w14:textId="77777777" w:rsidR="008019CF" w:rsidRPr="00955776" w:rsidRDefault="008019CF" w:rsidP="008019CF">
      <w:pPr>
        <w:pStyle w:val="Apara"/>
      </w:pPr>
      <w:r w:rsidRPr="00955776">
        <w:tab/>
        <w:t>(c)</w:t>
      </w:r>
      <w:r w:rsidRPr="00955776">
        <w:tab/>
        <w:t>section 53 (Sexual assault in the third degree);</w:t>
      </w:r>
    </w:p>
    <w:p w14:paraId="7341A70C" w14:textId="77777777" w:rsidR="008019CF" w:rsidRPr="00955776" w:rsidRDefault="008019CF" w:rsidP="008019CF">
      <w:pPr>
        <w:pStyle w:val="Apara"/>
      </w:pPr>
      <w:r w:rsidRPr="00955776">
        <w:tab/>
        <w:t>(d)</w:t>
      </w:r>
      <w:r w:rsidRPr="00955776">
        <w:tab/>
        <w:t>section 54 (Sexual intercourse without consent);</w:t>
      </w:r>
    </w:p>
    <w:p w14:paraId="38B26FD8" w14:textId="77777777" w:rsidR="008019CF" w:rsidRPr="00955776" w:rsidRDefault="008019CF" w:rsidP="008019CF">
      <w:pPr>
        <w:pStyle w:val="Apara"/>
      </w:pPr>
      <w:r w:rsidRPr="00955776">
        <w:tab/>
        <w:t>(e)</w:t>
      </w:r>
      <w:r w:rsidRPr="00955776">
        <w:tab/>
        <w:t>section 55 (Sexual intercourse with young person);</w:t>
      </w:r>
    </w:p>
    <w:p w14:paraId="30798E4E" w14:textId="77777777" w:rsidR="008019CF" w:rsidRPr="00955776" w:rsidRDefault="008019CF" w:rsidP="008019CF">
      <w:pPr>
        <w:pStyle w:val="Apara"/>
      </w:pPr>
      <w:r w:rsidRPr="00955776">
        <w:tab/>
        <w:t>(f)</w:t>
      </w:r>
      <w:r w:rsidRPr="00955776">
        <w:tab/>
        <w:t>section 57 (Act of indecency in the first degree);</w:t>
      </w:r>
    </w:p>
    <w:p w14:paraId="42552233" w14:textId="77777777" w:rsidR="008019CF" w:rsidRPr="00955776" w:rsidRDefault="008019CF" w:rsidP="008019CF">
      <w:pPr>
        <w:pStyle w:val="Apara"/>
      </w:pPr>
      <w:r w:rsidRPr="00955776">
        <w:lastRenderedPageBreak/>
        <w:tab/>
        <w:t>(g)</w:t>
      </w:r>
      <w:r w:rsidRPr="00955776">
        <w:tab/>
        <w:t>section 58 (Act of indecency in the second degree);</w:t>
      </w:r>
    </w:p>
    <w:p w14:paraId="570DCC87" w14:textId="77777777" w:rsidR="008019CF" w:rsidRPr="00955776" w:rsidRDefault="008019CF" w:rsidP="008019CF">
      <w:pPr>
        <w:pStyle w:val="Apara"/>
      </w:pPr>
      <w:r w:rsidRPr="00955776">
        <w:tab/>
        <w:t>(h)</w:t>
      </w:r>
      <w:r w:rsidRPr="00955776">
        <w:tab/>
        <w:t>section 59 (Act of indecency in the third degree);</w:t>
      </w:r>
    </w:p>
    <w:p w14:paraId="476C3441" w14:textId="77777777" w:rsidR="008019CF" w:rsidRPr="00955776" w:rsidRDefault="008019CF" w:rsidP="008019CF">
      <w:pPr>
        <w:pStyle w:val="Apara"/>
      </w:pPr>
      <w:r w:rsidRPr="00955776">
        <w:tab/>
        <w:t>(i)</w:t>
      </w:r>
      <w:r w:rsidRPr="00955776">
        <w:tab/>
        <w:t>section 60 (Act of indecency without consent);</w:t>
      </w:r>
    </w:p>
    <w:p w14:paraId="1D1D79F5" w14:textId="77777777" w:rsidR="008019CF" w:rsidRPr="00955776" w:rsidRDefault="008019CF" w:rsidP="008019CF">
      <w:pPr>
        <w:pStyle w:val="Apara"/>
      </w:pPr>
      <w:r w:rsidRPr="00955776">
        <w:tab/>
        <w:t>(j)</w:t>
      </w:r>
      <w:r w:rsidRPr="00955776">
        <w:tab/>
        <w:t>section 61 (Acts of indecency with young people);</w:t>
      </w:r>
    </w:p>
    <w:p w14:paraId="0EDC6567" w14:textId="77777777" w:rsidR="008019CF" w:rsidRPr="00955776" w:rsidRDefault="008019CF" w:rsidP="008019CF">
      <w:pPr>
        <w:pStyle w:val="Apara"/>
      </w:pPr>
      <w:r w:rsidRPr="00955776">
        <w:tab/>
        <w:t>(k)</w:t>
      </w:r>
      <w:r w:rsidRPr="00955776">
        <w:tab/>
        <w:t>section 61B (Intimate observations or capturing visual data etc);</w:t>
      </w:r>
    </w:p>
    <w:p w14:paraId="382AD924" w14:textId="77777777" w:rsidR="008019CF" w:rsidRPr="00955776" w:rsidRDefault="008019CF" w:rsidP="008019CF">
      <w:pPr>
        <w:pStyle w:val="Apara"/>
      </w:pPr>
      <w:r w:rsidRPr="00955776">
        <w:tab/>
        <w:t>(l)</w:t>
      </w:r>
      <w:r w:rsidRPr="00955776">
        <w:tab/>
        <w:t>section 63 (Abduction);</w:t>
      </w:r>
    </w:p>
    <w:p w14:paraId="5ED900CF" w14:textId="77777777" w:rsidR="008019CF" w:rsidRPr="00955776" w:rsidRDefault="008019CF" w:rsidP="008019CF">
      <w:pPr>
        <w:pStyle w:val="Apara"/>
      </w:pPr>
      <w:r w:rsidRPr="00955776">
        <w:tab/>
        <w:t>(m)</w:t>
      </w:r>
      <w:r w:rsidRPr="00955776">
        <w:tab/>
        <w:t>section 64 (Using child for production of child exploitation material etc);</w:t>
      </w:r>
    </w:p>
    <w:p w14:paraId="4600F105" w14:textId="77777777" w:rsidR="008019CF" w:rsidRPr="00955776" w:rsidRDefault="008019CF" w:rsidP="008019CF">
      <w:pPr>
        <w:pStyle w:val="Apara"/>
      </w:pPr>
      <w:r w:rsidRPr="00955776">
        <w:tab/>
        <w:t>(n)</w:t>
      </w:r>
      <w:r w:rsidRPr="00955776">
        <w:tab/>
        <w:t>section 64A (Trading in child exploitation material);</w:t>
      </w:r>
    </w:p>
    <w:p w14:paraId="2D2B3545" w14:textId="77777777" w:rsidR="008019CF" w:rsidRPr="00955776" w:rsidRDefault="008019CF" w:rsidP="008019CF">
      <w:pPr>
        <w:pStyle w:val="Apara"/>
      </w:pPr>
      <w:r w:rsidRPr="00955776">
        <w:tab/>
        <w:t>(o)</w:t>
      </w:r>
      <w:r w:rsidRPr="00955776">
        <w:tab/>
        <w:t>section 65 (Possessing child exploitation material);</w:t>
      </w:r>
    </w:p>
    <w:p w14:paraId="6DA7537B" w14:textId="77777777" w:rsidR="008019CF" w:rsidRPr="00955776" w:rsidRDefault="008019CF" w:rsidP="008019CF">
      <w:pPr>
        <w:pStyle w:val="Apara"/>
      </w:pPr>
      <w:r w:rsidRPr="00955776">
        <w:tab/>
        <w:t>(p)</w:t>
      </w:r>
      <w:r w:rsidRPr="00955776">
        <w:tab/>
        <w:t>section 66 (Grooming and depraving young people);</w:t>
      </w:r>
    </w:p>
    <w:p w14:paraId="473A9776" w14:textId="77777777" w:rsidR="008019CF" w:rsidRPr="00955776" w:rsidRDefault="008019CF" w:rsidP="008019CF">
      <w:pPr>
        <w:pStyle w:val="Apara"/>
      </w:pPr>
      <w:r w:rsidRPr="00955776">
        <w:tab/>
        <w:t>(q)</w:t>
      </w:r>
      <w:r w:rsidRPr="00955776">
        <w:tab/>
        <w:t>section 66AB (Making false report about child sexual offence).</w:t>
      </w:r>
    </w:p>
    <w:p w14:paraId="2DD1546C" w14:textId="77777777" w:rsidR="008019CF" w:rsidRPr="00955776" w:rsidRDefault="008019CF" w:rsidP="008019CF">
      <w:pPr>
        <w:pStyle w:val="Amain"/>
      </w:pPr>
      <w:r w:rsidRPr="00955776">
        <w:tab/>
        <w:t>(2)</w:t>
      </w:r>
      <w:r w:rsidRPr="00955776">
        <w:tab/>
        <w:t xml:space="preserve">The offence is an </w:t>
      </w:r>
      <w:r w:rsidRPr="00955776">
        <w:rPr>
          <w:rStyle w:val="charBoldItals"/>
        </w:rPr>
        <w:t>aggravated offence</w:t>
      </w:r>
      <w:r w:rsidRPr="00955776">
        <w:rPr>
          <w:bCs/>
        </w:rPr>
        <w:t xml:space="preserve"> if the offence </w:t>
      </w:r>
      <w:r w:rsidRPr="00955776">
        <w:t>involves family violence</w:t>
      </w:r>
      <w:r w:rsidRPr="00955776">
        <w:rPr>
          <w:bCs/>
        </w:rPr>
        <w:t>.</w:t>
      </w:r>
    </w:p>
    <w:p w14:paraId="52A082CF" w14:textId="77777777" w:rsidR="008019CF" w:rsidRPr="00955776" w:rsidRDefault="008019CF" w:rsidP="008019CF">
      <w:pPr>
        <w:pStyle w:val="Amain"/>
      </w:pPr>
      <w:r w:rsidRPr="00955776">
        <w:tab/>
        <w:t>(3)</w:t>
      </w:r>
      <w:r w:rsidRPr="00955776">
        <w:tab/>
        <w:t>If the prosecution intends to prove that the offence is an aggravated offence, the factors of aggravation must be stated in the charge.</w:t>
      </w:r>
    </w:p>
    <w:p w14:paraId="72C7154A" w14:textId="77777777" w:rsidR="008019CF" w:rsidRPr="00955776" w:rsidRDefault="008019CF" w:rsidP="008019CF">
      <w:pPr>
        <w:pStyle w:val="Amain"/>
      </w:pPr>
      <w:r w:rsidRPr="00955776">
        <w:tab/>
        <w:t>(4)</w:t>
      </w:r>
      <w:r w:rsidRPr="00955776">
        <w:tab/>
        <w:t>To remove any doubt—</w:t>
      </w:r>
    </w:p>
    <w:p w14:paraId="5A88ACC5" w14:textId="77777777" w:rsidR="008019CF" w:rsidRPr="00955776" w:rsidRDefault="008019CF" w:rsidP="008019CF">
      <w:pPr>
        <w:pStyle w:val="Apara"/>
      </w:pPr>
      <w:r w:rsidRPr="00955776">
        <w:tab/>
        <w:t>(a)</w:t>
      </w:r>
      <w:r w:rsidRPr="00955776">
        <w:tab/>
        <w:t>it is not necessary for the prosecution to prove that the defendant had a fault element in relation to any factor of aggravation; and</w:t>
      </w:r>
    </w:p>
    <w:p w14:paraId="4858E931" w14:textId="574A1816" w:rsidR="008019CF" w:rsidRPr="00955776" w:rsidRDefault="008019CF" w:rsidP="008019CF">
      <w:pPr>
        <w:pStyle w:val="Apara"/>
      </w:pPr>
      <w:r w:rsidRPr="00955776">
        <w:tab/>
        <w:t>(b)</w:t>
      </w:r>
      <w:r w:rsidRPr="00955776">
        <w:tab/>
        <w:t xml:space="preserve">the </w:t>
      </w:r>
      <w:hyperlink r:id="rId105" w:tooltip="A2002-51" w:history="1">
        <w:r w:rsidRPr="00955776">
          <w:rPr>
            <w:rStyle w:val="charCitHyperlinkAbbrev"/>
          </w:rPr>
          <w:t>Criminal Code</w:t>
        </w:r>
      </w:hyperlink>
      <w:r w:rsidRPr="00955776">
        <w:t>, chapter 2 (other than the applied provisions) does not apply to an offence mentioned in subsection</w:t>
      </w:r>
      <w:r w:rsidR="0095296F">
        <w:t> </w:t>
      </w:r>
      <w:r w:rsidRPr="00955776">
        <w:t>(1), whether or not it is an aggravated offence, unless the chapter applied to the offence before the commencement of this section.</w:t>
      </w:r>
    </w:p>
    <w:p w14:paraId="15F6DEA9" w14:textId="3368C83F" w:rsidR="008019CF" w:rsidRPr="00955776" w:rsidRDefault="008019CF" w:rsidP="008019CF">
      <w:pPr>
        <w:pStyle w:val="aNotepar"/>
        <w:rPr>
          <w:lang w:eastAsia="en-AU"/>
        </w:rPr>
      </w:pPr>
      <w:r w:rsidRPr="00955776">
        <w:rPr>
          <w:rStyle w:val="charItals"/>
        </w:rPr>
        <w:t>Note</w:t>
      </w:r>
      <w:r w:rsidRPr="00955776">
        <w:rPr>
          <w:rStyle w:val="charItals"/>
        </w:rPr>
        <w:tab/>
      </w:r>
      <w:r w:rsidRPr="00955776">
        <w:rPr>
          <w:lang w:eastAsia="en-AU"/>
        </w:rPr>
        <w:t xml:space="preserve">The </w:t>
      </w:r>
      <w:hyperlink r:id="rId106" w:tooltip="A2002-51" w:history="1">
        <w:r w:rsidRPr="00955776">
          <w:rPr>
            <w:rStyle w:val="charCitHyperlinkAbbrev"/>
          </w:rPr>
          <w:t>Criminal Code</w:t>
        </w:r>
      </w:hyperlink>
      <w:r w:rsidRPr="00955776">
        <w:rPr>
          <w:lang w:eastAsia="en-AU"/>
        </w:rPr>
        <w:t xml:space="preserve"> does not apply to offences against this part that were offences in force before 1 January 2003 unless the offence is omitted and remade (see </w:t>
      </w:r>
      <w:hyperlink r:id="rId107" w:tooltip="A2002-51" w:history="1">
        <w:r w:rsidRPr="00955776">
          <w:rPr>
            <w:rStyle w:val="charCitHyperlinkAbbrev"/>
          </w:rPr>
          <w:t>Criminal Code</w:t>
        </w:r>
      </w:hyperlink>
      <w:r w:rsidRPr="00955776">
        <w:rPr>
          <w:lang w:eastAsia="en-AU"/>
        </w:rPr>
        <w:t>, s 8).</w:t>
      </w:r>
    </w:p>
    <w:p w14:paraId="3AC8B56A" w14:textId="77777777" w:rsidR="008019CF" w:rsidRPr="00955776" w:rsidRDefault="008019CF" w:rsidP="00711EF8">
      <w:pPr>
        <w:pStyle w:val="Amain"/>
        <w:keepNext/>
      </w:pPr>
      <w:r w:rsidRPr="00955776">
        <w:lastRenderedPageBreak/>
        <w:tab/>
        <w:t>(5)</w:t>
      </w:r>
      <w:r w:rsidRPr="00955776">
        <w:tab/>
        <w:t>In this section:</w:t>
      </w:r>
    </w:p>
    <w:p w14:paraId="40E469F1" w14:textId="77777777" w:rsidR="008019CF" w:rsidRPr="00955776" w:rsidRDefault="008019CF" w:rsidP="00711EF8">
      <w:pPr>
        <w:pStyle w:val="aDef"/>
        <w:keepNext/>
      </w:pPr>
      <w:r w:rsidRPr="00955776">
        <w:rPr>
          <w:rStyle w:val="charBoldItals"/>
        </w:rPr>
        <w:t>factor of aggravation</w:t>
      </w:r>
      <w:r w:rsidRPr="00955776">
        <w:t xml:space="preserve"> means the matter mentioned in subsection (2).</w:t>
      </w:r>
    </w:p>
    <w:p w14:paraId="15C11281" w14:textId="77777777" w:rsidR="008019CF" w:rsidRPr="00955776" w:rsidRDefault="008019CF" w:rsidP="008019CF">
      <w:pPr>
        <w:pStyle w:val="aNote"/>
        <w:keepNext/>
      </w:pPr>
      <w:r w:rsidRPr="00955776">
        <w:rPr>
          <w:rStyle w:val="charItals"/>
        </w:rPr>
        <w:t>Note</w:t>
      </w:r>
      <w:r w:rsidRPr="00955776">
        <w:rPr>
          <w:rStyle w:val="charItals"/>
        </w:rPr>
        <w:tab/>
      </w:r>
      <w:r w:rsidRPr="00955776">
        <w:t>The following sections also provide that particular offences involving family violence are aggravated offences:</w:t>
      </w:r>
    </w:p>
    <w:p w14:paraId="2AEF8B13" w14:textId="77777777" w:rsidR="008019CF" w:rsidRPr="00955776" w:rsidRDefault="008019CF" w:rsidP="008019CF">
      <w:pPr>
        <w:pStyle w:val="aNotePara"/>
        <w:keepNext/>
      </w:pPr>
      <w:r w:rsidRPr="00955776">
        <w:tab/>
        <w:t>(a)</w:t>
      </w:r>
      <w:r w:rsidRPr="00955776">
        <w:tab/>
        <w:t>s 48C (Aggravated offences—pt 2 offences involving family violence);</w:t>
      </w:r>
    </w:p>
    <w:p w14:paraId="42B711D2" w14:textId="77777777" w:rsidR="008019CF" w:rsidRPr="00955776" w:rsidRDefault="008019CF" w:rsidP="008019CF">
      <w:pPr>
        <w:pStyle w:val="aNotePara"/>
        <w:keepNext/>
      </w:pPr>
      <w:r w:rsidRPr="00955776">
        <w:tab/>
        <w:t>(b)</w:t>
      </w:r>
      <w:r w:rsidRPr="00955776">
        <w:tab/>
        <w:t>s 72EA (Aggravated offences—pt 3A offences involving family violence);</w:t>
      </w:r>
    </w:p>
    <w:p w14:paraId="04338ECB" w14:textId="77777777" w:rsidR="008019CF" w:rsidRPr="00955776" w:rsidRDefault="008019CF" w:rsidP="008019CF">
      <w:pPr>
        <w:pStyle w:val="aNotePara"/>
      </w:pPr>
      <w:r w:rsidRPr="00955776">
        <w:tab/>
        <w:t>(c)</w:t>
      </w:r>
      <w:r w:rsidRPr="00955776">
        <w:tab/>
        <w:t>s 116 (Destroying or damaging property).</w:t>
      </w:r>
    </w:p>
    <w:p w14:paraId="48F9ABA1" w14:textId="77777777" w:rsidR="008019CF" w:rsidRPr="00955776" w:rsidRDefault="008019CF" w:rsidP="008019CF">
      <w:pPr>
        <w:pStyle w:val="AH5Sec"/>
      </w:pPr>
      <w:bookmarkStart w:id="112" w:name="_Toc164673945"/>
      <w:r w:rsidRPr="00065DA7">
        <w:rPr>
          <w:rStyle w:val="CharSectNo"/>
        </w:rPr>
        <w:t>72AB</w:t>
      </w:r>
      <w:r w:rsidRPr="00955776">
        <w:tab/>
        <w:t>Alternative verdicts for aggravated offences—offences involving family violence</w:t>
      </w:r>
      <w:bookmarkEnd w:id="112"/>
      <w:r w:rsidRPr="00955776">
        <w:t xml:space="preserve"> </w:t>
      </w:r>
    </w:p>
    <w:p w14:paraId="2D3A2DEF" w14:textId="77777777" w:rsidR="008019CF" w:rsidRPr="00955776" w:rsidRDefault="008019CF" w:rsidP="008019CF">
      <w:pPr>
        <w:pStyle w:val="Amain"/>
      </w:pPr>
      <w:r w:rsidRPr="00955776">
        <w:tab/>
        <w:t>(1)</w:t>
      </w:r>
      <w:r w:rsidRPr="00955776">
        <w:tab/>
        <w:t>This section applies if, in a prosecution for an aggravated offence mentioned in column 2 of an item in table 72AB, the trier of fact—</w:t>
      </w:r>
    </w:p>
    <w:p w14:paraId="2C00F9A0" w14:textId="77777777" w:rsidR="008019CF" w:rsidRPr="00955776" w:rsidRDefault="008019CF" w:rsidP="008019CF">
      <w:pPr>
        <w:pStyle w:val="Apara"/>
      </w:pPr>
      <w:r w:rsidRPr="00955776">
        <w:tab/>
        <w:t>(a)</w:t>
      </w:r>
      <w:r w:rsidRPr="00955776">
        <w:tab/>
        <w:t>is not satisfied that the defendant committed the aggravated offence; but</w:t>
      </w:r>
    </w:p>
    <w:p w14:paraId="3C7533C3" w14:textId="77777777" w:rsidR="008019CF" w:rsidRPr="00955776" w:rsidRDefault="008019CF" w:rsidP="008019CF">
      <w:pPr>
        <w:pStyle w:val="Apara"/>
      </w:pPr>
      <w:r w:rsidRPr="00955776">
        <w:tab/>
        <w:t>(b)</w:t>
      </w:r>
      <w:r w:rsidRPr="00955776">
        <w:tab/>
        <w:t xml:space="preserve">is satisfied beyond reasonable doubt that the defendant committed an offence mentioned in column 3 of the item (the </w:t>
      </w:r>
      <w:r w:rsidRPr="00955776">
        <w:rPr>
          <w:rStyle w:val="charBoldItals"/>
        </w:rPr>
        <w:t>alternative offence</w:t>
      </w:r>
      <w:r w:rsidRPr="00955776">
        <w:t>).</w:t>
      </w:r>
    </w:p>
    <w:p w14:paraId="774F8200" w14:textId="77777777" w:rsidR="008019CF" w:rsidRPr="00955776" w:rsidRDefault="008019CF" w:rsidP="008019CF">
      <w:pPr>
        <w:pStyle w:val="Amain"/>
      </w:pPr>
      <w:r w:rsidRPr="00955776">
        <w:tab/>
        <w:t>(2)</w:t>
      </w:r>
      <w:r w:rsidRPr="00955776">
        <w:tab/>
        <w:t>The trier of fact may find the defendant guilty of the alternative offence but only if the defendant has been given procedural fairness in relation to that finding of guilt.</w:t>
      </w:r>
    </w:p>
    <w:p w14:paraId="403B22C0" w14:textId="77777777" w:rsidR="008019CF" w:rsidRPr="00955776" w:rsidRDefault="008019CF" w:rsidP="008A28ED">
      <w:pPr>
        <w:pStyle w:val="TableHd"/>
        <w:suppressLineNumbers/>
        <w:spacing w:after="120"/>
        <w:ind w:left="1077" w:hanging="1077"/>
      </w:pPr>
      <w:r w:rsidRPr="00955776">
        <w:lastRenderedPageBreak/>
        <w:t>Table 72AB</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8019CF" w:rsidRPr="00955776" w14:paraId="03C1130E" w14:textId="77777777" w:rsidTr="00F24BBB">
        <w:trPr>
          <w:cantSplit/>
          <w:tblHeader/>
        </w:trPr>
        <w:tc>
          <w:tcPr>
            <w:tcW w:w="1086" w:type="dxa"/>
            <w:tcBorders>
              <w:bottom w:val="single" w:sz="4" w:space="0" w:color="auto"/>
            </w:tcBorders>
          </w:tcPr>
          <w:p w14:paraId="37B0F731" w14:textId="77777777" w:rsidR="008019CF" w:rsidRPr="00955776" w:rsidRDefault="008019CF" w:rsidP="00F24BBB">
            <w:pPr>
              <w:pStyle w:val="TableColHd"/>
              <w:rPr>
                <w:rFonts w:cs="Arial"/>
                <w:szCs w:val="18"/>
              </w:rPr>
            </w:pPr>
            <w:r w:rsidRPr="00955776">
              <w:rPr>
                <w:rFonts w:cs="Arial"/>
                <w:szCs w:val="18"/>
              </w:rPr>
              <w:t>column 1</w:t>
            </w:r>
          </w:p>
          <w:p w14:paraId="1B07EBAB" w14:textId="77777777" w:rsidR="008019CF" w:rsidRPr="00955776" w:rsidRDefault="008019CF" w:rsidP="00F24BBB">
            <w:pPr>
              <w:pStyle w:val="TableColHd"/>
              <w:rPr>
                <w:rFonts w:cs="Arial"/>
                <w:szCs w:val="18"/>
              </w:rPr>
            </w:pPr>
            <w:r w:rsidRPr="00955776">
              <w:rPr>
                <w:rFonts w:cs="Arial"/>
                <w:szCs w:val="18"/>
              </w:rPr>
              <w:t>item</w:t>
            </w:r>
          </w:p>
        </w:tc>
        <w:tc>
          <w:tcPr>
            <w:tcW w:w="2220" w:type="dxa"/>
            <w:tcBorders>
              <w:bottom w:val="single" w:sz="4" w:space="0" w:color="auto"/>
            </w:tcBorders>
          </w:tcPr>
          <w:p w14:paraId="19E8C2EF" w14:textId="77777777" w:rsidR="008019CF" w:rsidRPr="00955776" w:rsidRDefault="008019CF" w:rsidP="00F24BBB">
            <w:pPr>
              <w:pStyle w:val="TableColHd"/>
              <w:rPr>
                <w:rFonts w:cs="Arial"/>
                <w:szCs w:val="18"/>
              </w:rPr>
            </w:pPr>
            <w:r w:rsidRPr="00955776">
              <w:rPr>
                <w:rFonts w:cs="Arial"/>
                <w:szCs w:val="18"/>
              </w:rPr>
              <w:t>column 2</w:t>
            </w:r>
          </w:p>
          <w:p w14:paraId="118B0D10" w14:textId="77777777" w:rsidR="008019CF" w:rsidRPr="00955776" w:rsidRDefault="008019CF" w:rsidP="00F24BBB">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1E80E82B" w14:textId="77777777" w:rsidR="008019CF" w:rsidRPr="00955776" w:rsidRDefault="008019CF" w:rsidP="00F24BBB">
            <w:pPr>
              <w:pStyle w:val="TableColHd"/>
              <w:rPr>
                <w:rFonts w:cs="Arial"/>
                <w:szCs w:val="18"/>
              </w:rPr>
            </w:pPr>
            <w:r w:rsidRPr="00955776">
              <w:rPr>
                <w:rFonts w:cs="Arial"/>
                <w:szCs w:val="18"/>
              </w:rPr>
              <w:t>column 3</w:t>
            </w:r>
          </w:p>
          <w:p w14:paraId="52578CCA" w14:textId="77777777" w:rsidR="008019CF" w:rsidRPr="00955776" w:rsidRDefault="008019CF" w:rsidP="00F24BBB">
            <w:pPr>
              <w:pStyle w:val="TableColHd"/>
              <w:rPr>
                <w:rFonts w:cs="Arial"/>
                <w:szCs w:val="18"/>
              </w:rPr>
            </w:pPr>
            <w:r w:rsidRPr="00955776">
              <w:rPr>
                <w:rFonts w:cs="Arial"/>
                <w:szCs w:val="18"/>
              </w:rPr>
              <w:t>alternative offences</w:t>
            </w:r>
          </w:p>
        </w:tc>
      </w:tr>
      <w:tr w:rsidR="008019CF" w:rsidRPr="00955776" w14:paraId="5979F26E"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2104A241" w14:textId="77777777" w:rsidR="008019CF" w:rsidRPr="00955776" w:rsidRDefault="008019CF" w:rsidP="00F24BBB">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49D16ADC" w14:textId="77777777" w:rsidR="008019CF" w:rsidRPr="00955776" w:rsidRDefault="008019CF" w:rsidP="00F24BBB">
            <w:pPr>
              <w:pStyle w:val="TableText10"/>
            </w:pPr>
            <w:r w:rsidRPr="00955776">
              <w:t>section 51 (Sexual assault in the first degree), aggravated offence</w:t>
            </w:r>
          </w:p>
        </w:tc>
        <w:tc>
          <w:tcPr>
            <w:tcW w:w="4617" w:type="dxa"/>
            <w:tcBorders>
              <w:top w:val="single" w:sz="4" w:space="0" w:color="BFBFBF" w:themeColor="background1" w:themeShade="BF"/>
              <w:bottom w:val="single" w:sz="4" w:space="0" w:color="BFBFBF" w:themeColor="background1" w:themeShade="BF"/>
            </w:tcBorders>
          </w:tcPr>
          <w:p w14:paraId="01FD4C3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(Intentionally inflicting grievous bodily harm), aggravated offence</w:t>
            </w:r>
          </w:p>
          <w:p w14:paraId="6D60DE9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3847810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2A2DA90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34B985C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25 (Causing grievous bodily harm)</w:t>
            </w:r>
          </w:p>
          <w:p w14:paraId="4C4EB54E"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51, simple offence</w:t>
            </w:r>
          </w:p>
          <w:p w14:paraId="028E5525"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52 (Sexual assault in the second degree), aggravated offence</w:t>
            </w:r>
          </w:p>
          <w:p w14:paraId="29651DD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52, simple offence</w:t>
            </w:r>
          </w:p>
          <w:p w14:paraId="2735CFAB"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(Sexual assault in the third degree), aggravated offence</w:t>
            </w:r>
          </w:p>
          <w:p w14:paraId="566C9D73"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1FE125D0"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1B7458A8"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tc>
      </w:tr>
      <w:tr w:rsidR="008019CF" w:rsidRPr="00955776" w14:paraId="2EB6CA49"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36565827" w14:textId="77777777" w:rsidR="008019CF" w:rsidRPr="00955776" w:rsidRDefault="008019CF" w:rsidP="00F24BBB">
            <w:pPr>
              <w:pStyle w:val="TableText10"/>
            </w:pPr>
            <w:r w:rsidRPr="00955776">
              <w:t>2</w:t>
            </w:r>
          </w:p>
        </w:tc>
        <w:tc>
          <w:tcPr>
            <w:tcW w:w="2220" w:type="dxa"/>
            <w:tcBorders>
              <w:top w:val="single" w:sz="4" w:space="0" w:color="BFBFBF" w:themeColor="background1" w:themeShade="BF"/>
              <w:bottom w:val="single" w:sz="4" w:space="0" w:color="BFBFBF" w:themeColor="background1" w:themeShade="BF"/>
            </w:tcBorders>
          </w:tcPr>
          <w:p w14:paraId="2980A31E" w14:textId="77777777" w:rsidR="008019CF" w:rsidRPr="00955776" w:rsidRDefault="008019CF" w:rsidP="00F24BBB">
            <w:pPr>
              <w:pStyle w:val="TableText10"/>
            </w:pPr>
            <w:r w:rsidRPr="00955776">
              <w:t>section 52 (Sexual assault in the second degree), aggravated offence</w:t>
            </w:r>
          </w:p>
        </w:tc>
        <w:tc>
          <w:tcPr>
            <w:tcW w:w="4617" w:type="dxa"/>
            <w:tcBorders>
              <w:top w:val="single" w:sz="4" w:space="0" w:color="BFBFBF" w:themeColor="background1" w:themeShade="BF"/>
              <w:bottom w:val="single" w:sz="4" w:space="0" w:color="BFBFBF" w:themeColor="background1" w:themeShade="BF"/>
            </w:tcBorders>
          </w:tcPr>
          <w:p w14:paraId="46FE6C4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(Assault occasioning actual bodily harm), aggravated offence</w:t>
            </w:r>
          </w:p>
          <w:p w14:paraId="298D7481"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24, simple offence</w:t>
            </w:r>
            <w:r w:rsidRPr="00955776">
              <w:rPr>
                <w:rFonts w:ascii="Symbol" w:hAnsi="Symbol"/>
              </w:rPr>
              <w:t xml:space="preserve"> </w:t>
            </w:r>
          </w:p>
          <w:p w14:paraId="32BB4AF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52, simple offence</w:t>
            </w:r>
          </w:p>
          <w:p w14:paraId="5638826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(Sexual assault in the third degree), aggravated offence</w:t>
            </w:r>
          </w:p>
          <w:p w14:paraId="50EEC57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731A343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4F5298A5"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tc>
      </w:tr>
      <w:tr w:rsidR="008019CF" w:rsidRPr="00955776" w14:paraId="62886BB0"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357B0BEA" w14:textId="77777777" w:rsidR="008019CF" w:rsidRPr="00955776" w:rsidRDefault="008019CF" w:rsidP="00F24BBB">
            <w:pPr>
              <w:pStyle w:val="TableText10"/>
            </w:pPr>
            <w:r w:rsidRPr="00955776">
              <w:lastRenderedPageBreak/>
              <w:t>3</w:t>
            </w:r>
          </w:p>
        </w:tc>
        <w:tc>
          <w:tcPr>
            <w:tcW w:w="2220" w:type="dxa"/>
            <w:tcBorders>
              <w:top w:val="single" w:sz="4" w:space="0" w:color="BFBFBF" w:themeColor="background1" w:themeShade="BF"/>
              <w:bottom w:val="single" w:sz="4" w:space="0" w:color="BFBFBF" w:themeColor="background1" w:themeShade="BF"/>
            </w:tcBorders>
          </w:tcPr>
          <w:p w14:paraId="4C84EF17" w14:textId="77777777" w:rsidR="008019CF" w:rsidRPr="00955776" w:rsidRDefault="008019CF" w:rsidP="00F24BBB">
            <w:pPr>
              <w:pStyle w:val="TableText10"/>
            </w:pPr>
            <w:r w:rsidRPr="00955776">
              <w:t>section 53 (Sexual assault in the third degree), aggravated offence</w:t>
            </w:r>
          </w:p>
        </w:tc>
        <w:tc>
          <w:tcPr>
            <w:tcW w:w="4617" w:type="dxa"/>
            <w:tcBorders>
              <w:top w:val="single" w:sz="4" w:space="0" w:color="BFBFBF" w:themeColor="background1" w:themeShade="BF"/>
              <w:bottom w:val="single" w:sz="4" w:space="0" w:color="BFBFBF" w:themeColor="background1" w:themeShade="BF"/>
            </w:tcBorders>
          </w:tcPr>
          <w:p w14:paraId="22D53274"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67FD5199"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7C30430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54, simple offence </w:t>
            </w:r>
          </w:p>
        </w:tc>
      </w:tr>
      <w:tr w:rsidR="008019CF" w:rsidRPr="00955776" w14:paraId="0AAB1C49" w14:textId="77777777" w:rsidTr="00F24BBB">
        <w:trPr>
          <w:cantSplit/>
        </w:trPr>
        <w:tc>
          <w:tcPr>
            <w:tcW w:w="1086" w:type="dxa"/>
            <w:tcBorders>
              <w:top w:val="single" w:sz="4" w:space="0" w:color="BFBFBF" w:themeColor="background1" w:themeShade="BF"/>
              <w:bottom w:val="nil"/>
            </w:tcBorders>
          </w:tcPr>
          <w:p w14:paraId="26981A6D" w14:textId="77777777" w:rsidR="008019CF" w:rsidRPr="00955776" w:rsidRDefault="008019CF" w:rsidP="00F24BBB">
            <w:pPr>
              <w:pStyle w:val="TableText10"/>
            </w:pPr>
            <w:r w:rsidRPr="00955776">
              <w:t>4</w:t>
            </w:r>
          </w:p>
        </w:tc>
        <w:tc>
          <w:tcPr>
            <w:tcW w:w="2220" w:type="dxa"/>
            <w:tcBorders>
              <w:top w:val="single" w:sz="4" w:space="0" w:color="BFBFBF" w:themeColor="background1" w:themeShade="BF"/>
              <w:bottom w:val="nil"/>
            </w:tcBorders>
          </w:tcPr>
          <w:p w14:paraId="343A991F" w14:textId="77777777" w:rsidR="008019CF" w:rsidRPr="00955776" w:rsidRDefault="008019CF" w:rsidP="00F24BBB">
            <w:pPr>
              <w:pStyle w:val="TableText10"/>
            </w:pPr>
            <w:r w:rsidRPr="00955776">
              <w:t>section 54 (Sexual intercourse without consent), aggravated offence</w:t>
            </w:r>
          </w:p>
        </w:tc>
        <w:tc>
          <w:tcPr>
            <w:tcW w:w="4617" w:type="dxa"/>
            <w:tcBorders>
              <w:top w:val="single" w:sz="4" w:space="0" w:color="BFBFBF" w:themeColor="background1" w:themeShade="BF"/>
              <w:bottom w:val="nil"/>
            </w:tcBorders>
          </w:tcPr>
          <w:p w14:paraId="471105B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p w14:paraId="731513F2" w14:textId="77777777" w:rsidR="008019CF" w:rsidRPr="00955776" w:rsidRDefault="008019CF" w:rsidP="00F24BBB">
            <w:pPr>
              <w:pStyle w:val="TableBullet"/>
              <w:numPr>
                <w:ilvl w:val="0"/>
                <w:numId w:val="0"/>
              </w:numPr>
              <w:ind w:left="357" w:hanging="357"/>
            </w:pPr>
          </w:p>
        </w:tc>
      </w:tr>
      <w:tr w:rsidR="008019CF" w:rsidRPr="00955776" w14:paraId="6569FFAB" w14:textId="77777777" w:rsidTr="00F24BBB">
        <w:trPr>
          <w:cantSplit/>
        </w:trPr>
        <w:tc>
          <w:tcPr>
            <w:tcW w:w="1086" w:type="dxa"/>
          </w:tcPr>
          <w:p w14:paraId="6168C940" w14:textId="77777777" w:rsidR="008019CF" w:rsidRPr="00955776" w:rsidRDefault="008019CF" w:rsidP="00F24BBB">
            <w:pPr>
              <w:pStyle w:val="TableText10"/>
            </w:pPr>
            <w:r w:rsidRPr="00955776">
              <w:t>5</w:t>
            </w:r>
          </w:p>
        </w:tc>
        <w:tc>
          <w:tcPr>
            <w:tcW w:w="2220" w:type="dxa"/>
          </w:tcPr>
          <w:p w14:paraId="0BFD86F4" w14:textId="77777777" w:rsidR="008019CF" w:rsidRPr="00955776" w:rsidRDefault="008019CF" w:rsidP="00F24BBB">
            <w:pPr>
              <w:pStyle w:val="TableText10"/>
            </w:pPr>
            <w:r w:rsidRPr="00955776">
              <w:t>section 55 (Sexual intercourse with young person), aggravated offence</w:t>
            </w:r>
          </w:p>
        </w:tc>
        <w:tc>
          <w:tcPr>
            <w:tcW w:w="4617" w:type="dxa"/>
          </w:tcPr>
          <w:p w14:paraId="182EE4EF"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55, simple offence</w:t>
            </w:r>
          </w:p>
          <w:p w14:paraId="5A115155" w14:textId="77777777" w:rsidR="008019CF" w:rsidRPr="00955776" w:rsidRDefault="008019CF" w:rsidP="00F24BBB">
            <w:pPr>
              <w:pStyle w:val="TableBullet"/>
              <w:numPr>
                <w:ilvl w:val="0"/>
                <w:numId w:val="0"/>
              </w:numPr>
              <w:ind w:left="357" w:hanging="357"/>
            </w:pPr>
          </w:p>
        </w:tc>
      </w:tr>
      <w:tr w:rsidR="008019CF" w:rsidRPr="00955776" w14:paraId="350BDDE3" w14:textId="77777777" w:rsidTr="00F24BBB">
        <w:trPr>
          <w:cantSplit/>
        </w:trPr>
        <w:tc>
          <w:tcPr>
            <w:tcW w:w="1086" w:type="dxa"/>
          </w:tcPr>
          <w:p w14:paraId="2E824280" w14:textId="77777777" w:rsidR="008019CF" w:rsidRPr="00955776" w:rsidRDefault="008019CF" w:rsidP="00F24BBB">
            <w:pPr>
              <w:pStyle w:val="TableText10"/>
            </w:pPr>
            <w:r w:rsidRPr="00955776">
              <w:t>6</w:t>
            </w:r>
          </w:p>
        </w:tc>
        <w:tc>
          <w:tcPr>
            <w:tcW w:w="2220" w:type="dxa"/>
          </w:tcPr>
          <w:p w14:paraId="563DFA3F" w14:textId="77777777" w:rsidR="008019CF" w:rsidRPr="00955776" w:rsidRDefault="008019CF" w:rsidP="00F24BBB">
            <w:pPr>
              <w:pStyle w:val="TableText10"/>
            </w:pPr>
            <w:r w:rsidRPr="00955776">
              <w:t>section 57 (Act of indecency in the first degree), aggravated offence</w:t>
            </w:r>
          </w:p>
        </w:tc>
        <w:tc>
          <w:tcPr>
            <w:tcW w:w="4617" w:type="dxa"/>
          </w:tcPr>
          <w:p w14:paraId="22B6233F"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(Intentionally inflicting grievous bodily harm), aggravated offence</w:t>
            </w:r>
          </w:p>
          <w:p w14:paraId="4072F1FE"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14BA696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4E6A5CE0"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6179C9A6"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25 (Causing grievous bodily harm)</w:t>
            </w:r>
          </w:p>
          <w:p w14:paraId="1839E210"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57, simple offence</w:t>
            </w:r>
          </w:p>
          <w:p w14:paraId="7FA243D8"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58 (Act of indecency in the second degree), aggravated offence</w:t>
            </w:r>
          </w:p>
          <w:p w14:paraId="0F11B2F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58, simple offence</w:t>
            </w:r>
          </w:p>
        </w:tc>
      </w:tr>
      <w:tr w:rsidR="008019CF" w:rsidRPr="00955776" w14:paraId="5C549770" w14:textId="77777777" w:rsidTr="00F24BBB">
        <w:trPr>
          <w:cantSplit/>
        </w:trPr>
        <w:tc>
          <w:tcPr>
            <w:tcW w:w="1086" w:type="dxa"/>
          </w:tcPr>
          <w:p w14:paraId="234C28BB" w14:textId="77777777" w:rsidR="008019CF" w:rsidRPr="00955776" w:rsidRDefault="008019CF" w:rsidP="00F24BBB">
            <w:pPr>
              <w:pStyle w:val="TableText10"/>
            </w:pPr>
            <w:r w:rsidRPr="00955776">
              <w:t>7</w:t>
            </w:r>
          </w:p>
        </w:tc>
        <w:tc>
          <w:tcPr>
            <w:tcW w:w="2220" w:type="dxa"/>
          </w:tcPr>
          <w:p w14:paraId="3BC34A8D" w14:textId="77777777" w:rsidR="008019CF" w:rsidRPr="00955776" w:rsidRDefault="008019CF" w:rsidP="00F24BBB">
            <w:pPr>
              <w:pStyle w:val="TableText10"/>
            </w:pPr>
            <w:r w:rsidRPr="00955776">
              <w:t>section 58 (Act of indecency in the second degree), aggravated offence</w:t>
            </w:r>
          </w:p>
        </w:tc>
        <w:tc>
          <w:tcPr>
            <w:tcW w:w="4617" w:type="dxa"/>
          </w:tcPr>
          <w:p w14:paraId="4E0FDB0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(Assault occasioning actual bodily harm), aggravated offence</w:t>
            </w:r>
          </w:p>
          <w:p w14:paraId="5152E3FA"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24, simple offence</w:t>
            </w:r>
          </w:p>
          <w:p w14:paraId="7400C363"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58, simple offence</w:t>
            </w:r>
          </w:p>
        </w:tc>
      </w:tr>
      <w:tr w:rsidR="008019CF" w:rsidRPr="00955776" w14:paraId="571A5312" w14:textId="77777777" w:rsidTr="00F24BBB">
        <w:trPr>
          <w:cantSplit/>
        </w:trPr>
        <w:tc>
          <w:tcPr>
            <w:tcW w:w="1086" w:type="dxa"/>
          </w:tcPr>
          <w:p w14:paraId="344281E0" w14:textId="77777777" w:rsidR="008019CF" w:rsidRPr="00955776" w:rsidRDefault="008019CF" w:rsidP="00F24BBB">
            <w:pPr>
              <w:pStyle w:val="TableText10"/>
            </w:pPr>
            <w:r w:rsidRPr="00955776">
              <w:t>8</w:t>
            </w:r>
          </w:p>
        </w:tc>
        <w:tc>
          <w:tcPr>
            <w:tcW w:w="2220" w:type="dxa"/>
          </w:tcPr>
          <w:p w14:paraId="767D2E36" w14:textId="77777777" w:rsidR="008019CF" w:rsidRPr="00955776" w:rsidRDefault="008019CF" w:rsidP="00F24BBB">
            <w:pPr>
              <w:pStyle w:val="TableText10"/>
            </w:pPr>
            <w:r w:rsidRPr="00955776">
              <w:t>section 59 (Act of indecency in the third degree), aggravated offence</w:t>
            </w:r>
          </w:p>
        </w:tc>
        <w:tc>
          <w:tcPr>
            <w:tcW w:w="4617" w:type="dxa"/>
          </w:tcPr>
          <w:p w14:paraId="3B62C48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59, simple offence</w:t>
            </w:r>
          </w:p>
        </w:tc>
      </w:tr>
      <w:tr w:rsidR="008019CF" w:rsidRPr="00955776" w14:paraId="12CF2765" w14:textId="77777777" w:rsidTr="00F24BBB">
        <w:trPr>
          <w:cantSplit/>
        </w:trPr>
        <w:tc>
          <w:tcPr>
            <w:tcW w:w="1086" w:type="dxa"/>
          </w:tcPr>
          <w:p w14:paraId="27F1C630" w14:textId="77777777" w:rsidR="008019CF" w:rsidRPr="00955776" w:rsidRDefault="008019CF" w:rsidP="00F24BBB">
            <w:pPr>
              <w:pStyle w:val="TableText10"/>
            </w:pPr>
            <w:r w:rsidRPr="00955776">
              <w:lastRenderedPageBreak/>
              <w:t>9</w:t>
            </w:r>
          </w:p>
        </w:tc>
        <w:tc>
          <w:tcPr>
            <w:tcW w:w="2220" w:type="dxa"/>
          </w:tcPr>
          <w:p w14:paraId="014CE174" w14:textId="77777777" w:rsidR="008019CF" w:rsidRPr="00955776" w:rsidRDefault="008019CF" w:rsidP="00F24BBB">
            <w:pPr>
              <w:pStyle w:val="TableText10"/>
            </w:pPr>
            <w:r w:rsidRPr="00955776">
              <w:t>section 60 (Act of indecency without consent), aggravated offence</w:t>
            </w:r>
          </w:p>
        </w:tc>
        <w:tc>
          <w:tcPr>
            <w:tcW w:w="4617" w:type="dxa"/>
          </w:tcPr>
          <w:p w14:paraId="7D71D396"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60, simple offence</w:t>
            </w:r>
          </w:p>
        </w:tc>
      </w:tr>
      <w:tr w:rsidR="008019CF" w:rsidRPr="00955776" w14:paraId="0831EE7F" w14:textId="77777777" w:rsidTr="00F24BBB">
        <w:trPr>
          <w:cantSplit/>
        </w:trPr>
        <w:tc>
          <w:tcPr>
            <w:tcW w:w="1086" w:type="dxa"/>
          </w:tcPr>
          <w:p w14:paraId="3026FD1F" w14:textId="77777777" w:rsidR="008019CF" w:rsidRPr="00955776" w:rsidRDefault="008019CF" w:rsidP="00F24BBB">
            <w:pPr>
              <w:pStyle w:val="TableText10"/>
            </w:pPr>
            <w:r w:rsidRPr="00955776">
              <w:t>10</w:t>
            </w:r>
          </w:p>
        </w:tc>
        <w:tc>
          <w:tcPr>
            <w:tcW w:w="2220" w:type="dxa"/>
          </w:tcPr>
          <w:p w14:paraId="62C96746" w14:textId="77777777" w:rsidR="008019CF" w:rsidRPr="00955776" w:rsidRDefault="008019CF" w:rsidP="00F24BBB">
            <w:pPr>
              <w:pStyle w:val="TableText10"/>
            </w:pPr>
            <w:r w:rsidRPr="00955776">
              <w:t>section 61 (Acts of indecency with young people), aggravated offence</w:t>
            </w:r>
          </w:p>
        </w:tc>
        <w:tc>
          <w:tcPr>
            <w:tcW w:w="4617" w:type="dxa"/>
          </w:tcPr>
          <w:p w14:paraId="638BE08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61, simple offence</w:t>
            </w:r>
          </w:p>
        </w:tc>
      </w:tr>
      <w:tr w:rsidR="008019CF" w:rsidRPr="00955776" w14:paraId="79B11115" w14:textId="77777777" w:rsidTr="00F24BBB">
        <w:trPr>
          <w:cantSplit/>
        </w:trPr>
        <w:tc>
          <w:tcPr>
            <w:tcW w:w="1086" w:type="dxa"/>
          </w:tcPr>
          <w:p w14:paraId="7E9721E0" w14:textId="77777777" w:rsidR="008019CF" w:rsidRPr="00955776" w:rsidRDefault="008019CF" w:rsidP="00F24BBB">
            <w:pPr>
              <w:pStyle w:val="TableText10"/>
            </w:pPr>
            <w:r w:rsidRPr="00955776">
              <w:t>11</w:t>
            </w:r>
          </w:p>
        </w:tc>
        <w:tc>
          <w:tcPr>
            <w:tcW w:w="2220" w:type="dxa"/>
          </w:tcPr>
          <w:p w14:paraId="06FB80DF" w14:textId="77777777" w:rsidR="008019CF" w:rsidRPr="00955776" w:rsidRDefault="008019CF" w:rsidP="00F24BBB">
            <w:pPr>
              <w:pStyle w:val="TableText10"/>
            </w:pPr>
            <w:r w:rsidRPr="00955776">
              <w:t>section 61B (1) (Intimate observations or capturing visual data etc), aggravated offence</w:t>
            </w:r>
          </w:p>
        </w:tc>
        <w:tc>
          <w:tcPr>
            <w:tcW w:w="4617" w:type="dxa"/>
          </w:tcPr>
          <w:p w14:paraId="798B8D1A"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61B (1), simple offence</w:t>
            </w:r>
          </w:p>
        </w:tc>
      </w:tr>
      <w:tr w:rsidR="008019CF" w:rsidRPr="00955776" w14:paraId="3A29E2BB" w14:textId="77777777" w:rsidTr="00F24BBB">
        <w:trPr>
          <w:cantSplit/>
        </w:trPr>
        <w:tc>
          <w:tcPr>
            <w:tcW w:w="1086" w:type="dxa"/>
          </w:tcPr>
          <w:p w14:paraId="18E94F89" w14:textId="77777777" w:rsidR="008019CF" w:rsidRPr="00955776" w:rsidRDefault="008019CF" w:rsidP="00F24BBB">
            <w:pPr>
              <w:pStyle w:val="TableText10"/>
            </w:pPr>
            <w:r w:rsidRPr="00955776">
              <w:t>12</w:t>
            </w:r>
          </w:p>
        </w:tc>
        <w:tc>
          <w:tcPr>
            <w:tcW w:w="2220" w:type="dxa"/>
          </w:tcPr>
          <w:p w14:paraId="499D0CD1" w14:textId="77777777" w:rsidR="008019CF" w:rsidRPr="00955776" w:rsidRDefault="008019CF" w:rsidP="00F24BBB">
            <w:pPr>
              <w:pStyle w:val="TableText10"/>
            </w:pPr>
            <w:r w:rsidRPr="00955776">
              <w:t>section 61B (5) (Intimate observations or capturing visual data etc), aggravated offence</w:t>
            </w:r>
          </w:p>
        </w:tc>
        <w:tc>
          <w:tcPr>
            <w:tcW w:w="4617" w:type="dxa"/>
          </w:tcPr>
          <w:p w14:paraId="290183CC"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61B (5), simple offence</w:t>
            </w:r>
          </w:p>
        </w:tc>
      </w:tr>
      <w:tr w:rsidR="008019CF" w:rsidRPr="00955776" w14:paraId="01899B4B" w14:textId="77777777" w:rsidTr="00F24BBB">
        <w:trPr>
          <w:cantSplit/>
        </w:trPr>
        <w:tc>
          <w:tcPr>
            <w:tcW w:w="1086" w:type="dxa"/>
          </w:tcPr>
          <w:p w14:paraId="73EBED8E" w14:textId="77777777" w:rsidR="008019CF" w:rsidRPr="00955776" w:rsidRDefault="008019CF" w:rsidP="00F24BBB">
            <w:pPr>
              <w:pStyle w:val="TableText10"/>
            </w:pPr>
            <w:r w:rsidRPr="00955776">
              <w:t>13</w:t>
            </w:r>
          </w:p>
        </w:tc>
        <w:tc>
          <w:tcPr>
            <w:tcW w:w="2220" w:type="dxa"/>
          </w:tcPr>
          <w:p w14:paraId="3D0567AF" w14:textId="77777777" w:rsidR="008019CF" w:rsidRPr="00955776" w:rsidRDefault="008019CF" w:rsidP="00F24BBB">
            <w:pPr>
              <w:pStyle w:val="TableText10"/>
            </w:pPr>
            <w:r w:rsidRPr="00955776">
              <w:t xml:space="preserve">section 63 (Abduction), aggravated offence </w:t>
            </w:r>
          </w:p>
        </w:tc>
        <w:tc>
          <w:tcPr>
            <w:tcW w:w="4617" w:type="dxa"/>
          </w:tcPr>
          <w:p w14:paraId="13676B3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63, simple offence</w:t>
            </w:r>
          </w:p>
        </w:tc>
      </w:tr>
      <w:tr w:rsidR="008019CF" w:rsidRPr="00955776" w14:paraId="46842959" w14:textId="77777777" w:rsidTr="00F24BBB">
        <w:trPr>
          <w:cantSplit/>
        </w:trPr>
        <w:tc>
          <w:tcPr>
            <w:tcW w:w="1086" w:type="dxa"/>
          </w:tcPr>
          <w:p w14:paraId="17172C18" w14:textId="77777777" w:rsidR="008019CF" w:rsidRPr="00955776" w:rsidRDefault="008019CF" w:rsidP="00F24BBB">
            <w:pPr>
              <w:pStyle w:val="TableText10"/>
            </w:pPr>
            <w:r w:rsidRPr="00955776">
              <w:t>14</w:t>
            </w:r>
          </w:p>
        </w:tc>
        <w:tc>
          <w:tcPr>
            <w:tcW w:w="2220" w:type="dxa"/>
          </w:tcPr>
          <w:p w14:paraId="6F034FC3" w14:textId="77777777" w:rsidR="008019CF" w:rsidRPr="00955776" w:rsidRDefault="008019CF" w:rsidP="00F24BBB">
            <w:pPr>
              <w:pStyle w:val="TableText10"/>
            </w:pPr>
            <w:r w:rsidRPr="00955776">
              <w:t>section 64 (Using child for production of child exploitation material etc), aggravated offence</w:t>
            </w:r>
          </w:p>
        </w:tc>
        <w:tc>
          <w:tcPr>
            <w:tcW w:w="4617" w:type="dxa"/>
          </w:tcPr>
          <w:p w14:paraId="6D17D646"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64, simple offence</w:t>
            </w:r>
          </w:p>
        </w:tc>
      </w:tr>
      <w:tr w:rsidR="008019CF" w:rsidRPr="00955776" w14:paraId="70D7342D" w14:textId="77777777" w:rsidTr="00F24BBB">
        <w:trPr>
          <w:cantSplit/>
        </w:trPr>
        <w:tc>
          <w:tcPr>
            <w:tcW w:w="1086" w:type="dxa"/>
          </w:tcPr>
          <w:p w14:paraId="57332727" w14:textId="77777777" w:rsidR="008019CF" w:rsidRPr="00955776" w:rsidRDefault="008019CF" w:rsidP="00F24BBB">
            <w:pPr>
              <w:pStyle w:val="TableText10"/>
            </w:pPr>
            <w:r w:rsidRPr="00955776">
              <w:t>15</w:t>
            </w:r>
          </w:p>
        </w:tc>
        <w:tc>
          <w:tcPr>
            <w:tcW w:w="2220" w:type="dxa"/>
          </w:tcPr>
          <w:p w14:paraId="6071EB9E" w14:textId="77777777" w:rsidR="008019CF" w:rsidRPr="00955776" w:rsidRDefault="008019CF" w:rsidP="00F24BBB">
            <w:pPr>
              <w:pStyle w:val="TableText10"/>
            </w:pPr>
            <w:r w:rsidRPr="00955776">
              <w:t>section 64A (Trading in child exploitation material), aggravated offence</w:t>
            </w:r>
          </w:p>
        </w:tc>
        <w:tc>
          <w:tcPr>
            <w:tcW w:w="4617" w:type="dxa"/>
          </w:tcPr>
          <w:p w14:paraId="0D68EE2F"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64A, simple offence</w:t>
            </w:r>
          </w:p>
          <w:p w14:paraId="0D863620" w14:textId="77777777" w:rsidR="008019CF" w:rsidRPr="00955776" w:rsidRDefault="008019CF" w:rsidP="00F24BBB">
            <w:pPr>
              <w:pStyle w:val="TableBullet"/>
              <w:numPr>
                <w:ilvl w:val="0"/>
                <w:numId w:val="0"/>
              </w:numPr>
              <w:ind w:left="357" w:hanging="357"/>
            </w:pPr>
          </w:p>
        </w:tc>
      </w:tr>
      <w:tr w:rsidR="008019CF" w:rsidRPr="00955776" w14:paraId="512E1DAA" w14:textId="77777777" w:rsidTr="00F24BBB">
        <w:trPr>
          <w:cantSplit/>
        </w:trPr>
        <w:tc>
          <w:tcPr>
            <w:tcW w:w="1086" w:type="dxa"/>
          </w:tcPr>
          <w:p w14:paraId="0AF9984A" w14:textId="77777777" w:rsidR="008019CF" w:rsidRPr="00955776" w:rsidRDefault="008019CF" w:rsidP="00F24BBB">
            <w:pPr>
              <w:pStyle w:val="TableText10"/>
            </w:pPr>
            <w:r w:rsidRPr="00955776">
              <w:t>16</w:t>
            </w:r>
          </w:p>
        </w:tc>
        <w:tc>
          <w:tcPr>
            <w:tcW w:w="2220" w:type="dxa"/>
          </w:tcPr>
          <w:p w14:paraId="2453FEC4" w14:textId="77777777" w:rsidR="008019CF" w:rsidRPr="00955776" w:rsidRDefault="008019CF" w:rsidP="00F24BBB">
            <w:pPr>
              <w:pStyle w:val="TableText10"/>
            </w:pPr>
            <w:r w:rsidRPr="00955776">
              <w:t>section 65 (Possessing child exploitation material), aggravated offence</w:t>
            </w:r>
          </w:p>
        </w:tc>
        <w:tc>
          <w:tcPr>
            <w:tcW w:w="4617" w:type="dxa"/>
          </w:tcPr>
          <w:p w14:paraId="45615B4D"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65, simple offence</w:t>
            </w:r>
          </w:p>
          <w:p w14:paraId="42F8785B" w14:textId="77777777" w:rsidR="008019CF" w:rsidRPr="00955776" w:rsidRDefault="008019CF" w:rsidP="00F24BBB">
            <w:pPr>
              <w:pStyle w:val="TableBullet"/>
              <w:numPr>
                <w:ilvl w:val="0"/>
                <w:numId w:val="0"/>
              </w:numPr>
            </w:pPr>
          </w:p>
        </w:tc>
      </w:tr>
      <w:tr w:rsidR="008019CF" w:rsidRPr="00955776" w14:paraId="69FB9DEB" w14:textId="77777777" w:rsidTr="00F24BBB">
        <w:trPr>
          <w:cantSplit/>
        </w:trPr>
        <w:tc>
          <w:tcPr>
            <w:tcW w:w="1086" w:type="dxa"/>
          </w:tcPr>
          <w:p w14:paraId="7134DE18" w14:textId="77777777" w:rsidR="008019CF" w:rsidRPr="00955776" w:rsidRDefault="008019CF" w:rsidP="00F24BBB">
            <w:pPr>
              <w:pStyle w:val="TableText10"/>
            </w:pPr>
            <w:r w:rsidRPr="00955776">
              <w:t>17</w:t>
            </w:r>
          </w:p>
        </w:tc>
        <w:tc>
          <w:tcPr>
            <w:tcW w:w="2220" w:type="dxa"/>
          </w:tcPr>
          <w:p w14:paraId="143928AC" w14:textId="77777777" w:rsidR="008019CF" w:rsidRPr="00955776" w:rsidRDefault="008019CF" w:rsidP="00F24BBB">
            <w:pPr>
              <w:pStyle w:val="TableText10"/>
            </w:pPr>
            <w:r w:rsidRPr="00955776">
              <w:t>section 66 (Grooming and depraving young people), aggravated offence</w:t>
            </w:r>
          </w:p>
        </w:tc>
        <w:tc>
          <w:tcPr>
            <w:tcW w:w="4617" w:type="dxa"/>
          </w:tcPr>
          <w:p w14:paraId="6FD9FBF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66, simple offence</w:t>
            </w:r>
          </w:p>
          <w:p w14:paraId="18A41663" w14:textId="77777777" w:rsidR="008019CF" w:rsidRPr="00955776" w:rsidRDefault="008019CF" w:rsidP="00F24BBB">
            <w:pPr>
              <w:pStyle w:val="TableBullet"/>
              <w:numPr>
                <w:ilvl w:val="0"/>
                <w:numId w:val="0"/>
              </w:numPr>
              <w:ind w:left="357" w:hanging="357"/>
            </w:pPr>
          </w:p>
        </w:tc>
      </w:tr>
      <w:tr w:rsidR="008019CF" w:rsidRPr="00955776" w14:paraId="389A2671" w14:textId="77777777" w:rsidTr="00F24BBB">
        <w:trPr>
          <w:cantSplit/>
        </w:trPr>
        <w:tc>
          <w:tcPr>
            <w:tcW w:w="1086" w:type="dxa"/>
          </w:tcPr>
          <w:p w14:paraId="74E624EC" w14:textId="77777777" w:rsidR="008019CF" w:rsidRPr="00955776" w:rsidRDefault="008019CF" w:rsidP="00F24BBB">
            <w:pPr>
              <w:pStyle w:val="TableText10"/>
            </w:pPr>
            <w:r w:rsidRPr="00955776">
              <w:lastRenderedPageBreak/>
              <w:t>18</w:t>
            </w:r>
          </w:p>
        </w:tc>
        <w:tc>
          <w:tcPr>
            <w:tcW w:w="2220" w:type="dxa"/>
          </w:tcPr>
          <w:p w14:paraId="3C2368CC" w14:textId="77777777" w:rsidR="008019CF" w:rsidRPr="00955776" w:rsidRDefault="008019CF" w:rsidP="00F24BBB">
            <w:pPr>
              <w:pStyle w:val="TableText10"/>
            </w:pPr>
            <w:r w:rsidRPr="00955776">
              <w:t>section 66AB (Making false report about child sexual offence), aggravated offence</w:t>
            </w:r>
          </w:p>
        </w:tc>
        <w:tc>
          <w:tcPr>
            <w:tcW w:w="4617" w:type="dxa"/>
          </w:tcPr>
          <w:p w14:paraId="357825B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66AB, simple offence</w:t>
            </w:r>
          </w:p>
          <w:p w14:paraId="5D4B9B85" w14:textId="77777777" w:rsidR="008019CF" w:rsidRPr="00955776" w:rsidRDefault="008019CF" w:rsidP="00F24BBB">
            <w:pPr>
              <w:pStyle w:val="TableBullet"/>
              <w:numPr>
                <w:ilvl w:val="0"/>
                <w:numId w:val="0"/>
              </w:numPr>
              <w:ind w:left="357" w:hanging="357"/>
              <w:rPr>
                <w:rFonts w:ascii="Symbol" w:hAnsi="Symbol"/>
              </w:rPr>
            </w:pPr>
          </w:p>
        </w:tc>
      </w:tr>
    </w:tbl>
    <w:p w14:paraId="59C1DD14" w14:textId="77777777" w:rsidR="00344085" w:rsidRPr="00E127B5" w:rsidRDefault="00344085" w:rsidP="00344085">
      <w:pPr>
        <w:pStyle w:val="PageBreak"/>
      </w:pPr>
      <w:r w:rsidRPr="00E127B5">
        <w:br w:type="page"/>
      </w:r>
    </w:p>
    <w:p w14:paraId="7D4B30CA" w14:textId="77777777" w:rsidR="00344085" w:rsidRPr="00065DA7" w:rsidRDefault="00344085" w:rsidP="00344085">
      <w:pPr>
        <w:pStyle w:val="AH2Part"/>
      </w:pPr>
      <w:bookmarkStart w:id="113" w:name="_Toc164673946"/>
      <w:r w:rsidRPr="00065DA7">
        <w:rPr>
          <w:rStyle w:val="CharPartNo"/>
        </w:rPr>
        <w:lastRenderedPageBreak/>
        <w:t>Part 3A</w:t>
      </w:r>
      <w:r w:rsidRPr="00823808">
        <w:tab/>
      </w:r>
      <w:r w:rsidRPr="00065DA7">
        <w:rPr>
          <w:rStyle w:val="CharPartText"/>
        </w:rPr>
        <w:t>Intimate image abuse</w:t>
      </w:r>
      <w:bookmarkEnd w:id="113"/>
    </w:p>
    <w:p w14:paraId="489B9E22" w14:textId="77777777" w:rsidR="00344085" w:rsidRPr="00823808" w:rsidRDefault="00344085" w:rsidP="00A3549C">
      <w:pPr>
        <w:pStyle w:val="AH5Sec"/>
      </w:pPr>
      <w:bookmarkStart w:id="114" w:name="_Toc164673947"/>
      <w:r w:rsidRPr="00065DA7">
        <w:rPr>
          <w:rStyle w:val="CharSectNo"/>
        </w:rPr>
        <w:t>72A</w:t>
      </w:r>
      <w:r w:rsidRPr="00823808">
        <w:tab/>
        <w:t>Definitions—pt 3A</w:t>
      </w:r>
      <w:bookmarkEnd w:id="114"/>
    </w:p>
    <w:p w14:paraId="150E55CC" w14:textId="77777777" w:rsidR="00344085" w:rsidRPr="00823808" w:rsidRDefault="00344085" w:rsidP="00344085">
      <w:pPr>
        <w:pStyle w:val="Amainreturn"/>
      </w:pPr>
      <w:r w:rsidRPr="00823808">
        <w:t>In this part:</w:t>
      </w:r>
    </w:p>
    <w:p w14:paraId="40053DFC" w14:textId="77777777" w:rsidR="008019CF" w:rsidRPr="00955776" w:rsidRDefault="008019CF" w:rsidP="008019CF">
      <w:pPr>
        <w:pStyle w:val="aDef"/>
      </w:pPr>
      <w:r w:rsidRPr="00955776">
        <w:rPr>
          <w:rStyle w:val="charBoldItals"/>
        </w:rPr>
        <w:t>aggravated offence</w:t>
      </w:r>
      <w:r w:rsidRPr="00955776">
        <w:t>, for an offence involving family violence—see section 72EA (2).</w:t>
      </w:r>
    </w:p>
    <w:p w14:paraId="61FE259C" w14:textId="77777777" w:rsidR="00344085" w:rsidRPr="00285814" w:rsidRDefault="00344085" w:rsidP="00344085">
      <w:pPr>
        <w:pStyle w:val="aDef"/>
      </w:pPr>
      <w:r w:rsidRPr="00285814">
        <w:rPr>
          <w:rStyle w:val="charBoldItals"/>
        </w:rPr>
        <w:t>breasts</w:t>
      </w:r>
      <w:r w:rsidRPr="00285814">
        <w:t>, of a female or a transgender or intersex person who identifies as a female, means the person’s breasts whether covered by underwear or bare.</w:t>
      </w:r>
    </w:p>
    <w:p w14:paraId="6DF5BBD8" w14:textId="77777777" w:rsidR="00344085" w:rsidRPr="00823808" w:rsidRDefault="00344085" w:rsidP="00344085">
      <w:pPr>
        <w:pStyle w:val="aDef"/>
        <w:keepNext/>
        <w:rPr>
          <w:rFonts w:ascii="TimesNewRoman" w:hAnsi="TimesNewRoman" w:cs="TimesNewRoman"/>
          <w:lang w:eastAsia="en-AU"/>
        </w:rPr>
      </w:pPr>
      <w:r w:rsidRPr="00823808">
        <w:rPr>
          <w:rStyle w:val="charBoldItals"/>
        </w:rPr>
        <w:t>engaged in a private act</w:t>
      </w:r>
      <w:r w:rsidRPr="00823808">
        <w:rPr>
          <w:lang w:eastAsia="en-AU"/>
        </w:rPr>
        <w:t xml:space="preserve"> </w:t>
      </w:r>
      <w:r w:rsidRPr="00823808">
        <w:rPr>
          <w:rFonts w:ascii="TimesNewRoman" w:hAnsi="TimesNewRoman" w:cs="TimesNewRoman"/>
          <w:lang w:eastAsia="en-AU"/>
        </w:rPr>
        <w:t>means—</w:t>
      </w:r>
    </w:p>
    <w:p w14:paraId="07343613" w14:textId="77777777" w:rsidR="00344085" w:rsidRPr="00823808" w:rsidRDefault="00344085" w:rsidP="00344085">
      <w:pPr>
        <w:pStyle w:val="aDefpara"/>
        <w:rPr>
          <w:lang w:eastAsia="en-AU"/>
        </w:rPr>
      </w:pPr>
      <w:r w:rsidRPr="00823808">
        <w:rPr>
          <w:lang w:eastAsia="en-AU"/>
        </w:rPr>
        <w:tab/>
        <w:t>(a)</w:t>
      </w:r>
      <w:r w:rsidRPr="00823808">
        <w:rPr>
          <w:lang w:eastAsia="en-AU"/>
        </w:rPr>
        <w:tab/>
        <w:t xml:space="preserve">in a state of undress; or </w:t>
      </w:r>
    </w:p>
    <w:p w14:paraId="790B19E4" w14:textId="77777777" w:rsidR="00344085" w:rsidRPr="00823808" w:rsidRDefault="00344085" w:rsidP="00344085">
      <w:pPr>
        <w:pStyle w:val="aDefpara"/>
        <w:rPr>
          <w:lang w:eastAsia="en-AU"/>
        </w:rPr>
      </w:pPr>
      <w:r w:rsidRPr="00823808">
        <w:rPr>
          <w:lang w:eastAsia="en-AU"/>
        </w:rPr>
        <w:tab/>
        <w:t>(b)</w:t>
      </w:r>
      <w:r w:rsidRPr="00823808">
        <w:rPr>
          <w:lang w:eastAsia="en-AU"/>
        </w:rPr>
        <w:tab/>
        <w:t>using the toilet, showering or bathing; or</w:t>
      </w:r>
    </w:p>
    <w:p w14:paraId="39ED395D" w14:textId="77777777" w:rsidR="00344085" w:rsidRPr="00285814" w:rsidRDefault="00344085" w:rsidP="00344085">
      <w:pPr>
        <w:pStyle w:val="aDefpara"/>
      </w:pPr>
      <w:r w:rsidRPr="00285814">
        <w:tab/>
        <w:t>(c)</w:t>
      </w:r>
      <w:r w:rsidRPr="00285814">
        <w:tab/>
        <w:t>engaged in an act of a sexual nature of a kind not ordinarily done in public.</w:t>
      </w:r>
    </w:p>
    <w:p w14:paraId="5CBE703D" w14:textId="77777777" w:rsidR="00344085" w:rsidRPr="00285814" w:rsidRDefault="00344085" w:rsidP="00344085">
      <w:pPr>
        <w:pStyle w:val="aDef"/>
      </w:pPr>
      <w:r w:rsidRPr="00285814">
        <w:rPr>
          <w:rStyle w:val="charBoldItals"/>
        </w:rPr>
        <w:t>genital or anal region</w:t>
      </w:r>
      <w:r w:rsidRPr="00285814">
        <w:t>, of a person, means the person’s genital or anal region whether covered by underwear or bare.</w:t>
      </w:r>
    </w:p>
    <w:p w14:paraId="10E4AAA1" w14:textId="77777777" w:rsidR="00344085" w:rsidRPr="00285814" w:rsidRDefault="00344085" w:rsidP="00344085">
      <w:pPr>
        <w:pStyle w:val="aDef"/>
        <w:keepNext/>
      </w:pPr>
      <w:r w:rsidRPr="005B2E79">
        <w:rPr>
          <w:rStyle w:val="charBoldItals"/>
        </w:rPr>
        <w:t>intimate image</w:t>
      </w:r>
      <w:r w:rsidRPr="00285814">
        <w:t>, of a person—</w:t>
      </w:r>
    </w:p>
    <w:p w14:paraId="2F72AD7E" w14:textId="77777777" w:rsidR="00344085" w:rsidRPr="00285814" w:rsidRDefault="00344085" w:rsidP="00344085">
      <w:pPr>
        <w:pStyle w:val="Apara"/>
      </w:pPr>
      <w:r w:rsidRPr="00285814">
        <w:tab/>
        <w:t>(a)</w:t>
      </w:r>
      <w:r w:rsidRPr="00285814">
        <w:tab/>
        <w:t>means a still or moving image, in any form—</w:t>
      </w:r>
    </w:p>
    <w:p w14:paraId="5D768DCB" w14:textId="77777777" w:rsidR="00344085" w:rsidRPr="00285814" w:rsidRDefault="00344085" w:rsidP="00344085">
      <w:pPr>
        <w:pStyle w:val="Asubpara"/>
      </w:pPr>
      <w:r w:rsidRPr="00285814">
        <w:tab/>
        <w:t>(i)</w:t>
      </w:r>
      <w:r w:rsidRPr="00285814">
        <w:tab/>
        <w:t>of the person’s genital or anal region; or</w:t>
      </w:r>
    </w:p>
    <w:p w14:paraId="282A887A" w14:textId="77777777" w:rsidR="00344085" w:rsidRPr="00285814" w:rsidRDefault="00344085" w:rsidP="00344085">
      <w:pPr>
        <w:pStyle w:val="Asubpara"/>
      </w:pPr>
      <w:r w:rsidRPr="00285814">
        <w:tab/>
        <w:t>(ii)</w:t>
      </w:r>
      <w:r w:rsidRPr="00285814">
        <w:tab/>
        <w:t>for a female or a transgender or intersex person who identifies as a female—of the person’s breasts; or</w:t>
      </w:r>
    </w:p>
    <w:p w14:paraId="02C28119" w14:textId="77777777" w:rsidR="00344085" w:rsidRPr="00285814" w:rsidRDefault="00344085" w:rsidP="00344085">
      <w:pPr>
        <w:pStyle w:val="Asubpara"/>
      </w:pPr>
      <w:r w:rsidRPr="00285814">
        <w:tab/>
        <w:t>(iii)</w:t>
      </w:r>
      <w:r w:rsidRPr="00285814">
        <w:tab/>
        <w:t>of the person engaged in a private act; or</w:t>
      </w:r>
    </w:p>
    <w:p w14:paraId="7ADF4836" w14:textId="77777777" w:rsidR="00344085" w:rsidRPr="00285814" w:rsidRDefault="00344085" w:rsidP="00344085">
      <w:pPr>
        <w:pStyle w:val="Asubpara"/>
      </w:pPr>
      <w:r w:rsidRPr="00285814">
        <w:tab/>
        <w:t>(iv)</w:t>
      </w:r>
      <w:r w:rsidRPr="00285814">
        <w:tab/>
        <w:t>that depicts the person in a sexual manner or context; and</w:t>
      </w:r>
    </w:p>
    <w:p w14:paraId="62E23F4C" w14:textId="77777777" w:rsidR="00344085" w:rsidRPr="00285814" w:rsidRDefault="00344085" w:rsidP="00344085">
      <w:pPr>
        <w:pStyle w:val="Apara"/>
      </w:pPr>
      <w:r w:rsidRPr="00285814">
        <w:tab/>
        <w:t>(b)</w:t>
      </w:r>
      <w:r w:rsidRPr="00285814">
        <w:tab/>
        <w:t>includes an image, in any form, that has been altered to appear to show any of the things mentioned in paragraph (a).</w:t>
      </w:r>
    </w:p>
    <w:p w14:paraId="1CA324F2" w14:textId="77777777" w:rsidR="00344085" w:rsidRPr="00823808" w:rsidRDefault="00344085" w:rsidP="00A3549C">
      <w:pPr>
        <w:pStyle w:val="AH5Sec"/>
        <w:rPr>
          <w:lang w:eastAsia="en-AU"/>
        </w:rPr>
      </w:pPr>
      <w:bookmarkStart w:id="115" w:name="_Toc164673948"/>
      <w:r w:rsidRPr="00065DA7">
        <w:rPr>
          <w:rStyle w:val="CharSectNo"/>
        </w:rPr>
        <w:lastRenderedPageBreak/>
        <w:t>72B</w:t>
      </w:r>
      <w:r w:rsidRPr="00823808">
        <w:rPr>
          <w:lang w:eastAsia="en-AU"/>
        </w:rPr>
        <w:tab/>
        <w:t xml:space="preserve">Meaning of </w:t>
      </w:r>
      <w:r w:rsidRPr="00823808">
        <w:rPr>
          <w:rStyle w:val="charItals"/>
        </w:rPr>
        <w:t>distribute</w:t>
      </w:r>
      <w:r w:rsidRPr="00823808">
        <w:rPr>
          <w:lang w:eastAsia="en-AU"/>
        </w:rPr>
        <w:t>—pt 3A</w:t>
      </w:r>
      <w:bookmarkEnd w:id="115"/>
    </w:p>
    <w:p w14:paraId="39CD25B1" w14:textId="77777777" w:rsidR="00344085" w:rsidRPr="00823808" w:rsidRDefault="00344085" w:rsidP="00344085">
      <w:pPr>
        <w:pStyle w:val="Amain"/>
        <w:keepNext/>
        <w:rPr>
          <w:lang w:eastAsia="en-AU"/>
        </w:rPr>
      </w:pPr>
      <w:r w:rsidRPr="00823808">
        <w:rPr>
          <w:lang w:eastAsia="en-AU"/>
        </w:rPr>
        <w:tab/>
        <w:t>(1)</w:t>
      </w:r>
      <w:r w:rsidRPr="00823808">
        <w:rPr>
          <w:lang w:eastAsia="en-AU"/>
        </w:rPr>
        <w:tab/>
        <w:t>In this part:</w:t>
      </w:r>
    </w:p>
    <w:p w14:paraId="0E2BBF9C" w14:textId="77777777" w:rsidR="00344085" w:rsidRPr="00823808" w:rsidRDefault="00344085" w:rsidP="00344085">
      <w:pPr>
        <w:pStyle w:val="aDef"/>
        <w:keepNext/>
        <w:rPr>
          <w:rFonts w:ascii="TimesNewRoman" w:hAnsi="TimesNewRoman" w:cs="TimesNewRoman"/>
          <w:lang w:eastAsia="en-AU"/>
        </w:rPr>
      </w:pPr>
      <w:r w:rsidRPr="00823808">
        <w:rPr>
          <w:rStyle w:val="charBoldItals"/>
        </w:rPr>
        <w:t>distribute</w:t>
      </w:r>
      <w:r w:rsidRPr="00823808">
        <w:rPr>
          <w:lang w:eastAsia="en-AU"/>
        </w:rPr>
        <w:t>—</w:t>
      </w:r>
    </w:p>
    <w:p w14:paraId="3F628203" w14:textId="77777777" w:rsidR="00344085" w:rsidRPr="00823808" w:rsidRDefault="00344085" w:rsidP="00344085">
      <w:pPr>
        <w:pStyle w:val="aDefpara"/>
        <w:rPr>
          <w:lang w:eastAsia="en-AU"/>
        </w:rPr>
      </w:pPr>
      <w:r w:rsidRPr="00823808">
        <w:rPr>
          <w:lang w:eastAsia="en-AU"/>
        </w:rPr>
        <w:tab/>
        <w:t>(a)</w:t>
      </w:r>
      <w:r w:rsidRPr="00823808">
        <w:rPr>
          <w:lang w:eastAsia="en-AU"/>
        </w:rPr>
        <w:tab/>
        <w:t>includes any of the following conduct, whether done in person, electronically, digitally or in any other way:</w:t>
      </w:r>
    </w:p>
    <w:p w14:paraId="41228BB9" w14:textId="77777777" w:rsidR="00344085" w:rsidRPr="00823808" w:rsidRDefault="00344085" w:rsidP="00344085">
      <w:pPr>
        <w:pStyle w:val="aDefsubpara"/>
        <w:rPr>
          <w:lang w:eastAsia="en-AU"/>
        </w:rPr>
      </w:pPr>
      <w:r w:rsidRPr="00823808">
        <w:rPr>
          <w:lang w:eastAsia="en-AU"/>
        </w:rPr>
        <w:tab/>
        <w:t>(i)</w:t>
      </w:r>
      <w:r w:rsidRPr="00823808">
        <w:rPr>
          <w:lang w:eastAsia="en-AU"/>
        </w:rPr>
        <w:tab/>
        <w:t xml:space="preserve">send, supply, </w:t>
      </w:r>
      <w:r w:rsidRPr="00285814">
        <w:t>show,</w:t>
      </w:r>
      <w:r>
        <w:t xml:space="preserve"> </w:t>
      </w:r>
      <w:r w:rsidRPr="00823808">
        <w:rPr>
          <w:lang w:eastAsia="en-AU"/>
        </w:rPr>
        <w:t xml:space="preserve">exhibit, transmit or communicate to another person; </w:t>
      </w:r>
    </w:p>
    <w:p w14:paraId="655721DB" w14:textId="77777777" w:rsidR="00344085" w:rsidRPr="00823808" w:rsidRDefault="00344085" w:rsidP="00344085">
      <w:pPr>
        <w:pStyle w:val="aDefsubpara"/>
        <w:rPr>
          <w:lang w:eastAsia="en-AU"/>
        </w:rPr>
      </w:pPr>
      <w:r w:rsidRPr="00823808">
        <w:rPr>
          <w:lang w:eastAsia="en-AU"/>
        </w:rPr>
        <w:tab/>
        <w:t>(ii)</w:t>
      </w:r>
      <w:r w:rsidRPr="00823808">
        <w:rPr>
          <w:lang w:eastAsia="en-AU"/>
        </w:rPr>
        <w:tab/>
        <w:t>make available for viewing or access by another person, whether in person or by electronic, digital or any other means; but</w:t>
      </w:r>
    </w:p>
    <w:p w14:paraId="5ABAACBE" w14:textId="77777777" w:rsidR="00344085" w:rsidRPr="00823808" w:rsidRDefault="00344085" w:rsidP="00344085">
      <w:pPr>
        <w:pStyle w:val="aDefpara"/>
      </w:pPr>
      <w:r w:rsidRPr="00823808">
        <w:rPr>
          <w:lang w:eastAsia="en-AU"/>
        </w:rPr>
        <w:tab/>
        <w:t>(b)</w:t>
      </w:r>
      <w:r w:rsidRPr="00823808">
        <w:rPr>
          <w:lang w:eastAsia="en-AU"/>
        </w:rPr>
        <w:tab/>
      </w:r>
      <w:r w:rsidRPr="00823808">
        <w:t>does not include conduct mentioned in paragraph (a) done by a person solely in the person’s capacity as an internet service provider, internet content host or a carriage service provider.</w:t>
      </w:r>
    </w:p>
    <w:p w14:paraId="4681DB3A" w14:textId="77777777" w:rsidR="00344085" w:rsidRPr="00285814" w:rsidRDefault="00344085" w:rsidP="00344085">
      <w:pPr>
        <w:pStyle w:val="Amain"/>
        <w:rPr>
          <w:lang w:eastAsia="en-AU"/>
        </w:rPr>
      </w:pPr>
      <w:r w:rsidRPr="00285814">
        <w:tab/>
        <w:t>(2)</w:t>
      </w:r>
      <w:r w:rsidRPr="00285814">
        <w:tab/>
      </w:r>
      <w:r w:rsidRPr="00285814">
        <w:rPr>
          <w:lang w:eastAsia="en-AU"/>
        </w:rPr>
        <w:t>A person is taken to have distributed an image whether or not another person views or accesses the image.</w:t>
      </w:r>
    </w:p>
    <w:p w14:paraId="7EC4109D" w14:textId="77777777" w:rsidR="00344085" w:rsidRPr="00823808" w:rsidRDefault="00344085" w:rsidP="00A3549C">
      <w:pPr>
        <w:pStyle w:val="AH5Sec"/>
      </w:pPr>
      <w:bookmarkStart w:id="116" w:name="_Toc164673949"/>
      <w:r w:rsidRPr="00065DA7">
        <w:rPr>
          <w:rStyle w:val="CharSectNo"/>
        </w:rPr>
        <w:t>72C</w:t>
      </w:r>
      <w:r w:rsidRPr="00823808">
        <w:tab/>
        <w:t>Non-consensual distribution of intimate images</w:t>
      </w:r>
      <w:bookmarkEnd w:id="116"/>
    </w:p>
    <w:p w14:paraId="42BE615A" w14:textId="77777777" w:rsidR="00344085" w:rsidRPr="00823808" w:rsidRDefault="00344085" w:rsidP="00344085">
      <w:pPr>
        <w:pStyle w:val="Amainreturn"/>
      </w:pPr>
      <w:r w:rsidRPr="00823808">
        <w:t xml:space="preserve">A person (the </w:t>
      </w:r>
      <w:r w:rsidRPr="00823808">
        <w:rPr>
          <w:rStyle w:val="charBoldItals"/>
        </w:rPr>
        <w:t>offender</w:t>
      </w:r>
      <w:r w:rsidRPr="00823808">
        <w:t>) commits an offence if—</w:t>
      </w:r>
    </w:p>
    <w:p w14:paraId="1CA99F86" w14:textId="77777777" w:rsidR="00344085" w:rsidRPr="00823808" w:rsidRDefault="00344085" w:rsidP="00344085">
      <w:pPr>
        <w:pStyle w:val="Apara"/>
      </w:pPr>
      <w:r w:rsidRPr="00823808">
        <w:tab/>
        <w:t>(a)</w:t>
      </w:r>
      <w:r w:rsidRPr="00823808">
        <w:tab/>
        <w:t>the offender distributes an intimate image of another person; and</w:t>
      </w:r>
    </w:p>
    <w:p w14:paraId="3259ABC0" w14:textId="77777777" w:rsidR="00344085" w:rsidRPr="00823808" w:rsidRDefault="00344085" w:rsidP="00344085">
      <w:pPr>
        <w:pStyle w:val="Apara"/>
      </w:pPr>
      <w:r w:rsidRPr="00823808">
        <w:tab/>
        <w:t>(b)</w:t>
      </w:r>
      <w:r w:rsidRPr="00823808">
        <w:tab/>
        <w:t>the offender—</w:t>
      </w:r>
    </w:p>
    <w:p w14:paraId="351EB6F3" w14:textId="77777777" w:rsidR="00344085" w:rsidRPr="00823808" w:rsidRDefault="00344085" w:rsidP="00344085">
      <w:pPr>
        <w:pStyle w:val="Asubpara"/>
      </w:pPr>
      <w:r w:rsidRPr="00823808">
        <w:tab/>
        <w:t>(i)</w:t>
      </w:r>
      <w:r w:rsidRPr="00823808">
        <w:tab/>
        <w:t xml:space="preserve">knows the other person does not consent to the distribution; or </w:t>
      </w:r>
    </w:p>
    <w:p w14:paraId="765D45B7" w14:textId="77777777" w:rsidR="00344085" w:rsidRPr="00823808" w:rsidRDefault="00344085" w:rsidP="00344085">
      <w:pPr>
        <w:pStyle w:val="Asubpara"/>
      </w:pPr>
      <w:r w:rsidRPr="00823808">
        <w:tab/>
        <w:t>(ii)</w:t>
      </w:r>
      <w:r w:rsidRPr="00823808">
        <w:tab/>
      </w:r>
      <w:r>
        <w:t>is reckless about</w:t>
      </w:r>
      <w:r w:rsidRPr="00823808">
        <w:t xml:space="preserve"> whether the other person consents to the distribution.</w:t>
      </w:r>
    </w:p>
    <w:p w14:paraId="24E16853" w14:textId="77777777" w:rsidR="008019CF" w:rsidRPr="00955776" w:rsidRDefault="008019CF" w:rsidP="008019CF">
      <w:pPr>
        <w:pStyle w:val="Penalty"/>
      </w:pPr>
      <w:r w:rsidRPr="00955776">
        <w:t>Maximum penalty:</w:t>
      </w:r>
    </w:p>
    <w:p w14:paraId="766BF85D" w14:textId="11B36BF8" w:rsidR="008019CF" w:rsidRPr="00955776" w:rsidRDefault="008019CF" w:rsidP="008019CF">
      <w:pPr>
        <w:pStyle w:val="PenaltyPara"/>
      </w:pPr>
      <w:r w:rsidRPr="00955776">
        <w:tab/>
        <w:t>(a)</w:t>
      </w:r>
      <w:r w:rsidRPr="00955776">
        <w:tab/>
        <w:t>for an aggravated offence—400 penalty units, imprisonment for 4</w:t>
      </w:r>
      <w:r w:rsidR="000A4969">
        <w:t> </w:t>
      </w:r>
      <w:r w:rsidRPr="00955776">
        <w:t>years or both; or</w:t>
      </w:r>
    </w:p>
    <w:p w14:paraId="2723FB2D" w14:textId="4C4709B6" w:rsidR="008019CF" w:rsidRPr="00955776" w:rsidRDefault="008019CF" w:rsidP="008019CF">
      <w:pPr>
        <w:pStyle w:val="PenaltyPara"/>
      </w:pPr>
      <w:r w:rsidRPr="00955776">
        <w:lastRenderedPageBreak/>
        <w:tab/>
        <w:t>(b)</w:t>
      </w:r>
      <w:r w:rsidRPr="00955776">
        <w:tab/>
        <w:t>in any other case—300 penalty units, imprisonment for 3</w:t>
      </w:r>
      <w:r w:rsidR="00711EF8">
        <w:t> </w:t>
      </w:r>
      <w:r w:rsidRPr="00955776">
        <w:t>years or both.</w:t>
      </w:r>
    </w:p>
    <w:p w14:paraId="2A67BCB3" w14:textId="77777777" w:rsidR="008019CF" w:rsidRPr="00955776" w:rsidRDefault="008019CF" w:rsidP="008019CF">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3EB9F7F1" w14:textId="77777777" w:rsidR="00344085" w:rsidRPr="00285814" w:rsidRDefault="00344085" w:rsidP="00A3549C">
      <w:pPr>
        <w:pStyle w:val="AH5Sec"/>
      </w:pPr>
      <w:bookmarkStart w:id="117" w:name="_Toc164673950"/>
      <w:r w:rsidRPr="00065DA7">
        <w:rPr>
          <w:rStyle w:val="CharSectNo"/>
        </w:rPr>
        <w:t>72D</w:t>
      </w:r>
      <w:r w:rsidRPr="00285814">
        <w:tab/>
        <w:t>Distribution of intimate image of young person</w:t>
      </w:r>
      <w:bookmarkEnd w:id="117"/>
    </w:p>
    <w:p w14:paraId="7F69B948" w14:textId="77777777" w:rsidR="00344085" w:rsidRPr="00285814" w:rsidRDefault="00344085" w:rsidP="00344085">
      <w:pPr>
        <w:pStyle w:val="Amain"/>
      </w:pPr>
      <w:r w:rsidRPr="00285814">
        <w:tab/>
        <w:t>(1)</w:t>
      </w:r>
      <w:r w:rsidRPr="00285814">
        <w:tab/>
        <w:t>A person commits an offence if—</w:t>
      </w:r>
    </w:p>
    <w:p w14:paraId="15F5EC1B" w14:textId="77777777" w:rsidR="00344085" w:rsidRPr="00285814" w:rsidRDefault="00344085" w:rsidP="00344085">
      <w:pPr>
        <w:pStyle w:val="Apara"/>
      </w:pPr>
      <w:r w:rsidRPr="00285814">
        <w:tab/>
        <w:t>(a)</w:t>
      </w:r>
      <w:r w:rsidRPr="00285814">
        <w:tab/>
        <w:t xml:space="preserve">the person distributes an intimate image of another person; and </w:t>
      </w:r>
    </w:p>
    <w:p w14:paraId="166F7F7C" w14:textId="77777777" w:rsidR="00344085" w:rsidRPr="00285814" w:rsidRDefault="00344085" w:rsidP="00344085">
      <w:pPr>
        <w:pStyle w:val="Apara"/>
      </w:pPr>
      <w:r w:rsidRPr="00285814">
        <w:tab/>
        <w:t>(b)</w:t>
      </w:r>
      <w:r w:rsidRPr="00285814">
        <w:tab/>
        <w:t>the other person is under 16 years old.</w:t>
      </w:r>
    </w:p>
    <w:p w14:paraId="047CF28E" w14:textId="77777777" w:rsidR="006466B6" w:rsidRPr="00955776" w:rsidRDefault="006466B6" w:rsidP="006466B6">
      <w:pPr>
        <w:pStyle w:val="Penalty"/>
      </w:pPr>
      <w:r w:rsidRPr="00955776">
        <w:t>Maximum penalty:</w:t>
      </w:r>
    </w:p>
    <w:p w14:paraId="4871D6D3" w14:textId="77777777" w:rsidR="006466B6" w:rsidRPr="00955776" w:rsidRDefault="006466B6" w:rsidP="006466B6">
      <w:pPr>
        <w:pStyle w:val="PenaltyPara"/>
      </w:pPr>
      <w:r w:rsidRPr="00955776">
        <w:tab/>
        <w:t>(a)</w:t>
      </w:r>
      <w:r w:rsidRPr="00955776">
        <w:tab/>
        <w:t>for an aggravated offence—600 penalty units, imprisonment for 6 years or both; or</w:t>
      </w:r>
    </w:p>
    <w:p w14:paraId="524B410E" w14:textId="2710D4EF" w:rsidR="006466B6" w:rsidRPr="00955776" w:rsidRDefault="006466B6" w:rsidP="006466B6">
      <w:pPr>
        <w:pStyle w:val="PenaltyPara"/>
      </w:pPr>
      <w:r w:rsidRPr="00955776">
        <w:tab/>
        <w:t>(b)</w:t>
      </w:r>
      <w:r w:rsidRPr="00955776">
        <w:tab/>
        <w:t>in any other case—500 penalty units, imprisonment for 5</w:t>
      </w:r>
      <w:r w:rsidR="009F0B46">
        <w:t> </w:t>
      </w:r>
      <w:r w:rsidRPr="00955776">
        <w:t>years or both.</w:t>
      </w:r>
    </w:p>
    <w:p w14:paraId="2C0B9F36" w14:textId="77777777" w:rsidR="006466B6" w:rsidRPr="00955776" w:rsidRDefault="006466B6" w:rsidP="006466B6">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493F6811" w14:textId="77777777" w:rsidR="00344085" w:rsidRPr="00285814" w:rsidRDefault="00344085" w:rsidP="00344085">
      <w:pPr>
        <w:pStyle w:val="Amain"/>
      </w:pPr>
      <w:r w:rsidRPr="00285814">
        <w:tab/>
        <w:t>(2)</w:t>
      </w:r>
      <w:r w:rsidRPr="00285814">
        <w:tab/>
        <w:t>It is a defence to a prosecution for an offence against this section if the defendant proves that—</w:t>
      </w:r>
    </w:p>
    <w:p w14:paraId="20883762" w14:textId="77777777" w:rsidR="00344085" w:rsidRPr="00285814" w:rsidRDefault="00344085" w:rsidP="00344085">
      <w:pPr>
        <w:pStyle w:val="Apara"/>
      </w:pPr>
      <w:r w:rsidRPr="00285814">
        <w:tab/>
        <w:t>(a)</w:t>
      </w:r>
      <w:r w:rsidRPr="00285814">
        <w:tab/>
        <w:t>at the time of the offence—</w:t>
      </w:r>
    </w:p>
    <w:p w14:paraId="24C170F6" w14:textId="77777777" w:rsidR="00344085" w:rsidRPr="00285814" w:rsidRDefault="00344085" w:rsidP="00344085">
      <w:pPr>
        <w:pStyle w:val="Asubpara"/>
      </w:pPr>
      <w:r w:rsidRPr="00285814">
        <w:tab/>
        <w:t>(i)</w:t>
      </w:r>
      <w:r w:rsidRPr="00285814">
        <w:tab/>
        <w:t>the defendant believed on reasonable grounds that the person against whom the offence is alleged to have been committed was at least 16 years old; or</w:t>
      </w:r>
    </w:p>
    <w:p w14:paraId="2C175659" w14:textId="77777777" w:rsidR="00344085" w:rsidRPr="00285814" w:rsidRDefault="00344085" w:rsidP="00344085">
      <w:pPr>
        <w:pStyle w:val="Asubpara"/>
      </w:pPr>
      <w:r w:rsidRPr="00285814">
        <w:tab/>
        <w:t>(ii)</w:t>
      </w:r>
      <w:r w:rsidRPr="00285814">
        <w:tab/>
        <w:t>the person against whom the offence is alleged to have been committed was—</w:t>
      </w:r>
    </w:p>
    <w:p w14:paraId="16586B07" w14:textId="77777777" w:rsidR="00344085" w:rsidRPr="00285814" w:rsidRDefault="00344085" w:rsidP="00344085">
      <w:pPr>
        <w:pStyle w:val="Asubsubpara"/>
      </w:pPr>
      <w:r w:rsidRPr="00285814">
        <w:tab/>
        <w:t>(A)</w:t>
      </w:r>
      <w:r w:rsidRPr="00285814">
        <w:tab/>
        <w:t xml:space="preserve">at least 10 years old; and </w:t>
      </w:r>
    </w:p>
    <w:p w14:paraId="590EA516" w14:textId="77777777" w:rsidR="00344085" w:rsidRPr="00285814" w:rsidRDefault="00344085" w:rsidP="00344085">
      <w:pPr>
        <w:pStyle w:val="Asubsubpara"/>
      </w:pPr>
      <w:r w:rsidRPr="00285814">
        <w:tab/>
        <w:t>(B)</w:t>
      </w:r>
      <w:r w:rsidRPr="00285814">
        <w:tab/>
        <w:t>not more than 2 years younger than the defendant; and</w:t>
      </w:r>
    </w:p>
    <w:p w14:paraId="21E02A04" w14:textId="77777777" w:rsidR="00344085" w:rsidRPr="00285814" w:rsidRDefault="00344085" w:rsidP="00344085">
      <w:pPr>
        <w:pStyle w:val="Apara"/>
      </w:pPr>
      <w:r w:rsidRPr="00285814">
        <w:lastRenderedPageBreak/>
        <w:tab/>
        <w:t>(b)</w:t>
      </w:r>
      <w:r w:rsidRPr="00285814">
        <w:tab/>
        <w:t>the person against whom the offence is alleged to have been committed consented to the distribution of the intimate image.</w:t>
      </w:r>
    </w:p>
    <w:p w14:paraId="2FB899F2" w14:textId="313C117B" w:rsidR="00344085" w:rsidRPr="00285814" w:rsidRDefault="00344085" w:rsidP="00344085">
      <w:pPr>
        <w:pStyle w:val="aNote"/>
      </w:pPr>
      <w:r w:rsidRPr="00285814">
        <w:rPr>
          <w:rStyle w:val="charItals"/>
        </w:rPr>
        <w:t>Note</w:t>
      </w:r>
      <w:r w:rsidRPr="00285814">
        <w:rPr>
          <w:rStyle w:val="charItals"/>
        </w:rPr>
        <w:tab/>
      </w:r>
      <w:r w:rsidRPr="00285814">
        <w:t xml:space="preserve">The defendant has a legal burden in relation to the matters mentioned in this section (see </w:t>
      </w:r>
      <w:hyperlink r:id="rId108" w:tooltip="A2002-51" w:history="1">
        <w:r w:rsidRPr="005B2E79">
          <w:rPr>
            <w:rStyle w:val="charCitHyperlinkAbbrev"/>
          </w:rPr>
          <w:t>Criminal Code</w:t>
        </w:r>
      </w:hyperlink>
      <w:r w:rsidRPr="00285814">
        <w:t>, s 59).</w:t>
      </w:r>
    </w:p>
    <w:p w14:paraId="57F69F1F" w14:textId="77777777" w:rsidR="00344085" w:rsidRPr="00285814" w:rsidRDefault="00344085" w:rsidP="00A3549C">
      <w:pPr>
        <w:pStyle w:val="AH5Sec"/>
      </w:pPr>
      <w:bookmarkStart w:id="118" w:name="_Toc164673951"/>
      <w:r w:rsidRPr="00065DA7">
        <w:rPr>
          <w:rStyle w:val="CharSectNo"/>
        </w:rPr>
        <w:t>72E</w:t>
      </w:r>
      <w:r w:rsidRPr="00285814">
        <w:tab/>
        <w:t xml:space="preserve">Threaten to </w:t>
      </w:r>
      <w:r w:rsidRPr="00285814">
        <w:rPr>
          <w:rFonts w:eastAsia="SymbolMT"/>
          <w:lang w:eastAsia="en-AU"/>
        </w:rPr>
        <w:t>capture or</w:t>
      </w:r>
      <w:r w:rsidRPr="00285814">
        <w:t xml:space="preserve"> distribute intimate images</w:t>
      </w:r>
      <w:bookmarkEnd w:id="118"/>
    </w:p>
    <w:p w14:paraId="2B4349AC" w14:textId="77777777" w:rsidR="00344085" w:rsidRPr="00285814" w:rsidRDefault="00344085" w:rsidP="00344085">
      <w:pPr>
        <w:pStyle w:val="Amain"/>
      </w:pPr>
      <w:r w:rsidRPr="00285814">
        <w:tab/>
        <w:t>(1)</w:t>
      </w:r>
      <w:r w:rsidRPr="00285814">
        <w:tab/>
        <w:t>A person commits an offence if—</w:t>
      </w:r>
    </w:p>
    <w:p w14:paraId="4F6E040E" w14:textId="77777777" w:rsidR="00344085" w:rsidRPr="00285814" w:rsidRDefault="00344085" w:rsidP="00344085">
      <w:pPr>
        <w:pStyle w:val="Apara"/>
      </w:pPr>
      <w:r w:rsidRPr="00285814">
        <w:tab/>
        <w:t>(a)</w:t>
      </w:r>
      <w:r w:rsidRPr="00285814">
        <w:tab/>
        <w:t>the person threatens to capture or distribute an intimate image of another person; and</w:t>
      </w:r>
    </w:p>
    <w:p w14:paraId="4A9E6C3F" w14:textId="77777777" w:rsidR="00344085" w:rsidRPr="00285814" w:rsidRDefault="00344085" w:rsidP="00344085">
      <w:pPr>
        <w:pStyle w:val="Apara"/>
        <w:keepNext/>
      </w:pPr>
      <w:r w:rsidRPr="00285814">
        <w:tab/>
        <w:t>(b)</w:t>
      </w:r>
      <w:r w:rsidRPr="00285814">
        <w:tab/>
        <w:t>the person—</w:t>
      </w:r>
    </w:p>
    <w:p w14:paraId="3AAB7A97" w14:textId="77777777" w:rsidR="00344085" w:rsidRPr="00285814" w:rsidRDefault="00344085" w:rsidP="00344085">
      <w:pPr>
        <w:pStyle w:val="Asubpara"/>
      </w:pPr>
      <w:r w:rsidRPr="00285814">
        <w:tab/>
        <w:t>(i)</w:t>
      </w:r>
      <w:r w:rsidRPr="00285814">
        <w:tab/>
        <w:t>intends the other person to fear that the threat would be carried out; or</w:t>
      </w:r>
    </w:p>
    <w:p w14:paraId="5F8AB431" w14:textId="77777777" w:rsidR="00344085" w:rsidRPr="00285814" w:rsidRDefault="00344085" w:rsidP="00344085">
      <w:pPr>
        <w:pStyle w:val="Asubpara"/>
      </w:pPr>
      <w:r w:rsidRPr="00285814">
        <w:tab/>
        <w:t>(ii)</w:t>
      </w:r>
      <w:r w:rsidRPr="00285814">
        <w:tab/>
        <w:t>is reckless about whether the other person would fear that the threat would be carried out.</w:t>
      </w:r>
    </w:p>
    <w:p w14:paraId="5D0873A5" w14:textId="77777777" w:rsidR="006466B6" w:rsidRPr="00955776" w:rsidRDefault="006466B6" w:rsidP="006466B6">
      <w:pPr>
        <w:pStyle w:val="Penalty"/>
        <w:keepNext/>
      </w:pPr>
      <w:r w:rsidRPr="00955776">
        <w:t>Maximum penalty:</w:t>
      </w:r>
    </w:p>
    <w:p w14:paraId="2849753B" w14:textId="004C4871" w:rsidR="006466B6" w:rsidRPr="00955776" w:rsidRDefault="006466B6" w:rsidP="006466B6">
      <w:pPr>
        <w:pStyle w:val="PenaltyPara"/>
      </w:pPr>
      <w:r w:rsidRPr="00955776">
        <w:tab/>
        <w:t>(a)</w:t>
      </w:r>
      <w:r w:rsidRPr="00955776">
        <w:tab/>
        <w:t>for an aggravated offence—400 penalty units, imprisonment for 4</w:t>
      </w:r>
      <w:r w:rsidR="00580DCD">
        <w:t> </w:t>
      </w:r>
      <w:r w:rsidRPr="00955776">
        <w:t>years or both; or</w:t>
      </w:r>
    </w:p>
    <w:p w14:paraId="25232EAE" w14:textId="58F7AD72" w:rsidR="006466B6" w:rsidRPr="00955776" w:rsidRDefault="006466B6" w:rsidP="006466B6">
      <w:pPr>
        <w:pStyle w:val="PenaltyPara"/>
      </w:pPr>
      <w:r w:rsidRPr="00955776">
        <w:tab/>
        <w:t>(b)</w:t>
      </w:r>
      <w:r w:rsidRPr="00955776">
        <w:tab/>
        <w:t>in any other case—300 penalty units, imprisonment for 3</w:t>
      </w:r>
      <w:r w:rsidR="0095296F">
        <w:t> </w:t>
      </w:r>
      <w:r w:rsidRPr="00955776">
        <w:t>years or both.</w:t>
      </w:r>
    </w:p>
    <w:p w14:paraId="51C27F4F" w14:textId="77777777" w:rsidR="006466B6" w:rsidRPr="00955776" w:rsidRDefault="006466B6" w:rsidP="006466B6">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29CB6C63" w14:textId="77777777" w:rsidR="00344085" w:rsidRPr="00285814" w:rsidRDefault="00344085" w:rsidP="00344085">
      <w:pPr>
        <w:pStyle w:val="Amain"/>
        <w:rPr>
          <w:lang w:eastAsia="en-AU"/>
        </w:rPr>
      </w:pPr>
      <w:r w:rsidRPr="00285814">
        <w:rPr>
          <w:lang w:eastAsia="en-AU"/>
        </w:rPr>
        <w:tab/>
        <w:t>(2)</w:t>
      </w:r>
      <w:r w:rsidRPr="00285814">
        <w:rPr>
          <w:lang w:eastAsia="en-AU"/>
        </w:rPr>
        <w:tab/>
        <w:t>In a prosecution for an offence against this section—</w:t>
      </w:r>
    </w:p>
    <w:p w14:paraId="7C09D8C5" w14:textId="77777777" w:rsidR="00344085" w:rsidRPr="00285814" w:rsidRDefault="00344085" w:rsidP="00344085">
      <w:pPr>
        <w:pStyle w:val="Apara"/>
        <w:rPr>
          <w:lang w:eastAsia="en-AU"/>
        </w:rPr>
      </w:pPr>
      <w:r w:rsidRPr="00285814">
        <w:rPr>
          <w:lang w:eastAsia="en-AU"/>
        </w:rPr>
        <w:tab/>
        <w:t>(a)</w:t>
      </w:r>
      <w:r w:rsidRPr="00285814">
        <w:rPr>
          <w:lang w:eastAsia="en-AU"/>
        </w:rPr>
        <w:tab/>
        <w:t>a threat may be made by any conduct whether explicit, implicit, conditional, or unconditional; and</w:t>
      </w:r>
    </w:p>
    <w:p w14:paraId="20CDF05C" w14:textId="77777777" w:rsidR="00344085" w:rsidRPr="00285814" w:rsidRDefault="00344085" w:rsidP="00344085">
      <w:pPr>
        <w:pStyle w:val="Apara"/>
        <w:rPr>
          <w:lang w:eastAsia="en-AU"/>
        </w:rPr>
      </w:pPr>
      <w:r w:rsidRPr="00285814">
        <w:rPr>
          <w:lang w:eastAsia="en-AU"/>
        </w:rPr>
        <w:tab/>
        <w:t>(b)</w:t>
      </w:r>
      <w:r w:rsidRPr="00285814">
        <w:rPr>
          <w:lang w:eastAsia="en-AU"/>
        </w:rPr>
        <w:tab/>
        <w:t>it is not necessary to prove that the other person actually feared that the threat would be carried out; and</w:t>
      </w:r>
    </w:p>
    <w:p w14:paraId="178AB764" w14:textId="77777777" w:rsidR="00344085" w:rsidRPr="00285814" w:rsidRDefault="00344085" w:rsidP="00653B84">
      <w:pPr>
        <w:pStyle w:val="Apara"/>
        <w:keepNext/>
      </w:pPr>
      <w:r w:rsidRPr="00285814">
        <w:rPr>
          <w:lang w:eastAsia="en-AU"/>
        </w:rPr>
        <w:lastRenderedPageBreak/>
        <w:tab/>
        <w:t>(c)</w:t>
      </w:r>
      <w:r w:rsidRPr="00285814">
        <w:rPr>
          <w:lang w:eastAsia="en-AU"/>
        </w:rPr>
        <w:tab/>
      </w:r>
      <w:r w:rsidRPr="00285814">
        <w:t>a person may be found guilty even if carrying out the threat is impossible</w:t>
      </w:r>
      <w:r w:rsidRPr="00285814">
        <w:rPr>
          <w:lang w:eastAsia="en-AU"/>
        </w:rPr>
        <w:t>.</w:t>
      </w:r>
    </w:p>
    <w:p w14:paraId="3FAA331F" w14:textId="77777777" w:rsidR="00344085" w:rsidRPr="00285814" w:rsidRDefault="00344085" w:rsidP="00344085">
      <w:pPr>
        <w:pStyle w:val="aExamHdgss"/>
        <w:ind w:left="1600"/>
      </w:pPr>
      <w:r w:rsidRPr="00285814">
        <w:t>Examples—par (c)</w:t>
      </w:r>
    </w:p>
    <w:p w14:paraId="7F780426" w14:textId="77777777" w:rsidR="00344085" w:rsidRPr="00285814" w:rsidRDefault="00344085" w:rsidP="00344085">
      <w:pPr>
        <w:pStyle w:val="aExamBulletpar"/>
        <w:tabs>
          <w:tab w:val="left" w:pos="2000"/>
        </w:tabs>
      </w:pPr>
      <w:r w:rsidRPr="00285814">
        <w:rPr>
          <w:rFonts w:ascii="Symbol" w:hAnsi="Symbol"/>
        </w:rPr>
        <w:t></w:t>
      </w:r>
      <w:r w:rsidRPr="00285814">
        <w:rPr>
          <w:rFonts w:ascii="Symbol" w:hAnsi="Symbol"/>
        </w:rPr>
        <w:tab/>
      </w:r>
      <w:r w:rsidRPr="00285814">
        <w:t>the image does not exist</w:t>
      </w:r>
    </w:p>
    <w:p w14:paraId="3A44287B" w14:textId="77777777" w:rsidR="00344085" w:rsidRPr="00285814" w:rsidRDefault="00344085" w:rsidP="00344085">
      <w:pPr>
        <w:pStyle w:val="aExamBulletpar"/>
        <w:keepNext/>
        <w:tabs>
          <w:tab w:val="left" w:pos="2000"/>
        </w:tabs>
      </w:pPr>
      <w:r w:rsidRPr="00285814">
        <w:rPr>
          <w:rFonts w:ascii="Symbol" w:hAnsi="Symbol"/>
        </w:rPr>
        <w:t></w:t>
      </w:r>
      <w:r w:rsidRPr="00285814">
        <w:rPr>
          <w:rFonts w:ascii="Symbol" w:hAnsi="Symbol"/>
        </w:rPr>
        <w:tab/>
      </w:r>
      <w:r w:rsidRPr="00285814">
        <w:t>technical limitations prevent the person from capturing or distributing the image</w:t>
      </w:r>
    </w:p>
    <w:p w14:paraId="63D1C821" w14:textId="77777777" w:rsidR="00344085" w:rsidRPr="00285814" w:rsidRDefault="00344085" w:rsidP="00344085">
      <w:pPr>
        <w:pStyle w:val="Amain"/>
      </w:pPr>
      <w:r w:rsidRPr="00285814">
        <w:tab/>
        <w:t>(3)</w:t>
      </w:r>
      <w:r w:rsidRPr="00285814">
        <w:tab/>
        <w:t>In this section:</w:t>
      </w:r>
    </w:p>
    <w:p w14:paraId="01F784D7" w14:textId="77777777" w:rsidR="00344085" w:rsidRPr="00285814" w:rsidRDefault="00344085" w:rsidP="00344085">
      <w:pPr>
        <w:pStyle w:val="aDef"/>
        <w:keepNext/>
      </w:pPr>
      <w:r w:rsidRPr="00285814">
        <w:rPr>
          <w:rStyle w:val="charBoldItals"/>
        </w:rPr>
        <w:t>capture intimate image</w:t>
      </w:r>
      <w:r w:rsidRPr="00285814">
        <w:t xml:space="preserve">—a person </w:t>
      </w:r>
      <w:r w:rsidRPr="00285814">
        <w:rPr>
          <w:rStyle w:val="charBoldItals"/>
        </w:rPr>
        <w:t>captures an intimate image</w:t>
      </w:r>
      <w:r w:rsidRPr="00285814">
        <w:t xml:space="preserve"> of another person if the person captures an image of the other person, with a camera or by any other means, in such a way that—</w:t>
      </w:r>
    </w:p>
    <w:p w14:paraId="0FAFE055" w14:textId="77777777" w:rsidR="00344085" w:rsidRPr="00285814" w:rsidRDefault="00344085" w:rsidP="00344085">
      <w:pPr>
        <w:pStyle w:val="aDefpara"/>
      </w:pPr>
      <w:r w:rsidRPr="00285814">
        <w:tab/>
        <w:t>(a)</w:t>
      </w:r>
      <w:r w:rsidRPr="00285814">
        <w:tab/>
        <w:t xml:space="preserve">a recording is made of the image; or </w:t>
      </w:r>
    </w:p>
    <w:p w14:paraId="693DE782" w14:textId="77777777" w:rsidR="00344085" w:rsidRPr="00285814" w:rsidRDefault="00344085" w:rsidP="00344085">
      <w:pPr>
        <w:pStyle w:val="aDefpara"/>
      </w:pPr>
      <w:r w:rsidRPr="00285814">
        <w:tab/>
        <w:t>(b)</w:t>
      </w:r>
      <w:r w:rsidRPr="00285814">
        <w:tab/>
        <w:t>the image is capable of being transmitted in real time, with or without retention or storage, in a physical or electronic form; or</w:t>
      </w:r>
    </w:p>
    <w:p w14:paraId="06E753C7" w14:textId="77777777" w:rsidR="00344085" w:rsidRDefault="00344085" w:rsidP="00344085">
      <w:pPr>
        <w:pStyle w:val="aDefpara"/>
      </w:pPr>
      <w:r w:rsidRPr="00285814">
        <w:tab/>
        <w:t>(c)</w:t>
      </w:r>
      <w:r w:rsidRPr="00285814">
        <w:tab/>
        <w:t>the image is otherwise capable of being distributed.</w:t>
      </w:r>
    </w:p>
    <w:p w14:paraId="3EA52B3C" w14:textId="77777777" w:rsidR="00813F13" w:rsidRPr="00955776" w:rsidRDefault="00813F13" w:rsidP="00813F13">
      <w:pPr>
        <w:pStyle w:val="AH5Sec"/>
      </w:pPr>
      <w:bookmarkStart w:id="119" w:name="_Toc164673952"/>
      <w:r w:rsidRPr="00065DA7">
        <w:rPr>
          <w:rStyle w:val="CharSectNo"/>
        </w:rPr>
        <w:t>72EA</w:t>
      </w:r>
      <w:r w:rsidRPr="00955776">
        <w:tab/>
        <w:t>Aggravated offences—pt 3A offences involving family violence</w:t>
      </w:r>
      <w:bookmarkEnd w:id="119"/>
    </w:p>
    <w:p w14:paraId="61787CDA" w14:textId="77777777" w:rsidR="00813F13" w:rsidRPr="00955776" w:rsidRDefault="00813F13" w:rsidP="00813F13">
      <w:pPr>
        <w:pStyle w:val="Amain"/>
      </w:pPr>
      <w:r w:rsidRPr="00955776">
        <w:tab/>
        <w:t>(1)</w:t>
      </w:r>
      <w:r w:rsidRPr="00955776">
        <w:tab/>
        <w:t>This section applies to an offence against any of the following provisions:</w:t>
      </w:r>
    </w:p>
    <w:p w14:paraId="665AB227" w14:textId="77777777" w:rsidR="00813F13" w:rsidRPr="00955776" w:rsidRDefault="00813F13" w:rsidP="00813F13">
      <w:pPr>
        <w:pStyle w:val="Apara"/>
      </w:pPr>
      <w:r w:rsidRPr="00955776">
        <w:tab/>
        <w:t>(a)</w:t>
      </w:r>
      <w:r w:rsidRPr="00955776">
        <w:tab/>
        <w:t>section 72C (Non-consensual distribution of intimate images);</w:t>
      </w:r>
    </w:p>
    <w:p w14:paraId="40715EC8" w14:textId="77777777" w:rsidR="00813F13" w:rsidRPr="00955776" w:rsidRDefault="00813F13" w:rsidP="00813F13">
      <w:pPr>
        <w:pStyle w:val="Apara"/>
      </w:pPr>
      <w:r w:rsidRPr="00955776">
        <w:tab/>
        <w:t>(b)</w:t>
      </w:r>
      <w:r w:rsidRPr="00955776">
        <w:tab/>
        <w:t>section 72D (Distribution of intimate image of young person);</w:t>
      </w:r>
    </w:p>
    <w:p w14:paraId="584DE59D" w14:textId="77777777" w:rsidR="00813F13" w:rsidRPr="00955776" w:rsidRDefault="00813F13" w:rsidP="00813F13">
      <w:pPr>
        <w:pStyle w:val="Apara"/>
      </w:pPr>
      <w:r w:rsidRPr="00955776">
        <w:tab/>
        <w:t>(c)</w:t>
      </w:r>
      <w:r w:rsidRPr="00955776">
        <w:tab/>
        <w:t xml:space="preserve">section 72E (Threaten to </w:t>
      </w:r>
      <w:r w:rsidRPr="00955776">
        <w:rPr>
          <w:rFonts w:eastAsia="SymbolMT"/>
          <w:lang w:eastAsia="en-AU"/>
        </w:rPr>
        <w:t>capture or</w:t>
      </w:r>
      <w:r w:rsidRPr="00955776">
        <w:t xml:space="preserve"> distribute intimate images).</w:t>
      </w:r>
    </w:p>
    <w:p w14:paraId="3F6E9266" w14:textId="77777777" w:rsidR="00813F13" w:rsidRPr="00955776" w:rsidRDefault="00813F13" w:rsidP="00813F13">
      <w:pPr>
        <w:pStyle w:val="Amain"/>
      </w:pPr>
      <w:r w:rsidRPr="00955776">
        <w:tab/>
        <w:t>(2)</w:t>
      </w:r>
      <w:r w:rsidRPr="00955776">
        <w:tab/>
        <w:t xml:space="preserve">The offence is an </w:t>
      </w:r>
      <w:r w:rsidRPr="00955776">
        <w:rPr>
          <w:rStyle w:val="charBoldItals"/>
        </w:rPr>
        <w:t>aggravated offence</w:t>
      </w:r>
      <w:r w:rsidRPr="00955776">
        <w:rPr>
          <w:bCs/>
        </w:rPr>
        <w:t xml:space="preserve"> if the offence </w:t>
      </w:r>
      <w:r w:rsidRPr="00955776">
        <w:t>involves family violence</w:t>
      </w:r>
      <w:r w:rsidRPr="00955776">
        <w:rPr>
          <w:bCs/>
        </w:rPr>
        <w:t>.</w:t>
      </w:r>
    </w:p>
    <w:p w14:paraId="0FF32F25" w14:textId="77777777" w:rsidR="00813F13" w:rsidRPr="00955776" w:rsidRDefault="00813F13" w:rsidP="00813F13">
      <w:pPr>
        <w:pStyle w:val="Amain"/>
      </w:pPr>
      <w:r w:rsidRPr="00955776">
        <w:tab/>
        <w:t>(3)</w:t>
      </w:r>
      <w:r w:rsidRPr="00955776">
        <w:tab/>
        <w:t>If the prosecution intends to prove that the offence is an aggravated offence, the factors of aggravation must be stated in the charge.</w:t>
      </w:r>
    </w:p>
    <w:p w14:paraId="7F645AFB" w14:textId="77777777" w:rsidR="00813F13" w:rsidRPr="00955776" w:rsidRDefault="00813F13" w:rsidP="00813F13">
      <w:pPr>
        <w:pStyle w:val="Amain"/>
        <w:rPr>
          <w:lang w:eastAsia="en-AU"/>
        </w:rPr>
      </w:pPr>
      <w:r w:rsidRPr="00955776">
        <w:tab/>
        <w:t>(4)</w:t>
      </w:r>
      <w:r w:rsidRPr="00955776">
        <w:tab/>
        <w:t>To remove any doubt, it is not necessary for the prosecution to prove that the defendant had a fault element in relation to any factor of aggravation.</w:t>
      </w:r>
    </w:p>
    <w:p w14:paraId="48034665" w14:textId="77777777" w:rsidR="00813F13" w:rsidRPr="00955776" w:rsidRDefault="00813F13" w:rsidP="00813F13">
      <w:pPr>
        <w:pStyle w:val="Amain"/>
      </w:pPr>
      <w:r w:rsidRPr="00955776">
        <w:lastRenderedPageBreak/>
        <w:tab/>
        <w:t>(5)</w:t>
      </w:r>
      <w:r w:rsidRPr="00955776">
        <w:tab/>
        <w:t>In this section:</w:t>
      </w:r>
    </w:p>
    <w:p w14:paraId="40B06A3B" w14:textId="77777777" w:rsidR="00813F13" w:rsidRPr="00955776" w:rsidRDefault="00813F13" w:rsidP="00813F13">
      <w:pPr>
        <w:pStyle w:val="aDef"/>
        <w:keepNext/>
      </w:pPr>
      <w:r w:rsidRPr="00955776">
        <w:rPr>
          <w:rStyle w:val="charBoldItals"/>
        </w:rPr>
        <w:t>factor of aggravation</w:t>
      </w:r>
      <w:r w:rsidRPr="00955776">
        <w:t xml:space="preserve"> means the matter mentioned in subsection (2).</w:t>
      </w:r>
    </w:p>
    <w:p w14:paraId="4AE83598" w14:textId="77777777" w:rsidR="00813F13" w:rsidRPr="00955776" w:rsidRDefault="00813F13" w:rsidP="00813F13">
      <w:pPr>
        <w:pStyle w:val="aNote"/>
        <w:keepNext/>
        <w:rPr>
          <w:iCs/>
        </w:rPr>
      </w:pPr>
      <w:r w:rsidRPr="00955776">
        <w:rPr>
          <w:rStyle w:val="charItals"/>
        </w:rPr>
        <w:t>Note</w:t>
      </w:r>
      <w:r w:rsidRPr="00955776">
        <w:rPr>
          <w:rStyle w:val="charItals"/>
        </w:rPr>
        <w:tab/>
      </w:r>
      <w:r w:rsidRPr="00955776">
        <w:rPr>
          <w:iCs/>
        </w:rPr>
        <w:t>The following sections also provide that particular offences involving family violence are aggravated offences:</w:t>
      </w:r>
    </w:p>
    <w:p w14:paraId="495CF218" w14:textId="77777777" w:rsidR="00813F13" w:rsidRPr="00955776" w:rsidRDefault="00813F13" w:rsidP="00813F13">
      <w:pPr>
        <w:pStyle w:val="aNotePara"/>
        <w:keepNext/>
      </w:pPr>
      <w:r w:rsidRPr="00955776">
        <w:tab/>
        <w:t>(a)</w:t>
      </w:r>
      <w:r w:rsidRPr="00955776">
        <w:tab/>
        <w:t>s 48C (Aggravated offences—pt 2 offences involving family violence);</w:t>
      </w:r>
    </w:p>
    <w:p w14:paraId="0DC04F73" w14:textId="77777777" w:rsidR="00813F13" w:rsidRPr="00955776" w:rsidRDefault="00813F13" w:rsidP="00813F13">
      <w:pPr>
        <w:pStyle w:val="aNotePara"/>
        <w:keepNext/>
      </w:pPr>
      <w:r w:rsidRPr="00955776">
        <w:tab/>
        <w:t>(b)</w:t>
      </w:r>
      <w:r w:rsidRPr="00955776">
        <w:tab/>
        <w:t>s 72AA (Aggravated offences—pt 3 offences involving family violence);</w:t>
      </w:r>
    </w:p>
    <w:p w14:paraId="25B4A241" w14:textId="77777777" w:rsidR="00813F13" w:rsidRPr="00955776" w:rsidRDefault="00813F13" w:rsidP="00813F13">
      <w:pPr>
        <w:pStyle w:val="aNotePara"/>
      </w:pPr>
      <w:r w:rsidRPr="00955776">
        <w:tab/>
        <w:t>(c)</w:t>
      </w:r>
      <w:r w:rsidRPr="00955776">
        <w:tab/>
        <w:t>s 116 (Destroying or damaging property).</w:t>
      </w:r>
    </w:p>
    <w:p w14:paraId="1DC1694A" w14:textId="77777777" w:rsidR="00813F13" w:rsidRPr="00955776" w:rsidRDefault="00813F13" w:rsidP="00813F13">
      <w:pPr>
        <w:pStyle w:val="AH5Sec"/>
      </w:pPr>
      <w:bookmarkStart w:id="120" w:name="_Toc164673953"/>
      <w:r w:rsidRPr="00065DA7">
        <w:rPr>
          <w:rStyle w:val="CharSectNo"/>
        </w:rPr>
        <w:t>72EB</w:t>
      </w:r>
      <w:r w:rsidRPr="00955776">
        <w:tab/>
        <w:t>Alternative verdicts for aggravated offences—offences involving family violence</w:t>
      </w:r>
      <w:bookmarkEnd w:id="120"/>
      <w:r w:rsidRPr="00955776">
        <w:t xml:space="preserve"> </w:t>
      </w:r>
    </w:p>
    <w:p w14:paraId="1FF0EEE9" w14:textId="77777777" w:rsidR="00813F13" w:rsidRPr="00955776" w:rsidRDefault="00813F13" w:rsidP="00813F13">
      <w:pPr>
        <w:pStyle w:val="Amain"/>
      </w:pPr>
      <w:r w:rsidRPr="00955776">
        <w:tab/>
        <w:t>(1)</w:t>
      </w:r>
      <w:r w:rsidRPr="00955776">
        <w:tab/>
        <w:t>This section applies if, in a prosecution for an aggravated offence mentioned in column 2 of an item in table 72EB, the trier of fact—</w:t>
      </w:r>
    </w:p>
    <w:p w14:paraId="790A2EDE" w14:textId="77777777" w:rsidR="00813F13" w:rsidRPr="00955776" w:rsidRDefault="00813F13" w:rsidP="00813F13">
      <w:pPr>
        <w:pStyle w:val="Apara"/>
      </w:pPr>
      <w:r w:rsidRPr="00955776">
        <w:tab/>
        <w:t>(a)</w:t>
      </w:r>
      <w:r w:rsidRPr="00955776">
        <w:tab/>
        <w:t>is not satisfied that the defendant committed the aggravated offence; but</w:t>
      </w:r>
    </w:p>
    <w:p w14:paraId="16B4ECC4" w14:textId="77777777" w:rsidR="00813F13" w:rsidRPr="00955776" w:rsidRDefault="00813F13" w:rsidP="00813F13">
      <w:pPr>
        <w:pStyle w:val="Apara"/>
      </w:pPr>
      <w:r w:rsidRPr="00955776">
        <w:tab/>
        <w:t>(b)</w:t>
      </w:r>
      <w:r w:rsidRPr="00955776">
        <w:tab/>
        <w:t xml:space="preserve">is satisfied beyond reasonable doubt that the defendant committed an offence mentioned in column 3 of the item (the </w:t>
      </w:r>
      <w:r w:rsidRPr="00955776">
        <w:rPr>
          <w:rStyle w:val="charBoldItals"/>
        </w:rPr>
        <w:t>alternative offence</w:t>
      </w:r>
      <w:r w:rsidRPr="00955776">
        <w:t>).</w:t>
      </w:r>
    </w:p>
    <w:p w14:paraId="35EBE742" w14:textId="77777777" w:rsidR="00813F13" w:rsidRPr="00955776" w:rsidRDefault="00813F13" w:rsidP="00813F13">
      <w:pPr>
        <w:pStyle w:val="Amain"/>
      </w:pPr>
      <w:r w:rsidRPr="00955776">
        <w:tab/>
        <w:t>(2)</w:t>
      </w:r>
      <w:r w:rsidRPr="00955776">
        <w:tab/>
        <w:t>The trier of fact may find the defendant guilty of the alternative offence but only if the defendant has been given procedural fairness in relation to the finding of guilt.</w:t>
      </w:r>
    </w:p>
    <w:p w14:paraId="36139077" w14:textId="77777777" w:rsidR="00813F13" w:rsidRPr="00955776" w:rsidRDefault="00813F13" w:rsidP="00813F13">
      <w:pPr>
        <w:pStyle w:val="TableHd"/>
        <w:suppressLineNumbers/>
        <w:spacing w:after="120"/>
        <w:ind w:left="1077" w:hanging="1077"/>
      </w:pPr>
      <w:r w:rsidRPr="00955776">
        <w:t>Table 72EB</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813F13" w:rsidRPr="00955776" w14:paraId="72F6C9C1" w14:textId="77777777" w:rsidTr="00F24BBB">
        <w:trPr>
          <w:cantSplit/>
          <w:tblHeader/>
        </w:trPr>
        <w:tc>
          <w:tcPr>
            <w:tcW w:w="1086" w:type="dxa"/>
            <w:tcBorders>
              <w:bottom w:val="single" w:sz="4" w:space="0" w:color="auto"/>
            </w:tcBorders>
          </w:tcPr>
          <w:p w14:paraId="2799F5A1" w14:textId="77777777" w:rsidR="00813F13" w:rsidRPr="00955776" w:rsidRDefault="00813F13" w:rsidP="00F24BBB">
            <w:pPr>
              <w:pStyle w:val="TableColHd"/>
              <w:rPr>
                <w:rFonts w:cs="Arial"/>
                <w:szCs w:val="18"/>
              </w:rPr>
            </w:pPr>
            <w:r w:rsidRPr="00955776">
              <w:rPr>
                <w:rFonts w:cs="Arial"/>
                <w:szCs w:val="18"/>
              </w:rPr>
              <w:t>column 1</w:t>
            </w:r>
          </w:p>
          <w:p w14:paraId="5870F781" w14:textId="77777777" w:rsidR="00813F13" w:rsidRPr="00955776" w:rsidRDefault="00813F13" w:rsidP="00F24BBB">
            <w:pPr>
              <w:pStyle w:val="TableColHd"/>
              <w:rPr>
                <w:rFonts w:cs="Arial"/>
                <w:szCs w:val="18"/>
              </w:rPr>
            </w:pPr>
            <w:r w:rsidRPr="00955776">
              <w:rPr>
                <w:rFonts w:cs="Arial"/>
                <w:szCs w:val="18"/>
              </w:rPr>
              <w:t>item</w:t>
            </w:r>
          </w:p>
        </w:tc>
        <w:tc>
          <w:tcPr>
            <w:tcW w:w="2220" w:type="dxa"/>
            <w:tcBorders>
              <w:bottom w:val="single" w:sz="4" w:space="0" w:color="auto"/>
            </w:tcBorders>
          </w:tcPr>
          <w:p w14:paraId="00D3FDCA" w14:textId="77777777" w:rsidR="00813F13" w:rsidRPr="00955776" w:rsidRDefault="00813F13" w:rsidP="00F24BBB">
            <w:pPr>
              <w:pStyle w:val="TableColHd"/>
              <w:rPr>
                <w:rFonts w:cs="Arial"/>
                <w:szCs w:val="18"/>
              </w:rPr>
            </w:pPr>
            <w:r w:rsidRPr="00955776">
              <w:rPr>
                <w:rFonts w:cs="Arial"/>
                <w:szCs w:val="18"/>
              </w:rPr>
              <w:t>column 2</w:t>
            </w:r>
          </w:p>
          <w:p w14:paraId="5FBBCD67" w14:textId="77777777" w:rsidR="00813F13" w:rsidRPr="00955776" w:rsidRDefault="00813F13" w:rsidP="00F24BBB">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42C3C9E7" w14:textId="77777777" w:rsidR="00813F13" w:rsidRPr="00955776" w:rsidRDefault="00813F13" w:rsidP="00F24BBB">
            <w:pPr>
              <w:pStyle w:val="TableColHd"/>
              <w:rPr>
                <w:rFonts w:cs="Arial"/>
                <w:szCs w:val="18"/>
              </w:rPr>
            </w:pPr>
            <w:r w:rsidRPr="00955776">
              <w:rPr>
                <w:rFonts w:cs="Arial"/>
                <w:szCs w:val="18"/>
              </w:rPr>
              <w:t>column 3</w:t>
            </w:r>
          </w:p>
          <w:p w14:paraId="6C256DEB" w14:textId="77777777" w:rsidR="00813F13" w:rsidRPr="00955776" w:rsidRDefault="00813F13" w:rsidP="00F24BBB">
            <w:pPr>
              <w:pStyle w:val="TableColHd"/>
              <w:rPr>
                <w:rFonts w:cs="Arial"/>
                <w:szCs w:val="18"/>
              </w:rPr>
            </w:pPr>
            <w:r w:rsidRPr="00955776">
              <w:rPr>
                <w:rFonts w:cs="Arial"/>
                <w:szCs w:val="18"/>
              </w:rPr>
              <w:t>alternative offences</w:t>
            </w:r>
          </w:p>
        </w:tc>
      </w:tr>
      <w:tr w:rsidR="00813F13" w:rsidRPr="00955776" w14:paraId="00B9A287"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00A6D4D9" w14:textId="77777777" w:rsidR="00813F13" w:rsidRPr="00955776" w:rsidRDefault="00813F13" w:rsidP="00F24BBB">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1B403352" w14:textId="77777777" w:rsidR="00813F13" w:rsidRPr="00955776" w:rsidRDefault="00813F13" w:rsidP="00F24BBB">
            <w:pPr>
              <w:pStyle w:val="TableText10"/>
            </w:pPr>
            <w:r w:rsidRPr="00955776">
              <w:t>section 72C (Non</w:t>
            </w:r>
            <w:r w:rsidRPr="00955776">
              <w:noBreakHyphen/>
              <w:t>consensual distribution of intimate images), aggravated offence</w:t>
            </w:r>
          </w:p>
        </w:tc>
        <w:tc>
          <w:tcPr>
            <w:tcW w:w="4617" w:type="dxa"/>
            <w:tcBorders>
              <w:top w:val="single" w:sz="4" w:space="0" w:color="BFBFBF" w:themeColor="background1" w:themeShade="BF"/>
              <w:bottom w:val="single" w:sz="4" w:space="0" w:color="BFBFBF" w:themeColor="background1" w:themeShade="BF"/>
            </w:tcBorders>
          </w:tcPr>
          <w:p w14:paraId="08FD83E5" w14:textId="77777777" w:rsidR="00813F13" w:rsidRPr="00955776" w:rsidRDefault="00813F13"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72C, simple offence</w:t>
            </w:r>
          </w:p>
        </w:tc>
      </w:tr>
      <w:tr w:rsidR="00813F13" w:rsidRPr="00955776" w14:paraId="189468B8"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6C9CC4F5" w14:textId="77777777" w:rsidR="00813F13" w:rsidRPr="00955776" w:rsidRDefault="00813F13" w:rsidP="00F24BBB">
            <w:pPr>
              <w:pStyle w:val="TableText10"/>
            </w:pPr>
            <w:r w:rsidRPr="00955776">
              <w:lastRenderedPageBreak/>
              <w:t>2</w:t>
            </w:r>
          </w:p>
        </w:tc>
        <w:tc>
          <w:tcPr>
            <w:tcW w:w="2220" w:type="dxa"/>
            <w:tcBorders>
              <w:top w:val="single" w:sz="4" w:space="0" w:color="BFBFBF" w:themeColor="background1" w:themeShade="BF"/>
              <w:bottom w:val="single" w:sz="4" w:space="0" w:color="BFBFBF" w:themeColor="background1" w:themeShade="BF"/>
            </w:tcBorders>
          </w:tcPr>
          <w:p w14:paraId="553CDE22" w14:textId="77777777" w:rsidR="00813F13" w:rsidRPr="00955776" w:rsidRDefault="00813F13" w:rsidP="00F24BBB">
            <w:pPr>
              <w:pStyle w:val="TableText10"/>
            </w:pPr>
            <w:r w:rsidRPr="00955776">
              <w:t>section 72D (Distribution of intimate image of young person), aggravated offence</w:t>
            </w:r>
          </w:p>
        </w:tc>
        <w:tc>
          <w:tcPr>
            <w:tcW w:w="4617" w:type="dxa"/>
            <w:tcBorders>
              <w:top w:val="single" w:sz="4" w:space="0" w:color="BFBFBF" w:themeColor="background1" w:themeShade="BF"/>
              <w:bottom w:val="single" w:sz="4" w:space="0" w:color="BFBFBF" w:themeColor="background1" w:themeShade="BF"/>
            </w:tcBorders>
          </w:tcPr>
          <w:p w14:paraId="1B2293FF" w14:textId="77777777" w:rsidR="00813F13" w:rsidRPr="00955776" w:rsidRDefault="00813F13"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72D, simple offence</w:t>
            </w:r>
          </w:p>
        </w:tc>
      </w:tr>
      <w:tr w:rsidR="00813F13" w:rsidRPr="00955776" w14:paraId="7016339B"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10820E79" w14:textId="77777777" w:rsidR="00813F13" w:rsidRPr="00955776" w:rsidRDefault="00813F13" w:rsidP="00F24BBB">
            <w:pPr>
              <w:pStyle w:val="TableText10"/>
            </w:pPr>
            <w:r w:rsidRPr="00955776">
              <w:t>3</w:t>
            </w:r>
          </w:p>
        </w:tc>
        <w:tc>
          <w:tcPr>
            <w:tcW w:w="2220" w:type="dxa"/>
            <w:tcBorders>
              <w:top w:val="single" w:sz="4" w:space="0" w:color="BFBFBF" w:themeColor="background1" w:themeShade="BF"/>
              <w:bottom w:val="single" w:sz="4" w:space="0" w:color="BFBFBF" w:themeColor="background1" w:themeShade="BF"/>
            </w:tcBorders>
          </w:tcPr>
          <w:p w14:paraId="6871F133" w14:textId="77777777" w:rsidR="00813F13" w:rsidRPr="00955776" w:rsidRDefault="00813F13" w:rsidP="00F24BBB">
            <w:pPr>
              <w:pStyle w:val="TableText10"/>
            </w:pPr>
            <w:r w:rsidRPr="00955776">
              <w:t xml:space="preserve">section 72E (Threaten to </w:t>
            </w:r>
            <w:r w:rsidRPr="00955776">
              <w:rPr>
                <w:rFonts w:eastAsia="SymbolMT"/>
                <w:lang w:eastAsia="en-AU"/>
              </w:rPr>
              <w:t>capture or</w:t>
            </w:r>
            <w:r w:rsidRPr="00955776">
              <w:t xml:space="preserve"> distribute intimate images), aggravated offence</w:t>
            </w:r>
          </w:p>
        </w:tc>
        <w:tc>
          <w:tcPr>
            <w:tcW w:w="4617" w:type="dxa"/>
            <w:tcBorders>
              <w:top w:val="single" w:sz="4" w:space="0" w:color="BFBFBF" w:themeColor="background1" w:themeShade="BF"/>
              <w:bottom w:val="single" w:sz="4" w:space="0" w:color="BFBFBF" w:themeColor="background1" w:themeShade="BF"/>
            </w:tcBorders>
          </w:tcPr>
          <w:p w14:paraId="763F2909" w14:textId="77777777" w:rsidR="00813F13" w:rsidRPr="00955776" w:rsidRDefault="00813F13"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72E, simple offence </w:t>
            </w:r>
          </w:p>
        </w:tc>
      </w:tr>
    </w:tbl>
    <w:p w14:paraId="73859BD5" w14:textId="77777777" w:rsidR="00344085" w:rsidRPr="00285814" w:rsidRDefault="00344085" w:rsidP="00A3549C">
      <w:pPr>
        <w:pStyle w:val="AH5Sec"/>
      </w:pPr>
      <w:bookmarkStart w:id="121" w:name="_Toc164673954"/>
      <w:r w:rsidRPr="00065DA7">
        <w:rPr>
          <w:rStyle w:val="CharSectNo"/>
        </w:rPr>
        <w:t>72F</w:t>
      </w:r>
      <w:r w:rsidRPr="00285814">
        <w:tab/>
        <w:t>Consent—pt 3A</w:t>
      </w:r>
      <w:bookmarkEnd w:id="121"/>
    </w:p>
    <w:p w14:paraId="67B83077" w14:textId="1B6B456F" w:rsidR="00344085" w:rsidRPr="00285814" w:rsidRDefault="00344085" w:rsidP="00344085">
      <w:pPr>
        <w:pStyle w:val="Amain"/>
        <w:keepLines/>
      </w:pPr>
      <w:r w:rsidRPr="00285814">
        <w:tab/>
        <w:t>(1)</w:t>
      </w:r>
      <w:r w:rsidRPr="00285814">
        <w:tab/>
        <w:t>For this part, and without limiting the grounds on which it may be established that consent is negated, a person does not consent to the distribution of an intimate image of the person by another person (the</w:t>
      </w:r>
      <w:r w:rsidR="008A28ED">
        <w:t> </w:t>
      </w:r>
      <w:r w:rsidRPr="005B2E79">
        <w:rPr>
          <w:rStyle w:val="charBoldItals"/>
        </w:rPr>
        <w:t>offender</w:t>
      </w:r>
      <w:r w:rsidRPr="00285814">
        <w:t>) if the consent is caused by a circumstance set ou</w:t>
      </w:r>
      <w:r>
        <w:t xml:space="preserve">t in </w:t>
      </w:r>
      <w:r w:rsidR="00622F16" w:rsidRPr="00C166FA">
        <w:t>section</w:t>
      </w:r>
      <w:r w:rsidR="0084005B">
        <w:t> </w:t>
      </w:r>
      <w:r w:rsidR="00622F16" w:rsidRPr="00C166FA">
        <w:t>67 (1) (a) to (o)</w:t>
      </w:r>
      <w:r>
        <w:t>.</w:t>
      </w:r>
    </w:p>
    <w:p w14:paraId="20282943" w14:textId="77777777" w:rsidR="00344085" w:rsidRPr="00285814" w:rsidRDefault="00344085" w:rsidP="00344085">
      <w:pPr>
        <w:pStyle w:val="Amain"/>
      </w:pPr>
      <w:r w:rsidRPr="00285814">
        <w:tab/>
        <w:t>(2)</w:t>
      </w:r>
      <w:r w:rsidRPr="00285814">
        <w:tab/>
        <w:t>Also, a person does not consent to the distribution of an intimate image of the person by the offender only because the person—</w:t>
      </w:r>
    </w:p>
    <w:p w14:paraId="3FC3B59F" w14:textId="77777777" w:rsidR="00344085" w:rsidRPr="00285814" w:rsidRDefault="00344085" w:rsidP="00344085">
      <w:pPr>
        <w:pStyle w:val="Apara"/>
      </w:pPr>
      <w:r w:rsidRPr="00285814">
        <w:tab/>
        <w:t>(a)</w:t>
      </w:r>
      <w:r w:rsidRPr="00285814">
        <w:tab/>
        <w:t>consented to the offender distributing the image or another intimate image on another occasion; or</w:t>
      </w:r>
    </w:p>
    <w:p w14:paraId="521B7D23" w14:textId="77777777" w:rsidR="00344085" w:rsidRPr="00285814" w:rsidRDefault="00344085" w:rsidP="00344085">
      <w:pPr>
        <w:pStyle w:val="Apara"/>
      </w:pPr>
      <w:r w:rsidRPr="00285814">
        <w:tab/>
        <w:t>(b)</w:t>
      </w:r>
      <w:r w:rsidRPr="00285814">
        <w:tab/>
        <w:t>consented to someone else distributing the image or another intimate image; or</w:t>
      </w:r>
    </w:p>
    <w:p w14:paraId="039C8288" w14:textId="77777777" w:rsidR="00344085" w:rsidRPr="00285814" w:rsidRDefault="00344085" w:rsidP="00344085">
      <w:pPr>
        <w:pStyle w:val="Apara"/>
      </w:pPr>
      <w:r w:rsidRPr="00285814">
        <w:tab/>
        <w:t>(c)</w:t>
      </w:r>
      <w:r w:rsidRPr="00285814">
        <w:tab/>
        <w:t>consented to the offender or someone else distributing the image or another intimate image in a different way to the way the offender distributed the image; or</w:t>
      </w:r>
    </w:p>
    <w:p w14:paraId="26485494" w14:textId="77777777" w:rsidR="00344085" w:rsidRPr="00285814" w:rsidRDefault="00344085" w:rsidP="00344085">
      <w:pPr>
        <w:pStyle w:val="Apara"/>
      </w:pPr>
      <w:r w:rsidRPr="00285814">
        <w:tab/>
        <w:t>(d)</w:t>
      </w:r>
      <w:r w:rsidRPr="00285814">
        <w:tab/>
        <w:t>distributed the image or another intimate image to someone else.</w:t>
      </w:r>
    </w:p>
    <w:p w14:paraId="3FE17BF2" w14:textId="77777777" w:rsidR="00344085" w:rsidRPr="00823808" w:rsidRDefault="00344085" w:rsidP="00A3549C">
      <w:pPr>
        <w:pStyle w:val="AH5Sec"/>
      </w:pPr>
      <w:bookmarkStart w:id="122" w:name="_Toc164673955"/>
      <w:r w:rsidRPr="00065DA7">
        <w:rPr>
          <w:rStyle w:val="CharSectNo"/>
        </w:rPr>
        <w:lastRenderedPageBreak/>
        <w:t>72G</w:t>
      </w:r>
      <w:r w:rsidRPr="00823808">
        <w:tab/>
        <w:t>Exceptions for reasonable distribution</w:t>
      </w:r>
      <w:bookmarkEnd w:id="122"/>
    </w:p>
    <w:p w14:paraId="485CC602" w14:textId="77777777" w:rsidR="00344085" w:rsidRPr="00823808" w:rsidRDefault="00344085" w:rsidP="00653B84">
      <w:pPr>
        <w:pStyle w:val="Amain"/>
        <w:keepNext/>
        <w:rPr>
          <w:lang w:eastAsia="en-AU"/>
        </w:rPr>
      </w:pPr>
      <w:r w:rsidRPr="00823808">
        <w:rPr>
          <w:lang w:eastAsia="en-AU"/>
        </w:rPr>
        <w:tab/>
        <w:t>(1)</w:t>
      </w:r>
      <w:r w:rsidRPr="00823808">
        <w:tab/>
        <w:t>An offence against section</w:t>
      </w:r>
      <w:r>
        <w:t xml:space="preserve"> 72C</w:t>
      </w:r>
      <w:r w:rsidRPr="00823808">
        <w:t xml:space="preserve"> or</w:t>
      </w:r>
      <w:r>
        <w:t xml:space="preserve"> section 72D</w:t>
      </w:r>
      <w:r w:rsidRPr="00823808">
        <w:t xml:space="preserve"> does not apply to the distribution of an intimate image—</w:t>
      </w:r>
    </w:p>
    <w:p w14:paraId="2A25256D" w14:textId="77777777" w:rsidR="00344085" w:rsidRPr="00823808" w:rsidRDefault="00344085" w:rsidP="00344085">
      <w:pPr>
        <w:pStyle w:val="Apara"/>
      </w:pPr>
      <w:r w:rsidRPr="00823808">
        <w:tab/>
        <w:t>(a)</w:t>
      </w:r>
      <w:r w:rsidRPr="00823808">
        <w:tab/>
        <w:t>by a law enforcement officer acting reasonably in the performance of the officer’s duty; or</w:t>
      </w:r>
    </w:p>
    <w:p w14:paraId="6E19933F" w14:textId="77777777" w:rsidR="00344085" w:rsidRPr="00823808" w:rsidRDefault="00344085" w:rsidP="00344085">
      <w:pPr>
        <w:pStyle w:val="Apara"/>
      </w:pPr>
      <w:r w:rsidRPr="00823808">
        <w:tab/>
        <w:t>(b)</w:t>
      </w:r>
      <w:r w:rsidRPr="00823808">
        <w:tab/>
        <w:t>for a lawful and common practice of law enforcement, criminal reporting or a legal proceeding; or</w:t>
      </w:r>
    </w:p>
    <w:p w14:paraId="6632D11E" w14:textId="77777777" w:rsidR="00344085" w:rsidRDefault="00344085" w:rsidP="00344085">
      <w:pPr>
        <w:pStyle w:val="Apara"/>
      </w:pPr>
      <w:r w:rsidRPr="00823808">
        <w:tab/>
        <w:t>(c)</w:t>
      </w:r>
      <w:r w:rsidRPr="00823808">
        <w:tab/>
        <w:t>for the purpose of reporting unlawful conduct to a law enforcement officer; or</w:t>
      </w:r>
    </w:p>
    <w:p w14:paraId="468D6834" w14:textId="77777777" w:rsidR="00344085" w:rsidRPr="00285814" w:rsidRDefault="00344085" w:rsidP="00344085">
      <w:pPr>
        <w:pStyle w:val="Apara"/>
      </w:pPr>
      <w:r>
        <w:tab/>
        <w:t>(d</w:t>
      </w:r>
      <w:r w:rsidRPr="00285814">
        <w:t>)</w:t>
      </w:r>
      <w:r w:rsidRPr="00285814">
        <w:tab/>
        <w:t>by a licensed security provider acting reasonably in the performance of a security activity; or</w:t>
      </w:r>
    </w:p>
    <w:p w14:paraId="39E379D8" w14:textId="77777777" w:rsidR="00344085" w:rsidRPr="00823808" w:rsidRDefault="00344085" w:rsidP="00344085">
      <w:pPr>
        <w:pStyle w:val="Apara"/>
        <w:keepNext/>
      </w:pPr>
      <w:r>
        <w:tab/>
        <w:t>(e</w:t>
      </w:r>
      <w:r w:rsidRPr="00823808">
        <w:t>)</w:t>
      </w:r>
      <w:r w:rsidRPr="00823808">
        <w:tab/>
        <w:t>for a scientific, medical or educational purpose; or</w:t>
      </w:r>
    </w:p>
    <w:p w14:paraId="66C61CF9" w14:textId="77777777" w:rsidR="00344085" w:rsidRPr="00823808" w:rsidRDefault="00344085" w:rsidP="00344085">
      <w:pPr>
        <w:pStyle w:val="aExamHdgpar"/>
      </w:pPr>
      <w:r w:rsidRPr="00823808">
        <w:t>Example</w:t>
      </w:r>
    </w:p>
    <w:p w14:paraId="59525D90" w14:textId="77777777" w:rsidR="00344085" w:rsidRPr="00823808" w:rsidRDefault="00344085" w:rsidP="00344085">
      <w:pPr>
        <w:pStyle w:val="aExampar"/>
      </w:pPr>
      <w:r w:rsidRPr="00823808">
        <w:rPr>
          <w:lang w:eastAsia="en-AU"/>
        </w:rPr>
        <w:t>a patient consents to her a doctor providing an image of a mole on her breast to another doctor for a second opinion about the mole</w:t>
      </w:r>
    </w:p>
    <w:p w14:paraId="47DC46BD" w14:textId="77777777" w:rsidR="00344085" w:rsidRPr="00285814" w:rsidRDefault="00344085" w:rsidP="00344085">
      <w:pPr>
        <w:pStyle w:val="Apara"/>
      </w:pPr>
      <w:r>
        <w:tab/>
        <w:t>(f</w:t>
      </w:r>
      <w:r w:rsidRPr="00285814">
        <w:t>)</w:t>
      </w:r>
      <w:r w:rsidRPr="00285814">
        <w:tab/>
        <w:t>by a person in the course of reasonably protecting premises owned by the person; or</w:t>
      </w:r>
    </w:p>
    <w:p w14:paraId="689289F0" w14:textId="77777777" w:rsidR="00344085" w:rsidRPr="00285814" w:rsidRDefault="00344085" w:rsidP="00344085">
      <w:pPr>
        <w:pStyle w:val="Apara"/>
      </w:pPr>
      <w:r>
        <w:tab/>
        <w:t>(g</w:t>
      </w:r>
      <w:r w:rsidRPr="00285814">
        <w:t>)</w:t>
      </w:r>
      <w:r w:rsidRPr="00285814">
        <w:tab/>
        <w:t>of a child or other person incapable of giving consent in circumstances in which a reasonable person would regard the distribution of the intimate image as acceptable; or</w:t>
      </w:r>
    </w:p>
    <w:p w14:paraId="58C2AEC0" w14:textId="77777777" w:rsidR="00344085" w:rsidRPr="00285814" w:rsidRDefault="00344085" w:rsidP="00344085">
      <w:pPr>
        <w:pStyle w:val="aExamHdgsubpar"/>
        <w:ind w:left="1600"/>
      </w:pPr>
      <w:r w:rsidRPr="00285814">
        <w:t>Example</w:t>
      </w:r>
    </w:p>
    <w:p w14:paraId="3FB6F18A" w14:textId="77777777" w:rsidR="00344085" w:rsidRPr="00285814" w:rsidRDefault="00344085" w:rsidP="00344085">
      <w:pPr>
        <w:pStyle w:val="aExamsubpar"/>
        <w:ind w:left="1600"/>
      </w:pPr>
      <w:r w:rsidRPr="00285814">
        <w:t>sharing a photograph or movie of a naked newborn relative</w:t>
      </w:r>
    </w:p>
    <w:p w14:paraId="685D0349" w14:textId="77777777" w:rsidR="00344085" w:rsidRPr="00823808" w:rsidRDefault="00344085" w:rsidP="00344085">
      <w:pPr>
        <w:pStyle w:val="Apara"/>
      </w:pPr>
      <w:r>
        <w:tab/>
        <w:t>(h</w:t>
      </w:r>
      <w:r w:rsidRPr="00823808">
        <w:t>)</w:t>
      </w:r>
      <w:r w:rsidRPr="00823808">
        <w:tab/>
        <w:t>in circumstances or for a purpose prescribed by regulation.</w:t>
      </w:r>
    </w:p>
    <w:p w14:paraId="535404A6" w14:textId="45CB368E" w:rsidR="00344085" w:rsidRPr="00823808" w:rsidRDefault="00344085" w:rsidP="00344085">
      <w:pPr>
        <w:pStyle w:val="Amain"/>
      </w:pPr>
      <w:r w:rsidRPr="00823808">
        <w:tab/>
        <w:t>(2)</w:t>
      </w:r>
      <w:r w:rsidRPr="00823808">
        <w:tab/>
        <w:t xml:space="preserve">Nothing in this section prevents a person being found guilty of an offence under or because of the </w:t>
      </w:r>
      <w:hyperlink r:id="rId109" w:tooltip="A2002-51" w:history="1">
        <w:r w:rsidRPr="00823808">
          <w:rPr>
            <w:rStyle w:val="charCitHyperlinkAbbrev"/>
          </w:rPr>
          <w:t>Criminal Code</w:t>
        </w:r>
      </w:hyperlink>
      <w:r w:rsidRPr="00823808">
        <w:t>, part 2.4 (Extensions of criminal responsibility).</w:t>
      </w:r>
    </w:p>
    <w:p w14:paraId="59433B2E" w14:textId="77777777" w:rsidR="00344085" w:rsidRPr="00823808" w:rsidRDefault="00344085" w:rsidP="00653B84">
      <w:pPr>
        <w:pStyle w:val="Amain"/>
        <w:keepNext/>
      </w:pPr>
      <w:r w:rsidRPr="00823808">
        <w:lastRenderedPageBreak/>
        <w:tab/>
        <w:t>(3)</w:t>
      </w:r>
      <w:r w:rsidRPr="00823808">
        <w:tab/>
        <w:t>In this section:</w:t>
      </w:r>
    </w:p>
    <w:p w14:paraId="03423C9D" w14:textId="77777777" w:rsidR="00344085" w:rsidRPr="00823808" w:rsidRDefault="00344085" w:rsidP="00653B84">
      <w:pPr>
        <w:pStyle w:val="aDef"/>
        <w:keepNext/>
      </w:pPr>
      <w:r w:rsidRPr="00823808">
        <w:rPr>
          <w:rStyle w:val="charBoldItals"/>
        </w:rPr>
        <w:t>law enforcement officer</w:t>
      </w:r>
      <w:r w:rsidRPr="00823808">
        <w:t xml:space="preserve"> means—</w:t>
      </w:r>
    </w:p>
    <w:p w14:paraId="1F1C11E7" w14:textId="77777777" w:rsidR="00344085" w:rsidRPr="00823808" w:rsidRDefault="00344085" w:rsidP="00344085">
      <w:pPr>
        <w:pStyle w:val="aDefpara"/>
      </w:pPr>
      <w:r w:rsidRPr="00823808">
        <w:tab/>
        <w:t>(a)</w:t>
      </w:r>
      <w:r w:rsidRPr="00823808">
        <w:tab/>
        <w:t>a police officer; or</w:t>
      </w:r>
    </w:p>
    <w:p w14:paraId="12E78D9C" w14:textId="25F6DD36" w:rsidR="00344085" w:rsidRPr="00823808" w:rsidRDefault="00344085" w:rsidP="00344085">
      <w:pPr>
        <w:pStyle w:val="aDefpara"/>
      </w:pPr>
      <w:r w:rsidRPr="00823808">
        <w:tab/>
        <w:t>(b)</w:t>
      </w:r>
      <w:r w:rsidRPr="00823808">
        <w:tab/>
        <w:t xml:space="preserve">a member of the staff of the Australian Crime Commission established by the </w:t>
      </w:r>
      <w:hyperlink r:id="rId110" w:tooltip="Act 1984 No 41 (Cwlth)" w:history="1">
        <w:r w:rsidRPr="00823808">
          <w:rPr>
            <w:rStyle w:val="charCitHyperlinkItal"/>
          </w:rPr>
          <w:t>Australian Crime Commission Act 2002</w:t>
        </w:r>
      </w:hyperlink>
      <w:r w:rsidRPr="00823808">
        <w:rPr>
          <w:rStyle w:val="charItals"/>
        </w:rPr>
        <w:t xml:space="preserve"> </w:t>
      </w:r>
      <w:r w:rsidRPr="00823808">
        <w:t>(Cwlth).</w:t>
      </w:r>
    </w:p>
    <w:p w14:paraId="5830571D" w14:textId="7B88C535" w:rsidR="00344085" w:rsidRPr="00823808" w:rsidRDefault="00344085" w:rsidP="00344085">
      <w:pPr>
        <w:pStyle w:val="aDef"/>
      </w:pPr>
      <w:r w:rsidRPr="00823808">
        <w:rPr>
          <w:rStyle w:val="charBoldItals"/>
        </w:rPr>
        <w:t>licensed security provider</w:t>
      </w:r>
      <w:r w:rsidRPr="00823808">
        <w:t xml:space="preserve"> means a person who holds a licence under the </w:t>
      </w:r>
      <w:hyperlink r:id="rId111" w:tooltip="A2003-4" w:history="1">
        <w:r w:rsidRPr="00823808">
          <w:rPr>
            <w:rStyle w:val="charCitHyperlinkItal"/>
          </w:rPr>
          <w:t>Security Industry Act 2003</w:t>
        </w:r>
      </w:hyperlink>
      <w:r w:rsidRPr="00823808">
        <w:t>.</w:t>
      </w:r>
    </w:p>
    <w:p w14:paraId="518ACB47" w14:textId="7CA79E76" w:rsidR="00344085" w:rsidRPr="00823808" w:rsidRDefault="00344085" w:rsidP="00344085">
      <w:pPr>
        <w:pStyle w:val="aDef"/>
      </w:pPr>
      <w:r w:rsidRPr="00823808">
        <w:rPr>
          <w:rStyle w:val="charBoldItals"/>
        </w:rPr>
        <w:t>security activity</w:t>
      </w:r>
      <w:r w:rsidRPr="00823808">
        <w:t xml:space="preserve">—see the </w:t>
      </w:r>
      <w:hyperlink r:id="rId112" w:tooltip="A2003-4" w:history="1">
        <w:r w:rsidRPr="00823808">
          <w:rPr>
            <w:rStyle w:val="charCitHyperlinkItal"/>
          </w:rPr>
          <w:t>Security Industry Act 2003</w:t>
        </w:r>
      </w:hyperlink>
      <w:r w:rsidRPr="00823808">
        <w:t>, section 7.</w:t>
      </w:r>
    </w:p>
    <w:p w14:paraId="54A5312B" w14:textId="77777777" w:rsidR="00344085" w:rsidRPr="00823808" w:rsidRDefault="00344085" w:rsidP="000A2500">
      <w:pPr>
        <w:pStyle w:val="AH5Sec"/>
      </w:pPr>
      <w:bookmarkStart w:id="123" w:name="_Toc164673956"/>
      <w:r w:rsidRPr="00065DA7">
        <w:rPr>
          <w:rStyle w:val="CharSectNo"/>
        </w:rPr>
        <w:t>72H</w:t>
      </w:r>
      <w:r w:rsidRPr="00823808">
        <w:tab/>
        <w:t>Court may order rectification</w:t>
      </w:r>
      <w:bookmarkEnd w:id="123"/>
    </w:p>
    <w:p w14:paraId="605C184F" w14:textId="77777777" w:rsidR="00344085" w:rsidRPr="00285814" w:rsidRDefault="00344085" w:rsidP="000A2500">
      <w:pPr>
        <w:pStyle w:val="Amain"/>
        <w:keepNext/>
        <w:rPr>
          <w:lang w:eastAsia="en-AU"/>
        </w:rPr>
      </w:pPr>
      <w:r w:rsidRPr="00285814">
        <w:rPr>
          <w:lang w:eastAsia="en-AU"/>
        </w:rPr>
        <w:tab/>
        <w:t>(1)</w:t>
      </w:r>
      <w:r w:rsidRPr="00285814">
        <w:rPr>
          <w:lang w:eastAsia="en-AU"/>
        </w:rPr>
        <w:tab/>
        <w:t>This section applies if a person is found guilty of an offence against—</w:t>
      </w:r>
    </w:p>
    <w:p w14:paraId="481D78CC" w14:textId="77777777" w:rsidR="00344085" w:rsidRPr="00285814" w:rsidRDefault="00344085" w:rsidP="000A2500">
      <w:pPr>
        <w:pStyle w:val="Apara"/>
        <w:keepNext/>
        <w:rPr>
          <w:lang w:eastAsia="en-AU"/>
        </w:rPr>
      </w:pPr>
      <w:r w:rsidRPr="00285814">
        <w:rPr>
          <w:lang w:eastAsia="en-AU"/>
        </w:rPr>
        <w:tab/>
        <w:t>(a)</w:t>
      </w:r>
      <w:r w:rsidRPr="00285814">
        <w:rPr>
          <w:lang w:eastAsia="en-AU"/>
        </w:rPr>
        <w:tab/>
      </w:r>
      <w:r>
        <w:rPr>
          <w:lang w:eastAsia="en-AU"/>
        </w:rPr>
        <w:t>section 72C</w:t>
      </w:r>
      <w:r w:rsidRPr="00285814">
        <w:rPr>
          <w:lang w:eastAsia="en-AU"/>
        </w:rPr>
        <w:t xml:space="preserve"> (Non-consensual distribution of intimate images); or</w:t>
      </w:r>
    </w:p>
    <w:p w14:paraId="2DB00BBE" w14:textId="77777777" w:rsidR="00344085" w:rsidRPr="00285814" w:rsidRDefault="00344085" w:rsidP="00344085">
      <w:pPr>
        <w:pStyle w:val="Apara"/>
        <w:rPr>
          <w:lang w:eastAsia="en-AU"/>
        </w:rPr>
      </w:pPr>
      <w:r w:rsidRPr="00285814">
        <w:rPr>
          <w:lang w:eastAsia="en-AU"/>
        </w:rPr>
        <w:tab/>
        <w:t>(b)</w:t>
      </w:r>
      <w:r w:rsidRPr="00285814">
        <w:rPr>
          <w:lang w:eastAsia="en-AU"/>
        </w:rPr>
        <w:tab/>
        <w:t>section 72D (Distribution of intimate image of young person); or</w:t>
      </w:r>
    </w:p>
    <w:p w14:paraId="55BF4580" w14:textId="77777777" w:rsidR="00344085" w:rsidRPr="00285814" w:rsidRDefault="00344085" w:rsidP="00344085">
      <w:pPr>
        <w:pStyle w:val="Apara"/>
        <w:rPr>
          <w:lang w:eastAsia="en-AU"/>
        </w:rPr>
      </w:pPr>
      <w:r w:rsidRPr="00285814">
        <w:rPr>
          <w:lang w:eastAsia="en-AU"/>
        </w:rPr>
        <w:tab/>
        <w:t>(c)</w:t>
      </w:r>
      <w:r w:rsidRPr="00285814">
        <w:rPr>
          <w:lang w:eastAsia="en-AU"/>
        </w:rPr>
        <w:tab/>
        <w:t>section 72E (</w:t>
      </w:r>
      <w:r w:rsidRPr="00285814">
        <w:t xml:space="preserve">Threaten to </w:t>
      </w:r>
      <w:r w:rsidRPr="00285814">
        <w:rPr>
          <w:szCs w:val="24"/>
          <w:lang w:eastAsia="en-AU"/>
        </w:rPr>
        <w:t>capture or</w:t>
      </w:r>
      <w:r w:rsidRPr="00285814">
        <w:t xml:space="preserve"> distribute intimate images</w:t>
      </w:r>
      <w:r w:rsidRPr="00285814">
        <w:rPr>
          <w:lang w:eastAsia="en-AU"/>
        </w:rPr>
        <w:t>).</w:t>
      </w:r>
    </w:p>
    <w:p w14:paraId="25DA124C" w14:textId="77777777" w:rsidR="00344085" w:rsidRPr="00823808" w:rsidRDefault="00344085" w:rsidP="00344085">
      <w:pPr>
        <w:pStyle w:val="Amain"/>
      </w:pPr>
      <w:r w:rsidRPr="00823808">
        <w:tab/>
        <w:t>(2)</w:t>
      </w:r>
      <w:r w:rsidRPr="00823808">
        <w:tab/>
        <w:t>The court may order the person to take reasonable action to remove, retract, recover, delete or destroy an intimate image involved in the offence within a stated period.</w:t>
      </w:r>
    </w:p>
    <w:p w14:paraId="39FCBC6F" w14:textId="77777777" w:rsidR="00344085" w:rsidRPr="00823808" w:rsidRDefault="00344085" w:rsidP="00344085">
      <w:pPr>
        <w:pStyle w:val="Amain"/>
      </w:pPr>
      <w:r w:rsidRPr="00823808">
        <w:tab/>
        <w:t>(3)</w:t>
      </w:r>
      <w:r w:rsidRPr="00823808">
        <w:tab/>
        <w:t>The person commits an offence if the person fails to comply with the order.</w:t>
      </w:r>
    </w:p>
    <w:p w14:paraId="2FD5CB76" w14:textId="77777777" w:rsidR="00344085" w:rsidRDefault="00344085" w:rsidP="00344085">
      <w:pPr>
        <w:pStyle w:val="Penalty"/>
      </w:pPr>
      <w:r w:rsidRPr="00823808">
        <w:t>Maximum penalty:  200 penalty units, imprisonment for 2 years or both.</w:t>
      </w:r>
    </w:p>
    <w:p w14:paraId="37EB3F3D" w14:textId="77777777" w:rsidR="00344085" w:rsidRDefault="00344085" w:rsidP="00344085">
      <w:pPr>
        <w:pStyle w:val="PageBreak"/>
      </w:pPr>
      <w:r>
        <w:br w:type="page"/>
      </w:r>
    </w:p>
    <w:p w14:paraId="56E5EB0A" w14:textId="77777777" w:rsidR="00344085" w:rsidRPr="00065DA7" w:rsidRDefault="00344085" w:rsidP="00344085">
      <w:pPr>
        <w:pStyle w:val="AH2Part"/>
      </w:pPr>
      <w:bookmarkStart w:id="124" w:name="_Toc164673957"/>
      <w:r w:rsidRPr="00065DA7">
        <w:rPr>
          <w:rStyle w:val="CharPartNo"/>
        </w:rPr>
        <w:lastRenderedPageBreak/>
        <w:t>Part 4</w:t>
      </w:r>
      <w:r>
        <w:rPr>
          <w:rStyle w:val="CharPartNo"/>
        </w:rPr>
        <w:tab/>
      </w:r>
      <w:r w:rsidRPr="00065DA7">
        <w:rPr>
          <w:rStyle w:val="CharPartText"/>
        </w:rPr>
        <w:t>Female genital mutilation</w:t>
      </w:r>
      <w:bookmarkEnd w:id="124"/>
    </w:p>
    <w:p w14:paraId="4D76BD57" w14:textId="77777777" w:rsidR="00344085" w:rsidRDefault="00344085" w:rsidP="00344085">
      <w:pPr>
        <w:pStyle w:val="Placeholder"/>
      </w:pPr>
      <w:r>
        <w:t xml:space="preserve">    </w:t>
      </w:r>
    </w:p>
    <w:p w14:paraId="5F4AA339" w14:textId="77777777" w:rsidR="00344085" w:rsidRDefault="00344085" w:rsidP="00A3549C">
      <w:pPr>
        <w:pStyle w:val="AH5Sec"/>
      </w:pPr>
      <w:bookmarkStart w:id="125" w:name="_Toc164673958"/>
      <w:r w:rsidRPr="00065DA7">
        <w:rPr>
          <w:rStyle w:val="CharSectNo"/>
        </w:rPr>
        <w:t>73</w:t>
      </w:r>
      <w:r>
        <w:tab/>
        <w:t xml:space="preserve">Meaning of </w:t>
      </w:r>
      <w:r>
        <w:rPr>
          <w:rStyle w:val="charItals"/>
        </w:rPr>
        <w:t>female genital mutilation</w:t>
      </w:r>
      <w:r>
        <w:t xml:space="preserve"> for pt 4</w:t>
      </w:r>
      <w:bookmarkEnd w:id="125"/>
    </w:p>
    <w:p w14:paraId="4D649BC5" w14:textId="77777777" w:rsidR="00344085" w:rsidRDefault="00344085" w:rsidP="00344085">
      <w:pPr>
        <w:pStyle w:val="Amainreturn"/>
      </w:pPr>
      <w:r>
        <w:t>In this part:</w:t>
      </w:r>
    </w:p>
    <w:p w14:paraId="27B8BB25" w14:textId="77777777" w:rsidR="00344085" w:rsidRDefault="00344085" w:rsidP="00344085">
      <w:pPr>
        <w:pStyle w:val="aDef"/>
        <w:keepNext/>
      </w:pPr>
      <w:r w:rsidRPr="00CD2DD9">
        <w:rPr>
          <w:rStyle w:val="charBoldItals"/>
        </w:rPr>
        <w:t>female genital mutilation</w:t>
      </w:r>
      <w:r>
        <w:t xml:space="preserve"> means—</w:t>
      </w:r>
    </w:p>
    <w:p w14:paraId="74F04777" w14:textId="77777777" w:rsidR="00344085" w:rsidRDefault="00344085" w:rsidP="00344085">
      <w:pPr>
        <w:pStyle w:val="aDefpara"/>
      </w:pPr>
      <w:r>
        <w:tab/>
        <w:t>(a)</w:t>
      </w:r>
      <w:r>
        <w:tab/>
        <w:t>clitoridectomy or the excision of any other part of the female genital organs; or</w:t>
      </w:r>
    </w:p>
    <w:p w14:paraId="40F295F1" w14:textId="77777777" w:rsidR="00344085" w:rsidRDefault="00344085" w:rsidP="00344085">
      <w:pPr>
        <w:pStyle w:val="aDefpara"/>
      </w:pPr>
      <w:r>
        <w:tab/>
        <w:t>(b)</w:t>
      </w:r>
      <w:r>
        <w:tab/>
        <w:t>infibulation or similar procedure; or</w:t>
      </w:r>
    </w:p>
    <w:p w14:paraId="356F262D" w14:textId="77777777" w:rsidR="00344085" w:rsidRDefault="00344085" w:rsidP="00344085">
      <w:pPr>
        <w:pStyle w:val="aDefpara"/>
      </w:pPr>
      <w:r>
        <w:tab/>
        <w:t>(c)</w:t>
      </w:r>
      <w:r>
        <w:tab/>
        <w:t>any other mutilation of the female genital organs.</w:t>
      </w:r>
    </w:p>
    <w:p w14:paraId="04186E35" w14:textId="77777777" w:rsidR="00344085" w:rsidRDefault="00344085" w:rsidP="00A3549C">
      <w:pPr>
        <w:pStyle w:val="AH5Sec"/>
      </w:pPr>
      <w:bookmarkStart w:id="126" w:name="_Toc164673959"/>
      <w:r w:rsidRPr="00065DA7">
        <w:rPr>
          <w:rStyle w:val="CharSectNo"/>
        </w:rPr>
        <w:t>74</w:t>
      </w:r>
      <w:r>
        <w:tab/>
        <w:t>Prohibition of female genital mutilation</w:t>
      </w:r>
      <w:bookmarkEnd w:id="126"/>
    </w:p>
    <w:p w14:paraId="3848A346" w14:textId="77777777" w:rsidR="00344085" w:rsidRDefault="00344085" w:rsidP="00344085">
      <w:pPr>
        <w:pStyle w:val="Amain"/>
        <w:keepNext/>
      </w:pPr>
      <w:r>
        <w:tab/>
        <w:t>(1)</w:t>
      </w:r>
      <w:r>
        <w:tab/>
        <w:t>A person shall not intentionally perform female genital mutilation on another person.</w:t>
      </w:r>
    </w:p>
    <w:p w14:paraId="55AC7ADC" w14:textId="77777777" w:rsidR="00344085" w:rsidRDefault="00344085" w:rsidP="00344085">
      <w:pPr>
        <w:pStyle w:val="Penalty"/>
      </w:pPr>
      <w:r>
        <w:t>Maximum penalty:  imprisonment for 15 years.</w:t>
      </w:r>
    </w:p>
    <w:p w14:paraId="54F2403C" w14:textId="77777777" w:rsidR="00344085" w:rsidRDefault="00344085" w:rsidP="00344085">
      <w:pPr>
        <w:pStyle w:val="Amain"/>
      </w:pPr>
      <w:r>
        <w:tab/>
        <w:t>(2)</w:t>
      </w:r>
      <w:r>
        <w:tab/>
        <w:t>It is not a defence to a prosecution for an offence against this section that the person on whom the female genital mutilation was performed, or a parent or guardian of that person, consented to the mutilation.</w:t>
      </w:r>
    </w:p>
    <w:p w14:paraId="6C97105E" w14:textId="77777777" w:rsidR="00344085" w:rsidRDefault="00344085" w:rsidP="00A3549C">
      <w:pPr>
        <w:pStyle w:val="AH5Sec"/>
      </w:pPr>
      <w:bookmarkStart w:id="127" w:name="_Toc164673960"/>
      <w:r w:rsidRPr="00065DA7">
        <w:rPr>
          <w:rStyle w:val="CharSectNo"/>
        </w:rPr>
        <w:t>75</w:t>
      </w:r>
      <w:r>
        <w:tab/>
        <w:t>Removal of child from ACT for genital mutilation</w:t>
      </w:r>
      <w:bookmarkEnd w:id="127"/>
    </w:p>
    <w:p w14:paraId="7A5BC66E" w14:textId="77777777" w:rsidR="00344085" w:rsidRDefault="00344085" w:rsidP="00344085">
      <w:pPr>
        <w:pStyle w:val="Amain"/>
        <w:keepNext/>
      </w:pPr>
      <w:r>
        <w:tab/>
        <w:t>(1)</w:t>
      </w:r>
      <w:r>
        <w:tab/>
        <w:t>A person shall not take a child from the ACT, or arrange for a child to be taken from the ACT, with the intention of having female genital mutilation performed on the child.</w:t>
      </w:r>
    </w:p>
    <w:p w14:paraId="2DD85389" w14:textId="77777777" w:rsidR="00344085" w:rsidRDefault="00344085" w:rsidP="00344085">
      <w:pPr>
        <w:pStyle w:val="Penalty"/>
      </w:pPr>
      <w:r>
        <w:t>Maximum penalty:  imprisonment for 7 years.</w:t>
      </w:r>
    </w:p>
    <w:p w14:paraId="5F09860F" w14:textId="77777777" w:rsidR="00344085" w:rsidRDefault="00344085" w:rsidP="00344085">
      <w:pPr>
        <w:pStyle w:val="Amain"/>
        <w:keepNext/>
      </w:pPr>
      <w:r>
        <w:tab/>
        <w:t>(2)</w:t>
      </w:r>
      <w:r>
        <w:tab/>
        <w:t>In proceedings for an offence against subsection (1), if it is proved that—</w:t>
      </w:r>
    </w:p>
    <w:p w14:paraId="0B68DEBF" w14:textId="77777777" w:rsidR="00344085" w:rsidRDefault="00344085" w:rsidP="00344085">
      <w:pPr>
        <w:pStyle w:val="Apara"/>
      </w:pPr>
      <w:r>
        <w:tab/>
        <w:t>(a)</w:t>
      </w:r>
      <w:r>
        <w:tab/>
        <w:t>the defendant took a child, or arranged for a child to be taken, from the ACT; and</w:t>
      </w:r>
    </w:p>
    <w:p w14:paraId="5135EB13" w14:textId="77777777" w:rsidR="00344085" w:rsidRDefault="00344085" w:rsidP="00344085">
      <w:pPr>
        <w:pStyle w:val="Apara"/>
      </w:pPr>
      <w:r>
        <w:lastRenderedPageBreak/>
        <w:tab/>
        <w:t>(b)</w:t>
      </w:r>
      <w:r>
        <w:tab/>
        <w:t>female genital mutilation was performed on the child while outside the ACT;</w:t>
      </w:r>
    </w:p>
    <w:p w14:paraId="1C881FC1" w14:textId="77777777" w:rsidR="00344085" w:rsidRDefault="00344085" w:rsidP="00344085">
      <w:pPr>
        <w:pStyle w:val="Amainreturn"/>
      </w:pPr>
      <w:r>
        <w:t>it will be presumed, in the absence of proof to the contrary, that the defendant took the child, or arranged for the child to be taken, from the ACT with the intention of having female genital mutilation performed on the child.</w:t>
      </w:r>
    </w:p>
    <w:p w14:paraId="2D36FF83" w14:textId="77777777" w:rsidR="00344085" w:rsidRDefault="00344085" w:rsidP="00344085">
      <w:pPr>
        <w:pStyle w:val="Amain"/>
      </w:pPr>
      <w:r>
        <w:tab/>
        <w:t>(3)</w:t>
      </w:r>
      <w:r>
        <w:tab/>
        <w:t>In this section:</w:t>
      </w:r>
    </w:p>
    <w:p w14:paraId="31F51A9C" w14:textId="77777777" w:rsidR="00344085" w:rsidRDefault="00344085" w:rsidP="00344085">
      <w:pPr>
        <w:pStyle w:val="aDef"/>
      </w:pPr>
      <w:r w:rsidRPr="00CD2DD9">
        <w:rPr>
          <w:rStyle w:val="charBoldItals"/>
        </w:rPr>
        <w:t>child</w:t>
      </w:r>
      <w:r>
        <w:t xml:space="preserve"> means a person under the age of 18 years.</w:t>
      </w:r>
    </w:p>
    <w:p w14:paraId="230A9A3B" w14:textId="77777777" w:rsidR="00344085" w:rsidRDefault="00344085" w:rsidP="00A3549C">
      <w:pPr>
        <w:pStyle w:val="AH5Sec"/>
      </w:pPr>
      <w:bookmarkStart w:id="128" w:name="_Toc164673961"/>
      <w:r w:rsidRPr="00065DA7">
        <w:rPr>
          <w:rStyle w:val="CharSectNo"/>
        </w:rPr>
        <w:t>76</w:t>
      </w:r>
      <w:r>
        <w:tab/>
        <w:t>Exception—medical procedures for genuine therapeutic purposes</w:t>
      </w:r>
      <w:bookmarkEnd w:id="128"/>
    </w:p>
    <w:p w14:paraId="68CB8ED1" w14:textId="77777777" w:rsidR="00344085" w:rsidRDefault="00344085" w:rsidP="00344085">
      <w:pPr>
        <w:pStyle w:val="Amain"/>
      </w:pPr>
      <w:r>
        <w:tab/>
        <w:t>(1)</w:t>
      </w:r>
      <w:r>
        <w:tab/>
        <w:t>It is not an offence against this part to perform a medical procedure that has a genuine therapeutic purpose or to take a person, or arrange for a person to be taken, from the ACT with the intention of having such a procedure performed on the person.</w:t>
      </w:r>
    </w:p>
    <w:p w14:paraId="6432C968" w14:textId="77777777" w:rsidR="00344085" w:rsidRDefault="00344085" w:rsidP="00344085">
      <w:pPr>
        <w:pStyle w:val="Amain"/>
      </w:pPr>
      <w:r>
        <w:tab/>
        <w:t>(2)</w:t>
      </w:r>
      <w:r>
        <w:tab/>
        <w:t>A medical procedure has a genuine therapeutic purpose only if—</w:t>
      </w:r>
    </w:p>
    <w:p w14:paraId="0B6580B0" w14:textId="77777777" w:rsidR="00344085" w:rsidRDefault="00344085" w:rsidP="00344085">
      <w:pPr>
        <w:pStyle w:val="Apara"/>
      </w:pPr>
      <w:r>
        <w:tab/>
        <w:t>(a)</w:t>
      </w:r>
      <w:r>
        <w:tab/>
        <w:t>performed on a person in labour, or who has just given birth, and for medical purposes connected with the labour or birth, by a doctor</w:t>
      </w:r>
      <w:r w:rsidRPr="00CD2DD9">
        <w:t xml:space="preserve"> </w:t>
      </w:r>
      <w:r>
        <w:t xml:space="preserve">or </w:t>
      </w:r>
      <w:r>
        <w:rPr>
          <w:color w:val="000000"/>
        </w:rPr>
        <w:t>midwife</w:t>
      </w:r>
      <w:r>
        <w:t>; or</w:t>
      </w:r>
    </w:p>
    <w:p w14:paraId="5006949D" w14:textId="77777777" w:rsidR="00344085" w:rsidRDefault="00344085" w:rsidP="00344085">
      <w:pPr>
        <w:pStyle w:val="Apara"/>
      </w:pPr>
      <w:r>
        <w:tab/>
        <w:t>(b)</w:t>
      </w:r>
      <w:r>
        <w:tab/>
        <w:t>it is necessary for the health of the person on whom it is performed and is performed by a doctor.</w:t>
      </w:r>
    </w:p>
    <w:p w14:paraId="2780191D" w14:textId="77777777" w:rsidR="00344085" w:rsidRDefault="00344085" w:rsidP="00344085">
      <w:pPr>
        <w:pStyle w:val="Amain"/>
      </w:pPr>
      <w:r>
        <w:tab/>
        <w:t>(3)</w:t>
      </w:r>
      <w:r>
        <w:tab/>
        <w:t>A medical procedure that is performed as, or as part of, a cultural, religious or other social custom is not of itself to be regarded as being performed for a genuine therapeutic purpose.</w:t>
      </w:r>
    </w:p>
    <w:p w14:paraId="78502B59" w14:textId="77777777" w:rsidR="00344085" w:rsidRDefault="00344085" w:rsidP="000A2500">
      <w:pPr>
        <w:pStyle w:val="AH5Sec"/>
        <w:keepLines/>
      </w:pPr>
      <w:bookmarkStart w:id="129" w:name="_Toc164673962"/>
      <w:r w:rsidRPr="00065DA7">
        <w:rPr>
          <w:rStyle w:val="CharSectNo"/>
        </w:rPr>
        <w:lastRenderedPageBreak/>
        <w:t>77</w:t>
      </w:r>
      <w:r>
        <w:tab/>
        <w:t>Exception—sexual reassignment procedures</w:t>
      </w:r>
      <w:bookmarkEnd w:id="129"/>
    </w:p>
    <w:p w14:paraId="369BEFEA" w14:textId="77777777" w:rsidR="00344085" w:rsidRDefault="00344085" w:rsidP="000A2500">
      <w:pPr>
        <w:pStyle w:val="Amain"/>
        <w:keepNext/>
        <w:keepLines/>
      </w:pPr>
      <w:r>
        <w:tab/>
        <w:t>(1)</w:t>
      </w:r>
      <w:r>
        <w:tab/>
        <w:t>It is not an offence against this part to perform a sexual reassignment procedure or to take, or arrange for a person to be taken, from the ACT with the intention of having a sexual reassignment procedure performed on the person.</w:t>
      </w:r>
    </w:p>
    <w:p w14:paraId="174FC425" w14:textId="77777777" w:rsidR="00344085" w:rsidRDefault="00344085" w:rsidP="00344085">
      <w:pPr>
        <w:pStyle w:val="Amain"/>
      </w:pPr>
      <w:r>
        <w:tab/>
        <w:t>(2)</w:t>
      </w:r>
      <w:r>
        <w:tab/>
        <w:t>In subsection (1):</w:t>
      </w:r>
    </w:p>
    <w:p w14:paraId="6A2474A3" w14:textId="77777777" w:rsidR="00344085" w:rsidRDefault="00344085" w:rsidP="00344085">
      <w:pPr>
        <w:pStyle w:val="aDef"/>
      </w:pPr>
      <w:r w:rsidRPr="00CD2DD9">
        <w:rPr>
          <w:rStyle w:val="charBoldItals"/>
        </w:rPr>
        <w:t>sexual reassignment procedure</w:t>
      </w:r>
      <w:r>
        <w:t xml:space="preserve"> means a surgical procedure performed by a medical practitioner to give a female person, or a person whose sex is ambivalent, the genital appearance of a person of the opposite sex or of a particular sex (whether male or female).</w:t>
      </w:r>
    </w:p>
    <w:p w14:paraId="139B9012" w14:textId="77777777" w:rsidR="00344085" w:rsidRDefault="00344085" w:rsidP="00344085">
      <w:pPr>
        <w:pStyle w:val="PageBreak"/>
      </w:pPr>
      <w:r>
        <w:br w:type="page"/>
      </w:r>
    </w:p>
    <w:p w14:paraId="51F2C9DF" w14:textId="77777777" w:rsidR="00344085" w:rsidRPr="00065DA7" w:rsidRDefault="00344085" w:rsidP="00344085">
      <w:pPr>
        <w:pStyle w:val="AH2Part"/>
      </w:pPr>
      <w:bookmarkStart w:id="130" w:name="_Toc164673963"/>
      <w:r w:rsidRPr="00065DA7">
        <w:rPr>
          <w:rStyle w:val="CharPartNo"/>
        </w:rPr>
        <w:lastRenderedPageBreak/>
        <w:t>Part 5</w:t>
      </w:r>
      <w:r>
        <w:tab/>
      </w:r>
      <w:r w:rsidRPr="00065DA7">
        <w:rPr>
          <w:rStyle w:val="CharPartText"/>
        </w:rPr>
        <w:t>Sexual servitude</w:t>
      </w:r>
      <w:bookmarkEnd w:id="130"/>
    </w:p>
    <w:p w14:paraId="6A3746DA" w14:textId="77777777" w:rsidR="00344085" w:rsidRDefault="00344085" w:rsidP="00344085">
      <w:pPr>
        <w:pStyle w:val="Placeholder"/>
      </w:pPr>
      <w:r>
        <w:rPr>
          <w:rStyle w:val="CharDivNo"/>
        </w:rPr>
        <w:t xml:space="preserve">  </w:t>
      </w:r>
      <w:r>
        <w:t xml:space="preserve">  </w:t>
      </w:r>
    </w:p>
    <w:p w14:paraId="65A6070A" w14:textId="77777777" w:rsidR="00344085" w:rsidRDefault="00344085" w:rsidP="00A3549C">
      <w:pPr>
        <w:pStyle w:val="AH5Sec"/>
      </w:pPr>
      <w:bookmarkStart w:id="131" w:name="_Toc164673964"/>
      <w:r w:rsidRPr="00065DA7">
        <w:rPr>
          <w:rStyle w:val="CharSectNo"/>
        </w:rPr>
        <w:t>78</w:t>
      </w:r>
      <w:r>
        <w:tab/>
        <w:t xml:space="preserve">Meaning of </w:t>
      </w:r>
      <w:r>
        <w:rPr>
          <w:rStyle w:val="charItals"/>
        </w:rPr>
        <w:t xml:space="preserve">sexual servitude </w:t>
      </w:r>
      <w:r>
        <w:t>and</w:t>
      </w:r>
      <w:r>
        <w:rPr>
          <w:rStyle w:val="charItals"/>
        </w:rPr>
        <w:t xml:space="preserve"> sexual services</w:t>
      </w:r>
      <w:r>
        <w:t xml:space="preserve"> for pt 5</w:t>
      </w:r>
      <w:bookmarkEnd w:id="131"/>
    </w:p>
    <w:p w14:paraId="2D68EF6A" w14:textId="77777777" w:rsidR="00344085" w:rsidRDefault="00344085" w:rsidP="00344085">
      <w:pPr>
        <w:pStyle w:val="Amain"/>
      </w:pPr>
      <w:r>
        <w:tab/>
        <w:t>(1)</w:t>
      </w:r>
      <w:r>
        <w:tab/>
        <w:t>In this part:</w:t>
      </w:r>
    </w:p>
    <w:p w14:paraId="2DB574C0" w14:textId="77777777" w:rsidR="00344085" w:rsidRDefault="00344085" w:rsidP="00344085">
      <w:pPr>
        <w:pStyle w:val="aDef"/>
      </w:pPr>
      <w:r w:rsidRPr="00CD2DD9">
        <w:rPr>
          <w:rStyle w:val="charBoldItals"/>
        </w:rPr>
        <w:t>sexual services</w:t>
      </w:r>
      <w:r>
        <w:t xml:space="preserve"> means the commercial use or display of the body of the person providing the service for the sexual gratification of others.</w:t>
      </w:r>
    </w:p>
    <w:p w14:paraId="254CA8EB" w14:textId="77777777" w:rsidR="00344085" w:rsidRDefault="00344085" w:rsidP="00344085">
      <w:pPr>
        <w:pStyle w:val="aDef"/>
        <w:keepNext/>
      </w:pPr>
      <w:r w:rsidRPr="00CD2DD9">
        <w:rPr>
          <w:rStyle w:val="charBoldItals"/>
        </w:rPr>
        <w:t>sexual servitude</w:t>
      </w:r>
      <w:r>
        <w:t xml:space="preserve"> is the condition of a person who provides sexual services and who, because of the use of force or a threat, is not free—</w:t>
      </w:r>
    </w:p>
    <w:p w14:paraId="08F8F792" w14:textId="77777777" w:rsidR="00344085" w:rsidRDefault="00344085" w:rsidP="00344085">
      <w:pPr>
        <w:pStyle w:val="aDefpara"/>
      </w:pPr>
      <w:r>
        <w:tab/>
        <w:t>(</w:t>
      </w:r>
      <w:r>
        <w:rPr>
          <w:noProof/>
        </w:rPr>
        <w:t>a</w:t>
      </w:r>
      <w:r>
        <w:t>)</w:t>
      </w:r>
      <w:r>
        <w:tab/>
        <w:t>to stop providing sexual services; or</w:t>
      </w:r>
    </w:p>
    <w:p w14:paraId="523E585B" w14:textId="77777777" w:rsidR="00344085" w:rsidRDefault="00344085" w:rsidP="00344085">
      <w:pPr>
        <w:pStyle w:val="aDefpara"/>
      </w:pPr>
      <w:r>
        <w:tab/>
        <w:t>(</w:t>
      </w:r>
      <w:r>
        <w:rPr>
          <w:noProof/>
        </w:rPr>
        <w:t>b</w:t>
      </w:r>
      <w:r>
        <w:t>)</w:t>
      </w:r>
      <w:r>
        <w:tab/>
        <w:t>to leave the place or area where the person provides sexual services.</w:t>
      </w:r>
    </w:p>
    <w:p w14:paraId="3CD07D5D" w14:textId="77777777" w:rsidR="00344085" w:rsidRDefault="00344085" w:rsidP="00344085">
      <w:pPr>
        <w:pStyle w:val="Amain"/>
      </w:pPr>
      <w:r>
        <w:tab/>
        <w:t>(2)</w:t>
      </w:r>
      <w:r>
        <w:tab/>
        <w:t xml:space="preserve">For subsection (1), definition of </w:t>
      </w:r>
      <w:r>
        <w:rPr>
          <w:rStyle w:val="charBoldItals"/>
        </w:rPr>
        <w:t>sexual servitude</w:t>
      </w:r>
      <w:r>
        <w:t>, the question whether, because of the use of force or a threat, a person is not free to stop providing sexual services, or to leave the place or area where the person provides sexual services, is to be decided according to whether a reasonable adult would consider, in the circumstances, that the person is not free to stop or leave.</w:t>
      </w:r>
    </w:p>
    <w:p w14:paraId="25663E9D" w14:textId="77777777" w:rsidR="00344085" w:rsidRDefault="00344085" w:rsidP="00344085">
      <w:pPr>
        <w:pStyle w:val="Amain"/>
      </w:pPr>
      <w:r>
        <w:tab/>
        <w:t>(3)</w:t>
      </w:r>
      <w:r>
        <w:tab/>
        <w:t>In this section:</w:t>
      </w:r>
    </w:p>
    <w:p w14:paraId="5E7CE11A" w14:textId="77777777" w:rsidR="00344085" w:rsidRDefault="00344085" w:rsidP="00344085">
      <w:pPr>
        <w:pStyle w:val="aDef"/>
        <w:keepNext/>
      </w:pPr>
      <w:r w:rsidRPr="00CD2DD9">
        <w:rPr>
          <w:rStyle w:val="charBoldItals"/>
        </w:rPr>
        <w:t>threat</w:t>
      </w:r>
      <w:r>
        <w:t xml:space="preserve"> means—</w:t>
      </w:r>
    </w:p>
    <w:p w14:paraId="77D49B00" w14:textId="77777777" w:rsidR="00344085" w:rsidRDefault="00344085" w:rsidP="00344085">
      <w:pPr>
        <w:pStyle w:val="aDefpara"/>
      </w:pPr>
      <w:r>
        <w:tab/>
        <w:t>(</w:t>
      </w:r>
      <w:r>
        <w:rPr>
          <w:noProof/>
        </w:rPr>
        <w:t>a</w:t>
      </w:r>
      <w:r>
        <w:t>)</w:t>
      </w:r>
      <w:r>
        <w:tab/>
        <w:t>a threat of force; or</w:t>
      </w:r>
    </w:p>
    <w:p w14:paraId="324B592B" w14:textId="77777777" w:rsidR="00344085" w:rsidRDefault="00344085" w:rsidP="00344085">
      <w:pPr>
        <w:pStyle w:val="aDefpara"/>
      </w:pPr>
      <w:r>
        <w:tab/>
        <w:t>(</w:t>
      </w:r>
      <w:r>
        <w:rPr>
          <w:noProof/>
        </w:rPr>
        <w:t>b</w:t>
      </w:r>
      <w:r>
        <w:t>)</w:t>
      </w:r>
      <w:r>
        <w:tab/>
        <w:t>a threat to cause a person’s deportation; or</w:t>
      </w:r>
    </w:p>
    <w:p w14:paraId="0FA89E5E" w14:textId="77777777" w:rsidR="00344085" w:rsidRDefault="00344085" w:rsidP="00344085">
      <w:pPr>
        <w:pStyle w:val="aDefpara"/>
      </w:pPr>
      <w:r>
        <w:tab/>
        <w:t>(</w:t>
      </w:r>
      <w:r>
        <w:rPr>
          <w:noProof/>
        </w:rPr>
        <w:t>c</w:t>
      </w:r>
      <w:r>
        <w:t>)</w:t>
      </w:r>
      <w:r>
        <w:tab/>
        <w:t>a threat of other detrimental action unless there are reasonable grounds for the threat.</w:t>
      </w:r>
    </w:p>
    <w:p w14:paraId="52D02429" w14:textId="77777777" w:rsidR="00344085" w:rsidRDefault="00344085" w:rsidP="000A2500">
      <w:pPr>
        <w:pStyle w:val="AH5Sec"/>
      </w:pPr>
      <w:bookmarkStart w:id="132" w:name="_Toc164673965"/>
      <w:r w:rsidRPr="00065DA7">
        <w:rPr>
          <w:rStyle w:val="CharSectNo"/>
        </w:rPr>
        <w:lastRenderedPageBreak/>
        <w:t>79</w:t>
      </w:r>
      <w:r>
        <w:tab/>
        <w:t>Sexual servitude offences</w:t>
      </w:r>
      <w:bookmarkEnd w:id="132"/>
    </w:p>
    <w:p w14:paraId="16081296" w14:textId="77777777" w:rsidR="00344085" w:rsidRDefault="00344085" w:rsidP="000A2500">
      <w:pPr>
        <w:pStyle w:val="Amain"/>
        <w:keepNext/>
      </w:pPr>
      <w:r>
        <w:tab/>
        <w:t>(1)</w:t>
      </w:r>
      <w:r>
        <w:tab/>
        <w:t>A person commits an offence if—</w:t>
      </w:r>
    </w:p>
    <w:p w14:paraId="4EBDC83A" w14:textId="77777777" w:rsidR="00344085" w:rsidRDefault="00344085" w:rsidP="000A2500">
      <w:pPr>
        <w:pStyle w:val="Apara"/>
        <w:keepNext/>
      </w:pPr>
      <w:r>
        <w:tab/>
        <w:t>(a)</w:t>
      </w:r>
      <w:r>
        <w:tab/>
        <w:t>the person’s conduct causes someone else to enter into or remain in sexual servitude; and</w:t>
      </w:r>
    </w:p>
    <w:p w14:paraId="61B73AB3" w14:textId="77777777" w:rsidR="00344085" w:rsidRDefault="00344085" w:rsidP="00344085">
      <w:pPr>
        <w:pStyle w:val="Apara"/>
        <w:keepNext/>
      </w:pPr>
      <w:r>
        <w:tab/>
        <w:t>(b)</w:t>
      </w:r>
      <w:r>
        <w:tab/>
        <w:t>the person intends to cause, or is reckless about causing, someone else to enter into or remain in sexual servitude.</w:t>
      </w:r>
    </w:p>
    <w:p w14:paraId="56FC5E54" w14:textId="77777777" w:rsidR="00CA4DA0" w:rsidRPr="00955776" w:rsidRDefault="00CA4DA0" w:rsidP="00CA4DA0">
      <w:pPr>
        <w:pStyle w:val="Penalty"/>
      </w:pPr>
      <w:r w:rsidRPr="00955776">
        <w:t>Maximum penalty:</w:t>
      </w:r>
    </w:p>
    <w:p w14:paraId="2ABB92FC" w14:textId="77777777" w:rsidR="00CA4DA0" w:rsidRPr="00955776" w:rsidRDefault="00CA4DA0" w:rsidP="00CA4DA0">
      <w:pPr>
        <w:pStyle w:val="PenaltyPara"/>
      </w:pPr>
      <w:r w:rsidRPr="00955776">
        <w:tab/>
        <w:t>(a)</w:t>
      </w:r>
      <w:r w:rsidRPr="00955776">
        <w:tab/>
        <w:t>if a person who enters or remains in sexual servitude is younger than 18 years—imprisonment for 19 years; or</w:t>
      </w:r>
    </w:p>
    <w:p w14:paraId="7902988C" w14:textId="77777777" w:rsidR="00CA4DA0" w:rsidRPr="00955776" w:rsidRDefault="00CA4DA0" w:rsidP="00CA4DA0">
      <w:pPr>
        <w:pStyle w:val="PenaltyPara"/>
      </w:pPr>
      <w:r w:rsidRPr="00955776">
        <w:tab/>
        <w:t>(b)</w:t>
      </w:r>
      <w:r w:rsidRPr="00955776">
        <w:tab/>
        <w:t>in any other case—imprisonment for 15 years.</w:t>
      </w:r>
    </w:p>
    <w:p w14:paraId="0A4260FC" w14:textId="77777777" w:rsidR="00344085" w:rsidRDefault="00344085" w:rsidP="00344085">
      <w:pPr>
        <w:pStyle w:val="Amain"/>
      </w:pPr>
      <w:r>
        <w:tab/>
        <w:t>(2)</w:t>
      </w:r>
      <w:r>
        <w:tab/>
        <w:t>A person commits an offence if the person—</w:t>
      </w:r>
    </w:p>
    <w:p w14:paraId="2F8F6137" w14:textId="77777777" w:rsidR="00344085" w:rsidRDefault="00344085" w:rsidP="00344085">
      <w:pPr>
        <w:pStyle w:val="Apara"/>
      </w:pPr>
      <w:r>
        <w:tab/>
        <w:t>(a)</w:t>
      </w:r>
      <w:r>
        <w:tab/>
        <w:t>conducts a business that involves the sexual servitude of others; and</w:t>
      </w:r>
    </w:p>
    <w:p w14:paraId="2A914144" w14:textId="77777777" w:rsidR="00344085" w:rsidRDefault="00344085" w:rsidP="00344085">
      <w:pPr>
        <w:pStyle w:val="Apara"/>
        <w:keepNext/>
      </w:pPr>
      <w:r>
        <w:tab/>
        <w:t>(b)</w:t>
      </w:r>
      <w:r>
        <w:tab/>
        <w:t>knows that, or is reckless about whether, the business involves the sexual servitude of others.</w:t>
      </w:r>
    </w:p>
    <w:p w14:paraId="6CD68630" w14:textId="77777777" w:rsidR="004536E7" w:rsidRPr="00955776" w:rsidRDefault="004536E7" w:rsidP="004536E7">
      <w:pPr>
        <w:pStyle w:val="Penalty"/>
      </w:pPr>
      <w:r w:rsidRPr="00955776">
        <w:t>Maximum penalty:</w:t>
      </w:r>
    </w:p>
    <w:p w14:paraId="7CE6CB8E" w14:textId="77777777" w:rsidR="004536E7" w:rsidRPr="00955776" w:rsidRDefault="004536E7" w:rsidP="004536E7">
      <w:pPr>
        <w:pStyle w:val="PenaltyPara"/>
      </w:pPr>
      <w:r w:rsidRPr="00955776">
        <w:tab/>
        <w:t>(a)</w:t>
      </w:r>
      <w:r w:rsidRPr="00955776">
        <w:tab/>
        <w:t>if a person in sexual servitude involved with the business is younger than 18 years—imprisonment for 19 years; or</w:t>
      </w:r>
    </w:p>
    <w:p w14:paraId="3D1C0AFC" w14:textId="77777777" w:rsidR="004536E7" w:rsidRPr="00955776" w:rsidRDefault="004536E7" w:rsidP="004536E7">
      <w:pPr>
        <w:pStyle w:val="PenaltyPara"/>
      </w:pPr>
      <w:r w:rsidRPr="00955776">
        <w:tab/>
        <w:t>(b)</w:t>
      </w:r>
      <w:r w:rsidRPr="00955776">
        <w:tab/>
        <w:t>in any other case—imprisonment for 15 years.</w:t>
      </w:r>
    </w:p>
    <w:p w14:paraId="28AB93D8" w14:textId="77777777" w:rsidR="00344085" w:rsidRDefault="00344085" w:rsidP="00344085">
      <w:pPr>
        <w:pStyle w:val="Amain"/>
      </w:pPr>
      <w:r>
        <w:tab/>
        <w:t>(3)</w:t>
      </w:r>
      <w:r>
        <w:tab/>
        <w:t>In this section:</w:t>
      </w:r>
    </w:p>
    <w:p w14:paraId="595380BC" w14:textId="77777777" w:rsidR="00344085" w:rsidRDefault="00344085" w:rsidP="00344085">
      <w:pPr>
        <w:pStyle w:val="aDef"/>
        <w:keepNext/>
      </w:pPr>
      <w:r w:rsidRPr="00CD2DD9">
        <w:rPr>
          <w:rStyle w:val="charBoldItals"/>
        </w:rPr>
        <w:t>conducts a business</w:t>
      </w:r>
      <w:r>
        <w:t xml:space="preserve"> includes—</w:t>
      </w:r>
    </w:p>
    <w:p w14:paraId="737EA022" w14:textId="77777777" w:rsidR="00344085" w:rsidRDefault="00344085" w:rsidP="00344085">
      <w:pPr>
        <w:pStyle w:val="aDefpara"/>
      </w:pPr>
      <w:r>
        <w:tab/>
        <w:t>(</w:t>
      </w:r>
      <w:r>
        <w:rPr>
          <w:noProof/>
        </w:rPr>
        <w:t>a</w:t>
      </w:r>
      <w:r>
        <w:t>)</w:t>
      </w:r>
      <w:r>
        <w:tab/>
        <w:t>taking part in the management of the business; or</w:t>
      </w:r>
    </w:p>
    <w:p w14:paraId="5BD23182" w14:textId="77777777" w:rsidR="00344085" w:rsidRDefault="00344085" w:rsidP="00344085">
      <w:pPr>
        <w:pStyle w:val="aDefpara"/>
      </w:pPr>
      <w:r>
        <w:tab/>
        <w:t>(</w:t>
      </w:r>
      <w:r>
        <w:rPr>
          <w:noProof/>
        </w:rPr>
        <w:t>b</w:t>
      </w:r>
      <w:r>
        <w:t>)</w:t>
      </w:r>
      <w:r>
        <w:tab/>
        <w:t>exercising control or direction over the business; or</w:t>
      </w:r>
    </w:p>
    <w:p w14:paraId="29C23D7E" w14:textId="77777777" w:rsidR="00344085" w:rsidRDefault="00344085" w:rsidP="00344085">
      <w:pPr>
        <w:pStyle w:val="aDefpara"/>
      </w:pPr>
      <w:r>
        <w:tab/>
        <w:t>(</w:t>
      </w:r>
      <w:r>
        <w:rPr>
          <w:noProof/>
        </w:rPr>
        <w:t>c</w:t>
      </w:r>
      <w:r>
        <w:t>)</w:t>
      </w:r>
      <w:r>
        <w:tab/>
        <w:t>providing finance for the business.</w:t>
      </w:r>
    </w:p>
    <w:p w14:paraId="1BBDC884" w14:textId="77777777" w:rsidR="00344085" w:rsidRDefault="00344085" w:rsidP="00A3549C">
      <w:pPr>
        <w:pStyle w:val="AH5Sec"/>
      </w:pPr>
      <w:bookmarkStart w:id="133" w:name="_Toc164673966"/>
      <w:r w:rsidRPr="00065DA7">
        <w:rPr>
          <w:rStyle w:val="CharSectNo"/>
        </w:rPr>
        <w:lastRenderedPageBreak/>
        <w:t>80</w:t>
      </w:r>
      <w:r>
        <w:tab/>
        <w:t>Deceptive recruiting for sexual services</w:t>
      </w:r>
      <w:bookmarkEnd w:id="133"/>
    </w:p>
    <w:p w14:paraId="5AC23D34" w14:textId="77777777" w:rsidR="00344085" w:rsidRDefault="00344085" w:rsidP="00344085">
      <w:pPr>
        <w:pStyle w:val="Amainreturn"/>
        <w:keepNext/>
        <w:keepLines/>
      </w:pPr>
      <w:r>
        <w:t>A person commits an offence if the person, with the intention of inducing someone else to enter into an engagement to provide sexual services, deceives the other person about the fact that the engagement will involve the provision of sexual services.</w:t>
      </w:r>
    </w:p>
    <w:p w14:paraId="706CA7B0" w14:textId="77777777" w:rsidR="00B1015B" w:rsidRPr="00955776" w:rsidRDefault="00B1015B" w:rsidP="00B1015B">
      <w:pPr>
        <w:pStyle w:val="Penalty"/>
      </w:pPr>
      <w:r w:rsidRPr="00955776">
        <w:t>Maximum penalty:</w:t>
      </w:r>
    </w:p>
    <w:p w14:paraId="1369FD82" w14:textId="77777777" w:rsidR="00B1015B" w:rsidRPr="00955776" w:rsidRDefault="00B1015B" w:rsidP="00B1015B">
      <w:pPr>
        <w:pStyle w:val="PenaltyPara"/>
      </w:pPr>
      <w:r w:rsidRPr="00955776">
        <w:tab/>
        <w:t>(a)</w:t>
      </w:r>
      <w:r w:rsidRPr="00955776">
        <w:tab/>
        <w:t>if the deceived person is younger than 18 years old—imprisonment for 9 years; or</w:t>
      </w:r>
    </w:p>
    <w:p w14:paraId="642F0D5C" w14:textId="77777777" w:rsidR="00B1015B" w:rsidRPr="00955776" w:rsidRDefault="00B1015B" w:rsidP="00B1015B">
      <w:pPr>
        <w:pStyle w:val="PenaltyPara"/>
      </w:pPr>
      <w:r w:rsidRPr="00955776">
        <w:tab/>
        <w:t>(b)</w:t>
      </w:r>
      <w:r w:rsidRPr="00955776">
        <w:tab/>
        <w:t>in any other case—imprisonment for 7 years.</w:t>
      </w:r>
    </w:p>
    <w:p w14:paraId="0D375606" w14:textId="77777777" w:rsidR="00B1015B" w:rsidRPr="00955776" w:rsidRDefault="00B1015B" w:rsidP="00B1015B">
      <w:pPr>
        <w:pStyle w:val="AH5Sec"/>
      </w:pPr>
      <w:bookmarkStart w:id="134" w:name="_Toc164673967"/>
      <w:r w:rsidRPr="00065DA7">
        <w:rPr>
          <w:rStyle w:val="CharSectNo"/>
        </w:rPr>
        <w:t>81</w:t>
      </w:r>
      <w:r w:rsidRPr="00955776">
        <w:tab/>
        <w:t>Sexual servitude offence etc against person younger than 18 years—charges and proof</w:t>
      </w:r>
      <w:bookmarkEnd w:id="134"/>
    </w:p>
    <w:p w14:paraId="1EEBCD9E" w14:textId="77777777" w:rsidR="00B1015B" w:rsidRPr="00955776" w:rsidRDefault="00B1015B" w:rsidP="00B1015B">
      <w:pPr>
        <w:pStyle w:val="Amainreturn"/>
      </w:pPr>
      <w:r w:rsidRPr="00955776">
        <w:t>In a prosecution for an offence against this part, if the prosecution intends to prove that the offence was committed against a person younger than 18 years old—</w:t>
      </w:r>
    </w:p>
    <w:p w14:paraId="573BEB08" w14:textId="77777777" w:rsidR="00B1015B" w:rsidRPr="00955776" w:rsidRDefault="00B1015B" w:rsidP="00B1015B">
      <w:pPr>
        <w:pStyle w:val="Apara"/>
      </w:pPr>
      <w:r w:rsidRPr="00955776">
        <w:tab/>
        <w:t>(a)</w:t>
      </w:r>
      <w:r w:rsidRPr="00955776">
        <w:tab/>
        <w:t>the allegation that the offence was committed against a person younger than 18 years old must be stated in the charge; and</w:t>
      </w:r>
    </w:p>
    <w:p w14:paraId="30B47A6F" w14:textId="77777777" w:rsidR="00B1015B" w:rsidRPr="00955776" w:rsidRDefault="00B1015B" w:rsidP="00B1015B">
      <w:pPr>
        <w:pStyle w:val="Apara"/>
      </w:pPr>
      <w:r w:rsidRPr="00955776">
        <w:tab/>
        <w:t>(b)</w:t>
      </w:r>
      <w:r w:rsidRPr="00955776">
        <w:tab/>
        <w:t>the prosecution must prove that the defendant intended to commit, or was reckless about committing, the offence against a person younger than 18 years old.</w:t>
      </w:r>
    </w:p>
    <w:p w14:paraId="16C9B6B7" w14:textId="77777777" w:rsidR="00B1015B" w:rsidRPr="00955776" w:rsidRDefault="00B1015B" w:rsidP="00B1015B">
      <w:pPr>
        <w:pStyle w:val="AH5Sec"/>
      </w:pPr>
      <w:bookmarkStart w:id="135" w:name="_Toc164673968"/>
      <w:r w:rsidRPr="00065DA7">
        <w:rPr>
          <w:rStyle w:val="CharSectNo"/>
        </w:rPr>
        <w:t>82</w:t>
      </w:r>
      <w:r w:rsidRPr="00955776">
        <w:tab/>
        <w:t>Alternative verdicts—sexual servitude offence etc</w:t>
      </w:r>
      <w:bookmarkEnd w:id="135"/>
    </w:p>
    <w:p w14:paraId="53733B68" w14:textId="77777777" w:rsidR="00B1015B" w:rsidRPr="00955776" w:rsidRDefault="00B1015B" w:rsidP="00B1015B">
      <w:pPr>
        <w:pStyle w:val="Amain"/>
      </w:pPr>
      <w:r w:rsidRPr="00955776">
        <w:tab/>
        <w:t>(1)</w:t>
      </w:r>
      <w:r w:rsidRPr="00955776">
        <w:tab/>
        <w:t>This section applies if, in a prosecution for an offence against section 79 or section 80, the trier of fact—</w:t>
      </w:r>
    </w:p>
    <w:p w14:paraId="06BAF614" w14:textId="77777777" w:rsidR="00B1015B" w:rsidRPr="00955776" w:rsidRDefault="00B1015B" w:rsidP="00B1015B">
      <w:pPr>
        <w:pStyle w:val="Apara"/>
      </w:pPr>
      <w:r w:rsidRPr="00955776">
        <w:tab/>
        <w:t>(a)</w:t>
      </w:r>
      <w:r w:rsidRPr="00955776">
        <w:tab/>
        <w:t>is not satisfied that the defendant committed the offence; but</w:t>
      </w:r>
    </w:p>
    <w:p w14:paraId="4D7F02F4" w14:textId="77777777" w:rsidR="00B1015B" w:rsidRPr="00955776" w:rsidRDefault="00B1015B" w:rsidP="00B1015B">
      <w:pPr>
        <w:pStyle w:val="Apara"/>
      </w:pPr>
      <w:r w:rsidRPr="00955776">
        <w:tab/>
        <w:t>(b)</w:t>
      </w:r>
      <w:r w:rsidRPr="00955776">
        <w:tab/>
        <w:t>is satisfied beyond reasonable doubt that the defendant committed another offence against the section carrying a lesser penalty than the offence charged.</w:t>
      </w:r>
    </w:p>
    <w:p w14:paraId="1CA1327E" w14:textId="77777777" w:rsidR="00B1015B" w:rsidRPr="00955776" w:rsidRDefault="00B1015B" w:rsidP="00B1015B">
      <w:pPr>
        <w:pStyle w:val="Amain"/>
      </w:pPr>
      <w:r w:rsidRPr="00955776">
        <w:lastRenderedPageBreak/>
        <w:tab/>
        <w:t>(2)</w:t>
      </w:r>
      <w:r w:rsidRPr="00955776">
        <w:tab/>
        <w:t>The trier of fact may find the defendant guilty of the other offence but only if the defendant has been given procedural fairness in relation to the finding of guilt.</w:t>
      </w:r>
    </w:p>
    <w:p w14:paraId="242B8164" w14:textId="77777777" w:rsidR="00344085" w:rsidRDefault="00344085" w:rsidP="00344085">
      <w:pPr>
        <w:pStyle w:val="PageBreak"/>
      </w:pPr>
      <w:r>
        <w:br w:type="page"/>
      </w:r>
    </w:p>
    <w:p w14:paraId="340FA77B" w14:textId="77777777" w:rsidR="00344085" w:rsidRPr="00065DA7" w:rsidRDefault="00344085" w:rsidP="00344085">
      <w:pPr>
        <w:pStyle w:val="AH2Part"/>
      </w:pPr>
      <w:bookmarkStart w:id="136" w:name="_Toc164673969"/>
      <w:r w:rsidRPr="00065DA7">
        <w:rPr>
          <w:rStyle w:val="CharPartNo"/>
        </w:rPr>
        <w:lastRenderedPageBreak/>
        <w:t>Part 6</w:t>
      </w:r>
      <w:r>
        <w:tab/>
      </w:r>
      <w:r w:rsidRPr="00065DA7">
        <w:rPr>
          <w:rStyle w:val="CharPartText"/>
        </w:rPr>
        <w:t>Offences relating to property</w:t>
      </w:r>
      <w:bookmarkEnd w:id="136"/>
    </w:p>
    <w:p w14:paraId="5798DE77" w14:textId="77777777" w:rsidR="00344085" w:rsidRPr="00065DA7" w:rsidRDefault="00344085" w:rsidP="00344085">
      <w:pPr>
        <w:pStyle w:val="AH3Div"/>
      </w:pPr>
      <w:bookmarkStart w:id="137" w:name="_Toc164673970"/>
      <w:r w:rsidRPr="00065DA7">
        <w:rPr>
          <w:rStyle w:val="CharDivNo"/>
        </w:rPr>
        <w:t>Division 6.2A</w:t>
      </w:r>
      <w:r>
        <w:tab/>
      </w:r>
      <w:r w:rsidRPr="00065DA7">
        <w:rPr>
          <w:rStyle w:val="CharDivText"/>
        </w:rPr>
        <w:t>Money laundering and organised fraud</w:t>
      </w:r>
      <w:bookmarkEnd w:id="137"/>
    </w:p>
    <w:p w14:paraId="1E9B71B2" w14:textId="77777777" w:rsidR="00344085" w:rsidRDefault="00344085" w:rsidP="00A3549C">
      <w:pPr>
        <w:pStyle w:val="AH5Sec"/>
      </w:pPr>
      <w:bookmarkStart w:id="138" w:name="_Toc164673971"/>
      <w:r w:rsidRPr="00065DA7">
        <w:rPr>
          <w:rStyle w:val="CharSectNo"/>
        </w:rPr>
        <w:t>114A</w:t>
      </w:r>
      <w:r>
        <w:tab/>
        <w:t>Definitions for div 6.2A</w:t>
      </w:r>
      <w:bookmarkEnd w:id="138"/>
    </w:p>
    <w:p w14:paraId="4C6573CF" w14:textId="77777777" w:rsidR="00344085" w:rsidRPr="00130EF2" w:rsidRDefault="00344085" w:rsidP="00344085">
      <w:pPr>
        <w:pStyle w:val="Amainreturn"/>
      </w:pPr>
      <w:r w:rsidRPr="00130EF2">
        <w:t>In this division:</w:t>
      </w:r>
    </w:p>
    <w:p w14:paraId="6B18A43D" w14:textId="77777777" w:rsidR="00344085" w:rsidRDefault="00344085" w:rsidP="00344085">
      <w:pPr>
        <w:pStyle w:val="aDef"/>
        <w:keepNext/>
        <w:rPr>
          <w:color w:val="000000"/>
        </w:rPr>
      </w:pPr>
      <w:r>
        <w:rPr>
          <w:rStyle w:val="charBoldItals"/>
        </w:rPr>
        <w:t>deal</w:t>
      </w:r>
      <w:r w:rsidRPr="00CD2DD9">
        <w:t>, with money or other property, means</w:t>
      </w:r>
      <w:r>
        <w:t>—</w:t>
      </w:r>
    </w:p>
    <w:p w14:paraId="2B61A269" w14:textId="77777777" w:rsidR="00344085" w:rsidRDefault="00344085" w:rsidP="00344085">
      <w:pPr>
        <w:pStyle w:val="aDefpara"/>
      </w:pPr>
      <w:r>
        <w:tab/>
        <w:t>(a)</w:t>
      </w:r>
      <w:r>
        <w:tab/>
        <w:t>receiving, possessing, concealing or disposing of money or other property; or</w:t>
      </w:r>
    </w:p>
    <w:p w14:paraId="5BA05F7F" w14:textId="77777777" w:rsidR="00344085" w:rsidRPr="00CD2DD9" w:rsidRDefault="00344085" w:rsidP="00344085">
      <w:pPr>
        <w:pStyle w:val="aDefpara"/>
      </w:pPr>
      <w:r>
        <w:tab/>
        <w:t>(b)</w:t>
      </w:r>
      <w:r>
        <w:tab/>
        <w:t>bringing into the ACT money or other property.</w:t>
      </w:r>
    </w:p>
    <w:p w14:paraId="327C84AC" w14:textId="77777777" w:rsidR="00344085" w:rsidRDefault="00344085" w:rsidP="00344085">
      <w:pPr>
        <w:pStyle w:val="aDef"/>
        <w:keepNext/>
        <w:rPr>
          <w:color w:val="000000"/>
        </w:rPr>
      </w:pPr>
      <w:r>
        <w:rPr>
          <w:rStyle w:val="charBoldItals"/>
        </w:rPr>
        <w:t>proceeds of crime</w:t>
      </w:r>
      <w:r>
        <w:rPr>
          <w:color w:val="000000"/>
        </w:rPr>
        <w:t xml:space="preserve"> means—</w:t>
      </w:r>
    </w:p>
    <w:p w14:paraId="6DFA85C9" w14:textId="77777777" w:rsidR="00344085" w:rsidRDefault="00344085" w:rsidP="00344085">
      <w:pPr>
        <w:pStyle w:val="aDefpara"/>
      </w:pPr>
      <w:r>
        <w:tab/>
        <w:t>(a)</w:t>
      </w:r>
      <w:r>
        <w:tab/>
        <w:t>any property derived or realised, directly or indirectly, by anyone from the commission of an offence punishable by imprisonment for longer than 12 months; or</w:t>
      </w:r>
    </w:p>
    <w:p w14:paraId="3EEB5EEA" w14:textId="77777777" w:rsidR="00344085" w:rsidRDefault="00344085" w:rsidP="00344085">
      <w:pPr>
        <w:pStyle w:val="aDefpara"/>
      </w:pPr>
      <w:r>
        <w:tab/>
        <w:t>(b)</w:t>
      </w:r>
      <w:r>
        <w:tab/>
        <w:t>any property derived or realised, directly or indirectly, by anyone from acts or omissions that—</w:t>
      </w:r>
    </w:p>
    <w:p w14:paraId="66A50A40" w14:textId="77777777" w:rsidR="00344085" w:rsidRDefault="00344085" w:rsidP="00344085">
      <w:pPr>
        <w:pStyle w:val="aDefsubpara"/>
      </w:pPr>
      <w:r>
        <w:tab/>
        <w:t>(i)</w:t>
      </w:r>
      <w:r>
        <w:tab/>
        <w:t>happened outside the ACT; and</w:t>
      </w:r>
    </w:p>
    <w:p w14:paraId="648731E2" w14:textId="47B907E1" w:rsidR="00344085" w:rsidRDefault="00344085" w:rsidP="00344085">
      <w:pPr>
        <w:pStyle w:val="aDefsubpara"/>
      </w:pPr>
      <w:r>
        <w:tab/>
        <w:t>(ii)</w:t>
      </w:r>
      <w:r>
        <w:tab/>
        <w:t>would, if they had happened in the ACT, have been an offence punishable by imprisonment for longer than 12</w:t>
      </w:r>
      <w:r w:rsidR="0098568B">
        <w:t> </w:t>
      </w:r>
      <w:r>
        <w:t>months.</w:t>
      </w:r>
    </w:p>
    <w:p w14:paraId="319195E0" w14:textId="77777777" w:rsidR="00344085" w:rsidRPr="00CD2DD9" w:rsidRDefault="00344085" w:rsidP="00344085">
      <w:pPr>
        <w:pStyle w:val="aDef"/>
      </w:pPr>
      <w:r>
        <w:rPr>
          <w:rStyle w:val="charBoldItals"/>
        </w:rPr>
        <w:t>property</w:t>
      </w:r>
      <w:r w:rsidRPr="00CD2DD9">
        <w:t xml:space="preserve"> includes property located in Australia outside the ACT or outside Australia.</w:t>
      </w:r>
    </w:p>
    <w:p w14:paraId="392F85FF" w14:textId="77777777" w:rsidR="00344085" w:rsidRDefault="00344085" w:rsidP="00344085">
      <w:pPr>
        <w:pStyle w:val="aDef"/>
      </w:pPr>
      <w:r>
        <w:rPr>
          <w:rStyle w:val="charBoldItals"/>
        </w:rPr>
        <w:t>unlawful activity</w:t>
      </w:r>
      <w:r>
        <w:t xml:space="preserve"> means an act or omission that is an offence against the law of the Territory, the Commonwealth, a State, another Territory or a foreign country.</w:t>
      </w:r>
    </w:p>
    <w:p w14:paraId="6F345662" w14:textId="77777777" w:rsidR="00344085" w:rsidRDefault="00344085" w:rsidP="00A3549C">
      <w:pPr>
        <w:pStyle w:val="AH5Sec"/>
      </w:pPr>
      <w:bookmarkStart w:id="139" w:name="_Toc164673972"/>
      <w:r w:rsidRPr="00065DA7">
        <w:rPr>
          <w:rStyle w:val="CharSectNo"/>
        </w:rPr>
        <w:lastRenderedPageBreak/>
        <w:t>114B</w:t>
      </w:r>
      <w:r>
        <w:tab/>
        <w:t>Money laundering</w:t>
      </w:r>
      <w:bookmarkEnd w:id="139"/>
    </w:p>
    <w:p w14:paraId="45E2EA22" w14:textId="77777777" w:rsidR="00344085" w:rsidRDefault="00344085" w:rsidP="00344085">
      <w:pPr>
        <w:pStyle w:val="Amainreturn"/>
        <w:keepNext/>
      </w:pPr>
      <w:r>
        <w:t>A person commits an offence if—</w:t>
      </w:r>
    </w:p>
    <w:p w14:paraId="2D3CEFFF" w14:textId="77777777" w:rsidR="00344085" w:rsidRDefault="00344085" w:rsidP="00344085">
      <w:pPr>
        <w:pStyle w:val="Apara"/>
      </w:pPr>
      <w:r>
        <w:tab/>
        <w:t>(a)</w:t>
      </w:r>
      <w:r>
        <w:tab/>
        <w:t>the person deals with money or other property; and</w:t>
      </w:r>
    </w:p>
    <w:p w14:paraId="15CFD4B8" w14:textId="77777777" w:rsidR="00344085" w:rsidRDefault="00344085" w:rsidP="00344085">
      <w:pPr>
        <w:pStyle w:val="Apara"/>
      </w:pPr>
      <w:r>
        <w:tab/>
        <w:t>(b)</w:t>
      </w:r>
      <w:r>
        <w:tab/>
        <w:t>the money or other property is proceeds of crime; and</w:t>
      </w:r>
    </w:p>
    <w:p w14:paraId="61204A78" w14:textId="77777777" w:rsidR="00344085" w:rsidRDefault="00344085" w:rsidP="00344085">
      <w:pPr>
        <w:pStyle w:val="Apara"/>
      </w:pPr>
      <w:r>
        <w:tab/>
        <w:t>(c)</w:t>
      </w:r>
      <w:r>
        <w:tab/>
        <w:t>the person knows that, or is reckless about the fact that, the money or other property is derived or realised, directly or indirectly, from some form of unlawful activity.</w:t>
      </w:r>
    </w:p>
    <w:p w14:paraId="2ED5BD34" w14:textId="169DBDB0" w:rsidR="00344085" w:rsidRDefault="00344085" w:rsidP="00344085">
      <w:pPr>
        <w:pStyle w:val="Amainreturn"/>
        <w:keepNext/>
      </w:pPr>
      <w:r>
        <w:t>Maximum penalty:  1 000 penalty units, imprisonment for 10</w:t>
      </w:r>
      <w:r w:rsidR="00EE2CEB">
        <w:t> </w:t>
      </w:r>
      <w:r>
        <w:t>years or both.</w:t>
      </w:r>
    </w:p>
    <w:p w14:paraId="58C84509" w14:textId="77777777" w:rsidR="00344085" w:rsidRDefault="00344085" w:rsidP="00A3549C">
      <w:pPr>
        <w:pStyle w:val="AH5Sec"/>
      </w:pPr>
      <w:bookmarkStart w:id="140" w:name="_Toc164673973"/>
      <w:r w:rsidRPr="00065DA7">
        <w:rPr>
          <w:rStyle w:val="CharSectNo"/>
        </w:rPr>
        <w:t>114C</w:t>
      </w:r>
      <w:r>
        <w:tab/>
        <w:t>Possession etc of property suspected of being proceeds of crime</w:t>
      </w:r>
      <w:bookmarkEnd w:id="140"/>
    </w:p>
    <w:p w14:paraId="160D5F9C" w14:textId="77777777" w:rsidR="00344085" w:rsidRDefault="00344085" w:rsidP="00344085">
      <w:pPr>
        <w:pStyle w:val="Amain"/>
      </w:pPr>
      <w:r>
        <w:tab/>
        <w:t>(1)</w:t>
      </w:r>
      <w:r>
        <w:tab/>
        <w:t>A person commits an offence if—</w:t>
      </w:r>
    </w:p>
    <w:p w14:paraId="1A19A862" w14:textId="77777777" w:rsidR="00344085" w:rsidRDefault="00344085" w:rsidP="00344085">
      <w:pPr>
        <w:pStyle w:val="Apara"/>
      </w:pPr>
      <w:r>
        <w:tab/>
        <w:t>(a)</w:t>
      </w:r>
      <w:r>
        <w:tab/>
        <w:t>the person deals with money or other property; and</w:t>
      </w:r>
    </w:p>
    <w:p w14:paraId="655D80BB" w14:textId="77777777" w:rsidR="00344085" w:rsidRDefault="00344085" w:rsidP="00344085">
      <w:pPr>
        <w:pStyle w:val="Apara"/>
      </w:pPr>
      <w:r>
        <w:tab/>
        <w:t>(b)</w:t>
      </w:r>
      <w:r>
        <w:tab/>
        <w:t>the money or other property is proceeds of crime.</w:t>
      </w:r>
    </w:p>
    <w:p w14:paraId="4F206A90" w14:textId="77777777" w:rsidR="00344085" w:rsidRDefault="00344085" w:rsidP="00344085">
      <w:pPr>
        <w:pStyle w:val="Amainreturn"/>
        <w:keepNext/>
      </w:pPr>
      <w:r>
        <w:t>Maximum penalty:  200 penalty units, imprisonment for 2 years or both.</w:t>
      </w:r>
    </w:p>
    <w:p w14:paraId="29A4EDFB" w14:textId="53A078B3" w:rsidR="00344085" w:rsidRDefault="00344085" w:rsidP="00344085">
      <w:pPr>
        <w:pStyle w:val="Amain"/>
      </w:pPr>
      <w:r>
        <w:tab/>
        <w:t>(2)</w:t>
      </w:r>
      <w:r>
        <w:tab/>
        <w:t>An offence against this section is a strict liability offence.</w:t>
      </w:r>
    </w:p>
    <w:p w14:paraId="374A7D97" w14:textId="77777777" w:rsidR="00344085" w:rsidRDefault="00344085" w:rsidP="00A3549C">
      <w:pPr>
        <w:pStyle w:val="AH5Sec"/>
      </w:pPr>
      <w:bookmarkStart w:id="141" w:name="_Toc164673974"/>
      <w:r w:rsidRPr="00065DA7">
        <w:rPr>
          <w:rStyle w:val="CharSectNo"/>
        </w:rPr>
        <w:t>114D</w:t>
      </w:r>
      <w:r>
        <w:tab/>
        <w:t>Organised fraud</w:t>
      </w:r>
      <w:bookmarkEnd w:id="141"/>
    </w:p>
    <w:p w14:paraId="3FC0E7AB" w14:textId="77777777" w:rsidR="00344085" w:rsidRDefault="00344085" w:rsidP="00344085">
      <w:pPr>
        <w:pStyle w:val="Amain"/>
      </w:pPr>
      <w:r>
        <w:tab/>
        <w:t>(1)</w:t>
      </w:r>
      <w:r>
        <w:tab/>
        <w:t>A person who engages in organised fraud commits an offence.</w:t>
      </w:r>
    </w:p>
    <w:p w14:paraId="66844E7B" w14:textId="50707A11" w:rsidR="00344085" w:rsidRDefault="00344085" w:rsidP="00344085">
      <w:pPr>
        <w:pStyle w:val="Amainreturn"/>
        <w:keepNext/>
      </w:pPr>
      <w:r>
        <w:t>Maximum penalty:  1 500 penalty units, imprisonment for 15</w:t>
      </w:r>
      <w:r w:rsidR="006B0117">
        <w:t> </w:t>
      </w:r>
      <w:r>
        <w:t>years or both.</w:t>
      </w:r>
    </w:p>
    <w:p w14:paraId="7CC3A9D5" w14:textId="77777777" w:rsidR="00344085" w:rsidRDefault="00344085" w:rsidP="00344085">
      <w:pPr>
        <w:pStyle w:val="Amain"/>
      </w:pPr>
      <w:r>
        <w:tab/>
        <w:t>(2)</w:t>
      </w:r>
      <w:r>
        <w:tab/>
        <w:t>A person is taken to engage in organised fraud only if the person engages in acts or omissions—</w:t>
      </w:r>
    </w:p>
    <w:p w14:paraId="795758D2" w14:textId="77777777" w:rsidR="00344085" w:rsidRDefault="00344085" w:rsidP="00344085">
      <w:pPr>
        <w:pStyle w:val="Apara"/>
      </w:pPr>
      <w:r>
        <w:tab/>
        <w:t>(a)</w:t>
      </w:r>
      <w:r>
        <w:tab/>
        <w:t>that constitute 3 or more public fraud offences; and</w:t>
      </w:r>
    </w:p>
    <w:p w14:paraId="26F767A7" w14:textId="77777777" w:rsidR="00344085" w:rsidRDefault="00344085" w:rsidP="00344085">
      <w:pPr>
        <w:pStyle w:val="Apara"/>
      </w:pPr>
      <w:r>
        <w:tab/>
        <w:t>(b)</w:t>
      </w:r>
      <w:r>
        <w:tab/>
        <w:t>from which the person derives substantial benefit.</w:t>
      </w:r>
    </w:p>
    <w:p w14:paraId="7C5032C7" w14:textId="77777777" w:rsidR="00344085" w:rsidRDefault="00344085" w:rsidP="00344085">
      <w:pPr>
        <w:pStyle w:val="Amain"/>
        <w:keepNext/>
      </w:pPr>
      <w:r>
        <w:lastRenderedPageBreak/>
        <w:tab/>
        <w:t>(3)</w:t>
      </w:r>
      <w:r>
        <w:tab/>
        <w:t xml:space="preserve">If, on a trial for an offence against subsection (1) (the </w:t>
      </w:r>
      <w:r>
        <w:rPr>
          <w:rStyle w:val="charBoldItals"/>
        </w:rPr>
        <w:t>offence charged</w:t>
      </w:r>
      <w:r>
        <w:t xml:space="preserve">), the trier of fact is not satisfied that the person is guilty of the offence charged but is satisfied that the person is guilty of 1 or more public fraud offences (the </w:t>
      </w:r>
      <w:r>
        <w:rPr>
          <w:rStyle w:val="charBoldItals"/>
        </w:rPr>
        <w:t>other offences</w:t>
      </w:r>
      <w:r>
        <w:t>), the trier of fact—</w:t>
      </w:r>
    </w:p>
    <w:p w14:paraId="2BB8F694" w14:textId="77777777" w:rsidR="00344085" w:rsidRDefault="00344085" w:rsidP="00344085">
      <w:pPr>
        <w:pStyle w:val="Apara"/>
      </w:pPr>
      <w:r>
        <w:tab/>
        <w:t>(a)</w:t>
      </w:r>
      <w:r>
        <w:tab/>
        <w:t xml:space="preserve">must acquit the person of the offence charged; and </w:t>
      </w:r>
    </w:p>
    <w:p w14:paraId="71D85006" w14:textId="77777777" w:rsidR="00344085" w:rsidRDefault="00344085" w:rsidP="00344085">
      <w:pPr>
        <w:pStyle w:val="Apara"/>
      </w:pPr>
      <w:r>
        <w:tab/>
        <w:t>(b)</w:t>
      </w:r>
      <w:r>
        <w:tab/>
        <w:t>may find the person guilty of the other offences.</w:t>
      </w:r>
    </w:p>
    <w:p w14:paraId="1282E23B" w14:textId="77777777" w:rsidR="00344085" w:rsidRDefault="00344085" w:rsidP="00344085">
      <w:pPr>
        <w:pStyle w:val="Amain"/>
      </w:pPr>
      <w:r>
        <w:tab/>
        <w:t>(4)</w:t>
      </w:r>
      <w:r>
        <w:tab/>
        <w:t>In this section:</w:t>
      </w:r>
    </w:p>
    <w:p w14:paraId="422DA236" w14:textId="0519BDBC" w:rsidR="00344085" w:rsidRDefault="00344085" w:rsidP="00344085">
      <w:pPr>
        <w:pStyle w:val="aDef"/>
      </w:pPr>
      <w:r>
        <w:rPr>
          <w:rStyle w:val="charBoldItals"/>
        </w:rPr>
        <w:t>public fraud offence</w:t>
      </w:r>
      <w:r>
        <w:t xml:space="preserve"> means an offence against the </w:t>
      </w:r>
      <w:hyperlink r:id="rId113" w:tooltip="A2002-51" w:history="1">
        <w:r w:rsidRPr="00C62C6A">
          <w:rPr>
            <w:rStyle w:val="charCitHyperlinkAbbrev"/>
          </w:rPr>
          <w:t>Criminal Code</w:t>
        </w:r>
      </w:hyperlink>
      <w:r>
        <w:t>, section 333 (General dishonesty).</w:t>
      </w:r>
    </w:p>
    <w:p w14:paraId="6BB4D4F8" w14:textId="77777777" w:rsidR="00344085" w:rsidRPr="00065DA7" w:rsidRDefault="00344085" w:rsidP="00344085">
      <w:pPr>
        <w:pStyle w:val="AH3Div"/>
      </w:pPr>
      <w:bookmarkStart w:id="142" w:name="_Toc164673975"/>
      <w:r w:rsidRPr="00065DA7">
        <w:rPr>
          <w:rStyle w:val="CharDivNo"/>
        </w:rPr>
        <w:t>Division 6.3</w:t>
      </w:r>
      <w:r>
        <w:tab/>
      </w:r>
      <w:r w:rsidRPr="00065DA7">
        <w:rPr>
          <w:rStyle w:val="CharDivText"/>
        </w:rPr>
        <w:t>Criminal damage to property</w:t>
      </w:r>
      <w:bookmarkEnd w:id="142"/>
    </w:p>
    <w:p w14:paraId="135B28C1" w14:textId="77777777" w:rsidR="00344085" w:rsidRDefault="00344085" w:rsidP="00A3549C">
      <w:pPr>
        <w:pStyle w:val="AH5Sec"/>
      </w:pPr>
      <w:bookmarkStart w:id="143" w:name="_Toc164673976"/>
      <w:r w:rsidRPr="00065DA7">
        <w:rPr>
          <w:rStyle w:val="CharSectNo"/>
        </w:rPr>
        <w:t>115</w:t>
      </w:r>
      <w:r>
        <w:tab/>
        <w:t>Interpretation for div 6.3</w:t>
      </w:r>
      <w:bookmarkEnd w:id="143"/>
    </w:p>
    <w:p w14:paraId="2B3734EE" w14:textId="77777777" w:rsidR="00344085" w:rsidRDefault="00344085" w:rsidP="00344085">
      <w:pPr>
        <w:pStyle w:val="Amain"/>
      </w:pPr>
      <w:r>
        <w:tab/>
        <w:t>(1)</w:t>
      </w:r>
      <w:r>
        <w:tab/>
        <w:t>In this division:</w:t>
      </w:r>
    </w:p>
    <w:p w14:paraId="7FF64681" w14:textId="77777777" w:rsidR="00344085" w:rsidRDefault="00344085" w:rsidP="00344085">
      <w:pPr>
        <w:pStyle w:val="aDef"/>
        <w:keepNext/>
      </w:pPr>
      <w:r w:rsidRPr="00CD2DD9">
        <w:rPr>
          <w:rStyle w:val="charBoldItals"/>
        </w:rPr>
        <w:t>property</w:t>
      </w:r>
      <w:r>
        <w:t xml:space="preserve"> means any real or personal property (other than intangible property), and includes—</w:t>
      </w:r>
    </w:p>
    <w:p w14:paraId="25FBBDF9" w14:textId="77777777" w:rsidR="00344085" w:rsidRDefault="00344085" w:rsidP="00344085">
      <w:pPr>
        <w:pStyle w:val="aDefpara"/>
      </w:pPr>
      <w:r>
        <w:tab/>
        <w:t>(a)</w:t>
      </w:r>
      <w:r>
        <w:tab/>
        <w:t>a wild animal that is tamed or ordinarily kept in captivity; and</w:t>
      </w:r>
    </w:p>
    <w:p w14:paraId="45B3BDB7" w14:textId="77777777" w:rsidR="00344085" w:rsidRDefault="00344085" w:rsidP="00344085">
      <w:pPr>
        <w:pStyle w:val="aDefpara"/>
      </w:pPr>
      <w:r>
        <w:tab/>
        <w:t>(b)</w:t>
      </w:r>
      <w:r>
        <w:tab/>
        <w:t>a wild animal that is not tamed or ordinarily kept in captivity but that is—</w:t>
      </w:r>
    </w:p>
    <w:p w14:paraId="1B820188" w14:textId="77777777" w:rsidR="00344085" w:rsidRDefault="00344085" w:rsidP="00344085">
      <w:pPr>
        <w:pStyle w:val="aDefsubpara"/>
      </w:pPr>
      <w:r>
        <w:tab/>
        <w:t>(i)</w:t>
      </w:r>
      <w:r>
        <w:tab/>
        <w:t xml:space="preserve">reduced into the possession of a person who has not lost or abandoned that possession; or </w:t>
      </w:r>
    </w:p>
    <w:p w14:paraId="65816F08" w14:textId="77777777" w:rsidR="00344085" w:rsidRDefault="00344085" w:rsidP="00344085">
      <w:pPr>
        <w:pStyle w:val="aDefsubpara"/>
      </w:pPr>
      <w:r>
        <w:tab/>
        <w:t>(ii)</w:t>
      </w:r>
      <w:r>
        <w:tab/>
        <w:t>in the course of being reduced into the possession of a person.</w:t>
      </w:r>
    </w:p>
    <w:p w14:paraId="318D81B0" w14:textId="77777777" w:rsidR="00344085" w:rsidRDefault="00344085" w:rsidP="00344085">
      <w:pPr>
        <w:pStyle w:val="Amain"/>
      </w:pPr>
      <w:r>
        <w:tab/>
        <w:t>(2)</w:t>
      </w:r>
      <w:r>
        <w:tab/>
        <w:t>For this division, property shall be taken to belong to any person who—</w:t>
      </w:r>
    </w:p>
    <w:p w14:paraId="1CB5197A" w14:textId="77777777" w:rsidR="00344085" w:rsidRDefault="00344085" w:rsidP="00344085">
      <w:pPr>
        <w:pStyle w:val="Apara"/>
      </w:pPr>
      <w:r>
        <w:tab/>
        <w:t>(a)</w:t>
      </w:r>
      <w:r>
        <w:tab/>
        <w:t>has possession or control of it; or</w:t>
      </w:r>
    </w:p>
    <w:p w14:paraId="6A9F1D4F" w14:textId="77777777" w:rsidR="00344085" w:rsidRDefault="00344085" w:rsidP="00344085">
      <w:pPr>
        <w:pStyle w:val="Apara"/>
      </w:pPr>
      <w:r>
        <w:tab/>
        <w:t>(b)</w:t>
      </w:r>
      <w:r>
        <w:tab/>
        <w:t>has any proprietary right or interest in it, other than an equitable interest arising only from an agreement to transfer or grant an interest; or</w:t>
      </w:r>
    </w:p>
    <w:p w14:paraId="75343E2E" w14:textId="77777777" w:rsidR="00344085" w:rsidRDefault="00344085" w:rsidP="00344085">
      <w:pPr>
        <w:pStyle w:val="Apara"/>
      </w:pPr>
      <w:r>
        <w:lastRenderedPageBreak/>
        <w:tab/>
        <w:t>(c)</w:t>
      </w:r>
      <w:r>
        <w:tab/>
        <w:t>has a charge on it.</w:t>
      </w:r>
    </w:p>
    <w:p w14:paraId="70426CC9" w14:textId="77777777" w:rsidR="00344085" w:rsidRDefault="00344085" w:rsidP="00344085">
      <w:pPr>
        <w:pStyle w:val="Amain"/>
      </w:pPr>
      <w:r>
        <w:tab/>
        <w:t>(3)</w:t>
      </w:r>
      <w:r>
        <w:tab/>
        <w:t>If any property is subject to a trust, the trustee and any person having a right to enforce the trust shall, for this division, be taken to be the persons to whom the property belongs.</w:t>
      </w:r>
    </w:p>
    <w:p w14:paraId="3F544172" w14:textId="77777777" w:rsidR="00344085" w:rsidRDefault="00344085" w:rsidP="00344085">
      <w:pPr>
        <w:pStyle w:val="Amain"/>
      </w:pPr>
      <w:r>
        <w:tab/>
        <w:t>(4)</w:t>
      </w:r>
      <w:r>
        <w:tab/>
        <w:t>The property of a corporation sole shall, for this division, be taken to belong to the corporation notwithstanding any vacancy in the corporation.</w:t>
      </w:r>
    </w:p>
    <w:p w14:paraId="1E5F97F2" w14:textId="77777777" w:rsidR="00344085" w:rsidRDefault="00344085" w:rsidP="00344085">
      <w:pPr>
        <w:pStyle w:val="Amain"/>
      </w:pPr>
      <w:r>
        <w:tab/>
        <w:t>(5)</w:t>
      </w:r>
      <w:r>
        <w:tab/>
        <w:t>For section 116 (Destroying or damaging property) and section 117 (Arson), a person who destroys or damages property shall be taken to have done so intentionally if he or she acted—</w:t>
      </w:r>
    </w:p>
    <w:p w14:paraId="5454D71C" w14:textId="77777777" w:rsidR="00344085" w:rsidRDefault="00344085" w:rsidP="00344085">
      <w:pPr>
        <w:pStyle w:val="Apara"/>
      </w:pPr>
      <w:r>
        <w:tab/>
        <w:t>(a)</w:t>
      </w:r>
      <w:r>
        <w:tab/>
        <w:t>with intent to destroy or damage any property; or</w:t>
      </w:r>
    </w:p>
    <w:p w14:paraId="55CD2FDA" w14:textId="77777777" w:rsidR="00344085" w:rsidRDefault="00344085" w:rsidP="00344085">
      <w:pPr>
        <w:pStyle w:val="Apara"/>
      </w:pPr>
      <w:r>
        <w:tab/>
        <w:t>(b)</w:t>
      </w:r>
      <w:r>
        <w:tab/>
        <w:t>in the knowledge or belief that his or her actions were likely to result in destruction of or damage to property.</w:t>
      </w:r>
    </w:p>
    <w:p w14:paraId="3BB1A080" w14:textId="77777777" w:rsidR="00344085" w:rsidRDefault="00344085" w:rsidP="00344085">
      <w:pPr>
        <w:pStyle w:val="Amain"/>
      </w:pPr>
      <w:r>
        <w:tab/>
        <w:t>(6)</w:t>
      </w:r>
      <w:r>
        <w:tab/>
        <w:t>For section 116 (Destroying or damaging property) and section 117 (Arson), a person who destroys or damages property shall be taken to have intended to endanger the life of another person by that destruction or damage if he or she acted—</w:t>
      </w:r>
    </w:p>
    <w:p w14:paraId="28673454" w14:textId="77777777" w:rsidR="00344085" w:rsidRDefault="00344085" w:rsidP="00344085">
      <w:pPr>
        <w:pStyle w:val="Apara"/>
      </w:pPr>
      <w:r>
        <w:tab/>
        <w:t>(a)</w:t>
      </w:r>
      <w:r>
        <w:tab/>
        <w:t>with intent to endanger the life of any other person; or</w:t>
      </w:r>
    </w:p>
    <w:p w14:paraId="1A4F4E96" w14:textId="77777777" w:rsidR="00344085" w:rsidRDefault="00344085" w:rsidP="00344085">
      <w:pPr>
        <w:pStyle w:val="Apara"/>
      </w:pPr>
      <w:r>
        <w:tab/>
        <w:t>(b)</w:t>
      </w:r>
      <w:r>
        <w:tab/>
        <w:t>in the knowledge or belief that his or her actions were likely to endanger the life of another person.</w:t>
      </w:r>
    </w:p>
    <w:p w14:paraId="6F86A2B0" w14:textId="77777777" w:rsidR="00344085" w:rsidRDefault="00344085" w:rsidP="00A3549C">
      <w:pPr>
        <w:pStyle w:val="AH5Sec"/>
      </w:pPr>
      <w:bookmarkStart w:id="144" w:name="_Toc164673977"/>
      <w:r w:rsidRPr="00065DA7">
        <w:rPr>
          <w:rStyle w:val="CharSectNo"/>
        </w:rPr>
        <w:t>116</w:t>
      </w:r>
      <w:r>
        <w:tab/>
        <w:t>Destroying or damaging property</w:t>
      </w:r>
      <w:bookmarkEnd w:id="144"/>
    </w:p>
    <w:p w14:paraId="1B1C1DBF" w14:textId="77777777" w:rsidR="00344085" w:rsidRDefault="00344085" w:rsidP="00344085">
      <w:pPr>
        <w:pStyle w:val="Amain"/>
      </w:pPr>
      <w:r>
        <w:tab/>
        <w:t>(1)</w:t>
      </w:r>
      <w:r>
        <w:tab/>
        <w:t>A person who destroys or damages (otherwise than by means of fire or explosive) any property with intent to endanger the life of another person by that destruction or damage commits an offence.</w:t>
      </w:r>
    </w:p>
    <w:p w14:paraId="032FAFBC" w14:textId="77777777" w:rsidR="00F865BB" w:rsidRPr="00955776" w:rsidRDefault="00F865BB" w:rsidP="00F865BB">
      <w:pPr>
        <w:pStyle w:val="Penalty"/>
      </w:pPr>
      <w:r w:rsidRPr="00955776">
        <w:t>Maximum penalty:</w:t>
      </w:r>
    </w:p>
    <w:p w14:paraId="57758162" w14:textId="77777777" w:rsidR="00F865BB" w:rsidRPr="00955776" w:rsidRDefault="00F865BB" w:rsidP="00F865BB">
      <w:pPr>
        <w:pStyle w:val="PenaltyPara"/>
      </w:pPr>
      <w:r w:rsidRPr="00955776">
        <w:tab/>
        <w:t>(a)</w:t>
      </w:r>
      <w:r w:rsidRPr="00955776">
        <w:tab/>
        <w:t>for an aggravated offence—imprisonment for 25 years; or</w:t>
      </w:r>
    </w:p>
    <w:p w14:paraId="51F16E62" w14:textId="77777777" w:rsidR="00F865BB" w:rsidRPr="00955776" w:rsidRDefault="00F865BB" w:rsidP="00F865BB">
      <w:pPr>
        <w:pStyle w:val="PenaltyPara"/>
      </w:pPr>
      <w:r w:rsidRPr="00955776">
        <w:tab/>
        <w:t>(b)</w:t>
      </w:r>
      <w:r w:rsidRPr="00955776">
        <w:tab/>
        <w:t>in any other case—imprisonment for 20</w:t>
      </w:r>
      <w:r>
        <w:t xml:space="preserve"> </w:t>
      </w:r>
      <w:r w:rsidRPr="00955776">
        <w:t>years.</w:t>
      </w:r>
    </w:p>
    <w:p w14:paraId="48880294" w14:textId="77777777" w:rsidR="00344085" w:rsidRDefault="00344085" w:rsidP="00344085">
      <w:pPr>
        <w:pStyle w:val="Amain"/>
        <w:keepNext/>
      </w:pPr>
      <w:r>
        <w:lastRenderedPageBreak/>
        <w:tab/>
        <w:t>(2)</w:t>
      </w:r>
      <w:r>
        <w:tab/>
        <w:t>A person who dishonestly, with a view to gain for himself or herself or another person, destroys or damages (otherwise than by means of fire or explosive) any property commits an offence.</w:t>
      </w:r>
    </w:p>
    <w:p w14:paraId="13410104" w14:textId="77777777" w:rsidR="00F865BB" w:rsidRPr="00955776" w:rsidRDefault="00F865BB" w:rsidP="00F865BB">
      <w:pPr>
        <w:pStyle w:val="Penalty"/>
        <w:keepNext/>
      </w:pPr>
      <w:r w:rsidRPr="00955776">
        <w:t>Maximum penalty:</w:t>
      </w:r>
    </w:p>
    <w:p w14:paraId="3FD0A7E8" w14:textId="77777777" w:rsidR="00F865BB" w:rsidRPr="00955776" w:rsidRDefault="00F865BB" w:rsidP="00F865BB">
      <w:pPr>
        <w:pStyle w:val="PenaltyPara"/>
      </w:pPr>
      <w:r w:rsidRPr="00955776">
        <w:tab/>
        <w:t>(a)</w:t>
      </w:r>
      <w:r w:rsidRPr="00955776">
        <w:tab/>
        <w:t>for an aggravated offence—380 penalty units, imprisonment for 19 years or both; or</w:t>
      </w:r>
    </w:p>
    <w:p w14:paraId="42C644A0" w14:textId="4C1805BC" w:rsidR="00F865BB" w:rsidRPr="00955776" w:rsidRDefault="00F865BB" w:rsidP="00F865BB">
      <w:pPr>
        <w:pStyle w:val="PenaltyPara"/>
      </w:pPr>
      <w:r w:rsidRPr="00955776">
        <w:tab/>
        <w:t>(b)</w:t>
      </w:r>
      <w:r w:rsidRPr="00955776">
        <w:tab/>
        <w:t>in any other case—300 penalty units, imprisonment for 15</w:t>
      </w:r>
      <w:r w:rsidR="00795F76">
        <w:t> </w:t>
      </w:r>
      <w:r w:rsidRPr="00955776">
        <w:t>years or both.</w:t>
      </w:r>
    </w:p>
    <w:p w14:paraId="0425693E" w14:textId="77777777" w:rsidR="00344085" w:rsidRPr="00C64FDD" w:rsidRDefault="00344085" w:rsidP="00344085">
      <w:pPr>
        <w:pStyle w:val="Amain"/>
        <w:rPr>
          <w:lang w:eastAsia="en-AU"/>
        </w:rPr>
      </w:pPr>
      <w:r w:rsidRPr="00C64FDD">
        <w:rPr>
          <w:lang w:eastAsia="en-AU"/>
        </w:rPr>
        <w:tab/>
        <w:t>(3)</w:t>
      </w:r>
      <w:r w:rsidRPr="00C64FDD">
        <w:rPr>
          <w:lang w:eastAsia="en-AU"/>
        </w:rPr>
        <w:tab/>
      </w:r>
      <w:r w:rsidRPr="00C64FDD">
        <w:rPr>
          <w:szCs w:val="24"/>
          <w:lang w:eastAsia="en-AU"/>
        </w:rPr>
        <w:t>A person commits an offence if—</w:t>
      </w:r>
    </w:p>
    <w:p w14:paraId="2A432ACB" w14:textId="77777777" w:rsidR="00344085" w:rsidRPr="00C64FDD" w:rsidRDefault="00344085" w:rsidP="00344085">
      <w:pPr>
        <w:pStyle w:val="Apara"/>
        <w:rPr>
          <w:lang w:eastAsia="en-AU"/>
        </w:rPr>
      </w:pPr>
      <w:r w:rsidRPr="00C64FDD">
        <w:rPr>
          <w:lang w:eastAsia="en-AU"/>
        </w:rPr>
        <w:tab/>
        <w:t>(a)</w:t>
      </w:r>
      <w:r w:rsidRPr="00C64FDD">
        <w:rPr>
          <w:lang w:eastAsia="en-AU"/>
        </w:rPr>
        <w:tab/>
        <w:t xml:space="preserve">the person destroys or causes damage to property, </w:t>
      </w:r>
      <w:r w:rsidRPr="00C64FDD">
        <w:rPr>
          <w:szCs w:val="24"/>
          <w:lang w:eastAsia="en-AU"/>
        </w:rPr>
        <w:t>other than by fire or explosive; and</w:t>
      </w:r>
    </w:p>
    <w:p w14:paraId="6DCD7B38" w14:textId="77777777" w:rsidR="00344085" w:rsidRPr="00C64FDD" w:rsidRDefault="00344085" w:rsidP="00344085">
      <w:pPr>
        <w:pStyle w:val="Apara"/>
        <w:rPr>
          <w:lang w:eastAsia="en-AU"/>
        </w:rPr>
      </w:pPr>
      <w:r w:rsidRPr="00C64FDD">
        <w:rPr>
          <w:lang w:eastAsia="en-AU"/>
        </w:rPr>
        <w:tab/>
        <w:t>(b)</w:t>
      </w:r>
      <w:r w:rsidRPr="00C64FDD">
        <w:rPr>
          <w:lang w:eastAsia="en-AU"/>
        </w:rPr>
        <w:tab/>
        <w:t>the property belongs to—</w:t>
      </w:r>
    </w:p>
    <w:p w14:paraId="7EFD0C80" w14:textId="77777777" w:rsidR="00344085" w:rsidRPr="00C64FDD" w:rsidRDefault="00344085" w:rsidP="00344085">
      <w:pPr>
        <w:pStyle w:val="Asubpara"/>
        <w:rPr>
          <w:lang w:eastAsia="en-AU"/>
        </w:rPr>
      </w:pPr>
      <w:r w:rsidRPr="00C64FDD">
        <w:rPr>
          <w:lang w:eastAsia="en-AU"/>
        </w:rPr>
        <w:tab/>
        <w:t>(i)</w:t>
      </w:r>
      <w:r w:rsidRPr="00C64FDD">
        <w:rPr>
          <w:lang w:eastAsia="en-AU"/>
        </w:rPr>
        <w:tab/>
        <w:t>someone else; or</w:t>
      </w:r>
    </w:p>
    <w:p w14:paraId="4CD57FC3" w14:textId="77777777" w:rsidR="00344085" w:rsidRPr="00C64FDD" w:rsidRDefault="00344085" w:rsidP="00344085">
      <w:pPr>
        <w:pStyle w:val="Asubpara"/>
        <w:rPr>
          <w:lang w:eastAsia="en-AU"/>
        </w:rPr>
      </w:pPr>
      <w:r w:rsidRPr="00C64FDD">
        <w:rPr>
          <w:lang w:eastAsia="en-AU"/>
        </w:rPr>
        <w:tab/>
        <w:t>(ii)</w:t>
      </w:r>
      <w:r w:rsidRPr="00C64FDD">
        <w:rPr>
          <w:lang w:eastAsia="en-AU"/>
        </w:rPr>
        <w:tab/>
        <w:t>the person and someone else; and</w:t>
      </w:r>
    </w:p>
    <w:p w14:paraId="35934005" w14:textId="2651B530" w:rsidR="00344085" w:rsidRPr="00C64FDD" w:rsidRDefault="00344085" w:rsidP="00344085">
      <w:pPr>
        <w:pStyle w:val="Apara"/>
        <w:rPr>
          <w:lang w:eastAsia="en-AU"/>
        </w:rPr>
      </w:pPr>
      <w:r w:rsidRPr="00C64FDD">
        <w:rPr>
          <w:lang w:eastAsia="en-AU"/>
        </w:rPr>
        <w:tab/>
        <w:t>(c)</w:t>
      </w:r>
      <w:r w:rsidRPr="00C64FDD">
        <w:rPr>
          <w:lang w:eastAsia="en-AU"/>
        </w:rPr>
        <w:tab/>
        <w:t>the person intends to destroy or cause damage, or is reckless about destroying or causing damage, to the property</w:t>
      </w:r>
      <w:r w:rsidR="004A5223">
        <w:rPr>
          <w:lang w:eastAsia="en-AU"/>
        </w:rPr>
        <w:t>.</w:t>
      </w:r>
    </w:p>
    <w:p w14:paraId="4B24E2B9" w14:textId="77777777" w:rsidR="00F865BB" w:rsidRPr="00955776" w:rsidRDefault="00F865BB" w:rsidP="00F865BB">
      <w:pPr>
        <w:pStyle w:val="Penalty"/>
        <w:keepNext/>
      </w:pPr>
      <w:r w:rsidRPr="00955776">
        <w:t>Maximum penalty:</w:t>
      </w:r>
    </w:p>
    <w:p w14:paraId="611AAD7E" w14:textId="4924A45C" w:rsidR="00F865BB" w:rsidRPr="00955776" w:rsidRDefault="00F865BB" w:rsidP="00F865BB">
      <w:pPr>
        <w:pStyle w:val="PenaltyPara"/>
      </w:pPr>
      <w:r w:rsidRPr="00955776">
        <w:tab/>
        <w:t>(a)</w:t>
      </w:r>
      <w:r w:rsidRPr="00955776">
        <w:tab/>
        <w:t>for an aggravated offence—60 penalty units, imprisonment for 3</w:t>
      </w:r>
      <w:r w:rsidR="00C47D7D">
        <w:t> </w:t>
      </w:r>
      <w:r w:rsidRPr="00955776">
        <w:t>years or both; or</w:t>
      </w:r>
    </w:p>
    <w:p w14:paraId="577EB641" w14:textId="77777777" w:rsidR="00F865BB" w:rsidRPr="00955776" w:rsidRDefault="00F865BB" w:rsidP="00F865BB">
      <w:pPr>
        <w:pStyle w:val="PenaltyPara"/>
      </w:pPr>
      <w:r w:rsidRPr="00955776">
        <w:tab/>
        <w:t>(b)</w:t>
      </w:r>
      <w:r w:rsidRPr="00955776">
        <w:tab/>
        <w:t>in any other case—50 penalty units, imprisonment for 2</w:t>
      </w:r>
      <w:r>
        <w:t xml:space="preserve"> </w:t>
      </w:r>
      <w:r w:rsidRPr="00955776">
        <w:t>years or both.</w:t>
      </w:r>
    </w:p>
    <w:p w14:paraId="118A740F" w14:textId="0EF004B3" w:rsidR="00344085" w:rsidRPr="00C64FDD" w:rsidRDefault="00344085" w:rsidP="00344085">
      <w:pPr>
        <w:pStyle w:val="aNote"/>
      </w:pPr>
      <w:r w:rsidRPr="000E5F0F">
        <w:rPr>
          <w:rStyle w:val="charItals"/>
        </w:rPr>
        <w:t>Note</w:t>
      </w:r>
      <w:r w:rsidRPr="000E5F0F">
        <w:rPr>
          <w:rStyle w:val="charItals"/>
        </w:rPr>
        <w:tab/>
      </w:r>
      <w:r w:rsidRPr="00C64FDD">
        <w:t xml:space="preserve">The defence of lawful authority applies in relation to the offence under s (3) (see </w:t>
      </w:r>
      <w:hyperlink r:id="rId114" w:tooltip="A2002-51" w:history="1">
        <w:r w:rsidRPr="00E24FE5">
          <w:rPr>
            <w:rStyle w:val="charCitHyperlinkAbbrev"/>
          </w:rPr>
          <w:t>Criminal Code</w:t>
        </w:r>
      </w:hyperlink>
      <w:r w:rsidRPr="00C64FDD">
        <w:t>, s 43).</w:t>
      </w:r>
    </w:p>
    <w:p w14:paraId="7F1792FB" w14:textId="77777777" w:rsidR="00BB08BA" w:rsidRPr="00955776" w:rsidRDefault="00BB08BA" w:rsidP="00BB08BA">
      <w:pPr>
        <w:pStyle w:val="Amain"/>
      </w:pPr>
      <w:r w:rsidRPr="00955776">
        <w:tab/>
        <w:t>(4)</w:t>
      </w:r>
      <w:r w:rsidRPr="00955776">
        <w:tab/>
        <w:t xml:space="preserve">An offence against this section is an </w:t>
      </w:r>
      <w:r w:rsidRPr="00955776">
        <w:rPr>
          <w:rStyle w:val="charBoldItals"/>
        </w:rPr>
        <w:t>aggravated offence</w:t>
      </w:r>
      <w:r w:rsidRPr="00955776">
        <w:rPr>
          <w:bCs/>
        </w:rPr>
        <w:t xml:space="preserve"> if the offence involves </w:t>
      </w:r>
      <w:r w:rsidRPr="00955776">
        <w:t>family violence</w:t>
      </w:r>
      <w:r w:rsidRPr="00955776">
        <w:rPr>
          <w:bCs/>
        </w:rPr>
        <w:t>.</w:t>
      </w:r>
    </w:p>
    <w:p w14:paraId="466E95C7" w14:textId="77777777" w:rsidR="00BB08BA" w:rsidRPr="00955776" w:rsidRDefault="00BB08BA" w:rsidP="00BB08BA">
      <w:pPr>
        <w:pStyle w:val="Amain"/>
      </w:pPr>
      <w:r w:rsidRPr="00955776">
        <w:tab/>
        <w:t>(5)</w:t>
      </w:r>
      <w:r w:rsidRPr="00955776">
        <w:tab/>
        <w:t>If the prosecution intends to prove that the offence is an aggravated offence, the factor of aggravation must be stated in the charge.</w:t>
      </w:r>
    </w:p>
    <w:p w14:paraId="1B74D108" w14:textId="77777777" w:rsidR="00BB08BA" w:rsidRPr="00955776" w:rsidRDefault="00BB08BA" w:rsidP="00065DA7">
      <w:pPr>
        <w:pStyle w:val="Amain"/>
        <w:keepNext/>
      </w:pPr>
      <w:r w:rsidRPr="00955776">
        <w:lastRenderedPageBreak/>
        <w:tab/>
        <w:t>(6)</w:t>
      </w:r>
      <w:r w:rsidRPr="00955776">
        <w:tab/>
        <w:t>To remove any doubt—</w:t>
      </w:r>
    </w:p>
    <w:p w14:paraId="6B83DC4C" w14:textId="77777777" w:rsidR="00BB08BA" w:rsidRPr="00955776" w:rsidRDefault="00BB08BA" w:rsidP="00BB08BA">
      <w:pPr>
        <w:pStyle w:val="Apara"/>
      </w:pPr>
      <w:r w:rsidRPr="00955776">
        <w:tab/>
        <w:t>(a)</w:t>
      </w:r>
      <w:r w:rsidRPr="00955776">
        <w:tab/>
        <w:t>it is not necessary for the prosecution to prove that the defendant had a fault element in relation to any factor of aggravation; and</w:t>
      </w:r>
    </w:p>
    <w:p w14:paraId="3CA738E2" w14:textId="4122C8E3" w:rsidR="00BB08BA" w:rsidRPr="00955776" w:rsidRDefault="00BB08BA" w:rsidP="00BB08BA">
      <w:pPr>
        <w:pStyle w:val="Apara"/>
      </w:pPr>
      <w:r w:rsidRPr="00955776">
        <w:tab/>
        <w:t>(b)</w:t>
      </w:r>
      <w:r w:rsidRPr="00955776">
        <w:tab/>
        <w:t xml:space="preserve">the </w:t>
      </w:r>
      <w:hyperlink r:id="rId115" w:tooltip="A2002-51" w:history="1">
        <w:r w:rsidRPr="00955776">
          <w:rPr>
            <w:rStyle w:val="charCitHyperlinkAbbrev"/>
          </w:rPr>
          <w:t>Criminal Code</w:t>
        </w:r>
      </w:hyperlink>
      <w:r w:rsidRPr="00955776">
        <w:t>, chapter 2 (other than the applied provisions) does not apply to an offence against this section, whether or not it is an aggravated offence.</w:t>
      </w:r>
    </w:p>
    <w:p w14:paraId="763E17E1" w14:textId="77777777" w:rsidR="00BB08BA" w:rsidRPr="00955776" w:rsidRDefault="00BB08BA" w:rsidP="00BB08BA">
      <w:pPr>
        <w:pStyle w:val="Amain"/>
      </w:pPr>
      <w:r w:rsidRPr="00955776">
        <w:tab/>
        <w:t>(7)</w:t>
      </w:r>
      <w:r w:rsidRPr="00955776">
        <w:tab/>
        <w:t>In this section:</w:t>
      </w:r>
    </w:p>
    <w:p w14:paraId="47271484" w14:textId="77777777" w:rsidR="00BB08BA" w:rsidRPr="00955776" w:rsidRDefault="00BB08BA" w:rsidP="00C83706">
      <w:pPr>
        <w:pStyle w:val="aDef"/>
      </w:pPr>
      <w:r w:rsidRPr="00955776">
        <w:rPr>
          <w:rStyle w:val="charBoldItals"/>
        </w:rPr>
        <w:t>factor of aggravation</w:t>
      </w:r>
      <w:r w:rsidRPr="00955776">
        <w:t xml:space="preserve"> means the matter mentioned in subsection (4).</w:t>
      </w:r>
    </w:p>
    <w:p w14:paraId="414AD682" w14:textId="77777777" w:rsidR="00BB08BA" w:rsidRPr="00955776" w:rsidRDefault="00BB08BA" w:rsidP="00C83706">
      <w:pPr>
        <w:pStyle w:val="aNote"/>
        <w:rPr>
          <w:iCs/>
        </w:rPr>
      </w:pPr>
      <w:r w:rsidRPr="00955776">
        <w:rPr>
          <w:rStyle w:val="charItals"/>
        </w:rPr>
        <w:t>Note</w:t>
      </w:r>
      <w:r w:rsidRPr="00955776">
        <w:rPr>
          <w:rStyle w:val="charItals"/>
        </w:rPr>
        <w:tab/>
      </w:r>
      <w:r w:rsidRPr="00955776">
        <w:rPr>
          <w:iCs/>
        </w:rPr>
        <w:t>The following sections also provide that particular offences involving family violence are aggravated offences:</w:t>
      </w:r>
    </w:p>
    <w:p w14:paraId="6F1408CC" w14:textId="77777777" w:rsidR="00BB08BA" w:rsidRPr="00955776" w:rsidRDefault="00BB08BA" w:rsidP="00C83706">
      <w:pPr>
        <w:pStyle w:val="aNotePara"/>
      </w:pPr>
      <w:r w:rsidRPr="00955776">
        <w:tab/>
        <w:t>(a)</w:t>
      </w:r>
      <w:r w:rsidRPr="00955776">
        <w:tab/>
        <w:t>s 48C (Aggravated offences—pt 2 offences involving family violence);</w:t>
      </w:r>
    </w:p>
    <w:p w14:paraId="6EA27690" w14:textId="77777777" w:rsidR="00BB08BA" w:rsidRPr="00955776" w:rsidRDefault="00BB08BA" w:rsidP="00C83706">
      <w:pPr>
        <w:pStyle w:val="aNotePara"/>
      </w:pPr>
      <w:r w:rsidRPr="00955776">
        <w:tab/>
        <w:t>(b)</w:t>
      </w:r>
      <w:r w:rsidRPr="00955776">
        <w:tab/>
        <w:t>s 72AA (Aggravated offences—pt 3 offences involving family violence);</w:t>
      </w:r>
    </w:p>
    <w:p w14:paraId="69AB6746" w14:textId="77777777" w:rsidR="00BB08BA" w:rsidRPr="00955776" w:rsidRDefault="00BB08BA" w:rsidP="00BB08BA">
      <w:pPr>
        <w:pStyle w:val="aNotePara"/>
      </w:pPr>
      <w:r w:rsidRPr="00955776">
        <w:tab/>
        <w:t>(c)</w:t>
      </w:r>
      <w:r w:rsidRPr="00955776">
        <w:tab/>
        <w:t>s 72EA (Aggravated offences—pt 3A offences involving family violence).</w:t>
      </w:r>
    </w:p>
    <w:p w14:paraId="07931CA0" w14:textId="77777777" w:rsidR="00344085" w:rsidRDefault="00344085" w:rsidP="00A3549C">
      <w:pPr>
        <w:pStyle w:val="AH5Sec"/>
      </w:pPr>
      <w:bookmarkStart w:id="145" w:name="_Toc164673978"/>
      <w:r w:rsidRPr="00065DA7">
        <w:rPr>
          <w:rStyle w:val="CharSectNo"/>
        </w:rPr>
        <w:t>117</w:t>
      </w:r>
      <w:r>
        <w:tab/>
        <w:t>Arson</w:t>
      </w:r>
      <w:bookmarkEnd w:id="145"/>
    </w:p>
    <w:p w14:paraId="31BDC9F1" w14:textId="77777777" w:rsidR="00344085" w:rsidRDefault="00344085" w:rsidP="00344085">
      <w:pPr>
        <w:pStyle w:val="Amain"/>
        <w:keepNext/>
      </w:pPr>
      <w:r>
        <w:tab/>
        <w:t>(1)</w:t>
      </w:r>
      <w:r>
        <w:tab/>
        <w:t>A person who destroys or damages by means of fire or explosive any property with intent to endanger the life of another person by that destruction or damage commits an offence.</w:t>
      </w:r>
    </w:p>
    <w:p w14:paraId="58F8F5A5" w14:textId="77777777" w:rsidR="00344085" w:rsidRDefault="00344085" w:rsidP="00344085">
      <w:pPr>
        <w:pStyle w:val="Penalty"/>
      </w:pPr>
      <w:r>
        <w:t>Maximum penalty:  imprisonment for 25 years.</w:t>
      </w:r>
    </w:p>
    <w:p w14:paraId="61F4A5A3" w14:textId="77777777" w:rsidR="00344085" w:rsidRDefault="00344085" w:rsidP="00344085">
      <w:pPr>
        <w:pStyle w:val="Amain"/>
        <w:keepNext/>
      </w:pPr>
      <w:r>
        <w:tab/>
        <w:t>(2)</w:t>
      </w:r>
      <w:r>
        <w:tab/>
        <w:t>A person who dishonestly, with a view to gain for himself or herself or another person, destroys or damages by means of fire or explosive any property commits an offence.</w:t>
      </w:r>
    </w:p>
    <w:p w14:paraId="0183513C" w14:textId="77777777" w:rsidR="00344085" w:rsidRDefault="00344085" w:rsidP="00344085">
      <w:pPr>
        <w:pStyle w:val="Penalty"/>
      </w:pPr>
      <w:r>
        <w:t>Maximum penalty:  imprisonment for 20 years.</w:t>
      </w:r>
    </w:p>
    <w:p w14:paraId="25D0174E" w14:textId="77777777" w:rsidR="00344085" w:rsidRDefault="00344085" w:rsidP="00A3549C">
      <w:pPr>
        <w:pStyle w:val="AH5Sec"/>
      </w:pPr>
      <w:bookmarkStart w:id="146" w:name="_Toc164673979"/>
      <w:r w:rsidRPr="00065DA7">
        <w:rPr>
          <w:rStyle w:val="CharSectNo"/>
        </w:rPr>
        <w:t>119</w:t>
      </w:r>
      <w:r>
        <w:tab/>
        <w:t>Defacing premises</w:t>
      </w:r>
      <w:bookmarkEnd w:id="146"/>
    </w:p>
    <w:p w14:paraId="3B1AE121" w14:textId="77777777" w:rsidR="00344085" w:rsidRDefault="00344085" w:rsidP="00344085">
      <w:pPr>
        <w:pStyle w:val="Amain"/>
      </w:pPr>
      <w:r>
        <w:tab/>
        <w:t>(1)</w:t>
      </w:r>
      <w:r>
        <w:tab/>
        <w:t>A person commits an offence if the person––</w:t>
      </w:r>
    </w:p>
    <w:p w14:paraId="113B9382" w14:textId="77777777" w:rsidR="00344085" w:rsidRDefault="00344085" w:rsidP="00344085">
      <w:pPr>
        <w:pStyle w:val="Apara"/>
      </w:pPr>
      <w:r>
        <w:tab/>
        <w:t>(a)</w:t>
      </w:r>
      <w:r>
        <w:tab/>
        <w:t>affixes a placard or paper, or makes a mark with chalk, paint or any other material on private premises; and</w:t>
      </w:r>
    </w:p>
    <w:p w14:paraId="35969C39" w14:textId="77777777" w:rsidR="00344085" w:rsidRDefault="00344085" w:rsidP="00344085">
      <w:pPr>
        <w:pStyle w:val="Apara"/>
      </w:pPr>
      <w:r>
        <w:lastRenderedPageBreak/>
        <w:tab/>
        <w:t>(b)</w:t>
      </w:r>
      <w:r>
        <w:tab/>
        <w:t>does not have the consent of––</w:t>
      </w:r>
    </w:p>
    <w:p w14:paraId="6DF400CF" w14:textId="77777777" w:rsidR="00344085" w:rsidRDefault="00344085" w:rsidP="00344085">
      <w:pPr>
        <w:pStyle w:val="Asubpara"/>
      </w:pPr>
      <w:r>
        <w:tab/>
        <w:t>(i)</w:t>
      </w:r>
      <w:r>
        <w:tab/>
        <w:t>if the premises are occupied––the occupier or person in charge of the premises; or</w:t>
      </w:r>
    </w:p>
    <w:p w14:paraId="44CFF7B1" w14:textId="77777777" w:rsidR="00344085" w:rsidRDefault="00344085" w:rsidP="00344085">
      <w:pPr>
        <w:pStyle w:val="Asubpara"/>
        <w:keepNext/>
      </w:pPr>
      <w:r>
        <w:tab/>
        <w:t>(ii)</w:t>
      </w:r>
      <w:r>
        <w:tab/>
        <w:t>if the premises are not occupied––the owner or person in charge of the premises.</w:t>
      </w:r>
    </w:p>
    <w:p w14:paraId="795E09C1" w14:textId="77777777" w:rsidR="00344085" w:rsidRDefault="00344085" w:rsidP="00344085">
      <w:pPr>
        <w:pStyle w:val="Penalty"/>
      </w:pPr>
      <w:r>
        <w:t>Maximum penalty:  50 penalty units, imprisonment for 6 months or both.</w:t>
      </w:r>
    </w:p>
    <w:p w14:paraId="27A923C1" w14:textId="77777777" w:rsidR="00344085" w:rsidRDefault="00344085" w:rsidP="00344085">
      <w:pPr>
        <w:pStyle w:val="Amain"/>
      </w:pPr>
      <w:r>
        <w:tab/>
        <w:t>(2)</w:t>
      </w:r>
      <w:r>
        <w:tab/>
        <w:t>A person commits an offence if the person unlawfully affixes a placard or paper, or makes a mark with chalk, paint or any other material, on public property.</w:t>
      </w:r>
    </w:p>
    <w:p w14:paraId="1ECD79A8" w14:textId="77777777" w:rsidR="00344085" w:rsidRDefault="00344085" w:rsidP="00344085">
      <w:pPr>
        <w:pStyle w:val="Penalty"/>
        <w:keepNext/>
      </w:pPr>
      <w:r>
        <w:t>Maximum penalty:  50 penalty units, imprisonment for 6 months or both.</w:t>
      </w:r>
    </w:p>
    <w:p w14:paraId="4BC0F401" w14:textId="77777777" w:rsidR="00344085" w:rsidRDefault="00344085" w:rsidP="00344085">
      <w:pPr>
        <w:pStyle w:val="Amain"/>
      </w:pPr>
      <w:r>
        <w:tab/>
        <w:t>(3)</w:t>
      </w:r>
      <w:r>
        <w:tab/>
        <w:t>In this section:</w:t>
      </w:r>
    </w:p>
    <w:p w14:paraId="445D9943" w14:textId="77777777" w:rsidR="00344085" w:rsidRDefault="00344085" w:rsidP="00344085">
      <w:pPr>
        <w:pStyle w:val="aDef"/>
      </w:pPr>
      <w:r>
        <w:rPr>
          <w:rStyle w:val="charBoldItals"/>
        </w:rPr>
        <w:t>public property</w:t>
      </w:r>
      <w:r>
        <w:t xml:space="preserve"> means––</w:t>
      </w:r>
    </w:p>
    <w:p w14:paraId="55CD8371" w14:textId="77777777" w:rsidR="00344085" w:rsidRDefault="00344085" w:rsidP="00344085">
      <w:pPr>
        <w:pStyle w:val="aDefpara"/>
      </w:pPr>
      <w:r>
        <w:tab/>
        <w:t>(a)</w:t>
      </w:r>
      <w:r>
        <w:tab/>
        <w:t>a public road; or</w:t>
      </w:r>
    </w:p>
    <w:p w14:paraId="483879AA" w14:textId="77777777" w:rsidR="00344085" w:rsidRDefault="00344085" w:rsidP="00344085">
      <w:pPr>
        <w:pStyle w:val="aDefpara"/>
      </w:pPr>
      <w:r>
        <w:tab/>
        <w:t>(b)</w:t>
      </w:r>
      <w:r>
        <w:tab/>
        <w:t>a bus shelter; or</w:t>
      </w:r>
    </w:p>
    <w:p w14:paraId="39A05303" w14:textId="77777777" w:rsidR="00344085" w:rsidRDefault="00344085" w:rsidP="00344085">
      <w:pPr>
        <w:pStyle w:val="aDefpara"/>
      </w:pPr>
      <w:r>
        <w:tab/>
        <w:t>(c)</w:t>
      </w:r>
      <w:r>
        <w:tab/>
        <w:t>any other property of the Territory or Commonwealth or of an authority or body under a law of the Territory or the Commonwealth.</w:t>
      </w:r>
    </w:p>
    <w:p w14:paraId="569D7547" w14:textId="79FBD0A7" w:rsidR="00344085" w:rsidRPr="00457575" w:rsidRDefault="00344085" w:rsidP="00344085">
      <w:pPr>
        <w:pStyle w:val="aDef"/>
      </w:pPr>
      <w:r w:rsidRPr="00457575">
        <w:rPr>
          <w:rStyle w:val="charBoldItals"/>
        </w:rPr>
        <w:t>public road</w:t>
      </w:r>
      <w:r w:rsidRPr="00457575">
        <w:rPr>
          <w:bCs/>
          <w:iCs/>
        </w:rPr>
        <w:t xml:space="preserve">––see the </w:t>
      </w:r>
      <w:hyperlink r:id="rId116" w:tooltip="A2013-3" w:history="1">
        <w:r w:rsidRPr="000267C1">
          <w:rPr>
            <w:rStyle w:val="charCitHyperlinkItal"/>
          </w:rPr>
          <w:t>Public Unleased Land Act 2013</w:t>
        </w:r>
      </w:hyperlink>
      <w:r w:rsidRPr="00457575">
        <w:rPr>
          <w:bCs/>
          <w:iCs/>
        </w:rPr>
        <w:t>, section 9.</w:t>
      </w:r>
    </w:p>
    <w:p w14:paraId="71A900CD" w14:textId="77777777" w:rsidR="00344085" w:rsidRDefault="00344085" w:rsidP="00A3549C">
      <w:pPr>
        <w:pStyle w:val="AH5Sec"/>
      </w:pPr>
      <w:bookmarkStart w:id="147" w:name="_Toc164673980"/>
      <w:r w:rsidRPr="00065DA7">
        <w:rPr>
          <w:rStyle w:val="CharSectNo"/>
        </w:rPr>
        <w:t>120</w:t>
      </w:r>
      <w:r>
        <w:tab/>
        <w:t>Defacing premises––strict liability</w:t>
      </w:r>
      <w:bookmarkEnd w:id="147"/>
    </w:p>
    <w:p w14:paraId="7B90BAC5" w14:textId="77777777" w:rsidR="00344085" w:rsidRDefault="00344085" w:rsidP="00344085">
      <w:pPr>
        <w:pStyle w:val="Amain"/>
        <w:keepNext/>
      </w:pPr>
      <w:r>
        <w:tab/>
        <w:t>(1)</w:t>
      </w:r>
      <w:r>
        <w:tab/>
        <w:t>A person commits an offence if the person––</w:t>
      </w:r>
    </w:p>
    <w:p w14:paraId="7A5A12F8" w14:textId="77777777" w:rsidR="00344085" w:rsidRDefault="00344085" w:rsidP="00344085">
      <w:pPr>
        <w:pStyle w:val="Apara"/>
      </w:pPr>
      <w:r>
        <w:tab/>
        <w:t>(a)</w:t>
      </w:r>
      <w:r>
        <w:tab/>
        <w:t>makes a mark with chalk, paint or any other material on private premises; and</w:t>
      </w:r>
    </w:p>
    <w:p w14:paraId="6C96BA96" w14:textId="77777777" w:rsidR="00344085" w:rsidRDefault="00344085" w:rsidP="00344085">
      <w:pPr>
        <w:pStyle w:val="Apara"/>
      </w:pPr>
      <w:r>
        <w:tab/>
        <w:t>(b)</w:t>
      </w:r>
      <w:r>
        <w:tab/>
        <w:t>does not have the consent of––</w:t>
      </w:r>
    </w:p>
    <w:p w14:paraId="6D810E7E" w14:textId="77777777" w:rsidR="00344085" w:rsidRDefault="00344085" w:rsidP="00344085">
      <w:pPr>
        <w:pStyle w:val="Asubpara"/>
      </w:pPr>
      <w:r>
        <w:tab/>
        <w:t>(i)</w:t>
      </w:r>
      <w:r>
        <w:tab/>
        <w:t>if the premises are occupied––the occupier or person in charge of the premises; or</w:t>
      </w:r>
    </w:p>
    <w:p w14:paraId="0B15D750" w14:textId="77777777" w:rsidR="00344085" w:rsidRDefault="00344085" w:rsidP="00344085">
      <w:pPr>
        <w:pStyle w:val="Asubpara"/>
        <w:keepNext/>
      </w:pPr>
      <w:r>
        <w:lastRenderedPageBreak/>
        <w:tab/>
        <w:t>(ii)</w:t>
      </w:r>
      <w:r>
        <w:tab/>
        <w:t>if the premises are not occupied––the owner or person in charge of the premises.</w:t>
      </w:r>
    </w:p>
    <w:p w14:paraId="5FF1BBF4" w14:textId="77777777" w:rsidR="00344085" w:rsidRDefault="00344085" w:rsidP="00344085">
      <w:pPr>
        <w:pStyle w:val="Penalty"/>
      </w:pPr>
      <w:r>
        <w:t>Maximum penalty:  10 penalty units.</w:t>
      </w:r>
    </w:p>
    <w:p w14:paraId="57C459B4" w14:textId="77777777" w:rsidR="00344085" w:rsidRDefault="00344085" w:rsidP="00344085">
      <w:pPr>
        <w:pStyle w:val="Amain"/>
        <w:keepNext/>
      </w:pPr>
      <w:r>
        <w:tab/>
        <w:t>(2)</w:t>
      </w:r>
      <w:r>
        <w:tab/>
        <w:t>A person commits an offence if the person unlawfully makes a mark with chalk, paint or any other material, on public property.</w:t>
      </w:r>
    </w:p>
    <w:p w14:paraId="22B234F8" w14:textId="77777777" w:rsidR="00344085" w:rsidRDefault="00344085" w:rsidP="00344085">
      <w:pPr>
        <w:pStyle w:val="Penalty"/>
      </w:pPr>
      <w:r>
        <w:t>Maximum penalty:  10 penalty units.</w:t>
      </w:r>
    </w:p>
    <w:p w14:paraId="29A6DB1F" w14:textId="77777777" w:rsidR="00344085" w:rsidRDefault="00344085" w:rsidP="00344085">
      <w:pPr>
        <w:pStyle w:val="Amain"/>
      </w:pPr>
      <w:r>
        <w:tab/>
        <w:t>(3)</w:t>
      </w:r>
      <w:r>
        <w:tab/>
        <w:t>An offence against this section is a strict liability offence.</w:t>
      </w:r>
    </w:p>
    <w:p w14:paraId="0131039D" w14:textId="77777777" w:rsidR="00344085" w:rsidRDefault="00344085" w:rsidP="00344085">
      <w:pPr>
        <w:pStyle w:val="Amain"/>
      </w:pPr>
      <w:r>
        <w:tab/>
        <w:t>(4)</w:t>
      </w:r>
      <w:r>
        <w:tab/>
        <w:t>In this section:</w:t>
      </w:r>
    </w:p>
    <w:p w14:paraId="50645F39" w14:textId="77777777" w:rsidR="00344085" w:rsidRDefault="00344085" w:rsidP="00344085">
      <w:pPr>
        <w:pStyle w:val="aDef"/>
      </w:pPr>
      <w:r>
        <w:rPr>
          <w:rStyle w:val="charBoldItals"/>
        </w:rPr>
        <w:t>public property</w:t>
      </w:r>
      <w:r>
        <w:t>––see section 119 (3).</w:t>
      </w:r>
    </w:p>
    <w:p w14:paraId="35A5E899" w14:textId="77777777" w:rsidR="00344085" w:rsidRDefault="00344085" w:rsidP="00A3549C">
      <w:pPr>
        <w:pStyle w:val="AH5Sec"/>
      </w:pPr>
      <w:bookmarkStart w:id="148" w:name="_Toc164673981"/>
      <w:r w:rsidRPr="00065DA7">
        <w:rPr>
          <w:rStyle w:val="CharSectNo"/>
        </w:rPr>
        <w:t>122</w:t>
      </w:r>
      <w:r>
        <w:tab/>
        <w:t>Untrue representations</w:t>
      </w:r>
      <w:bookmarkEnd w:id="148"/>
    </w:p>
    <w:p w14:paraId="38D9012F" w14:textId="77777777" w:rsidR="00344085" w:rsidRDefault="00344085" w:rsidP="00344085">
      <w:pPr>
        <w:pStyle w:val="Amainreturn"/>
        <w:keepNext/>
      </w:pPr>
      <w:r>
        <w:t>A person who knowingly makes in any manner an untrue representation to any other person, being a representation that tends to give rise to apprehension for the safety of any person (including the person making the representation and the person to whom it is made) or property, or both, commits an offence.</w:t>
      </w:r>
    </w:p>
    <w:p w14:paraId="780F4C7A" w14:textId="77777777" w:rsidR="00344085" w:rsidRDefault="00344085" w:rsidP="00344085">
      <w:pPr>
        <w:pStyle w:val="Amainreturn"/>
      </w:pPr>
      <w:r>
        <w:t>Maximum penalty:  100 penalty units, imprisonment for 5 years or both.</w:t>
      </w:r>
    </w:p>
    <w:p w14:paraId="5BAA2F9C" w14:textId="77777777" w:rsidR="00BB08BA" w:rsidRPr="00955776" w:rsidRDefault="00BB08BA" w:rsidP="00BB08BA">
      <w:pPr>
        <w:pStyle w:val="AH5Sec"/>
      </w:pPr>
      <w:bookmarkStart w:id="149" w:name="_Toc164673982"/>
      <w:r w:rsidRPr="00065DA7">
        <w:rPr>
          <w:rStyle w:val="CharSectNo"/>
        </w:rPr>
        <w:t>123</w:t>
      </w:r>
      <w:r w:rsidRPr="00955776">
        <w:tab/>
        <w:t>Alternative verdicts—criminal damage to property offences</w:t>
      </w:r>
      <w:bookmarkEnd w:id="149"/>
    </w:p>
    <w:p w14:paraId="2AF14A11" w14:textId="77777777" w:rsidR="00BB08BA" w:rsidRPr="00955776" w:rsidRDefault="00BB08BA" w:rsidP="00BB08BA">
      <w:pPr>
        <w:pStyle w:val="Amain"/>
      </w:pPr>
      <w:r w:rsidRPr="00955776">
        <w:tab/>
        <w:t>(1)</w:t>
      </w:r>
      <w:r w:rsidRPr="00955776">
        <w:tab/>
        <w:t>This section applies if, in a prosecution for an offence against this division, the trier of fact—</w:t>
      </w:r>
    </w:p>
    <w:p w14:paraId="05B33237" w14:textId="77777777" w:rsidR="00BB08BA" w:rsidRPr="00955776" w:rsidRDefault="00BB08BA" w:rsidP="00BB08BA">
      <w:pPr>
        <w:pStyle w:val="Apara"/>
      </w:pPr>
      <w:r w:rsidRPr="00955776">
        <w:tab/>
        <w:t>(a)</w:t>
      </w:r>
      <w:r w:rsidRPr="00955776">
        <w:tab/>
        <w:t>is not satisfied that the defendant committed the offence; but</w:t>
      </w:r>
    </w:p>
    <w:p w14:paraId="469A18C2" w14:textId="77777777" w:rsidR="00BB08BA" w:rsidRPr="00955776" w:rsidRDefault="00BB08BA" w:rsidP="00BB08BA">
      <w:pPr>
        <w:pStyle w:val="Apara"/>
      </w:pPr>
      <w:r w:rsidRPr="00955776">
        <w:tab/>
        <w:t>(b)</w:t>
      </w:r>
      <w:r w:rsidRPr="00955776">
        <w:tab/>
        <w:t>is satisfied beyond reasonable doubt that the defendant committed another offence against this division carrying a lesser penalty than the offence charged.</w:t>
      </w:r>
    </w:p>
    <w:p w14:paraId="20B4ADD5" w14:textId="77777777" w:rsidR="00BB08BA" w:rsidRPr="00955776" w:rsidRDefault="00BB08BA" w:rsidP="00BB08BA">
      <w:pPr>
        <w:pStyle w:val="Amain"/>
      </w:pPr>
      <w:r w:rsidRPr="00955776">
        <w:lastRenderedPageBreak/>
        <w:tab/>
        <w:t>(2)</w:t>
      </w:r>
      <w:r w:rsidRPr="00955776">
        <w:tab/>
        <w:t>The trier of fact may find the defendant guilty of the other offence but only if the defendant has been given procedural fairness in relation to the finding of guilt.</w:t>
      </w:r>
    </w:p>
    <w:p w14:paraId="36E161B5" w14:textId="77777777" w:rsidR="00344085" w:rsidRPr="00065DA7" w:rsidRDefault="00344085" w:rsidP="00344085">
      <w:pPr>
        <w:pStyle w:val="AH3Div"/>
      </w:pPr>
      <w:bookmarkStart w:id="150" w:name="_Toc164673983"/>
      <w:r w:rsidRPr="00065DA7">
        <w:rPr>
          <w:rStyle w:val="CharDivNo"/>
        </w:rPr>
        <w:t>Division 6.6</w:t>
      </w:r>
      <w:r>
        <w:tab/>
      </w:r>
      <w:r w:rsidRPr="00065DA7">
        <w:rPr>
          <w:rStyle w:val="CharDivText"/>
        </w:rPr>
        <w:t>Contamination of goods and related offences</w:t>
      </w:r>
      <w:bookmarkEnd w:id="150"/>
    </w:p>
    <w:p w14:paraId="7F6E2D86" w14:textId="77777777" w:rsidR="00344085" w:rsidRDefault="00344085" w:rsidP="00A3549C">
      <w:pPr>
        <w:pStyle w:val="AH5Sec"/>
      </w:pPr>
      <w:bookmarkStart w:id="151" w:name="_Toc164673984"/>
      <w:r w:rsidRPr="00065DA7">
        <w:rPr>
          <w:rStyle w:val="CharSectNo"/>
        </w:rPr>
        <w:t>135</w:t>
      </w:r>
      <w:r>
        <w:tab/>
        <w:t xml:space="preserve">Definitions of </w:t>
      </w:r>
      <w:r w:rsidRPr="00CD2DD9">
        <w:rPr>
          <w:rStyle w:val="charItals"/>
        </w:rPr>
        <w:t>contaminate</w:t>
      </w:r>
      <w:r>
        <w:t xml:space="preserve"> and </w:t>
      </w:r>
      <w:r w:rsidRPr="00CD2DD9">
        <w:rPr>
          <w:rStyle w:val="charItals"/>
        </w:rPr>
        <w:t>goods</w:t>
      </w:r>
      <w:bookmarkEnd w:id="151"/>
    </w:p>
    <w:p w14:paraId="40D5668A" w14:textId="77777777" w:rsidR="00344085" w:rsidRDefault="00344085" w:rsidP="00344085">
      <w:pPr>
        <w:pStyle w:val="Amainreturn"/>
      </w:pPr>
      <w:r>
        <w:t>In this division:</w:t>
      </w:r>
    </w:p>
    <w:p w14:paraId="55CB9585" w14:textId="77777777" w:rsidR="00344085" w:rsidRDefault="00344085" w:rsidP="00344085">
      <w:pPr>
        <w:pStyle w:val="aDef"/>
        <w:keepNext/>
      </w:pPr>
      <w:r w:rsidRPr="00CD2DD9">
        <w:rPr>
          <w:rStyle w:val="charBoldItals"/>
        </w:rPr>
        <w:t>contaminate</w:t>
      </w:r>
      <w:r>
        <w:t>, for</w:t>
      </w:r>
      <w:r w:rsidRPr="00CD2DD9">
        <w:t xml:space="preserve"> </w:t>
      </w:r>
      <w:r>
        <w:t>goods, includes—</w:t>
      </w:r>
    </w:p>
    <w:p w14:paraId="7E3403E7" w14:textId="77777777" w:rsidR="00344085" w:rsidRDefault="00344085" w:rsidP="00344085">
      <w:pPr>
        <w:pStyle w:val="aDefpara"/>
      </w:pPr>
      <w:r>
        <w:tab/>
        <w:t>(</w:t>
      </w:r>
      <w:r>
        <w:rPr>
          <w:noProof/>
        </w:rPr>
        <w:t>a</w:t>
      </w:r>
      <w:r>
        <w:t>)</w:t>
      </w:r>
      <w:r>
        <w:tab/>
        <w:t>interfere with the goods; or</w:t>
      </w:r>
    </w:p>
    <w:p w14:paraId="2C86A709" w14:textId="77777777" w:rsidR="00344085" w:rsidRDefault="00344085" w:rsidP="00344085">
      <w:pPr>
        <w:pStyle w:val="aDefpara"/>
      </w:pPr>
      <w:r>
        <w:tab/>
        <w:t>(</w:t>
      </w:r>
      <w:r>
        <w:rPr>
          <w:noProof/>
        </w:rPr>
        <w:t>b</w:t>
      </w:r>
      <w:r>
        <w:t>)</w:t>
      </w:r>
      <w:r>
        <w:tab/>
        <w:t>make it appear that the goods have been contaminated or interfered with.</w:t>
      </w:r>
    </w:p>
    <w:p w14:paraId="44C2D052" w14:textId="77777777" w:rsidR="00344085" w:rsidRDefault="00344085" w:rsidP="00344085">
      <w:pPr>
        <w:pStyle w:val="aDef"/>
        <w:keepNext/>
      </w:pPr>
      <w:r w:rsidRPr="00CD2DD9">
        <w:rPr>
          <w:rStyle w:val="charBoldItals"/>
        </w:rPr>
        <w:t xml:space="preserve">goods </w:t>
      </w:r>
      <w:r>
        <w:t>includes a substance—</w:t>
      </w:r>
    </w:p>
    <w:p w14:paraId="00BEC1A5" w14:textId="77777777" w:rsidR="00344085" w:rsidRDefault="00344085" w:rsidP="00344085">
      <w:pPr>
        <w:pStyle w:val="aDefpara"/>
      </w:pPr>
      <w:r>
        <w:tab/>
        <w:t>(</w:t>
      </w:r>
      <w:r>
        <w:rPr>
          <w:noProof/>
        </w:rPr>
        <w:t>a</w:t>
      </w:r>
      <w:r>
        <w:t>)</w:t>
      </w:r>
      <w:r>
        <w:tab/>
        <w:t>whether or not for human consumption; and</w:t>
      </w:r>
    </w:p>
    <w:p w14:paraId="311780FA" w14:textId="77777777" w:rsidR="00344085" w:rsidRDefault="00344085" w:rsidP="00344085">
      <w:pPr>
        <w:pStyle w:val="aDefpara"/>
      </w:pPr>
      <w:r>
        <w:tab/>
        <w:t>(</w:t>
      </w:r>
      <w:r>
        <w:rPr>
          <w:noProof/>
        </w:rPr>
        <w:t>b</w:t>
      </w:r>
      <w:r>
        <w:t>)</w:t>
      </w:r>
      <w:r>
        <w:tab/>
        <w:t xml:space="preserve">whether natural or manufactured; and </w:t>
      </w:r>
    </w:p>
    <w:p w14:paraId="6DBBCCD6" w14:textId="77777777" w:rsidR="00344085" w:rsidRDefault="00344085" w:rsidP="00344085">
      <w:pPr>
        <w:pStyle w:val="aDefpara"/>
      </w:pPr>
      <w:r>
        <w:tab/>
        <w:t>(</w:t>
      </w:r>
      <w:r>
        <w:rPr>
          <w:noProof/>
        </w:rPr>
        <w:t>c</w:t>
      </w:r>
      <w:r>
        <w:t>)</w:t>
      </w:r>
      <w:r>
        <w:tab/>
        <w:t>whether or not incorporated or mixed with other goods.</w:t>
      </w:r>
    </w:p>
    <w:p w14:paraId="58AE272A" w14:textId="77777777" w:rsidR="00344085" w:rsidRDefault="00344085" w:rsidP="00A3549C">
      <w:pPr>
        <w:pStyle w:val="AH5Sec"/>
      </w:pPr>
      <w:bookmarkStart w:id="152" w:name="_Toc164673985"/>
      <w:r w:rsidRPr="00065DA7">
        <w:rPr>
          <w:rStyle w:val="CharSectNo"/>
        </w:rPr>
        <w:t>136</w:t>
      </w:r>
      <w:r>
        <w:tab/>
        <w:t>Meaning of economic loss</w:t>
      </w:r>
      <w:bookmarkEnd w:id="152"/>
    </w:p>
    <w:p w14:paraId="2C214A67" w14:textId="77777777" w:rsidR="00344085" w:rsidRDefault="00344085" w:rsidP="00344085">
      <w:pPr>
        <w:pStyle w:val="Amainreturn"/>
      </w:pPr>
      <w:r>
        <w:t>In this part, economic loss caused through public awareness of the contamination of goods, or the possibility of contamination, includes economic loss caused through—</w:t>
      </w:r>
    </w:p>
    <w:p w14:paraId="14302A96" w14:textId="77777777" w:rsidR="00344085" w:rsidRDefault="00344085" w:rsidP="00344085">
      <w:pPr>
        <w:pStyle w:val="Apara"/>
      </w:pPr>
      <w:r>
        <w:tab/>
        <w:t>(</w:t>
      </w:r>
      <w:r>
        <w:rPr>
          <w:noProof/>
        </w:rPr>
        <w:t>a</w:t>
      </w:r>
      <w:r>
        <w:t>)</w:t>
      </w:r>
      <w:r>
        <w:tab/>
        <w:t>members of the public not buying or using the goods or similar goods; or</w:t>
      </w:r>
    </w:p>
    <w:p w14:paraId="16DE75D1" w14:textId="77777777" w:rsidR="00344085" w:rsidRDefault="00344085" w:rsidP="00344085">
      <w:pPr>
        <w:pStyle w:val="Apara"/>
      </w:pPr>
      <w:r>
        <w:tab/>
        <w:t>(</w:t>
      </w:r>
      <w:r>
        <w:rPr>
          <w:noProof/>
        </w:rPr>
        <w:t>b</w:t>
      </w:r>
      <w:r>
        <w:t>)</w:t>
      </w:r>
      <w:r>
        <w:tab/>
        <w:t>steps taken to avoid public alarm or anxiety or to avoid harm to members of the public.</w:t>
      </w:r>
    </w:p>
    <w:p w14:paraId="6F5A84AD" w14:textId="77777777" w:rsidR="00344085" w:rsidRDefault="00344085" w:rsidP="00A3549C">
      <w:pPr>
        <w:pStyle w:val="AH5Sec"/>
      </w:pPr>
      <w:bookmarkStart w:id="153" w:name="_Toc164673986"/>
      <w:r w:rsidRPr="00065DA7">
        <w:rPr>
          <w:rStyle w:val="CharSectNo"/>
        </w:rPr>
        <w:lastRenderedPageBreak/>
        <w:t>137</w:t>
      </w:r>
      <w:r>
        <w:tab/>
        <w:t>Contaminating goods with intent to cause public alarm or economic loss</w:t>
      </w:r>
      <w:bookmarkEnd w:id="153"/>
    </w:p>
    <w:p w14:paraId="7EA0D210" w14:textId="77777777" w:rsidR="00344085" w:rsidRDefault="00344085" w:rsidP="00344085">
      <w:pPr>
        <w:pStyle w:val="Amainreturn"/>
      </w:pPr>
      <w:r>
        <w:t>A person must not contaminate goods with the intention of—</w:t>
      </w:r>
    </w:p>
    <w:p w14:paraId="7AA79B55" w14:textId="77777777" w:rsidR="00344085" w:rsidRDefault="00344085" w:rsidP="00344085">
      <w:pPr>
        <w:pStyle w:val="Apara"/>
      </w:pPr>
      <w:r>
        <w:tab/>
        <w:t>(</w:t>
      </w:r>
      <w:r>
        <w:rPr>
          <w:noProof/>
        </w:rPr>
        <w:t>a</w:t>
      </w:r>
      <w:r>
        <w:t>)</w:t>
      </w:r>
      <w:r>
        <w:tab/>
        <w:t>causing public alarm or anxiety; or</w:t>
      </w:r>
    </w:p>
    <w:p w14:paraId="0AFEFEE6" w14:textId="77777777" w:rsidR="00344085" w:rsidRDefault="00344085" w:rsidP="00344085">
      <w:pPr>
        <w:pStyle w:val="Apara"/>
        <w:keepNext/>
      </w:pPr>
      <w:r>
        <w:tab/>
        <w:t>(</w:t>
      </w:r>
      <w:r>
        <w:rPr>
          <w:noProof/>
        </w:rPr>
        <w:t>b</w:t>
      </w:r>
      <w:r>
        <w:t>)</w:t>
      </w:r>
      <w:r>
        <w:tab/>
        <w:t>causing economic loss through public awareness of the contamination.</w:t>
      </w:r>
    </w:p>
    <w:p w14:paraId="73856A22" w14:textId="77777777" w:rsidR="00344085" w:rsidRDefault="00344085" w:rsidP="00344085">
      <w:pPr>
        <w:pStyle w:val="Penalty"/>
      </w:pPr>
      <w:r>
        <w:t>Maximum penalty:  200 penalty units, imprisonment for 10 years or both.</w:t>
      </w:r>
    </w:p>
    <w:p w14:paraId="60459D79" w14:textId="77777777" w:rsidR="00344085" w:rsidRDefault="00344085" w:rsidP="00A3549C">
      <w:pPr>
        <w:pStyle w:val="AH5Sec"/>
      </w:pPr>
      <w:bookmarkStart w:id="154" w:name="_Toc164673987"/>
      <w:r w:rsidRPr="00065DA7">
        <w:rPr>
          <w:rStyle w:val="CharSectNo"/>
        </w:rPr>
        <w:t>138</w:t>
      </w:r>
      <w:r>
        <w:tab/>
        <w:t>Threatening to contaminate goods with intent to cause public alarm or economic loss</w:t>
      </w:r>
      <w:bookmarkEnd w:id="154"/>
    </w:p>
    <w:p w14:paraId="69B7265D" w14:textId="77777777" w:rsidR="00344085" w:rsidRDefault="00344085" w:rsidP="00344085">
      <w:pPr>
        <w:pStyle w:val="Amain"/>
      </w:pPr>
      <w:r>
        <w:tab/>
        <w:t>(1)</w:t>
      </w:r>
      <w:r>
        <w:tab/>
        <w:t>A person must not threaten that goods will be contaminated with the intention of—</w:t>
      </w:r>
    </w:p>
    <w:p w14:paraId="32479DD8" w14:textId="77777777" w:rsidR="00344085" w:rsidRDefault="00344085" w:rsidP="00344085">
      <w:pPr>
        <w:pStyle w:val="Apara"/>
      </w:pPr>
      <w:r>
        <w:tab/>
        <w:t>(</w:t>
      </w:r>
      <w:r>
        <w:rPr>
          <w:noProof/>
        </w:rPr>
        <w:t>a</w:t>
      </w:r>
      <w:r>
        <w:t>)</w:t>
      </w:r>
      <w:r>
        <w:tab/>
        <w:t>causing public alarm or anxiety; or</w:t>
      </w:r>
    </w:p>
    <w:p w14:paraId="007F3C11" w14:textId="77777777" w:rsidR="00344085" w:rsidRDefault="00344085" w:rsidP="00344085">
      <w:pPr>
        <w:pStyle w:val="Apara"/>
        <w:keepNext/>
      </w:pPr>
      <w:r>
        <w:tab/>
        <w:t>(</w:t>
      </w:r>
      <w:r>
        <w:rPr>
          <w:noProof/>
        </w:rPr>
        <w:t>b</w:t>
      </w:r>
      <w:r>
        <w:t>)</w:t>
      </w:r>
      <w:r>
        <w:tab/>
        <w:t>causing economic loss through public awareness of the possibility of contamination.</w:t>
      </w:r>
    </w:p>
    <w:p w14:paraId="2C300E6D" w14:textId="77777777" w:rsidR="00344085" w:rsidRDefault="00344085" w:rsidP="00344085">
      <w:pPr>
        <w:pStyle w:val="Penalty"/>
      </w:pPr>
      <w:r>
        <w:t>Maximum penalty:  200 penalty units, imprisonment for 10 years or both.</w:t>
      </w:r>
    </w:p>
    <w:p w14:paraId="4AA6328E" w14:textId="77777777" w:rsidR="00344085" w:rsidRDefault="00344085" w:rsidP="00344085">
      <w:pPr>
        <w:pStyle w:val="Amain"/>
      </w:pPr>
      <w:r>
        <w:tab/>
        <w:t>(2)</w:t>
      </w:r>
      <w:r>
        <w:tab/>
        <w:t>For this section, a threat may be made by any conduct, and may be explicit or implicit and conditional or unconditional.</w:t>
      </w:r>
    </w:p>
    <w:p w14:paraId="64EE5773" w14:textId="77777777" w:rsidR="00344085" w:rsidRDefault="00344085" w:rsidP="00A3549C">
      <w:pPr>
        <w:pStyle w:val="AH5Sec"/>
      </w:pPr>
      <w:bookmarkStart w:id="155" w:name="_Toc164673988"/>
      <w:r w:rsidRPr="00065DA7">
        <w:rPr>
          <w:rStyle w:val="CharSectNo"/>
        </w:rPr>
        <w:t>139</w:t>
      </w:r>
      <w:r>
        <w:tab/>
        <w:t>Making false statements about contamination of goods with intent to cause public alarm or economic loss</w:t>
      </w:r>
      <w:bookmarkEnd w:id="155"/>
    </w:p>
    <w:p w14:paraId="269DC17A" w14:textId="77777777" w:rsidR="00344085" w:rsidRDefault="00344085" w:rsidP="00344085">
      <w:pPr>
        <w:pStyle w:val="Amain"/>
      </w:pPr>
      <w:r>
        <w:tab/>
        <w:t>(1)</w:t>
      </w:r>
      <w:r>
        <w:tab/>
        <w:t>A person must not make a statement that the person believes to be false with the intention of—</w:t>
      </w:r>
    </w:p>
    <w:p w14:paraId="0D1431FA" w14:textId="77777777" w:rsidR="00344085" w:rsidRDefault="00344085" w:rsidP="00344085">
      <w:pPr>
        <w:pStyle w:val="Apara"/>
      </w:pPr>
      <w:r>
        <w:tab/>
        <w:t>(</w:t>
      </w:r>
      <w:r>
        <w:rPr>
          <w:noProof/>
        </w:rPr>
        <w:t>a</w:t>
      </w:r>
      <w:r>
        <w:t>)</w:t>
      </w:r>
      <w:r>
        <w:tab/>
        <w:t>inducing the person to whom the statement is made or others to believe that goods have been contaminated; and</w:t>
      </w:r>
    </w:p>
    <w:p w14:paraId="5ACDF054" w14:textId="77777777" w:rsidR="00344085" w:rsidRDefault="00344085" w:rsidP="00344085">
      <w:pPr>
        <w:pStyle w:val="Apara"/>
      </w:pPr>
      <w:r>
        <w:tab/>
        <w:t>(</w:t>
      </w:r>
      <w:r>
        <w:rPr>
          <w:noProof/>
        </w:rPr>
        <w:t>b</w:t>
      </w:r>
      <w:r>
        <w:t>)</w:t>
      </w:r>
      <w:r>
        <w:tab/>
        <w:t>in that way, either—</w:t>
      </w:r>
    </w:p>
    <w:p w14:paraId="29899C4F" w14:textId="77777777" w:rsidR="00344085" w:rsidRDefault="00344085" w:rsidP="00344085">
      <w:pPr>
        <w:pStyle w:val="Asubpara"/>
      </w:pPr>
      <w:r>
        <w:tab/>
        <w:t>(</w:t>
      </w:r>
      <w:r>
        <w:rPr>
          <w:noProof/>
        </w:rPr>
        <w:t>i</w:t>
      </w:r>
      <w:r>
        <w:t>)</w:t>
      </w:r>
      <w:r>
        <w:tab/>
        <w:t xml:space="preserve">causing public alarm or anxiety; or </w:t>
      </w:r>
    </w:p>
    <w:p w14:paraId="1F3E5BB7" w14:textId="77777777" w:rsidR="00344085" w:rsidRDefault="00344085" w:rsidP="00344085">
      <w:pPr>
        <w:pStyle w:val="Asubpara"/>
        <w:keepNext/>
      </w:pPr>
      <w:r>
        <w:lastRenderedPageBreak/>
        <w:tab/>
        <w:t>(</w:t>
      </w:r>
      <w:r>
        <w:rPr>
          <w:noProof/>
        </w:rPr>
        <w:t>ii</w:t>
      </w:r>
      <w:r>
        <w:t>)</w:t>
      </w:r>
      <w:r>
        <w:tab/>
        <w:t>causing economic loss through public awareness of the contamination, or the possibility of contamination.</w:t>
      </w:r>
    </w:p>
    <w:p w14:paraId="36514D3A" w14:textId="77777777" w:rsidR="00344085" w:rsidRDefault="00344085" w:rsidP="00344085">
      <w:pPr>
        <w:pStyle w:val="Penalty"/>
      </w:pPr>
      <w:r>
        <w:t>Maximum penalty:  200 penalty units, imprisonment for 10 years or both.</w:t>
      </w:r>
    </w:p>
    <w:p w14:paraId="680C8A6D" w14:textId="77777777" w:rsidR="00344085" w:rsidRDefault="00344085" w:rsidP="00344085">
      <w:pPr>
        <w:pStyle w:val="Amain"/>
      </w:pPr>
      <w:r>
        <w:tab/>
        <w:t>(2)</w:t>
      </w:r>
      <w:r>
        <w:tab/>
        <w:t>For this section, making a statement includes communicating information by any means.</w:t>
      </w:r>
    </w:p>
    <w:p w14:paraId="44276811" w14:textId="77777777" w:rsidR="00344085" w:rsidRDefault="00344085" w:rsidP="00A3549C">
      <w:pPr>
        <w:pStyle w:val="AH5Sec"/>
      </w:pPr>
      <w:bookmarkStart w:id="156" w:name="_Toc164673989"/>
      <w:r w:rsidRPr="00065DA7">
        <w:rPr>
          <w:rStyle w:val="CharSectNo"/>
        </w:rPr>
        <w:t>140</w:t>
      </w:r>
      <w:r>
        <w:tab/>
        <w:t>Territorial nexus for offences</w:t>
      </w:r>
      <w:bookmarkEnd w:id="156"/>
    </w:p>
    <w:p w14:paraId="36D0204E" w14:textId="77777777" w:rsidR="00344085" w:rsidRDefault="00344085" w:rsidP="00344085">
      <w:pPr>
        <w:pStyle w:val="Amainreturn"/>
      </w:pPr>
      <w:r>
        <w:t>It is immaterial that the conduct of a person forming an offence against this division happened outside the jurisdiction if the person intended by the conduct—</w:t>
      </w:r>
    </w:p>
    <w:p w14:paraId="697418CA" w14:textId="77777777" w:rsidR="00344085" w:rsidRDefault="00344085" w:rsidP="00344085">
      <w:pPr>
        <w:pStyle w:val="Apara"/>
      </w:pPr>
      <w:r>
        <w:tab/>
        <w:t>(</w:t>
      </w:r>
      <w:r>
        <w:rPr>
          <w:noProof/>
        </w:rPr>
        <w:t>a</w:t>
      </w:r>
      <w:r>
        <w:t>)</w:t>
      </w:r>
      <w:r>
        <w:tab/>
        <w:t>to cause public alarm or anxiety in the ACT; or</w:t>
      </w:r>
    </w:p>
    <w:p w14:paraId="25E7F006" w14:textId="77777777" w:rsidR="00344085" w:rsidRDefault="00344085" w:rsidP="00344085">
      <w:pPr>
        <w:pStyle w:val="Apara"/>
      </w:pPr>
      <w:r>
        <w:tab/>
        <w:t>(</w:t>
      </w:r>
      <w:r>
        <w:rPr>
          <w:noProof/>
        </w:rPr>
        <w:t>b</w:t>
      </w:r>
      <w:r>
        <w:t>)</w:t>
      </w:r>
      <w:r>
        <w:tab/>
        <w:t>to cause economic loss in the ACT through public awareness of the contamination, or the possibility of contamination.</w:t>
      </w:r>
    </w:p>
    <w:p w14:paraId="4DEFEC92" w14:textId="77777777" w:rsidR="00344085" w:rsidRPr="00065DA7" w:rsidRDefault="00344085" w:rsidP="00344085">
      <w:pPr>
        <w:pStyle w:val="AH3Div"/>
      </w:pPr>
      <w:bookmarkStart w:id="157" w:name="_Toc164673990"/>
      <w:r w:rsidRPr="00065DA7">
        <w:rPr>
          <w:rStyle w:val="CharDivNo"/>
        </w:rPr>
        <w:t>Division 6.7</w:t>
      </w:r>
      <w:r>
        <w:tab/>
      </w:r>
      <w:r w:rsidRPr="00065DA7">
        <w:rPr>
          <w:rStyle w:val="CharDivText"/>
        </w:rPr>
        <w:t>Offences relating to causing public alarm</w:t>
      </w:r>
      <w:bookmarkEnd w:id="157"/>
    </w:p>
    <w:p w14:paraId="08538771" w14:textId="77777777" w:rsidR="00344085" w:rsidRDefault="00344085" w:rsidP="00A3549C">
      <w:pPr>
        <w:pStyle w:val="AH5Sec"/>
      </w:pPr>
      <w:bookmarkStart w:id="158" w:name="_Toc164673991"/>
      <w:r w:rsidRPr="00065DA7">
        <w:rPr>
          <w:rStyle w:val="CharSectNo"/>
        </w:rPr>
        <w:t>140A</w:t>
      </w:r>
      <w:r>
        <w:tab/>
        <w:t>Acting with intent to cause public alarm</w:t>
      </w:r>
      <w:bookmarkEnd w:id="158"/>
    </w:p>
    <w:p w14:paraId="077FAAD5" w14:textId="77777777" w:rsidR="00344085" w:rsidRDefault="00344085" w:rsidP="00344085">
      <w:pPr>
        <w:pStyle w:val="Amain"/>
      </w:pPr>
      <w:r>
        <w:tab/>
      </w:r>
      <w:r>
        <w:tab/>
        <w:t>A person must not, with the intention of causing public alarm or anxiety—</w:t>
      </w:r>
    </w:p>
    <w:p w14:paraId="47C96A5F" w14:textId="77777777" w:rsidR="00344085" w:rsidRDefault="00344085" w:rsidP="00344085">
      <w:pPr>
        <w:pStyle w:val="Apara"/>
      </w:pPr>
      <w:r>
        <w:tab/>
        <w:t>(a)</w:t>
      </w:r>
      <w:r>
        <w:tab/>
        <w:t>do something that could endanger someone else’s life or health; or</w:t>
      </w:r>
    </w:p>
    <w:p w14:paraId="150292CF" w14:textId="77777777" w:rsidR="00344085" w:rsidRDefault="00344085" w:rsidP="00344085">
      <w:pPr>
        <w:pStyle w:val="Apara"/>
        <w:keepNext/>
      </w:pPr>
      <w:r>
        <w:tab/>
        <w:t>(b)</w:t>
      </w:r>
      <w:r>
        <w:tab/>
        <w:t>do something that, in the circumstances in which it is done, a reasonable person would suspect could endanger someone else’s life or health (whether or not it could do so).</w:t>
      </w:r>
    </w:p>
    <w:p w14:paraId="1EC6CFF1" w14:textId="77777777" w:rsidR="00344085" w:rsidRDefault="00344085" w:rsidP="00344085">
      <w:pPr>
        <w:pStyle w:val="Penalty"/>
      </w:pPr>
      <w:r>
        <w:t>Maximum penalty:  200 penalty units, imprisonment for 10 years or both.</w:t>
      </w:r>
    </w:p>
    <w:p w14:paraId="4C2401A1" w14:textId="77777777" w:rsidR="00344085" w:rsidRDefault="00344085" w:rsidP="00A3549C">
      <w:pPr>
        <w:pStyle w:val="AH5Sec"/>
      </w:pPr>
      <w:bookmarkStart w:id="159" w:name="_Toc164673992"/>
      <w:r w:rsidRPr="00065DA7">
        <w:rPr>
          <w:rStyle w:val="CharSectNo"/>
        </w:rPr>
        <w:lastRenderedPageBreak/>
        <w:t>140B</w:t>
      </w:r>
      <w:r>
        <w:tab/>
        <w:t>Threatening to act with intent to cause public alarm</w:t>
      </w:r>
      <w:bookmarkEnd w:id="159"/>
    </w:p>
    <w:p w14:paraId="1C5F565B" w14:textId="77777777" w:rsidR="00344085" w:rsidRDefault="00344085" w:rsidP="00344085">
      <w:pPr>
        <w:pStyle w:val="Amain"/>
        <w:keepNext/>
      </w:pPr>
      <w:r>
        <w:tab/>
        <w:t>(1)</w:t>
      </w:r>
      <w:r>
        <w:tab/>
        <w:t>A person must not threaten to do something that could endanger someone else’s life or health with the intention of causing public alarm or anxiety.</w:t>
      </w:r>
    </w:p>
    <w:p w14:paraId="1080A4DF" w14:textId="77777777" w:rsidR="00344085" w:rsidRDefault="00344085" w:rsidP="00344085">
      <w:pPr>
        <w:pStyle w:val="Penalty"/>
      </w:pPr>
      <w:r>
        <w:t>Maximum penalty:  200 penalty units, imprisonment for 10 years or both.</w:t>
      </w:r>
    </w:p>
    <w:p w14:paraId="3241C140" w14:textId="77777777" w:rsidR="00344085" w:rsidRDefault="00344085" w:rsidP="00344085">
      <w:pPr>
        <w:pStyle w:val="Amain"/>
      </w:pPr>
      <w:r>
        <w:tab/>
        <w:t>(2)</w:t>
      </w:r>
      <w:r>
        <w:tab/>
        <w:t>For this section, a threat may be made by any conduct, and may be explicit or implicit and conditional or unconditional.</w:t>
      </w:r>
    </w:p>
    <w:p w14:paraId="1F9F7D9B" w14:textId="77777777" w:rsidR="00344085" w:rsidRDefault="00344085" w:rsidP="00A3549C">
      <w:pPr>
        <w:pStyle w:val="AH5Sec"/>
      </w:pPr>
      <w:bookmarkStart w:id="160" w:name="_Toc164673993"/>
      <w:r w:rsidRPr="00065DA7">
        <w:rPr>
          <w:rStyle w:val="CharSectNo"/>
        </w:rPr>
        <w:t>140C</w:t>
      </w:r>
      <w:r>
        <w:tab/>
        <w:t>Making false statements with intent to cause public alarm</w:t>
      </w:r>
      <w:bookmarkEnd w:id="160"/>
    </w:p>
    <w:p w14:paraId="44A2767B" w14:textId="77777777" w:rsidR="00344085" w:rsidRDefault="00344085" w:rsidP="002D4A18">
      <w:pPr>
        <w:pStyle w:val="Amain"/>
      </w:pPr>
      <w:r>
        <w:tab/>
        <w:t>(1)</w:t>
      </w:r>
      <w:r>
        <w:tab/>
        <w:t>A person must not make a statement that the person believes to be false with the intention of—</w:t>
      </w:r>
    </w:p>
    <w:p w14:paraId="27A817FD" w14:textId="77777777" w:rsidR="00344085" w:rsidRDefault="00344085" w:rsidP="00344085">
      <w:pPr>
        <w:pStyle w:val="Apara"/>
      </w:pPr>
      <w:r>
        <w:tab/>
        <w:t>(a)</w:t>
      </w:r>
      <w:r>
        <w:tab/>
        <w:t>inducing the person to whom the statement is made or others to believe that something that could endanger someone else’s life or health has been done; and</w:t>
      </w:r>
    </w:p>
    <w:p w14:paraId="76AD0D70" w14:textId="77777777" w:rsidR="00344085" w:rsidRDefault="00344085" w:rsidP="00344085">
      <w:pPr>
        <w:pStyle w:val="Apara"/>
        <w:keepNext/>
      </w:pPr>
      <w:r>
        <w:tab/>
        <w:t>(b)</w:t>
      </w:r>
      <w:r>
        <w:tab/>
        <w:t>in that way, causing public alarm or anxiety.</w:t>
      </w:r>
    </w:p>
    <w:p w14:paraId="67E97B4B" w14:textId="77777777" w:rsidR="00344085" w:rsidRDefault="00344085" w:rsidP="00344085">
      <w:pPr>
        <w:pStyle w:val="Penalty"/>
      </w:pPr>
      <w:r>
        <w:t>Maximum penalty:  200 penalty units, imprisonment for 10 years or both.</w:t>
      </w:r>
    </w:p>
    <w:p w14:paraId="032BE4F6" w14:textId="77777777" w:rsidR="00344085" w:rsidRDefault="00344085" w:rsidP="002D4A18">
      <w:pPr>
        <w:pStyle w:val="Amain"/>
      </w:pPr>
      <w:r>
        <w:tab/>
        <w:t>(2)</w:t>
      </w:r>
      <w:r>
        <w:tab/>
        <w:t>For this section, making a statement includes communicating information by any means.</w:t>
      </w:r>
    </w:p>
    <w:p w14:paraId="45FB5662" w14:textId="77777777" w:rsidR="00344085" w:rsidRDefault="00344085" w:rsidP="00A3549C">
      <w:pPr>
        <w:pStyle w:val="AH5Sec"/>
      </w:pPr>
      <w:bookmarkStart w:id="161" w:name="_Toc164673994"/>
      <w:r w:rsidRPr="00065DA7">
        <w:rPr>
          <w:rStyle w:val="CharSectNo"/>
        </w:rPr>
        <w:t>140D</w:t>
      </w:r>
      <w:r>
        <w:tab/>
        <w:t>Territorial nexus for offences</w:t>
      </w:r>
      <w:bookmarkEnd w:id="161"/>
    </w:p>
    <w:p w14:paraId="562DBD1A" w14:textId="77777777" w:rsidR="00344085" w:rsidRDefault="00344085" w:rsidP="00344085">
      <w:pPr>
        <w:pStyle w:val="Amainreturn"/>
      </w:pPr>
      <w:r>
        <w:t>It is immaterial that the conduct of a person forming an offence against this division happened outside the ACT if the person intended by the conduct to cause public alarm or anxiety in the ACT.</w:t>
      </w:r>
    </w:p>
    <w:p w14:paraId="33BC7493" w14:textId="77777777" w:rsidR="00344085" w:rsidRPr="00065DA7" w:rsidRDefault="00344085" w:rsidP="00344085">
      <w:pPr>
        <w:pStyle w:val="AH3Div"/>
      </w:pPr>
      <w:bookmarkStart w:id="162" w:name="_Toc164673995"/>
      <w:r w:rsidRPr="00065DA7">
        <w:rPr>
          <w:rStyle w:val="CharDivNo"/>
        </w:rPr>
        <w:lastRenderedPageBreak/>
        <w:t>Division 6.8</w:t>
      </w:r>
      <w:r>
        <w:tab/>
      </w:r>
      <w:r w:rsidRPr="00065DA7">
        <w:rPr>
          <w:rStyle w:val="CharDivText"/>
        </w:rPr>
        <w:t>Miscellaneous</w:t>
      </w:r>
      <w:bookmarkEnd w:id="162"/>
    </w:p>
    <w:p w14:paraId="5FD0F4FB" w14:textId="77777777" w:rsidR="00344085" w:rsidRDefault="00344085" w:rsidP="00A3549C">
      <w:pPr>
        <w:pStyle w:val="AH5Sec"/>
      </w:pPr>
      <w:bookmarkStart w:id="163" w:name="_Toc164673996"/>
      <w:r w:rsidRPr="00065DA7">
        <w:rPr>
          <w:rStyle w:val="CharSectNo"/>
        </w:rPr>
        <w:t>141</w:t>
      </w:r>
      <w:r>
        <w:tab/>
        <w:t>Hindering working of mines</w:t>
      </w:r>
      <w:bookmarkEnd w:id="163"/>
    </w:p>
    <w:p w14:paraId="6E532942" w14:textId="77777777" w:rsidR="00344085" w:rsidRDefault="00344085" w:rsidP="00344085">
      <w:pPr>
        <w:pStyle w:val="Amainreturn"/>
        <w:keepNext/>
      </w:pPr>
      <w:r>
        <w:t>A person who, with intent to hinder the working of a mine—</w:t>
      </w:r>
    </w:p>
    <w:p w14:paraId="0762AE49" w14:textId="77777777" w:rsidR="00344085" w:rsidRDefault="00344085" w:rsidP="00344085">
      <w:pPr>
        <w:pStyle w:val="Apara"/>
      </w:pPr>
      <w:r>
        <w:tab/>
        <w:t>(a)</w:t>
      </w:r>
      <w:r>
        <w:tab/>
        <w:t>causes water to be conveyed or permitted to enter the mine or any subterraneous passage communicating with the mine; or</w:t>
      </w:r>
    </w:p>
    <w:p w14:paraId="6FC4C9CF" w14:textId="77777777" w:rsidR="00344085" w:rsidRDefault="00344085" w:rsidP="00344085">
      <w:pPr>
        <w:pStyle w:val="Apara"/>
        <w:keepNext/>
      </w:pPr>
      <w:r>
        <w:tab/>
        <w:t>(b)</w:t>
      </w:r>
      <w:r>
        <w:tab/>
        <w:t>obstructs, or otherwise interferes with any airway, waterway, drain, pit, level or shaft of the mine;</w:t>
      </w:r>
    </w:p>
    <w:p w14:paraId="6B7EF93E" w14:textId="77777777" w:rsidR="00344085" w:rsidRDefault="00344085" w:rsidP="00344085">
      <w:pPr>
        <w:pStyle w:val="Amainreturn"/>
        <w:keepNext/>
      </w:pPr>
      <w:r>
        <w:t>commits an offence.</w:t>
      </w:r>
    </w:p>
    <w:p w14:paraId="012CA0DC" w14:textId="77777777" w:rsidR="00344085" w:rsidRDefault="00344085" w:rsidP="00344085">
      <w:pPr>
        <w:pStyle w:val="Penalty"/>
      </w:pPr>
      <w:r>
        <w:t>Maximum penalty:  200 penalty units, imprisonment for 7 years or both.</w:t>
      </w:r>
    </w:p>
    <w:p w14:paraId="2823C99A" w14:textId="77777777" w:rsidR="00344085" w:rsidRDefault="00344085" w:rsidP="00A3549C">
      <w:pPr>
        <w:pStyle w:val="AH5Sec"/>
      </w:pPr>
      <w:bookmarkStart w:id="164" w:name="_Toc164673997"/>
      <w:r w:rsidRPr="00065DA7">
        <w:rPr>
          <w:rStyle w:val="CharSectNo"/>
        </w:rPr>
        <w:t>142</w:t>
      </w:r>
      <w:r>
        <w:tab/>
        <w:t>Removal of sea banks etc</w:t>
      </w:r>
      <w:bookmarkEnd w:id="164"/>
    </w:p>
    <w:p w14:paraId="7FF9DCD4" w14:textId="77777777" w:rsidR="00344085" w:rsidRDefault="00344085" w:rsidP="00344085">
      <w:pPr>
        <w:pStyle w:val="Amainreturn"/>
        <w:keepNext/>
      </w:pPr>
      <w:r>
        <w:t>A person who without lawful authority or excuse removes any article or material fixed in or placed on the ground and used for securing a sea bank or seawall, or the bank, dam or wall of any river, canal, drain, aqueduct, marsh, reservoir, pool, port, harbour, dock, quay, wharf, jetty or lock commits an offence.</w:t>
      </w:r>
    </w:p>
    <w:p w14:paraId="2F99AC16" w14:textId="77777777" w:rsidR="00344085" w:rsidRDefault="00344085" w:rsidP="00344085">
      <w:pPr>
        <w:pStyle w:val="Penalty"/>
      </w:pPr>
      <w:r>
        <w:t>Maximum penalty:  200 penalty units, imprisonment for 7 years or both.</w:t>
      </w:r>
    </w:p>
    <w:p w14:paraId="356B9BFD" w14:textId="77777777" w:rsidR="00344085" w:rsidRDefault="00344085" w:rsidP="00A3549C">
      <w:pPr>
        <w:pStyle w:val="AH5Sec"/>
      </w:pPr>
      <w:bookmarkStart w:id="165" w:name="_Toc164673998"/>
      <w:r w:rsidRPr="00065DA7">
        <w:rPr>
          <w:rStyle w:val="CharSectNo"/>
        </w:rPr>
        <w:t>143</w:t>
      </w:r>
      <w:r>
        <w:tab/>
        <w:t>Obstructing navigation of rivers</w:t>
      </w:r>
      <w:bookmarkEnd w:id="165"/>
    </w:p>
    <w:p w14:paraId="7C4C0423" w14:textId="77777777" w:rsidR="00344085" w:rsidRDefault="00344085" w:rsidP="00344085">
      <w:pPr>
        <w:pStyle w:val="Amainreturn"/>
        <w:keepNext/>
      </w:pPr>
      <w:r>
        <w:t>A person who opens or draws up any floodgate or sluice or who in any way damages any navigable river or canal with intent to obstruct or prevent the navigation of the river or canal commits an offence.</w:t>
      </w:r>
    </w:p>
    <w:p w14:paraId="0B479AA5" w14:textId="77777777" w:rsidR="00344085" w:rsidRDefault="00344085" w:rsidP="00344085">
      <w:pPr>
        <w:pStyle w:val="Penalty"/>
      </w:pPr>
      <w:r>
        <w:t>Maximum penalty:  200 penalty units, imprisonment for 7 years or both.</w:t>
      </w:r>
    </w:p>
    <w:p w14:paraId="55045D05" w14:textId="77777777" w:rsidR="00344085" w:rsidRDefault="00344085" w:rsidP="00A3549C">
      <w:pPr>
        <w:pStyle w:val="AH5Sec"/>
      </w:pPr>
      <w:bookmarkStart w:id="166" w:name="_Toc164673999"/>
      <w:r w:rsidRPr="00065DA7">
        <w:rPr>
          <w:rStyle w:val="CharSectNo"/>
        </w:rPr>
        <w:lastRenderedPageBreak/>
        <w:t>144</w:t>
      </w:r>
      <w:r>
        <w:tab/>
        <w:t>Offences in relation to railways</w:t>
      </w:r>
      <w:bookmarkEnd w:id="166"/>
    </w:p>
    <w:p w14:paraId="237161AF" w14:textId="77777777" w:rsidR="00344085" w:rsidRDefault="00344085" w:rsidP="00344085">
      <w:pPr>
        <w:pStyle w:val="Amainreturn"/>
        <w:keepNext/>
      </w:pPr>
      <w:r>
        <w:t xml:space="preserve">A person who, with intent to obstruct, damage or destroy any </w:t>
      </w:r>
      <w:r w:rsidRPr="00BD2991">
        <w:t>light rail vehicle,</w:t>
      </w:r>
      <w:r>
        <w:t xml:space="preserve"> railway engine, tender, carriage or truck—</w:t>
      </w:r>
    </w:p>
    <w:p w14:paraId="4FBD3A62" w14:textId="77777777" w:rsidR="00344085" w:rsidRDefault="00344085" w:rsidP="00344085">
      <w:pPr>
        <w:pStyle w:val="Apara"/>
      </w:pPr>
      <w:r>
        <w:tab/>
        <w:t>(a)</w:t>
      </w:r>
      <w:r>
        <w:tab/>
        <w:t>deposits any article or material on or across a railway; or</w:t>
      </w:r>
    </w:p>
    <w:p w14:paraId="2975AA34" w14:textId="77777777" w:rsidR="00344085" w:rsidRDefault="00344085" w:rsidP="00344085">
      <w:pPr>
        <w:pStyle w:val="Apara"/>
      </w:pPr>
      <w:r>
        <w:tab/>
        <w:t>(b)</w:t>
      </w:r>
      <w:r>
        <w:tab/>
        <w:t>removes or displaces any rail, sleeper or other thing belonging to a railway; or</w:t>
      </w:r>
    </w:p>
    <w:p w14:paraId="220F563F" w14:textId="77777777" w:rsidR="00344085" w:rsidRDefault="00344085" w:rsidP="00344085">
      <w:pPr>
        <w:pStyle w:val="Apara"/>
      </w:pPr>
      <w:r>
        <w:tab/>
        <w:t>(c)</w:t>
      </w:r>
      <w:r>
        <w:tab/>
        <w:t>moves or diverts, or fails to move or divert, any point or other machinery belonging to a railway; or</w:t>
      </w:r>
    </w:p>
    <w:p w14:paraId="416C820F" w14:textId="77777777" w:rsidR="00344085" w:rsidRDefault="00344085" w:rsidP="00344085">
      <w:pPr>
        <w:pStyle w:val="Apara"/>
      </w:pPr>
      <w:r>
        <w:tab/>
        <w:t>(d)</w:t>
      </w:r>
      <w:r>
        <w:tab/>
        <w:t>displays, masks or removes any signal or light on or near a railway;</w:t>
      </w:r>
    </w:p>
    <w:p w14:paraId="7AC644C0" w14:textId="77777777" w:rsidR="00344085" w:rsidRDefault="00344085" w:rsidP="00344085">
      <w:pPr>
        <w:pStyle w:val="Amainreturn"/>
        <w:keepNext/>
      </w:pPr>
      <w:r>
        <w:t>or who does, or causes to be done, any other thing with that intent, commits an offence.</w:t>
      </w:r>
    </w:p>
    <w:p w14:paraId="234868A5" w14:textId="77777777" w:rsidR="00344085" w:rsidRDefault="00344085" w:rsidP="00344085">
      <w:pPr>
        <w:pStyle w:val="Penalty"/>
      </w:pPr>
      <w:r>
        <w:t>Maximum penalty:  200 penalty units, imprisonment for 10 years or both.</w:t>
      </w:r>
    </w:p>
    <w:p w14:paraId="2BE35530" w14:textId="77777777" w:rsidR="00344085" w:rsidRDefault="00344085" w:rsidP="00A3549C">
      <w:pPr>
        <w:pStyle w:val="AH5Sec"/>
      </w:pPr>
      <w:bookmarkStart w:id="167" w:name="_Toc164674000"/>
      <w:r w:rsidRPr="00065DA7">
        <w:rPr>
          <w:rStyle w:val="CharSectNo"/>
        </w:rPr>
        <w:t>145</w:t>
      </w:r>
      <w:r>
        <w:tab/>
        <w:t>Obstructing railway engines</w:t>
      </w:r>
      <w:bookmarkEnd w:id="167"/>
    </w:p>
    <w:p w14:paraId="4B47E4B5" w14:textId="77777777" w:rsidR="00344085" w:rsidRDefault="00344085" w:rsidP="00344085">
      <w:pPr>
        <w:pStyle w:val="Amainreturn"/>
        <w:keepNext/>
      </w:pPr>
      <w:r>
        <w:t xml:space="preserve">A person who, by any unlawful act, omission or neglect, obstructs, or causes to be obstructed, the passage or working of a </w:t>
      </w:r>
      <w:r w:rsidRPr="00BD2991">
        <w:t>light rail vehicle,</w:t>
      </w:r>
      <w:r>
        <w:t xml:space="preserve"> railway engine or carriage on any railway commits an offence.</w:t>
      </w:r>
    </w:p>
    <w:p w14:paraId="201DDE87" w14:textId="77777777" w:rsidR="00344085" w:rsidRDefault="00344085" w:rsidP="00344085">
      <w:pPr>
        <w:pStyle w:val="Penalty"/>
      </w:pPr>
      <w:r>
        <w:t>Maximum penalty:  100 penalty units, imprisonment for 3 years or both.</w:t>
      </w:r>
    </w:p>
    <w:p w14:paraId="34EEB4AA" w14:textId="77777777" w:rsidR="00344085" w:rsidRDefault="00344085" w:rsidP="00A3549C">
      <w:pPr>
        <w:pStyle w:val="AH5Sec"/>
      </w:pPr>
      <w:bookmarkStart w:id="168" w:name="_Toc164674001"/>
      <w:r w:rsidRPr="00065DA7">
        <w:rPr>
          <w:rStyle w:val="CharSectNo"/>
        </w:rPr>
        <w:t>146</w:t>
      </w:r>
      <w:r>
        <w:tab/>
        <w:t>Alternative verdict</w:t>
      </w:r>
      <w:bookmarkEnd w:id="168"/>
    </w:p>
    <w:p w14:paraId="4495AC82" w14:textId="77777777" w:rsidR="00344085" w:rsidRDefault="00344085" w:rsidP="00344085">
      <w:pPr>
        <w:pStyle w:val="Amainreturn"/>
      </w:pPr>
      <w:r>
        <w:t>If, on the trial of a person for an offence against section 144, the jury is not satisfied that the person is guilty of that offence but is satisfied that he or she is guilty of an offence against section 145, the jury may acquit the person of the offence charged and find him or her guilty of an offence against section 145.</w:t>
      </w:r>
    </w:p>
    <w:p w14:paraId="3D07CD65" w14:textId="77777777" w:rsidR="00344085" w:rsidRDefault="00344085" w:rsidP="00A3549C">
      <w:pPr>
        <w:pStyle w:val="AH5Sec"/>
      </w:pPr>
      <w:bookmarkStart w:id="169" w:name="_Toc164674002"/>
      <w:r w:rsidRPr="00065DA7">
        <w:rPr>
          <w:rStyle w:val="CharSectNo"/>
        </w:rPr>
        <w:lastRenderedPageBreak/>
        <w:t>147</w:t>
      </w:r>
      <w:r>
        <w:tab/>
        <w:t>Displaying false signals</w:t>
      </w:r>
      <w:bookmarkEnd w:id="169"/>
    </w:p>
    <w:p w14:paraId="6F5F712F" w14:textId="77777777" w:rsidR="00344085" w:rsidRDefault="00344085" w:rsidP="00344085">
      <w:pPr>
        <w:pStyle w:val="Amainreturn"/>
        <w:keepNext/>
        <w:keepLines/>
      </w:pPr>
      <w:r>
        <w:t>A person who, with intent to endanger any vessel, masks, alters or removes any light or signal or displays any false light or signal commits an offence.</w:t>
      </w:r>
    </w:p>
    <w:p w14:paraId="3B85FB94" w14:textId="77777777" w:rsidR="00344085" w:rsidRDefault="00344085" w:rsidP="00344085">
      <w:pPr>
        <w:pStyle w:val="Penalty"/>
      </w:pPr>
      <w:r>
        <w:t>Maximum penalty:  200 penalty units, imprisonment for 10 years or both.</w:t>
      </w:r>
    </w:p>
    <w:p w14:paraId="1E113F00" w14:textId="77777777" w:rsidR="00344085" w:rsidRDefault="00344085" w:rsidP="00A3549C">
      <w:pPr>
        <w:pStyle w:val="AH5Sec"/>
      </w:pPr>
      <w:bookmarkStart w:id="170" w:name="_Toc164674003"/>
      <w:r w:rsidRPr="00065DA7">
        <w:rPr>
          <w:rStyle w:val="CharSectNo"/>
        </w:rPr>
        <w:t>148</w:t>
      </w:r>
      <w:r>
        <w:tab/>
        <w:t>Removing or concealing buoys etc</w:t>
      </w:r>
      <w:bookmarkEnd w:id="170"/>
    </w:p>
    <w:p w14:paraId="16AA9B80" w14:textId="77777777" w:rsidR="00344085" w:rsidRDefault="00344085" w:rsidP="00344085">
      <w:pPr>
        <w:pStyle w:val="Amainreturn"/>
        <w:keepNext/>
        <w:keepLines/>
      </w:pPr>
      <w:r>
        <w:t>A person who does any act with intent to cut away, cast adrift, remove, alter, deface, sink, destroy, damage or conceal any vessel, buoy, buoy-rope, perch or mark used or intended for the guidance of sailors or for the purposes of navigation commits an offence.</w:t>
      </w:r>
    </w:p>
    <w:p w14:paraId="2A1C2F54" w14:textId="77777777" w:rsidR="00344085" w:rsidRDefault="00344085" w:rsidP="00344085">
      <w:pPr>
        <w:pStyle w:val="Penalty"/>
      </w:pPr>
      <w:r>
        <w:t>Maximum penalty:  200 penalty units, imprisonment for 7 years or both.</w:t>
      </w:r>
    </w:p>
    <w:p w14:paraId="16507B57" w14:textId="77777777" w:rsidR="00344085" w:rsidRDefault="00344085" w:rsidP="00A3549C">
      <w:pPr>
        <w:pStyle w:val="AH5Sec"/>
      </w:pPr>
      <w:bookmarkStart w:id="171" w:name="_Toc164674004"/>
      <w:r w:rsidRPr="00065DA7">
        <w:rPr>
          <w:rStyle w:val="CharSectNo"/>
        </w:rPr>
        <w:t>151</w:t>
      </w:r>
      <w:r>
        <w:tab/>
        <w:t>Forcible entry on land</w:t>
      </w:r>
      <w:bookmarkEnd w:id="171"/>
    </w:p>
    <w:p w14:paraId="28987992" w14:textId="77777777" w:rsidR="00344085" w:rsidRDefault="00344085" w:rsidP="00344085">
      <w:pPr>
        <w:pStyle w:val="Amainreturn"/>
        <w:keepNext/>
      </w:pPr>
      <w:r>
        <w:t>A person who enters on land that is in the actual and peaceable possession of another person in a manner likely to cause a breach of the peace commits an offence.</w:t>
      </w:r>
    </w:p>
    <w:p w14:paraId="7C7C9C05" w14:textId="77777777" w:rsidR="00344085" w:rsidRDefault="00344085" w:rsidP="00344085">
      <w:pPr>
        <w:pStyle w:val="Penalty"/>
      </w:pPr>
      <w:r>
        <w:t>Maximum penalty:  20 penalty units, imprisonment for 1 year or both.</w:t>
      </w:r>
    </w:p>
    <w:p w14:paraId="537A5EAE" w14:textId="77777777" w:rsidR="00344085" w:rsidRDefault="00344085" w:rsidP="00A3549C">
      <w:pPr>
        <w:pStyle w:val="AH5Sec"/>
      </w:pPr>
      <w:bookmarkStart w:id="172" w:name="_Toc164674005"/>
      <w:r w:rsidRPr="00065DA7">
        <w:rPr>
          <w:rStyle w:val="CharSectNo"/>
        </w:rPr>
        <w:t>152</w:t>
      </w:r>
      <w:r>
        <w:tab/>
        <w:t>Forcible detainer of land</w:t>
      </w:r>
      <w:bookmarkEnd w:id="172"/>
    </w:p>
    <w:p w14:paraId="188F2496" w14:textId="77777777" w:rsidR="00344085" w:rsidRDefault="00344085" w:rsidP="00344085">
      <w:pPr>
        <w:pStyle w:val="Amainreturn"/>
        <w:keepNext/>
      </w:pPr>
      <w:r>
        <w:t>A person who, being in actual possession of land without any legal right to possession, holds possession of the land against any person legally entitled to possession of the land in a manner likely to cause a breach of the peace commits an offence.</w:t>
      </w:r>
    </w:p>
    <w:p w14:paraId="467B4D22" w14:textId="77777777" w:rsidR="00344085" w:rsidRDefault="00344085" w:rsidP="00344085">
      <w:pPr>
        <w:pStyle w:val="Penalty"/>
      </w:pPr>
      <w:r>
        <w:t>Maximum penalty:  20 penalty units, imprisonment for 1 year or both.</w:t>
      </w:r>
    </w:p>
    <w:p w14:paraId="034AE580" w14:textId="77777777" w:rsidR="00344085" w:rsidRDefault="00344085" w:rsidP="00A3549C">
      <w:pPr>
        <w:pStyle w:val="AH5Sec"/>
      </w:pPr>
      <w:bookmarkStart w:id="173" w:name="_Toc164674006"/>
      <w:r w:rsidRPr="00065DA7">
        <w:rPr>
          <w:rStyle w:val="CharSectNo"/>
        </w:rPr>
        <w:lastRenderedPageBreak/>
        <w:t>153</w:t>
      </w:r>
      <w:r>
        <w:tab/>
      </w:r>
      <w:r w:rsidRPr="0083266D">
        <w:t>Disclosure of information by territory officer</w:t>
      </w:r>
      <w:bookmarkEnd w:id="173"/>
    </w:p>
    <w:p w14:paraId="6B53124D" w14:textId="77777777" w:rsidR="00344085" w:rsidRDefault="00344085" w:rsidP="00344085">
      <w:pPr>
        <w:pStyle w:val="Amain"/>
        <w:keepLines/>
      </w:pPr>
      <w:r>
        <w:tab/>
        <w:t>(1)</w:t>
      </w:r>
      <w:r>
        <w:tab/>
        <w:t>A person who, being an officer of the Territory, publishes or communicates, except to some person to whom he or she is authorised to publish or communicate it, any fact or document which comes to his or her knowledge, or into his or her possession, by virtue of him or her being an officer of the Territory and which it is his or her duty not to disclose, commits an offence.</w:t>
      </w:r>
    </w:p>
    <w:p w14:paraId="6CF1F3A8" w14:textId="77777777" w:rsidR="00344085" w:rsidRDefault="00344085" w:rsidP="00344085">
      <w:pPr>
        <w:pStyle w:val="Penalty"/>
      </w:pPr>
      <w:r>
        <w:t>Maximum penalty:  50 penalty units, imprisonment for 2 years or both.</w:t>
      </w:r>
    </w:p>
    <w:p w14:paraId="191D6327" w14:textId="77777777" w:rsidR="00344085" w:rsidRDefault="00344085" w:rsidP="00344085">
      <w:pPr>
        <w:pStyle w:val="Amain"/>
      </w:pPr>
      <w:r>
        <w:tab/>
        <w:t>(2)</w:t>
      </w:r>
      <w:r>
        <w:tab/>
        <w:t>A person who, having been an officer of the Territory, publishes or communicates, without lawful authority, any fact or document which came to his or her knowledge, or into his or her possession, by virtue of the person having been an officer of the Territory and which, at the time when he or she ceased to be an officer of the Territory, it was his or her duty not to disclose, commits an offence.</w:t>
      </w:r>
    </w:p>
    <w:p w14:paraId="17719108" w14:textId="77777777" w:rsidR="00344085" w:rsidRDefault="00344085" w:rsidP="00344085">
      <w:pPr>
        <w:pStyle w:val="Penalty"/>
      </w:pPr>
      <w:r>
        <w:t>Maximum penalty:  50 penalty units, imprisonment for 2 years or both.</w:t>
      </w:r>
    </w:p>
    <w:p w14:paraId="7AD5ACC8" w14:textId="77777777" w:rsidR="00344085" w:rsidRDefault="00344085" w:rsidP="00344085">
      <w:pPr>
        <w:pStyle w:val="Amain"/>
      </w:pPr>
      <w:r>
        <w:tab/>
        <w:t>(3)</w:t>
      </w:r>
      <w:r>
        <w:tab/>
        <w:t>In this section:</w:t>
      </w:r>
    </w:p>
    <w:p w14:paraId="72525C6E" w14:textId="77777777" w:rsidR="00344085" w:rsidRDefault="00344085" w:rsidP="00344085">
      <w:pPr>
        <w:pStyle w:val="aDef"/>
        <w:keepNext/>
      </w:pPr>
      <w:r>
        <w:rPr>
          <w:rStyle w:val="charBoldItals"/>
        </w:rPr>
        <w:t>officer of the Territory</w:t>
      </w:r>
      <w:r>
        <w:t xml:space="preserve"> means—</w:t>
      </w:r>
    </w:p>
    <w:p w14:paraId="5CB0D7D4" w14:textId="77777777" w:rsidR="00344085" w:rsidRDefault="00344085" w:rsidP="00344085">
      <w:pPr>
        <w:pStyle w:val="aDefpara"/>
      </w:pPr>
      <w:r>
        <w:tab/>
        <w:t>(a)</w:t>
      </w:r>
      <w:r>
        <w:tab/>
        <w:t>a public employee; or</w:t>
      </w:r>
    </w:p>
    <w:p w14:paraId="0754C134" w14:textId="77777777" w:rsidR="00344085" w:rsidRDefault="00344085" w:rsidP="00344085">
      <w:pPr>
        <w:pStyle w:val="aDefpara"/>
      </w:pPr>
      <w:r>
        <w:tab/>
        <w:t>(b)</w:t>
      </w:r>
      <w:r>
        <w:tab/>
        <w:t>a person who performs services for the Territory or a territory authority.</w:t>
      </w:r>
    </w:p>
    <w:p w14:paraId="59848B8E" w14:textId="77777777" w:rsidR="00344085" w:rsidRDefault="00344085" w:rsidP="00A3549C">
      <w:pPr>
        <w:pStyle w:val="AH5Sec"/>
      </w:pPr>
      <w:bookmarkStart w:id="174" w:name="_Toc164674007"/>
      <w:r w:rsidRPr="00065DA7">
        <w:rPr>
          <w:rStyle w:val="CharSectNo"/>
        </w:rPr>
        <w:t>154</w:t>
      </w:r>
      <w:r>
        <w:tab/>
        <w:t>Additional offences on territory premises</w:t>
      </w:r>
      <w:bookmarkEnd w:id="174"/>
    </w:p>
    <w:p w14:paraId="4CEAB21C" w14:textId="77777777" w:rsidR="00344085" w:rsidRDefault="00344085" w:rsidP="00344085">
      <w:pPr>
        <w:pStyle w:val="Amain"/>
      </w:pPr>
      <w:r>
        <w:tab/>
        <w:t>(1)</w:t>
      </w:r>
      <w:r>
        <w:rPr>
          <w:b/>
        </w:rPr>
        <w:tab/>
      </w:r>
      <w:r>
        <w:t>A person who, without reasonable excuse, trespasses on government premises commits an offence.</w:t>
      </w:r>
    </w:p>
    <w:p w14:paraId="62BFA8BF" w14:textId="77777777" w:rsidR="00344085" w:rsidRDefault="00344085" w:rsidP="00344085">
      <w:pPr>
        <w:pStyle w:val="Penalty"/>
      </w:pPr>
      <w:r>
        <w:t>Maximum penalty:  1 penalty unit, imprisonment for 1 month or both.</w:t>
      </w:r>
    </w:p>
    <w:p w14:paraId="6DB999A6" w14:textId="77777777" w:rsidR="00344085" w:rsidRDefault="00344085" w:rsidP="00344085">
      <w:pPr>
        <w:pStyle w:val="Amain"/>
        <w:keepNext/>
      </w:pPr>
      <w:r>
        <w:lastRenderedPageBreak/>
        <w:tab/>
        <w:t>(2)</w:t>
      </w:r>
      <w:r>
        <w:tab/>
        <w:t>A person who—</w:t>
      </w:r>
    </w:p>
    <w:p w14:paraId="04487596" w14:textId="77777777" w:rsidR="00344085" w:rsidRDefault="00344085" w:rsidP="00344085">
      <w:pPr>
        <w:pStyle w:val="Apara"/>
      </w:pPr>
      <w:r>
        <w:tab/>
        <w:t>(a)</w:t>
      </w:r>
      <w:r>
        <w:tab/>
        <w:t>engages in unreasonable obstruction in relation to the passage of persons or vehicles into, out of, or on government premises, or otherwise in relation to the use of government premises; or</w:t>
      </w:r>
    </w:p>
    <w:p w14:paraId="6AD3ADC4" w14:textId="77777777" w:rsidR="00344085" w:rsidRDefault="00344085" w:rsidP="00344085">
      <w:pPr>
        <w:pStyle w:val="Apara"/>
      </w:pPr>
      <w:r>
        <w:tab/>
        <w:t>(b)</w:t>
      </w:r>
      <w:r>
        <w:tab/>
        <w:t>being in or on government premises, behaves in an offensive or disorderly manner; or</w:t>
      </w:r>
    </w:p>
    <w:p w14:paraId="55BE33D5" w14:textId="77777777" w:rsidR="00344085" w:rsidRDefault="00344085" w:rsidP="00344085">
      <w:pPr>
        <w:pStyle w:val="Apara"/>
        <w:keepNext/>
      </w:pPr>
      <w:r>
        <w:tab/>
        <w:t>(c)</w:t>
      </w:r>
      <w:r>
        <w:tab/>
        <w:t>being in or on government premises, refuses or neglects, without reasonable excuse, to leave those premises on being directed to do so by a police officer or by a person authorised in writing by a Minister or the territory authority occupying the premises to give directions for this section;</w:t>
      </w:r>
    </w:p>
    <w:p w14:paraId="7CD7677D" w14:textId="77777777" w:rsidR="00344085" w:rsidRDefault="00344085" w:rsidP="00344085">
      <w:pPr>
        <w:pStyle w:val="Amainreturn"/>
        <w:keepNext/>
      </w:pPr>
      <w:r>
        <w:t>commits an offence.</w:t>
      </w:r>
    </w:p>
    <w:p w14:paraId="6EAA22F0" w14:textId="77777777" w:rsidR="00344085" w:rsidRDefault="00344085" w:rsidP="00344085">
      <w:pPr>
        <w:pStyle w:val="Penalty"/>
      </w:pPr>
      <w:r>
        <w:t>Maximum penalty:  2.5 penalty units, imprisonment for 3 months or both.</w:t>
      </w:r>
    </w:p>
    <w:p w14:paraId="100B4D32" w14:textId="77777777" w:rsidR="00344085" w:rsidRDefault="00344085" w:rsidP="00344085">
      <w:pPr>
        <w:pStyle w:val="Amain"/>
      </w:pPr>
      <w:r>
        <w:tab/>
        <w:t>(3)</w:t>
      </w:r>
      <w:r>
        <w:tab/>
        <w:t>In this section:</w:t>
      </w:r>
    </w:p>
    <w:p w14:paraId="1C9D4252" w14:textId="77777777" w:rsidR="00344085" w:rsidRDefault="00344085" w:rsidP="00344085">
      <w:pPr>
        <w:pStyle w:val="aDef"/>
      </w:pPr>
      <w:r>
        <w:rPr>
          <w:rStyle w:val="charBoldItals"/>
        </w:rPr>
        <w:t>government premises</w:t>
      </w:r>
      <w:r>
        <w:t xml:space="preserve"> means any land, building or part of a building occupied by the Territory or a territory authority.</w:t>
      </w:r>
    </w:p>
    <w:p w14:paraId="5805FE62" w14:textId="77777777" w:rsidR="00344085" w:rsidRDefault="00344085" w:rsidP="00344085">
      <w:pPr>
        <w:pStyle w:val="aDef"/>
      </w:pPr>
      <w:r>
        <w:rPr>
          <w:rStyle w:val="charBoldItals"/>
        </w:rPr>
        <w:t>unreasonable obstruction</w:t>
      </w:r>
      <w:r>
        <w:t xml:space="preserve"> means anything done by someone that is, or contributes to, an obstruction of or interference with the exercise or enjoyment by other people of their lawful rights or privileges (including rights of passage on public streets) that is unreasonable in all the circumstances (including the place, time, length and nature of the obstruction or interference).</w:t>
      </w:r>
    </w:p>
    <w:p w14:paraId="78FCD116" w14:textId="77777777" w:rsidR="00344085" w:rsidRDefault="00344085" w:rsidP="00344085">
      <w:pPr>
        <w:pStyle w:val="PageBreak"/>
      </w:pPr>
      <w:r>
        <w:br w:type="page"/>
      </w:r>
    </w:p>
    <w:p w14:paraId="15EE30E1" w14:textId="77777777" w:rsidR="00344085" w:rsidRPr="00065DA7" w:rsidRDefault="00344085" w:rsidP="00344085">
      <w:pPr>
        <w:pStyle w:val="AH2Part"/>
      </w:pPr>
      <w:bookmarkStart w:id="175" w:name="_Toc164674008"/>
      <w:r w:rsidRPr="00065DA7">
        <w:rPr>
          <w:rStyle w:val="CharPartNo"/>
        </w:rPr>
        <w:lastRenderedPageBreak/>
        <w:t>Part 7</w:t>
      </w:r>
      <w:r>
        <w:tab/>
      </w:r>
      <w:r w:rsidRPr="00065DA7">
        <w:rPr>
          <w:rStyle w:val="CharPartText"/>
        </w:rPr>
        <w:t>Escape provisions</w:t>
      </w:r>
      <w:bookmarkEnd w:id="175"/>
    </w:p>
    <w:p w14:paraId="6DD5F330"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43DF7545" w14:textId="77777777" w:rsidR="00344085" w:rsidRDefault="00344085" w:rsidP="00A3549C">
      <w:pPr>
        <w:pStyle w:val="AH5Sec"/>
      </w:pPr>
      <w:bookmarkStart w:id="176" w:name="_Toc164674009"/>
      <w:r w:rsidRPr="00065DA7">
        <w:rPr>
          <w:rStyle w:val="CharSectNo"/>
        </w:rPr>
        <w:t>158</w:t>
      </w:r>
      <w:r>
        <w:tab/>
        <w:t xml:space="preserve">Meaning of </w:t>
      </w:r>
      <w:r w:rsidRPr="00CD2DD9">
        <w:rPr>
          <w:rStyle w:val="charItals"/>
        </w:rPr>
        <w:t>detention during pleasure</w:t>
      </w:r>
      <w:bookmarkEnd w:id="176"/>
    </w:p>
    <w:p w14:paraId="6EA2A338" w14:textId="77777777" w:rsidR="00344085" w:rsidRDefault="00344085" w:rsidP="00344085">
      <w:pPr>
        <w:pStyle w:val="Amainreturn"/>
      </w:pPr>
      <w:r>
        <w:t xml:space="preserve">In this part, a reference to </w:t>
      </w:r>
      <w:r>
        <w:rPr>
          <w:rStyle w:val="charBoldItals"/>
        </w:rPr>
        <w:t>detention during pleasure</w:t>
      </w:r>
      <w:r>
        <w:t xml:space="preserve"> is a reference to detention during the pleasure of the Governor-General, the Governor of a State or the Administrator of the </w:t>
      </w:r>
      <w:smartTag w:uri="urn:schemas-microsoft-com:office:smarttags" w:element="place">
        <w:smartTag w:uri="urn:schemas-microsoft-com:office:smarttags" w:element="State">
          <w:r>
            <w:t>Northern Territory</w:t>
          </w:r>
        </w:smartTag>
      </w:smartTag>
      <w:r>
        <w:t>, as the case requires.</w:t>
      </w:r>
    </w:p>
    <w:p w14:paraId="705C7C4C" w14:textId="77777777" w:rsidR="00344085" w:rsidRDefault="00344085" w:rsidP="00A3549C">
      <w:pPr>
        <w:pStyle w:val="AH5Sec"/>
      </w:pPr>
      <w:bookmarkStart w:id="177" w:name="_Toc164674010"/>
      <w:r w:rsidRPr="00065DA7">
        <w:rPr>
          <w:rStyle w:val="CharSectNo"/>
        </w:rPr>
        <w:t>159</w:t>
      </w:r>
      <w:r>
        <w:tab/>
        <w:t>Aiding prisoner to escape</w:t>
      </w:r>
      <w:bookmarkEnd w:id="177"/>
    </w:p>
    <w:p w14:paraId="2719719D" w14:textId="77777777" w:rsidR="00344085" w:rsidRDefault="00344085" w:rsidP="00344085">
      <w:pPr>
        <w:pStyle w:val="Amainreturn"/>
      </w:pPr>
      <w:r>
        <w:t>A person who—</w:t>
      </w:r>
    </w:p>
    <w:p w14:paraId="16284D35" w14:textId="77777777" w:rsidR="00344085" w:rsidRDefault="00344085" w:rsidP="00344085">
      <w:pPr>
        <w:pStyle w:val="Apara"/>
      </w:pPr>
      <w:r>
        <w:tab/>
        <w:t>(a)</w:t>
      </w:r>
      <w:r>
        <w:tab/>
        <w:t>aids another person to escape, or to attempt to escape, from lawful custody in respect of an offence against a law of the Territory, a State or another Territory; or</w:t>
      </w:r>
    </w:p>
    <w:p w14:paraId="2326B46F" w14:textId="77777777" w:rsidR="00344085" w:rsidRDefault="00344085" w:rsidP="00344085">
      <w:pPr>
        <w:pStyle w:val="Apara"/>
      </w:pPr>
      <w:r>
        <w:tab/>
        <w:t>(b)</w:t>
      </w:r>
      <w:r>
        <w:tab/>
        <w:t>aids another person who has been lawfully arrested in respect of such an offence to escape, or to attempt to escape, from that arrest; or</w:t>
      </w:r>
    </w:p>
    <w:p w14:paraId="1EE4D96C" w14:textId="77777777" w:rsidR="00344085" w:rsidRDefault="00344085" w:rsidP="00344085">
      <w:pPr>
        <w:pStyle w:val="Apara"/>
      </w:pPr>
      <w:r>
        <w:tab/>
        <w:t>(c)</w:t>
      </w:r>
      <w:r>
        <w:tab/>
        <w:t>aids another person who is lawfully detained during pleasure in respect of such an offence to escape, or to attempt to escape, from that detention; or</w:t>
      </w:r>
    </w:p>
    <w:p w14:paraId="4C75C892" w14:textId="77777777" w:rsidR="00344085" w:rsidRDefault="00344085" w:rsidP="00344085">
      <w:pPr>
        <w:pStyle w:val="Apara"/>
        <w:keepNext/>
        <w:keepLines/>
      </w:pPr>
      <w:r>
        <w:tab/>
        <w:t>(d)</w:t>
      </w:r>
      <w:r>
        <w:tab/>
        <w:t>takes anything into a correctional centre, lockup or another place of lawful detention with intent to facilitate the escape from there of someone else who is detained or in custody in relation to an offence against a law of the Territory, the Commonwealth, a State or another Territory;</w:t>
      </w:r>
    </w:p>
    <w:p w14:paraId="5D9C55B0" w14:textId="77777777" w:rsidR="00344085" w:rsidRDefault="00344085" w:rsidP="00344085">
      <w:pPr>
        <w:pStyle w:val="Amainreturn"/>
        <w:keepNext/>
      </w:pPr>
      <w:r>
        <w:t>commits an offence.</w:t>
      </w:r>
    </w:p>
    <w:p w14:paraId="51903A2C" w14:textId="77777777" w:rsidR="00344085" w:rsidRDefault="00344085" w:rsidP="00344085">
      <w:pPr>
        <w:pStyle w:val="Penalty"/>
      </w:pPr>
      <w:r>
        <w:t>Maximum penalty:  100 penalty units, imprisonment for 5 years or both.</w:t>
      </w:r>
    </w:p>
    <w:p w14:paraId="25147FC7" w14:textId="77777777" w:rsidR="00344085" w:rsidRDefault="00344085" w:rsidP="00A3549C">
      <w:pPr>
        <w:pStyle w:val="AH5Sec"/>
      </w:pPr>
      <w:bookmarkStart w:id="178" w:name="_Toc164674011"/>
      <w:r w:rsidRPr="00065DA7">
        <w:rPr>
          <w:rStyle w:val="CharSectNo"/>
        </w:rPr>
        <w:lastRenderedPageBreak/>
        <w:t>160</w:t>
      </w:r>
      <w:r>
        <w:tab/>
        <w:t>Escaping</w:t>
      </w:r>
      <w:bookmarkEnd w:id="178"/>
    </w:p>
    <w:p w14:paraId="1E76CE4F" w14:textId="77777777" w:rsidR="00344085" w:rsidRDefault="00344085" w:rsidP="00344085">
      <w:pPr>
        <w:pStyle w:val="Amainreturn"/>
        <w:keepNext/>
      </w:pPr>
      <w:r>
        <w:t>A person who has been lawfully arrested, is in lawful custody, or is lawfully detained during pleasure, in respect of an offence against a law of the Territory, a State or another Territory and who escapes from that arrest, custody or detention commits an offence.</w:t>
      </w:r>
    </w:p>
    <w:p w14:paraId="4ED57E72" w14:textId="77777777" w:rsidR="00344085" w:rsidRDefault="00344085" w:rsidP="00344085">
      <w:pPr>
        <w:pStyle w:val="Penalty"/>
      </w:pPr>
      <w:r>
        <w:t>Maximum penalty:  100 penalty units, imprisonment for 5 years or both.</w:t>
      </w:r>
    </w:p>
    <w:p w14:paraId="6F60BBC5" w14:textId="77777777" w:rsidR="00344085" w:rsidRDefault="00344085" w:rsidP="00A3549C">
      <w:pPr>
        <w:pStyle w:val="AH5Sec"/>
      </w:pPr>
      <w:bookmarkStart w:id="179" w:name="_Toc164674012"/>
      <w:r w:rsidRPr="00065DA7">
        <w:rPr>
          <w:rStyle w:val="CharSectNo"/>
        </w:rPr>
        <w:t>161</w:t>
      </w:r>
      <w:r>
        <w:tab/>
        <w:t>Rescuing a prisoner from custody etc</w:t>
      </w:r>
      <w:bookmarkEnd w:id="179"/>
    </w:p>
    <w:p w14:paraId="6D106508" w14:textId="77777777" w:rsidR="00344085" w:rsidRDefault="00344085" w:rsidP="00344085">
      <w:pPr>
        <w:pStyle w:val="Amainreturn"/>
      </w:pPr>
      <w:r>
        <w:t>A person who—</w:t>
      </w:r>
    </w:p>
    <w:p w14:paraId="2900D679" w14:textId="77777777" w:rsidR="00344085" w:rsidRDefault="00344085" w:rsidP="00344085">
      <w:pPr>
        <w:pStyle w:val="Apara"/>
      </w:pPr>
      <w:r>
        <w:tab/>
        <w:t>(a)</w:t>
      </w:r>
      <w:r>
        <w:tab/>
        <w:t>rescues by force a person (other than a person referred to in paragraph (c) or (d)) from lawful custody in respect of an offence against a law of the Territory, a State or another Territory with which the person has been charged; or</w:t>
      </w:r>
    </w:p>
    <w:p w14:paraId="2030AF75" w14:textId="77777777" w:rsidR="00344085" w:rsidRDefault="00344085" w:rsidP="00344085">
      <w:pPr>
        <w:pStyle w:val="Apara"/>
      </w:pPr>
      <w:r>
        <w:tab/>
        <w:t>(b)</w:t>
      </w:r>
      <w:r>
        <w:tab/>
        <w:t>rescues by force a person who has been lawfully arrested in respect of such an offence with which the person has not been charged from that arrest; or</w:t>
      </w:r>
    </w:p>
    <w:p w14:paraId="06C7EAA2" w14:textId="77777777" w:rsidR="00344085" w:rsidRDefault="00344085" w:rsidP="00344085">
      <w:pPr>
        <w:pStyle w:val="Apara"/>
      </w:pPr>
      <w:r>
        <w:tab/>
        <w:t>(c)</w:t>
      </w:r>
      <w:r>
        <w:tab/>
        <w:t>rescues by force a person who is in lawful custody at a correctional centre, lockup or another place of lawful detention in relation to an offence against a law of the Territory, the Commonwealth, a State or another Territory from that centre, lockup or place; or</w:t>
      </w:r>
    </w:p>
    <w:p w14:paraId="3E80F522" w14:textId="77777777" w:rsidR="00344085" w:rsidRDefault="00344085" w:rsidP="00344085">
      <w:pPr>
        <w:pStyle w:val="Apara"/>
      </w:pPr>
      <w:r>
        <w:tab/>
        <w:t>(d)</w:t>
      </w:r>
      <w:r>
        <w:tab/>
        <w:t>rescues by force a person who is lawfully detained during pleasure in respect of such an offence from that detention;</w:t>
      </w:r>
    </w:p>
    <w:p w14:paraId="7449009A" w14:textId="77777777" w:rsidR="00344085" w:rsidRDefault="00344085" w:rsidP="00344085">
      <w:pPr>
        <w:pStyle w:val="Amainreturn"/>
        <w:keepNext/>
      </w:pPr>
      <w:r>
        <w:t>commits an offence.</w:t>
      </w:r>
    </w:p>
    <w:p w14:paraId="2FA8F953" w14:textId="77777777" w:rsidR="00344085" w:rsidRDefault="00344085" w:rsidP="00344085">
      <w:pPr>
        <w:pStyle w:val="Penalty"/>
      </w:pPr>
      <w:r>
        <w:t>Maximum penalty:  imprisonment for 14 years.</w:t>
      </w:r>
    </w:p>
    <w:p w14:paraId="0071B5DB" w14:textId="77777777" w:rsidR="00344085" w:rsidRDefault="00344085" w:rsidP="00A3549C">
      <w:pPr>
        <w:pStyle w:val="AH5Sec"/>
      </w:pPr>
      <w:bookmarkStart w:id="180" w:name="_Toc164674013"/>
      <w:r w:rsidRPr="00065DA7">
        <w:rPr>
          <w:rStyle w:val="CharSectNo"/>
        </w:rPr>
        <w:lastRenderedPageBreak/>
        <w:t>162</w:t>
      </w:r>
      <w:r>
        <w:tab/>
        <w:t>Person unlawfully at large</w:t>
      </w:r>
      <w:bookmarkEnd w:id="180"/>
    </w:p>
    <w:p w14:paraId="255A37BA" w14:textId="77777777" w:rsidR="00344085" w:rsidRDefault="00344085" w:rsidP="00344085">
      <w:pPr>
        <w:pStyle w:val="Amainreturn"/>
        <w:keepNext/>
      </w:pPr>
      <w:r>
        <w:t>A person who—</w:t>
      </w:r>
    </w:p>
    <w:p w14:paraId="111891A6" w14:textId="77777777" w:rsidR="00344085" w:rsidRDefault="00344085" w:rsidP="00344085">
      <w:pPr>
        <w:pStyle w:val="Apara"/>
      </w:pPr>
      <w:r>
        <w:tab/>
        <w:t>(a)</w:t>
      </w:r>
      <w:r>
        <w:tab/>
        <w:t>in accordance with a permission given under a law of the Territory, the Commonwealth, a State or another Territory, leaves a correctional centre, lockup or another place of lawful detention where the person is detained, in custody or detained during pleasure in relation to an offence against a law of the Territory, the Commonwealth, a State or another Territory; and</w:t>
      </w:r>
    </w:p>
    <w:p w14:paraId="76983952" w14:textId="77777777" w:rsidR="00344085" w:rsidRDefault="00344085" w:rsidP="00344085">
      <w:pPr>
        <w:pStyle w:val="Apara"/>
        <w:keepNext/>
      </w:pPr>
      <w:r>
        <w:tab/>
        <w:t>(b)</w:t>
      </w:r>
      <w:r>
        <w:tab/>
        <w:t>fails, without reasonable excuse, to return to that correctional centre, lockup or place in accordance with that permission;</w:t>
      </w:r>
    </w:p>
    <w:p w14:paraId="48DC0732" w14:textId="77777777" w:rsidR="00344085" w:rsidRDefault="00344085" w:rsidP="00344085">
      <w:pPr>
        <w:pStyle w:val="Amainreturn"/>
        <w:keepNext/>
      </w:pPr>
      <w:r>
        <w:t>commits an offence.</w:t>
      </w:r>
    </w:p>
    <w:p w14:paraId="3C0CE9E6" w14:textId="77777777" w:rsidR="00344085" w:rsidRDefault="00344085" w:rsidP="00344085">
      <w:pPr>
        <w:pStyle w:val="Penalty"/>
      </w:pPr>
      <w:r>
        <w:t>Maximum penalty:  100 penalty units, imprisonment for 5 years or both.</w:t>
      </w:r>
    </w:p>
    <w:p w14:paraId="5675E323" w14:textId="77777777" w:rsidR="00344085" w:rsidRDefault="00344085" w:rsidP="00A3549C">
      <w:pPr>
        <w:pStyle w:val="AH5Sec"/>
      </w:pPr>
      <w:bookmarkStart w:id="181" w:name="_Toc164674014"/>
      <w:r w:rsidRPr="00065DA7">
        <w:rPr>
          <w:rStyle w:val="CharSectNo"/>
        </w:rPr>
        <w:t>163</w:t>
      </w:r>
      <w:r>
        <w:rPr>
          <w:rStyle w:val="CharSectNo"/>
        </w:rPr>
        <w:tab/>
        <w:t>P</w:t>
      </w:r>
      <w:r>
        <w:t>ermitting escape</w:t>
      </w:r>
      <w:bookmarkEnd w:id="181"/>
    </w:p>
    <w:p w14:paraId="0397939B" w14:textId="77777777" w:rsidR="00344085" w:rsidRDefault="00344085" w:rsidP="00344085">
      <w:pPr>
        <w:pStyle w:val="Amain"/>
      </w:pPr>
      <w:r>
        <w:tab/>
        <w:t>(1)</w:t>
      </w:r>
      <w:r>
        <w:tab/>
        <w:t>A person who—</w:t>
      </w:r>
    </w:p>
    <w:p w14:paraId="69064546" w14:textId="77777777" w:rsidR="00344085" w:rsidRDefault="00344085" w:rsidP="00344085">
      <w:pPr>
        <w:pStyle w:val="Apara"/>
      </w:pPr>
      <w:r>
        <w:tab/>
        <w:t>(a)</w:t>
      </w:r>
      <w:r>
        <w:tab/>
        <w:t>is an officer of a correctional centre, lockup or other place of lawful detention, a constable or a Commonwealth officer; and</w:t>
      </w:r>
    </w:p>
    <w:p w14:paraId="309C6F77" w14:textId="77777777" w:rsidR="00344085" w:rsidRDefault="00344085" w:rsidP="00344085">
      <w:pPr>
        <w:pStyle w:val="Apara"/>
      </w:pPr>
      <w:r>
        <w:tab/>
        <w:t>(b)</w:t>
      </w:r>
      <w:r>
        <w:tab/>
        <w:t>is charged for the time being with the custody or detention of another person (including a person detained during pleasure) in respect of an offence against a law of the Territory, a State or another Territory; and</w:t>
      </w:r>
    </w:p>
    <w:p w14:paraId="7C6CE452" w14:textId="77777777" w:rsidR="00344085" w:rsidRDefault="00344085" w:rsidP="00344085">
      <w:pPr>
        <w:pStyle w:val="Apara"/>
        <w:keepNext/>
      </w:pPr>
      <w:r>
        <w:tab/>
        <w:t>(c)</w:t>
      </w:r>
      <w:r>
        <w:tab/>
        <w:t>wilfully or negligently permits that other person to escape from that custody or detention;</w:t>
      </w:r>
    </w:p>
    <w:p w14:paraId="7880118D" w14:textId="77777777" w:rsidR="00344085" w:rsidRDefault="00344085" w:rsidP="00344085">
      <w:pPr>
        <w:pStyle w:val="Amainreturn"/>
        <w:keepNext/>
      </w:pPr>
      <w:r>
        <w:t>commits an offence.</w:t>
      </w:r>
    </w:p>
    <w:p w14:paraId="642E407D" w14:textId="77777777" w:rsidR="00344085" w:rsidRDefault="00344085" w:rsidP="00344085">
      <w:pPr>
        <w:pStyle w:val="Penalty"/>
      </w:pPr>
      <w:r>
        <w:t>Maximum penalty:  100 penalty units, imprisonment for 5 years or both.</w:t>
      </w:r>
    </w:p>
    <w:p w14:paraId="5D6CD566" w14:textId="77777777" w:rsidR="00344085" w:rsidRDefault="00344085" w:rsidP="00344085">
      <w:pPr>
        <w:pStyle w:val="Amain"/>
        <w:keepLines/>
      </w:pPr>
      <w:r>
        <w:lastRenderedPageBreak/>
        <w:tab/>
        <w:t>(2)</w:t>
      </w:r>
      <w:r>
        <w:tab/>
        <w:t>A constable or a Commonwealth officer who wilfully or negligently permits a person who has been lawfully arrested in respect of an offence against a law of the Territory, a State or another Territory to escape from that arrest commits an offence.</w:t>
      </w:r>
    </w:p>
    <w:p w14:paraId="334389AA" w14:textId="77777777" w:rsidR="00344085" w:rsidRDefault="00344085" w:rsidP="00344085">
      <w:pPr>
        <w:pStyle w:val="Penalty"/>
      </w:pPr>
      <w:r>
        <w:t>Maximum penalty:  100 penalty units, imprisonment for 5 years or both.</w:t>
      </w:r>
    </w:p>
    <w:p w14:paraId="41050FE8" w14:textId="77777777" w:rsidR="00344085" w:rsidRDefault="00344085" w:rsidP="00344085">
      <w:pPr>
        <w:pStyle w:val="Amain"/>
      </w:pPr>
      <w:r>
        <w:tab/>
        <w:t>(3)</w:t>
      </w:r>
      <w:r>
        <w:tab/>
        <w:t>In this section:</w:t>
      </w:r>
    </w:p>
    <w:p w14:paraId="7A400641" w14:textId="79711A0D" w:rsidR="00344085" w:rsidRDefault="00344085" w:rsidP="00344085">
      <w:pPr>
        <w:pStyle w:val="aDef"/>
      </w:pPr>
      <w:r>
        <w:rPr>
          <w:rStyle w:val="charBoldItals"/>
        </w:rPr>
        <w:t>Commonwealth officer</w:t>
      </w:r>
      <w:r>
        <w:t xml:space="preserve">—see the </w:t>
      </w:r>
      <w:hyperlink r:id="rId117" w:tooltip="Act 1914 No 12 (Cwlth)" w:history="1">
        <w:r w:rsidRPr="00DD3058">
          <w:rPr>
            <w:rStyle w:val="charCitHyperlinkItal"/>
          </w:rPr>
          <w:t>Crimes Act 1914</w:t>
        </w:r>
      </w:hyperlink>
      <w:r>
        <w:t xml:space="preserve"> (Cwlth), section 3.</w:t>
      </w:r>
    </w:p>
    <w:p w14:paraId="053CD6B1" w14:textId="687DFEC6" w:rsidR="00344085" w:rsidRDefault="00344085" w:rsidP="00344085">
      <w:pPr>
        <w:pStyle w:val="aDef"/>
      </w:pPr>
      <w:r>
        <w:rPr>
          <w:rStyle w:val="charBoldItals"/>
        </w:rPr>
        <w:t>constable</w:t>
      </w:r>
      <w:r>
        <w:t xml:space="preserve">—see the </w:t>
      </w:r>
      <w:hyperlink r:id="rId118" w:tooltip="Act 1914 No 12 (Cwlth)" w:history="1">
        <w:r w:rsidRPr="00DD3058">
          <w:rPr>
            <w:rStyle w:val="charCitHyperlinkItal"/>
          </w:rPr>
          <w:t>Crimes Act 1914</w:t>
        </w:r>
      </w:hyperlink>
      <w:r>
        <w:t xml:space="preserve"> (Cwlth), section 3.</w:t>
      </w:r>
    </w:p>
    <w:p w14:paraId="0A04E725" w14:textId="77777777" w:rsidR="00344085" w:rsidRDefault="00344085" w:rsidP="00A3549C">
      <w:pPr>
        <w:pStyle w:val="AH5Sec"/>
      </w:pPr>
      <w:bookmarkStart w:id="182" w:name="_Toc164674015"/>
      <w:r w:rsidRPr="00065DA7">
        <w:rPr>
          <w:rStyle w:val="CharSectNo"/>
        </w:rPr>
        <w:t>164</w:t>
      </w:r>
      <w:r>
        <w:tab/>
        <w:t>Harbouring etc escapee</w:t>
      </w:r>
      <w:bookmarkEnd w:id="182"/>
    </w:p>
    <w:p w14:paraId="79243BAC" w14:textId="77777777" w:rsidR="00344085" w:rsidRDefault="00344085" w:rsidP="00344085">
      <w:pPr>
        <w:pStyle w:val="Amainreturn"/>
        <w:keepNext/>
      </w:pPr>
      <w:r>
        <w:t>A person who harbours, maintains or employs another person knowing that other person to have escaped from lawful custody or detention in respect of an offence against a law of the Territory, a State or another Territory commits an offence.</w:t>
      </w:r>
    </w:p>
    <w:p w14:paraId="7E122F64" w14:textId="77777777" w:rsidR="00344085" w:rsidRDefault="00344085" w:rsidP="00344085">
      <w:pPr>
        <w:pStyle w:val="Penalty"/>
      </w:pPr>
      <w:r>
        <w:t>Maximum penalty:  100 penalty units, imprisonment for 5 years or both.</w:t>
      </w:r>
    </w:p>
    <w:p w14:paraId="1AB0FD8D" w14:textId="77777777" w:rsidR="00344085" w:rsidRDefault="00344085" w:rsidP="00A3549C">
      <w:pPr>
        <w:pStyle w:val="AH5Sec"/>
      </w:pPr>
      <w:bookmarkStart w:id="183" w:name="_Toc164674016"/>
      <w:r w:rsidRPr="00065DA7">
        <w:rPr>
          <w:rStyle w:val="CharSectNo"/>
        </w:rPr>
        <w:t>166</w:t>
      </w:r>
      <w:r>
        <w:tab/>
        <w:t>Failure to answer bail etc—offence</w:t>
      </w:r>
      <w:bookmarkEnd w:id="183"/>
    </w:p>
    <w:p w14:paraId="12FBC532" w14:textId="77777777" w:rsidR="00344085" w:rsidRDefault="00344085" w:rsidP="00344085">
      <w:pPr>
        <w:pStyle w:val="Amain"/>
        <w:keepNext/>
      </w:pPr>
      <w:r>
        <w:tab/>
        <w:t>(1)</w:t>
      </w:r>
      <w:r>
        <w:tab/>
        <w:t>If—</w:t>
      </w:r>
    </w:p>
    <w:p w14:paraId="5FC8C0C4" w14:textId="5FBB1477" w:rsidR="00344085" w:rsidRDefault="00344085" w:rsidP="00344085">
      <w:pPr>
        <w:pStyle w:val="Apara"/>
        <w:keepNext/>
      </w:pPr>
      <w:r>
        <w:tab/>
        <w:t>(a)</w:t>
      </w:r>
      <w:r>
        <w:tab/>
        <w:t xml:space="preserve">in accordance with a law in force in the ACT (other than the </w:t>
      </w:r>
      <w:hyperlink r:id="rId119" w:tooltip="A1992-8" w:history="1">
        <w:r w:rsidRPr="00C62C6A">
          <w:rPr>
            <w:rStyle w:val="charCitHyperlinkItal"/>
          </w:rPr>
          <w:t>Bail Act 1992</w:t>
        </w:r>
      </w:hyperlink>
      <w:r>
        <w:t>), a person arrested in respect of, or charged with, an offence against a law in force in the ACT has been—</w:t>
      </w:r>
    </w:p>
    <w:p w14:paraId="3398027C" w14:textId="77777777" w:rsidR="00344085" w:rsidRDefault="00344085" w:rsidP="00344085">
      <w:pPr>
        <w:pStyle w:val="Asubpara"/>
      </w:pPr>
      <w:r>
        <w:tab/>
        <w:t>(i)</w:t>
      </w:r>
      <w:r>
        <w:tab/>
        <w:t>admitted to bail on an undertaking; or</w:t>
      </w:r>
    </w:p>
    <w:p w14:paraId="69A41C5F" w14:textId="77777777" w:rsidR="00344085" w:rsidRDefault="00344085" w:rsidP="00344085">
      <w:pPr>
        <w:pStyle w:val="Asubpara"/>
      </w:pPr>
      <w:r>
        <w:tab/>
        <w:t>(ii)</w:t>
      </w:r>
      <w:r>
        <w:tab/>
        <w:t>released or discharged on entering into a recognisance, with or without a surety or sureties, on condition;</w:t>
      </w:r>
    </w:p>
    <w:p w14:paraId="57E153BC" w14:textId="77777777" w:rsidR="00344085" w:rsidRDefault="00344085" w:rsidP="00344085">
      <w:pPr>
        <w:pStyle w:val="Aparareturn"/>
      </w:pPr>
      <w:r>
        <w:t>that he or she will attend, or appear before, a court at a specified time and place or at a time and place to be determined and of which he or she is to be notified; and</w:t>
      </w:r>
    </w:p>
    <w:p w14:paraId="7A562A5C" w14:textId="77777777" w:rsidR="00344085" w:rsidRDefault="00344085" w:rsidP="00344085">
      <w:pPr>
        <w:pStyle w:val="Apara"/>
        <w:keepNext/>
      </w:pPr>
      <w:r>
        <w:lastRenderedPageBreak/>
        <w:tab/>
        <w:t>(b)</w:t>
      </w:r>
      <w:r>
        <w:tab/>
        <w:t>he or she fails, without reasonable excuse, to so attend or appear;</w:t>
      </w:r>
    </w:p>
    <w:p w14:paraId="56A40E2C" w14:textId="77777777" w:rsidR="00344085" w:rsidRDefault="00344085" w:rsidP="00344085">
      <w:pPr>
        <w:pStyle w:val="Amainreturn"/>
        <w:keepNext/>
      </w:pPr>
      <w:r>
        <w:t>the person commits an offence.</w:t>
      </w:r>
    </w:p>
    <w:p w14:paraId="6EC08679" w14:textId="77777777" w:rsidR="00344085" w:rsidRDefault="00344085" w:rsidP="00344085">
      <w:pPr>
        <w:pStyle w:val="Penalty"/>
      </w:pPr>
      <w:r>
        <w:t>Maximum penalty:  200 penalty units, imprisonment for 2 years or both.</w:t>
      </w:r>
    </w:p>
    <w:p w14:paraId="6AF3BDA6" w14:textId="77777777" w:rsidR="00344085" w:rsidRDefault="00344085" w:rsidP="00344085">
      <w:pPr>
        <w:pStyle w:val="Amain"/>
      </w:pPr>
      <w:r>
        <w:tab/>
        <w:t>(2)</w:t>
      </w:r>
      <w:r>
        <w:tab/>
        <w:t xml:space="preserve">The reference in subsection (1) to </w:t>
      </w:r>
      <w:r>
        <w:rPr>
          <w:rStyle w:val="charBoldItals"/>
        </w:rPr>
        <w:t>an undertaking</w:t>
      </w:r>
      <w:r>
        <w:t xml:space="preserve"> or </w:t>
      </w:r>
      <w:r>
        <w:rPr>
          <w:rStyle w:val="charBoldItals"/>
        </w:rPr>
        <w:t>a recognisance</w:t>
      </w:r>
      <w:r>
        <w:t xml:space="preserve"> includes a reference to an undertaking given or a recognisance entered into (as the case requires) following the instituting of an appeal.</w:t>
      </w:r>
    </w:p>
    <w:p w14:paraId="23BF8683" w14:textId="77777777" w:rsidR="00344085" w:rsidRDefault="00344085" w:rsidP="00344085">
      <w:pPr>
        <w:pStyle w:val="PageBreak"/>
      </w:pPr>
      <w:r>
        <w:br w:type="page"/>
      </w:r>
    </w:p>
    <w:p w14:paraId="05981726" w14:textId="77777777" w:rsidR="00344085" w:rsidRPr="00065DA7" w:rsidRDefault="00344085" w:rsidP="00344085">
      <w:pPr>
        <w:pStyle w:val="AH2Part"/>
      </w:pPr>
      <w:bookmarkStart w:id="184" w:name="_Toc164674017"/>
      <w:r w:rsidRPr="00065DA7">
        <w:rPr>
          <w:rStyle w:val="CharPartNo"/>
        </w:rPr>
        <w:lastRenderedPageBreak/>
        <w:t>Part 8</w:t>
      </w:r>
      <w:r>
        <w:tab/>
      </w:r>
      <w:r w:rsidRPr="00065DA7">
        <w:rPr>
          <w:rStyle w:val="CharPartText"/>
        </w:rPr>
        <w:t>Anabolic steroids</w:t>
      </w:r>
      <w:bookmarkEnd w:id="184"/>
    </w:p>
    <w:p w14:paraId="36BCD230" w14:textId="77777777" w:rsidR="00344085" w:rsidRPr="00993779" w:rsidRDefault="00344085" w:rsidP="00A3549C">
      <w:pPr>
        <w:pStyle w:val="AH5Sec"/>
        <w:rPr>
          <w:rStyle w:val="charItals"/>
        </w:rPr>
      </w:pPr>
      <w:bookmarkStart w:id="185" w:name="_Toc164674018"/>
      <w:r w:rsidRPr="00065DA7">
        <w:rPr>
          <w:rStyle w:val="CharSectNo"/>
        </w:rPr>
        <w:t>170</w:t>
      </w:r>
      <w:r w:rsidRPr="00CF40AE">
        <w:tab/>
        <w:t xml:space="preserve">Meaning of </w:t>
      </w:r>
      <w:r w:rsidRPr="00993779">
        <w:rPr>
          <w:rStyle w:val="charItals"/>
        </w:rPr>
        <w:t>anabolic steroid</w:t>
      </w:r>
      <w:bookmarkEnd w:id="185"/>
    </w:p>
    <w:p w14:paraId="04D85CEC" w14:textId="77777777" w:rsidR="00344085" w:rsidRPr="00CF40AE" w:rsidRDefault="00344085" w:rsidP="00344085">
      <w:pPr>
        <w:pStyle w:val="Amainreturn"/>
        <w:keepNext/>
      </w:pPr>
      <w:r w:rsidRPr="00CF40AE">
        <w:t>In this part:</w:t>
      </w:r>
    </w:p>
    <w:p w14:paraId="7B718945" w14:textId="77777777" w:rsidR="00344085" w:rsidRPr="00CF40AE" w:rsidRDefault="00344085" w:rsidP="00344085">
      <w:pPr>
        <w:pStyle w:val="aDef"/>
        <w:keepNext/>
      </w:pPr>
      <w:r w:rsidRPr="00CF40AE">
        <w:rPr>
          <w:rStyle w:val="charBoldItals"/>
        </w:rPr>
        <w:t>anabolic steroid</w:t>
      </w:r>
      <w:r w:rsidRPr="00CF40AE">
        <w:t xml:space="preserve"> includes—</w:t>
      </w:r>
    </w:p>
    <w:p w14:paraId="4DAC1D78" w14:textId="77777777" w:rsidR="00344085" w:rsidRPr="00CF40AE" w:rsidRDefault="00344085" w:rsidP="00344085">
      <w:pPr>
        <w:pStyle w:val="aDefpara"/>
      </w:pPr>
      <w:r w:rsidRPr="00CF40AE">
        <w:tab/>
        <w:t>(a)</w:t>
      </w:r>
      <w:r w:rsidRPr="00CF40AE">
        <w:tab/>
        <w:t>a substance mentioned in schedule 1 and any—</w:t>
      </w:r>
    </w:p>
    <w:p w14:paraId="5EF352BE" w14:textId="77777777" w:rsidR="00344085" w:rsidRPr="00CF40AE" w:rsidRDefault="00344085" w:rsidP="00344085">
      <w:pPr>
        <w:pStyle w:val="aDefsubpara"/>
      </w:pPr>
      <w:r w:rsidRPr="00CF40AE">
        <w:tab/>
        <w:t>(i)</w:t>
      </w:r>
      <w:r w:rsidRPr="00CF40AE">
        <w:tab/>
        <w:t>salt, active principle or derivative of the substance; or</w:t>
      </w:r>
    </w:p>
    <w:p w14:paraId="37BA2E2C" w14:textId="77777777" w:rsidR="00344085" w:rsidRPr="00CF40AE" w:rsidRDefault="00344085" w:rsidP="00344085">
      <w:pPr>
        <w:pStyle w:val="aDefsubpara"/>
      </w:pPr>
      <w:r w:rsidRPr="00CF40AE">
        <w:tab/>
        <w:t>(ii)</w:t>
      </w:r>
      <w:r w:rsidRPr="00CF40AE">
        <w:tab/>
        <w:t>stereoisomer of the substance; or</w:t>
      </w:r>
    </w:p>
    <w:p w14:paraId="7C8A1E14" w14:textId="77777777" w:rsidR="00344085" w:rsidRPr="00CF40AE" w:rsidRDefault="00344085" w:rsidP="00344085">
      <w:pPr>
        <w:pStyle w:val="aDefsubpara"/>
      </w:pPr>
      <w:r w:rsidRPr="00CF40AE">
        <w:tab/>
        <w:t>(iii)</w:t>
      </w:r>
      <w:r w:rsidRPr="00CF40AE">
        <w:tab/>
        <w:t>preparation or admixture containing any proportion of the substance; and</w:t>
      </w:r>
    </w:p>
    <w:p w14:paraId="59B0EC23" w14:textId="77777777" w:rsidR="00344085" w:rsidRPr="00CF40AE" w:rsidRDefault="00344085" w:rsidP="00344085">
      <w:pPr>
        <w:pStyle w:val="aDefpara"/>
      </w:pPr>
      <w:r w:rsidRPr="00CF40AE">
        <w:tab/>
        <w:t>(b)</w:t>
      </w:r>
      <w:r w:rsidRPr="00CF40AE">
        <w:tab/>
        <w:t>a salt of an active principle or derivative of a substance mentioned in schedule 1; and</w:t>
      </w:r>
    </w:p>
    <w:p w14:paraId="735FD2C1" w14:textId="4AFF27B4" w:rsidR="00344085" w:rsidRPr="00CF40AE" w:rsidRDefault="00344085" w:rsidP="00344085">
      <w:pPr>
        <w:pStyle w:val="aDefpara"/>
      </w:pPr>
      <w:r w:rsidRPr="00CF40AE">
        <w:tab/>
        <w:t>(c)</w:t>
      </w:r>
      <w:r w:rsidRPr="00CF40AE">
        <w:tab/>
        <w:t>a salt of a stereoisomer of a substance mentioned in schedule</w:t>
      </w:r>
      <w:r w:rsidR="00F37DC7">
        <w:t> </w:t>
      </w:r>
      <w:r w:rsidRPr="00CF40AE">
        <w:t>1.</w:t>
      </w:r>
    </w:p>
    <w:p w14:paraId="3E25205D" w14:textId="77777777" w:rsidR="00344085" w:rsidRDefault="00344085" w:rsidP="00A3549C">
      <w:pPr>
        <w:pStyle w:val="AH5Sec"/>
      </w:pPr>
      <w:bookmarkStart w:id="186" w:name="_Toc164674019"/>
      <w:r w:rsidRPr="00065DA7">
        <w:rPr>
          <w:rStyle w:val="CharSectNo"/>
        </w:rPr>
        <w:t>171</w:t>
      </w:r>
      <w:r>
        <w:tab/>
        <w:t>Prescribing and supplying anabolic steroids</w:t>
      </w:r>
      <w:bookmarkEnd w:id="186"/>
    </w:p>
    <w:p w14:paraId="31575924" w14:textId="77777777" w:rsidR="00344085" w:rsidRDefault="00344085" w:rsidP="00344085">
      <w:pPr>
        <w:pStyle w:val="Amain"/>
      </w:pPr>
      <w:r>
        <w:tab/>
        <w:t>(1)</w:t>
      </w:r>
      <w:r>
        <w:tab/>
        <w:t>A person commits an offence if the person prescribes an anabolic steroid for someone else for human use.</w:t>
      </w:r>
    </w:p>
    <w:p w14:paraId="7F038D3F" w14:textId="77777777" w:rsidR="00344085" w:rsidRDefault="00344085" w:rsidP="00344085">
      <w:pPr>
        <w:pStyle w:val="Penalty"/>
        <w:keepNext/>
      </w:pPr>
      <w:r>
        <w:t>Maximum penalty:  500 penalty units, imprisonment for 5 years or both.</w:t>
      </w:r>
    </w:p>
    <w:p w14:paraId="464E9B8E" w14:textId="77777777" w:rsidR="00344085" w:rsidRDefault="00344085" w:rsidP="00344085">
      <w:pPr>
        <w:pStyle w:val="Amain"/>
      </w:pPr>
      <w:r>
        <w:tab/>
        <w:t>(2)</w:t>
      </w:r>
      <w:r>
        <w:tab/>
        <w:t>A person commits an offence if the person supplies an anabolic steroid for someone else for human use.</w:t>
      </w:r>
    </w:p>
    <w:p w14:paraId="50B25F31" w14:textId="77777777" w:rsidR="00344085" w:rsidRDefault="00344085" w:rsidP="00344085">
      <w:pPr>
        <w:pStyle w:val="Penalty"/>
        <w:keepNext/>
      </w:pPr>
      <w:r>
        <w:t>Maximum penalty:  500 penalty units, imprisonment for 5 years or both.</w:t>
      </w:r>
    </w:p>
    <w:p w14:paraId="65FAB503" w14:textId="77777777" w:rsidR="00344085" w:rsidRDefault="00344085" w:rsidP="00344085">
      <w:pPr>
        <w:pStyle w:val="Amain"/>
      </w:pPr>
      <w:r>
        <w:tab/>
        <w:t>(3)</w:t>
      </w:r>
      <w:r>
        <w:tab/>
        <w:t>This section does not apply to an anabolic steroid if the anabolic steroid is—</w:t>
      </w:r>
    </w:p>
    <w:p w14:paraId="5DFF289A" w14:textId="3A3FA3E6" w:rsidR="00344085" w:rsidRDefault="00344085" w:rsidP="00344085">
      <w:pPr>
        <w:pStyle w:val="Apara"/>
      </w:pPr>
      <w:r>
        <w:tab/>
        <w:t>(a)</w:t>
      </w:r>
      <w:r>
        <w:tab/>
        <w:t xml:space="preserve">registered under the </w:t>
      </w:r>
      <w:hyperlink r:id="rId120" w:tooltip="Act 1990 No 21 (Cwlth)" w:history="1">
        <w:r w:rsidRPr="00EE3A5C">
          <w:rPr>
            <w:rStyle w:val="charCitHyperlinkItal"/>
          </w:rPr>
          <w:t>Therapeutic Goods Act 1989</w:t>
        </w:r>
      </w:hyperlink>
      <w:r>
        <w:rPr>
          <w:rStyle w:val="charItals"/>
        </w:rPr>
        <w:t xml:space="preserve"> </w:t>
      </w:r>
      <w:r>
        <w:t>(Cwlth); or</w:t>
      </w:r>
    </w:p>
    <w:p w14:paraId="20C58718" w14:textId="77777777" w:rsidR="00344085" w:rsidRDefault="00344085" w:rsidP="00344085">
      <w:pPr>
        <w:pStyle w:val="Apara"/>
      </w:pPr>
      <w:r>
        <w:tab/>
        <w:t>(b)</w:t>
      </w:r>
      <w:r>
        <w:tab/>
        <w:t>prescribed or supplied for the purposes of a clinical trial conducted under that Act.</w:t>
      </w:r>
    </w:p>
    <w:p w14:paraId="54DC73D1" w14:textId="77777777" w:rsidR="00344085" w:rsidRDefault="00344085" w:rsidP="00344085">
      <w:pPr>
        <w:pStyle w:val="Amain"/>
      </w:pPr>
      <w:r>
        <w:lastRenderedPageBreak/>
        <w:tab/>
        <w:t>(4)</w:t>
      </w:r>
      <w:r>
        <w:tab/>
        <w:t>In this section:</w:t>
      </w:r>
    </w:p>
    <w:p w14:paraId="2853F96F" w14:textId="51C94898" w:rsidR="00344085" w:rsidRDefault="00344085" w:rsidP="00344085">
      <w:pPr>
        <w:pStyle w:val="aDef"/>
      </w:pPr>
      <w:r w:rsidRPr="00CD2DD9">
        <w:rPr>
          <w:rStyle w:val="charBoldItals"/>
        </w:rPr>
        <w:t>prescribe</w:t>
      </w:r>
      <w:r>
        <w:t xml:space="preserve">—see the </w:t>
      </w:r>
      <w:hyperlink r:id="rId121" w:tooltip="A2008-26" w:history="1">
        <w:r w:rsidRPr="00C62C6A">
          <w:rPr>
            <w:rStyle w:val="charCitHyperlinkItal"/>
          </w:rPr>
          <w:t>Medicines, Poisons and Therapeutic Goods Act 2008</w:t>
        </w:r>
      </w:hyperlink>
      <w:r>
        <w:t>, dictionary.</w:t>
      </w:r>
    </w:p>
    <w:p w14:paraId="3894EF5E" w14:textId="4885A83A" w:rsidR="00344085" w:rsidRDefault="00344085" w:rsidP="00344085">
      <w:pPr>
        <w:pStyle w:val="aDef"/>
        <w:keepNext/>
      </w:pPr>
      <w:r w:rsidRPr="00CD2DD9">
        <w:rPr>
          <w:rStyle w:val="charBoldItals"/>
        </w:rPr>
        <w:t>supply</w:t>
      </w:r>
      <w:r>
        <w:t xml:space="preserve">—see the </w:t>
      </w:r>
      <w:hyperlink r:id="rId122" w:tooltip="A2008-26" w:history="1">
        <w:r w:rsidRPr="00C62C6A">
          <w:rPr>
            <w:rStyle w:val="charCitHyperlinkItal"/>
          </w:rPr>
          <w:t>Medicines, Poisons and Therapeutic Goods Act 2008</w:t>
        </w:r>
      </w:hyperlink>
      <w:r>
        <w:t>, section 24.</w:t>
      </w:r>
    </w:p>
    <w:p w14:paraId="44AFAD09" w14:textId="1AA00482" w:rsidR="00344085" w:rsidRDefault="00344085" w:rsidP="00344085">
      <w:pPr>
        <w:pStyle w:val="aNote"/>
      </w:pPr>
      <w:r w:rsidRPr="00CD2DD9">
        <w:rPr>
          <w:rStyle w:val="charItals"/>
        </w:rPr>
        <w:t>Note</w:t>
      </w:r>
      <w:r w:rsidRPr="00CD2DD9">
        <w:rPr>
          <w:rStyle w:val="charItals"/>
        </w:rPr>
        <w:tab/>
      </w:r>
      <w:r w:rsidRPr="00CD2DD9">
        <w:rPr>
          <w:rStyle w:val="charBoldItals"/>
        </w:rPr>
        <w:t>Supply</w:t>
      </w:r>
      <w:r>
        <w:t xml:space="preserve"> includes sell and dispense (see </w:t>
      </w:r>
      <w:hyperlink r:id="rId123" w:tooltip="A2008-26" w:history="1">
        <w:r w:rsidRPr="00C62C6A">
          <w:rPr>
            <w:rStyle w:val="charCitHyperlinkItal"/>
          </w:rPr>
          <w:t>Medicines, Poisons and Therapeutic Goods Act 2008</w:t>
        </w:r>
      </w:hyperlink>
      <w:r>
        <w:t>, s 24).</w:t>
      </w:r>
    </w:p>
    <w:p w14:paraId="228DFB7A" w14:textId="77777777" w:rsidR="00344085" w:rsidRDefault="00344085" w:rsidP="00A3549C">
      <w:pPr>
        <w:pStyle w:val="AH5Sec"/>
      </w:pPr>
      <w:bookmarkStart w:id="187" w:name="_Toc164674020"/>
      <w:r w:rsidRPr="00065DA7">
        <w:rPr>
          <w:rStyle w:val="CharSectNo"/>
        </w:rPr>
        <w:t>172</w:t>
      </w:r>
      <w:r>
        <w:tab/>
        <w:t>Possessing anabolic steroids</w:t>
      </w:r>
      <w:bookmarkEnd w:id="187"/>
    </w:p>
    <w:p w14:paraId="3BF53C8E" w14:textId="77777777" w:rsidR="00344085" w:rsidRDefault="00344085" w:rsidP="00344085">
      <w:pPr>
        <w:pStyle w:val="Amain"/>
        <w:keepNext/>
      </w:pPr>
      <w:r>
        <w:tab/>
        <w:t>(1)</w:t>
      </w:r>
      <w:r>
        <w:tab/>
        <w:t>A person commits an offence if the person possesses an anabolic steroid.</w:t>
      </w:r>
    </w:p>
    <w:p w14:paraId="4A20E721" w14:textId="77777777" w:rsidR="00344085" w:rsidRDefault="00344085" w:rsidP="00344085">
      <w:pPr>
        <w:pStyle w:val="Penalty"/>
      </w:pPr>
      <w:r>
        <w:t>Maximum penalty:  50 penalty units, imprisonment for 6 months or both.</w:t>
      </w:r>
    </w:p>
    <w:p w14:paraId="6B4FCB21" w14:textId="77777777" w:rsidR="00344085" w:rsidRDefault="00344085" w:rsidP="00344085">
      <w:pPr>
        <w:pStyle w:val="Amain"/>
      </w:pPr>
      <w:r>
        <w:tab/>
        <w:t>(2)</w:t>
      </w:r>
      <w:r>
        <w:tab/>
        <w:t>Subsection (1) does not apply to a person who—</w:t>
      </w:r>
    </w:p>
    <w:p w14:paraId="6F30B1A3" w14:textId="460C84FD" w:rsidR="00344085" w:rsidRDefault="00344085" w:rsidP="00344085">
      <w:pPr>
        <w:pStyle w:val="Apara"/>
      </w:pPr>
      <w:r>
        <w:tab/>
        <w:t>(a)</w:t>
      </w:r>
      <w:r>
        <w:tab/>
        <w:t xml:space="preserve">is authorised under the </w:t>
      </w:r>
      <w:hyperlink r:id="rId124" w:tooltip="A2008-26" w:history="1">
        <w:r w:rsidRPr="00C62C6A">
          <w:rPr>
            <w:rStyle w:val="charCitHyperlinkItal"/>
          </w:rPr>
          <w:t>Medicines, Poisons and Therapeutic Goods Act 2008</w:t>
        </w:r>
      </w:hyperlink>
      <w:r>
        <w:t xml:space="preserve"> to manufacture, possess or supply the anabolic steroid; or</w:t>
      </w:r>
    </w:p>
    <w:p w14:paraId="3A1BB5C6" w14:textId="77777777" w:rsidR="00344085" w:rsidRDefault="00344085" w:rsidP="00344085">
      <w:pPr>
        <w:pStyle w:val="Apara"/>
      </w:pPr>
      <w:r>
        <w:tab/>
        <w:t>(b)</w:t>
      </w:r>
      <w:r>
        <w:tab/>
        <w:t>obtained the anabolic steroid from someone who is authorised in accordance with paragraph (a) to supply the anabolic steroid to the person.</w:t>
      </w:r>
    </w:p>
    <w:p w14:paraId="541934A3" w14:textId="77777777" w:rsidR="00344085" w:rsidRDefault="00344085" w:rsidP="00A3549C">
      <w:pPr>
        <w:pStyle w:val="AH5Sec"/>
      </w:pPr>
      <w:bookmarkStart w:id="188" w:name="_Toc164674021"/>
      <w:r w:rsidRPr="00065DA7">
        <w:rPr>
          <w:rStyle w:val="CharSectNo"/>
        </w:rPr>
        <w:t>173</w:t>
      </w:r>
      <w:r>
        <w:tab/>
        <w:t>Administering anabolic steroids</w:t>
      </w:r>
      <w:bookmarkEnd w:id="188"/>
    </w:p>
    <w:p w14:paraId="66052488" w14:textId="77777777" w:rsidR="00344085" w:rsidRDefault="00344085" w:rsidP="00344085">
      <w:pPr>
        <w:pStyle w:val="Amain"/>
        <w:keepNext/>
      </w:pPr>
      <w:r>
        <w:tab/>
        <w:t>(1)</w:t>
      </w:r>
      <w:r>
        <w:tab/>
        <w:t>A person commits an offence if the person administers an anabolic steroid to himself, herself or someone else.</w:t>
      </w:r>
    </w:p>
    <w:p w14:paraId="6E577502" w14:textId="77777777" w:rsidR="00344085" w:rsidRDefault="00344085" w:rsidP="00344085">
      <w:pPr>
        <w:pStyle w:val="Penalty"/>
      </w:pPr>
      <w:r>
        <w:t>Maximum penalty:  50 penalty units, imprisonment for 6 months or both.</w:t>
      </w:r>
    </w:p>
    <w:p w14:paraId="2C30B461" w14:textId="77777777" w:rsidR="00344085" w:rsidRDefault="00344085" w:rsidP="00344085">
      <w:pPr>
        <w:pStyle w:val="Amain"/>
        <w:keepNext/>
      </w:pPr>
      <w:r>
        <w:lastRenderedPageBreak/>
        <w:tab/>
        <w:t>(2)</w:t>
      </w:r>
      <w:r>
        <w:tab/>
        <w:t>This section does not apply to an anabolic steroid if the anabolic steroid is—</w:t>
      </w:r>
    </w:p>
    <w:p w14:paraId="6384C162" w14:textId="40D3BB67" w:rsidR="00344085" w:rsidRDefault="00344085" w:rsidP="00344085">
      <w:pPr>
        <w:pStyle w:val="Apara"/>
        <w:keepNext/>
      </w:pPr>
      <w:r>
        <w:tab/>
        <w:t>(a)</w:t>
      </w:r>
      <w:r>
        <w:tab/>
        <w:t xml:space="preserve">registered under the </w:t>
      </w:r>
      <w:hyperlink r:id="rId125" w:tooltip="Act 1990 No 21 (Cwlth)" w:history="1">
        <w:r w:rsidRPr="00EE3A5C">
          <w:rPr>
            <w:rStyle w:val="charCitHyperlinkItal"/>
          </w:rPr>
          <w:t>Therapeutic Goods Act 1989</w:t>
        </w:r>
      </w:hyperlink>
      <w:r w:rsidRPr="00DD3058">
        <w:rPr>
          <w:rStyle w:val="charItals"/>
        </w:rPr>
        <w:t xml:space="preserve"> </w:t>
      </w:r>
      <w:r>
        <w:t>(Cwlth); or</w:t>
      </w:r>
    </w:p>
    <w:p w14:paraId="76FBA5C3" w14:textId="77777777" w:rsidR="00344085" w:rsidRDefault="00344085" w:rsidP="00344085">
      <w:pPr>
        <w:pStyle w:val="Apara"/>
      </w:pPr>
      <w:r>
        <w:tab/>
        <w:t>(b)</w:t>
      </w:r>
      <w:r>
        <w:tab/>
        <w:t>administered for the purposes of a clinical trial conducted under that Act.</w:t>
      </w:r>
    </w:p>
    <w:p w14:paraId="2F132FE3" w14:textId="77777777" w:rsidR="00344085" w:rsidRPr="008E1DE2" w:rsidRDefault="00344085" w:rsidP="00344085">
      <w:pPr>
        <w:pStyle w:val="PageBreak"/>
      </w:pPr>
      <w:r w:rsidRPr="008E1DE2">
        <w:br w:type="page"/>
      </w:r>
    </w:p>
    <w:p w14:paraId="0E20EFA9" w14:textId="77777777" w:rsidR="00344085" w:rsidRPr="00065DA7" w:rsidRDefault="00344085" w:rsidP="00344085">
      <w:pPr>
        <w:pStyle w:val="AH2Part"/>
      </w:pPr>
      <w:bookmarkStart w:id="189" w:name="_Toc164674022"/>
      <w:r w:rsidRPr="00065DA7">
        <w:rPr>
          <w:rStyle w:val="CharPartNo"/>
        </w:rPr>
        <w:lastRenderedPageBreak/>
        <w:t>Part 9</w:t>
      </w:r>
      <w:r w:rsidRPr="000C0473">
        <w:tab/>
      </w:r>
      <w:r w:rsidRPr="00065DA7">
        <w:rPr>
          <w:rStyle w:val="CharPartText"/>
        </w:rPr>
        <w:t>Exclusion powers</w:t>
      </w:r>
      <w:bookmarkEnd w:id="189"/>
    </w:p>
    <w:p w14:paraId="2096D1DB" w14:textId="77777777" w:rsidR="00344085" w:rsidRPr="000C0473" w:rsidRDefault="00344085" w:rsidP="00A3549C">
      <w:pPr>
        <w:pStyle w:val="AH5Sec"/>
      </w:pPr>
      <w:bookmarkStart w:id="190" w:name="_Toc164674023"/>
      <w:r w:rsidRPr="00065DA7">
        <w:rPr>
          <w:rStyle w:val="CharSectNo"/>
        </w:rPr>
        <w:t>174</w:t>
      </w:r>
      <w:r w:rsidRPr="000C0473">
        <w:tab/>
        <w:t>Definitions—pt 9</w:t>
      </w:r>
      <w:bookmarkEnd w:id="190"/>
    </w:p>
    <w:p w14:paraId="54FD7F85" w14:textId="77777777" w:rsidR="00344085" w:rsidRPr="000C0473" w:rsidRDefault="00344085" w:rsidP="00344085">
      <w:pPr>
        <w:pStyle w:val="Amainreturn"/>
      </w:pPr>
      <w:r w:rsidRPr="000C0473">
        <w:t>In this part:</w:t>
      </w:r>
    </w:p>
    <w:p w14:paraId="1C11FDAA" w14:textId="77777777" w:rsidR="00344085" w:rsidRPr="000C0473" w:rsidRDefault="00344085" w:rsidP="00344085">
      <w:pPr>
        <w:pStyle w:val="aDef"/>
      </w:pPr>
      <w:r w:rsidRPr="000C0473">
        <w:rPr>
          <w:rStyle w:val="charBoldItals"/>
        </w:rPr>
        <w:t>exclusion direction</w:t>
      </w:r>
      <w:r w:rsidRPr="000C0473">
        <w:t>—see section 175 (3).</w:t>
      </w:r>
    </w:p>
    <w:p w14:paraId="793D2F42" w14:textId="77777777" w:rsidR="00344085" w:rsidRPr="000C0473" w:rsidRDefault="00344085" w:rsidP="00344085">
      <w:pPr>
        <w:pStyle w:val="aDef"/>
      </w:pPr>
      <w:r w:rsidRPr="000C0473">
        <w:rPr>
          <w:rStyle w:val="charBoldItals"/>
        </w:rPr>
        <w:t>exclusion period</w:t>
      </w:r>
      <w:r w:rsidRPr="000C0473">
        <w:t xml:space="preserve">—see section 175 (3) (b). </w:t>
      </w:r>
    </w:p>
    <w:p w14:paraId="3B4AE246" w14:textId="77777777" w:rsidR="00344085" w:rsidRPr="000C0473" w:rsidRDefault="00344085" w:rsidP="00344085">
      <w:pPr>
        <w:pStyle w:val="aDef"/>
      </w:pPr>
      <w:r w:rsidRPr="000C0473">
        <w:rPr>
          <w:rStyle w:val="charBoldItals"/>
        </w:rPr>
        <w:t>exclusion zone</w:t>
      </w:r>
      <w:r w:rsidRPr="000C0473">
        <w:t>—see section 175 (3) (a).</w:t>
      </w:r>
    </w:p>
    <w:p w14:paraId="42D77577" w14:textId="77777777" w:rsidR="00344085" w:rsidRPr="000C0473" w:rsidRDefault="00344085" w:rsidP="00344085">
      <w:pPr>
        <w:pStyle w:val="aDef"/>
      </w:pPr>
      <w:r w:rsidRPr="000C0473">
        <w:rPr>
          <w:rStyle w:val="charBoldItals"/>
        </w:rPr>
        <w:t>public place</w:t>
      </w:r>
      <w:r w:rsidRPr="000C0473">
        <w:t xml:space="preserve"> means—</w:t>
      </w:r>
    </w:p>
    <w:p w14:paraId="5EC22E7F" w14:textId="77777777" w:rsidR="00344085" w:rsidRPr="000C0473" w:rsidRDefault="00344085" w:rsidP="00344085">
      <w:pPr>
        <w:pStyle w:val="aDefpara"/>
      </w:pPr>
      <w:r w:rsidRPr="000C0473">
        <w:tab/>
        <w:t>(a)</w:t>
      </w:r>
      <w:r w:rsidRPr="000C0473">
        <w:tab/>
        <w:t>a street, road, public park or reserve; or</w:t>
      </w:r>
    </w:p>
    <w:p w14:paraId="5A7E96ED" w14:textId="77777777" w:rsidR="00344085" w:rsidRPr="000C0473" w:rsidRDefault="00344085" w:rsidP="00344085">
      <w:pPr>
        <w:pStyle w:val="aDefpara"/>
      </w:pPr>
      <w:r w:rsidRPr="000C0473">
        <w:tab/>
        <w:t>(b)</w:t>
      </w:r>
      <w:r w:rsidRPr="000C0473">
        <w:tab/>
        <w:t>a building, premises or other place that the public is entitled to use or that is open to, or used by, the public, whether on payment of money or otherwise.</w:t>
      </w:r>
    </w:p>
    <w:p w14:paraId="4570E54D" w14:textId="77777777" w:rsidR="00344085" w:rsidRPr="000C0473" w:rsidRDefault="00344085" w:rsidP="00344085">
      <w:pPr>
        <w:pStyle w:val="aExamHdgpar"/>
      </w:pPr>
      <w:r w:rsidRPr="000C0473">
        <w:t>Example</w:t>
      </w:r>
    </w:p>
    <w:p w14:paraId="1719A7B2" w14:textId="62BC9671" w:rsidR="00344085" w:rsidRPr="000C0473" w:rsidRDefault="00344085" w:rsidP="00344085">
      <w:pPr>
        <w:pStyle w:val="aExampar"/>
        <w:rPr>
          <w:rStyle w:val="charItals"/>
        </w:rPr>
      </w:pPr>
      <w:r w:rsidRPr="000C0473">
        <w:t xml:space="preserve">licensed premises under the </w:t>
      </w:r>
      <w:hyperlink r:id="rId126" w:tooltip="A2010-35" w:history="1">
        <w:r w:rsidRPr="000C0473">
          <w:rPr>
            <w:rStyle w:val="charCitHyperlinkItal"/>
          </w:rPr>
          <w:t>Liquor Act 2010</w:t>
        </w:r>
      </w:hyperlink>
    </w:p>
    <w:p w14:paraId="4E4320A5" w14:textId="77777777" w:rsidR="00344085" w:rsidRPr="000C0473" w:rsidRDefault="00344085" w:rsidP="00A3549C">
      <w:pPr>
        <w:pStyle w:val="AH5Sec"/>
      </w:pPr>
      <w:bookmarkStart w:id="191" w:name="_Toc164674024"/>
      <w:r w:rsidRPr="00065DA7">
        <w:rPr>
          <w:rStyle w:val="CharSectNo"/>
        </w:rPr>
        <w:t>175</w:t>
      </w:r>
      <w:r w:rsidRPr="000C0473">
        <w:tab/>
        <w:t>Exclusion direction</w:t>
      </w:r>
      <w:bookmarkEnd w:id="191"/>
    </w:p>
    <w:p w14:paraId="004830A3" w14:textId="77777777" w:rsidR="00344085" w:rsidRPr="000C0473" w:rsidRDefault="00344085" w:rsidP="00344085">
      <w:pPr>
        <w:pStyle w:val="Amain"/>
      </w:pPr>
      <w:r w:rsidRPr="000C0473">
        <w:tab/>
        <w:t>(1)</w:t>
      </w:r>
      <w:r w:rsidRPr="000C0473">
        <w:tab/>
        <w:t xml:space="preserve">This section applies if a police officer </w:t>
      </w:r>
      <w:r w:rsidRPr="000C0473">
        <w:rPr>
          <w:lang w:eastAsia="en-AU"/>
        </w:rPr>
        <w:t>reasonably believes</w:t>
      </w:r>
      <w:r w:rsidRPr="000C0473">
        <w:t xml:space="preserve"> that a person (whether part of a group or not) has recently engaged in, is engaged in, or is likely in the immediate future to engage in, conduct—</w:t>
      </w:r>
    </w:p>
    <w:p w14:paraId="6C7E96C2" w14:textId="77777777" w:rsidR="00344085" w:rsidRPr="000C0473" w:rsidRDefault="00344085" w:rsidP="00344085">
      <w:pPr>
        <w:pStyle w:val="Apara"/>
      </w:pPr>
      <w:r w:rsidRPr="000C0473">
        <w:tab/>
        <w:t>(a)</w:t>
      </w:r>
      <w:r w:rsidRPr="000C0473">
        <w:tab/>
        <w:t>involving—</w:t>
      </w:r>
    </w:p>
    <w:p w14:paraId="4F6A7D80" w14:textId="77777777" w:rsidR="00344085" w:rsidRPr="000C0473" w:rsidRDefault="00344085" w:rsidP="00344085">
      <w:pPr>
        <w:pStyle w:val="Asubpara"/>
      </w:pPr>
      <w:r w:rsidRPr="000C0473">
        <w:tab/>
        <w:t>(i)</w:t>
      </w:r>
      <w:r w:rsidRPr="000C0473">
        <w:tab/>
        <w:t>violence towards, or intimidation of, a person; or</w:t>
      </w:r>
    </w:p>
    <w:p w14:paraId="435D6474" w14:textId="77777777" w:rsidR="00344085" w:rsidRPr="000C0473" w:rsidRDefault="00344085" w:rsidP="00344085">
      <w:pPr>
        <w:pStyle w:val="Asubpara"/>
      </w:pPr>
      <w:r w:rsidRPr="000C0473">
        <w:tab/>
        <w:t>(ii)</w:t>
      </w:r>
      <w:r w:rsidRPr="000C0473">
        <w:tab/>
        <w:t>damage to property; or</w:t>
      </w:r>
    </w:p>
    <w:p w14:paraId="70E37E85" w14:textId="77777777" w:rsidR="00344085" w:rsidRPr="000C0473" w:rsidRDefault="00344085" w:rsidP="00344085">
      <w:pPr>
        <w:pStyle w:val="Apara"/>
      </w:pPr>
      <w:r w:rsidRPr="000C0473">
        <w:tab/>
        <w:t>(b)</w:t>
      </w:r>
      <w:r w:rsidRPr="000C0473">
        <w:tab/>
        <w:t>that would cause a reasonable person to fear for their safety.</w:t>
      </w:r>
    </w:p>
    <w:p w14:paraId="62799FFD" w14:textId="77777777" w:rsidR="00344085" w:rsidRPr="000C0473" w:rsidRDefault="00344085" w:rsidP="00344085">
      <w:pPr>
        <w:pStyle w:val="Amain"/>
        <w:keepNext/>
      </w:pPr>
      <w:r w:rsidRPr="000C0473">
        <w:tab/>
        <w:t>(2)</w:t>
      </w:r>
      <w:r w:rsidRPr="000C0473">
        <w:tab/>
        <w:t>However, this section does not apply to a person who (whether part of a group or not) is—</w:t>
      </w:r>
    </w:p>
    <w:p w14:paraId="6EFB877F" w14:textId="77777777" w:rsidR="00344085" w:rsidRPr="000C0473" w:rsidRDefault="00344085" w:rsidP="00344085">
      <w:pPr>
        <w:pStyle w:val="Apara"/>
        <w:rPr>
          <w:lang w:eastAsia="en-AU"/>
        </w:rPr>
      </w:pPr>
      <w:r w:rsidRPr="000C0473">
        <w:tab/>
        <w:t>(a)</w:t>
      </w:r>
      <w:r w:rsidRPr="000C0473">
        <w:tab/>
      </w:r>
      <w:r w:rsidRPr="000C0473">
        <w:rPr>
          <w:lang w:eastAsia="en-AU"/>
        </w:rPr>
        <w:t>picketing a place of employment; or</w:t>
      </w:r>
    </w:p>
    <w:p w14:paraId="428A0421" w14:textId="77777777" w:rsidR="00344085" w:rsidRPr="000C0473" w:rsidRDefault="00344085" w:rsidP="00344085">
      <w:pPr>
        <w:pStyle w:val="Apara"/>
        <w:rPr>
          <w:lang w:eastAsia="en-AU"/>
        </w:rPr>
      </w:pPr>
      <w:r w:rsidRPr="000C0473">
        <w:rPr>
          <w:lang w:eastAsia="en-AU"/>
        </w:rPr>
        <w:lastRenderedPageBreak/>
        <w:tab/>
        <w:t>(b)</w:t>
      </w:r>
      <w:r w:rsidRPr="000C0473">
        <w:rPr>
          <w:lang w:eastAsia="en-AU"/>
        </w:rPr>
        <w:tab/>
        <w:t>demonstrating or protesting about a particular issue; or</w:t>
      </w:r>
    </w:p>
    <w:p w14:paraId="43CD3C88" w14:textId="77777777" w:rsidR="00344085" w:rsidRPr="000C0473" w:rsidRDefault="00344085" w:rsidP="00344085">
      <w:pPr>
        <w:pStyle w:val="Apara"/>
        <w:rPr>
          <w:lang w:eastAsia="en-AU"/>
        </w:rPr>
      </w:pPr>
      <w:r w:rsidRPr="000C0473">
        <w:rPr>
          <w:lang w:eastAsia="en-AU"/>
        </w:rPr>
        <w:tab/>
        <w:t>(c)</w:t>
      </w:r>
      <w:r w:rsidRPr="000C0473">
        <w:rPr>
          <w:lang w:eastAsia="en-AU"/>
        </w:rPr>
        <w:tab/>
        <w:t>speaking, bearing or otherwise identifying with a banner, placard or sign or otherwise behaving in a way that is apparently intended to publicise the person’s view about a particular issue.</w:t>
      </w:r>
    </w:p>
    <w:p w14:paraId="3397FF61" w14:textId="77777777" w:rsidR="00344085" w:rsidRPr="000C0473" w:rsidRDefault="00344085" w:rsidP="00344085">
      <w:pPr>
        <w:pStyle w:val="Amain"/>
      </w:pPr>
      <w:r w:rsidRPr="000C0473">
        <w:tab/>
        <w:t>(3)</w:t>
      </w:r>
      <w:r w:rsidRPr="000C0473">
        <w:tab/>
        <w:t xml:space="preserve">The police officer may give the person a direction (an </w:t>
      </w:r>
      <w:r w:rsidRPr="000C0473">
        <w:rPr>
          <w:rStyle w:val="charBoldItals"/>
        </w:rPr>
        <w:t>exclusion direction</w:t>
      </w:r>
      <w:r w:rsidRPr="000C0473">
        <w:t>) to do any of the following:</w:t>
      </w:r>
    </w:p>
    <w:p w14:paraId="692CFB23" w14:textId="77777777" w:rsidR="00344085" w:rsidRPr="000C0473" w:rsidRDefault="00344085" w:rsidP="00344085">
      <w:pPr>
        <w:pStyle w:val="Apara"/>
      </w:pPr>
      <w:r w:rsidRPr="000C0473">
        <w:tab/>
        <w:t>(a)</w:t>
      </w:r>
      <w:r w:rsidRPr="000C0473">
        <w:tab/>
        <w:t>immediately leave an area specified by the officer (an </w:t>
      </w:r>
      <w:r w:rsidRPr="000C0473">
        <w:rPr>
          <w:rStyle w:val="charBoldItals"/>
        </w:rPr>
        <w:t>exclusion zone</w:t>
      </w:r>
      <w:r w:rsidRPr="000C0473">
        <w:t>);</w:t>
      </w:r>
    </w:p>
    <w:p w14:paraId="7DAB51D1" w14:textId="77777777" w:rsidR="00344085" w:rsidRPr="000C0473" w:rsidRDefault="00344085" w:rsidP="00344085">
      <w:pPr>
        <w:pStyle w:val="Apara"/>
      </w:pPr>
      <w:r w:rsidRPr="000C0473">
        <w:tab/>
        <w:t>(b)</w:t>
      </w:r>
      <w:r w:rsidRPr="000C0473">
        <w:tab/>
        <w:t xml:space="preserve">remain outside the exclusion zone for a period, decided by the officer (an </w:t>
      </w:r>
      <w:r w:rsidRPr="000C0473">
        <w:rPr>
          <w:rStyle w:val="charBoldItals"/>
        </w:rPr>
        <w:t>exclusion period</w:t>
      </w:r>
      <w:r w:rsidRPr="000C0473">
        <w:t>), of not more than 6 hours;</w:t>
      </w:r>
    </w:p>
    <w:p w14:paraId="306EB28B" w14:textId="77777777" w:rsidR="00344085" w:rsidRPr="000C0473" w:rsidRDefault="00344085" w:rsidP="00344085">
      <w:pPr>
        <w:pStyle w:val="Apara"/>
      </w:pPr>
      <w:r w:rsidRPr="000C0473">
        <w:tab/>
        <w:t>(c)</w:t>
      </w:r>
      <w:r w:rsidRPr="000C0473">
        <w:tab/>
        <w:t>leave the exclusion zone by a particular route, or in a particular direction, decided by the officer.</w:t>
      </w:r>
    </w:p>
    <w:p w14:paraId="21C43C77" w14:textId="77777777" w:rsidR="00344085" w:rsidRPr="000C0473" w:rsidRDefault="00344085" w:rsidP="00A3549C">
      <w:pPr>
        <w:pStyle w:val="AH5Sec"/>
      </w:pPr>
      <w:bookmarkStart w:id="192" w:name="_Toc164674025"/>
      <w:r w:rsidRPr="00065DA7">
        <w:rPr>
          <w:rStyle w:val="CharSectNo"/>
        </w:rPr>
        <w:t>176</w:t>
      </w:r>
      <w:r w:rsidRPr="000C0473">
        <w:tab/>
        <w:t>Exclusion zone</w:t>
      </w:r>
      <w:bookmarkEnd w:id="192"/>
    </w:p>
    <w:p w14:paraId="00505D07" w14:textId="77777777" w:rsidR="00344085" w:rsidRPr="000C0473" w:rsidRDefault="00344085" w:rsidP="00344085">
      <w:pPr>
        <w:pStyle w:val="Amain"/>
      </w:pPr>
      <w:r w:rsidRPr="000C0473">
        <w:tab/>
        <w:t>(1)</w:t>
      </w:r>
      <w:r w:rsidRPr="000C0473">
        <w:tab/>
        <w:t>An exclusion zone may only include the following places:</w:t>
      </w:r>
    </w:p>
    <w:p w14:paraId="260D8713" w14:textId="77777777" w:rsidR="00344085" w:rsidRPr="000C0473" w:rsidRDefault="00344085" w:rsidP="00344085">
      <w:pPr>
        <w:pStyle w:val="Apara"/>
      </w:pPr>
      <w:r w:rsidRPr="000C0473">
        <w:tab/>
        <w:t>(a)</w:t>
      </w:r>
      <w:r w:rsidRPr="000C0473">
        <w:tab/>
        <w:t>a public place;</w:t>
      </w:r>
    </w:p>
    <w:p w14:paraId="700399D9" w14:textId="77777777" w:rsidR="00344085" w:rsidRPr="000C0473" w:rsidRDefault="00344085" w:rsidP="00344085">
      <w:pPr>
        <w:pStyle w:val="Apara"/>
      </w:pPr>
      <w:r w:rsidRPr="000C0473">
        <w:tab/>
        <w:t>(b)</w:t>
      </w:r>
      <w:r w:rsidRPr="000C0473">
        <w:tab/>
        <w:t>a place, other than a public place, prescribed by regulation.</w:t>
      </w:r>
    </w:p>
    <w:p w14:paraId="55322007" w14:textId="77777777" w:rsidR="00344085" w:rsidRPr="000C0473" w:rsidRDefault="00344085" w:rsidP="00344085">
      <w:pPr>
        <w:pStyle w:val="Amain"/>
      </w:pPr>
      <w:r w:rsidRPr="000C0473">
        <w:tab/>
        <w:t>(2)</w:t>
      </w:r>
      <w:r w:rsidRPr="000C0473">
        <w:tab/>
        <w:t>An exclusion zone may be described by reference to landmarks or other identifiable boundaries of the zone, or distances from a fixed point.</w:t>
      </w:r>
    </w:p>
    <w:p w14:paraId="7F0392AB" w14:textId="77777777" w:rsidR="00344085" w:rsidRPr="000C0473" w:rsidRDefault="00344085" w:rsidP="00A3549C">
      <w:pPr>
        <w:pStyle w:val="AH5Sec"/>
      </w:pPr>
      <w:bookmarkStart w:id="193" w:name="_Toc164674026"/>
      <w:r w:rsidRPr="00065DA7">
        <w:rPr>
          <w:rStyle w:val="CharSectNo"/>
        </w:rPr>
        <w:t>177</w:t>
      </w:r>
      <w:r w:rsidRPr="000C0473">
        <w:tab/>
        <w:t>Exclusion direction—information to be given</w:t>
      </w:r>
      <w:bookmarkEnd w:id="193"/>
    </w:p>
    <w:p w14:paraId="471E9A10" w14:textId="77777777" w:rsidR="00344085" w:rsidRPr="000C0473" w:rsidRDefault="00344085" w:rsidP="00344085">
      <w:pPr>
        <w:pStyle w:val="Amain"/>
        <w:keepNext/>
      </w:pPr>
      <w:r w:rsidRPr="000C0473">
        <w:tab/>
        <w:t>(1)</w:t>
      </w:r>
      <w:r w:rsidRPr="000C0473">
        <w:tab/>
        <w:t>A police officer who gives a person an exclusion direction must tell, or make reasonable efforts to tell, the person the following:</w:t>
      </w:r>
    </w:p>
    <w:p w14:paraId="7C094009" w14:textId="77777777" w:rsidR="00344085" w:rsidRPr="000C0473" w:rsidRDefault="00344085" w:rsidP="00344085">
      <w:pPr>
        <w:pStyle w:val="Apara"/>
        <w:keepNext/>
      </w:pPr>
      <w:r w:rsidRPr="000C0473">
        <w:tab/>
        <w:t>(a)</w:t>
      </w:r>
      <w:r w:rsidRPr="000C0473">
        <w:tab/>
        <w:t>that the person has been given an exclusion direction;</w:t>
      </w:r>
    </w:p>
    <w:p w14:paraId="09EA8C83" w14:textId="77777777" w:rsidR="00344085" w:rsidRPr="000C0473" w:rsidRDefault="00344085" w:rsidP="00344085">
      <w:pPr>
        <w:pStyle w:val="Apara"/>
      </w:pPr>
      <w:r w:rsidRPr="000C0473">
        <w:tab/>
        <w:t>(b)</w:t>
      </w:r>
      <w:r w:rsidRPr="000C0473">
        <w:tab/>
        <w:t>the reason for the direction;</w:t>
      </w:r>
    </w:p>
    <w:p w14:paraId="061D3F28" w14:textId="77777777" w:rsidR="00344085" w:rsidRPr="000C0473" w:rsidRDefault="00344085" w:rsidP="00344085">
      <w:pPr>
        <w:pStyle w:val="Apara"/>
      </w:pPr>
      <w:r w:rsidRPr="000C0473">
        <w:tab/>
        <w:t>(c)</w:t>
      </w:r>
      <w:r w:rsidRPr="000C0473">
        <w:tab/>
        <w:t>the exclusion zone to which the direction applies;</w:t>
      </w:r>
    </w:p>
    <w:p w14:paraId="2B0C9289" w14:textId="77777777" w:rsidR="00344085" w:rsidRPr="000C0473" w:rsidRDefault="00344085" w:rsidP="00344085">
      <w:pPr>
        <w:pStyle w:val="Apara"/>
      </w:pPr>
      <w:r w:rsidRPr="000C0473">
        <w:tab/>
        <w:t>(d)</w:t>
      </w:r>
      <w:r w:rsidRPr="000C0473">
        <w:tab/>
        <w:t>that the person must not remain in the zone;</w:t>
      </w:r>
    </w:p>
    <w:p w14:paraId="1C5E63AB" w14:textId="77777777" w:rsidR="00344085" w:rsidRPr="000C0473" w:rsidRDefault="00344085" w:rsidP="00344085">
      <w:pPr>
        <w:pStyle w:val="Apara"/>
      </w:pPr>
      <w:r w:rsidRPr="000C0473">
        <w:lastRenderedPageBreak/>
        <w:tab/>
        <w:t>(e)</w:t>
      </w:r>
      <w:r w:rsidRPr="000C0473">
        <w:tab/>
        <w:t>the exclusion period, if any;</w:t>
      </w:r>
    </w:p>
    <w:p w14:paraId="6C225F0D" w14:textId="77777777" w:rsidR="00344085" w:rsidRPr="000C0473" w:rsidRDefault="00344085" w:rsidP="00344085">
      <w:pPr>
        <w:pStyle w:val="Apara"/>
      </w:pPr>
      <w:r w:rsidRPr="000C0473">
        <w:tab/>
        <w:t>(f)</w:t>
      </w:r>
      <w:r w:rsidRPr="000C0473">
        <w:tab/>
        <w:t>the route or direction, if any, that the person must take to leave the zone;</w:t>
      </w:r>
    </w:p>
    <w:p w14:paraId="7DA55DF2" w14:textId="77777777" w:rsidR="00344085" w:rsidRPr="000C0473" w:rsidRDefault="00344085" w:rsidP="00344085">
      <w:pPr>
        <w:pStyle w:val="Apara"/>
      </w:pPr>
      <w:r w:rsidRPr="000C0473">
        <w:tab/>
        <w:t>(g)</w:t>
      </w:r>
      <w:r w:rsidRPr="000C0473">
        <w:tab/>
        <w:t>that it is an offence to fail to comply with the direction;</w:t>
      </w:r>
    </w:p>
    <w:p w14:paraId="4C12003A" w14:textId="77777777" w:rsidR="00344085" w:rsidRPr="000C0473" w:rsidRDefault="00344085" w:rsidP="00344085">
      <w:pPr>
        <w:pStyle w:val="Apara"/>
      </w:pPr>
      <w:r w:rsidRPr="000C0473">
        <w:tab/>
        <w:t>(h)</w:t>
      </w:r>
      <w:r w:rsidRPr="000C0473">
        <w:tab/>
        <w:t>the time and date the direction ends.</w:t>
      </w:r>
    </w:p>
    <w:p w14:paraId="699F9FE3" w14:textId="77777777" w:rsidR="00344085" w:rsidRPr="000C0473" w:rsidRDefault="00344085" w:rsidP="00344085">
      <w:pPr>
        <w:pStyle w:val="Amain"/>
      </w:pPr>
      <w:r w:rsidRPr="000C0473">
        <w:tab/>
        <w:t>(2)</w:t>
      </w:r>
      <w:r w:rsidRPr="000C0473">
        <w:tab/>
        <w:t>If an exclusion direction is given to 2 or more people at the same time, the police officer giving the direction—</w:t>
      </w:r>
    </w:p>
    <w:p w14:paraId="2BC5BA1B" w14:textId="77777777" w:rsidR="00344085" w:rsidRPr="000C0473" w:rsidRDefault="00344085" w:rsidP="00344085">
      <w:pPr>
        <w:pStyle w:val="Apara"/>
      </w:pPr>
      <w:r w:rsidRPr="000C0473">
        <w:tab/>
        <w:t>(a)</w:t>
      </w:r>
      <w:r w:rsidRPr="000C0473">
        <w:tab/>
        <w:t xml:space="preserve">may tell, or make reasonable efforts to tell, the group generally the information mentioned in subsection (1); and </w:t>
      </w:r>
    </w:p>
    <w:p w14:paraId="5B817433" w14:textId="77777777" w:rsidR="00344085" w:rsidRPr="000C0473" w:rsidRDefault="00344085" w:rsidP="00344085">
      <w:pPr>
        <w:pStyle w:val="Apara"/>
      </w:pPr>
      <w:r w:rsidRPr="000C0473">
        <w:tab/>
        <w:t>(b)</w:t>
      </w:r>
      <w:r w:rsidRPr="000C0473">
        <w:tab/>
        <w:t xml:space="preserve">in that case, need not give the information to each person individually. </w:t>
      </w:r>
    </w:p>
    <w:p w14:paraId="1053B2EE" w14:textId="77777777" w:rsidR="00344085" w:rsidRPr="000C0473" w:rsidRDefault="00344085" w:rsidP="00A3549C">
      <w:pPr>
        <w:pStyle w:val="AH5Sec"/>
        <w:rPr>
          <w:lang w:eastAsia="en-AU"/>
        </w:rPr>
      </w:pPr>
      <w:bookmarkStart w:id="194" w:name="_Toc164674027"/>
      <w:r w:rsidRPr="00065DA7">
        <w:rPr>
          <w:rStyle w:val="CharSectNo"/>
        </w:rPr>
        <w:t>178</w:t>
      </w:r>
      <w:r w:rsidRPr="000C0473">
        <w:rPr>
          <w:lang w:eastAsia="en-AU"/>
        </w:rPr>
        <w:tab/>
        <w:t>Exclusion direction—information to be recorded</w:t>
      </w:r>
      <w:bookmarkEnd w:id="194"/>
    </w:p>
    <w:p w14:paraId="7604053C" w14:textId="77777777" w:rsidR="00344085" w:rsidRPr="000C0473" w:rsidRDefault="00344085" w:rsidP="00344085">
      <w:pPr>
        <w:pStyle w:val="Amainreturn"/>
      </w:pPr>
      <w:r w:rsidRPr="000C0473">
        <w:t>As soon as practicable after giving a person an exclusion direction, a police officer must make a record of the following:</w:t>
      </w:r>
    </w:p>
    <w:p w14:paraId="1349D885" w14:textId="77777777" w:rsidR="00344085" w:rsidRPr="000C0473" w:rsidRDefault="00344085" w:rsidP="00344085">
      <w:pPr>
        <w:pStyle w:val="Apara"/>
      </w:pPr>
      <w:r w:rsidRPr="000C0473">
        <w:tab/>
        <w:t>(a)</w:t>
      </w:r>
      <w:r w:rsidRPr="000C0473">
        <w:tab/>
        <w:t xml:space="preserve">the date and time the direction was given; </w:t>
      </w:r>
    </w:p>
    <w:p w14:paraId="13041466" w14:textId="77777777" w:rsidR="00344085" w:rsidRPr="000C0473" w:rsidRDefault="00344085" w:rsidP="00344085">
      <w:pPr>
        <w:pStyle w:val="Apara"/>
      </w:pPr>
      <w:r w:rsidRPr="000C0473">
        <w:tab/>
        <w:t>(b)</w:t>
      </w:r>
      <w:r w:rsidRPr="000C0473">
        <w:tab/>
        <w:t>the name of the person, or if the name of the person is not known—</w:t>
      </w:r>
    </w:p>
    <w:p w14:paraId="1E8F5BBB" w14:textId="77777777" w:rsidR="00344085" w:rsidRPr="000C0473" w:rsidRDefault="00344085" w:rsidP="00344085">
      <w:pPr>
        <w:pStyle w:val="Asubpara"/>
      </w:pPr>
      <w:r w:rsidRPr="000C0473">
        <w:tab/>
        <w:t>(i)</w:t>
      </w:r>
      <w:r w:rsidRPr="000C0473">
        <w:tab/>
        <w:t>a detailed description of the person; or</w:t>
      </w:r>
    </w:p>
    <w:p w14:paraId="7CBEE421" w14:textId="77777777" w:rsidR="00344085" w:rsidRPr="000C0473" w:rsidRDefault="00344085" w:rsidP="00344085">
      <w:pPr>
        <w:pStyle w:val="Asubpara"/>
      </w:pPr>
      <w:r w:rsidRPr="000C0473">
        <w:tab/>
        <w:t>(ii)</w:t>
      </w:r>
      <w:r w:rsidRPr="000C0473">
        <w:tab/>
        <w:t>if it is not reasonably practicable to give a detailed description of the person because the person is part of a group of people—a detailed description of the group;</w:t>
      </w:r>
    </w:p>
    <w:p w14:paraId="4242C5F7" w14:textId="77777777" w:rsidR="00344085" w:rsidRPr="000C0473" w:rsidRDefault="00344085" w:rsidP="00344085">
      <w:pPr>
        <w:pStyle w:val="Apara"/>
      </w:pPr>
      <w:r w:rsidRPr="000C0473">
        <w:tab/>
        <w:t>(c)</w:t>
      </w:r>
      <w:r w:rsidRPr="000C0473">
        <w:tab/>
        <w:t>the reason for giving the direction;</w:t>
      </w:r>
    </w:p>
    <w:p w14:paraId="16B177DD" w14:textId="77777777" w:rsidR="00344085" w:rsidRPr="000C0473" w:rsidRDefault="00344085" w:rsidP="00344085">
      <w:pPr>
        <w:pStyle w:val="Apara"/>
      </w:pPr>
      <w:r w:rsidRPr="000C0473">
        <w:tab/>
        <w:t>(d)</w:t>
      </w:r>
      <w:r w:rsidRPr="000C0473">
        <w:tab/>
        <w:t>the exclusion zone to which the direction applies;</w:t>
      </w:r>
    </w:p>
    <w:p w14:paraId="315018AD" w14:textId="77777777" w:rsidR="00344085" w:rsidRPr="000C0473" w:rsidRDefault="00344085" w:rsidP="00344085">
      <w:pPr>
        <w:pStyle w:val="Apara"/>
      </w:pPr>
      <w:r w:rsidRPr="000C0473">
        <w:tab/>
        <w:t>(e)</w:t>
      </w:r>
      <w:r w:rsidRPr="000C0473">
        <w:tab/>
        <w:t>the exclusion period, if any;</w:t>
      </w:r>
    </w:p>
    <w:p w14:paraId="68CF71F2" w14:textId="77777777" w:rsidR="00344085" w:rsidRPr="000C0473" w:rsidRDefault="00344085" w:rsidP="000A2500">
      <w:pPr>
        <w:pStyle w:val="Apara"/>
        <w:keepNext/>
      </w:pPr>
      <w:r w:rsidRPr="000C0473">
        <w:lastRenderedPageBreak/>
        <w:tab/>
        <w:t>(f)</w:t>
      </w:r>
      <w:r w:rsidRPr="000C0473">
        <w:tab/>
        <w:t xml:space="preserve">the route or direction, if any, that the person must to take to leave the zone; </w:t>
      </w:r>
    </w:p>
    <w:p w14:paraId="79534D97" w14:textId="77777777" w:rsidR="00344085" w:rsidRPr="000C0473" w:rsidRDefault="00344085" w:rsidP="00344085">
      <w:pPr>
        <w:pStyle w:val="Apara"/>
      </w:pPr>
      <w:r w:rsidRPr="000C0473">
        <w:tab/>
        <w:t>(g)</w:t>
      </w:r>
      <w:r w:rsidRPr="000C0473">
        <w:tab/>
        <w:t>the time and date the direction ends.</w:t>
      </w:r>
    </w:p>
    <w:p w14:paraId="0BD4A3A7" w14:textId="77777777" w:rsidR="00344085" w:rsidRPr="000C0473" w:rsidRDefault="00344085" w:rsidP="00A3549C">
      <w:pPr>
        <w:pStyle w:val="AH5Sec"/>
        <w:rPr>
          <w:lang w:eastAsia="en-AU"/>
        </w:rPr>
      </w:pPr>
      <w:bookmarkStart w:id="195" w:name="_Toc164674028"/>
      <w:r w:rsidRPr="00065DA7">
        <w:rPr>
          <w:rStyle w:val="CharSectNo"/>
        </w:rPr>
        <w:t>179</w:t>
      </w:r>
      <w:r w:rsidRPr="000C0473">
        <w:rPr>
          <w:lang w:eastAsia="en-AU"/>
        </w:rPr>
        <w:tab/>
        <w:t>Failing to comply with exclusion direction</w:t>
      </w:r>
      <w:bookmarkEnd w:id="195"/>
    </w:p>
    <w:p w14:paraId="7796F2A4" w14:textId="77777777" w:rsidR="00344085" w:rsidRPr="000C0473" w:rsidRDefault="00344085" w:rsidP="00344085">
      <w:pPr>
        <w:pStyle w:val="Amain"/>
        <w:rPr>
          <w:lang w:eastAsia="en-AU"/>
        </w:rPr>
      </w:pPr>
      <w:r w:rsidRPr="000C0473">
        <w:rPr>
          <w:lang w:eastAsia="en-AU"/>
        </w:rPr>
        <w:tab/>
        <w:t>(1)</w:t>
      </w:r>
      <w:r w:rsidRPr="000C0473">
        <w:rPr>
          <w:lang w:eastAsia="en-AU"/>
        </w:rPr>
        <w:tab/>
        <w:t>A person commits an offence if the person—</w:t>
      </w:r>
    </w:p>
    <w:p w14:paraId="74E76786" w14:textId="77777777" w:rsidR="00344085" w:rsidRPr="000C0473" w:rsidRDefault="00344085" w:rsidP="00344085">
      <w:pPr>
        <w:pStyle w:val="Apara"/>
        <w:rPr>
          <w:lang w:eastAsia="en-AU"/>
        </w:rPr>
      </w:pPr>
      <w:r w:rsidRPr="000C0473">
        <w:rPr>
          <w:lang w:eastAsia="en-AU"/>
        </w:rPr>
        <w:tab/>
        <w:t>(a)</w:t>
      </w:r>
      <w:r w:rsidRPr="000C0473">
        <w:rPr>
          <w:lang w:eastAsia="en-AU"/>
        </w:rPr>
        <w:tab/>
        <w:t>is given an exclusion direction; and</w:t>
      </w:r>
    </w:p>
    <w:p w14:paraId="6C7B79E3" w14:textId="77777777" w:rsidR="00344085" w:rsidRPr="000C0473" w:rsidRDefault="00344085" w:rsidP="00344085">
      <w:pPr>
        <w:pStyle w:val="Apara"/>
        <w:rPr>
          <w:lang w:eastAsia="en-AU"/>
        </w:rPr>
      </w:pPr>
      <w:r w:rsidRPr="000C0473">
        <w:rPr>
          <w:lang w:eastAsia="en-AU"/>
        </w:rPr>
        <w:tab/>
        <w:t>(b)</w:t>
      </w:r>
      <w:r w:rsidRPr="000C0473">
        <w:rPr>
          <w:lang w:eastAsia="en-AU"/>
        </w:rPr>
        <w:tab/>
        <w:t>fails to comply with the direction.</w:t>
      </w:r>
    </w:p>
    <w:p w14:paraId="57FFDD31" w14:textId="77777777" w:rsidR="00344085" w:rsidRPr="000C0473" w:rsidRDefault="00344085" w:rsidP="00344085">
      <w:pPr>
        <w:pStyle w:val="Penalty"/>
        <w:rPr>
          <w:lang w:eastAsia="en-AU"/>
        </w:rPr>
      </w:pPr>
      <w:r w:rsidRPr="000C0473">
        <w:rPr>
          <w:lang w:eastAsia="en-AU"/>
        </w:rPr>
        <w:t>Maximum penalty:  2 penalty units.</w:t>
      </w:r>
    </w:p>
    <w:p w14:paraId="0DD59804" w14:textId="77777777" w:rsidR="00344085" w:rsidRPr="000C0473" w:rsidRDefault="00344085" w:rsidP="00344085">
      <w:pPr>
        <w:pStyle w:val="Amain"/>
      </w:pPr>
      <w:r w:rsidRPr="000C0473">
        <w:tab/>
        <w:t>(2)</w:t>
      </w:r>
      <w:r w:rsidRPr="000C0473">
        <w:tab/>
        <w:t>Subsection (1) does not apply if the person has a reasonable excuse.</w:t>
      </w:r>
    </w:p>
    <w:p w14:paraId="5635848E" w14:textId="0D2F971B" w:rsidR="00344085" w:rsidRPr="000C0473" w:rsidRDefault="00344085" w:rsidP="00344085">
      <w:pPr>
        <w:pStyle w:val="aNote"/>
      </w:pPr>
      <w:r w:rsidRPr="000C0473">
        <w:rPr>
          <w:rStyle w:val="charItals"/>
        </w:rPr>
        <w:t>Note</w:t>
      </w:r>
      <w:r w:rsidRPr="000C0473">
        <w:rPr>
          <w:rStyle w:val="charItals"/>
        </w:rPr>
        <w:tab/>
      </w:r>
      <w:r w:rsidRPr="000C0473">
        <w:t xml:space="preserve">The defendant has an evidential burden in relation to the matters mentioned in s (2) (see </w:t>
      </w:r>
      <w:hyperlink r:id="rId127" w:tooltip="A2002-51" w:history="1">
        <w:r w:rsidRPr="000C0473">
          <w:rPr>
            <w:rStyle w:val="charCitHyperlinkAbbrev"/>
          </w:rPr>
          <w:t>Criminal Code</w:t>
        </w:r>
      </w:hyperlink>
      <w:r w:rsidRPr="000C0473">
        <w:t>, s 58).</w:t>
      </w:r>
    </w:p>
    <w:p w14:paraId="5E2B10C7" w14:textId="77777777" w:rsidR="00344085" w:rsidRPr="000C0473" w:rsidRDefault="00344085" w:rsidP="00344085">
      <w:pPr>
        <w:pStyle w:val="Amain"/>
        <w:rPr>
          <w:lang w:eastAsia="en-AU"/>
        </w:rPr>
      </w:pPr>
      <w:r w:rsidRPr="000C0473">
        <w:rPr>
          <w:lang w:eastAsia="en-AU"/>
        </w:rPr>
        <w:tab/>
        <w:t>(3)</w:t>
      </w:r>
      <w:r w:rsidRPr="000C0473">
        <w:rPr>
          <w:lang w:eastAsia="en-AU"/>
        </w:rPr>
        <w:tab/>
        <w:t>An offence against this section is a strict liability offence.</w:t>
      </w:r>
    </w:p>
    <w:p w14:paraId="352F904A" w14:textId="77777777" w:rsidR="00344085" w:rsidRDefault="00344085" w:rsidP="00344085">
      <w:pPr>
        <w:pStyle w:val="PageBreak"/>
      </w:pPr>
      <w:r>
        <w:br w:type="page"/>
      </w:r>
    </w:p>
    <w:p w14:paraId="7CBF333B" w14:textId="77777777" w:rsidR="00344085" w:rsidRPr="00065DA7" w:rsidRDefault="00344085" w:rsidP="00344085">
      <w:pPr>
        <w:pStyle w:val="AH2Part"/>
      </w:pPr>
      <w:bookmarkStart w:id="196" w:name="_Toc164674029"/>
      <w:r w:rsidRPr="00065DA7">
        <w:rPr>
          <w:rStyle w:val="CharPartNo"/>
        </w:rPr>
        <w:lastRenderedPageBreak/>
        <w:t>Part 10</w:t>
      </w:r>
      <w:r>
        <w:tab/>
      </w:r>
      <w:r w:rsidRPr="00065DA7">
        <w:rPr>
          <w:rStyle w:val="CharPartText"/>
        </w:rPr>
        <w:t>Criminal investigation</w:t>
      </w:r>
      <w:bookmarkEnd w:id="196"/>
    </w:p>
    <w:p w14:paraId="4E1D6228" w14:textId="77777777" w:rsidR="00344085" w:rsidRDefault="00344085" w:rsidP="00344085">
      <w:pPr>
        <w:pStyle w:val="aNote"/>
        <w:rPr>
          <w:rStyle w:val="charItals"/>
        </w:rPr>
      </w:pPr>
      <w:r>
        <w:rPr>
          <w:rStyle w:val="charItals"/>
        </w:rPr>
        <w:t>Note for pt 10</w:t>
      </w:r>
    </w:p>
    <w:p w14:paraId="584B7EF5" w14:textId="11A7BC79" w:rsidR="00344085" w:rsidRDefault="00344085" w:rsidP="00344085">
      <w:pPr>
        <w:pStyle w:val="aNote"/>
        <w:ind w:left="1100" w:firstLine="0"/>
      </w:pPr>
      <w:r>
        <w:t xml:space="preserve">The </w:t>
      </w:r>
      <w:hyperlink r:id="rId128" w:tooltip="A2001-14" w:history="1">
        <w:r w:rsidR="00C83706" w:rsidRPr="00490DD0">
          <w:rPr>
            <w:rStyle w:val="charCitHyperlinkItal"/>
            <w:i w:val="0"/>
            <w:iCs/>
          </w:rPr>
          <w:t>Legislation Act</w:t>
        </w:r>
      </w:hyperlink>
      <w:r>
        <w:t>, s 171 deals with the application of client legal privilege.</w:t>
      </w:r>
    </w:p>
    <w:p w14:paraId="63526274" w14:textId="77777777" w:rsidR="00344085" w:rsidRPr="00065DA7" w:rsidRDefault="00344085" w:rsidP="00E64F30">
      <w:pPr>
        <w:pStyle w:val="AH3Div"/>
        <w:ind w:left="2603" w:hanging="2603"/>
      </w:pPr>
      <w:bookmarkStart w:id="197" w:name="_Toc164674030"/>
      <w:r w:rsidRPr="00065DA7">
        <w:rPr>
          <w:rStyle w:val="CharDivNo"/>
        </w:rPr>
        <w:t>Division 10.1</w:t>
      </w:r>
      <w:r>
        <w:tab/>
      </w:r>
      <w:r w:rsidRPr="00065DA7">
        <w:rPr>
          <w:rStyle w:val="CharDivText"/>
        </w:rPr>
        <w:t>Preliminary</w:t>
      </w:r>
      <w:bookmarkEnd w:id="197"/>
    </w:p>
    <w:p w14:paraId="6A97FA18" w14:textId="77777777" w:rsidR="00344085" w:rsidRDefault="00344085" w:rsidP="00A3549C">
      <w:pPr>
        <w:pStyle w:val="AH5Sec"/>
      </w:pPr>
      <w:bookmarkStart w:id="198" w:name="_Toc164674031"/>
      <w:r w:rsidRPr="00065DA7">
        <w:rPr>
          <w:rStyle w:val="CharSectNo"/>
        </w:rPr>
        <w:t>185</w:t>
      </w:r>
      <w:r>
        <w:tab/>
        <w:t>Definitions for pt 10</w:t>
      </w:r>
      <w:bookmarkEnd w:id="198"/>
    </w:p>
    <w:p w14:paraId="63625185" w14:textId="77777777" w:rsidR="00344085" w:rsidRDefault="00344085" w:rsidP="00344085">
      <w:pPr>
        <w:pStyle w:val="Amainreturn"/>
      </w:pPr>
      <w:r>
        <w:t>In this part:</w:t>
      </w:r>
    </w:p>
    <w:p w14:paraId="4DDE3D3F" w14:textId="77777777" w:rsidR="00344085" w:rsidRDefault="00344085" w:rsidP="00344085">
      <w:pPr>
        <w:pStyle w:val="aDef"/>
        <w:keepNext/>
      </w:pPr>
      <w:r w:rsidRPr="00CD2DD9">
        <w:rPr>
          <w:rStyle w:val="charBoldItals"/>
        </w:rPr>
        <w:t>assisting officer</w:t>
      </w:r>
      <w:r>
        <w:t>, in relation to a warrant, means—</w:t>
      </w:r>
    </w:p>
    <w:p w14:paraId="61E0833C" w14:textId="77777777" w:rsidR="00344085" w:rsidRDefault="00344085" w:rsidP="00344085">
      <w:pPr>
        <w:pStyle w:val="aDefpara"/>
      </w:pPr>
      <w:r>
        <w:tab/>
        <w:t>(a)</w:t>
      </w:r>
      <w:r>
        <w:tab/>
        <w:t>a police officer assisting in executing the warrant; or</w:t>
      </w:r>
    </w:p>
    <w:p w14:paraId="7D177D78" w14:textId="77777777" w:rsidR="00344085" w:rsidRDefault="00344085" w:rsidP="00344085">
      <w:pPr>
        <w:pStyle w:val="aDefpara"/>
      </w:pPr>
      <w:r>
        <w:tab/>
        <w:t>(b)</w:t>
      </w:r>
      <w:r>
        <w:tab/>
        <w:t>a person who is not a police officer, but who has been authorised by the relevant executing officer to assist in executing the warrant.</w:t>
      </w:r>
    </w:p>
    <w:p w14:paraId="09355B49" w14:textId="7EA9F9C9" w:rsidR="00344085" w:rsidRDefault="00344085" w:rsidP="00344085">
      <w:pPr>
        <w:pStyle w:val="aDef"/>
      </w:pPr>
      <w:r w:rsidRPr="00CD2DD9">
        <w:rPr>
          <w:rStyle w:val="charBoldItals"/>
        </w:rPr>
        <w:t>Commonwealth Crimes Act</w:t>
      </w:r>
      <w:r>
        <w:t xml:space="preserve"> means the </w:t>
      </w:r>
      <w:hyperlink r:id="rId129" w:tooltip="Act 1914 No 12 (Cwlth)" w:history="1">
        <w:r w:rsidRPr="00DD3058">
          <w:rPr>
            <w:rStyle w:val="charCitHyperlinkItal"/>
          </w:rPr>
          <w:t>Crimes Act 1914</w:t>
        </w:r>
      </w:hyperlink>
      <w:r>
        <w:t xml:space="preserve"> (Cwlth).</w:t>
      </w:r>
    </w:p>
    <w:p w14:paraId="5EFBA834" w14:textId="77777777" w:rsidR="00344085" w:rsidRDefault="00344085" w:rsidP="00344085">
      <w:pPr>
        <w:pStyle w:val="aDef"/>
      </w:pPr>
      <w:r w:rsidRPr="00CD2DD9">
        <w:rPr>
          <w:rStyle w:val="charBoldItals"/>
        </w:rPr>
        <w:t>conveyance</w:t>
      </w:r>
      <w:r>
        <w:t xml:space="preserve"> includes an aircraft, vehicle or vessel.</w:t>
      </w:r>
    </w:p>
    <w:p w14:paraId="7770C4EE" w14:textId="77777777" w:rsidR="00344085" w:rsidRDefault="00344085" w:rsidP="00344085">
      <w:pPr>
        <w:pStyle w:val="aDef"/>
      </w:pPr>
      <w:r>
        <w:rPr>
          <w:rStyle w:val="charBoldItals"/>
        </w:rPr>
        <w:t>evidential material</w:t>
      </w:r>
      <w:r>
        <w:t xml:space="preserve"> means a thing relevant to an offence, including a thing in electronic form.</w:t>
      </w:r>
    </w:p>
    <w:p w14:paraId="3C3FC9D5" w14:textId="77777777" w:rsidR="00344085" w:rsidRDefault="00344085" w:rsidP="00344085">
      <w:pPr>
        <w:pStyle w:val="aDef"/>
        <w:keepNext/>
      </w:pPr>
      <w:r w:rsidRPr="00CD2DD9">
        <w:rPr>
          <w:rStyle w:val="charBoldItals"/>
        </w:rPr>
        <w:t>executing officer</w:t>
      </w:r>
      <w:r>
        <w:t>, in relation to a warrant, means—</w:t>
      </w:r>
    </w:p>
    <w:p w14:paraId="762ED574" w14:textId="77777777" w:rsidR="00344085" w:rsidRDefault="00344085" w:rsidP="00344085">
      <w:pPr>
        <w:pStyle w:val="aDefpara"/>
      </w:pPr>
      <w:r>
        <w:tab/>
        <w:t>(a)</w:t>
      </w:r>
      <w:r>
        <w:tab/>
        <w:t>the police officer named in the warrant by the issuing officer as being responsible for executing the warrant; or</w:t>
      </w:r>
    </w:p>
    <w:p w14:paraId="7DBFC49D" w14:textId="77777777" w:rsidR="00344085" w:rsidRDefault="00344085" w:rsidP="00344085">
      <w:pPr>
        <w:pStyle w:val="aDefpara"/>
      </w:pPr>
      <w:r>
        <w:tab/>
        <w:t>(b)</w:t>
      </w:r>
      <w:r>
        <w:tab/>
        <w:t>if that police officer does not intend to be present at the execution of the warrant—another police officer whose name has been written in the warrant by the police officer named under paragraph (a); or</w:t>
      </w:r>
    </w:p>
    <w:p w14:paraId="40E6B671" w14:textId="77777777" w:rsidR="00344085" w:rsidRDefault="00344085" w:rsidP="00344085">
      <w:pPr>
        <w:pStyle w:val="aDefpara"/>
      </w:pPr>
      <w:r>
        <w:tab/>
        <w:t>(c)</w:t>
      </w:r>
      <w:r>
        <w:tab/>
        <w:t>another police officer whose name has been written in the warrant by the police officer named in the warrant under paragraph (b).</w:t>
      </w:r>
    </w:p>
    <w:p w14:paraId="6DF1ED2E" w14:textId="77777777" w:rsidR="00344085" w:rsidRDefault="00344085" w:rsidP="00344085">
      <w:pPr>
        <w:pStyle w:val="aDef"/>
        <w:keepNext/>
      </w:pPr>
      <w:r w:rsidRPr="00CD2DD9">
        <w:rPr>
          <w:rStyle w:val="charBoldItals"/>
        </w:rPr>
        <w:lastRenderedPageBreak/>
        <w:t>frisk search</w:t>
      </w:r>
      <w:r>
        <w:t xml:space="preserve"> means—</w:t>
      </w:r>
    </w:p>
    <w:p w14:paraId="7524FFA2" w14:textId="77777777" w:rsidR="00344085" w:rsidRDefault="00344085" w:rsidP="00344085">
      <w:pPr>
        <w:pStyle w:val="aDefpara"/>
      </w:pPr>
      <w:r>
        <w:tab/>
        <w:t>(a)</w:t>
      </w:r>
      <w:r>
        <w:tab/>
        <w:t>a search of a person conducted by quickly running the hands over the person’s outer garments; and</w:t>
      </w:r>
    </w:p>
    <w:p w14:paraId="276FE8DB" w14:textId="77777777" w:rsidR="00344085" w:rsidRDefault="00344085" w:rsidP="00344085">
      <w:pPr>
        <w:pStyle w:val="aDefpara"/>
      </w:pPr>
      <w:r>
        <w:tab/>
        <w:t>(b)</w:t>
      </w:r>
      <w:r>
        <w:tab/>
        <w:t>an examination of anything worn or carried by the person that is conveniently and voluntarily removed by the person.</w:t>
      </w:r>
    </w:p>
    <w:p w14:paraId="0B44EEE8" w14:textId="77777777" w:rsidR="00344085" w:rsidRPr="000153C4" w:rsidRDefault="00344085" w:rsidP="00344085">
      <w:pPr>
        <w:pStyle w:val="aDef"/>
      </w:pPr>
      <w:r w:rsidRPr="000153C4">
        <w:rPr>
          <w:rStyle w:val="charBoldItals"/>
        </w:rPr>
        <w:t>identification material</w:t>
      </w:r>
      <w:r w:rsidRPr="000153C4">
        <w:t>, in relation to a person—</w:t>
      </w:r>
    </w:p>
    <w:p w14:paraId="6E8DE97C" w14:textId="77777777" w:rsidR="00344085" w:rsidRPr="000153C4" w:rsidRDefault="00344085" w:rsidP="00344085">
      <w:pPr>
        <w:pStyle w:val="aDefpara"/>
      </w:pPr>
      <w:r w:rsidRPr="000153C4">
        <w:tab/>
        <w:t>(a)</w:t>
      </w:r>
      <w:r w:rsidRPr="000153C4">
        <w:tab/>
        <w:t>means—</w:t>
      </w:r>
    </w:p>
    <w:p w14:paraId="55432485" w14:textId="77777777" w:rsidR="00344085" w:rsidRPr="000153C4" w:rsidRDefault="00344085" w:rsidP="00344085">
      <w:pPr>
        <w:pStyle w:val="aDefsubpara"/>
      </w:pPr>
      <w:r w:rsidRPr="000153C4">
        <w:tab/>
        <w:t>(i)</w:t>
      </w:r>
      <w:r w:rsidRPr="000153C4">
        <w:tab/>
        <w:t>a print of the person’s hands, fingers, feet or toes; or</w:t>
      </w:r>
    </w:p>
    <w:p w14:paraId="0BDCE081" w14:textId="77777777" w:rsidR="00344085" w:rsidRPr="000153C4" w:rsidRDefault="00344085" w:rsidP="00344085">
      <w:pPr>
        <w:pStyle w:val="aDefsubpara"/>
      </w:pPr>
      <w:r w:rsidRPr="000153C4">
        <w:tab/>
        <w:t>(ii)</w:t>
      </w:r>
      <w:r w:rsidRPr="000153C4">
        <w:tab/>
        <w:t>a recording of the person’s voice; or</w:t>
      </w:r>
    </w:p>
    <w:p w14:paraId="339D74B4" w14:textId="77777777" w:rsidR="00344085" w:rsidRPr="000153C4" w:rsidRDefault="00344085" w:rsidP="00344085">
      <w:pPr>
        <w:pStyle w:val="aDefsubpara"/>
      </w:pPr>
      <w:r w:rsidRPr="000153C4">
        <w:tab/>
        <w:t>(iii)</w:t>
      </w:r>
      <w:r w:rsidRPr="000153C4">
        <w:tab/>
        <w:t>a sample of the person’s handwriting; or</w:t>
      </w:r>
    </w:p>
    <w:p w14:paraId="3A92EDF0" w14:textId="77777777" w:rsidR="00344085" w:rsidRPr="000153C4" w:rsidRDefault="00344085" w:rsidP="00344085">
      <w:pPr>
        <w:pStyle w:val="aDefsubpara"/>
      </w:pPr>
      <w:r w:rsidRPr="000153C4">
        <w:tab/>
        <w:t>(iv)</w:t>
      </w:r>
      <w:r w:rsidRPr="000153C4">
        <w:tab/>
        <w:t xml:space="preserve">a photograph (including a video recording) of the person; but </w:t>
      </w:r>
    </w:p>
    <w:p w14:paraId="31BEF425" w14:textId="77777777" w:rsidR="00344085" w:rsidRPr="000153C4" w:rsidRDefault="00344085" w:rsidP="00344085">
      <w:pPr>
        <w:pStyle w:val="aDefpara"/>
      </w:pPr>
      <w:r w:rsidRPr="000153C4">
        <w:tab/>
        <w:t>(b)</w:t>
      </w:r>
      <w:r w:rsidRPr="000153C4">
        <w:tab/>
        <w:t>does not include a video recording for the purposes of a caution given to a person or a record of interview with the person.</w:t>
      </w:r>
    </w:p>
    <w:p w14:paraId="05A8EEC2" w14:textId="19580CCD" w:rsidR="00344085" w:rsidRPr="000153C4" w:rsidRDefault="00344085" w:rsidP="00344085">
      <w:pPr>
        <w:pStyle w:val="aNotepar"/>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30" w:tooltip="A2001-14" w:history="1">
        <w:r w:rsidRPr="000153C4">
          <w:rPr>
            <w:rStyle w:val="charCitHyperlinkAbbrev"/>
          </w:rPr>
          <w:t>Legislation Act</w:t>
        </w:r>
      </w:hyperlink>
      <w:r w:rsidRPr="000153C4">
        <w:rPr>
          <w:lang w:eastAsia="en-AU"/>
        </w:rPr>
        <w:t>, s 145 (b)).</w:t>
      </w:r>
    </w:p>
    <w:p w14:paraId="3CDC4E9C" w14:textId="77777777" w:rsidR="00344085" w:rsidRPr="000153C4" w:rsidRDefault="00344085" w:rsidP="00344085">
      <w:pPr>
        <w:pStyle w:val="aDef"/>
      </w:pPr>
      <w:r w:rsidRPr="000153C4">
        <w:rPr>
          <w:rStyle w:val="charBoldItals"/>
        </w:rPr>
        <w:t>impaired state</w:t>
      </w:r>
      <w:r w:rsidRPr="000153C4">
        <w:t>, for a person, includes a state in which the person has difficulty communicating, or understanding the person’s immediate circumstances, or making informed decisions.</w:t>
      </w:r>
    </w:p>
    <w:p w14:paraId="6AC0911C" w14:textId="77777777" w:rsidR="00344085" w:rsidRPr="000153C4" w:rsidRDefault="00344085" w:rsidP="00344085">
      <w:pPr>
        <w:pStyle w:val="aExamHdgss"/>
      </w:pPr>
      <w:r w:rsidRPr="000153C4">
        <w:t>Examples</w:t>
      </w:r>
    </w:p>
    <w:p w14:paraId="788BC239" w14:textId="77777777" w:rsidR="00344085" w:rsidRPr="000153C4" w:rsidRDefault="00344085" w:rsidP="00344085">
      <w:pPr>
        <w:pStyle w:val="aExamINumss"/>
      </w:pPr>
      <w:r w:rsidRPr="000153C4">
        <w:t>1</w:t>
      </w:r>
      <w:r w:rsidRPr="000153C4">
        <w:tab/>
        <w:t>a person who has a physical disability that prevents the person from speaking or writing</w:t>
      </w:r>
    </w:p>
    <w:p w14:paraId="24A709DB" w14:textId="77777777" w:rsidR="00344085" w:rsidRPr="000153C4" w:rsidRDefault="00344085" w:rsidP="00344085">
      <w:pPr>
        <w:pStyle w:val="aExamINumss"/>
      </w:pPr>
      <w:r w:rsidRPr="000153C4">
        <w:t>2</w:t>
      </w:r>
      <w:r w:rsidRPr="000153C4">
        <w:tab/>
        <w:t>a person who is sedated</w:t>
      </w:r>
    </w:p>
    <w:p w14:paraId="3731E7DB" w14:textId="77777777" w:rsidR="00344085" w:rsidRPr="000153C4" w:rsidRDefault="00344085" w:rsidP="00344085">
      <w:pPr>
        <w:pStyle w:val="aExamINumss"/>
        <w:keepNext/>
      </w:pPr>
      <w:r w:rsidRPr="000153C4">
        <w:t>3</w:t>
      </w:r>
      <w:r w:rsidRPr="000153C4">
        <w:tab/>
        <w:t>a person who is affected by drugs or alcohol</w:t>
      </w:r>
    </w:p>
    <w:p w14:paraId="10989979" w14:textId="77777777" w:rsidR="00344085" w:rsidRDefault="00344085" w:rsidP="00344085">
      <w:pPr>
        <w:pStyle w:val="aDef"/>
        <w:keepNext/>
      </w:pPr>
      <w:r w:rsidRPr="00CD2DD9">
        <w:rPr>
          <w:rStyle w:val="charBoldItals"/>
        </w:rPr>
        <w:t>issuing officer</w:t>
      </w:r>
      <w:r>
        <w:t>, in relation to a warrant to search premises or a person or a warrant for arrest under this part, means—</w:t>
      </w:r>
    </w:p>
    <w:p w14:paraId="4944736D" w14:textId="694A1AF5" w:rsidR="00344085" w:rsidRDefault="00344085" w:rsidP="00344085">
      <w:pPr>
        <w:pStyle w:val="aDefpara"/>
      </w:pPr>
      <w:r>
        <w:tab/>
        <w:t>(a)</w:t>
      </w:r>
      <w:r>
        <w:tab/>
        <w:t>a judge, the registrar or a deputy registrar of the Supreme Court; or</w:t>
      </w:r>
    </w:p>
    <w:p w14:paraId="620CE67A" w14:textId="77777777" w:rsidR="00344085" w:rsidRDefault="00344085" w:rsidP="00344085">
      <w:pPr>
        <w:pStyle w:val="aDefpara"/>
      </w:pPr>
      <w:r>
        <w:lastRenderedPageBreak/>
        <w:tab/>
        <w:t>(b)</w:t>
      </w:r>
      <w:r>
        <w:tab/>
        <w:t>a magistrate; or</w:t>
      </w:r>
    </w:p>
    <w:p w14:paraId="23F2B3E8" w14:textId="77777777" w:rsidR="00344085" w:rsidRDefault="00344085" w:rsidP="00344085">
      <w:pPr>
        <w:pStyle w:val="aDefpara"/>
      </w:pPr>
      <w:r>
        <w:tab/>
        <w:t>(c)</w:t>
      </w:r>
      <w:r>
        <w:tab/>
        <w:t xml:space="preserve">if authorised by the Chief Magistrate to issue such search warrants or arrest warrants (as the case may be)—the registrar or a deputy registrar of the </w:t>
      </w:r>
      <w:smartTag w:uri="urn:schemas-microsoft-com:office:smarttags" w:element="Street">
        <w:smartTag w:uri="urn:schemas-microsoft-com:office:smarttags" w:element="address">
          <w:r>
            <w:t>Magistrates Court</w:t>
          </w:r>
        </w:smartTag>
      </w:smartTag>
      <w:r>
        <w:t>.</w:t>
      </w:r>
    </w:p>
    <w:p w14:paraId="30ECA01A" w14:textId="77777777" w:rsidR="00344085" w:rsidRDefault="00344085" w:rsidP="00344085">
      <w:pPr>
        <w:pStyle w:val="aDef"/>
      </w:pPr>
      <w:r w:rsidRPr="00CD2DD9">
        <w:rPr>
          <w:rStyle w:val="charBoldItals"/>
        </w:rPr>
        <w:t>offence</w:t>
      </w:r>
      <w:r>
        <w:t xml:space="preserve"> means an offence against a territory law.</w:t>
      </w:r>
    </w:p>
    <w:p w14:paraId="00C6D09A" w14:textId="77777777" w:rsidR="00344085" w:rsidRDefault="00344085" w:rsidP="00344085">
      <w:pPr>
        <w:pStyle w:val="aDef"/>
        <w:keepNext/>
      </w:pPr>
      <w:r w:rsidRPr="00CD2DD9">
        <w:rPr>
          <w:rStyle w:val="charBoldItals"/>
        </w:rPr>
        <w:t>ordinary search</w:t>
      </w:r>
      <w:r>
        <w:t xml:space="preserve"> means a search of a person or of articles in the possession of a person that may include—</w:t>
      </w:r>
    </w:p>
    <w:p w14:paraId="663D5E8A" w14:textId="77777777" w:rsidR="00344085" w:rsidRDefault="00344085" w:rsidP="00344085">
      <w:pPr>
        <w:pStyle w:val="aDefpara"/>
      </w:pPr>
      <w:r>
        <w:tab/>
        <w:t>(a)</w:t>
      </w:r>
      <w:r>
        <w:tab/>
        <w:t>requiring the person to remove his or her overcoat, coat or jacket and any gloves, shoes, socks and hat; and</w:t>
      </w:r>
    </w:p>
    <w:p w14:paraId="5B60AF9F" w14:textId="77777777" w:rsidR="00344085" w:rsidRDefault="00344085" w:rsidP="00344085">
      <w:pPr>
        <w:pStyle w:val="aDefpara"/>
      </w:pPr>
      <w:r>
        <w:tab/>
        <w:t>(b)</w:t>
      </w:r>
      <w:r>
        <w:tab/>
        <w:t>an examination of those items.</w:t>
      </w:r>
    </w:p>
    <w:p w14:paraId="273E43C0" w14:textId="77777777" w:rsidR="00344085" w:rsidRDefault="00344085" w:rsidP="00344085">
      <w:pPr>
        <w:pStyle w:val="aDef"/>
        <w:keepNext/>
      </w:pPr>
      <w:r w:rsidRPr="00CD2DD9">
        <w:rPr>
          <w:rStyle w:val="charBoldItals"/>
        </w:rPr>
        <w:t>police station</w:t>
      </w:r>
      <w:r>
        <w:t xml:space="preserve"> includes—</w:t>
      </w:r>
    </w:p>
    <w:p w14:paraId="1AB9E030" w14:textId="77777777" w:rsidR="00344085" w:rsidRDefault="00344085" w:rsidP="00344085">
      <w:pPr>
        <w:pStyle w:val="aDefpara"/>
      </w:pPr>
      <w:r>
        <w:tab/>
        <w:t>(a)</w:t>
      </w:r>
      <w:r>
        <w:tab/>
        <w:t>a police station of the Territory; and</w:t>
      </w:r>
    </w:p>
    <w:p w14:paraId="67DA5732" w14:textId="77777777" w:rsidR="00344085" w:rsidRDefault="00344085" w:rsidP="00344085">
      <w:pPr>
        <w:pStyle w:val="aDefpara"/>
      </w:pPr>
      <w:r>
        <w:tab/>
        <w:t>(b)</w:t>
      </w:r>
      <w:r>
        <w:tab/>
        <w:t>a building occupied by the Australian Federal Police.</w:t>
      </w:r>
    </w:p>
    <w:p w14:paraId="3E4FF720" w14:textId="77777777" w:rsidR="00344085" w:rsidRDefault="00344085" w:rsidP="00344085">
      <w:pPr>
        <w:pStyle w:val="aDef"/>
      </w:pPr>
      <w:r w:rsidRPr="00CD2DD9">
        <w:rPr>
          <w:rStyle w:val="charBoldItals"/>
        </w:rPr>
        <w:t>premises</w:t>
      </w:r>
      <w:r>
        <w:t xml:space="preserve"> includes a place and a conveyance.</w:t>
      </w:r>
    </w:p>
    <w:p w14:paraId="1CC857ED" w14:textId="77777777" w:rsidR="00344085" w:rsidRDefault="00344085" w:rsidP="00344085">
      <w:pPr>
        <w:pStyle w:val="aDef"/>
      </w:pPr>
      <w:r w:rsidRPr="00CD2DD9">
        <w:rPr>
          <w:rStyle w:val="charBoldItals"/>
        </w:rPr>
        <w:t>recently used conveyance</w:t>
      </w:r>
      <w:r>
        <w:t>, in relation to a search of a person, means a conveyance that the person had operated or occupied at any time within 24 hours before the search commenced.</w:t>
      </w:r>
    </w:p>
    <w:p w14:paraId="4CE1D5A5" w14:textId="77777777" w:rsidR="00344085" w:rsidRDefault="00344085" w:rsidP="00344085">
      <w:pPr>
        <w:pStyle w:val="aDef"/>
      </w:pPr>
      <w:r w:rsidRPr="00CD2DD9">
        <w:rPr>
          <w:rStyle w:val="charBoldItals"/>
        </w:rPr>
        <w:t>seizable item</w:t>
      </w:r>
      <w:r>
        <w:t xml:space="preserve"> means anything that would present a danger to a person or that could be used to assist a person to escape from lawful custody.</w:t>
      </w:r>
    </w:p>
    <w:p w14:paraId="0ECDFDC6" w14:textId="77777777" w:rsidR="00344085" w:rsidRDefault="00344085" w:rsidP="00344085">
      <w:pPr>
        <w:pStyle w:val="aDef"/>
      </w:pPr>
      <w:r>
        <w:rPr>
          <w:rStyle w:val="charBoldItals"/>
        </w:rPr>
        <w:t xml:space="preserve">serious offence </w:t>
      </w:r>
      <w:r>
        <w:t>means an offence punishable by imprisonment for longer than 12 months.</w:t>
      </w:r>
    </w:p>
    <w:p w14:paraId="0F8D5ED0" w14:textId="77777777" w:rsidR="00344085" w:rsidRDefault="00344085" w:rsidP="00344085">
      <w:pPr>
        <w:pStyle w:val="aDef"/>
        <w:keepNext/>
      </w:pPr>
      <w:r w:rsidRPr="00CD2DD9">
        <w:rPr>
          <w:rStyle w:val="charBoldItals"/>
        </w:rPr>
        <w:t>strip search</w:t>
      </w:r>
      <w:r>
        <w:t xml:space="preserve"> means a search of a person or of articles in the possession of a person that may include—</w:t>
      </w:r>
    </w:p>
    <w:p w14:paraId="3D7B08C9" w14:textId="77777777" w:rsidR="00344085" w:rsidRDefault="00344085" w:rsidP="00344085">
      <w:pPr>
        <w:pStyle w:val="aDefpara"/>
      </w:pPr>
      <w:r>
        <w:tab/>
        <w:t>(a)</w:t>
      </w:r>
      <w:r>
        <w:tab/>
        <w:t>requiring the person to remove all of his or her garments; and</w:t>
      </w:r>
    </w:p>
    <w:p w14:paraId="340CDBD7" w14:textId="77777777" w:rsidR="00344085" w:rsidRDefault="00344085" w:rsidP="00344085">
      <w:pPr>
        <w:pStyle w:val="aDefpara"/>
      </w:pPr>
      <w:r>
        <w:tab/>
        <w:t>(b)</w:t>
      </w:r>
      <w:r>
        <w:tab/>
        <w:t>an examination of the person’s body (but not of the person’s body cavities) and of those garments.</w:t>
      </w:r>
    </w:p>
    <w:p w14:paraId="6C5A9242" w14:textId="45EDB16D" w:rsidR="00344085" w:rsidRDefault="00344085" w:rsidP="00344085">
      <w:pPr>
        <w:pStyle w:val="aDef"/>
      </w:pPr>
      <w:r>
        <w:rPr>
          <w:rStyle w:val="charBoldItals"/>
        </w:rPr>
        <w:lastRenderedPageBreak/>
        <w:t>tainted property</w:t>
      </w:r>
      <w:r>
        <w:t xml:space="preserve">—see the </w:t>
      </w:r>
      <w:hyperlink r:id="rId131" w:tooltip="A2003-8" w:history="1">
        <w:r w:rsidRPr="00C62C6A">
          <w:rPr>
            <w:rStyle w:val="charCitHyperlinkItal"/>
          </w:rPr>
          <w:t>Confiscation of Criminal Assets Act 2003</w:t>
        </w:r>
      </w:hyperlink>
      <w:r>
        <w:t>, section 10.</w:t>
      </w:r>
    </w:p>
    <w:p w14:paraId="69A9CEEE" w14:textId="77777777" w:rsidR="00344085" w:rsidRPr="000153C4" w:rsidRDefault="00344085" w:rsidP="00344085">
      <w:pPr>
        <w:pStyle w:val="aDef"/>
      </w:pPr>
      <w:r w:rsidRPr="000153C4">
        <w:rPr>
          <w:rStyle w:val="charBoldItals"/>
        </w:rPr>
        <w:t>take</w:t>
      </w:r>
      <w:r w:rsidRPr="000153C4">
        <w:t>, identification material, includes requesting another person to take the material.</w:t>
      </w:r>
    </w:p>
    <w:p w14:paraId="32748276" w14:textId="3A359AEC" w:rsidR="00344085" w:rsidRDefault="00344085" w:rsidP="00344085">
      <w:pPr>
        <w:pStyle w:val="aDef"/>
      </w:pPr>
      <w:r>
        <w:rPr>
          <w:rStyle w:val="charBoldItals"/>
        </w:rPr>
        <w:t>target material</w:t>
      </w:r>
      <w:r>
        <w:t xml:space="preserve">—see the </w:t>
      </w:r>
      <w:hyperlink r:id="rId132" w:tooltip="A2003-8" w:history="1">
        <w:r w:rsidRPr="00C62C6A">
          <w:rPr>
            <w:rStyle w:val="charCitHyperlinkItal"/>
          </w:rPr>
          <w:t>Confiscation of Criminal Assets Act 2003</w:t>
        </w:r>
      </w:hyperlink>
      <w:r>
        <w:t>, section 195.</w:t>
      </w:r>
    </w:p>
    <w:p w14:paraId="3ABDC854" w14:textId="77777777" w:rsidR="00344085" w:rsidRDefault="00344085" w:rsidP="00344085">
      <w:pPr>
        <w:pStyle w:val="aDef"/>
      </w:pPr>
      <w:r>
        <w:rPr>
          <w:rStyle w:val="charBoldItals"/>
        </w:rPr>
        <w:t>thing relevant to</w:t>
      </w:r>
      <w:r>
        <w:t xml:space="preserve"> an offence means—</w:t>
      </w:r>
    </w:p>
    <w:p w14:paraId="1DBB01BB" w14:textId="77777777" w:rsidR="00344085" w:rsidRDefault="00344085" w:rsidP="00344085">
      <w:pPr>
        <w:pStyle w:val="aDefpara"/>
      </w:pPr>
      <w:r>
        <w:tab/>
        <w:t>(a)</w:t>
      </w:r>
      <w:r>
        <w:tab/>
        <w:t>anything in relation to which the offence has been committed or is suspected on reasonable grounds to have been committed; or</w:t>
      </w:r>
    </w:p>
    <w:p w14:paraId="2A3E13CA" w14:textId="77777777" w:rsidR="00344085" w:rsidRDefault="00344085" w:rsidP="00344085">
      <w:pPr>
        <w:pStyle w:val="aDefpara"/>
      </w:pPr>
      <w:r>
        <w:tab/>
        <w:t>(b)</w:t>
      </w:r>
      <w:r>
        <w:tab/>
        <w:t>anything suspected on reasonable grounds to provide evidence of the commission of the offence; or</w:t>
      </w:r>
    </w:p>
    <w:p w14:paraId="2A89F058" w14:textId="77777777" w:rsidR="00344085" w:rsidRDefault="00344085" w:rsidP="00344085">
      <w:pPr>
        <w:pStyle w:val="aDefpara"/>
      </w:pPr>
      <w:r>
        <w:tab/>
        <w:t>(c)</w:t>
      </w:r>
      <w:r>
        <w:tab/>
        <w:t>anything suspected on reasonable grounds to be intended to be used for the purpose of committing the offence.</w:t>
      </w:r>
    </w:p>
    <w:p w14:paraId="08D63025" w14:textId="77777777" w:rsidR="00344085" w:rsidRDefault="00344085" w:rsidP="00344085">
      <w:pPr>
        <w:pStyle w:val="aDef"/>
      </w:pPr>
      <w:r w:rsidRPr="00CD2DD9">
        <w:rPr>
          <w:rStyle w:val="charBoldItals"/>
        </w:rPr>
        <w:t>warrant</w:t>
      </w:r>
      <w:r>
        <w:t xml:space="preserve"> means a warrant under this part.</w:t>
      </w:r>
    </w:p>
    <w:p w14:paraId="1C01BC8E" w14:textId="77777777" w:rsidR="00344085" w:rsidRDefault="00344085" w:rsidP="00344085">
      <w:pPr>
        <w:pStyle w:val="aDef"/>
      </w:pPr>
      <w:r w:rsidRPr="00CD2DD9">
        <w:rPr>
          <w:rStyle w:val="charBoldItals"/>
        </w:rPr>
        <w:t>warrant premises</w:t>
      </w:r>
      <w:r>
        <w:t xml:space="preserve"> means premises in relation to which a warrant is in force.</w:t>
      </w:r>
    </w:p>
    <w:p w14:paraId="09AB6782" w14:textId="77777777" w:rsidR="00344085" w:rsidRDefault="00344085" w:rsidP="00A3549C">
      <w:pPr>
        <w:pStyle w:val="AH5Sec"/>
      </w:pPr>
      <w:bookmarkStart w:id="199" w:name="_Toc164674032"/>
      <w:r w:rsidRPr="00065DA7">
        <w:rPr>
          <w:rStyle w:val="CharSectNo"/>
        </w:rPr>
        <w:t>185A</w:t>
      </w:r>
      <w:r>
        <w:tab/>
        <w:t xml:space="preserve">Search of transgender </w:t>
      </w:r>
      <w:r>
        <w:rPr>
          <w:snapToGrid w:val="0"/>
        </w:rPr>
        <w:t xml:space="preserve">or intersex </w:t>
      </w:r>
      <w:r>
        <w:t>person</w:t>
      </w:r>
      <w:bookmarkEnd w:id="199"/>
    </w:p>
    <w:p w14:paraId="0FAEAA7D" w14:textId="77777777" w:rsidR="00344085" w:rsidRDefault="00344085" w:rsidP="00344085">
      <w:pPr>
        <w:pStyle w:val="Amain"/>
      </w:pPr>
      <w:r>
        <w:tab/>
        <w:t>(1)</w:t>
      </w:r>
      <w:r>
        <w:tab/>
        <w:t xml:space="preserve">If a transgender </w:t>
      </w:r>
      <w:r>
        <w:rPr>
          <w:snapToGrid w:val="0"/>
        </w:rPr>
        <w:t xml:space="preserve">or intersex </w:t>
      </w:r>
      <w:r>
        <w:t>person is searched under this part, the person may require that the search be conducted by either a male or a female.</w:t>
      </w:r>
    </w:p>
    <w:p w14:paraId="3ACF4318" w14:textId="77777777" w:rsidR="00344085" w:rsidRDefault="00344085" w:rsidP="00344085">
      <w:pPr>
        <w:pStyle w:val="Amain"/>
      </w:pPr>
      <w:r>
        <w:tab/>
        <w:t>(2)</w:t>
      </w:r>
      <w:r>
        <w:tab/>
        <w:t xml:space="preserve">If the transgender </w:t>
      </w:r>
      <w:r>
        <w:rPr>
          <w:snapToGrid w:val="0"/>
        </w:rPr>
        <w:t xml:space="preserve">or intersex </w:t>
      </w:r>
      <w:r>
        <w:t>person requires that the search be conducted by a male, the person is taken, for this part, to be male.</w:t>
      </w:r>
    </w:p>
    <w:p w14:paraId="3C4DC6B6" w14:textId="77777777" w:rsidR="00344085" w:rsidRDefault="00344085" w:rsidP="00344085">
      <w:pPr>
        <w:pStyle w:val="Amain"/>
      </w:pPr>
      <w:r>
        <w:tab/>
        <w:t>(3)</w:t>
      </w:r>
      <w:r>
        <w:tab/>
        <w:t xml:space="preserve">If the transgender </w:t>
      </w:r>
      <w:r>
        <w:rPr>
          <w:snapToGrid w:val="0"/>
        </w:rPr>
        <w:t xml:space="preserve">or intersex </w:t>
      </w:r>
      <w:r>
        <w:t>person requires that the search be conducted by a female, the person is taken, for this part, to be female.</w:t>
      </w:r>
    </w:p>
    <w:p w14:paraId="0ECD098A" w14:textId="77777777" w:rsidR="00344085" w:rsidRDefault="00344085" w:rsidP="00A3549C">
      <w:pPr>
        <w:pStyle w:val="AH5Sec"/>
      </w:pPr>
      <w:bookmarkStart w:id="200" w:name="_Toc164674033"/>
      <w:r w:rsidRPr="00065DA7">
        <w:rPr>
          <w:rStyle w:val="CharSectNo"/>
        </w:rPr>
        <w:lastRenderedPageBreak/>
        <w:t>186</w:t>
      </w:r>
      <w:r>
        <w:tab/>
        <w:t>Application of pt 10</w:t>
      </w:r>
      <w:bookmarkEnd w:id="200"/>
    </w:p>
    <w:p w14:paraId="6AF3A94E" w14:textId="77777777" w:rsidR="00344085" w:rsidRDefault="00344085" w:rsidP="00344085">
      <w:pPr>
        <w:pStyle w:val="Amain"/>
        <w:keepNext/>
      </w:pPr>
      <w:r>
        <w:tab/>
        <w:t>(1)</w:t>
      </w:r>
      <w:r>
        <w:tab/>
        <w:t>This part is not intended to limit or exclude the operation of any other territory law relating to—</w:t>
      </w:r>
    </w:p>
    <w:p w14:paraId="20B2FBB1" w14:textId="77777777" w:rsidR="00344085" w:rsidRDefault="00344085" w:rsidP="00344085">
      <w:pPr>
        <w:pStyle w:val="Apara"/>
      </w:pPr>
      <w:r>
        <w:tab/>
        <w:t>(a)</w:t>
      </w:r>
      <w:r>
        <w:tab/>
        <w:t>the search of persons or premises; or</w:t>
      </w:r>
    </w:p>
    <w:p w14:paraId="0D6E6D93" w14:textId="77777777" w:rsidR="00344085" w:rsidRDefault="00344085" w:rsidP="00344085">
      <w:pPr>
        <w:pStyle w:val="Apara"/>
      </w:pPr>
      <w:r>
        <w:tab/>
        <w:t>(b)</w:t>
      </w:r>
      <w:r>
        <w:tab/>
        <w:t>arrest and related matters; or</w:t>
      </w:r>
    </w:p>
    <w:p w14:paraId="606E63B0" w14:textId="77777777" w:rsidR="00344085" w:rsidRDefault="00344085" w:rsidP="00344085">
      <w:pPr>
        <w:pStyle w:val="Apara"/>
      </w:pPr>
      <w:r>
        <w:tab/>
        <w:t>(c)</w:t>
      </w:r>
      <w:r>
        <w:tab/>
        <w:t>the stopping, detaining or searching of conveyances; or</w:t>
      </w:r>
    </w:p>
    <w:p w14:paraId="05F33520" w14:textId="77777777" w:rsidR="00344085" w:rsidRDefault="00344085" w:rsidP="00344085">
      <w:pPr>
        <w:pStyle w:val="Apara"/>
      </w:pPr>
      <w:r>
        <w:tab/>
        <w:t>(d)</w:t>
      </w:r>
      <w:r>
        <w:tab/>
        <w:t>the seizure of things.</w:t>
      </w:r>
    </w:p>
    <w:p w14:paraId="5E49CC76" w14:textId="77777777" w:rsidR="00344085" w:rsidRDefault="00344085" w:rsidP="00344085">
      <w:pPr>
        <w:pStyle w:val="Amain"/>
        <w:keepLines/>
      </w:pPr>
      <w:r>
        <w:tab/>
        <w:t>(2)</w:t>
      </w:r>
      <w:r>
        <w:tab/>
        <w:t>To avoid any doubt, it is declared that even though another territory law provides power to do 1 or more of the things referred to in subsection (1), a similar power given by this part may be used despite the existence of the power under the other law.</w:t>
      </w:r>
    </w:p>
    <w:p w14:paraId="5035C1C7" w14:textId="4A268E78" w:rsidR="00344085" w:rsidRDefault="00344085" w:rsidP="00B80CE0">
      <w:pPr>
        <w:pStyle w:val="AH5Sec"/>
      </w:pPr>
      <w:bookmarkStart w:id="201" w:name="_Toc164674034"/>
      <w:r w:rsidRPr="00065DA7">
        <w:rPr>
          <w:rStyle w:val="CharSectNo"/>
        </w:rPr>
        <w:t>187</w:t>
      </w:r>
      <w:r>
        <w:tab/>
        <w:t>Application of Cwlth Crimes Act, pt 1C</w:t>
      </w:r>
      <w:bookmarkEnd w:id="201"/>
    </w:p>
    <w:p w14:paraId="3957D33F" w14:textId="50FD598C" w:rsidR="00344085" w:rsidRDefault="00344085" w:rsidP="00344085">
      <w:pPr>
        <w:pStyle w:val="Amain"/>
        <w:keepNext/>
      </w:pPr>
      <w:r>
        <w:tab/>
        <w:t>(1)</w:t>
      </w:r>
      <w:r>
        <w:tab/>
        <w:t xml:space="preserve">The </w:t>
      </w:r>
      <w:hyperlink r:id="rId133" w:tooltip="Act No 12 of 1914 (Cwlth)" w:history="1">
        <w:r w:rsidRPr="002733AD">
          <w:rPr>
            <w:rStyle w:val="charCitHyperlinkAbbrev"/>
          </w:rPr>
          <w:t>Commonwealth Crimes Act</w:t>
        </w:r>
      </w:hyperlink>
      <w:r>
        <w:t>, part 1C (Investigation of Commonwealth offences) and the schedule (Form of explanation under section 23V) apply to offences not punishable by imprisonment, or punishable by imprisonment for 12 months or less, in the same way as they apply to offences punishable by imprisonment for longer than 12 months.</w:t>
      </w:r>
    </w:p>
    <w:p w14:paraId="794FFD90" w14:textId="77777777" w:rsidR="00344085" w:rsidRDefault="00344085" w:rsidP="00344085">
      <w:pPr>
        <w:pStyle w:val="aNote"/>
      </w:pPr>
      <w:r>
        <w:rPr>
          <w:rStyle w:val="charItals"/>
        </w:rPr>
        <w:t>Note</w:t>
      </w:r>
      <w:r>
        <w:rPr>
          <w:rStyle w:val="charItals"/>
        </w:rPr>
        <w:tab/>
      </w:r>
      <w:r>
        <w:t xml:space="preserve">The Cwlth Crimes Act provisions apply to offences against ACT laws that are punishable by imprisonment for longer than 12 months if the investigating officer is a police officer (see that Act, s 23A (6)). </w:t>
      </w:r>
    </w:p>
    <w:p w14:paraId="0CBF69D0" w14:textId="05D9DA92" w:rsidR="00344085" w:rsidRDefault="00344085" w:rsidP="00344085">
      <w:pPr>
        <w:pStyle w:val="Amain"/>
      </w:pPr>
      <w:r>
        <w:tab/>
        <w:t>(2)</w:t>
      </w:r>
      <w:r>
        <w:tab/>
        <w:t xml:space="preserve">However, the provisions of the </w:t>
      </w:r>
      <w:hyperlink r:id="rId134" w:tooltip="Act No 12 of 1914 (Cwlth)" w:history="1">
        <w:r w:rsidRPr="002733AD">
          <w:rPr>
            <w:rStyle w:val="charCitHyperlinkAbbrev"/>
          </w:rPr>
          <w:t>Commonwealth Crimes Act</w:t>
        </w:r>
      </w:hyperlink>
      <w:r>
        <w:t xml:space="preserve"> mentioned in subsection (1) do not apply to—</w:t>
      </w:r>
    </w:p>
    <w:p w14:paraId="264B04A4" w14:textId="2F108BD2" w:rsidR="00344085" w:rsidRDefault="00344085" w:rsidP="00344085">
      <w:pPr>
        <w:pStyle w:val="Apara"/>
      </w:pPr>
      <w:r>
        <w:tab/>
        <w:t>(a)</w:t>
      </w:r>
      <w:r>
        <w:tab/>
        <w:t xml:space="preserve">an offence against the </w:t>
      </w:r>
      <w:hyperlink r:id="rId135" w:tooltip="A1977-17" w:history="1">
        <w:r w:rsidRPr="00C62C6A">
          <w:rPr>
            <w:rStyle w:val="charCitHyperlinkItal"/>
          </w:rPr>
          <w:t>Road Transport (Alcohol and Drugs) Act</w:t>
        </w:r>
        <w:r w:rsidR="00C83706">
          <w:rPr>
            <w:rStyle w:val="charCitHyperlinkItal"/>
          </w:rPr>
          <w:t> </w:t>
        </w:r>
        <w:r w:rsidRPr="00C62C6A">
          <w:rPr>
            <w:rStyle w:val="charCitHyperlinkItal"/>
          </w:rPr>
          <w:t>1977</w:t>
        </w:r>
      </w:hyperlink>
      <w:r>
        <w:t>; or</w:t>
      </w:r>
    </w:p>
    <w:p w14:paraId="26FDC446" w14:textId="6D5597C5" w:rsidR="00344085" w:rsidRDefault="00344085" w:rsidP="00344085">
      <w:pPr>
        <w:pStyle w:val="Apara"/>
      </w:pPr>
      <w:r>
        <w:tab/>
        <w:t>(b)</w:t>
      </w:r>
      <w:r>
        <w:tab/>
        <w:t xml:space="preserve">an infringement notice offence for the </w:t>
      </w:r>
      <w:hyperlink r:id="rId136" w:tooltip="A1999-77" w:history="1">
        <w:r w:rsidRPr="00C62C6A">
          <w:rPr>
            <w:rStyle w:val="charCitHyperlinkItal"/>
          </w:rPr>
          <w:t>Road Transport (General) Act 1999</w:t>
        </w:r>
      </w:hyperlink>
      <w:r>
        <w:t>, if the police officer concerned—</w:t>
      </w:r>
    </w:p>
    <w:p w14:paraId="705F69D9" w14:textId="77777777" w:rsidR="00344085" w:rsidRDefault="00344085" w:rsidP="00344085">
      <w:pPr>
        <w:pStyle w:val="Asubpara"/>
      </w:pPr>
      <w:r>
        <w:tab/>
        <w:t>(i)</w:t>
      </w:r>
      <w:r>
        <w:tab/>
        <w:t>intends to serve an infringement notice under that Act for the offence on the offender concerned; or</w:t>
      </w:r>
    </w:p>
    <w:p w14:paraId="176CA16C" w14:textId="77777777" w:rsidR="00344085" w:rsidRDefault="00344085" w:rsidP="00344085">
      <w:pPr>
        <w:pStyle w:val="Asubpara"/>
      </w:pPr>
      <w:r>
        <w:lastRenderedPageBreak/>
        <w:tab/>
        <w:t>(ii)</w:t>
      </w:r>
      <w:r>
        <w:tab/>
        <w:t>intends to take no further action against the offender concerned in relation to the offence; or</w:t>
      </w:r>
    </w:p>
    <w:p w14:paraId="3D795BD0" w14:textId="7A70DE3D" w:rsidR="00344085" w:rsidRPr="000C57B6" w:rsidRDefault="00344085" w:rsidP="00344085">
      <w:pPr>
        <w:pStyle w:val="Apara"/>
      </w:pPr>
      <w:r w:rsidRPr="000C57B6">
        <w:tab/>
        <w:t>(c)</w:t>
      </w:r>
      <w:r w:rsidRPr="000C57B6">
        <w:tab/>
        <w:t xml:space="preserve">an offence against the </w:t>
      </w:r>
      <w:hyperlink r:id="rId137" w:tooltip="A2014-14" w:history="1">
        <w:r w:rsidRPr="002733AD">
          <w:rPr>
            <w:rStyle w:val="charCitHyperlinkItal"/>
          </w:rPr>
          <w:t>Rail Safety National Law (ACT) Act 2014</w:t>
        </w:r>
      </w:hyperlink>
      <w:r w:rsidRPr="000C57B6">
        <w:rPr>
          <w:szCs w:val="24"/>
        </w:rPr>
        <w:t xml:space="preserve">, part 3 (Alcohol and drug testing) or the </w:t>
      </w:r>
      <w:r w:rsidRPr="000C57B6">
        <w:rPr>
          <w:rStyle w:val="charItals"/>
        </w:rPr>
        <w:t>Rail Safety National Law (ACT)</w:t>
      </w:r>
      <w:r w:rsidRPr="000C57B6">
        <w:rPr>
          <w:szCs w:val="24"/>
        </w:rPr>
        <w:t>, part 3, division 9 (Drug and alcohol testing by Regulator); or</w:t>
      </w:r>
    </w:p>
    <w:p w14:paraId="73C42183" w14:textId="77777777" w:rsidR="00344085" w:rsidRPr="000C57B6" w:rsidRDefault="00344085" w:rsidP="00344085">
      <w:pPr>
        <w:pStyle w:val="Apara"/>
      </w:pPr>
      <w:r w:rsidRPr="000C57B6">
        <w:tab/>
        <w:t>(d)</w:t>
      </w:r>
      <w:r w:rsidRPr="000C57B6">
        <w:tab/>
        <w:t xml:space="preserve">an infringement penalty offence for the </w:t>
      </w:r>
      <w:r w:rsidRPr="000C57B6">
        <w:rPr>
          <w:rStyle w:val="charItals"/>
        </w:rPr>
        <w:t>Rail Safety National Law (ACT)</w:t>
      </w:r>
      <w:r w:rsidRPr="000C57B6">
        <w:t>, part 9 (Infringement notices) if a police officer—</w:t>
      </w:r>
    </w:p>
    <w:p w14:paraId="46468E75" w14:textId="77777777" w:rsidR="00344085" w:rsidRPr="000C57B6" w:rsidRDefault="00344085" w:rsidP="00344085">
      <w:pPr>
        <w:pStyle w:val="Asubpara"/>
      </w:pPr>
      <w:r w:rsidRPr="000C57B6">
        <w:tab/>
        <w:t>(i)</w:t>
      </w:r>
      <w:r w:rsidRPr="000C57B6">
        <w:tab/>
        <w:t>intends to serve an infringement notice under that Act for the offence on an offender; or</w:t>
      </w:r>
    </w:p>
    <w:p w14:paraId="1BD3FFB0" w14:textId="77777777" w:rsidR="00344085" w:rsidRPr="000C57B6" w:rsidRDefault="00344085" w:rsidP="00344085">
      <w:pPr>
        <w:pStyle w:val="Asubpara"/>
      </w:pPr>
      <w:r w:rsidRPr="000C57B6">
        <w:tab/>
        <w:t>(ii)</w:t>
      </w:r>
      <w:r w:rsidRPr="000C57B6">
        <w:tab/>
        <w:t>intends to take no further action against the offender in relation to the offence.</w:t>
      </w:r>
    </w:p>
    <w:p w14:paraId="2F04CCF8" w14:textId="544440A2" w:rsidR="00344085" w:rsidRDefault="00344085" w:rsidP="00344085">
      <w:pPr>
        <w:pStyle w:val="Amain"/>
      </w:pPr>
      <w:r>
        <w:tab/>
        <w:t>(3)</w:t>
      </w:r>
      <w:r>
        <w:tab/>
        <w:t xml:space="preserve">Also, the following provisions of the </w:t>
      </w:r>
      <w:hyperlink r:id="rId138" w:tooltip="Act No 12 of 1914 (Cwlth)" w:history="1">
        <w:r w:rsidRPr="002733AD">
          <w:rPr>
            <w:rStyle w:val="charCitHyperlinkAbbrev"/>
          </w:rPr>
          <w:t>Commonwealth Crimes Act</w:t>
        </w:r>
      </w:hyperlink>
      <w:r>
        <w:t xml:space="preserve"> only apply under subsection (1) if the person being interviewed or questioned is under arrest (within the meaning of that Act, section 23B (Definitions), as applied by subsection (1)) for an offence not punishable by imprisonment, or punishable by imprisonment for 12 months or less:</w:t>
      </w:r>
    </w:p>
    <w:p w14:paraId="66380B40" w14:textId="77777777" w:rsidR="00344085" w:rsidRDefault="00344085" w:rsidP="00344085">
      <w:pPr>
        <w:pStyle w:val="Apara"/>
      </w:pPr>
      <w:r>
        <w:tab/>
        <w:t>(a)</w:t>
      </w:r>
      <w:r>
        <w:tab/>
        <w:t>section 23K (Persons under 18);</w:t>
      </w:r>
    </w:p>
    <w:p w14:paraId="0F148931" w14:textId="77777777" w:rsidR="00344085" w:rsidRDefault="00344085" w:rsidP="00344085">
      <w:pPr>
        <w:pStyle w:val="Apara"/>
      </w:pPr>
      <w:r>
        <w:tab/>
        <w:t>(b)</w:t>
      </w:r>
      <w:r>
        <w:tab/>
        <w:t>section 23V (Tape recording of confessions and admissions).</w:t>
      </w:r>
    </w:p>
    <w:p w14:paraId="21DFE8B5" w14:textId="77777777" w:rsidR="00344085" w:rsidRPr="00065DA7" w:rsidRDefault="00344085" w:rsidP="00344085">
      <w:pPr>
        <w:pStyle w:val="AH3Div"/>
      </w:pPr>
      <w:bookmarkStart w:id="202" w:name="_Toc164674035"/>
      <w:r w:rsidRPr="00065DA7">
        <w:rPr>
          <w:rStyle w:val="CharDivNo"/>
        </w:rPr>
        <w:lastRenderedPageBreak/>
        <w:t>Division 10.2</w:t>
      </w:r>
      <w:r>
        <w:tab/>
      </w:r>
      <w:r w:rsidRPr="00065DA7">
        <w:rPr>
          <w:rStyle w:val="CharDivText"/>
        </w:rPr>
        <w:t>Preventative action</w:t>
      </w:r>
      <w:bookmarkEnd w:id="202"/>
    </w:p>
    <w:p w14:paraId="25EF1B4E" w14:textId="77777777" w:rsidR="00344085" w:rsidRDefault="00344085" w:rsidP="00A3549C">
      <w:pPr>
        <w:pStyle w:val="AH5Sec"/>
      </w:pPr>
      <w:bookmarkStart w:id="203" w:name="_Toc164674036"/>
      <w:r w:rsidRPr="00065DA7">
        <w:rPr>
          <w:rStyle w:val="CharSectNo"/>
        </w:rPr>
        <w:t>188</w:t>
      </w:r>
      <w:r>
        <w:tab/>
        <w:t>Police powers of entry</w:t>
      </w:r>
      <w:bookmarkEnd w:id="203"/>
    </w:p>
    <w:p w14:paraId="60F757F9" w14:textId="77777777" w:rsidR="00344085" w:rsidRDefault="00344085" w:rsidP="00344085">
      <w:pPr>
        <w:pStyle w:val="Amainreturn"/>
        <w:keepNext/>
        <w:keepLines/>
      </w:pPr>
      <w:r>
        <w:t>A police officer may enter premises, and may take the action that is necessary and reasonable to prevent the commission or repetition of an offence or of a breach of the peace or to protect life or property—</w:t>
      </w:r>
    </w:p>
    <w:p w14:paraId="0BF6E718" w14:textId="77777777" w:rsidR="00344085" w:rsidRDefault="00344085" w:rsidP="00344085">
      <w:pPr>
        <w:pStyle w:val="Apara"/>
        <w:keepNext/>
        <w:keepLines/>
      </w:pPr>
      <w:r>
        <w:tab/>
        <w:t>(a)</w:t>
      </w:r>
      <w:r>
        <w:tab/>
        <w:t>when invited onto the premises by a person who is or is reasonably believed to be a resident of the premises for the purpose of giving assistance to a person on the premises who has suffered, or is in imminent danger of suffering, physical injury at the hands of some other person; or</w:t>
      </w:r>
    </w:p>
    <w:p w14:paraId="1A0C2BF5" w14:textId="77777777" w:rsidR="00344085" w:rsidRDefault="00344085" w:rsidP="00344085">
      <w:pPr>
        <w:pStyle w:val="Apara"/>
      </w:pPr>
      <w:r>
        <w:tab/>
        <w:t>(b)</w:t>
      </w:r>
      <w:r>
        <w:tab/>
        <w:t>under a warrant issued under section 189; or</w:t>
      </w:r>
    </w:p>
    <w:p w14:paraId="5FFF1E3C" w14:textId="77777777" w:rsidR="00344085" w:rsidRDefault="00344085" w:rsidP="00344085">
      <w:pPr>
        <w:pStyle w:val="Apara"/>
      </w:pPr>
      <w:r>
        <w:tab/>
        <w:t>(c)</w:t>
      </w:r>
      <w:r>
        <w:tab/>
        <w:t>in circumstances of seriousness and urgency, in accordance with section 190.</w:t>
      </w:r>
    </w:p>
    <w:p w14:paraId="5937C188" w14:textId="77777777" w:rsidR="00344085" w:rsidRDefault="00344085" w:rsidP="00A3549C">
      <w:pPr>
        <w:pStyle w:val="AH5Sec"/>
      </w:pPr>
      <w:bookmarkStart w:id="204" w:name="_Toc164674037"/>
      <w:r w:rsidRPr="00065DA7">
        <w:rPr>
          <w:rStyle w:val="CharSectNo"/>
        </w:rPr>
        <w:t>189</w:t>
      </w:r>
      <w:r>
        <w:tab/>
        <w:t>Issue of warrant</w:t>
      </w:r>
      <w:bookmarkEnd w:id="204"/>
    </w:p>
    <w:p w14:paraId="4B086129" w14:textId="77777777" w:rsidR="00344085" w:rsidRDefault="00344085" w:rsidP="00344085">
      <w:pPr>
        <w:pStyle w:val="Amain"/>
        <w:keepNext/>
      </w:pPr>
      <w:r>
        <w:tab/>
        <w:t>(1)</w:t>
      </w:r>
      <w:r>
        <w:tab/>
        <w:t>If a magistrate is satisfied, by information on oath, that—</w:t>
      </w:r>
    </w:p>
    <w:p w14:paraId="1B844B2C" w14:textId="77777777" w:rsidR="00344085" w:rsidRDefault="00344085" w:rsidP="00344085">
      <w:pPr>
        <w:pStyle w:val="Apara"/>
      </w:pPr>
      <w:r>
        <w:tab/>
        <w:t>(a)</w:t>
      </w:r>
      <w:r>
        <w:tab/>
        <w:t>there are reasonable grounds to suspect that a person on premises has suffered, or is in imminent danger of, physical injury at the hands of another person and needs assistance to prevent, or deal with, the injury; and</w:t>
      </w:r>
    </w:p>
    <w:p w14:paraId="3D449254" w14:textId="77777777" w:rsidR="00344085" w:rsidRDefault="00344085" w:rsidP="00344085">
      <w:pPr>
        <w:pStyle w:val="Apara"/>
      </w:pPr>
      <w:r>
        <w:tab/>
        <w:t>(b)</w:t>
      </w:r>
      <w:r>
        <w:tab/>
        <w:t>a police officer has been refused permission to enter the premises for the purpose of giving assistance to the firstmentioned person;</w:t>
      </w:r>
    </w:p>
    <w:p w14:paraId="0AAE74F7" w14:textId="77777777" w:rsidR="00344085" w:rsidRDefault="00344085" w:rsidP="00344085">
      <w:pPr>
        <w:pStyle w:val="Amainreturn"/>
      </w:pPr>
      <w:r>
        <w:t>the magistrate may issue a warrant in writing authorising a police officer, with the assistance that is necessary and reasonable and by the force that is necessary and reasonable—</w:t>
      </w:r>
    </w:p>
    <w:p w14:paraId="61C9D00A" w14:textId="77777777" w:rsidR="00344085" w:rsidRDefault="00344085" w:rsidP="00344085">
      <w:pPr>
        <w:pStyle w:val="Apara"/>
      </w:pPr>
      <w:r>
        <w:tab/>
        <w:t>(c)</w:t>
      </w:r>
      <w:r>
        <w:tab/>
        <w:t>to enter the premises specified in the warrant at any time within 24 hours after the issue of the warrant; and</w:t>
      </w:r>
    </w:p>
    <w:p w14:paraId="163F0533" w14:textId="77777777" w:rsidR="00344085" w:rsidRDefault="00344085" w:rsidP="00344085">
      <w:pPr>
        <w:pStyle w:val="Apara"/>
      </w:pPr>
      <w:r>
        <w:lastRenderedPageBreak/>
        <w:tab/>
        <w:t>(d)</w:t>
      </w:r>
      <w:r>
        <w:tab/>
        <w:t>subject to any conditions specified in the warrant, to take the action that is necessary to prevent the commission or repetition of an offence or of a breach of the peace or to protect life or property.</w:t>
      </w:r>
    </w:p>
    <w:p w14:paraId="0AB728C8" w14:textId="77777777" w:rsidR="00344085" w:rsidRDefault="00344085" w:rsidP="00344085">
      <w:pPr>
        <w:pStyle w:val="Amain"/>
      </w:pPr>
      <w:r>
        <w:tab/>
        <w:t>(2)</w:t>
      </w:r>
      <w:r>
        <w:tab/>
        <w:t>The police officer applying for a warrant shall give the further information about the grounds on which the warrant is sought, either orally on oath or by affidavit, that the magistrate requires.</w:t>
      </w:r>
    </w:p>
    <w:p w14:paraId="2FA43D6D" w14:textId="77777777" w:rsidR="00344085" w:rsidRDefault="00344085" w:rsidP="00A3549C">
      <w:pPr>
        <w:pStyle w:val="AH5Sec"/>
      </w:pPr>
      <w:bookmarkStart w:id="205" w:name="_Toc164674038"/>
      <w:r w:rsidRPr="00065DA7">
        <w:rPr>
          <w:rStyle w:val="CharSectNo"/>
        </w:rPr>
        <w:t>190</w:t>
      </w:r>
      <w:r>
        <w:tab/>
        <w:t>Entry in emergencies</w:t>
      </w:r>
      <w:bookmarkEnd w:id="205"/>
    </w:p>
    <w:p w14:paraId="4AD53DFD" w14:textId="77777777" w:rsidR="00344085" w:rsidRDefault="00344085" w:rsidP="00344085">
      <w:pPr>
        <w:pStyle w:val="Amainreturn"/>
      </w:pPr>
      <w:r>
        <w:t>A police officer may enter premises where the officer believes on reasonable grounds that—</w:t>
      </w:r>
    </w:p>
    <w:p w14:paraId="71B7E002" w14:textId="77777777" w:rsidR="00344085" w:rsidRDefault="00344085" w:rsidP="00344085">
      <w:pPr>
        <w:pStyle w:val="Apara"/>
      </w:pPr>
      <w:r>
        <w:tab/>
        <w:t>(a)</w:t>
      </w:r>
      <w:r>
        <w:tab/>
        <w:t>an offence or a breach of the peace is being or is likely to be committed, or a person has suffered physical injury or there is imminent danger of injury to a person or damage to property; and</w:t>
      </w:r>
    </w:p>
    <w:p w14:paraId="3619A968" w14:textId="77777777" w:rsidR="00344085" w:rsidRDefault="00344085" w:rsidP="00344085">
      <w:pPr>
        <w:pStyle w:val="Apara"/>
      </w:pPr>
      <w:r>
        <w:tab/>
        <w:t>(b)</w:t>
      </w:r>
      <w:r>
        <w:tab/>
        <w:t>it is necessary to enter the premises immediately for the purpose of preventing the commission or repetition of an offence or a breach of the peace or to protect life or property.</w:t>
      </w:r>
    </w:p>
    <w:p w14:paraId="1184DE37" w14:textId="77777777" w:rsidR="00344085" w:rsidRDefault="00344085" w:rsidP="00A3549C">
      <w:pPr>
        <w:pStyle w:val="AH5Sec"/>
      </w:pPr>
      <w:bookmarkStart w:id="206" w:name="_Toc164674039"/>
      <w:r w:rsidRPr="00065DA7">
        <w:rPr>
          <w:rStyle w:val="CharSectNo"/>
        </w:rPr>
        <w:t>191</w:t>
      </w:r>
      <w:r>
        <w:tab/>
        <w:t>Seizure of firearms—warrants and emergencies</w:t>
      </w:r>
      <w:bookmarkEnd w:id="206"/>
    </w:p>
    <w:p w14:paraId="314D98E2" w14:textId="77777777" w:rsidR="00344085" w:rsidRDefault="00344085" w:rsidP="00344085">
      <w:pPr>
        <w:pStyle w:val="Amain"/>
      </w:pPr>
      <w:r>
        <w:tab/>
        <w:t>(1)</w:t>
      </w:r>
      <w:r>
        <w:tab/>
        <w:t>If a police officer enters premises under section 188 (Police powers of entry), section 189 (Issue of warrant) or section 190 (Entry in emergencies), the police officer may seize any firearm, any ammunition for a firearm and any licence to possess or use a firearm—</w:t>
      </w:r>
    </w:p>
    <w:p w14:paraId="08EED2B9" w14:textId="77777777" w:rsidR="00344085" w:rsidRDefault="00344085" w:rsidP="00344085">
      <w:pPr>
        <w:pStyle w:val="Apara"/>
      </w:pPr>
      <w:r>
        <w:tab/>
        <w:t>(a)</w:t>
      </w:r>
      <w:r>
        <w:tab/>
        <w:t>in or on those premises; or</w:t>
      </w:r>
    </w:p>
    <w:p w14:paraId="4D16B4A9" w14:textId="77777777" w:rsidR="00344085" w:rsidRDefault="00344085" w:rsidP="00344085">
      <w:pPr>
        <w:pStyle w:val="Apara"/>
        <w:keepNext/>
        <w:keepLines/>
      </w:pPr>
      <w:r>
        <w:lastRenderedPageBreak/>
        <w:tab/>
        <w:t>(b)</w:t>
      </w:r>
      <w:r>
        <w:tab/>
        <w:t>in or on a motor vehicle under the control of a person who ordinarily lives on those premises or is apparently connected with the circumstances giving rise to the entry of the police officer onto the premises;</w:t>
      </w:r>
    </w:p>
    <w:p w14:paraId="7B1D8CBC" w14:textId="77777777" w:rsidR="00344085" w:rsidRDefault="00344085" w:rsidP="00344085">
      <w:pPr>
        <w:pStyle w:val="Amainreturn"/>
      </w:pPr>
      <w:r>
        <w:t>if the police officer has reasonable grounds for believing that the seizure is necessary to prevent the commission or repetition of an offence or of a breach of the peace or to protect life or property.</w:t>
      </w:r>
    </w:p>
    <w:p w14:paraId="37AD043B" w14:textId="77777777" w:rsidR="00344085" w:rsidRDefault="00344085" w:rsidP="00344085">
      <w:pPr>
        <w:pStyle w:val="Amain"/>
      </w:pPr>
      <w:r>
        <w:tab/>
        <w:t>(2)</w:t>
      </w:r>
      <w:r>
        <w:tab/>
        <w:t>A firearm, ammunition or licence may be seized by a police officer under subsection (1)—</w:t>
      </w:r>
    </w:p>
    <w:p w14:paraId="03880FB3" w14:textId="77777777" w:rsidR="00344085" w:rsidRDefault="00344085" w:rsidP="00344085">
      <w:pPr>
        <w:pStyle w:val="Apara"/>
      </w:pPr>
      <w:r>
        <w:tab/>
        <w:t>(a)</w:t>
      </w:r>
      <w:r>
        <w:tab/>
        <w:t xml:space="preserve">despite the fact that the owner of the firearm, ammunition or licence is unknown; or </w:t>
      </w:r>
    </w:p>
    <w:p w14:paraId="15CEE55A"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415E53" w14:textId="77777777" w:rsidR="00344085" w:rsidRDefault="00344085" w:rsidP="00344085">
      <w:pPr>
        <w:pStyle w:val="Amain"/>
      </w:pPr>
      <w:r>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0FCC6B93" w14:textId="77777777" w:rsidR="00344085" w:rsidRDefault="00344085" w:rsidP="00344085">
      <w:pPr>
        <w:pStyle w:val="Amain"/>
      </w:pPr>
      <w:r>
        <w:tab/>
        <w:t>(4)</w:t>
      </w:r>
      <w:r>
        <w:tab/>
        <w:t>A firearm, ammunition or licence seized under subsection (1) must be returned to the licensee at the end of 60 days after the seizure if, before the end of that period—</w:t>
      </w:r>
    </w:p>
    <w:p w14:paraId="30479C94" w14:textId="77777777" w:rsidR="00344085" w:rsidRDefault="00344085" w:rsidP="00344085">
      <w:pPr>
        <w:pStyle w:val="Apara"/>
      </w:pPr>
      <w:r>
        <w:tab/>
        <w:t>(a)</w:t>
      </w:r>
      <w:r>
        <w:tab/>
        <w:t>a prosecution for an offence arising out of circumstances in which a police officer has entered premises under section 188 (Police powers of entry), section 189 (Issue of warrant) or section 190 (Entry in emergencies) has not been instituted; or</w:t>
      </w:r>
    </w:p>
    <w:p w14:paraId="464E99C1" w14:textId="468ADFDD" w:rsidR="00344085" w:rsidRPr="004573C3" w:rsidRDefault="00344085" w:rsidP="00344085">
      <w:pPr>
        <w:pStyle w:val="Apara"/>
      </w:pPr>
      <w:r w:rsidRPr="004573C3">
        <w:tab/>
        <w:t>(b)</w:t>
      </w:r>
      <w:r w:rsidRPr="004573C3">
        <w:tab/>
        <w:t>an application for a protection order under the</w:t>
      </w:r>
      <w:r w:rsidRPr="004573C3">
        <w:rPr>
          <w:rStyle w:val="charItals"/>
        </w:rPr>
        <w:t xml:space="preserve"> </w:t>
      </w:r>
      <w:hyperlink r:id="rId139" w:tooltip="A2016-42" w:history="1">
        <w:r w:rsidRPr="00765BC7">
          <w:rPr>
            <w:rStyle w:val="charCitHyperlinkItal"/>
          </w:rPr>
          <w:t>Family Violence Act 2016</w:t>
        </w:r>
      </w:hyperlink>
      <w:r w:rsidRPr="004573C3">
        <w:t xml:space="preserve"> has not been made.</w:t>
      </w:r>
    </w:p>
    <w:p w14:paraId="506D5F99" w14:textId="159D4AB1" w:rsidR="00344085" w:rsidRDefault="00344085" w:rsidP="00344085">
      <w:pPr>
        <w:pStyle w:val="Amain"/>
        <w:keepLines/>
      </w:pPr>
      <w:r>
        <w:lastRenderedPageBreak/>
        <w:tab/>
        <w:t>(5)</w:t>
      </w:r>
      <w:r>
        <w:tab/>
        <w:t xml:space="preserve">However, a firearm, ammunition or licence seized under subsection (1) must not be returned if the registrar would otherwise be entitled under the </w:t>
      </w:r>
      <w:hyperlink r:id="rId140" w:tooltip="A1996-74" w:history="1">
        <w:r w:rsidRPr="00C62C6A">
          <w:rPr>
            <w:rStyle w:val="charCitHyperlinkItal"/>
          </w:rPr>
          <w:t>Firearms Act 1996</w:t>
        </w:r>
      </w:hyperlink>
      <w:r>
        <w:t xml:space="preserve"> to be in possession of the firearm, ammunition or licence.</w:t>
      </w:r>
    </w:p>
    <w:p w14:paraId="0EF94C4C" w14:textId="1A578394" w:rsidR="00344085" w:rsidRDefault="00344085" w:rsidP="00344085">
      <w:pPr>
        <w:pStyle w:val="Amain"/>
      </w:pPr>
      <w:r>
        <w:tab/>
        <w:t>(6)</w:t>
      </w:r>
      <w:r>
        <w:tab/>
        <w:t xml:space="preserve">A word or expression used in the </w:t>
      </w:r>
      <w:hyperlink r:id="rId141" w:tooltip="A1996-74" w:history="1">
        <w:r w:rsidRPr="00C62C6A">
          <w:rPr>
            <w:rStyle w:val="charCitHyperlinkItal"/>
          </w:rPr>
          <w:t>Firearms Act 1996</w:t>
        </w:r>
      </w:hyperlink>
      <w:r>
        <w:t xml:space="preserve"> has the same meaning in this section.</w:t>
      </w:r>
    </w:p>
    <w:p w14:paraId="0CF0BFAD" w14:textId="77777777" w:rsidR="00344085" w:rsidRDefault="00344085" w:rsidP="00A3549C">
      <w:pPr>
        <w:pStyle w:val="AH5Sec"/>
      </w:pPr>
      <w:bookmarkStart w:id="207" w:name="_Toc164674040"/>
      <w:r w:rsidRPr="00065DA7">
        <w:rPr>
          <w:rStyle w:val="CharSectNo"/>
        </w:rPr>
        <w:t>192</w:t>
      </w:r>
      <w:r>
        <w:tab/>
        <w:t>Seizure of firearms—protection orders</w:t>
      </w:r>
      <w:bookmarkEnd w:id="207"/>
    </w:p>
    <w:p w14:paraId="0AF60EF1" w14:textId="77777777" w:rsidR="00344085" w:rsidRPr="004573C3" w:rsidRDefault="00344085" w:rsidP="00344085">
      <w:pPr>
        <w:pStyle w:val="Amain"/>
      </w:pPr>
      <w:r w:rsidRPr="004573C3">
        <w:tab/>
        <w:t>(1)</w:t>
      </w:r>
      <w:r w:rsidRPr="004573C3">
        <w:tab/>
        <w:t>In enforcing an order under a protection order provision, a police officer may—</w:t>
      </w:r>
    </w:p>
    <w:p w14:paraId="1CA7E4C8" w14:textId="77777777" w:rsidR="00344085" w:rsidRDefault="00344085" w:rsidP="00344085">
      <w:pPr>
        <w:pStyle w:val="Apara"/>
      </w:pPr>
      <w:r>
        <w:tab/>
        <w:t>(a)</w:t>
      </w:r>
      <w:r>
        <w:tab/>
        <w:t>enter premises where the respondent named in the order is reasonably believed to be living or staying; and</w:t>
      </w:r>
    </w:p>
    <w:p w14:paraId="70008D18" w14:textId="77777777" w:rsidR="00344085" w:rsidRDefault="00344085" w:rsidP="00344085">
      <w:pPr>
        <w:pStyle w:val="Apara"/>
      </w:pPr>
      <w:r>
        <w:tab/>
        <w:t>(b)</w:t>
      </w:r>
      <w:r>
        <w:tab/>
        <w:t>seize any firearm, any ammunition and any licence to possess or use a firearm—</w:t>
      </w:r>
    </w:p>
    <w:p w14:paraId="6031B3A6" w14:textId="77777777" w:rsidR="00344085" w:rsidRDefault="00344085" w:rsidP="00344085">
      <w:pPr>
        <w:pStyle w:val="Asubpara"/>
      </w:pPr>
      <w:r>
        <w:tab/>
        <w:t>(i)</w:t>
      </w:r>
      <w:r>
        <w:tab/>
        <w:t>in or on the premises; or</w:t>
      </w:r>
    </w:p>
    <w:p w14:paraId="6DC5D0BA" w14:textId="77777777" w:rsidR="00344085" w:rsidRDefault="00344085" w:rsidP="00344085">
      <w:pPr>
        <w:pStyle w:val="Asubpara"/>
      </w:pPr>
      <w:r>
        <w:tab/>
        <w:t>(ii)</w:t>
      </w:r>
      <w:r>
        <w:tab/>
        <w:t>in or on a motor vehicle under the control of someone who ordinarily lives on the premises or is apparently connected with the circumstances giving rise to the entry of the police officer onto the premises.</w:t>
      </w:r>
    </w:p>
    <w:p w14:paraId="58E55F36" w14:textId="77777777" w:rsidR="00344085" w:rsidRDefault="00344085" w:rsidP="00344085">
      <w:pPr>
        <w:pStyle w:val="Amain"/>
      </w:pPr>
      <w:r>
        <w:tab/>
        <w:t>(2)</w:t>
      </w:r>
      <w:r>
        <w:tab/>
        <w:t>A firearm, ammunition or licence may be seized by a police officer under subsection (1)—</w:t>
      </w:r>
    </w:p>
    <w:p w14:paraId="72828D54" w14:textId="77777777" w:rsidR="00344085" w:rsidRDefault="00344085" w:rsidP="00344085">
      <w:pPr>
        <w:pStyle w:val="Apara"/>
      </w:pPr>
      <w:r>
        <w:tab/>
        <w:t>(a)</w:t>
      </w:r>
      <w:r>
        <w:tab/>
        <w:t xml:space="preserve">despite the fact that the owner of the firearm, ammunition or licence is unknown; or </w:t>
      </w:r>
    </w:p>
    <w:p w14:paraId="1574D33E"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D8B196" w14:textId="77777777" w:rsidR="00344085" w:rsidRDefault="00344085" w:rsidP="00344085">
      <w:pPr>
        <w:pStyle w:val="Amain"/>
        <w:keepLines/>
      </w:pPr>
      <w:r>
        <w:lastRenderedPageBreak/>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3D21ACF2" w14:textId="77777777" w:rsidR="00344085" w:rsidRDefault="00344085" w:rsidP="00344085">
      <w:pPr>
        <w:pStyle w:val="Amain"/>
      </w:pPr>
      <w:r>
        <w:tab/>
        <w:t>(4)</w:t>
      </w:r>
      <w:r>
        <w:tab/>
        <w:t>Subsection (3) does not authorise a search at any time during the period commencing at 9 pm on a day and ending at 6 am on the following day unless the police officer is satisfied that—</w:t>
      </w:r>
    </w:p>
    <w:p w14:paraId="4FF49781" w14:textId="77777777" w:rsidR="00344085" w:rsidRDefault="00344085" w:rsidP="00344085">
      <w:pPr>
        <w:pStyle w:val="Apara"/>
      </w:pPr>
      <w:r>
        <w:tab/>
        <w:t>(a)</w:t>
      </w:r>
      <w:r>
        <w:tab/>
        <w:t>it would not be practicable to conduct the search at another time; or</w:t>
      </w:r>
    </w:p>
    <w:p w14:paraId="756516A9" w14:textId="77777777" w:rsidR="00344085" w:rsidRDefault="00344085" w:rsidP="00344085">
      <w:pPr>
        <w:pStyle w:val="Apara"/>
      </w:pPr>
      <w:r>
        <w:tab/>
        <w:t>(b)</w:t>
      </w:r>
      <w:r>
        <w:tab/>
        <w:t>it is necessary to do so to prevent the concealment, loss or destruction of the firearm, ammunition or licence.</w:t>
      </w:r>
    </w:p>
    <w:p w14:paraId="422359B0" w14:textId="77777777" w:rsidR="00344085" w:rsidRDefault="00344085" w:rsidP="00344085">
      <w:pPr>
        <w:pStyle w:val="Amain"/>
      </w:pPr>
      <w:r>
        <w:tab/>
        <w:t>(5)</w:t>
      </w:r>
      <w:r>
        <w:tab/>
        <w:t>If—</w:t>
      </w:r>
    </w:p>
    <w:p w14:paraId="61349E5C" w14:textId="77777777" w:rsidR="00344085" w:rsidRDefault="00344085" w:rsidP="00344085">
      <w:pPr>
        <w:pStyle w:val="Apara"/>
      </w:pPr>
      <w:r>
        <w:tab/>
        <w:t>(a)</w:t>
      </w:r>
      <w:r>
        <w:tab/>
        <w:t>a firearm, ammunition or licence has been seized under subsection (1) for the purpose of enforcing an order mentioned in that subsection; and</w:t>
      </w:r>
    </w:p>
    <w:p w14:paraId="3AAC1F11" w14:textId="77777777" w:rsidR="00344085" w:rsidRPr="004573C3" w:rsidRDefault="00344085" w:rsidP="00344085">
      <w:pPr>
        <w:pStyle w:val="Apara"/>
      </w:pPr>
      <w:r w:rsidRPr="004573C3">
        <w:tab/>
        <w:t>(b)</w:t>
      </w:r>
      <w:r w:rsidRPr="004573C3">
        <w:tab/>
        <w:t>the licence has not been cancelled or suspended under a protection order provision;</w:t>
      </w:r>
    </w:p>
    <w:p w14:paraId="78309B60" w14:textId="77777777" w:rsidR="00344085" w:rsidRDefault="00344085" w:rsidP="00344085">
      <w:pPr>
        <w:pStyle w:val="Amainreturn"/>
      </w:pPr>
      <w:r>
        <w:t>the firearm, ammunition or licence shall be returned to the licensee if—</w:t>
      </w:r>
    </w:p>
    <w:p w14:paraId="7BC5A7A9" w14:textId="77777777" w:rsidR="00344085" w:rsidRDefault="00344085" w:rsidP="00344085">
      <w:pPr>
        <w:pStyle w:val="Apara"/>
      </w:pPr>
      <w:r>
        <w:tab/>
        <w:t>(c)</w:t>
      </w:r>
      <w:r>
        <w:tab/>
        <w:t xml:space="preserve">the licensee produces to the registrar of firearms a certificate of the registrar of the </w:t>
      </w:r>
      <w:smartTag w:uri="urn:schemas-microsoft-com:office:smarttags" w:element="Street">
        <w:smartTag w:uri="urn:schemas-microsoft-com:office:smarttags" w:element="address">
          <w:r>
            <w:t>Magistrates Court</w:t>
          </w:r>
        </w:smartTag>
      </w:smartTag>
      <w:r>
        <w:t xml:space="preserve"> to the effect that the order is no longer in force; and</w:t>
      </w:r>
    </w:p>
    <w:p w14:paraId="68BDECE9" w14:textId="77777777" w:rsidR="00344085" w:rsidRDefault="00344085" w:rsidP="00344085">
      <w:pPr>
        <w:pStyle w:val="Apara"/>
      </w:pPr>
      <w:r>
        <w:tab/>
        <w:t>(d)</w:t>
      </w:r>
      <w:r>
        <w:tab/>
        <w:t>the registrar of firearms is not aware of any other court orders in force requiring the seizure of the firearm, ammunition or licence; and</w:t>
      </w:r>
    </w:p>
    <w:p w14:paraId="5936A3D9" w14:textId="2CC2869E" w:rsidR="00344085" w:rsidRDefault="00344085" w:rsidP="00344085">
      <w:pPr>
        <w:pStyle w:val="Apara"/>
      </w:pPr>
      <w:r>
        <w:tab/>
        <w:t>(e)</w:t>
      </w:r>
      <w:r>
        <w:tab/>
        <w:t xml:space="preserve">the registrar of firearms is not otherwise entitled under the </w:t>
      </w:r>
      <w:hyperlink r:id="rId142" w:tooltip="A1996-74" w:history="1">
        <w:r w:rsidRPr="00C62C6A">
          <w:rPr>
            <w:rStyle w:val="charCitHyperlinkItal"/>
          </w:rPr>
          <w:t>Firearms Act 1996</w:t>
        </w:r>
      </w:hyperlink>
      <w:r>
        <w:t xml:space="preserve"> to be in possession of the firearm, ammunition or licence.</w:t>
      </w:r>
    </w:p>
    <w:p w14:paraId="2038A9AE" w14:textId="1D61EA1B" w:rsidR="00344085" w:rsidRDefault="00344085" w:rsidP="00344085">
      <w:pPr>
        <w:pStyle w:val="Amain"/>
      </w:pPr>
      <w:r>
        <w:lastRenderedPageBreak/>
        <w:tab/>
        <w:t>(6)</w:t>
      </w:r>
      <w:r>
        <w:tab/>
        <w:t xml:space="preserve">If a firearm is seized under subsection (1) and is not returned to the licensee in accordance with subsection (5), for the </w:t>
      </w:r>
      <w:hyperlink r:id="rId143" w:tooltip="A1996-74" w:history="1">
        <w:r w:rsidRPr="00C62C6A">
          <w:rPr>
            <w:rStyle w:val="charCitHyperlinkItal"/>
          </w:rPr>
          <w:t>Firearms Act 1996</w:t>
        </w:r>
      </w:hyperlink>
      <w:r>
        <w:t>, section 262, the firearm shall be taken to have been seized by a police officer in accordance with that Act.</w:t>
      </w:r>
    </w:p>
    <w:p w14:paraId="38D236A1" w14:textId="5E213F94" w:rsidR="00344085" w:rsidRDefault="00344085" w:rsidP="00344085">
      <w:pPr>
        <w:pStyle w:val="Amain"/>
      </w:pPr>
      <w:r>
        <w:tab/>
        <w:t>(7)</w:t>
      </w:r>
      <w:r>
        <w:tab/>
        <w:t xml:space="preserve">An expression that is used in this section and in the </w:t>
      </w:r>
      <w:hyperlink r:id="rId144" w:tooltip="A1996-74" w:history="1">
        <w:r w:rsidRPr="00C62C6A">
          <w:rPr>
            <w:rStyle w:val="charCitHyperlinkItal"/>
          </w:rPr>
          <w:t>Firearms Act 1996</w:t>
        </w:r>
      </w:hyperlink>
      <w:r>
        <w:t xml:space="preserve"> has, in this section, the same meaning as in that Act.</w:t>
      </w:r>
    </w:p>
    <w:p w14:paraId="73867DBA" w14:textId="77777777" w:rsidR="00344085" w:rsidRPr="004573C3" w:rsidRDefault="00344085" w:rsidP="00344085">
      <w:pPr>
        <w:pStyle w:val="Amain"/>
      </w:pPr>
      <w:r w:rsidRPr="004573C3">
        <w:tab/>
        <w:t>(8)</w:t>
      </w:r>
      <w:r w:rsidRPr="004573C3">
        <w:tab/>
        <w:t>In this section:</w:t>
      </w:r>
    </w:p>
    <w:p w14:paraId="09922E1A" w14:textId="77777777" w:rsidR="00344085" w:rsidRPr="004573C3" w:rsidRDefault="00344085" w:rsidP="00344085">
      <w:pPr>
        <w:pStyle w:val="aDef"/>
      </w:pPr>
      <w:r w:rsidRPr="004573C3">
        <w:rPr>
          <w:rStyle w:val="charBoldItals"/>
        </w:rPr>
        <w:t>protection order provision</w:t>
      </w:r>
      <w:r w:rsidRPr="004573C3">
        <w:t xml:space="preserve"> means—</w:t>
      </w:r>
    </w:p>
    <w:p w14:paraId="47FF53B7" w14:textId="204E196B" w:rsidR="00344085" w:rsidRPr="004573C3" w:rsidRDefault="00344085" w:rsidP="00344085">
      <w:pPr>
        <w:pStyle w:val="aDefpara"/>
      </w:pPr>
      <w:r w:rsidRPr="004573C3">
        <w:tab/>
        <w:t>(a)</w:t>
      </w:r>
      <w:r w:rsidRPr="004573C3">
        <w:tab/>
        <w:t xml:space="preserve">the </w:t>
      </w:r>
      <w:hyperlink r:id="rId145" w:tooltip="A2016-42" w:history="1">
        <w:r w:rsidRPr="00765BC7">
          <w:rPr>
            <w:rStyle w:val="charCitHyperlinkItal"/>
          </w:rPr>
          <w:t>Family Violence Act 2016</w:t>
        </w:r>
      </w:hyperlink>
      <w:r w:rsidRPr="004573C3">
        <w:t>, section 44 (Firearms licences); or</w:t>
      </w:r>
    </w:p>
    <w:p w14:paraId="293B7D22" w14:textId="6A71B8DD" w:rsidR="00344085" w:rsidRPr="004573C3" w:rsidRDefault="00344085" w:rsidP="00344085">
      <w:pPr>
        <w:pStyle w:val="aDefpara"/>
      </w:pPr>
      <w:r w:rsidRPr="004573C3">
        <w:tab/>
        <w:t>(b)</w:t>
      </w:r>
      <w:r w:rsidRPr="004573C3">
        <w:tab/>
        <w:t xml:space="preserve">the </w:t>
      </w:r>
      <w:hyperlink r:id="rId146" w:tooltip="A2016-43" w:history="1">
        <w:r w:rsidRPr="00765BC7">
          <w:rPr>
            <w:rStyle w:val="charCitHyperlinkItal"/>
          </w:rPr>
          <w:t>Personal Violence Act 2016</w:t>
        </w:r>
      </w:hyperlink>
      <w:r w:rsidRPr="004573C3">
        <w:t>, section 3</w:t>
      </w:r>
      <w:r w:rsidR="00230F27">
        <w:t>6</w:t>
      </w:r>
      <w:r w:rsidRPr="004573C3">
        <w:t xml:space="preserve"> (Interim orders—respondent’s firearms) or section 3</w:t>
      </w:r>
      <w:r w:rsidR="00230F27">
        <w:t>7</w:t>
      </w:r>
      <w:r w:rsidRPr="004573C3">
        <w:t xml:space="preserve"> (Final orders—respondent’s firearms).</w:t>
      </w:r>
    </w:p>
    <w:p w14:paraId="6A3C392C" w14:textId="77777777" w:rsidR="00344085" w:rsidRDefault="00344085" w:rsidP="00A3549C">
      <w:pPr>
        <w:pStyle w:val="AH5Sec"/>
      </w:pPr>
      <w:bookmarkStart w:id="208" w:name="_Toc164674041"/>
      <w:r w:rsidRPr="00065DA7">
        <w:rPr>
          <w:rStyle w:val="CharSectNo"/>
        </w:rPr>
        <w:t>193</w:t>
      </w:r>
      <w:r>
        <w:tab/>
        <w:t>Power to conduct search of person for knife</w:t>
      </w:r>
      <w:bookmarkEnd w:id="208"/>
    </w:p>
    <w:p w14:paraId="236A3330" w14:textId="77777777" w:rsidR="00344085" w:rsidRDefault="00344085" w:rsidP="00344085">
      <w:pPr>
        <w:pStyle w:val="Amain"/>
      </w:pPr>
      <w:r>
        <w:tab/>
        <w:t xml:space="preserve">(1) </w:t>
      </w:r>
      <w:r>
        <w:tab/>
        <w:t>Subject to subsection (2), if a police officer suspects on reasonable grounds that a person who is in a public place or school has a knife in his or her possession, the police officer may—</w:t>
      </w:r>
    </w:p>
    <w:p w14:paraId="3C3A88FC" w14:textId="77777777" w:rsidR="00344085" w:rsidRDefault="00344085" w:rsidP="00344085">
      <w:pPr>
        <w:pStyle w:val="Apara"/>
      </w:pPr>
      <w:r>
        <w:tab/>
        <w:t>(a)</w:t>
      </w:r>
      <w:r>
        <w:tab/>
        <w:t>conduct a frisk search or an ordinary search of the person; and</w:t>
      </w:r>
    </w:p>
    <w:p w14:paraId="2CA60F81" w14:textId="77777777" w:rsidR="00344085" w:rsidRDefault="00344085" w:rsidP="00344085">
      <w:pPr>
        <w:pStyle w:val="Apara"/>
      </w:pPr>
      <w:r>
        <w:tab/>
        <w:t>(b)</w:t>
      </w:r>
      <w:r>
        <w:tab/>
        <w:t>seize any knife found as a result of the search.</w:t>
      </w:r>
    </w:p>
    <w:p w14:paraId="79AD872D" w14:textId="77777777" w:rsidR="00344085" w:rsidRDefault="00344085" w:rsidP="00344085">
      <w:pPr>
        <w:pStyle w:val="Amain"/>
      </w:pPr>
      <w:r>
        <w:tab/>
        <w:t xml:space="preserve">(2) </w:t>
      </w:r>
      <w:r>
        <w:tab/>
        <w:t>A police officer may conduct a search of a person under subsection (1) only if the police officer—</w:t>
      </w:r>
    </w:p>
    <w:p w14:paraId="1127B5D9" w14:textId="77777777" w:rsidR="00344085" w:rsidRDefault="00344085" w:rsidP="00344085">
      <w:pPr>
        <w:pStyle w:val="Apara"/>
      </w:pPr>
      <w:r>
        <w:tab/>
        <w:t>(a)</w:t>
      </w:r>
      <w:r>
        <w:tab/>
        <w:t>provides evidence to the person that he or she is a police officer, unless the police officer is in uniform; and</w:t>
      </w:r>
    </w:p>
    <w:p w14:paraId="3B77F9E8" w14:textId="77777777" w:rsidR="00344085" w:rsidRDefault="00344085" w:rsidP="00344085">
      <w:pPr>
        <w:pStyle w:val="Apara"/>
      </w:pPr>
      <w:r>
        <w:tab/>
        <w:t>(b)</w:t>
      </w:r>
      <w:r>
        <w:tab/>
        <w:t>informs the person of the reason for the search.</w:t>
      </w:r>
    </w:p>
    <w:p w14:paraId="04BB1C57" w14:textId="77777777" w:rsidR="00344085" w:rsidRDefault="00344085" w:rsidP="00344085">
      <w:pPr>
        <w:pStyle w:val="Amain"/>
      </w:pPr>
      <w:r>
        <w:tab/>
        <w:t>(3)</w:t>
      </w:r>
      <w:r>
        <w:tab/>
        <w:t>As soon as practicable after a search has been conducted under subsection (1), the police officer who conducted the search shall record the time, location and nature of the search.</w:t>
      </w:r>
    </w:p>
    <w:p w14:paraId="193AEE07" w14:textId="77777777" w:rsidR="00344085" w:rsidRPr="00065DA7" w:rsidRDefault="00344085" w:rsidP="00344085">
      <w:pPr>
        <w:pStyle w:val="AH3Div"/>
      </w:pPr>
      <w:bookmarkStart w:id="209" w:name="_Toc164674042"/>
      <w:r w:rsidRPr="00065DA7">
        <w:rPr>
          <w:rStyle w:val="CharDivNo"/>
        </w:rPr>
        <w:lastRenderedPageBreak/>
        <w:t>Division 10.3</w:t>
      </w:r>
      <w:r>
        <w:tab/>
      </w:r>
      <w:r w:rsidRPr="00065DA7">
        <w:rPr>
          <w:rStyle w:val="CharDivText"/>
        </w:rPr>
        <w:t>Search warrants</w:t>
      </w:r>
      <w:bookmarkEnd w:id="209"/>
    </w:p>
    <w:p w14:paraId="04CA53C5" w14:textId="77777777" w:rsidR="00344085" w:rsidRDefault="00344085" w:rsidP="00A3549C">
      <w:pPr>
        <w:pStyle w:val="AH5Sec"/>
      </w:pPr>
      <w:bookmarkStart w:id="210" w:name="_Toc164674043"/>
      <w:r w:rsidRPr="00065DA7">
        <w:rPr>
          <w:rStyle w:val="CharSectNo"/>
        </w:rPr>
        <w:t>194</w:t>
      </w:r>
      <w:r>
        <w:tab/>
        <w:t>When search warrants can be issued</w:t>
      </w:r>
      <w:bookmarkEnd w:id="210"/>
    </w:p>
    <w:p w14:paraId="60FC5C25" w14:textId="77777777" w:rsidR="00344085" w:rsidRDefault="00344085" w:rsidP="00344085">
      <w:pPr>
        <w:pStyle w:val="Amain"/>
      </w:pPr>
      <w:r>
        <w:tab/>
        <w:t>(1)</w:t>
      </w:r>
      <w:r>
        <w:tab/>
        <w:t>An issuing officer may issue a warrant to search premises if the officer is satisfied by information on oath that there are reasonable grounds for suspecting that there is, or there will be within the next 72 hours, any evidential material at the premises.</w:t>
      </w:r>
    </w:p>
    <w:p w14:paraId="4C67DE64" w14:textId="77777777" w:rsidR="00344085" w:rsidRDefault="00344085" w:rsidP="00344085">
      <w:pPr>
        <w:pStyle w:val="Amain"/>
      </w:pPr>
      <w:r>
        <w:tab/>
        <w:t>(2)</w:t>
      </w:r>
      <w:r>
        <w:tab/>
        <w:t>An issuing officer may issue a warrant authorising an ordinary search or a frisk search of a person if the officer is satisfied by information on oath that there are reasonable grounds for suspecting that the person possesses, or will within the next 72 hours possess, any evidential material.</w:t>
      </w:r>
    </w:p>
    <w:p w14:paraId="47CB9232" w14:textId="77777777" w:rsidR="00344085" w:rsidRDefault="00344085" w:rsidP="00344085">
      <w:pPr>
        <w:pStyle w:val="Amain"/>
      </w:pPr>
      <w:r>
        <w:tab/>
        <w:t>(3)</w:t>
      </w:r>
      <w:r>
        <w:tab/>
        <w:t>If the person applying for the warrant suspects that, in executing the warrant, it will be necessary to use firearms, the person shall state that suspicion, and the grounds for that suspicion, in the information.</w:t>
      </w:r>
    </w:p>
    <w:p w14:paraId="67B46945" w14:textId="77777777" w:rsidR="00344085" w:rsidRDefault="00344085" w:rsidP="00344085">
      <w:pPr>
        <w:pStyle w:val="Amain"/>
      </w:pPr>
      <w:r>
        <w:tab/>
        <w:t>(4)</w:t>
      </w:r>
      <w:r>
        <w:tab/>
        <w:t>If the person applying for the warrant is a police officer and has, at any time previously, applied for a warrant relating to the same person or premises, the person shall state in the information particulars of those applications and their outcome.</w:t>
      </w:r>
    </w:p>
    <w:p w14:paraId="0F37657E" w14:textId="77777777" w:rsidR="00344085" w:rsidRDefault="00344085" w:rsidP="00344085">
      <w:pPr>
        <w:pStyle w:val="Amain"/>
      </w:pPr>
      <w:r>
        <w:tab/>
        <w:t>(5)</w:t>
      </w:r>
      <w:r>
        <w:tab/>
        <w:t>A warrant shall include statements of the following matters:</w:t>
      </w:r>
    </w:p>
    <w:p w14:paraId="5B3D5C0D" w14:textId="77777777" w:rsidR="00344085" w:rsidRDefault="00344085" w:rsidP="00344085">
      <w:pPr>
        <w:pStyle w:val="Apara"/>
      </w:pPr>
      <w:r>
        <w:tab/>
        <w:t>(a)</w:t>
      </w:r>
      <w:r>
        <w:tab/>
        <w:t>the offence to which the warrant relates;</w:t>
      </w:r>
    </w:p>
    <w:p w14:paraId="5C015149" w14:textId="77777777" w:rsidR="00344085" w:rsidRDefault="00344085" w:rsidP="00344085">
      <w:pPr>
        <w:pStyle w:val="Apara"/>
      </w:pPr>
      <w:r>
        <w:tab/>
        <w:t>(b)</w:t>
      </w:r>
      <w:r>
        <w:tab/>
        <w:t>a description of the warrant premises, or the name or description of the person to whom it relates;</w:t>
      </w:r>
    </w:p>
    <w:p w14:paraId="3998534F" w14:textId="77777777" w:rsidR="00344085" w:rsidRDefault="00344085" w:rsidP="00344085">
      <w:pPr>
        <w:pStyle w:val="Apara"/>
      </w:pPr>
      <w:r>
        <w:tab/>
        <w:t>(c)</w:t>
      </w:r>
      <w:r>
        <w:tab/>
        <w:t>the kinds of evidential material that are to be searched for under the warrant;</w:t>
      </w:r>
    </w:p>
    <w:p w14:paraId="23C0C5DB" w14:textId="77777777" w:rsidR="00344085" w:rsidRDefault="00344085" w:rsidP="00344085">
      <w:pPr>
        <w:pStyle w:val="Apara"/>
      </w:pPr>
      <w:r>
        <w:tab/>
        <w:t>(d)</w:t>
      </w:r>
      <w:r>
        <w:tab/>
        <w:t>the name of the police officer who is to be responsible for executing the warrant (unless he or she inserts in the warrant the name of another police officer);</w:t>
      </w:r>
    </w:p>
    <w:p w14:paraId="35733954" w14:textId="77777777" w:rsidR="00344085" w:rsidRDefault="00344085" w:rsidP="00344085">
      <w:pPr>
        <w:pStyle w:val="Apara"/>
      </w:pPr>
      <w:r>
        <w:tab/>
        <w:t>(e)</w:t>
      </w:r>
      <w:r>
        <w:tab/>
        <w:t>the period, not exceeding 7 days, that the warrant remains in force;</w:t>
      </w:r>
    </w:p>
    <w:p w14:paraId="206B0C08" w14:textId="77777777" w:rsidR="00344085" w:rsidRDefault="00344085" w:rsidP="00344085">
      <w:pPr>
        <w:pStyle w:val="Apara"/>
      </w:pPr>
      <w:r>
        <w:lastRenderedPageBreak/>
        <w:tab/>
        <w:t>(f)</w:t>
      </w:r>
      <w:r>
        <w:tab/>
        <w:t>subject to subsection (9), the times when the search is authorised.</w:t>
      </w:r>
    </w:p>
    <w:p w14:paraId="45B95171" w14:textId="77777777" w:rsidR="00344085" w:rsidRDefault="00344085" w:rsidP="00344085">
      <w:pPr>
        <w:pStyle w:val="Amain"/>
        <w:keepNext/>
        <w:keepLines/>
      </w:pPr>
      <w:r>
        <w:tab/>
        <w:t>(6)</w:t>
      </w:r>
      <w:r>
        <w:tab/>
        <w:t>For a warrant in relation to premises, the warrant shall state—</w:t>
      </w:r>
    </w:p>
    <w:p w14:paraId="71764147" w14:textId="77777777" w:rsidR="00344085" w:rsidRDefault="00344085" w:rsidP="00344085">
      <w:pPr>
        <w:pStyle w:val="Apara"/>
        <w:keepNext/>
        <w:keepLines/>
      </w:pPr>
      <w:r>
        <w:tab/>
        <w:t>(a)</w:t>
      </w:r>
      <w:r>
        <w:tab/>
        <w:t>that the warrant authorises the seizure of a thing (other than evidential material of the kind referred to in subsection (5) (c)) found at the premises in the course of the search that the executing officer or an assisting officer believes on reasonable grounds to be—</w:t>
      </w:r>
    </w:p>
    <w:p w14:paraId="60B329D7" w14:textId="77777777" w:rsidR="00344085" w:rsidRDefault="00344085" w:rsidP="00344085">
      <w:pPr>
        <w:pStyle w:val="Asubpara"/>
      </w:pPr>
      <w:r>
        <w:rPr>
          <w:b/>
        </w:rPr>
        <w:tab/>
      </w:r>
      <w:r>
        <w:t>(i)</w:t>
      </w:r>
      <w:r>
        <w:tab/>
        <w:t>evidential material in relation to an offence to which the warrant relates; or</w:t>
      </w:r>
    </w:p>
    <w:p w14:paraId="5459106B" w14:textId="77777777" w:rsidR="00344085" w:rsidRDefault="00344085" w:rsidP="00344085">
      <w:pPr>
        <w:pStyle w:val="Asubpara"/>
      </w:pPr>
      <w:r>
        <w:tab/>
        <w:t>(ii)</w:t>
      </w:r>
      <w:r>
        <w:tab/>
        <w:t>a thing relevant to another offence that is a serious offence; or</w:t>
      </w:r>
    </w:p>
    <w:p w14:paraId="77D7C79D" w14:textId="77777777" w:rsidR="00344085" w:rsidRDefault="00344085" w:rsidP="00344085">
      <w:pPr>
        <w:pStyle w:val="Asubpara"/>
        <w:keepNext/>
      </w:pPr>
      <w:r>
        <w:tab/>
        <w:t>(iii)</w:t>
      </w:r>
      <w:r>
        <w:tab/>
        <w:t xml:space="preserve">target material or tainted property; </w:t>
      </w:r>
    </w:p>
    <w:p w14:paraId="2C11BDB5" w14:textId="23AF687F" w:rsidR="00344085" w:rsidRDefault="00344085" w:rsidP="00C83706">
      <w:pPr>
        <w:pStyle w:val="aNotepar"/>
      </w:pPr>
      <w:r>
        <w:rPr>
          <w:rStyle w:val="charItals"/>
        </w:rPr>
        <w:t>Note</w:t>
      </w:r>
      <w:r>
        <w:rPr>
          <w:rStyle w:val="charItals"/>
        </w:rPr>
        <w:tab/>
      </w:r>
      <w:r>
        <w:t xml:space="preserve">Target material and tainted property are relevant to the </w:t>
      </w:r>
      <w:hyperlink r:id="rId147" w:tooltip="A2003-8" w:history="1">
        <w:r w:rsidRPr="00C62C6A">
          <w:rPr>
            <w:rStyle w:val="charCitHyperlinkItal"/>
          </w:rPr>
          <w:t>Confiscation of Criminal Assets Act 2003</w:t>
        </w:r>
      </w:hyperlink>
      <w:r>
        <w:t xml:space="preserve">. </w:t>
      </w:r>
    </w:p>
    <w:p w14:paraId="3FA7A358"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1D32319A" w14:textId="77777777" w:rsidR="00344085" w:rsidRDefault="00344085" w:rsidP="00344085">
      <w:pPr>
        <w:pStyle w:val="Apara"/>
      </w:pPr>
      <w:r>
        <w:tab/>
        <w:t>(b)</w:t>
      </w:r>
      <w:r>
        <w:tab/>
        <w:t>whether the warrant authorises an ordinary search or a frisk search of a person who is at or near the premises when the warrant is executed if the executing officer or an assisting officer suspects on reasonable grounds that the person has any evidential material or seizable items in his or her possession.</w:t>
      </w:r>
    </w:p>
    <w:p w14:paraId="29A59120" w14:textId="77777777" w:rsidR="00344085" w:rsidRDefault="00344085" w:rsidP="00344085">
      <w:pPr>
        <w:pStyle w:val="Amain"/>
        <w:keepNext/>
      </w:pPr>
      <w:r>
        <w:lastRenderedPageBreak/>
        <w:tab/>
        <w:t>(7)</w:t>
      </w:r>
      <w:r>
        <w:tab/>
        <w:t>For a warrant to search a person, the warrant shall state—</w:t>
      </w:r>
    </w:p>
    <w:p w14:paraId="4FBD4A99" w14:textId="77777777" w:rsidR="00344085" w:rsidRDefault="00344085" w:rsidP="00344085">
      <w:pPr>
        <w:pStyle w:val="Apara"/>
        <w:keepNext/>
        <w:keepLines/>
      </w:pPr>
      <w:r>
        <w:tab/>
        <w:t>(a)</w:t>
      </w:r>
      <w:r>
        <w:tab/>
        <w:t>that the warrant authorises the seizure of a thing (other than evidential material of the kind referred to in subsection (5) (c)) found, in the course of the search, on or in the possession of the person or in a recently used conveyance, being a thing that the executing officer or an assisting officer believes on reasonable grounds to be—</w:t>
      </w:r>
    </w:p>
    <w:p w14:paraId="2BE39E7C" w14:textId="77777777" w:rsidR="00344085" w:rsidRDefault="00344085" w:rsidP="00344085">
      <w:pPr>
        <w:pStyle w:val="Asubpara"/>
      </w:pPr>
      <w:r>
        <w:tab/>
        <w:t>(i)</w:t>
      </w:r>
      <w:r>
        <w:tab/>
        <w:t>evidential material in relation to an offence to which the warrant relates; or</w:t>
      </w:r>
    </w:p>
    <w:p w14:paraId="5643B8C9" w14:textId="77777777" w:rsidR="00344085" w:rsidRDefault="00344085" w:rsidP="00344085">
      <w:pPr>
        <w:pStyle w:val="Asubpara"/>
      </w:pPr>
      <w:r>
        <w:tab/>
        <w:t>(ii)</w:t>
      </w:r>
      <w:r>
        <w:tab/>
        <w:t>a thing relevant to another offence that is a serious offence; or</w:t>
      </w:r>
    </w:p>
    <w:p w14:paraId="7F14EAA1" w14:textId="77777777" w:rsidR="00344085" w:rsidRDefault="00344085" w:rsidP="00344085">
      <w:pPr>
        <w:pStyle w:val="Asubpara"/>
        <w:keepNext/>
      </w:pPr>
      <w:r>
        <w:tab/>
        <w:t>(iii)</w:t>
      </w:r>
      <w:r>
        <w:tab/>
        <w:t xml:space="preserve">target material or tainted property; </w:t>
      </w:r>
    </w:p>
    <w:p w14:paraId="607A2D1B" w14:textId="4CC1F819" w:rsidR="00344085" w:rsidRDefault="00344085" w:rsidP="00C83706">
      <w:pPr>
        <w:pStyle w:val="aNotepar"/>
      </w:pPr>
      <w:r>
        <w:rPr>
          <w:rStyle w:val="charItals"/>
        </w:rPr>
        <w:t>Note</w:t>
      </w:r>
      <w:r>
        <w:rPr>
          <w:rStyle w:val="charItals"/>
        </w:rPr>
        <w:tab/>
      </w:r>
      <w:r>
        <w:t xml:space="preserve">Target material and tainted property are relevant to the </w:t>
      </w:r>
      <w:hyperlink r:id="rId148" w:tooltip="A2003-8" w:history="1">
        <w:r w:rsidRPr="00C62C6A">
          <w:rPr>
            <w:rStyle w:val="charCitHyperlinkItal"/>
          </w:rPr>
          <w:t>Confiscation of Criminal Assets Act 2003</w:t>
        </w:r>
      </w:hyperlink>
      <w:r>
        <w:t xml:space="preserve">. </w:t>
      </w:r>
    </w:p>
    <w:p w14:paraId="4A214025"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78A6B563" w14:textId="77777777" w:rsidR="00344085" w:rsidRDefault="00344085" w:rsidP="00344085">
      <w:pPr>
        <w:pStyle w:val="Apara"/>
      </w:pPr>
      <w:r>
        <w:tab/>
        <w:t>(b)</w:t>
      </w:r>
      <w:r>
        <w:tab/>
        <w:t>the kind of search of a person that the warrant authorises.</w:t>
      </w:r>
    </w:p>
    <w:p w14:paraId="2E899106" w14:textId="77777777" w:rsidR="00344085" w:rsidRDefault="00344085" w:rsidP="00344085">
      <w:pPr>
        <w:pStyle w:val="Amain"/>
      </w:pPr>
      <w:r>
        <w:tab/>
        <w:t>(8)</w:t>
      </w:r>
      <w:r>
        <w:tab/>
        <w:t>Subsection (5) (e) does not prevent the issue of successive warrants in relation to the same premises or person.</w:t>
      </w:r>
    </w:p>
    <w:p w14:paraId="6E8D68F8" w14:textId="4DBEC00A" w:rsidR="00344085" w:rsidRDefault="00344085" w:rsidP="00344085">
      <w:pPr>
        <w:pStyle w:val="Amain"/>
      </w:pPr>
      <w:r>
        <w:tab/>
        <w:t>(9)</w:t>
      </w:r>
      <w:r>
        <w:tab/>
        <w:t>A warrant shall not be expressed to authorise a search at any time during the period commencing at 9 pm on a day and ending at 6</w:t>
      </w:r>
      <w:r w:rsidR="00020C45">
        <w:t> </w:t>
      </w:r>
      <w:r>
        <w:t>am on the following day unless the issuing officer is satisfied that—</w:t>
      </w:r>
    </w:p>
    <w:p w14:paraId="4200F179" w14:textId="77777777" w:rsidR="00344085" w:rsidRDefault="00344085" w:rsidP="00344085">
      <w:pPr>
        <w:pStyle w:val="Apara"/>
      </w:pPr>
      <w:r>
        <w:tab/>
        <w:t>(a)</w:t>
      </w:r>
      <w:r>
        <w:tab/>
        <w:t>it would not be practicable to conduct the search at another time; or</w:t>
      </w:r>
    </w:p>
    <w:p w14:paraId="393C80B4" w14:textId="77777777" w:rsidR="00344085" w:rsidRDefault="00344085" w:rsidP="00344085">
      <w:pPr>
        <w:pStyle w:val="Apara"/>
      </w:pPr>
      <w:r>
        <w:tab/>
        <w:t>(b)</w:t>
      </w:r>
      <w:r>
        <w:tab/>
        <w:t>it is necessary to do so to prevent the concealment, loss or destruction of evidence relating to the offence.</w:t>
      </w:r>
    </w:p>
    <w:p w14:paraId="612259BF" w14:textId="77777777" w:rsidR="00344085" w:rsidRDefault="00344085" w:rsidP="00344085">
      <w:pPr>
        <w:pStyle w:val="Amain"/>
      </w:pPr>
      <w:r>
        <w:lastRenderedPageBreak/>
        <w:tab/>
        <w:t>(10)</w:t>
      </w:r>
      <w:r>
        <w:tab/>
        <w:t>If the application for the warrant is made under section 205, this section applies as if—</w:t>
      </w:r>
    </w:p>
    <w:p w14:paraId="7DD9E4DA" w14:textId="77777777" w:rsidR="00344085" w:rsidRDefault="00344085" w:rsidP="00344085">
      <w:pPr>
        <w:pStyle w:val="Apara"/>
      </w:pPr>
      <w:r>
        <w:tab/>
        <w:t>(a)</w:t>
      </w:r>
      <w:r>
        <w:tab/>
        <w:t>subsections (1) and (2) referred to 48 hours rather than 72 hours; and</w:t>
      </w:r>
    </w:p>
    <w:p w14:paraId="2B2D71B0" w14:textId="575189C7" w:rsidR="00344085" w:rsidRDefault="00344085" w:rsidP="00344085">
      <w:pPr>
        <w:pStyle w:val="Apara"/>
      </w:pPr>
      <w:r>
        <w:tab/>
        <w:t>(b)</w:t>
      </w:r>
      <w:r>
        <w:tab/>
        <w:t>subsection (5) (e) referred to 48 hours rather than 7 days.</w:t>
      </w:r>
    </w:p>
    <w:p w14:paraId="4A08C71A" w14:textId="77777777" w:rsidR="005259AA" w:rsidRPr="00873441" w:rsidRDefault="005259AA" w:rsidP="005259AA">
      <w:pPr>
        <w:pStyle w:val="AH5Sec"/>
      </w:pPr>
      <w:bookmarkStart w:id="211" w:name="_Toc164674044"/>
      <w:r w:rsidRPr="00065DA7">
        <w:rPr>
          <w:rStyle w:val="CharSectNo"/>
        </w:rPr>
        <w:t>194A</w:t>
      </w:r>
      <w:r w:rsidRPr="00873441">
        <w:tab/>
        <w:t>Electronic versions of affidavits and warrants</w:t>
      </w:r>
      <w:bookmarkEnd w:id="211"/>
    </w:p>
    <w:p w14:paraId="36D5E598" w14:textId="63C6BB17" w:rsidR="008E7A2A" w:rsidRPr="00CA266D" w:rsidRDefault="008E7A2A" w:rsidP="008E7A2A">
      <w:pPr>
        <w:pStyle w:val="Amain"/>
      </w:pPr>
      <w:r w:rsidRPr="00CA266D">
        <w:tab/>
        <w:t>(</w:t>
      </w:r>
      <w:r w:rsidR="005259AA">
        <w:t>1</w:t>
      </w:r>
      <w:r w:rsidRPr="00CA266D">
        <w:t>)</w:t>
      </w:r>
      <w:r w:rsidRPr="00CA266D">
        <w:tab/>
        <w:t>For section 194 (1) and (2), an information on oath may be given by—</w:t>
      </w:r>
    </w:p>
    <w:p w14:paraId="46D5D056" w14:textId="77777777" w:rsidR="008E7A2A" w:rsidRPr="00CA266D" w:rsidRDefault="008E7A2A" w:rsidP="008E7A2A">
      <w:pPr>
        <w:pStyle w:val="Apara"/>
      </w:pPr>
      <w:r w:rsidRPr="00CA266D">
        <w:tab/>
        <w:t>(a)</w:t>
      </w:r>
      <w:r w:rsidRPr="00CA266D">
        <w:tab/>
        <w:t>giving the issuing officer an electronic version of an affidavit that includes the signature of the person making the affidavit and the signature of the person taking the affidavit; or</w:t>
      </w:r>
    </w:p>
    <w:p w14:paraId="13A63E19" w14:textId="77777777" w:rsidR="008E7A2A" w:rsidRPr="00CA266D" w:rsidRDefault="008E7A2A" w:rsidP="008E7A2A">
      <w:pPr>
        <w:pStyle w:val="Apara"/>
      </w:pPr>
      <w:r w:rsidRPr="00CA266D">
        <w:tab/>
        <w:t>(b)</w:t>
      </w:r>
      <w:r w:rsidRPr="00CA266D">
        <w:tab/>
        <w:t>giving the issuing officer—</w:t>
      </w:r>
    </w:p>
    <w:p w14:paraId="6BA90A2A" w14:textId="77777777" w:rsidR="008E7A2A" w:rsidRPr="00CA266D" w:rsidRDefault="008E7A2A" w:rsidP="008E7A2A">
      <w:pPr>
        <w:pStyle w:val="Asubpara"/>
      </w:pPr>
      <w:r w:rsidRPr="00CA266D">
        <w:tab/>
        <w:t>(i)</w:t>
      </w:r>
      <w:r w:rsidRPr="00CA266D">
        <w:tab/>
        <w:t>an electronic version of an affidavit that includes in any place where a signature appears in the original affidavit, the name of the person whose signature it is; and</w:t>
      </w:r>
    </w:p>
    <w:p w14:paraId="4EF7D93B" w14:textId="77777777" w:rsidR="008E7A2A" w:rsidRPr="00CA266D" w:rsidRDefault="008E7A2A" w:rsidP="008E7A2A">
      <w:pPr>
        <w:pStyle w:val="Asubpara"/>
      </w:pPr>
      <w:r w:rsidRPr="00CA266D">
        <w:tab/>
        <w:t>(ii)</w:t>
      </w:r>
      <w:r w:rsidRPr="00CA266D">
        <w:tab/>
        <w:t>an undertaking that the person making the affidavit has possession of the original affidavit, signed in accordance with law; or</w:t>
      </w:r>
    </w:p>
    <w:p w14:paraId="15557C89" w14:textId="77777777" w:rsidR="008E7A2A" w:rsidRPr="00CA266D" w:rsidRDefault="008E7A2A" w:rsidP="008E7A2A">
      <w:pPr>
        <w:pStyle w:val="Apara"/>
      </w:pPr>
      <w:r w:rsidRPr="00CA266D">
        <w:tab/>
        <w:t>(c)</w:t>
      </w:r>
      <w:r w:rsidRPr="00CA266D">
        <w:tab/>
        <w:t>giving the issuing officer—</w:t>
      </w:r>
    </w:p>
    <w:p w14:paraId="0B974DEB" w14:textId="77777777" w:rsidR="008E7A2A" w:rsidRPr="00CA266D" w:rsidRDefault="008E7A2A" w:rsidP="008E7A2A">
      <w:pPr>
        <w:pStyle w:val="Asubpara"/>
      </w:pPr>
      <w:r w:rsidRPr="00CA266D">
        <w:tab/>
        <w:t>(i)</w:t>
      </w:r>
      <w:r w:rsidRPr="00CA266D">
        <w:tab/>
        <w:t>an electronic version of an affidavit that includes the signature of the person making the affidavit; and</w:t>
      </w:r>
    </w:p>
    <w:p w14:paraId="4694E20C" w14:textId="77777777" w:rsidR="008E7A2A" w:rsidRPr="00CA266D" w:rsidRDefault="008E7A2A" w:rsidP="008E7A2A">
      <w:pPr>
        <w:pStyle w:val="Asubpara"/>
      </w:pPr>
      <w:r w:rsidRPr="00CA266D">
        <w:tab/>
        <w:t>(ii)</w:t>
      </w:r>
      <w:r w:rsidRPr="00CA266D">
        <w:tab/>
        <w:t>a statement, under oath by telephone or other electronic audiovisual means, by the person making the affidavit that every statement in the affidavit is true.</w:t>
      </w:r>
    </w:p>
    <w:p w14:paraId="58B0D09B" w14:textId="66002CDB" w:rsidR="008E7A2A" w:rsidRPr="00CA266D" w:rsidRDefault="008E7A2A" w:rsidP="008E7A2A">
      <w:pPr>
        <w:pStyle w:val="aNotesubpar"/>
        <w:rPr>
          <w:lang w:eastAsia="en-AU"/>
        </w:rPr>
      </w:pPr>
      <w:r w:rsidRPr="00CA266D">
        <w:rPr>
          <w:rStyle w:val="charItals"/>
        </w:rPr>
        <w:t>Note</w:t>
      </w:r>
      <w:r w:rsidRPr="00CA266D">
        <w:rPr>
          <w:rStyle w:val="charItals"/>
        </w:rPr>
        <w:tab/>
      </w:r>
      <w:r w:rsidRPr="00CA266D">
        <w:rPr>
          <w:rStyle w:val="charBoldItals"/>
        </w:rPr>
        <w:t>Oath</w:t>
      </w:r>
      <w:r w:rsidRPr="00CA266D">
        <w:t xml:space="preserve"> includes affirmation (see </w:t>
      </w:r>
      <w:hyperlink r:id="rId149" w:tooltip="A2001-14" w:history="1">
        <w:r w:rsidRPr="00CA266D">
          <w:rPr>
            <w:rStyle w:val="charCitHyperlinkAbbrev"/>
          </w:rPr>
          <w:t>Legislation Act</w:t>
        </w:r>
      </w:hyperlink>
      <w:r w:rsidRPr="00CA266D">
        <w:t>, dict, pt 1).</w:t>
      </w:r>
    </w:p>
    <w:p w14:paraId="123FB9E1" w14:textId="091E5A0E" w:rsidR="008E7A2A" w:rsidRPr="00CA266D" w:rsidRDefault="008E7A2A" w:rsidP="008E7A2A">
      <w:pPr>
        <w:pStyle w:val="Amain"/>
      </w:pPr>
      <w:r w:rsidRPr="00CA266D">
        <w:tab/>
        <w:t>(</w:t>
      </w:r>
      <w:r w:rsidR="005259AA">
        <w:t>2</w:t>
      </w:r>
      <w:r w:rsidRPr="00CA266D">
        <w:t>)</w:t>
      </w:r>
      <w:r w:rsidRPr="00CA266D">
        <w:tab/>
        <w:t>For section 194 (1) and (2), a warrant may be issued by giving the applicant for the warrant an electronic version of the warrant.</w:t>
      </w:r>
    </w:p>
    <w:p w14:paraId="31CAB1F9" w14:textId="7CB1DD9E" w:rsidR="008E7A2A" w:rsidRPr="00CA266D" w:rsidRDefault="008E7A2A" w:rsidP="00DA52A8">
      <w:pPr>
        <w:pStyle w:val="Amain"/>
        <w:keepNext/>
      </w:pPr>
      <w:r w:rsidRPr="00CA266D">
        <w:lastRenderedPageBreak/>
        <w:tab/>
        <w:t>(</w:t>
      </w:r>
      <w:r w:rsidR="005259AA">
        <w:t>3</w:t>
      </w:r>
      <w:r w:rsidRPr="00CA266D">
        <w:t>)</w:t>
      </w:r>
      <w:r w:rsidRPr="00CA266D">
        <w:tab/>
        <w:t>For section 205 (Warrants by telephone or other electronic means)—</w:t>
      </w:r>
    </w:p>
    <w:p w14:paraId="481A7100" w14:textId="77777777" w:rsidR="008E7A2A" w:rsidRPr="00CA266D" w:rsidRDefault="008E7A2A" w:rsidP="008E7A2A">
      <w:pPr>
        <w:pStyle w:val="Apara"/>
      </w:pPr>
      <w:r w:rsidRPr="00CA266D">
        <w:tab/>
        <w:t>(a)</w:t>
      </w:r>
      <w:r w:rsidRPr="00CA266D">
        <w:tab/>
        <w:t>an issuing officer may complete and sign an electronic version of the warrant; and</w:t>
      </w:r>
    </w:p>
    <w:p w14:paraId="396DFB25" w14:textId="77777777" w:rsidR="008E7A2A" w:rsidRPr="00CA266D" w:rsidRDefault="008E7A2A" w:rsidP="008E7A2A">
      <w:pPr>
        <w:pStyle w:val="Apara"/>
      </w:pPr>
      <w:r w:rsidRPr="00CA266D">
        <w:tab/>
        <w:t>(b)</w:t>
      </w:r>
      <w:r w:rsidRPr="00CA266D">
        <w:tab/>
        <w:t>if an issuing officer completes and signs an electronic version of the warrant—</w:t>
      </w:r>
    </w:p>
    <w:p w14:paraId="4B4894BB" w14:textId="77777777" w:rsidR="008E7A2A" w:rsidRPr="00CA266D" w:rsidRDefault="008E7A2A" w:rsidP="008E7A2A">
      <w:pPr>
        <w:pStyle w:val="Asubpara"/>
      </w:pPr>
      <w:r w:rsidRPr="00CA266D">
        <w:tab/>
        <w:t>(i)</w:t>
      </w:r>
      <w:r w:rsidRPr="00CA266D">
        <w:tab/>
        <w:t>the applicant need not complete a form of warrant and give or transmit it to the issuing officer; but</w:t>
      </w:r>
    </w:p>
    <w:p w14:paraId="3A7E9F0E" w14:textId="77777777" w:rsidR="008E7A2A" w:rsidRPr="00CA266D" w:rsidRDefault="008E7A2A" w:rsidP="008E7A2A">
      <w:pPr>
        <w:pStyle w:val="Asubpara"/>
      </w:pPr>
      <w:r w:rsidRPr="00CA266D">
        <w:tab/>
        <w:t>(ii)</w:t>
      </w:r>
      <w:r w:rsidRPr="00CA266D">
        <w:tab/>
        <w:t>if the information required to be provided in the application was not sworn, the applicant must give or transmit the information, duly sworn, to the issuing officer before the day after the warrant expired or was executed, whichever is the earlier.</w:t>
      </w:r>
    </w:p>
    <w:p w14:paraId="26A89CC0" w14:textId="7AA194DA" w:rsidR="008E7A2A" w:rsidRPr="00CA266D" w:rsidRDefault="008E7A2A" w:rsidP="008E7A2A">
      <w:pPr>
        <w:pStyle w:val="Amain"/>
      </w:pPr>
      <w:r w:rsidRPr="00CA266D">
        <w:tab/>
        <w:t>(</w:t>
      </w:r>
      <w:r w:rsidR="005259AA">
        <w:t>4</w:t>
      </w:r>
      <w:r w:rsidRPr="00CA266D">
        <w:t>)</w:t>
      </w:r>
      <w:r w:rsidRPr="00CA266D">
        <w:tab/>
        <w:t>For subsection (</w:t>
      </w:r>
      <w:r w:rsidR="005259AA">
        <w:t>3</w:t>
      </w:r>
      <w:r w:rsidRPr="00CA266D">
        <w:t>), a warrant is taken to be signed by the issuing officer if the issuing officer’s name is written in the place where the signature is required.</w:t>
      </w:r>
    </w:p>
    <w:p w14:paraId="096F3566" w14:textId="77777777" w:rsidR="00344085" w:rsidRDefault="00344085" w:rsidP="00A3549C">
      <w:pPr>
        <w:pStyle w:val="AH5Sec"/>
      </w:pPr>
      <w:bookmarkStart w:id="212" w:name="_Toc164674045"/>
      <w:r w:rsidRPr="00065DA7">
        <w:rPr>
          <w:rStyle w:val="CharSectNo"/>
        </w:rPr>
        <w:t>195</w:t>
      </w:r>
      <w:r>
        <w:tab/>
        <w:t>The things that are authorised by search warrant</w:t>
      </w:r>
      <w:bookmarkEnd w:id="212"/>
    </w:p>
    <w:p w14:paraId="0A602FF9" w14:textId="77777777" w:rsidR="00344085" w:rsidRDefault="00344085" w:rsidP="003F687D">
      <w:pPr>
        <w:pStyle w:val="Amain"/>
        <w:keepNext/>
      </w:pPr>
      <w:r>
        <w:tab/>
        <w:t>(1)</w:t>
      </w:r>
      <w:r>
        <w:tab/>
        <w:t>A warrant in force for the search of premises authorises the executing officer or an assisting officer—</w:t>
      </w:r>
    </w:p>
    <w:p w14:paraId="271D137D" w14:textId="77777777" w:rsidR="00344085" w:rsidRDefault="00344085" w:rsidP="00344085">
      <w:pPr>
        <w:pStyle w:val="Apara"/>
      </w:pPr>
      <w:r>
        <w:tab/>
        <w:t>(a)</w:t>
      </w:r>
      <w:r>
        <w:tab/>
        <w:t>to enter the warrant premises and, if the premises are a conveyance, to enter the conveyance, wherever it is; and</w:t>
      </w:r>
    </w:p>
    <w:p w14:paraId="21816672" w14:textId="77777777" w:rsidR="00344085" w:rsidRDefault="00344085" w:rsidP="00344085">
      <w:pPr>
        <w:pStyle w:val="Apara"/>
      </w:pPr>
      <w:r>
        <w:tab/>
        <w:t>(b)</w:t>
      </w:r>
      <w:r>
        <w:tab/>
        <w:t>to search for and record fingerprints found at the premises and to take samples of things found at the premises for forensic purposes; and</w:t>
      </w:r>
    </w:p>
    <w:p w14:paraId="7C43FA8D" w14:textId="77777777" w:rsidR="00344085" w:rsidRDefault="00344085" w:rsidP="00344085">
      <w:pPr>
        <w:pStyle w:val="Apara"/>
      </w:pPr>
      <w:r>
        <w:tab/>
        <w:t>(c)</w:t>
      </w:r>
      <w:r>
        <w:tab/>
        <w:t>to search the premises for the kinds of evidential material specified in the warrant, and to seize things of that kind found at the premises; and</w:t>
      </w:r>
    </w:p>
    <w:p w14:paraId="56EFFCF1" w14:textId="77777777" w:rsidR="00344085" w:rsidRDefault="00344085" w:rsidP="00DA52A8">
      <w:pPr>
        <w:pStyle w:val="Apara"/>
        <w:keepNext/>
      </w:pPr>
      <w:r>
        <w:lastRenderedPageBreak/>
        <w:tab/>
        <w:t>(d)</w:t>
      </w:r>
      <w:r>
        <w:tab/>
        <w:t>to seize other things found at the premises in the course of the search that the executing officer or an assisting officer believes on reasonable grounds to be—</w:t>
      </w:r>
    </w:p>
    <w:p w14:paraId="4FC77DFF" w14:textId="77777777" w:rsidR="00344085" w:rsidRDefault="00344085" w:rsidP="00344085">
      <w:pPr>
        <w:pStyle w:val="Asubpara"/>
      </w:pPr>
      <w:r>
        <w:tab/>
        <w:t>(i)</w:t>
      </w:r>
      <w:r>
        <w:tab/>
        <w:t>evidential material in relation to an offence to which the warrant relates; or</w:t>
      </w:r>
    </w:p>
    <w:p w14:paraId="33396E50" w14:textId="77777777" w:rsidR="00344085" w:rsidRDefault="00344085" w:rsidP="00344085">
      <w:pPr>
        <w:pStyle w:val="Asubpara"/>
      </w:pPr>
      <w:r>
        <w:tab/>
        <w:t>(ii)</w:t>
      </w:r>
      <w:r>
        <w:tab/>
        <w:t>evidential material in relation to any serious offence; or</w:t>
      </w:r>
    </w:p>
    <w:p w14:paraId="3D49C243" w14:textId="77777777" w:rsidR="00344085" w:rsidRDefault="00344085" w:rsidP="00344085">
      <w:pPr>
        <w:pStyle w:val="Asubpara"/>
        <w:keepNext/>
      </w:pPr>
      <w:r>
        <w:tab/>
        <w:t>(iii)</w:t>
      </w:r>
      <w:r>
        <w:tab/>
        <w:t xml:space="preserve">target material or tainted property; </w:t>
      </w:r>
    </w:p>
    <w:p w14:paraId="51AE5DF4" w14:textId="4D9F7B1F" w:rsidR="00344085" w:rsidRDefault="00344085" w:rsidP="00E23A22">
      <w:pPr>
        <w:pStyle w:val="aNotepar"/>
      </w:pPr>
      <w:r>
        <w:rPr>
          <w:rStyle w:val="charItals"/>
        </w:rPr>
        <w:t>Note</w:t>
      </w:r>
      <w:r>
        <w:rPr>
          <w:rStyle w:val="charItals"/>
        </w:rPr>
        <w:tab/>
      </w:r>
      <w:r>
        <w:t xml:space="preserve">Target material and tainted property are relevant to the </w:t>
      </w:r>
      <w:hyperlink r:id="rId150" w:tooltip="A2003-8" w:history="1">
        <w:r w:rsidRPr="00C62C6A">
          <w:rPr>
            <w:rStyle w:val="charCitHyperlinkItal"/>
          </w:rPr>
          <w:t>Confiscation of Criminal Assets Act 2003</w:t>
        </w:r>
      </w:hyperlink>
      <w:r>
        <w:t xml:space="preserve">. </w:t>
      </w:r>
    </w:p>
    <w:p w14:paraId="29573CC6"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12C33752" w14:textId="77777777" w:rsidR="00344085" w:rsidRDefault="00344085" w:rsidP="00344085">
      <w:pPr>
        <w:pStyle w:val="Apara"/>
      </w:pPr>
      <w:r>
        <w:tab/>
        <w:t>(e)</w:t>
      </w:r>
      <w:r>
        <w:tab/>
        <w:t>to seize other things found at the premises in the course of the search that the executing officer or an assisting officer believes on reasonable grounds to be seizable items; and</w:t>
      </w:r>
    </w:p>
    <w:p w14:paraId="662E11E3" w14:textId="77777777" w:rsidR="00344085" w:rsidRDefault="00344085" w:rsidP="00344085">
      <w:pPr>
        <w:pStyle w:val="Apara"/>
        <w:keepLines/>
      </w:pPr>
      <w:r>
        <w:tab/>
        <w:t>(f)</w:t>
      </w:r>
      <w:r>
        <w:tab/>
        <w:t>if the warrant so allows—to conduct an ordinary search or a frisk search of a person at or near the premises if the executing officer or an assisting officer suspects on reasonable grounds that the person has any evidential material or seizable items in his or her possession.</w:t>
      </w:r>
    </w:p>
    <w:p w14:paraId="10712E26" w14:textId="77777777" w:rsidR="00344085" w:rsidRDefault="00344085" w:rsidP="00344085">
      <w:pPr>
        <w:pStyle w:val="Amain"/>
      </w:pPr>
      <w:r>
        <w:tab/>
        <w:t>(2)</w:t>
      </w:r>
      <w:r>
        <w:tab/>
        <w:t>A warrant in force for the search of a person authorises the executing officer or an assisting officer—</w:t>
      </w:r>
    </w:p>
    <w:p w14:paraId="610424DF" w14:textId="77777777" w:rsidR="00344085" w:rsidRDefault="00344085" w:rsidP="00344085">
      <w:pPr>
        <w:pStyle w:val="Apara"/>
      </w:pPr>
      <w:r>
        <w:tab/>
        <w:t>(a)</w:t>
      </w:r>
      <w:r>
        <w:tab/>
        <w:t>to search the person as specified in the warrant, things found in the possession of the person and any recently used conveyance for things of the kind specified in the warrant; and</w:t>
      </w:r>
    </w:p>
    <w:p w14:paraId="77075A45" w14:textId="77777777" w:rsidR="00344085" w:rsidRDefault="00344085" w:rsidP="00344085">
      <w:pPr>
        <w:pStyle w:val="Apara"/>
        <w:keepNext/>
      </w:pPr>
      <w:r>
        <w:tab/>
        <w:t>(b)</w:t>
      </w:r>
      <w:r>
        <w:tab/>
        <w:t>to—</w:t>
      </w:r>
    </w:p>
    <w:p w14:paraId="701F1268" w14:textId="77777777" w:rsidR="00344085" w:rsidRDefault="00344085" w:rsidP="00344085">
      <w:pPr>
        <w:pStyle w:val="Asubpara"/>
      </w:pPr>
      <w:r>
        <w:tab/>
        <w:t>(i)</w:t>
      </w:r>
      <w:r>
        <w:tab/>
        <w:t>seize things of that kind; or</w:t>
      </w:r>
    </w:p>
    <w:p w14:paraId="73121E08" w14:textId="77777777" w:rsidR="00344085" w:rsidRDefault="00344085" w:rsidP="00344085">
      <w:pPr>
        <w:pStyle w:val="Asubpara"/>
      </w:pPr>
      <w:r>
        <w:tab/>
        <w:t>(ii)</w:t>
      </w:r>
      <w:r>
        <w:tab/>
        <w:t>record fingerprints from things; or</w:t>
      </w:r>
    </w:p>
    <w:p w14:paraId="19171BA9" w14:textId="77777777" w:rsidR="00344085" w:rsidRDefault="00344085" w:rsidP="00344085">
      <w:pPr>
        <w:pStyle w:val="Asubpara"/>
      </w:pPr>
      <w:r>
        <w:lastRenderedPageBreak/>
        <w:tab/>
        <w:t>(iii)</w:t>
      </w:r>
      <w:r>
        <w:tab/>
        <w:t>to take forensic samples from things;</w:t>
      </w:r>
    </w:p>
    <w:p w14:paraId="268CD486" w14:textId="77777777" w:rsidR="00344085" w:rsidRDefault="00344085" w:rsidP="00344085">
      <w:pPr>
        <w:pStyle w:val="Aparareturn"/>
      </w:pPr>
      <w:r>
        <w:t>found in the course of the search; and</w:t>
      </w:r>
    </w:p>
    <w:p w14:paraId="03C1E004" w14:textId="77777777" w:rsidR="00344085" w:rsidRDefault="00344085" w:rsidP="00344085">
      <w:pPr>
        <w:pStyle w:val="Apara"/>
      </w:pPr>
      <w:r>
        <w:tab/>
        <w:t>(c)</w:t>
      </w:r>
      <w:r>
        <w:tab/>
        <w:t>to seize other things found in the course of the search on, or in the possession of, the person or in the conveyance that the executing officer or an assisting officer believes on reasonable grounds to be—</w:t>
      </w:r>
    </w:p>
    <w:p w14:paraId="3FBBA9EF" w14:textId="77777777" w:rsidR="00344085" w:rsidRDefault="00344085" w:rsidP="00344085">
      <w:pPr>
        <w:pStyle w:val="Asubpara"/>
      </w:pPr>
      <w:r>
        <w:tab/>
        <w:t>(i)</w:t>
      </w:r>
      <w:r>
        <w:tab/>
        <w:t>evidential material in relation to an offence to which the warrant relates; or</w:t>
      </w:r>
    </w:p>
    <w:p w14:paraId="1D72FD4F" w14:textId="77777777" w:rsidR="00344085" w:rsidRDefault="00344085" w:rsidP="00344085">
      <w:pPr>
        <w:pStyle w:val="Asubpara"/>
      </w:pPr>
      <w:r>
        <w:tab/>
        <w:t>(ii)</w:t>
      </w:r>
      <w:r>
        <w:tab/>
        <w:t>a thing relevant to any serious offence; or</w:t>
      </w:r>
    </w:p>
    <w:p w14:paraId="5F6C7E1D" w14:textId="77777777" w:rsidR="00344085" w:rsidRDefault="00344085" w:rsidP="00344085">
      <w:pPr>
        <w:pStyle w:val="Asubpara"/>
        <w:keepNext/>
      </w:pPr>
      <w:r>
        <w:tab/>
        <w:t>(iii)</w:t>
      </w:r>
      <w:r>
        <w:tab/>
        <w:t xml:space="preserve">target material or tainted property; </w:t>
      </w:r>
    </w:p>
    <w:p w14:paraId="602F0423" w14:textId="7F54E137" w:rsidR="00344085" w:rsidRDefault="00344085" w:rsidP="00E23A22">
      <w:pPr>
        <w:pStyle w:val="aNotepar"/>
      </w:pPr>
      <w:r>
        <w:rPr>
          <w:rStyle w:val="charItals"/>
        </w:rPr>
        <w:t>Note</w:t>
      </w:r>
      <w:r>
        <w:rPr>
          <w:rStyle w:val="charItals"/>
        </w:rPr>
        <w:tab/>
      </w:r>
      <w:r>
        <w:t xml:space="preserve">Target material and tainted property are relevant to the </w:t>
      </w:r>
      <w:hyperlink r:id="rId151" w:tooltip="A2003-8" w:history="1">
        <w:r w:rsidRPr="00C62C6A">
          <w:rPr>
            <w:rStyle w:val="charCitHyperlinkItal"/>
          </w:rPr>
          <w:t>Confiscation of Criminal Assets Act 2003</w:t>
        </w:r>
      </w:hyperlink>
      <w:r>
        <w:t xml:space="preserve">. </w:t>
      </w:r>
    </w:p>
    <w:p w14:paraId="06BE983F"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58E36115" w14:textId="77777777" w:rsidR="00344085" w:rsidRDefault="00344085" w:rsidP="00344085">
      <w:pPr>
        <w:pStyle w:val="Apara"/>
      </w:pPr>
      <w:r>
        <w:tab/>
        <w:t>(d)</w:t>
      </w:r>
      <w:r>
        <w:tab/>
        <w:t>to seize other things found in the course of the search that the executing officer or an assisting officer believes on reasonable grounds to be seizable items.</w:t>
      </w:r>
    </w:p>
    <w:p w14:paraId="26104550" w14:textId="77777777" w:rsidR="00344085" w:rsidRDefault="00344085" w:rsidP="00344085">
      <w:pPr>
        <w:pStyle w:val="Amain"/>
      </w:pPr>
      <w:r>
        <w:tab/>
        <w:t>(3)</w:t>
      </w:r>
      <w:r>
        <w:tab/>
        <w:t xml:space="preserve">If the warrant states that it may be executed only during particular hours, the warrant shall not be executed outside those hours. </w:t>
      </w:r>
    </w:p>
    <w:p w14:paraId="593FCA01" w14:textId="77777777" w:rsidR="00344085" w:rsidRDefault="00344085" w:rsidP="00344085">
      <w:pPr>
        <w:pStyle w:val="Amain"/>
      </w:pPr>
      <w:r>
        <w:tab/>
        <w:t>(4)</w:t>
      </w:r>
      <w:r>
        <w:tab/>
        <w:t>If the warrant authorises an ordinary search or a frisk search of a person, a search of the person different to that so authorised shall not be done under the warrant.</w:t>
      </w:r>
    </w:p>
    <w:p w14:paraId="7F356E30" w14:textId="77777777" w:rsidR="00344085" w:rsidRDefault="00344085" w:rsidP="00344085">
      <w:pPr>
        <w:pStyle w:val="Amain"/>
      </w:pPr>
      <w:r>
        <w:tab/>
        <w:t>(5)</w:t>
      </w:r>
      <w:r>
        <w:tab/>
        <w:t>If things are seized under a warrant, the warrant authorises the executing officer to make the things available to officers of other agencies if it is necessary to do so for the purpose of investigating or prosecuting an offence to which the things relate.</w:t>
      </w:r>
    </w:p>
    <w:p w14:paraId="3FD121DF" w14:textId="6DC6DD85" w:rsidR="00344085" w:rsidRDefault="00344085" w:rsidP="00A3549C">
      <w:pPr>
        <w:pStyle w:val="AH5Sec"/>
      </w:pPr>
      <w:bookmarkStart w:id="213" w:name="_Toc164674046"/>
      <w:r w:rsidRPr="00065DA7">
        <w:rPr>
          <w:rStyle w:val="CharSectNo"/>
        </w:rPr>
        <w:lastRenderedPageBreak/>
        <w:t>196</w:t>
      </w:r>
      <w:r>
        <w:tab/>
        <w:t>Availability of assistance and use of force in executing</w:t>
      </w:r>
      <w:r w:rsidR="00F633E1">
        <w:t xml:space="preserve"> </w:t>
      </w:r>
      <w:r>
        <w:t>warrant</w:t>
      </w:r>
      <w:bookmarkEnd w:id="213"/>
    </w:p>
    <w:p w14:paraId="550D3A5B" w14:textId="77777777" w:rsidR="00344085" w:rsidRDefault="00344085" w:rsidP="00344085">
      <w:pPr>
        <w:pStyle w:val="Amainreturn"/>
      </w:pPr>
      <w:r>
        <w:t>In executing a warrant—</w:t>
      </w:r>
    </w:p>
    <w:p w14:paraId="7784A6CC" w14:textId="77777777" w:rsidR="00344085" w:rsidRDefault="00344085" w:rsidP="00344085">
      <w:pPr>
        <w:pStyle w:val="Apara"/>
      </w:pPr>
      <w:r>
        <w:tab/>
        <w:t>(a)</w:t>
      </w:r>
      <w:r>
        <w:tab/>
        <w:t>the executing officer may obtain the assistance that is necessary and reasonable in the circumstances; and</w:t>
      </w:r>
    </w:p>
    <w:p w14:paraId="36FFD5F9" w14:textId="77777777" w:rsidR="00344085" w:rsidRDefault="00344085" w:rsidP="00344085">
      <w:pPr>
        <w:pStyle w:val="Apara"/>
      </w:pPr>
      <w:r>
        <w:tab/>
        <w:t>(b)</w:t>
      </w:r>
      <w:r>
        <w:tab/>
        <w:t>the executing officer, or a police officer assisting in executing the warrant, may use the force against persons and things that is necessary and reasonable in the circumstances; and</w:t>
      </w:r>
    </w:p>
    <w:p w14:paraId="0FC080A9" w14:textId="77777777" w:rsidR="00344085" w:rsidRDefault="00344085" w:rsidP="00344085">
      <w:pPr>
        <w:pStyle w:val="Apara"/>
      </w:pPr>
      <w:r>
        <w:tab/>
        <w:t>(c)</w:t>
      </w:r>
      <w:r>
        <w:tab/>
        <w:t>an assisting officer may use the force against things that is necessary and reasonable in the circumstances.</w:t>
      </w:r>
    </w:p>
    <w:p w14:paraId="671486A5" w14:textId="77777777" w:rsidR="00344085" w:rsidRDefault="00344085" w:rsidP="00A3549C">
      <w:pPr>
        <w:pStyle w:val="AH5Sec"/>
      </w:pPr>
      <w:bookmarkStart w:id="214" w:name="_Toc164674047"/>
      <w:r w:rsidRPr="00065DA7">
        <w:rPr>
          <w:rStyle w:val="CharSectNo"/>
        </w:rPr>
        <w:t>197</w:t>
      </w:r>
      <w:r>
        <w:tab/>
        <w:t>Details of warrant to be given to occupier etc</w:t>
      </w:r>
      <w:bookmarkEnd w:id="214"/>
    </w:p>
    <w:p w14:paraId="197E4B13" w14:textId="77777777" w:rsidR="00344085" w:rsidRDefault="00344085" w:rsidP="00344085">
      <w:pPr>
        <w:pStyle w:val="Amain"/>
        <w:keepNext/>
        <w:keepLines/>
      </w:pPr>
      <w:r>
        <w:tab/>
        <w:t>(1)</w:t>
      </w:r>
      <w:r>
        <w:tab/>
        <w:t>If a warrant in relation to premises is being executed and the occupier of the premises or another person who apparently represents the occupier is present at the premises, the executing officer or an assisting officer shall make available to that person a copy of the warrant.</w:t>
      </w:r>
    </w:p>
    <w:p w14:paraId="1D12D74B" w14:textId="77777777" w:rsidR="00344085" w:rsidRDefault="00344085" w:rsidP="00344085">
      <w:pPr>
        <w:pStyle w:val="Amain"/>
      </w:pPr>
      <w:r>
        <w:tab/>
        <w:t>(2)</w:t>
      </w:r>
      <w:r>
        <w:tab/>
        <w:t>If a warrant in relation to a person is being executed, the executing officer or an assisting officer shall make available to that person a copy of the warrant.</w:t>
      </w:r>
    </w:p>
    <w:p w14:paraId="76DA2558" w14:textId="77777777" w:rsidR="00344085" w:rsidRDefault="00344085" w:rsidP="00344085">
      <w:pPr>
        <w:pStyle w:val="Amain"/>
      </w:pPr>
      <w:r>
        <w:tab/>
        <w:t>(3)</w:t>
      </w:r>
      <w:r>
        <w:tab/>
        <w:t>If a person is searched under a warrant in relation to premises, the executing officer or an assisting officer shall show the person a copy of the warrant.</w:t>
      </w:r>
    </w:p>
    <w:p w14:paraId="29D79DA7" w14:textId="77777777" w:rsidR="00344085" w:rsidRDefault="00344085" w:rsidP="00344085">
      <w:pPr>
        <w:pStyle w:val="Amain"/>
      </w:pPr>
      <w:r>
        <w:tab/>
        <w:t>(4)</w:t>
      </w:r>
      <w:r>
        <w:tab/>
        <w:t>The executing officer shall identify himself or herself to the person at the premises or the person being searched.</w:t>
      </w:r>
    </w:p>
    <w:p w14:paraId="4FC7CCBC" w14:textId="77777777" w:rsidR="00344085" w:rsidRDefault="00344085" w:rsidP="00344085">
      <w:pPr>
        <w:pStyle w:val="Amain"/>
      </w:pPr>
      <w:r>
        <w:tab/>
        <w:t>(5)</w:t>
      </w:r>
      <w:r>
        <w:tab/>
        <w:t>The copy of the warrant referred to in subsections (1) and (2) need not include the signature of the issuing officer or the seal of the relevant court.</w:t>
      </w:r>
    </w:p>
    <w:p w14:paraId="3F06238F" w14:textId="77777777" w:rsidR="00344085" w:rsidRDefault="00344085" w:rsidP="00A3549C">
      <w:pPr>
        <w:pStyle w:val="AH5Sec"/>
      </w:pPr>
      <w:bookmarkStart w:id="215" w:name="_Toc164674048"/>
      <w:r w:rsidRPr="00065DA7">
        <w:rPr>
          <w:rStyle w:val="CharSectNo"/>
        </w:rPr>
        <w:lastRenderedPageBreak/>
        <w:t>198</w:t>
      </w:r>
      <w:r>
        <w:tab/>
        <w:t>Specific powers available to police officers executing warrant</w:t>
      </w:r>
      <w:bookmarkEnd w:id="215"/>
    </w:p>
    <w:p w14:paraId="698F07ED" w14:textId="77777777" w:rsidR="00344085" w:rsidRDefault="00344085" w:rsidP="00344085">
      <w:pPr>
        <w:pStyle w:val="Amain"/>
      </w:pPr>
      <w:r>
        <w:tab/>
        <w:t>(1)</w:t>
      </w:r>
      <w:r>
        <w:tab/>
        <w:t>In executing a warrant in relation to premises, the executing officer or an assisting officer may—</w:t>
      </w:r>
    </w:p>
    <w:p w14:paraId="2F300D47" w14:textId="77777777" w:rsidR="00344085" w:rsidRDefault="00344085" w:rsidP="00344085">
      <w:pPr>
        <w:pStyle w:val="Apara"/>
      </w:pPr>
      <w:r>
        <w:tab/>
        <w:t>(a)</w:t>
      </w:r>
      <w:r>
        <w:tab/>
        <w:t>for a purpose incidental to the execution of the warrant; or</w:t>
      </w:r>
    </w:p>
    <w:p w14:paraId="617A3222" w14:textId="77777777" w:rsidR="00344085" w:rsidRDefault="00344085" w:rsidP="00344085">
      <w:pPr>
        <w:pStyle w:val="Apara"/>
      </w:pPr>
      <w:r>
        <w:tab/>
        <w:t>(b)</w:t>
      </w:r>
      <w:r>
        <w:tab/>
        <w:t>if the occupier of the premises consents in writing;</w:t>
      </w:r>
    </w:p>
    <w:p w14:paraId="27E23E49" w14:textId="77777777" w:rsidR="00344085" w:rsidRDefault="00344085" w:rsidP="00344085">
      <w:pPr>
        <w:pStyle w:val="Amainreturn"/>
      </w:pPr>
      <w:r>
        <w:t xml:space="preserve">take photographs (including video recordings) of the premises or of things at the premises. </w:t>
      </w:r>
    </w:p>
    <w:p w14:paraId="2D7C3AA1" w14:textId="77777777" w:rsidR="00344085" w:rsidRDefault="00344085" w:rsidP="00344085">
      <w:pPr>
        <w:pStyle w:val="Amain"/>
        <w:keepNext/>
        <w:keepLines/>
      </w:pPr>
      <w:r>
        <w:tab/>
        <w:t>(2)</w:t>
      </w:r>
      <w:r>
        <w:tab/>
        <w:t>If a warrant in relation to premises is being executed, the executing officer and the assisting officers may, if the warrant is still in force, complete the execution of the warrant after all of them temporarily cease its execution and leave the premises—</w:t>
      </w:r>
    </w:p>
    <w:p w14:paraId="11E2109A" w14:textId="77777777" w:rsidR="00344085" w:rsidRDefault="00344085" w:rsidP="00344085">
      <w:pPr>
        <w:pStyle w:val="Apara"/>
      </w:pPr>
      <w:r>
        <w:tab/>
        <w:t>(a)</w:t>
      </w:r>
      <w:r>
        <w:tab/>
        <w:t>for not more than 1 hour; or</w:t>
      </w:r>
    </w:p>
    <w:p w14:paraId="28A39CD1" w14:textId="77777777" w:rsidR="00344085" w:rsidRDefault="00344085" w:rsidP="00344085">
      <w:pPr>
        <w:pStyle w:val="Apara"/>
      </w:pPr>
      <w:r>
        <w:tab/>
        <w:t>(b)</w:t>
      </w:r>
      <w:r>
        <w:tab/>
        <w:t>for a longer period if the occupier of the premises consents in writing.</w:t>
      </w:r>
    </w:p>
    <w:p w14:paraId="27C3D299" w14:textId="77777777" w:rsidR="00344085" w:rsidRDefault="00344085" w:rsidP="00344085">
      <w:pPr>
        <w:pStyle w:val="Amain"/>
      </w:pPr>
      <w:r>
        <w:tab/>
        <w:t>(3)</w:t>
      </w:r>
      <w:r>
        <w:tab/>
        <w:t>If—</w:t>
      </w:r>
    </w:p>
    <w:p w14:paraId="1E72F4CD" w14:textId="77777777" w:rsidR="00344085" w:rsidRDefault="00344085" w:rsidP="00344085">
      <w:pPr>
        <w:pStyle w:val="Apara"/>
      </w:pPr>
      <w:r>
        <w:tab/>
        <w:t>(a)</w:t>
      </w:r>
      <w:r>
        <w:tab/>
        <w:t>the execution of a warrant is stopped by an order of a court; and</w:t>
      </w:r>
    </w:p>
    <w:p w14:paraId="3B261F4F" w14:textId="77777777" w:rsidR="00344085" w:rsidRDefault="00344085" w:rsidP="00344085">
      <w:pPr>
        <w:pStyle w:val="Apara"/>
      </w:pPr>
      <w:r>
        <w:tab/>
        <w:t>(b)</w:t>
      </w:r>
      <w:r>
        <w:tab/>
        <w:t>the order is later revoked or reversed on appeal; and</w:t>
      </w:r>
    </w:p>
    <w:p w14:paraId="408BF470" w14:textId="77777777" w:rsidR="00344085" w:rsidRDefault="00344085" w:rsidP="00344085">
      <w:pPr>
        <w:pStyle w:val="Apara"/>
      </w:pPr>
      <w:r>
        <w:tab/>
        <w:t>(c)</w:t>
      </w:r>
      <w:r>
        <w:tab/>
        <w:t>the warrant is still in force;</w:t>
      </w:r>
    </w:p>
    <w:p w14:paraId="542D4540" w14:textId="77777777" w:rsidR="00344085" w:rsidRDefault="00344085" w:rsidP="00344085">
      <w:pPr>
        <w:pStyle w:val="Amainreturn"/>
      </w:pPr>
      <w:r>
        <w:t xml:space="preserve">the execution of the warrant may be completed. </w:t>
      </w:r>
    </w:p>
    <w:p w14:paraId="67C69CE9" w14:textId="77777777" w:rsidR="00344085" w:rsidRDefault="00344085" w:rsidP="00A3549C">
      <w:pPr>
        <w:pStyle w:val="AH5Sec"/>
      </w:pPr>
      <w:bookmarkStart w:id="216" w:name="_Toc164674049"/>
      <w:r w:rsidRPr="00065DA7">
        <w:rPr>
          <w:rStyle w:val="CharSectNo"/>
        </w:rPr>
        <w:t>199</w:t>
      </w:r>
      <w:r>
        <w:tab/>
        <w:t>Use of equipment to examine or process things</w:t>
      </w:r>
      <w:bookmarkEnd w:id="216"/>
    </w:p>
    <w:p w14:paraId="497E8FBA" w14:textId="77777777" w:rsidR="00344085" w:rsidRDefault="00344085" w:rsidP="00344085">
      <w:pPr>
        <w:pStyle w:val="Amain"/>
      </w:pPr>
      <w:r>
        <w:tab/>
        <w:t>(1)</w:t>
      </w:r>
      <w:r>
        <w:tab/>
        <w:t>The executing officer or an assisting officer may bring to warrant premises any equipment reasonably necessary for the examination or processing of things found at the premises, to determine whether they are things that may be seized under the warrant.</w:t>
      </w:r>
    </w:p>
    <w:p w14:paraId="175CC0CB" w14:textId="77777777" w:rsidR="00344085" w:rsidRDefault="00344085" w:rsidP="00344085">
      <w:pPr>
        <w:pStyle w:val="Amain"/>
        <w:keepNext/>
      </w:pPr>
      <w:r>
        <w:lastRenderedPageBreak/>
        <w:tab/>
        <w:t>(2)</w:t>
      </w:r>
      <w:r>
        <w:tab/>
        <w:t>If—</w:t>
      </w:r>
    </w:p>
    <w:p w14:paraId="5C5CE6A3" w14:textId="77777777" w:rsidR="00344085" w:rsidRDefault="00344085" w:rsidP="00344085">
      <w:pPr>
        <w:pStyle w:val="Apara"/>
      </w:pPr>
      <w:r>
        <w:tab/>
        <w:t>(a)</w:t>
      </w:r>
      <w:r>
        <w:tab/>
        <w:t>it is not practicable to examine or process them at the warrant premises; or</w:t>
      </w:r>
    </w:p>
    <w:p w14:paraId="7308F293" w14:textId="77777777" w:rsidR="00344085" w:rsidRDefault="00344085" w:rsidP="00344085">
      <w:pPr>
        <w:pStyle w:val="Apara"/>
      </w:pPr>
      <w:r>
        <w:tab/>
        <w:t>(b)</w:t>
      </w:r>
      <w:r>
        <w:tab/>
        <w:t>the occupier of the premises (or his or her representative) consents in writing;</w:t>
      </w:r>
    </w:p>
    <w:p w14:paraId="394ED8CE" w14:textId="77777777" w:rsidR="00344085" w:rsidRDefault="00344085" w:rsidP="00344085">
      <w:pPr>
        <w:pStyle w:val="Amainreturn"/>
      </w:pPr>
      <w:r>
        <w:t>the things may be moved to another place for examination or processing to determine whether they are things that may be seized under a warrant.</w:t>
      </w:r>
    </w:p>
    <w:p w14:paraId="20E023CA" w14:textId="77777777" w:rsidR="00344085" w:rsidRDefault="00344085" w:rsidP="00344085">
      <w:pPr>
        <w:pStyle w:val="Amain"/>
        <w:keepNext/>
      </w:pPr>
      <w:r>
        <w:tab/>
        <w:t>(3)</w:t>
      </w:r>
      <w:r>
        <w:tab/>
        <w:t>If things are moved to another place for the purpose of examination or processing under subsection (2), the executing officer shall, if practicable—</w:t>
      </w:r>
    </w:p>
    <w:p w14:paraId="51C9C4C3" w14:textId="77777777" w:rsidR="00344085" w:rsidRDefault="00344085" w:rsidP="00344085">
      <w:pPr>
        <w:pStyle w:val="Apara"/>
      </w:pPr>
      <w:r>
        <w:tab/>
        <w:t>(a)</w:t>
      </w:r>
      <w:r>
        <w:tab/>
        <w:t>inform the occupier of the address of the place and the time when the examination or processing will be carried out; and</w:t>
      </w:r>
    </w:p>
    <w:p w14:paraId="448E5883" w14:textId="77777777" w:rsidR="00344085" w:rsidRDefault="00344085" w:rsidP="00344085">
      <w:pPr>
        <w:pStyle w:val="Apara"/>
      </w:pPr>
      <w:r>
        <w:tab/>
        <w:t>(b)</w:t>
      </w:r>
      <w:r>
        <w:tab/>
        <w:t>allow the occupier (or his or her representative) to be present during the examination or processing.</w:t>
      </w:r>
    </w:p>
    <w:p w14:paraId="23E6741B" w14:textId="77777777" w:rsidR="00344085" w:rsidRDefault="00344085" w:rsidP="00344085">
      <w:pPr>
        <w:pStyle w:val="Amain"/>
      </w:pPr>
      <w:r>
        <w:tab/>
        <w:t>(4)</w:t>
      </w:r>
      <w:r>
        <w:tab/>
        <w:t>The executing officer or an assisting officer may operate equipment already at warrant premises to carry out the examination or processing of a thing found at the premises to determine whether it is a thing that may be seized under the warrant if the officer believes on reasonable grounds that—</w:t>
      </w:r>
    </w:p>
    <w:p w14:paraId="5B00F378" w14:textId="77777777" w:rsidR="00344085" w:rsidRDefault="00344085" w:rsidP="00344085">
      <w:pPr>
        <w:pStyle w:val="Apara"/>
      </w:pPr>
      <w:r>
        <w:tab/>
        <w:t>(a)</w:t>
      </w:r>
      <w:r>
        <w:tab/>
        <w:t>the equipment is suitable for the examination or processing; and</w:t>
      </w:r>
    </w:p>
    <w:p w14:paraId="4E891D42" w14:textId="77777777" w:rsidR="00344085" w:rsidRDefault="00344085" w:rsidP="00344085">
      <w:pPr>
        <w:pStyle w:val="Apara"/>
      </w:pPr>
      <w:r>
        <w:tab/>
        <w:t>(b)</w:t>
      </w:r>
      <w:r>
        <w:tab/>
        <w:t>the examination or processing can be carried out without damage to the equipment or the thing.</w:t>
      </w:r>
    </w:p>
    <w:p w14:paraId="7D343E92" w14:textId="77777777" w:rsidR="00344085" w:rsidRDefault="00344085" w:rsidP="00A3549C">
      <w:pPr>
        <w:pStyle w:val="AH5Sec"/>
      </w:pPr>
      <w:bookmarkStart w:id="217" w:name="_Toc164674050"/>
      <w:r w:rsidRPr="00065DA7">
        <w:rPr>
          <w:rStyle w:val="CharSectNo"/>
        </w:rPr>
        <w:t>200</w:t>
      </w:r>
      <w:r>
        <w:tab/>
        <w:t>Use of electronic equipment at premises</w:t>
      </w:r>
      <w:bookmarkEnd w:id="217"/>
    </w:p>
    <w:p w14:paraId="58515FD3" w14:textId="77777777" w:rsidR="00344085" w:rsidRDefault="00344085" w:rsidP="00344085">
      <w:pPr>
        <w:pStyle w:val="Amain"/>
      </w:pPr>
      <w:r>
        <w:tab/>
        <w:t>(1)</w:t>
      </w:r>
      <w:r>
        <w:tab/>
        <w:t>The executing officer or an assisting officer may operate electronic equipment at warrant premises to see whether evidential material is accessible by doing so if the officer believes on reasonable grounds that the operation of the equipment can be carried out without damage to the equipment.</w:t>
      </w:r>
    </w:p>
    <w:p w14:paraId="44D5F400" w14:textId="77777777" w:rsidR="00344085" w:rsidRDefault="00344085" w:rsidP="00344085">
      <w:pPr>
        <w:pStyle w:val="Amain"/>
      </w:pPr>
      <w:r>
        <w:lastRenderedPageBreak/>
        <w:tab/>
        <w:t>(2)</w:t>
      </w:r>
      <w:r>
        <w:tab/>
        <w:t>If the executing officer or an assisting officer, after operating the equipment, finds that evidential material is accessible by doing so, the officer may—</w:t>
      </w:r>
    </w:p>
    <w:p w14:paraId="5EFE6F60" w14:textId="77777777" w:rsidR="00344085" w:rsidRDefault="00344085" w:rsidP="00344085">
      <w:pPr>
        <w:pStyle w:val="Apara"/>
      </w:pPr>
      <w:r>
        <w:tab/>
        <w:t>(a)</w:t>
      </w:r>
      <w:r>
        <w:tab/>
        <w:t>seize the equipment and any disk, tape or other associated device; or</w:t>
      </w:r>
    </w:p>
    <w:p w14:paraId="6203ABBC" w14:textId="77777777" w:rsidR="00344085" w:rsidRDefault="00344085" w:rsidP="00344085">
      <w:pPr>
        <w:pStyle w:val="Apara"/>
      </w:pPr>
      <w:r>
        <w:tab/>
        <w:t>(b)</w:t>
      </w:r>
      <w:r>
        <w:tab/>
        <w:t>if the material can, by using facilities at the premises, be put in documentary form—operate the facilities to put the material in that form and seize the documents so produced; or</w:t>
      </w:r>
    </w:p>
    <w:p w14:paraId="41E040C9" w14:textId="77777777" w:rsidR="00344085" w:rsidRDefault="00344085" w:rsidP="00344085">
      <w:pPr>
        <w:pStyle w:val="Apara"/>
      </w:pPr>
      <w:r>
        <w:tab/>
        <w:t>(c)</w:t>
      </w:r>
      <w:r>
        <w:tab/>
        <w:t>if the material can be transferred to a disk, tape or other storage device that—</w:t>
      </w:r>
    </w:p>
    <w:p w14:paraId="532231AA" w14:textId="77777777" w:rsidR="00344085" w:rsidRDefault="00344085" w:rsidP="00344085">
      <w:pPr>
        <w:pStyle w:val="Asubpara"/>
      </w:pPr>
      <w:r>
        <w:tab/>
        <w:t>(i)</w:t>
      </w:r>
      <w:r>
        <w:tab/>
        <w:t>is brought to the premises; or</w:t>
      </w:r>
    </w:p>
    <w:p w14:paraId="61D82E02" w14:textId="77777777" w:rsidR="00344085" w:rsidRDefault="00344085" w:rsidP="00344085">
      <w:pPr>
        <w:pStyle w:val="Asubpara"/>
      </w:pPr>
      <w:r>
        <w:tab/>
        <w:t>(ii)</w:t>
      </w:r>
      <w:r>
        <w:tab/>
        <w:t>is at the premises and the use of which for the purpose has been agreed to in writing by the occupier of the premises;</w:t>
      </w:r>
    </w:p>
    <w:p w14:paraId="3D69E81B" w14:textId="77777777" w:rsidR="00344085" w:rsidRDefault="00344085" w:rsidP="00344085">
      <w:pPr>
        <w:pStyle w:val="Aparareturn"/>
      </w:pPr>
      <w:r>
        <w:t>operate the equipment or other facilities to copy the material to the storage device and take the storage device from the premises.</w:t>
      </w:r>
    </w:p>
    <w:p w14:paraId="22FA246F" w14:textId="77777777" w:rsidR="00344085" w:rsidRDefault="00344085" w:rsidP="00344085">
      <w:pPr>
        <w:pStyle w:val="Amain"/>
      </w:pPr>
      <w:r>
        <w:tab/>
        <w:t>(3)</w:t>
      </w:r>
      <w:r>
        <w:tab/>
        <w:t>Equipment may only be seized under subsection (2) (a) if—</w:t>
      </w:r>
    </w:p>
    <w:p w14:paraId="71547AE2" w14:textId="77777777" w:rsidR="00344085" w:rsidRDefault="00344085" w:rsidP="00344085">
      <w:pPr>
        <w:pStyle w:val="Apara"/>
      </w:pPr>
      <w:r>
        <w:tab/>
        <w:t>(a)</w:t>
      </w:r>
      <w:r>
        <w:tab/>
        <w:t>it is not practicable to put the material in documentary form under subsection (2) (b) or to copy the material under subsection (2) (c); or</w:t>
      </w:r>
    </w:p>
    <w:p w14:paraId="50FB11A8" w14:textId="77777777" w:rsidR="00344085" w:rsidRDefault="00344085" w:rsidP="00344085">
      <w:pPr>
        <w:pStyle w:val="Apara"/>
      </w:pPr>
      <w:r>
        <w:tab/>
        <w:t>(b)</w:t>
      </w:r>
      <w:r>
        <w:tab/>
        <w:t>possession by the occupier of the equipment could constitute an offence.</w:t>
      </w:r>
    </w:p>
    <w:p w14:paraId="4AE1470D" w14:textId="77777777" w:rsidR="00344085" w:rsidRDefault="00344085" w:rsidP="00344085">
      <w:pPr>
        <w:pStyle w:val="Amain"/>
      </w:pPr>
      <w:r>
        <w:tab/>
        <w:t>(4)</w:t>
      </w:r>
      <w:r>
        <w:tab/>
        <w:t>If the executing officer or an assisting officer believes on reasonable grounds that—</w:t>
      </w:r>
    </w:p>
    <w:p w14:paraId="3F6FA294" w14:textId="77777777" w:rsidR="00344085" w:rsidRDefault="00344085" w:rsidP="00344085">
      <w:pPr>
        <w:pStyle w:val="Apara"/>
      </w:pPr>
      <w:r>
        <w:tab/>
        <w:t>(a)</w:t>
      </w:r>
      <w:r>
        <w:tab/>
        <w:t>evidential material may be accessible by operating electronic equipment at the premises; and</w:t>
      </w:r>
    </w:p>
    <w:p w14:paraId="38BCCDF9" w14:textId="77777777" w:rsidR="00344085" w:rsidRDefault="00344085" w:rsidP="00344085">
      <w:pPr>
        <w:pStyle w:val="Apara"/>
      </w:pPr>
      <w:r>
        <w:tab/>
        <w:t>(b)</w:t>
      </w:r>
      <w:r>
        <w:tab/>
        <w:t>expert assistance is required to operate the equipment; and</w:t>
      </w:r>
    </w:p>
    <w:p w14:paraId="3E36AADD" w14:textId="77777777" w:rsidR="00344085" w:rsidRDefault="00344085" w:rsidP="00D63232">
      <w:pPr>
        <w:pStyle w:val="Apara"/>
        <w:keepNext/>
      </w:pPr>
      <w:r>
        <w:lastRenderedPageBreak/>
        <w:tab/>
        <w:t>(c)</w:t>
      </w:r>
      <w:r>
        <w:tab/>
        <w:t>if he or she does not take action under this subsection, the material may be destroyed, altered or otherwise interfered with;</w:t>
      </w:r>
    </w:p>
    <w:p w14:paraId="5245BF38" w14:textId="77777777" w:rsidR="00344085" w:rsidRDefault="00344085" w:rsidP="00344085">
      <w:pPr>
        <w:pStyle w:val="Amainreturn"/>
      </w:pPr>
      <w:r>
        <w:t>he or she may do whatever is necessary to secure the equipment, whether by locking it up, placing a guard or otherwise.</w:t>
      </w:r>
    </w:p>
    <w:p w14:paraId="58C5A680" w14:textId="77777777" w:rsidR="00344085" w:rsidRDefault="00344085" w:rsidP="00344085">
      <w:pPr>
        <w:pStyle w:val="Amain"/>
      </w:pPr>
      <w:r>
        <w:tab/>
        <w:t>(5)</w:t>
      </w:r>
      <w:r>
        <w:tab/>
        <w:t>The executing officer or an assisting officer shall give notice to the occupier of the premises of his or her intention to secure the equipment and of the fact that the equipment may be secured for up to 24 hours.</w:t>
      </w:r>
    </w:p>
    <w:p w14:paraId="31917091" w14:textId="77777777" w:rsidR="00344085" w:rsidRDefault="00344085" w:rsidP="00344085">
      <w:pPr>
        <w:pStyle w:val="Amain"/>
        <w:keepNext/>
      </w:pPr>
      <w:r>
        <w:tab/>
        <w:t>(6)</w:t>
      </w:r>
      <w:r>
        <w:tab/>
        <w:t>The equipment may be secured—</w:t>
      </w:r>
    </w:p>
    <w:p w14:paraId="33982C04" w14:textId="77777777" w:rsidR="00344085" w:rsidRDefault="00344085" w:rsidP="00344085">
      <w:pPr>
        <w:pStyle w:val="Apara"/>
      </w:pPr>
      <w:r>
        <w:tab/>
        <w:t>(a)</w:t>
      </w:r>
      <w:r>
        <w:tab/>
        <w:t>for a period not exceeding 24 hours; or</w:t>
      </w:r>
    </w:p>
    <w:p w14:paraId="6FDD57E9" w14:textId="77777777" w:rsidR="00344085" w:rsidRDefault="00344085" w:rsidP="00344085">
      <w:pPr>
        <w:pStyle w:val="Apara"/>
      </w:pPr>
      <w:r>
        <w:tab/>
        <w:t>(b)</w:t>
      </w:r>
      <w:r>
        <w:tab/>
        <w:t>until the equipment has been operated by the expert;</w:t>
      </w:r>
    </w:p>
    <w:p w14:paraId="19828A45" w14:textId="77777777" w:rsidR="00344085" w:rsidRDefault="00344085" w:rsidP="00344085">
      <w:pPr>
        <w:pStyle w:val="Amainreturn"/>
      </w:pPr>
      <w:r>
        <w:t>whichever happens first.</w:t>
      </w:r>
    </w:p>
    <w:p w14:paraId="3FFF4006" w14:textId="77777777" w:rsidR="00344085" w:rsidRDefault="00344085" w:rsidP="00344085">
      <w:pPr>
        <w:pStyle w:val="Amain"/>
      </w:pPr>
      <w:r>
        <w:tab/>
        <w:t>(7)</w:t>
      </w:r>
      <w:r>
        <w:tab/>
        <w:t>If the executing officer or assisting officer believes on reasonable grounds that expert assistance will not be available within 24 hours, he or she may apply to the issuing officer for an extension of that period.</w:t>
      </w:r>
    </w:p>
    <w:p w14:paraId="3E48008B" w14:textId="77777777" w:rsidR="00344085" w:rsidRDefault="00344085" w:rsidP="00344085">
      <w:pPr>
        <w:pStyle w:val="Amain"/>
      </w:pPr>
      <w:r>
        <w:tab/>
        <w:t>(8)</w:t>
      </w:r>
      <w:r>
        <w:tab/>
        <w:t>The executing officer or assisting officer shall give notice to the occupier of the premises—</w:t>
      </w:r>
    </w:p>
    <w:p w14:paraId="6B49B095" w14:textId="77777777" w:rsidR="00344085" w:rsidRDefault="00344085" w:rsidP="00344085">
      <w:pPr>
        <w:pStyle w:val="Apara"/>
      </w:pPr>
      <w:r>
        <w:tab/>
        <w:t>(a)</w:t>
      </w:r>
      <w:r>
        <w:tab/>
        <w:t>that the executing officer or assisting officer intends to apply for an extension under subsection (7); and</w:t>
      </w:r>
    </w:p>
    <w:p w14:paraId="0508270A" w14:textId="77777777" w:rsidR="00344085" w:rsidRDefault="00344085" w:rsidP="00344085">
      <w:pPr>
        <w:pStyle w:val="Apara"/>
      </w:pPr>
      <w:r>
        <w:tab/>
        <w:t>(b)</w:t>
      </w:r>
      <w:r>
        <w:tab/>
        <w:t>that the occupier is entitled to be heard in relation to the application.</w:t>
      </w:r>
    </w:p>
    <w:p w14:paraId="24CE551F" w14:textId="77777777" w:rsidR="00344085" w:rsidRDefault="00344085" w:rsidP="00344085">
      <w:pPr>
        <w:pStyle w:val="Amain"/>
      </w:pPr>
      <w:r>
        <w:tab/>
        <w:t>(9)</w:t>
      </w:r>
      <w:r>
        <w:tab/>
        <w:t>The occupier is entitled to be heard in relation to an application under subsection (7).</w:t>
      </w:r>
    </w:p>
    <w:p w14:paraId="1AA4395E" w14:textId="77777777" w:rsidR="00344085" w:rsidRDefault="00344085" w:rsidP="00344085">
      <w:pPr>
        <w:pStyle w:val="Amain"/>
      </w:pPr>
      <w:r>
        <w:tab/>
        <w:t>(10)</w:t>
      </w:r>
      <w:r>
        <w:tab/>
        <w:t>This division applies to the issuing of an extension on an application under subsection (7) in the same way as it applies to the issue of a warrant, with necessary changes.</w:t>
      </w:r>
    </w:p>
    <w:p w14:paraId="293979FB" w14:textId="77777777" w:rsidR="00344085" w:rsidRDefault="00344085" w:rsidP="00A3549C">
      <w:pPr>
        <w:pStyle w:val="AH5Sec"/>
      </w:pPr>
      <w:bookmarkStart w:id="218" w:name="_Toc164674051"/>
      <w:r w:rsidRPr="00065DA7">
        <w:rPr>
          <w:rStyle w:val="CharSectNo"/>
        </w:rPr>
        <w:lastRenderedPageBreak/>
        <w:t>201</w:t>
      </w:r>
      <w:r>
        <w:tab/>
        <w:t>Compensation for damage to electronic equipment</w:t>
      </w:r>
      <w:bookmarkEnd w:id="218"/>
    </w:p>
    <w:p w14:paraId="1D0959D1" w14:textId="77777777" w:rsidR="00344085" w:rsidRDefault="00344085" w:rsidP="00653B84">
      <w:pPr>
        <w:pStyle w:val="Amain"/>
        <w:keepNext/>
      </w:pPr>
      <w:r>
        <w:tab/>
        <w:t>(1)</w:t>
      </w:r>
      <w:r>
        <w:tab/>
        <w:t>If—</w:t>
      </w:r>
    </w:p>
    <w:p w14:paraId="0AC77348" w14:textId="77777777" w:rsidR="00344085" w:rsidRDefault="00344085" w:rsidP="00344085">
      <w:pPr>
        <w:pStyle w:val="Apara"/>
      </w:pPr>
      <w:r>
        <w:tab/>
        <w:t>(a)</w:t>
      </w:r>
      <w:r>
        <w:tab/>
        <w:t>damage is caused to equipment as a result of it being operated under section 199 or 200; and</w:t>
      </w:r>
    </w:p>
    <w:p w14:paraId="209E4828" w14:textId="77777777" w:rsidR="00344085" w:rsidRDefault="00344085" w:rsidP="00344085">
      <w:pPr>
        <w:pStyle w:val="Apara"/>
      </w:pPr>
      <w:r>
        <w:tab/>
        <w:t>(b)</w:t>
      </w:r>
      <w:r>
        <w:tab/>
        <w:t>the damage resulted from—</w:t>
      </w:r>
    </w:p>
    <w:p w14:paraId="7342E671" w14:textId="77777777" w:rsidR="00344085" w:rsidRDefault="00344085" w:rsidP="00344085">
      <w:pPr>
        <w:pStyle w:val="Asubpara"/>
      </w:pPr>
      <w:r>
        <w:tab/>
        <w:t>(i)</w:t>
      </w:r>
      <w:r>
        <w:tab/>
        <w:t>insufficient care being exercised in selecting the person who was to operate the equipment; or</w:t>
      </w:r>
    </w:p>
    <w:p w14:paraId="688F7AEE" w14:textId="77777777" w:rsidR="00344085" w:rsidRDefault="00344085" w:rsidP="00344085">
      <w:pPr>
        <w:pStyle w:val="Asubpara"/>
      </w:pPr>
      <w:r>
        <w:tab/>
        <w:t>(ii)</w:t>
      </w:r>
      <w:r>
        <w:tab/>
        <w:t>insufficient care being exercised by the person operating the equipment;</w:t>
      </w:r>
    </w:p>
    <w:p w14:paraId="636BDC4B" w14:textId="77777777" w:rsidR="00344085" w:rsidRDefault="00344085" w:rsidP="00344085">
      <w:pPr>
        <w:pStyle w:val="Amainreturn"/>
      </w:pPr>
      <w:r>
        <w:t>compensation for the damage is payable to the owner of the equipment.</w:t>
      </w:r>
    </w:p>
    <w:p w14:paraId="3BEF0F4D" w14:textId="77777777" w:rsidR="00344085" w:rsidRDefault="00344085" w:rsidP="00344085">
      <w:pPr>
        <w:pStyle w:val="Amain"/>
      </w:pPr>
      <w:r>
        <w:tab/>
        <w:t>(2)</w:t>
      </w:r>
      <w:r>
        <w:tab/>
        <w:t>In determining the amount of compensation payable, regard is to be had to whether the occupier of the premises or the occupier’s employees or agents, if they were available at the time, had provided any warning or guidance as to the appropriate operation of the equipment in the circumstances.</w:t>
      </w:r>
    </w:p>
    <w:p w14:paraId="5D2ABF95" w14:textId="77777777" w:rsidR="00344085" w:rsidRDefault="00344085" w:rsidP="00A3549C">
      <w:pPr>
        <w:pStyle w:val="AH5Sec"/>
      </w:pPr>
      <w:bookmarkStart w:id="219" w:name="_Toc164674052"/>
      <w:r w:rsidRPr="00065DA7">
        <w:rPr>
          <w:rStyle w:val="CharSectNo"/>
        </w:rPr>
        <w:t>202</w:t>
      </w:r>
      <w:r>
        <w:tab/>
        <w:t>Copies of seized things to be provided</w:t>
      </w:r>
      <w:bookmarkEnd w:id="219"/>
    </w:p>
    <w:p w14:paraId="4C04A353" w14:textId="77777777" w:rsidR="00344085" w:rsidRDefault="00344085" w:rsidP="00344085">
      <w:pPr>
        <w:pStyle w:val="Amain"/>
      </w:pPr>
      <w:r>
        <w:tab/>
        <w:t>(1)</w:t>
      </w:r>
      <w:r>
        <w:tab/>
        <w:t>If a police officer seizes from warrant premises—</w:t>
      </w:r>
    </w:p>
    <w:p w14:paraId="68FA8C14" w14:textId="77777777" w:rsidR="00344085" w:rsidRDefault="00344085" w:rsidP="00344085">
      <w:pPr>
        <w:pStyle w:val="Apara"/>
      </w:pPr>
      <w:r>
        <w:tab/>
        <w:t>(a)</w:t>
      </w:r>
      <w:r>
        <w:tab/>
        <w:t>a document, film, computer file or other thing that can be readily copied; or</w:t>
      </w:r>
    </w:p>
    <w:p w14:paraId="6EDCCECD" w14:textId="77777777" w:rsidR="00344085" w:rsidRDefault="00344085" w:rsidP="00344085">
      <w:pPr>
        <w:pStyle w:val="Apara"/>
      </w:pPr>
      <w:r>
        <w:tab/>
        <w:t>(b)</w:t>
      </w:r>
      <w:r>
        <w:tab/>
        <w:t>a storage device the information in which can be readily copied;</w:t>
      </w:r>
    </w:p>
    <w:p w14:paraId="27F69220" w14:textId="77777777" w:rsidR="00344085" w:rsidRDefault="00344085" w:rsidP="00344085">
      <w:pPr>
        <w:pStyle w:val="Amainreturn"/>
      </w:pPr>
      <w:r>
        <w:t>the officer shall, if requested to do so by the occupier of the premises (or another person apparently representing the occupier), give a copy of the thing or the information to the occupier or that person as soon as practicable after the seizure.</w:t>
      </w:r>
    </w:p>
    <w:p w14:paraId="39508EA5" w14:textId="77777777" w:rsidR="00344085" w:rsidRDefault="00344085" w:rsidP="00344085">
      <w:pPr>
        <w:pStyle w:val="Amain"/>
      </w:pPr>
      <w:r>
        <w:tab/>
        <w:t>(2)</w:t>
      </w:r>
      <w:r>
        <w:tab/>
        <w:t>Subsection (1) does not apply if—</w:t>
      </w:r>
    </w:p>
    <w:p w14:paraId="627D328C" w14:textId="77777777" w:rsidR="00344085" w:rsidRDefault="00344085" w:rsidP="00344085">
      <w:pPr>
        <w:pStyle w:val="Apara"/>
      </w:pPr>
      <w:r>
        <w:tab/>
        <w:t>(a)</w:t>
      </w:r>
      <w:r>
        <w:tab/>
        <w:t>the seized item was seized under section 200 (2) (b) or (c); or</w:t>
      </w:r>
    </w:p>
    <w:p w14:paraId="78090032" w14:textId="77777777" w:rsidR="00344085" w:rsidRDefault="00344085" w:rsidP="00344085">
      <w:pPr>
        <w:pStyle w:val="Apara"/>
      </w:pPr>
      <w:r>
        <w:lastRenderedPageBreak/>
        <w:tab/>
        <w:t>(b)</w:t>
      </w:r>
      <w:r>
        <w:tab/>
        <w:t>possession by the occupier of the document, film, computer file, thing or information could constitute an offence.</w:t>
      </w:r>
    </w:p>
    <w:p w14:paraId="0C59681E" w14:textId="77777777" w:rsidR="00344085" w:rsidRDefault="00344085" w:rsidP="00A3549C">
      <w:pPr>
        <w:pStyle w:val="AH5Sec"/>
      </w:pPr>
      <w:bookmarkStart w:id="220" w:name="_Toc164674053"/>
      <w:r w:rsidRPr="00065DA7">
        <w:rPr>
          <w:rStyle w:val="CharSectNo"/>
        </w:rPr>
        <w:t>203</w:t>
      </w:r>
      <w:r>
        <w:tab/>
        <w:t>Occupier entitled to be present during search</w:t>
      </w:r>
      <w:bookmarkEnd w:id="220"/>
    </w:p>
    <w:p w14:paraId="5CFBF461" w14:textId="1C620495" w:rsidR="00344085" w:rsidRDefault="00344085" w:rsidP="00344085">
      <w:pPr>
        <w:pStyle w:val="Amain"/>
        <w:keepLines/>
      </w:pPr>
      <w:r>
        <w:tab/>
        <w:t>(1)</w:t>
      </w:r>
      <w:r>
        <w:tab/>
        <w:t xml:space="preserve">If a warrant in relation to premises is being executed and the occupier of the premises or another person who apparently represents the occupier is present at the premises, the person is, subject to the </w:t>
      </w:r>
      <w:hyperlink r:id="rId152" w:tooltip="Act No 12 of 1914 (Cwlth)" w:history="1">
        <w:r w:rsidRPr="002733AD">
          <w:rPr>
            <w:rStyle w:val="charCitHyperlinkAbbrev"/>
          </w:rPr>
          <w:t>Commonwealth Crimes Act</w:t>
        </w:r>
      </w:hyperlink>
      <w:r>
        <w:t>, part 1C entitled to observe the search being conducted.</w:t>
      </w:r>
    </w:p>
    <w:p w14:paraId="48DB10E5" w14:textId="77777777" w:rsidR="00344085" w:rsidRDefault="00344085" w:rsidP="00344085">
      <w:pPr>
        <w:pStyle w:val="Amain"/>
      </w:pPr>
      <w:r>
        <w:tab/>
        <w:t>(2)</w:t>
      </w:r>
      <w:r>
        <w:tab/>
        <w:t>The right to observe the search being conducted ceases if the person impedes the search.</w:t>
      </w:r>
    </w:p>
    <w:p w14:paraId="1723EB00" w14:textId="77777777" w:rsidR="00344085" w:rsidRDefault="00344085" w:rsidP="00344085">
      <w:pPr>
        <w:pStyle w:val="Amain"/>
      </w:pPr>
      <w:r>
        <w:tab/>
        <w:t>(3)</w:t>
      </w:r>
      <w:r>
        <w:tab/>
        <w:t>This section does not prevent 2 or more areas of the premises being searched at the same time.</w:t>
      </w:r>
    </w:p>
    <w:p w14:paraId="57FB0F41" w14:textId="77777777" w:rsidR="00344085" w:rsidRDefault="00344085" w:rsidP="00A3549C">
      <w:pPr>
        <w:pStyle w:val="AH5Sec"/>
      </w:pPr>
      <w:bookmarkStart w:id="221" w:name="_Toc164674054"/>
      <w:r w:rsidRPr="00065DA7">
        <w:rPr>
          <w:rStyle w:val="CharSectNo"/>
        </w:rPr>
        <w:t>204</w:t>
      </w:r>
      <w:r>
        <w:tab/>
        <w:t>Receipts for things seized under warrant</w:t>
      </w:r>
      <w:bookmarkEnd w:id="221"/>
    </w:p>
    <w:p w14:paraId="5585098D" w14:textId="77777777" w:rsidR="00344085" w:rsidRDefault="00344085" w:rsidP="00344085">
      <w:pPr>
        <w:pStyle w:val="Amain"/>
      </w:pPr>
      <w:r>
        <w:tab/>
        <w:t>(1)</w:t>
      </w:r>
      <w:r>
        <w:tab/>
        <w:t>If a thing is seized under a warrant or moved under section 199 (2), the executing officer or an assisting officer shall provide a receipt for the thing.</w:t>
      </w:r>
    </w:p>
    <w:p w14:paraId="6BCC575D" w14:textId="77777777" w:rsidR="00344085" w:rsidRDefault="00344085" w:rsidP="00344085">
      <w:pPr>
        <w:pStyle w:val="Amain"/>
      </w:pPr>
      <w:r>
        <w:tab/>
        <w:t>(2)</w:t>
      </w:r>
      <w:r>
        <w:tab/>
        <w:t>If 2 or more things are seized or moved, they may be covered by a single receipt.</w:t>
      </w:r>
    </w:p>
    <w:p w14:paraId="19406F44" w14:textId="77777777" w:rsidR="00344085" w:rsidRDefault="00344085" w:rsidP="00A3549C">
      <w:pPr>
        <w:pStyle w:val="AH5Sec"/>
      </w:pPr>
      <w:bookmarkStart w:id="222" w:name="_Toc164674055"/>
      <w:r w:rsidRPr="00065DA7">
        <w:rPr>
          <w:rStyle w:val="CharSectNo"/>
        </w:rPr>
        <w:t>205</w:t>
      </w:r>
      <w:r>
        <w:tab/>
        <w:t>Warrants by telephone or other electronic means</w:t>
      </w:r>
      <w:bookmarkEnd w:id="222"/>
    </w:p>
    <w:p w14:paraId="57F94D82" w14:textId="77777777" w:rsidR="00344085" w:rsidRDefault="00344085" w:rsidP="00344085">
      <w:pPr>
        <w:pStyle w:val="Amain"/>
      </w:pPr>
      <w:r>
        <w:tab/>
        <w:t>(1)</w:t>
      </w:r>
      <w:r>
        <w:tab/>
        <w:t>A police officer may make an application to an issuing officer for a warrant by telephone, fax or other electronic means—</w:t>
      </w:r>
    </w:p>
    <w:p w14:paraId="121F4AD9" w14:textId="77777777" w:rsidR="00344085" w:rsidRDefault="00344085" w:rsidP="00344085">
      <w:pPr>
        <w:pStyle w:val="Apara"/>
      </w:pPr>
      <w:r>
        <w:tab/>
        <w:t>(a)</w:t>
      </w:r>
      <w:r>
        <w:tab/>
        <w:t>in an urgent case; or</w:t>
      </w:r>
    </w:p>
    <w:p w14:paraId="55871968" w14:textId="77777777" w:rsidR="00344085" w:rsidRDefault="00344085" w:rsidP="00344085">
      <w:pPr>
        <w:pStyle w:val="Apara"/>
      </w:pPr>
      <w:r>
        <w:tab/>
        <w:t>(b)</w:t>
      </w:r>
      <w:r>
        <w:tab/>
        <w:t>if the delay that would occur if an application were made in person would frustrate the effective execution of the warrant.</w:t>
      </w:r>
    </w:p>
    <w:p w14:paraId="3AE69BEC" w14:textId="77777777" w:rsidR="00344085" w:rsidRDefault="00344085" w:rsidP="00344085">
      <w:pPr>
        <w:pStyle w:val="Amain"/>
      </w:pPr>
      <w:r>
        <w:tab/>
        <w:t>(2)</w:t>
      </w:r>
      <w:r>
        <w:tab/>
        <w:t>The issuing officer may require communication by voice to the extent that is practicable in the circumstances.</w:t>
      </w:r>
    </w:p>
    <w:p w14:paraId="3BF89137" w14:textId="77777777" w:rsidR="00344085" w:rsidRDefault="00344085" w:rsidP="00653B84">
      <w:pPr>
        <w:pStyle w:val="Amain"/>
        <w:keepLines/>
      </w:pPr>
      <w:r>
        <w:lastRenderedPageBreak/>
        <w:tab/>
        <w:t>(3)</w:t>
      </w:r>
      <w:r>
        <w:tab/>
        <w:t>An application under this section shall include all information required to be provided in an ordinary application for a warrant, but the application may, if necessary, be made before the information is sworn.</w:t>
      </w:r>
    </w:p>
    <w:p w14:paraId="49E7B4B6" w14:textId="77777777" w:rsidR="00344085" w:rsidRDefault="00344085" w:rsidP="00344085">
      <w:pPr>
        <w:pStyle w:val="Amain"/>
      </w:pPr>
      <w:r>
        <w:tab/>
        <w:t>(4)</w:t>
      </w:r>
      <w:r>
        <w:tab/>
        <w:t>If an application is made to an issuing officer under this section and the issuing officer, after considering the information and having received and considered the further information (if any) that the issuing officer required, is satisfied that—</w:t>
      </w:r>
    </w:p>
    <w:p w14:paraId="590C79C4" w14:textId="77777777" w:rsidR="00344085" w:rsidRDefault="00344085" w:rsidP="00344085">
      <w:pPr>
        <w:pStyle w:val="Apara"/>
      </w:pPr>
      <w:r>
        <w:tab/>
        <w:t>(a)</w:t>
      </w:r>
      <w:r>
        <w:tab/>
        <w:t>a warrant in the terms of the application should be issued urgently; or</w:t>
      </w:r>
    </w:p>
    <w:p w14:paraId="4EA83143" w14:textId="77777777" w:rsidR="00344085" w:rsidRDefault="00344085" w:rsidP="00344085">
      <w:pPr>
        <w:pStyle w:val="Apara"/>
      </w:pPr>
      <w:r>
        <w:tab/>
        <w:t>(b)</w:t>
      </w:r>
      <w:r>
        <w:tab/>
        <w:t>the delay that would occur if an application were made in person would frustrate the effective execution of the warrant;</w:t>
      </w:r>
    </w:p>
    <w:p w14:paraId="2576C81C" w14:textId="77777777" w:rsidR="00344085" w:rsidRDefault="00344085" w:rsidP="00344085">
      <w:pPr>
        <w:pStyle w:val="Amainreturn"/>
      </w:pPr>
      <w:r>
        <w:t>the issuing officer may complete and sign the same form of warrant that would be issued under section 194.</w:t>
      </w:r>
    </w:p>
    <w:p w14:paraId="58E79BCF" w14:textId="77777777" w:rsidR="00344085" w:rsidRDefault="00344085" w:rsidP="00344085">
      <w:pPr>
        <w:pStyle w:val="Amain"/>
      </w:pPr>
      <w:r>
        <w:tab/>
        <w:t>(5)</w:t>
      </w:r>
      <w:r>
        <w:tab/>
        <w:t>If the issuing officer decides to issue the warrant, the issuing officer is to inform the applicant, by telephone, fax or other electronic means, of the terms of the warrant, the day and the time when it was signed.</w:t>
      </w:r>
    </w:p>
    <w:p w14:paraId="48513289" w14:textId="77777777" w:rsidR="00344085" w:rsidRDefault="00344085" w:rsidP="00344085">
      <w:pPr>
        <w:pStyle w:val="Amain"/>
      </w:pPr>
      <w:r>
        <w:tab/>
        <w:t>(6)</w:t>
      </w:r>
      <w:r>
        <w:tab/>
        <w:t>The applicant shall then complete a form of warrant in terms substantially corresponding to those given by the issuing officer, stating on the form the name of the issuing officer, the day and the time when the warrant was signed.</w:t>
      </w:r>
    </w:p>
    <w:p w14:paraId="6E0C7F8B" w14:textId="77777777" w:rsidR="00344085" w:rsidRDefault="00344085" w:rsidP="00344085">
      <w:pPr>
        <w:pStyle w:val="Amain"/>
      </w:pPr>
      <w:r>
        <w:tab/>
        <w:t>(7)</w:t>
      </w:r>
      <w:r>
        <w:tab/>
        <w:t>The applicant shall, not later than the day after the day of expiry of the warrant or the day after the day when the warrant was executed, whichever is the earlier, give or transmit to the issuing officer the form of warrant completed by the applicant and, if the information referred to in subsection (3) was not sworn, that information duly sworn.</w:t>
      </w:r>
    </w:p>
    <w:p w14:paraId="7085E62A" w14:textId="77777777" w:rsidR="00344085" w:rsidRDefault="00344085" w:rsidP="00344085">
      <w:pPr>
        <w:pStyle w:val="Amain"/>
      </w:pPr>
      <w:r>
        <w:tab/>
        <w:t>(8)</w:t>
      </w:r>
      <w:r>
        <w:tab/>
        <w:t>The issuing officer is to attach to the documents provided under subsection (7) the form of warrant completed by the issuing officer.</w:t>
      </w:r>
    </w:p>
    <w:p w14:paraId="5BDBBE09" w14:textId="77777777" w:rsidR="00344085" w:rsidRDefault="00344085" w:rsidP="00344085">
      <w:pPr>
        <w:pStyle w:val="Amain"/>
        <w:keepNext/>
      </w:pPr>
      <w:r>
        <w:lastRenderedPageBreak/>
        <w:tab/>
        <w:t>(9)</w:t>
      </w:r>
      <w:r>
        <w:tab/>
        <w:t>If—</w:t>
      </w:r>
    </w:p>
    <w:p w14:paraId="181644F3" w14:textId="77777777" w:rsidR="00344085" w:rsidRDefault="00344085" w:rsidP="00344085">
      <w:pPr>
        <w:pStyle w:val="Apara"/>
      </w:pPr>
      <w:r>
        <w:tab/>
        <w:t>(a)</w:t>
      </w:r>
      <w:r>
        <w:tab/>
        <w:t>it is material, in any proceedings, for a court to be satisfied that the exercise of a power under a warrant issued under this section was duly authorised; and</w:t>
      </w:r>
    </w:p>
    <w:p w14:paraId="295FE469" w14:textId="77777777" w:rsidR="00344085" w:rsidRDefault="00344085" w:rsidP="00344085">
      <w:pPr>
        <w:pStyle w:val="Apara"/>
      </w:pPr>
      <w:r>
        <w:tab/>
        <w:t>(b)</w:t>
      </w:r>
      <w:r>
        <w:tab/>
        <w:t>the form of warrant signed by the issuing officer is not produced in evidence;</w:t>
      </w:r>
    </w:p>
    <w:p w14:paraId="5ECA6A95" w14:textId="77777777" w:rsidR="00344085" w:rsidRDefault="00344085" w:rsidP="00344085">
      <w:pPr>
        <w:pStyle w:val="Amainreturn"/>
      </w:pPr>
      <w:r>
        <w:t>the court is to assume, unless the contrary is proved, that the exercise of the power was not duly authorised.</w:t>
      </w:r>
    </w:p>
    <w:p w14:paraId="1667B930" w14:textId="77777777" w:rsidR="00344085" w:rsidRDefault="00344085" w:rsidP="00A3549C">
      <w:pPr>
        <w:pStyle w:val="AH5Sec"/>
      </w:pPr>
      <w:bookmarkStart w:id="223" w:name="_Toc164674056"/>
      <w:r w:rsidRPr="00065DA7">
        <w:rPr>
          <w:rStyle w:val="CharSectNo"/>
        </w:rPr>
        <w:t>206</w:t>
      </w:r>
      <w:r>
        <w:tab/>
        <w:t>Restrictions on personal searches</w:t>
      </w:r>
      <w:bookmarkEnd w:id="223"/>
    </w:p>
    <w:p w14:paraId="24381EDC" w14:textId="77777777" w:rsidR="00344085" w:rsidRDefault="00344085" w:rsidP="00344085">
      <w:pPr>
        <w:pStyle w:val="Amainreturn"/>
      </w:pPr>
      <w:r>
        <w:t>A warrant may not authorise a strip search or a search of a person’s body cavities.</w:t>
      </w:r>
    </w:p>
    <w:p w14:paraId="1804AF26" w14:textId="77777777" w:rsidR="00344085" w:rsidRPr="00065DA7" w:rsidRDefault="00344085" w:rsidP="00344085">
      <w:pPr>
        <w:pStyle w:val="AH3Div"/>
      </w:pPr>
      <w:bookmarkStart w:id="224" w:name="_Toc164674057"/>
      <w:r w:rsidRPr="00065DA7">
        <w:rPr>
          <w:rStyle w:val="CharDivNo"/>
        </w:rPr>
        <w:t>Division 10.4</w:t>
      </w:r>
      <w:r>
        <w:tab/>
      </w:r>
      <w:r w:rsidRPr="00065DA7">
        <w:rPr>
          <w:rStyle w:val="CharDivText"/>
        </w:rPr>
        <w:t>Powers to stop and search</w:t>
      </w:r>
      <w:bookmarkEnd w:id="224"/>
    </w:p>
    <w:p w14:paraId="06BFF463" w14:textId="77777777" w:rsidR="00344085" w:rsidRDefault="00344085" w:rsidP="00A3549C">
      <w:pPr>
        <w:pStyle w:val="AH5Sec"/>
      </w:pPr>
      <w:bookmarkStart w:id="225" w:name="_Toc164674058"/>
      <w:r w:rsidRPr="00065DA7">
        <w:rPr>
          <w:rStyle w:val="CharSectNo"/>
        </w:rPr>
        <w:t>207</w:t>
      </w:r>
      <w:r>
        <w:tab/>
        <w:t>Stopping, searching and detaining people</w:t>
      </w:r>
      <w:bookmarkEnd w:id="225"/>
    </w:p>
    <w:p w14:paraId="0D0F3A8E" w14:textId="77777777" w:rsidR="00344085" w:rsidRDefault="00344085" w:rsidP="00344085">
      <w:pPr>
        <w:pStyle w:val="Amain"/>
      </w:pPr>
      <w:r>
        <w:tab/>
        <w:t>(1)</w:t>
      </w:r>
      <w:r>
        <w:tab/>
        <w:t>This section applies if a police officer suspects, on reasonable grounds, that—</w:t>
      </w:r>
    </w:p>
    <w:p w14:paraId="1C462318" w14:textId="77777777" w:rsidR="00344085" w:rsidRDefault="00344085" w:rsidP="00344085">
      <w:pPr>
        <w:pStyle w:val="Apara"/>
      </w:pPr>
      <w:r>
        <w:tab/>
        <w:t>(a)</w:t>
      </w:r>
      <w:r>
        <w:tab/>
        <w:t xml:space="preserve">a person is carrying, or otherwise has in his or her possession, a thing (the </w:t>
      </w:r>
      <w:r>
        <w:rPr>
          <w:rStyle w:val="charBoldItals"/>
        </w:rPr>
        <w:t>relevant thing</w:t>
      </w:r>
      <w:r>
        <w:t>) relevant to a serious offence or a thing stolen or otherwise unlawfully obtained; and</w:t>
      </w:r>
    </w:p>
    <w:p w14:paraId="49BD0A76" w14:textId="77777777" w:rsidR="00344085" w:rsidRDefault="00344085" w:rsidP="00344085">
      <w:pPr>
        <w:pStyle w:val="Apara"/>
      </w:pPr>
      <w:r>
        <w:tab/>
        <w:t>(b)</w:t>
      </w:r>
      <w:r>
        <w:tab/>
        <w:t>it is necessary to exercise a power under subsection (2) to prevent the thing from being concealed, lost or destroyed; and</w:t>
      </w:r>
    </w:p>
    <w:p w14:paraId="74473A4A" w14:textId="77777777" w:rsidR="00344085" w:rsidRDefault="00344085" w:rsidP="00344085">
      <w:pPr>
        <w:pStyle w:val="Apara"/>
      </w:pPr>
      <w:r>
        <w:tab/>
        <w:t>(c)</w:t>
      </w:r>
      <w:r>
        <w:tab/>
        <w:t>it is necessary to exercise the power without the authority of a search warrant because the circumstances are serious and urgent.</w:t>
      </w:r>
    </w:p>
    <w:p w14:paraId="6B941886" w14:textId="77777777" w:rsidR="00344085" w:rsidRDefault="00344085" w:rsidP="00344085">
      <w:pPr>
        <w:pStyle w:val="Amain"/>
      </w:pPr>
      <w:r>
        <w:tab/>
        <w:t>(2)</w:t>
      </w:r>
      <w:r>
        <w:tab/>
        <w:t>If this section applies, the police officer may—</w:t>
      </w:r>
    </w:p>
    <w:p w14:paraId="2B7DBF66" w14:textId="77777777" w:rsidR="00344085" w:rsidRDefault="00344085" w:rsidP="00344085">
      <w:pPr>
        <w:pStyle w:val="Apara"/>
      </w:pPr>
      <w:r>
        <w:tab/>
        <w:t>(a)</w:t>
      </w:r>
      <w:r>
        <w:tab/>
        <w:t>stop and detain the person; and</w:t>
      </w:r>
    </w:p>
    <w:p w14:paraId="12246321" w14:textId="77777777" w:rsidR="00344085" w:rsidRDefault="00344085" w:rsidP="00344085">
      <w:pPr>
        <w:pStyle w:val="Apara"/>
      </w:pPr>
      <w:r>
        <w:tab/>
        <w:t>(b)</w:t>
      </w:r>
      <w:r>
        <w:tab/>
        <w:t>conduct a frisk search or ordinary search of the person for the relevant thing; and</w:t>
      </w:r>
    </w:p>
    <w:p w14:paraId="18FBAFE0" w14:textId="77777777" w:rsidR="00344085" w:rsidRDefault="00344085" w:rsidP="00344085">
      <w:pPr>
        <w:pStyle w:val="Apara"/>
      </w:pPr>
      <w:r>
        <w:lastRenderedPageBreak/>
        <w:tab/>
        <w:t>(c)</w:t>
      </w:r>
      <w:r>
        <w:tab/>
        <w:t>seize the thing if the officer finds it.</w:t>
      </w:r>
    </w:p>
    <w:p w14:paraId="0A96D169" w14:textId="77777777" w:rsidR="00344085" w:rsidRDefault="00344085" w:rsidP="00344085">
      <w:pPr>
        <w:pStyle w:val="Amain"/>
        <w:keepNext/>
      </w:pPr>
      <w:r>
        <w:tab/>
        <w:t>(3)</w:t>
      </w:r>
      <w:r>
        <w:tab/>
        <w:t>If, in the course of searching for the relevant thing, the police officer finds any evidential material, the officer may seize the material if the officer suspects, on reasonable grounds, that—</w:t>
      </w:r>
    </w:p>
    <w:p w14:paraId="56EC62FD" w14:textId="77777777" w:rsidR="00344085" w:rsidRDefault="00344085" w:rsidP="00344085">
      <w:pPr>
        <w:pStyle w:val="Apara"/>
      </w:pPr>
      <w:r>
        <w:tab/>
        <w:t>(a)</w:t>
      </w:r>
      <w:r>
        <w:tab/>
        <w:t>it is necessary to seize it to prevent its concealment, loss or destruction; and</w:t>
      </w:r>
    </w:p>
    <w:p w14:paraId="459E6671" w14:textId="77777777" w:rsidR="00344085" w:rsidRDefault="00344085" w:rsidP="00344085">
      <w:pPr>
        <w:pStyle w:val="Apara"/>
      </w:pPr>
      <w:r>
        <w:tab/>
        <w:t>(b)</w:t>
      </w:r>
      <w:r>
        <w:tab/>
        <w:t>it is necessary to seize it without the authority of a search warrant because the circumstances are serious and urgent.</w:t>
      </w:r>
    </w:p>
    <w:p w14:paraId="68CCD16B" w14:textId="77777777" w:rsidR="00344085" w:rsidRDefault="00344085" w:rsidP="00344085">
      <w:pPr>
        <w:pStyle w:val="Amain"/>
      </w:pPr>
      <w:r>
        <w:rPr>
          <w:color w:val="000000"/>
        </w:rPr>
        <w:tab/>
        <w:t>(4)</w:t>
      </w:r>
      <w:r>
        <w:rPr>
          <w:color w:val="000000"/>
        </w:rPr>
        <w:tab/>
      </w:r>
      <w:r>
        <w:t xml:space="preserve">A frisk search under this section may only be carried out by a person of the same sex </w:t>
      </w:r>
      <w:r>
        <w:rPr>
          <w:color w:val="000000"/>
        </w:rPr>
        <w:t>as the person being searched.</w:t>
      </w:r>
    </w:p>
    <w:p w14:paraId="148AE3F2" w14:textId="77777777" w:rsidR="00344085" w:rsidRDefault="00344085" w:rsidP="00344085">
      <w:pPr>
        <w:pStyle w:val="Amain"/>
        <w:keepNext/>
      </w:pPr>
      <w:r>
        <w:tab/>
        <w:t>(5)</w:t>
      </w:r>
      <w:r>
        <w:tab/>
        <w:t>As soon as possible after exercising a power under subsection (2), the police officer must make a written record of—</w:t>
      </w:r>
    </w:p>
    <w:p w14:paraId="2F5767DF" w14:textId="77777777" w:rsidR="00344085" w:rsidRDefault="00344085" w:rsidP="00344085">
      <w:pPr>
        <w:pStyle w:val="Apara"/>
      </w:pPr>
      <w:r>
        <w:tab/>
        <w:t>(a)</w:t>
      </w:r>
      <w:r>
        <w:tab/>
        <w:t xml:space="preserve">the date, time and place of exercising the power; and </w:t>
      </w:r>
    </w:p>
    <w:p w14:paraId="4738AF40" w14:textId="77777777" w:rsidR="00344085" w:rsidRDefault="00344085" w:rsidP="00344085">
      <w:pPr>
        <w:pStyle w:val="Apara"/>
      </w:pPr>
      <w:r>
        <w:tab/>
        <w:t>(b)</w:t>
      </w:r>
      <w:r>
        <w:tab/>
        <w:t>details of its exercise; and</w:t>
      </w:r>
    </w:p>
    <w:p w14:paraId="64A810E6" w14:textId="77777777" w:rsidR="00344085" w:rsidRDefault="00344085" w:rsidP="00344085">
      <w:pPr>
        <w:pStyle w:val="Apara"/>
      </w:pPr>
      <w:r>
        <w:tab/>
        <w:t>(c)</w:t>
      </w:r>
      <w:r>
        <w:tab/>
        <w:t>any details of the person known to the police officer; and</w:t>
      </w:r>
    </w:p>
    <w:p w14:paraId="1E9D41EA" w14:textId="77777777" w:rsidR="00344085" w:rsidRDefault="00344085" w:rsidP="00344085">
      <w:pPr>
        <w:pStyle w:val="Apara"/>
      </w:pPr>
      <w:r>
        <w:tab/>
        <w:t>(d)</w:t>
      </w:r>
      <w:r>
        <w:tab/>
        <w:t>the grounds for suspecting the relevant matter mentioned in subsection (1).</w:t>
      </w:r>
    </w:p>
    <w:p w14:paraId="11F6793D" w14:textId="77777777" w:rsidR="00344085" w:rsidRDefault="00344085" w:rsidP="00344085">
      <w:pPr>
        <w:pStyle w:val="Amain"/>
      </w:pPr>
      <w:r>
        <w:tab/>
        <w:t>(6)</w:t>
      </w:r>
      <w:r>
        <w:tab/>
        <w:t xml:space="preserve">The police officer must exercise his or her powers under this section subject to section 208. </w:t>
      </w:r>
    </w:p>
    <w:p w14:paraId="3795DAB9" w14:textId="77777777" w:rsidR="00344085" w:rsidRDefault="00344085" w:rsidP="00A3549C">
      <w:pPr>
        <w:pStyle w:val="AH5Sec"/>
      </w:pPr>
      <w:bookmarkStart w:id="226" w:name="_Toc164674059"/>
      <w:r w:rsidRPr="00065DA7">
        <w:rPr>
          <w:rStyle w:val="CharSectNo"/>
        </w:rPr>
        <w:t>208</w:t>
      </w:r>
      <w:r>
        <w:tab/>
        <w:t>How a police officer exercises a power under s 207</w:t>
      </w:r>
      <w:bookmarkEnd w:id="226"/>
    </w:p>
    <w:p w14:paraId="0AF4C294" w14:textId="77777777" w:rsidR="00344085" w:rsidRDefault="00344085" w:rsidP="00344085">
      <w:pPr>
        <w:pStyle w:val="Amainreturn"/>
      </w:pPr>
      <w:r>
        <w:t>In exercising a power under section 207 in relation to a person, a police officer must not detain the person for longer than is necessary and reasonable to conduct a frisk search or ordinary search of the person.</w:t>
      </w:r>
    </w:p>
    <w:p w14:paraId="6AD9534C" w14:textId="77777777" w:rsidR="00344085" w:rsidRDefault="00344085" w:rsidP="00A3549C">
      <w:pPr>
        <w:pStyle w:val="AH5Sec"/>
      </w:pPr>
      <w:bookmarkStart w:id="227" w:name="_Toc164674060"/>
      <w:r w:rsidRPr="00065DA7">
        <w:rPr>
          <w:rStyle w:val="CharSectNo"/>
        </w:rPr>
        <w:lastRenderedPageBreak/>
        <w:t>209</w:t>
      </w:r>
      <w:r>
        <w:tab/>
        <w:t>Stopping, searching and detaining conveyances</w:t>
      </w:r>
      <w:bookmarkEnd w:id="227"/>
    </w:p>
    <w:p w14:paraId="2E5D78E8" w14:textId="77777777" w:rsidR="00344085" w:rsidRDefault="00344085" w:rsidP="00344085">
      <w:pPr>
        <w:pStyle w:val="Amain"/>
        <w:keepNext/>
      </w:pPr>
      <w:r>
        <w:tab/>
        <w:t>(1)</w:t>
      </w:r>
      <w:r>
        <w:tab/>
        <w:t>This section applies if a police officer suspects, on reasonable grounds, that—</w:t>
      </w:r>
    </w:p>
    <w:p w14:paraId="52F41E24" w14:textId="77777777" w:rsidR="00344085" w:rsidRDefault="00344085" w:rsidP="00344085">
      <w:pPr>
        <w:pStyle w:val="Apara"/>
      </w:pPr>
      <w:r>
        <w:tab/>
        <w:t>(a)</w:t>
      </w:r>
      <w:r>
        <w:tab/>
        <w:t>a thing relevant to a serious offence or a thing stolen or otherwise unlawfully obtained, is in or on a conveyance; and</w:t>
      </w:r>
    </w:p>
    <w:p w14:paraId="7A353E51" w14:textId="77777777" w:rsidR="00344085" w:rsidRDefault="00344085" w:rsidP="00344085">
      <w:pPr>
        <w:pStyle w:val="Apara"/>
      </w:pPr>
      <w:r>
        <w:tab/>
        <w:t>(b)</w:t>
      </w:r>
      <w:r>
        <w:tab/>
        <w:t>it is necessary to exercise a power under subsection (2) to prevent the thing from being concealed, lost or destroyed; and</w:t>
      </w:r>
    </w:p>
    <w:p w14:paraId="67A49133" w14:textId="77777777" w:rsidR="00344085" w:rsidRDefault="00344085" w:rsidP="00344085">
      <w:pPr>
        <w:pStyle w:val="Apara"/>
      </w:pPr>
      <w:r>
        <w:tab/>
        <w:t>(c)</w:t>
      </w:r>
      <w:r>
        <w:tab/>
        <w:t>it is necessary to exercise the power without the authority of a search warrant because the circumstances are serious and urgent.</w:t>
      </w:r>
    </w:p>
    <w:p w14:paraId="2F634166" w14:textId="77777777" w:rsidR="00344085" w:rsidRDefault="00344085" w:rsidP="00344085">
      <w:pPr>
        <w:pStyle w:val="Amain"/>
      </w:pPr>
      <w:r>
        <w:tab/>
        <w:t>(2)</w:t>
      </w:r>
      <w:r>
        <w:tab/>
        <w:t>If this section applies, the police officer may—</w:t>
      </w:r>
    </w:p>
    <w:p w14:paraId="0DD0A0CD" w14:textId="77777777" w:rsidR="00344085" w:rsidRDefault="00344085" w:rsidP="00344085">
      <w:pPr>
        <w:pStyle w:val="Apara"/>
      </w:pPr>
      <w:r>
        <w:tab/>
        <w:t>(a)</w:t>
      </w:r>
      <w:r>
        <w:tab/>
        <w:t>stop and detain the conveyance; and</w:t>
      </w:r>
    </w:p>
    <w:p w14:paraId="17B59B89" w14:textId="77777777" w:rsidR="00344085" w:rsidRDefault="00344085" w:rsidP="00344085">
      <w:pPr>
        <w:pStyle w:val="Apara"/>
      </w:pPr>
      <w:r>
        <w:tab/>
        <w:t>(b)</w:t>
      </w:r>
      <w:r>
        <w:tab/>
        <w:t>search the conveyance and any container in or on the conveyance, for the relevant thing; and</w:t>
      </w:r>
    </w:p>
    <w:p w14:paraId="2D1CA00D" w14:textId="77777777" w:rsidR="00344085" w:rsidRDefault="00344085" w:rsidP="00344085">
      <w:pPr>
        <w:pStyle w:val="Apara"/>
      </w:pPr>
      <w:r>
        <w:tab/>
        <w:t>(c)</w:t>
      </w:r>
      <w:r>
        <w:tab/>
        <w:t>seize the thing if he or she finds it there.</w:t>
      </w:r>
    </w:p>
    <w:p w14:paraId="3E34DEED" w14:textId="77777777" w:rsidR="00344085" w:rsidRDefault="00344085" w:rsidP="00344085">
      <w:pPr>
        <w:pStyle w:val="Amain"/>
      </w:pPr>
      <w:r>
        <w:tab/>
        <w:t>(3)</w:t>
      </w:r>
      <w:r>
        <w:tab/>
        <w:t>If, in the course of searching for the relevant thing, the police officer finds any evidential material, the police officer may seize the material if he or she suspects, on reasonable grounds, that—</w:t>
      </w:r>
    </w:p>
    <w:p w14:paraId="0D58F986" w14:textId="77777777" w:rsidR="00344085" w:rsidRDefault="00344085" w:rsidP="00344085">
      <w:pPr>
        <w:pStyle w:val="Apara"/>
      </w:pPr>
      <w:r>
        <w:tab/>
        <w:t>(a)</w:t>
      </w:r>
      <w:r>
        <w:tab/>
        <w:t>it is necessary to seize it to prevent its concealment, loss or destruction; and</w:t>
      </w:r>
    </w:p>
    <w:p w14:paraId="296951D6" w14:textId="77777777" w:rsidR="00344085" w:rsidRDefault="00344085" w:rsidP="00344085">
      <w:pPr>
        <w:pStyle w:val="Apara"/>
      </w:pPr>
      <w:r>
        <w:tab/>
        <w:t>(b)</w:t>
      </w:r>
      <w:r>
        <w:tab/>
        <w:t>it is necessary to seize it without the authority of a search warrant because the circumstances are serious and urgent.</w:t>
      </w:r>
    </w:p>
    <w:p w14:paraId="48755582" w14:textId="77777777" w:rsidR="00344085" w:rsidRDefault="00344085" w:rsidP="00344085">
      <w:pPr>
        <w:pStyle w:val="Amain"/>
      </w:pPr>
      <w:r>
        <w:tab/>
        <w:t>(4)</w:t>
      </w:r>
      <w:r>
        <w:tab/>
        <w:t>The police officer shall exercise his or her powers under this section subject to section 210.</w:t>
      </w:r>
    </w:p>
    <w:p w14:paraId="585E431A" w14:textId="77777777" w:rsidR="00344085" w:rsidRDefault="00344085" w:rsidP="00A3549C">
      <w:pPr>
        <w:pStyle w:val="AH5Sec"/>
      </w:pPr>
      <w:bookmarkStart w:id="228" w:name="_Toc164674061"/>
      <w:r w:rsidRPr="00065DA7">
        <w:rPr>
          <w:rStyle w:val="CharSectNo"/>
        </w:rPr>
        <w:lastRenderedPageBreak/>
        <w:t>210</w:t>
      </w:r>
      <w:r>
        <w:tab/>
        <w:t>How a police officer exercises a power under s 209</w:t>
      </w:r>
      <w:bookmarkEnd w:id="228"/>
    </w:p>
    <w:p w14:paraId="33412559" w14:textId="77777777" w:rsidR="00344085" w:rsidRDefault="00344085" w:rsidP="00344085">
      <w:pPr>
        <w:pStyle w:val="Amainreturn"/>
        <w:keepNext/>
      </w:pPr>
      <w:r>
        <w:t>In exercising a power under section 209 in relation to a conveyance, a police officer—</w:t>
      </w:r>
    </w:p>
    <w:p w14:paraId="65428632" w14:textId="77777777" w:rsidR="00344085" w:rsidRDefault="00344085" w:rsidP="00344085">
      <w:pPr>
        <w:pStyle w:val="Apara"/>
      </w:pPr>
      <w:r>
        <w:tab/>
        <w:t>(a)</w:t>
      </w:r>
      <w:r>
        <w:tab/>
        <w:t>may use the assistance that is necessary; and</w:t>
      </w:r>
    </w:p>
    <w:p w14:paraId="44231537" w14:textId="77777777" w:rsidR="00344085" w:rsidRDefault="00344085" w:rsidP="00344085">
      <w:pPr>
        <w:pStyle w:val="Apara"/>
      </w:pPr>
      <w:r>
        <w:tab/>
        <w:t>(b)</w:t>
      </w:r>
      <w:r>
        <w:tab/>
        <w:t>shall search the conveyance in a public place or in some other place where members of the public have ready access; and</w:t>
      </w:r>
    </w:p>
    <w:p w14:paraId="10F1ABC9" w14:textId="77777777" w:rsidR="00344085" w:rsidRDefault="00344085" w:rsidP="00344085">
      <w:pPr>
        <w:pStyle w:val="Apara"/>
      </w:pPr>
      <w:r>
        <w:tab/>
        <w:t>(c)</w:t>
      </w:r>
      <w:r>
        <w:tab/>
        <w:t>shall not detain the conveyance for longer than is necessary and reasonable to search it and any container found in or on the conveyance; and</w:t>
      </w:r>
    </w:p>
    <w:p w14:paraId="2257F877" w14:textId="77777777" w:rsidR="00344085" w:rsidRDefault="00344085" w:rsidP="00344085">
      <w:pPr>
        <w:pStyle w:val="Apara"/>
      </w:pPr>
      <w:r>
        <w:tab/>
        <w:t>(d)</w:t>
      </w:r>
      <w:r>
        <w:tab/>
        <w:t>may use the force that is necessary and reasonable in the circumstances, but shall not damage the conveyance or any container found in or on the conveyance by forcing open a part of  the conveyance or container unless—</w:t>
      </w:r>
    </w:p>
    <w:p w14:paraId="23E3BAC9" w14:textId="77777777" w:rsidR="00344085" w:rsidRDefault="00344085" w:rsidP="00344085">
      <w:pPr>
        <w:pStyle w:val="Asubpara"/>
      </w:pPr>
      <w:r>
        <w:tab/>
        <w:t>(i)</w:t>
      </w:r>
      <w:r>
        <w:tab/>
        <w:t>any person apparently in charge of the conveyance has been given a reasonable opportunity to open that part or container; or</w:t>
      </w:r>
    </w:p>
    <w:p w14:paraId="7281646B" w14:textId="77777777" w:rsidR="00344085" w:rsidRDefault="00344085" w:rsidP="00344085">
      <w:pPr>
        <w:pStyle w:val="Asubpara"/>
      </w:pPr>
      <w:r>
        <w:tab/>
        <w:t>(ii)</w:t>
      </w:r>
      <w:r>
        <w:tab/>
        <w:t xml:space="preserve">it is not possible to give any such person that opportunity. </w:t>
      </w:r>
    </w:p>
    <w:p w14:paraId="68F64DF0" w14:textId="77777777" w:rsidR="00344085" w:rsidRPr="00065DA7" w:rsidRDefault="00344085" w:rsidP="00344085">
      <w:pPr>
        <w:pStyle w:val="AH3Div"/>
      </w:pPr>
      <w:bookmarkStart w:id="229" w:name="_Toc164674062"/>
      <w:r w:rsidRPr="00065DA7">
        <w:rPr>
          <w:rStyle w:val="CharDivNo"/>
        </w:rPr>
        <w:t>Division 10.4A</w:t>
      </w:r>
      <w:r w:rsidRPr="00453FA4">
        <w:tab/>
      </w:r>
      <w:r w:rsidRPr="00065DA7">
        <w:rPr>
          <w:rStyle w:val="CharDivText"/>
        </w:rPr>
        <w:t>Crime scene powers</w:t>
      </w:r>
      <w:bookmarkEnd w:id="229"/>
    </w:p>
    <w:p w14:paraId="4C18CDC6" w14:textId="77777777" w:rsidR="00344085" w:rsidRPr="00453FA4" w:rsidRDefault="00344085" w:rsidP="00A3549C">
      <w:pPr>
        <w:pStyle w:val="AH5Sec"/>
      </w:pPr>
      <w:bookmarkStart w:id="230" w:name="_Toc164674063"/>
      <w:r w:rsidRPr="00065DA7">
        <w:rPr>
          <w:rStyle w:val="CharSectNo"/>
        </w:rPr>
        <w:t>210A</w:t>
      </w:r>
      <w:r w:rsidRPr="00453FA4">
        <w:tab/>
        <w:t>Definitions—div 10.4A</w:t>
      </w:r>
      <w:bookmarkEnd w:id="230"/>
    </w:p>
    <w:p w14:paraId="6E9AF9BF" w14:textId="77777777" w:rsidR="00344085" w:rsidRPr="00453FA4" w:rsidRDefault="00344085" w:rsidP="00344085">
      <w:pPr>
        <w:pStyle w:val="Amainreturn"/>
      </w:pPr>
      <w:r w:rsidRPr="00453FA4">
        <w:t>In this division:</w:t>
      </w:r>
    </w:p>
    <w:p w14:paraId="4A6C05E7" w14:textId="77777777" w:rsidR="00344085" w:rsidRPr="00453FA4" w:rsidRDefault="00344085" w:rsidP="00344085">
      <w:pPr>
        <w:pStyle w:val="aDef"/>
      </w:pPr>
      <w:r w:rsidRPr="00453FA4">
        <w:rPr>
          <w:rStyle w:val="charBoldItals"/>
        </w:rPr>
        <w:t>crime scene</w:t>
      </w:r>
      <w:r w:rsidRPr="00453FA4">
        <w:t xml:space="preserve"> means a crime scene established under section 210E.</w:t>
      </w:r>
    </w:p>
    <w:p w14:paraId="2D2B4FF4" w14:textId="77777777" w:rsidR="00344085" w:rsidRPr="00453FA4" w:rsidRDefault="00344085" w:rsidP="00344085">
      <w:pPr>
        <w:pStyle w:val="aDef"/>
      </w:pPr>
      <w:r w:rsidRPr="00453FA4">
        <w:rPr>
          <w:rStyle w:val="charBoldItals"/>
        </w:rPr>
        <w:t>crime scene power</w:t>
      </w:r>
      <w:r w:rsidRPr="00453FA4">
        <w:t xml:space="preserve"> means a power exercisable by a pol</w:t>
      </w:r>
      <w:r>
        <w:t>ice officer under section 210G.</w:t>
      </w:r>
    </w:p>
    <w:p w14:paraId="71A6FFBB" w14:textId="77777777" w:rsidR="00344085" w:rsidRPr="00453FA4" w:rsidRDefault="00344085" w:rsidP="00344085">
      <w:pPr>
        <w:pStyle w:val="aDef"/>
        <w:keepNext/>
      </w:pPr>
      <w:r w:rsidRPr="00453FA4">
        <w:rPr>
          <w:rStyle w:val="charBoldItals"/>
        </w:rPr>
        <w:t>private premises</w:t>
      </w:r>
      <w:r w:rsidRPr="00453FA4">
        <w:t xml:space="preserve"> means premises other than a public place.</w:t>
      </w:r>
    </w:p>
    <w:p w14:paraId="2EAD9CB3" w14:textId="77777777" w:rsidR="00344085" w:rsidRPr="00453FA4" w:rsidRDefault="00344085" w:rsidP="00344085">
      <w:pPr>
        <w:pStyle w:val="aNote"/>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5614AEE" w14:textId="77777777" w:rsidR="00344085" w:rsidRPr="00453FA4" w:rsidRDefault="00344085" w:rsidP="00344085">
      <w:pPr>
        <w:pStyle w:val="aDef"/>
        <w:keepNext/>
      </w:pPr>
      <w:r w:rsidRPr="00453FA4">
        <w:rPr>
          <w:rStyle w:val="charBoldItals"/>
        </w:rPr>
        <w:lastRenderedPageBreak/>
        <w:t>serious offence</w:t>
      </w:r>
      <w:r w:rsidRPr="00453FA4">
        <w:rPr>
          <w:bCs/>
          <w:iCs/>
        </w:rPr>
        <w:t xml:space="preserve"> </w:t>
      </w:r>
      <w:r w:rsidRPr="00453FA4">
        <w:t>means—</w:t>
      </w:r>
    </w:p>
    <w:p w14:paraId="10846661" w14:textId="77777777" w:rsidR="00344085" w:rsidRPr="00453FA4" w:rsidRDefault="00344085" w:rsidP="00344085">
      <w:pPr>
        <w:pStyle w:val="aDefpara"/>
      </w:pPr>
      <w:r w:rsidRPr="00453FA4">
        <w:tab/>
        <w:t>(a)</w:t>
      </w:r>
      <w:r w:rsidRPr="00453FA4">
        <w:tab/>
        <w:t>an offence punishable by imprisonment for 5 years or longer; or</w:t>
      </w:r>
    </w:p>
    <w:p w14:paraId="42584984" w14:textId="77777777" w:rsidR="00344085" w:rsidRPr="00453FA4" w:rsidRDefault="00344085" w:rsidP="00344085">
      <w:pPr>
        <w:pStyle w:val="aDefpara"/>
      </w:pPr>
      <w:r w:rsidRPr="00453FA4">
        <w:tab/>
        <w:t>(b)</w:t>
      </w:r>
      <w:r w:rsidRPr="00453FA4">
        <w:tab/>
        <w:t>an offence arising out of the use of a motor vehicle that has resulted in the death or serious injury of a person; or</w:t>
      </w:r>
    </w:p>
    <w:p w14:paraId="50092239" w14:textId="4CB6B0A2" w:rsidR="00344085" w:rsidRPr="00453FA4" w:rsidRDefault="00344085" w:rsidP="00344085">
      <w:pPr>
        <w:pStyle w:val="aDefpara"/>
      </w:pPr>
      <w:r w:rsidRPr="00453FA4">
        <w:tab/>
        <w:t>(c)</w:t>
      </w:r>
      <w:r w:rsidRPr="00453FA4">
        <w:tab/>
        <w:t xml:space="preserve">a family violence offence within the meaning of the </w:t>
      </w:r>
      <w:hyperlink r:id="rId153" w:tooltip="A2016-42" w:history="1">
        <w:r w:rsidRPr="00453FA4">
          <w:rPr>
            <w:rStyle w:val="charCitHyperlinkItal"/>
          </w:rPr>
          <w:t>Family Violence Act 2016</w:t>
        </w:r>
      </w:hyperlink>
      <w:r w:rsidRPr="00453FA4">
        <w:t>; or</w:t>
      </w:r>
    </w:p>
    <w:p w14:paraId="0972B34F" w14:textId="77777777" w:rsidR="00344085" w:rsidRPr="00453FA4" w:rsidRDefault="00344085" w:rsidP="00344085">
      <w:pPr>
        <w:pStyle w:val="aDefpara"/>
        <w:rPr>
          <w:szCs w:val="24"/>
          <w:lang w:eastAsia="en-AU"/>
        </w:rPr>
      </w:pPr>
      <w:r w:rsidRPr="00453FA4">
        <w:tab/>
        <w:t>(d)</w:t>
      </w:r>
      <w:r w:rsidRPr="00453FA4">
        <w:tab/>
      </w:r>
      <w:r w:rsidRPr="00453FA4">
        <w:rPr>
          <w:lang w:eastAsia="en-AU"/>
        </w:rPr>
        <w:t xml:space="preserve">an offence in another jurisdiction </w:t>
      </w:r>
      <w:r w:rsidRPr="00453FA4">
        <w:rPr>
          <w:szCs w:val="24"/>
          <w:lang w:eastAsia="en-AU"/>
        </w:rPr>
        <w:t>that would be a serious offence if committed in the ACT.</w:t>
      </w:r>
    </w:p>
    <w:p w14:paraId="1055A5EF" w14:textId="77777777" w:rsidR="00344085" w:rsidRPr="00453FA4" w:rsidRDefault="00344085" w:rsidP="00A3549C">
      <w:pPr>
        <w:pStyle w:val="AH5Sec"/>
      </w:pPr>
      <w:bookmarkStart w:id="231" w:name="_Toc164674064"/>
      <w:r w:rsidRPr="00065DA7">
        <w:rPr>
          <w:rStyle w:val="CharSectNo"/>
        </w:rPr>
        <w:t>210B</w:t>
      </w:r>
      <w:r w:rsidRPr="00453FA4">
        <w:tab/>
        <w:t xml:space="preserve">Meaning of </w:t>
      </w:r>
      <w:r w:rsidRPr="00453FA4">
        <w:rPr>
          <w:rStyle w:val="charItals"/>
        </w:rPr>
        <w:t>public place</w:t>
      </w:r>
      <w:r w:rsidRPr="00453FA4">
        <w:t>—div 10.4A</w:t>
      </w:r>
      <w:bookmarkEnd w:id="231"/>
    </w:p>
    <w:p w14:paraId="40CB7932" w14:textId="77777777" w:rsidR="00344085" w:rsidRPr="00453FA4" w:rsidRDefault="00344085" w:rsidP="00344085">
      <w:pPr>
        <w:pStyle w:val="Amain"/>
        <w:rPr>
          <w:lang w:eastAsia="en-AU"/>
        </w:rPr>
      </w:pPr>
      <w:r w:rsidRPr="00453FA4">
        <w:rPr>
          <w:lang w:eastAsia="en-AU"/>
        </w:rPr>
        <w:tab/>
        <w:t>(1)</w:t>
      </w:r>
      <w:r w:rsidRPr="00453FA4">
        <w:rPr>
          <w:lang w:eastAsia="en-AU"/>
        </w:rPr>
        <w:tab/>
        <w:t>In this division:</w:t>
      </w:r>
    </w:p>
    <w:p w14:paraId="58F555EB" w14:textId="77777777" w:rsidR="00344085" w:rsidRPr="00453FA4" w:rsidRDefault="00344085" w:rsidP="00344085">
      <w:pPr>
        <w:pStyle w:val="aDef"/>
        <w:rPr>
          <w:lang w:eastAsia="en-AU"/>
        </w:rPr>
      </w:pPr>
      <w:r w:rsidRPr="00453FA4">
        <w:rPr>
          <w:rStyle w:val="charBoldItals"/>
        </w:rPr>
        <w:t>public place</w:t>
      </w:r>
      <w:r w:rsidRPr="00453FA4">
        <w:rPr>
          <w:lang w:eastAsia="en-AU"/>
        </w:rPr>
        <w:t xml:space="preserve"> means—</w:t>
      </w:r>
    </w:p>
    <w:p w14:paraId="56EE01A5" w14:textId="77777777" w:rsidR="00344085" w:rsidRPr="00453FA4" w:rsidRDefault="00344085" w:rsidP="00344085">
      <w:pPr>
        <w:pStyle w:val="aDefpara"/>
        <w:rPr>
          <w:lang w:eastAsia="en-AU"/>
        </w:rPr>
      </w:pPr>
      <w:r w:rsidRPr="00453FA4">
        <w:rPr>
          <w:lang w:eastAsia="en-AU"/>
        </w:rPr>
        <w:tab/>
        <w:t>(a)</w:t>
      </w:r>
      <w:r w:rsidRPr="00453FA4">
        <w:rPr>
          <w:lang w:eastAsia="en-AU"/>
        </w:rPr>
        <w:tab/>
        <w:t>public unleased land; or</w:t>
      </w:r>
    </w:p>
    <w:p w14:paraId="03C1F8A7" w14:textId="77777777" w:rsidR="00344085" w:rsidRPr="00453FA4" w:rsidRDefault="00344085" w:rsidP="00344085">
      <w:pPr>
        <w:pStyle w:val="aDefpara"/>
        <w:keepNext/>
        <w:rPr>
          <w:lang w:eastAsia="en-AU"/>
        </w:rPr>
      </w:pPr>
      <w:r w:rsidRPr="00453FA4">
        <w:rPr>
          <w:lang w:eastAsia="en-AU"/>
        </w:rPr>
        <w:tab/>
        <w:t>(b)</w:t>
      </w:r>
      <w:r w:rsidRPr="00453FA4">
        <w:rPr>
          <w:lang w:eastAsia="en-AU"/>
        </w:rPr>
        <w:tab/>
        <w:t>premises to which the public, or a section of the public, has access, whether by payment or not.</w:t>
      </w:r>
    </w:p>
    <w:p w14:paraId="436CCCC0" w14:textId="77777777" w:rsidR="00344085" w:rsidRPr="00453FA4" w:rsidRDefault="00344085" w:rsidP="00344085">
      <w:pPr>
        <w:pStyle w:val="aExamHdgss"/>
      </w:pPr>
      <w:r w:rsidRPr="00453FA4">
        <w:t>Examples—public place</w:t>
      </w:r>
    </w:p>
    <w:p w14:paraId="3FF7B06D"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library or cultural institution</w:t>
      </w:r>
    </w:p>
    <w:p w14:paraId="1C3814CD"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government school or educational facility</w:t>
      </w:r>
    </w:p>
    <w:p w14:paraId="2E82AFBA"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hospital or medical centre</w:t>
      </w:r>
    </w:p>
    <w:p w14:paraId="669C2F56"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vehicle used for public transport</w:t>
      </w:r>
    </w:p>
    <w:p w14:paraId="10D0DBF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park or nature reserve</w:t>
      </w:r>
    </w:p>
    <w:p w14:paraId="379492BD" w14:textId="77777777" w:rsidR="00344085" w:rsidRPr="00453FA4" w:rsidRDefault="00344085" w:rsidP="00344085">
      <w:pPr>
        <w:pStyle w:val="aNote"/>
        <w:keepNext/>
        <w:rPr>
          <w:lang w:eastAsia="en-AU"/>
        </w:rPr>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9CE32FA" w14:textId="77777777" w:rsidR="00344085" w:rsidRPr="00453FA4" w:rsidRDefault="00344085" w:rsidP="00344085">
      <w:pPr>
        <w:pStyle w:val="Amain"/>
        <w:rPr>
          <w:lang w:eastAsia="en-AU"/>
        </w:rPr>
      </w:pPr>
      <w:r w:rsidRPr="00453FA4">
        <w:rPr>
          <w:lang w:eastAsia="en-AU"/>
        </w:rPr>
        <w:tab/>
        <w:t>(2)</w:t>
      </w:r>
      <w:r w:rsidRPr="00453FA4">
        <w:rPr>
          <w:lang w:eastAsia="en-AU"/>
        </w:rPr>
        <w:tab/>
        <w:t xml:space="preserve">However, </w:t>
      </w:r>
      <w:r w:rsidRPr="00453FA4">
        <w:rPr>
          <w:rStyle w:val="charBoldItals"/>
        </w:rPr>
        <w:t>public place</w:t>
      </w:r>
      <w:r w:rsidRPr="00453FA4">
        <w:rPr>
          <w:lang w:eastAsia="en-AU"/>
        </w:rPr>
        <w:t xml:space="preserve"> does not include—</w:t>
      </w:r>
    </w:p>
    <w:p w14:paraId="56868440" w14:textId="77777777" w:rsidR="00344085" w:rsidRPr="00453FA4" w:rsidRDefault="00344085" w:rsidP="00344085">
      <w:pPr>
        <w:pStyle w:val="aDefpara"/>
        <w:rPr>
          <w:lang w:eastAsia="en-AU"/>
        </w:rPr>
      </w:pPr>
      <w:r w:rsidRPr="00453FA4">
        <w:rPr>
          <w:lang w:eastAsia="en-AU"/>
        </w:rPr>
        <w:tab/>
        <w:t>(a)</w:t>
      </w:r>
      <w:r w:rsidRPr="00453FA4">
        <w:rPr>
          <w:lang w:eastAsia="en-AU"/>
        </w:rPr>
        <w:tab/>
        <w:t xml:space="preserve">public unleased land that a person is authorised to use under a public unleased land permit; or </w:t>
      </w:r>
    </w:p>
    <w:p w14:paraId="018C6684" w14:textId="77777777" w:rsidR="00344085" w:rsidRPr="00453FA4" w:rsidRDefault="00344085" w:rsidP="00344085">
      <w:pPr>
        <w:pStyle w:val="aDefpara"/>
        <w:rPr>
          <w:lang w:eastAsia="en-AU"/>
        </w:rPr>
      </w:pPr>
      <w:r w:rsidRPr="00453FA4">
        <w:rPr>
          <w:lang w:eastAsia="en-AU"/>
        </w:rPr>
        <w:tab/>
        <w:t>(b)</w:t>
      </w:r>
      <w:r w:rsidRPr="00453FA4">
        <w:rPr>
          <w:lang w:eastAsia="en-AU"/>
        </w:rPr>
        <w:tab/>
        <w:t>other premises that a person is authorised to use as a residence or for another private purpose.</w:t>
      </w:r>
    </w:p>
    <w:p w14:paraId="02459293" w14:textId="77777777" w:rsidR="00344085" w:rsidRPr="00453FA4" w:rsidRDefault="00344085" w:rsidP="00344085">
      <w:pPr>
        <w:pStyle w:val="aExamHdgss"/>
      </w:pPr>
      <w:r w:rsidRPr="00453FA4">
        <w:lastRenderedPageBreak/>
        <w:t>Examples—premises authorised for private purpose</w:t>
      </w:r>
    </w:p>
    <w:p w14:paraId="4214C2DB"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 xml:space="preserve">retail shop </w:t>
      </w:r>
    </w:p>
    <w:p w14:paraId="31842C67"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restaurant or hotel</w:t>
      </w:r>
    </w:p>
    <w:p w14:paraId="36A838AC"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hospital or medical centre</w:t>
      </w:r>
    </w:p>
    <w:p w14:paraId="6E92DC5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school or educational institution</w:t>
      </w:r>
    </w:p>
    <w:p w14:paraId="131D2A11"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place of worship</w:t>
      </w:r>
    </w:p>
    <w:p w14:paraId="60E383E6" w14:textId="77777777" w:rsidR="00344085" w:rsidRPr="00453FA4" w:rsidRDefault="00344085" w:rsidP="00344085">
      <w:pPr>
        <w:pStyle w:val="Amain"/>
      </w:pPr>
      <w:r w:rsidRPr="00453FA4">
        <w:tab/>
        <w:t>(3)</w:t>
      </w:r>
      <w:r w:rsidRPr="00453FA4">
        <w:tab/>
        <w:t>In this section:</w:t>
      </w:r>
    </w:p>
    <w:p w14:paraId="1347F177" w14:textId="680E8D97" w:rsidR="00344085" w:rsidRPr="00453FA4" w:rsidRDefault="00344085" w:rsidP="00344085">
      <w:pPr>
        <w:pStyle w:val="aDef"/>
      </w:pPr>
      <w:r w:rsidRPr="00453FA4">
        <w:rPr>
          <w:rStyle w:val="charBoldItals"/>
        </w:rPr>
        <w:t>public unleased land</w:t>
      </w:r>
      <w:r w:rsidRPr="00453FA4">
        <w:t xml:space="preserve">—see the </w:t>
      </w:r>
      <w:hyperlink r:id="rId154" w:tooltip="A2013-3" w:history="1">
        <w:r w:rsidRPr="00453FA4">
          <w:rPr>
            <w:rStyle w:val="charCitHyperlinkItal"/>
          </w:rPr>
          <w:t>Public Unleased Land Act 2013</w:t>
        </w:r>
      </w:hyperlink>
      <w:r w:rsidRPr="00453FA4">
        <w:t>, section 8.</w:t>
      </w:r>
    </w:p>
    <w:p w14:paraId="4A070CB7" w14:textId="6019C06B" w:rsidR="00344085" w:rsidRPr="00453FA4" w:rsidRDefault="00344085" w:rsidP="00344085">
      <w:pPr>
        <w:pStyle w:val="aDef"/>
      </w:pPr>
      <w:r w:rsidRPr="00453FA4">
        <w:rPr>
          <w:rStyle w:val="charBoldItals"/>
        </w:rPr>
        <w:t>public unleased land permit</w:t>
      </w:r>
      <w:r w:rsidRPr="00453FA4">
        <w:t xml:space="preserve">—see the </w:t>
      </w:r>
      <w:hyperlink r:id="rId155" w:tooltip="A2013-3" w:history="1">
        <w:r w:rsidRPr="00453FA4">
          <w:rPr>
            <w:rStyle w:val="charCitHyperlinkItal"/>
          </w:rPr>
          <w:t>Public Unleased Land Act 2013</w:t>
        </w:r>
      </w:hyperlink>
      <w:r w:rsidRPr="00453FA4">
        <w:t>, section 40.</w:t>
      </w:r>
    </w:p>
    <w:p w14:paraId="0B7FA1F3" w14:textId="77777777" w:rsidR="00344085" w:rsidRPr="00453FA4" w:rsidRDefault="00344085" w:rsidP="00A3549C">
      <w:pPr>
        <w:pStyle w:val="AH5Sec"/>
      </w:pPr>
      <w:bookmarkStart w:id="232" w:name="_Toc164674065"/>
      <w:r w:rsidRPr="00065DA7">
        <w:rPr>
          <w:rStyle w:val="CharSectNo"/>
        </w:rPr>
        <w:t>210C</w:t>
      </w:r>
      <w:r w:rsidRPr="00453FA4">
        <w:tab/>
        <w:t>Establish crime scene—public place</w:t>
      </w:r>
      <w:bookmarkEnd w:id="232"/>
    </w:p>
    <w:p w14:paraId="3A74961C" w14:textId="77777777" w:rsidR="00344085" w:rsidRPr="00453FA4" w:rsidRDefault="00344085" w:rsidP="00344085">
      <w:pPr>
        <w:pStyle w:val="Amainreturn"/>
        <w:keepNext/>
      </w:pPr>
      <w:r w:rsidRPr="00453FA4">
        <w:t>A police officer may establish a crime scene at a public place if the police officer—</w:t>
      </w:r>
    </w:p>
    <w:p w14:paraId="25AF77CE" w14:textId="77777777" w:rsidR="00344085" w:rsidRPr="00453FA4" w:rsidRDefault="00344085" w:rsidP="00344085">
      <w:pPr>
        <w:pStyle w:val="Apara"/>
      </w:pPr>
      <w:r w:rsidRPr="00453FA4">
        <w:tab/>
        <w:t>(a)</w:t>
      </w:r>
      <w:r w:rsidRPr="00453FA4">
        <w:tab/>
        <w:t>reasonably suspects that an offence punishable by a term of imprisonment has been or is being committed at the place or somewhere else within or outside the ACT; and</w:t>
      </w:r>
    </w:p>
    <w:p w14:paraId="5793E630" w14:textId="77777777" w:rsidR="00344085" w:rsidRPr="00453FA4" w:rsidRDefault="00344085" w:rsidP="00344085">
      <w:pPr>
        <w:pStyle w:val="Apara"/>
      </w:pPr>
      <w:r w:rsidRPr="00453FA4">
        <w:tab/>
        <w:t>(b)</w:t>
      </w:r>
      <w:r w:rsidRPr="00453FA4">
        <w:tab/>
        <w:t>considers that it is reasonably necessary to immediately establish a crime scene at the public place to protect or preserve evidence relating to the offence.</w:t>
      </w:r>
    </w:p>
    <w:p w14:paraId="5FF29CCC" w14:textId="77777777" w:rsidR="00344085" w:rsidRPr="00453FA4" w:rsidRDefault="00344085" w:rsidP="00A3549C">
      <w:pPr>
        <w:pStyle w:val="AH5Sec"/>
      </w:pPr>
      <w:bookmarkStart w:id="233" w:name="_Toc164674066"/>
      <w:r w:rsidRPr="00065DA7">
        <w:rPr>
          <w:rStyle w:val="CharSectNo"/>
        </w:rPr>
        <w:t>210D</w:t>
      </w:r>
      <w:r w:rsidRPr="00453FA4">
        <w:tab/>
        <w:t>Establish crime scene—private premises</w:t>
      </w:r>
      <w:bookmarkEnd w:id="233"/>
    </w:p>
    <w:p w14:paraId="79762462" w14:textId="77777777" w:rsidR="00344085" w:rsidRPr="00453FA4" w:rsidRDefault="00344085" w:rsidP="00344085">
      <w:pPr>
        <w:pStyle w:val="Amain"/>
      </w:pPr>
      <w:r w:rsidRPr="00453FA4">
        <w:tab/>
        <w:t>(1)</w:t>
      </w:r>
      <w:r w:rsidRPr="00453FA4">
        <w:tab/>
        <w:t>A police officer may establish a crime scene at private premises if—</w:t>
      </w:r>
    </w:p>
    <w:p w14:paraId="445EC17B" w14:textId="77777777" w:rsidR="00344085" w:rsidRPr="00453FA4" w:rsidRDefault="00344085" w:rsidP="00344085">
      <w:pPr>
        <w:pStyle w:val="Apara"/>
      </w:pPr>
      <w:r w:rsidRPr="00453FA4">
        <w:tab/>
        <w:t>(a)</w:t>
      </w:r>
      <w:r w:rsidRPr="00453FA4">
        <w:tab/>
        <w:t>the police officer reasonably suspects that an offence punishable by a term of imprisonment has been or is being committed at the premises or somewhere else within or outside the ACT; and</w:t>
      </w:r>
    </w:p>
    <w:p w14:paraId="02316B85" w14:textId="77777777" w:rsidR="00344085" w:rsidRPr="00453FA4" w:rsidRDefault="00344085" w:rsidP="00344085">
      <w:pPr>
        <w:pStyle w:val="Apara"/>
      </w:pPr>
      <w:r w:rsidRPr="00453FA4">
        <w:tab/>
        <w:t>(b)</w:t>
      </w:r>
      <w:r w:rsidRPr="00453FA4">
        <w:tab/>
        <w:t xml:space="preserve">the police officer considers that it is reasonably necessary to immediately establish a crime scene at the premises to protect or preserve evidence relating to the offence; and </w:t>
      </w:r>
    </w:p>
    <w:p w14:paraId="3CF68D02" w14:textId="77777777" w:rsidR="00344085" w:rsidRPr="00D77AC4" w:rsidRDefault="00344085" w:rsidP="00344085">
      <w:pPr>
        <w:pStyle w:val="Apara"/>
      </w:pPr>
      <w:r w:rsidRPr="00D77AC4">
        <w:lastRenderedPageBreak/>
        <w:tab/>
        <w:t>(c)</w:t>
      </w:r>
      <w:r w:rsidRPr="00D77AC4">
        <w:tab/>
        <w:t>consent has been given by—</w:t>
      </w:r>
    </w:p>
    <w:p w14:paraId="598C4857" w14:textId="77777777" w:rsidR="00344085" w:rsidRPr="00D77AC4" w:rsidRDefault="00344085" w:rsidP="00344085">
      <w:pPr>
        <w:pStyle w:val="Asubpara"/>
      </w:pPr>
      <w:r w:rsidRPr="00D77AC4">
        <w:tab/>
        <w:t>(i)</w:t>
      </w:r>
      <w:r w:rsidRPr="00D77AC4">
        <w:tab/>
        <w:t>if the premises are occupied—the occupier of the premises; or</w:t>
      </w:r>
    </w:p>
    <w:p w14:paraId="75C00E70" w14:textId="77777777" w:rsidR="00344085" w:rsidRPr="00D77AC4" w:rsidRDefault="00344085" w:rsidP="00344085">
      <w:pPr>
        <w:pStyle w:val="Asubpara"/>
      </w:pPr>
      <w:r w:rsidRPr="00D77AC4">
        <w:tab/>
        <w:t>(ii)</w:t>
      </w:r>
      <w:r w:rsidRPr="00D77AC4">
        <w:tab/>
        <w:t>if the premises are not occupied—the owner of the premises.</w:t>
      </w:r>
    </w:p>
    <w:p w14:paraId="63F6E0E9" w14:textId="77777777" w:rsidR="00344085" w:rsidRPr="00453FA4" w:rsidRDefault="00344085" w:rsidP="00344085">
      <w:pPr>
        <w:pStyle w:val="Amain"/>
      </w:pPr>
      <w:r w:rsidRPr="00453FA4">
        <w:tab/>
        <w:t>(2)</w:t>
      </w:r>
      <w:r w:rsidRPr="00453FA4">
        <w:tab/>
        <w:t>However, a police officer may establish a crime scene at private premises without consent if—</w:t>
      </w:r>
    </w:p>
    <w:p w14:paraId="111F3F29" w14:textId="77777777" w:rsidR="00344085" w:rsidRPr="00453FA4" w:rsidRDefault="00344085" w:rsidP="00344085">
      <w:pPr>
        <w:pStyle w:val="Apara"/>
      </w:pPr>
      <w:r w:rsidRPr="00453FA4">
        <w:tab/>
        <w:t>(a)</w:t>
      </w:r>
      <w:r w:rsidRPr="00453FA4">
        <w:tab/>
        <w:t xml:space="preserve">the police officer reasonably suspects that the offence is a serious offence; and </w:t>
      </w:r>
    </w:p>
    <w:p w14:paraId="76C6CCAD" w14:textId="77777777" w:rsidR="00344085" w:rsidRPr="00453FA4" w:rsidRDefault="00344085" w:rsidP="00344085">
      <w:pPr>
        <w:pStyle w:val="Apara"/>
        <w:keepNext/>
      </w:pPr>
      <w:r w:rsidRPr="00453FA4">
        <w:tab/>
        <w:t>(b)</w:t>
      </w:r>
      <w:r w:rsidRPr="00453FA4">
        <w:tab/>
        <w:t>the police officer—</w:t>
      </w:r>
    </w:p>
    <w:p w14:paraId="43A6FF4F" w14:textId="77777777" w:rsidR="00344085" w:rsidRPr="00D77AC4" w:rsidRDefault="00344085" w:rsidP="00344085">
      <w:pPr>
        <w:pStyle w:val="Asubpara"/>
        <w:keepNext/>
      </w:pPr>
      <w:r w:rsidRPr="00D77AC4">
        <w:tab/>
        <w:t>(i)</w:t>
      </w:r>
      <w:r w:rsidRPr="00D77AC4">
        <w:tab/>
        <w:t>has made reasonable attempts to obtain the consent of—</w:t>
      </w:r>
    </w:p>
    <w:p w14:paraId="789D5A47" w14:textId="77777777" w:rsidR="00344085" w:rsidRPr="00D77AC4" w:rsidRDefault="00344085" w:rsidP="00344085">
      <w:pPr>
        <w:pStyle w:val="Asubsubpara"/>
      </w:pPr>
      <w:r w:rsidRPr="00D77AC4">
        <w:tab/>
        <w:t>(A)</w:t>
      </w:r>
      <w:r w:rsidRPr="00D77AC4">
        <w:tab/>
        <w:t>if the premises are occupied—the occupier of the premises; or</w:t>
      </w:r>
    </w:p>
    <w:p w14:paraId="479D5B2A" w14:textId="77777777" w:rsidR="00344085" w:rsidRPr="00D77AC4" w:rsidRDefault="00344085" w:rsidP="00344085">
      <w:pPr>
        <w:pStyle w:val="Asubsubpara"/>
      </w:pPr>
      <w:r w:rsidRPr="00D77AC4">
        <w:tab/>
        <w:t>(B)</w:t>
      </w:r>
      <w:r w:rsidRPr="00D77AC4">
        <w:tab/>
        <w:t>if the premises are not occupied—the owner of the premises; or</w:t>
      </w:r>
    </w:p>
    <w:p w14:paraId="7ABF4062" w14:textId="77777777" w:rsidR="00344085" w:rsidRPr="00453FA4" w:rsidRDefault="00344085" w:rsidP="00344085">
      <w:pPr>
        <w:pStyle w:val="Asubpara"/>
      </w:pPr>
      <w:r w:rsidRPr="00453FA4">
        <w:tab/>
        <w:t>(ii)</w:t>
      </w:r>
      <w:r w:rsidRPr="00453FA4">
        <w:tab/>
        <w:t>considers that it is reasonably necessary in the circumstances to establish a crime scene without consent.</w:t>
      </w:r>
    </w:p>
    <w:p w14:paraId="1615DF8C" w14:textId="77777777" w:rsidR="00344085" w:rsidRPr="00453FA4" w:rsidRDefault="00344085" w:rsidP="00344085">
      <w:pPr>
        <w:pStyle w:val="Amain"/>
      </w:pPr>
      <w:r w:rsidRPr="00453FA4">
        <w:tab/>
        <w:t>(3)</w:t>
      </w:r>
      <w:r w:rsidRPr="00453FA4">
        <w:tab/>
        <w:t>In seeking the consent of the owner or occupier of the premises, the police officer must tell the owner or occupier—</w:t>
      </w:r>
    </w:p>
    <w:p w14:paraId="602DBFB8" w14:textId="77777777" w:rsidR="00344085" w:rsidRPr="00453FA4" w:rsidRDefault="00344085" w:rsidP="00344085">
      <w:pPr>
        <w:pStyle w:val="Apara"/>
      </w:pPr>
      <w:r w:rsidRPr="00453FA4">
        <w:tab/>
        <w:t>(a)</w:t>
      </w:r>
      <w:r w:rsidRPr="00453FA4">
        <w:tab/>
        <w:t>if reasonably appropriate in the circumstances—the offence to which the crime scene relates; and</w:t>
      </w:r>
    </w:p>
    <w:p w14:paraId="5620E915" w14:textId="77777777" w:rsidR="00344085" w:rsidRPr="00453FA4" w:rsidRDefault="00344085" w:rsidP="00344085">
      <w:pPr>
        <w:pStyle w:val="Apara"/>
      </w:pPr>
      <w:r w:rsidRPr="00453FA4">
        <w:tab/>
        <w:t>(b)</w:t>
      </w:r>
      <w:r w:rsidRPr="00453FA4">
        <w:tab/>
        <w:t>the expected duration of the crime scene.</w:t>
      </w:r>
    </w:p>
    <w:p w14:paraId="479AB268" w14:textId="77777777" w:rsidR="00344085" w:rsidRPr="00453FA4" w:rsidRDefault="00344085" w:rsidP="00344085">
      <w:pPr>
        <w:pStyle w:val="Amain"/>
        <w:keepNext/>
      </w:pPr>
      <w:r w:rsidRPr="00453FA4">
        <w:tab/>
        <w:t>(4)</w:t>
      </w:r>
      <w:r w:rsidRPr="00453FA4">
        <w:tab/>
        <w:t>If the police officer establishes the crime scene at the premises without consent, the officer must take reasonable steps to tell the owner or occupier—</w:t>
      </w:r>
    </w:p>
    <w:p w14:paraId="14BB0937" w14:textId="77777777" w:rsidR="00344085" w:rsidRPr="00453FA4" w:rsidRDefault="00344085" w:rsidP="00344085">
      <w:pPr>
        <w:pStyle w:val="Apara"/>
      </w:pPr>
      <w:r w:rsidRPr="00453FA4">
        <w:tab/>
        <w:t>(a)</w:t>
      </w:r>
      <w:r w:rsidRPr="00453FA4">
        <w:tab/>
        <w:t>that a crime scene has been established at the premises; and</w:t>
      </w:r>
    </w:p>
    <w:p w14:paraId="665D36C1" w14:textId="77777777" w:rsidR="00344085" w:rsidRPr="00453FA4" w:rsidRDefault="00344085" w:rsidP="00344085">
      <w:pPr>
        <w:pStyle w:val="Apara"/>
      </w:pPr>
      <w:r w:rsidRPr="00453FA4">
        <w:tab/>
        <w:t>(b)</w:t>
      </w:r>
      <w:r w:rsidRPr="00453FA4">
        <w:tab/>
        <w:t>if reasonably appropriate in the circumstances—the offence to which the crime scene relates; and</w:t>
      </w:r>
    </w:p>
    <w:p w14:paraId="210A77A9" w14:textId="77777777" w:rsidR="00344085" w:rsidRPr="00453FA4" w:rsidRDefault="00344085" w:rsidP="00344085">
      <w:pPr>
        <w:pStyle w:val="Apara"/>
      </w:pPr>
      <w:r w:rsidRPr="00453FA4">
        <w:lastRenderedPageBreak/>
        <w:tab/>
        <w:t>(c)</w:t>
      </w:r>
      <w:r w:rsidRPr="00453FA4">
        <w:tab/>
        <w:t>the expected duration of the crime scene.</w:t>
      </w:r>
    </w:p>
    <w:p w14:paraId="299D574D" w14:textId="77777777" w:rsidR="00344085" w:rsidRPr="00453FA4" w:rsidRDefault="00344085" w:rsidP="00344085">
      <w:pPr>
        <w:pStyle w:val="Amain"/>
      </w:pPr>
      <w:r w:rsidRPr="00453FA4">
        <w:tab/>
        <w:t>(5)</w:t>
      </w:r>
      <w:r w:rsidRPr="00453FA4">
        <w:tab/>
        <w:t>For subsections (3) (a) and (4) (b), it is enough that the offence be described in general terms and it is not necessary to describe the offence precisely or using technical language.</w:t>
      </w:r>
    </w:p>
    <w:p w14:paraId="142AF4B3" w14:textId="77777777" w:rsidR="00344085" w:rsidRPr="00451005" w:rsidRDefault="00344085" w:rsidP="00A3549C">
      <w:pPr>
        <w:pStyle w:val="AH5Sec"/>
      </w:pPr>
      <w:bookmarkStart w:id="234" w:name="_Toc164674067"/>
      <w:r w:rsidRPr="00065DA7">
        <w:rPr>
          <w:rStyle w:val="CharSectNo"/>
        </w:rPr>
        <w:t>210E</w:t>
      </w:r>
      <w:r w:rsidRPr="00451005">
        <w:rPr>
          <w:rStyle w:val="CharSectNo"/>
        </w:rPr>
        <w:tab/>
      </w:r>
      <w:r w:rsidRPr="00451005">
        <w:t>When crime scene established</w:t>
      </w:r>
      <w:bookmarkEnd w:id="234"/>
    </w:p>
    <w:p w14:paraId="4EFA34B1" w14:textId="77777777" w:rsidR="00344085" w:rsidRPr="00453FA4" w:rsidRDefault="00344085" w:rsidP="00344085">
      <w:pPr>
        <w:pStyle w:val="Amain"/>
        <w:keepNext/>
      </w:pPr>
      <w:r w:rsidRPr="00453FA4">
        <w:tab/>
        <w:t>(1)</w:t>
      </w:r>
      <w:r w:rsidRPr="00453FA4">
        <w:tab/>
        <w:t>A crime scene is established at a place when—</w:t>
      </w:r>
    </w:p>
    <w:p w14:paraId="6FC456F2" w14:textId="77777777" w:rsidR="00344085" w:rsidRPr="00453FA4" w:rsidRDefault="00344085" w:rsidP="00344085">
      <w:pPr>
        <w:pStyle w:val="Apara"/>
      </w:pPr>
      <w:r w:rsidRPr="00453FA4">
        <w:tab/>
        <w:t>(a)</w:t>
      </w:r>
      <w:r w:rsidRPr="00453FA4">
        <w:tab/>
        <w:t xml:space="preserve">if it is reasonably necessary to immediately start exercising crime scene powers at the place—a police officer starts exercising the crime scene powers; or </w:t>
      </w:r>
    </w:p>
    <w:p w14:paraId="5A486A4A" w14:textId="77777777" w:rsidR="00344085" w:rsidRPr="00453FA4" w:rsidRDefault="00344085" w:rsidP="00344085">
      <w:pPr>
        <w:pStyle w:val="Apara"/>
      </w:pPr>
      <w:r w:rsidRPr="00453FA4">
        <w:tab/>
        <w:t>(b)</w:t>
      </w:r>
      <w:r w:rsidRPr="00453FA4">
        <w:tab/>
        <w:t xml:space="preserve">in any other case—a police officer makes a record that a crime scene is established at the place. </w:t>
      </w:r>
    </w:p>
    <w:p w14:paraId="272273C6" w14:textId="77777777" w:rsidR="00344085" w:rsidRPr="00453FA4" w:rsidRDefault="00344085" w:rsidP="00344085">
      <w:pPr>
        <w:pStyle w:val="Amain"/>
      </w:pPr>
      <w:r w:rsidRPr="00453FA4">
        <w:tab/>
        <w:t>(2)</w:t>
      </w:r>
      <w:r w:rsidRPr="00453FA4">
        <w:tab/>
        <w:t xml:space="preserve">If a crime scene is established under subsection (1) (a), a police officer must make a record about the establishment of the crime scene as soon as practicable after it is established. </w:t>
      </w:r>
    </w:p>
    <w:p w14:paraId="6FC03311" w14:textId="77777777" w:rsidR="00344085" w:rsidRPr="00453FA4" w:rsidRDefault="00344085" w:rsidP="00344085">
      <w:pPr>
        <w:pStyle w:val="Amain"/>
      </w:pPr>
      <w:r w:rsidRPr="00453FA4">
        <w:tab/>
        <w:t>(3)</w:t>
      </w:r>
      <w:r w:rsidRPr="00453FA4">
        <w:tab/>
        <w:t>The record must include—</w:t>
      </w:r>
    </w:p>
    <w:p w14:paraId="3B73FF99" w14:textId="77777777" w:rsidR="00344085" w:rsidRPr="00453FA4" w:rsidRDefault="00344085" w:rsidP="00344085">
      <w:pPr>
        <w:pStyle w:val="Apara"/>
      </w:pPr>
      <w:r w:rsidRPr="00453FA4">
        <w:tab/>
        <w:t>(a)</w:t>
      </w:r>
      <w:r w:rsidRPr="00453FA4">
        <w:tab/>
        <w:t>the day and time the crime scene is established; and</w:t>
      </w:r>
    </w:p>
    <w:p w14:paraId="6C216420" w14:textId="77777777" w:rsidR="00344085" w:rsidRPr="00453FA4" w:rsidRDefault="00344085" w:rsidP="00344085">
      <w:pPr>
        <w:pStyle w:val="Apara"/>
      </w:pPr>
      <w:r w:rsidRPr="00453FA4">
        <w:tab/>
        <w:t>(b)</w:t>
      </w:r>
      <w:r w:rsidRPr="00453FA4">
        <w:tab/>
        <w:t>the place where the crime scene is established; and</w:t>
      </w:r>
    </w:p>
    <w:p w14:paraId="580B0DC5" w14:textId="77777777" w:rsidR="00344085" w:rsidRPr="00453FA4" w:rsidRDefault="00344085" w:rsidP="00344085">
      <w:pPr>
        <w:pStyle w:val="Apara"/>
      </w:pPr>
      <w:r w:rsidRPr="00453FA4">
        <w:tab/>
        <w:t>(c)</w:t>
      </w:r>
      <w:r w:rsidRPr="00453FA4">
        <w:tab/>
        <w:t>the reason for establishing the crime scene.</w:t>
      </w:r>
    </w:p>
    <w:p w14:paraId="3B1C1901" w14:textId="77777777" w:rsidR="00344085" w:rsidRPr="00453FA4" w:rsidRDefault="00344085" w:rsidP="00A3549C">
      <w:pPr>
        <w:pStyle w:val="AH5Sec"/>
      </w:pPr>
      <w:bookmarkStart w:id="235" w:name="_Toc164674068"/>
      <w:r w:rsidRPr="00065DA7">
        <w:rPr>
          <w:rStyle w:val="CharSectNo"/>
        </w:rPr>
        <w:t>210F</w:t>
      </w:r>
      <w:r w:rsidRPr="00453FA4">
        <w:tab/>
        <w:t>Senior police officer to be told about crime scene</w:t>
      </w:r>
      <w:bookmarkEnd w:id="235"/>
    </w:p>
    <w:p w14:paraId="3FF81E6B" w14:textId="77777777" w:rsidR="00344085" w:rsidRPr="00453FA4" w:rsidRDefault="00344085" w:rsidP="00344085">
      <w:pPr>
        <w:pStyle w:val="Amain"/>
      </w:pPr>
      <w:r w:rsidRPr="00453FA4">
        <w:tab/>
        <w:t>(1)</w:t>
      </w:r>
      <w:r w:rsidRPr="00453FA4">
        <w:tab/>
        <w:t>As soon as practicable after a police officer establishes a crime scene, the police officer must tell a senior police officer that the crime scene has been established.</w:t>
      </w:r>
    </w:p>
    <w:p w14:paraId="2CB3CDA8" w14:textId="77777777" w:rsidR="00344085" w:rsidRPr="00453FA4" w:rsidRDefault="00344085" w:rsidP="00344085">
      <w:pPr>
        <w:pStyle w:val="Amain"/>
      </w:pPr>
      <w:r w:rsidRPr="00453FA4">
        <w:tab/>
        <w:t>(2)</w:t>
      </w:r>
      <w:r w:rsidRPr="00453FA4">
        <w:tab/>
        <w:t>In this section:</w:t>
      </w:r>
    </w:p>
    <w:p w14:paraId="08E57742" w14:textId="77777777" w:rsidR="00344085" w:rsidRPr="00453FA4" w:rsidRDefault="00344085" w:rsidP="00344085">
      <w:pPr>
        <w:pStyle w:val="aDef"/>
      </w:pPr>
      <w:r w:rsidRPr="00453FA4">
        <w:rPr>
          <w:rStyle w:val="charBoldItals"/>
        </w:rPr>
        <w:t xml:space="preserve">senior police officer </w:t>
      </w:r>
      <w:r w:rsidRPr="00453FA4">
        <w:t>means a police officer of or above the rank of sergeant.</w:t>
      </w:r>
    </w:p>
    <w:p w14:paraId="661CCE8E" w14:textId="77777777" w:rsidR="00344085" w:rsidRPr="00453FA4" w:rsidRDefault="00344085" w:rsidP="00A3549C">
      <w:pPr>
        <w:pStyle w:val="AH5Sec"/>
      </w:pPr>
      <w:bookmarkStart w:id="236" w:name="_Toc164674069"/>
      <w:r w:rsidRPr="00065DA7">
        <w:rPr>
          <w:rStyle w:val="CharSectNo"/>
        </w:rPr>
        <w:lastRenderedPageBreak/>
        <w:t>210G</w:t>
      </w:r>
      <w:r w:rsidRPr="00453FA4">
        <w:tab/>
        <w:t>Crime scene powers</w:t>
      </w:r>
      <w:bookmarkEnd w:id="236"/>
    </w:p>
    <w:p w14:paraId="7A2D0489" w14:textId="77777777" w:rsidR="00344085" w:rsidRPr="00453FA4" w:rsidRDefault="00344085" w:rsidP="00344085">
      <w:pPr>
        <w:pStyle w:val="Amain"/>
      </w:pPr>
      <w:r w:rsidRPr="00453FA4">
        <w:tab/>
        <w:t>(1)</w:t>
      </w:r>
      <w:r w:rsidRPr="00453FA4">
        <w:tab/>
        <w:t>This section applies to a place while a crime scene is in effect at the place under section 210H.</w:t>
      </w:r>
    </w:p>
    <w:p w14:paraId="2C13EBA4" w14:textId="77777777" w:rsidR="00344085" w:rsidRPr="00453FA4" w:rsidRDefault="00344085" w:rsidP="00344085">
      <w:pPr>
        <w:pStyle w:val="Amain"/>
        <w:keepNext/>
      </w:pPr>
      <w:r w:rsidRPr="00453FA4">
        <w:tab/>
        <w:t>(2)</w:t>
      </w:r>
      <w:r w:rsidRPr="00453FA4">
        <w:tab/>
        <w:t>A police officer may exerc</w:t>
      </w:r>
      <w:r>
        <w:t>ise any of the following powers</w:t>
      </w:r>
      <w:r w:rsidRPr="00453FA4">
        <w:t xml:space="preserve"> if it is reasonably necessary to immediately exercise the power to protect or preserve evidence relating to the offence:</w:t>
      </w:r>
    </w:p>
    <w:p w14:paraId="1343AD66" w14:textId="77777777" w:rsidR="00344085" w:rsidRPr="00453FA4" w:rsidRDefault="00344085" w:rsidP="00344085">
      <w:pPr>
        <w:pStyle w:val="Apara"/>
      </w:pPr>
      <w:r w:rsidRPr="00453FA4">
        <w:tab/>
        <w:t>(a)</w:t>
      </w:r>
      <w:r w:rsidRPr="00453FA4">
        <w:tab/>
        <w:t>enter the place, or any part of the place;</w:t>
      </w:r>
    </w:p>
    <w:p w14:paraId="265FEC16" w14:textId="77777777" w:rsidR="00344085" w:rsidRPr="00453FA4" w:rsidRDefault="00344085" w:rsidP="00344085">
      <w:pPr>
        <w:pStyle w:val="Apara"/>
      </w:pPr>
      <w:r w:rsidRPr="00453FA4">
        <w:tab/>
        <w:t>(b)</w:t>
      </w:r>
      <w:r w:rsidRPr="00453FA4">
        <w:tab/>
        <w:t>enter any other premises to access the place;</w:t>
      </w:r>
    </w:p>
    <w:p w14:paraId="48F0CD27" w14:textId="77777777" w:rsidR="00344085" w:rsidRPr="00453FA4" w:rsidRDefault="00344085" w:rsidP="00344085">
      <w:pPr>
        <w:pStyle w:val="Apara"/>
      </w:pPr>
      <w:r w:rsidRPr="00453FA4">
        <w:tab/>
        <w:t>(c)</w:t>
      </w:r>
      <w:r w:rsidRPr="00453FA4">
        <w:tab/>
        <w:t>control the movement of people or things at the place;</w:t>
      </w:r>
    </w:p>
    <w:p w14:paraId="58FB1DBE" w14:textId="77777777" w:rsidR="00344085" w:rsidRPr="00453FA4" w:rsidRDefault="00344085" w:rsidP="00344085">
      <w:pPr>
        <w:pStyle w:val="Apara"/>
      </w:pPr>
      <w:r w:rsidRPr="00453FA4">
        <w:tab/>
        <w:t>(d)</w:t>
      </w:r>
      <w:r w:rsidRPr="00453FA4">
        <w:tab/>
        <w:t>direct a person at the place to give the police officer the person’s name and home address;</w:t>
      </w:r>
    </w:p>
    <w:p w14:paraId="34B0F44A" w14:textId="77777777" w:rsidR="00344085" w:rsidRPr="00453FA4" w:rsidRDefault="00344085" w:rsidP="00344085">
      <w:pPr>
        <w:pStyle w:val="Apara"/>
      </w:pPr>
      <w:r w:rsidRPr="00453FA4">
        <w:tab/>
        <w:t>(e)</w:t>
      </w:r>
      <w:r w:rsidRPr="00453FA4">
        <w:tab/>
        <w:t>if the police officer reasonably suspects a person possesses evidence removed from the place or has interfered with evidence at the place—detain, and conduct a frisk search or ordinary search of, the person;</w:t>
      </w:r>
    </w:p>
    <w:p w14:paraId="039894CD" w14:textId="77777777" w:rsidR="00344085" w:rsidRPr="00453FA4" w:rsidRDefault="00344085" w:rsidP="00344085">
      <w:pPr>
        <w:pStyle w:val="Apara"/>
      </w:pPr>
      <w:r w:rsidRPr="00453FA4">
        <w:tab/>
        <w:t>(f)</w:t>
      </w:r>
      <w:r w:rsidRPr="00453FA4">
        <w:tab/>
        <w:t>do any of the following in relation to all or part of a thing that might reasonably be evidence relevant to the commission of an offence:</w:t>
      </w:r>
    </w:p>
    <w:p w14:paraId="0F912EC1" w14:textId="77777777" w:rsidR="00344085" w:rsidRPr="00453FA4" w:rsidRDefault="00344085" w:rsidP="00344085">
      <w:pPr>
        <w:pStyle w:val="Asubpara"/>
      </w:pPr>
      <w:r w:rsidRPr="00453FA4">
        <w:tab/>
        <w:t>(i)</w:t>
      </w:r>
      <w:r w:rsidRPr="00453FA4">
        <w:tab/>
        <w:t>cover the thing at the place;</w:t>
      </w:r>
    </w:p>
    <w:p w14:paraId="4FBB5105" w14:textId="77777777" w:rsidR="00344085" w:rsidRPr="00453FA4" w:rsidRDefault="00344085" w:rsidP="00344085">
      <w:pPr>
        <w:pStyle w:val="Asubpara"/>
      </w:pPr>
      <w:r w:rsidRPr="00453FA4">
        <w:tab/>
        <w:t>(ii)</w:t>
      </w:r>
      <w:r w:rsidRPr="00453FA4">
        <w:tab/>
        <w:t>move the thing within the place;</w:t>
      </w:r>
    </w:p>
    <w:p w14:paraId="601FFB6A" w14:textId="77777777" w:rsidR="00344085" w:rsidRPr="00453FA4" w:rsidRDefault="00344085" w:rsidP="00344085">
      <w:pPr>
        <w:pStyle w:val="Asubpara"/>
      </w:pPr>
      <w:r w:rsidRPr="00453FA4">
        <w:tab/>
        <w:t>(iii)</w:t>
      </w:r>
      <w:r w:rsidRPr="00453FA4">
        <w:tab/>
        <w:t>photograph and in any other appropriate way record the thing before anything is done with the thing under subparagraphs (i) or (ii);</w:t>
      </w:r>
    </w:p>
    <w:p w14:paraId="45FD001A" w14:textId="77777777" w:rsidR="00344085" w:rsidRPr="00453FA4" w:rsidRDefault="00344085" w:rsidP="00344085">
      <w:pPr>
        <w:pStyle w:val="Apara"/>
        <w:keepNext/>
      </w:pPr>
      <w:r w:rsidRPr="00453FA4">
        <w:lastRenderedPageBreak/>
        <w:tab/>
        <w:t>(g)</w:t>
      </w:r>
      <w:r w:rsidRPr="00453FA4">
        <w:tab/>
        <w:t>if the place is a conveyance—remove the conveyance from its original location and take it to a secure place.</w:t>
      </w:r>
    </w:p>
    <w:p w14:paraId="15F9C32F" w14:textId="77777777" w:rsidR="00344085" w:rsidRPr="00453FA4" w:rsidRDefault="00344085" w:rsidP="00344085">
      <w:pPr>
        <w:pStyle w:val="aExamHdgss"/>
      </w:pPr>
      <w:r w:rsidRPr="00453FA4">
        <w:t>Examples—par (c)</w:t>
      </w:r>
    </w:p>
    <w:p w14:paraId="29C19E78" w14:textId="77777777" w:rsidR="00344085" w:rsidRPr="00453FA4" w:rsidRDefault="00344085" w:rsidP="00344085">
      <w:pPr>
        <w:pStyle w:val="aExamINumss"/>
        <w:keepNext/>
      </w:pPr>
      <w:r w:rsidRPr="00453FA4">
        <w:t>1</w:t>
      </w:r>
      <w:r w:rsidRPr="00453FA4">
        <w:tab/>
        <w:t>direct a person not to enter or to leave the place</w:t>
      </w:r>
    </w:p>
    <w:p w14:paraId="03E92482" w14:textId="77777777" w:rsidR="00344085" w:rsidRPr="00453FA4" w:rsidRDefault="00344085" w:rsidP="00344085">
      <w:pPr>
        <w:pStyle w:val="aExamINumss"/>
        <w:keepNext/>
      </w:pPr>
      <w:r w:rsidRPr="00453FA4">
        <w:t>2</w:t>
      </w:r>
      <w:r w:rsidRPr="00453FA4">
        <w:tab/>
        <w:t>remove a person or thing from the place, or direct another person to remove the person or thing</w:t>
      </w:r>
    </w:p>
    <w:p w14:paraId="222A4A92" w14:textId="77777777" w:rsidR="00344085" w:rsidRPr="00453FA4" w:rsidRDefault="00344085" w:rsidP="00344085">
      <w:pPr>
        <w:pStyle w:val="aExamINumss"/>
        <w:keepNext/>
      </w:pPr>
      <w:r w:rsidRPr="00453FA4">
        <w:t>3</w:t>
      </w:r>
      <w:r w:rsidRPr="00453FA4">
        <w:tab/>
        <w:t>prevent a person from interfering with or removing evidence from, or otherwise obstructing an investigation at, the place</w:t>
      </w:r>
    </w:p>
    <w:p w14:paraId="4B7B977C" w14:textId="77777777" w:rsidR="00344085" w:rsidRPr="00453FA4" w:rsidRDefault="00344085" w:rsidP="00344085">
      <w:pPr>
        <w:pStyle w:val="Amain"/>
      </w:pPr>
      <w:r w:rsidRPr="00453FA4">
        <w:tab/>
        <w:t>(3)</w:t>
      </w:r>
      <w:r w:rsidRPr="00453FA4">
        <w:tab/>
        <w:t xml:space="preserve">A power under subsection (2) includes the power to use reasonable and necessary force to do those things. </w:t>
      </w:r>
    </w:p>
    <w:p w14:paraId="5F6F3EB8" w14:textId="77777777" w:rsidR="00344085" w:rsidRPr="00453FA4" w:rsidRDefault="00344085" w:rsidP="00A3549C">
      <w:pPr>
        <w:pStyle w:val="AH5Sec"/>
      </w:pPr>
      <w:bookmarkStart w:id="237" w:name="_Toc164674070"/>
      <w:r w:rsidRPr="00065DA7">
        <w:rPr>
          <w:rStyle w:val="CharSectNo"/>
        </w:rPr>
        <w:t>210H</w:t>
      </w:r>
      <w:r w:rsidRPr="00453FA4">
        <w:tab/>
        <w:t>Crime scene—duration</w:t>
      </w:r>
      <w:bookmarkEnd w:id="237"/>
    </w:p>
    <w:p w14:paraId="49C60E68" w14:textId="77777777" w:rsidR="00344085" w:rsidRPr="00453FA4" w:rsidRDefault="00344085" w:rsidP="00344085">
      <w:pPr>
        <w:pStyle w:val="Amain"/>
      </w:pPr>
      <w:r w:rsidRPr="00453FA4">
        <w:tab/>
        <w:t>(1)</w:t>
      </w:r>
      <w:r w:rsidRPr="00453FA4">
        <w:tab/>
        <w:t>A crime scene takes effect when it is established at a place under section 210E and continues in effect until the earliest of the following has occurred:</w:t>
      </w:r>
    </w:p>
    <w:p w14:paraId="4E238565" w14:textId="2C1D2731" w:rsidR="00344085" w:rsidRPr="00453FA4" w:rsidRDefault="00344085" w:rsidP="00344085">
      <w:pPr>
        <w:pStyle w:val="Apara"/>
      </w:pPr>
      <w:r w:rsidRPr="00453FA4">
        <w:tab/>
        <w:t>(a)</w:t>
      </w:r>
      <w:r w:rsidRPr="00453FA4">
        <w:tab/>
        <w:t>if the crime scene is established at private premises—6</w:t>
      </w:r>
      <w:r w:rsidR="00C72648">
        <w:t> </w:t>
      </w:r>
      <w:r w:rsidRPr="00453FA4">
        <w:t>hours have elapsed;</w:t>
      </w:r>
    </w:p>
    <w:p w14:paraId="43C156D2" w14:textId="77777777" w:rsidR="00344085" w:rsidRPr="00453FA4" w:rsidRDefault="00344085" w:rsidP="00344085">
      <w:pPr>
        <w:pStyle w:val="Apara"/>
      </w:pPr>
      <w:r w:rsidRPr="00453FA4">
        <w:tab/>
        <w:t>(b)</w:t>
      </w:r>
      <w:r w:rsidRPr="00453FA4">
        <w:tab/>
        <w:t>if the crime scene is established in relation to a conveyance moved under section 210G (2) (g)—48 hours have elapsed;</w:t>
      </w:r>
    </w:p>
    <w:p w14:paraId="6B2C9C0A" w14:textId="77777777" w:rsidR="00344085" w:rsidRPr="00453FA4" w:rsidRDefault="00344085" w:rsidP="00344085">
      <w:pPr>
        <w:pStyle w:val="Apara"/>
      </w:pPr>
      <w:r w:rsidRPr="00453FA4">
        <w:tab/>
        <w:t>(c)</w:t>
      </w:r>
      <w:r w:rsidRPr="00453FA4">
        <w:tab/>
        <w:t>the consent of the owner or occupier of the premises under section 210D (1) to establish the crime scene (other than in relation to a serious offence) is</w:t>
      </w:r>
      <w:r>
        <w:t xml:space="preserve"> withdrawn;</w:t>
      </w:r>
    </w:p>
    <w:p w14:paraId="296B1F19" w14:textId="77777777" w:rsidR="00344085" w:rsidRPr="00D77AC4" w:rsidRDefault="00344085" w:rsidP="00344085">
      <w:pPr>
        <w:pStyle w:val="Apara"/>
      </w:pPr>
      <w:r w:rsidRPr="00D77AC4">
        <w:tab/>
        <w:t>(d)</w:t>
      </w:r>
      <w:r w:rsidRPr="00D77AC4">
        <w:tab/>
        <w:t>a police officer starts executing a warrant to search the place;</w:t>
      </w:r>
    </w:p>
    <w:p w14:paraId="0D94D87A" w14:textId="77777777" w:rsidR="00344085" w:rsidRPr="00453FA4" w:rsidRDefault="00344085" w:rsidP="00344085">
      <w:pPr>
        <w:pStyle w:val="Apara"/>
      </w:pPr>
      <w:r w:rsidRPr="00453FA4">
        <w:tab/>
        <w:t>(e)</w:t>
      </w:r>
      <w:r w:rsidRPr="00453FA4">
        <w:tab/>
        <w:t>an application for a warrant to search the place is refused;</w:t>
      </w:r>
    </w:p>
    <w:p w14:paraId="2241845B" w14:textId="77777777" w:rsidR="00344085" w:rsidRPr="00453FA4" w:rsidRDefault="00344085" w:rsidP="00344085">
      <w:pPr>
        <w:pStyle w:val="Apara"/>
      </w:pPr>
      <w:r w:rsidRPr="00453FA4">
        <w:tab/>
        <w:t>(f)</w:t>
      </w:r>
      <w:r w:rsidRPr="00453FA4">
        <w:tab/>
        <w:t>it is no longer reasonably necessary to protect or preserve evidence at the place in relation to the offence.</w:t>
      </w:r>
    </w:p>
    <w:p w14:paraId="467F6E33" w14:textId="77777777" w:rsidR="00344085" w:rsidRPr="00453FA4" w:rsidRDefault="00344085" w:rsidP="00344085">
      <w:pPr>
        <w:pStyle w:val="Amain"/>
        <w:keepLines/>
      </w:pPr>
      <w:r w:rsidRPr="00453FA4">
        <w:tab/>
        <w:t>(2)</w:t>
      </w:r>
      <w:r w:rsidRPr="00453FA4">
        <w:tab/>
        <w:t>However, a period of time mentioned in subsection (1) (a) or (b) does not apply to a crime scene if the owner or occupier of the place consents to the crime scene continuing in effect after the period of time.</w:t>
      </w:r>
    </w:p>
    <w:p w14:paraId="21B37DE2" w14:textId="77777777" w:rsidR="00344085" w:rsidRPr="00453FA4" w:rsidRDefault="00344085" w:rsidP="00A3549C">
      <w:pPr>
        <w:pStyle w:val="AH5Sec"/>
      </w:pPr>
      <w:bookmarkStart w:id="238" w:name="_Toc164674071"/>
      <w:r w:rsidRPr="00065DA7">
        <w:rPr>
          <w:rStyle w:val="CharSectNo"/>
        </w:rPr>
        <w:lastRenderedPageBreak/>
        <w:t>210I</w:t>
      </w:r>
      <w:r w:rsidRPr="00453FA4">
        <w:tab/>
        <w:t>Crime scene—frequency</w:t>
      </w:r>
      <w:bookmarkEnd w:id="238"/>
    </w:p>
    <w:p w14:paraId="7DF11B64" w14:textId="77777777" w:rsidR="00344085" w:rsidRPr="00453FA4" w:rsidRDefault="00344085" w:rsidP="00344085">
      <w:pPr>
        <w:pStyle w:val="Amain"/>
      </w:pPr>
      <w:r w:rsidRPr="00453FA4">
        <w:tab/>
        <w:t>(1)</w:t>
      </w:r>
      <w:r w:rsidRPr="00453FA4">
        <w:tab/>
        <w:t>A crime scene must not be established at private premises in relation to an offence more than once in a 24-hour period.</w:t>
      </w:r>
    </w:p>
    <w:p w14:paraId="25B4D8CB" w14:textId="77777777" w:rsidR="00344085" w:rsidRPr="00453FA4" w:rsidRDefault="00344085" w:rsidP="00344085">
      <w:pPr>
        <w:pStyle w:val="Amain"/>
      </w:pPr>
      <w:r w:rsidRPr="00453FA4">
        <w:tab/>
        <w:t>(2)</w:t>
      </w:r>
      <w:r w:rsidRPr="00453FA4">
        <w:tab/>
        <w:t xml:space="preserve">However, a crime scene may be established at private premises for a second or subsequent time in a 24-hour period if the crime scene is established in relation to </w:t>
      </w:r>
      <w:r w:rsidRPr="00453FA4">
        <w:rPr>
          <w:lang w:eastAsia="en-AU"/>
        </w:rPr>
        <w:t>another offence arising out of a different course of conduct.</w:t>
      </w:r>
    </w:p>
    <w:p w14:paraId="25EDBB30" w14:textId="77777777" w:rsidR="00344085" w:rsidRPr="00453FA4" w:rsidRDefault="00344085" w:rsidP="00A3549C">
      <w:pPr>
        <w:pStyle w:val="AH5Sec"/>
      </w:pPr>
      <w:bookmarkStart w:id="239" w:name="_Toc164674072"/>
      <w:r w:rsidRPr="00065DA7">
        <w:rPr>
          <w:rStyle w:val="CharSectNo"/>
        </w:rPr>
        <w:t>210J</w:t>
      </w:r>
      <w:r w:rsidRPr="00453FA4">
        <w:tab/>
        <w:t>Crime scene obligations—all places</w:t>
      </w:r>
      <w:bookmarkEnd w:id="239"/>
    </w:p>
    <w:p w14:paraId="2C32F94E" w14:textId="77777777" w:rsidR="00344085" w:rsidRPr="00453FA4" w:rsidRDefault="00344085" w:rsidP="00344085">
      <w:pPr>
        <w:pStyle w:val="Amain"/>
        <w:keepNext/>
      </w:pPr>
      <w:r w:rsidRPr="00453FA4">
        <w:tab/>
        <w:t>(1)</w:t>
      </w:r>
      <w:r w:rsidRPr="00453FA4">
        <w:tab/>
        <w:t>This section applies if a police officer—</w:t>
      </w:r>
    </w:p>
    <w:p w14:paraId="3A92E926" w14:textId="77777777" w:rsidR="00344085" w:rsidRPr="00453FA4" w:rsidRDefault="00344085" w:rsidP="00344085">
      <w:pPr>
        <w:pStyle w:val="Apara"/>
      </w:pPr>
      <w:r w:rsidRPr="00453FA4">
        <w:tab/>
        <w:t>(a)</w:t>
      </w:r>
      <w:r w:rsidRPr="00453FA4">
        <w:tab/>
        <w:t xml:space="preserve">gives a person a direction under section 210G (2) (c) or (d); or </w:t>
      </w:r>
    </w:p>
    <w:p w14:paraId="3107190B" w14:textId="77777777" w:rsidR="00344085" w:rsidRPr="00453FA4" w:rsidRDefault="00344085" w:rsidP="00344085">
      <w:pPr>
        <w:pStyle w:val="Apara"/>
      </w:pPr>
      <w:r w:rsidRPr="00453FA4">
        <w:tab/>
        <w:t>(b)</w:t>
      </w:r>
      <w:r w:rsidRPr="00453FA4">
        <w:tab/>
        <w:t>proposes to detain and search a person at a place under section 210G (2) (e).</w:t>
      </w:r>
    </w:p>
    <w:p w14:paraId="78588459" w14:textId="77777777" w:rsidR="00344085" w:rsidRPr="00453FA4" w:rsidRDefault="00344085" w:rsidP="00344085">
      <w:pPr>
        <w:pStyle w:val="Amain"/>
      </w:pPr>
      <w:r w:rsidRPr="00453FA4">
        <w:tab/>
        <w:t>(2)</w:t>
      </w:r>
      <w:r w:rsidRPr="00453FA4">
        <w:tab/>
        <w:t>The police officer or another officer must—</w:t>
      </w:r>
    </w:p>
    <w:p w14:paraId="76DA43DD" w14:textId="77777777" w:rsidR="00344085" w:rsidRPr="00453FA4" w:rsidRDefault="00344085" w:rsidP="00344085">
      <w:pPr>
        <w:pStyle w:val="Apara"/>
      </w:pPr>
      <w:r w:rsidRPr="00453FA4">
        <w:tab/>
        <w:t>(a)</w:t>
      </w:r>
      <w:r w:rsidRPr="00453FA4">
        <w:tab/>
        <w:t>tell the person—</w:t>
      </w:r>
    </w:p>
    <w:p w14:paraId="2E6A671A" w14:textId="77777777" w:rsidR="00344085" w:rsidRPr="00453FA4" w:rsidRDefault="00344085" w:rsidP="00344085">
      <w:pPr>
        <w:pStyle w:val="Asubpara"/>
      </w:pPr>
      <w:r w:rsidRPr="00453FA4">
        <w:tab/>
        <w:t>(i)</w:t>
      </w:r>
      <w:r w:rsidRPr="00453FA4">
        <w:tab/>
        <w:t>that a crime scene has been established; and</w:t>
      </w:r>
    </w:p>
    <w:p w14:paraId="430226FD" w14:textId="77777777" w:rsidR="00344085" w:rsidRPr="00453FA4" w:rsidRDefault="00344085" w:rsidP="00344085">
      <w:pPr>
        <w:pStyle w:val="Asubpara"/>
      </w:pPr>
      <w:r w:rsidRPr="00453FA4">
        <w:tab/>
        <w:t>(ii)</w:t>
      </w:r>
      <w:r w:rsidRPr="00453FA4">
        <w:tab/>
        <w:t>if appropriate in the circumstances—the offence to which the crime scene relates; and</w:t>
      </w:r>
    </w:p>
    <w:p w14:paraId="449E89E2" w14:textId="77777777" w:rsidR="00344085" w:rsidRPr="00453FA4" w:rsidRDefault="00344085" w:rsidP="00344085">
      <w:pPr>
        <w:pStyle w:val="Apara"/>
      </w:pPr>
      <w:r w:rsidRPr="00453FA4">
        <w:tab/>
        <w:t>(b)</w:t>
      </w:r>
      <w:r w:rsidRPr="00453FA4">
        <w:tab/>
        <w:t>if a direction is given to the person—give the person a reasonable opportunity to comply with the direction.</w:t>
      </w:r>
    </w:p>
    <w:p w14:paraId="111C7201" w14:textId="77777777" w:rsidR="00344085" w:rsidRPr="00453FA4" w:rsidRDefault="00344085" w:rsidP="00344085">
      <w:pPr>
        <w:pStyle w:val="Amain"/>
      </w:pPr>
      <w:r w:rsidRPr="00453FA4">
        <w:tab/>
        <w:t>(3)</w:t>
      </w:r>
      <w:r w:rsidRPr="00453FA4">
        <w:tab/>
        <w:t>For subsection (2) (a) (ii), it is enough that the offence be described in general terms and it is not necessary to describe the offence precisely or using technical language.</w:t>
      </w:r>
    </w:p>
    <w:p w14:paraId="0B4E4E1C" w14:textId="77777777" w:rsidR="00344085" w:rsidRPr="00453FA4" w:rsidRDefault="00344085" w:rsidP="00A3549C">
      <w:pPr>
        <w:pStyle w:val="AH5Sec"/>
      </w:pPr>
      <w:bookmarkStart w:id="240" w:name="_Toc164674073"/>
      <w:r w:rsidRPr="00065DA7">
        <w:rPr>
          <w:rStyle w:val="CharSectNo"/>
        </w:rPr>
        <w:lastRenderedPageBreak/>
        <w:t>210K</w:t>
      </w:r>
      <w:r w:rsidRPr="00453FA4">
        <w:tab/>
        <w:t>Crime scene obligations—conveyances</w:t>
      </w:r>
      <w:bookmarkEnd w:id="240"/>
    </w:p>
    <w:p w14:paraId="56172F0F" w14:textId="77777777" w:rsidR="00344085" w:rsidRPr="00453FA4" w:rsidRDefault="00344085" w:rsidP="00AD2E9D">
      <w:pPr>
        <w:pStyle w:val="Amain"/>
        <w:keepNext/>
      </w:pPr>
      <w:r w:rsidRPr="00453FA4">
        <w:tab/>
        <w:t>(1)</w:t>
      </w:r>
      <w:r w:rsidRPr="00453FA4">
        <w:tab/>
        <w:t>This section applies if a conveyance is removed from its original location and taken to a secure place under section 210G (2) (g).</w:t>
      </w:r>
    </w:p>
    <w:p w14:paraId="527536B4" w14:textId="77777777" w:rsidR="00344085" w:rsidRPr="00453FA4" w:rsidRDefault="00344085" w:rsidP="00AD2E9D">
      <w:pPr>
        <w:pStyle w:val="Amain"/>
        <w:keepNext/>
      </w:pPr>
      <w:r w:rsidRPr="00453FA4">
        <w:tab/>
        <w:t>(2)</w:t>
      </w:r>
      <w:r w:rsidRPr="00453FA4">
        <w:tab/>
        <w:t>A police officer must take reasonable steps to tell the owner of the conveyance—</w:t>
      </w:r>
    </w:p>
    <w:p w14:paraId="75C07293" w14:textId="77777777" w:rsidR="00344085" w:rsidRPr="00453FA4" w:rsidRDefault="00344085" w:rsidP="00344085">
      <w:pPr>
        <w:pStyle w:val="Apara"/>
      </w:pPr>
      <w:r w:rsidRPr="00453FA4">
        <w:tab/>
        <w:t>(a)</w:t>
      </w:r>
      <w:r w:rsidRPr="00453FA4">
        <w:tab/>
        <w:t>that a crime scene has been established; and</w:t>
      </w:r>
    </w:p>
    <w:p w14:paraId="72F873C6" w14:textId="77777777" w:rsidR="00344085" w:rsidRPr="00453FA4" w:rsidRDefault="00344085" w:rsidP="00344085">
      <w:pPr>
        <w:pStyle w:val="Apara"/>
      </w:pPr>
      <w:r w:rsidRPr="00453FA4">
        <w:tab/>
        <w:t>(b)</w:t>
      </w:r>
      <w:r w:rsidRPr="00453FA4">
        <w:tab/>
        <w:t>that the conveyance has been removed from its original location; and</w:t>
      </w:r>
    </w:p>
    <w:p w14:paraId="407E753B" w14:textId="77777777" w:rsidR="00344085" w:rsidRPr="00453FA4" w:rsidRDefault="00344085" w:rsidP="00344085">
      <w:pPr>
        <w:pStyle w:val="Apara"/>
      </w:pPr>
      <w:r w:rsidRPr="00453FA4">
        <w:tab/>
        <w:t>(c)</w:t>
      </w:r>
      <w:r w:rsidRPr="00453FA4">
        <w:tab/>
        <w:t>the secure place to which the conveyance has been taken.</w:t>
      </w:r>
    </w:p>
    <w:p w14:paraId="4E642D7A" w14:textId="77777777" w:rsidR="00344085" w:rsidRPr="00453FA4" w:rsidRDefault="00344085" w:rsidP="00A3549C">
      <w:pPr>
        <w:pStyle w:val="AH5Sec"/>
      </w:pPr>
      <w:bookmarkStart w:id="241" w:name="_Toc164674074"/>
      <w:r w:rsidRPr="00065DA7">
        <w:rPr>
          <w:rStyle w:val="CharSectNo"/>
        </w:rPr>
        <w:t>210L</w:t>
      </w:r>
      <w:r w:rsidRPr="00453FA4">
        <w:tab/>
        <w:t>Offence—fail to comply with direction</w:t>
      </w:r>
      <w:bookmarkEnd w:id="241"/>
    </w:p>
    <w:p w14:paraId="74318160" w14:textId="77777777" w:rsidR="00344085" w:rsidRPr="00453FA4" w:rsidRDefault="00344085" w:rsidP="00344085">
      <w:pPr>
        <w:pStyle w:val="Amain"/>
        <w:keepNext/>
      </w:pPr>
      <w:r w:rsidRPr="00453FA4">
        <w:tab/>
        <w:t>(1)</w:t>
      </w:r>
      <w:r w:rsidRPr="00453FA4">
        <w:tab/>
        <w:t>A person commits an offence if the person—</w:t>
      </w:r>
    </w:p>
    <w:p w14:paraId="2A3D3AD6" w14:textId="77777777" w:rsidR="00344085" w:rsidRPr="00453FA4" w:rsidRDefault="00344085" w:rsidP="00344085">
      <w:pPr>
        <w:pStyle w:val="Apara"/>
      </w:pPr>
      <w:r w:rsidRPr="00453FA4">
        <w:tab/>
        <w:t>(a)</w:t>
      </w:r>
      <w:r w:rsidRPr="00453FA4">
        <w:tab/>
        <w:t xml:space="preserve">is given a direction by a police officer under this division; and </w:t>
      </w:r>
    </w:p>
    <w:p w14:paraId="0A06DA12" w14:textId="77777777" w:rsidR="00344085" w:rsidRPr="00453FA4" w:rsidRDefault="00344085" w:rsidP="00344085">
      <w:pPr>
        <w:pStyle w:val="Apara"/>
      </w:pPr>
      <w:r w:rsidRPr="00453FA4">
        <w:tab/>
        <w:t>(</w:t>
      </w:r>
      <w:r>
        <w:t>b</w:t>
      </w:r>
      <w:r w:rsidRPr="00453FA4">
        <w:t>)</w:t>
      </w:r>
      <w:r w:rsidRPr="00453FA4">
        <w:tab/>
        <w:t>fails to comply with the direction.</w:t>
      </w:r>
    </w:p>
    <w:p w14:paraId="43E88C1A" w14:textId="77777777" w:rsidR="00344085" w:rsidRPr="00453FA4" w:rsidRDefault="00344085" w:rsidP="00344085">
      <w:pPr>
        <w:pStyle w:val="Penalty"/>
      </w:pPr>
      <w:r w:rsidRPr="00453FA4">
        <w:t>Maximum penalty: 200 penalty units, imprisonment for 2 years or both.</w:t>
      </w:r>
    </w:p>
    <w:p w14:paraId="4B5397B0" w14:textId="77777777" w:rsidR="00344085" w:rsidRPr="00453FA4" w:rsidRDefault="00344085" w:rsidP="00344085">
      <w:pPr>
        <w:pStyle w:val="Amain"/>
      </w:pPr>
      <w:r w:rsidRPr="00453FA4">
        <w:tab/>
        <w:t>(2)</w:t>
      </w:r>
      <w:r w:rsidRPr="00453FA4">
        <w:tab/>
        <w:t>It is a defence to a prosecution for an offence against this section if the defendant proves that the defendant was not given a reasonable opportunity to comply with the direction.</w:t>
      </w:r>
    </w:p>
    <w:p w14:paraId="60EF1766" w14:textId="7A5FB5C7" w:rsidR="00344085" w:rsidRDefault="00344085" w:rsidP="00344085">
      <w:pPr>
        <w:pStyle w:val="aNote"/>
        <w:rPr>
          <w:lang w:eastAsia="en-AU"/>
        </w:rPr>
      </w:pPr>
      <w:r w:rsidRPr="00453FA4">
        <w:rPr>
          <w:rStyle w:val="charItals"/>
        </w:rPr>
        <w:t>Note</w:t>
      </w:r>
      <w:r w:rsidRPr="00453FA4">
        <w:rPr>
          <w:rStyle w:val="charItals"/>
        </w:rPr>
        <w:tab/>
      </w:r>
      <w:r w:rsidRPr="00453FA4">
        <w:rPr>
          <w:lang w:eastAsia="en-AU"/>
        </w:rPr>
        <w:t xml:space="preserve">The defendant has a legal burden in relation to the matters mentioned in s (2) (see </w:t>
      </w:r>
      <w:hyperlink r:id="rId156" w:tooltip="A2002-51" w:history="1">
        <w:r w:rsidRPr="00453FA4">
          <w:rPr>
            <w:rStyle w:val="charCitHyperlinkAbbrev"/>
          </w:rPr>
          <w:t>Criminal Code</w:t>
        </w:r>
      </w:hyperlink>
      <w:r w:rsidRPr="00453FA4">
        <w:rPr>
          <w:lang w:eastAsia="en-AU"/>
        </w:rPr>
        <w:t>, s 59).</w:t>
      </w:r>
    </w:p>
    <w:p w14:paraId="3A345AD5" w14:textId="77777777" w:rsidR="00344085" w:rsidRPr="00065DA7" w:rsidRDefault="00344085" w:rsidP="00344085">
      <w:pPr>
        <w:pStyle w:val="AH3Div"/>
      </w:pPr>
      <w:bookmarkStart w:id="242" w:name="_Toc164674075"/>
      <w:r w:rsidRPr="00065DA7">
        <w:rPr>
          <w:rStyle w:val="CharDivNo"/>
        </w:rPr>
        <w:t>Division 10.5</w:t>
      </w:r>
      <w:r>
        <w:tab/>
      </w:r>
      <w:r w:rsidRPr="00065DA7">
        <w:rPr>
          <w:rStyle w:val="CharDivText"/>
        </w:rPr>
        <w:t>Arrest and related matters</w:t>
      </w:r>
      <w:bookmarkEnd w:id="242"/>
    </w:p>
    <w:p w14:paraId="058D6EFB" w14:textId="77777777" w:rsidR="00344085" w:rsidRDefault="00344085" w:rsidP="00A3549C">
      <w:pPr>
        <w:pStyle w:val="AH5Sec"/>
      </w:pPr>
      <w:bookmarkStart w:id="243" w:name="_Toc164674076"/>
      <w:r w:rsidRPr="00065DA7">
        <w:rPr>
          <w:rStyle w:val="CharSectNo"/>
        </w:rPr>
        <w:t>211</w:t>
      </w:r>
      <w:r>
        <w:tab/>
        <w:t>Requirement to provide name etc</w:t>
      </w:r>
      <w:bookmarkEnd w:id="243"/>
    </w:p>
    <w:p w14:paraId="1DE74AB5" w14:textId="77777777" w:rsidR="00344085" w:rsidRDefault="00344085" w:rsidP="00344085">
      <w:pPr>
        <w:pStyle w:val="Amain"/>
      </w:pPr>
      <w:r>
        <w:tab/>
        <w:t>(1)</w:t>
      </w:r>
      <w:r>
        <w:tab/>
        <w:t>If—</w:t>
      </w:r>
    </w:p>
    <w:p w14:paraId="4D29CC15" w14:textId="77777777" w:rsidR="00344085" w:rsidRDefault="00344085" w:rsidP="00344085">
      <w:pPr>
        <w:pStyle w:val="Apara"/>
      </w:pPr>
      <w:r>
        <w:tab/>
        <w:t>(a)</w:t>
      </w:r>
      <w:r>
        <w:tab/>
        <w:t>a police officer has reason to believe that an offence has been or may have been committed; and</w:t>
      </w:r>
    </w:p>
    <w:p w14:paraId="578722A9" w14:textId="77777777" w:rsidR="00344085" w:rsidRDefault="00344085" w:rsidP="00344085">
      <w:pPr>
        <w:pStyle w:val="Apara"/>
      </w:pPr>
      <w:r>
        <w:lastRenderedPageBreak/>
        <w:tab/>
        <w:t>(b)</w:t>
      </w:r>
      <w:r>
        <w:tab/>
        <w:t>believes on reasonable grounds that a person may be able to assist him or her in inquiries in relation to that offence; and</w:t>
      </w:r>
    </w:p>
    <w:p w14:paraId="76498FD9" w14:textId="77777777" w:rsidR="00344085" w:rsidRDefault="00344085" w:rsidP="003F687D">
      <w:pPr>
        <w:pStyle w:val="Apara"/>
        <w:keepNext/>
      </w:pPr>
      <w:r>
        <w:tab/>
        <w:t>(c)</w:t>
      </w:r>
      <w:r>
        <w:tab/>
        <w:t>the name or address (or both) of that person is unknown to the officer;</w:t>
      </w:r>
    </w:p>
    <w:p w14:paraId="7F206B98" w14:textId="77777777" w:rsidR="00344085" w:rsidRDefault="00344085" w:rsidP="00344085">
      <w:pPr>
        <w:pStyle w:val="Amainreturn"/>
        <w:keepNext/>
      </w:pPr>
      <w:r>
        <w:t>the officer—</w:t>
      </w:r>
    </w:p>
    <w:p w14:paraId="19CC987D" w14:textId="77777777" w:rsidR="00344085" w:rsidRDefault="00344085" w:rsidP="00344085">
      <w:pPr>
        <w:pStyle w:val="Apara"/>
      </w:pPr>
      <w:r>
        <w:tab/>
        <w:t>(d)</w:t>
      </w:r>
      <w:r>
        <w:tab/>
        <w:t>may request the person to provide his or her name or address (or both) to the officer; and</w:t>
      </w:r>
    </w:p>
    <w:p w14:paraId="5902A709" w14:textId="77777777" w:rsidR="00344085" w:rsidRDefault="00344085" w:rsidP="00344085">
      <w:pPr>
        <w:pStyle w:val="Apara"/>
      </w:pPr>
      <w:r>
        <w:tab/>
        <w:t>(e)</w:t>
      </w:r>
      <w:r>
        <w:tab/>
        <w:t>if making such a request—shall inform the person of the reason for the request.</w:t>
      </w:r>
    </w:p>
    <w:p w14:paraId="55CEE3E1" w14:textId="77777777" w:rsidR="00344085" w:rsidRDefault="00344085" w:rsidP="00B869DA">
      <w:pPr>
        <w:pStyle w:val="Amain"/>
        <w:keepNext/>
      </w:pPr>
      <w:r>
        <w:tab/>
        <w:t>(2)</w:t>
      </w:r>
      <w:r>
        <w:tab/>
        <w:t>If a police officer—</w:t>
      </w:r>
    </w:p>
    <w:p w14:paraId="7D08FFE2" w14:textId="77777777" w:rsidR="00344085" w:rsidRDefault="00344085" w:rsidP="00344085">
      <w:pPr>
        <w:pStyle w:val="Apara"/>
      </w:pPr>
      <w:r>
        <w:tab/>
        <w:t>(a)</w:t>
      </w:r>
      <w:r>
        <w:tab/>
        <w:t>makes a request of a person under subsection (1); and</w:t>
      </w:r>
    </w:p>
    <w:p w14:paraId="5D4D7670" w14:textId="77777777" w:rsidR="00344085" w:rsidRDefault="00344085" w:rsidP="00344085">
      <w:pPr>
        <w:pStyle w:val="Apara"/>
      </w:pPr>
      <w:r>
        <w:tab/>
        <w:t>(b)</w:t>
      </w:r>
      <w:r>
        <w:tab/>
        <w:t>informs the person of the reason for the request; and</w:t>
      </w:r>
    </w:p>
    <w:p w14:paraId="7FC591E8" w14:textId="77777777" w:rsidR="00344085" w:rsidRDefault="00344085" w:rsidP="00344085">
      <w:pPr>
        <w:pStyle w:val="Apara"/>
      </w:pPr>
      <w:r>
        <w:tab/>
        <w:t>(c)</w:t>
      </w:r>
      <w:r>
        <w:tab/>
        <w:t>complies with subsection (3) if the person makes a request under that subsection;</w:t>
      </w:r>
    </w:p>
    <w:p w14:paraId="597B6EB6" w14:textId="77777777" w:rsidR="00344085" w:rsidRDefault="00344085" w:rsidP="00344085">
      <w:pPr>
        <w:pStyle w:val="Amainreturn"/>
      </w:pPr>
      <w:r>
        <w:t>the person shall not, without reasonable excuse—</w:t>
      </w:r>
    </w:p>
    <w:p w14:paraId="6F5318A7" w14:textId="77777777" w:rsidR="00344085" w:rsidRDefault="00344085" w:rsidP="00344085">
      <w:pPr>
        <w:pStyle w:val="Apara"/>
      </w:pPr>
      <w:r>
        <w:tab/>
        <w:t>(d)</w:t>
      </w:r>
      <w:r>
        <w:tab/>
        <w:t>fail to comply with the request; or</w:t>
      </w:r>
    </w:p>
    <w:p w14:paraId="61E5A505" w14:textId="77777777" w:rsidR="00344085" w:rsidRDefault="00344085" w:rsidP="00344085">
      <w:pPr>
        <w:pStyle w:val="Apara"/>
      </w:pPr>
      <w:r>
        <w:tab/>
        <w:t>(e)</w:t>
      </w:r>
      <w:r>
        <w:tab/>
        <w:t>give a name or address that is false in a material particular.</w:t>
      </w:r>
    </w:p>
    <w:p w14:paraId="41F88F73" w14:textId="77777777" w:rsidR="00344085" w:rsidRDefault="00344085" w:rsidP="00344085">
      <w:pPr>
        <w:pStyle w:val="Amain"/>
      </w:pPr>
      <w:r>
        <w:tab/>
        <w:t>(3)</w:t>
      </w:r>
      <w:r>
        <w:tab/>
        <w:t>If a police officer who makes a request of a person under subsection (1) is requested by the person to provide to the person—</w:t>
      </w:r>
    </w:p>
    <w:p w14:paraId="77A4186C" w14:textId="77777777" w:rsidR="00344085" w:rsidRDefault="00344085" w:rsidP="00344085">
      <w:pPr>
        <w:pStyle w:val="Apara"/>
      </w:pPr>
      <w:r>
        <w:tab/>
        <w:t>(a)</w:t>
      </w:r>
      <w:r>
        <w:tab/>
        <w:t>his or her name or the address of his or her place of duty; or</w:t>
      </w:r>
    </w:p>
    <w:p w14:paraId="6D49EBC8" w14:textId="77777777" w:rsidR="00344085" w:rsidRDefault="00344085" w:rsidP="00344085">
      <w:pPr>
        <w:pStyle w:val="Apara"/>
      </w:pPr>
      <w:r>
        <w:tab/>
        <w:t>(b)</w:t>
      </w:r>
      <w:r>
        <w:tab/>
        <w:t>his or her name and that address; or</w:t>
      </w:r>
    </w:p>
    <w:p w14:paraId="47E73DEF" w14:textId="77777777" w:rsidR="00344085" w:rsidRDefault="00344085" w:rsidP="00344085">
      <w:pPr>
        <w:pStyle w:val="Apara"/>
      </w:pPr>
      <w:r>
        <w:tab/>
        <w:t>(c)</w:t>
      </w:r>
      <w:r>
        <w:tab/>
        <w:t>if he or she is not in uniform and it is practicable for the police officer to provide the evidence—evidence that he or she is a police officer;</w:t>
      </w:r>
    </w:p>
    <w:p w14:paraId="0D3FD16B" w14:textId="77777777" w:rsidR="00344085" w:rsidRDefault="00344085" w:rsidP="00344085">
      <w:pPr>
        <w:pStyle w:val="Amainreturn"/>
      </w:pPr>
      <w:r>
        <w:t>the police officer shall not—</w:t>
      </w:r>
    </w:p>
    <w:p w14:paraId="6451B64F" w14:textId="77777777" w:rsidR="00344085" w:rsidRDefault="00344085" w:rsidP="00344085">
      <w:pPr>
        <w:pStyle w:val="Apara"/>
      </w:pPr>
      <w:r>
        <w:tab/>
        <w:t>(d)</w:t>
      </w:r>
      <w:r>
        <w:tab/>
        <w:t>fail to comply with the request; or</w:t>
      </w:r>
    </w:p>
    <w:p w14:paraId="2DCBD6A2" w14:textId="77777777" w:rsidR="00344085" w:rsidRDefault="00344085" w:rsidP="00344085">
      <w:pPr>
        <w:pStyle w:val="Apara"/>
      </w:pPr>
      <w:r>
        <w:lastRenderedPageBreak/>
        <w:tab/>
        <w:t>(e)</w:t>
      </w:r>
      <w:r>
        <w:tab/>
        <w:t>give a name or address that is false in a material particular.</w:t>
      </w:r>
    </w:p>
    <w:p w14:paraId="7FF5C7D5" w14:textId="77777777" w:rsidR="00344085" w:rsidRDefault="00344085" w:rsidP="00344085">
      <w:pPr>
        <w:pStyle w:val="Amain"/>
        <w:keepNext/>
      </w:pPr>
      <w:r>
        <w:tab/>
        <w:t>(4)</w:t>
      </w:r>
      <w:r>
        <w:tab/>
        <w:t>As soon as possible after making such a request, the police officer shall make a written record of the grounds for his or her belief.</w:t>
      </w:r>
    </w:p>
    <w:p w14:paraId="1300456C" w14:textId="77777777" w:rsidR="00344085" w:rsidRDefault="00344085" w:rsidP="00344085">
      <w:pPr>
        <w:pStyle w:val="Penalty"/>
      </w:pPr>
      <w:r>
        <w:t>Maximum penalty:  $500.</w:t>
      </w:r>
    </w:p>
    <w:p w14:paraId="0C73EA46" w14:textId="77777777" w:rsidR="00344085" w:rsidRDefault="00344085" w:rsidP="00A3549C">
      <w:pPr>
        <w:pStyle w:val="AH5Sec"/>
      </w:pPr>
      <w:bookmarkStart w:id="244" w:name="_Toc164674077"/>
      <w:r w:rsidRPr="00065DA7">
        <w:rPr>
          <w:rStyle w:val="CharSectNo"/>
        </w:rPr>
        <w:t>212</w:t>
      </w:r>
      <w:r>
        <w:rPr>
          <w:rStyle w:val="CharSectNo"/>
        </w:rPr>
        <w:tab/>
      </w:r>
      <w:r>
        <w:t>Power of arrest without warrant by police officers</w:t>
      </w:r>
      <w:bookmarkEnd w:id="244"/>
    </w:p>
    <w:p w14:paraId="55EF2F15" w14:textId="77777777" w:rsidR="00344085" w:rsidRDefault="00344085" w:rsidP="00344085">
      <w:pPr>
        <w:pStyle w:val="Amain"/>
      </w:pPr>
      <w:r>
        <w:tab/>
        <w:t>(1)</w:t>
      </w:r>
      <w:r>
        <w:tab/>
        <w:t>A police officer may, without warrant, arrest a person for an offence if the police officer suspects on reasonable grounds that—</w:t>
      </w:r>
    </w:p>
    <w:p w14:paraId="53EE268C" w14:textId="77777777" w:rsidR="00344085" w:rsidRDefault="00344085" w:rsidP="00344085">
      <w:pPr>
        <w:pStyle w:val="Apara"/>
      </w:pPr>
      <w:r>
        <w:tab/>
        <w:t>(a)</w:t>
      </w:r>
      <w:r>
        <w:tab/>
        <w:t>the person has committed or is committing the offence; and</w:t>
      </w:r>
    </w:p>
    <w:p w14:paraId="7249B49A" w14:textId="77777777" w:rsidR="00344085" w:rsidRDefault="00344085" w:rsidP="00344085">
      <w:pPr>
        <w:pStyle w:val="Apara"/>
      </w:pPr>
      <w:r>
        <w:tab/>
        <w:t>(b)</w:t>
      </w:r>
      <w:r>
        <w:tab/>
        <w:t>proceedings by summons against the person would not achieve 1 or more of the following purposes:</w:t>
      </w:r>
    </w:p>
    <w:p w14:paraId="10A27FCB" w14:textId="77777777" w:rsidR="00344085" w:rsidRDefault="00344085" w:rsidP="00344085">
      <w:pPr>
        <w:pStyle w:val="Asubpara"/>
      </w:pPr>
      <w:r>
        <w:tab/>
        <w:t>(i)</w:t>
      </w:r>
      <w:r>
        <w:tab/>
        <w:t>ensuring the appearance of the person before a court in respect of the offence;</w:t>
      </w:r>
    </w:p>
    <w:p w14:paraId="450D4E5C" w14:textId="77777777" w:rsidR="00344085" w:rsidRDefault="00344085" w:rsidP="00344085">
      <w:pPr>
        <w:pStyle w:val="Asubpara"/>
      </w:pPr>
      <w:r>
        <w:tab/>
        <w:t>(ii)</w:t>
      </w:r>
      <w:r>
        <w:tab/>
        <w:t>preventing a repetition or continuation of the offence or the commission of another offence;</w:t>
      </w:r>
    </w:p>
    <w:p w14:paraId="2A84016E" w14:textId="77777777" w:rsidR="00344085" w:rsidRDefault="00344085" w:rsidP="00344085">
      <w:pPr>
        <w:pStyle w:val="Asubpara"/>
      </w:pPr>
      <w:r>
        <w:tab/>
        <w:t>(iii)</w:t>
      </w:r>
      <w:r>
        <w:tab/>
        <w:t>preventing the concealment, loss or destruction of evidence relating to the offence;</w:t>
      </w:r>
    </w:p>
    <w:p w14:paraId="2537A2EB" w14:textId="77777777" w:rsidR="00344085" w:rsidRDefault="00344085" w:rsidP="00344085">
      <w:pPr>
        <w:pStyle w:val="Asubpara"/>
      </w:pPr>
      <w:r>
        <w:tab/>
        <w:t>(iv)</w:t>
      </w:r>
      <w:r>
        <w:tab/>
        <w:t>preventing harassment of, or interference with, a person who may be required to give evidence in proceedings in respect of the offence;</w:t>
      </w:r>
    </w:p>
    <w:p w14:paraId="6271CF8F" w14:textId="77777777" w:rsidR="00344085" w:rsidRDefault="00344085" w:rsidP="00344085">
      <w:pPr>
        <w:pStyle w:val="Asubpara"/>
      </w:pPr>
      <w:r>
        <w:tab/>
        <w:t>(v)</w:t>
      </w:r>
      <w:r>
        <w:tab/>
        <w:t>preventing the fabrication of evidence in respect of the offence;</w:t>
      </w:r>
    </w:p>
    <w:p w14:paraId="43349803" w14:textId="77777777" w:rsidR="00344085" w:rsidRDefault="00344085" w:rsidP="00344085">
      <w:pPr>
        <w:pStyle w:val="Asubpara"/>
      </w:pPr>
      <w:r>
        <w:tab/>
        <w:t>(vi)</w:t>
      </w:r>
      <w:r>
        <w:tab/>
        <w:t>preserving the safety or welfare of the person.</w:t>
      </w:r>
    </w:p>
    <w:p w14:paraId="53B8769E" w14:textId="77777777" w:rsidR="00344085" w:rsidRDefault="00344085" w:rsidP="00344085">
      <w:pPr>
        <w:pStyle w:val="Amain"/>
      </w:pPr>
      <w:r>
        <w:tab/>
        <w:t>(2)</w:t>
      </w:r>
      <w:r>
        <w:tab/>
        <w:t xml:space="preserve">A police officer may, without warrant, arrest a person for a </w:t>
      </w:r>
      <w:r w:rsidRPr="004573C3">
        <w:t xml:space="preserve">family </w:t>
      </w:r>
      <w:r>
        <w:t>violence offence if the police officer suspects on reasonable grounds that the person has committed or is committing the offence.</w:t>
      </w:r>
    </w:p>
    <w:p w14:paraId="66AB68D5" w14:textId="77777777" w:rsidR="00344085" w:rsidRDefault="00344085" w:rsidP="00AD2E9D">
      <w:pPr>
        <w:pStyle w:val="Amain"/>
        <w:keepNext/>
      </w:pPr>
      <w:r>
        <w:lastRenderedPageBreak/>
        <w:tab/>
        <w:t>(3)</w:t>
      </w:r>
      <w:r>
        <w:tab/>
        <w:t>If—</w:t>
      </w:r>
    </w:p>
    <w:p w14:paraId="58E1A0A0" w14:textId="77777777" w:rsidR="00344085" w:rsidRDefault="00344085" w:rsidP="00344085">
      <w:pPr>
        <w:pStyle w:val="Apara"/>
      </w:pPr>
      <w:r>
        <w:tab/>
        <w:t>(a)</w:t>
      </w:r>
      <w:r>
        <w:tab/>
        <w:t>a person has been arrested under subsection (1) or (2) in connection with an offence; and</w:t>
      </w:r>
    </w:p>
    <w:p w14:paraId="62DBED85" w14:textId="77777777" w:rsidR="00344085" w:rsidRDefault="00344085" w:rsidP="00344085">
      <w:pPr>
        <w:pStyle w:val="Apara"/>
      </w:pPr>
      <w:r>
        <w:tab/>
        <w:t>(b)</w:t>
      </w:r>
      <w:r>
        <w:tab/>
        <w:t>before the person is charged with the offence, the police officer in charge of the investigation into the offence does not have, or ceases to have, reasonable grounds to suspect that—</w:t>
      </w:r>
    </w:p>
    <w:p w14:paraId="2A33E787" w14:textId="77777777" w:rsidR="00344085" w:rsidRDefault="00344085" w:rsidP="00344085">
      <w:pPr>
        <w:pStyle w:val="Asubpara"/>
      </w:pPr>
      <w:r>
        <w:tab/>
        <w:t>(i)</w:t>
      </w:r>
      <w:r>
        <w:tab/>
        <w:t>the person committed the offence; or</w:t>
      </w:r>
    </w:p>
    <w:p w14:paraId="2445E236" w14:textId="77777777" w:rsidR="00344085" w:rsidRDefault="00344085" w:rsidP="00344085">
      <w:pPr>
        <w:pStyle w:val="Asubpara"/>
      </w:pPr>
      <w:r>
        <w:tab/>
        <w:t>(ii)</w:t>
      </w:r>
      <w:r>
        <w:tab/>
        <w:t>for a person arrested under subsection (1)—holding the person in custody is necessary to achieve any of the purposes referred to in subsection (1) (b);</w:t>
      </w:r>
    </w:p>
    <w:p w14:paraId="280405FD" w14:textId="77777777" w:rsidR="00344085" w:rsidRDefault="00344085" w:rsidP="00344085">
      <w:pPr>
        <w:pStyle w:val="Aparareturn"/>
      </w:pPr>
      <w:r>
        <w:t>the person shall forthwith be released from custody in respect of the offence.</w:t>
      </w:r>
    </w:p>
    <w:p w14:paraId="3D66829E" w14:textId="77777777" w:rsidR="00344085" w:rsidRDefault="00344085" w:rsidP="00344085">
      <w:pPr>
        <w:pStyle w:val="Amain"/>
      </w:pPr>
      <w:r>
        <w:tab/>
        <w:t>(4)</w:t>
      </w:r>
      <w:r>
        <w:tab/>
        <w:t>A police officer may, without warrant, arrest a person whom he or she suspects on reasonable grounds has escaped from lawful custody to which the person is still liable in respect of an offence.</w:t>
      </w:r>
    </w:p>
    <w:p w14:paraId="20ADBAB9" w14:textId="77777777" w:rsidR="00344085" w:rsidRPr="004573C3" w:rsidRDefault="00344085" w:rsidP="00344085">
      <w:pPr>
        <w:pStyle w:val="Amain"/>
      </w:pPr>
      <w:r w:rsidRPr="004573C3">
        <w:tab/>
        <w:t>(5)</w:t>
      </w:r>
      <w:r w:rsidRPr="004573C3">
        <w:tab/>
        <w:t>In this section:</w:t>
      </w:r>
    </w:p>
    <w:p w14:paraId="43E0FE15" w14:textId="1E74F751" w:rsidR="00344085" w:rsidRPr="004573C3" w:rsidRDefault="00344085" w:rsidP="00344085">
      <w:pPr>
        <w:pStyle w:val="aDef"/>
      </w:pPr>
      <w:r w:rsidRPr="004573C3">
        <w:rPr>
          <w:rStyle w:val="charBoldItals"/>
        </w:rPr>
        <w:t>family violence offence</w:t>
      </w:r>
      <w:r w:rsidRPr="004573C3">
        <w:t xml:space="preserve">—see the </w:t>
      </w:r>
      <w:hyperlink r:id="rId157" w:tooltip="A2016-42" w:history="1">
        <w:r w:rsidRPr="00765BC7">
          <w:rPr>
            <w:rStyle w:val="charCitHyperlinkItal"/>
          </w:rPr>
          <w:t>Family Violence Act 2016</w:t>
        </w:r>
      </w:hyperlink>
      <w:r w:rsidRPr="004573C3">
        <w:t>, dictionary</w:t>
      </w:r>
      <w:r w:rsidRPr="004573C3">
        <w:rPr>
          <w:rStyle w:val="charItals"/>
        </w:rPr>
        <w:t>.</w:t>
      </w:r>
    </w:p>
    <w:p w14:paraId="29805248" w14:textId="77777777" w:rsidR="00344085" w:rsidRDefault="00344085" w:rsidP="00A3549C">
      <w:pPr>
        <w:pStyle w:val="AH5Sec"/>
      </w:pPr>
      <w:bookmarkStart w:id="245" w:name="_Toc164674078"/>
      <w:r w:rsidRPr="00065DA7">
        <w:rPr>
          <w:rStyle w:val="CharSectNo"/>
        </w:rPr>
        <w:t>213</w:t>
      </w:r>
      <w:r>
        <w:tab/>
        <w:t>Arrest without warrant in possession</w:t>
      </w:r>
      <w:bookmarkEnd w:id="245"/>
    </w:p>
    <w:p w14:paraId="3AE16827" w14:textId="77777777" w:rsidR="00344085" w:rsidRDefault="00344085" w:rsidP="00344085">
      <w:pPr>
        <w:pStyle w:val="Amain"/>
      </w:pPr>
      <w:r>
        <w:tab/>
        <w:t>(1)</w:t>
      </w:r>
      <w:r>
        <w:tab/>
        <w:t>This section applies if—</w:t>
      </w:r>
    </w:p>
    <w:p w14:paraId="74656B65" w14:textId="77777777" w:rsidR="00344085" w:rsidRDefault="00344085" w:rsidP="00344085">
      <w:pPr>
        <w:pStyle w:val="Apara"/>
      </w:pPr>
      <w:r>
        <w:tab/>
        <w:t>(a)</w:t>
      </w:r>
      <w:r>
        <w:tab/>
        <w:t>a warrant has been issued for the arrest of a person; and</w:t>
      </w:r>
    </w:p>
    <w:p w14:paraId="71D5E99D" w14:textId="77777777" w:rsidR="00344085" w:rsidRDefault="00344085" w:rsidP="00344085">
      <w:pPr>
        <w:pStyle w:val="Apara"/>
      </w:pPr>
      <w:r>
        <w:tab/>
        <w:t>(b)</w:t>
      </w:r>
      <w:r>
        <w:tab/>
        <w:t>a police officer encounters the person or is otherwise in a position to arrest the person but is not carrying the warrant at the time.</w:t>
      </w:r>
    </w:p>
    <w:p w14:paraId="367029D7" w14:textId="77777777" w:rsidR="00344085" w:rsidRDefault="00344085" w:rsidP="00344085">
      <w:pPr>
        <w:pStyle w:val="Amain"/>
        <w:keepNext/>
      </w:pPr>
      <w:r>
        <w:tab/>
        <w:t>(2)</w:t>
      </w:r>
      <w:r>
        <w:tab/>
        <w:t>If this section applies, the police officer may—</w:t>
      </w:r>
    </w:p>
    <w:p w14:paraId="0801F60D" w14:textId="77777777" w:rsidR="00344085" w:rsidRDefault="00344085" w:rsidP="00344085">
      <w:pPr>
        <w:pStyle w:val="Apara"/>
      </w:pPr>
      <w:r>
        <w:tab/>
        <w:t>(a)</w:t>
      </w:r>
      <w:r>
        <w:tab/>
        <w:t>arrest the person; and</w:t>
      </w:r>
    </w:p>
    <w:p w14:paraId="4E48F523" w14:textId="77777777" w:rsidR="00344085" w:rsidRDefault="00344085" w:rsidP="00344085">
      <w:pPr>
        <w:pStyle w:val="Apara"/>
      </w:pPr>
      <w:r>
        <w:lastRenderedPageBreak/>
        <w:tab/>
        <w:t>(b)</w:t>
      </w:r>
      <w:r>
        <w:tab/>
        <w:t>for a warrant for the arrest of a person for the commission of an offence—cause the person (and any property found in the person’s possession) to be brought before a magistrate to be dealt with according to law.</w:t>
      </w:r>
    </w:p>
    <w:p w14:paraId="5FF12431" w14:textId="77777777" w:rsidR="00344085" w:rsidRDefault="00344085" w:rsidP="00344085">
      <w:pPr>
        <w:pStyle w:val="Amain"/>
        <w:keepNext/>
      </w:pPr>
      <w:r>
        <w:tab/>
        <w:t>(3)</w:t>
      </w:r>
      <w:r>
        <w:tab/>
        <w:t>In this section:</w:t>
      </w:r>
    </w:p>
    <w:p w14:paraId="41065BE5" w14:textId="77777777" w:rsidR="00344085" w:rsidRDefault="00344085" w:rsidP="00344085">
      <w:pPr>
        <w:pStyle w:val="aDef"/>
      </w:pPr>
      <w:r w:rsidRPr="00CD2DD9">
        <w:rPr>
          <w:rStyle w:val="charBoldItals"/>
        </w:rPr>
        <w:t>warrant</w:t>
      </w:r>
      <w:r>
        <w:t xml:space="preserve"> means an arrest warrant or a warrant of commitment issued under a law of the Territory, the Commonwealth, a State or another Territory.</w:t>
      </w:r>
    </w:p>
    <w:p w14:paraId="2C002FD7" w14:textId="77777777" w:rsidR="00344085" w:rsidRDefault="00344085" w:rsidP="00A3549C">
      <w:pPr>
        <w:pStyle w:val="AH5Sec"/>
      </w:pPr>
      <w:bookmarkStart w:id="246" w:name="_Toc164674079"/>
      <w:r w:rsidRPr="00065DA7">
        <w:rPr>
          <w:rStyle w:val="CharSectNo"/>
        </w:rPr>
        <w:t>214</w:t>
      </w:r>
      <w:r>
        <w:tab/>
        <w:t>Arrest of prisoner unlawfully at large</w:t>
      </w:r>
      <w:bookmarkEnd w:id="246"/>
    </w:p>
    <w:p w14:paraId="1E38282B" w14:textId="77777777" w:rsidR="00344085" w:rsidRDefault="00344085" w:rsidP="00344085">
      <w:pPr>
        <w:pStyle w:val="Amain"/>
        <w:keepNext/>
        <w:keepLines/>
      </w:pPr>
      <w:r>
        <w:tab/>
        <w:t>(1)</w:t>
      </w:r>
      <w:r>
        <w:tab/>
        <w:t>A police officer may, without warrant, arrest a person whom the police officer suspects on reasonable grounds to be a prisoner unlawfully at large.</w:t>
      </w:r>
    </w:p>
    <w:p w14:paraId="6B69C406" w14:textId="77777777" w:rsidR="00344085" w:rsidRDefault="00344085" w:rsidP="00344085">
      <w:pPr>
        <w:pStyle w:val="Amain"/>
      </w:pPr>
      <w:r>
        <w:tab/>
        <w:t>(2)</w:t>
      </w:r>
      <w:r>
        <w:tab/>
        <w:t>The police officer shall, as soon as practicable after the arrest, cause the person to be brought before a magistrate.</w:t>
      </w:r>
    </w:p>
    <w:p w14:paraId="5392022E" w14:textId="77777777" w:rsidR="00344085" w:rsidRDefault="00344085" w:rsidP="00344085">
      <w:pPr>
        <w:pStyle w:val="Amain"/>
      </w:pPr>
      <w:r>
        <w:tab/>
        <w:t>(3)</w:t>
      </w:r>
      <w:r>
        <w:tab/>
        <w:t>If the magistrate is satisfied that the person is a prisoner unlawfully at large, the magistrate may issue a warrant—</w:t>
      </w:r>
    </w:p>
    <w:p w14:paraId="236A7D0C" w14:textId="77777777" w:rsidR="00344085" w:rsidRDefault="00344085" w:rsidP="00344085">
      <w:pPr>
        <w:pStyle w:val="Apara"/>
      </w:pPr>
      <w:r>
        <w:tab/>
        <w:t>(a)</w:t>
      </w:r>
      <w:r>
        <w:tab/>
        <w:t>authorising a police officer or corrections officer to take the person to a correctional centre or other place of detention stated in the warrant; and</w:t>
      </w:r>
    </w:p>
    <w:p w14:paraId="474C0323" w14:textId="77777777" w:rsidR="00344085" w:rsidRDefault="00344085" w:rsidP="00344085">
      <w:pPr>
        <w:pStyle w:val="Apara"/>
      </w:pPr>
      <w:r>
        <w:tab/>
        <w:t>(b)</w:t>
      </w:r>
      <w:r>
        <w:tab/>
        <w:t>directing that the person, having been conveyed to that place in accordance with the warrant, be detained there to undergo the term of imprisonment or other detention that the person is required by law to undergo.</w:t>
      </w:r>
    </w:p>
    <w:p w14:paraId="4A211E05" w14:textId="77777777" w:rsidR="00344085" w:rsidRDefault="00344085" w:rsidP="00344085">
      <w:pPr>
        <w:pStyle w:val="Amain"/>
        <w:keepNext/>
        <w:keepLines/>
      </w:pPr>
      <w:r>
        <w:tab/>
        <w:t>(4)</w:t>
      </w:r>
      <w:r>
        <w:tab/>
        <w:t>In this section:</w:t>
      </w:r>
    </w:p>
    <w:p w14:paraId="73898A84" w14:textId="77777777" w:rsidR="00344085" w:rsidRDefault="00344085" w:rsidP="00344085">
      <w:pPr>
        <w:pStyle w:val="aDef"/>
        <w:keepLines/>
      </w:pPr>
      <w:r w:rsidRPr="00CD2DD9">
        <w:rPr>
          <w:rStyle w:val="charBoldItals"/>
        </w:rPr>
        <w:t>prisoner unlawfully at large</w:t>
      </w:r>
      <w:r>
        <w:t xml:space="preserve"> means a person who is at large (otherwise than because the person has escaped from lawful custody) at a time when the person is required by law to be detained under a law of the Territory, a State, or another Territory.</w:t>
      </w:r>
    </w:p>
    <w:p w14:paraId="7E93EEF3" w14:textId="77777777" w:rsidR="00344085" w:rsidRDefault="00344085" w:rsidP="00A3549C">
      <w:pPr>
        <w:pStyle w:val="AH5Sec"/>
      </w:pPr>
      <w:bookmarkStart w:id="247" w:name="_Toc164674080"/>
      <w:r w:rsidRPr="00065DA7">
        <w:rPr>
          <w:rStyle w:val="CharSectNo"/>
        </w:rPr>
        <w:lastRenderedPageBreak/>
        <w:t>217</w:t>
      </w:r>
      <w:r>
        <w:tab/>
        <w:t>Arrest without warrant for offences committed outside ACT</w:t>
      </w:r>
      <w:bookmarkEnd w:id="247"/>
    </w:p>
    <w:p w14:paraId="0C42CA01" w14:textId="77777777" w:rsidR="00344085" w:rsidRDefault="00344085" w:rsidP="00344085">
      <w:pPr>
        <w:pStyle w:val="Amain"/>
      </w:pPr>
      <w:r>
        <w:tab/>
        <w:t>(1)</w:t>
      </w:r>
      <w:r>
        <w:tab/>
        <w:t>This section applies to an offence against the law of a State or another Territory consisting of an act or omission which, if it occurred in the ACT, would constitute a serious offence.</w:t>
      </w:r>
    </w:p>
    <w:p w14:paraId="794C473A" w14:textId="77777777" w:rsidR="00344085" w:rsidRDefault="00344085" w:rsidP="00344085">
      <w:pPr>
        <w:pStyle w:val="Amain"/>
      </w:pPr>
      <w:r>
        <w:tab/>
        <w:t>(2)</w:t>
      </w:r>
      <w:r>
        <w:tab/>
        <w:t>A police officer may, without warrant, at any hour of the day or night, arrest a person whom he or she suspects on reasonable grounds to have committed an offence to which this section applies.</w:t>
      </w:r>
    </w:p>
    <w:p w14:paraId="7E55651E" w14:textId="77777777" w:rsidR="00344085" w:rsidRDefault="00344085" w:rsidP="00344085">
      <w:pPr>
        <w:pStyle w:val="Amain"/>
      </w:pPr>
      <w:r>
        <w:tab/>
        <w:t>(3)</w:t>
      </w:r>
      <w:r>
        <w:tab/>
        <w:t>If a police officer arrests a person under subsection (2), the officer shall cause the person to be brought before a magistrate as soon as is practicable.</w:t>
      </w:r>
    </w:p>
    <w:p w14:paraId="2D152337" w14:textId="77777777" w:rsidR="00344085" w:rsidRDefault="00344085" w:rsidP="00344085">
      <w:pPr>
        <w:pStyle w:val="Amain"/>
      </w:pPr>
      <w:r>
        <w:tab/>
        <w:t>(4)</w:t>
      </w:r>
      <w:r>
        <w:tab/>
        <w:t>If a person is brought before a magistrate under subsection (3), the magistrate may—</w:t>
      </w:r>
    </w:p>
    <w:p w14:paraId="1EF4BD70" w14:textId="77777777" w:rsidR="00344085" w:rsidRDefault="00344085" w:rsidP="00344085">
      <w:pPr>
        <w:pStyle w:val="Apara"/>
      </w:pPr>
      <w:r>
        <w:tab/>
        <w:t>(a)</w:t>
      </w:r>
      <w:r>
        <w:tab/>
        <w:t>discharge the person; or</w:t>
      </w:r>
    </w:p>
    <w:p w14:paraId="2E143DF7" w14:textId="77777777" w:rsidR="00344085" w:rsidRDefault="00344085" w:rsidP="00344085">
      <w:pPr>
        <w:pStyle w:val="Apara"/>
      </w:pPr>
      <w:r>
        <w:tab/>
        <w:t>(b)</w:t>
      </w:r>
      <w:r>
        <w:tab/>
        <w:t>commit the person to custody, or admit the person to bail, pending—</w:t>
      </w:r>
    </w:p>
    <w:p w14:paraId="599A031F" w14:textId="77777777" w:rsidR="00344085" w:rsidRDefault="00344085" w:rsidP="00344085">
      <w:pPr>
        <w:pStyle w:val="Asubpara"/>
      </w:pPr>
      <w:r>
        <w:tab/>
        <w:t>(i)</w:t>
      </w:r>
      <w:r>
        <w:tab/>
        <w:t xml:space="preserve">the execution under a law of the Commonwealth of a warrant for the person’s arrest; or </w:t>
      </w:r>
    </w:p>
    <w:p w14:paraId="0476A6AA" w14:textId="77777777" w:rsidR="00344085" w:rsidRDefault="00344085" w:rsidP="00344085">
      <w:pPr>
        <w:pStyle w:val="Asubpara"/>
      </w:pPr>
      <w:r>
        <w:tab/>
        <w:t>(ii)</w:t>
      </w:r>
      <w:r>
        <w:tab/>
        <w:t>the person’s discharge or release under subsection (7).</w:t>
      </w:r>
    </w:p>
    <w:p w14:paraId="56E47889" w14:textId="77777777" w:rsidR="00344085" w:rsidRDefault="00344085" w:rsidP="00344085">
      <w:pPr>
        <w:pStyle w:val="Amain"/>
      </w:pPr>
      <w:r>
        <w:tab/>
        <w:t>(5)</w:t>
      </w:r>
      <w:r>
        <w:tab/>
        <w:t>A police officer may exercise any power under this division in relation to a person arrested under this section as if the person had been arrested and was being held in custody in relation to the commission of an offence against a territory law.</w:t>
      </w:r>
    </w:p>
    <w:p w14:paraId="15F10321" w14:textId="77777777" w:rsidR="00344085" w:rsidRDefault="00344085" w:rsidP="00344085">
      <w:pPr>
        <w:pStyle w:val="Amain"/>
      </w:pPr>
      <w:r>
        <w:tab/>
        <w:t>(6)</w:t>
      </w:r>
      <w:r>
        <w:tab/>
        <w:t>If a person is committed to custody under this section and a warrant for the person’s apprehension is subsequently presented for execution, he or she shall be delivered in accordance with the terms of the warrant to the custody of the person executing it.</w:t>
      </w:r>
    </w:p>
    <w:p w14:paraId="5A11B6EB" w14:textId="77777777" w:rsidR="00344085" w:rsidRDefault="00344085" w:rsidP="00344085">
      <w:pPr>
        <w:pStyle w:val="Amain"/>
        <w:keepNext/>
      </w:pPr>
      <w:r>
        <w:tab/>
        <w:t>(7)</w:t>
      </w:r>
      <w:r>
        <w:tab/>
        <w:t>If—</w:t>
      </w:r>
    </w:p>
    <w:p w14:paraId="74A33C78" w14:textId="77777777" w:rsidR="00344085" w:rsidRDefault="00344085" w:rsidP="00344085">
      <w:pPr>
        <w:pStyle w:val="Apara"/>
      </w:pPr>
      <w:r>
        <w:tab/>
        <w:t>(a)</w:t>
      </w:r>
      <w:r>
        <w:tab/>
        <w:t>a person is admitted to bail under this section; and</w:t>
      </w:r>
    </w:p>
    <w:p w14:paraId="3553C566" w14:textId="77777777" w:rsidR="00344085" w:rsidRDefault="00344085" w:rsidP="00344085">
      <w:pPr>
        <w:pStyle w:val="Apara"/>
        <w:keepNext/>
        <w:keepLines/>
      </w:pPr>
      <w:r>
        <w:lastRenderedPageBreak/>
        <w:tab/>
        <w:t>(b)</w:t>
      </w:r>
      <w:r>
        <w:tab/>
        <w:t>before the person has complied with conditions of that bail, a warrant for his or her arrest is executed under a law of the Commonwealth;</w:t>
      </w:r>
    </w:p>
    <w:p w14:paraId="69C8B2FE" w14:textId="77777777" w:rsidR="00344085" w:rsidRDefault="00344085" w:rsidP="00344085">
      <w:pPr>
        <w:pStyle w:val="Amainreturn"/>
        <w:keepLines/>
      </w:pPr>
      <w:r>
        <w:t xml:space="preserve">the person is to be taken, at the time the warrant is executed, to be released from that bail and to have complied with the bail conditions, other than any condition with which the person had (before that time) failed to comply without reasonable excuse. </w:t>
      </w:r>
    </w:p>
    <w:p w14:paraId="5387AB6A" w14:textId="77777777" w:rsidR="00344085" w:rsidRDefault="00344085" w:rsidP="00344085">
      <w:pPr>
        <w:pStyle w:val="Amain"/>
        <w:keepNext/>
      </w:pPr>
      <w:r>
        <w:tab/>
        <w:t>(8)</w:t>
      </w:r>
      <w:r>
        <w:tab/>
        <w:t>If—</w:t>
      </w:r>
    </w:p>
    <w:p w14:paraId="16C7E5FD" w14:textId="77777777" w:rsidR="00344085" w:rsidRDefault="00344085" w:rsidP="00344085">
      <w:pPr>
        <w:pStyle w:val="Apara"/>
      </w:pPr>
      <w:r>
        <w:tab/>
        <w:t>(a)</w:t>
      </w:r>
      <w:r>
        <w:tab/>
        <w:t>a person has been committed to custody or admitted to bail under this section; and</w:t>
      </w:r>
    </w:p>
    <w:p w14:paraId="0DCEE4A5" w14:textId="77777777" w:rsidR="00344085" w:rsidRDefault="00344085" w:rsidP="00344085">
      <w:pPr>
        <w:pStyle w:val="Apara"/>
      </w:pPr>
      <w:r>
        <w:tab/>
        <w:t>(b)</w:t>
      </w:r>
      <w:r>
        <w:tab/>
        <w:t>a warrant for the arrest of the person is not executed within 7 days after the person is committed to custody or admitted to bail;</w:t>
      </w:r>
    </w:p>
    <w:p w14:paraId="5526373A" w14:textId="77777777" w:rsidR="00344085" w:rsidRDefault="00344085" w:rsidP="00344085">
      <w:pPr>
        <w:pStyle w:val="Amainreturn"/>
      </w:pPr>
      <w:r>
        <w:t>a magistrate may, by order, discharge the person from custody or release the person from bail.</w:t>
      </w:r>
    </w:p>
    <w:p w14:paraId="36218922" w14:textId="77777777" w:rsidR="00344085" w:rsidRDefault="00344085" w:rsidP="00344085">
      <w:pPr>
        <w:pStyle w:val="Amain"/>
      </w:pPr>
      <w:r>
        <w:tab/>
        <w:t>(9)</w:t>
      </w:r>
      <w:r>
        <w:tab/>
        <w:t>In this section:</w:t>
      </w:r>
    </w:p>
    <w:p w14:paraId="3F96A7C1" w14:textId="77777777" w:rsidR="00344085" w:rsidRDefault="00344085" w:rsidP="00344085">
      <w:pPr>
        <w:pStyle w:val="aDef"/>
      </w:pPr>
      <w:r w:rsidRPr="00CD2DD9">
        <w:rPr>
          <w:rStyle w:val="charBoldItals"/>
        </w:rPr>
        <w:t>warrant</w:t>
      </w:r>
      <w:r>
        <w:t xml:space="preserve"> means a warrant issued under a law of the Territory, the Commonwealth, a State or another Territory, and includes a provisional warrant.</w:t>
      </w:r>
    </w:p>
    <w:p w14:paraId="11AE7F1E" w14:textId="77777777" w:rsidR="00344085" w:rsidRDefault="00344085" w:rsidP="00A3549C">
      <w:pPr>
        <w:pStyle w:val="AH5Sec"/>
      </w:pPr>
      <w:bookmarkStart w:id="248" w:name="_Toc164674081"/>
      <w:r w:rsidRPr="00065DA7">
        <w:rPr>
          <w:rStyle w:val="CharSectNo"/>
        </w:rPr>
        <w:t>218</w:t>
      </w:r>
      <w:r>
        <w:tab/>
        <w:t>Power of arrest without warrant by other persons</w:t>
      </w:r>
      <w:bookmarkEnd w:id="248"/>
    </w:p>
    <w:p w14:paraId="6E4F59DE" w14:textId="77777777" w:rsidR="00344085" w:rsidRDefault="00344085" w:rsidP="00344085">
      <w:pPr>
        <w:pStyle w:val="Amain"/>
      </w:pPr>
      <w:r>
        <w:tab/>
        <w:t>(1)</w:t>
      </w:r>
      <w:r>
        <w:tab/>
        <w:t>A person who is not a police officer may, without warrant, arrest another person if he or she believes on reasonable grounds that the other person is committing or has just committed an offence.</w:t>
      </w:r>
    </w:p>
    <w:p w14:paraId="75378DC9" w14:textId="77777777" w:rsidR="00344085" w:rsidRDefault="00344085" w:rsidP="00344085">
      <w:pPr>
        <w:pStyle w:val="Amain"/>
      </w:pPr>
      <w:r>
        <w:tab/>
        <w:t>(2)</w:t>
      </w:r>
      <w:r>
        <w:tab/>
        <w:t>A person who arrests another person under subsection (1) shall, as soon as practicable after the arrest, arrange for the other person, and any property found on the other person, to be delivered into the custody of a police officer.</w:t>
      </w:r>
    </w:p>
    <w:p w14:paraId="6F4746D6" w14:textId="77777777" w:rsidR="00344085" w:rsidRDefault="00344085" w:rsidP="00A3549C">
      <w:pPr>
        <w:pStyle w:val="AH5Sec"/>
      </w:pPr>
      <w:bookmarkStart w:id="249" w:name="_Toc164674082"/>
      <w:r w:rsidRPr="00065DA7">
        <w:rPr>
          <w:rStyle w:val="CharSectNo"/>
        </w:rPr>
        <w:lastRenderedPageBreak/>
        <w:t>219</w:t>
      </w:r>
      <w:r>
        <w:tab/>
        <w:t>Warrants for arrest</w:t>
      </w:r>
      <w:bookmarkEnd w:id="249"/>
    </w:p>
    <w:p w14:paraId="1C757276" w14:textId="77777777" w:rsidR="00344085" w:rsidRDefault="00344085" w:rsidP="00344085">
      <w:pPr>
        <w:pStyle w:val="Amain"/>
      </w:pPr>
      <w:r>
        <w:tab/>
        <w:t>(1)</w:t>
      </w:r>
      <w:r>
        <w:tab/>
        <w:t>An issuing officer shall not issue a warrant for the arrest of a person for an offence as a result of an information laid before the officer unless—</w:t>
      </w:r>
    </w:p>
    <w:p w14:paraId="60B4CFF0" w14:textId="77777777" w:rsidR="00344085" w:rsidRDefault="00344085" w:rsidP="00344085">
      <w:pPr>
        <w:pStyle w:val="Apara"/>
      </w:pPr>
      <w:r>
        <w:tab/>
        <w:t>(a)</w:t>
      </w:r>
      <w:r>
        <w:tab/>
        <w:t>the information is on oath; and</w:t>
      </w:r>
    </w:p>
    <w:p w14:paraId="139A1770" w14:textId="77777777" w:rsidR="00344085" w:rsidRDefault="00344085" w:rsidP="00344085">
      <w:pPr>
        <w:pStyle w:val="Apara"/>
        <w:keepNext/>
      </w:pPr>
      <w:r>
        <w:tab/>
        <w:t>(b)</w:t>
      </w:r>
      <w:r>
        <w:tab/>
        <w:t>subject to subsection (3), the informant has given the issuing officer an affidavit setting out the reasons why the warrant is sought, including the following reasons:</w:t>
      </w:r>
    </w:p>
    <w:p w14:paraId="1981D0B9" w14:textId="77777777" w:rsidR="00344085" w:rsidRDefault="00344085" w:rsidP="00344085">
      <w:pPr>
        <w:pStyle w:val="Asubpara"/>
      </w:pPr>
      <w:r>
        <w:tab/>
        <w:t>(i)</w:t>
      </w:r>
      <w:r>
        <w:tab/>
        <w:t>the reasons why it is believed that the person committed the offence;</w:t>
      </w:r>
    </w:p>
    <w:p w14:paraId="2431030E" w14:textId="77777777" w:rsidR="00344085" w:rsidRDefault="00344085" w:rsidP="00344085">
      <w:pPr>
        <w:pStyle w:val="Asubpara"/>
      </w:pPr>
      <w:r>
        <w:tab/>
        <w:t>(ii)</w:t>
      </w:r>
      <w:r>
        <w:tab/>
        <w:t>the reasons why it is claimed that proceedings by summons would not achieve 1 or more of the purposes set out in section 212 (1) (b);</w:t>
      </w:r>
    </w:p>
    <w:p w14:paraId="074EEC42" w14:textId="77777777" w:rsidR="00344085" w:rsidRDefault="00344085" w:rsidP="00344085">
      <w:pPr>
        <w:pStyle w:val="Apara"/>
      </w:pPr>
      <w:r>
        <w:tab/>
        <w:t>(c)</w:t>
      </w:r>
      <w:r>
        <w:tab/>
        <w:t>if the issuing officer has requested further information about the reasons for which the issue of the warrant is sought—that information has been provided to the officer; and</w:t>
      </w:r>
    </w:p>
    <w:p w14:paraId="79CA4DFB" w14:textId="77777777" w:rsidR="00344085" w:rsidRDefault="00344085" w:rsidP="00344085">
      <w:pPr>
        <w:pStyle w:val="Apara"/>
      </w:pPr>
      <w:r>
        <w:tab/>
        <w:t>(d)</w:t>
      </w:r>
      <w:r>
        <w:tab/>
        <w:t>the issuing officer is satisfied that there are reasonable grounds for the issue of the warrant.</w:t>
      </w:r>
    </w:p>
    <w:p w14:paraId="611E8440" w14:textId="77777777" w:rsidR="00344085" w:rsidRDefault="00344085" w:rsidP="00344085">
      <w:pPr>
        <w:pStyle w:val="Amain"/>
        <w:keepLines/>
      </w:pPr>
      <w:r>
        <w:tab/>
        <w:t>(2)</w:t>
      </w:r>
      <w:r>
        <w:tab/>
        <w:t>If the issuing officer issues a warrant, he or she shall write on the affidavit which of the reasons specified in the affidavit, and any other reasons, the officer has relied on as justifying the issue of the warrant.</w:t>
      </w:r>
    </w:p>
    <w:p w14:paraId="6AC48502" w14:textId="77777777" w:rsidR="00344085" w:rsidRDefault="00344085" w:rsidP="00344085">
      <w:pPr>
        <w:pStyle w:val="Amain"/>
      </w:pPr>
      <w:r>
        <w:tab/>
        <w:t>(3)</w:t>
      </w:r>
      <w:r>
        <w:tab/>
        <w:t>Subsection (1) (b) does not apply if the issuing officer is informed that the warrant is sought for the purpose of making a request for the extradition of a person from a foreign country.</w:t>
      </w:r>
    </w:p>
    <w:p w14:paraId="102F7DF0" w14:textId="316EEDFA" w:rsidR="00344085" w:rsidRDefault="00344085" w:rsidP="00344085">
      <w:pPr>
        <w:pStyle w:val="Amain"/>
      </w:pPr>
      <w:r>
        <w:tab/>
        <w:t>(4)</w:t>
      </w:r>
      <w:r>
        <w:tab/>
        <w:t xml:space="preserve">This section does not apply to the issue of a warrant under the </w:t>
      </w:r>
      <w:hyperlink r:id="rId158" w:tooltip="A1992-8" w:history="1">
        <w:r w:rsidRPr="00C62C6A">
          <w:rPr>
            <w:rStyle w:val="charCitHyperlinkItal"/>
          </w:rPr>
          <w:t>Bail</w:t>
        </w:r>
        <w:r w:rsidR="00455FDE">
          <w:rPr>
            <w:rStyle w:val="charCitHyperlinkItal"/>
          </w:rPr>
          <w:t xml:space="preserve"> </w:t>
        </w:r>
        <w:r w:rsidRPr="00C62C6A">
          <w:rPr>
            <w:rStyle w:val="charCitHyperlinkItal"/>
          </w:rPr>
          <w:t>Act</w:t>
        </w:r>
        <w:r w:rsidR="00455FDE">
          <w:rPr>
            <w:rStyle w:val="charCitHyperlinkItal"/>
          </w:rPr>
          <w:t> </w:t>
        </w:r>
        <w:r w:rsidRPr="00C62C6A">
          <w:rPr>
            <w:rStyle w:val="charCitHyperlinkItal"/>
          </w:rPr>
          <w:t>1992</w:t>
        </w:r>
      </w:hyperlink>
      <w:r>
        <w:t xml:space="preserve">, </w:t>
      </w:r>
      <w:r w:rsidRPr="00164375">
        <w:t>section 49 (</w:t>
      </w:r>
      <w:r w:rsidR="003A4D8F" w:rsidRPr="00164375">
        <w:t>2</w:t>
      </w:r>
      <w:r w:rsidRPr="00164375">
        <w:t>)</w:t>
      </w:r>
      <w:r>
        <w:t xml:space="preserve"> (Failure to answer bail).</w:t>
      </w:r>
    </w:p>
    <w:p w14:paraId="08FF1C5C" w14:textId="77777777" w:rsidR="00344085" w:rsidRDefault="00344085" w:rsidP="000A2500">
      <w:pPr>
        <w:pStyle w:val="AH5Sec"/>
      </w:pPr>
      <w:bookmarkStart w:id="250" w:name="_Toc164674083"/>
      <w:r w:rsidRPr="00065DA7">
        <w:rPr>
          <w:rStyle w:val="CharSectNo"/>
        </w:rPr>
        <w:lastRenderedPageBreak/>
        <w:t>220</w:t>
      </w:r>
      <w:r>
        <w:tab/>
        <w:t>Power to enter premises to arrest offender</w:t>
      </w:r>
      <w:bookmarkEnd w:id="250"/>
    </w:p>
    <w:p w14:paraId="3DEFA36E" w14:textId="77777777" w:rsidR="00344085" w:rsidRDefault="00344085" w:rsidP="000A2500">
      <w:pPr>
        <w:pStyle w:val="Amain"/>
        <w:keepNext/>
      </w:pPr>
      <w:r>
        <w:tab/>
        <w:t>(1)</w:t>
      </w:r>
      <w:r>
        <w:tab/>
        <w:t>Subject to subsection (3), if—</w:t>
      </w:r>
    </w:p>
    <w:p w14:paraId="2D5D7AAB" w14:textId="77777777" w:rsidR="00344085" w:rsidRDefault="00344085" w:rsidP="000A2500">
      <w:pPr>
        <w:pStyle w:val="Apara"/>
        <w:keepNext/>
      </w:pPr>
      <w:r>
        <w:tab/>
        <w:t>(a)</w:t>
      </w:r>
      <w:r>
        <w:tab/>
        <w:t>an officer has, under a warrant, power to arrest the person for an offence; and</w:t>
      </w:r>
    </w:p>
    <w:p w14:paraId="7637C570" w14:textId="77777777" w:rsidR="00344085" w:rsidRDefault="00344085" w:rsidP="00344085">
      <w:pPr>
        <w:pStyle w:val="Apara"/>
        <w:keepNext/>
        <w:keepLines/>
      </w:pPr>
      <w:r>
        <w:tab/>
        <w:t>(b)</w:t>
      </w:r>
      <w:r>
        <w:tab/>
        <w:t>the officer believes on reasonable grounds that the person is on any premises;</w:t>
      </w:r>
    </w:p>
    <w:p w14:paraId="549E594A" w14:textId="77777777" w:rsidR="00344085" w:rsidRDefault="00344085" w:rsidP="00344085">
      <w:pPr>
        <w:pStyle w:val="Amainreturn"/>
        <w:keepNext/>
        <w:keepLines/>
      </w:pPr>
      <w:r>
        <w:t>the police officer may enter the premises, using the force that is necessary and reasonable in the circumstances, at any time of the day or night for the purpose of searching the premises for the person or arresting the person.</w:t>
      </w:r>
    </w:p>
    <w:p w14:paraId="59D4529C" w14:textId="77777777" w:rsidR="00344085" w:rsidRDefault="00344085" w:rsidP="00344085">
      <w:pPr>
        <w:pStyle w:val="Amain"/>
      </w:pPr>
      <w:r>
        <w:tab/>
        <w:t>(2)</w:t>
      </w:r>
      <w:r>
        <w:tab/>
        <w:t>Subject to subsection (3), if—</w:t>
      </w:r>
    </w:p>
    <w:p w14:paraId="417205A3" w14:textId="77777777" w:rsidR="00344085" w:rsidRDefault="00344085" w:rsidP="00344085">
      <w:pPr>
        <w:pStyle w:val="Apara"/>
      </w:pPr>
      <w:r>
        <w:tab/>
        <w:t>(a)</w:t>
      </w:r>
      <w:r>
        <w:tab/>
        <w:t>an officer has the power under section 212 to arrest the person without warrant for an offence; and</w:t>
      </w:r>
    </w:p>
    <w:p w14:paraId="4E4F0552" w14:textId="77777777" w:rsidR="00344085" w:rsidRDefault="00344085" w:rsidP="00344085">
      <w:pPr>
        <w:pStyle w:val="Apara"/>
      </w:pPr>
      <w:r>
        <w:tab/>
        <w:t>(b)</w:t>
      </w:r>
      <w:r>
        <w:tab/>
        <w:t>the offence is a relevant offence; and</w:t>
      </w:r>
    </w:p>
    <w:p w14:paraId="488C0317" w14:textId="77777777" w:rsidR="00344085" w:rsidRDefault="00344085" w:rsidP="00344085">
      <w:pPr>
        <w:pStyle w:val="Apara"/>
      </w:pPr>
      <w:r>
        <w:tab/>
        <w:t>(c)</w:t>
      </w:r>
      <w:r>
        <w:tab/>
        <w:t>the police officer believes on reasonable grounds that the person is on any premises;</w:t>
      </w:r>
    </w:p>
    <w:p w14:paraId="3E5F5D33" w14:textId="77777777" w:rsidR="00344085" w:rsidRDefault="00344085" w:rsidP="00344085">
      <w:pPr>
        <w:pStyle w:val="Amainreturn"/>
      </w:pPr>
      <w:r>
        <w:t>the police officer may enter the premises, using the force that is necessary and reasonable in the circumstances, at any time of the day or night for the purpose of searching the premises for the person or arresting the person.</w:t>
      </w:r>
    </w:p>
    <w:p w14:paraId="6B87512E" w14:textId="77777777" w:rsidR="00344085" w:rsidRDefault="00344085" w:rsidP="00344085">
      <w:pPr>
        <w:pStyle w:val="Amain"/>
      </w:pPr>
      <w:r>
        <w:tab/>
        <w:t>(3)</w:t>
      </w:r>
      <w:r>
        <w:tab/>
        <w:t>A police officer shall not enter a dwelling house under subsection (1) or (2) at any time during the period commencing at 9 pm on a day and ending at 6 am on the following day unless the executing officer believes on reasonable grounds that—</w:t>
      </w:r>
    </w:p>
    <w:p w14:paraId="414241E1" w14:textId="77777777" w:rsidR="00344085" w:rsidRDefault="00344085" w:rsidP="00344085">
      <w:pPr>
        <w:pStyle w:val="Apara"/>
      </w:pPr>
      <w:r>
        <w:tab/>
        <w:t>(a)</w:t>
      </w:r>
      <w:r>
        <w:tab/>
        <w:t>it would not be practicable to arrest the person, either at the dwelling house or elsewhere, at another time; or</w:t>
      </w:r>
    </w:p>
    <w:p w14:paraId="25E62B6F" w14:textId="77777777" w:rsidR="00344085" w:rsidRDefault="00344085" w:rsidP="00344085">
      <w:pPr>
        <w:pStyle w:val="Apara"/>
      </w:pPr>
      <w:r>
        <w:tab/>
        <w:t>(b)</w:t>
      </w:r>
      <w:r>
        <w:tab/>
        <w:t>it is necessary to do so to prevent the concealment, loss or destruction of evidence relating to the offence.</w:t>
      </w:r>
    </w:p>
    <w:p w14:paraId="0A1CFADF" w14:textId="77777777" w:rsidR="00344085" w:rsidRDefault="00344085" w:rsidP="00344085">
      <w:pPr>
        <w:pStyle w:val="Amain"/>
        <w:keepNext/>
      </w:pPr>
      <w:r>
        <w:lastRenderedPageBreak/>
        <w:tab/>
        <w:t>(4)</w:t>
      </w:r>
      <w:r>
        <w:tab/>
        <w:t>In this section:</w:t>
      </w:r>
    </w:p>
    <w:p w14:paraId="14D103AC" w14:textId="77777777" w:rsidR="00344085" w:rsidRDefault="00344085" w:rsidP="00344085">
      <w:pPr>
        <w:pStyle w:val="aDef"/>
      </w:pPr>
      <w:r>
        <w:rPr>
          <w:rStyle w:val="charBoldItals"/>
        </w:rPr>
        <w:t>dwelling house</w:t>
      </w:r>
      <w:r>
        <w:t xml:space="preserve"> includes a conveyance, and a room in a hotel, motel, boarding house or club, where people ordinarily sleep at night.</w:t>
      </w:r>
    </w:p>
    <w:p w14:paraId="31869BFA" w14:textId="77777777" w:rsidR="00344085" w:rsidRDefault="00344085" w:rsidP="00344085">
      <w:pPr>
        <w:pStyle w:val="aDef"/>
        <w:keepNext/>
      </w:pPr>
      <w:r>
        <w:rPr>
          <w:rStyle w:val="charBoldItals"/>
        </w:rPr>
        <w:t>relevant offence</w:t>
      </w:r>
      <w:r>
        <w:t xml:space="preserve"> means—</w:t>
      </w:r>
    </w:p>
    <w:p w14:paraId="141A8C08" w14:textId="77777777" w:rsidR="00344085" w:rsidRDefault="00344085" w:rsidP="00344085">
      <w:pPr>
        <w:pStyle w:val="aDefpara"/>
        <w:keepNext/>
      </w:pPr>
      <w:r>
        <w:tab/>
        <w:t>(a)</w:t>
      </w:r>
      <w:r>
        <w:tab/>
        <w:t>a serious offence; or</w:t>
      </w:r>
    </w:p>
    <w:p w14:paraId="597AC9F3" w14:textId="77777777" w:rsidR="00344085" w:rsidRDefault="00344085" w:rsidP="00344085">
      <w:pPr>
        <w:pStyle w:val="aDefpara"/>
      </w:pPr>
      <w:r>
        <w:tab/>
        <w:t>(b)</w:t>
      </w:r>
      <w:r>
        <w:tab/>
        <w:t>an offence against any of the following:</w:t>
      </w:r>
    </w:p>
    <w:p w14:paraId="56A24E36" w14:textId="77777777" w:rsidR="00344085" w:rsidRDefault="00344085" w:rsidP="00344085">
      <w:pPr>
        <w:pStyle w:val="aDefsubpara"/>
      </w:pPr>
      <w:r>
        <w:tab/>
        <w:t>(i)</w:t>
      </w:r>
      <w:r>
        <w:tab/>
        <w:t>section 380 (Possession of offensive weapons and disabling substances);</w:t>
      </w:r>
    </w:p>
    <w:p w14:paraId="2B9F4CC7" w14:textId="77777777" w:rsidR="00344085" w:rsidRDefault="00344085" w:rsidP="00344085">
      <w:pPr>
        <w:pStyle w:val="aDefsubpara"/>
      </w:pPr>
      <w:r>
        <w:tab/>
        <w:t>(ii)</w:t>
      </w:r>
      <w:r>
        <w:tab/>
        <w:t>section 381 (Possession of offensive weapons and disabling substances with intent);</w:t>
      </w:r>
    </w:p>
    <w:p w14:paraId="19513BFF" w14:textId="7B80F405" w:rsidR="00344085" w:rsidRDefault="00344085" w:rsidP="00344085">
      <w:pPr>
        <w:pStyle w:val="aDefsubpara"/>
      </w:pPr>
      <w:r>
        <w:tab/>
        <w:t>(iii)</w:t>
      </w:r>
      <w:r>
        <w:tab/>
        <w:t xml:space="preserve">the </w:t>
      </w:r>
      <w:hyperlink r:id="rId159" w:tooltip="A2002-51" w:history="1">
        <w:r w:rsidRPr="00C62C6A">
          <w:rPr>
            <w:rStyle w:val="charCitHyperlinkAbbrev"/>
          </w:rPr>
          <w:t>Criminal Code</w:t>
        </w:r>
      </w:hyperlink>
      <w:r>
        <w:t>, section 321 (Minor theft).</w:t>
      </w:r>
    </w:p>
    <w:p w14:paraId="5C7766F9" w14:textId="77777777" w:rsidR="00344085" w:rsidRDefault="00344085" w:rsidP="00A3549C">
      <w:pPr>
        <w:pStyle w:val="AH5Sec"/>
      </w:pPr>
      <w:bookmarkStart w:id="251" w:name="_Toc164674084"/>
      <w:r w:rsidRPr="00065DA7">
        <w:rPr>
          <w:rStyle w:val="CharSectNo"/>
        </w:rPr>
        <w:t>221</w:t>
      </w:r>
      <w:r>
        <w:tab/>
        <w:t>Use of force in making arrest</w:t>
      </w:r>
      <w:bookmarkEnd w:id="251"/>
    </w:p>
    <w:p w14:paraId="6BB64748" w14:textId="77777777" w:rsidR="00344085" w:rsidRDefault="00344085" w:rsidP="00344085">
      <w:pPr>
        <w:pStyle w:val="Amain"/>
      </w:pPr>
      <w:r>
        <w:tab/>
        <w:t>(1)</w:t>
      </w:r>
      <w:r>
        <w:tab/>
      </w:r>
      <w:r>
        <w:tab/>
        <w:t>A person shall not, in the course of arresting another person for an offence, use more force, or subject the other person to greater indignity, than is necessary and reasonable to make the arrest or to prevent the escape of the other person after the arrest.</w:t>
      </w:r>
    </w:p>
    <w:p w14:paraId="4AD9736A" w14:textId="77777777" w:rsidR="00344085" w:rsidRDefault="00344085" w:rsidP="00344085">
      <w:pPr>
        <w:pStyle w:val="Amain"/>
        <w:keepNext/>
      </w:pPr>
      <w:r>
        <w:tab/>
        <w:t>(2)</w:t>
      </w:r>
      <w:r>
        <w:tab/>
      </w:r>
      <w:r>
        <w:tab/>
        <w:t>Without limiting the operation of subsection (1), a police officer shall not, in the course of arresting a person for an offence do anything that is likely to cause the death of, or grievous bodily harm to, the person, unless—</w:t>
      </w:r>
    </w:p>
    <w:p w14:paraId="132D96D5" w14:textId="77777777" w:rsidR="00344085" w:rsidRDefault="00344085" w:rsidP="00344085">
      <w:pPr>
        <w:pStyle w:val="Apara"/>
      </w:pPr>
      <w:r>
        <w:tab/>
        <w:t>(a)</w:t>
      </w:r>
      <w:r>
        <w:tab/>
        <w:t>the officer believes on reasonable grounds that it is necessary to do so to protect life or to prevent serious injury to the officer or another person; and</w:t>
      </w:r>
    </w:p>
    <w:p w14:paraId="57001D61" w14:textId="77777777" w:rsidR="00344085" w:rsidRDefault="00344085" w:rsidP="00344085">
      <w:pPr>
        <w:pStyle w:val="Apara"/>
        <w:keepLines/>
      </w:pPr>
      <w:r>
        <w:tab/>
        <w:t>(b)</w:t>
      </w:r>
      <w:r>
        <w:tab/>
        <w:t>if the person is attempting to escape arrest by fleeing—the person has, if practicable, been called on to surrender and the officer believes on reasonable grounds that the person cannot be apprehended in any other way.</w:t>
      </w:r>
    </w:p>
    <w:p w14:paraId="3A73EE53" w14:textId="77777777" w:rsidR="00344085" w:rsidRDefault="00344085" w:rsidP="00A3549C">
      <w:pPr>
        <w:pStyle w:val="AH5Sec"/>
      </w:pPr>
      <w:bookmarkStart w:id="252" w:name="_Toc164674085"/>
      <w:r w:rsidRPr="00065DA7">
        <w:rPr>
          <w:rStyle w:val="CharSectNo"/>
        </w:rPr>
        <w:lastRenderedPageBreak/>
        <w:t>222</w:t>
      </w:r>
      <w:r>
        <w:tab/>
        <w:t>Persons to be informed of grounds of arrest</w:t>
      </w:r>
      <w:bookmarkEnd w:id="252"/>
    </w:p>
    <w:p w14:paraId="0C8AC910" w14:textId="77777777" w:rsidR="00344085" w:rsidRDefault="00344085" w:rsidP="00344085">
      <w:pPr>
        <w:pStyle w:val="Amain"/>
      </w:pPr>
      <w:r>
        <w:tab/>
        <w:t>(1)</w:t>
      </w:r>
      <w:r>
        <w:tab/>
        <w:t>A person who arrests another person for an offence shall inform the other person, at the time of the arrest, of the offence for which the other person is being arrested.</w:t>
      </w:r>
    </w:p>
    <w:p w14:paraId="4350154C" w14:textId="77777777" w:rsidR="00344085" w:rsidRDefault="00344085" w:rsidP="00344085">
      <w:pPr>
        <w:pStyle w:val="Amain"/>
      </w:pPr>
      <w:r>
        <w:tab/>
        <w:t>(2)</w:t>
      </w:r>
      <w:r>
        <w:tab/>
        <w:t>It is sufficient if the other person is informed of the substance of the offence, and it is not necessary that this be done in language of a precise or technical nature.</w:t>
      </w:r>
    </w:p>
    <w:p w14:paraId="724DDE12" w14:textId="77777777" w:rsidR="00344085" w:rsidRDefault="00344085" w:rsidP="00344085">
      <w:pPr>
        <w:pStyle w:val="Amain"/>
      </w:pPr>
      <w:r>
        <w:tab/>
        <w:t>(3)</w:t>
      </w:r>
      <w:r>
        <w:tab/>
        <w:t>Subsection (1) does not apply to the arrest of the other person if—</w:t>
      </w:r>
    </w:p>
    <w:p w14:paraId="304D5419" w14:textId="77777777" w:rsidR="00344085" w:rsidRDefault="00344085" w:rsidP="00344085">
      <w:pPr>
        <w:pStyle w:val="Apara"/>
      </w:pPr>
      <w:r>
        <w:tab/>
        <w:t>(a)</w:t>
      </w:r>
      <w:r>
        <w:tab/>
        <w:t>the other person should, in the circumstances, know the substance of the offence for which he or she is being arrested; or</w:t>
      </w:r>
    </w:p>
    <w:p w14:paraId="21A00ACA" w14:textId="77777777" w:rsidR="00344085" w:rsidRDefault="00344085" w:rsidP="00344085">
      <w:pPr>
        <w:pStyle w:val="Apara"/>
      </w:pPr>
      <w:r>
        <w:tab/>
        <w:t>(b)</w:t>
      </w:r>
      <w:r>
        <w:tab/>
        <w:t>the other person’s actions make it impracticable for the person making the arrest to inform the other person of the offence for which he or she is being arrested.</w:t>
      </w:r>
    </w:p>
    <w:p w14:paraId="13CABAB5" w14:textId="77777777" w:rsidR="00344085" w:rsidRDefault="00344085" w:rsidP="00A3549C">
      <w:pPr>
        <w:pStyle w:val="AH5Sec"/>
      </w:pPr>
      <w:bookmarkStart w:id="253" w:name="_Toc164674086"/>
      <w:r w:rsidRPr="00065DA7">
        <w:rPr>
          <w:rStyle w:val="CharSectNo"/>
        </w:rPr>
        <w:t>223</w:t>
      </w:r>
      <w:r>
        <w:tab/>
        <w:t>Power to conduct frisk search of arrested person</w:t>
      </w:r>
      <w:bookmarkEnd w:id="253"/>
    </w:p>
    <w:p w14:paraId="636964A1" w14:textId="77777777" w:rsidR="00344085" w:rsidRDefault="00344085" w:rsidP="00344085">
      <w:pPr>
        <w:pStyle w:val="Amain"/>
        <w:keepLines/>
      </w:pPr>
      <w:r>
        <w:tab/>
        <w:t>(1)</w:t>
      </w:r>
      <w:r>
        <w:tab/>
        <w:t>A police officer who arrests a person for an offence, or who is present at such an arrest, may, if the police officer suspects on reasonable grounds that it is prudent to do so to ascertain whether the person is carrying any seizable items—</w:t>
      </w:r>
    </w:p>
    <w:p w14:paraId="5D465B23" w14:textId="77777777" w:rsidR="00344085" w:rsidRDefault="00344085" w:rsidP="00344085">
      <w:pPr>
        <w:pStyle w:val="Apara"/>
      </w:pPr>
      <w:r>
        <w:tab/>
        <w:t>(a)</w:t>
      </w:r>
      <w:r>
        <w:tab/>
        <w:t>conduct a frisk search of the person at or soon after the time of arrest; and</w:t>
      </w:r>
    </w:p>
    <w:p w14:paraId="6F234812" w14:textId="77777777" w:rsidR="00344085" w:rsidRDefault="00344085" w:rsidP="00344085">
      <w:pPr>
        <w:pStyle w:val="Apara"/>
      </w:pPr>
      <w:r>
        <w:tab/>
        <w:t>(b)</w:t>
      </w:r>
      <w:r>
        <w:tab/>
        <w:t>seize any seizable items found as a result of the search.</w:t>
      </w:r>
    </w:p>
    <w:p w14:paraId="3790CC22" w14:textId="77777777" w:rsidR="00344085" w:rsidRDefault="00344085" w:rsidP="00344085">
      <w:pPr>
        <w:pStyle w:val="Amain"/>
        <w:keepLines/>
        <w:rPr>
          <w:noProof/>
        </w:rPr>
      </w:pPr>
      <w:r>
        <w:tab/>
        <w:t>(2)</w:t>
      </w:r>
      <w:r>
        <w:tab/>
        <w:t>The police officer may arrange for another police officer to conduct the frisk search if, having regard to section 240 (</w:t>
      </w:r>
      <w:r>
        <w:rPr>
          <w:noProof/>
          <w:color w:val="000000"/>
        </w:rPr>
        <w:t>Conduct of ordinary searches and frisk searches), the officer considers that it would be more appropriate for the other officer to conduct the frisk search.</w:t>
      </w:r>
    </w:p>
    <w:p w14:paraId="48F3F5EA" w14:textId="77777777" w:rsidR="00344085" w:rsidRDefault="00344085" w:rsidP="00344085">
      <w:pPr>
        <w:pStyle w:val="Amain"/>
        <w:keepNext/>
      </w:pPr>
      <w:r>
        <w:tab/>
        <w:t>(3)</w:t>
      </w:r>
      <w:r>
        <w:tab/>
        <w:t>The other police officer is authorised—</w:t>
      </w:r>
    </w:p>
    <w:p w14:paraId="522DE960" w14:textId="77777777" w:rsidR="00344085" w:rsidRDefault="00344085" w:rsidP="00344085">
      <w:pPr>
        <w:pStyle w:val="Apara"/>
        <w:keepNext/>
      </w:pPr>
      <w:r>
        <w:tab/>
        <w:t>(a)</w:t>
      </w:r>
      <w:r>
        <w:tab/>
        <w:t>to conduct the frisk search; and</w:t>
      </w:r>
    </w:p>
    <w:p w14:paraId="465ED9C6" w14:textId="77777777" w:rsidR="00344085" w:rsidRDefault="00344085" w:rsidP="00344085">
      <w:pPr>
        <w:pStyle w:val="Apara"/>
      </w:pPr>
      <w:r>
        <w:tab/>
        <w:t>(b)</w:t>
      </w:r>
      <w:r>
        <w:tab/>
        <w:t>to seize any seizable items found as a result of the search.</w:t>
      </w:r>
    </w:p>
    <w:p w14:paraId="3FD548DC" w14:textId="77777777" w:rsidR="00344085" w:rsidRDefault="00344085" w:rsidP="00A3549C">
      <w:pPr>
        <w:pStyle w:val="AH5Sec"/>
      </w:pPr>
      <w:bookmarkStart w:id="254" w:name="_Toc164674087"/>
      <w:r w:rsidRPr="00065DA7">
        <w:rPr>
          <w:rStyle w:val="CharSectNo"/>
        </w:rPr>
        <w:lastRenderedPageBreak/>
        <w:t>224</w:t>
      </w:r>
      <w:r>
        <w:tab/>
        <w:t>Power to conduct ordinary search of arrested person</w:t>
      </w:r>
      <w:bookmarkEnd w:id="254"/>
    </w:p>
    <w:p w14:paraId="74590825" w14:textId="77777777" w:rsidR="00344085" w:rsidRDefault="00344085" w:rsidP="00344085">
      <w:pPr>
        <w:pStyle w:val="Amain"/>
        <w:keepNext/>
      </w:pPr>
      <w:r>
        <w:tab/>
        <w:t>(1)</w:t>
      </w:r>
      <w:r>
        <w:tab/>
        <w:t>If a police officer suspects on reasonable grounds that a person who has been arrested is carrying—</w:t>
      </w:r>
    </w:p>
    <w:p w14:paraId="169A66AF" w14:textId="77777777" w:rsidR="00344085" w:rsidRDefault="00344085" w:rsidP="00344085">
      <w:pPr>
        <w:pStyle w:val="Apara"/>
      </w:pPr>
      <w:r>
        <w:tab/>
        <w:t>(a)</w:t>
      </w:r>
      <w:r>
        <w:tab/>
        <w:t>evidential material in relation to any offence; or</w:t>
      </w:r>
    </w:p>
    <w:p w14:paraId="3C620923" w14:textId="77777777" w:rsidR="00344085" w:rsidRDefault="00344085" w:rsidP="00344085">
      <w:pPr>
        <w:pStyle w:val="Apara"/>
      </w:pPr>
      <w:r>
        <w:tab/>
        <w:t>(b)</w:t>
      </w:r>
      <w:r>
        <w:tab/>
        <w:t>a seizable item;</w:t>
      </w:r>
    </w:p>
    <w:p w14:paraId="18055B16" w14:textId="77777777" w:rsidR="00344085" w:rsidRDefault="00344085" w:rsidP="00344085">
      <w:pPr>
        <w:pStyle w:val="Amainreturn"/>
      </w:pPr>
      <w:r>
        <w:t>the police officer may conduct an ordinary search of the person at or soon after the time of arrest, and seize any such thing found as a result of the search.</w:t>
      </w:r>
    </w:p>
    <w:p w14:paraId="20840687" w14:textId="77777777" w:rsidR="00344085" w:rsidRDefault="00344085" w:rsidP="00344085">
      <w:pPr>
        <w:pStyle w:val="Amain"/>
        <w:keepLines/>
        <w:rPr>
          <w:noProof/>
        </w:rPr>
      </w:pPr>
      <w:r>
        <w:tab/>
        <w:t>(2)</w:t>
      </w:r>
      <w:r>
        <w:tab/>
        <w:t>The police officer may arrange for another police officer to conduct the ordinary search if, having regard to section 240 (</w:t>
      </w:r>
      <w:r>
        <w:rPr>
          <w:noProof/>
          <w:color w:val="000000"/>
        </w:rPr>
        <w:t>Conduct of ordinary searches and frisk searches), the officer considers that it would be more appropriate for the other officer to conduct the frisk search.</w:t>
      </w:r>
    </w:p>
    <w:p w14:paraId="03FB30FA" w14:textId="77777777" w:rsidR="00344085" w:rsidRDefault="00344085" w:rsidP="00344085">
      <w:pPr>
        <w:pStyle w:val="Amain"/>
      </w:pPr>
      <w:r>
        <w:tab/>
        <w:t>(3)</w:t>
      </w:r>
      <w:r>
        <w:tab/>
        <w:t>The other police officer is authorised—</w:t>
      </w:r>
    </w:p>
    <w:p w14:paraId="5692A8AE" w14:textId="77777777" w:rsidR="00344085" w:rsidRDefault="00344085" w:rsidP="00344085">
      <w:pPr>
        <w:pStyle w:val="Apara"/>
      </w:pPr>
      <w:r>
        <w:tab/>
        <w:t>(a)</w:t>
      </w:r>
      <w:r>
        <w:tab/>
        <w:t>to conduct the ordinary search; and</w:t>
      </w:r>
    </w:p>
    <w:p w14:paraId="535E0E73" w14:textId="77777777" w:rsidR="00344085" w:rsidRDefault="00344085" w:rsidP="00344085">
      <w:pPr>
        <w:pStyle w:val="Apara"/>
      </w:pPr>
      <w:r>
        <w:tab/>
        <w:t>(b)</w:t>
      </w:r>
      <w:r>
        <w:tab/>
        <w:t>to seize anything mentioned in subsection (1) found as a result of the search.</w:t>
      </w:r>
    </w:p>
    <w:p w14:paraId="5A5D398D" w14:textId="77777777" w:rsidR="00344085" w:rsidRDefault="00344085" w:rsidP="00A3549C">
      <w:pPr>
        <w:pStyle w:val="AH5Sec"/>
      </w:pPr>
      <w:bookmarkStart w:id="255" w:name="_Toc164674088"/>
      <w:r w:rsidRPr="00065DA7">
        <w:rPr>
          <w:rStyle w:val="CharSectNo"/>
        </w:rPr>
        <w:t>225</w:t>
      </w:r>
      <w:r>
        <w:tab/>
        <w:t>Power to conduct search of arrested person’s premises</w:t>
      </w:r>
      <w:bookmarkEnd w:id="255"/>
    </w:p>
    <w:p w14:paraId="4575C604" w14:textId="77777777" w:rsidR="00344085" w:rsidRDefault="00344085" w:rsidP="00344085">
      <w:pPr>
        <w:pStyle w:val="Amainreturn"/>
      </w:pPr>
      <w:r>
        <w:t>A police officer who arrests a person at premises for an offence, or who is present at such an arrest, may seize things in plain view at those premises that the police officer believes on reasonable grounds to be—</w:t>
      </w:r>
    </w:p>
    <w:p w14:paraId="523A6197" w14:textId="77777777" w:rsidR="00344085" w:rsidRDefault="00344085" w:rsidP="00344085">
      <w:pPr>
        <w:pStyle w:val="Apara"/>
      </w:pPr>
      <w:r>
        <w:tab/>
        <w:t>(a)</w:t>
      </w:r>
      <w:r>
        <w:tab/>
        <w:t>evidential material in relation to any offence; or</w:t>
      </w:r>
    </w:p>
    <w:p w14:paraId="24BECB67" w14:textId="77777777" w:rsidR="00344085" w:rsidRDefault="00344085" w:rsidP="00344085">
      <w:pPr>
        <w:pStyle w:val="Apara"/>
      </w:pPr>
      <w:r>
        <w:tab/>
        <w:t>(b)</w:t>
      </w:r>
      <w:r>
        <w:tab/>
        <w:t>seizable items.</w:t>
      </w:r>
    </w:p>
    <w:p w14:paraId="468DF753" w14:textId="77777777" w:rsidR="00344085" w:rsidRDefault="00344085" w:rsidP="00A3549C">
      <w:pPr>
        <w:pStyle w:val="AH5Sec"/>
      </w:pPr>
      <w:bookmarkStart w:id="256" w:name="_Toc164674089"/>
      <w:r w:rsidRPr="00065DA7">
        <w:rPr>
          <w:rStyle w:val="CharSectNo"/>
        </w:rPr>
        <w:lastRenderedPageBreak/>
        <w:t>226</w:t>
      </w:r>
      <w:r>
        <w:tab/>
        <w:t>Power to conduct search at police station</w:t>
      </w:r>
      <w:bookmarkEnd w:id="256"/>
    </w:p>
    <w:p w14:paraId="4F55FAE0" w14:textId="77777777" w:rsidR="00344085" w:rsidRDefault="00344085" w:rsidP="00344085">
      <w:pPr>
        <w:pStyle w:val="Amain"/>
        <w:keepNext/>
      </w:pPr>
      <w:r>
        <w:tab/>
        <w:t>(1)</w:t>
      </w:r>
      <w:r>
        <w:tab/>
        <w:t>If—</w:t>
      </w:r>
    </w:p>
    <w:p w14:paraId="30864768" w14:textId="77777777" w:rsidR="00344085" w:rsidRDefault="00344085" w:rsidP="00344085">
      <w:pPr>
        <w:pStyle w:val="Apara"/>
      </w:pPr>
      <w:r>
        <w:tab/>
        <w:t>(a)</w:t>
      </w:r>
      <w:r>
        <w:tab/>
        <w:t>a person has been brought to a police station following arrest for an offence; and</w:t>
      </w:r>
    </w:p>
    <w:p w14:paraId="2A6E2711" w14:textId="77777777" w:rsidR="00344085" w:rsidRDefault="00344085" w:rsidP="00344085">
      <w:pPr>
        <w:pStyle w:val="Apara"/>
      </w:pPr>
      <w:r>
        <w:tab/>
        <w:t>(b)</w:t>
      </w:r>
      <w:r>
        <w:tab/>
        <w:t>an ordinary search of the person has not been conducted;</w:t>
      </w:r>
    </w:p>
    <w:p w14:paraId="5EDD7930" w14:textId="77777777" w:rsidR="00344085" w:rsidRDefault="00344085" w:rsidP="00344085">
      <w:pPr>
        <w:pStyle w:val="Amainreturn"/>
      </w:pPr>
      <w:r>
        <w:t>a police officer may conduct an ordinary search of the person.</w:t>
      </w:r>
    </w:p>
    <w:p w14:paraId="717F013F" w14:textId="77777777" w:rsidR="00344085" w:rsidRDefault="00344085" w:rsidP="00344085">
      <w:pPr>
        <w:pStyle w:val="Amain"/>
      </w:pPr>
      <w:r>
        <w:tab/>
        <w:t>(2)</w:t>
      </w:r>
      <w:r>
        <w:tab/>
        <w:t>If—</w:t>
      </w:r>
    </w:p>
    <w:p w14:paraId="305FD3C9" w14:textId="77777777" w:rsidR="00344085" w:rsidRDefault="00344085" w:rsidP="00344085">
      <w:pPr>
        <w:pStyle w:val="Apara"/>
      </w:pPr>
      <w:r>
        <w:tab/>
        <w:t>(a)</w:t>
      </w:r>
      <w:r>
        <w:tab/>
        <w:t>a person is in lawful custody in a police station; and</w:t>
      </w:r>
    </w:p>
    <w:p w14:paraId="674C9045" w14:textId="77777777" w:rsidR="00344085" w:rsidRDefault="00344085" w:rsidP="00344085">
      <w:pPr>
        <w:pStyle w:val="Apara"/>
      </w:pPr>
      <w:r>
        <w:tab/>
        <w:t>(b)</w:t>
      </w:r>
      <w:r>
        <w:tab/>
        <w:t>a police officer—</w:t>
      </w:r>
    </w:p>
    <w:p w14:paraId="7F47A77D" w14:textId="77777777" w:rsidR="00344085" w:rsidRDefault="00344085" w:rsidP="00344085">
      <w:pPr>
        <w:pStyle w:val="Asubpara"/>
      </w:pPr>
      <w:r>
        <w:tab/>
        <w:t>(i)</w:t>
      </w:r>
      <w:r>
        <w:tab/>
        <w:t>of the rank of sergeant or higher; or</w:t>
      </w:r>
    </w:p>
    <w:p w14:paraId="7AF17359" w14:textId="77777777" w:rsidR="00344085" w:rsidRDefault="00344085" w:rsidP="00344085">
      <w:pPr>
        <w:pStyle w:val="Asubpara"/>
      </w:pPr>
      <w:r>
        <w:tab/>
        <w:t>(ii)</w:t>
      </w:r>
      <w:r>
        <w:tab/>
        <w:t>who is for the time being in charge of the police station;</w:t>
      </w:r>
    </w:p>
    <w:p w14:paraId="1BE310CD" w14:textId="77777777" w:rsidR="00344085" w:rsidRDefault="00344085" w:rsidP="00344085">
      <w:pPr>
        <w:pStyle w:val="Aparareturn"/>
      </w:pPr>
      <w:r>
        <w:t>suspects on reasonable grounds that it is prudent to do so to ascertain whether the person is carrying any evidential material in relation to any offence or seizable items;</w:t>
      </w:r>
    </w:p>
    <w:p w14:paraId="71083880" w14:textId="77777777" w:rsidR="00344085" w:rsidRDefault="00344085" w:rsidP="00344085">
      <w:pPr>
        <w:pStyle w:val="Amainreturn"/>
      </w:pPr>
      <w:r>
        <w:t>the police officer may cause a frisk search or an ordinary search of the person to be conducted.</w:t>
      </w:r>
    </w:p>
    <w:p w14:paraId="636C70E5" w14:textId="77777777" w:rsidR="00344085" w:rsidRDefault="00344085" w:rsidP="00344085">
      <w:pPr>
        <w:pStyle w:val="Amain"/>
      </w:pPr>
      <w:r>
        <w:tab/>
        <w:t>(3)</w:t>
      </w:r>
      <w:r>
        <w:tab/>
        <w:t>If a person is searched under this section and as a result of the search is found to be carrying—</w:t>
      </w:r>
    </w:p>
    <w:p w14:paraId="5233FEB2" w14:textId="77777777" w:rsidR="00344085" w:rsidRDefault="00344085" w:rsidP="00344085">
      <w:pPr>
        <w:pStyle w:val="Apara"/>
      </w:pPr>
      <w:r>
        <w:tab/>
        <w:t>(a)</w:t>
      </w:r>
      <w:r>
        <w:tab/>
        <w:t>evidential material in relation to any offence; or</w:t>
      </w:r>
    </w:p>
    <w:p w14:paraId="2FBED605" w14:textId="77777777" w:rsidR="00344085" w:rsidRDefault="00344085" w:rsidP="00344085">
      <w:pPr>
        <w:pStyle w:val="Apara"/>
      </w:pPr>
      <w:r>
        <w:tab/>
        <w:t>(b)</w:t>
      </w:r>
      <w:r>
        <w:tab/>
        <w:t>a seizable item;</w:t>
      </w:r>
    </w:p>
    <w:p w14:paraId="4725521C" w14:textId="77777777" w:rsidR="00344085" w:rsidRDefault="00344085" w:rsidP="00344085">
      <w:pPr>
        <w:pStyle w:val="Amainreturn"/>
      </w:pPr>
      <w:r>
        <w:t>the police officer conducting the search may seize that thing.</w:t>
      </w:r>
    </w:p>
    <w:p w14:paraId="7DCBE345" w14:textId="77777777" w:rsidR="00344085" w:rsidRDefault="00344085" w:rsidP="00344085">
      <w:pPr>
        <w:pStyle w:val="Amain"/>
      </w:pPr>
      <w:r>
        <w:tab/>
        <w:t>(4)</w:t>
      </w:r>
      <w:r>
        <w:tab/>
        <w:t>If a person is searched under this section, the police officer who conducts or causes the search to be conducted shall make a record of the reasons for the search and of the type of search.</w:t>
      </w:r>
    </w:p>
    <w:p w14:paraId="11DACBE0" w14:textId="77777777" w:rsidR="00344085" w:rsidRDefault="00344085" w:rsidP="00A3549C">
      <w:pPr>
        <w:pStyle w:val="AH5Sec"/>
      </w:pPr>
      <w:bookmarkStart w:id="257" w:name="_Toc164674090"/>
      <w:r w:rsidRPr="00065DA7">
        <w:rPr>
          <w:rStyle w:val="CharSectNo"/>
        </w:rPr>
        <w:lastRenderedPageBreak/>
        <w:t>227</w:t>
      </w:r>
      <w:r>
        <w:tab/>
        <w:t>Power to conduct strip search</w:t>
      </w:r>
      <w:bookmarkEnd w:id="257"/>
    </w:p>
    <w:p w14:paraId="11CC02F4" w14:textId="77777777" w:rsidR="00344085" w:rsidRDefault="00344085" w:rsidP="00344085">
      <w:pPr>
        <w:pStyle w:val="Amain"/>
      </w:pPr>
      <w:r>
        <w:tab/>
        <w:t>(1)</w:t>
      </w:r>
      <w:r>
        <w:tab/>
        <w:t>Subject to this section, if a person arrested for an offence is brought to a police station, a police officer may conduct a strip search of the person.</w:t>
      </w:r>
    </w:p>
    <w:p w14:paraId="5A9A156B" w14:textId="77777777" w:rsidR="00344085" w:rsidRDefault="00344085" w:rsidP="00344085">
      <w:pPr>
        <w:pStyle w:val="Amain"/>
      </w:pPr>
      <w:r>
        <w:tab/>
        <w:t>(2)</w:t>
      </w:r>
      <w:r>
        <w:tab/>
        <w:t>A strip search may be conducted if—</w:t>
      </w:r>
    </w:p>
    <w:p w14:paraId="64348E59" w14:textId="77777777" w:rsidR="00344085" w:rsidRDefault="00344085" w:rsidP="00344085">
      <w:pPr>
        <w:pStyle w:val="Apara"/>
      </w:pPr>
      <w:r>
        <w:tab/>
        <w:t>(a)</w:t>
      </w:r>
      <w:r>
        <w:tab/>
        <w:t>a police officer suspects on reasonable grounds that the person has in his or her possession—</w:t>
      </w:r>
    </w:p>
    <w:p w14:paraId="4F45DC6D" w14:textId="77777777" w:rsidR="00344085" w:rsidRDefault="00344085" w:rsidP="00344085">
      <w:pPr>
        <w:pStyle w:val="Asubpara"/>
      </w:pPr>
      <w:r>
        <w:tab/>
        <w:t>(i)</w:t>
      </w:r>
      <w:r>
        <w:tab/>
        <w:t>evidential material in relation to that or another offence; or</w:t>
      </w:r>
    </w:p>
    <w:p w14:paraId="4626113F" w14:textId="77777777" w:rsidR="00344085" w:rsidRDefault="00344085" w:rsidP="00344085">
      <w:pPr>
        <w:pStyle w:val="Asubpara"/>
      </w:pPr>
      <w:r>
        <w:tab/>
        <w:t>(ii)</w:t>
      </w:r>
      <w:r>
        <w:tab/>
        <w:t>a seizable item; or</w:t>
      </w:r>
    </w:p>
    <w:p w14:paraId="3D707AF3" w14:textId="77777777" w:rsidR="00344085" w:rsidRDefault="00344085" w:rsidP="00344085">
      <w:pPr>
        <w:pStyle w:val="Apara"/>
        <w:keepNext/>
      </w:pPr>
      <w:r>
        <w:tab/>
        <w:t>(b)</w:t>
      </w:r>
      <w:r>
        <w:tab/>
        <w:t>the police officer suspects on reasonable grounds that a visual inspection of the person’s body will provide evidence of the person’s involvement in an offence;</w:t>
      </w:r>
    </w:p>
    <w:p w14:paraId="1F2986AF" w14:textId="77777777" w:rsidR="00344085" w:rsidRDefault="00344085" w:rsidP="00344085">
      <w:pPr>
        <w:pStyle w:val="Amainreturn"/>
      </w:pPr>
      <w:r>
        <w:t>and—</w:t>
      </w:r>
    </w:p>
    <w:p w14:paraId="1720A937" w14:textId="77777777" w:rsidR="00344085" w:rsidRDefault="00344085" w:rsidP="00344085">
      <w:pPr>
        <w:pStyle w:val="Apara"/>
      </w:pPr>
      <w:r>
        <w:tab/>
        <w:t>(c)</w:t>
      </w:r>
      <w:r>
        <w:tab/>
        <w:t>the police officer suspects on reasonable grounds that it is necessary to conduct a strip search of the person to recover that thing or to discover that evidence; and</w:t>
      </w:r>
    </w:p>
    <w:p w14:paraId="5B085AF3" w14:textId="77777777" w:rsidR="00344085" w:rsidRDefault="00344085" w:rsidP="00344085">
      <w:pPr>
        <w:pStyle w:val="Apara"/>
      </w:pPr>
      <w:r>
        <w:tab/>
        <w:t>(d)</w:t>
      </w:r>
      <w:r>
        <w:tab/>
        <w:t>a police officer of the rank of superintendent or higher has approved the conduct of the search.</w:t>
      </w:r>
    </w:p>
    <w:p w14:paraId="6A96106A" w14:textId="77777777" w:rsidR="00344085" w:rsidRDefault="00344085" w:rsidP="00344085">
      <w:pPr>
        <w:pStyle w:val="Amain"/>
      </w:pPr>
      <w:r>
        <w:tab/>
        <w:t>(3)</w:t>
      </w:r>
      <w:r>
        <w:tab/>
        <w:t>Subject to section 228, a strip search may also be conducted if the person consents in writing.</w:t>
      </w:r>
    </w:p>
    <w:p w14:paraId="1A00A12E" w14:textId="77777777" w:rsidR="00344085" w:rsidRDefault="00344085" w:rsidP="00344085">
      <w:pPr>
        <w:pStyle w:val="Amain"/>
      </w:pPr>
      <w:r>
        <w:tab/>
        <w:t>(4)</w:t>
      </w:r>
      <w:r>
        <w:tab/>
        <w:t>Subject to section 228, a strip search may be conducted in the presence of a medical practitioner who may assist in the search.</w:t>
      </w:r>
    </w:p>
    <w:p w14:paraId="2534200E" w14:textId="77777777" w:rsidR="00344085" w:rsidRDefault="00344085" w:rsidP="00344085">
      <w:pPr>
        <w:pStyle w:val="Amain"/>
      </w:pPr>
      <w:r>
        <w:tab/>
        <w:t>(5)</w:t>
      </w:r>
      <w:r>
        <w:tab/>
        <w:t>The approval may be obtained by telephone, fax or other electronic means.</w:t>
      </w:r>
    </w:p>
    <w:p w14:paraId="5BBE715B" w14:textId="77777777" w:rsidR="00344085" w:rsidRDefault="00344085" w:rsidP="00344085">
      <w:pPr>
        <w:pStyle w:val="Amain"/>
      </w:pPr>
      <w:r>
        <w:tab/>
        <w:t>(6)</w:t>
      </w:r>
      <w:r>
        <w:tab/>
        <w:t>A police officer who gives or refuses to give an approval under subsection (2) (d) shall make a record of the decision and of the reasons for the decision.</w:t>
      </w:r>
    </w:p>
    <w:p w14:paraId="340F99B5" w14:textId="77777777" w:rsidR="00344085" w:rsidRDefault="00344085" w:rsidP="00344085">
      <w:pPr>
        <w:pStyle w:val="Amain"/>
      </w:pPr>
      <w:r>
        <w:lastRenderedPageBreak/>
        <w:tab/>
        <w:t>(7)</w:t>
      </w:r>
      <w:r>
        <w:tab/>
        <w:t>The force that is necessary and reasonable in the circumstances may be used to conduct a strip search under subsection (2).</w:t>
      </w:r>
    </w:p>
    <w:p w14:paraId="558892F0" w14:textId="77777777" w:rsidR="00344085" w:rsidRDefault="00344085" w:rsidP="00344085">
      <w:pPr>
        <w:pStyle w:val="Amain"/>
      </w:pPr>
      <w:r>
        <w:tab/>
        <w:t>(8)</w:t>
      </w:r>
      <w:r>
        <w:tab/>
        <w:t>Any item of a kind referred to in subsection (2) (a) that is found during a strip search may be seized.</w:t>
      </w:r>
    </w:p>
    <w:p w14:paraId="7379E763" w14:textId="77777777" w:rsidR="00344085" w:rsidRDefault="00344085" w:rsidP="00A3549C">
      <w:pPr>
        <w:pStyle w:val="AH5Sec"/>
      </w:pPr>
      <w:bookmarkStart w:id="258" w:name="_Toc164674091"/>
      <w:r w:rsidRPr="00065DA7">
        <w:rPr>
          <w:rStyle w:val="CharSectNo"/>
        </w:rPr>
        <w:t>228</w:t>
      </w:r>
      <w:r>
        <w:tab/>
        <w:t>Rules for conduct of strip search</w:t>
      </w:r>
      <w:bookmarkEnd w:id="258"/>
    </w:p>
    <w:p w14:paraId="26AEB7E1" w14:textId="77777777" w:rsidR="00344085" w:rsidRDefault="00344085" w:rsidP="00344085">
      <w:pPr>
        <w:pStyle w:val="Amain"/>
      </w:pPr>
      <w:r>
        <w:tab/>
        <w:t>(1)</w:t>
      </w:r>
      <w:r>
        <w:tab/>
        <w:t>A strip search—</w:t>
      </w:r>
    </w:p>
    <w:p w14:paraId="17D0F068" w14:textId="77777777" w:rsidR="00344085" w:rsidRDefault="00344085" w:rsidP="00344085">
      <w:pPr>
        <w:pStyle w:val="Apara"/>
      </w:pPr>
      <w:r>
        <w:tab/>
        <w:t>(a)</w:t>
      </w:r>
      <w:r>
        <w:tab/>
        <w:t>shall be conducted in a private area; and</w:t>
      </w:r>
    </w:p>
    <w:p w14:paraId="45A38C10" w14:textId="77777777" w:rsidR="00344085" w:rsidRDefault="00344085" w:rsidP="00344085">
      <w:pPr>
        <w:pStyle w:val="Apara"/>
      </w:pPr>
      <w:r>
        <w:tab/>
        <w:t>(b)</w:t>
      </w:r>
      <w:r>
        <w:tab/>
        <w:t>subject to subsection (6), shall be conducted by a police officer who is of the same sex as the person being searched; and</w:t>
      </w:r>
    </w:p>
    <w:p w14:paraId="2E412A30" w14:textId="77777777" w:rsidR="00344085" w:rsidRDefault="00344085" w:rsidP="00344085">
      <w:pPr>
        <w:pStyle w:val="Apara"/>
      </w:pPr>
      <w:r>
        <w:tab/>
        <w:t>(c)</w:t>
      </w:r>
      <w:r>
        <w:tab/>
        <w:t>subject to subsections (3) and (4), shall not be conducted in the presence or view of a person who is of the opposite sex to the person being searched; and</w:t>
      </w:r>
    </w:p>
    <w:p w14:paraId="14FC4E41" w14:textId="77777777" w:rsidR="00344085" w:rsidRDefault="00344085" w:rsidP="00344085">
      <w:pPr>
        <w:pStyle w:val="Apara"/>
      </w:pPr>
      <w:r>
        <w:tab/>
        <w:t>(d)</w:t>
      </w:r>
      <w:r>
        <w:tab/>
        <w:t>shall not be conducted in the presence or view of a person whose presence is not necessary for the purposes of the search; and</w:t>
      </w:r>
    </w:p>
    <w:p w14:paraId="2E52CCC9" w14:textId="1368969B" w:rsidR="00344085" w:rsidRDefault="00344085" w:rsidP="00344085">
      <w:pPr>
        <w:pStyle w:val="Apara"/>
      </w:pPr>
      <w:r>
        <w:tab/>
        <w:t>(e)</w:t>
      </w:r>
      <w:r>
        <w:tab/>
        <w:t>shall not be conducted on a person who is</w:t>
      </w:r>
      <w:r w:rsidR="00022AE4" w:rsidRPr="00674498">
        <w:t xml:space="preserve"> under the age of criminal responsibility</w:t>
      </w:r>
      <w:r w:rsidRPr="00674498">
        <w:t>; a</w:t>
      </w:r>
      <w:r>
        <w:t>nd</w:t>
      </w:r>
    </w:p>
    <w:p w14:paraId="39870533" w14:textId="03470AB2" w:rsidR="00344085" w:rsidRDefault="00344085" w:rsidP="00344085">
      <w:pPr>
        <w:pStyle w:val="Apara"/>
      </w:pPr>
      <w:r>
        <w:tab/>
        <w:t>(f)</w:t>
      </w:r>
      <w:r>
        <w:tab/>
        <w:t>if the person being searched is</w:t>
      </w:r>
      <w:r w:rsidR="00F11F9C" w:rsidRPr="009A7334">
        <w:t xml:space="preserve"> not under the age of criminal responsibility for the offence for which the person is arrested but is under 18 years old,</w:t>
      </w:r>
      <w:r w:rsidRPr="009A7334">
        <w:t xml:space="preserve"> o</w:t>
      </w:r>
      <w:r>
        <w:t>r is incapable of managing his or her affairs—</w:t>
      </w:r>
    </w:p>
    <w:p w14:paraId="0BDF48A0" w14:textId="77777777" w:rsidR="00344085" w:rsidRDefault="00344085" w:rsidP="00344085">
      <w:pPr>
        <w:pStyle w:val="Asubpara"/>
      </w:pPr>
      <w:r>
        <w:tab/>
        <w:t>(i)</w:t>
      </w:r>
      <w:r>
        <w:tab/>
        <w:t>may only be conducted if the person has been arrested and charged or if a court orders that it be conducted; and</w:t>
      </w:r>
    </w:p>
    <w:p w14:paraId="0FF1E676" w14:textId="77777777" w:rsidR="00344085" w:rsidRDefault="00344085" w:rsidP="00344085">
      <w:pPr>
        <w:pStyle w:val="Asubpara"/>
        <w:keepLines/>
      </w:pPr>
      <w:r>
        <w:tab/>
        <w:t>(ii)</w:t>
      </w:r>
      <w:r>
        <w:tab/>
        <w:t>shall be conducted in the presence of a parent or guardian of the person being searched or, if that is not acceptable to the person, in the presence of another person (other than a police officer) who is capable of representing the interests of the person and who, as far as is practicable in the circumstances, is acceptable to the person; and</w:t>
      </w:r>
    </w:p>
    <w:p w14:paraId="4E230985" w14:textId="77777777" w:rsidR="00344085" w:rsidRDefault="00344085" w:rsidP="00344085">
      <w:pPr>
        <w:pStyle w:val="Apara"/>
      </w:pPr>
      <w:r>
        <w:tab/>
        <w:t>(g)</w:t>
      </w:r>
      <w:r>
        <w:tab/>
        <w:t>shall not involve a search of a person’s body cavities; and</w:t>
      </w:r>
    </w:p>
    <w:p w14:paraId="31310630" w14:textId="77777777" w:rsidR="00344085" w:rsidRDefault="00344085" w:rsidP="00344085">
      <w:pPr>
        <w:pStyle w:val="Apara"/>
        <w:keepLines/>
      </w:pPr>
      <w:r>
        <w:lastRenderedPageBreak/>
        <w:tab/>
        <w:t>(h)</w:t>
      </w:r>
      <w:r>
        <w:tab/>
        <w:t>shall not involve the removal of more garments than the police officer conducting the search believes on reasonable grounds to be necessary to determine whether the person has in his or her possession the item searched for or to establish the person’s involvement in the offence; and</w:t>
      </w:r>
    </w:p>
    <w:p w14:paraId="40C7353B" w14:textId="77777777" w:rsidR="00344085" w:rsidRDefault="00344085" w:rsidP="00344085">
      <w:pPr>
        <w:pStyle w:val="Apara"/>
      </w:pPr>
      <w:r>
        <w:tab/>
        <w:t>(i)</w:t>
      </w:r>
      <w:r>
        <w:tab/>
        <w:t>shall not involve more visual inspection than the police officer believes on reasonable grounds to be necessary to establish the person’s involvement in the offence.</w:t>
      </w:r>
    </w:p>
    <w:p w14:paraId="3551F173" w14:textId="77777777" w:rsidR="00344085" w:rsidRDefault="00344085" w:rsidP="00344085">
      <w:pPr>
        <w:pStyle w:val="Amain"/>
      </w:pPr>
      <w:r>
        <w:tab/>
        <w:t>(2)</w:t>
      </w:r>
      <w:r>
        <w:tab/>
        <w:t>In deciding whether to make an order referred to in subsection (1) (f), the court shall have regard to—</w:t>
      </w:r>
    </w:p>
    <w:p w14:paraId="23A89A87" w14:textId="77777777" w:rsidR="00344085" w:rsidRDefault="00344085" w:rsidP="00344085">
      <w:pPr>
        <w:pStyle w:val="Apara"/>
      </w:pPr>
      <w:r>
        <w:tab/>
        <w:t>(a)</w:t>
      </w:r>
      <w:r>
        <w:tab/>
        <w:t>the seriousness of the offence; and</w:t>
      </w:r>
    </w:p>
    <w:p w14:paraId="163CE70A" w14:textId="77777777" w:rsidR="00344085" w:rsidRDefault="00344085" w:rsidP="00344085">
      <w:pPr>
        <w:pStyle w:val="Apara"/>
      </w:pPr>
      <w:r>
        <w:tab/>
        <w:t>(b)</w:t>
      </w:r>
      <w:r>
        <w:tab/>
        <w:t>the age or any disability of the person; and</w:t>
      </w:r>
    </w:p>
    <w:p w14:paraId="397834BD" w14:textId="77777777" w:rsidR="00344085" w:rsidRDefault="00344085" w:rsidP="00344085">
      <w:pPr>
        <w:pStyle w:val="Apara"/>
      </w:pPr>
      <w:r>
        <w:tab/>
        <w:t>(c)</w:t>
      </w:r>
      <w:r>
        <w:tab/>
        <w:t>any other matters the court thinks fit.</w:t>
      </w:r>
    </w:p>
    <w:p w14:paraId="538C02C9" w14:textId="77777777" w:rsidR="00344085" w:rsidRDefault="00344085" w:rsidP="00344085">
      <w:pPr>
        <w:pStyle w:val="Amain"/>
      </w:pPr>
      <w:r>
        <w:tab/>
        <w:t>(3)</w:t>
      </w:r>
      <w:r>
        <w:tab/>
        <w:t>A strip search may be conducted in the presence of a medical practitioner of the opposite sex to the person searched if a medical practitioner of the same sex as the person being searched is not available within a reasonable time.</w:t>
      </w:r>
    </w:p>
    <w:p w14:paraId="3D53C7D7" w14:textId="77777777" w:rsidR="00344085" w:rsidRDefault="00344085" w:rsidP="00344085">
      <w:pPr>
        <w:pStyle w:val="Amain"/>
      </w:pPr>
      <w:r>
        <w:tab/>
        <w:t>(4)</w:t>
      </w:r>
      <w:r>
        <w:tab/>
        <w:t>Subsection (1) (c) does not apply to a parent, guardian or personal representative of the person being searched if the person being searched has no objection to the person being present.</w:t>
      </w:r>
    </w:p>
    <w:p w14:paraId="52264F62" w14:textId="77777777" w:rsidR="00344085" w:rsidRDefault="00344085" w:rsidP="00344085">
      <w:pPr>
        <w:pStyle w:val="Amain"/>
      </w:pPr>
      <w:r>
        <w:tab/>
        <w:t>(5)</w:t>
      </w:r>
      <w:r>
        <w:tab/>
        <w:t>If any of a person’s garments are seized as a result of a strip search, the person shall be provided with adequate clothing.</w:t>
      </w:r>
    </w:p>
    <w:p w14:paraId="22C038FF" w14:textId="77777777" w:rsidR="00344085" w:rsidRDefault="00344085" w:rsidP="00344085">
      <w:pPr>
        <w:pStyle w:val="Amain"/>
      </w:pPr>
      <w:r>
        <w:tab/>
        <w:t>(6)</w:t>
      </w:r>
      <w:r>
        <w:tab/>
        <w:t>If a strip search of a person is to be conducted and no police officer of the same sex as that person is available to conduct the search, any other person—</w:t>
      </w:r>
    </w:p>
    <w:p w14:paraId="435752AC" w14:textId="77777777" w:rsidR="00344085" w:rsidRDefault="00344085" w:rsidP="00344085">
      <w:pPr>
        <w:pStyle w:val="Apara"/>
      </w:pPr>
      <w:r>
        <w:tab/>
        <w:t>(a)</w:t>
      </w:r>
      <w:r>
        <w:tab/>
        <w:t>of the same sex as the person to be searched; and</w:t>
      </w:r>
    </w:p>
    <w:p w14:paraId="080B67A1" w14:textId="77777777" w:rsidR="00344085" w:rsidRDefault="00344085" w:rsidP="00344085">
      <w:pPr>
        <w:pStyle w:val="Apara"/>
      </w:pPr>
      <w:r>
        <w:tab/>
        <w:t>(b)</w:t>
      </w:r>
      <w:r>
        <w:tab/>
        <w:t>who has been requested to conduct the search by a police officer;</w:t>
      </w:r>
    </w:p>
    <w:p w14:paraId="3893487B" w14:textId="77777777" w:rsidR="00344085" w:rsidRDefault="00344085" w:rsidP="00344085">
      <w:pPr>
        <w:pStyle w:val="Amainreturn"/>
      </w:pPr>
      <w:r>
        <w:t>may conduct the search.</w:t>
      </w:r>
    </w:p>
    <w:p w14:paraId="05506AFB" w14:textId="30EF7A40" w:rsidR="00344085" w:rsidRDefault="00344085" w:rsidP="00344085">
      <w:pPr>
        <w:pStyle w:val="Amain"/>
        <w:keepNext/>
        <w:keepLines/>
      </w:pPr>
      <w:r>
        <w:lastRenderedPageBreak/>
        <w:tab/>
        <w:t>(7)</w:t>
      </w:r>
      <w:r>
        <w:tab/>
        <w:t>No action or proceeding, civil or criminal, lies against a person who conducts a strip search under a request under subsection (6) in respect of a strip search that would have been lawful if conducted by a police officer.</w:t>
      </w:r>
    </w:p>
    <w:p w14:paraId="7924DFEB" w14:textId="77777777" w:rsidR="00344085" w:rsidRDefault="00344085" w:rsidP="00A3549C">
      <w:pPr>
        <w:pStyle w:val="AH5Sec"/>
      </w:pPr>
      <w:bookmarkStart w:id="259" w:name="_Toc164674092"/>
      <w:r w:rsidRPr="00065DA7">
        <w:rPr>
          <w:rStyle w:val="CharSectNo"/>
        </w:rPr>
        <w:t>229</w:t>
      </w:r>
      <w:r>
        <w:tab/>
        <w:t>Safekeeping of things seized</w:t>
      </w:r>
      <w:bookmarkEnd w:id="259"/>
    </w:p>
    <w:p w14:paraId="16AF382E" w14:textId="77777777" w:rsidR="00344085" w:rsidRDefault="00344085" w:rsidP="00344085">
      <w:pPr>
        <w:pStyle w:val="Amain"/>
      </w:pPr>
      <w:r>
        <w:tab/>
        <w:t>(1)</w:t>
      </w:r>
      <w:r>
        <w:tab/>
        <w:t>A police officer who seizes a thing as a result of searching a person in lawful custody under this division shall—</w:t>
      </w:r>
    </w:p>
    <w:p w14:paraId="5B0AEF49" w14:textId="77777777" w:rsidR="00344085" w:rsidRDefault="00344085" w:rsidP="00344085">
      <w:pPr>
        <w:pStyle w:val="Apara"/>
      </w:pPr>
      <w:r>
        <w:tab/>
        <w:t>(a)</w:t>
      </w:r>
      <w:r>
        <w:tab/>
        <w:t>make a record of the thing seized, including a description of it and the date when it was seized; and</w:t>
      </w:r>
    </w:p>
    <w:p w14:paraId="4D8AB4A9" w14:textId="77777777" w:rsidR="00344085" w:rsidRDefault="00344085" w:rsidP="00344085">
      <w:pPr>
        <w:pStyle w:val="Apara"/>
      </w:pPr>
      <w:r>
        <w:tab/>
        <w:t>(b)</w:t>
      </w:r>
      <w:r>
        <w:tab/>
        <w:t>give the thing seized and the record of it to the police officer for the time being in charge of the police station where the person was searched.</w:t>
      </w:r>
    </w:p>
    <w:p w14:paraId="5D419BDF" w14:textId="77777777" w:rsidR="00344085" w:rsidRDefault="00344085" w:rsidP="00344085">
      <w:pPr>
        <w:pStyle w:val="Amain"/>
      </w:pPr>
      <w:r>
        <w:tab/>
        <w:t>(2)</w:t>
      </w:r>
      <w:r>
        <w:tab/>
        <w:t>A police officer for the time being in charge of a police station is responsible for the safekeeping of any thing seized as a result of a search of a person in lawful custody under this part conducted at that place.</w:t>
      </w:r>
    </w:p>
    <w:p w14:paraId="3905AA1B" w14:textId="77777777" w:rsidR="00344085" w:rsidRDefault="00344085" w:rsidP="00344085">
      <w:pPr>
        <w:pStyle w:val="Amain"/>
      </w:pPr>
      <w:r>
        <w:tab/>
        <w:t>(3)</w:t>
      </w:r>
      <w:r>
        <w:tab/>
        <w:t>A police officer who has responsibility for the safekeeping of a thing under subsection (2) shall, on release of the person from whom it was seized, take reasonable steps to return the thing to that person or to the owner of the thing if that person is not entitled to possession, unless the thing affords evidence in relation to an offence.</w:t>
      </w:r>
    </w:p>
    <w:p w14:paraId="295B9D76" w14:textId="77777777" w:rsidR="00344085" w:rsidRDefault="00344085" w:rsidP="00344085">
      <w:pPr>
        <w:pStyle w:val="Amain"/>
      </w:pPr>
      <w:r>
        <w:tab/>
        <w:t>(4)</w:t>
      </w:r>
      <w:r>
        <w:tab/>
        <w:t>If a thing is not returned to the person from whom it was seized or the owner under subsection (3), the police officer responsible for the safekeeping of the thing shall—</w:t>
      </w:r>
    </w:p>
    <w:p w14:paraId="3AB46E91" w14:textId="2AA7C1E6" w:rsidR="00344085" w:rsidRDefault="00344085" w:rsidP="00344085">
      <w:pPr>
        <w:pStyle w:val="Apara"/>
      </w:pPr>
      <w:r>
        <w:tab/>
        <w:t>(a)</w:t>
      </w:r>
      <w:r>
        <w:tab/>
        <w:t>make a note on the record made under subsection</w:t>
      </w:r>
      <w:r w:rsidR="00020C45">
        <w:t> </w:t>
      </w:r>
      <w:r>
        <w:t>(1)</w:t>
      </w:r>
      <w:r w:rsidR="00020C45">
        <w:t> </w:t>
      </w:r>
      <w:r>
        <w:t>(a) indicating the thing has been retained; and</w:t>
      </w:r>
    </w:p>
    <w:p w14:paraId="37027B15" w14:textId="77777777" w:rsidR="00344085" w:rsidRDefault="00344085" w:rsidP="00344085">
      <w:pPr>
        <w:pStyle w:val="Apara"/>
      </w:pPr>
      <w:r>
        <w:tab/>
        <w:t>(b)</w:t>
      </w:r>
      <w:r>
        <w:tab/>
        <w:t>take reasonable steps to give a copy of that record to the person from whom the thing was seized.</w:t>
      </w:r>
    </w:p>
    <w:p w14:paraId="75389643" w14:textId="77777777" w:rsidR="00344085" w:rsidRPr="000153C4" w:rsidRDefault="00344085" w:rsidP="00A3549C">
      <w:pPr>
        <w:pStyle w:val="AH5Sec"/>
      </w:pPr>
      <w:bookmarkStart w:id="260" w:name="_Toc164674093"/>
      <w:r w:rsidRPr="00065DA7">
        <w:rPr>
          <w:rStyle w:val="CharSectNo"/>
        </w:rPr>
        <w:lastRenderedPageBreak/>
        <w:t>230</w:t>
      </w:r>
      <w:r w:rsidRPr="000153C4">
        <w:tab/>
        <w:t>Identification material—person at least 18 years old</w:t>
      </w:r>
      <w:bookmarkEnd w:id="260"/>
    </w:p>
    <w:p w14:paraId="16E98D0A" w14:textId="77777777" w:rsidR="00344085" w:rsidRPr="000153C4" w:rsidRDefault="00344085" w:rsidP="00344085">
      <w:pPr>
        <w:pStyle w:val="Amain"/>
      </w:pPr>
      <w:r w:rsidRPr="000153C4">
        <w:tab/>
        <w:t>(1)</w:t>
      </w:r>
      <w:r w:rsidRPr="000153C4">
        <w:tab/>
        <w:t>A police officer may take identification material from a person who is at least 18 years old, not in police custody for an offence, and not in an impaired state, only if the person consents in writing.</w:t>
      </w:r>
    </w:p>
    <w:p w14:paraId="18D4867C" w14:textId="77777777" w:rsidR="00344085" w:rsidRPr="000153C4" w:rsidRDefault="00344085" w:rsidP="00344085">
      <w:pPr>
        <w:pStyle w:val="Amain"/>
      </w:pPr>
      <w:r w:rsidRPr="000153C4">
        <w:tab/>
        <w:t>(2)</w:t>
      </w:r>
      <w:r w:rsidRPr="000153C4">
        <w:tab/>
        <w:t>A police officer may take identification material from a person who is at least 18 years old, not in police custody for an offence, and in an impaired state, only if—</w:t>
      </w:r>
    </w:p>
    <w:p w14:paraId="2C381253" w14:textId="77777777" w:rsidR="00344085" w:rsidRPr="000153C4" w:rsidRDefault="00344085" w:rsidP="00344085">
      <w:pPr>
        <w:pStyle w:val="Apara"/>
      </w:pPr>
      <w:r w:rsidRPr="000153C4">
        <w:tab/>
        <w:t>(a)</w:t>
      </w:r>
      <w:r w:rsidRPr="000153C4">
        <w:tab/>
        <w:t>a magistrate orders that the material be taken from the person; and</w:t>
      </w:r>
    </w:p>
    <w:p w14:paraId="7E23B45E" w14:textId="77777777" w:rsidR="00344085" w:rsidRPr="000153C4" w:rsidRDefault="00344085" w:rsidP="00344085">
      <w:pPr>
        <w:pStyle w:val="Apara"/>
        <w:keepNext/>
      </w:pPr>
      <w:r w:rsidRPr="000153C4">
        <w:tab/>
        <w:t>(b)</w:t>
      </w:r>
      <w:r w:rsidRPr="000153C4">
        <w:tab/>
        <w:t>the material is taken—</w:t>
      </w:r>
    </w:p>
    <w:p w14:paraId="3ACB7F85" w14:textId="77777777" w:rsidR="00344085" w:rsidRPr="000153C4" w:rsidRDefault="00344085" w:rsidP="00344085">
      <w:pPr>
        <w:pStyle w:val="Asubpara"/>
        <w:keepNext/>
      </w:pPr>
      <w:r w:rsidRPr="000153C4">
        <w:tab/>
        <w:t>(i)</w:t>
      </w:r>
      <w:r w:rsidRPr="000153C4">
        <w:tab/>
        <w:t>with a parent or guardian, or the domestic partner, of the person present if—</w:t>
      </w:r>
    </w:p>
    <w:p w14:paraId="2BE7F772" w14:textId="77777777" w:rsidR="00344085" w:rsidRPr="000153C4" w:rsidRDefault="00344085" w:rsidP="00344085">
      <w:pPr>
        <w:pStyle w:val="Asubsubpara"/>
      </w:pPr>
      <w:r w:rsidRPr="000153C4">
        <w:tab/>
        <w:t>(A)</w:t>
      </w:r>
      <w:r w:rsidRPr="000153C4">
        <w:tab/>
        <w:t>it is practicable for a parent or guardian, or the domestic partner, of the person to be present; and</w:t>
      </w:r>
    </w:p>
    <w:p w14:paraId="7D0C99FE" w14:textId="77777777" w:rsidR="00344085" w:rsidRPr="000153C4" w:rsidRDefault="00344085" w:rsidP="00344085">
      <w:pPr>
        <w:pStyle w:val="Asubsubpara"/>
      </w:pPr>
      <w:r w:rsidRPr="000153C4">
        <w:tab/>
        <w:t>(B)</w:t>
      </w:r>
      <w:r w:rsidRPr="000153C4">
        <w:tab/>
        <w:t>the person does not object to the parent, guardian or domestic partner being present; or</w:t>
      </w:r>
    </w:p>
    <w:p w14:paraId="677C8D59" w14:textId="77777777" w:rsidR="00344085" w:rsidRPr="000153C4" w:rsidRDefault="00344085" w:rsidP="00344085">
      <w:pPr>
        <w:pStyle w:val="Asubpara"/>
        <w:keepLines/>
      </w:pPr>
      <w:r w:rsidRPr="000153C4">
        <w:tab/>
        <w:t>(ii)</w:t>
      </w:r>
      <w:r w:rsidRPr="000153C4">
        <w:tab/>
        <w:t>if it is not practicable for, or the person objects to, the parent, guardian or domestic partner of the person being present when the material is taken—with another person present (other than a police officer) who is capable of representing the interests of the person and who, as far as practicable in the circumstances, is acceptable to the person.</w:t>
      </w:r>
    </w:p>
    <w:p w14:paraId="304774B6" w14:textId="77777777" w:rsidR="00344085" w:rsidRPr="000153C4" w:rsidRDefault="00344085" w:rsidP="00344085">
      <w:pPr>
        <w:pStyle w:val="Amain"/>
      </w:pPr>
      <w:r w:rsidRPr="000153C4">
        <w:tab/>
        <w:t>(3)</w:t>
      </w:r>
      <w:r w:rsidRPr="000153C4">
        <w:tab/>
        <w:t>A police officer may take identification material from a person who is at least 18 years old and in police custody for an offence only if—</w:t>
      </w:r>
    </w:p>
    <w:p w14:paraId="40553ABE"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20BB4F96" w14:textId="77777777" w:rsidR="00344085" w:rsidRPr="000153C4" w:rsidRDefault="00344085" w:rsidP="00344085">
      <w:pPr>
        <w:pStyle w:val="Apara"/>
        <w:keepNext/>
      </w:pPr>
      <w:r w:rsidRPr="000153C4">
        <w:lastRenderedPageBreak/>
        <w:tab/>
        <w:t>(b)</w:t>
      </w:r>
      <w:r w:rsidRPr="000153C4">
        <w:tab/>
        <w:t>any of the following apply:</w:t>
      </w:r>
    </w:p>
    <w:p w14:paraId="4CE8E8AF" w14:textId="77777777" w:rsidR="00344085" w:rsidRPr="000153C4" w:rsidRDefault="00344085" w:rsidP="00344085">
      <w:pPr>
        <w:pStyle w:val="Asubpara"/>
      </w:pPr>
      <w:r w:rsidRPr="000153C4">
        <w:tab/>
        <w:t>(i)</w:t>
      </w:r>
      <w:r w:rsidRPr="000153C4">
        <w:tab/>
        <w:t>if the person is not in an impaired state—the person consents, in writing, to the material being taken;</w:t>
      </w:r>
    </w:p>
    <w:p w14:paraId="1E336E73" w14:textId="77777777" w:rsidR="00344085" w:rsidRPr="000153C4" w:rsidRDefault="00344085" w:rsidP="00344085">
      <w:pPr>
        <w:pStyle w:val="Asubpara"/>
      </w:pPr>
      <w:r w:rsidRPr="000153C4">
        <w:tab/>
        <w:t>(ii)</w:t>
      </w:r>
      <w:r w:rsidRPr="000153C4">
        <w:tab/>
        <w:t xml:space="preserve">the material is limited to a print of the person’s fingers or a photograph of the person (or both); </w:t>
      </w:r>
    </w:p>
    <w:p w14:paraId="3620E255" w14:textId="77777777" w:rsidR="00344085" w:rsidRPr="000153C4" w:rsidRDefault="00344085" w:rsidP="00344085">
      <w:pPr>
        <w:pStyle w:val="Asubpara"/>
      </w:pPr>
      <w:r w:rsidRPr="000153C4">
        <w:tab/>
        <w:t>(iii)</w:t>
      </w:r>
      <w:r w:rsidRPr="000153C4">
        <w:tab/>
        <w:t>either—</w:t>
      </w:r>
    </w:p>
    <w:p w14:paraId="2697A555" w14:textId="77777777" w:rsidR="00344085" w:rsidRPr="000153C4" w:rsidRDefault="00344085" w:rsidP="00344085">
      <w:pPr>
        <w:pStyle w:val="Asubsubpara"/>
      </w:pPr>
      <w:r w:rsidRPr="000153C4">
        <w:tab/>
        <w:t>(A)</w:t>
      </w:r>
      <w:r w:rsidRPr="000153C4">
        <w:tab/>
        <w:t>the officer believes on reasonable grounds that taking the material is necessary to identify the person, or identify the person as having committed the offence for which the person is in police custody; or</w:t>
      </w:r>
    </w:p>
    <w:p w14:paraId="22AE682D" w14:textId="77777777" w:rsidR="00344085" w:rsidRPr="000153C4" w:rsidRDefault="00344085" w:rsidP="00344085">
      <w:pPr>
        <w:pStyle w:val="Asubsubpara"/>
        <w:keepNext/>
      </w:pPr>
      <w:r w:rsidRPr="000153C4">
        <w:tab/>
        <w:t>(B)</w:t>
      </w:r>
      <w:r w:rsidRPr="000153C4">
        <w:tab/>
        <w:t>the officer suspects on reasonable grounds that the person has committed another offence and that the material is likely to identify the person as having committed the other offence.</w:t>
      </w:r>
    </w:p>
    <w:p w14:paraId="17DF45F7" w14:textId="336E344A" w:rsidR="00344085" w:rsidRPr="000153C4" w:rsidRDefault="00344085" w:rsidP="00344085">
      <w:pPr>
        <w:pStyle w:val="aNote"/>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60" w:tooltip="A2001-14" w:history="1">
        <w:r w:rsidRPr="000153C4">
          <w:rPr>
            <w:rStyle w:val="charCitHyperlinkAbbrev"/>
          </w:rPr>
          <w:t>Legislation Act</w:t>
        </w:r>
      </w:hyperlink>
      <w:r w:rsidRPr="000153C4">
        <w:rPr>
          <w:lang w:eastAsia="en-AU"/>
        </w:rPr>
        <w:t>, s 145 (b)).</w:t>
      </w:r>
    </w:p>
    <w:p w14:paraId="6B8BD05F" w14:textId="77777777" w:rsidR="00344085" w:rsidRPr="000153C4" w:rsidRDefault="00344085" w:rsidP="00344085">
      <w:pPr>
        <w:pStyle w:val="Amain"/>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subsection (2) if either of the following apply (the </w:t>
      </w:r>
      <w:r w:rsidRPr="000153C4">
        <w:rPr>
          <w:rStyle w:val="charBoldItals"/>
        </w:rPr>
        <w:t>grounds for the application</w:t>
      </w:r>
      <w:r w:rsidRPr="000153C4">
        <w:t>):</w:t>
      </w:r>
    </w:p>
    <w:p w14:paraId="6DC5BCD4" w14:textId="77777777" w:rsidR="00344085" w:rsidRPr="000153C4" w:rsidRDefault="00344085" w:rsidP="00344085">
      <w:pPr>
        <w:pStyle w:val="Apara"/>
      </w:pPr>
      <w:r w:rsidRPr="000153C4">
        <w:tab/>
        <w:t>(a)</w:t>
      </w:r>
      <w:r w:rsidRPr="000153C4">
        <w:tab/>
        <w:t xml:space="preserve">the applicant believes on reasonable grounds that taking the material is necessary to identify the person; </w:t>
      </w:r>
    </w:p>
    <w:p w14:paraId="55E9F5A5" w14:textId="77777777" w:rsidR="00344085" w:rsidRPr="000153C4" w:rsidRDefault="00344085" w:rsidP="00344085">
      <w:pPr>
        <w:pStyle w:val="Apara"/>
      </w:pPr>
      <w:r w:rsidRPr="000153C4">
        <w:tab/>
        <w:t>(b)</w:t>
      </w:r>
      <w:r w:rsidRPr="000153C4">
        <w:tab/>
        <w:t>the applicant suspects on reasonable grounds that taking the material is necessary to identify the person as having committed a stated offence.</w:t>
      </w:r>
    </w:p>
    <w:p w14:paraId="0B8192B0" w14:textId="77777777" w:rsidR="00344085" w:rsidRPr="000153C4" w:rsidRDefault="00344085" w:rsidP="001240A0">
      <w:pPr>
        <w:pStyle w:val="Amain"/>
        <w:keepNext/>
      </w:pPr>
      <w:r w:rsidRPr="000153C4">
        <w:lastRenderedPageBreak/>
        <w:tab/>
        <w:t>(5)</w:t>
      </w:r>
      <w:r w:rsidRPr="000153C4">
        <w:tab/>
        <w:t>The application must be made—</w:t>
      </w:r>
    </w:p>
    <w:p w14:paraId="04E511F4" w14:textId="77777777" w:rsidR="00344085" w:rsidRPr="000153C4" w:rsidRDefault="00344085" w:rsidP="001240A0">
      <w:pPr>
        <w:pStyle w:val="Apara"/>
        <w:keepNext/>
      </w:pPr>
      <w:r w:rsidRPr="000153C4">
        <w:tab/>
        <w:t>(a)</w:t>
      </w:r>
      <w:r w:rsidRPr="000153C4">
        <w:tab/>
        <w:t>in person; or</w:t>
      </w:r>
    </w:p>
    <w:p w14:paraId="62EE70F7" w14:textId="77777777" w:rsidR="00344085" w:rsidRPr="000153C4" w:rsidRDefault="00344085" w:rsidP="001240A0">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70709DD4" w14:textId="77777777" w:rsidR="00344085" w:rsidRPr="000153C4" w:rsidRDefault="00344085" w:rsidP="00344085">
      <w:pPr>
        <w:pStyle w:val="Amain"/>
      </w:pPr>
      <w:r w:rsidRPr="000153C4">
        <w:tab/>
        <w:t>(6)</w:t>
      </w:r>
      <w:r w:rsidRPr="000153C4">
        <w:tab/>
        <w:t>The application must—</w:t>
      </w:r>
    </w:p>
    <w:p w14:paraId="2B63AFA6" w14:textId="77777777" w:rsidR="00344085" w:rsidRPr="000153C4" w:rsidRDefault="00344085" w:rsidP="00344085">
      <w:pPr>
        <w:pStyle w:val="Apara"/>
      </w:pPr>
      <w:r w:rsidRPr="000153C4">
        <w:tab/>
        <w:t>(a)</w:t>
      </w:r>
      <w:r w:rsidRPr="000153C4">
        <w:tab/>
        <w:t>be in writing; and</w:t>
      </w:r>
    </w:p>
    <w:p w14:paraId="2A5640DB" w14:textId="77777777" w:rsidR="00344085" w:rsidRPr="000153C4" w:rsidRDefault="00344085" w:rsidP="00344085">
      <w:pPr>
        <w:pStyle w:val="Apara"/>
        <w:keepNext/>
      </w:pPr>
      <w:r w:rsidRPr="000153C4">
        <w:tab/>
        <w:t>(b)</w:t>
      </w:r>
      <w:r w:rsidRPr="000153C4">
        <w:tab/>
        <w:t>be sworn on oath; and</w:t>
      </w:r>
    </w:p>
    <w:p w14:paraId="4A02EB53" w14:textId="08ADC2AB" w:rsidR="00344085" w:rsidRPr="000153C4" w:rsidRDefault="00344085" w:rsidP="00344085">
      <w:pPr>
        <w:pStyle w:val="aNotepar"/>
      </w:pPr>
      <w:r w:rsidRPr="000153C4">
        <w:rPr>
          <w:rStyle w:val="charItals"/>
        </w:rPr>
        <w:t>Note</w:t>
      </w:r>
      <w:r w:rsidRPr="000153C4">
        <w:tab/>
      </w:r>
      <w:r w:rsidRPr="000153C4">
        <w:rPr>
          <w:rStyle w:val="charBoldItals"/>
        </w:rPr>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61" w:tooltip="A2001-14" w:history="1">
        <w:r w:rsidRPr="000153C4">
          <w:rPr>
            <w:rStyle w:val="charCitHyperlinkAbbrev"/>
          </w:rPr>
          <w:t>Legislation Act</w:t>
        </w:r>
      </w:hyperlink>
      <w:r w:rsidRPr="000153C4">
        <w:rPr>
          <w:lang w:eastAsia="en-AU"/>
        </w:rPr>
        <w:t>, dict, pt 1).</w:t>
      </w:r>
    </w:p>
    <w:p w14:paraId="6D0A99DA" w14:textId="77777777" w:rsidR="00344085" w:rsidRPr="000153C4" w:rsidRDefault="00344085" w:rsidP="00344085">
      <w:pPr>
        <w:pStyle w:val="Apara"/>
      </w:pPr>
      <w:r w:rsidRPr="000153C4">
        <w:tab/>
        <w:t>(c)</w:t>
      </w:r>
      <w:r w:rsidRPr="000153C4">
        <w:tab/>
        <w:t>state—</w:t>
      </w:r>
    </w:p>
    <w:p w14:paraId="4ABD4412"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59E93463" w14:textId="77777777" w:rsidR="00344085" w:rsidRPr="000153C4" w:rsidRDefault="00344085" w:rsidP="00344085">
      <w:pPr>
        <w:pStyle w:val="Asubpara"/>
      </w:pPr>
      <w:r w:rsidRPr="000153C4">
        <w:tab/>
        <w:t>(ii)</w:t>
      </w:r>
      <w:r w:rsidRPr="000153C4">
        <w:tab/>
        <w:t>the material that would be taken; and</w:t>
      </w:r>
    </w:p>
    <w:p w14:paraId="628BAF9A" w14:textId="77777777" w:rsidR="00344085" w:rsidRPr="000153C4" w:rsidRDefault="00344085" w:rsidP="00344085">
      <w:pPr>
        <w:pStyle w:val="Asubpara"/>
      </w:pPr>
      <w:r w:rsidRPr="000153C4">
        <w:tab/>
        <w:t>(iii)</w:t>
      </w:r>
      <w:r w:rsidRPr="000153C4">
        <w:tab/>
        <w:t>the facts in support of the application; and</w:t>
      </w:r>
    </w:p>
    <w:p w14:paraId="23DC8788" w14:textId="77777777" w:rsidR="00344085" w:rsidRPr="000153C4" w:rsidRDefault="00344085" w:rsidP="00344085">
      <w:pPr>
        <w:pStyle w:val="Asubpara"/>
      </w:pPr>
      <w:r w:rsidRPr="000153C4">
        <w:tab/>
        <w:t>(iv)</w:t>
      </w:r>
      <w:r w:rsidRPr="000153C4">
        <w:tab/>
        <w:t>the grounds for the application; and</w:t>
      </w:r>
    </w:p>
    <w:p w14:paraId="5E48250D" w14:textId="77777777" w:rsidR="00344085" w:rsidRPr="000153C4" w:rsidRDefault="00344085" w:rsidP="00344085">
      <w:pPr>
        <w:pStyle w:val="Asubpara"/>
      </w:pPr>
      <w:r w:rsidRPr="000153C4">
        <w:tab/>
        <w:t>(v)</w:t>
      </w:r>
      <w:r w:rsidRPr="000153C4">
        <w:tab/>
        <w:t>the nature of the person’s impairment; and</w:t>
      </w:r>
    </w:p>
    <w:p w14:paraId="10C249DA" w14:textId="77777777" w:rsidR="00344085" w:rsidRPr="000153C4" w:rsidRDefault="00344085" w:rsidP="00344085">
      <w:pPr>
        <w:pStyle w:val="Asubpara"/>
      </w:pPr>
      <w:r w:rsidRPr="000153C4">
        <w:tab/>
        <w:t>(vi)</w:t>
      </w:r>
      <w:r w:rsidRPr="000153C4">
        <w:tab/>
        <w:t>any other information requested by the magistrate; and</w:t>
      </w:r>
    </w:p>
    <w:p w14:paraId="0897F9C7" w14:textId="77777777" w:rsidR="00344085" w:rsidRPr="000153C4" w:rsidRDefault="00344085" w:rsidP="00344085">
      <w:pPr>
        <w:pStyle w:val="Apara"/>
      </w:pPr>
      <w:r w:rsidRPr="000153C4">
        <w:tab/>
        <w:t>(d)</w:t>
      </w:r>
      <w:r w:rsidRPr="000153C4">
        <w:tab/>
        <w:t>include any other information prescribed by regulation.</w:t>
      </w:r>
    </w:p>
    <w:p w14:paraId="49560901" w14:textId="77777777" w:rsidR="00344085" w:rsidRPr="000153C4" w:rsidRDefault="00344085" w:rsidP="00344085">
      <w:pPr>
        <w:pStyle w:val="Amain"/>
      </w:pPr>
      <w:r w:rsidRPr="000153C4">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stated offence.</w:t>
      </w:r>
    </w:p>
    <w:p w14:paraId="04A450AC" w14:textId="77777777" w:rsidR="00344085" w:rsidRPr="000153C4" w:rsidRDefault="00344085" w:rsidP="00344085">
      <w:pPr>
        <w:pStyle w:val="Amain"/>
      </w:pPr>
      <w:r w:rsidRPr="000153C4">
        <w:tab/>
        <w:t>(8)</w:t>
      </w:r>
      <w:r w:rsidRPr="000153C4">
        <w:tab/>
        <w:t>A police officer may use force that is necessary and reasonable in the circumstances to take identification material from a person under this section.</w:t>
      </w:r>
    </w:p>
    <w:p w14:paraId="2EB779C7" w14:textId="77777777" w:rsidR="00344085" w:rsidRPr="000153C4" w:rsidRDefault="00344085" w:rsidP="00344085">
      <w:pPr>
        <w:pStyle w:val="Amain"/>
        <w:keepLines/>
      </w:pPr>
      <w:r w:rsidRPr="000153C4">
        <w:lastRenderedPageBreak/>
        <w:tab/>
        <w:t>(9)</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4FC78FF9" w14:textId="77777777" w:rsidR="00344085" w:rsidRPr="000153C4" w:rsidRDefault="00344085" w:rsidP="00A3549C">
      <w:pPr>
        <w:pStyle w:val="AH5Sec"/>
      </w:pPr>
      <w:bookmarkStart w:id="261" w:name="_Toc164674094"/>
      <w:r w:rsidRPr="00065DA7">
        <w:rPr>
          <w:rStyle w:val="CharSectNo"/>
        </w:rPr>
        <w:t>230A</w:t>
      </w:r>
      <w:r w:rsidRPr="000153C4">
        <w:tab/>
        <w:t>Identification material—person under 18 years old</w:t>
      </w:r>
      <w:bookmarkEnd w:id="261"/>
    </w:p>
    <w:p w14:paraId="35EB24A4" w14:textId="77777777" w:rsidR="00344085" w:rsidRPr="000153C4" w:rsidRDefault="00344085" w:rsidP="00344085">
      <w:pPr>
        <w:pStyle w:val="Amain"/>
      </w:pPr>
      <w:r w:rsidRPr="000153C4">
        <w:tab/>
        <w:t>(1)</w:t>
      </w:r>
      <w:r w:rsidRPr="000153C4">
        <w:tab/>
        <w:t>A police officer may take identification material from a person who is under 18 years old and not in police custody for an offence, or under 16 years old and in police custody for an offence, only if a magistrate orders that the material may be taken from the person.</w:t>
      </w:r>
    </w:p>
    <w:p w14:paraId="18E9719C" w14:textId="77777777" w:rsidR="00344085" w:rsidRPr="000153C4" w:rsidRDefault="00344085" w:rsidP="00344085">
      <w:pPr>
        <w:pStyle w:val="Amain"/>
      </w:pPr>
      <w:r w:rsidRPr="000153C4">
        <w:tab/>
        <w:t>(2)</w:t>
      </w:r>
      <w:r w:rsidRPr="000153C4">
        <w:tab/>
        <w:t>A police officer may take identification material from a person who is at least 16 years old but under 18 years old, and in police custody for an offence, only if—</w:t>
      </w:r>
    </w:p>
    <w:p w14:paraId="4EB832D5"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0B82E1F6" w14:textId="77777777" w:rsidR="00344085" w:rsidRPr="000153C4" w:rsidRDefault="00344085" w:rsidP="00344085">
      <w:pPr>
        <w:pStyle w:val="Apara"/>
      </w:pPr>
      <w:r w:rsidRPr="000153C4">
        <w:tab/>
        <w:t>(b)</w:t>
      </w:r>
      <w:r w:rsidRPr="000153C4">
        <w:tab/>
        <w:t>the offence was allegedly committed by the person at a time when the person was at least 16 years old; and</w:t>
      </w:r>
    </w:p>
    <w:p w14:paraId="37233FE8" w14:textId="77777777" w:rsidR="00344085" w:rsidRPr="000153C4" w:rsidRDefault="00344085" w:rsidP="00344085">
      <w:pPr>
        <w:pStyle w:val="Apara"/>
        <w:keepNext/>
      </w:pPr>
      <w:r w:rsidRPr="000153C4">
        <w:tab/>
        <w:t>(c)</w:t>
      </w:r>
      <w:r w:rsidRPr="000153C4">
        <w:tab/>
        <w:t>either—</w:t>
      </w:r>
    </w:p>
    <w:p w14:paraId="5E578132" w14:textId="77777777" w:rsidR="00344085" w:rsidRPr="000153C4" w:rsidRDefault="00344085" w:rsidP="00344085">
      <w:pPr>
        <w:pStyle w:val="Asubpara"/>
        <w:keepLines/>
      </w:pPr>
      <w:r w:rsidRPr="000153C4">
        <w:tab/>
        <w:t>(i)</w:t>
      </w:r>
      <w:r w:rsidRPr="000153C4">
        <w:tab/>
        <w:t>the officer believes on reasonable grounds that taking the material is necessary to identify the person, or identify the person as having committed the offence for which the person is in police custody; or</w:t>
      </w:r>
    </w:p>
    <w:p w14:paraId="5E0433CD" w14:textId="77777777" w:rsidR="00344085" w:rsidRPr="000153C4" w:rsidRDefault="00344085" w:rsidP="00344085">
      <w:pPr>
        <w:pStyle w:val="Asubpara"/>
      </w:pPr>
      <w:r w:rsidRPr="000153C4">
        <w:tab/>
        <w:t>(ii)</w:t>
      </w:r>
      <w:r w:rsidRPr="000153C4">
        <w:tab/>
        <w:t>the officer suspects on reasonable grounds that the person has committed another offence and that the material is likely to identify the person as having committed the other offence; and</w:t>
      </w:r>
    </w:p>
    <w:p w14:paraId="62443B1A" w14:textId="77777777" w:rsidR="00344085" w:rsidRPr="000153C4" w:rsidRDefault="00344085" w:rsidP="00344085">
      <w:pPr>
        <w:pStyle w:val="Apara"/>
      </w:pPr>
      <w:r w:rsidRPr="000153C4">
        <w:tab/>
        <w:t>(d)</w:t>
      </w:r>
      <w:r w:rsidRPr="000153C4">
        <w:tab/>
        <w:t>either—</w:t>
      </w:r>
    </w:p>
    <w:p w14:paraId="6E9C4968" w14:textId="77777777" w:rsidR="00344085" w:rsidRPr="000153C4" w:rsidRDefault="00344085" w:rsidP="00344085">
      <w:pPr>
        <w:pStyle w:val="Asubpara"/>
      </w:pPr>
      <w:r w:rsidRPr="000153C4">
        <w:tab/>
        <w:t>(i)</w:t>
      </w:r>
      <w:r w:rsidRPr="000153C4">
        <w:tab/>
        <w:t>the person is not in an impaired state; or</w:t>
      </w:r>
    </w:p>
    <w:p w14:paraId="7CB9095F" w14:textId="77777777" w:rsidR="00344085" w:rsidRPr="000153C4" w:rsidRDefault="00344085" w:rsidP="00344085">
      <w:pPr>
        <w:pStyle w:val="Asubpara"/>
      </w:pPr>
      <w:r w:rsidRPr="000153C4">
        <w:lastRenderedPageBreak/>
        <w:tab/>
        <w:t>(ii)</w:t>
      </w:r>
      <w:r w:rsidRPr="000153C4">
        <w:tab/>
        <w:t>if the person is in an impaired state—a magistrate orders that the material may be taken from the person.</w:t>
      </w:r>
    </w:p>
    <w:p w14:paraId="61A9859C" w14:textId="77777777" w:rsidR="00344085" w:rsidRPr="000153C4" w:rsidRDefault="00344085" w:rsidP="00344085">
      <w:pPr>
        <w:pStyle w:val="Amain"/>
        <w:keepNext/>
      </w:pPr>
      <w:r w:rsidRPr="000153C4">
        <w:tab/>
        <w:t>(3)</w:t>
      </w:r>
      <w:r w:rsidRPr="000153C4">
        <w:tab/>
        <w:t>Before taking identification material from a person who is not in an impaired state, a police officer must tell the person—</w:t>
      </w:r>
    </w:p>
    <w:p w14:paraId="3F779481" w14:textId="77777777" w:rsidR="00344085" w:rsidRPr="000153C4" w:rsidRDefault="00344085" w:rsidP="00344085">
      <w:pPr>
        <w:pStyle w:val="Apara"/>
      </w:pPr>
      <w:r w:rsidRPr="000153C4">
        <w:tab/>
        <w:t>(a)</w:t>
      </w:r>
      <w:r w:rsidRPr="000153C4">
        <w:tab/>
        <w:t>that the information is about to be taken from the person in accordance with this section; and</w:t>
      </w:r>
    </w:p>
    <w:p w14:paraId="6988E2BE" w14:textId="77777777" w:rsidR="00344085" w:rsidRPr="000153C4" w:rsidRDefault="00344085" w:rsidP="00344085">
      <w:pPr>
        <w:pStyle w:val="Apara"/>
      </w:pPr>
      <w:r w:rsidRPr="000153C4">
        <w:tab/>
        <w:t>(b)</w:t>
      </w:r>
      <w:r w:rsidRPr="000153C4">
        <w:tab/>
        <w:t>if the material is being taken for the purpose of identifying the person—that the material is being taken to identify the person; and</w:t>
      </w:r>
    </w:p>
    <w:p w14:paraId="436F709C" w14:textId="77777777" w:rsidR="00344085" w:rsidRPr="000153C4" w:rsidRDefault="00344085" w:rsidP="00344085">
      <w:pPr>
        <w:pStyle w:val="Apara"/>
      </w:pPr>
      <w:r w:rsidRPr="000153C4">
        <w:tab/>
        <w:t>(c)</w:t>
      </w:r>
      <w:r w:rsidRPr="000153C4">
        <w:tab/>
        <w:t>if the material is being taken for the purpose of identifying the person as having committed an offence—</w:t>
      </w:r>
    </w:p>
    <w:p w14:paraId="253FE57E" w14:textId="77777777" w:rsidR="00344085" w:rsidRPr="000153C4" w:rsidRDefault="00344085" w:rsidP="00344085">
      <w:pPr>
        <w:pStyle w:val="Asubpara"/>
      </w:pPr>
      <w:r w:rsidRPr="000153C4">
        <w:tab/>
        <w:t>(i)</w:t>
      </w:r>
      <w:r w:rsidRPr="000153C4">
        <w:tab/>
        <w:t>the offence allegedly committed by the person; and</w:t>
      </w:r>
    </w:p>
    <w:p w14:paraId="1F53DDEE" w14:textId="77777777" w:rsidR="00344085" w:rsidRPr="000153C4" w:rsidRDefault="00344085" w:rsidP="00344085">
      <w:pPr>
        <w:pStyle w:val="Asubpara"/>
      </w:pPr>
      <w:r w:rsidRPr="000153C4">
        <w:tab/>
        <w:t>(ii)</w:t>
      </w:r>
      <w:r w:rsidRPr="000153C4">
        <w:tab/>
        <w:t>that the identification material may be used in evidence in proceedings in relation to the offence; and</w:t>
      </w:r>
    </w:p>
    <w:p w14:paraId="6F75AE0D" w14:textId="77777777" w:rsidR="00344085" w:rsidRPr="000153C4" w:rsidRDefault="00344085" w:rsidP="00344085">
      <w:pPr>
        <w:pStyle w:val="Apara"/>
      </w:pPr>
      <w:r w:rsidRPr="000153C4">
        <w:tab/>
        <w:t>(d)</w:t>
      </w:r>
      <w:r w:rsidRPr="000153C4">
        <w:tab/>
        <w:t>if subsection (1) applies—whether a magistrate has ordered that the material may be taken.</w:t>
      </w:r>
    </w:p>
    <w:p w14:paraId="10A32A94" w14:textId="77777777" w:rsidR="00344085" w:rsidRPr="000153C4" w:rsidRDefault="00344085" w:rsidP="00344085">
      <w:pPr>
        <w:pStyle w:val="Amain"/>
        <w:keepLines/>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18 years old if any of the following apply (the </w:t>
      </w:r>
      <w:r w:rsidRPr="000153C4">
        <w:rPr>
          <w:rStyle w:val="charBoldItals"/>
        </w:rPr>
        <w:t>grounds for the application</w:t>
      </w:r>
      <w:r w:rsidRPr="000153C4">
        <w:t>):</w:t>
      </w:r>
    </w:p>
    <w:p w14:paraId="5EA51AFF" w14:textId="77777777" w:rsidR="00344085" w:rsidRPr="000153C4" w:rsidRDefault="00344085" w:rsidP="00344085">
      <w:pPr>
        <w:pStyle w:val="Apara"/>
      </w:pPr>
      <w:r w:rsidRPr="000153C4">
        <w:tab/>
        <w:t>(a)</w:t>
      </w:r>
      <w:r w:rsidRPr="000153C4">
        <w:tab/>
        <w:t>if the person is in police custody—</w:t>
      </w:r>
    </w:p>
    <w:p w14:paraId="7F09A16B"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 identify the person as having committed the offence for which the person is in police custody; or</w:t>
      </w:r>
    </w:p>
    <w:p w14:paraId="2F827E95" w14:textId="2900EB66" w:rsidR="00344085" w:rsidRPr="000153C4" w:rsidRDefault="00344085" w:rsidP="00344085">
      <w:pPr>
        <w:pStyle w:val="Asubpara"/>
      </w:pPr>
      <w:r w:rsidRPr="000153C4">
        <w:tab/>
        <w:t>(ii)</w:t>
      </w:r>
      <w:r w:rsidRPr="000153C4">
        <w:tab/>
        <w:t>the applicant suspects on reasonable grounds that the person has committed another offence and that the material is likely to identify the person as having committed the other offence;</w:t>
      </w:r>
    </w:p>
    <w:p w14:paraId="3C3EE595" w14:textId="77777777" w:rsidR="00344085" w:rsidRPr="000153C4" w:rsidRDefault="00344085" w:rsidP="00344085">
      <w:pPr>
        <w:pStyle w:val="Apara"/>
        <w:keepNext/>
      </w:pPr>
      <w:r w:rsidRPr="000153C4">
        <w:lastRenderedPageBreak/>
        <w:tab/>
        <w:t>(b)</w:t>
      </w:r>
      <w:r w:rsidRPr="000153C4">
        <w:tab/>
        <w:t>if the person is not in police custody—</w:t>
      </w:r>
    </w:p>
    <w:p w14:paraId="53FA5B98"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w:t>
      </w:r>
    </w:p>
    <w:p w14:paraId="4698C796" w14:textId="77777777" w:rsidR="00344085" w:rsidRPr="000153C4" w:rsidRDefault="00344085" w:rsidP="00344085">
      <w:pPr>
        <w:pStyle w:val="Asubpara"/>
      </w:pPr>
      <w:r w:rsidRPr="000153C4">
        <w:tab/>
        <w:t>(ii)</w:t>
      </w:r>
      <w:r w:rsidRPr="000153C4">
        <w:tab/>
        <w:t>the applicant suspects on reasonable grounds that taking the material is necessary to identify the person as having committed a stated offence.</w:t>
      </w:r>
    </w:p>
    <w:p w14:paraId="6E2D9883" w14:textId="77777777" w:rsidR="00344085" w:rsidRPr="000153C4" w:rsidRDefault="00344085" w:rsidP="00344085">
      <w:pPr>
        <w:pStyle w:val="Amain"/>
      </w:pPr>
      <w:r w:rsidRPr="000153C4">
        <w:tab/>
        <w:t>(5)</w:t>
      </w:r>
      <w:r w:rsidRPr="000153C4">
        <w:tab/>
        <w:t>The application must be made—</w:t>
      </w:r>
    </w:p>
    <w:p w14:paraId="6640BD51" w14:textId="77777777" w:rsidR="00344085" w:rsidRPr="000153C4" w:rsidRDefault="00344085" w:rsidP="00344085">
      <w:pPr>
        <w:pStyle w:val="Apara"/>
      </w:pPr>
      <w:r w:rsidRPr="000153C4">
        <w:tab/>
        <w:t>(a)</w:t>
      </w:r>
      <w:r w:rsidRPr="000153C4">
        <w:tab/>
        <w:t>in person; or</w:t>
      </w:r>
    </w:p>
    <w:p w14:paraId="5CABC3A3" w14:textId="77777777" w:rsidR="00344085" w:rsidRPr="000153C4" w:rsidRDefault="00344085" w:rsidP="00344085">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447D1DAE" w14:textId="77777777" w:rsidR="00344085" w:rsidRPr="000153C4" w:rsidRDefault="00344085" w:rsidP="00344085">
      <w:pPr>
        <w:pStyle w:val="Amain"/>
      </w:pPr>
      <w:r w:rsidRPr="000153C4">
        <w:tab/>
        <w:t>(6)</w:t>
      </w:r>
      <w:r w:rsidRPr="000153C4">
        <w:tab/>
        <w:t>The application must—</w:t>
      </w:r>
    </w:p>
    <w:p w14:paraId="0EE87168" w14:textId="77777777" w:rsidR="00344085" w:rsidRPr="000153C4" w:rsidRDefault="00344085" w:rsidP="00344085">
      <w:pPr>
        <w:pStyle w:val="Apara"/>
      </w:pPr>
      <w:r w:rsidRPr="000153C4">
        <w:tab/>
        <w:t>(a)</w:t>
      </w:r>
      <w:r w:rsidRPr="000153C4">
        <w:tab/>
        <w:t>be in writing; and</w:t>
      </w:r>
    </w:p>
    <w:p w14:paraId="06536A6B" w14:textId="77777777" w:rsidR="00344085" w:rsidRPr="000153C4" w:rsidRDefault="00344085" w:rsidP="00344085">
      <w:pPr>
        <w:pStyle w:val="Apara"/>
        <w:keepNext/>
      </w:pPr>
      <w:r w:rsidRPr="000153C4">
        <w:tab/>
        <w:t>(b)</w:t>
      </w:r>
      <w:r w:rsidRPr="000153C4">
        <w:tab/>
        <w:t>be sworn on oath; and</w:t>
      </w:r>
    </w:p>
    <w:p w14:paraId="492630DC" w14:textId="0178FC32" w:rsidR="00344085" w:rsidRPr="000153C4" w:rsidRDefault="00344085" w:rsidP="00344085">
      <w:pPr>
        <w:pStyle w:val="aNotepar"/>
      </w:pPr>
      <w:r w:rsidRPr="000153C4">
        <w:rPr>
          <w:rStyle w:val="charItals"/>
        </w:rPr>
        <w:t>Note</w:t>
      </w:r>
      <w:r w:rsidRPr="000153C4">
        <w:rPr>
          <w:rStyle w:val="charBoldItals"/>
        </w:rPr>
        <w:tab/>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62" w:tooltip="A2001-14" w:history="1">
        <w:r w:rsidRPr="000153C4">
          <w:rPr>
            <w:rStyle w:val="charCitHyperlinkAbbrev"/>
          </w:rPr>
          <w:t>Legislation Act</w:t>
        </w:r>
      </w:hyperlink>
      <w:r w:rsidRPr="000153C4">
        <w:rPr>
          <w:lang w:eastAsia="en-AU"/>
        </w:rPr>
        <w:t>, dict, pt 1).</w:t>
      </w:r>
    </w:p>
    <w:p w14:paraId="592D4548" w14:textId="77777777" w:rsidR="00344085" w:rsidRPr="000153C4" w:rsidRDefault="00344085" w:rsidP="00344085">
      <w:pPr>
        <w:pStyle w:val="Apara"/>
      </w:pPr>
      <w:r w:rsidRPr="000153C4">
        <w:tab/>
        <w:t>(c)</w:t>
      </w:r>
      <w:r w:rsidRPr="000153C4">
        <w:tab/>
        <w:t>state—</w:t>
      </w:r>
    </w:p>
    <w:p w14:paraId="38C7C16F"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625496D7" w14:textId="77777777" w:rsidR="00344085" w:rsidRPr="000153C4" w:rsidRDefault="00344085" w:rsidP="00344085">
      <w:pPr>
        <w:pStyle w:val="Asubpara"/>
      </w:pPr>
      <w:r w:rsidRPr="000153C4">
        <w:tab/>
        <w:t>(ii)</w:t>
      </w:r>
      <w:r w:rsidRPr="000153C4">
        <w:tab/>
        <w:t>the material that would be taken; and</w:t>
      </w:r>
    </w:p>
    <w:p w14:paraId="622B95F0" w14:textId="77777777" w:rsidR="00344085" w:rsidRPr="000153C4" w:rsidRDefault="00344085" w:rsidP="00344085">
      <w:pPr>
        <w:pStyle w:val="Asubpara"/>
      </w:pPr>
      <w:r w:rsidRPr="000153C4">
        <w:tab/>
        <w:t>(iii)</w:t>
      </w:r>
      <w:r w:rsidRPr="000153C4">
        <w:tab/>
        <w:t>the facts in support of the application; and</w:t>
      </w:r>
    </w:p>
    <w:p w14:paraId="3D23FE3E" w14:textId="77777777" w:rsidR="00344085" w:rsidRPr="000153C4" w:rsidRDefault="00344085" w:rsidP="00344085">
      <w:pPr>
        <w:pStyle w:val="Asubpara"/>
      </w:pPr>
      <w:r w:rsidRPr="000153C4">
        <w:tab/>
        <w:t>(iv)</w:t>
      </w:r>
      <w:r w:rsidRPr="000153C4">
        <w:tab/>
        <w:t>the grounds for the application; and</w:t>
      </w:r>
    </w:p>
    <w:p w14:paraId="28DD5323" w14:textId="77777777" w:rsidR="00344085" w:rsidRPr="000153C4" w:rsidRDefault="00344085" w:rsidP="00344085">
      <w:pPr>
        <w:pStyle w:val="Asubpara"/>
      </w:pPr>
      <w:r w:rsidRPr="000153C4">
        <w:tab/>
        <w:t>(v)</w:t>
      </w:r>
      <w:r w:rsidRPr="000153C4">
        <w:tab/>
        <w:t>if the person is in an impaired state—the nature of the person’s impairment; and</w:t>
      </w:r>
    </w:p>
    <w:p w14:paraId="4DCB2B8C" w14:textId="77777777" w:rsidR="00344085" w:rsidRPr="000153C4" w:rsidRDefault="00344085" w:rsidP="00344085">
      <w:pPr>
        <w:pStyle w:val="Asubpara"/>
      </w:pPr>
      <w:r w:rsidRPr="000153C4">
        <w:tab/>
        <w:t>(vi)</w:t>
      </w:r>
      <w:r w:rsidRPr="000153C4">
        <w:tab/>
        <w:t>any other information requested by the magistrate; and</w:t>
      </w:r>
    </w:p>
    <w:p w14:paraId="06527ECB" w14:textId="77777777" w:rsidR="00344085" w:rsidRPr="000153C4" w:rsidRDefault="00344085" w:rsidP="00344085">
      <w:pPr>
        <w:pStyle w:val="Apara"/>
      </w:pPr>
      <w:r w:rsidRPr="000153C4">
        <w:tab/>
        <w:t>(d)</w:t>
      </w:r>
      <w:r w:rsidRPr="000153C4">
        <w:tab/>
        <w:t>include any other information prescribed by regulation.</w:t>
      </w:r>
    </w:p>
    <w:p w14:paraId="25D6D890" w14:textId="77777777" w:rsidR="00344085" w:rsidRPr="000153C4" w:rsidRDefault="00344085" w:rsidP="00344085">
      <w:pPr>
        <w:pStyle w:val="Amain"/>
      </w:pPr>
      <w:r w:rsidRPr="000153C4">
        <w:lastRenderedPageBreak/>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offence for which the person is in custody, the other offence or the stated offence.</w:t>
      </w:r>
    </w:p>
    <w:p w14:paraId="3E3EC33C" w14:textId="77777777" w:rsidR="00344085" w:rsidRPr="000153C4" w:rsidRDefault="00344085" w:rsidP="00344085">
      <w:pPr>
        <w:pStyle w:val="Amain"/>
        <w:rPr>
          <w:lang w:eastAsia="en-AU"/>
        </w:rPr>
      </w:pPr>
      <w:r w:rsidRPr="000153C4">
        <w:rPr>
          <w:lang w:eastAsia="en-AU"/>
        </w:rPr>
        <w:tab/>
        <w:t>(8)</w:t>
      </w:r>
      <w:r w:rsidRPr="000153C4">
        <w:rPr>
          <w:lang w:eastAsia="en-AU"/>
        </w:rPr>
        <w:tab/>
      </w:r>
      <w:r w:rsidRPr="000153C4">
        <w:t xml:space="preserve">Before giving an explanation mentioned in subsection (3) to a person, </w:t>
      </w:r>
      <w:r w:rsidRPr="000153C4">
        <w:rPr>
          <w:lang w:eastAsia="en-AU"/>
        </w:rPr>
        <w:t>or taking identification material from a person in accordance with this section, a police officer involved with giving the explanation or taking the material must—</w:t>
      </w:r>
    </w:p>
    <w:p w14:paraId="08D4B41C" w14:textId="77777777" w:rsidR="00344085" w:rsidRPr="000153C4" w:rsidRDefault="00344085" w:rsidP="00344085">
      <w:pPr>
        <w:pStyle w:val="Apara"/>
        <w:rPr>
          <w:lang w:eastAsia="en-AU"/>
        </w:rPr>
      </w:pPr>
      <w:r w:rsidRPr="000153C4">
        <w:rPr>
          <w:lang w:eastAsia="en-AU"/>
        </w:rPr>
        <w:tab/>
        <w:t>(a)</w:t>
      </w:r>
      <w:r w:rsidRPr="000153C4">
        <w:rPr>
          <w:lang w:eastAsia="en-AU"/>
        </w:rPr>
        <w:tab/>
        <w:t>allow someone with parental responsibility for the person to be present when the explanation is given or the material is taken if—</w:t>
      </w:r>
    </w:p>
    <w:p w14:paraId="630E4B72" w14:textId="77777777" w:rsidR="00344085" w:rsidRPr="000153C4" w:rsidRDefault="00344085" w:rsidP="00344085">
      <w:pPr>
        <w:pStyle w:val="Asubpara"/>
        <w:rPr>
          <w:lang w:eastAsia="en-AU"/>
        </w:rPr>
      </w:pPr>
      <w:r w:rsidRPr="000153C4">
        <w:rPr>
          <w:lang w:eastAsia="en-AU"/>
        </w:rPr>
        <w:tab/>
        <w:t>(i)</w:t>
      </w:r>
      <w:r w:rsidRPr="000153C4">
        <w:rPr>
          <w:lang w:eastAsia="en-AU"/>
        </w:rPr>
        <w:tab/>
        <w:t>it is practicable for a person with parental responsibility to be present; and</w:t>
      </w:r>
    </w:p>
    <w:p w14:paraId="367133E0" w14:textId="77777777" w:rsidR="00344085" w:rsidRPr="000153C4" w:rsidRDefault="00344085" w:rsidP="00344085">
      <w:pPr>
        <w:pStyle w:val="Asubpara"/>
        <w:rPr>
          <w:lang w:eastAsia="en-AU"/>
        </w:rPr>
      </w:pPr>
      <w:r w:rsidRPr="000153C4">
        <w:rPr>
          <w:lang w:eastAsia="en-AU"/>
        </w:rPr>
        <w:tab/>
        <w:t>(ii)</w:t>
      </w:r>
      <w:r w:rsidRPr="000153C4">
        <w:rPr>
          <w:lang w:eastAsia="en-AU"/>
        </w:rPr>
        <w:tab/>
        <w:t>the person does not object to the person with parental responsibility being present; or</w:t>
      </w:r>
    </w:p>
    <w:p w14:paraId="2FDFDB96" w14:textId="77777777" w:rsidR="00344085" w:rsidRPr="000153C4" w:rsidRDefault="00344085" w:rsidP="00344085">
      <w:pPr>
        <w:pStyle w:val="Apara"/>
        <w:rPr>
          <w:lang w:eastAsia="en-AU"/>
        </w:rPr>
      </w:pPr>
      <w:r w:rsidRPr="000153C4">
        <w:rPr>
          <w:lang w:eastAsia="en-AU"/>
        </w:rPr>
        <w:tab/>
        <w:t>(b)</w:t>
      </w:r>
      <w:r w:rsidRPr="000153C4">
        <w:rPr>
          <w:lang w:eastAsia="en-AU"/>
        </w:rPr>
        <w:tab/>
        <w:t>if it is not practicable for, or the person objects to, someone with parental responsibility for the person being present when the explanation is given or the material is taken—</w:t>
      </w:r>
    </w:p>
    <w:p w14:paraId="39F7E0B6" w14:textId="77777777" w:rsidR="00344085" w:rsidRPr="000153C4" w:rsidRDefault="00344085" w:rsidP="00344085">
      <w:pPr>
        <w:pStyle w:val="Asubpara"/>
        <w:rPr>
          <w:lang w:eastAsia="en-AU"/>
        </w:rPr>
      </w:pPr>
      <w:r w:rsidRPr="000153C4">
        <w:rPr>
          <w:lang w:eastAsia="en-AU"/>
        </w:rPr>
        <w:tab/>
        <w:t>(i)</w:t>
      </w:r>
      <w:r w:rsidRPr="000153C4">
        <w:rPr>
          <w:lang w:eastAsia="en-AU"/>
        </w:rPr>
        <w:tab/>
        <w:t>allow an interview friend for the person to be present when the explanation is given or the material is taken; and</w:t>
      </w:r>
    </w:p>
    <w:p w14:paraId="75746A13" w14:textId="77777777" w:rsidR="00344085" w:rsidRPr="000153C4" w:rsidRDefault="00344085" w:rsidP="00344085">
      <w:pPr>
        <w:pStyle w:val="Asubpara"/>
        <w:rPr>
          <w:lang w:eastAsia="en-AU"/>
        </w:rPr>
      </w:pPr>
      <w:r w:rsidRPr="000153C4">
        <w:rPr>
          <w:lang w:eastAsia="en-AU"/>
        </w:rPr>
        <w:tab/>
        <w:t>(ii)</w:t>
      </w:r>
      <w:r w:rsidRPr="000153C4">
        <w:rPr>
          <w:lang w:eastAsia="en-AU"/>
        </w:rPr>
        <w:tab/>
        <w:t>as soon as practicable after the explanation is given or the material is taken, take reasonable steps to tell someone with parental responsibility for the person about the action taken.</w:t>
      </w:r>
    </w:p>
    <w:p w14:paraId="0E165171" w14:textId="77777777" w:rsidR="00344085" w:rsidRPr="000153C4" w:rsidRDefault="00344085" w:rsidP="00344085">
      <w:pPr>
        <w:pStyle w:val="Amain"/>
      </w:pPr>
      <w:r w:rsidRPr="000153C4">
        <w:tab/>
        <w:t>(9)</w:t>
      </w:r>
      <w:r w:rsidRPr="000153C4">
        <w:tab/>
        <w:t>A police officer may use force that is necessary and reasonable in the circumstances to take identification material from a person under this section.</w:t>
      </w:r>
    </w:p>
    <w:p w14:paraId="093F1D51" w14:textId="77777777" w:rsidR="00344085" w:rsidRPr="000153C4" w:rsidRDefault="00344085" w:rsidP="00344085">
      <w:pPr>
        <w:pStyle w:val="Amain"/>
        <w:keepLines/>
      </w:pPr>
      <w:r w:rsidRPr="000153C4">
        <w:lastRenderedPageBreak/>
        <w:tab/>
        <w:t>(10)</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555467EB" w14:textId="77777777" w:rsidR="00344085" w:rsidRPr="000153C4" w:rsidRDefault="00344085" w:rsidP="00344085">
      <w:pPr>
        <w:pStyle w:val="Amain"/>
      </w:pPr>
      <w:r w:rsidRPr="000153C4">
        <w:tab/>
        <w:t>(11)</w:t>
      </w:r>
      <w:r w:rsidRPr="000153C4">
        <w:tab/>
        <w:t>In this section:</w:t>
      </w:r>
    </w:p>
    <w:p w14:paraId="222384C1" w14:textId="77777777" w:rsidR="00344085" w:rsidRPr="000153C4" w:rsidRDefault="00344085" w:rsidP="00344085">
      <w:pPr>
        <w:pStyle w:val="aDef"/>
      </w:pPr>
      <w:r w:rsidRPr="000153C4">
        <w:rPr>
          <w:rStyle w:val="charBoldItals"/>
        </w:rPr>
        <w:t>interview friend</w:t>
      </w:r>
      <w:r w:rsidRPr="000153C4">
        <w:t xml:space="preserve">, for a person, means </w:t>
      </w:r>
      <w:r w:rsidRPr="000153C4">
        <w:rPr>
          <w:snapToGrid w:val="0"/>
        </w:rPr>
        <w:t>an adult chosen by, or acceptable to, the person, other than someone with parental responsibility for the person.</w:t>
      </w:r>
    </w:p>
    <w:p w14:paraId="47A8A68C" w14:textId="77777777" w:rsidR="00344085" w:rsidRPr="000153C4" w:rsidRDefault="00344085" w:rsidP="00344085">
      <w:pPr>
        <w:pStyle w:val="aDef"/>
      </w:pPr>
      <w:r w:rsidRPr="000153C4">
        <w:rPr>
          <w:rStyle w:val="charBoldItals"/>
        </w:rPr>
        <w:t>parental responsibility</w:t>
      </w:r>
      <w:r w:rsidRPr="000153C4">
        <w:t>, for a person, means all the duties, powers, responsibilities and authority parents ordinarily have by law in relation to their children.</w:t>
      </w:r>
    </w:p>
    <w:p w14:paraId="2C0A18CF" w14:textId="77777777" w:rsidR="00344085" w:rsidRDefault="00344085" w:rsidP="00A3549C">
      <w:pPr>
        <w:pStyle w:val="AH5Sec"/>
      </w:pPr>
      <w:bookmarkStart w:id="262" w:name="_Toc164674095"/>
      <w:r w:rsidRPr="00065DA7">
        <w:rPr>
          <w:rStyle w:val="CharSectNo"/>
        </w:rPr>
        <w:t>231</w:t>
      </w:r>
      <w:r>
        <w:tab/>
        <w:t>Destruction of identification material</w:t>
      </w:r>
      <w:bookmarkEnd w:id="262"/>
    </w:p>
    <w:p w14:paraId="1A668FC6" w14:textId="77777777" w:rsidR="00344085" w:rsidRDefault="00344085" w:rsidP="00344085">
      <w:pPr>
        <w:pStyle w:val="Amain"/>
      </w:pPr>
      <w:r>
        <w:tab/>
        <w:t>(1)</w:t>
      </w:r>
      <w:r>
        <w:tab/>
        <w:t>If—</w:t>
      </w:r>
    </w:p>
    <w:p w14:paraId="6BA658D9" w14:textId="77777777" w:rsidR="00344085" w:rsidRDefault="00344085" w:rsidP="00344085">
      <w:pPr>
        <w:pStyle w:val="Apara"/>
      </w:pPr>
      <w:r>
        <w:tab/>
        <w:t>(a)</w:t>
      </w:r>
      <w:r>
        <w:tab/>
        <w:t xml:space="preserve">identification material is taken under section 230 </w:t>
      </w:r>
      <w:r w:rsidRPr="000153C4">
        <w:t>or section</w:t>
      </w:r>
      <w:r>
        <w:t> </w:t>
      </w:r>
      <w:r w:rsidRPr="000153C4">
        <w:t>230A</w:t>
      </w:r>
      <w:r>
        <w:t>; and</w:t>
      </w:r>
    </w:p>
    <w:p w14:paraId="67AB6654" w14:textId="77777777" w:rsidR="00344085" w:rsidRDefault="00344085" w:rsidP="00344085">
      <w:pPr>
        <w:pStyle w:val="Apara"/>
      </w:pPr>
      <w:r>
        <w:tab/>
        <w:t>(b)</w:t>
      </w:r>
      <w:r>
        <w:tab/>
        <w:t>a period of 12 months has elapsed since the material was taken; and</w:t>
      </w:r>
    </w:p>
    <w:p w14:paraId="35819B21" w14:textId="77777777" w:rsidR="00344085" w:rsidRDefault="00344085" w:rsidP="00344085">
      <w:pPr>
        <w:pStyle w:val="Apara"/>
      </w:pPr>
      <w:r>
        <w:tab/>
        <w:t>(c)</w:t>
      </w:r>
      <w:r>
        <w:tab/>
        <w:t>proceedings in respect of an offence to which the identification material relates have not been instituted or have been discontinued;</w:t>
      </w:r>
    </w:p>
    <w:p w14:paraId="48290912" w14:textId="77777777" w:rsidR="00344085" w:rsidRDefault="00344085" w:rsidP="00344085">
      <w:pPr>
        <w:pStyle w:val="Amainreturn"/>
      </w:pPr>
      <w:r>
        <w:t>the material shall be destroyed as soon as practicable.</w:t>
      </w:r>
    </w:p>
    <w:p w14:paraId="694DC756" w14:textId="77777777" w:rsidR="00344085" w:rsidRDefault="00344085" w:rsidP="00344085">
      <w:pPr>
        <w:pStyle w:val="Amain"/>
        <w:keepNext/>
      </w:pPr>
      <w:r>
        <w:tab/>
        <w:t>(2)</w:t>
      </w:r>
      <w:r>
        <w:tab/>
        <w:t xml:space="preserve">If identification material has been taken from a person under section 230 </w:t>
      </w:r>
      <w:r w:rsidRPr="000153C4">
        <w:t>or section 230A</w:t>
      </w:r>
      <w:r>
        <w:t xml:space="preserve"> and—</w:t>
      </w:r>
    </w:p>
    <w:p w14:paraId="67E5193D" w14:textId="77777777" w:rsidR="00344085" w:rsidRDefault="00344085" w:rsidP="00344085">
      <w:pPr>
        <w:pStyle w:val="Apara"/>
      </w:pPr>
      <w:r>
        <w:tab/>
        <w:t>(a)</w:t>
      </w:r>
      <w:r>
        <w:tab/>
        <w:t>the person is found to have committed an offence to which the identification material relates, but no conviction is recorded; or</w:t>
      </w:r>
    </w:p>
    <w:p w14:paraId="5B0621AF" w14:textId="77777777" w:rsidR="00344085" w:rsidRDefault="00344085" w:rsidP="00344085">
      <w:pPr>
        <w:pStyle w:val="Apara"/>
      </w:pPr>
      <w:r>
        <w:tab/>
        <w:t>(b)</w:t>
      </w:r>
      <w:r>
        <w:tab/>
        <w:t>the person is acquitted of such an offence and—</w:t>
      </w:r>
    </w:p>
    <w:p w14:paraId="15471F54" w14:textId="77777777" w:rsidR="00344085" w:rsidRDefault="00344085" w:rsidP="00344085">
      <w:pPr>
        <w:pStyle w:val="Asubpara"/>
      </w:pPr>
      <w:r>
        <w:tab/>
        <w:t>(i)</w:t>
      </w:r>
      <w:r>
        <w:tab/>
        <w:t>no appeal is lodged against the acquittal; or</w:t>
      </w:r>
    </w:p>
    <w:p w14:paraId="64898A71" w14:textId="77777777" w:rsidR="00344085" w:rsidRDefault="00344085" w:rsidP="00344085">
      <w:pPr>
        <w:pStyle w:val="Asubpara"/>
      </w:pPr>
      <w:r>
        <w:lastRenderedPageBreak/>
        <w:tab/>
        <w:t>(ii)</w:t>
      </w:r>
      <w:r>
        <w:tab/>
        <w:t>an appeal is lodged against the acquittal and the acquittal is confirmed or the appeal is withdrawn;</w:t>
      </w:r>
    </w:p>
    <w:p w14:paraId="0B910259" w14:textId="77777777" w:rsidR="00344085" w:rsidRDefault="00344085" w:rsidP="00344085">
      <w:pPr>
        <w:pStyle w:val="Amainreturn"/>
      </w:pPr>
      <w:r>
        <w:t>the identification material shall be destroyed as soon as practicable, unless an investigation or proceedings in relation to another offence to which the identification material relates is pending.</w:t>
      </w:r>
    </w:p>
    <w:p w14:paraId="5513B605" w14:textId="77777777" w:rsidR="00344085" w:rsidRDefault="00344085" w:rsidP="00344085">
      <w:pPr>
        <w:pStyle w:val="Amain"/>
      </w:pPr>
      <w:r>
        <w:tab/>
        <w:t>(3)</w:t>
      </w:r>
      <w:r>
        <w:tab/>
        <w:t>On application by a police officer, a magistrate may, if satisfied that there are special reasons for doing so in relation to particular identification material, extend—</w:t>
      </w:r>
    </w:p>
    <w:p w14:paraId="703AC5AA" w14:textId="77777777" w:rsidR="00344085" w:rsidRDefault="00344085" w:rsidP="00344085">
      <w:pPr>
        <w:pStyle w:val="Apara"/>
      </w:pPr>
      <w:r>
        <w:tab/>
        <w:t>(a)</w:t>
      </w:r>
      <w:r>
        <w:tab/>
        <w:t xml:space="preserve">the period of 12 months referred to in subsection (1); or </w:t>
      </w:r>
    </w:p>
    <w:p w14:paraId="19BE0186" w14:textId="77777777" w:rsidR="00344085" w:rsidRDefault="00344085" w:rsidP="00344085">
      <w:pPr>
        <w:pStyle w:val="Apara"/>
      </w:pPr>
      <w:r>
        <w:tab/>
        <w:t>(b)</w:t>
      </w:r>
      <w:r>
        <w:tab/>
        <w:t>that period as previously extended under this subsection.</w:t>
      </w:r>
    </w:p>
    <w:p w14:paraId="294D2169" w14:textId="77777777" w:rsidR="00344085" w:rsidRPr="000153C4" w:rsidRDefault="00344085" w:rsidP="00A3549C">
      <w:pPr>
        <w:pStyle w:val="AH5Sec"/>
      </w:pPr>
      <w:bookmarkStart w:id="263" w:name="_Toc164674096"/>
      <w:r w:rsidRPr="00065DA7">
        <w:rPr>
          <w:rStyle w:val="CharSectNo"/>
        </w:rPr>
        <w:t>232</w:t>
      </w:r>
      <w:r w:rsidRPr="000153C4">
        <w:tab/>
        <w:t>Offence—refusing to allow fingerprint or photo to be taken</w:t>
      </w:r>
      <w:bookmarkEnd w:id="263"/>
    </w:p>
    <w:p w14:paraId="0F0787AC" w14:textId="77777777" w:rsidR="00344085" w:rsidRDefault="00344085" w:rsidP="00344085">
      <w:pPr>
        <w:pStyle w:val="Amain"/>
      </w:pPr>
      <w:r>
        <w:tab/>
        <w:t>(1)</w:t>
      </w:r>
      <w:r>
        <w:tab/>
        <w:t>If a person is convicted of an offence, the judge or magistrate presiding at the proceedings where the person was convicted may order—</w:t>
      </w:r>
    </w:p>
    <w:p w14:paraId="2EEC92C0" w14:textId="77777777" w:rsidR="00344085" w:rsidRDefault="00344085" w:rsidP="00344085">
      <w:pPr>
        <w:pStyle w:val="Apara"/>
      </w:pPr>
      <w:r>
        <w:tab/>
        <w:t>(a)</w:t>
      </w:r>
      <w:r>
        <w:tab/>
        <w:t>the person to attend a police station; or</w:t>
      </w:r>
    </w:p>
    <w:p w14:paraId="44C68B3E" w14:textId="77777777" w:rsidR="00344085" w:rsidRDefault="00344085" w:rsidP="00344085">
      <w:pPr>
        <w:pStyle w:val="Apara"/>
        <w:keepNext/>
      </w:pPr>
      <w:r>
        <w:tab/>
        <w:t>(b)</w:t>
      </w:r>
      <w:r>
        <w:tab/>
        <w:t>that a police officer be permitted to attend on the person in a place of detention;</w:t>
      </w:r>
    </w:p>
    <w:p w14:paraId="0FD8ABE8" w14:textId="77777777" w:rsidR="00344085" w:rsidRDefault="00344085" w:rsidP="00344085">
      <w:pPr>
        <w:pStyle w:val="Amainreturn"/>
      </w:pPr>
      <w:r>
        <w:t>within 1 month after the conviction to allow impressions of the person’s fingerprints or a photograph of the person to be taken in accordance with the order.</w:t>
      </w:r>
    </w:p>
    <w:p w14:paraId="0647A9B8" w14:textId="77777777" w:rsidR="00344085" w:rsidRDefault="00344085" w:rsidP="00344085">
      <w:pPr>
        <w:pStyle w:val="Amain"/>
        <w:keepNext/>
      </w:pPr>
      <w:r>
        <w:tab/>
        <w:t>(2)</w:t>
      </w:r>
      <w:r>
        <w:tab/>
        <w:t>A person shall not, without reasonable excuse, fail to allow impressions or a photograph to be taken under an order under subsection (1).</w:t>
      </w:r>
    </w:p>
    <w:p w14:paraId="0646A16F" w14:textId="77777777" w:rsidR="00344085" w:rsidRDefault="00344085" w:rsidP="00344085">
      <w:pPr>
        <w:pStyle w:val="Penalty"/>
      </w:pPr>
      <w:r>
        <w:t>Maximum penalty:  $10 000, imprisonment for 12 months or both.</w:t>
      </w:r>
    </w:p>
    <w:p w14:paraId="5EABCB88" w14:textId="77777777" w:rsidR="00344085" w:rsidRDefault="00344085" w:rsidP="00A3549C">
      <w:pPr>
        <w:pStyle w:val="AH5Sec"/>
      </w:pPr>
      <w:bookmarkStart w:id="264" w:name="_Toc164674097"/>
      <w:r w:rsidRPr="00065DA7">
        <w:rPr>
          <w:rStyle w:val="CharSectNo"/>
        </w:rPr>
        <w:lastRenderedPageBreak/>
        <w:t>233</w:t>
      </w:r>
      <w:r>
        <w:tab/>
        <w:t>Identification parades—general</w:t>
      </w:r>
      <w:bookmarkEnd w:id="264"/>
    </w:p>
    <w:p w14:paraId="7FAC00AF" w14:textId="77777777" w:rsidR="00344085" w:rsidRDefault="00344085" w:rsidP="00344085">
      <w:pPr>
        <w:pStyle w:val="Amain"/>
        <w:keepNext/>
      </w:pPr>
      <w:r>
        <w:tab/>
        <w:t>(1)</w:t>
      </w:r>
      <w:r>
        <w:tab/>
        <w:t>This section applies to identification parades held in relation to offences.</w:t>
      </w:r>
    </w:p>
    <w:p w14:paraId="04A34971" w14:textId="77777777" w:rsidR="00344085" w:rsidRDefault="00344085" w:rsidP="00344085">
      <w:pPr>
        <w:pStyle w:val="Amain"/>
      </w:pPr>
      <w:r>
        <w:tab/>
        <w:t>(2)</w:t>
      </w:r>
      <w:r>
        <w:tab/>
        <w:t>Subject to subsection (3) and to section 234, an identification parade—</w:t>
      </w:r>
    </w:p>
    <w:p w14:paraId="07451DF1" w14:textId="77777777" w:rsidR="00344085" w:rsidRDefault="00344085" w:rsidP="00344085">
      <w:pPr>
        <w:pStyle w:val="Apara"/>
      </w:pPr>
      <w:r>
        <w:tab/>
        <w:t>(a)</w:t>
      </w:r>
      <w:r>
        <w:tab/>
        <w:t>may be held if the suspect agrees; or</w:t>
      </w:r>
    </w:p>
    <w:p w14:paraId="019A4846" w14:textId="77777777" w:rsidR="00344085" w:rsidRDefault="00344085" w:rsidP="00344085">
      <w:pPr>
        <w:pStyle w:val="Apara"/>
      </w:pPr>
      <w:r>
        <w:tab/>
        <w:t>(b)</w:t>
      </w:r>
      <w:r>
        <w:tab/>
        <w:t>shall be held if—</w:t>
      </w:r>
    </w:p>
    <w:p w14:paraId="16D34EDE" w14:textId="77777777" w:rsidR="00344085" w:rsidRDefault="00344085" w:rsidP="00344085">
      <w:pPr>
        <w:pStyle w:val="Asubpara"/>
      </w:pPr>
      <w:r>
        <w:tab/>
        <w:t>(i)</w:t>
      </w:r>
      <w:r>
        <w:tab/>
        <w:t>the suspect has requested that an identification parade be held; and</w:t>
      </w:r>
    </w:p>
    <w:p w14:paraId="43855F49" w14:textId="77777777" w:rsidR="00344085" w:rsidRDefault="00344085" w:rsidP="00344085">
      <w:pPr>
        <w:pStyle w:val="Asubpara"/>
      </w:pPr>
      <w:r>
        <w:tab/>
        <w:t>(ii)</w:t>
      </w:r>
      <w:r>
        <w:tab/>
        <w:t>it is reasonable in the circumstances to do so.</w:t>
      </w:r>
    </w:p>
    <w:p w14:paraId="6EA5412E" w14:textId="77777777" w:rsidR="00344085" w:rsidRDefault="00344085" w:rsidP="00344085">
      <w:pPr>
        <w:pStyle w:val="Amain"/>
      </w:pPr>
      <w:r>
        <w:tab/>
        <w:t>(3)</w:t>
      </w:r>
      <w:r>
        <w:tab/>
        <w:t>An identification parade shall not be held unless the suspect has been informed that—</w:t>
      </w:r>
    </w:p>
    <w:p w14:paraId="54C27925" w14:textId="77777777" w:rsidR="00344085" w:rsidRDefault="00344085" w:rsidP="00344085">
      <w:pPr>
        <w:pStyle w:val="Apara"/>
      </w:pPr>
      <w:r>
        <w:tab/>
        <w:t>(a)</w:t>
      </w:r>
      <w:r>
        <w:tab/>
        <w:t>he or she is entitled to refuse to take part in the parade; and</w:t>
      </w:r>
    </w:p>
    <w:p w14:paraId="43AE6EF6" w14:textId="77777777" w:rsidR="00344085" w:rsidRDefault="00344085" w:rsidP="00344085">
      <w:pPr>
        <w:pStyle w:val="Apara"/>
      </w:pPr>
      <w:r>
        <w:tab/>
        <w:t>(b)</w:t>
      </w:r>
      <w:r>
        <w:tab/>
        <w:t>if he or she refuses to take part in the parade without reasonable excuse, evidence of that refusal and of any identification of the suspect by a witness as a result of having seen a photograph or of having seen the suspect otherwise than during an identification parade may be given in any subsequent proceedings in relation to an offence; and</w:t>
      </w:r>
    </w:p>
    <w:p w14:paraId="15E3AA23" w14:textId="77777777" w:rsidR="00344085" w:rsidRDefault="00344085" w:rsidP="00344085">
      <w:pPr>
        <w:pStyle w:val="Apara"/>
      </w:pPr>
      <w:r>
        <w:tab/>
        <w:t>(c)</w:t>
      </w:r>
      <w:r>
        <w:tab/>
        <w:t xml:space="preserve">in addition to any requirement under section 234, a legal representative or other person of the suspect’s choice may be present while the person is deciding whether to take part in the parade, and during the holding of the parade, if arrangements for that person to be present can be made within a reasonable time. </w:t>
      </w:r>
    </w:p>
    <w:p w14:paraId="5A02C13A" w14:textId="77777777" w:rsidR="00344085" w:rsidRDefault="00344085" w:rsidP="00344085">
      <w:pPr>
        <w:pStyle w:val="Amain"/>
      </w:pPr>
      <w:r>
        <w:tab/>
        <w:t>(4)</w:t>
      </w:r>
      <w:r>
        <w:tab/>
        <w:t>The giving of the information referred to in subsection (3) shall be recorded by a video recording or an audio recording.</w:t>
      </w:r>
    </w:p>
    <w:p w14:paraId="36BBB6F9" w14:textId="77777777" w:rsidR="00344085" w:rsidRDefault="00344085" w:rsidP="00344085">
      <w:pPr>
        <w:pStyle w:val="Amain"/>
      </w:pPr>
      <w:r>
        <w:tab/>
        <w:t>(5)</w:t>
      </w:r>
      <w:r>
        <w:tab/>
        <w:t>An identification parade shall be arranged and conducted in a way that will not unfairly prejudice the suspect.</w:t>
      </w:r>
    </w:p>
    <w:p w14:paraId="5A672D52" w14:textId="77777777" w:rsidR="00344085" w:rsidRDefault="00344085" w:rsidP="00344085">
      <w:pPr>
        <w:pStyle w:val="Amain"/>
        <w:keepNext/>
      </w:pPr>
      <w:r>
        <w:lastRenderedPageBreak/>
        <w:tab/>
        <w:t>(6)</w:t>
      </w:r>
      <w:r>
        <w:tab/>
        <w:t>Without limiting the intent of subsection (5), an identification parade shall be arranged and conducted in accordance with the following rules:</w:t>
      </w:r>
    </w:p>
    <w:p w14:paraId="43428BD7" w14:textId="77777777" w:rsidR="00344085" w:rsidRDefault="00344085" w:rsidP="00344085">
      <w:pPr>
        <w:pStyle w:val="Apara"/>
      </w:pPr>
      <w:r>
        <w:tab/>
        <w:t>(a)</w:t>
      </w:r>
      <w:r>
        <w:tab/>
        <w:t>the parade shall consist of at least 9 persons;</w:t>
      </w:r>
    </w:p>
    <w:p w14:paraId="6AFB83E8" w14:textId="77777777" w:rsidR="00344085" w:rsidRDefault="00344085" w:rsidP="00344085">
      <w:pPr>
        <w:pStyle w:val="Apara"/>
      </w:pPr>
      <w:r>
        <w:tab/>
        <w:t>(b)</w:t>
      </w:r>
      <w:r>
        <w:tab/>
        <w:t>each of the persons who is not the suspect shall—</w:t>
      </w:r>
    </w:p>
    <w:p w14:paraId="4E003C17" w14:textId="77777777" w:rsidR="00344085" w:rsidRDefault="00344085" w:rsidP="00344085">
      <w:pPr>
        <w:pStyle w:val="Asubpara"/>
      </w:pPr>
      <w:r>
        <w:tab/>
        <w:t>(i)</w:t>
      </w:r>
      <w:r>
        <w:tab/>
        <w:t>resemble the suspect in age, height and general appearance; and</w:t>
      </w:r>
    </w:p>
    <w:p w14:paraId="7A0E0BE7" w14:textId="77777777" w:rsidR="00344085" w:rsidRDefault="00344085" w:rsidP="00344085">
      <w:pPr>
        <w:pStyle w:val="Asubpara"/>
      </w:pPr>
      <w:r>
        <w:tab/>
        <w:t>(ii)</w:t>
      </w:r>
      <w:r>
        <w:tab/>
        <w:t>not have features that will be visible during the parade that are markedly different from those of the suspect as described by the witness before viewing the parade;</w:t>
      </w:r>
    </w:p>
    <w:p w14:paraId="07EB9D0D" w14:textId="77777777" w:rsidR="00344085" w:rsidRDefault="00344085" w:rsidP="00344085">
      <w:pPr>
        <w:pStyle w:val="Apara"/>
      </w:pPr>
      <w:r>
        <w:tab/>
        <w:t>(c)</w:t>
      </w:r>
      <w:r>
        <w:tab/>
        <w:t>unless it is impracticable for another police officer to arrange or conduct the parade, no police officer who has taken part in the investigation relating to the offence may take part in the arrangements for, or the conduct of, the parade;</w:t>
      </w:r>
    </w:p>
    <w:p w14:paraId="74F4A036" w14:textId="77777777" w:rsidR="00344085" w:rsidRDefault="00344085" w:rsidP="00344085">
      <w:pPr>
        <w:pStyle w:val="Apara"/>
      </w:pPr>
      <w:r>
        <w:tab/>
        <w:t>(d)</w:t>
      </w:r>
      <w:r>
        <w:tab/>
        <w:t>no person in the parade is to be dressed in a way that would obviously distinguish him or her from the other participants;</w:t>
      </w:r>
    </w:p>
    <w:p w14:paraId="67B32310" w14:textId="77777777" w:rsidR="00344085" w:rsidRDefault="00344085" w:rsidP="00344085">
      <w:pPr>
        <w:pStyle w:val="Apara"/>
      </w:pPr>
      <w:r>
        <w:tab/>
        <w:t>(e)</w:t>
      </w:r>
      <w:r>
        <w:tab/>
        <w:t>if it is practicable to do so, numbers should be placed next to each participant to allow the witness to make an identification by indicating the number of the person identified;</w:t>
      </w:r>
    </w:p>
    <w:p w14:paraId="5E5508EF" w14:textId="77777777" w:rsidR="00344085" w:rsidRDefault="00344085" w:rsidP="00344085">
      <w:pPr>
        <w:pStyle w:val="Apara"/>
      </w:pPr>
      <w:r>
        <w:tab/>
        <w:t>(f)</w:t>
      </w:r>
      <w:r>
        <w:tab/>
        <w:t>the parade may take place so that the witness can view the parade without being seen if the witness requests that it take place in that way and—</w:t>
      </w:r>
    </w:p>
    <w:p w14:paraId="7F4496C8" w14:textId="77777777" w:rsidR="00344085" w:rsidRDefault="00344085" w:rsidP="00344085">
      <w:pPr>
        <w:pStyle w:val="Asubpara"/>
      </w:pPr>
      <w:r>
        <w:tab/>
        <w:t>(i)</w:t>
      </w:r>
      <w:r>
        <w:tab/>
        <w:t>a legal representative or other person of the suspect’s choice is present with the witness; or</w:t>
      </w:r>
    </w:p>
    <w:p w14:paraId="05596E52" w14:textId="77777777" w:rsidR="00344085" w:rsidRDefault="00344085" w:rsidP="00344085">
      <w:pPr>
        <w:pStyle w:val="Asubpara"/>
      </w:pPr>
      <w:r>
        <w:tab/>
        <w:t>(ii)</w:t>
      </w:r>
      <w:r>
        <w:tab/>
        <w:t>the parade is recorded by a video recording;</w:t>
      </w:r>
    </w:p>
    <w:p w14:paraId="52E9F669" w14:textId="77777777" w:rsidR="00344085" w:rsidRDefault="00344085" w:rsidP="00344085">
      <w:pPr>
        <w:pStyle w:val="Apara"/>
      </w:pPr>
      <w:r>
        <w:tab/>
        <w:t>(g)</w:t>
      </w:r>
      <w:r>
        <w:tab/>
        <w:t>nothing is to be done that suggests or is likely to suggest to a witness which member of the parade is the suspect;</w:t>
      </w:r>
    </w:p>
    <w:p w14:paraId="749F03F1" w14:textId="77777777" w:rsidR="00344085" w:rsidRDefault="00344085" w:rsidP="00344085">
      <w:pPr>
        <w:pStyle w:val="Apara"/>
        <w:keepLines/>
      </w:pPr>
      <w:r>
        <w:lastRenderedPageBreak/>
        <w:tab/>
        <w:t>(h)</w:t>
      </w:r>
      <w:r>
        <w:tab/>
        <w:t>if the witness so requests—members of the parade may be required to speak, move or adopt a specified posture but, if this happens, the witness shall be reminded that the members of the parade have been chosen on the basis of physical appearance only;</w:t>
      </w:r>
    </w:p>
    <w:p w14:paraId="136720AD" w14:textId="77777777" w:rsidR="00344085" w:rsidRDefault="00344085" w:rsidP="00344085">
      <w:pPr>
        <w:pStyle w:val="Apara"/>
      </w:pPr>
      <w:r>
        <w:tab/>
        <w:t>(i)</w:t>
      </w:r>
      <w:r>
        <w:tab/>
        <w:t>the suspect may select where he or she wishes to stand in the parade;</w:t>
      </w:r>
    </w:p>
    <w:p w14:paraId="765D4484" w14:textId="77777777" w:rsidR="00344085" w:rsidRDefault="00344085" w:rsidP="00344085">
      <w:pPr>
        <w:pStyle w:val="Apara"/>
      </w:pPr>
      <w:r>
        <w:tab/>
        <w:t>(j)</w:t>
      </w:r>
      <w:r>
        <w:tab/>
        <w:t>if more than 1 witness is to view the parade—</w:t>
      </w:r>
    </w:p>
    <w:p w14:paraId="731A7A94" w14:textId="77777777" w:rsidR="00344085" w:rsidRDefault="00344085" w:rsidP="00344085">
      <w:pPr>
        <w:pStyle w:val="Asubpara"/>
      </w:pPr>
      <w:r>
        <w:tab/>
        <w:t>(i)</w:t>
      </w:r>
      <w:r>
        <w:tab/>
        <w:t>each witness shall view the parade alone; and</w:t>
      </w:r>
    </w:p>
    <w:p w14:paraId="59DD7F11" w14:textId="77777777" w:rsidR="00344085" w:rsidRDefault="00344085" w:rsidP="00344085">
      <w:pPr>
        <w:pStyle w:val="Asubpara"/>
      </w:pPr>
      <w:r>
        <w:tab/>
        <w:t>(ii)</w:t>
      </w:r>
      <w:r>
        <w:tab/>
        <w:t>the witnesses are not to communicate with each other at a time after arrangements for the parade have commenced and before each of them has viewed the parade; and</w:t>
      </w:r>
    </w:p>
    <w:p w14:paraId="2160A065" w14:textId="77777777" w:rsidR="00344085" w:rsidRDefault="00344085" w:rsidP="00344085">
      <w:pPr>
        <w:pStyle w:val="Asubpara"/>
      </w:pPr>
      <w:r>
        <w:tab/>
        <w:t>(iii)</w:t>
      </w:r>
      <w:r>
        <w:tab/>
        <w:t>the suspect may change places in the parade after each viewing;</w:t>
      </w:r>
    </w:p>
    <w:p w14:paraId="12F607C7" w14:textId="77777777" w:rsidR="00344085" w:rsidRDefault="00344085" w:rsidP="00344085">
      <w:pPr>
        <w:pStyle w:val="Apara"/>
      </w:pPr>
      <w:r>
        <w:tab/>
        <w:t>(k)</w:t>
      </w:r>
      <w:r>
        <w:tab/>
        <w:t>each witness shall be told that—</w:t>
      </w:r>
    </w:p>
    <w:p w14:paraId="039522E8" w14:textId="77777777" w:rsidR="00344085" w:rsidRDefault="00344085" w:rsidP="00344085">
      <w:pPr>
        <w:pStyle w:val="Asubpara"/>
      </w:pPr>
      <w:r>
        <w:tab/>
        <w:t>(i)</w:t>
      </w:r>
      <w:r>
        <w:tab/>
        <w:t>the suspect may not be in the parade; and</w:t>
      </w:r>
    </w:p>
    <w:p w14:paraId="0B68C7F2" w14:textId="77777777" w:rsidR="00344085" w:rsidRDefault="00344085" w:rsidP="00344085">
      <w:pPr>
        <w:pStyle w:val="Asubpara"/>
      </w:pPr>
      <w:r>
        <w:tab/>
        <w:t>(ii)</w:t>
      </w:r>
      <w:r>
        <w:tab/>
        <w:t>if he or she is unable to identify the suspect with reasonable certainty he or she shall say so;</w:t>
      </w:r>
    </w:p>
    <w:p w14:paraId="4DCB4217" w14:textId="77777777" w:rsidR="00344085" w:rsidRDefault="00344085" w:rsidP="00344085">
      <w:pPr>
        <w:pStyle w:val="Apara"/>
        <w:keepLines/>
      </w:pPr>
      <w:r>
        <w:tab/>
        <w:t>(l)</w:t>
      </w:r>
      <w:r>
        <w:tab/>
        <w:t xml:space="preserve">the parade shall be recorded by a video recording if it is practicable to do so and, if that is done, a copy of the video recording shall be made available to the suspect or his or her legal representative as soon as it is practicable to do so; </w:t>
      </w:r>
    </w:p>
    <w:p w14:paraId="09B34885" w14:textId="77777777" w:rsidR="00344085" w:rsidRDefault="00344085" w:rsidP="00344085">
      <w:pPr>
        <w:pStyle w:val="Apara"/>
      </w:pPr>
      <w:r>
        <w:tab/>
        <w:t>(m)</w:t>
      </w:r>
      <w:r>
        <w:tab/>
        <w:t>if the parade is not recorded by a video recording—</w:t>
      </w:r>
    </w:p>
    <w:p w14:paraId="3DF1D9D4" w14:textId="77777777" w:rsidR="00344085" w:rsidRDefault="00344085" w:rsidP="00344085">
      <w:pPr>
        <w:pStyle w:val="Asubpara"/>
      </w:pPr>
      <w:r>
        <w:tab/>
        <w:t>(i)</w:t>
      </w:r>
      <w:r>
        <w:tab/>
        <w:t>the parade shall be photographed in colour; and</w:t>
      </w:r>
    </w:p>
    <w:p w14:paraId="023E66BF" w14:textId="77777777" w:rsidR="00344085" w:rsidRDefault="00344085" w:rsidP="00344085">
      <w:pPr>
        <w:pStyle w:val="Asubpara"/>
      </w:pPr>
      <w:r>
        <w:tab/>
        <w:t>(ii)</w:t>
      </w:r>
      <w:r>
        <w:tab/>
        <w:t>a print of a photograph of the parade that is at least 250mm </w:t>
      </w:r>
      <w:r>
        <w:rPr>
          <w:rFonts w:ascii="Helvetica" w:hAnsi="Helvetica"/>
          <w:sz w:val="20"/>
        </w:rPr>
        <w:t>x</w:t>
      </w:r>
      <w:r>
        <w:t xml:space="preserve"> 200mm in size shall be made available to the suspect or his or her legal representative; and</w:t>
      </w:r>
    </w:p>
    <w:p w14:paraId="2EF860DD" w14:textId="77777777" w:rsidR="00344085" w:rsidRDefault="00344085" w:rsidP="00344085">
      <w:pPr>
        <w:pStyle w:val="Asubpara"/>
        <w:keepLines/>
      </w:pPr>
      <w:r>
        <w:lastRenderedPageBreak/>
        <w:tab/>
        <w:t>(iii)</w:t>
      </w:r>
      <w:r>
        <w:tab/>
        <w:t xml:space="preserve">the police officer in charge of the parade shall take all reasonable steps to record everything said and done at the parade and shall make a copy of the record available to the suspect or his or her legal representative; </w:t>
      </w:r>
    </w:p>
    <w:p w14:paraId="09A8CFF7" w14:textId="77777777" w:rsidR="00344085" w:rsidRDefault="00344085" w:rsidP="00344085">
      <w:pPr>
        <w:pStyle w:val="Apara"/>
        <w:keepLines/>
      </w:pPr>
      <w:r>
        <w:tab/>
        <w:t>(n)</w:t>
      </w:r>
      <w:r>
        <w:tab/>
        <w:t xml:space="preserve">the suspect may have present during the holding of the parade a legal representative or other person of his or her choice if arrangements for that person to be present can be made within a reasonable time. </w:t>
      </w:r>
    </w:p>
    <w:p w14:paraId="2C3EDA66" w14:textId="77777777" w:rsidR="00344085" w:rsidRDefault="00344085" w:rsidP="00344085">
      <w:pPr>
        <w:pStyle w:val="Amain"/>
      </w:pPr>
      <w:r>
        <w:tab/>
        <w:t>(7)</w:t>
      </w:r>
      <w:r>
        <w:tab/>
        <w:t>The following questions are to be decided according to the common law:</w:t>
      </w:r>
    </w:p>
    <w:p w14:paraId="024D4038" w14:textId="77777777" w:rsidR="00344085" w:rsidRDefault="00344085" w:rsidP="00344085">
      <w:pPr>
        <w:pStyle w:val="Apara"/>
      </w:pPr>
      <w:r>
        <w:tab/>
        <w:t>(a)</w:t>
      </w:r>
      <w:r>
        <w:tab/>
        <w:t>whether or not evidence of a suspect having refused to take part in an identification parade is admissible;</w:t>
      </w:r>
    </w:p>
    <w:p w14:paraId="68A54A8E" w14:textId="77777777" w:rsidR="00344085" w:rsidRDefault="00344085" w:rsidP="00344085">
      <w:pPr>
        <w:pStyle w:val="Apara"/>
      </w:pPr>
      <w:r>
        <w:tab/>
        <w:t>(b)</w:t>
      </w:r>
      <w:r>
        <w:tab/>
        <w:t>if evidence of the refusal is admissible—what inferences (if any) may be drawn by a court or jury from the refusal;</w:t>
      </w:r>
    </w:p>
    <w:p w14:paraId="282A1BDB" w14:textId="77777777" w:rsidR="00344085" w:rsidRDefault="00344085" w:rsidP="00344085">
      <w:pPr>
        <w:pStyle w:val="Apara"/>
      </w:pPr>
      <w:r>
        <w:tab/>
        <w:t>(c)</w:t>
      </w:r>
      <w:r>
        <w:tab/>
        <w:t>whether, after such a refusal, evidence of alternative methods of identification is admissible.</w:t>
      </w:r>
    </w:p>
    <w:p w14:paraId="727B6B1C" w14:textId="77777777" w:rsidR="00344085" w:rsidRDefault="00344085" w:rsidP="00344085">
      <w:pPr>
        <w:pStyle w:val="Amain"/>
      </w:pPr>
      <w:r>
        <w:tab/>
        <w:t>(8)</w:t>
      </w:r>
      <w:r>
        <w:tab/>
        <w:t>If a witness is, under the supervision of a police officer, to attempt to identify a suspect otherwise than during an identification parade, the police officer shall ensure that the attempted identification is done in a way that is fair to the suspect.</w:t>
      </w:r>
    </w:p>
    <w:p w14:paraId="03C9071D" w14:textId="77777777" w:rsidR="00344085" w:rsidRDefault="00344085" w:rsidP="00A3549C">
      <w:pPr>
        <w:pStyle w:val="AH5Sec"/>
      </w:pPr>
      <w:bookmarkStart w:id="265" w:name="_Toc164674098"/>
      <w:r w:rsidRPr="00065DA7">
        <w:rPr>
          <w:rStyle w:val="CharSectNo"/>
        </w:rPr>
        <w:t>234</w:t>
      </w:r>
      <w:r>
        <w:tab/>
        <w:t>Identification parades for suspects under 18 etc</w:t>
      </w:r>
      <w:bookmarkEnd w:id="265"/>
    </w:p>
    <w:p w14:paraId="2E3D3546" w14:textId="47183E48" w:rsidR="00B150FC" w:rsidRPr="00BD32F0" w:rsidRDefault="00B150FC" w:rsidP="00B150FC">
      <w:pPr>
        <w:pStyle w:val="Amain"/>
      </w:pPr>
      <w:r w:rsidRPr="00BD32F0">
        <w:tab/>
        <w:t>(1)</w:t>
      </w:r>
      <w:r w:rsidRPr="00BD32F0">
        <w:tab/>
        <w:t>An identification parade must not be held for a suspect who is under the age of criminal responsibility.</w:t>
      </w:r>
    </w:p>
    <w:p w14:paraId="137E25F9" w14:textId="77777777" w:rsidR="00344085" w:rsidRDefault="00344085" w:rsidP="00344085">
      <w:pPr>
        <w:pStyle w:val="Amain"/>
      </w:pPr>
      <w:r>
        <w:tab/>
        <w:t>(2)</w:t>
      </w:r>
      <w:r>
        <w:tab/>
        <w:t>An identification parade must not be held for a suspect who is incapable of managing his or her affairs unless a court orders that it be held.</w:t>
      </w:r>
    </w:p>
    <w:p w14:paraId="69837A7A" w14:textId="77777777" w:rsidR="00344085" w:rsidRDefault="00344085" w:rsidP="00344085">
      <w:pPr>
        <w:pStyle w:val="Amain"/>
      </w:pPr>
      <w:r>
        <w:tab/>
        <w:t>(3)</w:t>
      </w:r>
      <w:r>
        <w:tab/>
        <w:t>An identification parade must not be held for a suspect who—</w:t>
      </w:r>
    </w:p>
    <w:p w14:paraId="55BC15F4" w14:textId="62921FB0" w:rsidR="00B150FC" w:rsidRPr="00AA336C" w:rsidRDefault="00B150FC" w:rsidP="006446A8">
      <w:pPr>
        <w:pStyle w:val="Apara"/>
      </w:pPr>
      <w:r w:rsidRPr="00AA336C">
        <w:tab/>
        <w:t>(a)</w:t>
      </w:r>
      <w:r w:rsidRPr="00AA336C">
        <w:tab/>
        <w:t>is not under the age of criminal responsibility for the offence for which the person is suspected, but under 18 years old; and</w:t>
      </w:r>
    </w:p>
    <w:p w14:paraId="050B6B70" w14:textId="77777777" w:rsidR="00344085" w:rsidRDefault="00344085" w:rsidP="00344085">
      <w:pPr>
        <w:pStyle w:val="Apara"/>
        <w:keepNext/>
      </w:pPr>
      <w:r>
        <w:lastRenderedPageBreak/>
        <w:tab/>
        <w:t>(b)</w:t>
      </w:r>
      <w:r>
        <w:tab/>
        <w:t>is capable of managing his or her affairs;</w:t>
      </w:r>
    </w:p>
    <w:p w14:paraId="22256B5A" w14:textId="77777777" w:rsidR="00344085" w:rsidRDefault="00344085" w:rsidP="00344085">
      <w:pPr>
        <w:pStyle w:val="Amainreturn"/>
      </w:pPr>
      <w:r>
        <w:t>unless 1 of the following paragraphs applies:</w:t>
      </w:r>
    </w:p>
    <w:p w14:paraId="10941000" w14:textId="77777777" w:rsidR="00344085" w:rsidRDefault="00344085" w:rsidP="00344085">
      <w:pPr>
        <w:pStyle w:val="Apara"/>
        <w:keepLines/>
      </w:pPr>
      <w:r>
        <w:tab/>
        <w:t>(c)</w:t>
      </w:r>
      <w:r>
        <w:tab/>
        <w:t>the suspect agrees to or requests in writing the holding of the parade and a parent or guardian of the suspect agrees in writing to the holding of the parade or, if the parent or guardian is not acceptable to the suspect, another person (other than a police officer) who is capable of representing the interests of the suspect and who, as far as is practicable in the circumstances, is acceptable to the suspect agrees in writing to the holding of the parade;</w:t>
      </w:r>
    </w:p>
    <w:p w14:paraId="1B367B3C" w14:textId="77777777" w:rsidR="00344085" w:rsidRDefault="00344085" w:rsidP="00344085">
      <w:pPr>
        <w:pStyle w:val="Apara"/>
      </w:pPr>
      <w:r>
        <w:tab/>
        <w:t>(d)</w:t>
      </w:r>
      <w:r>
        <w:tab/>
        <w:t>if—</w:t>
      </w:r>
    </w:p>
    <w:p w14:paraId="14227F39" w14:textId="77777777" w:rsidR="00344085" w:rsidRDefault="00344085" w:rsidP="00344085">
      <w:pPr>
        <w:pStyle w:val="Asubpara"/>
      </w:pPr>
      <w:r>
        <w:tab/>
        <w:t>(i)</w:t>
      </w:r>
      <w:r>
        <w:tab/>
        <w:t>1 of those persons agrees in writing to the holding of the parade but the other does not; and</w:t>
      </w:r>
    </w:p>
    <w:p w14:paraId="0A7759B2" w14:textId="77777777" w:rsidR="00344085" w:rsidRDefault="00344085" w:rsidP="00344085">
      <w:pPr>
        <w:pStyle w:val="Asubpara"/>
      </w:pPr>
      <w:r>
        <w:tab/>
        <w:t>(ii)</w:t>
      </w:r>
      <w:r>
        <w:tab/>
        <w:t>a court orders that the parade be held.</w:t>
      </w:r>
    </w:p>
    <w:p w14:paraId="1FB8A6AE" w14:textId="77777777" w:rsidR="00344085" w:rsidRDefault="00344085" w:rsidP="00344085">
      <w:pPr>
        <w:pStyle w:val="Amain"/>
      </w:pPr>
      <w:r>
        <w:tab/>
        <w:t>(4)</w:t>
      </w:r>
      <w:r>
        <w:tab/>
        <w:t>In deciding whether to make an order under subsection (2) or (3), the court shall have regard to—</w:t>
      </w:r>
    </w:p>
    <w:p w14:paraId="09DF30B7" w14:textId="77777777" w:rsidR="00344085" w:rsidRDefault="00344085" w:rsidP="00344085">
      <w:pPr>
        <w:pStyle w:val="Apara"/>
      </w:pPr>
      <w:r>
        <w:tab/>
        <w:t>(a)</w:t>
      </w:r>
      <w:r>
        <w:tab/>
        <w:t>the seriousness of the offence; and</w:t>
      </w:r>
    </w:p>
    <w:p w14:paraId="525C853E" w14:textId="77777777" w:rsidR="00344085" w:rsidRDefault="00344085" w:rsidP="00344085">
      <w:pPr>
        <w:pStyle w:val="Apara"/>
      </w:pPr>
      <w:r>
        <w:tab/>
        <w:t>(b)</w:t>
      </w:r>
      <w:r>
        <w:tab/>
        <w:t>the age or any disability of the person; and</w:t>
      </w:r>
    </w:p>
    <w:p w14:paraId="42706E2B" w14:textId="77777777" w:rsidR="00344085" w:rsidRDefault="00344085" w:rsidP="00344085">
      <w:pPr>
        <w:pStyle w:val="Apara"/>
      </w:pPr>
      <w:r>
        <w:tab/>
        <w:t>(c)</w:t>
      </w:r>
      <w:r>
        <w:tab/>
        <w:t>any other matters as the court thinks fit.</w:t>
      </w:r>
    </w:p>
    <w:p w14:paraId="6E3F4EDF" w14:textId="77777777" w:rsidR="00344085" w:rsidRDefault="00344085" w:rsidP="00344085">
      <w:pPr>
        <w:pStyle w:val="Amain"/>
      </w:pPr>
      <w:r>
        <w:tab/>
        <w:t>(5)</w:t>
      </w:r>
      <w:r>
        <w:tab/>
        <w:t>An identification parade for a suspect who is under 18 or who is incapable of managing his or her affairs shall be held in the presence of—</w:t>
      </w:r>
    </w:p>
    <w:p w14:paraId="0DC1A665" w14:textId="77777777" w:rsidR="00344085" w:rsidRDefault="00344085" w:rsidP="00344085">
      <w:pPr>
        <w:pStyle w:val="Apara"/>
      </w:pPr>
      <w:r>
        <w:tab/>
        <w:t>(a)</w:t>
      </w:r>
      <w:r>
        <w:tab/>
        <w:t>a parent or guardian of the suspect; or</w:t>
      </w:r>
    </w:p>
    <w:p w14:paraId="59191B06" w14:textId="77777777" w:rsidR="00344085" w:rsidRDefault="00344085" w:rsidP="00344085">
      <w:pPr>
        <w:pStyle w:val="Apara"/>
      </w:pPr>
      <w:r>
        <w:tab/>
        <w:t>(b)</w:t>
      </w:r>
      <w:r>
        <w:tab/>
        <w:t>if the parent or guardian is not acceptable to the suspect—another person (other than a police officer) who is capable of representing the interests of the suspect and who, as far as is practicable in the circumstances, is acceptable to the suspect.</w:t>
      </w:r>
    </w:p>
    <w:p w14:paraId="332EA712" w14:textId="77777777" w:rsidR="00344085" w:rsidRDefault="00344085" w:rsidP="00A3549C">
      <w:pPr>
        <w:pStyle w:val="AH5Sec"/>
      </w:pPr>
      <w:bookmarkStart w:id="266" w:name="_Toc164674099"/>
      <w:r w:rsidRPr="00065DA7">
        <w:rPr>
          <w:rStyle w:val="CharSectNo"/>
        </w:rPr>
        <w:lastRenderedPageBreak/>
        <w:t>235</w:t>
      </w:r>
      <w:r>
        <w:tab/>
        <w:t>Identification by means of photographs</w:t>
      </w:r>
      <w:bookmarkEnd w:id="266"/>
    </w:p>
    <w:p w14:paraId="1FCC3AFA" w14:textId="77777777" w:rsidR="00344085" w:rsidRDefault="00344085" w:rsidP="00344085">
      <w:pPr>
        <w:pStyle w:val="Amain"/>
        <w:keepNext/>
        <w:keepLines/>
      </w:pPr>
      <w:r>
        <w:tab/>
        <w:t>(1)</w:t>
      </w:r>
      <w:r>
        <w:tab/>
        <w:t>If a suspect is in custody in respect of an offence or is otherwise available to take part in an identification parade, a police officer investigating the offence shall not show photographs, or composite pictures or pictures of a similar kind, to a witness for the purpose of establishing, or obtaining evidence of, the identity of the suspect unless—</w:t>
      </w:r>
    </w:p>
    <w:p w14:paraId="78FF4FB3" w14:textId="77777777" w:rsidR="00344085" w:rsidRDefault="00344085" w:rsidP="00344085">
      <w:pPr>
        <w:pStyle w:val="Apara"/>
      </w:pPr>
      <w:r>
        <w:tab/>
        <w:t>(a)</w:t>
      </w:r>
      <w:r>
        <w:tab/>
        <w:t>the suspect has refused to take part in an identification parade; or</w:t>
      </w:r>
    </w:p>
    <w:p w14:paraId="75A17FC8" w14:textId="77777777" w:rsidR="00344085" w:rsidRDefault="00344085" w:rsidP="00344085">
      <w:pPr>
        <w:pStyle w:val="Apara"/>
      </w:pPr>
      <w:r>
        <w:tab/>
        <w:t>(b)</w:t>
      </w:r>
      <w:r>
        <w:tab/>
        <w:t>the holding of an identification parade would be—</w:t>
      </w:r>
    </w:p>
    <w:p w14:paraId="4FB0224D" w14:textId="77777777" w:rsidR="00344085" w:rsidRDefault="00344085" w:rsidP="00344085">
      <w:pPr>
        <w:pStyle w:val="Asubpara"/>
      </w:pPr>
      <w:r>
        <w:tab/>
        <w:t>(i)</w:t>
      </w:r>
      <w:r>
        <w:tab/>
        <w:t>unfair to the suspect; or</w:t>
      </w:r>
    </w:p>
    <w:p w14:paraId="3320CD8C" w14:textId="77777777" w:rsidR="00344085" w:rsidRDefault="00344085" w:rsidP="00344085">
      <w:pPr>
        <w:pStyle w:val="Asubpara"/>
      </w:pPr>
      <w:r>
        <w:tab/>
        <w:t>(ii)</w:t>
      </w:r>
      <w:r>
        <w:tab/>
        <w:t>unreasonable in the circumstances.</w:t>
      </w:r>
    </w:p>
    <w:p w14:paraId="0C7A4B14" w14:textId="77777777" w:rsidR="00344085" w:rsidRDefault="00344085" w:rsidP="00344085">
      <w:pPr>
        <w:pStyle w:val="Amain"/>
        <w:keepLines/>
      </w:pPr>
      <w:r>
        <w:tab/>
        <w:t>(2)</w:t>
      </w:r>
      <w:r>
        <w:tab/>
        <w:t>If a police officer investigating an offence shows photographs or pictures to a witness for the purpose of establishing, or obtaining evidence of, the identity of a suspect, whether or not the suspect is in custody, the following rules apply:</w:t>
      </w:r>
    </w:p>
    <w:p w14:paraId="4A9F023A" w14:textId="77777777" w:rsidR="00344085" w:rsidRDefault="00344085" w:rsidP="00344085">
      <w:pPr>
        <w:pStyle w:val="Apara"/>
      </w:pPr>
      <w:r>
        <w:tab/>
        <w:t>(a)</w:t>
      </w:r>
      <w:r>
        <w:tab/>
        <w:t>the police officer shall show to the witness photographs or pictures of at least 9 different persons;</w:t>
      </w:r>
    </w:p>
    <w:p w14:paraId="51253B3E" w14:textId="77777777" w:rsidR="00344085" w:rsidRDefault="00344085" w:rsidP="00344085">
      <w:pPr>
        <w:pStyle w:val="Apara"/>
      </w:pPr>
      <w:r>
        <w:tab/>
        <w:t>(b)</w:t>
      </w:r>
      <w:r>
        <w:tab/>
        <w:t>each photograph or picture of a person who is not the suspect shall be of a person who—</w:t>
      </w:r>
    </w:p>
    <w:p w14:paraId="1C5EA100" w14:textId="77777777" w:rsidR="00344085" w:rsidRDefault="00344085" w:rsidP="00344085">
      <w:pPr>
        <w:pStyle w:val="Asubpara"/>
      </w:pPr>
      <w:r>
        <w:tab/>
        <w:t>(i)</w:t>
      </w:r>
      <w:r>
        <w:tab/>
        <w:t>resembles the suspect in age and general appearance; and</w:t>
      </w:r>
    </w:p>
    <w:p w14:paraId="755350EB" w14:textId="77777777" w:rsidR="00344085" w:rsidRDefault="00344085" w:rsidP="00344085">
      <w:pPr>
        <w:pStyle w:val="Asubpara"/>
      </w:pPr>
      <w:r>
        <w:tab/>
        <w:t>(ii)</w:t>
      </w:r>
      <w:r>
        <w:tab/>
        <w:t>does not have features visible in the photograph or picture that are markedly different from those of the suspect as described by the witness before viewing the photographs or pictures;</w:t>
      </w:r>
    </w:p>
    <w:p w14:paraId="185431FF" w14:textId="77777777" w:rsidR="00344085" w:rsidRDefault="00344085" w:rsidP="00344085">
      <w:pPr>
        <w:pStyle w:val="Apara"/>
      </w:pPr>
      <w:r>
        <w:tab/>
        <w:t>(c)</w:t>
      </w:r>
      <w:r>
        <w:tab/>
        <w:t>the police officer shall not, in doing so, act unfairly towards the suspect or suggest to the witness that a particular photograph or picture is the photograph or picture of the suspect or of a person who is being sought by the police in respect of an offence;</w:t>
      </w:r>
    </w:p>
    <w:p w14:paraId="710EC964" w14:textId="77777777" w:rsidR="00344085" w:rsidRDefault="00344085" w:rsidP="00344085">
      <w:pPr>
        <w:pStyle w:val="Apara"/>
      </w:pPr>
      <w:r>
        <w:lastRenderedPageBreak/>
        <w:tab/>
        <w:t>(d)</w:t>
      </w:r>
      <w:r>
        <w:tab/>
        <w:t>if practicable, the photograph or picture of the suspect shall have been taken or made after he or she was arrested or was considered as a suspect;</w:t>
      </w:r>
    </w:p>
    <w:p w14:paraId="5F5105A6" w14:textId="77777777" w:rsidR="00344085" w:rsidRDefault="00344085" w:rsidP="00344085">
      <w:pPr>
        <w:pStyle w:val="Apara"/>
      </w:pPr>
      <w:r>
        <w:tab/>
        <w:t>(e)</w:t>
      </w:r>
      <w:r>
        <w:tab/>
        <w:t>the witness shall be told that a photograph or picture of the suspect may not be amongst those being seen by the witness;</w:t>
      </w:r>
    </w:p>
    <w:p w14:paraId="4252A91D" w14:textId="77777777" w:rsidR="00344085" w:rsidRDefault="00344085" w:rsidP="00344085">
      <w:pPr>
        <w:pStyle w:val="Apara"/>
      </w:pPr>
      <w:r>
        <w:tab/>
        <w:t>(f)</w:t>
      </w:r>
      <w:r>
        <w:tab/>
        <w:t>the police officer shall keep, or cause to be kept, a record identifying each photograph or picture that is shown to the witness;</w:t>
      </w:r>
    </w:p>
    <w:p w14:paraId="782EA861" w14:textId="77777777" w:rsidR="00344085" w:rsidRDefault="00344085" w:rsidP="00344085">
      <w:pPr>
        <w:pStyle w:val="Apara"/>
      </w:pPr>
      <w:r>
        <w:tab/>
        <w:t>(g)</w:t>
      </w:r>
      <w:r>
        <w:tab/>
        <w:t xml:space="preserve">the police officer shall notify the suspect or his or her legal representative in writing that a copy of the record is available for the suspect; </w:t>
      </w:r>
    </w:p>
    <w:p w14:paraId="30FE9231" w14:textId="77777777" w:rsidR="00344085" w:rsidRDefault="00344085" w:rsidP="00344085">
      <w:pPr>
        <w:pStyle w:val="Apara"/>
      </w:pPr>
      <w:r>
        <w:tab/>
        <w:t>(h)</w:t>
      </w:r>
      <w:r>
        <w:tab/>
        <w:t xml:space="preserve">the police officer shall retain the photographs or pictures shown, and shall allow the suspect or his or her legal representative, on application, an opportunity to inspect the photographs or pictures. </w:t>
      </w:r>
    </w:p>
    <w:p w14:paraId="313B2C81" w14:textId="77777777" w:rsidR="00344085" w:rsidRDefault="00344085" w:rsidP="00344085">
      <w:pPr>
        <w:pStyle w:val="Amain"/>
      </w:pPr>
      <w:r>
        <w:tab/>
        <w:t>(3)</w:t>
      </w:r>
      <w:r>
        <w:tab/>
        <w:t>If—</w:t>
      </w:r>
    </w:p>
    <w:p w14:paraId="46272E60" w14:textId="77777777" w:rsidR="00344085" w:rsidRDefault="00344085" w:rsidP="00344085">
      <w:pPr>
        <w:pStyle w:val="Apara"/>
      </w:pPr>
      <w:r>
        <w:tab/>
        <w:t>(a)</w:t>
      </w:r>
      <w:r>
        <w:tab/>
        <w:t>a photograph or picture of a person who is suspected in relation to the commission of an offence is shown to a witness; and</w:t>
      </w:r>
    </w:p>
    <w:p w14:paraId="682AE6B9" w14:textId="77777777" w:rsidR="00344085" w:rsidRDefault="00344085" w:rsidP="00344085">
      <w:pPr>
        <w:pStyle w:val="Apara"/>
      </w:pPr>
      <w:r>
        <w:tab/>
        <w:t>(b)</w:t>
      </w:r>
      <w:r>
        <w:tab/>
        <w:t>the photograph was taken or the picture made after the suspect was arrested or was considered to be a suspect; and</w:t>
      </w:r>
    </w:p>
    <w:p w14:paraId="50E23CD8" w14:textId="77777777" w:rsidR="00344085" w:rsidRDefault="00344085" w:rsidP="00344085">
      <w:pPr>
        <w:pStyle w:val="Apara"/>
      </w:pPr>
      <w:r>
        <w:tab/>
        <w:t>(c)</w:t>
      </w:r>
      <w:r>
        <w:tab/>
        <w:t>proceedings in relation to the offence referred to in paragraph (a) or another offence arising out of the same course of conduct for which the photograph was taken or picture made are brought against the suspect before a jury; and</w:t>
      </w:r>
    </w:p>
    <w:p w14:paraId="12450B0E" w14:textId="77777777" w:rsidR="00344085" w:rsidRDefault="00344085" w:rsidP="00344085">
      <w:pPr>
        <w:pStyle w:val="Apara"/>
      </w:pPr>
      <w:r>
        <w:tab/>
        <w:t>(d)</w:t>
      </w:r>
      <w:r>
        <w:tab/>
        <w:t>the photograph or picture is admitted into evidence;</w:t>
      </w:r>
    </w:p>
    <w:p w14:paraId="7DC5D0BA" w14:textId="77777777" w:rsidR="00344085" w:rsidRDefault="00344085" w:rsidP="00344085">
      <w:pPr>
        <w:pStyle w:val="Amainreturn"/>
      </w:pPr>
      <w:r>
        <w:t>the jury shall be informed that the photograph was taken or the picture made after the suspect was arrested or was considered as a suspect.</w:t>
      </w:r>
    </w:p>
    <w:p w14:paraId="28E57C10" w14:textId="77777777" w:rsidR="00344085" w:rsidRDefault="00344085" w:rsidP="00344085">
      <w:pPr>
        <w:pStyle w:val="Amain"/>
        <w:keepNext/>
        <w:keepLines/>
      </w:pPr>
      <w:r>
        <w:lastRenderedPageBreak/>
        <w:tab/>
        <w:t>(4)</w:t>
      </w:r>
      <w:r>
        <w:tab/>
        <w:t>If a suspect is in custody in respect of an offence, a police officer investigating the offence shall not show a composite picture or a picture of a similar kind to a witness for the purpose of assisting the witness to describe the features of the suspect.</w:t>
      </w:r>
    </w:p>
    <w:p w14:paraId="06D53B79" w14:textId="77777777" w:rsidR="00344085" w:rsidRDefault="00344085" w:rsidP="00344085">
      <w:pPr>
        <w:pStyle w:val="Amain"/>
      </w:pPr>
      <w:r>
        <w:tab/>
        <w:t>(5)</w:t>
      </w:r>
      <w:r>
        <w:tab/>
        <w:t>If, after a police officer investigating an offence has shown to a witness a composite picture or a picture of a similar kind for the purpose referred to in subsection (4)—</w:t>
      </w:r>
    </w:p>
    <w:p w14:paraId="3D573346" w14:textId="77777777" w:rsidR="00344085" w:rsidRDefault="00344085" w:rsidP="00344085">
      <w:pPr>
        <w:pStyle w:val="Apara"/>
      </w:pPr>
      <w:r>
        <w:tab/>
        <w:t>(a)</w:t>
      </w:r>
      <w:r>
        <w:tab/>
        <w:t>a suspect comes into custody in respect of the offence; and</w:t>
      </w:r>
    </w:p>
    <w:p w14:paraId="5556E59C" w14:textId="77777777" w:rsidR="00344085" w:rsidRDefault="00344085" w:rsidP="00344085">
      <w:pPr>
        <w:pStyle w:val="Apara"/>
        <w:keepNext/>
      </w:pPr>
      <w:r>
        <w:tab/>
        <w:t>(b)</w:t>
      </w:r>
      <w:r>
        <w:tab/>
        <w:t>an identification parade is to be held in relation to the suspect;</w:t>
      </w:r>
    </w:p>
    <w:p w14:paraId="01B38212" w14:textId="77777777" w:rsidR="00344085" w:rsidRDefault="00344085" w:rsidP="00344085">
      <w:pPr>
        <w:pStyle w:val="Amainreturn"/>
        <w:keepLines/>
      </w:pPr>
      <w:r>
        <w:t>the police officer in charge of the investigation of the offence may, unless doing so would be unfair to the suspect or be unreasonable in the circumstances, request the witness to attend the identification parade and make the necessary arrangements for the witness to attend.</w:t>
      </w:r>
    </w:p>
    <w:p w14:paraId="5E918B55" w14:textId="77777777" w:rsidR="00344085" w:rsidRDefault="00344085" w:rsidP="00344085">
      <w:pPr>
        <w:pStyle w:val="Amain"/>
      </w:pPr>
      <w:r>
        <w:tab/>
        <w:t>(6)</w:t>
      </w:r>
      <w:r>
        <w:tab/>
        <w:t xml:space="preserve">If, after the witness has been shown a composite picture or a picture of a similar kind for the purpose referred to in subsection (4), a person is charged with the offence, the police officer in charge of investigating the offence shall, on application by that person or his or her legal representative, provide him or her with particulars of any such picture shown to the witness and the comments (if any) of the witness about the picture. </w:t>
      </w:r>
    </w:p>
    <w:p w14:paraId="109B2ED3" w14:textId="77777777" w:rsidR="00344085" w:rsidRDefault="00344085" w:rsidP="00344085">
      <w:pPr>
        <w:pStyle w:val="Amain"/>
        <w:keepLines/>
      </w:pPr>
      <w:r>
        <w:tab/>
        <w:t>(7)</w:t>
      </w:r>
      <w:r>
        <w:tab/>
        <w:t>If a suspect is in custody in respect of an offence and a police officer investigating the offence wishes to investigate the possibility that a person other than the suspect committed the offence, subsection (4) does not prevent a police officer from taking action referred to in that subsection for the purpose of assisting a witness to describe the features of a person other than the suspect.</w:t>
      </w:r>
    </w:p>
    <w:p w14:paraId="2C601132" w14:textId="77777777" w:rsidR="00344085" w:rsidRDefault="00344085" w:rsidP="00B2163C">
      <w:pPr>
        <w:pStyle w:val="AH5Sec"/>
      </w:pPr>
      <w:bookmarkStart w:id="267" w:name="_Toc164674100"/>
      <w:r w:rsidRPr="00065DA7">
        <w:rPr>
          <w:rStyle w:val="CharSectNo"/>
        </w:rPr>
        <w:lastRenderedPageBreak/>
        <w:t>236</w:t>
      </w:r>
      <w:r>
        <w:tab/>
        <w:t>Identification procedures if more than 1 suspect</w:t>
      </w:r>
      <w:bookmarkEnd w:id="267"/>
    </w:p>
    <w:p w14:paraId="7C807C02" w14:textId="77777777" w:rsidR="00344085" w:rsidRDefault="00344085" w:rsidP="00344085">
      <w:pPr>
        <w:pStyle w:val="Amainreturn"/>
        <w:keepNext/>
        <w:keepLines/>
      </w:pPr>
      <w:r>
        <w:t>A police officer shall undertake a separate identification process for each of 2 or more suspects if—</w:t>
      </w:r>
    </w:p>
    <w:p w14:paraId="6822588D" w14:textId="77777777" w:rsidR="00344085" w:rsidRDefault="00344085" w:rsidP="00344085">
      <w:pPr>
        <w:pStyle w:val="Apara"/>
        <w:keepNext/>
        <w:keepLines/>
      </w:pPr>
      <w:r>
        <w:tab/>
        <w:t>(a)</w:t>
      </w:r>
      <w:r>
        <w:tab/>
        <w:t>the officer is attempting to ascertain—</w:t>
      </w:r>
    </w:p>
    <w:p w14:paraId="08AC14EF" w14:textId="77777777" w:rsidR="00344085" w:rsidRDefault="00344085" w:rsidP="00344085">
      <w:pPr>
        <w:pStyle w:val="Asubpara"/>
      </w:pPr>
      <w:r>
        <w:tab/>
        <w:t>(i)</w:t>
      </w:r>
      <w:r>
        <w:tab/>
        <w:t>which of the suspects committed an offence; or</w:t>
      </w:r>
    </w:p>
    <w:p w14:paraId="4CABC407" w14:textId="77777777" w:rsidR="00344085" w:rsidRDefault="00344085" w:rsidP="00344085">
      <w:pPr>
        <w:pStyle w:val="Asubpara"/>
      </w:pPr>
      <w:r>
        <w:tab/>
        <w:t>(ii)</w:t>
      </w:r>
      <w:r>
        <w:tab/>
        <w:t>if the suspects may have been jointly involved in the offence—the identities of the suspects; and</w:t>
      </w:r>
    </w:p>
    <w:p w14:paraId="748C2B03" w14:textId="77777777" w:rsidR="00344085" w:rsidRDefault="00344085" w:rsidP="00344085">
      <w:pPr>
        <w:pStyle w:val="Apara"/>
      </w:pPr>
      <w:r>
        <w:tab/>
        <w:t>(b)</w:t>
      </w:r>
      <w:r>
        <w:tab/>
        <w:t>for that purpose, the officer intends to conduct an identification parade or to identify a person by showing a photograph or a picture of a suspect to a person.</w:t>
      </w:r>
    </w:p>
    <w:p w14:paraId="405B1690" w14:textId="77777777" w:rsidR="00344085" w:rsidRDefault="00344085" w:rsidP="00B2163C">
      <w:pPr>
        <w:pStyle w:val="AH5Sec"/>
      </w:pPr>
      <w:bookmarkStart w:id="268" w:name="_Toc164674101"/>
      <w:r w:rsidRPr="00065DA7">
        <w:rPr>
          <w:rStyle w:val="CharSectNo"/>
        </w:rPr>
        <w:t>237</w:t>
      </w:r>
      <w:r>
        <w:tab/>
        <w:t>Descriptions</w:t>
      </w:r>
      <w:bookmarkEnd w:id="268"/>
    </w:p>
    <w:p w14:paraId="017D718D" w14:textId="77777777" w:rsidR="00344085" w:rsidRDefault="00344085" w:rsidP="00344085">
      <w:pPr>
        <w:pStyle w:val="Amain"/>
      </w:pPr>
      <w:r>
        <w:tab/>
        <w:t>(1)</w:t>
      </w:r>
      <w:r>
        <w:tab/>
        <w:t>If a description of a suspect is given to a police officer in relation to an offence, the police officer shall ensure that a record of the description is made and that the record is retained until any proceedings in respect of the offence are completed.</w:t>
      </w:r>
    </w:p>
    <w:p w14:paraId="4479DC87" w14:textId="77777777" w:rsidR="00344085" w:rsidRDefault="00344085" w:rsidP="00344085">
      <w:pPr>
        <w:pStyle w:val="Amain"/>
      </w:pPr>
      <w:r>
        <w:tab/>
        <w:t>(2)</w:t>
      </w:r>
      <w:r>
        <w:tab/>
        <w:t>Subject to subsection (4), a police officer shall, if requested to do so by a person who has been charged with an offence, provide the person with the name of every person who, to the knowledge of the police officer, claims to have seen, at or about the time of the commission of the offence, a person who is suspected of being involved in its commission.</w:t>
      </w:r>
    </w:p>
    <w:p w14:paraId="120E0AA1" w14:textId="77777777" w:rsidR="00344085" w:rsidRDefault="00344085" w:rsidP="00344085">
      <w:pPr>
        <w:pStyle w:val="Amain"/>
        <w:keepNext/>
      </w:pPr>
      <w:r>
        <w:tab/>
        <w:t>(3)</w:t>
      </w:r>
      <w:r>
        <w:tab/>
        <w:t>If—</w:t>
      </w:r>
    </w:p>
    <w:p w14:paraId="3FBA6A6D" w14:textId="77777777" w:rsidR="00344085" w:rsidRDefault="00344085" w:rsidP="00344085">
      <w:pPr>
        <w:pStyle w:val="Apara"/>
      </w:pPr>
      <w:r>
        <w:tab/>
        <w:t>(a)</w:t>
      </w:r>
      <w:r>
        <w:tab/>
        <w:t>a record of a description of a person is made under subsection (1); and</w:t>
      </w:r>
    </w:p>
    <w:p w14:paraId="6D91AA51" w14:textId="77777777" w:rsidR="00344085" w:rsidRDefault="00344085" w:rsidP="00E23A22">
      <w:pPr>
        <w:pStyle w:val="Apara"/>
      </w:pPr>
      <w:r>
        <w:tab/>
        <w:t>(b)</w:t>
      </w:r>
      <w:r>
        <w:tab/>
        <w:t>the person is charged with an offence to which the description relates;</w:t>
      </w:r>
    </w:p>
    <w:p w14:paraId="083FD3A6" w14:textId="322A6E58" w:rsidR="00344085" w:rsidRDefault="00344085" w:rsidP="005F3495">
      <w:pPr>
        <w:pStyle w:val="Amainreturn"/>
        <w:keepNext/>
        <w:keepLines/>
      </w:pPr>
      <w:r>
        <w:lastRenderedPageBreak/>
        <w:t>a police officer must notify the person or his or her legal representative in writing that a copy of the record, and of any other record of a description that the police officer knows about of a person who is suspected of being involved in the commission of the offence, is available for the person.</w:t>
      </w:r>
    </w:p>
    <w:p w14:paraId="13A74247" w14:textId="77777777" w:rsidR="00344085" w:rsidRDefault="00344085" w:rsidP="00344085">
      <w:pPr>
        <w:pStyle w:val="Amain"/>
      </w:pPr>
      <w:r>
        <w:tab/>
        <w:t>(4)</w:t>
      </w:r>
      <w:r>
        <w:tab/>
        <w:t>If the police officer suspects on reasonable grounds that providing the name of a person under subsection (2) could—</w:t>
      </w:r>
    </w:p>
    <w:p w14:paraId="12A64F66" w14:textId="77777777" w:rsidR="00344085" w:rsidRDefault="00344085" w:rsidP="00344085">
      <w:pPr>
        <w:pStyle w:val="Apara"/>
      </w:pPr>
      <w:r>
        <w:tab/>
        <w:t>(a)</w:t>
      </w:r>
      <w:r>
        <w:tab/>
        <w:t>place the person in danger; or</w:t>
      </w:r>
    </w:p>
    <w:p w14:paraId="1140B8F9" w14:textId="77777777" w:rsidR="00344085" w:rsidRDefault="00344085" w:rsidP="00344085">
      <w:pPr>
        <w:pStyle w:val="Apara"/>
      </w:pPr>
      <w:r>
        <w:tab/>
        <w:t>(b)</w:t>
      </w:r>
      <w:r>
        <w:tab/>
        <w:t>expose the person to harassment or unreasonable interference;</w:t>
      </w:r>
    </w:p>
    <w:p w14:paraId="7B04F5C8" w14:textId="77777777" w:rsidR="00344085" w:rsidRDefault="00344085" w:rsidP="00344085">
      <w:pPr>
        <w:pStyle w:val="Amainreturn"/>
      </w:pPr>
      <w:r>
        <w:t>the police officer is not required to provide the name of the person.</w:t>
      </w:r>
    </w:p>
    <w:p w14:paraId="0855E4E2" w14:textId="77777777" w:rsidR="00344085" w:rsidRDefault="00344085" w:rsidP="00B2163C">
      <w:pPr>
        <w:pStyle w:val="AH5Sec"/>
      </w:pPr>
      <w:bookmarkStart w:id="269" w:name="_Toc164674102"/>
      <w:r w:rsidRPr="00065DA7">
        <w:rPr>
          <w:rStyle w:val="CharSectNo"/>
        </w:rPr>
        <w:t>238</w:t>
      </w:r>
      <w:r>
        <w:tab/>
        <w:t>Examination</w:t>
      </w:r>
      <w:bookmarkEnd w:id="269"/>
    </w:p>
    <w:p w14:paraId="623A62E1" w14:textId="77777777" w:rsidR="00344085" w:rsidRDefault="00344085" w:rsidP="00344085">
      <w:pPr>
        <w:pStyle w:val="Amain"/>
        <w:keepNext/>
      </w:pPr>
      <w:r>
        <w:tab/>
        <w:t>(1)</w:t>
      </w:r>
      <w:r>
        <w:tab/>
        <w:t>In this section:</w:t>
      </w:r>
    </w:p>
    <w:p w14:paraId="74F03517" w14:textId="77777777" w:rsidR="00344085" w:rsidRDefault="00344085" w:rsidP="00344085">
      <w:pPr>
        <w:pStyle w:val="aDef"/>
      </w:pPr>
      <w:r w:rsidRPr="00CD2DD9">
        <w:rPr>
          <w:rStyle w:val="charBoldItals"/>
        </w:rPr>
        <w:t>examination</w:t>
      </w:r>
      <w:r>
        <w:t xml:space="preserve"> means an examination of the body of the person charged and includes the taking of samples of the person’s blood, saliva or hair.</w:t>
      </w:r>
    </w:p>
    <w:p w14:paraId="3E31AE03" w14:textId="77777777" w:rsidR="00344085" w:rsidRDefault="00344085" w:rsidP="00344085">
      <w:pPr>
        <w:pStyle w:val="Amain"/>
      </w:pPr>
      <w:r>
        <w:tab/>
        <w:t>(2)</w:t>
      </w:r>
      <w:r>
        <w:tab/>
        <w:t>An examination of a person under this section may be conducted if—</w:t>
      </w:r>
    </w:p>
    <w:p w14:paraId="12ED9045" w14:textId="77777777" w:rsidR="00344085" w:rsidRDefault="00344085" w:rsidP="00344085">
      <w:pPr>
        <w:pStyle w:val="Apara"/>
      </w:pPr>
      <w:r>
        <w:tab/>
        <w:t>(a)</w:t>
      </w:r>
      <w:r>
        <w:tab/>
        <w:t>the person consents; or</w:t>
      </w:r>
    </w:p>
    <w:p w14:paraId="3EC45F1D" w14:textId="77777777" w:rsidR="00344085" w:rsidRDefault="00344085" w:rsidP="00344085">
      <w:pPr>
        <w:pStyle w:val="Apara"/>
      </w:pPr>
      <w:r>
        <w:tab/>
        <w:t>(b)</w:t>
      </w:r>
      <w:r>
        <w:tab/>
        <w:t>an order is made under subsection (3).</w:t>
      </w:r>
    </w:p>
    <w:p w14:paraId="0E81B048" w14:textId="77777777" w:rsidR="00344085" w:rsidRDefault="00344085" w:rsidP="00344085">
      <w:pPr>
        <w:pStyle w:val="Amain"/>
        <w:keepNext/>
      </w:pPr>
      <w:r>
        <w:tab/>
        <w:t>(3)</w:t>
      </w:r>
      <w:r>
        <w:tab/>
        <w:t xml:space="preserve">If a person (the </w:t>
      </w:r>
      <w:r>
        <w:rPr>
          <w:rStyle w:val="charBoldItals"/>
        </w:rPr>
        <w:t>person charged</w:t>
      </w:r>
      <w:r>
        <w:t>) is in lawful custody on a charge of committing an offence and a magistrate is satisfied, on the balance of probabilities, that the offence—</w:t>
      </w:r>
    </w:p>
    <w:p w14:paraId="20547E58" w14:textId="77777777" w:rsidR="00344085" w:rsidRDefault="00344085" w:rsidP="00344085">
      <w:pPr>
        <w:pStyle w:val="Apara"/>
      </w:pPr>
      <w:r>
        <w:tab/>
        <w:t>(a)</w:t>
      </w:r>
      <w:r>
        <w:tab/>
        <w:t>is of such a nature; and</w:t>
      </w:r>
    </w:p>
    <w:p w14:paraId="647FB4AF" w14:textId="77777777" w:rsidR="00344085" w:rsidRDefault="00344085" w:rsidP="00344085">
      <w:pPr>
        <w:pStyle w:val="Apara"/>
        <w:keepNext/>
      </w:pPr>
      <w:r>
        <w:tab/>
        <w:t>(b)</w:t>
      </w:r>
      <w:r>
        <w:tab/>
        <w:t>has been committed under such circumstances;</w:t>
      </w:r>
    </w:p>
    <w:p w14:paraId="124378B1" w14:textId="77777777" w:rsidR="00344085" w:rsidRDefault="00344085" w:rsidP="00344085">
      <w:pPr>
        <w:pStyle w:val="Amainreturn"/>
      </w:pPr>
      <w:r>
        <w:t>that there are reasonable grounds for believing that an examination of the person charged will afford evidence as to the commission of the offence, the magistrate may order an examination of the person.</w:t>
      </w:r>
    </w:p>
    <w:p w14:paraId="4179CCFB" w14:textId="77777777" w:rsidR="00344085" w:rsidRDefault="00344085" w:rsidP="00344085">
      <w:pPr>
        <w:pStyle w:val="Amain"/>
      </w:pPr>
      <w:r>
        <w:lastRenderedPageBreak/>
        <w:tab/>
        <w:t>(4)</w:t>
      </w:r>
      <w:r>
        <w:tab/>
        <w:t>If the person charged is not present at the time that the order is made, a copy of the order shall be given to the person.</w:t>
      </w:r>
    </w:p>
    <w:p w14:paraId="78B9993D" w14:textId="77777777" w:rsidR="00344085" w:rsidRDefault="00344085" w:rsidP="00344085">
      <w:pPr>
        <w:pStyle w:val="Amain"/>
        <w:keepNext/>
        <w:keepLines/>
      </w:pPr>
      <w:r>
        <w:tab/>
        <w:t>(5)</w:t>
      </w:r>
      <w:r>
        <w:tab/>
        <w:t>If an order is made under subsection (3) or a person charged consents to an examination, a police officer may request a medical practitioner to carry out the examination and, if the medical practitioner agrees to carry it out, shall give the medical practitioner a copy of the order.</w:t>
      </w:r>
    </w:p>
    <w:p w14:paraId="0338B41F" w14:textId="77777777" w:rsidR="00344085" w:rsidRDefault="00344085" w:rsidP="00344085">
      <w:pPr>
        <w:pStyle w:val="Amain"/>
      </w:pPr>
      <w:r>
        <w:tab/>
        <w:t>(6)</w:t>
      </w:r>
      <w:r>
        <w:tab/>
        <w:t>A medical practitioner carrying out an examination may be assisted by 1 or more persons acting under the direction of the medical practitioner.</w:t>
      </w:r>
    </w:p>
    <w:p w14:paraId="3162BF96" w14:textId="77777777" w:rsidR="00344085" w:rsidRDefault="00344085" w:rsidP="00344085">
      <w:pPr>
        <w:pStyle w:val="Amain"/>
        <w:keepNext/>
      </w:pPr>
      <w:r>
        <w:tab/>
        <w:t>(7)</w:t>
      </w:r>
      <w:r>
        <w:tab/>
        <w:t>An examination of the person charged—</w:t>
      </w:r>
    </w:p>
    <w:p w14:paraId="345CAB6C" w14:textId="77777777" w:rsidR="00344085" w:rsidRDefault="00344085" w:rsidP="00344085">
      <w:pPr>
        <w:pStyle w:val="Apara"/>
      </w:pPr>
      <w:r>
        <w:tab/>
        <w:t>(a)</w:t>
      </w:r>
      <w:r>
        <w:tab/>
        <w:t>shall be carried out in circumstances affording reasonable privacy to the person; and</w:t>
      </w:r>
    </w:p>
    <w:p w14:paraId="6229151D" w14:textId="77777777" w:rsidR="00344085" w:rsidRDefault="00344085" w:rsidP="00344085">
      <w:pPr>
        <w:pStyle w:val="Apara"/>
      </w:pPr>
      <w:r>
        <w:tab/>
        <w:t>(b)</w:t>
      </w:r>
      <w:r>
        <w:tab/>
        <w:t>for an examination which includes the external examination of the genital or anal area, the buttocks, or, for a female, the breasts—shall not be carried out in the presence or in view of a person of the opposite sex to the person being examined; and</w:t>
      </w:r>
    </w:p>
    <w:p w14:paraId="5D1BF34B" w14:textId="77777777" w:rsidR="00344085" w:rsidRDefault="00344085" w:rsidP="00344085">
      <w:pPr>
        <w:pStyle w:val="Apara"/>
      </w:pPr>
      <w:r>
        <w:tab/>
        <w:t>(c)</w:t>
      </w:r>
      <w:r>
        <w:tab/>
        <w:t>shall not be carried out in the presence or view of a person whose presence is not necessary for the purposes of the examination; and</w:t>
      </w:r>
    </w:p>
    <w:p w14:paraId="14516475" w14:textId="77777777" w:rsidR="00344085" w:rsidRDefault="00344085" w:rsidP="00344085">
      <w:pPr>
        <w:pStyle w:val="Apara"/>
      </w:pPr>
      <w:r>
        <w:tab/>
        <w:t>(d)</w:t>
      </w:r>
      <w:r>
        <w:tab/>
        <w:t>shall not involve the removal of more clothing than is necessary for carrying out the examination; and</w:t>
      </w:r>
    </w:p>
    <w:p w14:paraId="118798AD" w14:textId="77777777" w:rsidR="00344085" w:rsidRDefault="00344085" w:rsidP="00344085">
      <w:pPr>
        <w:pStyle w:val="Apara"/>
      </w:pPr>
      <w:r>
        <w:tab/>
        <w:t>(e)</w:t>
      </w:r>
      <w:r>
        <w:tab/>
        <w:t>shall not involve more visual inspection than is necessary for carrying out the examination.</w:t>
      </w:r>
    </w:p>
    <w:p w14:paraId="19F8D2DB" w14:textId="77777777" w:rsidR="00344085" w:rsidRDefault="00344085" w:rsidP="00344085">
      <w:pPr>
        <w:pStyle w:val="Amain"/>
      </w:pPr>
      <w:r>
        <w:tab/>
        <w:t>(8)</w:t>
      </w:r>
      <w:r>
        <w:tab/>
        <w:t>Subsection (7) does not prevent an examination being carried out by a medical practitioner of the opposite sex to the person being examined.</w:t>
      </w:r>
    </w:p>
    <w:p w14:paraId="79BDE343" w14:textId="77777777" w:rsidR="00344085" w:rsidRDefault="00344085" w:rsidP="00344085">
      <w:pPr>
        <w:pStyle w:val="Amain"/>
      </w:pPr>
      <w:r>
        <w:tab/>
        <w:t>(9)</w:t>
      </w:r>
      <w:r>
        <w:tab/>
        <w:t>A medical practitioner carrying out an examination under this section, an assistant of the medical practitioner or a police officer, may use reasonable force to enable the examination to be carried out including the prevention of loss, destruction or contamination of a sample.</w:t>
      </w:r>
    </w:p>
    <w:p w14:paraId="04C47B07" w14:textId="77777777" w:rsidR="00344085" w:rsidRDefault="00344085" w:rsidP="00E23A22">
      <w:pPr>
        <w:pStyle w:val="Amain"/>
        <w:keepLines/>
      </w:pPr>
      <w:r>
        <w:lastRenderedPageBreak/>
        <w:tab/>
        <w:t>(10)</w:t>
      </w:r>
      <w:r>
        <w:tab/>
        <w:t>Samples taken from a person charged with an offence shall be destroyed as soon as practicable after the conclusion of the proceedings relating to the offence and the exhaustion of any right of appeal.</w:t>
      </w:r>
    </w:p>
    <w:p w14:paraId="00B06E6C" w14:textId="77777777" w:rsidR="00344085" w:rsidRDefault="00344085" w:rsidP="00344085">
      <w:pPr>
        <w:pStyle w:val="Amain"/>
      </w:pPr>
      <w:r>
        <w:tab/>
        <w:t>(11)</w:t>
      </w:r>
      <w:r>
        <w:tab/>
        <w:t>No action or proceeding, civil or criminal, lies against—</w:t>
      </w:r>
    </w:p>
    <w:p w14:paraId="0B88E587" w14:textId="77777777" w:rsidR="00344085" w:rsidRDefault="00344085" w:rsidP="00344085">
      <w:pPr>
        <w:pStyle w:val="Apara"/>
      </w:pPr>
      <w:r>
        <w:tab/>
        <w:t>(a)</w:t>
      </w:r>
      <w:r>
        <w:tab/>
        <w:t>a person who conducts, or assists in conducting, an examination under this section (including such a person who uses reasonable force as provided in subsection (9)); or</w:t>
      </w:r>
    </w:p>
    <w:p w14:paraId="1DDA19AE" w14:textId="77777777" w:rsidR="00344085" w:rsidRDefault="00344085" w:rsidP="00344085">
      <w:pPr>
        <w:pStyle w:val="Apara"/>
      </w:pPr>
      <w:r>
        <w:tab/>
        <w:t>(b)</w:t>
      </w:r>
      <w:r>
        <w:tab/>
        <w:t>a police officer who uses reasonable force as provided in that subsection.</w:t>
      </w:r>
    </w:p>
    <w:p w14:paraId="5317D894" w14:textId="6CF0C396" w:rsidR="00344085" w:rsidRDefault="00344085" w:rsidP="00344085">
      <w:pPr>
        <w:pStyle w:val="Amain"/>
      </w:pPr>
      <w:r>
        <w:tab/>
        <w:t>(12)</w:t>
      </w:r>
      <w:r>
        <w:tab/>
        <w:t xml:space="preserve">This section does not apply to a person to whom the </w:t>
      </w:r>
      <w:hyperlink r:id="rId163" w:tooltip="A1999-63" w:history="1">
        <w:r w:rsidRPr="00C62C6A">
          <w:rPr>
            <w:rStyle w:val="charCitHyperlinkItal"/>
          </w:rPr>
          <w:t>Children and Young People Act 1999</w:t>
        </w:r>
      </w:hyperlink>
      <w:r>
        <w:t>, section 84 (Identifying material) applies.</w:t>
      </w:r>
    </w:p>
    <w:p w14:paraId="54DC75FA" w14:textId="77777777" w:rsidR="00344085" w:rsidRPr="00065DA7" w:rsidRDefault="00344085" w:rsidP="00344085">
      <w:pPr>
        <w:pStyle w:val="AH3Div"/>
      </w:pPr>
      <w:bookmarkStart w:id="270" w:name="_Toc164674103"/>
      <w:r w:rsidRPr="00065DA7">
        <w:rPr>
          <w:rStyle w:val="CharDivNo"/>
        </w:rPr>
        <w:t>Division 10.6</w:t>
      </w:r>
      <w:r>
        <w:tab/>
      </w:r>
      <w:r w:rsidRPr="00065DA7">
        <w:rPr>
          <w:rStyle w:val="CharDivText"/>
        </w:rPr>
        <w:t>General</w:t>
      </w:r>
      <w:bookmarkEnd w:id="270"/>
    </w:p>
    <w:p w14:paraId="28A6CFA3" w14:textId="77777777" w:rsidR="00344085" w:rsidRDefault="00344085" w:rsidP="00B2163C">
      <w:pPr>
        <w:pStyle w:val="AH5Sec"/>
      </w:pPr>
      <w:bookmarkStart w:id="271" w:name="_Toc164674104"/>
      <w:r w:rsidRPr="00065DA7">
        <w:rPr>
          <w:rStyle w:val="CharSectNo"/>
        </w:rPr>
        <w:t>239</w:t>
      </w:r>
      <w:r>
        <w:tab/>
        <w:t>Assisting officers—search and arrest of persons</w:t>
      </w:r>
      <w:bookmarkEnd w:id="271"/>
    </w:p>
    <w:p w14:paraId="2278758F" w14:textId="77777777" w:rsidR="00344085" w:rsidRDefault="00344085" w:rsidP="00344085">
      <w:pPr>
        <w:pStyle w:val="Amainreturn"/>
      </w:pPr>
      <w:r>
        <w:t>An assisting officer who is not a police officer is not authorised by this part to assist in searching or arresting a person.</w:t>
      </w:r>
    </w:p>
    <w:p w14:paraId="0242C485" w14:textId="77777777" w:rsidR="00344085" w:rsidRDefault="00344085" w:rsidP="00B2163C">
      <w:pPr>
        <w:pStyle w:val="AH5Sec"/>
      </w:pPr>
      <w:bookmarkStart w:id="272" w:name="_Toc164674105"/>
      <w:r w:rsidRPr="00065DA7">
        <w:rPr>
          <w:rStyle w:val="CharSectNo"/>
        </w:rPr>
        <w:t>240</w:t>
      </w:r>
      <w:r>
        <w:tab/>
        <w:t>Conduct of ordinary searches and frisk searches</w:t>
      </w:r>
      <w:bookmarkEnd w:id="272"/>
    </w:p>
    <w:p w14:paraId="5679E66D" w14:textId="77777777" w:rsidR="00344085" w:rsidRDefault="00344085" w:rsidP="00344085">
      <w:pPr>
        <w:pStyle w:val="Amainreturn"/>
      </w:pPr>
      <w:r>
        <w:t>An ordinary search or a frisk search of a person under this part shall, if practicable, be conducted by a person of the same sex as the person being searched.</w:t>
      </w:r>
    </w:p>
    <w:p w14:paraId="1D89C1B6" w14:textId="77777777" w:rsidR="00344085" w:rsidRDefault="00344085" w:rsidP="00B2163C">
      <w:pPr>
        <w:pStyle w:val="AH5Sec"/>
      </w:pPr>
      <w:bookmarkStart w:id="273" w:name="_Toc164674106"/>
      <w:r w:rsidRPr="00065DA7">
        <w:rPr>
          <w:rStyle w:val="CharSectNo"/>
        </w:rPr>
        <w:t>241</w:t>
      </w:r>
      <w:r>
        <w:tab/>
        <w:t>Announcement before entry</w:t>
      </w:r>
      <w:bookmarkEnd w:id="273"/>
    </w:p>
    <w:p w14:paraId="48D932FE" w14:textId="77777777" w:rsidR="00344085" w:rsidRDefault="00344085" w:rsidP="00344085">
      <w:pPr>
        <w:pStyle w:val="Amain"/>
        <w:keepNext/>
      </w:pPr>
      <w:r>
        <w:tab/>
        <w:t>(1)</w:t>
      </w:r>
      <w:r>
        <w:tab/>
        <w:t>Subject to subsection (3), a police officer shall, before any person enters premises under a warrant, for the purpose of executing an order mentioned in section 192 (1) or to arrest a person—</w:t>
      </w:r>
    </w:p>
    <w:p w14:paraId="4F8605E0" w14:textId="77777777" w:rsidR="00344085" w:rsidRDefault="00344085" w:rsidP="00344085">
      <w:pPr>
        <w:pStyle w:val="Apara"/>
      </w:pPr>
      <w:r>
        <w:tab/>
        <w:t>(a)</w:t>
      </w:r>
      <w:r>
        <w:tab/>
        <w:t>announce that he or she is authorised to enter the premises; and</w:t>
      </w:r>
    </w:p>
    <w:p w14:paraId="639C46C7" w14:textId="77777777" w:rsidR="00344085" w:rsidRDefault="00344085" w:rsidP="00344085">
      <w:pPr>
        <w:pStyle w:val="Apara"/>
      </w:pPr>
      <w:r>
        <w:tab/>
        <w:t>(b)</w:t>
      </w:r>
      <w:r>
        <w:tab/>
        <w:t>give any person at the premises an opportunity to allow entry to the premises.</w:t>
      </w:r>
    </w:p>
    <w:p w14:paraId="7D54296A" w14:textId="77777777" w:rsidR="00344085" w:rsidRDefault="00344085" w:rsidP="00344085">
      <w:pPr>
        <w:pStyle w:val="Amain"/>
      </w:pPr>
      <w:r>
        <w:lastRenderedPageBreak/>
        <w:tab/>
        <w:t>(2)</w:t>
      </w:r>
      <w:r>
        <w:tab/>
        <w:t>A police officer is not required to comply with subsection (1) if he or she believes on reasonable grounds that immediate entry to the premises is required to ensure—</w:t>
      </w:r>
    </w:p>
    <w:p w14:paraId="20C5C1A5" w14:textId="77777777" w:rsidR="00344085" w:rsidRDefault="00344085" w:rsidP="00344085">
      <w:pPr>
        <w:pStyle w:val="Apara"/>
      </w:pPr>
      <w:r>
        <w:tab/>
        <w:t>(a)</w:t>
      </w:r>
      <w:r>
        <w:tab/>
        <w:t>the safety of a person (including a police officer); or</w:t>
      </w:r>
    </w:p>
    <w:p w14:paraId="5DA28D6A" w14:textId="77777777" w:rsidR="00344085" w:rsidRDefault="00344085" w:rsidP="00344085">
      <w:pPr>
        <w:pStyle w:val="Apara"/>
      </w:pPr>
      <w:r>
        <w:tab/>
        <w:t>(b)</w:t>
      </w:r>
      <w:r>
        <w:tab/>
        <w:t>that the effective execution of the warrant, order or arrest is not frustrated.</w:t>
      </w:r>
    </w:p>
    <w:p w14:paraId="4017F75F" w14:textId="77777777" w:rsidR="00344085" w:rsidRDefault="00344085" w:rsidP="00344085">
      <w:pPr>
        <w:pStyle w:val="Amain"/>
      </w:pPr>
      <w:r>
        <w:tab/>
        <w:t>(3)</w:t>
      </w:r>
      <w:r>
        <w:tab/>
        <w:t>This section does not apply to an entry made under section 190.</w:t>
      </w:r>
    </w:p>
    <w:p w14:paraId="7279C582" w14:textId="77777777" w:rsidR="00344085" w:rsidRDefault="00344085" w:rsidP="00B2163C">
      <w:pPr>
        <w:pStyle w:val="AH5Sec"/>
      </w:pPr>
      <w:bookmarkStart w:id="274" w:name="_Toc164674107"/>
      <w:r w:rsidRPr="00065DA7">
        <w:rPr>
          <w:rStyle w:val="CharSectNo"/>
        </w:rPr>
        <w:t>242</w:t>
      </w:r>
      <w:r>
        <w:tab/>
        <w:t>Offence of making false statements in warrants</w:t>
      </w:r>
      <w:bookmarkEnd w:id="274"/>
    </w:p>
    <w:p w14:paraId="449B0FCD" w14:textId="77777777" w:rsidR="00344085" w:rsidRDefault="00344085" w:rsidP="00344085">
      <w:pPr>
        <w:pStyle w:val="Amainreturn"/>
        <w:keepNext/>
      </w:pPr>
      <w:r>
        <w:t>A person shall not make, in an application for a warrant, a statement that the person knows to be false or misleading in a material particular.</w:t>
      </w:r>
    </w:p>
    <w:p w14:paraId="0BBA03D1" w14:textId="77777777" w:rsidR="00344085" w:rsidRDefault="00344085" w:rsidP="00344085">
      <w:pPr>
        <w:pStyle w:val="Penalty"/>
      </w:pPr>
      <w:r>
        <w:t>Maximum penalty:  imprisonment for 2 years.</w:t>
      </w:r>
    </w:p>
    <w:p w14:paraId="7A312251" w14:textId="77777777" w:rsidR="00344085" w:rsidRDefault="00344085" w:rsidP="00B2163C">
      <w:pPr>
        <w:pStyle w:val="AH5Sec"/>
      </w:pPr>
      <w:bookmarkStart w:id="275" w:name="_Toc164674108"/>
      <w:r w:rsidRPr="00065DA7">
        <w:rPr>
          <w:rStyle w:val="CharSectNo"/>
        </w:rPr>
        <w:t>243</w:t>
      </w:r>
      <w:r>
        <w:tab/>
        <w:t>Offences relating to telephone warrants</w:t>
      </w:r>
      <w:bookmarkEnd w:id="275"/>
    </w:p>
    <w:p w14:paraId="49FE82DF" w14:textId="77777777" w:rsidR="00344085" w:rsidRDefault="00344085" w:rsidP="00344085">
      <w:pPr>
        <w:pStyle w:val="Amainreturn"/>
        <w:keepNext/>
      </w:pPr>
      <w:r>
        <w:t>A person shall not—</w:t>
      </w:r>
    </w:p>
    <w:p w14:paraId="43EF922F" w14:textId="77777777" w:rsidR="00344085" w:rsidRDefault="00344085" w:rsidP="00344085">
      <w:pPr>
        <w:pStyle w:val="Apara"/>
      </w:pPr>
      <w:r>
        <w:tab/>
        <w:t>(a)</w:t>
      </w:r>
      <w:r>
        <w:tab/>
        <w:t>state in a document that purports to be a form of warrant under section 205 the name of an issuing officer unless that officer issued the warrant; or</w:t>
      </w:r>
    </w:p>
    <w:p w14:paraId="58C7E180" w14:textId="77777777" w:rsidR="00344085" w:rsidRDefault="00344085" w:rsidP="00344085">
      <w:pPr>
        <w:pStyle w:val="Apara"/>
      </w:pPr>
      <w:r>
        <w:tab/>
        <w:t>(b)</w:t>
      </w:r>
      <w:r>
        <w:tab/>
        <w:t>state on a form of warrant under that section a matter that, to the person’s knowledge, departs in a material particular from the form authorised by the issuing officer; or</w:t>
      </w:r>
    </w:p>
    <w:p w14:paraId="0722CFD5" w14:textId="77777777" w:rsidR="00344085" w:rsidRDefault="00344085" w:rsidP="00344085">
      <w:pPr>
        <w:pStyle w:val="Apara"/>
      </w:pPr>
      <w:r>
        <w:tab/>
        <w:t>(c)</w:t>
      </w:r>
      <w:r>
        <w:tab/>
        <w:t>purport to execute, or present to a person, a document that purports to be a form of warrant under that section that the person knows—</w:t>
      </w:r>
    </w:p>
    <w:p w14:paraId="5D8BDA2C" w14:textId="77777777" w:rsidR="00344085" w:rsidRDefault="00344085" w:rsidP="00344085">
      <w:pPr>
        <w:pStyle w:val="Asubpara"/>
      </w:pPr>
      <w:r>
        <w:tab/>
        <w:t>(i)</w:t>
      </w:r>
      <w:r>
        <w:tab/>
        <w:t>has not been approved by an issuing officer under that section; or</w:t>
      </w:r>
    </w:p>
    <w:p w14:paraId="593DA1E0" w14:textId="77777777" w:rsidR="00344085" w:rsidRDefault="00344085" w:rsidP="00344085">
      <w:pPr>
        <w:pStyle w:val="Asubpara"/>
      </w:pPr>
      <w:r>
        <w:tab/>
        <w:t>(ii)</w:t>
      </w:r>
      <w:r>
        <w:tab/>
        <w:t>to depart in a material particular from the terms authorised by an issuing officer under that section; or</w:t>
      </w:r>
    </w:p>
    <w:p w14:paraId="2C77EAB0" w14:textId="77777777" w:rsidR="00344085" w:rsidRDefault="00344085" w:rsidP="00344085">
      <w:pPr>
        <w:pStyle w:val="Apara"/>
        <w:keepNext/>
      </w:pPr>
      <w:r>
        <w:lastRenderedPageBreak/>
        <w:tab/>
        <w:t>(d)</w:t>
      </w:r>
      <w:r>
        <w:tab/>
        <w:t>give to an issuing officer a form of warrant under that section that is not the form of warrant that the person purported to execute.</w:t>
      </w:r>
    </w:p>
    <w:p w14:paraId="0F733363" w14:textId="77777777" w:rsidR="00344085" w:rsidRDefault="00344085" w:rsidP="00344085">
      <w:pPr>
        <w:pStyle w:val="Penalty"/>
      </w:pPr>
      <w:r>
        <w:t>Maximum penalty:  imprisonment for 2 years.</w:t>
      </w:r>
    </w:p>
    <w:p w14:paraId="51872173" w14:textId="77777777" w:rsidR="00344085" w:rsidRDefault="00344085" w:rsidP="00B2163C">
      <w:pPr>
        <w:pStyle w:val="AH5Sec"/>
      </w:pPr>
      <w:bookmarkStart w:id="276" w:name="_Toc164674109"/>
      <w:r w:rsidRPr="00065DA7">
        <w:rPr>
          <w:rStyle w:val="CharSectNo"/>
        </w:rPr>
        <w:t>244</w:t>
      </w:r>
      <w:r>
        <w:tab/>
        <w:t>Return of seized knife or thing</w:t>
      </w:r>
      <w:bookmarkEnd w:id="276"/>
    </w:p>
    <w:p w14:paraId="481B135E" w14:textId="77777777" w:rsidR="00344085" w:rsidRDefault="00344085" w:rsidP="00344085">
      <w:pPr>
        <w:pStyle w:val="Amain"/>
        <w:keepNext/>
      </w:pPr>
      <w:r>
        <w:tab/>
        <w:t>(1)</w:t>
      </w:r>
      <w:r>
        <w:tab/>
        <w:t>If a knife is seized under section 193, the person from whom it was seized or, if that person is under 16 years of age, his or her parent or guardian is entitled to have the knife returned if—</w:t>
      </w:r>
    </w:p>
    <w:p w14:paraId="51C2C7C7" w14:textId="77777777" w:rsidR="00344085" w:rsidRDefault="00344085" w:rsidP="00344085">
      <w:pPr>
        <w:pStyle w:val="Apara"/>
      </w:pPr>
      <w:r>
        <w:tab/>
        <w:t>(a)</w:t>
      </w:r>
      <w:r>
        <w:tab/>
        <w:t>a prosecution for an offence against section 382 in respect of that knife has not been commenced before the end of 60 days after the seizure; or</w:t>
      </w:r>
    </w:p>
    <w:p w14:paraId="3876F3D6" w14:textId="77777777" w:rsidR="00344085" w:rsidRDefault="00344085" w:rsidP="00344085">
      <w:pPr>
        <w:pStyle w:val="Apara"/>
        <w:keepLines/>
      </w:pPr>
      <w:r>
        <w:tab/>
        <w:t>(b)</w:t>
      </w:r>
      <w:r>
        <w:tab/>
        <w:t>a prosecution for an offence against section 382 in respect of that knife has been commenced before the end of 60 days after the seizure and the prosecution (and any appeal to a court in relation to that prosecution) has been completed without the knife having been forfeited under section 248.</w:t>
      </w:r>
    </w:p>
    <w:p w14:paraId="46752AB7" w14:textId="77777777" w:rsidR="00344085" w:rsidRDefault="00344085" w:rsidP="00344085">
      <w:pPr>
        <w:pStyle w:val="Amain"/>
      </w:pPr>
      <w:r>
        <w:tab/>
        <w:t>(2)</w:t>
      </w:r>
      <w:r>
        <w:tab/>
        <w:t>Subject to any contrary order of a court, if a police officer seizes a thing under division 10.2, 10.3 or 10.4, the police officer shall return it if—</w:t>
      </w:r>
    </w:p>
    <w:p w14:paraId="17F47D62" w14:textId="77777777" w:rsidR="00344085" w:rsidRDefault="00344085" w:rsidP="00344085">
      <w:pPr>
        <w:pStyle w:val="Apara"/>
      </w:pPr>
      <w:r>
        <w:tab/>
        <w:t>(a)</w:t>
      </w:r>
      <w:r>
        <w:tab/>
        <w:t>the reason for its seizure no longer exists or it is decided that it is not to be used in evidence; or</w:t>
      </w:r>
    </w:p>
    <w:p w14:paraId="197AD658" w14:textId="77777777" w:rsidR="00344085" w:rsidRDefault="00344085" w:rsidP="00344085">
      <w:pPr>
        <w:pStyle w:val="Apara"/>
      </w:pPr>
      <w:r>
        <w:tab/>
        <w:t>(b)</w:t>
      </w:r>
      <w:r>
        <w:tab/>
        <w:t>if the thing was seized under section 207 (Stopping, searching and detaining people) or section 209 (Stopping, searching and detaining conveyances)—</w:t>
      </w:r>
    </w:p>
    <w:p w14:paraId="187DBB39" w14:textId="77777777" w:rsidR="00344085" w:rsidRDefault="00344085" w:rsidP="00344085">
      <w:pPr>
        <w:pStyle w:val="Asubpara"/>
      </w:pPr>
      <w:r>
        <w:tab/>
        <w:t>(i)</w:t>
      </w:r>
      <w:r>
        <w:tab/>
        <w:t>the reason for its seizure no longer exists or it is decided that it is not to be used in evidence; or</w:t>
      </w:r>
    </w:p>
    <w:p w14:paraId="2A843799" w14:textId="77777777" w:rsidR="00344085" w:rsidRDefault="00344085" w:rsidP="00344085">
      <w:pPr>
        <w:pStyle w:val="Asubpara"/>
      </w:pPr>
      <w:r>
        <w:tab/>
        <w:t>(ii)</w:t>
      </w:r>
      <w:r>
        <w:tab/>
        <w:t>the period of 60 days after its seizure ends;</w:t>
      </w:r>
    </w:p>
    <w:p w14:paraId="2D55C3C5" w14:textId="77777777" w:rsidR="00344085" w:rsidRDefault="00344085" w:rsidP="00344085">
      <w:pPr>
        <w:pStyle w:val="Aparareturn"/>
      </w:pPr>
      <w:r>
        <w:t>whichever first occurs;</w:t>
      </w:r>
    </w:p>
    <w:p w14:paraId="4E443894" w14:textId="77777777" w:rsidR="00344085" w:rsidRDefault="00344085" w:rsidP="00344085">
      <w:pPr>
        <w:pStyle w:val="Amainreturn"/>
      </w:pPr>
      <w:r>
        <w:lastRenderedPageBreak/>
        <w:t>unless the thing is forfeited or forfeitable to the Territory or is the subject of a dispute as to ownership.</w:t>
      </w:r>
    </w:p>
    <w:p w14:paraId="2A3B61B4" w14:textId="77777777" w:rsidR="00344085" w:rsidRDefault="00344085" w:rsidP="00344085">
      <w:pPr>
        <w:pStyle w:val="Amain"/>
        <w:keepLines/>
      </w:pPr>
      <w:r>
        <w:tab/>
        <w:t>(3)</w:t>
      </w:r>
      <w:r>
        <w:tab/>
        <w:t>If a thing is seized under section 207 (Stopping, searching and detaining people) or section 209 (Stopping, searching and detaining conveyances), at the end of the 60 days specified in subsection (1) the police officer shall take reasonable steps to return the thing to the person from whom it was seized or to the owner if that person is not entitled to possess it unless—</w:t>
      </w:r>
    </w:p>
    <w:p w14:paraId="43200B5C" w14:textId="77777777" w:rsidR="00344085" w:rsidRDefault="00344085" w:rsidP="00344085">
      <w:pPr>
        <w:pStyle w:val="Apara"/>
      </w:pPr>
      <w:r>
        <w:tab/>
        <w:t>(a)</w:t>
      </w:r>
      <w:r>
        <w:tab/>
        <w:t>proceedings in respect of which the thing may afford evidence were instituted before the end of the 60 days and have not been completed (including an appeal to a court in relation to those proceedings); or</w:t>
      </w:r>
    </w:p>
    <w:p w14:paraId="3F60A183" w14:textId="77777777" w:rsidR="00344085" w:rsidRDefault="00344085" w:rsidP="00344085">
      <w:pPr>
        <w:pStyle w:val="Apara"/>
      </w:pPr>
      <w:r>
        <w:tab/>
        <w:t>(b)</w:t>
      </w:r>
      <w:r>
        <w:tab/>
        <w:t>the police officer may retain the thing because of an order under section 245; or</w:t>
      </w:r>
    </w:p>
    <w:p w14:paraId="7920F74D" w14:textId="77777777" w:rsidR="00344085" w:rsidRDefault="00344085" w:rsidP="00344085">
      <w:pPr>
        <w:pStyle w:val="Apara"/>
      </w:pPr>
      <w:r>
        <w:tab/>
        <w:t>(c)</w:t>
      </w:r>
      <w:r>
        <w:tab/>
        <w:t>the police officer is otherwise authorised (by a law, or an order of a court, of the Commonwealth or of the Territory) to retain, destroy or dispose of the thing.</w:t>
      </w:r>
    </w:p>
    <w:p w14:paraId="00BC4794" w14:textId="77777777" w:rsidR="00344085" w:rsidRDefault="00344085" w:rsidP="00B2163C">
      <w:pPr>
        <w:pStyle w:val="AH5Sec"/>
      </w:pPr>
      <w:bookmarkStart w:id="277" w:name="_Toc164674110"/>
      <w:r w:rsidRPr="00065DA7">
        <w:rPr>
          <w:rStyle w:val="CharSectNo"/>
        </w:rPr>
        <w:t>245</w:t>
      </w:r>
      <w:r>
        <w:tab/>
        <w:t>Magistrates Court may permit thing to be retained</w:t>
      </w:r>
      <w:bookmarkEnd w:id="277"/>
    </w:p>
    <w:p w14:paraId="52129CF5" w14:textId="77777777" w:rsidR="00344085" w:rsidRDefault="00344085" w:rsidP="00344085">
      <w:pPr>
        <w:pStyle w:val="Amain"/>
      </w:pPr>
      <w:r>
        <w:tab/>
        <w:t>(1)</w:t>
      </w:r>
      <w:r>
        <w:tab/>
        <w:t>If a thing is seized under section 207 (Stopping, searching and detaining people) or section 209 (Stopping, searching and detaining conveyances), and—</w:t>
      </w:r>
    </w:p>
    <w:p w14:paraId="2F1C3295" w14:textId="77777777" w:rsidR="00344085" w:rsidRDefault="00344085" w:rsidP="00344085">
      <w:pPr>
        <w:pStyle w:val="Apara"/>
      </w:pPr>
      <w:r>
        <w:tab/>
        <w:t>(a)</w:t>
      </w:r>
      <w:r>
        <w:tab/>
        <w:t>before the end of 60 days after the seizure; or</w:t>
      </w:r>
    </w:p>
    <w:p w14:paraId="67CD3952" w14:textId="77777777" w:rsidR="00344085" w:rsidRDefault="00344085" w:rsidP="00344085">
      <w:pPr>
        <w:pStyle w:val="Apara"/>
      </w:pPr>
      <w:r>
        <w:tab/>
        <w:t>(b)</w:t>
      </w:r>
      <w:r>
        <w:tab/>
        <w:t>before the end of a period previously specified in an order of a court under this section;</w:t>
      </w:r>
    </w:p>
    <w:p w14:paraId="471CEBA9" w14:textId="77777777" w:rsidR="00344085" w:rsidRDefault="00344085" w:rsidP="00344085">
      <w:pPr>
        <w:pStyle w:val="Amainreturn"/>
      </w:pPr>
      <w:r>
        <w:t xml:space="preserve">proceedings in respect of which the thing may afford evidence have not commenced, the police officer may apply to the </w:t>
      </w:r>
      <w:smartTag w:uri="urn:schemas-microsoft-com:office:smarttags" w:element="Street">
        <w:smartTag w:uri="urn:schemas-microsoft-com:office:smarttags" w:element="address">
          <w:r>
            <w:t>Magistrates Court</w:t>
          </w:r>
        </w:smartTag>
      </w:smartTag>
      <w:r>
        <w:t xml:space="preserve"> for an order that he or she may retain the thing for a further period.</w:t>
      </w:r>
    </w:p>
    <w:p w14:paraId="3B898950" w14:textId="77777777" w:rsidR="00344085" w:rsidRDefault="00344085" w:rsidP="00E23A22">
      <w:pPr>
        <w:pStyle w:val="Amain"/>
        <w:keepNext/>
      </w:pPr>
      <w:r>
        <w:lastRenderedPageBreak/>
        <w:tab/>
        <w:t>(2)</w:t>
      </w:r>
      <w:r>
        <w:tab/>
        <w:t>If the court is satisfied that it is necessary for the police officer to continue to retain the thing—</w:t>
      </w:r>
    </w:p>
    <w:p w14:paraId="26659084" w14:textId="77777777" w:rsidR="00344085" w:rsidRDefault="00344085" w:rsidP="00344085">
      <w:pPr>
        <w:pStyle w:val="Apara"/>
      </w:pPr>
      <w:r>
        <w:tab/>
        <w:t>(a)</w:t>
      </w:r>
      <w:r>
        <w:tab/>
        <w:t>for the purposes of an investigation as to whether an offence has been committed; or</w:t>
      </w:r>
    </w:p>
    <w:p w14:paraId="2165D240" w14:textId="77777777" w:rsidR="00344085" w:rsidRDefault="00344085" w:rsidP="00344085">
      <w:pPr>
        <w:pStyle w:val="Apara"/>
      </w:pPr>
      <w:r>
        <w:tab/>
        <w:t>(b)</w:t>
      </w:r>
      <w:r>
        <w:tab/>
        <w:t>to enable evidence of an offence to be secured for the purposes of a prosecution;</w:t>
      </w:r>
    </w:p>
    <w:p w14:paraId="5A3FA0DD" w14:textId="77777777" w:rsidR="00344085" w:rsidRDefault="00344085" w:rsidP="00344085">
      <w:pPr>
        <w:pStyle w:val="Amainreturn"/>
      </w:pPr>
      <w:r>
        <w:t>the court may order that the police officer may retain the thing for a period specified in the order.</w:t>
      </w:r>
    </w:p>
    <w:p w14:paraId="560B204A" w14:textId="77777777" w:rsidR="00344085" w:rsidRDefault="00344085" w:rsidP="00344085">
      <w:pPr>
        <w:pStyle w:val="Amain"/>
      </w:pPr>
      <w:r>
        <w:tab/>
        <w:t>(3)</w:t>
      </w:r>
      <w:r>
        <w:tab/>
        <w:t>Before making the application, the police officer shall—</w:t>
      </w:r>
    </w:p>
    <w:p w14:paraId="03E2A734" w14:textId="77777777" w:rsidR="00344085" w:rsidRDefault="00344085" w:rsidP="00344085">
      <w:pPr>
        <w:pStyle w:val="Apara"/>
      </w:pPr>
      <w:r>
        <w:tab/>
        <w:t>(a)</w:t>
      </w:r>
      <w:r>
        <w:tab/>
        <w:t>take reasonable steps to discover who has an interest in the retention of the thing; and</w:t>
      </w:r>
    </w:p>
    <w:p w14:paraId="29353415" w14:textId="77777777" w:rsidR="00344085" w:rsidRDefault="00344085" w:rsidP="00344085">
      <w:pPr>
        <w:pStyle w:val="Apara"/>
      </w:pPr>
      <w:r>
        <w:tab/>
        <w:t>(b)</w:t>
      </w:r>
      <w:r>
        <w:tab/>
        <w:t>if it is practicable to do so, notify each person who the police officer believes to have such an interest of the proposed application.</w:t>
      </w:r>
    </w:p>
    <w:p w14:paraId="791BDA53" w14:textId="77777777" w:rsidR="00344085" w:rsidRDefault="00344085" w:rsidP="00B2163C">
      <w:pPr>
        <w:pStyle w:val="AH5Sec"/>
      </w:pPr>
      <w:bookmarkStart w:id="278" w:name="_Toc164674111"/>
      <w:r w:rsidRPr="00065DA7">
        <w:rPr>
          <w:rStyle w:val="CharSectNo"/>
        </w:rPr>
        <w:t>247</w:t>
      </w:r>
      <w:r>
        <w:tab/>
        <w:t>Laws relating to taking forensic samples not affected</w:t>
      </w:r>
      <w:bookmarkEnd w:id="278"/>
    </w:p>
    <w:p w14:paraId="3C93940B" w14:textId="77777777" w:rsidR="00344085" w:rsidRDefault="00344085" w:rsidP="00344085">
      <w:pPr>
        <w:pStyle w:val="Amainreturn"/>
      </w:pPr>
      <w:r>
        <w:t>Nothing in this part is intended to limit or exclude the operation of a territory law relating to the taking of forensic samples (excluding identification material).</w:t>
      </w:r>
    </w:p>
    <w:p w14:paraId="04A34770" w14:textId="77777777" w:rsidR="00344085" w:rsidRDefault="00344085" w:rsidP="00B2163C">
      <w:pPr>
        <w:pStyle w:val="AH5Sec"/>
        <w:keepLines/>
      </w:pPr>
      <w:bookmarkStart w:id="279" w:name="_Toc164674112"/>
      <w:r w:rsidRPr="00065DA7">
        <w:rPr>
          <w:rStyle w:val="CharSectNo"/>
        </w:rPr>
        <w:t>248</w:t>
      </w:r>
      <w:r>
        <w:tab/>
        <w:t>Forfeiture of knife</w:t>
      </w:r>
      <w:bookmarkEnd w:id="279"/>
    </w:p>
    <w:p w14:paraId="06F83436" w14:textId="77777777" w:rsidR="00344085" w:rsidRDefault="00344085" w:rsidP="001240A0">
      <w:pPr>
        <w:pStyle w:val="Amain"/>
        <w:keepLines/>
      </w:pPr>
      <w:r>
        <w:tab/>
        <w:t>(1)</w:t>
      </w:r>
      <w:r>
        <w:tab/>
        <w:t>A knife seized under section 193 (Power to conduct search of person for knife) is forfeited to the Territory if the person from whom the knife was seized is convicted or found guilty of an offence against section 382 (Possession of knife in public place or school) in relation to the knife.</w:t>
      </w:r>
    </w:p>
    <w:p w14:paraId="7AF7A8A5" w14:textId="77777777" w:rsidR="00344085" w:rsidRDefault="00344085" w:rsidP="00344085">
      <w:pPr>
        <w:pStyle w:val="Amain"/>
      </w:pPr>
      <w:r>
        <w:tab/>
        <w:t>(2)</w:t>
      </w:r>
      <w:r>
        <w:tab/>
        <w:t>If there are reasonable grounds for believing that the person who was in possession of a knife forfeited under subsection (1) was the owner of the knife, it may be destroyed or disposed of in the way the commissioner of police directs.</w:t>
      </w:r>
    </w:p>
    <w:p w14:paraId="0A0DC884" w14:textId="77777777" w:rsidR="00344085" w:rsidRDefault="00344085" w:rsidP="00344085">
      <w:pPr>
        <w:pStyle w:val="Amain"/>
        <w:keepNext/>
      </w:pPr>
      <w:r>
        <w:lastRenderedPageBreak/>
        <w:tab/>
        <w:t>(3)</w:t>
      </w:r>
      <w:r>
        <w:tab/>
        <w:t>If there are reasonable grounds for believing that the person who was in possession of a knife forfeited under subsection (1) was not the owner of the knife, it may be destroyed or disposed of in the way the commissioner of police directs if—</w:t>
      </w:r>
    </w:p>
    <w:p w14:paraId="4DD22C1F" w14:textId="77777777" w:rsidR="00344085" w:rsidRDefault="00344085" w:rsidP="00344085">
      <w:pPr>
        <w:pStyle w:val="Apara"/>
      </w:pPr>
      <w:r>
        <w:tab/>
        <w:t>(a)</w:t>
      </w:r>
      <w:r>
        <w:tab/>
        <w:t>6 months have elapsed since the person was found guilty of an offence against section 382 in relation to the knife; and</w:t>
      </w:r>
    </w:p>
    <w:p w14:paraId="12F375A2" w14:textId="77777777" w:rsidR="00344085" w:rsidRDefault="00344085" w:rsidP="00344085">
      <w:pPr>
        <w:pStyle w:val="Apara"/>
      </w:pPr>
      <w:r>
        <w:tab/>
        <w:t>(b)</w:t>
      </w:r>
      <w:r>
        <w:tab/>
        <w:t>reasonable attempts have been made to ascertain the whereabouts of the owner of the knife.</w:t>
      </w:r>
    </w:p>
    <w:p w14:paraId="20F48F8F" w14:textId="77777777" w:rsidR="00344085" w:rsidRDefault="00344085" w:rsidP="00B2163C">
      <w:pPr>
        <w:pStyle w:val="AH5Sec"/>
      </w:pPr>
      <w:bookmarkStart w:id="280" w:name="_Toc164674113"/>
      <w:r w:rsidRPr="00065DA7">
        <w:rPr>
          <w:rStyle w:val="CharSectNo"/>
        </w:rPr>
        <w:t>249</w:t>
      </w:r>
      <w:r>
        <w:tab/>
        <w:t>Seizure of forfeited articles</w:t>
      </w:r>
      <w:bookmarkEnd w:id="280"/>
    </w:p>
    <w:p w14:paraId="61343445" w14:textId="77777777" w:rsidR="00344085" w:rsidRDefault="00344085" w:rsidP="00344085">
      <w:pPr>
        <w:pStyle w:val="Amain"/>
        <w:keepLines/>
      </w:pPr>
      <w:r>
        <w:tab/>
        <w:t>(1)</w:t>
      </w:r>
      <w:r>
        <w:tab/>
        <w:t xml:space="preserve">A member of the police force may, without warrant, seize any article that is forfeited, or that he or she has reasonable grounds for believing is forfeited, under any law in force in the ACT and take that article before the </w:t>
      </w:r>
      <w:smartTag w:uri="urn:schemas-microsoft-com:office:smarttags" w:element="Street">
        <w:smartTag w:uri="urn:schemas-microsoft-com:office:smarttags" w:element="address">
          <w:r>
            <w:t>Magistrates Court</w:t>
          </w:r>
        </w:smartTag>
      </w:smartTag>
      <w:r>
        <w:t>.</w:t>
      </w:r>
    </w:p>
    <w:p w14:paraId="2AC6144F" w14:textId="77777777" w:rsidR="00344085" w:rsidRDefault="00344085" w:rsidP="00344085">
      <w:pPr>
        <w:pStyle w:val="Amain"/>
      </w:pPr>
      <w:r>
        <w:tab/>
        <w:t>(2)</w:t>
      </w:r>
      <w:r>
        <w:tab/>
        <w:t>If any article is brought before the court under subsection (1), the court may, subject to the giving of the notice (if any) to the person (if any) that the court directs, order that the article be condemned or delivered to the person that the court is satisfied is entitled to the article.</w:t>
      </w:r>
    </w:p>
    <w:p w14:paraId="0C05DAFE" w14:textId="77777777" w:rsidR="00344085" w:rsidRDefault="00344085" w:rsidP="00344085">
      <w:pPr>
        <w:pStyle w:val="Amain"/>
      </w:pPr>
      <w:r>
        <w:tab/>
        <w:t>(3)</w:t>
      </w:r>
      <w:r>
        <w:tab/>
        <w:t>If a prosecution is pending in relation to an article, the court shall not make an order under subsection (2) in relation to the article until the prosecution is determined.</w:t>
      </w:r>
    </w:p>
    <w:p w14:paraId="57AEEFE7" w14:textId="14F3AEB3" w:rsidR="00344085" w:rsidRDefault="00344085" w:rsidP="00344085">
      <w:pPr>
        <w:pStyle w:val="Amain"/>
      </w:pPr>
      <w:r>
        <w:tab/>
        <w:t>(4)</w:t>
      </w:r>
      <w:r>
        <w:tab/>
        <w:t>All articles condemned under subsection (2) as forfeited shall be transferred to the public trustee and guardian to be dealt with under section</w:t>
      </w:r>
      <w:r w:rsidR="00B771FE">
        <w:t> </w:t>
      </w:r>
      <w:r>
        <w:t>250.</w:t>
      </w:r>
    </w:p>
    <w:p w14:paraId="6D366282" w14:textId="77777777" w:rsidR="00344085" w:rsidRDefault="00344085" w:rsidP="00344085">
      <w:pPr>
        <w:pStyle w:val="AH5Sec"/>
      </w:pPr>
      <w:bookmarkStart w:id="281" w:name="_Toc164674114"/>
      <w:r w:rsidRPr="00065DA7">
        <w:rPr>
          <w:rStyle w:val="CharSectNo"/>
        </w:rPr>
        <w:lastRenderedPageBreak/>
        <w:t>250</w:t>
      </w:r>
      <w:r>
        <w:tab/>
        <w:t>Disposal of forfeited articles by public trustee</w:t>
      </w:r>
      <w:bookmarkEnd w:id="281"/>
    </w:p>
    <w:p w14:paraId="5A6DFD27" w14:textId="77777777" w:rsidR="00344085" w:rsidRDefault="00344085" w:rsidP="00344085">
      <w:pPr>
        <w:pStyle w:val="Amain"/>
        <w:keepNext/>
      </w:pPr>
      <w:r>
        <w:tab/>
        <w:t>(1)</w:t>
      </w:r>
      <w:r>
        <w:tab/>
        <w:t>The public trustee and guardian must sell or otherwise dispose of an article transferred to the public trustee and guardian under section 249 (4).</w:t>
      </w:r>
    </w:p>
    <w:p w14:paraId="4895989C" w14:textId="77777777" w:rsidR="00344085" w:rsidRDefault="00344085" w:rsidP="00344085">
      <w:pPr>
        <w:pStyle w:val="Amain"/>
        <w:keepNext/>
      </w:pPr>
      <w:r>
        <w:tab/>
        <w:t>(2)</w:t>
      </w:r>
      <w:r>
        <w:tab/>
        <w:t>The public trustee and guardian must—</w:t>
      </w:r>
    </w:p>
    <w:p w14:paraId="2E0C718A" w14:textId="77777777" w:rsidR="00344085" w:rsidRDefault="00344085" w:rsidP="00344085">
      <w:pPr>
        <w:pStyle w:val="Apara"/>
      </w:pPr>
      <w:r>
        <w:tab/>
        <w:t>(a)</w:t>
      </w:r>
      <w:r>
        <w:tab/>
        <w:t xml:space="preserve">apply the proceeds of the sale or disposition in payment of the </w:t>
      </w:r>
      <w:r w:rsidRPr="00757EF6">
        <w:t>public trustee and guardian’s</w:t>
      </w:r>
      <w:r>
        <w:t xml:space="preserve"> remuneration, and other costs, charges and expenses, in relation to the sale or disposition; and</w:t>
      </w:r>
    </w:p>
    <w:p w14:paraId="2E6C7EF2" w14:textId="01399A89" w:rsidR="00344085" w:rsidRDefault="00344085" w:rsidP="00344085">
      <w:pPr>
        <w:pStyle w:val="Apara"/>
      </w:pPr>
      <w:r>
        <w:tab/>
        <w:t>(b)</w:t>
      </w:r>
      <w:r>
        <w:tab/>
        <w:t xml:space="preserve">pay the remainder of the proceeds to the confiscated assets trust fund under the </w:t>
      </w:r>
      <w:hyperlink r:id="rId164" w:tooltip="A2003-8" w:history="1">
        <w:r w:rsidRPr="00C62C6A">
          <w:rPr>
            <w:rStyle w:val="charCitHyperlinkItal"/>
          </w:rPr>
          <w:t>Confiscation of Criminal Assets Act 2003</w:t>
        </w:r>
      </w:hyperlink>
      <w:r>
        <w:t>.</w:t>
      </w:r>
    </w:p>
    <w:p w14:paraId="134ECC27" w14:textId="77777777" w:rsidR="00344085" w:rsidRDefault="00344085" w:rsidP="00344085">
      <w:pPr>
        <w:pStyle w:val="Amain"/>
      </w:pPr>
      <w:r>
        <w:tab/>
        <w:t>(3)</w:t>
      </w:r>
      <w:r>
        <w:tab/>
        <w:t>However, the Minister may, in a particular case, direct that the article be dealt with in accordance with the direction (including in accordance with a law stated in the direction).</w:t>
      </w:r>
    </w:p>
    <w:p w14:paraId="50FABD86" w14:textId="77777777" w:rsidR="00344085" w:rsidRDefault="00344085" w:rsidP="00344085">
      <w:pPr>
        <w:pStyle w:val="Amain"/>
      </w:pPr>
      <w:r>
        <w:tab/>
        <w:t>(4)</w:t>
      </w:r>
      <w:r>
        <w:tab/>
        <w:t>The public trustee and guardian must comply with the Minister’s direction.</w:t>
      </w:r>
    </w:p>
    <w:p w14:paraId="3E4590DA" w14:textId="77777777" w:rsidR="00344085" w:rsidRDefault="00344085" w:rsidP="00344085">
      <w:pPr>
        <w:pStyle w:val="Amain"/>
      </w:pPr>
      <w:r>
        <w:tab/>
        <w:t>(5)</w:t>
      </w:r>
      <w:r>
        <w:tab/>
        <w:t xml:space="preserve">The regulations may make provision in relation to </w:t>
      </w:r>
      <w:r w:rsidRPr="00757EF6">
        <w:t>public trustee and guardian’s</w:t>
      </w:r>
      <w:r>
        <w:t xml:space="preserve"> remuneration, and other costs, charges and expenses, under subsection (2) (a).</w:t>
      </w:r>
    </w:p>
    <w:p w14:paraId="0DD2C680" w14:textId="77777777" w:rsidR="00344085" w:rsidRDefault="00344085" w:rsidP="00344085">
      <w:pPr>
        <w:pStyle w:val="AH5Sec"/>
      </w:pPr>
      <w:bookmarkStart w:id="282" w:name="_Toc164674115"/>
      <w:r w:rsidRPr="00065DA7">
        <w:rPr>
          <w:rStyle w:val="CharSectNo"/>
        </w:rPr>
        <w:lastRenderedPageBreak/>
        <w:t>252</w:t>
      </w:r>
      <w:r>
        <w:tab/>
        <w:t>When case not to be proceeded with gaoler to discharge prisoner on certificate from Attorney-General etc</w:t>
      </w:r>
      <w:bookmarkEnd w:id="282"/>
    </w:p>
    <w:p w14:paraId="6A15E507" w14:textId="77777777" w:rsidR="00344085" w:rsidRDefault="00344085" w:rsidP="00344085">
      <w:pPr>
        <w:pStyle w:val="Amainreturn"/>
        <w:keepNext/>
        <w:keepLines/>
      </w:pPr>
      <w:r>
        <w:t xml:space="preserve">The Attorney-General may, in respect of any person under committal for trial, and in all cases if any person is remanded to prison, and if he or she may in his or her discretion think fit not further to proceed, transmit at any time a certificate to the judges of the Supreme Court, any one of whom may by warrant direct the gaoler in whose custody the prisoner, or person under remand, may be to discharge him or her from custody in respect of the offence mentioned in the warrant, and, if the gaoler neglects so to do, he or she shall be liable to a fine of $100, to be recovered by action of debt in the name of the Attorney-General. </w:t>
      </w:r>
    </w:p>
    <w:p w14:paraId="65003726" w14:textId="77777777" w:rsidR="00344085" w:rsidRDefault="00344085" w:rsidP="00344085">
      <w:pPr>
        <w:pStyle w:val="aNote"/>
        <w:keepNext/>
      </w:pPr>
      <w:r w:rsidRPr="00CD2DD9">
        <w:rPr>
          <w:rStyle w:val="charItals"/>
        </w:rPr>
        <w:t>Note 1</w:t>
      </w:r>
      <w:r>
        <w:rPr>
          <w:rFonts w:ascii="Times New (W1)" w:hAnsi="Times New (W1)" w:cs="Times New (W1)"/>
        </w:rPr>
        <w:tab/>
        <w:t>If a form is approved under s 443 for a certificate, the form must be</w:t>
      </w:r>
      <w:r>
        <w:t xml:space="preserve"> used.</w:t>
      </w:r>
    </w:p>
    <w:p w14:paraId="5450A570" w14:textId="4A0A0236" w:rsidR="00344085" w:rsidRDefault="00344085" w:rsidP="00344085">
      <w:pPr>
        <w:pStyle w:val="aNote"/>
      </w:pPr>
      <w:r w:rsidRPr="00CD2DD9">
        <w:rPr>
          <w:rStyle w:val="charItals"/>
        </w:rPr>
        <w:t>Note 2</w:t>
      </w:r>
      <w:r>
        <w:tab/>
        <w:t xml:space="preserve">If a form is approved under the </w:t>
      </w:r>
      <w:hyperlink r:id="rId165" w:tooltip="A2004-59" w:history="1">
        <w:r w:rsidRPr="00C62C6A">
          <w:rPr>
            <w:rStyle w:val="charCitHyperlinkItal"/>
          </w:rPr>
          <w:t>Court Procedures Act 2004</w:t>
        </w:r>
      </w:hyperlink>
      <w:r>
        <w:t xml:space="preserve"> for a warrant, the form must be used.</w:t>
      </w:r>
    </w:p>
    <w:p w14:paraId="34E7A476" w14:textId="77777777" w:rsidR="00344085" w:rsidRPr="00065DA7" w:rsidRDefault="00344085" w:rsidP="00344085">
      <w:pPr>
        <w:pStyle w:val="AH3Div"/>
      </w:pPr>
      <w:bookmarkStart w:id="283" w:name="_Toc164674116"/>
      <w:r w:rsidRPr="00065DA7">
        <w:rPr>
          <w:rStyle w:val="CharDivNo"/>
        </w:rPr>
        <w:t>Division 10.7</w:t>
      </w:r>
      <w:r>
        <w:tab/>
      </w:r>
      <w:r w:rsidRPr="00065DA7">
        <w:rPr>
          <w:rStyle w:val="CharDivText"/>
        </w:rPr>
        <w:t>Particular provisions for children</w:t>
      </w:r>
      <w:bookmarkEnd w:id="283"/>
    </w:p>
    <w:p w14:paraId="40602C49" w14:textId="7F580858" w:rsidR="002C5BB9" w:rsidRPr="00AA336C" w:rsidRDefault="002C5BB9" w:rsidP="002C5BB9">
      <w:pPr>
        <w:pStyle w:val="AH4SubDiv"/>
      </w:pPr>
      <w:bookmarkStart w:id="284" w:name="_Toc164674117"/>
      <w:r w:rsidRPr="00AA336C">
        <w:t>Subdivision 10.7.1</w:t>
      </w:r>
      <w:r w:rsidRPr="00AA336C">
        <w:tab/>
        <w:t>Arrest of children under the age of criminal responsibility</w:t>
      </w:r>
      <w:bookmarkEnd w:id="284"/>
    </w:p>
    <w:p w14:paraId="46BDB955" w14:textId="0B47C554" w:rsidR="00F91CC3" w:rsidRPr="00AA336C" w:rsidRDefault="00F91CC3" w:rsidP="00F91CC3">
      <w:pPr>
        <w:pStyle w:val="AH5Sec"/>
      </w:pPr>
      <w:bookmarkStart w:id="285" w:name="_Toc164674118"/>
      <w:r w:rsidRPr="00065DA7">
        <w:rPr>
          <w:rStyle w:val="CharSectNo"/>
        </w:rPr>
        <w:t>252A</w:t>
      </w:r>
      <w:r w:rsidRPr="00AA336C">
        <w:tab/>
        <w:t>Warrant for arrest of child under the age of criminal responsibility</w:t>
      </w:r>
      <w:bookmarkEnd w:id="285"/>
    </w:p>
    <w:p w14:paraId="1F986310" w14:textId="6DE689B6" w:rsidR="00344085" w:rsidRDefault="00344085" w:rsidP="00344085">
      <w:pPr>
        <w:pStyle w:val="Amain"/>
      </w:pPr>
      <w:r>
        <w:tab/>
        <w:t>(1)</w:t>
      </w:r>
      <w:r>
        <w:tab/>
        <w:t>An issuing officer may issue a warrant for the arrest of a child under</w:t>
      </w:r>
      <w:r w:rsidR="004D6DA4">
        <w:t xml:space="preserve"> </w:t>
      </w:r>
      <w:r w:rsidR="004D6DA4" w:rsidRPr="005E63D2">
        <w:t>the age of criminal responsibility</w:t>
      </w:r>
      <w:r w:rsidRPr="005E63D2">
        <w:t xml:space="preserve"> </w:t>
      </w:r>
      <w:r>
        <w:t>only if the issuing officer believes on reasonable grounds that the child has carried out, or is carrying out, conduct that—</w:t>
      </w:r>
    </w:p>
    <w:p w14:paraId="341D324F" w14:textId="77777777" w:rsidR="00344085" w:rsidRDefault="00344085" w:rsidP="00344085">
      <w:pPr>
        <w:pStyle w:val="Apara"/>
      </w:pPr>
      <w:r>
        <w:tab/>
        <w:t>(a)</w:t>
      </w:r>
      <w:r>
        <w:tab/>
        <w:t>makes up the physical elements of an offence; or</w:t>
      </w:r>
    </w:p>
    <w:p w14:paraId="5F1FBDD7" w14:textId="77777777" w:rsidR="00344085" w:rsidRDefault="00344085" w:rsidP="00344085">
      <w:pPr>
        <w:pStyle w:val="Apara"/>
      </w:pPr>
      <w:r>
        <w:tab/>
        <w:t>(b)</w:t>
      </w:r>
      <w:r>
        <w:tab/>
        <w:t>poses a risk to community safety or the child.</w:t>
      </w:r>
    </w:p>
    <w:p w14:paraId="5FC2C356" w14:textId="77777777" w:rsidR="00344085" w:rsidRDefault="00344085" w:rsidP="00344085">
      <w:pPr>
        <w:pStyle w:val="Amain"/>
      </w:pPr>
      <w:r>
        <w:tab/>
        <w:t>(2)</w:t>
      </w:r>
      <w:r>
        <w:tab/>
        <w:t>However, the issuing officer must not issue a warrant unless a police officer has given the issuing officer an affidavit setting out—</w:t>
      </w:r>
    </w:p>
    <w:p w14:paraId="4DCC991A" w14:textId="33034ECC" w:rsidR="00344085" w:rsidRDefault="00344085" w:rsidP="00344085">
      <w:pPr>
        <w:pStyle w:val="Apara"/>
      </w:pPr>
      <w:r>
        <w:tab/>
        <w:t>(a)</w:t>
      </w:r>
      <w:r>
        <w:tab/>
        <w:t>the reasons why the warrant is sought; and</w:t>
      </w:r>
    </w:p>
    <w:p w14:paraId="3D1A52A3" w14:textId="77777777" w:rsidR="00344085" w:rsidRDefault="00344085" w:rsidP="00344085">
      <w:pPr>
        <w:pStyle w:val="Apara"/>
      </w:pPr>
      <w:r>
        <w:lastRenderedPageBreak/>
        <w:tab/>
        <w:t>(b)</w:t>
      </w:r>
      <w:r>
        <w:tab/>
        <w:t>any evidence the police officer believes supports the warrant’s issue.</w:t>
      </w:r>
    </w:p>
    <w:p w14:paraId="35E1090A" w14:textId="77777777" w:rsidR="00344085" w:rsidRDefault="00344085" w:rsidP="00344085">
      <w:pPr>
        <w:pStyle w:val="Amain"/>
      </w:pPr>
      <w:r>
        <w:tab/>
        <w:t>(3)</w:t>
      </w:r>
      <w:r>
        <w:tab/>
        <w:t>If the issuing officer issues a warrant, the issuing officer must write on the warrant which of the reasons stated in the affidavit, and any other reasons, the officer has relied on as justifying the issue of the warrant.</w:t>
      </w:r>
    </w:p>
    <w:p w14:paraId="5812E0A8" w14:textId="10E1DA50" w:rsidR="00393FAA" w:rsidRPr="003216E7" w:rsidRDefault="00393FAA" w:rsidP="00393FAA">
      <w:pPr>
        <w:pStyle w:val="AH5Sec"/>
      </w:pPr>
      <w:bookmarkStart w:id="286" w:name="_Toc164674119"/>
      <w:r w:rsidRPr="00065DA7">
        <w:rPr>
          <w:rStyle w:val="CharSectNo"/>
        </w:rPr>
        <w:t>252B</w:t>
      </w:r>
      <w:r w:rsidRPr="003216E7">
        <w:tab/>
        <w:t>Arrest of child under the age of criminal responsibility—without warrant</w:t>
      </w:r>
      <w:bookmarkEnd w:id="286"/>
    </w:p>
    <w:p w14:paraId="35260491" w14:textId="1948E0EE" w:rsidR="00344085" w:rsidRDefault="00344085" w:rsidP="00344085">
      <w:pPr>
        <w:pStyle w:val="Amain"/>
      </w:pPr>
      <w:r>
        <w:tab/>
        <w:t>(1)</w:t>
      </w:r>
      <w:r>
        <w:tab/>
        <w:t>A police officer may, without a warrant, arrest a child under</w:t>
      </w:r>
      <w:r w:rsidRPr="003216E7">
        <w:t xml:space="preserve"> </w:t>
      </w:r>
      <w:r w:rsidR="00421A96" w:rsidRPr="003216E7">
        <w:t>the age of criminal responsibility</w:t>
      </w:r>
      <w:r w:rsidRPr="003216E7">
        <w:t xml:space="preserve"> i</w:t>
      </w:r>
      <w:r>
        <w:t>f the police officer believes on reasonable grounds—</w:t>
      </w:r>
    </w:p>
    <w:p w14:paraId="0E89FB2E" w14:textId="77777777" w:rsidR="00344085" w:rsidRDefault="00344085" w:rsidP="00344085">
      <w:pPr>
        <w:pStyle w:val="Apara"/>
      </w:pPr>
      <w:r>
        <w:tab/>
        <w:t>(a)</w:t>
      </w:r>
      <w:r>
        <w:tab/>
        <w:t>that—</w:t>
      </w:r>
    </w:p>
    <w:p w14:paraId="5E75D8A5" w14:textId="77777777" w:rsidR="00344085" w:rsidRDefault="00344085" w:rsidP="00344085">
      <w:pPr>
        <w:pStyle w:val="Asubpara"/>
      </w:pPr>
      <w:r>
        <w:tab/>
        <w:t>(i)</w:t>
      </w:r>
      <w:r>
        <w:tab/>
        <w:t>conduct that makes up the physical elements of an offence or a breach of the peace is being or is likely to be carried out by the child; or</w:t>
      </w:r>
    </w:p>
    <w:p w14:paraId="6A050FF9" w14:textId="77777777" w:rsidR="00344085" w:rsidRDefault="00344085" w:rsidP="00344085">
      <w:pPr>
        <w:pStyle w:val="Asubpara"/>
      </w:pPr>
      <w:r>
        <w:tab/>
        <w:t>(ii)</w:t>
      </w:r>
      <w:r>
        <w:tab/>
        <w:t>a person has suffered physical injury because of the child’s conduct; or</w:t>
      </w:r>
    </w:p>
    <w:p w14:paraId="5F42C216" w14:textId="77777777" w:rsidR="00344085" w:rsidRDefault="00344085" w:rsidP="00344085">
      <w:pPr>
        <w:pStyle w:val="Asubpara"/>
      </w:pPr>
      <w:r>
        <w:tab/>
        <w:t>(iii)</w:t>
      </w:r>
      <w:r>
        <w:tab/>
        <w:t>there is imminent danger of injury to a person or serious damage to property because of the child’s conduct; and</w:t>
      </w:r>
    </w:p>
    <w:p w14:paraId="1F1C9EC9" w14:textId="77777777" w:rsidR="00344085" w:rsidRDefault="00344085" w:rsidP="00344085">
      <w:pPr>
        <w:pStyle w:val="Apara"/>
      </w:pPr>
      <w:r>
        <w:tab/>
        <w:t>(b)</w:t>
      </w:r>
      <w:r>
        <w:tab/>
        <w:t>that it is necessary to arrest the child immediately—</w:t>
      </w:r>
    </w:p>
    <w:p w14:paraId="280441DD" w14:textId="77777777" w:rsidR="00344085" w:rsidRDefault="00344085" w:rsidP="00344085">
      <w:pPr>
        <w:pStyle w:val="Asubpara"/>
      </w:pPr>
      <w:r>
        <w:tab/>
        <w:t>(i)</w:t>
      </w:r>
      <w:r>
        <w:tab/>
        <w:t>to prevent the conduct or a repetition of the conduct; or</w:t>
      </w:r>
    </w:p>
    <w:p w14:paraId="465F81A5" w14:textId="77777777" w:rsidR="00344085" w:rsidRDefault="00344085" w:rsidP="00344085">
      <w:pPr>
        <w:pStyle w:val="Asubpara"/>
      </w:pPr>
      <w:r>
        <w:tab/>
        <w:t>(ii)</w:t>
      </w:r>
      <w:r>
        <w:tab/>
        <w:t>to protect life or property.</w:t>
      </w:r>
    </w:p>
    <w:p w14:paraId="58FD5FEC" w14:textId="77777777" w:rsidR="00344085" w:rsidRDefault="00344085" w:rsidP="00344085">
      <w:pPr>
        <w:pStyle w:val="Amain"/>
      </w:pPr>
      <w:r>
        <w:tab/>
        <w:t>(2)</w:t>
      </w:r>
      <w:r>
        <w:tab/>
        <w:t>If the police officer believes on reasonable grounds that the child is on premises, the police officer may, with reasonable and necessary force, enter the premises to arrest the child.</w:t>
      </w:r>
    </w:p>
    <w:p w14:paraId="6166B5D1" w14:textId="6175760F" w:rsidR="009C3725" w:rsidRPr="00881873" w:rsidRDefault="009C3725" w:rsidP="009C3725">
      <w:pPr>
        <w:pStyle w:val="AH5Sec"/>
      </w:pPr>
      <w:bookmarkStart w:id="287" w:name="_Toc164674120"/>
      <w:r w:rsidRPr="00065DA7">
        <w:rPr>
          <w:rStyle w:val="CharSectNo"/>
        </w:rPr>
        <w:lastRenderedPageBreak/>
        <w:t>252C</w:t>
      </w:r>
      <w:r w:rsidRPr="00881873">
        <w:tab/>
        <w:t>Police action after arresting child under the age of criminal responsibility</w:t>
      </w:r>
      <w:bookmarkEnd w:id="287"/>
    </w:p>
    <w:p w14:paraId="726AB081" w14:textId="455F72F2" w:rsidR="00344085" w:rsidRDefault="00344085" w:rsidP="00344085">
      <w:pPr>
        <w:pStyle w:val="Amain"/>
        <w:keepNext/>
      </w:pPr>
      <w:r>
        <w:tab/>
        <w:t>(1)</w:t>
      </w:r>
      <w:r>
        <w:tab/>
        <w:t>If a police officer arrests a child under</w:t>
      </w:r>
      <w:r w:rsidRPr="00FE7BEE">
        <w:t xml:space="preserve"> </w:t>
      </w:r>
      <w:r w:rsidR="00835494" w:rsidRPr="00FE7BEE">
        <w:t xml:space="preserve">the age of criminal responsibility </w:t>
      </w:r>
      <w:r w:rsidRPr="00FE7BEE">
        <w:t>(w</w:t>
      </w:r>
      <w:r>
        <w:t>hether under a warrant or under section 252B), the police officer must—</w:t>
      </w:r>
    </w:p>
    <w:p w14:paraId="020231E3" w14:textId="77777777" w:rsidR="00344085" w:rsidRDefault="00344085" w:rsidP="00344085">
      <w:pPr>
        <w:pStyle w:val="Apara"/>
      </w:pPr>
      <w:r>
        <w:tab/>
        <w:t>(a)</w:t>
      </w:r>
      <w:r>
        <w:tab/>
        <w:t>do the minimum necessary to prevent or stop the conduct for which the warrant was issued or the arrest was made; and</w:t>
      </w:r>
    </w:p>
    <w:p w14:paraId="29409008" w14:textId="77777777" w:rsidR="00344085" w:rsidRDefault="00344085" w:rsidP="00344085">
      <w:pPr>
        <w:pStyle w:val="Apara"/>
        <w:keepNext/>
      </w:pPr>
      <w:r>
        <w:tab/>
        <w:t>(b)</w:t>
      </w:r>
      <w:r>
        <w:tab/>
        <w:t>take the child to—</w:t>
      </w:r>
    </w:p>
    <w:p w14:paraId="2CE25016" w14:textId="77777777" w:rsidR="00344085" w:rsidRDefault="00344085" w:rsidP="00344085">
      <w:pPr>
        <w:pStyle w:val="Asubpara"/>
      </w:pPr>
      <w:r>
        <w:tab/>
        <w:t>(i)</w:t>
      </w:r>
      <w:r>
        <w:tab/>
        <w:t>a parent of the child; or</w:t>
      </w:r>
    </w:p>
    <w:p w14:paraId="012729EC" w14:textId="77777777" w:rsidR="00344085" w:rsidRDefault="00344085" w:rsidP="00344085">
      <w:pPr>
        <w:pStyle w:val="Asubpara"/>
      </w:pPr>
      <w:r>
        <w:tab/>
        <w:t>(ii)</w:t>
      </w:r>
      <w:r>
        <w:tab/>
        <w:t>someone else who has daily care responsibility, or long</w:t>
      </w:r>
      <w:r>
        <w:noBreakHyphen/>
        <w:t>term care responsibility, for the child; or</w:t>
      </w:r>
    </w:p>
    <w:p w14:paraId="567FF29D" w14:textId="77777777" w:rsidR="00344085" w:rsidRDefault="00344085" w:rsidP="00344085">
      <w:pPr>
        <w:pStyle w:val="Asubpara"/>
      </w:pPr>
      <w:r>
        <w:tab/>
        <w:t>(iii)</w:t>
      </w:r>
      <w:r>
        <w:tab/>
        <w:t>if it is not practicable or appropriate to take the child to someone mentioned in subparagraph (i) or (ii)—another appropriate person or agency.</w:t>
      </w:r>
    </w:p>
    <w:p w14:paraId="058B4D80" w14:textId="122CF9C3" w:rsidR="00344085" w:rsidRDefault="00344085" w:rsidP="00344085">
      <w:pPr>
        <w:pStyle w:val="Amain"/>
      </w:pPr>
      <w:r>
        <w:tab/>
        <w:t>(2)</w:t>
      </w:r>
      <w:r>
        <w:tab/>
        <w:t>Before deciding whether another person or agency is appropriate, the police officer must consult with the director</w:t>
      </w:r>
      <w:r>
        <w:noBreakHyphen/>
        <w:t>general</w:t>
      </w:r>
      <w:r>
        <w:rPr>
          <w:bCs/>
          <w:iCs/>
          <w:lang w:val="en-US"/>
        </w:rPr>
        <w:t xml:space="preserve"> responsible for the </w:t>
      </w:r>
      <w:hyperlink r:id="rId166" w:tooltip="A2008-19" w:history="1">
        <w:r w:rsidRPr="00C62C6A">
          <w:rPr>
            <w:rStyle w:val="charCitHyperlinkItal"/>
          </w:rPr>
          <w:t>Children and Young People Act 2008</w:t>
        </w:r>
      </w:hyperlink>
      <w:r>
        <w:t>.</w:t>
      </w:r>
    </w:p>
    <w:p w14:paraId="4C28EBFC" w14:textId="77777777" w:rsidR="00344085" w:rsidRDefault="00344085" w:rsidP="00344085">
      <w:pPr>
        <w:pStyle w:val="AH4SubDiv"/>
      </w:pPr>
      <w:bookmarkStart w:id="288" w:name="_Toc164674121"/>
      <w:r>
        <w:t>Subdivision 10.7.2</w:t>
      </w:r>
      <w:r>
        <w:tab/>
        <w:t>Preliminary procedures in relation to children and young people</w:t>
      </w:r>
      <w:bookmarkEnd w:id="288"/>
    </w:p>
    <w:p w14:paraId="58F1FD22" w14:textId="1D00EDF8" w:rsidR="00344085" w:rsidRDefault="00344085" w:rsidP="00344085">
      <w:pPr>
        <w:pStyle w:val="AH5Sec"/>
      </w:pPr>
      <w:bookmarkStart w:id="289" w:name="_Toc164674122"/>
      <w:r w:rsidRPr="00065DA7">
        <w:rPr>
          <w:rStyle w:val="CharSectNo"/>
        </w:rPr>
        <w:t>252D</w:t>
      </w:r>
      <w:r>
        <w:tab/>
        <w:t>Definitions—subdiv 10.7.2</w:t>
      </w:r>
      <w:bookmarkEnd w:id="289"/>
    </w:p>
    <w:p w14:paraId="5688F258" w14:textId="77777777" w:rsidR="00344085" w:rsidRDefault="00344085" w:rsidP="00344085">
      <w:pPr>
        <w:pStyle w:val="Amainreturn"/>
        <w:keepNext/>
      </w:pPr>
      <w:r>
        <w:t>In this subdivision:</w:t>
      </w:r>
    </w:p>
    <w:p w14:paraId="5EC5F082" w14:textId="73E4A20F" w:rsidR="00344085" w:rsidRDefault="00344085" w:rsidP="00344085">
      <w:pPr>
        <w:pStyle w:val="aDef"/>
      </w:pPr>
      <w:r w:rsidRPr="00CD2DD9">
        <w:rPr>
          <w:rStyle w:val="charBoldItals"/>
        </w:rPr>
        <w:t>child</w:t>
      </w:r>
      <w:r>
        <w:t xml:space="preserve">—see the </w:t>
      </w:r>
      <w:hyperlink r:id="rId167" w:tooltip="A2008-19" w:history="1">
        <w:r w:rsidRPr="00C62C6A">
          <w:rPr>
            <w:rStyle w:val="charCitHyperlinkItal"/>
          </w:rPr>
          <w:t>Children and Young People Act 2008</w:t>
        </w:r>
      </w:hyperlink>
      <w:r>
        <w:t>, section 11.</w:t>
      </w:r>
    </w:p>
    <w:p w14:paraId="6AA8A38F" w14:textId="77777777" w:rsidR="00344085" w:rsidRDefault="00344085" w:rsidP="00344085">
      <w:pPr>
        <w:pStyle w:val="aDef"/>
      </w:pPr>
      <w:r w:rsidRPr="00CD2DD9">
        <w:rPr>
          <w:rStyle w:val="charBoldItals"/>
        </w:rPr>
        <w:t>committed</w:t>
      </w:r>
      <w:r>
        <w:t xml:space="preserve"> an offence, for a child or young person, includes committed an offence with someone else or other people.</w:t>
      </w:r>
    </w:p>
    <w:p w14:paraId="62979A36" w14:textId="77777777" w:rsidR="00344085" w:rsidRDefault="00344085" w:rsidP="00344085">
      <w:pPr>
        <w:pStyle w:val="aDef"/>
      </w:pPr>
      <w:r w:rsidRPr="00CD2DD9">
        <w:rPr>
          <w:rStyle w:val="charBoldItals"/>
        </w:rPr>
        <w:t>under restraint</w:t>
      </w:r>
      <w:r>
        <w:t>—see section 252E.</w:t>
      </w:r>
    </w:p>
    <w:p w14:paraId="6D03EDB8" w14:textId="593E4366" w:rsidR="00344085" w:rsidRDefault="00344085" w:rsidP="00344085">
      <w:pPr>
        <w:pStyle w:val="aDef"/>
      </w:pPr>
      <w:r w:rsidRPr="00CD2DD9">
        <w:rPr>
          <w:rStyle w:val="charBoldItals"/>
        </w:rPr>
        <w:t>young person</w:t>
      </w:r>
      <w:r>
        <w:t xml:space="preserve">—see the </w:t>
      </w:r>
      <w:hyperlink r:id="rId168" w:tooltip="A2008-19" w:history="1">
        <w:r w:rsidRPr="00C62C6A">
          <w:rPr>
            <w:rStyle w:val="charCitHyperlinkItal"/>
          </w:rPr>
          <w:t>Children and Young People Act</w:t>
        </w:r>
        <w:r w:rsidR="00B627E0">
          <w:rPr>
            <w:rStyle w:val="charCitHyperlinkItal"/>
          </w:rPr>
          <w:t> </w:t>
        </w:r>
        <w:r w:rsidRPr="00C62C6A">
          <w:rPr>
            <w:rStyle w:val="charCitHyperlinkItal"/>
          </w:rPr>
          <w:t>2008</w:t>
        </w:r>
      </w:hyperlink>
      <w:r>
        <w:t>, section 12.</w:t>
      </w:r>
    </w:p>
    <w:p w14:paraId="4AC39F75" w14:textId="1F32E6ED" w:rsidR="00344085" w:rsidRDefault="00344085" w:rsidP="00344085">
      <w:pPr>
        <w:pStyle w:val="AH5Sec"/>
      </w:pPr>
      <w:bookmarkStart w:id="290" w:name="_Toc164674123"/>
      <w:r w:rsidRPr="00065DA7">
        <w:rPr>
          <w:rStyle w:val="CharSectNo"/>
        </w:rPr>
        <w:lastRenderedPageBreak/>
        <w:t>252E</w:t>
      </w:r>
      <w:r>
        <w:tab/>
        <w:t xml:space="preserve">Meaning of </w:t>
      </w:r>
      <w:r w:rsidRPr="00CD2DD9">
        <w:rPr>
          <w:rStyle w:val="charItals"/>
        </w:rPr>
        <w:t>under restraint</w:t>
      </w:r>
      <w:bookmarkEnd w:id="290"/>
    </w:p>
    <w:p w14:paraId="4DC92FD5" w14:textId="77777777" w:rsidR="00344085" w:rsidRDefault="00344085" w:rsidP="00344085">
      <w:pPr>
        <w:pStyle w:val="Amainreturn"/>
      </w:pPr>
      <w:r>
        <w:t xml:space="preserve">For this subdivision, a child or young person is </w:t>
      </w:r>
      <w:r w:rsidRPr="00CD2DD9">
        <w:rPr>
          <w:rStyle w:val="charBoldItals"/>
        </w:rPr>
        <w:t>under restraint</w:t>
      </w:r>
      <w:r>
        <w:t xml:space="preserve"> if—</w:t>
      </w:r>
    </w:p>
    <w:p w14:paraId="3A3CE089" w14:textId="77777777" w:rsidR="00344085" w:rsidRDefault="00344085" w:rsidP="00344085">
      <w:pPr>
        <w:pStyle w:val="Apara"/>
      </w:pPr>
      <w:r>
        <w:tab/>
        <w:t>(a)</w:t>
      </w:r>
      <w:r>
        <w:tab/>
        <w:t>the child or young person is under restraint as a result of having been lawfully arrested or detained; or</w:t>
      </w:r>
    </w:p>
    <w:p w14:paraId="4C7EBFA9" w14:textId="77777777" w:rsidR="00344085" w:rsidRDefault="00344085" w:rsidP="00344085">
      <w:pPr>
        <w:pStyle w:val="Apara"/>
      </w:pPr>
      <w:r>
        <w:tab/>
        <w:t>(b)</w:t>
      </w:r>
      <w:r>
        <w:tab/>
        <w:t>the child or young person is under restraint in relation to an offence and a police officer suspects on reasonable grounds that—</w:t>
      </w:r>
    </w:p>
    <w:p w14:paraId="358B92B5" w14:textId="77777777" w:rsidR="00344085" w:rsidRDefault="00344085" w:rsidP="00344085">
      <w:pPr>
        <w:pStyle w:val="Asubpara"/>
      </w:pPr>
      <w:r>
        <w:tab/>
        <w:t>(i)</w:t>
      </w:r>
      <w:r>
        <w:tab/>
        <w:t>the child or young person committed the offence; or</w:t>
      </w:r>
    </w:p>
    <w:p w14:paraId="4687FB33" w14:textId="77777777" w:rsidR="00344085" w:rsidRDefault="00344085" w:rsidP="00344085">
      <w:pPr>
        <w:pStyle w:val="Asubpara"/>
      </w:pPr>
      <w:r>
        <w:tab/>
        <w:t>(ii)</w:t>
      </w:r>
      <w:r>
        <w:tab/>
        <w:t>the police officer would be authorised under a law in force in the Territory to arrest the child or young person for the offence; or</w:t>
      </w:r>
    </w:p>
    <w:p w14:paraId="69BCBE5F" w14:textId="77777777" w:rsidR="00344085" w:rsidRDefault="00344085" w:rsidP="00344085">
      <w:pPr>
        <w:pStyle w:val="Apara"/>
      </w:pPr>
      <w:r>
        <w:tab/>
        <w:t>(c)</w:t>
      </w:r>
      <w:r>
        <w:tab/>
        <w:t>the child or young person is in the company of a police officer in connection with the investigation of an offence or possible offence.</w:t>
      </w:r>
    </w:p>
    <w:p w14:paraId="08E04378" w14:textId="77777777" w:rsidR="00344085" w:rsidRDefault="00344085" w:rsidP="00344085">
      <w:pPr>
        <w:pStyle w:val="AH5Sec"/>
      </w:pPr>
      <w:bookmarkStart w:id="291" w:name="_Toc164674124"/>
      <w:r w:rsidRPr="00065DA7">
        <w:rPr>
          <w:rStyle w:val="CharSectNo"/>
        </w:rPr>
        <w:t>252F</w:t>
      </w:r>
      <w:r>
        <w:tab/>
        <w:t xml:space="preserve">Meaning of </w:t>
      </w:r>
      <w:r w:rsidRPr="00CD2DD9">
        <w:rPr>
          <w:rStyle w:val="charItals"/>
        </w:rPr>
        <w:t>in the company of a police officer</w:t>
      </w:r>
      <w:bookmarkEnd w:id="291"/>
      <w:r w:rsidRPr="00CD2DD9">
        <w:rPr>
          <w:rStyle w:val="charItals"/>
        </w:rPr>
        <w:t xml:space="preserve"> </w:t>
      </w:r>
    </w:p>
    <w:p w14:paraId="1E88F6DD" w14:textId="77777777" w:rsidR="00344085" w:rsidRDefault="00344085" w:rsidP="00344085">
      <w:pPr>
        <w:pStyle w:val="Amain"/>
      </w:pPr>
      <w:r>
        <w:tab/>
        <w:t>(1)</w:t>
      </w:r>
      <w:r>
        <w:tab/>
        <w:t xml:space="preserve">For section 252E (c), a child or young person is </w:t>
      </w:r>
      <w:r w:rsidRPr="00CD2DD9">
        <w:rPr>
          <w:rStyle w:val="charBoldItals"/>
        </w:rPr>
        <w:t xml:space="preserve">in the company of a police officer </w:t>
      </w:r>
      <w:r>
        <w:t>in connection with the investigation of an offence or possible offence if—</w:t>
      </w:r>
    </w:p>
    <w:p w14:paraId="07732C78" w14:textId="77777777" w:rsidR="00344085" w:rsidRDefault="00344085" w:rsidP="00344085">
      <w:pPr>
        <w:pStyle w:val="Apara"/>
      </w:pPr>
      <w:r>
        <w:tab/>
        <w:t>(a)</w:t>
      </w:r>
      <w:r>
        <w:tab/>
        <w:t>the police officer would not allow the child or young person to leave if the child or young person wished to do so; or</w:t>
      </w:r>
    </w:p>
    <w:p w14:paraId="687DA333" w14:textId="77777777" w:rsidR="00344085" w:rsidRDefault="00344085" w:rsidP="00344085">
      <w:pPr>
        <w:pStyle w:val="Apara"/>
      </w:pPr>
      <w:r>
        <w:tab/>
        <w:t>(b)</w:t>
      </w:r>
      <w:r>
        <w:tab/>
        <w:t>the child or young person is waiting at a place at the request of a police officer in connection with the investigation of the offence or possible offence.</w:t>
      </w:r>
    </w:p>
    <w:p w14:paraId="36EAD0CA" w14:textId="77777777" w:rsidR="00344085" w:rsidRDefault="00344085" w:rsidP="00344085">
      <w:pPr>
        <w:pStyle w:val="Amain"/>
      </w:pPr>
      <w:r>
        <w:tab/>
        <w:t>(2)</w:t>
      </w:r>
      <w:r>
        <w:tab/>
        <w:t>For subsection (1), it does not matter whether or not—</w:t>
      </w:r>
    </w:p>
    <w:p w14:paraId="6958B97C" w14:textId="77777777" w:rsidR="00344085" w:rsidRDefault="00344085" w:rsidP="00344085">
      <w:pPr>
        <w:pStyle w:val="Apara"/>
      </w:pPr>
      <w:r>
        <w:tab/>
        <w:t>(a)</w:t>
      </w:r>
      <w:r>
        <w:tab/>
        <w:t>the police officer believes on reasonable grounds that the child or young person has committed the offence; or</w:t>
      </w:r>
    </w:p>
    <w:p w14:paraId="0BD0BDAA" w14:textId="77777777" w:rsidR="00344085" w:rsidRDefault="00344085" w:rsidP="00344085">
      <w:pPr>
        <w:pStyle w:val="Apara"/>
      </w:pPr>
      <w:r>
        <w:tab/>
        <w:t>(b)</w:t>
      </w:r>
      <w:r>
        <w:tab/>
        <w:t>the child or young person is in lawful custody in relation to the offence.</w:t>
      </w:r>
    </w:p>
    <w:p w14:paraId="6208E0A6" w14:textId="77777777" w:rsidR="00344085" w:rsidRPr="00FE0B27" w:rsidRDefault="00344085" w:rsidP="00344085">
      <w:pPr>
        <w:pStyle w:val="Amain"/>
        <w:keepNext/>
        <w:rPr>
          <w:lang w:eastAsia="en-AU"/>
        </w:rPr>
      </w:pPr>
      <w:r w:rsidRPr="00FE0B27">
        <w:rPr>
          <w:lang w:eastAsia="en-AU"/>
        </w:rPr>
        <w:lastRenderedPageBreak/>
        <w:tab/>
        <w:t>(3)</w:t>
      </w:r>
      <w:r w:rsidRPr="00FE0B27">
        <w:rPr>
          <w:lang w:eastAsia="en-AU"/>
        </w:rPr>
        <w:tab/>
        <w:t xml:space="preserve">However for section 252E (c), a child or young person is not </w:t>
      </w:r>
      <w:r w:rsidRPr="00FE0B27">
        <w:t>in the company of a police officer i</w:t>
      </w:r>
      <w:r w:rsidRPr="00FE0B27">
        <w:rPr>
          <w:szCs w:val="24"/>
          <w:lang w:eastAsia="en-AU"/>
        </w:rPr>
        <w:t>n connection with the investigation of an offence or possible offence</w:t>
      </w:r>
      <w:r w:rsidRPr="00FE0B27">
        <w:rPr>
          <w:lang w:eastAsia="en-AU"/>
        </w:rPr>
        <w:t>—</w:t>
      </w:r>
    </w:p>
    <w:p w14:paraId="099F1B7F" w14:textId="77777777" w:rsidR="00344085" w:rsidRPr="00FE0B27" w:rsidRDefault="00344085" w:rsidP="00344085">
      <w:pPr>
        <w:pStyle w:val="Apara"/>
        <w:keepNext/>
        <w:rPr>
          <w:lang w:eastAsia="en-AU"/>
        </w:rPr>
      </w:pPr>
      <w:r w:rsidRPr="00FE0B27">
        <w:rPr>
          <w:lang w:eastAsia="en-AU"/>
        </w:rPr>
        <w:tab/>
        <w:t>(a)</w:t>
      </w:r>
      <w:r w:rsidRPr="00FE0B27">
        <w:rPr>
          <w:lang w:eastAsia="en-AU"/>
        </w:rPr>
        <w:tab/>
      </w:r>
      <w:r w:rsidRPr="00FE0B27">
        <w:rPr>
          <w:szCs w:val="24"/>
          <w:lang w:eastAsia="en-AU"/>
        </w:rPr>
        <w:t>if—</w:t>
      </w:r>
    </w:p>
    <w:p w14:paraId="37EE8CC9" w14:textId="77777777" w:rsidR="00344085" w:rsidRPr="00FE0B27" w:rsidRDefault="00344085" w:rsidP="00344085">
      <w:pPr>
        <w:pStyle w:val="Asubpara"/>
        <w:rPr>
          <w:lang w:eastAsia="en-AU"/>
        </w:rPr>
      </w:pPr>
      <w:r w:rsidRPr="00FE0B27">
        <w:rPr>
          <w:lang w:eastAsia="en-AU"/>
        </w:rPr>
        <w:tab/>
        <w:t>(i)</w:t>
      </w:r>
      <w:r w:rsidRPr="00FE0B27">
        <w:rPr>
          <w:lang w:eastAsia="en-AU"/>
        </w:rPr>
        <w:tab/>
        <w:t xml:space="preserve">the child or young person is with a police officer by a </w:t>
      </w:r>
      <w:r w:rsidRPr="00FE0B27">
        <w:rPr>
          <w:szCs w:val="24"/>
          <w:lang w:eastAsia="en-AU"/>
        </w:rPr>
        <w:t>roadside (whether or not the child or young person is in a motor vehicle); and</w:t>
      </w:r>
    </w:p>
    <w:p w14:paraId="559BD6F5" w14:textId="77777777" w:rsidR="00344085" w:rsidRPr="00FE0B27" w:rsidRDefault="00344085" w:rsidP="00344085">
      <w:pPr>
        <w:pStyle w:val="Asubpara"/>
        <w:rPr>
          <w:lang w:eastAsia="en-AU"/>
        </w:rPr>
      </w:pPr>
      <w:r w:rsidRPr="00FE0B27">
        <w:rPr>
          <w:lang w:eastAsia="en-AU"/>
        </w:rPr>
        <w:tab/>
        <w:t>(ii)</w:t>
      </w:r>
      <w:r w:rsidRPr="00FE0B27">
        <w:rPr>
          <w:lang w:eastAsia="en-AU"/>
        </w:rPr>
        <w:tab/>
        <w:t>the police officer is investigating an offence or possible offence, other than an indictable offence or possible indictable offence, arising out of the use of a motor vehicle; or</w:t>
      </w:r>
    </w:p>
    <w:p w14:paraId="569249F9" w14:textId="2A485B49" w:rsidR="00344085" w:rsidRPr="00FE0B27" w:rsidRDefault="00344085" w:rsidP="00344085">
      <w:pPr>
        <w:pStyle w:val="Apara"/>
      </w:pPr>
      <w:r w:rsidRPr="00FE0B27">
        <w:rPr>
          <w:lang w:eastAsia="en-AU"/>
        </w:rPr>
        <w:tab/>
        <w:t>(b)</w:t>
      </w:r>
      <w:r w:rsidRPr="00FE0B27">
        <w:rPr>
          <w:lang w:eastAsia="en-AU"/>
        </w:rPr>
        <w:tab/>
      </w:r>
      <w:r w:rsidRPr="00FE0B27">
        <w:rPr>
          <w:szCs w:val="24"/>
          <w:lang w:eastAsia="en-AU"/>
        </w:rPr>
        <w:t>if</w:t>
      </w:r>
      <w:r w:rsidRPr="00FE0B27">
        <w:rPr>
          <w:lang w:eastAsia="en-AU"/>
        </w:rPr>
        <w:t xml:space="preserve"> the child or young person is with a police officer for a drug </w:t>
      </w:r>
      <w:r w:rsidRPr="00FE0B27">
        <w:rPr>
          <w:szCs w:val="24"/>
          <w:lang w:eastAsia="en-AU"/>
        </w:rPr>
        <w:t xml:space="preserve">screening test, or breath or oral fluid analysis, under the </w:t>
      </w:r>
      <w:hyperlink r:id="rId169" w:tooltip="A1977-17" w:history="1">
        <w:r w:rsidRPr="00FE0B27">
          <w:rPr>
            <w:rStyle w:val="charCitHyperlinkItal"/>
          </w:rPr>
          <w:t>Road Transport (Alcohol and Drugs) Act 1977</w:t>
        </w:r>
      </w:hyperlink>
      <w:r w:rsidRPr="00FE0B27">
        <w:rPr>
          <w:szCs w:val="24"/>
          <w:lang w:eastAsia="en-AU"/>
        </w:rPr>
        <w:t>; or</w:t>
      </w:r>
    </w:p>
    <w:p w14:paraId="452CAE8C" w14:textId="77777777" w:rsidR="00344085" w:rsidRPr="00FE0B27" w:rsidRDefault="00344085" w:rsidP="00344085">
      <w:pPr>
        <w:pStyle w:val="Apara"/>
        <w:rPr>
          <w:szCs w:val="24"/>
          <w:lang w:eastAsia="en-AU"/>
        </w:rPr>
      </w:pPr>
      <w:r w:rsidRPr="00FE0B27">
        <w:tab/>
        <w:t>(c)</w:t>
      </w:r>
      <w:r w:rsidRPr="00FE0B27">
        <w:tab/>
        <w:t>for a person aged 16 years old or older, but not yet an adult—</w:t>
      </w:r>
      <w:r w:rsidRPr="00FE0B27">
        <w:rPr>
          <w:szCs w:val="24"/>
          <w:lang w:eastAsia="en-AU"/>
        </w:rPr>
        <w:t>if—</w:t>
      </w:r>
    </w:p>
    <w:p w14:paraId="5E310993" w14:textId="77777777" w:rsidR="00344085" w:rsidRPr="00FE0B27" w:rsidRDefault="00344085" w:rsidP="00344085">
      <w:pPr>
        <w:pStyle w:val="Asubpara"/>
      </w:pPr>
      <w:r w:rsidRPr="00FE0B27">
        <w:rPr>
          <w:szCs w:val="24"/>
          <w:lang w:eastAsia="en-AU"/>
        </w:rPr>
        <w:tab/>
        <w:t>(i)</w:t>
      </w:r>
      <w:r w:rsidRPr="00FE0B27">
        <w:rPr>
          <w:szCs w:val="24"/>
          <w:lang w:eastAsia="en-AU"/>
        </w:rPr>
        <w:tab/>
      </w:r>
      <w:r w:rsidRPr="00FE0B27">
        <w:t>the person is with a police officer in relation to the investigation of an infringement notice offence or possible infringement notice offence; and</w:t>
      </w:r>
    </w:p>
    <w:p w14:paraId="1A4928A4" w14:textId="77777777" w:rsidR="00344085" w:rsidRPr="00FE0B27" w:rsidRDefault="00344085" w:rsidP="00344085">
      <w:pPr>
        <w:pStyle w:val="Asubpara"/>
      </w:pPr>
      <w:r w:rsidRPr="00FE0B27">
        <w:tab/>
        <w:t>(ii)</w:t>
      </w:r>
      <w:r w:rsidRPr="00FE0B27">
        <w:tab/>
        <w:t xml:space="preserve">the police officer either </w:t>
      </w:r>
      <w:r w:rsidRPr="00FE0B27">
        <w:rPr>
          <w:szCs w:val="24"/>
          <w:lang w:eastAsia="en-AU"/>
        </w:rPr>
        <w:t>intends to serve an infringement notice for the offence on the person, or intends to take no action against the person for the offence.</w:t>
      </w:r>
    </w:p>
    <w:p w14:paraId="03A8E610" w14:textId="77777777" w:rsidR="00344085" w:rsidRDefault="00344085" w:rsidP="00344085">
      <w:pPr>
        <w:pStyle w:val="Amain"/>
      </w:pPr>
      <w:r>
        <w:tab/>
        <w:t>(4)</w:t>
      </w:r>
      <w:r>
        <w:tab/>
        <w:t>In this section:</w:t>
      </w:r>
    </w:p>
    <w:p w14:paraId="018E960F" w14:textId="7966C1E2" w:rsidR="00344085" w:rsidRPr="00FE0B27" w:rsidRDefault="00344085" w:rsidP="00344085">
      <w:pPr>
        <w:pStyle w:val="aDef"/>
        <w:numPr>
          <w:ilvl w:val="5"/>
          <w:numId w:val="0"/>
        </w:numPr>
        <w:ind w:left="1100"/>
      </w:pPr>
      <w:r w:rsidRPr="00FE0B27">
        <w:rPr>
          <w:rStyle w:val="charBoldItals"/>
        </w:rPr>
        <w:t>infringement notice</w:t>
      </w:r>
      <w:r w:rsidRPr="00FE0B27">
        <w:t xml:space="preserve">—see the </w:t>
      </w:r>
      <w:hyperlink r:id="rId170" w:tooltip="A1930-21" w:history="1">
        <w:r w:rsidRPr="00FE0B27">
          <w:rPr>
            <w:rStyle w:val="charCitHyperlinkItal"/>
          </w:rPr>
          <w:t>Magistrates Court Act</w:t>
        </w:r>
        <w:r w:rsidR="00B02294">
          <w:rPr>
            <w:rStyle w:val="charCitHyperlinkItal"/>
          </w:rPr>
          <w:t> </w:t>
        </w:r>
        <w:r w:rsidRPr="00FE0B27">
          <w:rPr>
            <w:rStyle w:val="charCitHyperlinkItal"/>
          </w:rPr>
          <w:t>1930</w:t>
        </w:r>
      </w:hyperlink>
      <w:r w:rsidRPr="00FE0B27">
        <w:t>, section 117.</w:t>
      </w:r>
    </w:p>
    <w:p w14:paraId="561F714C" w14:textId="197ABC56" w:rsidR="00344085" w:rsidRPr="00FE0B27" w:rsidRDefault="00344085" w:rsidP="00344085">
      <w:pPr>
        <w:pStyle w:val="aDef"/>
        <w:numPr>
          <w:ilvl w:val="5"/>
          <w:numId w:val="0"/>
        </w:numPr>
        <w:ind w:left="1100"/>
      </w:pPr>
      <w:r w:rsidRPr="00FE0B27">
        <w:rPr>
          <w:rStyle w:val="charBoldItals"/>
        </w:rPr>
        <w:t>infringement notice offence</w:t>
      </w:r>
      <w:r w:rsidRPr="00FE0B27">
        <w:t xml:space="preserve">—see the </w:t>
      </w:r>
      <w:hyperlink r:id="rId171" w:tooltip="A1930-21" w:history="1">
        <w:r>
          <w:rPr>
            <w:rStyle w:val="charCitHyperlinkItal"/>
          </w:rPr>
          <w:t>Magistrates Court Act 1930</w:t>
        </w:r>
      </w:hyperlink>
      <w:r w:rsidRPr="00FE0B27">
        <w:t>, section 117.</w:t>
      </w:r>
    </w:p>
    <w:p w14:paraId="0F4A6521" w14:textId="77777777" w:rsidR="00344085" w:rsidRDefault="00344085" w:rsidP="00344085">
      <w:pPr>
        <w:pStyle w:val="AH5Sec"/>
      </w:pPr>
      <w:bookmarkStart w:id="292" w:name="_Toc164674125"/>
      <w:r w:rsidRPr="00065DA7">
        <w:rPr>
          <w:rStyle w:val="CharSectNo"/>
        </w:rPr>
        <w:lastRenderedPageBreak/>
        <w:t>252G</w:t>
      </w:r>
      <w:r>
        <w:tab/>
        <w:t>Interviewing children and young people about offences</w:t>
      </w:r>
      <w:bookmarkEnd w:id="292"/>
      <w:r>
        <w:t xml:space="preserve"> </w:t>
      </w:r>
    </w:p>
    <w:p w14:paraId="34164CE0" w14:textId="77777777" w:rsidR="00344085" w:rsidRDefault="00344085" w:rsidP="00344085">
      <w:pPr>
        <w:pStyle w:val="Amain"/>
        <w:keepNext/>
      </w:pPr>
      <w:r>
        <w:tab/>
        <w:t>(1)</w:t>
      </w:r>
      <w:r>
        <w:tab/>
        <w:t>This section applies if a police officer—</w:t>
      </w:r>
    </w:p>
    <w:p w14:paraId="568FF574" w14:textId="77777777" w:rsidR="00344085" w:rsidRDefault="00344085" w:rsidP="00344085">
      <w:pPr>
        <w:pStyle w:val="Apara"/>
      </w:pPr>
      <w:r>
        <w:tab/>
        <w:t>(a)</w:t>
      </w:r>
      <w:r>
        <w:tab/>
        <w:t>suspects on reasonable grounds that a child or young person may have committed, or be implicated in the commission of, an offence; or</w:t>
      </w:r>
    </w:p>
    <w:p w14:paraId="6BC8594D" w14:textId="77777777" w:rsidR="00344085" w:rsidRDefault="00344085" w:rsidP="00344085">
      <w:pPr>
        <w:pStyle w:val="Apara"/>
      </w:pPr>
      <w:r>
        <w:tab/>
        <w:t>(b)</w:t>
      </w:r>
      <w:r>
        <w:tab/>
        <w:t>is holding a child or young person under restraint.</w:t>
      </w:r>
    </w:p>
    <w:p w14:paraId="0016C9F9" w14:textId="77777777" w:rsidR="00344085" w:rsidRDefault="00344085" w:rsidP="00344085">
      <w:pPr>
        <w:pStyle w:val="Amain"/>
        <w:keepNext/>
        <w:keepLines/>
      </w:pPr>
      <w:r>
        <w:tab/>
        <w:t>(2)</w:t>
      </w:r>
      <w:r>
        <w:tab/>
        <w:t>A police officer must not interview the child or young person about an offence, or cause the child or young person to do anything in relation to the investigation of an offence, unless—</w:t>
      </w:r>
    </w:p>
    <w:p w14:paraId="054F179F" w14:textId="77777777" w:rsidR="00344085" w:rsidRDefault="00344085" w:rsidP="00344085">
      <w:pPr>
        <w:pStyle w:val="Apara"/>
        <w:keepNext/>
        <w:keepLines/>
      </w:pPr>
      <w:r>
        <w:tab/>
        <w:t>(a)</w:t>
      </w:r>
      <w:r>
        <w:tab/>
        <w:t>one of the following people (who is an adult and who the police officer does not believe on reasonable grounds to be an accomplice of the child or young person in relation to the offence) is present:</w:t>
      </w:r>
    </w:p>
    <w:p w14:paraId="4649F126" w14:textId="77777777" w:rsidR="00344085" w:rsidRDefault="00344085" w:rsidP="00344085">
      <w:pPr>
        <w:pStyle w:val="Asubpara"/>
      </w:pPr>
      <w:r>
        <w:tab/>
        <w:t>(i)</w:t>
      </w:r>
      <w:r>
        <w:tab/>
        <w:t>a parent of the child or young person;</w:t>
      </w:r>
    </w:p>
    <w:p w14:paraId="1DB523C1" w14:textId="77777777" w:rsidR="00344085" w:rsidRDefault="00344085" w:rsidP="00344085">
      <w:pPr>
        <w:pStyle w:val="Asubpara"/>
      </w:pPr>
      <w:r>
        <w:tab/>
        <w:t>(ii)</w:t>
      </w:r>
      <w:r>
        <w:tab/>
        <w:t>someone else who has daily care responsibility, or long</w:t>
      </w:r>
      <w:r>
        <w:noBreakHyphen/>
        <w:t>term care responsibility, for the child or young person;</w:t>
      </w:r>
    </w:p>
    <w:p w14:paraId="4929686C" w14:textId="77777777" w:rsidR="00344085" w:rsidRDefault="00344085" w:rsidP="00344085">
      <w:pPr>
        <w:pStyle w:val="Asubpara"/>
      </w:pPr>
      <w:r>
        <w:tab/>
        <w:t>(iii)</w:t>
      </w:r>
      <w:r>
        <w:tab/>
        <w:t>a family member of the child or young person who is acceptable to the child or young person;</w:t>
      </w:r>
    </w:p>
    <w:p w14:paraId="5497D1BF" w14:textId="77777777" w:rsidR="00344085" w:rsidRDefault="00344085" w:rsidP="00344085">
      <w:pPr>
        <w:pStyle w:val="Asubpara"/>
      </w:pPr>
      <w:r>
        <w:tab/>
        <w:t>(iv)</w:t>
      </w:r>
      <w:r>
        <w:tab/>
        <w:t>a lawyer acting for the child or young person;</w:t>
      </w:r>
    </w:p>
    <w:p w14:paraId="5F567669" w14:textId="77777777" w:rsidR="00344085" w:rsidRDefault="00344085" w:rsidP="00344085">
      <w:pPr>
        <w:pStyle w:val="Asubpara"/>
      </w:pPr>
      <w:r>
        <w:tab/>
        <w:t>(v)</w:t>
      </w:r>
      <w:r>
        <w:tab/>
        <w:t>another suitable person who is acceptable to the child or young person; or</w:t>
      </w:r>
    </w:p>
    <w:p w14:paraId="130974D0" w14:textId="77777777" w:rsidR="00344085" w:rsidRDefault="00344085" w:rsidP="00344085">
      <w:pPr>
        <w:pStyle w:val="Apara"/>
        <w:keepNext/>
        <w:keepLines/>
      </w:pPr>
      <w:r>
        <w:lastRenderedPageBreak/>
        <w:tab/>
        <w:t>(b)</w:t>
      </w:r>
      <w:r>
        <w:tab/>
        <w:t>if the police officer has taken reasonable steps to have a person mentioned in paragraph (a) present but it was not practicable for such a person to be present within 2 hours after being asked to be present—someone else who is not a police officer and has not been involved with the investigation of the offence.</w:t>
      </w:r>
    </w:p>
    <w:p w14:paraId="6CD2FACB" w14:textId="77777777" w:rsidR="00344085" w:rsidRDefault="00344085" w:rsidP="00344085">
      <w:pPr>
        <w:pStyle w:val="aExamHdgss"/>
      </w:pPr>
      <w:r>
        <w:t>Example—suitable person—par (a) (v)</w:t>
      </w:r>
    </w:p>
    <w:p w14:paraId="74EC3687" w14:textId="77777777" w:rsidR="00344085" w:rsidRDefault="00344085" w:rsidP="00344085">
      <w:pPr>
        <w:pStyle w:val="aExamss"/>
        <w:keepNext/>
      </w:pPr>
      <w:r>
        <w:t>a person trained by the public advocate to attend interviews of children and young people</w:t>
      </w:r>
    </w:p>
    <w:p w14:paraId="24F4D1C1" w14:textId="77777777" w:rsidR="00344085" w:rsidRDefault="00344085" w:rsidP="00344085">
      <w:pPr>
        <w:pStyle w:val="Amain"/>
        <w:keepNext/>
      </w:pPr>
      <w:r>
        <w:tab/>
        <w:t>(3)</w:t>
      </w:r>
      <w:r>
        <w:tab/>
        <w:t>In this section:</w:t>
      </w:r>
    </w:p>
    <w:p w14:paraId="5F1FA491" w14:textId="77777777" w:rsidR="00344085" w:rsidRDefault="00344085" w:rsidP="00344085">
      <w:pPr>
        <w:pStyle w:val="aDef"/>
      </w:pPr>
      <w:r w:rsidRPr="00CD2DD9">
        <w:rPr>
          <w:rStyle w:val="charBoldItals"/>
        </w:rPr>
        <w:t>accomplice</w:t>
      </w:r>
      <w:r>
        <w:t>, in relation to an offence, includes a person who a police officer believes on reasonable grounds to be likely to secrete, lose, destroy or fabricate evidence relating to the offence.</w:t>
      </w:r>
    </w:p>
    <w:p w14:paraId="097C8972" w14:textId="21BF0012" w:rsidR="00BB08BA" w:rsidRPr="00955776" w:rsidRDefault="00BB08BA" w:rsidP="00BB08BA">
      <w:pPr>
        <w:pStyle w:val="aDef"/>
      </w:pPr>
      <w:r w:rsidRPr="00955776">
        <w:rPr>
          <w:rStyle w:val="charBoldItals"/>
        </w:rPr>
        <w:t>family member</w:t>
      </w:r>
      <w:r w:rsidRPr="00BB08BA">
        <w:t>—</w:t>
      </w:r>
      <w:r w:rsidRPr="00955776">
        <w:t xml:space="preserve">see the </w:t>
      </w:r>
      <w:hyperlink r:id="rId172" w:tooltip="A2016-42" w:history="1">
        <w:r w:rsidRPr="00955776">
          <w:rPr>
            <w:rStyle w:val="charCitHyperlinkItal"/>
          </w:rPr>
          <w:t>Family Violence Act 2016</w:t>
        </w:r>
      </w:hyperlink>
      <w:r w:rsidRPr="00955776">
        <w:t>, section 9.</w:t>
      </w:r>
    </w:p>
    <w:p w14:paraId="5BF92524" w14:textId="77777777" w:rsidR="00344085" w:rsidRDefault="00344085" w:rsidP="00344085">
      <w:pPr>
        <w:pStyle w:val="AH5Sec"/>
      </w:pPr>
      <w:bookmarkStart w:id="293" w:name="_Toc164674126"/>
      <w:r w:rsidRPr="00065DA7">
        <w:rPr>
          <w:rStyle w:val="CharSectNo"/>
        </w:rPr>
        <w:t>252H</w:t>
      </w:r>
      <w:r>
        <w:tab/>
        <w:t>Interviewing children and young people about offences—urgent circumstances</w:t>
      </w:r>
      <w:bookmarkEnd w:id="293"/>
    </w:p>
    <w:p w14:paraId="0012C773" w14:textId="77777777" w:rsidR="00344085" w:rsidRDefault="00344085" w:rsidP="00344085">
      <w:pPr>
        <w:pStyle w:val="Amainreturn"/>
      </w:pPr>
      <w:r>
        <w:t>A police officer may interview a child or young person if—</w:t>
      </w:r>
    </w:p>
    <w:p w14:paraId="6B7A336F" w14:textId="77777777" w:rsidR="00344085" w:rsidRDefault="00344085" w:rsidP="00344085">
      <w:pPr>
        <w:pStyle w:val="Apara"/>
      </w:pPr>
      <w:r>
        <w:tab/>
        <w:t>(a)</w:t>
      </w:r>
      <w:r>
        <w:tab/>
        <w:t>the police officer—</w:t>
      </w:r>
    </w:p>
    <w:p w14:paraId="4A140D0E" w14:textId="77777777" w:rsidR="00344085" w:rsidRDefault="00344085" w:rsidP="00344085">
      <w:pPr>
        <w:pStyle w:val="Asubpara"/>
      </w:pPr>
      <w:r>
        <w:tab/>
        <w:t>(i)</w:t>
      </w:r>
      <w:r>
        <w:tab/>
        <w:t>suspects on reasonable grounds that the child or young person may have committed, or be implicated in the commission of, an offence; or</w:t>
      </w:r>
    </w:p>
    <w:p w14:paraId="7E45B091" w14:textId="77777777" w:rsidR="00344085" w:rsidRDefault="00344085" w:rsidP="00344085">
      <w:pPr>
        <w:pStyle w:val="Asubpara"/>
      </w:pPr>
      <w:r>
        <w:tab/>
        <w:t>(ii)</w:t>
      </w:r>
      <w:r>
        <w:tab/>
        <w:t>is holding the child or young person under restraint; and</w:t>
      </w:r>
    </w:p>
    <w:p w14:paraId="5293ACC0" w14:textId="77777777" w:rsidR="00344085" w:rsidRDefault="00344085" w:rsidP="00344085">
      <w:pPr>
        <w:pStyle w:val="Apara"/>
      </w:pPr>
      <w:r>
        <w:tab/>
        <w:t>(b)</w:t>
      </w:r>
      <w:r>
        <w:tab/>
        <w:t>the police officer believes on reasonable grounds that it is necessary to interview the child or young person without delay to avoid—</w:t>
      </w:r>
    </w:p>
    <w:p w14:paraId="0657282E" w14:textId="77777777" w:rsidR="00344085" w:rsidRDefault="00344085" w:rsidP="00344085">
      <w:pPr>
        <w:pStyle w:val="Asubpara"/>
      </w:pPr>
      <w:r>
        <w:tab/>
        <w:t>(i)</w:t>
      </w:r>
      <w:r>
        <w:tab/>
        <w:t xml:space="preserve">a risk of death or serious injury of a person; or </w:t>
      </w:r>
    </w:p>
    <w:p w14:paraId="58AD2BCD" w14:textId="77777777" w:rsidR="00344085" w:rsidRDefault="00344085" w:rsidP="00344085">
      <w:pPr>
        <w:pStyle w:val="Asubpara"/>
      </w:pPr>
      <w:r>
        <w:tab/>
        <w:t>(ii)</w:t>
      </w:r>
      <w:r>
        <w:tab/>
        <w:t>serious damage to property.</w:t>
      </w:r>
    </w:p>
    <w:p w14:paraId="06762F11" w14:textId="77777777" w:rsidR="00344085" w:rsidRDefault="00344085" w:rsidP="00344085">
      <w:pPr>
        <w:pStyle w:val="AH5Sec"/>
      </w:pPr>
      <w:bookmarkStart w:id="294" w:name="_Toc164674127"/>
      <w:r w:rsidRPr="00065DA7">
        <w:rPr>
          <w:rStyle w:val="CharSectNo"/>
        </w:rPr>
        <w:lastRenderedPageBreak/>
        <w:t>252I</w:t>
      </w:r>
      <w:r>
        <w:tab/>
        <w:t>Parents etc to be told if children and young people under restraint</w:t>
      </w:r>
      <w:bookmarkEnd w:id="294"/>
      <w:r>
        <w:t xml:space="preserve"> </w:t>
      </w:r>
    </w:p>
    <w:p w14:paraId="7EF85F9C" w14:textId="77777777" w:rsidR="00344085" w:rsidRDefault="00344085" w:rsidP="00344085">
      <w:pPr>
        <w:pStyle w:val="Amain"/>
      </w:pPr>
      <w:r>
        <w:tab/>
        <w:t>(1)</w:t>
      </w:r>
      <w:r>
        <w:tab/>
        <w:t>If a police officer takes a child or young person under restraint, the police officer must promptly take all reasonable steps to tell a responsible person about the restraint (whether or not the person lives in the ACT).</w:t>
      </w:r>
    </w:p>
    <w:p w14:paraId="1978EBF8" w14:textId="77777777" w:rsidR="00344085" w:rsidRDefault="00344085" w:rsidP="00344085">
      <w:pPr>
        <w:pStyle w:val="Amain"/>
      </w:pPr>
      <w:r>
        <w:tab/>
        <w:t>(2)</w:t>
      </w:r>
      <w:r>
        <w:tab/>
        <w:t>In this section:</w:t>
      </w:r>
    </w:p>
    <w:p w14:paraId="4F014C27" w14:textId="77777777" w:rsidR="00344085" w:rsidRDefault="00344085" w:rsidP="00344085">
      <w:pPr>
        <w:pStyle w:val="aDef"/>
      </w:pPr>
      <w:r w:rsidRPr="00CD2DD9">
        <w:rPr>
          <w:rStyle w:val="charBoldItals"/>
        </w:rPr>
        <w:t>responsible person</w:t>
      </w:r>
      <w:r>
        <w:rPr>
          <w:bCs/>
          <w:iCs/>
        </w:rPr>
        <w:t xml:space="preserve"> means—</w:t>
      </w:r>
    </w:p>
    <w:p w14:paraId="7FD363CF" w14:textId="77777777" w:rsidR="00344085" w:rsidRDefault="00344085" w:rsidP="00344085">
      <w:pPr>
        <w:pStyle w:val="aDefpara"/>
      </w:pPr>
      <w:r>
        <w:tab/>
        <w:t>(a)</w:t>
      </w:r>
      <w:r>
        <w:tab/>
        <w:t>a parent of the child or young person; or</w:t>
      </w:r>
    </w:p>
    <w:p w14:paraId="6BA8EEC3" w14:textId="77777777" w:rsidR="00344085" w:rsidRDefault="00344085" w:rsidP="00344085">
      <w:pPr>
        <w:pStyle w:val="aDefpara"/>
      </w:pPr>
      <w:r>
        <w:tab/>
        <w:t>(b)</w:t>
      </w:r>
      <w:r>
        <w:tab/>
        <w:t>if no parent of the child or young person has parental responsibility for the child or young person—someone else who has daily care responsibility, or long-term care responsibility, for the child or young person.</w:t>
      </w:r>
    </w:p>
    <w:p w14:paraId="0F091C57" w14:textId="1F0092D5" w:rsidR="00CA70FF" w:rsidRPr="00C74D3B" w:rsidRDefault="00CA70FF" w:rsidP="00CA70FF">
      <w:pPr>
        <w:pStyle w:val="AH5Sec"/>
      </w:pPr>
      <w:bookmarkStart w:id="295" w:name="_Toc164674128"/>
      <w:r w:rsidRPr="00065DA7">
        <w:rPr>
          <w:rStyle w:val="CharSectNo"/>
        </w:rPr>
        <w:t>252J</w:t>
      </w:r>
      <w:r w:rsidRPr="00C74D3B">
        <w:tab/>
        <w:t>Police to summons young people unless ineffective</w:t>
      </w:r>
      <w:bookmarkEnd w:id="295"/>
    </w:p>
    <w:p w14:paraId="0DA75C98" w14:textId="7B0A2A5D" w:rsidR="00344085" w:rsidRDefault="00344085" w:rsidP="00344085">
      <w:pPr>
        <w:pStyle w:val="Amainreturn"/>
      </w:pPr>
      <w:r>
        <w:t>A police officer must not charge a young person with an offence at a police station unless satisfied that proceeding by summons would not achieve 1 or more of the purposes mentioned in section 212 (1) (b) (Power of arrest without warrant by police officers).</w:t>
      </w:r>
    </w:p>
    <w:p w14:paraId="1F07F042" w14:textId="1F44ADBA" w:rsidR="00176721" w:rsidRPr="000F69F7" w:rsidRDefault="00176721" w:rsidP="00176721">
      <w:pPr>
        <w:pStyle w:val="AH5Sec"/>
      </w:pPr>
      <w:bookmarkStart w:id="296" w:name="_Toc164674129"/>
      <w:r w:rsidRPr="00065DA7">
        <w:rPr>
          <w:rStyle w:val="CharSectNo"/>
        </w:rPr>
        <w:t>252K</w:t>
      </w:r>
      <w:r w:rsidRPr="000F69F7">
        <w:tab/>
        <w:t>Parents etc to be told if young people charged</w:t>
      </w:r>
      <w:bookmarkEnd w:id="296"/>
    </w:p>
    <w:p w14:paraId="26716CBA" w14:textId="3EED9FFD" w:rsidR="00344085" w:rsidRDefault="00344085" w:rsidP="00344085">
      <w:pPr>
        <w:pStyle w:val="Amain"/>
      </w:pPr>
      <w:r>
        <w:tab/>
        <w:t>(1)</w:t>
      </w:r>
      <w:r>
        <w:tab/>
        <w:t>If a young person is charged with an offence at a police station, the person who charged the young person must promptly take all reasonable steps to tell 1 of the following people the relevant information in relation to the charge (whether or not the person lives in the ACT):</w:t>
      </w:r>
    </w:p>
    <w:p w14:paraId="6864DAF5" w14:textId="22350BF7" w:rsidR="00344085" w:rsidRDefault="00344085" w:rsidP="00344085">
      <w:pPr>
        <w:pStyle w:val="Apara"/>
      </w:pPr>
      <w:r>
        <w:tab/>
        <w:t>(a)</w:t>
      </w:r>
      <w:r>
        <w:tab/>
        <w:t>a parent of the young person;</w:t>
      </w:r>
    </w:p>
    <w:p w14:paraId="0030DC79" w14:textId="2986F884" w:rsidR="00344085" w:rsidRDefault="00344085" w:rsidP="00BC576A">
      <w:pPr>
        <w:pStyle w:val="Apara"/>
        <w:keepNext/>
        <w:keepLines/>
      </w:pPr>
      <w:r>
        <w:lastRenderedPageBreak/>
        <w:tab/>
        <w:t>(b)</w:t>
      </w:r>
      <w:r>
        <w:tab/>
        <w:t>if no parent of the young person has parental responsibility for the young person—someone else who has daily care responsibility, or long-term care responsibility, for the young person.</w:t>
      </w:r>
    </w:p>
    <w:p w14:paraId="6D86BDE9" w14:textId="77777777" w:rsidR="00344085" w:rsidRDefault="00344085" w:rsidP="00344085">
      <w:pPr>
        <w:pStyle w:val="Amain"/>
        <w:keepNext/>
      </w:pPr>
      <w:r>
        <w:tab/>
        <w:t>(2)</w:t>
      </w:r>
      <w:r>
        <w:tab/>
        <w:t>In this section:</w:t>
      </w:r>
    </w:p>
    <w:p w14:paraId="65307713" w14:textId="77777777" w:rsidR="00344085" w:rsidRDefault="00344085" w:rsidP="00344085">
      <w:pPr>
        <w:pStyle w:val="aDef"/>
        <w:keepNext/>
      </w:pPr>
      <w:r w:rsidRPr="00CD2DD9">
        <w:rPr>
          <w:rStyle w:val="charBoldItals"/>
        </w:rPr>
        <w:t>relevant information</w:t>
      </w:r>
      <w:r>
        <w:t>, for a charge, means—</w:t>
      </w:r>
    </w:p>
    <w:p w14:paraId="0F54FDA1" w14:textId="77777777" w:rsidR="00344085" w:rsidRDefault="00344085" w:rsidP="00344085">
      <w:pPr>
        <w:pStyle w:val="aDefpara"/>
      </w:pPr>
      <w:r>
        <w:tab/>
        <w:t>(a)</w:t>
      </w:r>
      <w:r>
        <w:tab/>
        <w:t>the terms of the charge; and</w:t>
      </w:r>
    </w:p>
    <w:p w14:paraId="4A92C847" w14:textId="5C155F22" w:rsidR="00344085" w:rsidRDefault="00344085" w:rsidP="00344085">
      <w:pPr>
        <w:pStyle w:val="aDefpara"/>
      </w:pPr>
      <w:r>
        <w:tab/>
        <w:t>(b)</w:t>
      </w:r>
      <w:r>
        <w:tab/>
        <w:t>where the young person is; and</w:t>
      </w:r>
    </w:p>
    <w:p w14:paraId="7C1A2DDF" w14:textId="15E279F5" w:rsidR="00344085" w:rsidRDefault="00344085" w:rsidP="00344085">
      <w:pPr>
        <w:pStyle w:val="aDefpara"/>
      </w:pPr>
      <w:r>
        <w:tab/>
        <w:t>(c)</w:t>
      </w:r>
      <w:r>
        <w:tab/>
        <w:t xml:space="preserve">when the young person will be brought before the </w:t>
      </w:r>
      <w:smartTag w:uri="urn:schemas-microsoft-com:office:smarttags" w:element="Street">
        <w:smartTag w:uri="urn:schemas-microsoft-com:office:smarttags" w:element="address">
          <w:r>
            <w:t>Childrens Court</w:t>
          </w:r>
        </w:smartTag>
      </w:smartTag>
      <w:r>
        <w:t>.</w:t>
      </w:r>
    </w:p>
    <w:p w14:paraId="135EBB4D" w14:textId="77777777" w:rsidR="00344085" w:rsidRPr="00065DA7" w:rsidRDefault="00344085" w:rsidP="00344085">
      <w:pPr>
        <w:pStyle w:val="AH3Div"/>
      </w:pPr>
      <w:bookmarkStart w:id="297" w:name="_Toc164674130"/>
      <w:r w:rsidRPr="00065DA7">
        <w:rPr>
          <w:rStyle w:val="CharDivNo"/>
        </w:rPr>
        <w:t>Division 10.8</w:t>
      </w:r>
      <w:r w:rsidRPr="00A449FC">
        <w:tab/>
      </w:r>
      <w:r w:rsidRPr="00065DA7">
        <w:rPr>
          <w:rStyle w:val="CharDivText"/>
        </w:rPr>
        <w:t>Investigations relating to acquittals</w:t>
      </w:r>
      <w:bookmarkEnd w:id="297"/>
    </w:p>
    <w:p w14:paraId="3444330B" w14:textId="77777777" w:rsidR="00344085" w:rsidRPr="00A449FC" w:rsidRDefault="00344085" w:rsidP="00344085">
      <w:pPr>
        <w:pStyle w:val="AH5Sec"/>
      </w:pPr>
      <w:bookmarkStart w:id="298" w:name="_Toc164674131"/>
      <w:r w:rsidRPr="00065DA7">
        <w:rPr>
          <w:rStyle w:val="CharSectNo"/>
        </w:rPr>
        <w:t>252L</w:t>
      </w:r>
      <w:r w:rsidRPr="00A449FC">
        <w:tab/>
        <w:t>Authorisation of police investigations—acquitted person</w:t>
      </w:r>
      <w:bookmarkEnd w:id="298"/>
    </w:p>
    <w:p w14:paraId="3766FE12" w14:textId="3C58A6C3" w:rsidR="00344085" w:rsidRPr="00A449FC" w:rsidRDefault="00344085" w:rsidP="00344085">
      <w:pPr>
        <w:pStyle w:val="Amain"/>
      </w:pPr>
      <w:r w:rsidRPr="00A449FC">
        <w:tab/>
        <w:t>(1)</w:t>
      </w:r>
      <w:r w:rsidRPr="00A449FC">
        <w:tab/>
        <w:t xml:space="preserve">This section applies to a proposed police investigation of an offence for which, under the </w:t>
      </w:r>
      <w:hyperlink r:id="rId173" w:tooltip="A1933-34" w:history="1">
        <w:r w:rsidRPr="00A449FC">
          <w:rPr>
            <w:rStyle w:val="charCitHyperlinkItal"/>
          </w:rPr>
          <w:t>Supreme Court Act 1933</w:t>
        </w:r>
      </w:hyperlink>
      <w:r w:rsidRPr="00A449FC">
        <w:t>, part 8AA, an acquitted person may be retried or tried.</w:t>
      </w:r>
    </w:p>
    <w:p w14:paraId="052DC08D" w14:textId="64BCD678" w:rsidR="00344085" w:rsidRPr="00A449FC" w:rsidRDefault="00344085" w:rsidP="00344085">
      <w:pPr>
        <w:pStyle w:val="aNote"/>
      </w:pPr>
      <w:r w:rsidRPr="00A449FC">
        <w:rPr>
          <w:rStyle w:val="charItals"/>
        </w:rPr>
        <w:t>Note</w:t>
      </w:r>
      <w:r w:rsidRPr="00A449FC">
        <w:rPr>
          <w:rStyle w:val="charItals"/>
        </w:rPr>
        <w:tab/>
      </w:r>
      <w:r w:rsidRPr="00A449FC">
        <w:t xml:space="preserve">The </w:t>
      </w:r>
      <w:hyperlink r:id="rId174" w:tooltip="A1933-34" w:history="1">
        <w:r w:rsidRPr="00A449FC">
          <w:rPr>
            <w:rStyle w:val="charCitHyperlinkItal"/>
          </w:rPr>
          <w:t>Supreme Court Act 1933</w:t>
        </w:r>
      </w:hyperlink>
      <w:r w:rsidRPr="00A449FC">
        <w:t>, pt 8AA, allows the Supreme Court to order the retrial of a person acquitted of an offence, or the trial of the person for another offence, despite the rule against double jeopardy.</w:t>
      </w:r>
    </w:p>
    <w:p w14:paraId="474083B1" w14:textId="38A0736C" w:rsidR="00344085" w:rsidRPr="00A449FC" w:rsidRDefault="00344085" w:rsidP="00344085">
      <w:pPr>
        <w:pStyle w:val="Amain"/>
      </w:pPr>
      <w:r w:rsidRPr="00A449FC">
        <w:tab/>
        <w:t>(2)</w:t>
      </w:r>
      <w:r w:rsidRPr="00A449FC">
        <w:tab/>
        <w:t xml:space="preserve">The chief police officer, or a deputy chief police officer, may apply to the director of public prosecutions for the director’s agreement to the police investigation only if satisfied that relevant evidence for an application for a retrial or trial under the </w:t>
      </w:r>
      <w:hyperlink r:id="rId175" w:tooltip="A1933-34" w:history="1">
        <w:r w:rsidRPr="00A449FC">
          <w:rPr>
            <w:rStyle w:val="charCitHyperlinkItal"/>
          </w:rPr>
          <w:t>Supreme Court Act 1933</w:t>
        </w:r>
      </w:hyperlink>
      <w:r w:rsidRPr="00A449FC">
        <w:t>, part 8AA—</w:t>
      </w:r>
    </w:p>
    <w:p w14:paraId="1108E60F" w14:textId="77777777" w:rsidR="00344085" w:rsidRPr="00A449FC" w:rsidRDefault="00344085" w:rsidP="00344085">
      <w:pPr>
        <w:pStyle w:val="Apara"/>
      </w:pPr>
      <w:r w:rsidRPr="00A449FC">
        <w:tab/>
        <w:t>(a)</w:t>
      </w:r>
      <w:r w:rsidRPr="00A449FC">
        <w:tab/>
        <w:t>has been obtained; or</w:t>
      </w:r>
    </w:p>
    <w:p w14:paraId="1D6E8F3D" w14:textId="77777777" w:rsidR="00344085" w:rsidRPr="00A449FC" w:rsidRDefault="00344085" w:rsidP="00344085">
      <w:pPr>
        <w:pStyle w:val="Apara"/>
      </w:pPr>
      <w:r w:rsidRPr="00A449FC">
        <w:tab/>
        <w:t>(b)</w:t>
      </w:r>
      <w:r w:rsidRPr="00A449FC">
        <w:tab/>
        <w:t>is reasonably likely to be obtained if the investigation is carried out.</w:t>
      </w:r>
    </w:p>
    <w:p w14:paraId="3579DD12" w14:textId="77777777" w:rsidR="00344085" w:rsidRPr="00A449FC" w:rsidRDefault="00344085" w:rsidP="00344085">
      <w:pPr>
        <w:pStyle w:val="Amain"/>
      </w:pPr>
      <w:r w:rsidRPr="00A449FC">
        <w:lastRenderedPageBreak/>
        <w:tab/>
        <w:t>(3)</w:t>
      </w:r>
      <w:r w:rsidRPr="00A449FC">
        <w:tab/>
      </w:r>
      <w:r w:rsidRPr="00A449FC">
        <w:rPr>
          <w:szCs w:val="24"/>
          <w:lang w:eastAsia="en-AU"/>
        </w:rPr>
        <w:t>A police officer may carry out, or authorise another police officer to carry out, an investigation of the offence only if the director of public prosecutions—</w:t>
      </w:r>
    </w:p>
    <w:p w14:paraId="1F22C113" w14:textId="77777777" w:rsidR="00344085" w:rsidRPr="00A449FC" w:rsidRDefault="00344085" w:rsidP="00344085">
      <w:pPr>
        <w:pStyle w:val="Apara"/>
        <w:rPr>
          <w:lang w:eastAsia="en-AU"/>
        </w:rPr>
      </w:pPr>
      <w:r w:rsidRPr="00A449FC">
        <w:tab/>
        <w:t>(a)</w:t>
      </w:r>
      <w:r w:rsidRPr="00A449FC">
        <w:tab/>
      </w:r>
      <w:r w:rsidRPr="00A449FC">
        <w:rPr>
          <w:szCs w:val="24"/>
          <w:lang w:eastAsia="en-AU"/>
        </w:rPr>
        <w:t>has advised that, in the director’s opinion, the acquitted person’s acquittal would not be a bar to the retrial of the acquitted person in the ACT for the offence or the trial of the acquitted person for another offence; and</w:t>
      </w:r>
    </w:p>
    <w:p w14:paraId="1355BEF6" w14:textId="77777777" w:rsidR="00344085" w:rsidRPr="00A449FC" w:rsidRDefault="00344085" w:rsidP="00344085">
      <w:pPr>
        <w:pStyle w:val="Apara"/>
        <w:rPr>
          <w:lang w:eastAsia="en-AU"/>
        </w:rPr>
      </w:pPr>
      <w:r w:rsidRPr="00A449FC">
        <w:tab/>
        <w:t>(b)</w:t>
      </w:r>
      <w:r w:rsidRPr="00A449FC">
        <w:tab/>
      </w:r>
      <w:r w:rsidRPr="00A449FC">
        <w:rPr>
          <w:lang w:eastAsia="en-AU"/>
        </w:rPr>
        <w:t>agrees, by written notice, to the conduct of the investigation.</w:t>
      </w:r>
    </w:p>
    <w:p w14:paraId="5B8B9AAA" w14:textId="77777777" w:rsidR="00344085" w:rsidRPr="00A449FC" w:rsidRDefault="00344085" w:rsidP="00344085">
      <w:pPr>
        <w:pStyle w:val="Amain"/>
      </w:pPr>
      <w:r w:rsidRPr="00A449FC">
        <w:tab/>
        <w:t>(4)</w:t>
      </w:r>
      <w:r w:rsidRPr="00A449FC">
        <w:tab/>
      </w:r>
      <w:r w:rsidRPr="00A449FC">
        <w:rPr>
          <w:szCs w:val="24"/>
          <w:lang w:eastAsia="en-AU"/>
        </w:rPr>
        <w:t>The director of public prosecutions may agree to the investigation only if satisfied that—</w:t>
      </w:r>
    </w:p>
    <w:p w14:paraId="15B9478C" w14:textId="77777777" w:rsidR="00344085" w:rsidRPr="00A449FC" w:rsidRDefault="00344085" w:rsidP="00344085">
      <w:pPr>
        <w:pStyle w:val="Apara"/>
        <w:rPr>
          <w:lang w:eastAsia="en-AU"/>
        </w:rPr>
      </w:pPr>
      <w:r w:rsidRPr="00A449FC">
        <w:tab/>
        <w:t>(a)</w:t>
      </w:r>
      <w:r w:rsidRPr="00A449FC">
        <w:tab/>
      </w:r>
      <w:r w:rsidRPr="00A449FC">
        <w:rPr>
          <w:szCs w:val="24"/>
          <w:lang w:eastAsia="en-AU"/>
        </w:rPr>
        <w:t>there is, or there is likely as a result of the investigation to be, sufficient new evidence to warrant the conduct of the investigation; and</w:t>
      </w:r>
    </w:p>
    <w:p w14:paraId="7FFA8CE3" w14:textId="77777777" w:rsidR="00344085" w:rsidRPr="00A449FC" w:rsidRDefault="00344085" w:rsidP="00344085">
      <w:pPr>
        <w:pStyle w:val="Apara"/>
        <w:rPr>
          <w:lang w:eastAsia="en-AU"/>
        </w:rPr>
      </w:pPr>
      <w:r w:rsidRPr="00A449FC">
        <w:tab/>
        <w:t>(b)</w:t>
      </w:r>
      <w:r w:rsidRPr="00A449FC">
        <w:tab/>
      </w:r>
      <w:r w:rsidRPr="00A449FC">
        <w:rPr>
          <w:lang w:eastAsia="en-AU"/>
        </w:rPr>
        <w:t>it is in the public interest for the investigation to be carried out.</w:t>
      </w:r>
    </w:p>
    <w:p w14:paraId="49FBE829" w14:textId="77777777" w:rsidR="00344085" w:rsidRPr="00A449FC" w:rsidRDefault="00344085" w:rsidP="00344085">
      <w:pPr>
        <w:pStyle w:val="Amain"/>
      </w:pPr>
      <w:r w:rsidRPr="00A449FC">
        <w:tab/>
        <w:t>(5)</w:t>
      </w:r>
      <w:r w:rsidRPr="00A449FC">
        <w:tab/>
        <w:t>However, a police officer may carry out, or authorise the carrying out of, a police investigation to which this section applies, without the advice and written agreement of the director of public prosecutions if the police officer reasonably believes that—</w:t>
      </w:r>
    </w:p>
    <w:p w14:paraId="600644EF" w14:textId="77777777" w:rsidR="00344085" w:rsidRPr="00A449FC" w:rsidRDefault="00344085" w:rsidP="00344085">
      <w:pPr>
        <w:pStyle w:val="Apara"/>
      </w:pPr>
      <w:r w:rsidRPr="00A449FC">
        <w:tab/>
        <w:t>(a)</w:t>
      </w:r>
      <w:r w:rsidRPr="00A449FC">
        <w:tab/>
        <w:t>urgent investigative action is needed to prevent substantial and irrevocable prejudice to the investigation; and</w:t>
      </w:r>
    </w:p>
    <w:p w14:paraId="6B8F6F12" w14:textId="77777777" w:rsidR="00344085" w:rsidRPr="00A449FC" w:rsidRDefault="00344085" w:rsidP="00344085">
      <w:pPr>
        <w:pStyle w:val="Apara"/>
      </w:pPr>
      <w:r w:rsidRPr="00A449FC">
        <w:tab/>
        <w:t>(b)</w:t>
      </w:r>
      <w:r w:rsidRPr="00A449FC">
        <w:tab/>
        <w:t>it is not reasonably practicable in the circumstances to obtain the advice and agreement of the director of public prosecutions before taking the action.</w:t>
      </w:r>
    </w:p>
    <w:p w14:paraId="78A4F51B" w14:textId="77777777" w:rsidR="00344085" w:rsidRPr="00A449FC" w:rsidRDefault="00344085" w:rsidP="00344085">
      <w:pPr>
        <w:pStyle w:val="Amain"/>
      </w:pPr>
      <w:r w:rsidRPr="00A449FC">
        <w:tab/>
        <w:t>(6)</w:t>
      </w:r>
      <w:r w:rsidRPr="00A449FC">
        <w:tab/>
        <w:t>The chief police officer, or a deputy chief police officer, must tell the director of public prosecutions, in writing, as soon as practicable, about action taken under subsection (5) and the investigation must not proceed further without the advice and written agreement of the director of public prosecutions.</w:t>
      </w:r>
    </w:p>
    <w:p w14:paraId="6B5BF87A" w14:textId="77777777" w:rsidR="00344085" w:rsidRPr="00A449FC" w:rsidRDefault="00344085" w:rsidP="00344085">
      <w:pPr>
        <w:pStyle w:val="Amain"/>
        <w:rPr>
          <w:lang w:eastAsia="en-AU"/>
        </w:rPr>
      </w:pPr>
      <w:r w:rsidRPr="00A449FC">
        <w:rPr>
          <w:lang w:eastAsia="en-AU"/>
        </w:rPr>
        <w:lastRenderedPageBreak/>
        <w:tab/>
        <w:t>(7)</w:t>
      </w:r>
      <w:r w:rsidRPr="00A449FC">
        <w:rPr>
          <w:lang w:eastAsia="en-AU"/>
        </w:rPr>
        <w:tab/>
        <w:t>Despite any other territory law, the functions of the chief police officer or a deputy chief police officer under this section must not be delegated to any other police officer or an AFP employee.</w:t>
      </w:r>
    </w:p>
    <w:p w14:paraId="42586146" w14:textId="77777777" w:rsidR="00344085" w:rsidRPr="00A449FC" w:rsidRDefault="00344085" w:rsidP="00344085">
      <w:pPr>
        <w:pStyle w:val="Amain"/>
        <w:rPr>
          <w:lang w:eastAsia="en-AU"/>
        </w:rPr>
      </w:pPr>
      <w:r w:rsidRPr="00A449FC">
        <w:rPr>
          <w:lang w:eastAsia="en-AU"/>
        </w:rPr>
        <w:tab/>
        <w:t>(8)</w:t>
      </w:r>
      <w:r w:rsidRPr="00A449FC">
        <w:rPr>
          <w:lang w:eastAsia="en-AU"/>
        </w:rPr>
        <w:tab/>
        <w:t>In this section:</w:t>
      </w:r>
    </w:p>
    <w:p w14:paraId="53988522" w14:textId="7C7FB2D0" w:rsidR="00344085" w:rsidRPr="00A449FC" w:rsidRDefault="00344085" w:rsidP="00344085">
      <w:pPr>
        <w:pStyle w:val="aDef"/>
        <w:keepNext/>
        <w:rPr>
          <w:lang w:eastAsia="en-AU"/>
        </w:rPr>
      </w:pPr>
      <w:r w:rsidRPr="00A449FC">
        <w:rPr>
          <w:rStyle w:val="charBoldItals"/>
        </w:rPr>
        <w:t>AFP employee</w:t>
      </w:r>
      <w:r w:rsidRPr="00A449FC">
        <w:rPr>
          <w:lang w:eastAsia="en-AU"/>
        </w:rPr>
        <w:t xml:space="preserve">—see the </w:t>
      </w:r>
      <w:hyperlink r:id="rId176" w:tooltip="Act 1979 No 58 (Cwlth)" w:history="1">
        <w:r w:rsidRPr="00A449FC">
          <w:rPr>
            <w:rStyle w:val="charCitHyperlinkItal"/>
          </w:rPr>
          <w:t>Australian Federal Police Act 1979</w:t>
        </w:r>
      </w:hyperlink>
      <w:r w:rsidRPr="00A449FC">
        <w:rPr>
          <w:lang w:eastAsia="en-AU"/>
        </w:rPr>
        <w:t xml:space="preserve"> (Cwlth), section 4.</w:t>
      </w:r>
    </w:p>
    <w:p w14:paraId="1D3846DD" w14:textId="77777777" w:rsidR="00344085" w:rsidRPr="00A449FC" w:rsidRDefault="00344085" w:rsidP="00344085">
      <w:pPr>
        <w:pStyle w:val="aDef"/>
        <w:keepNext/>
        <w:rPr>
          <w:lang w:eastAsia="en-AU"/>
        </w:rPr>
      </w:pPr>
      <w:r w:rsidRPr="00A449FC">
        <w:rPr>
          <w:rStyle w:val="charBoldItals"/>
        </w:rPr>
        <w:t>police investigation</w:t>
      </w:r>
      <w:r w:rsidRPr="00A449FC">
        <w:rPr>
          <w:lang w:eastAsia="en-AU"/>
        </w:rPr>
        <w:t xml:space="preserve"> means an investigation that involves, whether with or without the consent of the acquitted person—</w:t>
      </w:r>
    </w:p>
    <w:p w14:paraId="13035A24" w14:textId="77777777" w:rsidR="00344085" w:rsidRPr="00A449FC" w:rsidRDefault="00344085" w:rsidP="00344085">
      <w:pPr>
        <w:pStyle w:val="aDefpara"/>
        <w:rPr>
          <w:lang w:eastAsia="en-AU"/>
        </w:rPr>
      </w:pPr>
      <w:r w:rsidRPr="00A449FC">
        <w:rPr>
          <w:lang w:eastAsia="en-AU"/>
        </w:rPr>
        <w:tab/>
        <w:t>(a)</w:t>
      </w:r>
      <w:r w:rsidRPr="00A449FC">
        <w:rPr>
          <w:lang w:eastAsia="en-AU"/>
        </w:rPr>
        <w:tab/>
        <w:t>any arrest, questioning or search of the acquitted person; or</w:t>
      </w:r>
    </w:p>
    <w:p w14:paraId="02A5BFFE" w14:textId="77777777" w:rsidR="00344085" w:rsidRPr="00A449FC" w:rsidRDefault="00344085" w:rsidP="00344085">
      <w:pPr>
        <w:pStyle w:val="aDefpara"/>
        <w:rPr>
          <w:lang w:eastAsia="en-AU"/>
        </w:rPr>
      </w:pPr>
      <w:r w:rsidRPr="00A449FC">
        <w:rPr>
          <w:lang w:eastAsia="en-AU"/>
        </w:rPr>
        <w:tab/>
        <w:t>(b)</w:t>
      </w:r>
      <w:r w:rsidRPr="00A449FC">
        <w:rPr>
          <w:lang w:eastAsia="en-AU"/>
        </w:rPr>
        <w:tab/>
        <w:t>the issue of a warrant for the arrest of the person; or</w:t>
      </w:r>
    </w:p>
    <w:p w14:paraId="2BC32D7F" w14:textId="77777777" w:rsidR="00344085" w:rsidRPr="00A449FC" w:rsidRDefault="00344085" w:rsidP="00344085">
      <w:pPr>
        <w:pStyle w:val="aDefpara"/>
        <w:rPr>
          <w:lang w:eastAsia="en-AU"/>
        </w:rPr>
      </w:pPr>
      <w:r w:rsidRPr="00A449FC">
        <w:rPr>
          <w:lang w:eastAsia="en-AU"/>
        </w:rPr>
        <w:tab/>
        <w:t>(c)</w:t>
      </w:r>
      <w:r w:rsidRPr="00A449FC">
        <w:rPr>
          <w:lang w:eastAsia="en-AU"/>
        </w:rPr>
        <w:tab/>
        <w:t>any forensic procedure carried out on the person; or</w:t>
      </w:r>
    </w:p>
    <w:p w14:paraId="79B519C8" w14:textId="77777777" w:rsidR="00344085" w:rsidRDefault="00344085" w:rsidP="00344085">
      <w:pPr>
        <w:pStyle w:val="aDefpara"/>
        <w:rPr>
          <w:lang w:eastAsia="en-AU"/>
        </w:rPr>
      </w:pPr>
      <w:r w:rsidRPr="00A449FC">
        <w:rPr>
          <w:lang w:eastAsia="en-AU"/>
        </w:rPr>
        <w:tab/>
        <w:t>(d)</w:t>
      </w:r>
      <w:r w:rsidRPr="00A449FC">
        <w:rPr>
          <w:lang w:eastAsia="en-AU"/>
        </w:rPr>
        <w:tab/>
        <w:t>any search or seizure of premises or property of or occupied by the person.</w:t>
      </w:r>
    </w:p>
    <w:p w14:paraId="33AB0ACA" w14:textId="77777777" w:rsidR="00344085" w:rsidRPr="00065DA7" w:rsidRDefault="00344085" w:rsidP="00344085">
      <w:pPr>
        <w:pStyle w:val="AH3Div"/>
      </w:pPr>
      <w:bookmarkStart w:id="299" w:name="_Toc164674132"/>
      <w:r w:rsidRPr="00065DA7">
        <w:rPr>
          <w:rStyle w:val="CharDivNo"/>
        </w:rPr>
        <w:t>Division 10.9</w:t>
      </w:r>
      <w:r w:rsidRPr="00C973CB">
        <w:tab/>
      </w:r>
      <w:r w:rsidRPr="00065DA7">
        <w:rPr>
          <w:rStyle w:val="CharDivText"/>
        </w:rPr>
        <w:t>Fortification of premises</w:t>
      </w:r>
      <w:bookmarkEnd w:id="299"/>
    </w:p>
    <w:p w14:paraId="43C9A80C" w14:textId="77777777" w:rsidR="00344085" w:rsidRPr="00C973CB" w:rsidRDefault="00344085" w:rsidP="00344085">
      <w:pPr>
        <w:pStyle w:val="AH5Sec"/>
      </w:pPr>
      <w:bookmarkStart w:id="300" w:name="_Toc164674133"/>
      <w:r w:rsidRPr="00065DA7">
        <w:rPr>
          <w:rStyle w:val="CharSectNo"/>
        </w:rPr>
        <w:t>252M</w:t>
      </w:r>
      <w:r w:rsidRPr="00C973CB">
        <w:tab/>
        <w:t>Definitions—div 10.9</w:t>
      </w:r>
      <w:bookmarkEnd w:id="300"/>
    </w:p>
    <w:p w14:paraId="2A40A4D6" w14:textId="77777777" w:rsidR="00344085" w:rsidRPr="00C973CB" w:rsidRDefault="00344085" w:rsidP="00344085">
      <w:pPr>
        <w:pStyle w:val="Amainreturn"/>
        <w:keepNext/>
      </w:pPr>
      <w:r w:rsidRPr="00C973CB">
        <w:t>In this division:</w:t>
      </w:r>
    </w:p>
    <w:p w14:paraId="0D005C5E" w14:textId="77777777" w:rsidR="00344085" w:rsidRPr="00C973CB" w:rsidRDefault="00344085" w:rsidP="00344085">
      <w:pPr>
        <w:pStyle w:val="aDef"/>
        <w:rPr>
          <w:lang w:eastAsia="en-AU"/>
        </w:rPr>
      </w:pPr>
      <w:r w:rsidRPr="00C973CB">
        <w:rPr>
          <w:rStyle w:val="charBoldItals"/>
        </w:rPr>
        <w:t>compliance period</w:t>
      </w:r>
      <w:r w:rsidRPr="00C973CB">
        <w:rPr>
          <w:lang w:eastAsia="en-AU"/>
        </w:rPr>
        <w:t xml:space="preserve"> means the period under section 252Q for compliance with</w:t>
      </w:r>
      <w:r>
        <w:rPr>
          <w:lang w:eastAsia="en-AU"/>
        </w:rPr>
        <w:t xml:space="preserve"> a fortification removal order.</w:t>
      </w:r>
    </w:p>
    <w:p w14:paraId="61E44595" w14:textId="77777777" w:rsidR="00344085" w:rsidRPr="00F25B46" w:rsidRDefault="00344085" w:rsidP="00344085">
      <w:pPr>
        <w:pStyle w:val="aDef"/>
        <w:rPr>
          <w:lang w:eastAsia="en-AU"/>
        </w:rPr>
      </w:pPr>
      <w:r w:rsidRPr="00C973CB">
        <w:rPr>
          <w:rStyle w:val="charBoldItals"/>
        </w:rPr>
        <w:t>fortification</w:t>
      </w:r>
      <w:r w:rsidRPr="00C973CB">
        <w:t>, of premises, means a structure, device or other thing, or a combination of structures, devices or other things</w:t>
      </w:r>
      <w:r w:rsidRPr="00E24863">
        <w:t>, that form part of, or are attached to, the premises if the thing or combination of things—</w:t>
      </w:r>
    </w:p>
    <w:p w14:paraId="0D4E5141" w14:textId="77777777" w:rsidR="00344085" w:rsidRPr="00C973CB" w:rsidRDefault="00344085" w:rsidP="00344085">
      <w:pPr>
        <w:pStyle w:val="aDefpara"/>
        <w:rPr>
          <w:lang w:eastAsia="en-AU"/>
        </w:rPr>
      </w:pPr>
      <w:r w:rsidRPr="00C973CB">
        <w:rPr>
          <w:lang w:eastAsia="en-AU"/>
        </w:rPr>
        <w:tab/>
        <w:t>(a)</w:t>
      </w:r>
      <w:r w:rsidRPr="00C973CB">
        <w:rPr>
          <w:lang w:eastAsia="en-AU"/>
        </w:rPr>
        <w:tab/>
        <w:t>exceeds what is reasonably necessary to provide security for the ordinary lawful use of the premises; and</w:t>
      </w:r>
    </w:p>
    <w:p w14:paraId="108FE237" w14:textId="77777777" w:rsidR="00344085" w:rsidRPr="00C973CB" w:rsidRDefault="00344085" w:rsidP="00344085">
      <w:pPr>
        <w:pStyle w:val="aDefpara"/>
        <w:rPr>
          <w:lang w:eastAsia="en-AU"/>
        </w:rPr>
      </w:pPr>
      <w:r w:rsidRPr="00C973CB">
        <w:rPr>
          <w:lang w:eastAsia="en-AU"/>
        </w:rPr>
        <w:tab/>
        <w:t>(b)</w:t>
      </w:r>
      <w:r w:rsidRPr="00C973CB">
        <w:rPr>
          <w:lang w:eastAsia="en-AU"/>
        </w:rPr>
        <w:tab/>
        <w:t>either—</w:t>
      </w:r>
    </w:p>
    <w:p w14:paraId="7AE602E9" w14:textId="77777777" w:rsidR="00344085" w:rsidRPr="00C973CB" w:rsidRDefault="00344085" w:rsidP="00344085">
      <w:pPr>
        <w:pStyle w:val="aDefsubpara"/>
        <w:rPr>
          <w:lang w:eastAsia="en-AU"/>
        </w:rPr>
      </w:pPr>
      <w:r w:rsidRPr="00C973CB">
        <w:rPr>
          <w:lang w:eastAsia="en-AU"/>
        </w:rPr>
        <w:tab/>
        <w:t>(i)</w:t>
      </w:r>
      <w:r w:rsidRPr="00C973CB">
        <w:rPr>
          <w:lang w:eastAsia="en-AU"/>
        </w:rPr>
        <w:tab/>
        <w:t>prevents uninvited entry to the premises or part of the premises; or</w:t>
      </w:r>
    </w:p>
    <w:p w14:paraId="650AA7EB" w14:textId="77777777" w:rsidR="00344085" w:rsidRPr="00C973CB" w:rsidRDefault="00344085" w:rsidP="00344085">
      <w:pPr>
        <w:pStyle w:val="aDefsubpara"/>
        <w:rPr>
          <w:lang w:eastAsia="en-AU"/>
        </w:rPr>
      </w:pPr>
      <w:r w:rsidRPr="00C973CB">
        <w:rPr>
          <w:lang w:eastAsia="en-AU"/>
        </w:rPr>
        <w:lastRenderedPageBreak/>
        <w:tab/>
        <w:t>(ii)</w:t>
      </w:r>
      <w:r w:rsidRPr="00C973CB">
        <w:rPr>
          <w:lang w:eastAsia="en-AU"/>
        </w:rPr>
        <w:tab/>
        <w:t>would be considered by a reasonable person to be intended or designed to prevent uninvited entry to the premises or part of the premises.</w:t>
      </w:r>
    </w:p>
    <w:p w14:paraId="64D8C533" w14:textId="77777777" w:rsidR="00344085" w:rsidRPr="00C973CB" w:rsidRDefault="00344085" w:rsidP="00344085">
      <w:pPr>
        <w:pStyle w:val="aExamHdgss"/>
      </w:pPr>
      <w:r w:rsidRPr="00C973CB">
        <w:t>Examples—devices</w:t>
      </w:r>
    </w:p>
    <w:p w14:paraId="6B1225C5"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closed-circuit television equipment</w:t>
      </w:r>
    </w:p>
    <w:p w14:paraId="323FD427"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electronic surveillance device</w:t>
      </w:r>
    </w:p>
    <w:p w14:paraId="55BAB110"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motion sensor</w:t>
      </w:r>
    </w:p>
    <w:p w14:paraId="762784EE" w14:textId="77777777" w:rsidR="00344085" w:rsidRPr="00C973CB" w:rsidRDefault="00344085" w:rsidP="00344085">
      <w:pPr>
        <w:pStyle w:val="aExamBulletss"/>
        <w:keepNext/>
        <w:tabs>
          <w:tab w:val="left" w:pos="1500"/>
        </w:tabs>
      </w:pPr>
      <w:r w:rsidRPr="00C973CB">
        <w:rPr>
          <w:rFonts w:ascii="Symbol" w:hAnsi="Symbol"/>
        </w:rPr>
        <w:t></w:t>
      </w:r>
      <w:r w:rsidRPr="00C973CB">
        <w:rPr>
          <w:rFonts w:ascii="Symbol" w:hAnsi="Symbol"/>
        </w:rPr>
        <w:tab/>
      </w:r>
      <w:r w:rsidRPr="00C973CB">
        <w:rPr>
          <w:lang w:eastAsia="en-AU"/>
        </w:rPr>
        <w:t>night-vision camera</w:t>
      </w:r>
    </w:p>
    <w:p w14:paraId="6523A1A9" w14:textId="77777777" w:rsidR="00344085" w:rsidRPr="00C973CB" w:rsidRDefault="00344085" w:rsidP="00344085">
      <w:pPr>
        <w:pStyle w:val="aDef"/>
      </w:pPr>
      <w:r w:rsidRPr="00C973CB">
        <w:rPr>
          <w:rStyle w:val="charBoldItals"/>
        </w:rPr>
        <w:t>fortification inspection order</w:t>
      </w:r>
      <w:r w:rsidRPr="00C973CB">
        <w:t>—see section 252U.</w:t>
      </w:r>
    </w:p>
    <w:p w14:paraId="22FDAC55" w14:textId="77777777" w:rsidR="00344085" w:rsidRPr="00C973CB" w:rsidRDefault="00344085" w:rsidP="00344085">
      <w:pPr>
        <w:pStyle w:val="aDef"/>
        <w:keepNext/>
      </w:pPr>
      <w:r w:rsidRPr="00C973CB">
        <w:rPr>
          <w:rStyle w:val="charBoldItals"/>
        </w:rPr>
        <w:t>fortification offence</w:t>
      </w:r>
      <w:r w:rsidRPr="00C973CB">
        <w:rPr>
          <w:szCs w:val="24"/>
          <w:lang w:eastAsia="en-AU"/>
        </w:rPr>
        <w:t>—</w:t>
      </w:r>
    </w:p>
    <w:p w14:paraId="78C90DD8" w14:textId="77777777" w:rsidR="00344085" w:rsidRPr="00C973CB" w:rsidRDefault="00344085" w:rsidP="00344085">
      <w:pPr>
        <w:pStyle w:val="aDefpara"/>
        <w:rPr>
          <w:lang w:eastAsia="en-AU"/>
        </w:rPr>
      </w:pPr>
      <w:r w:rsidRPr="00C973CB">
        <w:rPr>
          <w:lang w:eastAsia="en-AU"/>
        </w:rPr>
        <w:tab/>
        <w:t>(a)</w:t>
      </w:r>
      <w:r w:rsidRPr="00C973CB">
        <w:rPr>
          <w:lang w:eastAsia="en-AU"/>
        </w:rPr>
        <w:tab/>
      </w:r>
      <w:r w:rsidRPr="00C973CB">
        <w:rPr>
          <w:szCs w:val="24"/>
          <w:lang w:eastAsia="en-AU"/>
        </w:rPr>
        <w:t xml:space="preserve">means </w:t>
      </w:r>
      <w:r w:rsidRPr="00C973CB">
        <w:rPr>
          <w:lang w:eastAsia="en-AU"/>
        </w:rPr>
        <w:t>an offence punishable by imprisonment for 5 years or longer; and</w:t>
      </w:r>
    </w:p>
    <w:p w14:paraId="542516EC" w14:textId="77777777" w:rsidR="00344085" w:rsidRPr="00C973CB" w:rsidRDefault="00344085" w:rsidP="00344085">
      <w:pPr>
        <w:pStyle w:val="aDefpara"/>
      </w:pPr>
      <w:r w:rsidRPr="00C973CB">
        <w:rPr>
          <w:lang w:eastAsia="en-AU"/>
        </w:rPr>
        <w:tab/>
        <w:t>(b)</w:t>
      </w:r>
      <w:r w:rsidRPr="00C973CB">
        <w:rPr>
          <w:lang w:eastAsia="en-AU"/>
        </w:rPr>
        <w:tab/>
      </w:r>
      <w:r w:rsidRPr="00C973CB">
        <w:rPr>
          <w:szCs w:val="24"/>
          <w:lang w:eastAsia="en-AU"/>
        </w:rPr>
        <w:t xml:space="preserve">includes </w:t>
      </w:r>
      <w:r w:rsidRPr="00C973CB">
        <w:rPr>
          <w:lang w:eastAsia="en-AU"/>
        </w:rPr>
        <w:t>an offence in another jurisdiction that would be punishable by imprisonment for 5 years or longer if committed in the ACT.</w:t>
      </w:r>
    </w:p>
    <w:p w14:paraId="2DED3487" w14:textId="77777777" w:rsidR="00344085" w:rsidRPr="00C973CB" w:rsidRDefault="00344085" w:rsidP="00344085">
      <w:pPr>
        <w:pStyle w:val="aDef"/>
      </w:pPr>
      <w:r w:rsidRPr="00C973CB">
        <w:rPr>
          <w:rStyle w:val="charBoldItals"/>
        </w:rPr>
        <w:t>fortification removal order</w:t>
      </w:r>
      <w:r w:rsidRPr="00C973CB">
        <w:t>—see section 252N.</w:t>
      </w:r>
    </w:p>
    <w:p w14:paraId="0004DBE4" w14:textId="77777777" w:rsidR="00344085" w:rsidRPr="00C973CB" w:rsidRDefault="00344085" w:rsidP="00344085">
      <w:pPr>
        <w:pStyle w:val="aDef"/>
        <w:rPr>
          <w:lang w:eastAsia="en-AU"/>
        </w:rPr>
      </w:pPr>
      <w:r w:rsidRPr="00C973CB">
        <w:rPr>
          <w:rStyle w:val="charBoldItals"/>
        </w:rPr>
        <w:t>occupier</w:t>
      </w:r>
      <w:r w:rsidRPr="00C973CB">
        <w:rPr>
          <w:lang w:eastAsia="en-AU"/>
        </w:rPr>
        <w:t>, of premises, includes—</w:t>
      </w:r>
    </w:p>
    <w:p w14:paraId="557459D2" w14:textId="77777777" w:rsidR="00344085" w:rsidRPr="00C973CB" w:rsidRDefault="00344085" w:rsidP="00344085">
      <w:pPr>
        <w:pStyle w:val="aDefpara"/>
        <w:rPr>
          <w:lang w:eastAsia="en-AU"/>
        </w:rPr>
      </w:pPr>
      <w:r w:rsidRPr="00C973CB">
        <w:rPr>
          <w:lang w:eastAsia="en-AU"/>
        </w:rPr>
        <w:tab/>
        <w:t>(a)</w:t>
      </w:r>
      <w:r w:rsidRPr="00C973CB">
        <w:rPr>
          <w:lang w:eastAsia="en-AU"/>
        </w:rPr>
        <w:tab/>
        <w:t>a person believed on reasonable grounds to be an occupier of the premises; and</w:t>
      </w:r>
    </w:p>
    <w:p w14:paraId="6BA6BCA2" w14:textId="77777777" w:rsidR="00344085" w:rsidRPr="00C973CB" w:rsidRDefault="00344085" w:rsidP="00344085">
      <w:pPr>
        <w:pStyle w:val="aDefpara"/>
      </w:pPr>
      <w:r w:rsidRPr="00C973CB">
        <w:rPr>
          <w:lang w:eastAsia="en-AU"/>
        </w:rPr>
        <w:tab/>
        <w:t>(b)</w:t>
      </w:r>
      <w:r w:rsidRPr="00C973CB">
        <w:rPr>
          <w:lang w:eastAsia="en-AU"/>
        </w:rPr>
        <w:tab/>
        <w:t>a person apparently in charge of the premises.</w:t>
      </w:r>
    </w:p>
    <w:p w14:paraId="769F7767" w14:textId="77777777" w:rsidR="00344085" w:rsidRPr="00C973CB" w:rsidRDefault="00344085" w:rsidP="00344085">
      <w:pPr>
        <w:pStyle w:val="AH5Sec"/>
      </w:pPr>
      <w:bookmarkStart w:id="301" w:name="_Toc164674134"/>
      <w:r w:rsidRPr="00065DA7">
        <w:rPr>
          <w:rStyle w:val="CharSectNo"/>
        </w:rPr>
        <w:t>252N</w:t>
      </w:r>
      <w:r w:rsidRPr="00C973CB">
        <w:tab/>
        <w:t>Fortification removal order—application for order or variation</w:t>
      </w:r>
      <w:bookmarkEnd w:id="301"/>
    </w:p>
    <w:p w14:paraId="5EB4A1A1" w14:textId="77777777" w:rsidR="00344085" w:rsidRPr="00C973CB" w:rsidRDefault="00344085" w:rsidP="00344085">
      <w:pPr>
        <w:pStyle w:val="Amain"/>
      </w:pPr>
      <w:r w:rsidRPr="00C973CB">
        <w:tab/>
        <w:t>(1)</w:t>
      </w:r>
      <w:r w:rsidRPr="00C973CB">
        <w:tab/>
        <w:t xml:space="preserve">The chief police officer may apply to the Magistrates Court for an order directing an occupier of premises to remove a fortification of the premises (a </w:t>
      </w:r>
      <w:r w:rsidRPr="00C973CB">
        <w:rPr>
          <w:rStyle w:val="charBoldItals"/>
        </w:rPr>
        <w:t>fortification removal order</w:t>
      </w:r>
      <w:r w:rsidRPr="00C973CB">
        <w:t>).</w:t>
      </w:r>
    </w:p>
    <w:p w14:paraId="52A97707" w14:textId="77777777" w:rsidR="00344085" w:rsidRPr="00C973CB" w:rsidRDefault="00344085" w:rsidP="00344085">
      <w:pPr>
        <w:pStyle w:val="Amain"/>
        <w:keepNext/>
      </w:pPr>
      <w:r w:rsidRPr="00C973CB">
        <w:lastRenderedPageBreak/>
        <w:tab/>
        <w:t>(2)</w:t>
      </w:r>
      <w:r w:rsidRPr="00C973CB">
        <w:tab/>
        <w:t>If a fortification removal order is already in effect for premises—</w:t>
      </w:r>
    </w:p>
    <w:p w14:paraId="4A4823B4" w14:textId="77777777" w:rsidR="00344085" w:rsidRPr="00C973CB" w:rsidRDefault="00344085" w:rsidP="00344085">
      <w:pPr>
        <w:pStyle w:val="Apara"/>
      </w:pPr>
      <w:r w:rsidRPr="00C973CB">
        <w:tab/>
        <w:t>(a)</w:t>
      </w:r>
      <w:r w:rsidRPr="00C973CB">
        <w:tab/>
        <w:t>the chief police officer may make an application to vary the fortification removal order to direct the occupier of the premises to—</w:t>
      </w:r>
    </w:p>
    <w:p w14:paraId="4C8E9A44" w14:textId="77777777" w:rsidR="00344085" w:rsidRPr="00C973CB" w:rsidRDefault="00344085" w:rsidP="00344085">
      <w:pPr>
        <w:pStyle w:val="Asubpara"/>
      </w:pPr>
      <w:r w:rsidRPr="00C973CB">
        <w:tab/>
        <w:t>(i)</w:t>
      </w:r>
      <w:r w:rsidRPr="00C973CB">
        <w:tab/>
        <w:t>remove a fortification of the premises in a different way or within a different compliance period; or</w:t>
      </w:r>
    </w:p>
    <w:p w14:paraId="15C0EF6F" w14:textId="77777777" w:rsidR="00344085" w:rsidRPr="00C973CB" w:rsidRDefault="00344085" w:rsidP="00344085">
      <w:pPr>
        <w:pStyle w:val="Asubpara"/>
      </w:pPr>
      <w:r w:rsidRPr="00C973CB">
        <w:tab/>
        <w:t>(ii)</w:t>
      </w:r>
      <w:r w:rsidRPr="00C973CB">
        <w:tab/>
        <w:t>remove a different fortification of the premises; and</w:t>
      </w:r>
    </w:p>
    <w:p w14:paraId="25AE28CD" w14:textId="77777777" w:rsidR="00344085" w:rsidRPr="00C973CB" w:rsidRDefault="00344085" w:rsidP="00344085">
      <w:pPr>
        <w:pStyle w:val="Apara"/>
      </w:pPr>
      <w:r w:rsidRPr="00C973CB">
        <w:tab/>
        <w:t>(b)</w:t>
      </w:r>
      <w:r w:rsidRPr="00C973CB">
        <w:tab/>
        <w:t>the occupier of the premises may make an application to vary the fortification removal order to—</w:t>
      </w:r>
    </w:p>
    <w:p w14:paraId="25601225" w14:textId="77777777" w:rsidR="00344085" w:rsidRPr="00C973CB" w:rsidRDefault="00344085" w:rsidP="00344085">
      <w:pPr>
        <w:pStyle w:val="Asubpara"/>
      </w:pPr>
      <w:r w:rsidRPr="00C973CB">
        <w:tab/>
        <w:t>(i)</w:t>
      </w:r>
      <w:r w:rsidRPr="00C973CB">
        <w:tab/>
        <w:t>describe the fortification in a different way; or</w:t>
      </w:r>
    </w:p>
    <w:p w14:paraId="71A4EED4" w14:textId="77777777" w:rsidR="00344085" w:rsidRPr="00C973CB" w:rsidRDefault="00344085" w:rsidP="00344085">
      <w:pPr>
        <w:pStyle w:val="Asubpara"/>
      </w:pPr>
      <w:r w:rsidRPr="00C973CB">
        <w:tab/>
        <w:t>(ii)</w:t>
      </w:r>
      <w:r w:rsidRPr="00C973CB">
        <w:tab/>
        <w:t>direct the occupier of the premises to remove a fortification of the premises in a different way.</w:t>
      </w:r>
    </w:p>
    <w:p w14:paraId="5F6B2F9A" w14:textId="77777777" w:rsidR="00344085" w:rsidRPr="00C973CB" w:rsidRDefault="00344085" w:rsidP="00344085">
      <w:pPr>
        <w:pStyle w:val="Amain"/>
      </w:pPr>
      <w:r w:rsidRPr="00C973CB">
        <w:tab/>
        <w:t>(3)</w:t>
      </w:r>
      <w:r w:rsidRPr="00C973CB">
        <w:tab/>
        <w:t>An application must—</w:t>
      </w:r>
    </w:p>
    <w:p w14:paraId="2E0E1910" w14:textId="77777777" w:rsidR="00344085" w:rsidRPr="00C973CB" w:rsidRDefault="00344085" w:rsidP="00344085">
      <w:pPr>
        <w:pStyle w:val="Apara"/>
      </w:pPr>
      <w:r w:rsidRPr="00C973CB">
        <w:tab/>
        <w:t>(a)</w:t>
      </w:r>
      <w:r w:rsidRPr="00C973CB">
        <w:tab/>
        <w:t>be in writing; and</w:t>
      </w:r>
    </w:p>
    <w:p w14:paraId="6DE446CA" w14:textId="77777777" w:rsidR="00344085" w:rsidRPr="00C973CB" w:rsidRDefault="00344085" w:rsidP="00344085">
      <w:pPr>
        <w:pStyle w:val="Apara"/>
      </w:pPr>
      <w:r w:rsidRPr="00C973CB">
        <w:tab/>
        <w:t>(b)</w:t>
      </w:r>
      <w:r w:rsidRPr="00C973CB">
        <w:tab/>
        <w:t>be supported by evidence by affidavit dealing with the matters mentioned in—</w:t>
      </w:r>
    </w:p>
    <w:p w14:paraId="697C9443" w14:textId="77777777" w:rsidR="00344085" w:rsidRPr="00C973CB" w:rsidRDefault="00344085" w:rsidP="00344085">
      <w:pPr>
        <w:pStyle w:val="Asubpara"/>
      </w:pPr>
      <w:r w:rsidRPr="00C973CB">
        <w:tab/>
        <w:t>(i)</w:t>
      </w:r>
      <w:r w:rsidRPr="00C973CB">
        <w:tab/>
        <w:t>for a fortification removal order—section 252O (1); or</w:t>
      </w:r>
    </w:p>
    <w:p w14:paraId="6B50C94B" w14:textId="77777777" w:rsidR="00344085" w:rsidRPr="00C973CB" w:rsidRDefault="00344085" w:rsidP="00344085">
      <w:pPr>
        <w:pStyle w:val="Asubpara"/>
      </w:pPr>
      <w:r w:rsidRPr="00C973CB">
        <w:tab/>
        <w:t>(ii)</w:t>
      </w:r>
      <w:r w:rsidRPr="00C973CB">
        <w:tab/>
        <w:t>for variation of a fortification removal order—section 252O (2).</w:t>
      </w:r>
    </w:p>
    <w:p w14:paraId="15474539" w14:textId="77777777" w:rsidR="00344085" w:rsidRPr="00C973CB" w:rsidRDefault="00344085" w:rsidP="00344085">
      <w:pPr>
        <w:pStyle w:val="AH5Sec"/>
      </w:pPr>
      <w:bookmarkStart w:id="302" w:name="_Toc164674135"/>
      <w:r w:rsidRPr="00065DA7">
        <w:rPr>
          <w:rStyle w:val="CharSectNo"/>
        </w:rPr>
        <w:t>252O</w:t>
      </w:r>
      <w:r w:rsidRPr="00C973CB">
        <w:tab/>
        <w:t>Fortification removal order</w:t>
      </w:r>
      <w:bookmarkEnd w:id="302"/>
    </w:p>
    <w:p w14:paraId="6A3762A9" w14:textId="77777777" w:rsidR="00344085" w:rsidRPr="00C973CB" w:rsidRDefault="00344085" w:rsidP="00344085">
      <w:pPr>
        <w:pStyle w:val="Amain"/>
      </w:pPr>
      <w:r w:rsidRPr="00C973CB">
        <w:tab/>
        <w:t>(1)</w:t>
      </w:r>
      <w:r w:rsidRPr="00C973CB">
        <w:tab/>
        <w:t>On application under section 252N (1), the Magistrates Court may make a fortification removal order in relation to premises if satisfied that—</w:t>
      </w:r>
    </w:p>
    <w:p w14:paraId="69D0EE1E" w14:textId="77777777" w:rsidR="00344085" w:rsidRPr="00C973CB" w:rsidRDefault="00344085" w:rsidP="00344085">
      <w:pPr>
        <w:pStyle w:val="Apara"/>
      </w:pPr>
      <w:r w:rsidRPr="00C973CB">
        <w:tab/>
        <w:t>(a)</w:t>
      </w:r>
      <w:r w:rsidRPr="00C973CB">
        <w:tab/>
        <w:t>the premises are fortified; and</w:t>
      </w:r>
    </w:p>
    <w:p w14:paraId="0F4BF75A" w14:textId="77777777" w:rsidR="00344085" w:rsidRPr="00C973CB" w:rsidRDefault="00344085" w:rsidP="00344085">
      <w:pPr>
        <w:pStyle w:val="Apara"/>
      </w:pPr>
      <w:r w:rsidRPr="00C973CB">
        <w:tab/>
        <w:t>(b)</w:t>
      </w:r>
      <w:r w:rsidRPr="00C973CB">
        <w:tab/>
        <w:t>there are reasonable grounds to believe the premises are, have been or will be used in relation to a fortification offence; and</w:t>
      </w:r>
    </w:p>
    <w:p w14:paraId="705CF43C" w14:textId="77777777" w:rsidR="00344085" w:rsidRPr="00C973CB" w:rsidRDefault="00344085" w:rsidP="00344085">
      <w:pPr>
        <w:pStyle w:val="Apara"/>
      </w:pPr>
      <w:r w:rsidRPr="00C973CB">
        <w:lastRenderedPageBreak/>
        <w:tab/>
        <w:t>(c)</w:t>
      </w:r>
      <w:r w:rsidRPr="00C973CB">
        <w:tab/>
        <w:t>it is necessary for the chief police officer to have uninvited access to the premises in relation to the offence.</w:t>
      </w:r>
    </w:p>
    <w:p w14:paraId="39129902" w14:textId="77777777" w:rsidR="00344085" w:rsidRPr="00C973CB" w:rsidRDefault="00344085" w:rsidP="00344085">
      <w:pPr>
        <w:pStyle w:val="Amain"/>
      </w:pPr>
      <w:r w:rsidRPr="00C973CB">
        <w:tab/>
        <w:t>(2)</w:t>
      </w:r>
      <w:r w:rsidRPr="00C973CB">
        <w:tab/>
        <w:t>On application under section 252N (2), the Magistrates Court may vary a fortification removal order if satisfied that the variation sought is necessary or otherwise appropriate.</w:t>
      </w:r>
    </w:p>
    <w:p w14:paraId="1984BB45" w14:textId="77777777" w:rsidR="00344085" w:rsidRPr="00C973CB" w:rsidRDefault="00344085" w:rsidP="00344085">
      <w:pPr>
        <w:pStyle w:val="Amain"/>
      </w:pPr>
      <w:r w:rsidRPr="00C973CB">
        <w:tab/>
        <w:t>(3)</w:t>
      </w:r>
      <w:r w:rsidRPr="00C973CB">
        <w:tab/>
        <w:t>A fortification removal order, including an order as varied, must—</w:t>
      </w:r>
    </w:p>
    <w:p w14:paraId="1410FBDE" w14:textId="77777777" w:rsidR="00344085" w:rsidRPr="00C973CB" w:rsidRDefault="00344085" w:rsidP="00344085">
      <w:pPr>
        <w:pStyle w:val="Apara"/>
      </w:pPr>
      <w:r w:rsidRPr="00C973CB">
        <w:tab/>
        <w:t>(a)</w:t>
      </w:r>
      <w:r w:rsidRPr="00C973CB">
        <w:tab/>
        <w:t>identify the premises; and</w:t>
      </w:r>
    </w:p>
    <w:p w14:paraId="6A9B3728" w14:textId="77777777" w:rsidR="00344085" w:rsidRPr="00C973CB" w:rsidRDefault="00344085" w:rsidP="00344085">
      <w:pPr>
        <w:pStyle w:val="Apara"/>
      </w:pPr>
      <w:r w:rsidRPr="00C973CB">
        <w:tab/>
        <w:t>(b)</w:t>
      </w:r>
      <w:r w:rsidRPr="00C973CB">
        <w:tab/>
        <w:t>describe the fortification; and</w:t>
      </w:r>
    </w:p>
    <w:p w14:paraId="5F9FEC9F" w14:textId="77777777" w:rsidR="00344085" w:rsidRPr="00C973CB" w:rsidRDefault="00344085" w:rsidP="00344085">
      <w:pPr>
        <w:pStyle w:val="Apara"/>
      </w:pPr>
      <w:r w:rsidRPr="00C973CB">
        <w:tab/>
        <w:t>(c)</w:t>
      </w:r>
      <w:r w:rsidRPr="00C973CB">
        <w:tab/>
        <w:t>set out whether the fortification is to be removed by 1 or both of the following:</w:t>
      </w:r>
    </w:p>
    <w:p w14:paraId="1545699B" w14:textId="77777777" w:rsidR="00344085" w:rsidRPr="00C973CB" w:rsidRDefault="00344085" w:rsidP="00344085">
      <w:pPr>
        <w:pStyle w:val="Asubpara"/>
      </w:pPr>
      <w:r w:rsidRPr="00C973CB">
        <w:tab/>
        <w:t>(i)</w:t>
      </w:r>
      <w:r w:rsidRPr="00C973CB">
        <w:tab/>
        <w:t xml:space="preserve">removing a structure or device that forms all or part of the fortification; </w:t>
      </w:r>
    </w:p>
    <w:p w14:paraId="22F10A9F" w14:textId="77777777" w:rsidR="00344085" w:rsidRPr="00C973CB" w:rsidRDefault="00344085" w:rsidP="00344085">
      <w:pPr>
        <w:pStyle w:val="Asubpara"/>
      </w:pPr>
      <w:r w:rsidRPr="00C973CB">
        <w:tab/>
        <w:t>(ii)</w:t>
      </w:r>
      <w:r w:rsidRPr="00C973CB">
        <w:tab/>
        <w:t>modifying a structure or device that forms all or part of the fortification; and</w:t>
      </w:r>
    </w:p>
    <w:p w14:paraId="143128CA" w14:textId="77777777" w:rsidR="00344085" w:rsidRPr="00C973CB" w:rsidRDefault="00344085" w:rsidP="00344085">
      <w:pPr>
        <w:pStyle w:val="Apara"/>
      </w:pPr>
      <w:r w:rsidRPr="00C973CB">
        <w:tab/>
        <w:t>(d)</w:t>
      </w:r>
      <w:r w:rsidRPr="00C973CB">
        <w:tab/>
        <w:t>state the compliance period for removal of the fortification; and</w:t>
      </w:r>
    </w:p>
    <w:p w14:paraId="3CF69B9C" w14:textId="77777777" w:rsidR="00344085" w:rsidRPr="00C973CB" w:rsidRDefault="00344085" w:rsidP="00344085">
      <w:pPr>
        <w:pStyle w:val="Apara"/>
      </w:pPr>
      <w:r w:rsidRPr="00C973CB">
        <w:tab/>
        <w:t>(e)</w:t>
      </w:r>
      <w:r w:rsidRPr="00C973CB">
        <w:tab/>
        <w:t>state that the fortification must not be replaced or restored; and</w:t>
      </w:r>
    </w:p>
    <w:p w14:paraId="5BBC7B6C" w14:textId="77777777" w:rsidR="00344085" w:rsidRPr="00C973CB" w:rsidRDefault="00344085" w:rsidP="00344085">
      <w:pPr>
        <w:pStyle w:val="Apara"/>
      </w:pPr>
      <w:r w:rsidRPr="00C973CB">
        <w:tab/>
        <w:t>(f)</w:t>
      </w:r>
      <w:r w:rsidRPr="00C973CB">
        <w:tab/>
        <w:t>set out the powers of the police to—</w:t>
      </w:r>
    </w:p>
    <w:p w14:paraId="68D7D093" w14:textId="77777777" w:rsidR="00344085" w:rsidRPr="00C973CB" w:rsidRDefault="00344085" w:rsidP="00344085">
      <w:pPr>
        <w:pStyle w:val="Asubpara"/>
      </w:pPr>
      <w:r w:rsidRPr="00C973CB">
        <w:tab/>
        <w:t>(i)</w:t>
      </w:r>
      <w:r w:rsidRPr="00C973CB">
        <w:tab/>
        <w:t>inspect a fortification under section 252R; and</w:t>
      </w:r>
    </w:p>
    <w:p w14:paraId="3A697849" w14:textId="77777777" w:rsidR="00344085" w:rsidRPr="00C973CB" w:rsidRDefault="00344085" w:rsidP="00344085">
      <w:pPr>
        <w:pStyle w:val="Asubpara"/>
      </w:pPr>
      <w:r w:rsidRPr="00C973CB">
        <w:tab/>
        <w:t>(ii)</w:t>
      </w:r>
      <w:r w:rsidRPr="00C973CB">
        <w:tab/>
        <w:t>remove a fortification under section 252S.</w:t>
      </w:r>
    </w:p>
    <w:p w14:paraId="7B385D09" w14:textId="77777777" w:rsidR="00344085" w:rsidRPr="00C973CB" w:rsidRDefault="00344085" w:rsidP="00344085">
      <w:pPr>
        <w:pStyle w:val="AH5Sec"/>
      </w:pPr>
      <w:bookmarkStart w:id="303" w:name="_Toc164674136"/>
      <w:r w:rsidRPr="00065DA7">
        <w:rPr>
          <w:rStyle w:val="CharSectNo"/>
        </w:rPr>
        <w:t>252P</w:t>
      </w:r>
      <w:r w:rsidRPr="00C973CB">
        <w:tab/>
        <w:t>Fortification removal order—length</w:t>
      </w:r>
      <w:bookmarkEnd w:id="303"/>
    </w:p>
    <w:p w14:paraId="3C561E47" w14:textId="77777777" w:rsidR="00344085" w:rsidRPr="00C973CB" w:rsidRDefault="00344085" w:rsidP="00344085">
      <w:pPr>
        <w:pStyle w:val="Amain"/>
      </w:pPr>
      <w:r w:rsidRPr="00C973CB">
        <w:tab/>
        <w:t>(1)</w:t>
      </w:r>
      <w:r w:rsidRPr="00C973CB">
        <w:tab/>
        <w:t>A fortification removal order in relation to premises takes effect on—</w:t>
      </w:r>
    </w:p>
    <w:p w14:paraId="4ED454F2"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2CBA8D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1A1A4E80" w14:textId="77777777" w:rsidR="00344085" w:rsidRPr="00C973CB" w:rsidRDefault="00344085" w:rsidP="00344085">
      <w:pPr>
        <w:pStyle w:val="Amain"/>
      </w:pPr>
      <w:r w:rsidRPr="00C973CB">
        <w:lastRenderedPageBreak/>
        <w:tab/>
        <w:t>(2)</w:t>
      </w:r>
      <w:r w:rsidRPr="00C973CB">
        <w:tab/>
        <w:t>A fortification removal order remains in force for 12 months.</w:t>
      </w:r>
    </w:p>
    <w:p w14:paraId="7E425605" w14:textId="77777777" w:rsidR="00344085" w:rsidRPr="00C973CB" w:rsidRDefault="00344085" w:rsidP="00344085">
      <w:pPr>
        <w:pStyle w:val="Amain"/>
      </w:pPr>
      <w:r w:rsidRPr="00C973CB">
        <w:tab/>
        <w:t>(3)</w:t>
      </w:r>
      <w:r w:rsidRPr="00C973CB">
        <w:tab/>
        <w:t>However, if the chief police officer gives the Magistrates Court written notice that the fortification removal order is no longer required, the fortification removal order ceases to have effect.</w:t>
      </w:r>
    </w:p>
    <w:p w14:paraId="51EAEFA2" w14:textId="77777777" w:rsidR="00344085" w:rsidRPr="00C973CB" w:rsidRDefault="00344085" w:rsidP="00344085">
      <w:pPr>
        <w:pStyle w:val="AH5Sec"/>
      </w:pPr>
      <w:bookmarkStart w:id="304" w:name="_Toc164674137"/>
      <w:r w:rsidRPr="00065DA7">
        <w:rPr>
          <w:rStyle w:val="CharSectNo"/>
        </w:rPr>
        <w:t>252Q</w:t>
      </w:r>
      <w:r w:rsidRPr="00C973CB">
        <w:tab/>
        <w:t>Fortification removal order—compliance period</w:t>
      </w:r>
      <w:bookmarkEnd w:id="304"/>
    </w:p>
    <w:p w14:paraId="3CF7F065" w14:textId="77777777" w:rsidR="00344085" w:rsidRPr="00C973CB" w:rsidRDefault="00344085" w:rsidP="00344085">
      <w:pPr>
        <w:pStyle w:val="Amainreturn"/>
        <w:keepNext/>
      </w:pPr>
      <w:r w:rsidRPr="00C973CB">
        <w:t>An occupier must comply with a fortification removal order—</w:t>
      </w:r>
    </w:p>
    <w:p w14:paraId="0ECE24AB" w14:textId="77777777" w:rsidR="00344085" w:rsidRPr="00C973CB" w:rsidRDefault="00344085" w:rsidP="00344085">
      <w:pPr>
        <w:pStyle w:val="Apara"/>
      </w:pPr>
      <w:r w:rsidRPr="00C973CB">
        <w:tab/>
        <w:t>(a)</w:t>
      </w:r>
      <w:r w:rsidRPr="00C973CB">
        <w:tab/>
        <w:t>within 3 months after the day the order takes effect; or</w:t>
      </w:r>
    </w:p>
    <w:p w14:paraId="15615CA9" w14:textId="77777777" w:rsidR="00344085" w:rsidRPr="00C973CB" w:rsidRDefault="00344085" w:rsidP="00344085">
      <w:pPr>
        <w:pStyle w:val="Apara"/>
      </w:pPr>
      <w:r w:rsidRPr="00C973CB">
        <w:tab/>
        <w:t>(b)</w:t>
      </w:r>
      <w:r w:rsidRPr="00C973CB">
        <w:tab/>
        <w:t>if the order states another day—by the stated day.</w:t>
      </w:r>
    </w:p>
    <w:p w14:paraId="532C7D22" w14:textId="77777777" w:rsidR="00344085" w:rsidRPr="00C973CB" w:rsidRDefault="00344085" w:rsidP="00344085">
      <w:pPr>
        <w:pStyle w:val="AH5Sec"/>
      </w:pPr>
      <w:bookmarkStart w:id="305" w:name="_Toc164674138"/>
      <w:r w:rsidRPr="00065DA7">
        <w:rPr>
          <w:rStyle w:val="CharSectNo"/>
        </w:rPr>
        <w:t>252R</w:t>
      </w:r>
      <w:r w:rsidRPr="00C973CB">
        <w:tab/>
        <w:t>Fortification removal order—inspection</w:t>
      </w:r>
      <w:bookmarkEnd w:id="305"/>
    </w:p>
    <w:p w14:paraId="6CC974F7" w14:textId="77777777" w:rsidR="00344085" w:rsidRPr="00C973CB" w:rsidRDefault="00344085" w:rsidP="00344085">
      <w:pPr>
        <w:pStyle w:val="Amain"/>
      </w:pPr>
      <w:r w:rsidRPr="00C973CB">
        <w:tab/>
        <w:t>(1)</w:t>
      </w:r>
      <w:r w:rsidRPr="00C973CB">
        <w:tab/>
        <w:t>This section applies if—</w:t>
      </w:r>
    </w:p>
    <w:p w14:paraId="07990BFD" w14:textId="77777777" w:rsidR="00344085" w:rsidRPr="00C973CB" w:rsidRDefault="00344085" w:rsidP="00344085">
      <w:pPr>
        <w:pStyle w:val="Apara"/>
      </w:pPr>
      <w:r w:rsidRPr="00C973CB">
        <w:tab/>
        <w:t>(a)</w:t>
      </w:r>
      <w:r w:rsidRPr="00C973CB">
        <w:tab/>
        <w:t>the compliance period for a fortification removal order has ended; and</w:t>
      </w:r>
    </w:p>
    <w:p w14:paraId="156D9DE3" w14:textId="77777777" w:rsidR="00344085" w:rsidRPr="00C973CB" w:rsidRDefault="00344085" w:rsidP="00344085">
      <w:pPr>
        <w:pStyle w:val="Apara"/>
      </w:pPr>
      <w:r w:rsidRPr="00C973CB">
        <w:tab/>
        <w:t>(b)</w:t>
      </w:r>
      <w:r w:rsidRPr="00C973CB">
        <w:tab/>
        <w:t>the fortification removal order is still in force; and</w:t>
      </w:r>
    </w:p>
    <w:p w14:paraId="294ED10D" w14:textId="77777777" w:rsidR="00344085" w:rsidRPr="00C973CB" w:rsidRDefault="00344085" w:rsidP="00344085">
      <w:pPr>
        <w:pStyle w:val="Apara"/>
        <w:keepNext/>
      </w:pPr>
      <w:r w:rsidRPr="00C973CB">
        <w:tab/>
        <w:t>(c)</w:t>
      </w:r>
      <w:r w:rsidRPr="00C973CB">
        <w:tab/>
        <w:t>the chief police officer believes on reasonable grounds—</w:t>
      </w:r>
    </w:p>
    <w:p w14:paraId="4FB6B36B" w14:textId="77777777" w:rsidR="00344085" w:rsidRPr="00C973CB" w:rsidRDefault="00344085" w:rsidP="00344085">
      <w:pPr>
        <w:pStyle w:val="Asubpara"/>
      </w:pPr>
      <w:r w:rsidRPr="00C973CB">
        <w:tab/>
        <w:t>(i)</w:t>
      </w:r>
      <w:r w:rsidRPr="00C973CB">
        <w:tab/>
        <w:t>the fortification has not been removed in accordance with the order; or</w:t>
      </w:r>
    </w:p>
    <w:p w14:paraId="2F0DE597" w14:textId="77777777" w:rsidR="00344085" w:rsidRPr="00C973CB" w:rsidRDefault="00344085" w:rsidP="00344085">
      <w:pPr>
        <w:pStyle w:val="Asubpara"/>
      </w:pPr>
      <w:r w:rsidRPr="00C973CB">
        <w:tab/>
        <w:t>(ii)</w:t>
      </w:r>
      <w:r w:rsidRPr="00C973CB">
        <w:tab/>
        <w:t xml:space="preserve">a fortification that has been removed in accordance with the order has been restored or replaced. </w:t>
      </w:r>
    </w:p>
    <w:p w14:paraId="432DA3E7" w14:textId="77777777" w:rsidR="00344085" w:rsidRPr="00C973CB" w:rsidRDefault="00344085" w:rsidP="00344085">
      <w:pPr>
        <w:pStyle w:val="Amain"/>
      </w:pPr>
      <w:r w:rsidRPr="00C973CB">
        <w:tab/>
        <w:t>(2)</w:t>
      </w:r>
      <w:r w:rsidRPr="00C973CB">
        <w:tab/>
        <w:t>A police officer may, at any time and without a warrant, enter the premises to inspect the premises for compliance with t</w:t>
      </w:r>
      <w:r>
        <w:t>he fortification removal order.</w:t>
      </w:r>
    </w:p>
    <w:p w14:paraId="48F5AAC9" w14:textId="77777777" w:rsidR="00344085" w:rsidRPr="00C973CB" w:rsidRDefault="00344085" w:rsidP="00344085">
      <w:pPr>
        <w:pStyle w:val="AH5Sec"/>
      </w:pPr>
      <w:bookmarkStart w:id="306" w:name="_Toc164674139"/>
      <w:r w:rsidRPr="00065DA7">
        <w:rPr>
          <w:rStyle w:val="CharSectNo"/>
        </w:rPr>
        <w:t>252S</w:t>
      </w:r>
      <w:r w:rsidRPr="00C973CB">
        <w:tab/>
        <w:t>Fortification removal order—removal by police</w:t>
      </w:r>
      <w:bookmarkEnd w:id="306"/>
    </w:p>
    <w:p w14:paraId="13A5C101" w14:textId="77777777" w:rsidR="00344085" w:rsidRPr="00C973CB" w:rsidRDefault="00344085" w:rsidP="00344085">
      <w:pPr>
        <w:pStyle w:val="Amain"/>
        <w:keepNext/>
      </w:pPr>
      <w:r w:rsidRPr="00C973CB">
        <w:tab/>
        <w:t>(1)</w:t>
      </w:r>
      <w:r w:rsidRPr="00C973CB">
        <w:tab/>
        <w:t>This section applies if—</w:t>
      </w:r>
    </w:p>
    <w:p w14:paraId="58EA10FD" w14:textId="77777777" w:rsidR="00344085" w:rsidRPr="00C973CB" w:rsidRDefault="00344085" w:rsidP="00344085">
      <w:pPr>
        <w:pStyle w:val="Apara"/>
      </w:pPr>
      <w:r w:rsidRPr="00C973CB">
        <w:tab/>
        <w:t>(a)</w:t>
      </w:r>
      <w:r w:rsidRPr="00C973CB">
        <w:tab/>
        <w:t xml:space="preserve">the compliance period for a fortification removal order has ended; and </w:t>
      </w:r>
    </w:p>
    <w:p w14:paraId="269A9AA5" w14:textId="77777777" w:rsidR="00344085" w:rsidRPr="00C973CB" w:rsidRDefault="00344085" w:rsidP="00344085">
      <w:pPr>
        <w:pStyle w:val="Apara"/>
      </w:pPr>
      <w:r w:rsidRPr="00C973CB">
        <w:tab/>
        <w:t>(b)</w:t>
      </w:r>
      <w:r w:rsidRPr="00C973CB">
        <w:tab/>
        <w:t>the fortification removal order is still in force; and</w:t>
      </w:r>
    </w:p>
    <w:p w14:paraId="142B7287" w14:textId="77777777" w:rsidR="00344085" w:rsidRPr="00C973CB" w:rsidRDefault="00344085" w:rsidP="00344085">
      <w:pPr>
        <w:pStyle w:val="Apara"/>
      </w:pPr>
      <w:r w:rsidRPr="00C973CB">
        <w:lastRenderedPageBreak/>
        <w:tab/>
        <w:t>(c)</w:t>
      </w:r>
      <w:r w:rsidRPr="00C973CB">
        <w:tab/>
        <w:t>the chief police officer believes on reasonable grounds that the fortification has not been removed in accordance with the fortification removal order.</w:t>
      </w:r>
    </w:p>
    <w:p w14:paraId="61D55C90" w14:textId="77777777" w:rsidR="00344085" w:rsidRPr="00C973CB" w:rsidRDefault="00344085" w:rsidP="00344085">
      <w:pPr>
        <w:pStyle w:val="Amain"/>
      </w:pPr>
      <w:r w:rsidRPr="00C973CB">
        <w:tab/>
        <w:t>(2)</w:t>
      </w:r>
      <w:r w:rsidRPr="00C973CB">
        <w:tab/>
        <w:t>A police officer may, at any time and without a warrant, enter the premises for the purpose of—</w:t>
      </w:r>
    </w:p>
    <w:p w14:paraId="514CF101" w14:textId="77777777" w:rsidR="00344085" w:rsidRPr="00C973CB" w:rsidRDefault="00344085" w:rsidP="00344085">
      <w:pPr>
        <w:pStyle w:val="Apara"/>
      </w:pPr>
      <w:r w:rsidRPr="00C973CB">
        <w:tab/>
        <w:t>(a)</w:t>
      </w:r>
      <w:r w:rsidRPr="00C973CB">
        <w:tab/>
        <w:t>removing the fortification in accordance with the fortification removal order; or</w:t>
      </w:r>
    </w:p>
    <w:p w14:paraId="0FC69466" w14:textId="77777777" w:rsidR="00344085" w:rsidRPr="00C973CB" w:rsidRDefault="00344085" w:rsidP="00344085">
      <w:pPr>
        <w:pStyle w:val="Apara"/>
        <w:keepNext/>
      </w:pPr>
      <w:r w:rsidRPr="00C973CB">
        <w:tab/>
        <w:t>(b)</w:t>
      </w:r>
      <w:r w:rsidRPr="00C973CB">
        <w:tab/>
        <w:t>doing something reasonably necessary to remove the fortification in accordance with the fortification removal order.</w:t>
      </w:r>
    </w:p>
    <w:p w14:paraId="5037C926" w14:textId="77777777" w:rsidR="00344085" w:rsidRPr="00C973CB" w:rsidRDefault="00344085" w:rsidP="00344085">
      <w:pPr>
        <w:pStyle w:val="aExamHdgpar"/>
      </w:pPr>
      <w:r w:rsidRPr="00C973CB">
        <w:t>Examples—par (b)</w:t>
      </w:r>
    </w:p>
    <w:p w14:paraId="072C8436" w14:textId="77777777" w:rsidR="00344085" w:rsidRPr="00C973CB" w:rsidRDefault="00344085" w:rsidP="00344085">
      <w:pPr>
        <w:pStyle w:val="aExamINumpar"/>
        <w:keepNext/>
      </w:pPr>
      <w:r w:rsidRPr="00C973CB">
        <w:t>1</w:t>
      </w:r>
      <w:r w:rsidRPr="00C973CB">
        <w:tab/>
        <w:t>bringing equipment that will be used for carrying out fortification removal to the premises</w:t>
      </w:r>
    </w:p>
    <w:p w14:paraId="51D8B115" w14:textId="77777777" w:rsidR="00344085" w:rsidRPr="00C973CB" w:rsidRDefault="00344085" w:rsidP="00344085">
      <w:pPr>
        <w:pStyle w:val="aExamINumpar"/>
        <w:keepNext/>
      </w:pPr>
      <w:r w:rsidRPr="00C973CB">
        <w:t>2</w:t>
      </w:r>
      <w:r w:rsidRPr="00C973CB">
        <w:tab/>
        <w:t>escorting a person who has been engaged to assist with fortification removal to the premises</w:t>
      </w:r>
    </w:p>
    <w:p w14:paraId="010E4594" w14:textId="77777777" w:rsidR="00344085" w:rsidRPr="00C973CB" w:rsidRDefault="00344085" w:rsidP="00344085">
      <w:pPr>
        <w:pStyle w:val="Amain"/>
        <w:rPr>
          <w:lang w:eastAsia="en-AU"/>
        </w:rPr>
      </w:pPr>
      <w:r w:rsidRPr="00C973CB">
        <w:tab/>
        <w:t>(3)</w:t>
      </w:r>
      <w:r w:rsidRPr="00C973CB">
        <w:tab/>
        <w:t>The Territory may recover from the person required to remove the fortification under the fortification removal order any costs reasonably incurred by the Territory for removing the fortification.</w:t>
      </w:r>
    </w:p>
    <w:p w14:paraId="1B8FF52B" w14:textId="5AA9AFF4" w:rsidR="00344085" w:rsidRPr="00C973CB" w:rsidRDefault="00344085" w:rsidP="00344085">
      <w:pPr>
        <w:pStyle w:val="aNote"/>
      </w:pPr>
      <w:r w:rsidRPr="00C973CB">
        <w:rPr>
          <w:rStyle w:val="charItals"/>
        </w:rPr>
        <w:t>Note</w:t>
      </w:r>
      <w:r w:rsidRPr="00C973CB">
        <w:rPr>
          <w:rStyle w:val="charItals"/>
        </w:rPr>
        <w:tab/>
      </w:r>
      <w:r w:rsidRPr="00C973CB">
        <w:rPr>
          <w:lang w:eastAsia="en-AU"/>
        </w:rPr>
        <w:t xml:space="preserve">An amount owing under a law may be recovered as a debt in a court of competent jurisdiction or the ACAT (see </w:t>
      </w:r>
      <w:hyperlink r:id="rId177" w:tooltip="A2001-14" w:history="1">
        <w:r w:rsidRPr="00C973CB">
          <w:rPr>
            <w:rStyle w:val="charCitHyperlinkAbbrev"/>
          </w:rPr>
          <w:t>Legislation Act</w:t>
        </w:r>
      </w:hyperlink>
      <w:r w:rsidRPr="00C973CB">
        <w:rPr>
          <w:lang w:eastAsia="en-AU"/>
        </w:rPr>
        <w:t>, s 177).</w:t>
      </w:r>
    </w:p>
    <w:p w14:paraId="7CBD2126" w14:textId="77777777" w:rsidR="00344085" w:rsidRPr="00C973CB" w:rsidRDefault="00344085" w:rsidP="00344085">
      <w:pPr>
        <w:pStyle w:val="AH5Sec"/>
      </w:pPr>
      <w:bookmarkStart w:id="307" w:name="_Toc164674140"/>
      <w:r w:rsidRPr="00065DA7">
        <w:rPr>
          <w:rStyle w:val="CharSectNo"/>
        </w:rPr>
        <w:t>252T</w:t>
      </w:r>
      <w:r w:rsidRPr="00C973CB">
        <w:tab/>
        <w:t>Fortification inspection order—application for order or variation</w:t>
      </w:r>
      <w:bookmarkEnd w:id="307"/>
    </w:p>
    <w:p w14:paraId="7EADB2CA" w14:textId="77777777" w:rsidR="00344085" w:rsidRPr="00C973CB" w:rsidRDefault="00344085" w:rsidP="00344085">
      <w:pPr>
        <w:pStyle w:val="Amain"/>
      </w:pPr>
      <w:r w:rsidRPr="00C973CB">
        <w:tab/>
        <w:t>(1)</w:t>
      </w:r>
      <w:r w:rsidRPr="00C973CB">
        <w:tab/>
        <w:t>This section applies if a fortification removal order in relation to premises has ended within the previous 3 years.</w:t>
      </w:r>
    </w:p>
    <w:p w14:paraId="68B0DAE7" w14:textId="77777777" w:rsidR="00344085" w:rsidRPr="00C973CB" w:rsidRDefault="00344085" w:rsidP="00344085">
      <w:pPr>
        <w:pStyle w:val="Amain"/>
      </w:pPr>
      <w:r w:rsidRPr="00C973CB">
        <w:tab/>
        <w:t>(2)</w:t>
      </w:r>
      <w:r w:rsidRPr="00C973CB">
        <w:tab/>
        <w:t xml:space="preserve">The chief police officer may apply to the Magistrates Court for an order to inspect the premises (a </w:t>
      </w:r>
      <w:r w:rsidRPr="00C973CB">
        <w:rPr>
          <w:rStyle w:val="charBoldItals"/>
        </w:rPr>
        <w:t>fortification inspection order</w:t>
      </w:r>
      <w:r w:rsidRPr="00C973CB">
        <w:t>).</w:t>
      </w:r>
    </w:p>
    <w:p w14:paraId="63CAC2EE" w14:textId="77777777" w:rsidR="00344085" w:rsidRPr="00C973CB" w:rsidRDefault="00344085" w:rsidP="00344085">
      <w:pPr>
        <w:pStyle w:val="Amain"/>
      </w:pPr>
      <w:r w:rsidRPr="00C973CB">
        <w:tab/>
        <w:t>(3)</w:t>
      </w:r>
      <w:r w:rsidRPr="00C973CB">
        <w:tab/>
        <w:t>If a fortification inspection order is already in effect for premises, the chief police officer or the occupier of the premises may make an application to vary the length of the order.</w:t>
      </w:r>
    </w:p>
    <w:p w14:paraId="74A51DB1" w14:textId="77777777" w:rsidR="00344085" w:rsidRPr="00C973CB" w:rsidRDefault="00344085" w:rsidP="002012EB">
      <w:pPr>
        <w:pStyle w:val="Amain"/>
        <w:keepNext/>
      </w:pPr>
      <w:r w:rsidRPr="00C973CB">
        <w:lastRenderedPageBreak/>
        <w:tab/>
        <w:t>(4)</w:t>
      </w:r>
      <w:r w:rsidRPr="00C973CB">
        <w:tab/>
        <w:t>An application must be—</w:t>
      </w:r>
    </w:p>
    <w:p w14:paraId="7D710B74" w14:textId="77777777" w:rsidR="00344085" w:rsidRPr="00C973CB" w:rsidRDefault="00344085" w:rsidP="002012EB">
      <w:pPr>
        <w:pStyle w:val="Apara"/>
        <w:keepNext/>
        <w:rPr>
          <w:lang w:eastAsia="en-AU"/>
        </w:rPr>
      </w:pPr>
      <w:r w:rsidRPr="00C973CB">
        <w:tab/>
        <w:t>(a)</w:t>
      </w:r>
      <w:r w:rsidRPr="00C973CB">
        <w:tab/>
        <w:t>in writing; and</w:t>
      </w:r>
    </w:p>
    <w:p w14:paraId="74D16097" w14:textId="77777777" w:rsidR="00344085" w:rsidRPr="00C973CB" w:rsidRDefault="00344085" w:rsidP="002012EB">
      <w:pPr>
        <w:pStyle w:val="Apara"/>
        <w:keepNext/>
      </w:pPr>
      <w:r w:rsidRPr="00C973CB">
        <w:tab/>
        <w:t>(b)</w:t>
      </w:r>
      <w:r w:rsidRPr="00C973CB">
        <w:tab/>
        <w:t>supported by evidence by affidavit dealing with the matters mentioned in section 252U.</w:t>
      </w:r>
    </w:p>
    <w:p w14:paraId="1F738003" w14:textId="77777777" w:rsidR="00344085" w:rsidRPr="00C973CB" w:rsidRDefault="00344085" w:rsidP="00344085">
      <w:pPr>
        <w:pStyle w:val="AH5Sec"/>
      </w:pPr>
      <w:bookmarkStart w:id="308" w:name="_Toc164674141"/>
      <w:r w:rsidRPr="00065DA7">
        <w:rPr>
          <w:rStyle w:val="CharSectNo"/>
        </w:rPr>
        <w:t>252U</w:t>
      </w:r>
      <w:r w:rsidRPr="00C973CB">
        <w:tab/>
        <w:t>Fortification inspection order</w:t>
      </w:r>
      <w:bookmarkEnd w:id="308"/>
    </w:p>
    <w:p w14:paraId="2D02B002" w14:textId="77777777" w:rsidR="00344085" w:rsidRPr="00C973CB" w:rsidRDefault="00344085" w:rsidP="00344085">
      <w:pPr>
        <w:pStyle w:val="Amain"/>
      </w:pPr>
      <w:r w:rsidRPr="00C973CB">
        <w:tab/>
        <w:t>(1)</w:t>
      </w:r>
      <w:r w:rsidRPr="00C973CB">
        <w:tab/>
        <w:t>On application, the Magistrates Court may make a fortification inspection order if satisfied that—</w:t>
      </w:r>
    </w:p>
    <w:p w14:paraId="5B270A0D" w14:textId="77777777" w:rsidR="00344085" w:rsidRPr="00C973CB" w:rsidRDefault="00344085" w:rsidP="00344085">
      <w:pPr>
        <w:pStyle w:val="Apara"/>
      </w:pPr>
      <w:r w:rsidRPr="00C973CB">
        <w:tab/>
        <w:t>(a)</w:t>
      </w:r>
      <w:r w:rsidRPr="00C973CB">
        <w:tab/>
        <w:t>a fortification removal order was in effect for the premises within the previous 3 years; and</w:t>
      </w:r>
    </w:p>
    <w:p w14:paraId="03B97FF3" w14:textId="77777777" w:rsidR="00344085" w:rsidRPr="00C973CB" w:rsidRDefault="00344085" w:rsidP="00344085">
      <w:pPr>
        <w:pStyle w:val="Apara"/>
      </w:pPr>
      <w:r w:rsidRPr="00C973CB">
        <w:tab/>
        <w:t>(b)</w:t>
      </w:r>
      <w:r w:rsidRPr="00C973CB">
        <w:tab/>
        <w:t>the chief police officer has reasonable grounds to believe the premises are fortified.</w:t>
      </w:r>
    </w:p>
    <w:p w14:paraId="7E6E3DFA" w14:textId="77777777" w:rsidR="00344085" w:rsidRPr="00C973CB" w:rsidRDefault="00344085" w:rsidP="00344085">
      <w:pPr>
        <w:pStyle w:val="Amain"/>
      </w:pPr>
      <w:r w:rsidRPr="00C973CB">
        <w:tab/>
        <w:t>(2)</w:t>
      </w:r>
      <w:r w:rsidRPr="00C973CB">
        <w:tab/>
        <w:t>A fortification inspection order must—</w:t>
      </w:r>
    </w:p>
    <w:p w14:paraId="664CA291" w14:textId="77777777" w:rsidR="00344085" w:rsidRPr="00C973CB" w:rsidRDefault="00344085" w:rsidP="00344085">
      <w:pPr>
        <w:pStyle w:val="Apara"/>
      </w:pPr>
      <w:r w:rsidRPr="00C973CB">
        <w:tab/>
        <w:t>(a)</w:t>
      </w:r>
      <w:r w:rsidRPr="00C973CB">
        <w:tab/>
        <w:t>identify the premises; and</w:t>
      </w:r>
    </w:p>
    <w:p w14:paraId="25059388" w14:textId="77777777" w:rsidR="00344085" w:rsidRPr="00C973CB" w:rsidRDefault="00344085" w:rsidP="00344085">
      <w:pPr>
        <w:pStyle w:val="Apara"/>
      </w:pPr>
      <w:r w:rsidRPr="00C973CB">
        <w:tab/>
        <w:t>(b)</w:t>
      </w:r>
      <w:r w:rsidRPr="00C973CB">
        <w:tab/>
        <w:t>set out the powers of the police to inspect a fortification under section 252W.</w:t>
      </w:r>
    </w:p>
    <w:p w14:paraId="61F98FBC" w14:textId="77777777" w:rsidR="00344085" w:rsidRPr="00C973CB" w:rsidRDefault="00344085" w:rsidP="00344085">
      <w:pPr>
        <w:pStyle w:val="AH5Sec"/>
      </w:pPr>
      <w:bookmarkStart w:id="309" w:name="_Toc164674142"/>
      <w:r w:rsidRPr="00065DA7">
        <w:rPr>
          <w:rStyle w:val="CharSectNo"/>
        </w:rPr>
        <w:t>252V</w:t>
      </w:r>
      <w:r w:rsidRPr="00C973CB">
        <w:tab/>
        <w:t>Fortification inspection order—length</w:t>
      </w:r>
      <w:bookmarkEnd w:id="309"/>
    </w:p>
    <w:p w14:paraId="3E0C1C81" w14:textId="77777777" w:rsidR="00344085" w:rsidRPr="00C973CB" w:rsidRDefault="00344085" w:rsidP="00344085">
      <w:pPr>
        <w:pStyle w:val="Amain"/>
        <w:keepNext/>
      </w:pPr>
      <w:r w:rsidRPr="00C973CB">
        <w:tab/>
        <w:t>(1)</w:t>
      </w:r>
      <w:r w:rsidRPr="00C973CB">
        <w:tab/>
        <w:t>A fortification inspection order in relation to premises takes effect on—</w:t>
      </w:r>
    </w:p>
    <w:p w14:paraId="71AE4858"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61A3CB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77995110" w14:textId="77777777" w:rsidR="00344085" w:rsidRPr="00C973CB" w:rsidRDefault="00344085" w:rsidP="00344085">
      <w:pPr>
        <w:pStyle w:val="Amain"/>
      </w:pPr>
      <w:r w:rsidRPr="00C973CB">
        <w:tab/>
        <w:t>(2)</w:t>
      </w:r>
      <w:r w:rsidRPr="00C973CB">
        <w:tab/>
        <w:t>A fortification inspection order remains in force until the earlier of the following:</w:t>
      </w:r>
    </w:p>
    <w:p w14:paraId="4FC7BF4F" w14:textId="77777777" w:rsidR="00344085" w:rsidRPr="00C973CB" w:rsidRDefault="00344085" w:rsidP="00344085">
      <w:pPr>
        <w:pStyle w:val="Apara"/>
      </w:pPr>
      <w:r w:rsidRPr="00C973CB">
        <w:tab/>
        <w:t>(a)</w:t>
      </w:r>
      <w:r w:rsidRPr="00C973CB">
        <w:tab/>
        <w:t xml:space="preserve">the day stated in the order; </w:t>
      </w:r>
    </w:p>
    <w:p w14:paraId="3D031423" w14:textId="77777777" w:rsidR="00344085" w:rsidRPr="00C973CB" w:rsidRDefault="00344085" w:rsidP="00344085">
      <w:pPr>
        <w:pStyle w:val="Apara"/>
      </w:pPr>
      <w:r w:rsidRPr="00C973CB">
        <w:lastRenderedPageBreak/>
        <w:tab/>
        <w:t>(b)</w:t>
      </w:r>
      <w:r w:rsidRPr="00C973CB">
        <w:tab/>
        <w:t>the day 3 years after the day the fortification removal order in relation to the premises ended.</w:t>
      </w:r>
    </w:p>
    <w:p w14:paraId="3A2865C5" w14:textId="77777777" w:rsidR="00344085" w:rsidRPr="00C973CB" w:rsidRDefault="00344085" w:rsidP="00344085">
      <w:pPr>
        <w:pStyle w:val="Amain"/>
      </w:pPr>
      <w:r w:rsidRPr="00C973CB">
        <w:tab/>
        <w:t>(3)</w:t>
      </w:r>
      <w:r w:rsidRPr="00C973CB">
        <w:tab/>
        <w:t>However, if the chief police officer gives the Magistrates Court written notice that the fortification inspection order is no longer required the fortification inspection order ceases to have effect.</w:t>
      </w:r>
    </w:p>
    <w:p w14:paraId="3AD5155A" w14:textId="77777777" w:rsidR="00344085" w:rsidRPr="00C973CB" w:rsidRDefault="00344085" w:rsidP="00344085">
      <w:pPr>
        <w:pStyle w:val="AH5Sec"/>
      </w:pPr>
      <w:bookmarkStart w:id="310" w:name="_Toc164674143"/>
      <w:r w:rsidRPr="00065DA7">
        <w:rPr>
          <w:rStyle w:val="CharSectNo"/>
        </w:rPr>
        <w:t>252W</w:t>
      </w:r>
      <w:r w:rsidRPr="00C973CB">
        <w:tab/>
        <w:t>Fortification inspection order—inspection</w:t>
      </w:r>
      <w:bookmarkEnd w:id="310"/>
    </w:p>
    <w:p w14:paraId="1BA0EEEC" w14:textId="77777777" w:rsidR="00344085" w:rsidRPr="00C973CB" w:rsidRDefault="00344085" w:rsidP="00344085">
      <w:pPr>
        <w:pStyle w:val="Amain"/>
      </w:pPr>
      <w:r w:rsidRPr="00C973CB">
        <w:tab/>
        <w:t>(1)</w:t>
      </w:r>
      <w:r w:rsidRPr="00C973CB">
        <w:tab/>
        <w:t>If a fortification inspection order in relation to premises is in force, a police officer may, at any time and without a warrant, enter the premises to inspect the premises to assess whether the premises are fortified.</w:t>
      </w:r>
    </w:p>
    <w:p w14:paraId="07FA8351" w14:textId="58C34347" w:rsidR="00344085" w:rsidRPr="00C973CB" w:rsidRDefault="00344085" w:rsidP="00344085">
      <w:pPr>
        <w:pStyle w:val="aNote"/>
      </w:pPr>
      <w:r w:rsidRPr="00C973CB">
        <w:rPr>
          <w:rStyle w:val="charItals"/>
        </w:rPr>
        <w:t>Note</w:t>
      </w:r>
      <w:r w:rsidRPr="00C973CB">
        <w:rPr>
          <w:rStyle w:val="charItals"/>
        </w:rPr>
        <w:tab/>
      </w:r>
      <w:r w:rsidRPr="00C973CB">
        <w:t xml:space="preserve">If a law gives a function to an entity (including a person), the function may be exercised from time to time (see </w:t>
      </w:r>
      <w:hyperlink r:id="rId178" w:tooltip="A2001-14" w:history="1">
        <w:r w:rsidRPr="00C973CB">
          <w:rPr>
            <w:rStyle w:val="charCitHyperlinkAbbrev"/>
          </w:rPr>
          <w:t>Legislation Act</w:t>
        </w:r>
      </w:hyperlink>
      <w:r w:rsidRPr="00C973CB">
        <w:t xml:space="preserve">, s 196 and dict, pt 1, def </w:t>
      </w:r>
      <w:r w:rsidRPr="00C973CB">
        <w:rPr>
          <w:rStyle w:val="charBoldItals"/>
        </w:rPr>
        <w:t>entity</w:t>
      </w:r>
      <w:r w:rsidRPr="00C973CB">
        <w:t>).</w:t>
      </w:r>
    </w:p>
    <w:p w14:paraId="308C7B04" w14:textId="77777777" w:rsidR="00344085" w:rsidRPr="00C973CB" w:rsidRDefault="00344085" w:rsidP="00344085">
      <w:pPr>
        <w:pStyle w:val="Amain"/>
      </w:pPr>
      <w:r w:rsidRPr="00C973CB">
        <w:tab/>
        <w:t>(2)</w:t>
      </w:r>
      <w:r w:rsidRPr="00C973CB">
        <w:tab/>
        <w:t>However, the police officer must not enter the premises unless the chief police officer has reasonable grounds to believe the premises are fortified.</w:t>
      </w:r>
    </w:p>
    <w:p w14:paraId="185811F6" w14:textId="77777777" w:rsidR="00344085" w:rsidRPr="00C973CB" w:rsidRDefault="00344085" w:rsidP="00344085">
      <w:pPr>
        <w:pStyle w:val="AH5Sec"/>
      </w:pPr>
      <w:bookmarkStart w:id="311" w:name="_Toc164674144"/>
      <w:r w:rsidRPr="00065DA7">
        <w:rPr>
          <w:rStyle w:val="CharSectNo"/>
        </w:rPr>
        <w:t>252X</w:t>
      </w:r>
      <w:r w:rsidRPr="00C973CB">
        <w:tab/>
        <w:t>Exercising powers—announce entry and explain purpose</w:t>
      </w:r>
      <w:bookmarkEnd w:id="311"/>
    </w:p>
    <w:p w14:paraId="05B5C51D" w14:textId="77777777" w:rsidR="00344085" w:rsidRPr="00C973CB" w:rsidRDefault="00344085" w:rsidP="00344085">
      <w:pPr>
        <w:pStyle w:val="Amain"/>
      </w:pPr>
      <w:r w:rsidRPr="00C973CB">
        <w:tab/>
        <w:t>(1)</w:t>
      </w:r>
      <w:r w:rsidRPr="00C973CB">
        <w:tab/>
        <w:t>Before anyone enters premises under an order under this division, a police officer must—</w:t>
      </w:r>
    </w:p>
    <w:p w14:paraId="2957AC99" w14:textId="77777777" w:rsidR="00344085" w:rsidRPr="00C973CB" w:rsidRDefault="00344085" w:rsidP="00344085">
      <w:pPr>
        <w:pStyle w:val="Apara"/>
      </w:pPr>
      <w:r w:rsidRPr="00C973CB">
        <w:tab/>
        <w:t>(a)</w:t>
      </w:r>
      <w:r w:rsidRPr="00C973CB">
        <w:tab/>
        <w:t>announce that the police officer is authorised to enter the premises; and</w:t>
      </w:r>
    </w:p>
    <w:p w14:paraId="238532DD" w14:textId="77777777" w:rsidR="00344085" w:rsidRPr="00C973CB" w:rsidRDefault="00344085" w:rsidP="00344085">
      <w:pPr>
        <w:pStyle w:val="Apara"/>
      </w:pPr>
      <w:r w:rsidRPr="00C973CB">
        <w:tab/>
        <w:t>(b)</w:t>
      </w:r>
      <w:r w:rsidRPr="00C973CB">
        <w:tab/>
        <w:t xml:space="preserve">give anyone at the premises the opportunity to allow entry to the premises; and </w:t>
      </w:r>
    </w:p>
    <w:p w14:paraId="47FD147D" w14:textId="77777777" w:rsidR="00344085" w:rsidRPr="00C973CB" w:rsidRDefault="00344085" w:rsidP="00344085">
      <w:pPr>
        <w:pStyle w:val="Apara"/>
      </w:pPr>
      <w:r w:rsidRPr="00C973CB">
        <w:tab/>
        <w:t>(c)</w:t>
      </w:r>
      <w:r w:rsidRPr="00C973CB">
        <w:tab/>
        <w:t>if the occupier of the premises, or someone else who apparently represents the occupier, is present at the premises—identify themself to the person.</w:t>
      </w:r>
    </w:p>
    <w:p w14:paraId="5307CED5" w14:textId="77777777" w:rsidR="00344085" w:rsidRPr="00C973CB" w:rsidRDefault="00344085" w:rsidP="00344085">
      <w:pPr>
        <w:pStyle w:val="Amain"/>
        <w:keepNext/>
      </w:pPr>
      <w:r w:rsidRPr="00C973CB">
        <w:lastRenderedPageBreak/>
        <w:tab/>
        <w:t>(2)</w:t>
      </w:r>
      <w:r w:rsidRPr="00C973CB">
        <w:tab/>
        <w:t>If the occupier of the premises, or someone who apparently represents the occupier, is present at the premises while a police officer is on the premises under an order, the police officer must—</w:t>
      </w:r>
    </w:p>
    <w:p w14:paraId="6D96AFE5" w14:textId="77777777" w:rsidR="00344085" w:rsidRPr="00C973CB" w:rsidRDefault="00344085" w:rsidP="00344085">
      <w:pPr>
        <w:pStyle w:val="Apara"/>
      </w:pPr>
      <w:r w:rsidRPr="00C973CB">
        <w:tab/>
        <w:t>(a)</w:t>
      </w:r>
      <w:r w:rsidRPr="00C973CB">
        <w:tab/>
        <w:t>tell the person the purpose of the entry; and</w:t>
      </w:r>
    </w:p>
    <w:p w14:paraId="48E6E152" w14:textId="77777777" w:rsidR="00344085" w:rsidRPr="00C973CB" w:rsidRDefault="00344085" w:rsidP="00344085">
      <w:pPr>
        <w:pStyle w:val="Apara"/>
      </w:pPr>
      <w:r w:rsidRPr="00C973CB">
        <w:tab/>
        <w:t>(b)</w:t>
      </w:r>
      <w:r w:rsidRPr="00C973CB">
        <w:tab/>
        <w:t>make available to the person a copy of the order.</w:t>
      </w:r>
    </w:p>
    <w:p w14:paraId="5C5EEDD0" w14:textId="77777777" w:rsidR="00344085" w:rsidRPr="00C973CB" w:rsidRDefault="00344085" w:rsidP="00344085">
      <w:pPr>
        <w:pStyle w:val="AH5Sec"/>
        <w:rPr>
          <w:lang w:eastAsia="en-AU"/>
        </w:rPr>
      </w:pPr>
      <w:bookmarkStart w:id="312" w:name="_Toc164674145"/>
      <w:r w:rsidRPr="00065DA7">
        <w:rPr>
          <w:rStyle w:val="CharSectNo"/>
        </w:rPr>
        <w:t>252Y</w:t>
      </w:r>
      <w:r w:rsidRPr="00C973CB">
        <w:rPr>
          <w:lang w:eastAsia="en-AU"/>
        </w:rPr>
        <w:tab/>
        <w:t>Exercising powers—occupier entitled to be present during inspection</w:t>
      </w:r>
      <w:bookmarkEnd w:id="312"/>
    </w:p>
    <w:p w14:paraId="40D63B66" w14:textId="77777777" w:rsidR="00344085" w:rsidRPr="00C973CB" w:rsidRDefault="00344085" w:rsidP="00344085">
      <w:pPr>
        <w:pStyle w:val="Amain"/>
        <w:rPr>
          <w:lang w:eastAsia="en-AU"/>
        </w:rPr>
      </w:pPr>
      <w:r w:rsidRPr="00C973CB">
        <w:rPr>
          <w:lang w:eastAsia="en-AU"/>
        </w:rPr>
        <w:tab/>
        <w:t>(1)</w:t>
      </w:r>
      <w:r w:rsidRPr="00C973CB">
        <w:rPr>
          <w:lang w:eastAsia="en-AU"/>
        </w:rPr>
        <w:tab/>
        <w:t xml:space="preserve">If the occupier of premises, or someone else who apparently </w:t>
      </w:r>
      <w:r w:rsidRPr="00C973CB">
        <w:rPr>
          <w:szCs w:val="24"/>
          <w:lang w:eastAsia="en-AU"/>
        </w:rPr>
        <w:t>represents the occupier, is present at the premises while an inspection is conducted, the person is entitled to observe the inspection being conducted.</w:t>
      </w:r>
    </w:p>
    <w:p w14:paraId="75B1950A" w14:textId="77777777" w:rsidR="00344085" w:rsidRPr="00C973CB" w:rsidRDefault="00344085" w:rsidP="00344085">
      <w:pPr>
        <w:pStyle w:val="Amain"/>
        <w:rPr>
          <w:lang w:eastAsia="en-AU"/>
        </w:rPr>
      </w:pPr>
      <w:r w:rsidRPr="00C973CB">
        <w:rPr>
          <w:lang w:eastAsia="en-AU"/>
        </w:rPr>
        <w:tab/>
        <w:t>(2)</w:t>
      </w:r>
      <w:r w:rsidRPr="00C973CB">
        <w:rPr>
          <w:lang w:eastAsia="en-AU"/>
        </w:rPr>
        <w:tab/>
        <w:t>However, the person is not entitled to observe the inspection if—</w:t>
      </w:r>
    </w:p>
    <w:p w14:paraId="38AF8A6F" w14:textId="77777777" w:rsidR="00344085" w:rsidRPr="00C973CB" w:rsidRDefault="00344085" w:rsidP="00344085">
      <w:pPr>
        <w:pStyle w:val="Apara"/>
        <w:rPr>
          <w:lang w:eastAsia="en-AU"/>
        </w:rPr>
      </w:pPr>
      <w:r w:rsidRPr="00C973CB">
        <w:rPr>
          <w:lang w:eastAsia="en-AU"/>
        </w:rPr>
        <w:tab/>
        <w:t>(a)</w:t>
      </w:r>
      <w:r w:rsidRPr="00C973CB">
        <w:rPr>
          <w:lang w:eastAsia="en-AU"/>
        </w:rPr>
        <w:tab/>
        <w:t>to do so would impede the inspection; or</w:t>
      </w:r>
    </w:p>
    <w:p w14:paraId="415E8A15" w14:textId="77777777" w:rsidR="00344085" w:rsidRPr="00C973CB" w:rsidRDefault="00344085" w:rsidP="00344085">
      <w:pPr>
        <w:pStyle w:val="Apara"/>
        <w:rPr>
          <w:lang w:eastAsia="en-AU"/>
        </w:rPr>
      </w:pPr>
      <w:r w:rsidRPr="00C973CB">
        <w:rPr>
          <w:lang w:eastAsia="en-AU"/>
        </w:rPr>
        <w:tab/>
        <w:t>(b)</w:t>
      </w:r>
      <w:r w:rsidRPr="00C973CB">
        <w:rPr>
          <w:lang w:eastAsia="en-AU"/>
        </w:rPr>
        <w:tab/>
        <w:t>the person is under arrest, and allowing the person to observe the inspection being conducted would interfere with the objectives of the inspection.</w:t>
      </w:r>
    </w:p>
    <w:p w14:paraId="62E42596" w14:textId="77777777" w:rsidR="00344085" w:rsidRPr="00C973CB" w:rsidRDefault="00344085" w:rsidP="00344085">
      <w:pPr>
        <w:pStyle w:val="AH5Sec"/>
      </w:pPr>
      <w:bookmarkStart w:id="313" w:name="_Toc164674146"/>
      <w:r w:rsidRPr="00065DA7">
        <w:rPr>
          <w:rStyle w:val="CharSectNo"/>
        </w:rPr>
        <w:t>252Z</w:t>
      </w:r>
      <w:r w:rsidRPr="00C973CB">
        <w:tab/>
        <w:t>Exercising powers—use reasonable force</w:t>
      </w:r>
      <w:bookmarkEnd w:id="313"/>
      <w:r w:rsidRPr="00C973CB">
        <w:t xml:space="preserve"> </w:t>
      </w:r>
    </w:p>
    <w:p w14:paraId="6582E327" w14:textId="77777777" w:rsidR="00344085" w:rsidRPr="00C973CB" w:rsidRDefault="00344085" w:rsidP="00344085">
      <w:pPr>
        <w:pStyle w:val="Amainreturn"/>
      </w:pPr>
      <w:r w:rsidRPr="00C973CB">
        <w:t>If a police officer believes that a person who is present at the premises is hindering or obstructing the officer from entering the premises or removing the fortification, the officer may—</w:t>
      </w:r>
    </w:p>
    <w:p w14:paraId="69512C14" w14:textId="77777777" w:rsidR="00344085" w:rsidRPr="00C973CB" w:rsidRDefault="00344085" w:rsidP="00344085">
      <w:pPr>
        <w:pStyle w:val="Apara"/>
      </w:pPr>
      <w:r w:rsidRPr="00C973CB">
        <w:tab/>
        <w:t>(a)</w:t>
      </w:r>
      <w:r w:rsidRPr="00C973CB">
        <w:tab/>
        <w:t>give a reasonable direction that the person must leave the premises; and</w:t>
      </w:r>
    </w:p>
    <w:p w14:paraId="6A14DE18" w14:textId="77777777" w:rsidR="00344085" w:rsidRPr="00C973CB" w:rsidRDefault="00344085" w:rsidP="00344085">
      <w:pPr>
        <w:pStyle w:val="Apara"/>
      </w:pPr>
      <w:r w:rsidRPr="00C973CB">
        <w:tab/>
        <w:t>(b)</w:t>
      </w:r>
      <w:r w:rsidRPr="00C973CB">
        <w:tab/>
        <w:t>if the person refuses to leave the premises in accordance with the direction—use reasonable force to remove the person from the premises; and</w:t>
      </w:r>
    </w:p>
    <w:p w14:paraId="3D992EF6" w14:textId="77777777" w:rsidR="00344085" w:rsidRPr="00C973CB" w:rsidRDefault="00344085" w:rsidP="00344085">
      <w:pPr>
        <w:pStyle w:val="Apara"/>
        <w:keepNext/>
      </w:pPr>
      <w:r w:rsidRPr="00C973CB">
        <w:lastRenderedPageBreak/>
        <w:tab/>
        <w:t>(c)</w:t>
      </w:r>
      <w:r w:rsidRPr="00C973CB">
        <w:tab/>
        <w:t xml:space="preserve">do anything that is reasonably necessary to enter the premises and remove the fortification. </w:t>
      </w:r>
    </w:p>
    <w:p w14:paraId="38AB70F4" w14:textId="45A90088" w:rsidR="00344085" w:rsidRPr="00C973CB" w:rsidRDefault="00344085" w:rsidP="00344085">
      <w:pPr>
        <w:pStyle w:val="aNote"/>
        <w:rPr>
          <w:lang w:eastAsia="en-AU"/>
        </w:rPr>
      </w:pPr>
      <w:r w:rsidRPr="00C973CB">
        <w:rPr>
          <w:rStyle w:val="charItals"/>
        </w:rPr>
        <w:t>Note</w:t>
      </w:r>
      <w:r w:rsidRPr="00C973CB">
        <w:rPr>
          <w:rStyle w:val="charItals"/>
        </w:rPr>
        <w:tab/>
      </w:r>
      <w:r w:rsidRPr="00C973CB">
        <w:rPr>
          <w:lang w:eastAsia="en-AU"/>
        </w:rPr>
        <w:t>It is an offence to obstruct a territory public official, including a police officer or</w:t>
      </w:r>
      <w:r w:rsidRPr="00C973CB">
        <w:rPr>
          <w:szCs w:val="24"/>
          <w:lang w:eastAsia="en-AU"/>
        </w:rPr>
        <w:t xml:space="preserve"> a contractor performing work for the Territory </w:t>
      </w:r>
      <w:r w:rsidRPr="00C973CB">
        <w:rPr>
          <w:lang w:eastAsia="en-AU"/>
        </w:rPr>
        <w:t xml:space="preserve">(see </w:t>
      </w:r>
      <w:hyperlink r:id="rId179" w:tooltip="A2002-51" w:history="1">
        <w:r w:rsidRPr="00C973CB">
          <w:rPr>
            <w:rStyle w:val="charCitHyperlinkAbbrev"/>
          </w:rPr>
          <w:t>Criminal Code</w:t>
        </w:r>
      </w:hyperlink>
      <w:r w:rsidRPr="00C973CB">
        <w:rPr>
          <w:lang w:eastAsia="en-AU"/>
        </w:rPr>
        <w:t>, s 361).</w:t>
      </w:r>
    </w:p>
    <w:p w14:paraId="24191576" w14:textId="77777777" w:rsidR="00344085" w:rsidRPr="00C973CB" w:rsidRDefault="00344085" w:rsidP="00344085">
      <w:pPr>
        <w:pStyle w:val="AH5Sec"/>
      </w:pPr>
      <w:bookmarkStart w:id="314" w:name="_Toc164674147"/>
      <w:r w:rsidRPr="00065DA7">
        <w:rPr>
          <w:rStyle w:val="CharSectNo"/>
        </w:rPr>
        <w:t>252ZA</w:t>
      </w:r>
      <w:r w:rsidRPr="00C973CB">
        <w:tab/>
        <w:t>Premises must not be fortified</w:t>
      </w:r>
      <w:bookmarkEnd w:id="314"/>
    </w:p>
    <w:p w14:paraId="71591B05" w14:textId="77777777" w:rsidR="00344085" w:rsidRPr="00C973CB" w:rsidRDefault="00344085" w:rsidP="00344085">
      <w:pPr>
        <w:pStyle w:val="Amainreturn"/>
      </w:pPr>
      <w:r w:rsidRPr="00C973CB">
        <w:t>A person commits an offence if—</w:t>
      </w:r>
    </w:p>
    <w:p w14:paraId="026E6FC7" w14:textId="77777777" w:rsidR="00344085" w:rsidRPr="00C973CB" w:rsidRDefault="00344085" w:rsidP="00344085">
      <w:pPr>
        <w:pStyle w:val="Apara"/>
      </w:pPr>
      <w:r w:rsidRPr="00C973CB">
        <w:tab/>
        <w:t>(a)</w:t>
      </w:r>
      <w:r w:rsidRPr="00C973CB">
        <w:tab/>
        <w:t>the person fortifies premises; and</w:t>
      </w:r>
    </w:p>
    <w:p w14:paraId="61C2DA91" w14:textId="77777777" w:rsidR="00344085" w:rsidRPr="00C973CB" w:rsidRDefault="00344085" w:rsidP="00344085">
      <w:pPr>
        <w:pStyle w:val="Apara"/>
      </w:pPr>
      <w:r w:rsidRPr="00C973CB">
        <w:tab/>
        <w:t>(b)</w:t>
      </w:r>
      <w:r w:rsidRPr="00C973CB">
        <w:tab/>
        <w:t>the person—</w:t>
      </w:r>
    </w:p>
    <w:p w14:paraId="0B47CC24"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5C6F34ED" w14:textId="77777777" w:rsidR="00344085" w:rsidRPr="00C973CB" w:rsidRDefault="00344085" w:rsidP="00344085">
      <w:pPr>
        <w:pStyle w:val="Asubpara"/>
      </w:pPr>
      <w:r>
        <w:tab/>
        <w:t>(ii)</w:t>
      </w:r>
      <w:r w:rsidRPr="00C973CB">
        <w:tab/>
        <w:t xml:space="preserve">is reckless about whether the premises are, have been or will be used in relation to a fortification offence; and </w:t>
      </w:r>
    </w:p>
    <w:p w14:paraId="314E5C9D" w14:textId="77777777" w:rsidR="00344085" w:rsidRPr="00C973CB" w:rsidRDefault="00344085" w:rsidP="00344085">
      <w:pPr>
        <w:pStyle w:val="Apara"/>
        <w:rPr>
          <w:lang w:eastAsia="en-AU"/>
        </w:rPr>
      </w:pPr>
      <w:r w:rsidRPr="00C973CB">
        <w:tab/>
        <w:t>(c)</w:t>
      </w:r>
      <w:r w:rsidRPr="00C973CB">
        <w:tab/>
        <w:t xml:space="preserve">the person intends that the fortification will prevent the </w:t>
      </w:r>
      <w:r w:rsidRPr="00C973CB">
        <w:rPr>
          <w:lang w:eastAsia="en-AU"/>
        </w:rPr>
        <w:t>uninvited entry to the premises or part of the premises.</w:t>
      </w:r>
    </w:p>
    <w:p w14:paraId="2643B7D2" w14:textId="77777777" w:rsidR="00344085" w:rsidRPr="00C973CB" w:rsidRDefault="00344085" w:rsidP="00344085">
      <w:pPr>
        <w:pStyle w:val="aExamHdgpar"/>
      </w:pPr>
      <w:r w:rsidRPr="00C973CB">
        <w:t>Examples—par (b)</w:t>
      </w:r>
    </w:p>
    <w:p w14:paraId="0EEFC364" w14:textId="77777777" w:rsidR="00344085" w:rsidRPr="00C973CB" w:rsidRDefault="00344085" w:rsidP="00344085">
      <w:pPr>
        <w:pStyle w:val="aExamINumpar"/>
      </w:pPr>
      <w:r w:rsidRPr="00C973CB">
        <w:t>1</w:t>
      </w:r>
      <w:r w:rsidRPr="00C973CB">
        <w:tab/>
        <w:t>a fortification offence has been carried out on the premises</w:t>
      </w:r>
    </w:p>
    <w:p w14:paraId="1F278D7A" w14:textId="77777777" w:rsidR="00344085" w:rsidRPr="00C973CB" w:rsidRDefault="00344085" w:rsidP="00344085">
      <w:pPr>
        <w:pStyle w:val="aExamINumpar"/>
      </w:pPr>
      <w:r w:rsidRPr="00C973CB">
        <w:t>2</w:t>
      </w:r>
      <w:r w:rsidRPr="00C973CB">
        <w:tab/>
        <w:t>evidence of a fortification offence is being concealed on the premises</w:t>
      </w:r>
    </w:p>
    <w:p w14:paraId="4B6B32FF" w14:textId="77777777" w:rsidR="00344085" w:rsidRPr="00C973CB" w:rsidRDefault="00344085" w:rsidP="00344085">
      <w:pPr>
        <w:pStyle w:val="aExamINumpar"/>
      </w:pPr>
      <w:r w:rsidRPr="00C973CB">
        <w:t>3</w:t>
      </w:r>
      <w:r w:rsidRPr="00C973CB">
        <w:tab/>
        <w:t>proceeds of a fortification offence are likely to be kept on the premises</w:t>
      </w:r>
    </w:p>
    <w:p w14:paraId="6A904AE2" w14:textId="77777777" w:rsidR="00344085" w:rsidRPr="00C973CB" w:rsidRDefault="00344085" w:rsidP="00344085">
      <w:pPr>
        <w:pStyle w:val="Penalty"/>
      </w:pPr>
      <w:r w:rsidRPr="00C973CB">
        <w:t>Maximum penalty:  200 penalty units, imprisonment for 2 years or both.</w:t>
      </w:r>
    </w:p>
    <w:p w14:paraId="3C95AFAC" w14:textId="77777777" w:rsidR="00344085" w:rsidRPr="00C973CB" w:rsidRDefault="00344085" w:rsidP="00344085">
      <w:pPr>
        <w:pStyle w:val="AH5Sec"/>
      </w:pPr>
      <w:bookmarkStart w:id="315" w:name="_Toc164674148"/>
      <w:r w:rsidRPr="00065DA7">
        <w:rPr>
          <w:rStyle w:val="CharSectNo"/>
        </w:rPr>
        <w:t>252ZB</w:t>
      </w:r>
      <w:r w:rsidRPr="00C973CB">
        <w:tab/>
        <w:t>Fortification must not be replaced or restored</w:t>
      </w:r>
      <w:bookmarkEnd w:id="315"/>
      <w:r w:rsidRPr="00C973CB">
        <w:t xml:space="preserve"> </w:t>
      </w:r>
    </w:p>
    <w:p w14:paraId="55811EB8" w14:textId="77777777" w:rsidR="00344085" w:rsidRPr="00C973CB" w:rsidRDefault="00344085" w:rsidP="00344085">
      <w:pPr>
        <w:pStyle w:val="Amainreturn"/>
      </w:pPr>
      <w:r w:rsidRPr="00C973CB">
        <w:t>A person commits an offence if—</w:t>
      </w:r>
    </w:p>
    <w:p w14:paraId="55844C63" w14:textId="77777777" w:rsidR="00344085" w:rsidRPr="00C973CB" w:rsidRDefault="00344085" w:rsidP="00344085">
      <w:pPr>
        <w:pStyle w:val="Apara"/>
      </w:pPr>
      <w:r w:rsidRPr="00C973CB">
        <w:tab/>
        <w:t>(a)</w:t>
      </w:r>
      <w:r w:rsidRPr="00C973CB">
        <w:tab/>
        <w:t>the person fortifies premises; and</w:t>
      </w:r>
    </w:p>
    <w:p w14:paraId="4F73601C" w14:textId="77777777" w:rsidR="00344085" w:rsidRPr="00C973CB" w:rsidRDefault="00344085" w:rsidP="00344085">
      <w:pPr>
        <w:pStyle w:val="Apara"/>
      </w:pPr>
      <w:r w:rsidRPr="00C973CB">
        <w:tab/>
        <w:t>(b)</w:t>
      </w:r>
      <w:r w:rsidRPr="00C973CB">
        <w:tab/>
        <w:t>the premises have previously been the subject of a fortification removal order; and</w:t>
      </w:r>
    </w:p>
    <w:p w14:paraId="183AEC77" w14:textId="77777777" w:rsidR="00344085" w:rsidRPr="00C973CB" w:rsidRDefault="00344085" w:rsidP="002012EB">
      <w:pPr>
        <w:pStyle w:val="Apara"/>
        <w:keepNext/>
      </w:pPr>
      <w:r w:rsidRPr="00C973CB">
        <w:lastRenderedPageBreak/>
        <w:tab/>
        <w:t>(c)</w:t>
      </w:r>
      <w:r w:rsidRPr="00C973CB">
        <w:tab/>
        <w:t>the person—</w:t>
      </w:r>
    </w:p>
    <w:p w14:paraId="278E3FFD" w14:textId="77777777" w:rsidR="00344085" w:rsidRPr="00C973CB" w:rsidRDefault="00344085" w:rsidP="002012EB">
      <w:pPr>
        <w:pStyle w:val="Asubpara"/>
        <w:keepNext/>
      </w:pPr>
      <w:r w:rsidRPr="00C973CB">
        <w:tab/>
        <w:t>(i)</w:t>
      </w:r>
      <w:r w:rsidRPr="00C973CB">
        <w:tab/>
        <w:t>knows the premises have previously been the subject of a fortification removal order; or</w:t>
      </w:r>
    </w:p>
    <w:p w14:paraId="17398D93" w14:textId="77777777" w:rsidR="00344085" w:rsidRPr="00C973CB" w:rsidRDefault="00344085" w:rsidP="00344085">
      <w:pPr>
        <w:pStyle w:val="Asubpara"/>
      </w:pPr>
      <w:r w:rsidRPr="00C973CB">
        <w:tab/>
        <w:t>(ii)</w:t>
      </w:r>
      <w:r w:rsidRPr="00C973CB">
        <w:tab/>
        <w:t>is reckless about whether the premises have previously been the subject of a fortification removal order; and</w:t>
      </w:r>
    </w:p>
    <w:p w14:paraId="15F910E1" w14:textId="77777777" w:rsidR="00344085" w:rsidRPr="00C973CB" w:rsidRDefault="00344085" w:rsidP="00344085">
      <w:pPr>
        <w:pStyle w:val="Apara"/>
        <w:keepNext/>
      </w:pPr>
      <w:r w:rsidRPr="00C973CB">
        <w:tab/>
        <w:t>(d)</w:t>
      </w:r>
      <w:r w:rsidRPr="00C973CB">
        <w:tab/>
        <w:t>the person—</w:t>
      </w:r>
    </w:p>
    <w:p w14:paraId="0F093E5D"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70AA3938" w14:textId="77777777" w:rsidR="00344085" w:rsidRPr="00C973CB" w:rsidRDefault="00344085" w:rsidP="00344085">
      <w:pPr>
        <w:pStyle w:val="Asubpara"/>
      </w:pPr>
      <w:r w:rsidRPr="00C973CB">
        <w:tab/>
        <w:t xml:space="preserve">(ii) </w:t>
      </w:r>
      <w:r w:rsidRPr="00C973CB">
        <w:tab/>
        <w:t>is reckless about whether the premises are, have been or will be used in relation to a fortification offence; and</w:t>
      </w:r>
    </w:p>
    <w:p w14:paraId="4D620577" w14:textId="77777777" w:rsidR="00344085" w:rsidRPr="00C973CB" w:rsidRDefault="00344085" w:rsidP="00344085">
      <w:pPr>
        <w:pStyle w:val="Apara"/>
      </w:pPr>
      <w:r w:rsidRPr="00C973CB">
        <w:tab/>
        <w:t>(e)</w:t>
      </w:r>
      <w:r w:rsidRPr="00C973CB">
        <w:tab/>
        <w:t xml:space="preserve">the person intends that the fortification will prevent the </w:t>
      </w:r>
      <w:r w:rsidRPr="00C973CB">
        <w:rPr>
          <w:lang w:eastAsia="en-AU"/>
        </w:rPr>
        <w:t xml:space="preserve">uninvited entry to the premises or part of the premises. </w:t>
      </w:r>
    </w:p>
    <w:p w14:paraId="44788444" w14:textId="77777777" w:rsidR="00344085" w:rsidRPr="00C973CB" w:rsidRDefault="00344085" w:rsidP="00344085">
      <w:pPr>
        <w:pStyle w:val="Penalty"/>
      </w:pPr>
      <w:r w:rsidRPr="00C973CB">
        <w:t>Maximum penalty:  200 penalty units, imprisonment for 2 years or both.</w:t>
      </w:r>
    </w:p>
    <w:p w14:paraId="5E76FCF8" w14:textId="77777777" w:rsidR="00344085" w:rsidRPr="00C973CB" w:rsidRDefault="00344085" w:rsidP="00344085">
      <w:pPr>
        <w:pStyle w:val="AH5Sec"/>
      </w:pPr>
      <w:bookmarkStart w:id="316" w:name="_Toc164674149"/>
      <w:r w:rsidRPr="00065DA7">
        <w:rPr>
          <w:rStyle w:val="CharSectNo"/>
        </w:rPr>
        <w:t>252ZC</w:t>
      </w:r>
      <w:r w:rsidRPr="00C973CB">
        <w:tab/>
        <w:t>Protection from liability</w:t>
      </w:r>
      <w:bookmarkEnd w:id="316"/>
    </w:p>
    <w:p w14:paraId="15D38EE3" w14:textId="77777777" w:rsidR="00344085" w:rsidRPr="00C973CB" w:rsidRDefault="00344085" w:rsidP="00344085">
      <w:pPr>
        <w:pStyle w:val="Amain"/>
        <w:keepNext/>
      </w:pPr>
      <w:r w:rsidRPr="00C973CB">
        <w:tab/>
        <w:t>(1)</w:t>
      </w:r>
      <w:r w:rsidRPr="00C973CB">
        <w:tab/>
        <w:t>A protected person is not civilly liable for conduct engaged in honestly and without recklessness—</w:t>
      </w:r>
    </w:p>
    <w:p w14:paraId="701D574E" w14:textId="77777777" w:rsidR="00344085" w:rsidRPr="00C973CB" w:rsidRDefault="00344085" w:rsidP="00344085">
      <w:pPr>
        <w:pStyle w:val="Apara"/>
      </w:pPr>
      <w:r w:rsidRPr="00C973CB">
        <w:tab/>
        <w:t>(a)</w:t>
      </w:r>
      <w:r w:rsidRPr="00C973CB">
        <w:tab/>
        <w:t>in the exercise of a function under this division; or</w:t>
      </w:r>
    </w:p>
    <w:p w14:paraId="30AB380F" w14:textId="77777777" w:rsidR="00344085" w:rsidRPr="00C973CB" w:rsidRDefault="00344085" w:rsidP="00344085">
      <w:pPr>
        <w:pStyle w:val="Apara"/>
      </w:pPr>
      <w:r>
        <w:tab/>
        <w:t>(b)</w:t>
      </w:r>
      <w:r w:rsidRPr="00C973CB">
        <w:tab/>
        <w:t>in the reasonable belief that the conduct was in the exercise of a function under this division.</w:t>
      </w:r>
    </w:p>
    <w:p w14:paraId="33926081" w14:textId="77777777" w:rsidR="00344085" w:rsidRPr="00C973CB" w:rsidRDefault="00344085" w:rsidP="00344085">
      <w:pPr>
        <w:pStyle w:val="Amain"/>
      </w:pPr>
      <w:r w:rsidRPr="00C973CB">
        <w:tab/>
        <w:t xml:space="preserve">(2) </w:t>
      </w:r>
      <w:r w:rsidRPr="00C973CB">
        <w:tab/>
        <w:t>Any civil liability that would, apart from this section, attach to the protected person attaches instead to the Territory.</w:t>
      </w:r>
    </w:p>
    <w:p w14:paraId="118D1287" w14:textId="77777777" w:rsidR="00344085" w:rsidRPr="00C973CB" w:rsidRDefault="00344085" w:rsidP="00344085">
      <w:pPr>
        <w:pStyle w:val="Amain"/>
      </w:pPr>
      <w:r w:rsidRPr="00C973CB">
        <w:tab/>
        <w:t>(3)</w:t>
      </w:r>
      <w:r w:rsidRPr="00C973CB">
        <w:tab/>
        <w:t>In this section:</w:t>
      </w:r>
    </w:p>
    <w:p w14:paraId="6C0C7A77" w14:textId="77777777" w:rsidR="00344085" w:rsidRPr="00C973CB" w:rsidRDefault="00344085" w:rsidP="00344085">
      <w:pPr>
        <w:pStyle w:val="aDef"/>
      </w:pPr>
      <w:r w:rsidRPr="00C973CB">
        <w:rPr>
          <w:rStyle w:val="charBoldItals"/>
        </w:rPr>
        <w:t>conduct</w:t>
      </w:r>
      <w:r w:rsidRPr="00C973CB">
        <w:t xml:space="preserve"> means an act or omission to do an act.</w:t>
      </w:r>
    </w:p>
    <w:p w14:paraId="35C314A0" w14:textId="77777777" w:rsidR="00344085" w:rsidRPr="00C973CB" w:rsidRDefault="00344085" w:rsidP="002012EB">
      <w:pPr>
        <w:pStyle w:val="aDef"/>
        <w:keepNext/>
      </w:pPr>
      <w:r w:rsidRPr="00C973CB">
        <w:rPr>
          <w:rStyle w:val="charBoldItals"/>
        </w:rPr>
        <w:lastRenderedPageBreak/>
        <w:t xml:space="preserve">protected person </w:t>
      </w:r>
      <w:r w:rsidRPr="00C973CB">
        <w:t>means—</w:t>
      </w:r>
    </w:p>
    <w:p w14:paraId="17FB1F76" w14:textId="77777777" w:rsidR="00344085" w:rsidRPr="00C973CB" w:rsidRDefault="00344085" w:rsidP="002012EB">
      <w:pPr>
        <w:pStyle w:val="aDefpara"/>
        <w:keepNext/>
      </w:pPr>
      <w:r w:rsidRPr="00C973CB">
        <w:tab/>
        <w:t>(a)</w:t>
      </w:r>
      <w:r w:rsidRPr="00C973CB">
        <w:tab/>
        <w:t>a police officer or other official exercising a function under this division; or</w:t>
      </w:r>
    </w:p>
    <w:p w14:paraId="17F2A379" w14:textId="680D7A75" w:rsidR="00344085" w:rsidRPr="00C973CB" w:rsidRDefault="00344085" w:rsidP="002012EB">
      <w:pPr>
        <w:pStyle w:val="aDefpara"/>
        <w:keepNext/>
      </w:pPr>
      <w:r w:rsidRPr="00C973CB">
        <w:tab/>
        <w:t>(b)</w:t>
      </w:r>
      <w:r w:rsidRPr="00C973CB">
        <w:tab/>
        <w:t>a person accompanying a police officer exercising a function under this division.</w:t>
      </w:r>
    </w:p>
    <w:p w14:paraId="527615DF" w14:textId="77777777" w:rsidR="00344085" w:rsidRPr="00C973CB" w:rsidRDefault="00344085" w:rsidP="00344085">
      <w:pPr>
        <w:pStyle w:val="AH5Sec"/>
      </w:pPr>
      <w:bookmarkStart w:id="317" w:name="_Toc164674150"/>
      <w:r w:rsidRPr="00065DA7">
        <w:rPr>
          <w:rStyle w:val="CharSectNo"/>
        </w:rPr>
        <w:t>252ZD</w:t>
      </w:r>
      <w:r w:rsidRPr="00C973CB">
        <w:tab/>
        <w:t>Chief police officer delegations</w:t>
      </w:r>
      <w:bookmarkEnd w:id="317"/>
    </w:p>
    <w:p w14:paraId="1731FFB4" w14:textId="77777777" w:rsidR="00344085" w:rsidRPr="00C973CB" w:rsidRDefault="00344085" w:rsidP="00344085">
      <w:pPr>
        <w:pStyle w:val="Amainreturn"/>
        <w:keepNext/>
      </w:pPr>
      <w:r w:rsidRPr="00C973CB">
        <w:t>The chief police officer may delegate any of the chief police officer’s functions under this division to a police officer at or above the level of superintendent.</w:t>
      </w:r>
    </w:p>
    <w:p w14:paraId="742B613F" w14:textId="5D703C7A" w:rsidR="00344085" w:rsidRPr="00C973CB" w:rsidRDefault="00344085" w:rsidP="00344085">
      <w:pPr>
        <w:pStyle w:val="aNote"/>
      </w:pPr>
      <w:r w:rsidRPr="00C973CB">
        <w:rPr>
          <w:rStyle w:val="charItals"/>
        </w:rPr>
        <w:t>Note</w:t>
      </w:r>
      <w:r w:rsidRPr="00C973CB">
        <w:rPr>
          <w:rStyle w:val="charItals"/>
        </w:rPr>
        <w:tab/>
      </w:r>
      <w:r w:rsidRPr="00C973CB">
        <w:t xml:space="preserve">For the making of delegations and the exercise of delegated functions, see the </w:t>
      </w:r>
      <w:hyperlink r:id="rId180" w:tooltip="A2001-14" w:history="1">
        <w:r w:rsidRPr="00C973CB">
          <w:rPr>
            <w:rStyle w:val="charCitHyperlinkAbbrev"/>
          </w:rPr>
          <w:t>Legislation Act</w:t>
        </w:r>
      </w:hyperlink>
      <w:r w:rsidRPr="00C973CB">
        <w:t xml:space="preserve">, pt 19.4.  </w:t>
      </w:r>
    </w:p>
    <w:p w14:paraId="3F3EAB51" w14:textId="77777777" w:rsidR="00344085" w:rsidRDefault="00344085" w:rsidP="00344085">
      <w:pPr>
        <w:pStyle w:val="PageBreak"/>
      </w:pPr>
      <w:r>
        <w:br w:type="page"/>
      </w:r>
    </w:p>
    <w:p w14:paraId="623F1EF6" w14:textId="77777777" w:rsidR="00344085" w:rsidRPr="00065DA7" w:rsidRDefault="00344085" w:rsidP="00344085">
      <w:pPr>
        <w:pStyle w:val="AH2Part"/>
      </w:pPr>
      <w:bookmarkStart w:id="318" w:name="_Toc164674151"/>
      <w:r w:rsidRPr="00065DA7">
        <w:rPr>
          <w:rStyle w:val="CharPartNo"/>
        </w:rPr>
        <w:lastRenderedPageBreak/>
        <w:t>Part 11</w:t>
      </w:r>
      <w:r>
        <w:tab/>
      </w:r>
      <w:r w:rsidRPr="00065DA7">
        <w:rPr>
          <w:rStyle w:val="CharPartText"/>
        </w:rPr>
        <w:t>Investigation of extraterritorial offences</w:t>
      </w:r>
      <w:bookmarkEnd w:id="318"/>
    </w:p>
    <w:p w14:paraId="2A93A9B9" w14:textId="77777777" w:rsidR="00344085" w:rsidRDefault="00344085" w:rsidP="00344085">
      <w:pPr>
        <w:pStyle w:val="Placeholder"/>
      </w:pPr>
      <w:r>
        <w:rPr>
          <w:rStyle w:val="CharDivNo"/>
        </w:rPr>
        <w:t xml:space="preserve">    </w:t>
      </w:r>
      <w:r>
        <w:rPr>
          <w:rStyle w:val="CharDivText"/>
        </w:rPr>
        <w:t xml:space="preserve">  </w:t>
      </w:r>
    </w:p>
    <w:p w14:paraId="7DE2D653" w14:textId="77777777" w:rsidR="00344085" w:rsidRDefault="00344085" w:rsidP="00344085">
      <w:pPr>
        <w:pStyle w:val="AH5Sec"/>
      </w:pPr>
      <w:bookmarkStart w:id="319" w:name="_Toc164674152"/>
      <w:r w:rsidRPr="00065DA7">
        <w:rPr>
          <w:rStyle w:val="CharSectNo"/>
        </w:rPr>
        <w:t>253</w:t>
      </w:r>
      <w:r>
        <w:tab/>
        <w:t>Interpretation for pt 11</w:t>
      </w:r>
      <w:bookmarkEnd w:id="319"/>
    </w:p>
    <w:p w14:paraId="0245303B" w14:textId="77777777" w:rsidR="00344085" w:rsidRDefault="00344085" w:rsidP="00344085">
      <w:pPr>
        <w:pStyle w:val="Amain"/>
      </w:pPr>
      <w:r>
        <w:tab/>
        <w:t>(1)</w:t>
      </w:r>
      <w:r>
        <w:tab/>
        <w:t>In this part:</w:t>
      </w:r>
    </w:p>
    <w:p w14:paraId="33580780" w14:textId="77777777" w:rsidR="00344085" w:rsidRDefault="00344085" w:rsidP="00344085">
      <w:pPr>
        <w:pStyle w:val="aDef"/>
      </w:pPr>
      <w:r w:rsidRPr="00CD2DD9">
        <w:rPr>
          <w:rStyle w:val="charBoldItals"/>
        </w:rPr>
        <w:t>appropriate authority</w:t>
      </w:r>
      <w:r>
        <w:t>, in relation to a State or another Territory, means an authority exercising in relation to the police force of that State or Territory functions corresponding to those of the commissioner of police in relation to the Australian Federal Police.</w:t>
      </w:r>
    </w:p>
    <w:p w14:paraId="53247897" w14:textId="77777777" w:rsidR="00344085" w:rsidRDefault="00344085" w:rsidP="00344085">
      <w:pPr>
        <w:pStyle w:val="aDef"/>
      </w:pPr>
      <w:r w:rsidRPr="00CD2DD9">
        <w:rPr>
          <w:rStyle w:val="charBoldItals"/>
        </w:rPr>
        <w:t>corresponding law</w:t>
      </w:r>
      <w:r>
        <w:t xml:space="preserve"> means a law of a State or another Territory declared under section 254 to be a corresponding law.</w:t>
      </w:r>
    </w:p>
    <w:p w14:paraId="39332773" w14:textId="77777777" w:rsidR="00344085" w:rsidRDefault="00344085" w:rsidP="00344085">
      <w:pPr>
        <w:pStyle w:val="aDef"/>
      </w:pPr>
      <w:r w:rsidRPr="00CD2DD9">
        <w:rPr>
          <w:rStyle w:val="charBoldItals"/>
        </w:rPr>
        <w:t>night</w:t>
      </w:r>
      <w:r>
        <w:t xml:space="preserve"> means the period commencing at 7 pm in each evening and ending at 7 am in the following morning.</w:t>
      </w:r>
    </w:p>
    <w:p w14:paraId="7A7D4482" w14:textId="77777777" w:rsidR="00344085" w:rsidRDefault="00344085" w:rsidP="00344085">
      <w:pPr>
        <w:pStyle w:val="aDef"/>
      </w:pPr>
      <w:r w:rsidRPr="00CD2DD9">
        <w:rPr>
          <w:rStyle w:val="charBoldItals"/>
        </w:rPr>
        <w:t>offence to which this Act applies</w:t>
      </w:r>
      <w:r>
        <w:t xml:space="preserve"> means an offence punishable by imprisonment for longer than 12 months against the law of a reciprocating State (being an offence arising from an act, omission or state of affairs that, if done or occurring in the ACT would attract criminal liability under the law of the ACT).</w:t>
      </w:r>
    </w:p>
    <w:p w14:paraId="32BA3859" w14:textId="77777777" w:rsidR="00344085" w:rsidRDefault="00344085" w:rsidP="00344085">
      <w:pPr>
        <w:pStyle w:val="aDef"/>
      </w:pPr>
      <w:r w:rsidRPr="00CD2DD9">
        <w:rPr>
          <w:rStyle w:val="charBoldItals"/>
        </w:rPr>
        <w:t>owner</w:t>
      </w:r>
      <w:r>
        <w:t>, in relation to an object, includes a person entitled to possession of the object.</w:t>
      </w:r>
    </w:p>
    <w:p w14:paraId="2D107165" w14:textId="77777777" w:rsidR="00344085" w:rsidRDefault="00344085" w:rsidP="00344085">
      <w:pPr>
        <w:pStyle w:val="aDef"/>
      </w:pPr>
      <w:r w:rsidRPr="00CD2DD9">
        <w:rPr>
          <w:rStyle w:val="charBoldItals"/>
        </w:rPr>
        <w:t>premises</w:t>
      </w:r>
      <w:r>
        <w:t xml:space="preserve"> means a building, structure or place (whether or not built on and whether enclosed or unenclosed), and includes an aircraft, vessel or vehicle.</w:t>
      </w:r>
    </w:p>
    <w:p w14:paraId="6ADAF8F8" w14:textId="77777777" w:rsidR="00344085" w:rsidRDefault="00344085" w:rsidP="00344085">
      <w:pPr>
        <w:pStyle w:val="aDef"/>
        <w:keepNext/>
      </w:pPr>
      <w:r w:rsidRPr="00CD2DD9">
        <w:rPr>
          <w:rStyle w:val="charBoldItals"/>
        </w:rPr>
        <w:t>reciprocating State</w:t>
      </w:r>
      <w:r>
        <w:t xml:space="preserve"> means a State or another Territory—</w:t>
      </w:r>
    </w:p>
    <w:p w14:paraId="6D8E34A8" w14:textId="77777777" w:rsidR="00344085" w:rsidRDefault="00344085" w:rsidP="00344085">
      <w:pPr>
        <w:pStyle w:val="aDefpara"/>
      </w:pPr>
      <w:r>
        <w:tab/>
        <w:t>(a)</w:t>
      </w:r>
      <w:r>
        <w:tab/>
        <w:t>where a corresponding law is in force; and</w:t>
      </w:r>
    </w:p>
    <w:p w14:paraId="038706E6" w14:textId="77777777" w:rsidR="00344085" w:rsidRDefault="00344085" w:rsidP="00344085">
      <w:pPr>
        <w:pStyle w:val="aDefpara"/>
      </w:pPr>
      <w:r>
        <w:tab/>
        <w:t>(b)</w:t>
      </w:r>
      <w:r>
        <w:tab/>
        <w:t>in relation to which arrangements are in force under section 258.</w:t>
      </w:r>
    </w:p>
    <w:p w14:paraId="6E204E63" w14:textId="77777777" w:rsidR="00344085" w:rsidRDefault="00344085" w:rsidP="00344085">
      <w:pPr>
        <w:pStyle w:val="aDef"/>
        <w:keepNext/>
      </w:pPr>
      <w:r w:rsidRPr="00CD2DD9">
        <w:rPr>
          <w:rStyle w:val="charBoldItals"/>
        </w:rPr>
        <w:lastRenderedPageBreak/>
        <w:t>search warrant</w:t>
      </w:r>
      <w:r>
        <w:t xml:space="preserve"> means a warrant under this part authorising a search of premises.</w:t>
      </w:r>
    </w:p>
    <w:p w14:paraId="686C2BF1" w14:textId="77777777" w:rsidR="00344085" w:rsidRDefault="00344085" w:rsidP="00344085">
      <w:pPr>
        <w:pStyle w:val="aDef"/>
      </w:pPr>
      <w:r w:rsidRPr="00CD2DD9">
        <w:rPr>
          <w:rStyle w:val="charBoldItals"/>
        </w:rPr>
        <w:t>telephone</w:t>
      </w:r>
      <w:r>
        <w:t xml:space="preserve"> includes any telecommunication device.</w:t>
      </w:r>
    </w:p>
    <w:p w14:paraId="18DE9FAF" w14:textId="77777777" w:rsidR="00344085" w:rsidRDefault="00344085" w:rsidP="00344085">
      <w:pPr>
        <w:pStyle w:val="Amain"/>
      </w:pPr>
      <w:r>
        <w:tab/>
        <w:t>(2)</w:t>
      </w:r>
      <w:r>
        <w:tab/>
        <w:t>For this part—</w:t>
      </w:r>
    </w:p>
    <w:p w14:paraId="2FA0BBF7" w14:textId="77777777" w:rsidR="00344085" w:rsidRDefault="00344085" w:rsidP="00344085">
      <w:pPr>
        <w:pStyle w:val="Apara"/>
      </w:pPr>
      <w:r>
        <w:tab/>
        <w:t>(a)</w:t>
      </w:r>
      <w:r>
        <w:tab/>
        <w:t>anything obtained by the commission of an offence, used for the purpose of committing an offence, or in respect of which an offence has been committed; or</w:t>
      </w:r>
    </w:p>
    <w:p w14:paraId="4457BFD5" w14:textId="77777777" w:rsidR="00344085" w:rsidRDefault="00344085" w:rsidP="00344085">
      <w:pPr>
        <w:pStyle w:val="Apara"/>
      </w:pPr>
      <w:r>
        <w:tab/>
        <w:t>(b)</w:t>
      </w:r>
      <w:r>
        <w:tab/>
        <w:t>anything that may afford evidence of the commission of an offence; or</w:t>
      </w:r>
    </w:p>
    <w:p w14:paraId="756724B2" w14:textId="77777777" w:rsidR="00344085" w:rsidRDefault="00344085" w:rsidP="00344085">
      <w:pPr>
        <w:pStyle w:val="Apara"/>
      </w:pPr>
      <w:r>
        <w:tab/>
        <w:t>(c)</w:t>
      </w:r>
      <w:r>
        <w:tab/>
        <w:t>anything intended to be used for the purpose of committing an offence;</w:t>
      </w:r>
    </w:p>
    <w:p w14:paraId="10F7A419" w14:textId="77777777" w:rsidR="00344085" w:rsidRDefault="00344085" w:rsidP="00344085">
      <w:pPr>
        <w:pStyle w:val="Amainreturn"/>
      </w:pPr>
      <w:r>
        <w:t>is an object relevant to the investigation of the offence.</w:t>
      </w:r>
    </w:p>
    <w:p w14:paraId="075F080F" w14:textId="77777777" w:rsidR="00344085" w:rsidRDefault="00344085" w:rsidP="00B2163C">
      <w:pPr>
        <w:pStyle w:val="AH5Sec"/>
      </w:pPr>
      <w:bookmarkStart w:id="320" w:name="_Toc164674153"/>
      <w:r w:rsidRPr="00065DA7">
        <w:rPr>
          <w:rStyle w:val="CharSectNo"/>
        </w:rPr>
        <w:t>254</w:t>
      </w:r>
      <w:r>
        <w:tab/>
        <w:t>Declaration of corresponding law</w:t>
      </w:r>
      <w:bookmarkEnd w:id="320"/>
    </w:p>
    <w:p w14:paraId="63C4EB08" w14:textId="77777777" w:rsidR="00344085" w:rsidRDefault="00344085" w:rsidP="00344085">
      <w:pPr>
        <w:pStyle w:val="Amain"/>
      </w:pPr>
      <w:r>
        <w:tab/>
        <w:t>(1)</w:t>
      </w:r>
      <w:r>
        <w:tab/>
        <w:t>The Executive may declare a law of a State or another Territory to be a corresponding law.</w:t>
      </w:r>
    </w:p>
    <w:p w14:paraId="14798BF8" w14:textId="77777777" w:rsidR="00344085" w:rsidRDefault="00344085" w:rsidP="00344085">
      <w:pPr>
        <w:pStyle w:val="Amain"/>
        <w:keepNext/>
      </w:pPr>
      <w:r>
        <w:tab/>
        <w:t>(2)</w:t>
      </w:r>
      <w:r>
        <w:tab/>
        <w:t>A declaration is a notifiable instrument.</w:t>
      </w:r>
    </w:p>
    <w:p w14:paraId="15FB5874" w14:textId="149C8CC1" w:rsidR="00344085" w:rsidRDefault="00344085" w:rsidP="00344085">
      <w:pPr>
        <w:pStyle w:val="aNote"/>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181" w:tooltip="A2001-14" w:history="1">
        <w:r w:rsidR="005371C0" w:rsidRPr="00490DD0">
          <w:rPr>
            <w:rStyle w:val="charCitHyperlinkItal"/>
            <w:i w:val="0"/>
            <w:iCs/>
          </w:rPr>
          <w:t>Legislation Act</w:t>
        </w:r>
      </w:hyperlink>
      <w:r>
        <w:t>.</w:t>
      </w:r>
    </w:p>
    <w:p w14:paraId="667D05D2" w14:textId="77777777" w:rsidR="00344085" w:rsidRDefault="00344085" w:rsidP="00B2163C">
      <w:pPr>
        <w:pStyle w:val="AH5Sec"/>
      </w:pPr>
      <w:bookmarkStart w:id="321" w:name="_Toc164674154"/>
      <w:r w:rsidRPr="00065DA7">
        <w:rPr>
          <w:rStyle w:val="CharSectNo"/>
        </w:rPr>
        <w:t>255</w:t>
      </w:r>
      <w:r>
        <w:tab/>
        <w:t>Issue of search warrants</w:t>
      </w:r>
      <w:bookmarkEnd w:id="321"/>
    </w:p>
    <w:p w14:paraId="65554585" w14:textId="77777777" w:rsidR="00344085" w:rsidRDefault="00344085" w:rsidP="00344085">
      <w:pPr>
        <w:pStyle w:val="Amain"/>
      </w:pPr>
      <w:r>
        <w:tab/>
        <w:t>(1)</w:t>
      </w:r>
      <w:r>
        <w:tab/>
        <w:t>If, on the application of a police officer, a magistrate is satisfied that there are reasonable grounds to believe—</w:t>
      </w:r>
    </w:p>
    <w:p w14:paraId="1358DF4D" w14:textId="77777777" w:rsidR="00344085" w:rsidRDefault="00344085" w:rsidP="00344085">
      <w:pPr>
        <w:pStyle w:val="Apara"/>
      </w:pPr>
      <w:r>
        <w:tab/>
        <w:t>(a)</w:t>
      </w:r>
      <w:r>
        <w:tab/>
        <w:t>that an offence to which this Act applies has been, or is intended to be, committed; and</w:t>
      </w:r>
    </w:p>
    <w:p w14:paraId="537B5A99" w14:textId="77777777" w:rsidR="00344085" w:rsidRDefault="00344085" w:rsidP="00344085">
      <w:pPr>
        <w:pStyle w:val="Apara"/>
      </w:pPr>
      <w:r>
        <w:tab/>
        <w:t>(b)</w:t>
      </w:r>
      <w:r>
        <w:tab/>
        <w:t>that there is in any premises an object relevant to the investigation of that offence;</w:t>
      </w:r>
    </w:p>
    <w:p w14:paraId="3E4F8051" w14:textId="77777777" w:rsidR="00344085" w:rsidRDefault="00344085" w:rsidP="00344085">
      <w:pPr>
        <w:pStyle w:val="Amainreturn"/>
      </w:pPr>
      <w:r>
        <w:t>the magistrate may issue a search warrant in respect of those premises.</w:t>
      </w:r>
    </w:p>
    <w:p w14:paraId="0AFA6A03" w14:textId="77777777" w:rsidR="00344085" w:rsidRDefault="00344085" w:rsidP="00344085">
      <w:pPr>
        <w:pStyle w:val="Amain"/>
      </w:pPr>
      <w:r>
        <w:lastRenderedPageBreak/>
        <w:tab/>
        <w:t>(2)</w:t>
      </w:r>
      <w:r>
        <w:tab/>
        <w:t>An application for the issue of a search warrant may be made either personally or by telephone.</w:t>
      </w:r>
    </w:p>
    <w:p w14:paraId="43C1AC9D" w14:textId="77777777" w:rsidR="00344085" w:rsidRDefault="00344085" w:rsidP="00344085">
      <w:pPr>
        <w:pStyle w:val="Amain"/>
      </w:pPr>
      <w:r>
        <w:tab/>
        <w:t>(3)</w:t>
      </w:r>
      <w:r>
        <w:tab/>
        <w:t>The grounds of an application for a search warrant shall be verified by affidavit.</w:t>
      </w:r>
    </w:p>
    <w:p w14:paraId="7807CD5C" w14:textId="77777777" w:rsidR="00344085" w:rsidRDefault="00344085" w:rsidP="00344085">
      <w:pPr>
        <w:pStyle w:val="Amain"/>
      </w:pPr>
      <w:r>
        <w:tab/>
        <w:t>(4)</w:t>
      </w:r>
      <w:r>
        <w:tab/>
        <w:t>An application for the issue of a search warrant shall not be made by telephone unless in the opinion of the applicant a search warrant is urgently required and there is insufficient time to make the application personally.</w:t>
      </w:r>
    </w:p>
    <w:p w14:paraId="5E5E49D1" w14:textId="77777777" w:rsidR="00344085" w:rsidRDefault="00344085" w:rsidP="00344085">
      <w:pPr>
        <w:pStyle w:val="Amain"/>
      </w:pPr>
      <w:r>
        <w:tab/>
        <w:t>(5)</w:t>
      </w:r>
      <w:r>
        <w:tab/>
        <w:t>If an application for the issue of a search warrant is made by telephone—</w:t>
      </w:r>
    </w:p>
    <w:p w14:paraId="6242B974" w14:textId="77777777" w:rsidR="00344085" w:rsidRDefault="00344085" w:rsidP="00344085">
      <w:pPr>
        <w:pStyle w:val="Apara"/>
      </w:pPr>
      <w:r>
        <w:tab/>
        <w:t>(a)</w:t>
      </w:r>
      <w:r>
        <w:tab/>
        <w:t>the applicant shall inform the magistrate of his or her name and of his or her rank and number in the police force, and the magistrate, on receiving that information, is entitled to assume, without further inquiry, that the applicant is a police officer; and</w:t>
      </w:r>
    </w:p>
    <w:p w14:paraId="34D191E0" w14:textId="77777777" w:rsidR="00344085" w:rsidRDefault="00344085" w:rsidP="00344085">
      <w:pPr>
        <w:pStyle w:val="Apara"/>
      </w:pPr>
      <w:r>
        <w:tab/>
        <w:t>(b)</w:t>
      </w:r>
      <w:r>
        <w:tab/>
        <w:t>the applicant shall inform the magistrate of the grounds on which he or she seeks the issue of the search warrant; and</w:t>
      </w:r>
    </w:p>
    <w:p w14:paraId="66D60614" w14:textId="77777777" w:rsidR="00344085" w:rsidRDefault="00344085" w:rsidP="00344085">
      <w:pPr>
        <w:pStyle w:val="Apara"/>
      </w:pPr>
      <w:r>
        <w:tab/>
        <w:t>(c)</w:t>
      </w:r>
      <w:r>
        <w:tab/>
        <w:t>if it appears to the magistrate from the information given by the applicant that there are proper grounds for the issue of a search warrant—he or she shall inform the applicant of the facts on which he or she relies as grounds for the issue of the warrant, and shall not proceed to issue the warrant unless the applicant undertakes to make an affidavit verifying those facts; and</w:t>
      </w:r>
    </w:p>
    <w:p w14:paraId="3BB426F3" w14:textId="77777777" w:rsidR="00344085" w:rsidRDefault="00344085" w:rsidP="00344085">
      <w:pPr>
        <w:pStyle w:val="Apara"/>
      </w:pPr>
      <w:r>
        <w:tab/>
        <w:t>(d)</w:t>
      </w:r>
      <w:r>
        <w:tab/>
        <w:t>if the applicant gives the undertaking—the magistrate may then make out, and sign, a search warrant, noting on the warrant the facts on which he or she relies as grounds for the issue of the warrant; and</w:t>
      </w:r>
    </w:p>
    <w:p w14:paraId="09471185" w14:textId="77777777" w:rsidR="00344085" w:rsidRDefault="00344085" w:rsidP="00344085">
      <w:pPr>
        <w:pStyle w:val="Apara"/>
      </w:pPr>
      <w:r>
        <w:tab/>
        <w:t>(e)</w:t>
      </w:r>
      <w:r>
        <w:tab/>
        <w:t>the search warrant shall be deemed to have been issued, and shall come into force, when signed by the magistrate; and</w:t>
      </w:r>
    </w:p>
    <w:p w14:paraId="0677DB9C" w14:textId="77777777" w:rsidR="00344085" w:rsidRDefault="00344085" w:rsidP="00344085">
      <w:pPr>
        <w:pStyle w:val="Apara"/>
      </w:pPr>
      <w:r>
        <w:tab/>
        <w:t>(f)</w:t>
      </w:r>
      <w:r>
        <w:tab/>
        <w:t>the magistrate shall inform the applicant of the terms of the warrant; and</w:t>
      </w:r>
    </w:p>
    <w:p w14:paraId="3F309D4E" w14:textId="77777777" w:rsidR="00344085" w:rsidRDefault="00344085" w:rsidP="00344085">
      <w:pPr>
        <w:pStyle w:val="Apara"/>
      </w:pPr>
      <w:r>
        <w:lastRenderedPageBreak/>
        <w:tab/>
        <w:t>(g)</w:t>
      </w:r>
      <w:r>
        <w:tab/>
        <w:t>the applicant shall, as soon as practicable after the issue of the warrant, forward to the magistrate an affidavit verifying the facts referred to in paragraph (c).</w:t>
      </w:r>
    </w:p>
    <w:p w14:paraId="470F8490" w14:textId="77777777" w:rsidR="00344085" w:rsidRDefault="00344085" w:rsidP="00344085">
      <w:pPr>
        <w:pStyle w:val="Amain"/>
      </w:pPr>
      <w:r>
        <w:tab/>
        <w:t>(6)</w:t>
      </w:r>
      <w:r>
        <w:tab/>
        <w:t xml:space="preserve">A magistrate by whom a search warrant is issued shall file the warrant, or a copy of the warrant, and the affidavit verifying the grounds on which the application for the warrant was made, in the </w:t>
      </w:r>
      <w:smartTag w:uri="urn:schemas-microsoft-com:office:smarttags" w:element="Street">
        <w:smartTag w:uri="urn:schemas-microsoft-com:office:smarttags" w:element="address">
          <w:r>
            <w:t>Magistrates Court</w:t>
          </w:r>
        </w:smartTag>
      </w:smartTag>
      <w:r>
        <w:t>.</w:t>
      </w:r>
    </w:p>
    <w:p w14:paraId="395D703D" w14:textId="77777777" w:rsidR="00344085" w:rsidRDefault="00344085" w:rsidP="00B2163C">
      <w:pPr>
        <w:pStyle w:val="AH5Sec"/>
      </w:pPr>
      <w:bookmarkStart w:id="322" w:name="_Toc164674155"/>
      <w:r w:rsidRPr="00065DA7">
        <w:rPr>
          <w:rStyle w:val="CharSectNo"/>
        </w:rPr>
        <w:t>256</w:t>
      </w:r>
      <w:r>
        <w:tab/>
        <w:t>Authority given by search warrant</w:t>
      </w:r>
      <w:bookmarkEnd w:id="322"/>
    </w:p>
    <w:p w14:paraId="50A7AB87" w14:textId="77777777" w:rsidR="00344085" w:rsidRDefault="00344085" w:rsidP="00344085">
      <w:pPr>
        <w:pStyle w:val="Amain"/>
      </w:pPr>
      <w:r>
        <w:tab/>
        <w:t>(1)</w:t>
      </w:r>
      <w:r>
        <w:tab/>
        <w:t>A search warrant authorises any police officer, with the assistants that he or she thinks necessary, to enter and search the premises in respect of which the warrant was issued and anything in those premises.</w:t>
      </w:r>
    </w:p>
    <w:p w14:paraId="4B6C2BF0" w14:textId="77777777" w:rsidR="00344085" w:rsidRDefault="00344085" w:rsidP="00344085">
      <w:pPr>
        <w:pStyle w:val="Amain"/>
      </w:pPr>
      <w:r>
        <w:tab/>
        <w:t>(2)</w:t>
      </w:r>
      <w:r>
        <w:tab/>
        <w:t>Subject to any direction by a magistrate authorising execution of a search warrant at night, or during specified hours of the night, it shall not be executed at night.</w:t>
      </w:r>
    </w:p>
    <w:p w14:paraId="0FDE847C" w14:textId="77777777" w:rsidR="00344085" w:rsidRDefault="00344085" w:rsidP="00344085">
      <w:pPr>
        <w:pStyle w:val="Amain"/>
      </w:pPr>
      <w:r>
        <w:tab/>
        <w:t>(3)</w:t>
      </w:r>
      <w:r>
        <w:tab/>
        <w:t>A police officer, or a person assisting him or her, may use the force that is reasonably necessary for the execution of a search warrant.</w:t>
      </w:r>
    </w:p>
    <w:p w14:paraId="668D4AE8" w14:textId="77777777" w:rsidR="00344085" w:rsidRDefault="00344085" w:rsidP="00344085">
      <w:pPr>
        <w:pStyle w:val="Amain"/>
      </w:pPr>
      <w:r>
        <w:tab/>
        <w:t>(4)</w:t>
      </w:r>
      <w:r>
        <w:tab/>
        <w:t>A police officer executing a search warrant may seize and remove any object that he or she believes on reasonable grounds to be relevant to the investigation of the offence in relation to which the warrant was issued.</w:t>
      </w:r>
    </w:p>
    <w:p w14:paraId="557F9985" w14:textId="77777777" w:rsidR="00344085" w:rsidRDefault="00344085" w:rsidP="00344085">
      <w:pPr>
        <w:pStyle w:val="Amain"/>
      </w:pPr>
      <w:r>
        <w:tab/>
        <w:t>(5)</w:t>
      </w:r>
      <w:r>
        <w:tab/>
        <w:t>An object seized and removed under subsection (4) shall be dealt with in accordance with arrangements in force under section 258.</w:t>
      </w:r>
    </w:p>
    <w:p w14:paraId="1B316B18" w14:textId="77777777" w:rsidR="00344085" w:rsidRDefault="00344085" w:rsidP="00344085">
      <w:pPr>
        <w:pStyle w:val="Amain"/>
      </w:pPr>
      <w:r>
        <w:tab/>
        <w:t>(6)</w:t>
      </w:r>
      <w:r>
        <w:tab/>
        <w:t>A police officer who executes a search warrant—</w:t>
      </w:r>
    </w:p>
    <w:p w14:paraId="51E64126" w14:textId="77777777" w:rsidR="00344085" w:rsidRDefault="00344085" w:rsidP="00344085">
      <w:pPr>
        <w:pStyle w:val="Apara"/>
      </w:pPr>
      <w:r>
        <w:tab/>
        <w:t>(a)</w:t>
      </w:r>
      <w:r>
        <w:tab/>
        <w:t>shall prepare a notice containing—</w:t>
      </w:r>
    </w:p>
    <w:p w14:paraId="095E28F2" w14:textId="77777777" w:rsidR="00344085" w:rsidRDefault="00344085" w:rsidP="00344085">
      <w:pPr>
        <w:pStyle w:val="Asubpara"/>
      </w:pPr>
      <w:r>
        <w:tab/>
        <w:t>(i)</w:t>
      </w:r>
      <w:r>
        <w:tab/>
        <w:t>his or her own name and rank; and</w:t>
      </w:r>
    </w:p>
    <w:p w14:paraId="7C559318" w14:textId="77777777" w:rsidR="00344085" w:rsidRDefault="00344085" w:rsidP="00344085">
      <w:pPr>
        <w:pStyle w:val="Asubpara"/>
      </w:pPr>
      <w:r>
        <w:tab/>
        <w:t>(ii)</w:t>
      </w:r>
      <w:r>
        <w:tab/>
        <w:t>the name of the magistrate who issued the warrant and the date and time of its issue; and</w:t>
      </w:r>
    </w:p>
    <w:p w14:paraId="79F8EEFC" w14:textId="77777777" w:rsidR="00344085" w:rsidRDefault="00344085" w:rsidP="00344085">
      <w:pPr>
        <w:pStyle w:val="Asubpara"/>
      </w:pPr>
      <w:r>
        <w:tab/>
        <w:t>(iii)</w:t>
      </w:r>
      <w:r>
        <w:tab/>
        <w:t>a description of any objects seized and removed under the warrant; and</w:t>
      </w:r>
    </w:p>
    <w:p w14:paraId="5DF52FB5" w14:textId="77777777" w:rsidR="00344085" w:rsidRDefault="00344085" w:rsidP="00344085">
      <w:pPr>
        <w:pStyle w:val="Apara"/>
      </w:pPr>
      <w:r>
        <w:lastRenderedPageBreak/>
        <w:tab/>
        <w:t>(b)</w:t>
      </w:r>
      <w:r>
        <w:tab/>
        <w:t>shall, as soon as practicable after execution of the warrant, give the notice to the occupier of the premises in respect of which the warrant was issued or leave it for him or her in a prominent position on those premises.</w:t>
      </w:r>
    </w:p>
    <w:p w14:paraId="22341DD4" w14:textId="77777777" w:rsidR="00344085" w:rsidRDefault="00344085" w:rsidP="00344085">
      <w:pPr>
        <w:pStyle w:val="Amain"/>
      </w:pPr>
      <w:r>
        <w:tab/>
        <w:t>(7)</w:t>
      </w:r>
      <w:r>
        <w:tab/>
        <w:t>A search warrant, if not executed at the end of 1 month from the date of its issue, shall then expire.</w:t>
      </w:r>
    </w:p>
    <w:p w14:paraId="44691725" w14:textId="77777777" w:rsidR="00344085" w:rsidRDefault="00344085" w:rsidP="00B2163C">
      <w:pPr>
        <w:pStyle w:val="AH5Sec"/>
      </w:pPr>
      <w:bookmarkStart w:id="323" w:name="_Toc164674156"/>
      <w:r w:rsidRPr="00065DA7">
        <w:rPr>
          <w:rStyle w:val="CharSectNo"/>
        </w:rPr>
        <w:t>257</w:t>
      </w:r>
      <w:r>
        <w:tab/>
        <w:t>Offence of hindering execution of search warrant</w:t>
      </w:r>
      <w:bookmarkEnd w:id="323"/>
    </w:p>
    <w:p w14:paraId="0EA9CB13" w14:textId="77777777" w:rsidR="00344085" w:rsidRDefault="00344085" w:rsidP="00344085">
      <w:pPr>
        <w:pStyle w:val="Amainreturn"/>
      </w:pPr>
      <w:r>
        <w:t>A person who, without lawful excuse, hinders a police officer, or a person assisting him or her, in the execution of a search warrant shall be guilty of an offence punishable, on conviction, by imprisonment for a period not exceeding 6 months, a fine not exceeding $2 000 or both.</w:t>
      </w:r>
    </w:p>
    <w:p w14:paraId="22E04935" w14:textId="77777777" w:rsidR="00344085" w:rsidRDefault="00344085" w:rsidP="00344085">
      <w:pPr>
        <w:pStyle w:val="AH5Sec"/>
      </w:pPr>
      <w:bookmarkStart w:id="324" w:name="_Toc164674157"/>
      <w:r w:rsidRPr="00065DA7">
        <w:rPr>
          <w:rStyle w:val="CharSectNo"/>
        </w:rPr>
        <w:t>258</w:t>
      </w:r>
      <w:r>
        <w:tab/>
        <w:t>Ministerial arrangements for transmission and return of objects seized under pt 11 or corresponding law</w:t>
      </w:r>
      <w:bookmarkEnd w:id="324"/>
    </w:p>
    <w:p w14:paraId="11653DAA" w14:textId="77777777" w:rsidR="00344085" w:rsidRDefault="00344085" w:rsidP="00344085">
      <w:pPr>
        <w:pStyle w:val="Amain"/>
      </w:pPr>
      <w:r>
        <w:tab/>
        <w:t>(1)</w:t>
      </w:r>
      <w:r>
        <w:tab/>
        <w:t>The Attorney-General may enter into arrangements with a Minister of State of a State or another Territory to whom the administration of a corresponding law is committed under which—</w:t>
      </w:r>
    </w:p>
    <w:p w14:paraId="73FB5A34" w14:textId="77777777" w:rsidR="00344085" w:rsidRDefault="00344085" w:rsidP="00344085">
      <w:pPr>
        <w:pStyle w:val="Apara"/>
      </w:pPr>
      <w:r>
        <w:tab/>
        <w:t>(a)</w:t>
      </w:r>
      <w:r>
        <w:tab/>
        <w:t>objects seized under this part that may be relevant to the investigation of an offence against the law of the State or Territory in which the corresponding law is in force—</w:t>
      </w:r>
    </w:p>
    <w:p w14:paraId="0CC0669E" w14:textId="77777777" w:rsidR="00344085" w:rsidRDefault="00344085" w:rsidP="00344085">
      <w:pPr>
        <w:pStyle w:val="Asubpara"/>
      </w:pPr>
      <w:r>
        <w:tab/>
        <w:t>(i)</w:t>
      </w:r>
      <w:r>
        <w:tab/>
        <w:t>are to be transmitted to the appropriate authority of that State or Territory for the purposes of investigation of, or proceedings in respect of, that offence; and</w:t>
      </w:r>
    </w:p>
    <w:p w14:paraId="4C2D7A43" w14:textId="77777777" w:rsidR="00344085" w:rsidRDefault="00344085" w:rsidP="00344085">
      <w:pPr>
        <w:pStyle w:val="Asubpara"/>
        <w:keepLines/>
      </w:pPr>
      <w:r>
        <w:tab/>
        <w:t>(ii)</w:t>
      </w:r>
      <w:r>
        <w:tab/>
        <w:t>when no longer required for the purposes of any such investigation or proceedings, are (unless disposed of by order or direction of a court) to be returned to the commissioner of police; and</w:t>
      </w:r>
    </w:p>
    <w:p w14:paraId="07B84565" w14:textId="77777777" w:rsidR="00344085" w:rsidRDefault="00344085" w:rsidP="00344085">
      <w:pPr>
        <w:pStyle w:val="Apara"/>
        <w:keepNext/>
      </w:pPr>
      <w:r>
        <w:lastRenderedPageBreak/>
        <w:tab/>
        <w:t>(b)</w:t>
      </w:r>
      <w:r>
        <w:tab/>
        <w:t>objects seized under the corresponding law that may be relevant to the investigation of an offence against the territory law—</w:t>
      </w:r>
    </w:p>
    <w:p w14:paraId="434ADA21" w14:textId="77777777" w:rsidR="00344085" w:rsidRDefault="00344085" w:rsidP="00344085">
      <w:pPr>
        <w:pStyle w:val="Asubpara"/>
      </w:pPr>
      <w:r>
        <w:tab/>
        <w:t>(i)</w:t>
      </w:r>
      <w:r>
        <w:tab/>
        <w:t>are to be transmitted to the commissioner of police; and</w:t>
      </w:r>
    </w:p>
    <w:p w14:paraId="299F04CC" w14:textId="77777777" w:rsidR="00344085" w:rsidRDefault="00344085" w:rsidP="00344085">
      <w:pPr>
        <w:pStyle w:val="Asubpara"/>
      </w:pPr>
      <w:r>
        <w:tab/>
        <w:t>(ii)</w:t>
      </w:r>
      <w:r>
        <w:tab/>
        <w:t>when no longer required for the purposes of investigation of an offence or proceedings in respect of an offence, are (unless disposed of by order or direction of a court) to be returned to the appropriate authority of the State or Territory where they were seized.</w:t>
      </w:r>
    </w:p>
    <w:p w14:paraId="5487D3A9" w14:textId="77777777" w:rsidR="00344085" w:rsidRDefault="00344085" w:rsidP="00344085">
      <w:pPr>
        <w:pStyle w:val="Amain"/>
      </w:pPr>
      <w:r>
        <w:tab/>
        <w:t>(2)</w:t>
      </w:r>
      <w:r>
        <w:tab/>
        <w:t>The owner of an object returned to the commissioner of police under arrangements under subsection (1) is entitled to the return of the object.</w:t>
      </w:r>
    </w:p>
    <w:p w14:paraId="79CFD428" w14:textId="77777777" w:rsidR="00344085" w:rsidRDefault="00344085" w:rsidP="00344085">
      <w:pPr>
        <w:pStyle w:val="Amain"/>
      </w:pPr>
      <w:r>
        <w:tab/>
        <w:t>(3)</w:t>
      </w:r>
      <w:r>
        <w:tab/>
        <w:t>The right given by subsection (2) is enforceable by action in detinue in any court of competent jurisdiction.</w:t>
      </w:r>
    </w:p>
    <w:p w14:paraId="350AF399" w14:textId="77777777" w:rsidR="00344085" w:rsidRDefault="00344085" w:rsidP="00344085">
      <w:pPr>
        <w:pStyle w:val="PageBreak"/>
      </w:pPr>
      <w:r>
        <w:br w:type="page"/>
      </w:r>
    </w:p>
    <w:p w14:paraId="0030122C" w14:textId="77777777" w:rsidR="00344085" w:rsidRPr="00065DA7" w:rsidRDefault="00344085" w:rsidP="00344085">
      <w:pPr>
        <w:pStyle w:val="AH2Part"/>
      </w:pPr>
      <w:bookmarkStart w:id="325" w:name="_Toc164674158"/>
      <w:r w:rsidRPr="00065DA7">
        <w:rPr>
          <w:rStyle w:val="CharPartNo"/>
        </w:rPr>
        <w:lastRenderedPageBreak/>
        <w:t>Part 12</w:t>
      </w:r>
      <w:r>
        <w:tab/>
      </w:r>
      <w:r w:rsidRPr="00065DA7">
        <w:rPr>
          <w:rStyle w:val="CharPartText"/>
        </w:rPr>
        <w:t>Procedure, evidence, verdict etc</w:t>
      </w:r>
      <w:bookmarkEnd w:id="325"/>
    </w:p>
    <w:p w14:paraId="4F35D070" w14:textId="77777777" w:rsidR="00344085" w:rsidRDefault="00344085" w:rsidP="00344085">
      <w:pPr>
        <w:pStyle w:val="Placeholder"/>
      </w:pPr>
      <w:r>
        <w:rPr>
          <w:rStyle w:val="CharDivNo"/>
        </w:rPr>
        <w:t xml:space="preserve">  </w:t>
      </w:r>
      <w:r>
        <w:t xml:space="preserve">  </w:t>
      </w:r>
    </w:p>
    <w:p w14:paraId="5E8A4A34" w14:textId="77777777" w:rsidR="00344085" w:rsidRDefault="00344085" w:rsidP="00B2163C">
      <w:pPr>
        <w:pStyle w:val="AH5Sec"/>
      </w:pPr>
      <w:bookmarkStart w:id="326" w:name="_Toc164674159"/>
      <w:r w:rsidRPr="00065DA7">
        <w:rPr>
          <w:rStyle w:val="CharSectNo"/>
        </w:rPr>
        <w:t>260</w:t>
      </w:r>
      <w:r>
        <w:tab/>
        <w:t>What defects do not vitiate indictment</w:t>
      </w:r>
      <w:bookmarkEnd w:id="326"/>
    </w:p>
    <w:p w14:paraId="7A4D9C3B" w14:textId="77777777" w:rsidR="00344085" w:rsidRDefault="00344085" w:rsidP="00344085">
      <w:pPr>
        <w:pStyle w:val="Amainreturn"/>
      </w:pPr>
      <w:r>
        <w:t>No indictment shall be held bad or insufficient for want of an averment of any matter unnecessary to be proved, or necessarily implied, nor for the omission of the words ‘as appears by the record’, or ‘with force and arms’, or ‘against the peace’, nor for the insertion or omission of the words ‘against the form of the statute’, nor for designating any person by a name of office, or other descriptive appellation, instead of his or her proper name, nor for omitting to state the time when the offence was committed, nor for stating the time wrongly, if time is not of the essence of the offence, nor for stating the time imperfectly, nor for stating the offence to have been committed on a day subsequent to the finding of the indictment, or on an impossible day, or a day that never happened, nor for want of a proper or perfect venue, or a proper or formal conclusion, nor for want of or imperfection in any addition of the accused, nor for want of any statement of the value or price of any matter or thing, or the amount of damage, or injury, in any case if such value, or price, or amount, is not of the essence of the offence.</w:t>
      </w:r>
    </w:p>
    <w:p w14:paraId="0E6F807E" w14:textId="77777777" w:rsidR="00344085" w:rsidRDefault="00344085" w:rsidP="00B2163C">
      <w:pPr>
        <w:pStyle w:val="AH5Sec"/>
      </w:pPr>
      <w:bookmarkStart w:id="327" w:name="_Toc164674160"/>
      <w:r w:rsidRPr="00065DA7">
        <w:rPr>
          <w:rStyle w:val="CharSectNo"/>
        </w:rPr>
        <w:t>261</w:t>
      </w:r>
      <w:r>
        <w:tab/>
        <w:t>Formal objections—when to be taken</w:t>
      </w:r>
      <w:bookmarkEnd w:id="327"/>
    </w:p>
    <w:p w14:paraId="66A11B64" w14:textId="77777777" w:rsidR="00344085" w:rsidRDefault="00344085" w:rsidP="00344085">
      <w:pPr>
        <w:pStyle w:val="Amainreturn"/>
      </w:pPr>
      <w:r>
        <w:t xml:space="preserve">Every objection to an indictment, for any formal defect apparent on the face of it, shall be taken by demurrer or motion to quash the indictment before the jury are sworn, and every court before which any such objection is taken may thereupon cause the indictment to be forthwith amended, and afterwards the trial shall proceed as if no such defect had appeared. </w:t>
      </w:r>
    </w:p>
    <w:p w14:paraId="4DA4BF51" w14:textId="77777777" w:rsidR="00344085" w:rsidRDefault="00344085" w:rsidP="00B2163C">
      <w:pPr>
        <w:pStyle w:val="AH5Sec"/>
      </w:pPr>
      <w:bookmarkStart w:id="328" w:name="_Toc164674161"/>
      <w:r w:rsidRPr="00065DA7">
        <w:rPr>
          <w:rStyle w:val="CharSectNo"/>
        </w:rPr>
        <w:t>262</w:t>
      </w:r>
      <w:r>
        <w:tab/>
        <w:t>Judgment on demurrer to indictment</w:t>
      </w:r>
      <w:bookmarkEnd w:id="328"/>
    </w:p>
    <w:p w14:paraId="444C6729" w14:textId="77777777" w:rsidR="00344085" w:rsidRDefault="00344085" w:rsidP="00344085">
      <w:pPr>
        <w:pStyle w:val="Amainreturn"/>
      </w:pPr>
      <w:r>
        <w:t xml:space="preserve">In all cases the judgment against the accused on demurrer shall be that he or she ‘answer over’ to the charge. </w:t>
      </w:r>
    </w:p>
    <w:p w14:paraId="421E567A" w14:textId="77777777" w:rsidR="00344085" w:rsidRDefault="00344085" w:rsidP="00B2163C">
      <w:pPr>
        <w:pStyle w:val="AH5Sec"/>
      </w:pPr>
      <w:bookmarkStart w:id="329" w:name="_Toc164674162"/>
      <w:r w:rsidRPr="00065DA7">
        <w:rPr>
          <w:rStyle w:val="CharSectNo"/>
        </w:rPr>
        <w:lastRenderedPageBreak/>
        <w:t>263</w:t>
      </w:r>
      <w:r>
        <w:tab/>
        <w:t>Traversing indictment</w:t>
      </w:r>
      <w:bookmarkEnd w:id="329"/>
    </w:p>
    <w:p w14:paraId="20E86435" w14:textId="77777777" w:rsidR="00344085" w:rsidRDefault="00344085" w:rsidP="00344085">
      <w:pPr>
        <w:pStyle w:val="Amain"/>
      </w:pPr>
      <w:r>
        <w:tab/>
        <w:t>(1)</w:t>
      </w:r>
      <w:r>
        <w:tab/>
        <w:t xml:space="preserve">No traverse shall in any case be allowed, or trial postponed, or time to plead to the indictment given, unless the court shall so order. </w:t>
      </w:r>
    </w:p>
    <w:p w14:paraId="0E590F96" w14:textId="77777777" w:rsidR="00344085" w:rsidRDefault="00344085" w:rsidP="00344085">
      <w:pPr>
        <w:pStyle w:val="Amain"/>
      </w:pPr>
      <w:r>
        <w:tab/>
        <w:t>(2)</w:t>
      </w:r>
      <w:r>
        <w:tab/>
        <w:t>If the judge is of opinion that the accused ought to be allowed time, either to prepare for his or her defence, or otherwise, the judge shall postpone the trial on the terms that the judge considers appropriate, and may respite the recognisances of the prosecutor and witnesses accordingly.</w:t>
      </w:r>
    </w:p>
    <w:p w14:paraId="09B7A82A" w14:textId="77777777" w:rsidR="00344085" w:rsidRDefault="00344085" w:rsidP="00B2163C">
      <w:pPr>
        <w:pStyle w:val="AH5Sec"/>
      </w:pPr>
      <w:bookmarkStart w:id="330" w:name="_Toc164674163"/>
      <w:r w:rsidRPr="00065DA7">
        <w:rPr>
          <w:rStyle w:val="CharSectNo"/>
        </w:rPr>
        <w:t>264</w:t>
      </w:r>
      <w:r>
        <w:tab/>
        <w:t>Orders for amendment of indictment, separate trial and postponement of trial</w:t>
      </w:r>
      <w:bookmarkEnd w:id="330"/>
    </w:p>
    <w:p w14:paraId="65BB0F59" w14:textId="77777777" w:rsidR="00344085" w:rsidRDefault="00344085" w:rsidP="00344085">
      <w:pPr>
        <w:pStyle w:val="Amain"/>
      </w:pPr>
      <w:r>
        <w:tab/>
        <w:t>(1)</w:t>
      </w:r>
      <w:r>
        <w:tab/>
        <w:t xml:space="preserve">If, before trial, or at any stage of a trial, it appears to the court that the indictment is defective, the court shall make the order for the amendment of the indictment that the court thinks necessary to meet the circumstances of the case, unless, having regard to the merits of the case, the required amendments cannot be made without injustice. </w:t>
      </w:r>
    </w:p>
    <w:p w14:paraId="5448BD18" w14:textId="77777777" w:rsidR="00344085" w:rsidRDefault="00344085" w:rsidP="00344085">
      <w:pPr>
        <w:pStyle w:val="Amain"/>
      </w:pPr>
      <w:r>
        <w:tab/>
        <w:t>(2)</w:t>
      </w:r>
      <w:r>
        <w:tab/>
        <w:t xml:space="preserve">If, before trial, or at any stage of a trial, the court is of opinion that a person accused may be prejudiced or embarrassed in his or her defence because of being charged with more than 1 offence in the same indictment, or that for any other reason it is desirable to direct that the person should be tried separately for 1 or more offences charged in an indictment, the court may order a separate trial of a count or counts of the indictment. </w:t>
      </w:r>
    </w:p>
    <w:p w14:paraId="058B33EA" w14:textId="77777777" w:rsidR="00344085" w:rsidRDefault="00344085" w:rsidP="00344085">
      <w:pPr>
        <w:pStyle w:val="Amain"/>
        <w:keepLines/>
      </w:pPr>
      <w:r>
        <w:tab/>
        <w:t>(3)</w:t>
      </w:r>
      <w:r>
        <w:tab/>
        <w:t xml:space="preserve">If, before trial, or at any stage of a trial, the court is of opinion that the postponement of the trial of a person accused is expedient as a consequence of the exercise of a power of the court under this Act to amend an indictment or to order a separate trial of a count, the court shall make any order that appears necessary. </w:t>
      </w:r>
    </w:p>
    <w:p w14:paraId="48534497" w14:textId="77777777" w:rsidR="00344085" w:rsidRDefault="00344085" w:rsidP="00344085">
      <w:pPr>
        <w:pStyle w:val="Amain"/>
        <w:keepNext/>
        <w:keepLines/>
      </w:pPr>
      <w:r>
        <w:lastRenderedPageBreak/>
        <w:tab/>
        <w:t>(4)</w:t>
      </w:r>
      <w:r>
        <w:tab/>
        <w:t>If an order of the court is made under this section for a separate trial, or for the postponement of a trial—</w:t>
      </w:r>
    </w:p>
    <w:p w14:paraId="3D7B319E" w14:textId="77777777" w:rsidR="00344085" w:rsidRDefault="00344085" w:rsidP="00344085">
      <w:pPr>
        <w:pStyle w:val="Apara"/>
        <w:keepNext/>
        <w:keepLines/>
      </w:pPr>
      <w:r>
        <w:tab/>
        <w:t>(a)</w:t>
      </w:r>
      <w:r>
        <w:tab/>
        <w:t>if the order is made during a trial—the court may order that the jury are to be discharged from giving a verdict on the count or counts the trial of which is postponed, or on the indictment, as the case may be; and</w:t>
      </w:r>
    </w:p>
    <w:p w14:paraId="3A2B4F4B" w14:textId="77777777" w:rsidR="00344085" w:rsidRDefault="00344085" w:rsidP="00344085">
      <w:pPr>
        <w:pStyle w:val="Apara"/>
      </w:pPr>
      <w:r>
        <w:tab/>
        <w:t>(b)</w:t>
      </w:r>
      <w:r>
        <w:tab/>
        <w:t>the procedure on the separate trial of a count and the procedure on the postponed trial shall be the same in all respects (if the jury has been discharged), as if the trial had not commenced; and</w:t>
      </w:r>
    </w:p>
    <w:p w14:paraId="2A8DC25E" w14:textId="77777777" w:rsidR="00344085" w:rsidRDefault="00344085" w:rsidP="00344085">
      <w:pPr>
        <w:pStyle w:val="Apara"/>
      </w:pPr>
      <w:r>
        <w:tab/>
        <w:t>(c)</w:t>
      </w:r>
      <w:r>
        <w:tab/>
        <w:t>the court may make the order as to admitting the accused person to bail and as to the variation of bail arrangements and otherwise that the court thinks fit.</w:t>
      </w:r>
    </w:p>
    <w:p w14:paraId="1B666CFD" w14:textId="77777777" w:rsidR="00344085" w:rsidRDefault="00344085" w:rsidP="00344085">
      <w:pPr>
        <w:pStyle w:val="Amain"/>
      </w:pPr>
      <w:r>
        <w:tab/>
        <w:t>(5)</w:t>
      </w:r>
      <w:r>
        <w:tab/>
        <w:t>A power of the court under this section shall be in addition to and not in derogation of any other power of the court for the same or similar purposes.</w:t>
      </w:r>
    </w:p>
    <w:p w14:paraId="436FDB69" w14:textId="77777777" w:rsidR="00344085" w:rsidRDefault="00344085" w:rsidP="00344085">
      <w:pPr>
        <w:pStyle w:val="AH5Sec"/>
      </w:pPr>
      <w:bookmarkStart w:id="331" w:name="_Toc164674164"/>
      <w:r w:rsidRPr="00065DA7">
        <w:rPr>
          <w:rStyle w:val="CharSectNo"/>
        </w:rPr>
        <w:t>265</w:t>
      </w:r>
      <w:r>
        <w:tab/>
        <w:t>Amended indictment</w:t>
      </w:r>
      <w:bookmarkEnd w:id="331"/>
    </w:p>
    <w:p w14:paraId="35411925" w14:textId="77777777" w:rsidR="00344085" w:rsidRDefault="00344085" w:rsidP="00344085">
      <w:pPr>
        <w:pStyle w:val="Amainreturn"/>
      </w:pPr>
      <w:r>
        <w:t>If an indictment is amended, a note of the order for amendment shall be endorsed on the indictment, and the indictment in its amended form shall be treated as the indictment for the purposes of the trial and for the purposes of all proceedings in relation to, or consequent on, the trial.</w:t>
      </w:r>
    </w:p>
    <w:p w14:paraId="1D6E7DA8" w14:textId="77777777" w:rsidR="00344085" w:rsidRDefault="00344085" w:rsidP="00344085">
      <w:pPr>
        <w:pStyle w:val="AH5Sec"/>
      </w:pPr>
      <w:bookmarkStart w:id="332" w:name="_Toc164674165"/>
      <w:r w:rsidRPr="00065DA7">
        <w:rPr>
          <w:rStyle w:val="CharSectNo"/>
        </w:rPr>
        <w:lastRenderedPageBreak/>
        <w:t>266</w:t>
      </w:r>
      <w:r>
        <w:tab/>
        <w:t>Verdict and judgment valid after amendment</w:t>
      </w:r>
      <w:bookmarkEnd w:id="332"/>
    </w:p>
    <w:p w14:paraId="32D74802" w14:textId="77777777" w:rsidR="00344085" w:rsidRDefault="00344085" w:rsidP="00344085">
      <w:pPr>
        <w:pStyle w:val="Amainreturn"/>
        <w:keepNext/>
        <w:keepLines/>
      </w:pPr>
      <w:r>
        <w:t>Every verdict, and judgment, given after the making of any amendment under this Act, shall be of the same force and effect, as if the indictment had originally been in the words, and form, in which it is after the amendment.</w:t>
      </w:r>
    </w:p>
    <w:p w14:paraId="07F2547D" w14:textId="77777777" w:rsidR="00344085" w:rsidRDefault="00344085" w:rsidP="00B2163C">
      <w:pPr>
        <w:pStyle w:val="AH5Sec"/>
      </w:pPr>
      <w:bookmarkStart w:id="333" w:name="_Toc164674166"/>
      <w:r w:rsidRPr="00065DA7">
        <w:rPr>
          <w:rStyle w:val="CharSectNo"/>
        </w:rPr>
        <w:t>267</w:t>
      </w:r>
      <w:r>
        <w:tab/>
        <w:t>Form of record after amendment</w:t>
      </w:r>
      <w:bookmarkEnd w:id="333"/>
    </w:p>
    <w:p w14:paraId="769FF821" w14:textId="77777777" w:rsidR="00344085" w:rsidRDefault="00344085" w:rsidP="00344085">
      <w:pPr>
        <w:pStyle w:val="Amainreturn"/>
        <w:keepLines/>
      </w:pPr>
      <w:r>
        <w:t>If it is necessary at any time to draw up a formal record, in any case where an amendment has been made, the record may be drawn up in the words and form of the amended indictment, without noticing the fact of amendment.</w:t>
      </w:r>
    </w:p>
    <w:p w14:paraId="71FEF715" w14:textId="77777777" w:rsidR="00344085" w:rsidRDefault="00344085" w:rsidP="00B2163C">
      <w:pPr>
        <w:pStyle w:val="AH5Sec"/>
      </w:pPr>
      <w:bookmarkStart w:id="334" w:name="_Toc164674167"/>
      <w:r w:rsidRPr="00065DA7">
        <w:rPr>
          <w:rStyle w:val="CharSectNo"/>
        </w:rPr>
        <w:t>268</w:t>
      </w:r>
      <w:r>
        <w:tab/>
        <w:t>Respiting undertakings on postponement</w:t>
      </w:r>
      <w:bookmarkEnd w:id="334"/>
    </w:p>
    <w:p w14:paraId="5D59CC73" w14:textId="77777777" w:rsidR="00344085" w:rsidRDefault="00344085" w:rsidP="00344085">
      <w:pPr>
        <w:pStyle w:val="Amainreturn"/>
      </w:pPr>
      <w:r>
        <w:t>If the trial is postponed the court may respite the undertakings of the prosecutor and witnesses requiring them severally to appear and prosecute, or give evidence, at the time and place to which the trial is so postponed.</w:t>
      </w:r>
    </w:p>
    <w:p w14:paraId="5905404D" w14:textId="77777777" w:rsidR="00344085" w:rsidRDefault="00344085" w:rsidP="00B2163C">
      <w:pPr>
        <w:pStyle w:val="AH5Sec"/>
      </w:pPr>
      <w:bookmarkStart w:id="335" w:name="_Toc164674168"/>
      <w:r w:rsidRPr="00065DA7">
        <w:rPr>
          <w:rStyle w:val="CharSectNo"/>
        </w:rPr>
        <w:t>269</w:t>
      </w:r>
      <w:r>
        <w:tab/>
        <w:t>Separate offences—when can be joined</w:t>
      </w:r>
      <w:bookmarkEnd w:id="335"/>
    </w:p>
    <w:p w14:paraId="3980B2B9" w14:textId="77777777" w:rsidR="00344085" w:rsidRDefault="00344085" w:rsidP="00344085">
      <w:pPr>
        <w:pStyle w:val="Amainreturn"/>
      </w:pPr>
      <w:r>
        <w:t>In every case counts may be inserted in the same indictment, against the same person, for any number of distinct offences of the same kind, not exceeding 3, committed against the same person if no more than 6 months have elapsed between the first and last of those offences.</w:t>
      </w:r>
    </w:p>
    <w:p w14:paraId="19553A80" w14:textId="77777777" w:rsidR="00344085" w:rsidRDefault="00344085" w:rsidP="00B2163C">
      <w:pPr>
        <w:pStyle w:val="AH5Sec"/>
      </w:pPr>
      <w:bookmarkStart w:id="336" w:name="_Toc164674169"/>
      <w:r w:rsidRPr="00065DA7">
        <w:rPr>
          <w:rStyle w:val="CharSectNo"/>
        </w:rPr>
        <w:t>270</w:t>
      </w:r>
      <w:r>
        <w:tab/>
        <w:t>Accessories may be charged together in 1 indictment</w:t>
      </w:r>
      <w:bookmarkEnd w:id="336"/>
    </w:p>
    <w:p w14:paraId="75B20B6D" w14:textId="77777777" w:rsidR="00344085" w:rsidRDefault="00344085" w:rsidP="00344085">
      <w:pPr>
        <w:pStyle w:val="Amainreturn"/>
      </w:pPr>
      <w:r>
        <w:t xml:space="preserve">For any offence, any number of accessories to the offence, whether before or after the fact, may be charged with substantive offences in the same indictment, and be tried together, although the principal offender is not included in the indictment, or is not in custody or amenable to justice. </w:t>
      </w:r>
    </w:p>
    <w:p w14:paraId="4A6D4703" w14:textId="77777777" w:rsidR="00344085" w:rsidRDefault="00344085" w:rsidP="00B2163C">
      <w:pPr>
        <w:pStyle w:val="AH5Sec"/>
      </w:pPr>
      <w:bookmarkStart w:id="337" w:name="_Toc164674170"/>
      <w:r w:rsidRPr="00065DA7">
        <w:rPr>
          <w:rStyle w:val="CharSectNo"/>
        </w:rPr>
        <w:lastRenderedPageBreak/>
        <w:t>271</w:t>
      </w:r>
      <w:r>
        <w:tab/>
        <w:t>Indictment charging previous offence also</w:t>
      </w:r>
      <w:bookmarkEnd w:id="337"/>
    </w:p>
    <w:p w14:paraId="5D4A2604" w14:textId="77777777" w:rsidR="00344085" w:rsidRDefault="00344085" w:rsidP="00344085">
      <w:pPr>
        <w:pStyle w:val="Amainreturn"/>
      </w:pPr>
      <w:r>
        <w:t xml:space="preserve">In an indictment for an offence committed after a previous conviction for an offence, whether indictable or punishable on summary conviction, it shall be sufficient, after charging the subsequent offence, to state that the accused was at a certain time and place convicted of an indictable offence, or an offence punishable on summary conviction, as the case may be, without particularly describing the previous offence. </w:t>
      </w:r>
    </w:p>
    <w:p w14:paraId="00A13ED3" w14:textId="77777777" w:rsidR="00344085" w:rsidRDefault="00344085" w:rsidP="00B2163C">
      <w:pPr>
        <w:pStyle w:val="AH5Sec"/>
      </w:pPr>
      <w:bookmarkStart w:id="338" w:name="_Toc164674171"/>
      <w:r w:rsidRPr="00065DA7">
        <w:rPr>
          <w:rStyle w:val="CharSectNo"/>
        </w:rPr>
        <w:t>272</w:t>
      </w:r>
      <w:r>
        <w:tab/>
        <w:t>Property of partners or joint owners</w:t>
      </w:r>
      <w:bookmarkEnd w:id="338"/>
    </w:p>
    <w:p w14:paraId="44F3D030" w14:textId="77777777" w:rsidR="00344085" w:rsidRDefault="00344085" w:rsidP="00344085">
      <w:pPr>
        <w:pStyle w:val="Amain"/>
      </w:pPr>
      <w:r>
        <w:tab/>
        <w:t>(1)</w:t>
      </w:r>
      <w:r>
        <w:tab/>
        <w:t xml:space="preserve">If, in any indictment, it is necessary to mention, for any purpose, any partners, joint tenants or tenants in common, it shall be sufficient to describe them by naming 1 of them, and referring to the rest as ‘another’, or ‘others’, as the case may be. </w:t>
      </w:r>
    </w:p>
    <w:p w14:paraId="5886895E" w14:textId="77777777" w:rsidR="00344085" w:rsidRDefault="00344085" w:rsidP="00344085">
      <w:pPr>
        <w:pStyle w:val="Amain"/>
      </w:pPr>
      <w:r>
        <w:tab/>
        <w:t>(2)</w:t>
      </w:r>
      <w:r>
        <w:tab/>
        <w:t xml:space="preserve">This section shall extend to all joint-stock companies, executors, administrators, and trustees. </w:t>
      </w:r>
    </w:p>
    <w:p w14:paraId="3C50CED7" w14:textId="77777777" w:rsidR="00344085" w:rsidRDefault="00344085" w:rsidP="00B2163C">
      <w:pPr>
        <w:pStyle w:val="AH5Sec"/>
      </w:pPr>
      <w:bookmarkStart w:id="339" w:name="_Toc164674172"/>
      <w:r w:rsidRPr="00065DA7">
        <w:rPr>
          <w:rStyle w:val="CharSectNo"/>
        </w:rPr>
        <w:t>273</w:t>
      </w:r>
      <w:r>
        <w:tab/>
        <w:t>Description of written instruments</w:t>
      </w:r>
      <w:bookmarkEnd w:id="339"/>
    </w:p>
    <w:p w14:paraId="031BD2F8" w14:textId="77777777" w:rsidR="00344085" w:rsidRDefault="00344085" w:rsidP="00344085">
      <w:pPr>
        <w:pStyle w:val="Amainreturn"/>
      </w:pPr>
      <w:r>
        <w:t>If a written, or printed, instrument, or instrument partly written and partly printed, is the subject of an indictment, or it is necessary to make an averment in an indictment respecting such instrument, it shall be sufficient to describe the instrument by any name or designation by which the instrument is usually known, or by the purport of it, without setting out any copy of it, or otherwise describing it, and without stating its value.</w:t>
      </w:r>
    </w:p>
    <w:p w14:paraId="5D7924CC" w14:textId="77777777" w:rsidR="00344085" w:rsidRDefault="00344085" w:rsidP="00B2163C">
      <w:pPr>
        <w:pStyle w:val="AH5Sec"/>
      </w:pPr>
      <w:bookmarkStart w:id="340" w:name="_Toc164674173"/>
      <w:r w:rsidRPr="00065DA7">
        <w:rPr>
          <w:rStyle w:val="CharSectNo"/>
        </w:rPr>
        <w:t>274</w:t>
      </w:r>
      <w:r>
        <w:tab/>
        <w:t>General averment of intent to defraud or injure</w:t>
      </w:r>
      <w:bookmarkEnd w:id="340"/>
    </w:p>
    <w:p w14:paraId="0B858280" w14:textId="77777777" w:rsidR="00344085" w:rsidRDefault="00344085" w:rsidP="00344085">
      <w:pPr>
        <w:pStyle w:val="Amain"/>
      </w:pPr>
      <w:r>
        <w:tab/>
        <w:t>(1)</w:t>
      </w:r>
      <w:r>
        <w:tab/>
        <w:t xml:space="preserve">If it is necessary to allege an intent to defraud, or injure, it shall be sufficient to allege that the accused did the act with the intent, without alleging an intent to defraud, or injure, any particular person. </w:t>
      </w:r>
    </w:p>
    <w:p w14:paraId="1BEC318F" w14:textId="77777777" w:rsidR="00344085" w:rsidRDefault="00344085" w:rsidP="00344085">
      <w:pPr>
        <w:pStyle w:val="Amain"/>
      </w:pPr>
      <w:r>
        <w:tab/>
        <w:t>(2)</w:t>
      </w:r>
      <w:r>
        <w:tab/>
        <w:t xml:space="preserve">In an indictment for doing an act fraudulently, or for a fraudulent purpose, it shall not be necessary to state what was the fraudulent intent, or purpose. </w:t>
      </w:r>
    </w:p>
    <w:p w14:paraId="4F35F23F" w14:textId="77777777" w:rsidR="00344085" w:rsidRDefault="00344085" w:rsidP="00B2163C">
      <w:pPr>
        <w:pStyle w:val="AH5Sec"/>
      </w:pPr>
      <w:bookmarkStart w:id="341" w:name="_Toc164674174"/>
      <w:r w:rsidRPr="00065DA7">
        <w:rPr>
          <w:rStyle w:val="CharSectNo"/>
        </w:rPr>
        <w:lastRenderedPageBreak/>
        <w:t>275</w:t>
      </w:r>
      <w:r>
        <w:tab/>
        <w:t>Indictment for murder or manslaughter</w:t>
      </w:r>
      <w:bookmarkEnd w:id="341"/>
    </w:p>
    <w:p w14:paraId="639B36AC" w14:textId="77777777" w:rsidR="00344085" w:rsidRDefault="00344085" w:rsidP="00344085">
      <w:pPr>
        <w:pStyle w:val="Amainreturn"/>
      </w:pPr>
      <w:r>
        <w:t xml:space="preserve">In an indictment for murder, or manslaughter, it shall not be necessary to set out the way in which, or the means by which, the death alleged was caused, but it shall be sufficient in an indictment for murder to charge that the accused did murder the deceased, and in an indictment for manslaughter to charge that the accused did kill the deceased. </w:t>
      </w:r>
    </w:p>
    <w:p w14:paraId="548D51E1" w14:textId="77777777" w:rsidR="00344085" w:rsidRDefault="00344085" w:rsidP="00B2163C">
      <w:pPr>
        <w:pStyle w:val="AH5Sec"/>
      </w:pPr>
      <w:bookmarkStart w:id="342" w:name="_Toc164674175"/>
      <w:r w:rsidRPr="00065DA7">
        <w:rPr>
          <w:rStyle w:val="CharSectNo"/>
        </w:rPr>
        <w:t>276</w:t>
      </w:r>
      <w:r>
        <w:tab/>
        <w:t>Form of indictment against accessories to murder</w:t>
      </w:r>
      <w:bookmarkEnd w:id="342"/>
    </w:p>
    <w:p w14:paraId="4C8B0612" w14:textId="77777777" w:rsidR="00344085" w:rsidRDefault="00344085" w:rsidP="00344085">
      <w:pPr>
        <w:pStyle w:val="Amainreturn"/>
      </w:pPr>
      <w:r>
        <w:t xml:space="preserve">In an indictment against an accessory to murder, or manslaughter, it shall be sufficient to charge the offence of the principal in the way specified, and then to charge the accused as an accessory. </w:t>
      </w:r>
    </w:p>
    <w:p w14:paraId="0C74B882" w14:textId="77777777" w:rsidR="00344085" w:rsidRDefault="00344085" w:rsidP="00B2163C">
      <w:pPr>
        <w:pStyle w:val="AH5Sec"/>
      </w:pPr>
      <w:bookmarkStart w:id="343" w:name="_Toc164674176"/>
      <w:r w:rsidRPr="00065DA7">
        <w:rPr>
          <w:rStyle w:val="CharSectNo"/>
        </w:rPr>
        <w:t>277</w:t>
      </w:r>
      <w:r>
        <w:tab/>
        <w:t>Addition of count for assault</w:t>
      </w:r>
      <w:bookmarkEnd w:id="343"/>
    </w:p>
    <w:p w14:paraId="74D71024" w14:textId="77777777" w:rsidR="00344085" w:rsidRDefault="00344085" w:rsidP="00344085">
      <w:pPr>
        <w:pStyle w:val="Amainreturn"/>
      </w:pPr>
      <w:r>
        <w:t xml:space="preserve">In an indictment for an offence against the person, if the offence includes an assault, a count may be added for the assault. </w:t>
      </w:r>
    </w:p>
    <w:p w14:paraId="799328C4" w14:textId="77777777" w:rsidR="00344085" w:rsidRDefault="00344085" w:rsidP="00B2163C">
      <w:pPr>
        <w:pStyle w:val="AH5Sec"/>
      </w:pPr>
      <w:bookmarkStart w:id="344" w:name="_Toc164674177"/>
      <w:r w:rsidRPr="00065DA7">
        <w:rPr>
          <w:rStyle w:val="CharSectNo"/>
        </w:rPr>
        <w:t>279</w:t>
      </w:r>
      <w:r>
        <w:tab/>
        <w:t>Indictments for conspiracy</w:t>
      </w:r>
      <w:bookmarkEnd w:id="344"/>
    </w:p>
    <w:p w14:paraId="1D8FD26E" w14:textId="77777777" w:rsidR="00344085" w:rsidRDefault="00344085" w:rsidP="00344085">
      <w:pPr>
        <w:pStyle w:val="Amain"/>
      </w:pPr>
      <w:r>
        <w:tab/>
        <w:t>(1)</w:t>
      </w:r>
      <w:r>
        <w:tab/>
        <w:t xml:space="preserve">In an indictment for conspiracy it shall not be necessary to state any overt act, and each defendant in any case of conspiracy, whether or not 2 or more defendants are included in the same indictment, may be charged separately, in any count, as having conspired with divers persons, of whom it shall be sufficient to name 1 only, or as having conspired with 1 other named person only, and may be convicted on such count on proof of his or her having unlawfully conspired for the purpose alleged with any 1 such person. </w:t>
      </w:r>
    </w:p>
    <w:p w14:paraId="318876BE" w14:textId="77777777" w:rsidR="00344085" w:rsidRDefault="00344085" w:rsidP="00344085">
      <w:pPr>
        <w:pStyle w:val="Amain"/>
        <w:keepLines/>
      </w:pPr>
      <w:r>
        <w:tab/>
        <w:t>(2)</w:t>
      </w:r>
      <w:r>
        <w:tab/>
        <w:t xml:space="preserve">No more than 3 counts against the same defendant shall be inserted in any such indictment, and that the court may, in any case before plea pleaded, order the particulars to be given, that to the court shall seem meet, and that if conspiracies substantially different are charged in the same indictment, the prosecutor may be put to his or her election as to the one on which he or she will proceed. </w:t>
      </w:r>
    </w:p>
    <w:p w14:paraId="5B401404" w14:textId="77777777" w:rsidR="00344085" w:rsidRDefault="00344085" w:rsidP="00344085">
      <w:pPr>
        <w:pStyle w:val="AH5Sec"/>
      </w:pPr>
      <w:bookmarkStart w:id="345" w:name="_Toc164674178"/>
      <w:r w:rsidRPr="00065DA7">
        <w:rPr>
          <w:rStyle w:val="CharSectNo"/>
        </w:rPr>
        <w:lastRenderedPageBreak/>
        <w:t>280</w:t>
      </w:r>
      <w:r>
        <w:tab/>
        <w:t>Arraignment etc on charge of previous conviction</w:t>
      </w:r>
      <w:bookmarkEnd w:id="345"/>
    </w:p>
    <w:p w14:paraId="444CB1BF" w14:textId="77777777" w:rsidR="00344085" w:rsidRDefault="00344085" w:rsidP="00344085">
      <w:pPr>
        <w:pStyle w:val="Amain"/>
      </w:pPr>
      <w:r>
        <w:tab/>
        <w:t>(1)</w:t>
      </w:r>
      <w:r>
        <w:tab/>
        <w:t xml:space="preserve">No person shall be arraigned, in respect of any previous conviction charged in any indictment, unless he or she is convicted of the subsequent offence charged in the indictment. </w:t>
      </w:r>
    </w:p>
    <w:p w14:paraId="4D4BD37D" w14:textId="77777777" w:rsidR="00344085" w:rsidRDefault="00344085" w:rsidP="00344085">
      <w:pPr>
        <w:pStyle w:val="Amain"/>
      </w:pPr>
      <w:r>
        <w:tab/>
        <w:t>(2)</w:t>
      </w:r>
      <w:r>
        <w:tab/>
        <w:t>On conviction he or she shall forthwith be arraigned, and the jury shall be charged as to the previous conviction, or convictions, and the trial shall proceed in relation to them.</w:t>
      </w:r>
    </w:p>
    <w:p w14:paraId="70FD39D9" w14:textId="77777777" w:rsidR="00344085" w:rsidRDefault="00344085" w:rsidP="00344085">
      <w:pPr>
        <w:pStyle w:val="AH5Sec"/>
      </w:pPr>
      <w:bookmarkStart w:id="346" w:name="_Toc164674179"/>
      <w:r w:rsidRPr="00065DA7">
        <w:rPr>
          <w:rStyle w:val="CharSectNo"/>
        </w:rPr>
        <w:t>280A</w:t>
      </w:r>
      <w:r>
        <w:tab/>
        <w:t>Treason trials</w:t>
      </w:r>
      <w:bookmarkEnd w:id="346"/>
    </w:p>
    <w:p w14:paraId="3DA13910" w14:textId="77777777" w:rsidR="00344085" w:rsidRDefault="00344085" w:rsidP="00344085">
      <w:pPr>
        <w:pStyle w:val="Amainreturn"/>
      </w:pPr>
      <w:r>
        <w:t>A person charged with treason shall be arraigned and tried in like manner, and according to the like course and order of trial, in every respect as if the person were charged with murder.</w:t>
      </w:r>
    </w:p>
    <w:p w14:paraId="6D16DEC5" w14:textId="77777777" w:rsidR="00344085" w:rsidRDefault="00344085" w:rsidP="00B2163C">
      <w:pPr>
        <w:pStyle w:val="AH5Sec"/>
      </w:pPr>
      <w:bookmarkStart w:id="347" w:name="_Toc164674180"/>
      <w:r w:rsidRPr="00065DA7">
        <w:rPr>
          <w:rStyle w:val="CharSectNo"/>
        </w:rPr>
        <w:t>281</w:t>
      </w:r>
      <w:r>
        <w:tab/>
        <w:t>Plea of not guilty</w:t>
      </w:r>
      <w:bookmarkEnd w:id="347"/>
    </w:p>
    <w:p w14:paraId="216D221B" w14:textId="77777777" w:rsidR="00344085" w:rsidRDefault="00344085" w:rsidP="00344085">
      <w:pPr>
        <w:pStyle w:val="Amainreturn"/>
      </w:pPr>
      <w:r>
        <w:t xml:space="preserve">If any person arraigned on an indictment pleads not guilty, he or she shall, without further form, be deemed to have put himself or herself on the country for trial, and the court shall, in the usual way, order a jury for his or her trial accordingly. </w:t>
      </w:r>
    </w:p>
    <w:p w14:paraId="72C22712" w14:textId="77777777" w:rsidR="00344085" w:rsidRDefault="00344085" w:rsidP="00B2163C">
      <w:pPr>
        <w:pStyle w:val="AH5Sec"/>
      </w:pPr>
      <w:bookmarkStart w:id="348" w:name="_Toc164674181"/>
      <w:r w:rsidRPr="00065DA7">
        <w:rPr>
          <w:rStyle w:val="CharSectNo"/>
        </w:rPr>
        <w:t>282</w:t>
      </w:r>
      <w:r>
        <w:tab/>
        <w:t>Refusal to plead</w:t>
      </w:r>
      <w:bookmarkEnd w:id="348"/>
    </w:p>
    <w:p w14:paraId="1D61BF66" w14:textId="77777777" w:rsidR="00344085" w:rsidRDefault="00344085" w:rsidP="00344085">
      <w:pPr>
        <w:pStyle w:val="Amainreturn"/>
      </w:pPr>
      <w:r>
        <w:t>If any person being so arraigned stands mute, or will not answer directly to the indictment, the court may order a plea of not guilty to be entered on behalf of the person, and the plea so entered shall have the same effect as if he or she had actually pleaded not guilty.</w:t>
      </w:r>
    </w:p>
    <w:p w14:paraId="49F86839" w14:textId="77777777" w:rsidR="00344085" w:rsidRDefault="00344085" w:rsidP="00B2163C">
      <w:pPr>
        <w:pStyle w:val="AH5Sec"/>
        <w:keepNext w:val="0"/>
      </w:pPr>
      <w:bookmarkStart w:id="349" w:name="_Toc164674182"/>
      <w:r w:rsidRPr="00065DA7">
        <w:rPr>
          <w:rStyle w:val="CharSectNo"/>
        </w:rPr>
        <w:t>283</w:t>
      </w:r>
      <w:r>
        <w:tab/>
        <w:t>Plea of autrefois convict etc</w:t>
      </w:r>
      <w:bookmarkEnd w:id="349"/>
    </w:p>
    <w:p w14:paraId="59C32713" w14:textId="77777777" w:rsidR="00344085" w:rsidRDefault="00344085" w:rsidP="00B73230">
      <w:pPr>
        <w:pStyle w:val="Amainreturn"/>
        <w:keepLines/>
      </w:pPr>
      <w:r>
        <w:t xml:space="preserve">In any plea of autrefois convict, or of autrefois acquit, it shall be sufficient for the accused to allege that he or she has been lawfully convicted, or acquitted, as the case may be, of the offence charged in the indictment, without specifying the time or place of the previous conviction or acquittal. </w:t>
      </w:r>
    </w:p>
    <w:p w14:paraId="2EBEF1F9" w14:textId="77777777" w:rsidR="00344085" w:rsidRDefault="00344085" w:rsidP="002A0414">
      <w:pPr>
        <w:pStyle w:val="AH5Sec"/>
      </w:pPr>
      <w:bookmarkStart w:id="350" w:name="_Toc164674183"/>
      <w:r w:rsidRPr="00065DA7">
        <w:rPr>
          <w:rStyle w:val="CharSectNo"/>
        </w:rPr>
        <w:lastRenderedPageBreak/>
        <w:t>284</w:t>
      </w:r>
      <w:r>
        <w:tab/>
        <w:t>Practice as to entering the dock</w:t>
      </w:r>
      <w:bookmarkEnd w:id="350"/>
    </w:p>
    <w:p w14:paraId="6E55B0C6" w14:textId="77777777" w:rsidR="00344085" w:rsidRDefault="00344085" w:rsidP="00344085">
      <w:pPr>
        <w:pStyle w:val="Amainreturn"/>
      </w:pPr>
      <w:r>
        <w:t xml:space="preserve">In every case the presiding judge shall have power to order the accused to enter the dock, or usual place of arraignment, or to allow him or her to remain on the floor of the court, and in either case to sit down, as the judge shall see fit. </w:t>
      </w:r>
    </w:p>
    <w:p w14:paraId="686B9B88" w14:textId="77777777" w:rsidR="00344085" w:rsidRDefault="00344085" w:rsidP="00344085">
      <w:pPr>
        <w:pStyle w:val="AH5Sec"/>
      </w:pPr>
      <w:bookmarkStart w:id="351" w:name="_Toc164674184"/>
      <w:r w:rsidRPr="00065DA7">
        <w:rPr>
          <w:rStyle w:val="CharSectNo"/>
        </w:rPr>
        <w:t>285</w:t>
      </w:r>
      <w:r>
        <w:tab/>
        <w:t>Accused may be defended by lawyer</w:t>
      </w:r>
      <w:bookmarkEnd w:id="351"/>
    </w:p>
    <w:p w14:paraId="033A9723" w14:textId="77777777" w:rsidR="00344085" w:rsidRDefault="00344085" w:rsidP="00344085">
      <w:pPr>
        <w:pStyle w:val="Amain"/>
      </w:pPr>
      <w:r>
        <w:tab/>
        <w:t>(1)</w:t>
      </w:r>
      <w:r>
        <w:tab/>
        <w:t>An accused person has the right in any court to—</w:t>
      </w:r>
    </w:p>
    <w:p w14:paraId="79C4CE50" w14:textId="77777777" w:rsidR="00344085" w:rsidRDefault="00344085" w:rsidP="00344085">
      <w:pPr>
        <w:pStyle w:val="Apara"/>
      </w:pPr>
      <w:r>
        <w:tab/>
        <w:t>(a)</w:t>
      </w:r>
      <w:r>
        <w:tab/>
        <w:t>make a full answer and defence to a charge by a lawyer; and</w:t>
      </w:r>
    </w:p>
    <w:p w14:paraId="0E2BC08A" w14:textId="77777777" w:rsidR="00344085" w:rsidRDefault="00344085" w:rsidP="00344085">
      <w:pPr>
        <w:pStyle w:val="Apara"/>
      </w:pPr>
      <w:r>
        <w:tab/>
        <w:t>(b)</w:t>
      </w:r>
      <w:r>
        <w:tab/>
        <w:t>reserve the person’s address until after the close of the evidence for the defence.</w:t>
      </w:r>
    </w:p>
    <w:p w14:paraId="3F8620B6" w14:textId="77777777" w:rsidR="00344085" w:rsidRDefault="00344085" w:rsidP="00344085">
      <w:pPr>
        <w:pStyle w:val="Amain"/>
      </w:pPr>
      <w:r>
        <w:tab/>
        <w:t>(2)</w:t>
      </w:r>
      <w:r>
        <w:tab/>
        <w:t>If the accused person reserves the person’s address until after the close of the evidence for the defence, all evidence in reply for the prosecution must be given before the person’s address.</w:t>
      </w:r>
    </w:p>
    <w:p w14:paraId="17A1B0E6" w14:textId="77777777" w:rsidR="00344085" w:rsidRDefault="00344085" w:rsidP="00610F8A">
      <w:pPr>
        <w:pStyle w:val="AH5Sec"/>
      </w:pPr>
      <w:bookmarkStart w:id="352" w:name="_Toc164674185"/>
      <w:r w:rsidRPr="00065DA7">
        <w:rPr>
          <w:rStyle w:val="CharSectNo"/>
        </w:rPr>
        <w:t>286</w:t>
      </w:r>
      <w:r>
        <w:tab/>
        <w:t>Right to inspect depositions on trial</w:t>
      </w:r>
      <w:bookmarkEnd w:id="352"/>
    </w:p>
    <w:p w14:paraId="310C25AC" w14:textId="77777777" w:rsidR="00344085" w:rsidRDefault="00344085" w:rsidP="00344085">
      <w:pPr>
        <w:pStyle w:val="Amainreturn"/>
      </w:pPr>
      <w:r>
        <w:t xml:space="preserve">Every accused person shall be entitled on his or her trial to inspect, without fee or reward, all depositions taken against him or her and returned into, or that shall be in, the court before which he or she is under trial. </w:t>
      </w:r>
    </w:p>
    <w:p w14:paraId="3A0E0137" w14:textId="77777777" w:rsidR="00344085" w:rsidRDefault="00344085" w:rsidP="00610F8A">
      <w:pPr>
        <w:pStyle w:val="AH5Sec"/>
      </w:pPr>
      <w:bookmarkStart w:id="353" w:name="_Toc164674186"/>
      <w:r w:rsidRPr="00065DA7">
        <w:rPr>
          <w:rStyle w:val="CharSectNo"/>
        </w:rPr>
        <w:t>287</w:t>
      </w:r>
      <w:r>
        <w:tab/>
        <w:t>Power of judge to record verdict of acquittal</w:t>
      </w:r>
      <w:bookmarkEnd w:id="353"/>
    </w:p>
    <w:p w14:paraId="46516AA1" w14:textId="77777777" w:rsidR="00344085" w:rsidRDefault="00344085" w:rsidP="00344085">
      <w:pPr>
        <w:pStyle w:val="Amain"/>
        <w:keepLines/>
      </w:pPr>
      <w:r>
        <w:tab/>
        <w:t>(1)</w:t>
      </w:r>
      <w:r>
        <w:tab/>
        <w:t xml:space="preserve">If, on the trial of a person for an offence against this Act or any other territory law, the judge would have power to direct the jury to return a verdict of acquittal in respect of that offence, the judge may, instead of giving such a direction, make an order— </w:t>
      </w:r>
    </w:p>
    <w:p w14:paraId="3C747F8D" w14:textId="77777777" w:rsidR="00344085" w:rsidRDefault="00344085" w:rsidP="00344085">
      <w:pPr>
        <w:pStyle w:val="Apara"/>
      </w:pPr>
      <w:r>
        <w:tab/>
        <w:t>(a)</w:t>
      </w:r>
      <w:r>
        <w:tab/>
        <w:t>discharging the jury from returning a verdict in respect of that offence; and</w:t>
      </w:r>
    </w:p>
    <w:p w14:paraId="5C4E0EA0" w14:textId="77777777" w:rsidR="00344085" w:rsidRDefault="00344085" w:rsidP="00344085">
      <w:pPr>
        <w:pStyle w:val="Apara"/>
      </w:pPr>
      <w:r>
        <w:tab/>
        <w:t>(b)</w:t>
      </w:r>
      <w:r>
        <w:tab/>
        <w:t>recording a verdict of acquittal in respect of that offence.</w:t>
      </w:r>
    </w:p>
    <w:p w14:paraId="3993F820" w14:textId="77777777" w:rsidR="00344085" w:rsidRDefault="00344085" w:rsidP="00344085">
      <w:pPr>
        <w:pStyle w:val="Amain"/>
      </w:pPr>
      <w:r>
        <w:tab/>
        <w:t>(2)</w:t>
      </w:r>
      <w:r>
        <w:tab/>
        <w:t>An order under subsection (1) shall, for all purposes, have the same effect as a verdict of acquittal returned by a jury.</w:t>
      </w:r>
    </w:p>
    <w:p w14:paraId="7CA2C1F5" w14:textId="77777777" w:rsidR="00344085" w:rsidRDefault="00344085" w:rsidP="00344085">
      <w:pPr>
        <w:pStyle w:val="AH5Sec"/>
      </w:pPr>
      <w:bookmarkStart w:id="354" w:name="_Toc164674187"/>
      <w:r w:rsidRPr="00065DA7">
        <w:rPr>
          <w:rStyle w:val="CharSectNo"/>
        </w:rPr>
        <w:lastRenderedPageBreak/>
        <w:t>288</w:t>
      </w:r>
      <w:r>
        <w:tab/>
        <w:t>Notice of alibi</w:t>
      </w:r>
      <w:bookmarkEnd w:id="354"/>
    </w:p>
    <w:p w14:paraId="0AF7C825" w14:textId="77777777" w:rsidR="00344085" w:rsidRDefault="00344085" w:rsidP="00344085">
      <w:pPr>
        <w:pStyle w:val="Amain"/>
      </w:pPr>
      <w:r>
        <w:tab/>
        <w:t>(1)</w:t>
      </w:r>
      <w:r>
        <w:tab/>
        <w:t>If a defendant is committed for trial for an indictable offence, the committing magistrate shall—</w:t>
      </w:r>
    </w:p>
    <w:p w14:paraId="5EC5FBE5" w14:textId="77777777" w:rsidR="00344085" w:rsidRDefault="00344085" w:rsidP="00344085">
      <w:pPr>
        <w:pStyle w:val="Apara"/>
      </w:pPr>
      <w:r>
        <w:tab/>
        <w:t>(a)</w:t>
      </w:r>
      <w:r>
        <w:tab/>
        <w:t>inform the defendant of the requirements of subsections (2), (3), (4) and (6); and</w:t>
      </w:r>
    </w:p>
    <w:p w14:paraId="6C5D72D4" w14:textId="77777777" w:rsidR="00344085" w:rsidRDefault="00344085" w:rsidP="00344085">
      <w:pPr>
        <w:pStyle w:val="Apara"/>
      </w:pPr>
      <w:r>
        <w:tab/>
        <w:t>(b)</w:t>
      </w:r>
      <w:r>
        <w:tab/>
        <w:t>cause a copy of this section to be given to the defendant.</w:t>
      </w:r>
    </w:p>
    <w:p w14:paraId="580B2BC5" w14:textId="77777777" w:rsidR="00344085" w:rsidRDefault="00344085" w:rsidP="00344085">
      <w:pPr>
        <w:pStyle w:val="Amain"/>
      </w:pPr>
      <w:r>
        <w:tab/>
        <w:t>(2)</w:t>
      </w:r>
      <w:r>
        <w:tab/>
        <w:t>On a trial on indictment the defendant must not, without the court’s leave, present evidence in support of an alibi unless, within 14 days after the day the defendant is committed for trial, the defendant gives notice of particulars of the alibi.</w:t>
      </w:r>
    </w:p>
    <w:p w14:paraId="3F9B0F0A" w14:textId="77777777" w:rsidR="00344085" w:rsidRDefault="00344085" w:rsidP="00344085">
      <w:pPr>
        <w:pStyle w:val="Amain"/>
      </w:pPr>
      <w:r>
        <w:tab/>
        <w:t>(3)</w:t>
      </w:r>
      <w:r>
        <w:tab/>
        <w:t>On a trial on indictment the defendant shall not, without the leave of the court, call any other person to give evidence in support of an alibi unless—</w:t>
      </w:r>
    </w:p>
    <w:p w14:paraId="3A9CD0BE" w14:textId="77777777" w:rsidR="00344085" w:rsidRDefault="00344085" w:rsidP="00344085">
      <w:pPr>
        <w:pStyle w:val="Apara"/>
      </w:pPr>
      <w:r>
        <w:tab/>
        <w:t>(a)</w:t>
      </w:r>
      <w:r>
        <w:tab/>
        <w:t>the notice given under subsection (2) includes the name and address of the person or, if the name or address is not known to the defendant at the time he or she gives the notice, any information in his or her possession that might be of material assistance in finding the person; and</w:t>
      </w:r>
    </w:p>
    <w:p w14:paraId="2D00E842" w14:textId="77777777" w:rsidR="00344085" w:rsidRDefault="00344085" w:rsidP="00344085">
      <w:pPr>
        <w:pStyle w:val="Apara"/>
      </w:pPr>
      <w:r>
        <w:tab/>
        <w:t>(b)</w:t>
      </w:r>
      <w:r>
        <w:tab/>
        <w:t>if the name or the address is not included in the notice—the court is satisfied that the defendant before giving the notice took, and after giving the notice continued to take, all reasonable steps to ascertain the name or address; and</w:t>
      </w:r>
    </w:p>
    <w:p w14:paraId="16DB00A6" w14:textId="77777777" w:rsidR="00344085" w:rsidRDefault="00344085" w:rsidP="00344085">
      <w:pPr>
        <w:pStyle w:val="Apara"/>
      </w:pPr>
      <w:r>
        <w:tab/>
        <w:t>(c)</w:t>
      </w:r>
      <w:r>
        <w:tab/>
        <w:t>if the name or the address is not included in the notice, but the defendant subsequently ascertains the name or address or receives information that might be of material assistance in finding the person—the defendant forthwith gives notice of the name, address or other information, as the case may be; and</w:t>
      </w:r>
    </w:p>
    <w:p w14:paraId="6AB49D85" w14:textId="77777777" w:rsidR="00344085" w:rsidRDefault="00344085" w:rsidP="00B73230">
      <w:pPr>
        <w:pStyle w:val="Apara"/>
        <w:keepNext/>
      </w:pPr>
      <w:r>
        <w:lastRenderedPageBreak/>
        <w:tab/>
        <w:t>(d)</w:t>
      </w:r>
      <w:r>
        <w:tab/>
        <w:t>if the defendant is told by or on behalf of the prosecution that the person has not been found by the name, or at the address, given by the defendant—</w:t>
      </w:r>
    </w:p>
    <w:p w14:paraId="2E0BE084" w14:textId="77777777" w:rsidR="00344085" w:rsidRDefault="00344085" w:rsidP="00344085">
      <w:pPr>
        <w:pStyle w:val="Asubpara"/>
      </w:pPr>
      <w:r>
        <w:tab/>
        <w:t>(i)</w:t>
      </w:r>
      <w:r>
        <w:tab/>
        <w:t>the defendant immediately gives notice of any information in the defendant’s possession that might be of material assistance in finding the person; or</w:t>
      </w:r>
    </w:p>
    <w:p w14:paraId="18B102B2" w14:textId="77777777" w:rsidR="00344085" w:rsidRDefault="00344085" w:rsidP="00344085">
      <w:pPr>
        <w:pStyle w:val="Asubpara"/>
      </w:pPr>
      <w:r>
        <w:tab/>
        <w:t>(ii)</w:t>
      </w:r>
      <w:r>
        <w:tab/>
        <w:t>if the defendant later receives any such information—the defendant immediately gives the prosecution notice of the information.</w:t>
      </w:r>
    </w:p>
    <w:p w14:paraId="59C118DD" w14:textId="77777777" w:rsidR="00344085" w:rsidRDefault="00344085" w:rsidP="00344085">
      <w:pPr>
        <w:pStyle w:val="Amain"/>
      </w:pPr>
      <w:r>
        <w:tab/>
        <w:t>(4)</w:t>
      </w:r>
      <w:r>
        <w:tab/>
        <w:t xml:space="preserve">A notice purporting to be given under this section on behalf of the defendant by his or her legal practitioner shall, unless the contrary is proved, be deemed to be given with the authority of the defendant. </w:t>
      </w:r>
    </w:p>
    <w:p w14:paraId="5FE3CAF2" w14:textId="77777777" w:rsidR="00344085" w:rsidRDefault="00344085" w:rsidP="00344085">
      <w:pPr>
        <w:pStyle w:val="Amain"/>
      </w:pPr>
      <w:r>
        <w:tab/>
        <w:t>(5)</w:t>
      </w:r>
      <w:r>
        <w:tab/>
        <w:t>Any evidence tendered to disprove an alibi may, subject to any direction by the court, be given before or after evidence is given in support of the alibi.</w:t>
      </w:r>
    </w:p>
    <w:p w14:paraId="40ED9F00" w14:textId="77777777" w:rsidR="00344085" w:rsidRDefault="00344085" w:rsidP="00344085">
      <w:pPr>
        <w:pStyle w:val="Amain"/>
      </w:pPr>
      <w:r>
        <w:tab/>
        <w:t>(6)</w:t>
      </w:r>
      <w:r>
        <w:tab/>
        <w:t>A notice under this section shall be given in writing addressed to the director of public prosecutions.</w:t>
      </w:r>
    </w:p>
    <w:p w14:paraId="76F98ADA" w14:textId="77777777" w:rsidR="00344085" w:rsidRDefault="00344085" w:rsidP="00344085">
      <w:pPr>
        <w:pStyle w:val="Amain"/>
        <w:keepNext/>
      </w:pPr>
      <w:r>
        <w:tab/>
        <w:t>(7)</w:t>
      </w:r>
      <w:r>
        <w:tab/>
        <w:t>In this section:</w:t>
      </w:r>
    </w:p>
    <w:p w14:paraId="5E50D4D0" w14:textId="77777777" w:rsidR="00344085" w:rsidRDefault="00344085" w:rsidP="00344085">
      <w:pPr>
        <w:pStyle w:val="aDef"/>
        <w:keepLines/>
      </w:pPr>
      <w:r w:rsidRPr="00CD2DD9">
        <w:rPr>
          <w:rStyle w:val="charBoldItals"/>
        </w:rPr>
        <w:t>evidence in support of an alibi</w:t>
      </w:r>
      <w:r>
        <w:t xml:space="preserve"> means evidence tending to show that by reason only of the presence of the defendant at a particular place or in a particular area at a particular time he or she was not, or was unlikely to have been, at the place where the offence is alleged to have been committed at the time of its alleged commission.</w:t>
      </w:r>
    </w:p>
    <w:p w14:paraId="5E012712" w14:textId="77777777" w:rsidR="00344085" w:rsidRDefault="00344085" w:rsidP="00610F8A">
      <w:pPr>
        <w:pStyle w:val="AH5Sec"/>
      </w:pPr>
      <w:bookmarkStart w:id="355" w:name="_Toc164674188"/>
      <w:r w:rsidRPr="00065DA7">
        <w:rPr>
          <w:rStyle w:val="CharSectNo"/>
        </w:rPr>
        <w:t>289</w:t>
      </w:r>
      <w:r>
        <w:tab/>
        <w:t>Abolition of presumption of marital coercion</w:t>
      </w:r>
      <w:bookmarkEnd w:id="355"/>
    </w:p>
    <w:p w14:paraId="6D44D2E0" w14:textId="77777777" w:rsidR="00344085" w:rsidRDefault="00344085" w:rsidP="00344085">
      <w:pPr>
        <w:pStyle w:val="Amainreturn"/>
      </w:pPr>
      <w:r>
        <w:t>Any presumption of law that an offence committed by a wife in the presence of her husband is committed under the coercion of the husband is abolished.</w:t>
      </w:r>
    </w:p>
    <w:p w14:paraId="045AC674" w14:textId="77777777" w:rsidR="00344085" w:rsidRDefault="00344085" w:rsidP="00610F8A">
      <w:pPr>
        <w:pStyle w:val="AH5Sec"/>
      </w:pPr>
      <w:bookmarkStart w:id="356" w:name="_Toc164674189"/>
      <w:r w:rsidRPr="00065DA7">
        <w:rPr>
          <w:rStyle w:val="CharSectNo"/>
        </w:rPr>
        <w:lastRenderedPageBreak/>
        <w:t>290</w:t>
      </w:r>
      <w:r>
        <w:tab/>
        <w:t>Incriminating statements admissible though on oath</w:t>
      </w:r>
      <w:bookmarkEnd w:id="356"/>
    </w:p>
    <w:p w14:paraId="297BF2FC" w14:textId="77777777" w:rsidR="00344085" w:rsidRDefault="00344085" w:rsidP="00344085">
      <w:pPr>
        <w:pStyle w:val="Amainreturn"/>
        <w:keepNext/>
        <w:keepLines/>
      </w:pPr>
      <w:r>
        <w:t>No incriminating statement by the accused, offered in evidence in any case, if the statement was made voluntarily, and before any charge preferred against him or her, shall be rejected, because of the statement having been on oath.</w:t>
      </w:r>
    </w:p>
    <w:p w14:paraId="132572C9" w14:textId="77777777" w:rsidR="00344085" w:rsidRDefault="00344085" w:rsidP="00610F8A">
      <w:pPr>
        <w:pStyle w:val="AH5Sec"/>
      </w:pPr>
      <w:bookmarkStart w:id="357" w:name="_Toc164674190"/>
      <w:r w:rsidRPr="00065DA7">
        <w:rPr>
          <w:rStyle w:val="CharSectNo"/>
        </w:rPr>
        <w:t>291</w:t>
      </w:r>
      <w:r>
        <w:tab/>
        <w:t>Evidence of previous conviction charged in indictment</w:t>
      </w:r>
      <w:bookmarkEnd w:id="357"/>
    </w:p>
    <w:p w14:paraId="1EB13634" w14:textId="77777777" w:rsidR="00344085" w:rsidRDefault="00344085" w:rsidP="00344085">
      <w:pPr>
        <w:pStyle w:val="Amainreturn"/>
      </w:pPr>
      <w:r>
        <w:t>No evidence of any previous conviction, charged in an indictment, shall be offered, except in reply to evidence of character, unless the accused is convicted of the subsequent offence charged in the indictment.</w:t>
      </w:r>
    </w:p>
    <w:p w14:paraId="0F7930AD" w14:textId="77777777" w:rsidR="00344085" w:rsidRDefault="00344085" w:rsidP="00610F8A">
      <w:pPr>
        <w:pStyle w:val="AH5Sec"/>
      </w:pPr>
      <w:bookmarkStart w:id="358" w:name="_Toc164674191"/>
      <w:r w:rsidRPr="00065DA7">
        <w:rPr>
          <w:rStyle w:val="CharSectNo"/>
        </w:rPr>
        <w:t>292</w:t>
      </w:r>
      <w:r>
        <w:tab/>
        <w:t>Proof of lawful authority or excuse</w:t>
      </w:r>
      <w:bookmarkEnd w:id="358"/>
    </w:p>
    <w:p w14:paraId="374D10C6" w14:textId="77777777" w:rsidR="00344085" w:rsidRDefault="00344085" w:rsidP="00344085">
      <w:pPr>
        <w:pStyle w:val="Amainreturn"/>
        <w:keepLines/>
      </w:pPr>
      <w:r>
        <w:t>If, by this Act, doing a particular act or having a specified article or thing in possession without lawful authority or excuse, is made or expressed to be an offence, the proof of lawful authority or excuse shall lie on the accused.</w:t>
      </w:r>
    </w:p>
    <w:p w14:paraId="2289510D" w14:textId="77777777" w:rsidR="00344085" w:rsidRDefault="00344085" w:rsidP="00610F8A">
      <w:pPr>
        <w:pStyle w:val="AH5Sec"/>
      </w:pPr>
      <w:bookmarkStart w:id="359" w:name="_Toc164674192"/>
      <w:r w:rsidRPr="00065DA7">
        <w:rPr>
          <w:rStyle w:val="CharSectNo"/>
        </w:rPr>
        <w:t>294</w:t>
      </w:r>
      <w:r>
        <w:rPr>
          <w:b w:val="0"/>
        </w:rPr>
        <w:tab/>
      </w:r>
      <w:r>
        <w:t>Order of closing addresses</w:t>
      </w:r>
      <w:bookmarkEnd w:id="359"/>
    </w:p>
    <w:p w14:paraId="08F72064" w14:textId="77777777" w:rsidR="00344085" w:rsidRDefault="00344085" w:rsidP="00344085">
      <w:pPr>
        <w:pStyle w:val="Amain"/>
        <w:keepNext/>
      </w:pPr>
      <w:r>
        <w:tab/>
        <w:t>(1)</w:t>
      </w:r>
      <w:r>
        <w:tab/>
        <w:t>In a trial on indictment, the closing address for the defence may be given after the closing address for the prosecution.</w:t>
      </w:r>
    </w:p>
    <w:p w14:paraId="0BA24671" w14:textId="77777777" w:rsidR="00344085" w:rsidRDefault="00344085" w:rsidP="00344085">
      <w:pPr>
        <w:pStyle w:val="Amain"/>
      </w:pPr>
      <w:r>
        <w:tab/>
        <w:t>(2)</w:t>
      </w:r>
      <w:r>
        <w:tab/>
        <w:t>If, in the closing address for the defence in a trial on indictment, relevant facts are asserted that are not supported by any evidence that is before the jury, the prosecution may, with the leave of the court, address the jury further in reply to any such assertion.</w:t>
      </w:r>
    </w:p>
    <w:p w14:paraId="6B7513AC" w14:textId="77777777" w:rsidR="00344085" w:rsidRDefault="00344085" w:rsidP="00344085">
      <w:pPr>
        <w:pStyle w:val="AH5Sec"/>
      </w:pPr>
      <w:bookmarkStart w:id="360" w:name="_Toc164674193"/>
      <w:r w:rsidRPr="00065DA7">
        <w:rPr>
          <w:rStyle w:val="CharSectNo"/>
        </w:rPr>
        <w:t>295</w:t>
      </w:r>
      <w:r>
        <w:tab/>
        <w:t>Witnesses in mitigation</w:t>
      </w:r>
      <w:bookmarkEnd w:id="360"/>
    </w:p>
    <w:p w14:paraId="05809749" w14:textId="77777777" w:rsidR="00344085" w:rsidRDefault="00344085" w:rsidP="00344085">
      <w:pPr>
        <w:pStyle w:val="Amain"/>
      </w:pPr>
      <w:r>
        <w:tab/>
        <w:t>(1)</w:t>
      </w:r>
      <w:r>
        <w:tab/>
        <w:t>This section applies before a court passes sentence on a convicted person.</w:t>
      </w:r>
    </w:p>
    <w:p w14:paraId="31389147" w14:textId="77777777" w:rsidR="00344085" w:rsidRDefault="00344085" w:rsidP="00344085">
      <w:pPr>
        <w:pStyle w:val="Amain"/>
      </w:pPr>
      <w:r>
        <w:tab/>
        <w:t>(2)</w:t>
      </w:r>
      <w:r>
        <w:tab/>
        <w:t>The court may, at its own initiative or at the request of the prosecution or the convicted person, summon witnesses and examine them on oath in relation to any matter in extenuation of the person’s offence.</w:t>
      </w:r>
    </w:p>
    <w:p w14:paraId="622A2EC0" w14:textId="77777777" w:rsidR="00344085" w:rsidRDefault="00344085" w:rsidP="00610F8A">
      <w:pPr>
        <w:pStyle w:val="AH5Sec"/>
      </w:pPr>
      <w:bookmarkStart w:id="361" w:name="_Toc164674194"/>
      <w:r w:rsidRPr="00065DA7">
        <w:rPr>
          <w:rStyle w:val="CharSectNo"/>
        </w:rPr>
        <w:lastRenderedPageBreak/>
        <w:t>296</w:t>
      </w:r>
      <w:r>
        <w:tab/>
        <w:t>Conviction for alternative offence</w:t>
      </w:r>
      <w:bookmarkEnd w:id="361"/>
    </w:p>
    <w:p w14:paraId="0750736A" w14:textId="77777777" w:rsidR="00344085" w:rsidRDefault="00344085" w:rsidP="00344085">
      <w:pPr>
        <w:pStyle w:val="Amainreturn"/>
      </w:pPr>
      <w:r>
        <w:t>If, on the trial of a person for an offence, it appears that the facts in evidence amount in law to another offence, he or she may notwithstanding be found guilty of and sentenced for the firstmentioned offence, and in that case shall not be liable to be prosecuted for the secondmentioned offence on the same facts but the court may discharge the jury from giving any verdict on the trial, and direct the person to be indicted for the secondmentioned offence.</w:t>
      </w:r>
    </w:p>
    <w:p w14:paraId="3468600F" w14:textId="77777777" w:rsidR="00344085" w:rsidRDefault="00344085" w:rsidP="00610F8A">
      <w:pPr>
        <w:pStyle w:val="AH5Sec"/>
      </w:pPr>
      <w:bookmarkStart w:id="362" w:name="_Toc164674195"/>
      <w:r w:rsidRPr="00065DA7">
        <w:rPr>
          <w:rStyle w:val="CharSectNo"/>
        </w:rPr>
        <w:t>297</w:t>
      </w:r>
      <w:r>
        <w:tab/>
        <w:t>After trial for offence, if alternative verdict possible, no further prosecution</w:t>
      </w:r>
      <w:bookmarkEnd w:id="362"/>
    </w:p>
    <w:p w14:paraId="2339DBEB" w14:textId="77777777" w:rsidR="00344085" w:rsidRDefault="00344085" w:rsidP="00344085">
      <w:pPr>
        <w:pStyle w:val="Amainreturn"/>
      </w:pPr>
      <w:r>
        <w:t>No person tried for an offence, in any case where under this Act he or she may be acquitted of the offence but be found guilty of some other offence, shall be liable to prosecution on the same facts for the other offence.</w:t>
      </w:r>
    </w:p>
    <w:p w14:paraId="7DB6903F" w14:textId="77777777" w:rsidR="00344085" w:rsidRDefault="00344085" w:rsidP="00610F8A">
      <w:pPr>
        <w:pStyle w:val="AH5Sec"/>
      </w:pPr>
      <w:bookmarkStart w:id="363" w:name="_Toc164674196"/>
      <w:r w:rsidRPr="00065DA7">
        <w:rPr>
          <w:rStyle w:val="CharSectNo"/>
        </w:rPr>
        <w:t>298</w:t>
      </w:r>
      <w:r>
        <w:tab/>
        <w:t>On trial for any offence—verdict of attempt</w:t>
      </w:r>
      <w:bookmarkEnd w:id="363"/>
    </w:p>
    <w:p w14:paraId="5FC8C4D5" w14:textId="77777777" w:rsidR="00344085" w:rsidRDefault="00344085" w:rsidP="00344085">
      <w:pPr>
        <w:pStyle w:val="Amainreturn"/>
        <w:keepLines/>
      </w:pPr>
      <w:r>
        <w:t>If on the trial of a person for any offence the jury are not satisfied that he or she is guilty, but are satisfied that he or she is guilty of an attempt to commit, or of an assault with intent to commit, the same, they may acquit him or her of the offence charged, and find him or her guilty of the attempt, or assault, and he or she shall be liable to punishment accordingly.</w:t>
      </w:r>
    </w:p>
    <w:p w14:paraId="34341AA3" w14:textId="77777777" w:rsidR="00344085" w:rsidRDefault="00344085" w:rsidP="00610F8A">
      <w:pPr>
        <w:pStyle w:val="AH5Sec"/>
      </w:pPr>
      <w:bookmarkStart w:id="364" w:name="_Toc164674197"/>
      <w:r w:rsidRPr="00065DA7">
        <w:rPr>
          <w:rStyle w:val="CharSectNo"/>
        </w:rPr>
        <w:lastRenderedPageBreak/>
        <w:t>299</w:t>
      </w:r>
      <w:r>
        <w:tab/>
        <w:t>Multiple alternative verdicts</w:t>
      </w:r>
      <w:bookmarkEnd w:id="364"/>
    </w:p>
    <w:p w14:paraId="4DEEB156" w14:textId="77777777" w:rsidR="00344085" w:rsidRDefault="00344085" w:rsidP="00BE2622">
      <w:pPr>
        <w:pStyle w:val="Amainreturn"/>
        <w:keepNext/>
      </w:pPr>
      <w:r>
        <w:t>If—</w:t>
      </w:r>
    </w:p>
    <w:p w14:paraId="59160D14" w14:textId="77777777" w:rsidR="00344085" w:rsidRDefault="00344085" w:rsidP="00BE2622">
      <w:pPr>
        <w:pStyle w:val="Apara"/>
        <w:keepNext/>
      </w:pPr>
      <w:r>
        <w:tab/>
        <w:t>(a)</w:t>
      </w:r>
      <w:r>
        <w:tab/>
        <w:t>a person is on trial for an offence against this Act; and</w:t>
      </w:r>
    </w:p>
    <w:p w14:paraId="3E009421" w14:textId="77777777" w:rsidR="00344085" w:rsidRDefault="00344085" w:rsidP="00BE2622">
      <w:pPr>
        <w:pStyle w:val="Apara"/>
        <w:keepNext/>
      </w:pPr>
      <w:r>
        <w:tab/>
        <w:t>(b)</w:t>
      </w:r>
      <w:r>
        <w:tab/>
        <w:t>under this Act, the jury may find the accused not guilty of the offence charged but guilty of another offence against this Act; and</w:t>
      </w:r>
    </w:p>
    <w:p w14:paraId="373F83FD" w14:textId="77777777" w:rsidR="00344085" w:rsidRDefault="00344085" w:rsidP="00BE2622">
      <w:pPr>
        <w:pStyle w:val="Apara"/>
        <w:keepNext/>
      </w:pPr>
      <w:r>
        <w:tab/>
        <w:t>(c)</w:t>
      </w:r>
      <w:r>
        <w:tab/>
        <w:t>there is more than 1 other offence of which the accused may be found guilty;</w:t>
      </w:r>
    </w:p>
    <w:p w14:paraId="1AB75E20" w14:textId="77777777" w:rsidR="00344085" w:rsidRDefault="00344085" w:rsidP="00344085">
      <w:pPr>
        <w:pStyle w:val="Amainreturn"/>
      </w:pPr>
      <w:r>
        <w:t>then, notwithstanding any other provision of this Act, the accused is not liable to be convicted of more than 1 such other offence.</w:t>
      </w:r>
    </w:p>
    <w:p w14:paraId="07A2A39B" w14:textId="77777777" w:rsidR="00344085" w:rsidRDefault="00344085" w:rsidP="00344085">
      <w:pPr>
        <w:pStyle w:val="PageBreak"/>
      </w:pPr>
      <w:r>
        <w:br w:type="page"/>
      </w:r>
    </w:p>
    <w:p w14:paraId="056B2AB5" w14:textId="77777777" w:rsidR="00344085" w:rsidRPr="00065DA7" w:rsidRDefault="00344085" w:rsidP="00344085">
      <w:pPr>
        <w:pStyle w:val="AH2Part"/>
      </w:pPr>
      <w:bookmarkStart w:id="365" w:name="_Toc164674198"/>
      <w:r w:rsidRPr="00065DA7">
        <w:rPr>
          <w:rStyle w:val="CharPartNo"/>
        </w:rPr>
        <w:lastRenderedPageBreak/>
        <w:t>Part 13</w:t>
      </w:r>
      <w:r>
        <w:tab/>
      </w:r>
      <w:r w:rsidRPr="00065DA7">
        <w:rPr>
          <w:rStyle w:val="CharPartText"/>
        </w:rPr>
        <w:t>Unfitness to plead and mental impairment</w:t>
      </w:r>
      <w:bookmarkEnd w:id="365"/>
    </w:p>
    <w:p w14:paraId="7B521A79" w14:textId="77777777" w:rsidR="00344085" w:rsidRPr="00065DA7" w:rsidRDefault="00344085" w:rsidP="00344085">
      <w:pPr>
        <w:pStyle w:val="AH3Div"/>
      </w:pPr>
      <w:bookmarkStart w:id="366" w:name="_Toc164674199"/>
      <w:r w:rsidRPr="00065DA7">
        <w:rPr>
          <w:rStyle w:val="CharDivNo"/>
        </w:rPr>
        <w:t>Division 13.1</w:t>
      </w:r>
      <w:r>
        <w:tab/>
      </w:r>
      <w:r w:rsidRPr="00065DA7">
        <w:rPr>
          <w:rStyle w:val="CharDivText"/>
        </w:rPr>
        <w:t>Preliminary</w:t>
      </w:r>
      <w:bookmarkEnd w:id="366"/>
    </w:p>
    <w:p w14:paraId="17CE810E" w14:textId="77777777" w:rsidR="00344085" w:rsidRDefault="00344085" w:rsidP="00344085">
      <w:pPr>
        <w:pStyle w:val="AH5Sec"/>
      </w:pPr>
      <w:bookmarkStart w:id="367" w:name="_Toc164674200"/>
      <w:r w:rsidRPr="00065DA7">
        <w:rPr>
          <w:rStyle w:val="CharSectNo"/>
        </w:rPr>
        <w:t>300</w:t>
      </w:r>
      <w:r>
        <w:tab/>
        <w:t>Definitions for pt 13</w:t>
      </w:r>
      <w:bookmarkEnd w:id="367"/>
    </w:p>
    <w:p w14:paraId="6839BB8B" w14:textId="77777777" w:rsidR="00344085" w:rsidRDefault="00344085" w:rsidP="00344085">
      <w:pPr>
        <w:pStyle w:val="Amain"/>
      </w:pPr>
      <w:r>
        <w:tab/>
        <w:t>(1)</w:t>
      </w:r>
      <w:r>
        <w:tab/>
        <w:t>In this part:</w:t>
      </w:r>
    </w:p>
    <w:p w14:paraId="09DCABF3" w14:textId="605DFC48" w:rsidR="00344085" w:rsidRDefault="00344085" w:rsidP="00344085">
      <w:pPr>
        <w:pStyle w:val="aDef"/>
      </w:pPr>
      <w:r w:rsidRPr="00CD2DD9">
        <w:rPr>
          <w:rStyle w:val="charBoldItals"/>
        </w:rPr>
        <w:t>ACAT</w:t>
      </w:r>
      <w:r>
        <w:t xml:space="preserve"> means the ACAT exercising its jurisdiction under the </w:t>
      </w:r>
      <w:hyperlink r:id="rId182" w:tooltip="A2015-38" w:history="1">
        <w:r w:rsidRPr="002C16C6">
          <w:rPr>
            <w:rStyle w:val="charCitHyperlinkItal"/>
          </w:rPr>
          <w:t>Mental Health Act 2015</w:t>
        </w:r>
      </w:hyperlink>
      <w:r>
        <w:t>.</w:t>
      </w:r>
    </w:p>
    <w:p w14:paraId="71BD44B1" w14:textId="77777777" w:rsidR="00344085" w:rsidRDefault="00344085" w:rsidP="00344085">
      <w:pPr>
        <w:pStyle w:val="aDef"/>
      </w:pPr>
      <w:r w:rsidRPr="00CD2DD9">
        <w:rPr>
          <w:rStyle w:val="charBoldItals"/>
        </w:rPr>
        <w:t>accused</w:t>
      </w:r>
      <w:r>
        <w:t xml:space="preserve">, for a person before the </w:t>
      </w:r>
      <w:smartTag w:uri="urn:schemas-microsoft-com:office:smarttags" w:element="Street">
        <w:smartTag w:uri="urn:schemas-microsoft-com:office:smarttags" w:element="address">
          <w:r>
            <w:t>Magistrates Court</w:t>
          </w:r>
        </w:smartTag>
      </w:smartTag>
      <w:r>
        <w:t>, means the defendant.</w:t>
      </w:r>
    </w:p>
    <w:p w14:paraId="05013C15" w14:textId="77777777" w:rsidR="00344085" w:rsidRDefault="00344085" w:rsidP="00344085">
      <w:pPr>
        <w:pStyle w:val="aDef"/>
      </w:pPr>
      <w:r>
        <w:rPr>
          <w:rStyle w:val="charBoldItals"/>
        </w:rPr>
        <w:t>alternative offence</w:t>
      </w:r>
      <w:r>
        <w:t>, for an offence, means an offence available as an alternative to the offence.</w:t>
      </w:r>
    </w:p>
    <w:p w14:paraId="1B6A95D2" w14:textId="061CD7F3" w:rsidR="00344085" w:rsidRDefault="00344085" w:rsidP="00344085">
      <w:pPr>
        <w:pStyle w:val="aDef"/>
      </w:pPr>
      <w:r>
        <w:rPr>
          <w:rStyle w:val="charBoldItals"/>
        </w:rPr>
        <w:t>conduct</w:t>
      </w:r>
      <w:r>
        <w:t xml:space="preserve">—see the </w:t>
      </w:r>
      <w:hyperlink r:id="rId183" w:tooltip="A2002-51" w:history="1">
        <w:r w:rsidRPr="00C62C6A">
          <w:rPr>
            <w:rStyle w:val="charCitHyperlinkAbbrev"/>
          </w:rPr>
          <w:t>Criminal Code</w:t>
        </w:r>
      </w:hyperlink>
      <w:r>
        <w:t>, section 13.</w:t>
      </w:r>
    </w:p>
    <w:p w14:paraId="630268DC" w14:textId="47CE88DA" w:rsidR="00344085" w:rsidRDefault="00344085" w:rsidP="00344085">
      <w:pPr>
        <w:pStyle w:val="aDef"/>
      </w:pPr>
      <w:r>
        <w:rPr>
          <w:rStyle w:val="charBoldItals"/>
        </w:rPr>
        <w:t>defendant</w:t>
      </w:r>
      <w:r>
        <w:t xml:space="preserve">—see the </w:t>
      </w:r>
      <w:hyperlink r:id="rId184" w:tooltip="A1930-21" w:history="1">
        <w:r w:rsidRPr="00C62C6A">
          <w:rPr>
            <w:rStyle w:val="charCitHyperlinkItal"/>
          </w:rPr>
          <w:t>Magistrates Court Act 1930</w:t>
        </w:r>
      </w:hyperlink>
      <w:r>
        <w:t>, section 18A.</w:t>
      </w:r>
    </w:p>
    <w:p w14:paraId="6E7DBC60" w14:textId="115073A6" w:rsidR="00344085" w:rsidRDefault="00344085" w:rsidP="00344085">
      <w:pPr>
        <w:pStyle w:val="aDef"/>
      </w:pPr>
      <w:r>
        <w:rPr>
          <w:rStyle w:val="charBoldItals"/>
        </w:rPr>
        <w:t>engage in conduct</w:t>
      </w:r>
      <w:r>
        <w:rPr>
          <w:bCs/>
          <w:iCs/>
        </w:rPr>
        <w:t>—</w:t>
      </w:r>
      <w:r>
        <w:t xml:space="preserve">see the </w:t>
      </w:r>
      <w:hyperlink r:id="rId185" w:tooltip="A2002-51" w:history="1">
        <w:r w:rsidRPr="00C62C6A">
          <w:rPr>
            <w:rStyle w:val="charCitHyperlinkAbbrev"/>
          </w:rPr>
          <w:t>Criminal Code</w:t>
        </w:r>
      </w:hyperlink>
      <w:r>
        <w:t>, section 13.</w:t>
      </w:r>
    </w:p>
    <w:p w14:paraId="68B0A3C3" w14:textId="584F5E53" w:rsidR="00344085" w:rsidRDefault="00344085" w:rsidP="00344085">
      <w:pPr>
        <w:pStyle w:val="aDef"/>
      </w:pPr>
      <w:r w:rsidRPr="00DE2CA3">
        <w:rPr>
          <w:b/>
          <w:i/>
        </w:rPr>
        <w:t>forensic mental health order</w:t>
      </w:r>
      <w:r w:rsidRPr="00DE2CA3">
        <w:t xml:space="preserve">—see the </w:t>
      </w:r>
      <w:hyperlink r:id="rId186" w:tooltip="A2015-38" w:history="1">
        <w:r w:rsidRPr="002C16C6">
          <w:rPr>
            <w:rStyle w:val="charCitHyperlinkItal"/>
          </w:rPr>
          <w:t>Mental Health Act</w:t>
        </w:r>
        <w:r w:rsidR="002B05C6">
          <w:rPr>
            <w:rStyle w:val="charCitHyperlinkItal"/>
          </w:rPr>
          <w:t> </w:t>
        </w:r>
        <w:r w:rsidRPr="002C16C6">
          <w:rPr>
            <w:rStyle w:val="charCitHyperlinkItal"/>
          </w:rPr>
          <w:t>2015</w:t>
        </w:r>
      </w:hyperlink>
      <w:r w:rsidRPr="00DE2CA3">
        <w:t>, dictionary.</w:t>
      </w:r>
    </w:p>
    <w:p w14:paraId="5B875777" w14:textId="4550F08C" w:rsidR="00344085" w:rsidRDefault="00344085" w:rsidP="00344085">
      <w:pPr>
        <w:pStyle w:val="aDef"/>
      </w:pPr>
      <w:r w:rsidRPr="00CD2DD9">
        <w:rPr>
          <w:rStyle w:val="charBoldItals"/>
        </w:rPr>
        <w:t>mental health order</w:t>
      </w:r>
      <w:r>
        <w:t xml:space="preserve">—see the </w:t>
      </w:r>
      <w:hyperlink r:id="rId187" w:tooltip="A2015-38" w:history="1">
        <w:r w:rsidRPr="002C16C6">
          <w:rPr>
            <w:rStyle w:val="charCitHyperlinkItal"/>
          </w:rPr>
          <w:t>Mental Health Act 2015</w:t>
        </w:r>
      </w:hyperlink>
      <w:r>
        <w:t>, dictionary.</w:t>
      </w:r>
    </w:p>
    <w:p w14:paraId="4A2124D1" w14:textId="77777777" w:rsidR="004A5223" w:rsidRPr="000A5FCE" w:rsidRDefault="004A5223" w:rsidP="004A5223">
      <w:pPr>
        <w:pStyle w:val="aDef"/>
      </w:pPr>
      <w:r w:rsidRPr="000A5FCE">
        <w:rPr>
          <w:rStyle w:val="charBoldItals"/>
        </w:rPr>
        <w:t>serious offence</w:t>
      </w:r>
      <w:r w:rsidRPr="000A5FCE">
        <w:rPr>
          <w:bCs/>
          <w:iCs/>
        </w:rPr>
        <w:t xml:space="preserve"> means</w:t>
      </w:r>
      <w:r w:rsidRPr="000A5FCE">
        <w:t>—</w:t>
      </w:r>
    </w:p>
    <w:p w14:paraId="748E33A0" w14:textId="77777777" w:rsidR="004A5223" w:rsidRPr="000A5FCE" w:rsidRDefault="004A5223" w:rsidP="004A5223">
      <w:pPr>
        <w:pStyle w:val="aDefpara"/>
      </w:pPr>
      <w:r>
        <w:tab/>
      </w:r>
      <w:r w:rsidRPr="000A5FCE">
        <w:t>(a)</w:t>
      </w:r>
      <w:r w:rsidRPr="000A5FCE">
        <w:tab/>
        <w:t>an offence punishable by imprisonment for longer than 1 year if the factual circumstances of the offending involve actual or threatened violence and substantial risk of harm to another person; or</w:t>
      </w:r>
    </w:p>
    <w:p w14:paraId="0E5F68D4" w14:textId="77777777" w:rsidR="004A5223" w:rsidRPr="000A5FCE" w:rsidRDefault="004A5223" w:rsidP="004A5223">
      <w:pPr>
        <w:pStyle w:val="aDefpara"/>
      </w:pPr>
      <w:r>
        <w:tab/>
      </w:r>
      <w:r w:rsidRPr="000A5FCE">
        <w:t>(b)</w:t>
      </w:r>
      <w:r w:rsidRPr="000A5FCE">
        <w:tab/>
        <w:t>an offence against section 27 (3) or (4).</w:t>
      </w:r>
    </w:p>
    <w:p w14:paraId="7D454F79" w14:textId="77777777" w:rsidR="004A5223" w:rsidRPr="000A5FCE" w:rsidRDefault="004A5223" w:rsidP="004A5223">
      <w:pPr>
        <w:pStyle w:val="aNote"/>
      </w:pPr>
      <w:r w:rsidRPr="000A5FCE">
        <w:rPr>
          <w:rStyle w:val="charItals"/>
        </w:rPr>
        <w:t>Note</w:t>
      </w:r>
      <w:r w:rsidRPr="000A5FCE">
        <w:rPr>
          <w:rStyle w:val="charItals"/>
        </w:rPr>
        <w:tab/>
      </w:r>
      <w:r w:rsidRPr="000A5FCE">
        <w:rPr>
          <w:rStyle w:val="charBoldItals"/>
        </w:rPr>
        <w:t>Serious offence</w:t>
      </w:r>
      <w:r w:rsidRPr="000A5FCE">
        <w:t xml:space="preserve"> is defined differently for div 13.4 (see s 325).</w:t>
      </w:r>
    </w:p>
    <w:p w14:paraId="68CA2384" w14:textId="77777777" w:rsidR="00344085" w:rsidRDefault="00344085" w:rsidP="00344085">
      <w:pPr>
        <w:pStyle w:val="aDef"/>
      </w:pPr>
      <w:r w:rsidRPr="00CD2DD9">
        <w:rPr>
          <w:rStyle w:val="charBoldItals"/>
        </w:rPr>
        <w:t>special hearing</w:t>
      </w:r>
      <w:r>
        <w:t xml:space="preserve"> means a hearing conducted in accordance with section 316.</w:t>
      </w:r>
    </w:p>
    <w:p w14:paraId="2DC173C5" w14:textId="77777777" w:rsidR="00344085" w:rsidRDefault="00344085" w:rsidP="00344085">
      <w:pPr>
        <w:pStyle w:val="Amain"/>
      </w:pPr>
      <w:r>
        <w:lastRenderedPageBreak/>
        <w:tab/>
        <w:t>(2)</w:t>
      </w:r>
      <w:r>
        <w:tab/>
        <w:t xml:space="preserve">To remove any doubt, a reference in this part to the </w:t>
      </w:r>
      <w:smartTag w:uri="urn:schemas-microsoft-com:office:smarttags" w:element="Street">
        <w:smartTag w:uri="urn:schemas-microsoft-com:office:smarttags" w:element="address">
          <w:r>
            <w:t>Magistrates Court</w:t>
          </w:r>
        </w:smartTag>
      </w:smartTag>
      <w:r>
        <w:t xml:space="preserve"> includes a reference to the </w:t>
      </w:r>
      <w:smartTag w:uri="urn:schemas-microsoft-com:office:smarttags" w:element="Street">
        <w:smartTag w:uri="urn:schemas-microsoft-com:office:smarttags" w:element="address">
          <w:r>
            <w:t>Childrens Court</w:t>
          </w:r>
        </w:smartTag>
      </w:smartTag>
      <w:r>
        <w:t>.</w:t>
      </w:r>
    </w:p>
    <w:p w14:paraId="718306DC" w14:textId="77777777" w:rsidR="00344085" w:rsidRDefault="00344085" w:rsidP="00F44F34">
      <w:pPr>
        <w:pStyle w:val="AH5Sec"/>
      </w:pPr>
      <w:bookmarkStart w:id="368" w:name="_Toc164674201"/>
      <w:r w:rsidRPr="00065DA7">
        <w:rPr>
          <w:rStyle w:val="CharSectNo"/>
        </w:rPr>
        <w:t>301</w:t>
      </w:r>
      <w:r>
        <w:tab/>
        <w:t>Limitation on orders and detention—non-acquittals</w:t>
      </w:r>
      <w:bookmarkEnd w:id="368"/>
    </w:p>
    <w:p w14:paraId="4AAB0BE6" w14:textId="77777777" w:rsidR="00344085" w:rsidRDefault="00344085" w:rsidP="00344085">
      <w:pPr>
        <w:pStyle w:val="Amain"/>
      </w:pPr>
      <w:r>
        <w:tab/>
        <w:t>(1)</w:t>
      </w:r>
      <w:r>
        <w:tab/>
        <w:t xml:space="preserve">If, under section 318 (2) or 319 (2), the Supreme Court makes an order </w:t>
      </w:r>
      <w:r w:rsidRPr="00710377">
        <w:t>that the accused be detained in custody for immediate review by the ACAT, the court must</w:t>
      </w:r>
      <w:r>
        <w:t xml:space="preserve"> indicate whether, if the special hearing had been normal criminal proceedings against a person who was fit to be tried for and convicted of the offence with which the accused is charged, it would have imposed a sentence of imprisonment.</w:t>
      </w:r>
    </w:p>
    <w:p w14:paraId="1EF458A3" w14:textId="77777777" w:rsidR="00344085" w:rsidRDefault="00344085" w:rsidP="00344085">
      <w:pPr>
        <w:pStyle w:val="Amain"/>
      </w:pPr>
      <w:r>
        <w:tab/>
        <w:t xml:space="preserve">(2) </w:t>
      </w:r>
      <w:r>
        <w:tab/>
        <w:t xml:space="preserve">If, under subsection (1), the Supreme Court indicates that it would have imposed a sentence of imprisonment, it </w:t>
      </w:r>
      <w:r w:rsidRPr="006F3BE7">
        <w:t xml:space="preserve">must nominate a term (a </w:t>
      </w:r>
      <w:r w:rsidRPr="006F3BE7">
        <w:rPr>
          <w:b/>
          <w:i/>
        </w:rPr>
        <w:t>nominated term</w:t>
      </w:r>
      <w:r w:rsidRPr="006F3BE7">
        <w:t>)</w:t>
      </w:r>
      <w:r>
        <w:t xml:space="preserve"> in respect of that offence, that is the best estimate of the sentence it would have considered appropriate if the special hearing had been normal criminal proceedings against a person who was fit to be tried for that offence and the person had been found guilty of that offence.</w:t>
      </w:r>
    </w:p>
    <w:p w14:paraId="1EF93624"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599EBD25"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9CB2BE1"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425F1EBF"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562B4E37" w14:textId="77777777" w:rsidR="00344085" w:rsidRDefault="00344085" w:rsidP="00F82C82">
      <w:pPr>
        <w:pStyle w:val="AH5Sec"/>
      </w:pPr>
      <w:bookmarkStart w:id="369" w:name="_Toc164674202"/>
      <w:r w:rsidRPr="00065DA7">
        <w:rPr>
          <w:rStyle w:val="CharSectNo"/>
        </w:rPr>
        <w:lastRenderedPageBreak/>
        <w:t>302</w:t>
      </w:r>
      <w:r>
        <w:tab/>
        <w:t>Limitation on orders and detention—acquittals</w:t>
      </w:r>
      <w:bookmarkEnd w:id="369"/>
    </w:p>
    <w:p w14:paraId="56648319" w14:textId="77777777" w:rsidR="00344085" w:rsidRDefault="00344085" w:rsidP="00344085">
      <w:pPr>
        <w:pStyle w:val="Amain"/>
        <w:keepLines/>
      </w:pPr>
      <w:r>
        <w:tab/>
        <w:t>(1)</w:t>
      </w:r>
      <w:r>
        <w:tab/>
        <w:t xml:space="preserve">If, under section 323 or 324, the Supreme Court makes an order </w:t>
      </w:r>
      <w:r w:rsidRPr="00710377">
        <w:t>that the accused be detained in custody for immediate review by the ACAT, the court must</w:t>
      </w:r>
      <w:r>
        <w:t xml:space="preserve"> indicate whether, if the accused had not been acquitted, it would have imposed a sentence of imprisonment.</w:t>
      </w:r>
    </w:p>
    <w:p w14:paraId="69063E3B" w14:textId="77777777" w:rsidR="00344085" w:rsidRDefault="00344085" w:rsidP="00344085">
      <w:pPr>
        <w:pStyle w:val="Amain"/>
      </w:pPr>
      <w:r>
        <w:tab/>
        <w:t>(2)</w:t>
      </w:r>
      <w:r>
        <w:tab/>
        <w:t xml:space="preserve">If, under subsection (1), the Supreme Court indicates that it would have imposed a sentence of imprisonment, it </w:t>
      </w:r>
      <w:r w:rsidRPr="00727577">
        <w:t xml:space="preserve">must nominate a term (a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2F8E49B5"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00AE6A4B"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E3061F0"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612A11D9"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25FB9916" w14:textId="77777777" w:rsidR="00344085" w:rsidRDefault="00344085" w:rsidP="00F82C82">
      <w:pPr>
        <w:pStyle w:val="AH5Sec"/>
      </w:pPr>
      <w:bookmarkStart w:id="370" w:name="_Toc164674203"/>
      <w:r w:rsidRPr="00065DA7">
        <w:rPr>
          <w:rStyle w:val="CharSectNo"/>
        </w:rPr>
        <w:t>303</w:t>
      </w:r>
      <w:r>
        <w:tab/>
        <w:t>Limitation on Supreme Court orders</w:t>
      </w:r>
      <w:bookmarkEnd w:id="370"/>
    </w:p>
    <w:p w14:paraId="402CA002" w14:textId="77777777" w:rsidR="00344085" w:rsidRDefault="00344085" w:rsidP="00344085">
      <w:pPr>
        <w:pStyle w:val="Amainreturn"/>
      </w:pPr>
      <w:r>
        <w:t xml:space="preserve">The Supreme Court </w:t>
      </w:r>
      <w:r w:rsidRPr="00710377">
        <w:t>must not order that an accused be detained for a period greater than the nomi</w:t>
      </w:r>
      <w:r>
        <w:t xml:space="preserve">nated term under section 301 or </w:t>
      </w:r>
      <w:r w:rsidRPr="00710377">
        <w:t>302.</w:t>
      </w:r>
    </w:p>
    <w:p w14:paraId="0B033D5A" w14:textId="77777777" w:rsidR="00344085" w:rsidRDefault="00344085" w:rsidP="00F82C82">
      <w:pPr>
        <w:pStyle w:val="AH5Sec"/>
      </w:pPr>
      <w:bookmarkStart w:id="371" w:name="_Toc164674204"/>
      <w:r w:rsidRPr="00065DA7">
        <w:rPr>
          <w:rStyle w:val="CharSectNo"/>
        </w:rPr>
        <w:lastRenderedPageBreak/>
        <w:t>304</w:t>
      </w:r>
      <w:r>
        <w:tab/>
        <w:t>Limitation on orders and detention—dismissal of charge</w:t>
      </w:r>
      <w:bookmarkEnd w:id="371"/>
    </w:p>
    <w:p w14:paraId="16556A42" w14:textId="77777777" w:rsidR="00344085" w:rsidRDefault="00344085" w:rsidP="00344085">
      <w:pPr>
        <w:pStyle w:val="Amain"/>
        <w:keepLines/>
      </w:pPr>
      <w:r>
        <w:tab/>
        <w:t>(1)</w:t>
      </w:r>
      <w:r>
        <w:tab/>
        <w:t xml:space="preserve">If under section 328 or 329, the Magistrates Court makes an order </w:t>
      </w:r>
      <w:r w:rsidRPr="00710377">
        <w:t>that the accused be detained in custody for immediate review by the ACAT, the court must</w:t>
      </w:r>
      <w:r>
        <w:t xml:space="preserve"> indicate whether, if the charges against the accused had not been dismissed and the accused were a person who had been found guilty of the offence, it would have imposed a sentence of imprisonment.</w:t>
      </w:r>
    </w:p>
    <w:p w14:paraId="65DA212B" w14:textId="07ED88AE" w:rsidR="00344085" w:rsidRDefault="00344085" w:rsidP="00344085">
      <w:pPr>
        <w:pStyle w:val="Amain"/>
      </w:pPr>
      <w:r>
        <w:tab/>
        <w:t xml:space="preserve">(2) </w:t>
      </w:r>
      <w:r>
        <w:tab/>
        <w:t xml:space="preserve">If, under subsection (1), the </w:t>
      </w:r>
      <w:smartTag w:uri="urn:schemas-microsoft-com:office:smarttags" w:element="Street">
        <w:smartTag w:uri="urn:schemas-microsoft-com:office:smarttags" w:element="address">
          <w:r>
            <w:t>Magistrates Court</w:t>
          </w:r>
        </w:smartTag>
      </w:smartTag>
      <w:r>
        <w:t xml:space="preserve"> indicates that it would have imposed a sentence of imprisonment, it </w:t>
      </w:r>
      <w:r w:rsidRPr="00727577">
        <w:t>must nominate a term (a</w:t>
      </w:r>
      <w:r w:rsidR="005371C0">
        <w:t>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7C375B7D"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72BDC7B0"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75A29FBF"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7AD7697B"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34F680B5" w14:textId="77777777" w:rsidR="00344085" w:rsidRDefault="00344085" w:rsidP="00F82C82">
      <w:pPr>
        <w:pStyle w:val="AH5Sec"/>
      </w:pPr>
      <w:bookmarkStart w:id="372" w:name="_Toc164674205"/>
      <w:r w:rsidRPr="00065DA7">
        <w:rPr>
          <w:rStyle w:val="CharSectNo"/>
        </w:rPr>
        <w:lastRenderedPageBreak/>
        <w:t>305</w:t>
      </w:r>
      <w:r>
        <w:tab/>
        <w:t>Limitation on orders and detention—</w:t>
      </w:r>
      <w:smartTag w:uri="urn:schemas-microsoft-com:office:smarttags" w:element="Street">
        <w:smartTag w:uri="urn:schemas-microsoft-com:office:smarttags" w:element="address">
          <w:r>
            <w:t>Magistrates Court</w:t>
          </w:r>
        </w:smartTag>
      </w:smartTag>
      <w:bookmarkEnd w:id="372"/>
    </w:p>
    <w:p w14:paraId="6FB45E51" w14:textId="77777777" w:rsidR="00344085" w:rsidRDefault="00344085" w:rsidP="00344085">
      <w:pPr>
        <w:pStyle w:val="Amain"/>
        <w:keepLines/>
      </w:pPr>
      <w:r>
        <w:tab/>
        <w:t>(1)</w:t>
      </w:r>
      <w:r>
        <w:tab/>
        <w:t xml:space="preserve">If under section 335, the Magistrates Court makes an order </w:t>
      </w:r>
      <w:r w:rsidRPr="00710377">
        <w:t>that the accused be detained in custody for immediate review by the ACAT, the Magistrates Court must</w:t>
      </w:r>
      <w:r>
        <w:t xml:space="preserve"> indicate whether, if the hearing had been a normal criminal hearing against a person who was fit to be tried for and convicted of the offence with which the accused is charged, it would have imposed a sentence of imprisonment.</w:t>
      </w:r>
    </w:p>
    <w:p w14:paraId="75933CF6" w14:textId="239228EF" w:rsidR="00344085" w:rsidRDefault="00344085" w:rsidP="00344085">
      <w:pPr>
        <w:pStyle w:val="Amain"/>
      </w:pPr>
      <w:r>
        <w:tab/>
        <w:t>(2)</w:t>
      </w:r>
      <w:r>
        <w:tab/>
        <w:t xml:space="preserve">If, under subsection (1), the Magistrates Court indicates that it would have imposed a sentence of imprisonment, it </w:t>
      </w:r>
      <w:r w:rsidRPr="00977577">
        <w:t>must nominate a term (a</w:t>
      </w:r>
      <w:r w:rsidR="005371C0">
        <w:t> </w:t>
      </w:r>
      <w:r w:rsidRPr="00977577">
        <w:rPr>
          <w:b/>
          <w:i/>
        </w:rPr>
        <w:t>nominated term</w:t>
      </w:r>
      <w:r w:rsidRPr="00977577">
        <w:t>)</w:t>
      </w:r>
      <w:r>
        <w:t xml:space="preserve"> in respect of that offence, that is the best estimate of the sentence it would have considered appropriate if the hearing had been a normal criminal hearing against a person who was fit to be tried for that offence and the person had been found guilty of that offence.</w:t>
      </w:r>
    </w:p>
    <w:p w14:paraId="2C96AD2B"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2B7E1194"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1E753522"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11840F14"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12432ED0" w14:textId="77777777" w:rsidR="00344085" w:rsidRDefault="00344085" w:rsidP="00F82C82">
      <w:pPr>
        <w:pStyle w:val="AH5Sec"/>
      </w:pPr>
      <w:bookmarkStart w:id="373" w:name="_Toc164674206"/>
      <w:r w:rsidRPr="00065DA7">
        <w:rPr>
          <w:rStyle w:val="CharSectNo"/>
        </w:rPr>
        <w:t>306</w:t>
      </w:r>
      <w:r>
        <w:tab/>
        <w:t>Limitation on Magistrates Court orders</w:t>
      </w:r>
      <w:bookmarkEnd w:id="373"/>
    </w:p>
    <w:p w14:paraId="36678C0C"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w:t>
      </w:r>
      <w:r w:rsidRPr="00710377">
        <w:t>must not order that an accused be detained for a period greater than the nominated term</w:t>
      </w:r>
      <w:r>
        <w:t xml:space="preserve"> under section 304 (2) or 305 (2).</w:t>
      </w:r>
    </w:p>
    <w:p w14:paraId="3D7481D3" w14:textId="77777777" w:rsidR="00344085" w:rsidRDefault="00344085" w:rsidP="005D53F3">
      <w:pPr>
        <w:pStyle w:val="AH5Sec"/>
      </w:pPr>
      <w:bookmarkStart w:id="374" w:name="_Toc164674207"/>
      <w:r w:rsidRPr="00065DA7">
        <w:rPr>
          <w:rStyle w:val="CharSectNo"/>
        </w:rPr>
        <w:lastRenderedPageBreak/>
        <w:t>307</w:t>
      </w:r>
      <w:r>
        <w:tab/>
        <w:t>How relevant court may inform itself</w:t>
      </w:r>
      <w:bookmarkEnd w:id="374"/>
    </w:p>
    <w:p w14:paraId="39A550D9" w14:textId="77777777" w:rsidR="00344085" w:rsidRDefault="00344085" w:rsidP="00344085">
      <w:pPr>
        <w:pStyle w:val="Amainreturn"/>
      </w:pPr>
      <w:r>
        <w:t>For sections 301, 302, 304 and 305, in determining the sentence it would have imposed, the relevant court may inform itself and consider the evidence and submissions that it would were the court determining the sentence to be imposed in normal criminal proceedings.</w:t>
      </w:r>
    </w:p>
    <w:p w14:paraId="161B5C77" w14:textId="77777777" w:rsidR="00344085" w:rsidRDefault="00344085" w:rsidP="005D53F3">
      <w:pPr>
        <w:pStyle w:val="AH5Sec"/>
      </w:pPr>
      <w:bookmarkStart w:id="375" w:name="_Toc164674208"/>
      <w:r w:rsidRPr="00065DA7">
        <w:rPr>
          <w:rStyle w:val="CharSectNo"/>
        </w:rPr>
        <w:t>308</w:t>
      </w:r>
      <w:r>
        <w:tab/>
        <w:t>Criteria for detention</w:t>
      </w:r>
      <w:bookmarkEnd w:id="375"/>
    </w:p>
    <w:p w14:paraId="32B70D95" w14:textId="77777777" w:rsidR="00344085" w:rsidRDefault="00344085" w:rsidP="00344085">
      <w:pPr>
        <w:pStyle w:val="Amainreturn"/>
      </w:pPr>
      <w:r>
        <w:t xml:space="preserve">For this part, other than division 13.5 (except section 335), in making a decision which could include an order for detention, the Supreme Court or </w:t>
      </w:r>
      <w:smartTag w:uri="urn:schemas-microsoft-com:office:smarttags" w:element="Street">
        <w:smartTag w:uri="urn:schemas-microsoft-com:office:smarttags" w:element="address">
          <w:r>
            <w:t>Magistrates Court</w:t>
          </w:r>
        </w:smartTag>
      </w:smartTag>
      <w:r>
        <w:t xml:space="preserve"> shall consider the following criteria:</w:t>
      </w:r>
    </w:p>
    <w:p w14:paraId="3390EA7E" w14:textId="77777777" w:rsidR="00344085" w:rsidRDefault="00344085" w:rsidP="00344085">
      <w:pPr>
        <w:pStyle w:val="Apara"/>
      </w:pPr>
      <w:r>
        <w:tab/>
        <w:t>(a)</w:t>
      </w:r>
      <w:r>
        <w:tab/>
        <w:t>the nature and extent of the accused’s mental impairment, including the effect it is likely to have on the person’s behaviour in the future;</w:t>
      </w:r>
    </w:p>
    <w:p w14:paraId="5980A3B0" w14:textId="77777777" w:rsidR="00344085" w:rsidRDefault="00344085" w:rsidP="00344085">
      <w:pPr>
        <w:pStyle w:val="Apara"/>
      </w:pPr>
      <w:r>
        <w:tab/>
        <w:t>(b)</w:t>
      </w:r>
      <w:r>
        <w:tab/>
        <w:t>whether or not, if released—</w:t>
      </w:r>
    </w:p>
    <w:p w14:paraId="37146E74" w14:textId="77777777" w:rsidR="00344085" w:rsidRDefault="00344085" w:rsidP="00344085">
      <w:pPr>
        <w:pStyle w:val="Asubpara"/>
      </w:pPr>
      <w:r>
        <w:tab/>
        <w:t>(i)</w:t>
      </w:r>
      <w:r>
        <w:tab/>
        <w:t xml:space="preserve">the accused’s health and safety is likely to be substantially impaired; or </w:t>
      </w:r>
    </w:p>
    <w:p w14:paraId="25DE37FA" w14:textId="77777777" w:rsidR="00344085" w:rsidRDefault="00344085" w:rsidP="00344085">
      <w:pPr>
        <w:pStyle w:val="Asubpara"/>
      </w:pPr>
      <w:r>
        <w:tab/>
        <w:t>(ii)</w:t>
      </w:r>
      <w:r>
        <w:tab/>
        <w:t>the accused is likely to be a danger to the community;</w:t>
      </w:r>
    </w:p>
    <w:p w14:paraId="59163182" w14:textId="77777777" w:rsidR="00344085" w:rsidRDefault="00344085" w:rsidP="00344085">
      <w:pPr>
        <w:pStyle w:val="Apara"/>
      </w:pPr>
      <w:r>
        <w:tab/>
        <w:t>(c)</w:t>
      </w:r>
      <w:r>
        <w:tab/>
        <w:t>the nature and circumstances of the offence with which the accused is charged;</w:t>
      </w:r>
    </w:p>
    <w:p w14:paraId="43763134" w14:textId="77777777" w:rsidR="00344085" w:rsidRDefault="00344085" w:rsidP="00344085">
      <w:pPr>
        <w:pStyle w:val="Apara"/>
      </w:pPr>
      <w:r>
        <w:tab/>
        <w:t>(d)</w:t>
      </w:r>
      <w:r>
        <w:tab/>
        <w:t>the principle that a person should not be detained in a correctional centre unless no other reasonable option is available;</w:t>
      </w:r>
    </w:p>
    <w:p w14:paraId="284A5DBA" w14:textId="77777777" w:rsidR="00344085" w:rsidRDefault="00344085" w:rsidP="00344085">
      <w:pPr>
        <w:pStyle w:val="Apara"/>
      </w:pPr>
      <w:r>
        <w:tab/>
        <w:t>(e)</w:t>
      </w:r>
      <w:r>
        <w:tab/>
        <w:t>any recommendation made by the ACAT about how the accused should be dealt with.</w:t>
      </w:r>
    </w:p>
    <w:p w14:paraId="47FA6723" w14:textId="77777777" w:rsidR="00344085" w:rsidRDefault="00344085" w:rsidP="00344085">
      <w:pPr>
        <w:pStyle w:val="AH5Sec"/>
      </w:pPr>
      <w:bookmarkStart w:id="376" w:name="_Toc164674209"/>
      <w:r w:rsidRPr="00065DA7">
        <w:rPr>
          <w:rStyle w:val="CharSectNo"/>
        </w:rPr>
        <w:lastRenderedPageBreak/>
        <w:t>309</w:t>
      </w:r>
      <w:r>
        <w:tab/>
        <w:t>Assessment whether emergency detention required</w:t>
      </w:r>
      <w:bookmarkEnd w:id="376"/>
    </w:p>
    <w:p w14:paraId="6C5376E3" w14:textId="77777777" w:rsidR="00344085" w:rsidRDefault="00344085" w:rsidP="00344085">
      <w:pPr>
        <w:pStyle w:val="Amain"/>
        <w:keepLines/>
      </w:pPr>
      <w:r>
        <w:tab/>
        <w:t>(1)</w:t>
      </w:r>
      <w:r>
        <w:tab/>
        <w:t xml:space="preserve">If, in a proceeding in the </w:t>
      </w:r>
      <w:smartTag w:uri="urn:schemas-microsoft-com:office:smarttags" w:element="Street">
        <w:smartTag w:uri="urn:schemas-microsoft-com:office:smarttags" w:element="address">
          <w:r>
            <w:t>Magistrates Court</w:t>
          </w:r>
        </w:smartTag>
      </w:smartTag>
      <w:r>
        <w:t>, the court has reasonable grounds for believing that an accused needs immediate treatment or care because of mental impairment, the court may, without requiring the accused to submit to the jurisdiction of the ACAT, order that—</w:t>
      </w:r>
    </w:p>
    <w:p w14:paraId="5904E61D" w14:textId="77777777" w:rsidR="00344085" w:rsidRDefault="00344085" w:rsidP="00344085">
      <w:pPr>
        <w:pStyle w:val="Apara"/>
      </w:pPr>
      <w:r>
        <w:tab/>
        <w:t>(a)</w:t>
      </w:r>
      <w:r>
        <w:tab/>
        <w:t>the accused be taken by a police officer or corrections officer to an approved mental health facility for clinical examination for the purpose of deciding whether the accused needs immediate treatment or care because of mental impairment; and</w:t>
      </w:r>
    </w:p>
    <w:p w14:paraId="2BFCC5EC" w14:textId="77777777" w:rsidR="00344085" w:rsidRDefault="00344085" w:rsidP="00344085">
      <w:pPr>
        <w:pStyle w:val="Apara"/>
      </w:pPr>
      <w:r>
        <w:tab/>
        <w:t>(b)</w:t>
      </w:r>
      <w:r>
        <w:tab/>
        <w:t>the accused may only be released into the custody of a police officer—</w:t>
      </w:r>
    </w:p>
    <w:p w14:paraId="1B41AAFB" w14:textId="77777777" w:rsidR="00344085" w:rsidRDefault="00344085" w:rsidP="00344085">
      <w:pPr>
        <w:pStyle w:val="Asubpara"/>
      </w:pPr>
      <w:r>
        <w:tab/>
        <w:t>(i)</w:t>
      </w:r>
      <w:r>
        <w:tab/>
        <w:t xml:space="preserve">by the person in charge of the approved mental health facility; or </w:t>
      </w:r>
    </w:p>
    <w:p w14:paraId="41491428" w14:textId="77777777" w:rsidR="00344085" w:rsidRDefault="00344085" w:rsidP="00344085">
      <w:pPr>
        <w:pStyle w:val="Asubpara"/>
      </w:pPr>
      <w:r>
        <w:tab/>
        <w:t>(ii)</w:t>
      </w:r>
      <w:r>
        <w:tab/>
        <w:t>if the accused is found to need detention and care because of mental impairment—by the person who is in charge of an approved mental health facility where the accused is detained for care; and</w:t>
      </w:r>
    </w:p>
    <w:p w14:paraId="2B972C7B" w14:textId="77777777" w:rsidR="00344085" w:rsidRDefault="00344085" w:rsidP="00344085">
      <w:pPr>
        <w:pStyle w:val="Apara"/>
      </w:pPr>
      <w:r>
        <w:tab/>
        <w:t>(c)</w:t>
      </w:r>
      <w:r>
        <w:tab/>
        <w:t>on being so released, the accused be dealt with in 1 of the following ways:</w:t>
      </w:r>
    </w:p>
    <w:p w14:paraId="61923E60" w14:textId="77777777" w:rsidR="00344085" w:rsidRDefault="00344085" w:rsidP="00344085">
      <w:pPr>
        <w:pStyle w:val="Asubpara"/>
      </w:pPr>
      <w:r>
        <w:tab/>
        <w:t>(i)</w:t>
      </w:r>
      <w:r>
        <w:tab/>
        <w:t>subject to subsection (2) and despite the Bail Act, be admitted to bail by an authorised officer;</w:t>
      </w:r>
    </w:p>
    <w:p w14:paraId="426FE4F5" w14:textId="77777777" w:rsidR="00344085" w:rsidRDefault="00344085" w:rsidP="00344085">
      <w:pPr>
        <w:pStyle w:val="Asubpara"/>
      </w:pPr>
      <w:r>
        <w:tab/>
        <w:t>(ii)</w:t>
      </w:r>
      <w:r>
        <w:tab/>
        <w:t>despite the Bail Act, be held in the custody of a police officer who shall cause the accused to be brought before a court as soon as practicable for the purpose of the court determining whether or not to grant bail;</w:t>
      </w:r>
    </w:p>
    <w:p w14:paraId="59AF5D0D" w14:textId="77777777" w:rsidR="00344085" w:rsidRDefault="00344085" w:rsidP="00344085">
      <w:pPr>
        <w:pStyle w:val="Asubpara"/>
      </w:pPr>
      <w:r>
        <w:tab/>
        <w:t>(iii)</w:t>
      </w:r>
      <w:r>
        <w:tab/>
        <w:t>be dealt with by an authorised officer in accordance with the Bail Act.</w:t>
      </w:r>
    </w:p>
    <w:p w14:paraId="37919197" w14:textId="77777777" w:rsidR="00344085" w:rsidRDefault="00344085" w:rsidP="00344085">
      <w:pPr>
        <w:pStyle w:val="Amain"/>
        <w:keepLines/>
      </w:pPr>
      <w:r>
        <w:lastRenderedPageBreak/>
        <w:tab/>
        <w:t>(2)</w:t>
      </w:r>
      <w:r>
        <w:tab/>
        <w:t>If, when making an order under subsection (1) (c) (i), the Magistrates Court specifies terms and conditions on which bail is to be granted, an authorised officer may only grant bail subject to those terms and conditions.</w:t>
      </w:r>
    </w:p>
    <w:p w14:paraId="668B2DD6" w14:textId="77777777" w:rsidR="00344085" w:rsidRDefault="00344085" w:rsidP="00344085">
      <w:pPr>
        <w:pStyle w:val="Amain"/>
      </w:pPr>
      <w:r>
        <w:tab/>
        <w:t>(3)</w:t>
      </w:r>
      <w:r>
        <w:tab/>
        <w:t>If, under this section, an accused who is taken to an approved mental health facility—</w:t>
      </w:r>
    </w:p>
    <w:p w14:paraId="046A5EBC" w14:textId="77777777" w:rsidR="00344085" w:rsidRDefault="00344085" w:rsidP="00344085">
      <w:pPr>
        <w:pStyle w:val="Apara"/>
      </w:pPr>
      <w:r>
        <w:tab/>
        <w:t>(a)</w:t>
      </w:r>
      <w:r>
        <w:tab/>
        <w:t xml:space="preserve">is released or discharged from the facility, otherwise than into the custody of a police officer; or </w:t>
      </w:r>
    </w:p>
    <w:p w14:paraId="7FC10CAA" w14:textId="77777777" w:rsidR="00344085" w:rsidRDefault="00344085" w:rsidP="00344085">
      <w:pPr>
        <w:pStyle w:val="Apara"/>
      </w:pPr>
      <w:r>
        <w:tab/>
        <w:t>(b)</w:t>
      </w:r>
      <w:r>
        <w:tab/>
        <w:t>leaves the facility, otherwise than in the custody of a police officer;</w:t>
      </w:r>
    </w:p>
    <w:p w14:paraId="2C0FC2B5" w14:textId="77777777" w:rsidR="00344085" w:rsidRDefault="00344085" w:rsidP="00344085">
      <w:pPr>
        <w:pStyle w:val="Amainreturn"/>
      </w:pPr>
      <w:r>
        <w:t>a police officer may arrest the accused without warrant for the purposes of the terms of the order being satisfied.</w:t>
      </w:r>
    </w:p>
    <w:p w14:paraId="73AD516C" w14:textId="77777777" w:rsidR="00344085" w:rsidRDefault="00344085" w:rsidP="00344085">
      <w:pPr>
        <w:pStyle w:val="Amain"/>
        <w:keepNext/>
      </w:pPr>
      <w:r>
        <w:tab/>
        <w:t>(4)</w:t>
      </w:r>
      <w:r>
        <w:tab/>
        <w:t>In this section:</w:t>
      </w:r>
    </w:p>
    <w:p w14:paraId="5B199ADD" w14:textId="3B948275" w:rsidR="00344085" w:rsidRPr="000F1839" w:rsidRDefault="00344085" w:rsidP="00CD6C27">
      <w:pPr>
        <w:pStyle w:val="aDef"/>
      </w:pPr>
      <w:r w:rsidRPr="000F1839">
        <w:rPr>
          <w:b/>
          <w:i/>
        </w:rPr>
        <w:t>approved mental health facility</w:t>
      </w:r>
      <w:r w:rsidRPr="000F1839">
        <w:t xml:space="preserve">—see the </w:t>
      </w:r>
      <w:hyperlink r:id="rId188" w:tooltip="A2015-38" w:history="1">
        <w:r w:rsidRPr="002C16C6">
          <w:rPr>
            <w:rStyle w:val="charCitHyperlinkItal"/>
          </w:rPr>
          <w:t>Mental Health Act 2015</w:t>
        </w:r>
      </w:hyperlink>
      <w:r w:rsidRPr="000F1839">
        <w:t xml:space="preserve">, dictionary. </w:t>
      </w:r>
    </w:p>
    <w:p w14:paraId="0056E93B" w14:textId="5E750DF8" w:rsidR="00344085" w:rsidRDefault="00344085" w:rsidP="00344085">
      <w:pPr>
        <w:pStyle w:val="aDef"/>
      </w:pPr>
      <w:r>
        <w:rPr>
          <w:rStyle w:val="charBoldItals"/>
        </w:rPr>
        <w:t>authorised officer</w:t>
      </w:r>
      <w:r>
        <w:t xml:space="preserve">—see the </w:t>
      </w:r>
      <w:hyperlink r:id="rId189" w:tooltip="A1992-8" w:history="1">
        <w:r w:rsidRPr="0028759A">
          <w:rPr>
            <w:rStyle w:val="charCitHyperlinkAbbrev"/>
          </w:rPr>
          <w:t>Bail Act</w:t>
        </w:r>
      </w:hyperlink>
      <w:r>
        <w:t xml:space="preserve">, dictionary. </w:t>
      </w:r>
    </w:p>
    <w:p w14:paraId="213E20DA" w14:textId="3527B6A1" w:rsidR="00344085" w:rsidRDefault="00344085" w:rsidP="00344085">
      <w:pPr>
        <w:pStyle w:val="aDef"/>
      </w:pPr>
      <w:r w:rsidRPr="00CD2DD9">
        <w:rPr>
          <w:rStyle w:val="charBoldItals"/>
        </w:rPr>
        <w:t>Bail Act</w:t>
      </w:r>
      <w:r>
        <w:t xml:space="preserve"> means the</w:t>
      </w:r>
      <w:r w:rsidRPr="00CD2DD9">
        <w:rPr>
          <w:rStyle w:val="charItals"/>
        </w:rPr>
        <w:t xml:space="preserve"> </w:t>
      </w:r>
      <w:hyperlink r:id="rId190" w:tooltip="A1992-8" w:history="1">
        <w:r w:rsidRPr="00C62C6A">
          <w:rPr>
            <w:rStyle w:val="charCitHyperlinkItal"/>
          </w:rPr>
          <w:t>Bail Act 1992</w:t>
        </w:r>
      </w:hyperlink>
      <w:r>
        <w:t>.</w:t>
      </w:r>
    </w:p>
    <w:p w14:paraId="677F094F" w14:textId="77777777" w:rsidR="00344085" w:rsidRPr="00065DA7" w:rsidRDefault="00344085" w:rsidP="00344085">
      <w:pPr>
        <w:pStyle w:val="AH3Div"/>
      </w:pPr>
      <w:bookmarkStart w:id="377" w:name="_Toc164674210"/>
      <w:r w:rsidRPr="00065DA7">
        <w:rPr>
          <w:rStyle w:val="CharDivNo"/>
        </w:rPr>
        <w:t>Division 13.2</w:t>
      </w:r>
      <w:r>
        <w:tab/>
      </w:r>
      <w:r w:rsidRPr="00065DA7">
        <w:rPr>
          <w:rStyle w:val="CharDivText"/>
        </w:rPr>
        <w:t>Unfitness to plead</w:t>
      </w:r>
      <w:bookmarkEnd w:id="377"/>
    </w:p>
    <w:p w14:paraId="0F951A2E" w14:textId="77777777" w:rsidR="00344085" w:rsidRDefault="00344085" w:rsidP="00344085">
      <w:pPr>
        <w:pStyle w:val="AH5Sec"/>
      </w:pPr>
      <w:bookmarkStart w:id="378" w:name="_Toc164674211"/>
      <w:r w:rsidRPr="00065DA7">
        <w:rPr>
          <w:rStyle w:val="CharSectNo"/>
        </w:rPr>
        <w:t>310</w:t>
      </w:r>
      <w:r>
        <w:tab/>
        <w:t>Application of div 13.2</w:t>
      </w:r>
      <w:bookmarkEnd w:id="378"/>
    </w:p>
    <w:p w14:paraId="661A2190" w14:textId="77777777" w:rsidR="00344085" w:rsidRDefault="00344085" w:rsidP="00344085">
      <w:pPr>
        <w:pStyle w:val="Amainreturn"/>
      </w:pPr>
      <w:r>
        <w:t xml:space="preserve">This division applies to a criminal proceeding in the Supreme Court or the </w:t>
      </w:r>
      <w:smartTag w:uri="urn:schemas-microsoft-com:office:smarttags" w:element="Street">
        <w:smartTag w:uri="urn:schemas-microsoft-com:office:smarttags" w:element="address">
          <w:r>
            <w:t>Magistrates Court</w:t>
          </w:r>
        </w:smartTag>
      </w:smartTag>
      <w:r>
        <w:t>.</w:t>
      </w:r>
    </w:p>
    <w:p w14:paraId="13867CC3" w14:textId="77777777" w:rsidR="00344085" w:rsidRDefault="00344085" w:rsidP="00344085">
      <w:pPr>
        <w:pStyle w:val="AH5Sec"/>
      </w:pPr>
      <w:bookmarkStart w:id="379" w:name="_Toc164674212"/>
      <w:r w:rsidRPr="00065DA7">
        <w:rPr>
          <w:rStyle w:val="CharSectNo"/>
        </w:rPr>
        <w:t>311</w:t>
      </w:r>
      <w:r>
        <w:tab/>
        <w:t>When a person is unfit to plead</w:t>
      </w:r>
      <w:bookmarkEnd w:id="379"/>
    </w:p>
    <w:p w14:paraId="296D0A73" w14:textId="77777777" w:rsidR="00344085" w:rsidRDefault="00344085" w:rsidP="00344085">
      <w:pPr>
        <w:pStyle w:val="Amain"/>
      </w:pPr>
      <w:r>
        <w:tab/>
        <w:t>(1)</w:t>
      </w:r>
      <w:r>
        <w:tab/>
        <w:t>A person is unfit to plead to a charge if the person’s mental processes are disordered or impaired to the extent that the person cannot—</w:t>
      </w:r>
    </w:p>
    <w:p w14:paraId="5736ADCD" w14:textId="77777777" w:rsidR="00344085" w:rsidRDefault="00344085" w:rsidP="00344085">
      <w:pPr>
        <w:pStyle w:val="Apara"/>
      </w:pPr>
      <w:r>
        <w:tab/>
        <w:t>(a)</w:t>
      </w:r>
      <w:r>
        <w:tab/>
        <w:t>understand the nature of the charge; or</w:t>
      </w:r>
    </w:p>
    <w:p w14:paraId="67B66B03" w14:textId="77777777" w:rsidR="00344085" w:rsidRDefault="00344085" w:rsidP="00344085">
      <w:pPr>
        <w:pStyle w:val="Apara"/>
      </w:pPr>
      <w:r>
        <w:lastRenderedPageBreak/>
        <w:tab/>
        <w:t>(b)</w:t>
      </w:r>
      <w:r>
        <w:tab/>
        <w:t>enter a plea to the charge and exercise the right to challenge jurors or the jury; or</w:t>
      </w:r>
    </w:p>
    <w:p w14:paraId="5C342E40" w14:textId="77777777" w:rsidR="00344085" w:rsidRDefault="00344085" w:rsidP="00344085">
      <w:pPr>
        <w:pStyle w:val="Apara"/>
      </w:pPr>
      <w:r>
        <w:tab/>
        <w:t>(c)</w:t>
      </w:r>
      <w:r>
        <w:tab/>
        <w:t>understand that the proceeding is an inquiry about whether the person committed the offence; or</w:t>
      </w:r>
    </w:p>
    <w:p w14:paraId="58DF371F" w14:textId="77777777" w:rsidR="00344085" w:rsidRDefault="00344085" w:rsidP="00344085">
      <w:pPr>
        <w:pStyle w:val="Apara"/>
      </w:pPr>
      <w:r>
        <w:tab/>
        <w:t>(d)</w:t>
      </w:r>
      <w:r>
        <w:tab/>
        <w:t>follow the course of the proceeding; or</w:t>
      </w:r>
    </w:p>
    <w:p w14:paraId="0652935B" w14:textId="77777777" w:rsidR="00344085" w:rsidRDefault="00344085" w:rsidP="00344085">
      <w:pPr>
        <w:pStyle w:val="Apara"/>
      </w:pPr>
      <w:r>
        <w:tab/>
        <w:t>(e)</w:t>
      </w:r>
      <w:r>
        <w:tab/>
        <w:t>understand the substantial effect of any evidence that may be given in support of the prosecution; or</w:t>
      </w:r>
    </w:p>
    <w:p w14:paraId="28EBBD89" w14:textId="77777777" w:rsidR="00344085" w:rsidRDefault="00344085" w:rsidP="00344085">
      <w:pPr>
        <w:pStyle w:val="Apara"/>
      </w:pPr>
      <w:r>
        <w:tab/>
        <w:t>(f)</w:t>
      </w:r>
      <w:r>
        <w:tab/>
        <w:t>give instructions to the person’s lawyer.</w:t>
      </w:r>
    </w:p>
    <w:p w14:paraId="76D30270" w14:textId="77777777" w:rsidR="00344085" w:rsidRDefault="00344085" w:rsidP="00344085">
      <w:pPr>
        <w:pStyle w:val="Amain"/>
      </w:pPr>
      <w:r>
        <w:tab/>
        <w:t>(2)</w:t>
      </w:r>
      <w:r>
        <w:tab/>
        <w:t>A person is not unfit to plead only because the person is suffering from memory loss.</w:t>
      </w:r>
    </w:p>
    <w:p w14:paraId="18118271" w14:textId="77777777" w:rsidR="00344085" w:rsidRDefault="00344085" w:rsidP="00344085">
      <w:pPr>
        <w:pStyle w:val="AH5Sec"/>
      </w:pPr>
      <w:bookmarkStart w:id="380" w:name="_Toc164674213"/>
      <w:r w:rsidRPr="00065DA7">
        <w:rPr>
          <w:rStyle w:val="CharSectNo"/>
        </w:rPr>
        <w:t>312</w:t>
      </w:r>
      <w:r>
        <w:tab/>
        <w:t>Presumption of fitness to plead, standard of proof etc</w:t>
      </w:r>
      <w:bookmarkEnd w:id="380"/>
    </w:p>
    <w:p w14:paraId="72C5F759" w14:textId="77777777" w:rsidR="00344085" w:rsidRDefault="00344085" w:rsidP="00344085">
      <w:pPr>
        <w:pStyle w:val="Amain"/>
      </w:pPr>
      <w:r>
        <w:tab/>
        <w:t>(1)</w:t>
      </w:r>
      <w:r>
        <w:tab/>
        <w:t>A person is presumed to be fit to plead.</w:t>
      </w:r>
    </w:p>
    <w:p w14:paraId="2FAF0A6B" w14:textId="77777777" w:rsidR="00344085" w:rsidRDefault="00344085" w:rsidP="00344085">
      <w:pPr>
        <w:pStyle w:val="Amain"/>
      </w:pPr>
      <w:r>
        <w:tab/>
        <w:t>(2)</w:t>
      </w:r>
      <w:r>
        <w:tab/>
        <w:t>The presumption is rebutted only if it is established, on an investigation under this division, that the person is unfit to plead.</w:t>
      </w:r>
    </w:p>
    <w:p w14:paraId="692F72BA" w14:textId="77777777" w:rsidR="00344085" w:rsidRDefault="00344085" w:rsidP="00344085">
      <w:pPr>
        <w:pStyle w:val="Amain"/>
      </w:pPr>
      <w:r>
        <w:tab/>
        <w:t>(3)</w:t>
      </w:r>
      <w:r>
        <w:tab/>
        <w:t>The question of a person’s fitness to plead—</w:t>
      </w:r>
    </w:p>
    <w:p w14:paraId="5C512AD3" w14:textId="77777777" w:rsidR="00344085" w:rsidRDefault="00344085" w:rsidP="00344085">
      <w:pPr>
        <w:pStyle w:val="Apara"/>
      </w:pPr>
      <w:r>
        <w:tab/>
        <w:t>(a)</w:t>
      </w:r>
      <w:r>
        <w:tab/>
        <w:t>is a question of fact; and</w:t>
      </w:r>
    </w:p>
    <w:p w14:paraId="30E4D804" w14:textId="77777777" w:rsidR="00344085" w:rsidRDefault="00344085" w:rsidP="00344085">
      <w:pPr>
        <w:pStyle w:val="Apara"/>
      </w:pPr>
      <w:r>
        <w:tab/>
        <w:t>(b)</w:t>
      </w:r>
      <w:r>
        <w:tab/>
        <w:t>is to be decided on the balance of probabilities.</w:t>
      </w:r>
    </w:p>
    <w:p w14:paraId="563FD27D" w14:textId="77777777" w:rsidR="00344085" w:rsidRDefault="00344085" w:rsidP="00344085">
      <w:pPr>
        <w:pStyle w:val="Amain"/>
      </w:pPr>
      <w:r>
        <w:tab/>
        <w:t>(4)</w:t>
      </w:r>
      <w:r>
        <w:tab/>
        <w:t>No party bears a burden of proof in relation to the question.</w:t>
      </w:r>
    </w:p>
    <w:p w14:paraId="697AF8B9" w14:textId="77777777" w:rsidR="00344085" w:rsidRDefault="00344085" w:rsidP="00344085">
      <w:pPr>
        <w:pStyle w:val="AH5Sec"/>
      </w:pPr>
      <w:bookmarkStart w:id="381" w:name="_Toc164674214"/>
      <w:r w:rsidRPr="00065DA7">
        <w:rPr>
          <w:rStyle w:val="CharSectNo"/>
        </w:rPr>
        <w:t>313</w:t>
      </w:r>
      <w:r>
        <w:tab/>
        <w:t>Who can raise question of unfitness to plead</w:t>
      </w:r>
      <w:bookmarkEnd w:id="381"/>
    </w:p>
    <w:p w14:paraId="2DA4BFF4" w14:textId="77777777" w:rsidR="00344085" w:rsidRDefault="00344085" w:rsidP="00344085">
      <w:pPr>
        <w:pStyle w:val="Amainreturn"/>
      </w:pPr>
      <w:r>
        <w:t>The question of a defendant’s fitness to plead to a charge may be raised by a party to a proceeding in relation to the charge or by the court.</w:t>
      </w:r>
    </w:p>
    <w:p w14:paraId="2464B8F4" w14:textId="77777777" w:rsidR="00344085" w:rsidRDefault="00344085" w:rsidP="00344085">
      <w:pPr>
        <w:pStyle w:val="AH5Sec"/>
      </w:pPr>
      <w:bookmarkStart w:id="382" w:name="_Toc164674215"/>
      <w:r w:rsidRPr="00065DA7">
        <w:rPr>
          <w:rStyle w:val="CharSectNo"/>
        </w:rPr>
        <w:lastRenderedPageBreak/>
        <w:t>314</w:t>
      </w:r>
      <w:r>
        <w:tab/>
        <w:t>Procedure if question raised</w:t>
      </w:r>
      <w:bookmarkEnd w:id="382"/>
    </w:p>
    <w:p w14:paraId="47181CCA" w14:textId="77777777" w:rsidR="00344085" w:rsidRDefault="00344085" w:rsidP="00344085">
      <w:pPr>
        <w:pStyle w:val="Amain"/>
        <w:keepLines/>
      </w:pPr>
      <w:r>
        <w:tab/>
        <w:t>(1)</w:t>
      </w:r>
      <w:r>
        <w:tab/>
        <w:t xml:space="preserve">If the question is raised in the </w:t>
      </w:r>
      <w:smartTag w:uri="urn:schemas-microsoft-com:office:smarttags" w:element="Street">
        <w:smartTag w:uri="urn:schemas-microsoft-com:office:smarttags" w:element="address">
          <w:r>
            <w:t>Magistrates Court</w:t>
          </w:r>
        </w:smartTag>
      </w:smartTag>
      <w:r>
        <w:t xml:space="preserve"> (other than at a committal hearing) and the court is satisfied that there is a real and substantial question about the defendant’s fitness to plead, the court must reserve the question for investigation under this division.</w:t>
      </w:r>
    </w:p>
    <w:p w14:paraId="03155B69" w14:textId="77777777" w:rsidR="00344085" w:rsidRDefault="00344085" w:rsidP="00344085">
      <w:pPr>
        <w:pStyle w:val="Amain"/>
      </w:pPr>
      <w:r>
        <w:tab/>
        <w:t>(2)</w:t>
      </w:r>
      <w:r>
        <w:tab/>
        <w:t>If the question is raised at a committal hearing—</w:t>
      </w:r>
    </w:p>
    <w:p w14:paraId="65607F71" w14:textId="77777777" w:rsidR="00344085" w:rsidRDefault="00344085" w:rsidP="00344085">
      <w:pPr>
        <w:pStyle w:val="Apara"/>
      </w:pPr>
      <w:r>
        <w:tab/>
        <w:t>(a)</w:t>
      </w:r>
      <w:r>
        <w:tab/>
        <w:t>the committal hearing must be completed; and</w:t>
      </w:r>
    </w:p>
    <w:p w14:paraId="42060A03" w14:textId="77777777" w:rsidR="00344085" w:rsidRDefault="00344085" w:rsidP="00344085">
      <w:pPr>
        <w:pStyle w:val="Apara"/>
      </w:pPr>
      <w:r>
        <w:tab/>
        <w:t>(b)</w:t>
      </w:r>
      <w:r>
        <w:tab/>
        <w:t>the defendant must not be discharged only because the question has been raised; and</w:t>
      </w:r>
    </w:p>
    <w:p w14:paraId="7CBAFE83" w14:textId="77777777" w:rsidR="00344085" w:rsidRDefault="00344085" w:rsidP="00344085">
      <w:pPr>
        <w:pStyle w:val="Apara"/>
      </w:pPr>
      <w:r>
        <w:tab/>
        <w:t>(c)</w:t>
      </w:r>
      <w:r>
        <w:tab/>
        <w:t>if the person is committed for trial—the question must be reserved for consideration by the Supreme Court.</w:t>
      </w:r>
    </w:p>
    <w:p w14:paraId="2CC2D73C" w14:textId="77777777" w:rsidR="00344085" w:rsidRDefault="00344085" w:rsidP="00344085">
      <w:pPr>
        <w:pStyle w:val="Amain"/>
      </w:pPr>
      <w:r>
        <w:tab/>
        <w:t>(3)</w:t>
      </w:r>
      <w:r>
        <w:tab/>
        <w:t>If the question has been reserved under subsection (2) (c) or is otherwise raised in the Supreme Court and the court is satisfied that there is a real and substantial question about the defendant’s fitness to plead, the court must reserve the question for investigation under this division.</w:t>
      </w:r>
    </w:p>
    <w:p w14:paraId="49C7E526" w14:textId="77777777" w:rsidR="00344085" w:rsidRDefault="00344085" w:rsidP="00344085">
      <w:pPr>
        <w:pStyle w:val="AH5Sec"/>
      </w:pPr>
      <w:bookmarkStart w:id="383" w:name="_Toc164674216"/>
      <w:r w:rsidRPr="00065DA7">
        <w:rPr>
          <w:rStyle w:val="CharSectNo"/>
        </w:rPr>
        <w:t>315</w:t>
      </w:r>
      <w:r>
        <w:tab/>
        <w:t>Procedure if question reserved for investigation</w:t>
      </w:r>
      <w:bookmarkEnd w:id="383"/>
    </w:p>
    <w:p w14:paraId="14AEC02B" w14:textId="77777777" w:rsidR="00344085" w:rsidRDefault="00344085" w:rsidP="00344085">
      <w:pPr>
        <w:pStyle w:val="Amain"/>
      </w:pPr>
      <w:r>
        <w:tab/>
        <w:t>(1)</w:t>
      </w:r>
      <w:r>
        <w:tab/>
        <w:t>If a court reserves the question for investigation, the court must adjourn the hearing or trial in which the question was raised and proceed with an investigation under this division.</w:t>
      </w:r>
    </w:p>
    <w:p w14:paraId="0F0EF18A" w14:textId="77777777" w:rsidR="00344085" w:rsidRDefault="00344085" w:rsidP="00344085">
      <w:pPr>
        <w:pStyle w:val="Amain"/>
      </w:pPr>
      <w:r>
        <w:tab/>
        <w:t>(2)</w:t>
      </w:r>
      <w:r>
        <w:tab/>
        <w:t>The court may make 1 or more of the following orders:</w:t>
      </w:r>
    </w:p>
    <w:p w14:paraId="4B54EC49" w14:textId="77777777" w:rsidR="00344085" w:rsidRDefault="00344085" w:rsidP="00344085">
      <w:pPr>
        <w:pStyle w:val="Apara"/>
      </w:pPr>
      <w:r>
        <w:tab/>
        <w:t>(a)</w:t>
      </w:r>
      <w:r>
        <w:tab/>
        <w:t>an order granting bail;</w:t>
      </w:r>
    </w:p>
    <w:p w14:paraId="13F98C5B" w14:textId="77777777" w:rsidR="00344085" w:rsidRDefault="00344085" w:rsidP="00344085">
      <w:pPr>
        <w:pStyle w:val="Apara"/>
      </w:pPr>
      <w:r>
        <w:tab/>
        <w:t>(b)</w:t>
      </w:r>
      <w:r>
        <w:tab/>
        <w:t>an order remanding the defendant in custody in an appropriate place for a stated period;</w:t>
      </w:r>
    </w:p>
    <w:p w14:paraId="678A3EBF" w14:textId="77777777" w:rsidR="00344085" w:rsidRDefault="00344085" w:rsidP="00344085">
      <w:pPr>
        <w:pStyle w:val="Apara"/>
      </w:pPr>
      <w:r>
        <w:tab/>
        <w:t>(c)</w:t>
      </w:r>
      <w:r>
        <w:tab/>
        <w:t>an order requiring the defendant to be examined by a psychiatrist or other health practitioner;</w:t>
      </w:r>
    </w:p>
    <w:p w14:paraId="3D960E5D" w14:textId="77777777" w:rsidR="00344085" w:rsidRDefault="00344085" w:rsidP="00BD1D59">
      <w:pPr>
        <w:pStyle w:val="Apara"/>
        <w:keepNext/>
        <w:keepLines/>
      </w:pPr>
      <w:r>
        <w:lastRenderedPageBreak/>
        <w:tab/>
        <w:t>(d)</w:t>
      </w:r>
      <w:r>
        <w:tab/>
        <w:t>if the question arose in a trial for which a jury had been empanelled—an order discharging the jury;</w:t>
      </w:r>
    </w:p>
    <w:p w14:paraId="40B1CB9E" w14:textId="77777777" w:rsidR="00344085" w:rsidRDefault="00344085" w:rsidP="00BD1D59">
      <w:pPr>
        <w:pStyle w:val="Apara"/>
        <w:keepNext/>
        <w:keepLines/>
      </w:pPr>
      <w:r>
        <w:tab/>
        <w:t>(e)</w:t>
      </w:r>
      <w:r>
        <w:tab/>
        <w:t>any other order the court considers appropriate.</w:t>
      </w:r>
    </w:p>
    <w:p w14:paraId="7FDD5153" w14:textId="77777777" w:rsidR="00344085" w:rsidRDefault="00344085" w:rsidP="00344085">
      <w:pPr>
        <w:pStyle w:val="Amain"/>
      </w:pPr>
      <w:r>
        <w:tab/>
        <w:t>(3)</w:t>
      </w:r>
      <w:r>
        <w:tab/>
        <w:t>The court must not make an order under subsection (2) (b) remanding the defendant in custody at a place other than a correctional centre unless satisfied that the facilities or services necessary for the order are available at the place.</w:t>
      </w:r>
    </w:p>
    <w:p w14:paraId="6885D0B1" w14:textId="77777777" w:rsidR="00344085" w:rsidRDefault="00344085" w:rsidP="00344085">
      <w:pPr>
        <w:pStyle w:val="Amain"/>
      </w:pPr>
      <w:r>
        <w:tab/>
        <w:t>(4)</w:t>
      </w:r>
      <w:r>
        <w:tab/>
        <w:t>If the court considers that, because of the trivial nature of the charge or the nature of the defendant’s mental impairment, it would be inappropriate to inflict any punishment on the defendant in relation to the offence, the court may decide not to carry out or continue the investigation and may dismiss the charge and order that the person be released.</w:t>
      </w:r>
    </w:p>
    <w:p w14:paraId="70A3F3BC" w14:textId="77777777" w:rsidR="00344085" w:rsidRDefault="00344085" w:rsidP="00344085">
      <w:pPr>
        <w:pStyle w:val="AH5Sec"/>
      </w:pPr>
      <w:bookmarkStart w:id="384" w:name="_Toc164674217"/>
      <w:r w:rsidRPr="00065DA7">
        <w:rPr>
          <w:rStyle w:val="CharSectNo"/>
        </w:rPr>
        <w:t>315A</w:t>
      </w:r>
      <w:r>
        <w:tab/>
        <w:t>Investigation into fitness to plead</w:t>
      </w:r>
      <w:bookmarkEnd w:id="384"/>
    </w:p>
    <w:p w14:paraId="5CCA608A" w14:textId="77777777" w:rsidR="00344085" w:rsidRDefault="00344085" w:rsidP="00344085">
      <w:pPr>
        <w:pStyle w:val="Amain"/>
      </w:pPr>
      <w:r>
        <w:tab/>
        <w:t>(1)</w:t>
      </w:r>
      <w:r>
        <w:tab/>
        <w:t>On an investigation into a defendant’s fitness to plead—</w:t>
      </w:r>
    </w:p>
    <w:p w14:paraId="5AE6880A" w14:textId="77777777" w:rsidR="00344085" w:rsidRDefault="00344085" w:rsidP="00344085">
      <w:pPr>
        <w:pStyle w:val="Apara"/>
      </w:pPr>
      <w:r>
        <w:tab/>
        <w:t>(a)</w:t>
      </w:r>
      <w:r>
        <w:tab/>
        <w:t>the court must hear any relevant evidence and submissions put to the court by the prosecution or the defence; and</w:t>
      </w:r>
    </w:p>
    <w:p w14:paraId="58FDD5C7" w14:textId="77777777" w:rsidR="00344085" w:rsidRDefault="00344085" w:rsidP="00344085">
      <w:pPr>
        <w:pStyle w:val="Apara"/>
      </w:pPr>
      <w:r>
        <w:tab/>
        <w:t>(b)</w:t>
      </w:r>
      <w:r>
        <w:tab/>
        <w:t>if the court considers that it is in the interests of justice to do so, the court may—</w:t>
      </w:r>
    </w:p>
    <w:p w14:paraId="1CFF0D96" w14:textId="77777777" w:rsidR="00344085" w:rsidRDefault="00344085" w:rsidP="00344085">
      <w:pPr>
        <w:pStyle w:val="Asubpara"/>
      </w:pPr>
      <w:r>
        <w:tab/>
        <w:t>(i)</w:t>
      </w:r>
      <w:r>
        <w:tab/>
        <w:t>call evidence on its own initiative; or</w:t>
      </w:r>
    </w:p>
    <w:p w14:paraId="7FB8E23E" w14:textId="77777777" w:rsidR="00344085" w:rsidRDefault="00344085" w:rsidP="00344085">
      <w:pPr>
        <w:pStyle w:val="Asubpara"/>
      </w:pPr>
      <w:r>
        <w:tab/>
        <w:t>(ii)</w:t>
      </w:r>
      <w:r>
        <w:tab/>
        <w:t>require the defendant to be examined by a psychiatrist or other health practitioner; or</w:t>
      </w:r>
    </w:p>
    <w:p w14:paraId="72CC71E9" w14:textId="77777777" w:rsidR="00344085" w:rsidRDefault="00344085" w:rsidP="00344085">
      <w:pPr>
        <w:pStyle w:val="Asubpara"/>
      </w:pPr>
      <w:r>
        <w:tab/>
        <w:t>(iii)</w:t>
      </w:r>
      <w:r>
        <w:tab/>
        <w:t>require the results of the examination to be put before the court.</w:t>
      </w:r>
    </w:p>
    <w:p w14:paraId="283AEE8F" w14:textId="77777777" w:rsidR="00344085" w:rsidRDefault="00344085" w:rsidP="00344085">
      <w:pPr>
        <w:pStyle w:val="Amain"/>
        <w:keepLines/>
      </w:pPr>
      <w:r>
        <w:tab/>
        <w:t>(2)</w:t>
      </w:r>
      <w:r>
        <w:tab/>
        <w:t>Before hearing any evidence or submissions, the court must consider whether, for the protection of the defendant’s privacy, the court should be closed to the public while all or part of the evidence or submissions are heard.</w:t>
      </w:r>
    </w:p>
    <w:p w14:paraId="77DEA19D" w14:textId="77777777" w:rsidR="00344085" w:rsidRDefault="00344085" w:rsidP="00344085">
      <w:pPr>
        <w:pStyle w:val="Amain"/>
      </w:pPr>
      <w:r>
        <w:tab/>
        <w:t>(3)</w:t>
      </w:r>
      <w:r>
        <w:tab/>
        <w:t>The court must decide whether the defendant is unfit to plead.</w:t>
      </w:r>
    </w:p>
    <w:p w14:paraId="32EAF0AF" w14:textId="77777777" w:rsidR="00344085" w:rsidRDefault="00344085" w:rsidP="00344085">
      <w:pPr>
        <w:pStyle w:val="Amain"/>
      </w:pPr>
      <w:r>
        <w:lastRenderedPageBreak/>
        <w:tab/>
        <w:t>(4)</w:t>
      </w:r>
      <w:r>
        <w:tab/>
        <w:t>If the court finds that the defendant is unfit to plead, the court must also decide whether the defendant is likely to become fit to plead within the next 12 months.</w:t>
      </w:r>
    </w:p>
    <w:p w14:paraId="7A202BBC" w14:textId="77777777" w:rsidR="00344085" w:rsidRDefault="00344085" w:rsidP="00344085">
      <w:pPr>
        <w:pStyle w:val="AH5Sec"/>
      </w:pPr>
      <w:bookmarkStart w:id="385" w:name="_Toc164674218"/>
      <w:r w:rsidRPr="00065DA7">
        <w:rPr>
          <w:rStyle w:val="CharSectNo"/>
        </w:rPr>
        <w:t>315B</w:t>
      </w:r>
      <w:r>
        <w:tab/>
        <w:t>Person found fit to plead</w:t>
      </w:r>
      <w:bookmarkEnd w:id="385"/>
    </w:p>
    <w:p w14:paraId="3F3AB40C" w14:textId="77777777" w:rsidR="00344085" w:rsidRDefault="00344085" w:rsidP="00344085">
      <w:pPr>
        <w:pStyle w:val="Amainreturn"/>
      </w:pPr>
      <w:r>
        <w:t>If the court decides that the defendant is fit to plead, the proceeding brought against the defendant must be continued in accordance with ordinary criminal procedure.</w:t>
      </w:r>
    </w:p>
    <w:p w14:paraId="4A1A07CD" w14:textId="77777777" w:rsidR="00344085" w:rsidRDefault="00344085" w:rsidP="00344085">
      <w:pPr>
        <w:pStyle w:val="AH5Sec"/>
      </w:pPr>
      <w:bookmarkStart w:id="386" w:name="_Toc164674219"/>
      <w:r w:rsidRPr="00065DA7">
        <w:rPr>
          <w:rStyle w:val="CharSectNo"/>
        </w:rPr>
        <w:t>315C</w:t>
      </w:r>
      <w:r>
        <w:tab/>
        <w:t>Person found unfit to plead and unlikely to become fit to plead</w:t>
      </w:r>
      <w:bookmarkEnd w:id="386"/>
    </w:p>
    <w:p w14:paraId="63AA1C56" w14:textId="77777777" w:rsidR="00344085" w:rsidRDefault="00344085" w:rsidP="00344085">
      <w:pPr>
        <w:pStyle w:val="Amainreturn"/>
      </w:pPr>
      <w:r>
        <w:t>If the court decides that the defendant is unfit to plead and is unlikely to become fit to plead within the next 12 months, the court must—</w:t>
      </w:r>
    </w:p>
    <w:p w14:paraId="100DF96B" w14:textId="77777777" w:rsidR="00344085" w:rsidRDefault="00344085" w:rsidP="00344085">
      <w:pPr>
        <w:pStyle w:val="Apara"/>
      </w:pPr>
      <w:r>
        <w:tab/>
        <w:t>(a)</w:t>
      </w:r>
      <w:r>
        <w:tab/>
        <w:t>for a proceeding in the Supreme Court—</w:t>
      </w:r>
    </w:p>
    <w:p w14:paraId="0326401D" w14:textId="77777777" w:rsidR="00344085" w:rsidRDefault="00344085" w:rsidP="00344085">
      <w:pPr>
        <w:pStyle w:val="Asubpara"/>
      </w:pPr>
      <w:r>
        <w:tab/>
        <w:t>(i)</w:t>
      </w:r>
      <w:r>
        <w:tab/>
        <w:t>discharge any jury empanelled for the proceeding; and</w:t>
      </w:r>
    </w:p>
    <w:p w14:paraId="6D763B86" w14:textId="77777777" w:rsidR="00344085" w:rsidRDefault="00344085" w:rsidP="00344085">
      <w:pPr>
        <w:pStyle w:val="Asubpara"/>
      </w:pPr>
      <w:r>
        <w:tab/>
        <w:t>(ii)</w:t>
      </w:r>
      <w:r>
        <w:tab/>
        <w:t>hold a special hearing under section 316; and</w:t>
      </w:r>
    </w:p>
    <w:p w14:paraId="6BD67D37"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1E8E895D" w14:textId="77777777" w:rsidR="00344085" w:rsidRDefault="00344085" w:rsidP="00344085">
      <w:pPr>
        <w:pStyle w:val="AH5Sec"/>
      </w:pPr>
      <w:bookmarkStart w:id="387" w:name="_Toc164674220"/>
      <w:r w:rsidRPr="00065DA7">
        <w:rPr>
          <w:rStyle w:val="CharSectNo"/>
        </w:rPr>
        <w:t>315D</w:t>
      </w:r>
      <w:r>
        <w:tab/>
        <w:t>Person found temporarily unfit to plead</w:t>
      </w:r>
      <w:bookmarkEnd w:id="387"/>
    </w:p>
    <w:p w14:paraId="5D387B4B" w14:textId="77777777" w:rsidR="00344085" w:rsidRDefault="00344085" w:rsidP="00344085">
      <w:pPr>
        <w:pStyle w:val="Amain"/>
      </w:pPr>
      <w:r>
        <w:tab/>
        <w:t>(1)</w:t>
      </w:r>
      <w:r>
        <w:tab/>
        <w:t>If the court decides that the defendant is unfit to plead but is likely to become fit to plead within the next 12 months, the court must adjourn the proceeding and—</w:t>
      </w:r>
    </w:p>
    <w:p w14:paraId="5ADEC329" w14:textId="77777777" w:rsidR="00344085" w:rsidRDefault="00344085" w:rsidP="00344085">
      <w:pPr>
        <w:pStyle w:val="Apara"/>
      </w:pPr>
      <w:r>
        <w:tab/>
        <w:t>(a)</w:t>
      </w:r>
      <w:r>
        <w:tab/>
        <w:t>if the defendant is charged with a serious offence—remand the defendant in custody or release the defendant on bail; and</w:t>
      </w:r>
    </w:p>
    <w:p w14:paraId="2EF1F0B6" w14:textId="77777777" w:rsidR="00344085" w:rsidRDefault="00344085" w:rsidP="00344085">
      <w:pPr>
        <w:pStyle w:val="Apara"/>
      </w:pPr>
      <w:r>
        <w:tab/>
        <w:t>(b)</w:t>
      </w:r>
      <w:r>
        <w:tab/>
        <w:t>if the defendant is charged with an offence other than a serious offence—make the orders it considers appropriate.</w:t>
      </w:r>
    </w:p>
    <w:p w14:paraId="12AC306A" w14:textId="77777777" w:rsidR="00344085" w:rsidRDefault="00344085" w:rsidP="00344085">
      <w:pPr>
        <w:pStyle w:val="Amain"/>
        <w:keepNext/>
      </w:pPr>
      <w:r>
        <w:lastRenderedPageBreak/>
        <w:tab/>
        <w:t>(2)</w:t>
      </w:r>
      <w:r>
        <w:tab/>
        <w:t>The orders the court may make under subsection (1) (b) include—</w:t>
      </w:r>
    </w:p>
    <w:p w14:paraId="72CA121F" w14:textId="77777777" w:rsidR="00344085" w:rsidRDefault="00344085" w:rsidP="00344085">
      <w:pPr>
        <w:pStyle w:val="Apara"/>
        <w:keepNext/>
      </w:pPr>
      <w:r>
        <w:tab/>
        <w:t>(a)</w:t>
      </w:r>
      <w:r>
        <w:tab/>
        <w:t xml:space="preserve">an order remanding the defendant in custody; and </w:t>
      </w:r>
    </w:p>
    <w:p w14:paraId="4D261144" w14:textId="77777777" w:rsidR="00344085" w:rsidRDefault="00344085" w:rsidP="00344085">
      <w:pPr>
        <w:pStyle w:val="Apara"/>
      </w:pPr>
      <w:r>
        <w:tab/>
        <w:t>(b)</w:t>
      </w:r>
      <w:r>
        <w:tab/>
        <w:t xml:space="preserve">an order requiring the defendant to submit to the jurisdiction of the ACAT to allow the ACAT to make a mental health order </w:t>
      </w:r>
      <w:r w:rsidRPr="00710377">
        <w:t>or forensic mental health order</w:t>
      </w:r>
      <w:r>
        <w:t>.</w:t>
      </w:r>
    </w:p>
    <w:p w14:paraId="48714E05" w14:textId="77777777" w:rsidR="00344085" w:rsidRDefault="00344085" w:rsidP="00344085">
      <w:pPr>
        <w:pStyle w:val="Amain"/>
      </w:pPr>
      <w:r>
        <w:tab/>
        <w:t>(3)</w:t>
      </w:r>
      <w:r>
        <w:tab/>
        <w:t>The court may (on application or its own initiative) reinvestigate the defendant’s fitness to plead at any time before the end of the 12</w:t>
      </w:r>
      <w:r>
        <w:noBreakHyphen/>
        <w:t>month period.</w:t>
      </w:r>
    </w:p>
    <w:p w14:paraId="3DCAFA5F" w14:textId="77777777" w:rsidR="00344085" w:rsidRDefault="00344085" w:rsidP="00344085">
      <w:pPr>
        <w:pStyle w:val="Amain"/>
      </w:pPr>
      <w:r>
        <w:tab/>
        <w:t>(4)</w:t>
      </w:r>
      <w:r>
        <w:tab/>
        <w:t>However, if the court has not reinvestigated the defendant’s fitness to plead within 6 months after the day the initial decision was made, the court must reinvestigate it as soon as practicable (but within 30 days) after the end of that period.</w:t>
      </w:r>
    </w:p>
    <w:p w14:paraId="2EF3DF36" w14:textId="77777777" w:rsidR="00344085" w:rsidRDefault="00344085" w:rsidP="00344085">
      <w:pPr>
        <w:pStyle w:val="Amain"/>
        <w:keepLines/>
      </w:pPr>
      <w:r>
        <w:tab/>
        <w:t>(5)</w:t>
      </w:r>
      <w:r>
        <w:tab/>
        <w:t>If, before the end of the 12-month period, the defendant has not been found fit to plead, the court must reinvestigate the defendant’s fitness to plead as soon as practicable (but within 3 months) after the end of that period.</w:t>
      </w:r>
    </w:p>
    <w:p w14:paraId="5CC6E625" w14:textId="77777777" w:rsidR="00344085" w:rsidRDefault="00344085" w:rsidP="00344085">
      <w:pPr>
        <w:pStyle w:val="Amain"/>
      </w:pPr>
      <w:r>
        <w:tab/>
        <w:t>(6)</w:t>
      </w:r>
      <w:r>
        <w:tab/>
        <w:t>On a reinvestigation—</w:t>
      </w:r>
    </w:p>
    <w:p w14:paraId="5577F6E0" w14:textId="77777777" w:rsidR="00344085" w:rsidRDefault="00344085" w:rsidP="00344085">
      <w:pPr>
        <w:pStyle w:val="Apara"/>
      </w:pPr>
      <w:r>
        <w:tab/>
        <w:t>(a)</w:t>
      </w:r>
      <w:r>
        <w:tab/>
        <w:t>the court must hear any relevant evidence and submissions put to the court by the prosecution or the defence; and</w:t>
      </w:r>
    </w:p>
    <w:p w14:paraId="7646DC9E" w14:textId="77777777" w:rsidR="00344085" w:rsidRDefault="00344085" w:rsidP="00344085">
      <w:pPr>
        <w:pStyle w:val="Apara"/>
      </w:pPr>
      <w:r>
        <w:tab/>
        <w:t>(b)</w:t>
      </w:r>
      <w:r>
        <w:tab/>
        <w:t>if the court considers that it is in the interests of justice to do so, the court may—</w:t>
      </w:r>
    </w:p>
    <w:p w14:paraId="178A9329" w14:textId="77777777" w:rsidR="00344085" w:rsidRDefault="00344085" w:rsidP="00344085">
      <w:pPr>
        <w:pStyle w:val="Asubpara"/>
      </w:pPr>
      <w:r>
        <w:tab/>
        <w:t>(i)</w:t>
      </w:r>
      <w:r>
        <w:tab/>
        <w:t>call evidence on its own initiative; or</w:t>
      </w:r>
    </w:p>
    <w:p w14:paraId="3A3C45D1" w14:textId="77777777" w:rsidR="00344085" w:rsidRDefault="00344085" w:rsidP="00344085">
      <w:pPr>
        <w:pStyle w:val="Asubpara"/>
      </w:pPr>
      <w:r>
        <w:tab/>
        <w:t>(ii)</w:t>
      </w:r>
      <w:r>
        <w:tab/>
        <w:t>require the defendant to be examined by a psychiatrist or other health practitioner; or</w:t>
      </w:r>
    </w:p>
    <w:p w14:paraId="354F2610" w14:textId="77777777" w:rsidR="00344085" w:rsidRDefault="00344085" w:rsidP="00344085">
      <w:pPr>
        <w:pStyle w:val="Asubpara"/>
      </w:pPr>
      <w:r>
        <w:tab/>
        <w:t>(iii)</w:t>
      </w:r>
      <w:r>
        <w:tab/>
        <w:t>require the results of the examination to be put before the court.</w:t>
      </w:r>
    </w:p>
    <w:p w14:paraId="38740410" w14:textId="77777777" w:rsidR="00344085" w:rsidRDefault="00344085" w:rsidP="00344085">
      <w:pPr>
        <w:pStyle w:val="Amain"/>
      </w:pPr>
      <w:r>
        <w:tab/>
        <w:t>(7)</w:t>
      </w:r>
      <w:r>
        <w:tab/>
        <w:t>The court must decide whether the defendant is unfit to plead.</w:t>
      </w:r>
    </w:p>
    <w:p w14:paraId="55CCA1E4" w14:textId="77777777" w:rsidR="00344085" w:rsidRDefault="00344085" w:rsidP="00344085">
      <w:pPr>
        <w:pStyle w:val="Amain"/>
      </w:pPr>
      <w:r>
        <w:lastRenderedPageBreak/>
        <w:tab/>
        <w:t>(8)</w:t>
      </w:r>
      <w:r>
        <w:tab/>
        <w:t>If the court decides that the defendant is fit to plead, the proceeding brought against the defendant must be continued in accordance with ordinary criminal procedure.</w:t>
      </w:r>
    </w:p>
    <w:p w14:paraId="266B9DFE" w14:textId="77777777" w:rsidR="00344085" w:rsidRDefault="00344085" w:rsidP="00344085">
      <w:pPr>
        <w:pStyle w:val="Amain"/>
        <w:keepNext/>
      </w:pPr>
      <w:r>
        <w:tab/>
        <w:t>(9)</w:t>
      </w:r>
      <w:r>
        <w:tab/>
        <w:t>If, on a reinvestigation mentioned in subsection (5), the court decides that the defendant is unfit to plead, the court must—</w:t>
      </w:r>
    </w:p>
    <w:p w14:paraId="0998DDE9" w14:textId="77777777" w:rsidR="00344085" w:rsidRDefault="00344085" w:rsidP="00344085">
      <w:pPr>
        <w:pStyle w:val="Apara"/>
      </w:pPr>
      <w:r>
        <w:tab/>
        <w:t>(a)</w:t>
      </w:r>
      <w:r>
        <w:tab/>
        <w:t>for a proceeding in the Supreme Court—</w:t>
      </w:r>
    </w:p>
    <w:p w14:paraId="4885F5CE" w14:textId="77777777" w:rsidR="00344085" w:rsidRDefault="00344085" w:rsidP="00344085">
      <w:pPr>
        <w:pStyle w:val="Asubpara"/>
      </w:pPr>
      <w:r>
        <w:tab/>
        <w:t>(i)</w:t>
      </w:r>
      <w:r>
        <w:tab/>
        <w:t>discharge any jury empanelled for the proceeding; and</w:t>
      </w:r>
    </w:p>
    <w:p w14:paraId="5633C896" w14:textId="77777777" w:rsidR="00344085" w:rsidRDefault="00344085" w:rsidP="00344085">
      <w:pPr>
        <w:pStyle w:val="Asubpara"/>
      </w:pPr>
      <w:r>
        <w:tab/>
        <w:t>(ii)</w:t>
      </w:r>
      <w:r>
        <w:tab/>
        <w:t>hold a special hearing under section 316; and</w:t>
      </w:r>
    </w:p>
    <w:p w14:paraId="1BA2F9C9"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56555EF2" w14:textId="77777777" w:rsidR="00344085" w:rsidRDefault="00344085" w:rsidP="00344085">
      <w:pPr>
        <w:pStyle w:val="AH5Sec"/>
      </w:pPr>
      <w:bookmarkStart w:id="388" w:name="_Toc164674221"/>
      <w:r w:rsidRPr="00065DA7">
        <w:rPr>
          <w:rStyle w:val="CharSectNo"/>
        </w:rPr>
        <w:t>316</w:t>
      </w:r>
      <w:r>
        <w:tab/>
        <w:t>Special hearing</w:t>
      </w:r>
      <w:bookmarkEnd w:id="388"/>
    </w:p>
    <w:p w14:paraId="24285C55" w14:textId="77777777" w:rsidR="00344085" w:rsidRDefault="00344085" w:rsidP="00344085">
      <w:pPr>
        <w:pStyle w:val="Amain"/>
      </w:pPr>
      <w:r>
        <w:tab/>
        <w:t>(1)</w:t>
      </w:r>
      <w:r>
        <w:tab/>
        <w:t>Subject to this section, the Supreme Court shall conduct a special hearing as nearly as possible as if it were an ordinary criminal proceeding.</w:t>
      </w:r>
    </w:p>
    <w:p w14:paraId="3B6AEA5E" w14:textId="77777777" w:rsidR="00344085" w:rsidRDefault="00344085" w:rsidP="00344085">
      <w:pPr>
        <w:pStyle w:val="Amain"/>
      </w:pPr>
      <w:r>
        <w:tab/>
        <w:t>(2)</w:t>
      </w:r>
      <w:r>
        <w:tab/>
        <w:t>A special hearing shall be a trial by jury—</w:t>
      </w:r>
    </w:p>
    <w:p w14:paraId="0FADE88D" w14:textId="77777777" w:rsidR="00344085" w:rsidRDefault="00344085" w:rsidP="00344085">
      <w:pPr>
        <w:pStyle w:val="Apara"/>
      </w:pPr>
      <w:r>
        <w:tab/>
        <w:t>(a)</w:t>
      </w:r>
      <w:r>
        <w:tab/>
        <w:t>unless—</w:t>
      </w:r>
    </w:p>
    <w:p w14:paraId="1DBF18E1" w14:textId="77777777" w:rsidR="00344085" w:rsidRDefault="00344085" w:rsidP="00344085">
      <w:pPr>
        <w:pStyle w:val="Asubpara"/>
      </w:pPr>
      <w:r>
        <w:tab/>
        <w:t>(i)</w:t>
      </w:r>
      <w:r>
        <w:tab/>
        <w:t>the Supreme Court is satisfied that the accused is capable of making an election to have a special hearing to be a trial by a single judge without a jury before the court first fixes a date for the hearing; and</w:t>
      </w:r>
    </w:p>
    <w:p w14:paraId="472A374B" w14:textId="77777777" w:rsidR="00344085" w:rsidRDefault="00344085" w:rsidP="00344085">
      <w:pPr>
        <w:pStyle w:val="Asubpara"/>
      </w:pPr>
      <w:r>
        <w:tab/>
        <w:t>(ii)</w:t>
      </w:r>
      <w:r>
        <w:tab/>
        <w:t>the accused makes the election before that date; or</w:t>
      </w:r>
    </w:p>
    <w:p w14:paraId="399823FE" w14:textId="77777777" w:rsidR="00344085" w:rsidRDefault="00344085" w:rsidP="00344085">
      <w:pPr>
        <w:pStyle w:val="Apara"/>
      </w:pPr>
      <w:r>
        <w:tab/>
        <w:t>(b)</w:t>
      </w:r>
      <w:r>
        <w:tab/>
        <w:t>unless—</w:t>
      </w:r>
    </w:p>
    <w:p w14:paraId="1CA9A8C2" w14:textId="77777777" w:rsidR="00344085" w:rsidRDefault="00344085" w:rsidP="00344085">
      <w:pPr>
        <w:pStyle w:val="Asubpara"/>
      </w:pPr>
      <w:r>
        <w:tab/>
        <w:t>(i)</w:t>
      </w:r>
      <w:r>
        <w:tab/>
        <w:t>the Supreme Court is satisfied that the accused is incapable of making the election mentioned in paragraph (a) (i); and</w:t>
      </w:r>
    </w:p>
    <w:p w14:paraId="33BBDA04" w14:textId="77777777" w:rsidR="00344085" w:rsidRDefault="00344085" w:rsidP="00344085">
      <w:pPr>
        <w:pStyle w:val="Asubpara"/>
        <w:keepLines/>
      </w:pPr>
      <w:r>
        <w:tab/>
        <w:t>(ii)</w:t>
      </w:r>
      <w:r>
        <w:tab/>
        <w:t xml:space="preserve">before the court first fixes a date for the hearing, any guardian of the accused notifies the court that, in his or her opinion, it is in the best interests of the accused for the special hearing to be a trial by a single judge without a jury. </w:t>
      </w:r>
    </w:p>
    <w:p w14:paraId="48A7A67E" w14:textId="77777777" w:rsidR="00344085" w:rsidRPr="00FF08F6" w:rsidRDefault="00344085" w:rsidP="00344085">
      <w:pPr>
        <w:pStyle w:val="Amain"/>
      </w:pPr>
      <w:r w:rsidRPr="00FF08F6">
        <w:lastRenderedPageBreak/>
        <w:tab/>
        <w:t>(3)</w:t>
      </w:r>
      <w:r w:rsidRPr="00FF08F6">
        <w:tab/>
        <w:t>The Supreme Court must direct the ACAT to appoint a guardian with power to notify the court under subsection (2) (b) (ii) if the court is satisfied that—</w:t>
      </w:r>
    </w:p>
    <w:p w14:paraId="62AAFDD9" w14:textId="77777777" w:rsidR="00344085" w:rsidRPr="00FF08F6" w:rsidRDefault="00344085" w:rsidP="00344085">
      <w:pPr>
        <w:pStyle w:val="Apara"/>
      </w:pPr>
      <w:r w:rsidRPr="00FF08F6">
        <w:tab/>
        <w:t>(a)</w:t>
      </w:r>
      <w:r w:rsidRPr="00FF08F6">
        <w:tab/>
        <w:t>there is no guardian who has power to do so; and</w:t>
      </w:r>
    </w:p>
    <w:p w14:paraId="54D95203" w14:textId="77777777" w:rsidR="00344085" w:rsidRPr="00FF08F6" w:rsidRDefault="00344085" w:rsidP="00344085">
      <w:pPr>
        <w:pStyle w:val="Apara"/>
      </w:pPr>
      <w:r w:rsidRPr="00FF08F6">
        <w:tab/>
        <w:t>(b)</w:t>
      </w:r>
      <w:r w:rsidRPr="00FF08F6">
        <w:tab/>
        <w:t>the accused is incapable of making the election mentioned in subsection (2) (a) (i).</w:t>
      </w:r>
    </w:p>
    <w:p w14:paraId="302C114F" w14:textId="77777777" w:rsidR="00344085" w:rsidRDefault="00344085" w:rsidP="00344085">
      <w:pPr>
        <w:pStyle w:val="Amain"/>
        <w:keepNext/>
      </w:pPr>
      <w:r>
        <w:tab/>
        <w:t>(4)</w:t>
      </w:r>
      <w:r>
        <w:tab/>
        <w:t>If—</w:t>
      </w:r>
    </w:p>
    <w:p w14:paraId="25A0E3D6" w14:textId="77777777" w:rsidR="00344085" w:rsidRDefault="00344085" w:rsidP="00344085">
      <w:pPr>
        <w:pStyle w:val="Apara"/>
      </w:pPr>
      <w:r>
        <w:tab/>
        <w:t>(a)</w:t>
      </w:r>
      <w:r>
        <w:tab/>
        <w:t>the accused makes an election under subsection (2) (a) (ii); or</w:t>
      </w:r>
    </w:p>
    <w:p w14:paraId="28513DF1" w14:textId="77777777" w:rsidR="00344085" w:rsidRDefault="00344085" w:rsidP="00344085">
      <w:pPr>
        <w:pStyle w:val="Apara"/>
      </w:pPr>
      <w:r>
        <w:tab/>
        <w:t>(b)</w:t>
      </w:r>
      <w:r>
        <w:tab/>
        <w:t xml:space="preserve">a guardian notifies the Supreme Court under subsection (2) (b) (ii); </w:t>
      </w:r>
    </w:p>
    <w:p w14:paraId="4FC21F0A" w14:textId="77777777" w:rsidR="00344085" w:rsidRDefault="00344085" w:rsidP="00344085">
      <w:pPr>
        <w:pStyle w:val="Amainreturn"/>
      </w:pPr>
      <w:r>
        <w:t>the special hearing shall be by single judge without a jury.</w:t>
      </w:r>
    </w:p>
    <w:p w14:paraId="652DB053" w14:textId="77777777" w:rsidR="00344085" w:rsidRDefault="00344085" w:rsidP="00344085">
      <w:pPr>
        <w:pStyle w:val="Amain"/>
      </w:pPr>
      <w:r>
        <w:tab/>
        <w:t>(5)</w:t>
      </w:r>
      <w:r>
        <w:tab/>
        <w:t>Despite subsection (2) (b), if before the date fixed by the Supreme Court for the hearing—</w:t>
      </w:r>
    </w:p>
    <w:p w14:paraId="24D25D5C" w14:textId="77777777" w:rsidR="00344085" w:rsidRDefault="00344085" w:rsidP="00344085">
      <w:pPr>
        <w:pStyle w:val="Apara"/>
      </w:pPr>
      <w:r>
        <w:tab/>
        <w:t>(a)</w:t>
      </w:r>
      <w:r>
        <w:tab/>
        <w:t>the court is satisfied that the accused is capable of making the election mentioned in subsection (2) (a) (i); and</w:t>
      </w:r>
    </w:p>
    <w:p w14:paraId="355459E8" w14:textId="77777777" w:rsidR="00344085" w:rsidRDefault="00344085" w:rsidP="00344085">
      <w:pPr>
        <w:pStyle w:val="Apara"/>
      </w:pPr>
      <w:r>
        <w:tab/>
        <w:t>(b)</w:t>
      </w:r>
      <w:r>
        <w:tab/>
        <w:t xml:space="preserve">the accused notifies the court that he or she objects to the special hearing being a trial by a single judge without a jury; </w:t>
      </w:r>
    </w:p>
    <w:p w14:paraId="0009D7B3" w14:textId="77777777" w:rsidR="00344085" w:rsidRDefault="00344085" w:rsidP="00344085">
      <w:pPr>
        <w:pStyle w:val="Amainreturn"/>
      </w:pPr>
      <w:r>
        <w:t xml:space="preserve">the special hearing shall be a trial by jury. </w:t>
      </w:r>
    </w:p>
    <w:p w14:paraId="14A4AD45" w14:textId="77777777" w:rsidR="00344085" w:rsidRDefault="00344085" w:rsidP="00344085">
      <w:pPr>
        <w:pStyle w:val="Amain"/>
      </w:pPr>
      <w:r>
        <w:tab/>
        <w:t>(6)</w:t>
      </w:r>
      <w:r>
        <w:tab/>
        <w:t>Unless the Supreme Court otherwise orders, the accused shall have legal representation at a special hearing.</w:t>
      </w:r>
    </w:p>
    <w:p w14:paraId="0C97EF3C" w14:textId="77777777" w:rsidR="00344085" w:rsidRDefault="00344085" w:rsidP="00344085">
      <w:pPr>
        <w:pStyle w:val="Amain"/>
      </w:pPr>
      <w:r>
        <w:tab/>
        <w:t>(7)</w:t>
      </w:r>
      <w:r>
        <w:tab/>
        <w:t>A decision that the accused is unfit to plead to the charge is not to be taken to be an impediment to his or her being represented at a special hearing.</w:t>
      </w:r>
    </w:p>
    <w:p w14:paraId="3BC196A6" w14:textId="77777777" w:rsidR="00344085" w:rsidRDefault="00344085" w:rsidP="00344085">
      <w:pPr>
        <w:pStyle w:val="Amain"/>
      </w:pPr>
      <w:r>
        <w:tab/>
        <w:t>(8)</w:t>
      </w:r>
      <w:r>
        <w:tab/>
        <w:t>At a special hearing, the accused is to be taken to have pleaded not guilty in respect of the offence charged.</w:t>
      </w:r>
    </w:p>
    <w:p w14:paraId="0CBD3B63" w14:textId="77777777" w:rsidR="00344085" w:rsidRDefault="00344085" w:rsidP="00344085">
      <w:pPr>
        <w:pStyle w:val="Amain"/>
        <w:keepNext/>
      </w:pPr>
      <w:r>
        <w:tab/>
        <w:t>(9)</w:t>
      </w:r>
      <w:r>
        <w:tab/>
        <w:t>If a special hearing is a trial by jury, the Supreme Court shall, at the commencement of the hearing, explain to the jury—</w:t>
      </w:r>
    </w:p>
    <w:p w14:paraId="529C0780" w14:textId="77777777" w:rsidR="00344085" w:rsidRDefault="00344085" w:rsidP="00344085">
      <w:pPr>
        <w:pStyle w:val="Apara"/>
      </w:pPr>
      <w:r>
        <w:tab/>
        <w:t>(a)</w:t>
      </w:r>
      <w:r>
        <w:tab/>
        <w:t>the meaning of unfitness to plead; and</w:t>
      </w:r>
    </w:p>
    <w:p w14:paraId="46D89EBA" w14:textId="77777777" w:rsidR="00344085" w:rsidRDefault="00344085" w:rsidP="00344085">
      <w:pPr>
        <w:pStyle w:val="Apara"/>
      </w:pPr>
      <w:r>
        <w:lastRenderedPageBreak/>
        <w:tab/>
        <w:t>(b)</w:t>
      </w:r>
      <w:r>
        <w:tab/>
        <w:t>that the accused is unfit to plead to the charge in accordance with ordinary criminal procedures; and</w:t>
      </w:r>
    </w:p>
    <w:p w14:paraId="7F4E2E9E" w14:textId="77777777" w:rsidR="00344085" w:rsidRDefault="00344085" w:rsidP="00344085">
      <w:pPr>
        <w:pStyle w:val="Apara"/>
      </w:pPr>
      <w:r>
        <w:tab/>
        <w:t>(c)</w:t>
      </w:r>
      <w:r>
        <w:tab/>
        <w:t>that the purpose of the special hearing is to ensure that, despite the unfitness of the accused to plead in accordance with ordinary criminal procedures, the accused should be acquitted unless it can be proved beyond reasonable doubt that, on the evidence available, the accused engaged in the conduct required for the offence charged (or an alternative offence); and</w:t>
      </w:r>
    </w:p>
    <w:p w14:paraId="755F568F" w14:textId="77777777" w:rsidR="00344085" w:rsidRDefault="00344085" w:rsidP="00344085">
      <w:pPr>
        <w:pStyle w:val="Apara"/>
      </w:pPr>
      <w:r>
        <w:tab/>
        <w:t>(d)</w:t>
      </w:r>
      <w:r>
        <w:tab/>
        <w:t>the actions that are available to the jury under section 317; and</w:t>
      </w:r>
    </w:p>
    <w:p w14:paraId="6588B331" w14:textId="77777777" w:rsidR="00344085" w:rsidRDefault="00344085" w:rsidP="00344085">
      <w:pPr>
        <w:pStyle w:val="Apara"/>
      </w:pPr>
      <w:r>
        <w:tab/>
        <w:t>(e)</w:t>
      </w:r>
      <w:r>
        <w:tab/>
        <w:t>the legal and practical consequences of those actions.</w:t>
      </w:r>
    </w:p>
    <w:p w14:paraId="484F59C2" w14:textId="77777777" w:rsidR="00344085" w:rsidRDefault="00344085" w:rsidP="005D53F3">
      <w:pPr>
        <w:pStyle w:val="AH5Sec"/>
      </w:pPr>
      <w:bookmarkStart w:id="389" w:name="_Toc164674222"/>
      <w:r w:rsidRPr="00065DA7">
        <w:rPr>
          <w:rStyle w:val="CharSectNo"/>
        </w:rPr>
        <w:t>317</w:t>
      </w:r>
      <w:r>
        <w:tab/>
        <w:t>Verdicts available at special hearing</w:t>
      </w:r>
      <w:bookmarkEnd w:id="389"/>
    </w:p>
    <w:p w14:paraId="27334417" w14:textId="77777777" w:rsidR="00344085" w:rsidRDefault="00344085" w:rsidP="00344085">
      <w:pPr>
        <w:pStyle w:val="Amain"/>
      </w:pPr>
      <w:r>
        <w:tab/>
        <w:t>(1)</w:t>
      </w:r>
      <w:r>
        <w:tab/>
        <w:t>At a special hearing that is a trial by jury, the jury shall, if satisfied beyond reasonable doubt that the accused engaged in the conduct required for the offence charged (or an alternative offence, if not satisfied in relation to the offence charged), advise the court accordingly.</w:t>
      </w:r>
    </w:p>
    <w:p w14:paraId="74C7ED4F" w14:textId="77777777" w:rsidR="00344085" w:rsidRDefault="00344085" w:rsidP="00344085">
      <w:pPr>
        <w:pStyle w:val="Amain"/>
      </w:pPr>
      <w:r>
        <w:tab/>
        <w:t>(2)</w:t>
      </w:r>
      <w:r>
        <w:tab/>
        <w:t>If the jury is not satisfied in accordance with subsection (1)—</w:t>
      </w:r>
    </w:p>
    <w:p w14:paraId="34E7F06D" w14:textId="77777777" w:rsidR="00344085" w:rsidRDefault="00344085" w:rsidP="00344085">
      <w:pPr>
        <w:pStyle w:val="Apara"/>
      </w:pPr>
      <w:r>
        <w:tab/>
        <w:t>(a)</w:t>
      </w:r>
      <w:r>
        <w:tab/>
        <w:t>the jury shall return a verdict of not guilty in respect of the offence charged; and</w:t>
      </w:r>
    </w:p>
    <w:p w14:paraId="40FF61D6" w14:textId="77777777" w:rsidR="00344085" w:rsidRDefault="00344085" w:rsidP="00344085">
      <w:pPr>
        <w:pStyle w:val="Apara"/>
      </w:pPr>
      <w:r>
        <w:tab/>
        <w:t>(b)</w:t>
      </w:r>
      <w:r>
        <w:tab/>
        <w:t>the accused shall be dealt with as though the jury had returned that verdict at an ordinary trial.</w:t>
      </w:r>
    </w:p>
    <w:p w14:paraId="20591939" w14:textId="77777777" w:rsidR="00344085" w:rsidRDefault="00344085" w:rsidP="00344085">
      <w:pPr>
        <w:pStyle w:val="Amain"/>
        <w:keepNext/>
        <w:keepLines/>
      </w:pPr>
      <w:r>
        <w:tab/>
        <w:t>(3)</w:t>
      </w:r>
      <w:r>
        <w:tab/>
        <w:t>If, at a special hearing by a single judge without a jury, the judge is not satisfied beyond reasonable doubt that the accused engaged in the conduct required for the offence charged (or an alternative offence, if not satisfied in relation to the offence charged)—</w:t>
      </w:r>
    </w:p>
    <w:p w14:paraId="15296851" w14:textId="77777777" w:rsidR="00344085" w:rsidRDefault="00344085" w:rsidP="00344085">
      <w:pPr>
        <w:pStyle w:val="Apara"/>
      </w:pPr>
      <w:r>
        <w:tab/>
        <w:t>(a)</w:t>
      </w:r>
      <w:r>
        <w:tab/>
        <w:t>the judge shall find the accused not guilty of the offence charged; and</w:t>
      </w:r>
    </w:p>
    <w:p w14:paraId="70939F46" w14:textId="77777777" w:rsidR="00344085" w:rsidRDefault="00344085" w:rsidP="00344085">
      <w:pPr>
        <w:pStyle w:val="Apara"/>
      </w:pPr>
      <w:r>
        <w:tab/>
        <w:t>(b)</w:t>
      </w:r>
      <w:r>
        <w:tab/>
        <w:t>the accused shall be dealt with as if the accused had been found not guilty at an ordinary trial.</w:t>
      </w:r>
    </w:p>
    <w:p w14:paraId="6A5234F1" w14:textId="77777777" w:rsidR="00344085" w:rsidRDefault="00344085" w:rsidP="00344085">
      <w:pPr>
        <w:pStyle w:val="Amain"/>
      </w:pPr>
      <w:r>
        <w:lastRenderedPageBreak/>
        <w:tab/>
        <w:t>(4)</w:t>
      </w:r>
      <w:r>
        <w:tab/>
        <w:t>If, at a special hearing, the jury (or, if the special hearing is by a single judge without a jury, the judge) is satisfied beyond reasonable doubt that the accused engaged in the conduct required for the offence charged (or an alternative offence, if not satisfied in relation to the offence charged), the finding—</w:t>
      </w:r>
    </w:p>
    <w:p w14:paraId="6EC5ECC5" w14:textId="77777777" w:rsidR="00344085" w:rsidRDefault="00344085" w:rsidP="00344085">
      <w:pPr>
        <w:pStyle w:val="Apara"/>
      </w:pPr>
      <w:r>
        <w:tab/>
        <w:t>(a)</w:t>
      </w:r>
      <w:r>
        <w:tab/>
        <w:t>is not a basis in law for recording a conviction for the offence charged (or an alternative offence); and</w:t>
      </w:r>
    </w:p>
    <w:p w14:paraId="3A193EFF" w14:textId="77777777" w:rsidR="00344085" w:rsidRDefault="00344085" w:rsidP="00344085">
      <w:pPr>
        <w:pStyle w:val="Apara"/>
      </w:pPr>
      <w:r>
        <w:tab/>
        <w:t>(b)</w:t>
      </w:r>
      <w:r>
        <w:tab/>
        <w:t>except as provided in section 319A (Action if accused becomes fit to plead after special hearing), bars further prosecution of the accused for any offence in relation to the conduct.</w:t>
      </w:r>
    </w:p>
    <w:p w14:paraId="7592992C" w14:textId="77777777" w:rsidR="00344085" w:rsidRDefault="00344085" w:rsidP="005D53F3">
      <w:pPr>
        <w:pStyle w:val="AH5Sec"/>
      </w:pPr>
      <w:bookmarkStart w:id="390" w:name="_Toc164674223"/>
      <w:r w:rsidRPr="00065DA7">
        <w:rPr>
          <w:rStyle w:val="CharSectNo"/>
        </w:rPr>
        <w:t>318</w:t>
      </w:r>
      <w:r>
        <w:tab/>
        <w:t>Non-acquittal at special hearing—non-serious offence</w:t>
      </w:r>
      <w:bookmarkEnd w:id="390"/>
    </w:p>
    <w:p w14:paraId="140B1357" w14:textId="77777777" w:rsidR="00344085" w:rsidRDefault="00344085" w:rsidP="00344085">
      <w:pPr>
        <w:pStyle w:val="Amain"/>
      </w:pPr>
      <w:r>
        <w:tab/>
        <w:t>(1)</w:t>
      </w:r>
      <w:r>
        <w:tab/>
        <w:t>This section applies if—</w:t>
      </w:r>
    </w:p>
    <w:p w14:paraId="07F1A8E1" w14:textId="77777777" w:rsidR="00344085" w:rsidRDefault="00344085" w:rsidP="00344085">
      <w:pPr>
        <w:pStyle w:val="Apara"/>
      </w:pPr>
      <w:r>
        <w:tab/>
        <w:t>(a)</w:t>
      </w:r>
      <w:r>
        <w:tab/>
        <w:t>an accused is charged with an offence other than a serious offence; and</w:t>
      </w:r>
    </w:p>
    <w:p w14:paraId="5CE88306" w14:textId="77777777" w:rsidR="00344085" w:rsidRDefault="00344085" w:rsidP="00344085">
      <w:pPr>
        <w:pStyle w:val="Apara"/>
      </w:pPr>
      <w:r>
        <w:tab/>
        <w:t>(b)</w:t>
      </w:r>
      <w:r>
        <w:tab/>
        <w:t>at a special hearing that is a trial—</w:t>
      </w:r>
    </w:p>
    <w:p w14:paraId="5EF75B5D"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5278E4FD" w14:textId="77777777" w:rsidR="00344085" w:rsidRDefault="00344085" w:rsidP="00344085">
      <w:pPr>
        <w:pStyle w:val="Asubpara"/>
      </w:pPr>
      <w:r>
        <w:tab/>
        <w:t>(ii)</w:t>
      </w:r>
      <w:r>
        <w:tab/>
        <w:t>by jury—the jury advises the court under section 317 (1).</w:t>
      </w:r>
    </w:p>
    <w:p w14:paraId="02F58E76" w14:textId="77777777" w:rsidR="00344085" w:rsidRPr="00710377" w:rsidRDefault="00344085" w:rsidP="00344085">
      <w:pPr>
        <w:pStyle w:val="Amain"/>
      </w:pPr>
      <w:r w:rsidRPr="00710377">
        <w:tab/>
        <w:t>(2)</w:t>
      </w:r>
      <w:r w:rsidRPr="00710377">
        <w:tab/>
        <w:t>The Supreme Court may make the orders that it considers appropriate, including—</w:t>
      </w:r>
    </w:p>
    <w:p w14:paraId="21670276" w14:textId="49C8FBDD"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1" w:tooltip="A2015-38" w:history="1">
        <w:r w:rsidRPr="002C16C6">
          <w:rPr>
            <w:rStyle w:val="charCitHyperlinkItal"/>
          </w:rPr>
          <w:t>Mental Health Act 2015</w:t>
        </w:r>
      </w:hyperlink>
      <w:r w:rsidRPr="00710377">
        <w:t xml:space="preserve">, section </w:t>
      </w:r>
      <w:r>
        <w:t>180</w:t>
      </w:r>
      <w:r w:rsidRPr="00710377">
        <w:t>; or</w:t>
      </w:r>
    </w:p>
    <w:p w14:paraId="07D62830" w14:textId="628E49D9"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2" w:tooltip="A2015-38" w:history="1">
        <w:r w:rsidRPr="002C16C6">
          <w:rPr>
            <w:rStyle w:val="charCitHyperlinkItal"/>
          </w:rPr>
          <w:t>Mental Health Act 2015</w:t>
        </w:r>
      </w:hyperlink>
      <w:r w:rsidRPr="00710377">
        <w:t>.</w:t>
      </w:r>
    </w:p>
    <w:p w14:paraId="3DD07036" w14:textId="77777777" w:rsidR="00344085" w:rsidRDefault="00344085" w:rsidP="005D53F3">
      <w:pPr>
        <w:pStyle w:val="AH5Sec"/>
      </w:pPr>
      <w:bookmarkStart w:id="391" w:name="_Toc164674224"/>
      <w:r w:rsidRPr="00065DA7">
        <w:rPr>
          <w:rStyle w:val="CharSectNo"/>
        </w:rPr>
        <w:lastRenderedPageBreak/>
        <w:t>319</w:t>
      </w:r>
      <w:r>
        <w:tab/>
        <w:t>Non-acquittal at special hearing—serious offence</w:t>
      </w:r>
      <w:bookmarkEnd w:id="391"/>
    </w:p>
    <w:p w14:paraId="006D98FE" w14:textId="77777777" w:rsidR="00344085" w:rsidRDefault="00344085" w:rsidP="00344085">
      <w:pPr>
        <w:pStyle w:val="Amain"/>
      </w:pPr>
      <w:r>
        <w:tab/>
        <w:t>(1)</w:t>
      </w:r>
      <w:r>
        <w:tab/>
        <w:t>This section applies if—</w:t>
      </w:r>
    </w:p>
    <w:p w14:paraId="079305CB" w14:textId="77777777" w:rsidR="00344085" w:rsidRDefault="00344085" w:rsidP="00344085">
      <w:pPr>
        <w:pStyle w:val="Apara"/>
      </w:pPr>
      <w:r>
        <w:tab/>
        <w:t>(a)</w:t>
      </w:r>
      <w:r>
        <w:tab/>
        <w:t>an accused is charged with a serious offence; and</w:t>
      </w:r>
    </w:p>
    <w:p w14:paraId="2E51F518" w14:textId="77777777" w:rsidR="00344085" w:rsidRDefault="00344085" w:rsidP="00344085">
      <w:pPr>
        <w:pStyle w:val="Apara"/>
      </w:pPr>
      <w:r>
        <w:tab/>
        <w:t>(b)</w:t>
      </w:r>
      <w:r>
        <w:tab/>
        <w:t>at a special hearing that is a trial—</w:t>
      </w:r>
    </w:p>
    <w:p w14:paraId="19346F7A"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0BA55DAC" w14:textId="77777777" w:rsidR="00344085" w:rsidRDefault="00344085" w:rsidP="00344085">
      <w:pPr>
        <w:pStyle w:val="Asubpara"/>
      </w:pPr>
      <w:r>
        <w:tab/>
        <w:t>(ii)</w:t>
      </w:r>
      <w:r>
        <w:tab/>
        <w:t>by jury—the jury advises the court under section 317 (1).</w:t>
      </w:r>
    </w:p>
    <w:p w14:paraId="6207501C" w14:textId="77777777" w:rsidR="00344085" w:rsidRPr="00710377" w:rsidRDefault="00344085" w:rsidP="00344085">
      <w:pPr>
        <w:pStyle w:val="Amain"/>
        <w:keepNext/>
      </w:pPr>
      <w:r w:rsidRPr="00710377">
        <w:tab/>
        <w:t>(2)</w:t>
      </w:r>
      <w:r w:rsidRPr="00710377">
        <w:tab/>
        <w:t>The Supreme Court must—</w:t>
      </w:r>
    </w:p>
    <w:p w14:paraId="4D992258" w14:textId="1CCA3CCB"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3" w:tooltip="A2015-38" w:history="1">
        <w:r w:rsidRPr="002C16C6">
          <w:rPr>
            <w:rStyle w:val="charCitHyperlinkItal"/>
          </w:rPr>
          <w:t>Mental Health Act 2015</w:t>
        </w:r>
      </w:hyperlink>
      <w:r>
        <w:t>, section 180</w:t>
      </w:r>
      <w:r w:rsidRPr="00710377">
        <w:t>; or</w:t>
      </w:r>
    </w:p>
    <w:p w14:paraId="06C755CD" w14:textId="11A78AC1"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4" w:tooltip="A2015-38" w:history="1">
        <w:r w:rsidRPr="002C16C6">
          <w:rPr>
            <w:rStyle w:val="charCitHyperlinkItal"/>
          </w:rPr>
          <w:t>Mental Health Act 2015</w:t>
        </w:r>
      </w:hyperlink>
      <w:r w:rsidRPr="00710377">
        <w:t>.</w:t>
      </w:r>
    </w:p>
    <w:p w14:paraId="2833460F" w14:textId="77777777" w:rsidR="00344085" w:rsidRDefault="00344085" w:rsidP="00344085">
      <w:pPr>
        <w:pStyle w:val="AH5Sec"/>
      </w:pPr>
      <w:bookmarkStart w:id="392" w:name="_Toc164674225"/>
      <w:r w:rsidRPr="00065DA7">
        <w:rPr>
          <w:rStyle w:val="CharSectNo"/>
        </w:rPr>
        <w:t>319A</w:t>
      </w:r>
      <w:r>
        <w:tab/>
        <w:t>Action if accused becomes fit to plead after special hearing</w:t>
      </w:r>
      <w:bookmarkEnd w:id="392"/>
    </w:p>
    <w:p w14:paraId="521363D9" w14:textId="77777777" w:rsidR="00344085" w:rsidRDefault="00344085" w:rsidP="00344085">
      <w:pPr>
        <w:pStyle w:val="Amain"/>
        <w:keepNext/>
      </w:pPr>
      <w:r>
        <w:tab/>
        <w:t>(1)</w:t>
      </w:r>
      <w:r>
        <w:tab/>
        <w:t>This section applies if—</w:t>
      </w:r>
    </w:p>
    <w:p w14:paraId="4CEA50BA" w14:textId="77777777" w:rsidR="00344085" w:rsidRDefault="00344085" w:rsidP="00344085">
      <w:pPr>
        <w:pStyle w:val="Apara"/>
      </w:pPr>
      <w:r>
        <w:tab/>
        <w:t>(a)</w:t>
      </w:r>
      <w:r>
        <w:tab/>
        <w:t xml:space="preserve">the Supreme Court makes an order under section 318 or section 319 in relation to an accused; and </w:t>
      </w:r>
    </w:p>
    <w:p w14:paraId="5427C1B1" w14:textId="77777777" w:rsidR="00344085" w:rsidRDefault="00344085" w:rsidP="00344085">
      <w:pPr>
        <w:pStyle w:val="Apara"/>
      </w:pPr>
      <w:r>
        <w:tab/>
        <w:t>(b)</w:t>
      </w:r>
      <w:r>
        <w:tab/>
        <w:t>the offence in relation to which the order is made is punishable by imprisonment for 5 years or longer; and</w:t>
      </w:r>
    </w:p>
    <w:p w14:paraId="143E8024" w14:textId="77777777" w:rsidR="00344085" w:rsidRDefault="00344085" w:rsidP="00344085">
      <w:pPr>
        <w:pStyle w:val="Apara"/>
        <w:keepNext/>
      </w:pPr>
      <w:r>
        <w:lastRenderedPageBreak/>
        <w:tab/>
        <w:t>(c)</w:t>
      </w:r>
      <w:r>
        <w:tab/>
        <w:t>the ACAT later decides the accused is fit to plead in relation to the offence.</w:t>
      </w:r>
    </w:p>
    <w:p w14:paraId="3CC69A94" w14:textId="2DB927F4"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95" w:tooltip="A2015-38" w:history="1">
        <w:r w:rsidRPr="002C16C6">
          <w:rPr>
            <w:rStyle w:val="charCitHyperlinkItal"/>
          </w:rPr>
          <w:t>Mental Health Act 2015</w:t>
        </w:r>
      </w:hyperlink>
      <w:r>
        <w:rPr>
          <w:iCs/>
        </w:rPr>
        <w:t>, s 176.</w:t>
      </w:r>
    </w:p>
    <w:p w14:paraId="2A24EDC5" w14:textId="77777777" w:rsidR="00344085" w:rsidRDefault="00344085" w:rsidP="00344085">
      <w:pPr>
        <w:pStyle w:val="Amain"/>
      </w:pPr>
      <w:r>
        <w:tab/>
        <w:t>(2)</w:t>
      </w:r>
      <w:r>
        <w:tab/>
        <w:t>The director of public prosecutions must consider whether to take further proceedings against the accused in relation to the offence.</w:t>
      </w:r>
    </w:p>
    <w:p w14:paraId="65C25569" w14:textId="77777777" w:rsidR="00344085" w:rsidRDefault="00344085" w:rsidP="00344085">
      <w:pPr>
        <w:pStyle w:val="Amain"/>
      </w:pPr>
      <w:r>
        <w:tab/>
        <w:t>(3)</w:t>
      </w:r>
      <w:r>
        <w:tab/>
        <w:t>If further proceedings are taken and the accused is found guilty of the offence charged (or an alternative offence), the court must, in deciding the sentence for the offence, take into account any time the accused has spent in custody or detention in relation to the offence.</w:t>
      </w:r>
    </w:p>
    <w:p w14:paraId="6B539BD9" w14:textId="77777777" w:rsidR="00344085" w:rsidRPr="00065DA7" w:rsidRDefault="00344085" w:rsidP="00344085">
      <w:pPr>
        <w:pStyle w:val="AH3Div"/>
      </w:pPr>
      <w:bookmarkStart w:id="393" w:name="_Toc164674226"/>
      <w:r w:rsidRPr="00065DA7">
        <w:rPr>
          <w:rStyle w:val="CharDivNo"/>
        </w:rPr>
        <w:t>Division 13.3</w:t>
      </w:r>
      <w:r>
        <w:tab/>
      </w:r>
      <w:r w:rsidRPr="00065DA7">
        <w:rPr>
          <w:rStyle w:val="CharDivText"/>
        </w:rPr>
        <w:t>Supreme Court—special verdict of not guilty because of mental impairment</w:t>
      </w:r>
      <w:bookmarkEnd w:id="393"/>
    </w:p>
    <w:p w14:paraId="018EB398" w14:textId="77777777" w:rsidR="00344085" w:rsidRDefault="00344085" w:rsidP="00344085">
      <w:pPr>
        <w:pStyle w:val="AH5Sec"/>
      </w:pPr>
      <w:bookmarkStart w:id="394" w:name="_Toc164674227"/>
      <w:r w:rsidRPr="00065DA7">
        <w:rPr>
          <w:rStyle w:val="CharSectNo"/>
        </w:rPr>
        <w:t>321</w:t>
      </w:r>
      <w:r>
        <w:tab/>
        <w:t>Supreme Court—plea of not guilty because of mental impairment</w:t>
      </w:r>
      <w:bookmarkEnd w:id="394"/>
    </w:p>
    <w:p w14:paraId="5A8C8717" w14:textId="77777777" w:rsidR="00344085" w:rsidRDefault="00344085" w:rsidP="00344085">
      <w:pPr>
        <w:pStyle w:val="Amain"/>
      </w:pPr>
      <w:r>
        <w:tab/>
        <w:t>(1)</w:t>
      </w:r>
      <w:r>
        <w:tab/>
        <w:t>This section applies if an accused pleads not guilty because of mental impairment to an indictable offence before the Supreme Court.</w:t>
      </w:r>
    </w:p>
    <w:p w14:paraId="5C275206" w14:textId="77777777" w:rsidR="00344085" w:rsidRDefault="00344085" w:rsidP="00344085">
      <w:pPr>
        <w:pStyle w:val="Amain"/>
      </w:pPr>
      <w:r>
        <w:tab/>
        <w:t>(2)</w:t>
      </w:r>
      <w:r>
        <w:tab/>
        <w:t>The Supreme Court must enter a special verdict that the person is not guilty of the offence because of mental impairment if—</w:t>
      </w:r>
    </w:p>
    <w:p w14:paraId="6B829F39" w14:textId="77777777" w:rsidR="00344085" w:rsidRDefault="00344085" w:rsidP="00344085">
      <w:pPr>
        <w:pStyle w:val="Apara"/>
      </w:pPr>
      <w:r>
        <w:tab/>
        <w:t>(a)</w:t>
      </w:r>
      <w:r>
        <w:tab/>
        <w:t>the court considers the verdict appropriate; and</w:t>
      </w:r>
    </w:p>
    <w:p w14:paraId="0D232EE4" w14:textId="77777777" w:rsidR="00344085" w:rsidRDefault="00344085" w:rsidP="00344085">
      <w:pPr>
        <w:pStyle w:val="Apara"/>
      </w:pPr>
      <w:r>
        <w:tab/>
        <w:t>(b)</w:t>
      </w:r>
      <w:r>
        <w:tab/>
        <w:t>the prosecution agrees to the entering of the verdict.</w:t>
      </w:r>
    </w:p>
    <w:p w14:paraId="19CAAAEF" w14:textId="77777777" w:rsidR="00344085" w:rsidRDefault="00344085" w:rsidP="00FE78E7">
      <w:pPr>
        <w:pStyle w:val="AH5Sec"/>
      </w:pPr>
      <w:bookmarkStart w:id="395" w:name="_Toc164674228"/>
      <w:r w:rsidRPr="00065DA7">
        <w:rPr>
          <w:rStyle w:val="CharSectNo"/>
        </w:rPr>
        <w:t>322</w:t>
      </w:r>
      <w:r>
        <w:tab/>
        <w:t>Explanation to jury</w:t>
      </w:r>
      <w:bookmarkEnd w:id="395"/>
    </w:p>
    <w:p w14:paraId="0F0C5EF4" w14:textId="77777777" w:rsidR="00344085" w:rsidRDefault="00344085" w:rsidP="00344085">
      <w:pPr>
        <w:pStyle w:val="Amainreturn"/>
      </w:pPr>
      <w:r>
        <w:t>If, on the trial by jury of an accused charged with an indictable offence, evidence is adduced that tends to establish that the accused is entitled to a special verdict of not guilty because of mental impairment, the court shall explain to the jury the verdicts that may be returned at the trial and the legal and practical consequences</w:t>
      </w:r>
      <w:r>
        <w:rPr>
          <w:sz w:val="20"/>
        </w:rPr>
        <w:t xml:space="preserve"> </w:t>
      </w:r>
      <w:r>
        <w:t>of those verdicts.</w:t>
      </w:r>
    </w:p>
    <w:p w14:paraId="68A37F18" w14:textId="77777777" w:rsidR="00344085" w:rsidRDefault="00344085" w:rsidP="00FE78E7">
      <w:pPr>
        <w:pStyle w:val="AH5Sec"/>
      </w:pPr>
      <w:bookmarkStart w:id="396" w:name="_Toc164674229"/>
      <w:r w:rsidRPr="00065DA7">
        <w:rPr>
          <w:rStyle w:val="CharSectNo"/>
        </w:rPr>
        <w:lastRenderedPageBreak/>
        <w:t>323</w:t>
      </w:r>
      <w:r>
        <w:tab/>
        <w:t>Supreme Court orders following special verdict of not guilty because of mental impairment—non-serious offence</w:t>
      </w:r>
      <w:bookmarkEnd w:id="396"/>
    </w:p>
    <w:p w14:paraId="634FAE5B" w14:textId="77777777" w:rsidR="00344085" w:rsidRDefault="00344085" w:rsidP="00344085">
      <w:pPr>
        <w:pStyle w:val="Amain"/>
      </w:pPr>
      <w:r>
        <w:tab/>
        <w:t>(1)</w:t>
      </w:r>
      <w:r>
        <w:tab/>
        <w:t>If an accused has been charged with an indictable offence other than a serious offence and a special verdict of not guilty because of mental impairment is returned or entered, the Supreme Court may—</w:t>
      </w:r>
    </w:p>
    <w:p w14:paraId="02E0D5D1"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067776F7" w14:textId="77777777" w:rsidR="00344085" w:rsidRDefault="00344085" w:rsidP="00344085">
      <w:pPr>
        <w:pStyle w:val="Apara"/>
      </w:pPr>
      <w:r>
        <w:tab/>
        <w:t>(b)</w:t>
      </w:r>
      <w:r>
        <w:tab/>
        <w:t>make any other orders it considers appropriate.</w:t>
      </w:r>
    </w:p>
    <w:p w14:paraId="301B9283" w14:textId="77777777" w:rsidR="00344085" w:rsidRDefault="00344085" w:rsidP="00344085">
      <w:pPr>
        <w:pStyle w:val="Amain"/>
      </w:pPr>
      <w:r>
        <w:tab/>
        <w:t>(2)</w:t>
      </w:r>
      <w:r>
        <w:tab/>
        <w:t>If—</w:t>
      </w:r>
    </w:p>
    <w:p w14:paraId="2CD07F94" w14:textId="77777777" w:rsidR="00344085" w:rsidRDefault="00344085" w:rsidP="00344085">
      <w:pPr>
        <w:pStyle w:val="Apara"/>
      </w:pPr>
      <w:r>
        <w:tab/>
        <w:t>(a)</w:t>
      </w:r>
      <w:r>
        <w:tab/>
        <w:t xml:space="preserve">the Supreme Court makes an order under subsection (1) (a); and </w:t>
      </w:r>
    </w:p>
    <w:p w14:paraId="55BB0CBF" w14:textId="77777777" w:rsidR="00344085" w:rsidRDefault="00344085" w:rsidP="00344085">
      <w:pPr>
        <w:pStyle w:val="Apara"/>
      </w:pPr>
      <w:r>
        <w:tab/>
        <w:t>(b)</w:t>
      </w:r>
      <w:r>
        <w:tab/>
        <w:t>the ACAT notifies the court of its recommendations;</w:t>
      </w:r>
    </w:p>
    <w:p w14:paraId="03E4D185" w14:textId="77777777" w:rsidR="00344085" w:rsidRDefault="00344085" w:rsidP="00344085">
      <w:pPr>
        <w:pStyle w:val="Amainreturn"/>
      </w:pPr>
      <w:r>
        <w:t>the court shall, in consideration of the ACAT’s recommendations, make any further orders it considers appropriate.</w:t>
      </w:r>
    </w:p>
    <w:p w14:paraId="7C469A1A" w14:textId="77777777" w:rsidR="00344085" w:rsidRPr="00710377" w:rsidRDefault="00344085" w:rsidP="00344085">
      <w:pPr>
        <w:pStyle w:val="Amain"/>
      </w:pPr>
      <w:r w:rsidRPr="00710377">
        <w:tab/>
        <w:t>(3)</w:t>
      </w:r>
      <w:r w:rsidRPr="00710377">
        <w:tab/>
        <w:t>The Supreme Court may make the orders that it considers appropriate, including—</w:t>
      </w:r>
    </w:p>
    <w:p w14:paraId="3B92DFE4" w14:textId="03A5D99A"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6" w:tooltip="A2015-38" w:history="1">
        <w:r w:rsidRPr="002C16C6">
          <w:rPr>
            <w:rStyle w:val="charCitHyperlinkItal"/>
          </w:rPr>
          <w:t>Mental Health Act 2015</w:t>
        </w:r>
      </w:hyperlink>
      <w:r w:rsidRPr="00710377">
        <w:t xml:space="preserve">, section </w:t>
      </w:r>
      <w:r>
        <w:t>180</w:t>
      </w:r>
      <w:r w:rsidRPr="00710377">
        <w:t>; or</w:t>
      </w:r>
    </w:p>
    <w:p w14:paraId="0CA3FED4" w14:textId="79720B2A"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7" w:tooltip="A2015-38" w:history="1">
        <w:r w:rsidRPr="002C16C6">
          <w:rPr>
            <w:rStyle w:val="charCitHyperlinkItal"/>
          </w:rPr>
          <w:t>Mental Health Act 2015</w:t>
        </w:r>
      </w:hyperlink>
      <w:r w:rsidRPr="00710377">
        <w:t>.</w:t>
      </w:r>
    </w:p>
    <w:p w14:paraId="0A73CC0F" w14:textId="77777777" w:rsidR="00344085" w:rsidRPr="00710377" w:rsidRDefault="00344085" w:rsidP="00344085">
      <w:pPr>
        <w:pStyle w:val="AH5Sec"/>
      </w:pPr>
      <w:bookmarkStart w:id="397" w:name="_Toc164674230"/>
      <w:r w:rsidRPr="00065DA7">
        <w:rPr>
          <w:rStyle w:val="CharSectNo"/>
        </w:rPr>
        <w:t>324</w:t>
      </w:r>
      <w:r w:rsidRPr="00710377">
        <w:tab/>
        <w:t>Supreme Court orders following special verdict of not guilty because of mental impairment—serious offence</w:t>
      </w:r>
      <w:bookmarkEnd w:id="397"/>
    </w:p>
    <w:p w14:paraId="1768020A" w14:textId="77777777" w:rsidR="00344085" w:rsidRPr="00710377" w:rsidRDefault="00344085" w:rsidP="00344085">
      <w:pPr>
        <w:pStyle w:val="Amain"/>
      </w:pPr>
      <w:r w:rsidRPr="00710377">
        <w:tab/>
        <w:t>(1)</w:t>
      </w:r>
      <w:r w:rsidRPr="00710377">
        <w:tab/>
        <w:t>This section applies if an accused is charged with a serious offence and a special verdict of not guilty because of mental impairment is returned or entered by the Supreme Court.</w:t>
      </w:r>
    </w:p>
    <w:p w14:paraId="0C230204" w14:textId="77777777" w:rsidR="00344085" w:rsidRPr="00710377" w:rsidRDefault="00344085" w:rsidP="00344085">
      <w:pPr>
        <w:pStyle w:val="Amain"/>
        <w:keepNext/>
      </w:pPr>
      <w:r w:rsidRPr="00710377">
        <w:lastRenderedPageBreak/>
        <w:tab/>
        <w:t>(2)</w:t>
      </w:r>
      <w:r w:rsidRPr="00710377">
        <w:tab/>
        <w:t>The Supreme Court must—</w:t>
      </w:r>
    </w:p>
    <w:p w14:paraId="361118C3" w14:textId="10A45A57"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8" w:tooltip="A2015-38" w:history="1">
        <w:r w:rsidRPr="002C16C6">
          <w:rPr>
            <w:rStyle w:val="charCitHyperlinkItal"/>
          </w:rPr>
          <w:t>Mental Health Act 2015</w:t>
        </w:r>
      </w:hyperlink>
      <w:r w:rsidRPr="00710377">
        <w:t>, section</w:t>
      </w:r>
      <w:r>
        <w:t> 180</w:t>
      </w:r>
      <w:r w:rsidRPr="00710377">
        <w:t>; or</w:t>
      </w:r>
    </w:p>
    <w:p w14:paraId="48EFCB5A" w14:textId="54A656C6"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9" w:tooltip="A2015-38" w:history="1">
        <w:r w:rsidRPr="002C16C6">
          <w:rPr>
            <w:rStyle w:val="charCitHyperlinkItal"/>
          </w:rPr>
          <w:t>Mental Health Act 2015</w:t>
        </w:r>
      </w:hyperlink>
      <w:r w:rsidRPr="00710377">
        <w:t>.</w:t>
      </w:r>
    </w:p>
    <w:p w14:paraId="325925B8" w14:textId="77777777" w:rsidR="00344085" w:rsidRPr="00065DA7" w:rsidRDefault="00344085" w:rsidP="00344085">
      <w:pPr>
        <w:pStyle w:val="AH3Div"/>
      </w:pPr>
      <w:bookmarkStart w:id="398" w:name="_Toc164674231"/>
      <w:r w:rsidRPr="00065DA7">
        <w:rPr>
          <w:rStyle w:val="CharDivNo"/>
        </w:rPr>
        <w:t>Division 13.4</w:t>
      </w:r>
      <w:r>
        <w:tab/>
      </w:r>
      <w:r w:rsidRPr="00065DA7">
        <w:rPr>
          <w:rStyle w:val="CharDivText"/>
        </w:rPr>
        <w:t>Magistrates Court—finding of not guilty because of mental impairment</w:t>
      </w:r>
      <w:bookmarkEnd w:id="398"/>
    </w:p>
    <w:p w14:paraId="2108DE82" w14:textId="77777777" w:rsidR="00344085" w:rsidRDefault="00344085" w:rsidP="00FE78E7">
      <w:pPr>
        <w:pStyle w:val="AH5Sec"/>
      </w:pPr>
      <w:bookmarkStart w:id="399" w:name="_Toc164674232"/>
      <w:r w:rsidRPr="00065DA7">
        <w:rPr>
          <w:rStyle w:val="CharSectNo"/>
        </w:rPr>
        <w:t>325</w:t>
      </w:r>
      <w:r>
        <w:tab/>
        <w:t xml:space="preserve">Meaning of </w:t>
      </w:r>
      <w:r>
        <w:rPr>
          <w:rStyle w:val="charItals"/>
        </w:rPr>
        <w:t>serious offence</w:t>
      </w:r>
      <w:r>
        <w:t xml:space="preserve"> in div 13.4</w:t>
      </w:r>
      <w:bookmarkEnd w:id="399"/>
    </w:p>
    <w:p w14:paraId="6C4CF2D2" w14:textId="77777777" w:rsidR="00344085" w:rsidRDefault="00344085" w:rsidP="00344085">
      <w:pPr>
        <w:pStyle w:val="Amainreturn"/>
      </w:pPr>
      <w:r>
        <w:t>In this division:</w:t>
      </w:r>
    </w:p>
    <w:p w14:paraId="5F0C5B12" w14:textId="77777777" w:rsidR="00344085" w:rsidRDefault="00344085" w:rsidP="00344085">
      <w:pPr>
        <w:pStyle w:val="aDef"/>
        <w:keepNext/>
      </w:pPr>
      <w:r w:rsidRPr="00CD2DD9">
        <w:rPr>
          <w:rStyle w:val="charBoldItals"/>
        </w:rPr>
        <w:t>serious offence</w:t>
      </w:r>
      <w:r>
        <w:t xml:space="preserve"> means—</w:t>
      </w:r>
    </w:p>
    <w:p w14:paraId="780EBA3F" w14:textId="77777777" w:rsidR="00344085" w:rsidRDefault="00344085" w:rsidP="00344085">
      <w:pPr>
        <w:pStyle w:val="aDefpara"/>
      </w:pPr>
      <w:r>
        <w:tab/>
        <w:t>(a)</w:t>
      </w:r>
      <w:r>
        <w:tab/>
        <w:t>an offence involving actual or threatened violence; or</w:t>
      </w:r>
    </w:p>
    <w:p w14:paraId="680BF4A0" w14:textId="77777777" w:rsidR="00344085" w:rsidRDefault="00344085" w:rsidP="00344085">
      <w:pPr>
        <w:pStyle w:val="aDefpara"/>
      </w:pPr>
      <w:r>
        <w:tab/>
        <w:t>(b)</w:t>
      </w:r>
      <w:r>
        <w:tab/>
        <w:t>an offence against section 27 (3) or (4).</w:t>
      </w:r>
    </w:p>
    <w:p w14:paraId="2DB49423" w14:textId="77777777" w:rsidR="00344085" w:rsidRDefault="00344085" w:rsidP="00344085">
      <w:pPr>
        <w:pStyle w:val="AH5Sec"/>
      </w:pPr>
      <w:bookmarkStart w:id="400" w:name="_Toc164674233"/>
      <w:r w:rsidRPr="00065DA7">
        <w:rPr>
          <w:rStyle w:val="CharSectNo"/>
        </w:rPr>
        <w:t>327</w:t>
      </w:r>
      <w:r>
        <w:tab/>
        <w:t>Magistrates Court—plea of not guilty because of mental impairment</w:t>
      </w:r>
      <w:bookmarkEnd w:id="400"/>
    </w:p>
    <w:p w14:paraId="03A3DFC8" w14:textId="77777777" w:rsidR="00344085" w:rsidRDefault="00344085" w:rsidP="00344085">
      <w:pPr>
        <w:pStyle w:val="Amain"/>
      </w:pPr>
      <w:r>
        <w:tab/>
        <w:t>(1)</w:t>
      </w:r>
      <w:r>
        <w:tab/>
        <w:t xml:space="preserve">This section applies if an accused pleads not guilty because of mental impairment to a charge before the </w:t>
      </w:r>
      <w:smartTag w:uri="urn:schemas-microsoft-com:office:smarttags" w:element="Street">
        <w:smartTag w:uri="urn:schemas-microsoft-com:office:smarttags" w:element="address">
          <w:r>
            <w:t>Magistrates Court</w:t>
          </w:r>
        </w:smartTag>
      </w:smartTag>
      <w:r>
        <w:t>.</w:t>
      </w:r>
    </w:p>
    <w:p w14:paraId="40CC9FB2" w14:textId="77777777" w:rsidR="00344085" w:rsidRDefault="00344085" w:rsidP="00344085">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find that the person is not guilty because of mental impairment if—</w:t>
      </w:r>
    </w:p>
    <w:p w14:paraId="051757AB" w14:textId="77777777" w:rsidR="00344085" w:rsidRDefault="00344085" w:rsidP="00344085">
      <w:pPr>
        <w:pStyle w:val="Apara"/>
      </w:pPr>
      <w:r>
        <w:tab/>
        <w:t>(a)</w:t>
      </w:r>
      <w:r>
        <w:tab/>
        <w:t>the court considers the finding appropriate; and</w:t>
      </w:r>
    </w:p>
    <w:p w14:paraId="6B8AF317" w14:textId="77777777" w:rsidR="00344085" w:rsidRDefault="00344085" w:rsidP="00344085">
      <w:pPr>
        <w:pStyle w:val="Apara"/>
      </w:pPr>
      <w:r>
        <w:tab/>
        <w:t>(b)</w:t>
      </w:r>
      <w:r>
        <w:tab/>
        <w:t>the prosecution agrees to the finding.</w:t>
      </w:r>
    </w:p>
    <w:p w14:paraId="4C9CAD7E" w14:textId="77777777" w:rsidR="00344085" w:rsidRDefault="00344085" w:rsidP="00FE78E7">
      <w:pPr>
        <w:pStyle w:val="AH5Sec"/>
      </w:pPr>
      <w:bookmarkStart w:id="401" w:name="_Toc164674234"/>
      <w:r w:rsidRPr="00065DA7">
        <w:rPr>
          <w:rStyle w:val="CharSectNo"/>
        </w:rPr>
        <w:lastRenderedPageBreak/>
        <w:t>328</w:t>
      </w:r>
      <w:r>
        <w:tab/>
        <w:t>Magistrates Court orders following finding of not guilty because of mental impairment—non-serious offence</w:t>
      </w:r>
      <w:bookmarkEnd w:id="401"/>
    </w:p>
    <w:p w14:paraId="31B8A998" w14:textId="77777777" w:rsidR="00344085" w:rsidRDefault="00344085" w:rsidP="00344085">
      <w:pPr>
        <w:pStyle w:val="Amain"/>
      </w:pPr>
      <w:r>
        <w:tab/>
        <w:t>(1)</w:t>
      </w:r>
      <w:r>
        <w:tab/>
        <w:t xml:space="preserve">If an accused has been charged with an offence other than a serious offence and is found not guilty because of mental impairment, the </w:t>
      </w:r>
      <w:smartTag w:uri="urn:schemas-microsoft-com:office:smarttags" w:element="Street">
        <w:smartTag w:uri="urn:schemas-microsoft-com:office:smarttags" w:element="address">
          <w:r>
            <w:t>Magistrates Court</w:t>
          </w:r>
        </w:smartTag>
      </w:smartTag>
      <w:r>
        <w:t xml:space="preserve"> may—</w:t>
      </w:r>
    </w:p>
    <w:p w14:paraId="144EF880"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349FF688" w14:textId="77777777" w:rsidR="00344085" w:rsidRDefault="00344085" w:rsidP="00344085">
      <w:pPr>
        <w:pStyle w:val="Apara"/>
      </w:pPr>
      <w:r>
        <w:tab/>
        <w:t>(b)</w:t>
      </w:r>
      <w:r>
        <w:tab/>
        <w:t>make any other orders it considers appropriate.</w:t>
      </w:r>
    </w:p>
    <w:p w14:paraId="77C18370" w14:textId="77777777" w:rsidR="00344085" w:rsidRDefault="00344085" w:rsidP="00344085">
      <w:pPr>
        <w:pStyle w:val="Amain"/>
        <w:keepNext/>
      </w:pPr>
      <w:r>
        <w:tab/>
        <w:t>(2)</w:t>
      </w:r>
      <w:r>
        <w:tab/>
        <w:t>If—</w:t>
      </w:r>
    </w:p>
    <w:p w14:paraId="55DC5D31" w14:textId="573ABA36" w:rsidR="00344085" w:rsidRDefault="00344085" w:rsidP="00344085">
      <w:pPr>
        <w:pStyle w:val="Apara"/>
        <w:keepNext/>
      </w:pPr>
      <w:r>
        <w:tab/>
        <w:t>(a)</w:t>
      </w:r>
      <w:r>
        <w:tab/>
        <w:t>the Magistrates Court makes an order under subsection</w:t>
      </w:r>
      <w:r w:rsidR="009D5821">
        <w:t> </w:t>
      </w:r>
      <w:r>
        <w:t>(1)</w:t>
      </w:r>
      <w:r w:rsidR="009D5821">
        <w:t> </w:t>
      </w:r>
      <w:r>
        <w:t xml:space="preserve">(a); and </w:t>
      </w:r>
    </w:p>
    <w:p w14:paraId="01F0043C" w14:textId="77777777" w:rsidR="00344085" w:rsidRDefault="00344085" w:rsidP="00344085">
      <w:pPr>
        <w:pStyle w:val="Apara"/>
      </w:pPr>
      <w:r>
        <w:tab/>
        <w:t>(b)</w:t>
      </w:r>
      <w:r>
        <w:tab/>
        <w:t>the ACAT notifies the Magistrates Court of its recommendations;</w:t>
      </w:r>
    </w:p>
    <w:p w14:paraId="6FDF26B2"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shall, in consideration of the ACAT’s recommendations, make any further orders it considers appropriate.</w:t>
      </w:r>
    </w:p>
    <w:p w14:paraId="5EDC5DA5" w14:textId="77777777" w:rsidR="00344085" w:rsidRPr="00710377" w:rsidRDefault="00344085" w:rsidP="00344085">
      <w:pPr>
        <w:pStyle w:val="Amain"/>
        <w:keepNext/>
      </w:pPr>
      <w:r w:rsidRPr="00710377">
        <w:tab/>
        <w:t>(3)</w:t>
      </w:r>
      <w:r w:rsidRPr="00710377">
        <w:tab/>
        <w:t xml:space="preserve">The orders that the Magistrates Court may make under subsections (1) and (2) include— </w:t>
      </w:r>
    </w:p>
    <w:p w14:paraId="470171C3" w14:textId="361C1DA1"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200" w:tooltip="A2015-38" w:history="1">
        <w:r w:rsidRPr="002C16C6">
          <w:rPr>
            <w:rStyle w:val="charCitHyperlinkItal"/>
          </w:rPr>
          <w:t>Mental Health Act 2015</w:t>
        </w:r>
      </w:hyperlink>
      <w:r w:rsidRPr="00710377">
        <w:t xml:space="preserve">, section </w:t>
      </w:r>
      <w:r>
        <w:t>180</w:t>
      </w:r>
      <w:r w:rsidRPr="00710377">
        <w:t>; or</w:t>
      </w:r>
    </w:p>
    <w:p w14:paraId="1D76121F" w14:textId="53CFAE51"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201" w:tooltip="A2015-38" w:history="1">
        <w:r w:rsidRPr="002C16C6">
          <w:rPr>
            <w:rStyle w:val="charCitHyperlinkItal"/>
          </w:rPr>
          <w:t>Mental Health Act 2015</w:t>
        </w:r>
      </w:hyperlink>
      <w:r w:rsidRPr="00710377">
        <w:t>.</w:t>
      </w:r>
    </w:p>
    <w:p w14:paraId="55A1DF4A" w14:textId="77777777" w:rsidR="00344085" w:rsidRPr="00710377" w:rsidRDefault="00344085" w:rsidP="00344085">
      <w:pPr>
        <w:pStyle w:val="AH5Sec"/>
      </w:pPr>
      <w:bookmarkStart w:id="402" w:name="_Toc164674235"/>
      <w:r w:rsidRPr="00065DA7">
        <w:rPr>
          <w:rStyle w:val="CharSectNo"/>
        </w:rPr>
        <w:lastRenderedPageBreak/>
        <w:t>329</w:t>
      </w:r>
      <w:r w:rsidRPr="00710377">
        <w:tab/>
        <w:t>Magistrates Court orders following finding of not guilty because of mental impairment—serious offence</w:t>
      </w:r>
      <w:bookmarkEnd w:id="402"/>
    </w:p>
    <w:p w14:paraId="3E000448" w14:textId="77777777" w:rsidR="00344085" w:rsidRPr="00710377" w:rsidRDefault="00344085" w:rsidP="007268DB">
      <w:pPr>
        <w:pStyle w:val="Amain"/>
        <w:keepNext/>
      </w:pPr>
      <w:r w:rsidRPr="00710377">
        <w:tab/>
        <w:t>(1)</w:t>
      </w:r>
      <w:r w:rsidRPr="00710377">
        <w:tab/>
        <w:t>This section applies if an accused is charged and the Magistrates Court makes a finding of not guilty because of mental impairment.</w:t>
      </w:r>
    </w:p>
    <w:p w14:paraId="21B1154D" w14:textId="77777777" w:rsidR="00344085" w:rsidRPr="00710377" w:rsidRDefault="00344085" w:rsidP="00344085">
      <w:pPr>
        <w:pStyle w:val="Amain"/>
        <w:keepNext/>
      </w:pPr>
      <w:r w:rsidRPr="00710377">
        <w:tab/>
        <w:t>(2)</w:t>
      </w:r>
      <w:r w:rsidRPr="00710377">
        <w:tab/>
        <w:t>The Magistrates Court must—</w:t>
      </w:r>
    </w:p>
    <w:p w14:paraId="218AE7F7" w14:textId="1F74A464"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202" w:tooltip="A2015-38" w:history="1">
        <w:r w:rsidRPr="002C16C6">
          <w:rPr>
            <w:rStyle w:val="charCitHyperlinkItal"/>
          </w:rPr>
          <w:t>Mental Health Act 2015</w:t>
        </w:r>
      </w:hyperlink>
      <w:r w:rsidRPr="00710377">
        <w:t>, section</w:t>
      </w:r>
      <w:r>
        <w:t> 180</w:t>
      </w:r>
      <w:r w:rsidRPr="00710377">
        <w:t>; or</w:t>
      </w:r>
    </w:p>
    <w:p w14:paraId="68F1C306" w14:textId="3D63F5EC"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203" w:tooltip="A2015-38" w:history="1">
        <w:r w:rsidRPr="002C16C6">
          <w:rPr>
            <w:rStyle w:val="charCitHyperlinkItal"/>
          </w:rPr>
          <w:t>Mental Health Act 2015</w:t>
        </w:r>
      </w:hyperlink>
      <w:r w:rsidRPr="00710377">
        <w:t>.</w:t>
      </w:r>
    </w:p>
    <w:p w14:paraId="1DD3A449" w14:textId="77777777" w:rsidR="00344085" w:rsidRPr="00065DA7" w:rsidRDefault="00344085" w:rsidP="00344085">
      <w:pPr>
        <w:pStyle w:val="AH3Div"/>
      </w:pPr>
      <w:bookmarkStart w:id="403" w:name="_Toc164674236"/>
      <w:r w:rsidRPr="00065DA7">
        <w:rPr>
          <w:rStyle w:val="CharDivNo"/>
        </w:rPr>
        <w:t>Division 13.5</w:t>
      </w:r>
      <w:r>
        <w:tab/>
      </w:r>
      <w:r w:rsidRPr="00065DA7">
        <w:rPr>
          <w:rStyle w:val="CharDivText"/>
        </w:rPr>
        <w:t>Referring people with mental impairment to ACAT after conviction</w:t>
      </w:r>
      <w:bookmarkEnd w:id="403"/>
    </w:p>
    <w:p w14:paraId="5B523599" w14:textId="77777777" w:rsidR="00344085" w:rsidRDefault="00344085" w:rsidP="00FE78E7">
      <w:pPr>
        <w:pStyle w:val="AH5Sec"/>
      </w:pPr>
      <w:bookmarkStart w:id="404" w:name="_Toc164674237"/>
      <w:r w:rsidRPr="00065DA7">
        <w:rPr>
          <w:rStyle w:val="CharSectNo"/>
        </w:rPr>
        <w:t>330</w:t>
      </w:r>
      <w:r>
        <w:tab/>
        <w:t>Application of div 13.5</w:t>
      </w:r>
      <w:bookmarkEnd w:id="404"/>
    </w:p>
    <w:p w14:paraId="7BDF0772" w14:textId="77777777" w:rsidR="00344085" w:rsidRDefault="00344085" w:rsidP="00344085">
      <w:pPr>
        <w:pStyle w:val="Amainreturn"/>
      </w:pPr>
      <w:r>
        <w:t>This division applies if—</w:t>
      </w:r>
    </w:p>
    <w:p w14:paraId="362D8A97" w14:textId="77777777" w:rsidR="00344085" w:rsidRDefault="00344085" w:rsidP="00344085">
      <w:pPr>
        <w:pStyle w:val="Apara"/>
      </w:pPr>
      <w:r>
        <w:tab/>
        <w:t>(a)</w:t>
      </w:r>
      <w:r>
        <w:tab/>
        <w:t xml:space="preserve">a person has been convicted of an offence in the Supreme Court or </w:t>
      </w:r>
      <w:smartTag w:uri="urn:schemas-microsoft-com:office:smarttags" w:element="Street">
        <w:smartTag w:uri="urn:schemas-microsoft-com:office:smarttags" w:element="address">
          <w:r>
            <w:t>Magistrates Court</w:t>
          </w:r>
        </w:smartTag>
      </w:smartTag>
      <w:r>
        <w:t>; and</w:t>
      </w:r>
    </w:p>
    <w:p w14:paraId="0C2A852C" w14:textId="77777777" w:rsidR="00344085" w:rsidRDefault="00344085" w:rsidP="00344085">
      <w:pPr>
        <w:pStyle w:val="Apara"/>
      </w:pPr>
      <w:r>
        <w:tab/>
        <w:t>(b)</w:t>
      </w:r>
      <w:r>
        <w:tab/>
        <w:t>that court is satisfied that the convicted person has a mental impairment.</w:t>
      </w:r>
    </w:p>
    <w:p w14:paraId="564392F1" w14:textId="77777777" w:rsidR="00344085" w:rsidRDefault="00344085" w:rsidP="00FE78E7">
      <w:pPr>
        <w:pStyle w:val="AH5Sec"/>
      </w:pPr>
      <w:bookmarkStart w:id="405" w:name="_Toc164674238"/>
      <w:r w:rsidRPr="00065DA7">
        <w:rPr>
          <w:rStyle w:val="CharSectNo"/>
        </w:rPr>
        <w:t>331</w:t>
      </w:r>
      <w:r>
        <w:tab/>
        <w:t>Referral to ACAT</w:t>
      </w:r>
      <w:bookmarkEnd w:id="405"/>
    </w:p>
    <w:p w14:paraId="79691CF6" w14:textId="77777777" w:rsidR="00344085" w:rsidRDefault="00344085" w:rsidP="00344085">
      <w:pPr>
        <w:pStyle w:val="Amain"/>
      </w:pPr>
      <w:r>
        <w:tab/>
        <w:t>(1)</w:t>
      </w:r>
      <w:r>
        <w:tab/>
        <w:t>If this division applies, the relevant court may, before sentencing the convicted person, order him or her to submit to the jurisdiction of the ACAT to enable the ACAT—</w:t>
      </w:r>
    </w:p>
    <w:p w14:paraId="5088FB68" w14:textId="77777777" w:rsidR="00344085" w:rsidRDefault="00344085" w:rsidP="00344085">
      <w:pPr>
        <w:pStyle w:val="Apara"/>
      </w:pPr>
      <w:r>
        <w:tab/>
        <w:t>(a)</w:t>
      </w:r>
      <w:r>
        <w:tab/>
        <w:t>to determine whether or not the person has a mental impairment; and</w:t>
      </w:r>
    </w:p>
    <w:p w14:paraId="3221B04E" w14:textId="77777777" w:rsidR="00344085" w:rsidRDefault="00344085" w:rsidP="00344085">
      <w:pPr>
        <w:pStyle w:val="Apara"/>
      </w:pPr>
      <w:r>
        <w:lastRenderedPageBreak/>
        <w:tab/>
        <w:t>(b)</w:t>
      </w:r>
      <w:r>
        <w:tab/>
        <w:t>if the ACAT determines that the person has a mental impairment —to make recommendations as to how the person should be dealt with.</w:t>
      </w:r>
    </w:p>
    <w:p w14:paraId="51756CE9" w14:textId="77777777" w:rsidR="00344085" w:rsidRDefault="00344085" w:rsidP="00344085">
      <w:pPr>
        <w:pStyle w:val="Amain"/>
      </w:pPr>
      <w:r>
        <w:tab/>
        <w:t>(2)</w:t>
      </w:r>
      <w:r>
        <w:tab/>
        <w:t>If the ACAT notifies the relevant court that a convicted person has a mental impairment, the court shall, in consideration of the ACAT’s recommendations, make any order it considers appropriate.</w:t>
      </w:r>
    </w:p>
    <w:p w14:paraId="20E018EA" w14:textId="77777777" w:rsidR="00344085" w:rsidRDefault="00344085" w:rsidP="00344085">
      <w:pPr>
        <w:pStyle w:val="Amain"/>
      </w:pPr>
      <w:r>
        <w:tab/>
        <w:t>(3)</w:t>
      </w:r>
      <w:r>
        <w:tab/>
        <w:t xml:space="preserve">The orders that the court may make under subsection (2) include an order that the person submit to the jurisdiction of the ACAT to enable the ACAT to make a mental health order </w:t>
      </w:r>
      <w:r w:rsidRPr="00710377">
        <w:t>or forensic mental health order</w:t>
      </w:r>
      <w:r>
        <w:t>.</w:t>
      </w:r>
    </w:p>
    <w:p w14:paraId="50287C8F" w14:textId="77777777" w:rsidR="00344085" w:rsidRDefault="00344085" w:rsidP="00344085">
      <w:pPr>
        <w:pStyle w:val="Amain"/>
        <w:keepLines/>
      </w:pPr>
      <w:r>
        <w:tab/>
        <w:t>(4)</w:t>
      </w:r>
      <w:r>
        <w:tab/>
        <w:t>If the relevant court orders a person who is found by the ACAT to have a mental impairment to be sentenced to a period of imprisonment, the court shall not order the person to be imprisoned for a period greater than any period of imprisonment to which the person could have been sentenced, apart from that finding.</w:t>
      </w:r>
    </w:p>
    <w:p w14:paraId="3C3F5297" w14:textId="77777777" w:rsidR="00344085" w:rsidRPr="00065DA7" w:rsidRDefault="00344085" w:rsidP="00344085">
      <w:pPr>
        <w:pStyle w:val="AH3Div"/>
      </w:pPr>
      <w:bookmarkStart w:id="406" w:name="_Toc164674239"/>
      <w:r w:rsidRPr="00065DA7">
        <w:rPr>
          <w:rStyle w:val="CharDivNo"/>
        </w:rPr>
        <w:t>Division 13.6</w:t>
      </w:r>
      <w:r>
        <w:tab/>
      </w:r>
      <w:r w:rsidRPr="00065DA7">
        <w:rPr>
          <w:rStyle w:val="CharDivText"/>
        </w:rPr>
        <w:t>Summary proceedings against mentally impaired people</w:t>
      </w:r>
      <w:bookmarkEnd w:id="406"/>
    </w:p>
    <w:p w14:paraId="6450401F" w14:textId="77777777" w:rsidR="00344085" w:rsidRDefault="00344085" w:rsidP="00FE78E7">
      <w:pPr>
        <w:pStyle w:val="AH5Sec"/>
      </w:pPr>
      <w:bookmarkStart w:id="407" w:name="_Toc164674240"/>
      <w:r w:rsidRPr="00065DA7">
        <w:rPr>
          <w:rStyle w:val="CharSectNo"/>
        </w:rPr>
        <w:t>332</w:t>
      </w:r>
      <w:r>
        <w:tab/>
        <w:t>Application of div 13.6</w:t>
      </w:r>
      <w:bookmarkEnd w:id="407"/>
    </w:p>
    <w:p w14:paraId="75B8DA39" w14:textId="77777777" w:rsidR="00344085" w:rsidRDefault="00344085" w:rsidP="00344085">
      <w:pPr>
        <w:pStyle w:val="Amainreturn"/>
        <w:keepNext/>
      </w:pPr>
      <w:r>
        <w:t>This division applies to criminal proceedings (not including committal proceedings) with respect to—</w:t>
      </w:r>
    </w:p>
    <w:p w14:paraId="4F98AB4D" w14:textId="77777777" w:rsidR="00344085" w:rsidRDefault="00344085" w:rsidP="00344085">
      <w:pPr>
        <w:pStyle w:val="Apara"/>
      </w:pPr>
      <w:r>
        <w:tab/>
        <w:t>(a)</w:t>
      </w:r>
      <w:r>
        <w:tab/>
        <w:t>summary offences; and</w:t>
      </w:r>
    </w:p>
    <w:p w14:paraId="2EF086B6" w14:textId="77777777" w:rsidR="00344085" w:rsidRDefault="00344085" w:rsidP="00344085">
      <w:pPr>
        <w:pStyle w:val="Apara"/>
      </w:pPr>
      <w:r>
        <w:tab/>
        <w:t>(b)</w:t>
      </w:r>
      <w:r>
        <w:tab/>
        <w:t>indictable offences that may be heard and determined summarily.</w:t>
      </w:r>
    </w:p>
    <w:p w14:paraId="5C6CB082" w14:textId="77777777" w:rsidR="00344085" w:rsidRDefault="00344085" w:rsidP="00FE78E7">
      <w:pPr>
        <w:pStyle w:val="AH5Sec"/>
      </w:pPr>
      <w:bookmarkStart w:id="408" w:name="_Toc164674241"/>
      <w:r w:rsidRPr="00065DA7">
        <w:rPr>
          <w:rStyle w:val="CharSectNo"/>
        </w:rPr>
        <w:lastRenderedPageBreak/>
        <w:t>333</w:t>
      </w:r>
      <w:r>
        <w:tab/>
        <w:t>Indictable offences heard and determined summarily</w:t>
      </w:r>
      <w:bookmarkEnd w:id="408"/>
    </w:p>
    <w:p w14:paraId="50BC5480" w14:textId="77777777" w:rsidR="00344085" w:rsidRDefault="00344085" w:rsidP="007268DB">
      <w:pPr>
        <w:pStyle w:val="Amainreturn"/>
        <w:keepNext/>
      </w:pPr>
      <w:r>
        <w:t>Proceedings to which this division applies with respect to an indictable offence shall be heard and determined summarily if—</w:t>
      </w:r>
    </w:p>
    <w:p w14:paraId="64029434" w14:textId="77777777" w:rsidR="00344085" w:rsidRDefault="00344085" w:rsidP="00344085">
      <w:pPr>
        <w:pStyle w:val="Apara"/>
      </w:pPr>
      <w:r>
        <w:tab/>
        <w:t>(a)</w:t>
      </w:r>
      <w:r>
        <w:tab/>
        <w:t xml:space="preserve">the </w:t>
      </w:r>
      <w:smartTag w:uri="urn:schemas-microsoft-com:office:smarttags" w:element="Street">
        <w:smartTag w:uri="urn:schemas-microsoft-com:office:smarttags" w:element="address">
          <w:r>
            <w:t>Magistrates Court</w:t>
          </w:r>
        </w:smartTag>
      </w:smartTag>
      <w:r>
        <w:t xml:space="preserve"> is satisfied that the accused is unable, because of mental impairment, to elect to have the case heard summarily; and</w:t>
      </w:r>
    </w:p>
    <w:p w14:paraId="51FC89B3" w14:textId="77777777" w:rsidR="00344085" w:rsidRDefault="00344085" w:rsidP="00344085">
      <w:pPr>
        <w:pStyle w:val="Apara"/>
      </w:pPr>
      <w:r>
        <w:tab/>
        <w:t>(b)</w:t>
      </w:r>
      <w:r>
        <w:tab/>
        <w:t>the prosecution agrees to the offence being heard and determined summarily.</w:t>
      </w:r>
    </w:p>
    <w:p w14:paraId="603B66B3" w14:textId="77777777" w:rsidR="00344085" w:rsidRDefault="00344085" w:rsidP="00FE78E7">
      <w:pPr>
        <w:pStyle w:val="AH5Sec"/>
      </w:pPr>
      <w:bookmarkStart w:id="409" w:name="_Toc164674242"/>
      <w:r w:rsidRPr="00065DA7">
        <w:rPr>
          <w:rStyle w:val="CharSectNo"/>
        </w:rPr>
        <w:t>334</w:t>
      </w:r>
      <w:r>
        <w:tab/>
        <w:t xml:space="preserve">Powers of </w:t>
      </w:r>
      <w:smartTag w:uri="urn:schemas-microsoft-com:office:smarttags" w:element="Street">
        <w:smartTag w:uri="urn:schemas-microsoft-com:office:smarttags" w:element="address">
          <w:r>
            <w:t>Magistrates Court</w:t>
          </w:r>
        </w:smartTag>
      </w:smartTag>
      <w:bookmarkEnd w:id="409"/>
    </w:p>
    <w:p w14:paraId="61DFD697" w14:textId="77777777" w:rsidR="00344085" w:rsidRDefault="00344085" w:rsidP="00344085">
      <w:pPr>
        <w:pStyle w:val="Amain"/>
      </w:pPr>
      <w:r>
        <w:tab/>
        <w:t>(1)</w:t>
      </w:r>
      <w:r>
        <w:tab/>
        <w:t xml:space="preserve">This section applies where, in proceedings to which this division applies before the </w:t>
      </w:r>
      <w:smartTag w:uri="urn:schemas-microsoft-com:office:smarttags" w:element="Street">
        <w:smartTag w:uri="urn:schemas-microsoft-com:office:smarttags" w:element="address">
          <w:r>
            <w:t>Magistrates Court</w:t>
          </w:r>
        </w:smartTag>
      </w:smartTag>
      <w:r>
        <w:t>, that court is satisfied that—</w:t>
      </w:r>
    </w:p>
    <w:p w14:paraId="63383878" w14:textId="77777777" w:rsidR="00344085" w:rsidRDefault="00344085" w:rsidP="00344085">
      <w:pPr>
        <w:pStyle w:val="Apara"/>
      </w:pPr>
      <w:r>
        <w:tab/>
        <w:t>(a)</w:t>
      </w:r>
      <w:r>
        <w:tab/>
        <w:t>the accused is mentally impaired; and</w:t>
      </w:r>
    </w:p>
    <w:p w14:paraId="7EDB36B8" w14:textId="77777777" w:rsidR="00344085" w:rsidRDefault="00344085" w:rsidP="00344085">
      <w:pPr>
        <w:pStyle w:val="Apara"/>
      </w:pPr>
      <w:r>
        <w:tab/>
        <w:t>(b)</w:t>
      </w:r>
      <w:r>
        <w:tab/>
        <w:t xml:space="preserve">on an outline of the facts to be alleged in the proceedings, or any other evidence the </w:t>
      </w:r>
      <w:smartTag w:uri="urn:schemas-microsoft-com:office:smarttags" w:element="Street">
        <w:smartTag w:uri="urn:schemas-microsoft-com:office:smarttags" w:element="address">
          <w:r>
            <w:t>Magistrates Court</w:t>
          </w:r>
        </w:smartTag>
      </w:smartTag>
      <w:r>
        <w:t xml:space="preserve"> considers relevant, it would be appropriate to deal with the person under this division.</w:t>
      </w:r>
    </w:p>
    <w:p w14:paraId="3ACF3CF6" w14:textId="77777777" w:rsidR="00344085" w:rsidRDefault="00344085" w:rsidP="00344085">
      <w:pPr>
        <w:pStyle w:val="Amain"/>
        <w:keepNext/>
      </w:pPr>
      <w:r>
        <w:tab/>
        <w:t>(2)</w:t>
      </w:r>
      <w:r>
        <w:tab/>
        <w:t xml:space="preserve">If this section applies, the </w:t>
      </w:r>
      <w:smartTag w:uri="urn:schemas-microsoft-com:office:smarttags" w:element="Street">
        <w:smartTag w:uri="urn:schemas-microsoft-com:office:smarttags" w:element="address">
          <w:r>
            <w:t>Magistrates Court</w:t>
          </w:r>
        </w:smartTag>
      </w:smartTag>
      <w:r>
        <w:t xml:space="preserve"> may by order—</w:t>
      </w:r>
    </w:p>
    <w:p w14:paraId="3B62769E" w14:textId="77777777" w:rsidR="00344085" w:rsidRDefault="00344085" w:rsidP="00344085">
      <w:pPr>
        <w:pStyle w:val="Apara"/>
      </w:pPr>
      <w:r>
        <w:tab/>
        <w:t>(a)</w:t>
      </w:r>
      <w:r>
        <w:tab/>
        <w:t xml:space="preserve">dismiss the charge and require the accused to submit to the jurisdiction of the ACAT to enable the ACAT to make a </w:t>
      </w:r>
      <w:r w:rsidRPr="002C16C6">
        <w:t>mental health order or forensic mental health order; or</w:t>
      </w:r>
    </w:p>
    <w:p w14:paraId="4B6D6FA7" w14:textId="77777777" w:rsidR="00344085" w:rsidRDefault="00344085" w:rsidP="00344085">
      <w:pPr>
        <w:pStyle w:val="Apara"/>
      </w:pPr>
      <w:r>
        <w:tab/>
        <w:t>(b)</w:t>
      </w:r>
      <w:r>
        <w:tab/>
        <w:t>dismiss the charge unconditionally.</w:t>
      </w:r>
    </w:p>
    <w:p w14:paraId="406134DB" w14:textId="34B1EFBF" w:rsidR="00344085" w:rsidRDefault="00344085" w:rsidP="00344085">
      <w:pPr>
        <w:pStyle w:val="Amain"/>
      </w:pPr>
      <w:r>
        <w:tab/>
        <w:t>(3)</w:t>
      </w:r>
      <w:r>
        <w:tab/>
        <w:t>In determining whether to make an order under subsection</w:t>
      </w:r>
      <w:r w:rsidR="005B300F">
        <w:t> </w:t>
      </w:r>
      <w:r>
        <w:t>(2)</w:t>
      </w:r>
      <w:r w:rsidR="005B300F">
        <w:t> </w:t>
      </w:r>
      <w:r>
        <w:t xml:space="preserve">(a) or (b), the </w:t>
      </w:r>
      <w:smartTag w:uri="urn:schemas-microsoft-com:office:smarttags" w:element="Street">
        <w:smartTag w:uri="urn:schemas-microsoft-com:office:smarttags" w:element="address">
          <w:r>
            <w:t>Magistrates Court</w:t>
          </w:r>
        </w:smartTag>
      </w:smartTag>
      <w:r>
        <w:t xml:space="preserve"> shall have regard to—</w:t>
      </w:r>
    </w:p>
    <w:p w14:paraId="6C359191" w14:textId="77777777" w:rsidR="00344085" w:rsidRDefault="00344085" w:rsidP="00344085">
      <w:pPr>
        <w:pStyle w:val="Apara"/>
      </w:pPr>
      <w:r>
        <w:tab/>
        <w:t>(a)</w:t>
      </w:r>
      <w:r>
        <w:tab/>
        <w:t>the nature and seriousness of the mental impairment; and</w:t>
      </w:r>
    </w:p>
    <w:p w14:paraId="5E1E69F9" w14:textId="77777777" w:rsidR="00344085" w:rsidRDefault="00344085" w:rsidP="00344085">
      <w:pPr>
        <w:pStyle w:val="Apara"/>
      </w:pPr>
      <w:r>
        <w:tab/>
        <w:t>(b)</w:t>
      </w:r>
      <w:r>
        <w:tab/>
        <w:t>the period for which the mental impairment is likely to continue; and</w:t>
      </w:r>
    </w:p>
    <w:p w14:paraId="4FD470DD" w14:textId="77777777" w:rsidR="00344085" w:rsidRDefault="00344085" w:rsidP="00344085">
      <w:pPr>
        <w:pStyle w:val="Apara"/>
      </w:pPr>
      <w:r>
        <w:tab/>
        <w:t>(c)</w:t>
      </w:r>
      <w:r>
        <w:tab/>
        <w:t>the extent to which by reason of the accused’s mental impairment the accused is likely to do serious harm to himself or herself or others; and</w:t>
      </w:r>
    </w:p>
    <w:p w14:paraId="23FAAE58" w14:textId="6A9B1A33" w:rsidR="00344085" w:rsidRPr="005D6551" w:rsidRDefault="00344085" w:rsidP="00E965AA">
      <w:pPr>
        <w:pStyle w:val="Apara"/>
      </w:pPr>
      <w:r w:rsidRPr="005D6551">
        <w:lastRenderedPageBreak/>
        <w:tab/>
        <w:t>(d)</w:t>
      </w:r>
      <w:r w:rsidRPr="005D6551">
        <w:tab/>
      </w:r>
      <w:r w:rsidRPr="005D6551">
        <w:rPr>
          <w:lang w:eastAsia="en-AU"/>
        </w:rPr>
        <w:t xml:space="preserve">whether the ACAT could make an order under the </w:t>
      </w:r>
      <w:hyperlink r:id="rId204" w:tooltip="A2015-38" w:history="1">
        <w:r w:rsidRPr="002C16C6">
          <w:rPr>
            <w:rStyle w:val="charCitHyperlinkItal"/>
          </w:rPr>
          <w:t>Mental Health Act 2015</w:t>
        </w:r>
      </w:hyperlink>
      <w:r w:rsidRPr="005D6551">
        <w:rPr>
          <w:lang w:eastAsia="en-AU"/>
        </w:rPr>
        <w:t xml:space="preserve">, section </w:t>
      </w:r>
      <w:r>
        <w:rPr>
          <w:lang w:eastAsia="en-AU"/>
        </w:rPr>
        <w:t>101</w:t>
      </w:r>
      <w:r w:rsidRPr="005D6551">
        <w:rPr>
          <w:lang w:eastAsia="en-AU"/>
        </w:rPr>
        <w:t xml:space="preserve"> (Forensic psychiatr</w:t>
      </w:r>
      <w:r>
        <w:rPr>
          <w:lang w:eastAsia="en-AU"/>
        </w:rPr>
        <w:t>ic treatment order) or section 108</w:t>
      </w:r>
      <w:r w:rsidRPr="005D6551">
        <w:rPr>
          <w:lang w:eastAsia="en-AU"/>
        </w:rPr>
        <w:t xml:space="preserve"> (Forensic community care order)</w:t>
      </w:r>
      <w:r w:rsidRPr="005D6551">
        <w:t>; and</w:t>
      </w:r>
    </w:p>
    <w:p w14:paraId="62FF3A90" w14:textId="77777777" w:rsidR="00344085" w:rsidRDefault="00344085" w:rsidP="00344085">
      <w:pPr>
        <w:pStyle w:val="Apara"/>
      </w:pPr>
      <w:r>
        <w:tab/>
        <w:t>(e)</w:t>
      </w:r>
      <w:r>
        <w:tab/>
        <w:t>the seriousness of the alleged offence; and</w:t>
      </w:r>
    </w:p>
    <w:p w14:paraId="747682EC" w14:textId="77777777" w:rsidR="00344085" w:rsidRDefault="00344085" w:rsidP="00344085">
      <w:pPr>
        <w:pStyle w:val="Apara"/>
      </w:pPr>
      <w:r>
        <w:tab/>
        <w:t>(f)</w:t>
      </w:r>
      <w:r>
        <w:tab/>
        <w:t>the antecedents of the accused; and</w:t>
      </w:r>
    </w:p>
    <w:p w14:paraId="0189850F" w14:textId="77777777" w:rsidR="00344085" w:rsidRDefault="00344085" w:rsidP="00344085">
      <w:pPr>
        <w:pStyle w:val="Apara"/>
        <w:keepNext/>
      </w:pPr>
      <w:r>
        <w:tab/>
        <w:t>(g)</w:t>
      </w:r>
      <w:r>
        <w:tab/>
        <w:t>the effectiveness of any order previously made under subsection (2) (a) or (b), including to the extent to which—</w:t>
      </w:r>
    </w:p>
    <w:p w14:paraId="13C24487" w14:textId="77777777" w:rsidR="00344085" w:rsidRDefault="00344085" w:rsidP="00344085">
      <w:pPr>
        <w:pStyle w:val="Asubpara"/>
      </w:pPr>
      <w:r>
        <w:tab/>
        <w:t>(i)</w:t>
      </w:r>
      <w:r>
        <w:tab/>
        <w:t>the order assisted the accused to obtain appropriate treatment and care for his or her mental impairment; and</w:t>
      </w:r>
    </w:p>
    <w:p w14:paraId="1ECBABBD" w14:textId="77777777" w:rsidR="00344085" w:rsidRDefault="00344085" w:rsidP="00344085">
      <w:pPr>
        <w:pStyle w:val="Asubpara"/>
      </w:pPr>
      <w:r>
        <w:tab/>
        <w:t>(ii)</w:t>
      </w:r>
      <w:r>
        <w:tab/>
        <w:t xml:space="preserve">access to that treatment and care has enabled the accused to modify his or her behaviour, being behaviour of a kind that has previously resulted in the accused having been charged with an offence. </w:t>
      </w:r>
    </w:p>
    <w:p w14:paraId="06883596" w14:textId="77777777" w:rsidR="00344085" w:rsidRDefault="00344085" w:rsidP="00344085">
      <w:pPr>
        <w:pStyle w:val="Amain"/>
        <w:keepLines/>
      </w:pPr>
      <w:r>
        <w:tab/>
        <w:t>(4)</w:t>
      </w:r>
      <w:r>
        <w:tab/>
        <w:t xml:space="preserve">Despite subsection (2), the </w:t>
      </w:r>
      <w:smartTag w:uri="urn:schemas-microsoft-com:office:smarttags" w:element="Street">
        <w:smartTag w:uri="urn:schemas-microsoft-com:office:smarttags" w:element="address">
          <w:r>
            <w:t>Magistrates Court</w:t>
          </w:r>
        </w:smartTag>
      </w:smartTag>
      <w:r>
        <w:t xml:space="preserve"> may only make an order under that subsection in relation to proceedings with respect to an indictable offence that may be heard and determined summarily with the consent of the director of public prosecutions.</w:t>
      </w:r>
    </w:p>
    <w:p w14:paraId="327C7500" w14:textId="77777777" w:rsidR="00344085" w:rsidRDefault="00344085" w:rsidP="00344085">
      <w:pPr>
        <w:pStyle w:val="Amain"/>
      </w:pPr>
      <w:r>
        <w:tab/>
        <w:t>(5)</w:t>
      </w:r>
      <w:r>
        <w:tab/>
        <w:t>If the Magistrates Court makes an order under subsection (2) (a), the order operates as a stay of proceedings, or of further proceedings, against the accused in relation to the offence.</w:t>
      </w:r>
    </w:p>
    <w:p w14:paraId="6BA1575A" w14:textId="19148DFF" w:rsidR="00344085" w:rsidRDefault="00344085" w:rsidP="00344085">
      <w:pPr>
        <w:pStyle w:val="Amain"/>
      </w:pPr>
      <w:r>
        <w:tab/>
        <w:t>(6)</w:t>
      </w:r>
      <w:r>
        <w:tab/>
        <w:t xml:space="preserve">If the </w:t>
      </w:r>
      <w:smartTag w:uri="urn:schemas-microsoft-com:office:smarttags" w:element="Street">
        <w:smartTag w:uri="urn:schemas-microsoft-com:office:smarttags" w:element="address">
          <w:r>
            <w:t>Magistrates Court</w:t>
          </w:r>
        </w:smartTag>
      </w:smartTag>
      <w:r>
        <w:t xml:space="preserve"> makes an order under subsection (2), it must not make an order under any of the following provisions of the </w:t>
      </w:r>
      <w:hyperlink r:id="rId205" w:tooltip="A2005-58" w:history="1">
        <w:r w:rsidRPr="00C62C6A">
          <w:rPr>
            <w:rStyle w:val="charCitHyperlinkItal"/>
          </w:rPr>
          <w:t>Crimes (Sentencing) Act 2005</w:t>
        </w:r>
      </w:hyperlink>
      <w:r>
        <w:t xml:space="preserve"> for the offence:</w:t>
      </w:r>
    </w:p>
    <w:p w14:paraId="27A111CB" w14:textId="77777777" w:rsidR="00344085" w:rsidRDefault="00344085" w:rsidP="00344085">
      <w:pPr>
        <w:pStyle w:val="Apara"/>
      </w:pPr>
      <w:r>
        <w:tab/>
        <w:t>(a)</w:t>
      </w:r>
      <w:r>
        <w:tab/>
        <w:t>section 13 (Good behaviour orders);</w:t>
      </w:r>
    </w:p>
    <w:p w14:paraId="69345ECD" w14:textId="77777777" w:rsidR="00344085" w:rsidRDefault="00344085" w:rsidP="00344085">
      <w:pPr>
        <w:pStyle w:val="Apara"/>
      </w:pPr>
      <w:r>
        <w:tab/>
        <w:t>(b)</w:t>
      </w:r>
      <w:r>
        <w:tab/>
        <w:t>section 17 (Non-conviction orders—general);</w:t>
      </w:r>
    </w:p>
    <w:p w14:paraId="1925D84F" w14:textId="77777777" w:rsidR="00344085" w:rsidRDefault="00344085" w:rsidP="00344085">
      <w:pPr>
        <w:pStyle w:val="Apara"/>
      </w:pPr>
      <w:r>
        <w:tab/>
        <w:t>(c)</w:t>
      </w:r>
      <w:r>
        <w:tab/>
        <w:t>section 19 (Reparation orders—losses and expenses generally);</w:t>
      </w:r>
    </w:p>
    <w:p w14:paraId="5BE80F83" w14:textId="77777777" w:rsidR="00344085" w:rsidRDefault="00344085" w:rsidP="00344085">
      <w:pPr>
        <w:pStyle w:val="Apara"/>
      </w:pPr>
      <w:r>
        <w:tab/>
        <w:t>(d)</w:t>
      </w:r>
      <w:r>
        <w:tab/>
        <w:t>section 20 (Reparation orders—stolen property).</w:t>
      </w:r>
    </w:p>
    <w:p w14:paraId="70A7F2FF" w14:textId="77777777" w:rsidR="00344085" w:rsidRDefault="00344085" w:rsidP="00344085">
      <w:pPr>
        <w:pStyle w:val="Amain"/>
      </w:pPr>
      <w:r>
        <w:tab/>
        <w:t>(7)</w:t>
      </w:r>
      <w:r>
        <w:tab/>
        <w:t xml:space="preserve">An order under subsection (2) does not constitute a finding that an offence has or has not been committed. </w:t>
      </w:r>
    </w:p>
    <w:p w14:paraId="76221BBE" w14:textId="77777777" w:rsidR="00344085" w:rsidRDefault="00344085" w:rsidP="00344085">
      <w:pPr>
        <w:pStyle w:val="Amain"/>
      </w:pPr>
      <w:r>
        <w:lastRenderedPageBreak/>
        <w:tab/>
        <w:t>(8)</w:t>
      </w:r>
      <w:r>
        <w:tab/>
        <w:t xml:space="preserve">In proceedings to which this section applies, to determine whether an accused has a mental impairment, 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158F32A6" w14:textId="77777777" w:rsidR="00344085" w:rsidRDefault="00344085" w:rsidP="00344085">
      <w:pPr>
        <w:pStyle w:val="Apara"/>
      </w:pPr>
      <w:r>
        <w:tab/>
        <w:t>(a)</w:t>
      </w:r>
      <w:r>
        <w:tab/>
        <w:t>that the accused submit to the jurisdiction of the ACAT;</w:t>
      </w:r>
    </w:p>
    <w:p w14:paraId="3196D010" w14:textId="77777777" w:rsidR="00344085" w:rsidRDefault="00344085" w:rsidP="00344085">
      <w:pPr>
        <w:pStyle w:val="Apara"/>
      </w:pPr>
      <w:r>
        <w:tab/>
        <w:t>(b)</w:t>
      </w:r>
      <w:r>
        <w:tab/>
        <w:t>that the proceedings be adjourned;</w:t>
      </w:r>
    </w:p>
    <w:p w14:paraId="01B8D3C7" w14:textId="77777777" w:rsidR="00344085" w:rsidRDefault="00344085" w:rsidP="00344085">
      <w:pPr>
        <w:pStyle w:val="Apara"/>
      </w:pPr>
      <w:r>
        <w:tab/>
        <w:t>(c)</w:t>
      </w:r>
      <w:r>
        <w:tab/>
        <w:t>that the person be released on bail.</w:t>
      </w:r>
    </w:p>
    <w:p w14:paraId="2AA1243A" w14:textId="77777777" w:rsidR="00344085" w:rsidRDefault="00344085" w:rsidP="00344085">
      <w:pPr>
        <w:pStyle w:val="Amain"/>
      </w:pPr>
      <w:r>
        <w:tab/>
        <w:t>(9)</w:t>
      </w:r>
      <w:r>
        <w:tab/>
        <w:t xml:space="preserve">If the Magistrates Court makes an order under subsection (8) (a), the ACAT shall notify the </w:t>
      </w:r>
      <w:smartTag w:uri="urn:schemas-microsoft-com:office:smarttags" w:element="Street">
        <w:smartTag w:uri="urn:schemas-microsoft-com:office:smarttags" w:element="address">
          <w:r>
            <w:t>Magistrates Court</w:t>
          </w:r>
        </w:smartTag>
      </w:smartTag>
      <w:r>
        <w:t xml:space="preserve"> about each of the matters referred to in subsection (3) (a) to (d).</w:t>
      </w:r>
    </w:p>
    <w:p w14:paraId="02F7A1FD" w14:textId="77777777" w:rsidR="00344085" w:rsidRDefault="00344085" w:rsidP="00FE78E7">
      <w:pPr>
        <w:pStyle w:val="AH5Sec"/>
      </w:pPr>
      <w:bookmarkStart w:id="410" w:name="_Toc164674243"/>
      <w:r w:rsidRPr="00065DA7">
        <w:rPr>
          <w:rStyle w:val="CharSectNo"/>
        </w:rPr>
        <w:t>335</w:t>
      </w:r>
      <w:r>
        <w:tab/>
        <w:t>Fitness to plead—</w:t>
      </w:r>
      <w:smartTag w:uri="urn:schemas-microsoft-com:office:smarttags" w:element="Street">
        <w:smartTag w:uri="urn:schemas-microsoft-com:office:smarttags" w:element="address">
          <w:r>
            <w:t>Magistrates Court</w:t>
          </w:r>
        </w:smartTag>
      </w:smartTag>
      <w:bookmarkEnd w:id="410"/>
    </w:p>
    <w:p w14:paraId="710E1404" w14:textId="77777777" w:rsidR="00344085" w:rsidRDefault="00344085" w:rsidP="00344085">
      <w:pPr>
        <w:pStyle w:val="Amain"/>
      </w:pPr>
      <w:r>
        <w:tab/>
        <w:t>(1)</w:t>
      </w:r>
      <w:r>
        <w:tab/>
        <w:t xml:space="preserve">This section applies to an indictable offence that can be heard and determined summarily if the </w:t>
      </w:r>
      <w:smartTag w:uri="urn:schemas-microsoft-com:office:smarttags" w:element="Street">
        <w:smartTag w:uri="urn:schemas-microsoft-com:office:smarttags" w:element="address">
          <w:r>
            <w:t>Magistrates Court</w:t>
          </w:r>
        </w:smartTag>
      </w:smartTag>
      <w:r>
        <w:t xml:space="preserve"> is of the opinion that the case can properly be disposed of summarily having regard to—</w:t>
      </w:r>
    </w:p>
    <w:p w14:paraId="4422C4A2" w14:textId="77777777" w:rsidR="00344085" w:rsidRDefault="00344085" w:rsidP="00344085">
      <w:pPr>
        <w:pStyle w:val="Apara"/>
      </w:pPr>
      <w:r>
        <w:tab/>
        <w:t>(a)</w:t>
      </w:r>
      <w:r>
        <w:tab/>
        <w:t>any relevant representations made by the accused; and</w:t>
      </w:r>
    </w:p>
    <w:p w14:paraId="04DE49E8" w14:textId="77777777" w:rsidR="00344085" w:rsidRDefault="00344085" w:rsidP="00344085">
      <w:pPr>
        <w:pStyle w:val="Apara"/>
      </w:pPr>
      <w:r>
        <w:tab/>
        <w:t>(b)</w:t>
      </w:r>
      <w:r>
        <w:tab/>
        <w:t>any relevant representations made by the prosecutor in the presence of the accused; and</w:t>
      </w:r>
    </w:p>
    <w:p w14:paraId="5EC5EE98" w14:textId="77777777" w:rsidR="00344085" w:rsidRDefault="00344085" w:rsidP="00344085">
      <w:pPr>
        <w:pStyle w:val="Apara"/>
      </w:pPr>
      <w:r>
        <w:tab/>
        <w:t>(c)</w:t>
      </w:r>
      <w:r>
        <w:tab/>
        <w:t>the circumstances and, in particular, the degree of seriousness of the case; and</w:t>
      </w:r>
    </w:p>
    <w:p w14:paraId="6A5F2897" w14:textId="77777777" w:rsidR="00344085" w:rsidRDefault="00344085" w:rsidP="00344085">
      <w:pPr>
        <w:pStyle w:val="Apara"/>
      </w:pPr>
      <w:r>
        <w:tab/>
        <w:t>(d)</w:t>
      </w:r>
      <w:r>
        <w:tab/>
        <w:t xml:space="preserve">any other circumstances that appear to the </w:t>
      </w:r>
      <w:smartTag w:uri="urn:schemas-microsoft-com:office:smarttags" w:element="Street">
        <w:smartTag w:uri="urn:schemas-microsoft-com:office:smarttags" w:element="address">
          <w:r>
            <w:t>Magistrates Court</w:t>
          </w:r>
        </w:smartTag>
      </w:smartTag>
      <w:r>
        <w:t xml:space="preserve"> to make it more appropriate for the case to be dealt with on indictment rather than summarily.</w:t>
      </w:r>
    </w:p>
    <w:p w14:paraId="5FA50DDB" w14:textId="77777777" w:rsidR="00344085" w:rsidRDefault="00344085" w:rsidP="00344085">
      <w:pPr>
        <w:pStyle w:val="Amain"/>
      </w:pPr>
      <w:r>
        <w:tab/>
        <w:t>(2)</w:t>
      </w:r>
      <w:r>
        <w:tab/>
        <w:t>If this section applies and—</w:t>
      </w:r>
    </w:p>
    <w:p w14:paraId="5A118511" w14:textId="77777777" w:rsidR="00344085" w:rsidRDefault="00344085" w:rsidP="00344085">
      <w:pPr>
        <w:pStyle w:val="Apara"/>
      </w:pPr>
      <w:r>
        <w:tab/>
        <w:t>(a)</w:t>
      </w:r>
      <w:r>
        <w:tab/>
        <w:t>the Magistrates Court decides as mentioned in section 315C or section 315D (9) that the accused charged with a serious offence is unfit to plead; and</w:t>
      </w:r>
    </w:p>
    <w:p w14:paraId="6D2AB657"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1AA2074B" w14:textId="77777777" w:rsidR="00344085" w:rsidRDefault="00344085" w:rsidP="00344085">
      <w:pPr>
        <w:pStyle w:val="Amainreturn"/>
      </w:pPr>
      <w:r>
        <w:lastRenderedPageBreak/>
        <w:t xml:space="preserve">the </w:t>
      </w:r>
      <w:smartTag w:uri="urn:schemas-microsoft-com:office:smarttags" w:element="Street">
        <w:smartTag w:uri="urn:schemas-microsoft-com:office:smarttags" w:element="address">
          <w:r>
            <w:t>Magistrates Court</w:t>
          </w:r>
        </w:smartTag>
      </w:smartTag>
      <w:r>
        <w:t xml:space="preserve"> shall order that the accused be detained in custody until the ACAT orders otherwise unless, in consideration of the criteria for detention in section 308, it is satisfied that it is more appropriate to order that the accused submit to the jurisdiction of the ACAT to enable the ACAT to make a mental health order </w:t>
      </w:r>
      <w:r w:rsidRPr="00710377">
        <w:t>or forensic mental health order</w:t>
      </w:r>
      <w:r>
        <w:t>.</w:t>
      </w:r>
    </w:p>
    <w:p w14:paraId="54FE7A13" w14:textId="77777777" w:rsidR="00344085" w:rsidRDefault="00344085" w:rsidP="00344085">
      <w:pPr>
        <w:pStyle w:val="Amain"/>
      </w:pPr>
      <w:r>
        <w:tab/>
        <w:t>(3)</w:t>
      </w:r>
      <w:r>
        <w:tab/>
        <w:t xml:space="preserve">If, under subsection (2), the </w:t>
      </w:r>
      <w:smartTag w:uri="urn:schemas-microsoft-com:office:smarttags" w:element="Street">
        <w:smartTag w:uri="urn:schemas-microsoft-com:office:smarttags" w:element="address">
          <w:r>
            <w:t>Magistrates Court</w:t>
          </w:r>
        </w:smartTag>
      </w:smartTag>
      <w:r>
        <w:t xml:space="preserve"> is satisfied that it is more appropriate to order that the accused submit to the jurisdiction of the ACAT to enable the ACAT to make a mental health order </w:t>
      </w:r>
      <w:r w:rsidRPr="00710377">
        <w:t>or forensic mental health order</w:t>
      </w:r>
      <w:r>
        <w:t>, it shall make an order to that effect.</w:t>
      </w:r>
    </w:p>
    <w:p w14:paraId="419DFCB9" w14:textId="77777777" w:rsidR="00344085" w:rsidRDefault="00344085" w:rsidP="00344085">
      <w:pPr>
        <w:pStyle w:val="Amain"/>
        <w:keepNext/>
      </w:pPr>
      <w:r>
        <w:tab/>
        <w:t>(4)</w:t>
      </w:r>
      <w:r>
        <w:tab/>
        <w:t>If this section applies and—</w:t>
      </w:r>
    </w:p>
    <w:p w14:paraId="64F52C88" w14:textId="77777777" w:rsidR="00344085" w:rsidRDefault="00344085" w:rsidP="00344085">
      <w:pPr>
        <w:pStyle w:val="Apara"/>
      </w:pPr>
      <w:r>
        <w:tab/>
        <w:t>(a)</w:t>
      </w:r>
      <w:r>
        <w:tab/>
        <w:t>the Magistrates Court decides as mentioned in section 315C or section 315D (9) that the accused charged with an offence other than a serious offence is unfit to plead; and</w:t>
      </w:r>
    </w:p>
    <w:p w14:paraId="2CBA49C1"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01AC3D9F"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47C49B55" w14:textId="77777777" w:rsidR="00344085" w:rsidRDefault="00344085" w:rsidP="00344085">
      <w:pPr>
        <w:pStyle w:val="Apara"/>
      </w:pPr>
      <w:r>
        <w:tab/>
        <w:t>(c)</w:t>
      </w:r>
      <w:r>
        <w:tab/>
        <w:t>that the accused be detained in custody until the ACAT orders otherwise;</w:t>
      </w:r>
    </w:p>
    <w:p w14:paraId="5C87E9EA" w14:textId="77777777" w:rsidR="00344085" w:rsidRDefault="00344085" w:rsidP="00344085">
      <w:pPr>
        <w:pStyle w:val="Apara"/>
      </w:pPr>
      <w:r>
        <w:tab/>
        <w:t>(d)</w:t>
      </w:r>
      <w:r>
        <w:tab/>
        <w:t xml:space="preserve">that the accused submit to the jurisdiction of the ACAT to enable the ACAT to make a mental health order </w:t>
      </w:r>
      <w:r w:rsidRPr="00710377">
        <w:t>or forensic mental health order</w:t>
      </w:r>
      <w:r>
        <w:t>.</w:t>
      </w:r>
    </w:p>
    <w:p w14:paraId="6525A546" w14:textId="77777777" w:rsidR="00344085" w:rsidRDefault="00344085" w:rsidP="00344085">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shall conduct a hearing under this section as nearly as possible as if it were a normal criminal proceeding.</w:t>
      </w:r>
    </w:p>
    <w:p w14:paraId="70426484" w14:textId="77777777" w:rsidR="00344085" w:rsidRDefault="00344085" w:rsidP="00344085">
      <w:pPr>
        <w:pStyle w:val="Amain"/>
      </w:pPr>
      <w:r>
        <w:tab/>
        <w:t>(6)</w:t>
      </w:r>
      <w:r>
        <w:tab/>
        <w:t>In a hearing under this section—</w:t>
      </w:r>
    </w:p>
    <w:p w14:paraId="3E16FFFC" w14:textId="77777777" w:rsidR="00344085" w:rsidRDefault="00344085" w:rsidP="00344085">
      <w:pPr>
        <w:pStyle w:val="Apara"/>
      </w:pPr>
      <w:r>
        <w:tab/>
        <w:t>(a)</w:t>
      </w:r>
      <w:r>
        <w:tab/>
        <w:t>if legal representation is available to the accused—the accused shall have legal representation unless the Magistrates Court otherwise orders; and</w:t>
      </w:r>
    </w:p>
    <w:p w14:paraId="13672CE8" w14:textId="77777777" w:rsidR="00344085" w:rsidRDefault="00344085" w:rsidP="00344085">
      <w:pPr>
        <w:pStyle w:val="Apara"/>
      </w:pPr>
      <w:r>
        <w:lastRenderedPageBreak/>
        <w:tab/>
        <w:t>(b)</w:t>
      </w:r>
      <w:r>
        <w:tab/>
        <w:t>the accused is to be taken to have pleaded not guilty in respect of the offence charged.</w:t>
      </w:r>
    </w:p>
    <w:p w14:paraId="78328942" w14:textId="77777777" w:rsidR="00344085" w:rsidRDefault="00344085" w:rsidP="00344085">
      <w:pPr>
        <w:pStyle w:val="Amain"/>
        <w:keepNext/>
      </w:pPr>
      <w:r>
        <w:tab/>
        <w:t>(7)</w:t>
      </w:r>
      <w:r>
        <w:tab/>
        <w:t xml:space="preserve">If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 the finding—</w:t>
      </w:r>
    </w:p>
    <w:p w14:paraId="45C8A608" w14:textId="77777777" w:rsidR="00344085" w:rsidRDefault="00344085" w:rsidP="00344085">
      <w:pPr>
        <w:pStyle w:val="Apara"/>
      </w:pPr>
      <w:r>
        <w:tab/>
        <w:t>(a)</w:t>
      </w:r>
      <w:r>
        <w:tab/>
        <w:t>is not a basis in law for recording a conviction for the offence charged; and</w:t>
      </w:r>
    </w:p>
    <w:p w14:paraId="3D9660E4" w14:textId="77777777" w:rsidR="00344085" w:rsidRDefault="00344085" w:rsidP="00344085">
      <w:pPr>
        <w:pStyle w:val="Apara"/>
      </w:pPr>
      <w:r>
        <w:tab/>
        <w:t>(b)</w:t>
      </w:r>
      <w:r>
        <w:tab/>
        <w:t>except as provided in section 335A, bars further prosecution of the accused for any offence in relation to the conduct.</w:t>
      </w:r>
    </w:p>
    <w:p w14:paraId="4D0FD874" w14:textId="77777777" w:rsidR="00344085" w:rsidRDefault="00344085" w:rsidP="00344085">
      <w:pPr>
        <w:pStyle w:val="Amain"/>
        <w:keepNext/>
      </w:pPr>
      <w:r>
        <w:tab/>
        <w:t>(8)</w:t>
      </w:r>
      <w:r>
        <w:tab/>
        <w:t>In this section:</w:t>
      </w:r>
    </w:p>
    <w:p w14:paraId="73EFBADF" w14:textId="77777777" w:rsidR="00344085" w:rsidRDefault="00344085" w:rsidP="00344085">
      <w:pPr>
        <w:pStyle w:val="aDef"/>
        <w:keepNext/>
      </w:pPr>
      <w:r w:rsidRPr="00CD2DD9">
        <w:rPr>
          <w:rStyle w:val="charBoldItals"/>
        </w:rPr>
        <w:t>serious offence</w:t>
      </w:r>
      <w:r>
        <w:t xml:space="preserve"> means—</w:t>
      </w:r>
    </w:p>
    <w:p w14:paraId="4EE0E9F5" w14:textId="77777777" w:rsidR="00344085" w:rsidRDefault="00344085" w:rsidP="00344085">
      <w:pPr>
        <w:pStyle w:val="aDefpara"/>
      </w:pPr>
      <w:r>
        <w:tab/>
        <w:t>(a)</w:t>
      </w:r>
      <w:r>
        <w:tab/>
        <w:t>an offence involving actual or threatened violence; or</w:t>
      </w:r>
    </w:p>
    <w:p w14:paraId="257C3A0A" w14:textId="77777777" w:rsidR="00344085" w:rsidRDefault="00344085" w:rsidP="00344085">
      <w:pPr>
        <w:pStyle w:val="aDefpara"/>
      </w:pPr>
      <w:r>
        <w:tab/>
        <w:t>(b)</w:t>
      </w:r>
      <w:r>
        <w:tab/>
        <w:t>an offence against section 27 (3) or (4).</w:t>
      </w:r>
    </w:p>
    <w:p w14:paraId="29CB69E6" w14:textId="77777777" w:rsidR="00344085" w:rsidRDefault="00344085" w:rsidP="00344085">
      <w:pPr>
        <w:pStyle w:val="AH5Sec"/>
      </w:pPr>
      <w:bookmarkStart w:id="411" w:name="_Toc164674244"/>
      <w:r w:rsidRPr="00065DA7">
        <w:rPr>
          <w:rStyle w:val="CharSectNo"/>
        </w:rPr>
        <w:t>335A</w:t>
      </w:r>
      <w:r>
        <w:tab/>
        <w:t>Action if accused becomes fit to plead after hearing</w:t>
      </w:r>
      <w:bookmarkEnd w:id="411"/>
    </w:p>
    <w:p w14:paraId="7BAA7557" w14:textId="77777777" w:rsidR="00344085" w:rsidRDefault="00344085" w:rsidP="00344085">
      <w:pPr>
        <w:pStyle w:val="Amain"/>
      </w:pPr>
      <w:r>
        <w:tab/>
        <w:t>(1)</w:t>
      </w:r>
      <w:r>
        <w:tab/>
        <w:t>This section applies if—</w:t>
      </w:r>
    </w:p>
    <w:p w14:paraId="5564942C" w14:textId="77777777" w:rsidR="00344085" w:rsidRDefault="00344085" w:rsidP="00344085">
      <w:pPr>
        <w:pStyle w:val="Apara"/>
      </w:pPr>
      <w:r>
        <w:tab/>
        <w:t>(a)</w:t>
      </w:r>
      <w:r>
        <w:tab/>
        <w:t xml:space="preserve">the Magistrates Court makes an order under section 335 (2), (3) or (4) in relation to an accused; and </w:t>
      </w:r>
    </w:p>
    <w:p w14:paraId="0E9548B5" w14:textId="77777777" w:rsidR="00344085" w:rsidRDefault="00344085" w:rsidP="00344085">
      <w:pPr>
        <w:pStyle w:val="Apara"/>
      </w:pPr>
      <w:r>
        <w:tab/>
        <w:t>(b)</w:t>
      </w:r>
      <w:r>
        <w:tab/>
        <w:t>the offence in relation to which the order is made is punishable by imprisonment for 5 years or longer; and</w:t>
      </w:r>
    </w:p>
    <w:p w14:paraId="101310BD" w14:textId="77777777" w:rsidR="00344085" w:rsidRDefault="00344085" w:rsidP="00344085">
      <w:pPr>
        <w:pStyle w:val="Apara"/>
      </w:pPr>
      <w:r>
        <w:tab/>
        <w:t>(c)</w:t>
      </w:r>
      <w:r>
        <w:tab/>
        <w:t>the ACAT later decides the accused is fit to plead in relation to the offence.</w:t>
      </w:r>
    </w:p>
    <w:p w14:paraId="4675D2FD" w14:textId="1A852CD9"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206" w:tooltip="A2015-38" w:history="1">
        <w:r w:rsidRPr="002C16C6">
          <w:rPr>
            <w:rStyle w:val="charCitHyperlinkItal"/>
          </w:rPr>
          <w:t>Mental Health Act 2015</w:t>
        </w:r>
      </w:hyperlink>
      <w:r>
        <w:rPr>
          <w:iCs/>
        </w:rPr>
        <w:t>, s 176.</w:t>
      </w:r>
    </w:p>
    <w:p w14:paraId="312C13D2" w14:textId="77777777" w:rsidR="00344085" w:rsidRDefault="00344085" w:rsidP="00344085">
      <w:pPr>
        <w:pStyle w:val="Amain"/>
      </w:pPr>
      <w:r>
        <w:tab/>
        <w:t>(2)</w:t>
      </w:r>
      <w:r>
        <w:tab/>
        <w:t>The director of public prosecutions must consider whether to take further proceedings against the accused in relation to the offence.</w:t>
      </w:r>
    </w:p>
    <w:p w14:paraId="030125F3" w14:textId="77777777" w:rsidR="00344085" w:rsidRDefault="00344085" w:rsidP="007268DB">
      <w:pPr>
        <w:pStyle w:val="Amain"/>
        <w:keepLines/>
      </w:pPr>
      <w:r>
        <w:lastRenderedPageBreak/>
        <w:tab/>
        <w:t>(3)</w:t>
      </w:r>
      <w:r>
        <w:tab/>
        <w:t>If further proceedings are taken and the accused is found guilty of the offence charged, the court must, in deciding the sentence for the offence, take into account any time the accused has spent in custody or detention in relation to the offence.</w:t>
      </w:r>
    </w:p>
    <w:p w14:paraId="5E1999C4" w14:textId="77777777" w:rsidR="00344085" w:rsidRDefault="00344085" w:rsidP="00FE78E7">
      <w:pPr>
        <w:pStyle w:val="AH5Sec"/>
      </w:pPr>
      <w:bookmarkStart w:id="412" w:name="_Toc164674245"/>
      <w:r w:rsidRPr="00065DA7">
        <w:rPr>
          <w:rStyle w:val="CharSectNo"/>
        </w:rPr>
        <w:t>336</w:t>
      </w:r>
      <w:r>
        <w:tab/>
        <w:t xml:space="preserve">How </w:t>
      </w:r>
      <w:smartTag w:uri="urn:schemas-microsoft-com:office:smarttags" w:element="Street">
        <w:smartTag w:uri="urn:schemas-microsoft-com:office:smarttags" w:element="address">
          <w:r>
            <w:t>Magistrates Court</w:t>
          </w:r>
        </w:smartTag>
      </w:smartTag>
      <w:r>
        <w:t xml:space="preserve"> may be informed</w:t>
      </w:r>
      <w:bookmarkEnd w:id="412"/>
    </w:p>
    <w:p w14:paraId="172CE0C8" w14:textId="77777777" w:rsidR="00344085" w:rsidRDefault="00344085" w:rsidP="00344085">
      <w:pPr>
        <w:pStyle w:val="Amainreturn"/>
        <w:keepNext/>
      </w:pPr>
      <w:r>
        <w:t xml:space="preserve">For this division, the </w:t>
      </w:r>
      <w:smartTag w:uri="urn:schemas-microsoft-com:office:smarttags" w:element="Street">
        <w:smartTag w:uri="urn:schemas-microsoft-com:office:smarttags" w:element="address">
          <w:r>
            <w:t>Magistrates Court</w:t>
          </w:r>
        </w:smartTag>
      </w:smartTag>
      <w:r>
        <w:t xml:space="preserve"> may inform itself as it considers appropriate.</w:t>
      </w:r>
    </w:p>
    <w:p w14:paraId="2FB80457" w14:textId="2CA760EB" w:rsidR="00344085" w:rsidRDefault="00344085" w:rsidP="00344085">
      <w:pPr>
        <w:pStyle w:val="aNote"/>
      </w:pPr>
      <w:r>
        <w:rPr>
          <w:rStyle w:val="charItals"/>
        </w:rPr>
        <w:t>Note</w:t>
      </w:r>
      <w:r>
        <w:rPr>
          <w:rStyle w:val="charItals"/>
        </w:rPr>
        <w:tab/>
      </w:r>
      <w:r>
        <w:t xml:space="preserve">The </w:t>
      </w:r>
      <w:hyperlink r:id="rId207" w:tooltip="A2001-14" w:history="1">
        <w:r w:rsidR="005371C0" w:rsidRPr="00490DD0">
          <w:rPr>
            <w:rStyle w:val="charCitHyperlinkItal"/>
            <w:i w:val="0"/>
            <w:iCs/>
          </w:rPr>
          <w:t>Legislation Act</w:t>
        </w:r>
      </w:hyperlink>
      <w:r>
        <w:t xml:space="preserve">, s 170 and s 171 deal with the application of the privilege against self-incrimination and client legal privilege. </w:t>
      </w:r>
    </w:p>
    <w:p w14:paraId="418B5379" w14:textId="77777777" w:rsidR="00344085" w:rsidRDefault="00344085" w:rsidP="00344085">
      <w:pPr>
        <w:pStyle w:val="PageBreak"/>
      </w:pPr>
      <w:r>
        <w:br w:type="page"/>
      </w:r>
    </w:p>
    <w:p w14:paraId="190E28F1" w14:textId="77777777" w:rsidR="00344085" w:rsidRPr="00065DA7" w:rsidRDefault="00344085" w:rsidP="00344085">
      <w:pPr>
        <w:pStyle w:val="AH2Part"/>
      </w:pPr>
      <w:bookmarkStart w:id="413" w:name="_Toc164674246"/>
      <w:r w:rsidRPr="00065DA7">
        <w:rPr>
          <w:rStyle w:val="CharPartNo"/>
        </w:rPr>
        <w:lastRenderedPageBreak/>
        <w:t>Part 16</w:t>
      </w:r>
      <w:r>
        <w:tab/>
      </w:r>
      <w:r w:rsidRPr="00065DA7">
        <w:rPr>
          <w:rStyle w:val="CharPartText"/>
        </w:rPr>
        <w:t>Proceedings after sentence</w:t>
      </w:r>
      <w:bookmarkEnd w:id="413"/>
    </w:p>
    <w:p w14:paraId="4F45732D"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36606615" w14:textId="77777777" w:rsidR="00344085" w:rsidRDefault="00344085" w:rsidP="00344085">
      <w:pPr>
        <w:pStyle w:val="AH5Sec"/>
      </w:pPr>
      <w:bookmarkStart w:id="414" w:name="_Toc164674247"/>
      <w:r w:rsidRPr="00065DA7">
        <w:rPr>
          <w:rStyle w:val="CharSectNo"/>
        </w:rPr>
        <w:t>367</w:t>
      </w:r>
      <w:r>
        <w:tab/>
        <w:t>Procedure on forfeiture</w:t>
      </w:r>
      <w:bookmarkEnd w:id="414"/>
    </w:p>
    <w:p w14:paraId="2B38FA37" w14:textId="5EC05446" w:rsidR="00344085" w:rsidRDefault="00344085" w:rsidP="00344085">
      <w:pPr>
        <w:pStyle w:val="Amain"/>
      </w:pPr>
      <w:r>
        <w:tab/>
        <w:t>(1)</w:t>
      </w:r>
      <w:r>
        <w:tab/>
        <w:t xml:space="preserve">If, under a provision of this Act or the </w:t>
      </w:r>
      <w:hyperlink r:id="rId208" w:tooltip="A2002-51" w:history="1">
        <w:r w:rsidRPr="00C62C6A">
          <w:rPr>
            <w:rStyle w:val="charCitHyperlinkAbbrev"/>
          </w:rPr>
          <w:t>Criminal Code</w:t>
        </w:r>
      </w:hyperlink>
      <w:r>
        <w:t>, a court may order the forfeiture of an article, the court shall—</w:t>
      </w:r>
    </w:p>
    <w:p w14:paraId="43E3C781" w14:textId="77777777" w:rsidR="00344085" w:rsidRDefault="00344085" w:rsidP="00344085">
      <w:pPr>
        <w:pStyle w:val="Apara"/>
      </w:pPr>
      <w:r>
        <w:tab/>
        <w:t>(a)</w:t>
      </w:r>
      <w:r>
        <w:tab/>
        <w:t>if the court is of the view that it is desirable to make further inquiries with respect to the article—order that notice of the proposed forfeiture be given to the persons that the court directs; or</w:t>
      </w:r>
    </w:p>
    <w:p w14:paraId="14696A32" w14:textId="77777777" w:rsidR="00344085" w:rsidRDefault="00344085" w:rsidP="00344085">
      <w:pPr>
        <w:pStyle w:val="Apara"/>
      </w:pPr>
      <w:r>
        <w:tab/>
        <w:t>(b)</w:t>
      </w:r>
      <w:r>
        <w:tab/>
        <w:t>in any other case—order that the article be forfeited to the Territory.</w:t>
      </w:r>
    </w:p>
    <w:p w14:paraId="2B1BBAD6" w14:textId="77777777" w:rsidR="00344085" w:rsidRDefault="00344085" w:rsidP="00344085">
      <w:pPr>
        <w:pStyle w:val="Amain"/>
      </w:pPr>
      <w:r>
        <w:tab/>
        <w:t>(2)</w:t>
      </w:r>
      <w:r>
        <w:tab/>
        <w:t>After hearing such of the persons to whom notice under subsection (1) was given as appear, the court shall—</w:t>
      </w:r>
    </w:p>
    <w:p w14:paraId="61DB5FD5" w14:textId="77777777" w:rsidR="00344085" w:rsidRDefault="00344085" w:rsidP="00344085">
      <w:pPr>
        <w:pStyle w:val="Apara"/>
      </w:pPr>
      <w:r>
        <w:tab/>
        <w:t>(a)</w:t>
      </w:r>
      <w:r>
        <w:tab/>
        <w:t>if it is satisfied that the article should be forfeited—order that the article be forfeited to the Territory; or</w:t>
      </w:r>
    </w:p>
    <w:p w14:paraId="37F86225" w14:textId="77777777" w:rsidR="00344085" w:rsidRDefault="00344085" w:rsidP="00344085">
      <w:pPr>
        <w:pStyle w:val="Apara"/>
      </w:pPr>
      <w:r>
        <w:tab/>
        <w:t>(b)</w:t>
      </w:r>
      <w:r>
        <w:tab/>
        <w:t>in any other case—order that the article be delivered to the person that the court is satisfied is entitled to the article.</w:t>
      </w:r>
    </w:p>
    <w:p w14:paraId="4ED9F145" w14:textId="77777777" w:rsidR="00344085" w:rsidRDefault="00344085" w:rsidP="00344085">
      <w:pPr>
        <w:pStyle w:val="Amain"/>
      </w:pPr>
      <w:r>
        <w:tab/>
        <w:t>(3)</w:t>
      </w:r>
      <w:r>
        <w:tab/>
        <w:t>If a prosecution is pending in relation to an article, the court shall not make an order under subsection (2) in relation to the article until the prosecution is determined.</w:t>
      </w:r>
    </w:p>
    <w:p w14:paraId="1A09B704" w14:textId="77777777" w:rsidR="00344085" w:rsidRDefault="00344085" w:rsidP="00344085">
      <w:pPr>
        <w:pStyle w:val="Amain"/>
      </w:pPr>
      <w:r>
        <w:tab/>
        <w:t>(4)</w:t>
      </w:r>
      <w:r>
        <w:tab/>
        <w:t xml:space="preserve">All articles forfeited under subsection (2) shall be dealt with as directed by the Attorney-General, and pending his or her direction, may be detained in the custody that the court directs. </w:t>
      </w:r>
    </w:p>
    <w:p w14:paraId="01BECADB" w14:textId="77777777" w:rsidR="00344085" w:rsidRDefault="00344085" w:rsidP="00FE78E7">
      <w:pPr>
        <w:pStyle w:val="AH5Sec"/>
      </w:pPr>
      <w:bookmarkStart w:id="415" w:name="_Toc164674248"/>
      <w:r w:rsidRPr="00065DA7">
        <w:rPr>
          <w:rStyle w:val="CharSectNo"/>
        </w:rPr>
        <w:lastRenderedPageBreak/>
        <w:t>371</w:t>
      </w:r>
      <w:r>
        <w:tab/>
        <w:t>What not sufficient to stay or reverse judgment</w:t>
      </w:r>
      <w:bookmarkEnd w:id="415"/>
    </w:p>
    <w:p w14:paraId="0F78E218" w14:textId="77777777" w:rsidR="00344085" w:rsidRDefault="00344085" w:rsidP="00344085">
      <w:pPr>
        <w:pStyle w:val="Amain"/>
        <w:keepNext/>
        <w:keepLines/>
      </w:pPr>
      <w:r>
        <w:tab/>
        <w:t>(1)</w:t>
      </w:r>
      <w:r>
        <w:tab/>
        <w:t>No judgment after verdict, in any case, shall be stayed or reversed for want of a similiter, nor because the jury process was awarded to a wrong officer, nor for any misnomer, or misdescription, of the officer returning such process, or of any juror, nor because any person served on the jury who was not returned as a juror.</w:t>
      </w:r>
    </w:p>
    <w:p w14:paraId="2B865E7B" w14:textId="77777777" w:rsidR="00344085" w:rsidRDefault="00344085" w:rsidP="00344085">
      <w:pPr>
        <w:pStyle w:val="Amain"/>
      </w:pPr>
      <w:r>
        <w:tab/>
        <w:t>(2)</w:t>
      </w:r>
      <w:r>
        <w:tab/>
        <w:t>Nor shall any verdict be affected, because of the jury not having been instructed that the accused might, on the evidence, be convicted of a less offence than the offence charged.</w:t>
      </w:r>
    </w:p>
    <w:p w14:paraId="5CE36228" w14:textId="77777777" w:rsidR="00344085" w:rsidRDefault="00344085" w:rsidP="00344085">
      <w:pPr>
        <w:pStyle w:val="Amain"/>
      </w:pPr>
      <w:r>
        <w:tab/>
        <w:t>(3)</w:t>
      </w:r>
      <w:r>
        <w:tab/>
        <w:t>If the offence charged is created by statute, or subjected to a greater degree of punishment by any statute, the indictment shall after verdict be sufficient, if it described the offence in the words of the statute.</w:t>
      </w:r>
    </w:p>
    <w:p w14:paraId="1A3991B1" w14:textId="77777777" w:rsidR="00344085" w:rsidRDefault="00344085" w:rsidP="00FE78E7">
      <w:pPr>
        <w:pStyle w:val="AH5Sec"/>
      </w:pPr>
      <w:bookmarkStart w:id="416" w:name="_Toc164674249"/>
      <w:r w:rsidRPr="00065DA7">
        <w:rPr>
          <w:rStyle w:val="CharSectNo"/>
        </w:rPr>
        <w:t>372</w:t>
      </w:r>
      <w:r>
        <w:tab/>
        <w:t>Pronouncing proper judgment</w:t>
      </w:r>
      <w:bookmarkEnd w:id="416"/>
    </w:p>
    <w:p w14:paraId="2D970220" w14:textId="77777777" w:rsidR="00344085" w:rsidRDefault="00344085" w:rsidP="00344085">
      <w:pPr>
        <w:pStyle w:val="Amainreturn"/>
      </w:pPr>
      <w:r>
        <w:t>No judgment shall be reversed, or avoided, for any error in law in the sentence imposed, but it shall be competent for the judges of the Supreme Court, in case of any such error, either to pronounce the judgment and sentence that is authorised by law, or to remit the record to the other court, in order that the court may pronounce the judgment and sentence that is authorised by law.</w:t>
      </w:r>
    </w:p>
    <w:p w14:paraId="153962C4" w14:textId="77777777" w:rsidR="00344085" w:rsidRDefault="00344085" w:rsidP="00FE78E7">
      <w:pPr>
        <w:pStyle w:val="AH5Sec"/>
      </w:pPr>
      <w:bookmarkStart w:id="417" w:name="_Toc164674250"/>
      <w:r w:rsidRPr="00065DA7">
        <w:rPr>
          <w:rStyle w:val="CharSectNo"/>
        </w:rPr>
        <w:t>373</w:t>
      </w:r>
      <w:r>
        <w:tab/>
        <w:t>New trials regulated</w:t>
      </w:r>
      <w:bookmarkEnd w:id="417"/>
    </w:p>
    <w:p w14:paraId="558EA436" w14:textId="77777777" w:rsidR="00344085" w:rsidRDefault="00344085" w:rsidP="00344085">
      <w:pPr>
        <w:pStyle w:val="Amainreturn"/>
      </w:pPr>
      <w:r>
        <w:t>A new trial may be granted for any offence, for any cause for which a new trial may now be granted, in respect of all, or some, or 1 only, of the defendants if 2 or more are included in the same indictment, although all are not present, nor are parties to the motion, nor have been tried.</w:t>
      </w:r>
    </w:p>
    <w:p w14:paraId="5C3E8F7F" w14:textId="77777777" w:rsidR="00344085" w:rsidRDefault="00344085" w:rsidP="00344085">
      <w:pPr>
        <w:pStyle w:val="PageBreak"/>
      </w:pPr>
      <w:r>
        <w:br w:type="page"/>
      </w:r>
    </w:p>
    <w:p w14:paraId="6713D9D8" w14:textId="77777777" w:rsidR="00344085" w:rsidRPr="00065DA7" w:rsidRDefault="00344085" w:rsidP="00344085">
      <w:pPr>
        <w:pStyle w:val="AH2Part"/>
      </w:pPr>
      <w:bookmarkStart w:id="418" w:name="_Toc164674251"/>
      <w:r w:rsidRPr="00065DA7">
        <w:rPr>
          <w:rStyle w:val="CharPartNo"/>
        </w:rPr>
        <w:lastRenderedPageBreak/>
        <w:t>Part 17</w:t>
      </w:r>
      <w:r>
        <w:tab/>
      </w:r>
      <w:r w:rsidRPr="00065DA7">
        <w:rPr>
          <w:rStyle w:val="CharPartText"/>
        </w:rPr>
        <w:t>Offences punishable summarily and summary procedure generally</w:t>
      </w:r>
      <w:bookmarkEnd w:id="418"/>
    </w:p>
    <w:p w14:paraId="7F992415" w14:textId="77777777" w:rsidR="00344085" w:rsidRDefault="00344085" w:rsidP="00344085">
      <w:pPr>
        <w:pStyle w:val="Placeholder"/>
      </w:pPr>
      <w:r>
        <w:t xml:space="preserve">    </w:t>
      </w:r>
    </w:p>
    <w:p w14:paraId="310A3A0F" w14:textId="77777777" w:rsidR="00344085" w:rsidRPr="002F7D7E" w:rsidRDefault="00344085" w:rsidP="00344085">
      <w:pPr>
        <w:pStyle w:val="AH5Sec"/>
      </w:pPr>
      <w:bookmarkStart w:id="419" w:name="_Toc164674252"/>
      <w:r w:rsidRPr="00065DA7">
        <w:rPr>
          <w:rStyle w:val="CharSectNo"/>
        </w:rPr>
        <w:t>374</w:t>
      </w:r>
      <w:r w:rsidRPr="002F7D7E">
        <w:tab/>
        <w:t>Summary disposal of certain cases at prosecutor’s election</w:t>
      </w:r>
      <w:bookmarkEnd w:id="419"/>
    </w:p>
    <w:p w14:paraId="46B7EB0A" w14:textId="77777777" w:rsidR="006E09F1" w:rsidRPr="008216B9" w:rsidRDefault="006E09F1" w:rsidP="006E09F1">
      <w:pPr>
        <w:pStyle w:val="Amain"/>
      </w:pPr>
      <w:r w:rsidRPr="008216B9">
        <w:rPr>
          <w:color w:val="000000" w:themeColor="text1"/>
        </w:rPr>
        <w:tab/>
        <w:t>(1)</w:t>
      </w:r>
      <w:r w:rsidRPr="008216B9">
        <w:rPr>
          <w:color w:val="000000" w:themeColor="text1"/>
        </w:rPr>
        <w:tab/>
        <w:t xml:space="preserve">This section applies if a person (the </w:t>
      </w:r>
      <w:r w:rsidRPr="008216B9">
        <w:rPr>
          <w:rStyle w:val="charBoldItals"/>
        </w:rPr>
        <w:t>defendant</w:t>
      </w:r>
      <w:r w:rsidRPr="008216B9">
        <w:rPr>
          <w:color w:val="000000" w:themeColor="text1"/>
        </w:rPr>
        <w:t xml:space="preserve">) is before the Magistrates Court charged with— </w:t>
      </w:r>
    </w:p>
    <w:p w14:paraId="18C0C9C8" w14:textId="57B784F5" w:rsidR="006E09F1" w:rsidRPr="008216B9" w:rsidRDefault="006E09F1" w:rsidP="006E09F1">
      <w:pPr>
        <w:pStyle w:val="Apara"/>
      </w:pPr>
      <w:r w:rsidRPr="008216B9">
        <w:rPr>
          <w:color w:val="000000" w:themeColor="text1"/>
        </w:rPr>
        <w:tab/>
        <w:t>(a)</w:t>
      </w:r>
      <w:r w:rsidRPr="008216B9">
        <w:rPr>
          <w:color w:val="000000" w:themeColor="text1"/>
        </w:rPr>
        <w:tab/>
        <w:t>an offence punishable by imprisonment for longer than 2</w:t>
      </w:r>
      <w:r w:rsidR="00BE3AD0">
        <w:rPr>
          <w:color w:val="000000" w:themeColor="text1"/>
        </w:rPr>
        <w:t> </w:t>
      </w:r>
      <w:r w:rsidRPr="008216B9">
        <w:rPr>
          <w:color w:val="000000" w:themeColor="text1"/>
        </w:rPr>
        <w:t>years but not longer than 5 years; or</w:t>
      </w:r>
    </w:p>
    <w:p w14:paraId="3709CDC1" w14:textId="7BAF3323" w:rsidR="006E09F1" w:rsidRPr="008216B9" w:rsidRDefault="006E09F1" w:rsidP="006E09F1">
      <w:pPr>
        <w:pStyle w:val="Apara"/>
      </w:pPr>
      <w:r w:rsidRPr="008216B9">
        <w:tab/>
        <w:t>(b)</w:t>
      </w:r>
      <w:r w:rsidRPr="008216B9">
        <w:tab/>
        <w:t xml:space="preserve">an offence against the </w:t>
      </w:r>
      <w:hyperlink r:id="rId209" w:tooltip="A2011-35" w:history="1">
        <w:r w:rsidRPr="008216B9">
          <w:rPr>
            <w:rStyle w:val="charCitHyperlinkItal"/>
          </w:rPr>
          <w:t>Work Health and Safety Act 2011</w:t>
        </w:r>
      </w:hyperlink>
      <w:r w:rsidRPr="008216B9">
        <w:t>, section 31 (1).</w:t>
      </w:r>
    </w:p>
    <w:p w14:paraId="1B288589" w14:textId="6DAB7DBB" w:rsidR="00BB08BA" w:rsidRPr="00955776" w:rsidRDefault="00BB08BA" w:rsidP="00BB08BA">
      <w:pPr>
        <w:pStyle w:val="Amain"/>
      </w:pPr>
      <w:r w:rsidRPr="00955776">
        <w:tab/>
        <w:t>(</w:t>
      </w:r>
      <w:r w:rsidR="00F63E25">
        <w:t>2</w:t>
      </w:r>
      <w:r w:rsidRPr="00955776">
        <w:t>)</w:t>
      </w:r>
      <w:r w:rsidRPr="00955776">
        <w:tab/>
        <w:t>For subsection (1) (a), the penalty of imprisonment for an offence charged as an aggravated offence because it involves family violence is the penalty for the simple offence.</w:t>
      </w:r>
    </w:p>
    <w:p w14:paraId="7D523386" w14:textId="7A1CF0EF" w:rsidR="00344085" w:rsidRPr="002F7D7E" w:rsidRDefault="00344085" w:rsidP="00344085">
      <w:pPr>
        <w:pStyle w:val="Amain"/>
      </w:pPr>
      <w:r w:rsidRPr="002F7D7E">
        <w:tab/>
        <w:t>(</w:t>
      </w:r>
      <w:r w:rsidR="00F63E25">
        <w:t>3</w:t>
      </w:r>
      <w:r w:rsidRPr="002F7D7E">
        <w:t>)</w:t>
      </w:r>
      <w:r w:rsidRPr="002F7D7E">
        <w:tab/>
        <w:t>The prosecutor must elect whether to have the case disposed of summarily.</w:t>
      </w:r>
    </w:p>
    <w:p w14:paraId="558F894C" w14:textId="366AE9C1" w:rsidR="00344085" w:rsidRPr="002F7D7E" w:rsidRDefault="00344085" w:rsidP="00344085">
      <w:pPr>
        <w:pStyle w:val="Amain"/>
      </w:pPr>
      <w:r w:rsidRPr="002F7D7E">
        <w:tab/>
        <w:t>(</w:t>
      </w:r>
      <w:r w:rsidR="00F63E25">
        <w:t>4</w:t>
      </w:r>
      <w:r w:rsidRPr="002F7D7E">
        <w:t>)</w:t>
      </w:r>
      <w:r w:rsidRPr="002F7D7E">
        <w:tab/>
        <w:t>The defendant must not be required to plead guilty or not guilty to the charge if the prosecutor has not made an election under subsection</w:t>
      </w:r>
      <w:r>
        <w:t> </w:t>
      </w:r>
      <w:r w:rsidRPr="002F7D7E">
        <w:t>(</w:t>
      </w:r>
      <w:r w:rsidR="00F63E25">
        <w:t>3</w:t>
      </w:r>
      <w:r w:rsidRPr="002F7D7E">
        <w:t>).</w:t>
      </w:r>
    </w:p>
    <w:p w14:paraId="7E931EEB" w14:textId="1B2C649C" w:rsidR="00344085" w:rsidRPr="002F7D7E" w:rsidRDefault="00344085" w:rsidP="00344085">
      <w:pPr>
        <w:pStyle w:val="Amain"/>
      </w:pPr>
      <w:r w:rsidRPr="002F7D7E">
        <w:tab/>
        <w:t>(</w:t>
      </w:r>
      <w:r w:rsidR="00F63E25">
        <w:t>5</w:t>
      </w:r>
      <w:r w:rsidRPr="002F7D7E">
        <w:t>)</w:t>
      </w:r>
      <w:r w:rsidRPr="002F7D7E">
        <w:tab/>
        <w:t>The prosecutor must make the election before the later of—</w:t>
      </w:r>
    </w:p>
    <w:p w14:paraId="6D16164E" w14:textId="77777777" w:rsidR="00344085" w:rsidRPr="002F7D7E" w:rsidRDefault="00344085" w:rsidP="00344085">
      <w:pPr>
        <w:pStyle w:val="Apara"/>
      </w:pPr>
      <w:r w:rsidRPr="002F7D7E">
        <w:tab/>
        <w:t>(a)</w:t>
      </w:r>
      <w:r w:rsidRPr="002F7D7E">
        <w:tab/>
        <w:t>the 2nd time the proceeding for the offence is before the court; and</w:t>
      </w:r>
    </w:p>
    <w:p w14:paraId="03628EC6" w14:textId="77777777" w:rsidR="00344085" w:rsidRPr="002F7D7E" w:rsidRDefault="00344085" w:rsidP="00344085">
      <w:pPr>
        <w:pStyle w:val="Apara"/>
      </w:pPr>
      <w:r w:rsidRPr="002F7D7E">
        <w:tab/>
        <w:t>(b)</w:t>
      </w:r>
      <w:r w:rsidRPr="002F7D7E">
        <w:tab/>
        <w:t>21 days after the 1st time the proceeding for the offence is before the court.</w:t>
      </w:r>
    </w:p>
    <w:p w14:paraId="0D1E3163" w14:textId="6B9BA06C" w:rsidR="003E1FB0" w:rsidRPr="00F07B66" w:rsidRDefault="003E1FB0" w:rsidP="00F65835">
      <w:pPr>
        <w:pStyle w:val="Amain"/>
        <w:keepNext/>
      </w:pPr>
      <w:r w:rsidRPr="00753F20">
        <w:lastRenderedPageBreak/>
        <w:tab/>
      </w:r>
      <w:r w:rsidRPr="00F07B66">
        <w:t>(6)</w:t>
      </w:r>
      <w:r w:rsidRPr="00F07B66">
        <w:tab/>
        <w:t>If the prosecutor does not elect to have the case disposed of summarily within the time required under subsection (5), the court must deal with the charge in accordance with—</w:t>
      </w:r>
    </w:p>
    <w:p w14:paraId="5A594ECC" w14:textId="77777777" w:rsidR="003E1FB0" w:rsidRPr="00F07B66" w:rsidRDefault="003E1FB0" w:rsidP="00F65835">
      <w:pPr>
        <w:pStyle w:val="Apara"/>
        <w:keepNext/>
      </w:pPr>
      <w:r w:rsidRPr="00F07B66">
        <w:tab/>
        <w:t>(a)</w:t>
      </w:r>
      <w:r w:rsidRPr="00F07B66">
        <w:tab/>
        <w:t>section 375 (5) to (13); or</w:t>
      </w:r>
    </w:p>
    <w:p w14:paraId="52BE58FC" w14:textId="2F30CBEA" w:rsidR="00171EDB" w:rsidRPr="00F07B66" w:rsidRDefault="003E1FB0" w:rsidP="00753F20">
      <w:pPr>
        <w:pStyle w:val="Apara"/>
      </w:pPr>
      <w:r w:rsidRPr="00F07B66">
        <w:tab/>
        <w:t>(b)</w:t>
      </w:r>
      <w:r w:rsidRPr="00F07B66">
        <w:tab/>
        <w:t>if the matter is being heard in the Childrens Court—section 375AA (4) to (12).</w:t>
      </w:r>
    </w:p>
    <w:p w14:paraId="1F84F775" w14:textId="4AB7EE82" w:rsidR="00344085" w:rsidRPr="002F7D7E" w:rsidRDefault="00344085" w:rsidP="00344085">
      <w:pPr>
        <w:pStyle w:val="Amain"/>
      </w:pPr>
      <w:r w:rsidRPr="002F7D7E">
        <w:tab/>
        <w:t>(</w:t>
      </w:r>
      <w:r w:rsidR="00F63E25">
        <w:t>7</w:t>
      </w:r>
      <w:r w:rsidRPr="002F7D7E">
        <w:t>)</w:t>
      </w:r>
      <w:r w:rsidRPr="002F7D7E">
        <w:tab/>
        <w:t>If the prosecutor elects to have the case disposed of summarily, the court must hear and determine the charge summarily and sentence or otherwise deal with the defendant according to law.</w:t>
      </w:r>
    </w:p>
    <w:p w14:paraId="324D002B" w14:textId="695FBF6D" w:rsidR="00BB08BA" w:rsidRPr="00955776" w:rsidRDefault="00BB08BA" w:rsidP="00BB08BA">
      <w:pPr>
        <w:pStyle w:val="Amain"/>
      </w:pPr>
      <w:r w:rsidRPr="00955776">
        <w:tab/>
        <w:t>(</w:t>
      </w:r>
      <w:r w:rsidR="00F63E25">
        <w:t>8</w:t>
      </w:r>
      <w:r w:rsidRPr="00955776">
        <w:t>)</w:t>
      </w:r>
      <w:r w:rsidRPr="00955776">
        <w:tab/>
        <w:t>In sentencing or otherwise dealing with a defendant in relation to an offence that is an aggravated offence because it involves family violence, the court must treat the family violence as an aggravating factor for the offence, subject to the limitation on the penalty under subsection (</w:t>
      </w:r>
      <w:r w:rsidR="00F63E25">
        <w:t>9</w:t>
      </w:r>
      <w:r w:rsidRPr="00955776">
        <w:t>).</w:t>
      </w:r>
    </w:p>
    <w:p w14:paraId="4F0C3EB9" w14:textId="77777777" w:rsidR="00BB08BA" w:rsidRPr="00955776" w:rsidRDefault="00BB08BA" w:rsidP="00BB08BA">
      <w:pPr>
        <w:pStyle w:val="aExamHdgss"/>
      </w:pPr>
      <w:r w:rsidRPr="00955776">
        <w:t>Example</w:t>
      </w:r>
    </w:p>
    <w:p w14:paraId="23CF1587" w14:textId="72DDF336" w:rsidR="00BB08BA" w:rsidRPr="00955776" w:rsidRDefault="00BB08BA" w:rsidP="00BB08BA">
      <w:pPr>
        <w:pStyle w:val="aExamss"/>
      </w:pPr>
      <w:r w:rsidRPr="00955776">
        <w:t>A defendant is charged with aggravated assault occasioning actual bodily harm under s 24 because the offence involves family violence. The prosecutor makes an election to have the case disposed of summarily, based on the maximum penalty of 5</w:t>
      </w:r>
      <w:r w:rsidR="00CE1B2F">
        <w:t> </w:t>
      </w:r>
      <w:r w:rsidRPr="00955776">
        <w:t>years imprisonment for the simple offence. The court convicts the defendant and must impose a sentence or otherwise deal with the defendant in a way that, subject to the limitation on penalty in s (</w:t>
      </w:r>
      <w:r w:rsidR="00F63E25">
        <w:t>9</w:t>
      </w:r>
      <w:r w:rsidRPr="00955776">
        <w:t>), acknowledges the objective seriousness of family violence.</w:t>
      </w:r>
    </w:p>
    <w:p w14:paraId="4B16085D" w14:textId="6FA96C69" w:rsidR="00344085" w:rsidRPr="002F7D7E" w:rsidRDefault="00344085" w:rsidP="00344085">
      <w:pPr>
        <w:pStyle w:val="Amain"/>
        <w:keepNext/>
      </w:pPr>
      <w:r w:rsidRPr="002F7D7E">
        <w:tab/>
        <w:t>(</w:t>
      </w:r>
      <w:r w:rsidR="00F63E25">
        <w:t>9</w:t>
      </w:r>
      <w:r w:rsidRPr="002F7D7E">
        <w:t>)</w:t>
      </w:r>
      <w:r w:rsidRPr="002F7D7E">
        <w:tab/>
        <w:t>If the court disposes of a case summarily under this section and convicts the defendant of the offence, the court must not impose a penalty that exceeds—</w:t>
      </w:r>
    </w:p>
    <w:p w14:paraId="274BAEDB" w14:textId="77777777" w:rsidR="00344085" w:rsidRPr="002F7D7E" w:rsidRDefault="00344085" w:rsidP="00344085">
      <w:pPr>
        <w:pStyle w:val="Apara"/>
      </w:pPr>
      <w:r w:rsidRPr="002F7D7E">
        <w:tab/>
        <w:t>(a)</w:t>
      </w:r>
      <w:r w:rsidRPr="002F7D7E">
        <w:tab/>
        <w:t>a fine of $5 000, imprisonment for 2 years or both; or</w:t>
      </w:r>
    </w:p>
    <w:p w14:paraId="1D7FBD96" w14:textId="77777777" w:rsidR="00344085" w:rsidRPr="002F7D7E" w:rsidRDefault="00344085" w:rsidP="00344085">
      <w:pPr>
        <w:pStyle w:val="Apara"/>
      </w:pPr>
      <w:r w:rsidRPr="002F7D7E">
        <w:tab/>
        <w:t>(b)</w:t>
      </w:r>
      <w:r w:rsidRPr="002F7D7E">
        <w:tab/>
        <w:t>if the maximum penalty provided for the offence by the law creating it is a fine of less than $5 000—the maximum penalty.</w:t>
      </w:r>
    </w:p>
    <w:p w14:paraId="4898D58B" w14:textId="7A949D92" w:rsidR="00344085" w:rsidRPr="002F7D7E" w:rsidRDefault="00344085" w:rsidP="00344085">
      <w:pPr>
        <w:pStyle w:val="Amain"/>
      </w:pPr>
      <w:r w:rsidRPr="002F7D7E">
        <w:tab/>
        <w:t>(</w:t>
      </w:r>
      <w:r w:rsidR="00F63E25">
        <w:t>10</w:t>
      </w:r>
      <w:r w:rsidRPr="002F7D7E">
        <w:t>)</w:t>
      </w:r>
      <w:r w:rsidRPr="002F7D7E">
        <w:tab/>
        <w:t>In this section:</w:t>
      </w:r>
    </w:p>
    <w:p w14:paraId="2A451C39" w14:textId="77777777" w:rsidR="00344085" w:rsidRPr="002F7D7E" w:rsidRDefault="00344085" w:rsidP="00344085">
      <w:pPr>
        <w:pStyle w:val="aDef"/>
      </w:pPr>
      <w:r w:rsidRPr="00CD2DD9">
        <w:rPr>
          <w:rStyle w:val="charBoldItals"/>
        </w:rPr>
        <w:t>Magistrates Court</w:t>
      </w:r>
      <w:r w:rsidRPr="002F7D7E">
        <w:t xml:space="preserve"> includes the </w:t>
      </w:r>
      <w:smartTag w:uri="urn:schemas-microsoft-com:office:smarttags" w:element="Street">
        <w:r w:rsidRPr="002F7D7E">
          <w:t>Childrens Court</w:t>
        </w:r>
      </w:smartTag>
      <w:r w:rsidRPr="002F7D7E">
        <w:t>.</w:t>
      </w:r>
    </w:p>
    <w:p w14:paraId="31F427E7" w14:textId="77777777" w:rsidR="00256AC1" w:rsidRPr="00DD1EF1" w:rsidRDefault="00256AC1" w:rsidP="00614A6A">
      <w:pPr>
        <w:pStyle w:val="AH5Sec"/>
      </w:pPr>
      <w:bookmarkStart w:id="420" w:name="_Toc164674253"/>
      <w:r w:rsidRPr="00065DA7">
        <w:rPr>
          <w:rStyle w:val="CharSectNo"/>
        </w:rPr>
        <w:lastRenderedPageBreak/>
        <w:t>375</w:t>
      </w:r>
      <w:r w:rsidRPr="00DD1EF1">
        <w:tab/>
        <w:t>Summary disposal of certain cases—Magistrates Court</w:t>
      </w:r>
      <w:bookmarkEnd w:id="420"/>
    </w:p>
    <w:p w14:paraId="7EAB9292" w14:textId="77777777" w:rsidR="00256AC1" w:rsidRPr="00DD1EF1" w:rsidRDefault="00256AC1" w:rsidP="00614A6A">
      <w:pPr>
        <w:pStyle w:val="Amain"/>
      </w:pPr>
      <w:r w:rsidRPr="00DD1EF1">
        <w:tab/>
        <w:t>(1)</w:t>
      </w:r>
      <w:r w:rsidRPr="00DD1EF1">
        <w:tab/>
        <w:t>This section applies if a person is before the Magistrates Court charged with—</w:t>
      </w:r>
    </w:p>
    <w:p w14:paraId="1722DA16" w14:textId="77777777" w:rsidR="00256AC1" w:rsidRPr="00DD1EF1" w:rsidRDefault="00256AC1" w:rsidP="00614A6A">
      <w:pPr>
        <w:pStyle w:val="Apara"/>
      </w:pPr>
      <w:r w:rsidRPr="00DD1EF1">
        <w:tab/>
        <w:t>(a)</w:t>
      </w:r>
      <w:r w:rsidRPr="00DD1EF1">
        <w:tab/>
        <w:t>a common law offence; or</w:t>
      </w:r>
    </w:p>
    <w:p w14:paraId="2F1538F6" w14:textId="77777777" w:rsidR="00256AC1" w:rsidRPr="00DD1EF1" w:rsidRDefault="00256AC1" w:rsidP="00614A6A">
      <w:pPr>
        <w:pStyle w:val="Apara"/>
      </w:pPr>
      <w:r w:rsidRPr="00DD1EF1">
        <w:tab/>
        <w:t>(b)</w:t>
      </w:r>
      <w:r w:rsidRPr="00DD1EF1">
        <w:tab/>
        <w:t>an offence punishable by imprisonment for a term not exceeding—</w:t>
      </w:r>
    </w:p>
    <w:p w14:paraId="5C370D55" w14:textId="4CDD3174" w:rsidR="00256AC1" w:rsidRPr="00DD1EF1" w:rsidRDefault="00256AC1" w:rsidP="00614A6A">
      <w:pPr>
        <w:pStyle w:val="Asubpara"/>
      </w:pPr>
      <w:r w:rsidRPr="00DD1EF1">
        <w:tab/>
        <w:t>(i)</w:t>
      </w:r>
      <w:r w:rsidRPr="00DD1EF1">
        <w:tab/>
        <w:t>if the offence relates to money or other property—14</w:t>
      </w:r>
      <w:r w:rsidR="008C6911">
        <w:t> </w:t>
      </w:r>
      <w:r w:rsidRPr="00DD1EF1">
        <w:t>years; or</w:t>
      </w:r>
    </w:p>
    <w:p w14:paraId="47075929" w14:textId="77777777" w:rsidR="00256AC1" w:rsidRPr="00DD1EF1" w:rsidRDefault="00256AC1" w:rsidP="00614A6A">
      <w:pPr>
        <w:pStyle w:val="Asubpara"/>
      </w:pPr>
      <w:r w:rsidRPr="00DD1EF1">
        <w:tab/>
        <w:t>(ii)</w:t>
      </w:r>
      <w:r w:rsidRPr="00DD1EF1">
        <w:tab/>
        <w:t>in any other case—10 years; or</w:t>
      </w:r>
    </w:p>
    <w:p w14:paraId="7FF44738" w14:textId="25DC1555" w:rsidR="00256AC1" w:rsidRPr="00DD1EF1" w:rsidRDefault="00256AC1" w:rsidP="00614A6A">
      <w:pPr>
        <w:pStyle w:val="Apara"/>
      </w:pPr>
      <w:r w:rsidRPr="00DD1EF1">
        <w:tab/>
        <w:t>(c)</w:t>
      </w:r>
      <w:r w:rsidRPr="00DD1EF1">
        <w:tab/>
        <w:t xml:space="preserve">if the person is a body corporate—an offence against the </w:t>
      </w:r>
      <w:hyperlink r:id="rId210" w:tooltip="A2011-35" w:history="1">
        <w:r w:rsidRPr="00DF274F">
          <w:rPr>
            <w:rStyle w:val="charCitHyperlinkItal"/>
          </w:rPr>
          <w:t>Work Health and Safety Act 2011</w:t>
        </w:r>
      </w:hyperlink>
      <w:r w:rsidRPr="00DD1EF1">
        <w:t>, section</w:t>
      </w:r>
      <w:r>
        <w:t xml:space="preserve"> </w:t>
      </w:r>
      <w:r w:rsidRPr="00DD1EF1">
        <w:t>31</w:t>
      </w:r>
      <w:r>
        <w:t xml:space="preserve"> </w:t>
      </w:r>
      <w:r w:rsidRPr="00DD1EF1">
        <w:t>(1); or</w:t>
      </w:r>
    </w:p>
    <w:p w14:paraId="595D1A91" w14:textId="1E089669" w:rsidR="00256AC1" w:rsidRPr="00DD1EF1" w:rsidRDefault="00256AC1" w:rsidP="00614A6A">
      <w:pPr>
        <w:pStyle w:val="Apara"/>
        <w:rPr>
          <w:lang w:eastAsia="en-AU"/>
        </w:rPr>
      </w:pPr>
      <w:r w:rsidRPr="00DD1EF1">
        <w:rPr>
          <w:lang w:eastAsia="en-AU"/>
        </w:rPr>
        <w:tab/>
        <w:t>(d)</w:t>
      </w:r>
      <w:r w:rsidRPr="00DD1EF1">
        <w:rPr>
          <w:lang w:eastAsia="en-AU"/>
        </w:rPr>
        <w:tab/>
        <w:t xml:space="preserve">an offence against the </w:t>
      </w:r>
      <w:hyperlink r:id="rId211" w:tooltip="A2002-51" w:history="1">
        <w:r w:rsidRPr="00DF274F">
          <w:rPr>
            <w:rStyle w:val="charCitHyperlinkAbbrev"/>
          </w:rPr>
          <w:t>Criminal Code</w:t>
        </w:r>
      </w:hyperlink>
      <w:r w:rsidRPr="00DD1EF1">
        <w:rPr>
          <w:lang w:eastAsia="en-AU"/>
        </w:rPr>
        <w:t>—</w:t>
      </w:r>
    </w:p>
    <w:p w14:paraId="63D103D1" w14:textId="77777777" w:rsidR="00256AC1" w:rsidRPr="00DD1EF1" w:rsidRDefault="00256AC1" w:rsidP="00614A6A">
      <w:pPr>
        <w:pStyle w:val="Asubpara"/>
      </w:pPr>
      <w:r w:rsidRPr="00DD1EF1">
        <w:rPr>
          <w:lang w:eastAsia="en-AU"/>
        </w:rPr>
        <w:tab/>
        <w:t>(i)</w:t>
      </w:r>
      <w:r w:rsidRPr="00DD1EF1">
        <w:rPr>
          <w:lang w:eastAsia="en-AU"/>
        </w:rPr>
        <w:tab/>
        <w:t>section</w:t>
      </w:r>
      <w:r>
        <w:rPr>
          <w:lang w:eastAsia="en-AU"/>
        </w:rPr>
        <w:t xml:space="preserve"> </w:t>
      </w:r>
      <w:r w:rsidRPr="00DD1EF1">
        <w:rPr>
          <w:lang w:eastAsia="en-AU"/>
        </w:rPr>
        <w:t>310 (Aggravated robbery)</w:t>
      </w:r>
      <w:r w:rsidRPr="00DD1EF1">
        <w:t>; or</w:t>
      </w:r>
    </w:p>
    <w:p w14:paraId="648C4C47" w14:textId="77777777" w:rsidR="00256AC1" w:rsidRPr="00DD1EF1" w:rsidRDefault="00256AC1" w:rsidP="00614A6A">
      <w:pPr>
        <w:pStyle w:val="Asubpara"/>
      </w:pPr>
      <w:r w:rsidRPr="00DD1EF1">
        <w:tab/>
        <w:t>(ii)</w:t>
      </w:r>
      <w:r w:rsidRPr="00DD1EF1">
        <w:tab/>
        <w:t>section</w:t>
      </w:r>
      <w:r>
        <w:t xml:space="preserve"> </w:t>
      </w:r>
      <w:r w:rsidRPr="00DD1EF1">
        <w:t>311</w:t>
      </w:r>
      <w:r>
        <w:t xml:space="preserve"> </w:t>
      </w:r>
      <w:r w:rsidRPr="00DD1EF1">
        <w:t>(1)</w:t>
      </w:r>
      <w:r>
        <w:t xml:space="preserve"> </w:t>
      </w:r>
      <w:r w:rsidRPr="00DD1EF1">
        <w:t>(b) (Burglary); or</w:t>
      </w:r>
    </w:p>
    <w:p w14:paraId="75573A73" w14:textId="77777777" w:rsidR="00256AC1" w:rsidRPr="00DD1EF1" w:rsidRDefault="00256AC1" w:rsidP="00614A6A">
      <w:pPr>
        <w:pStyle w:val="Asubpara"/>
      </w:pPr>
      <w:r w:rsidRPr="00DD1EF1">
        <w:tab/>
        <w:t>(iii)</w:t>
      </w:r>
      <w:r w:rsidRPr="00DD1EF1">
        <w:tab/>
      </w:r>
      <w:r w:rsidRPr="00DD1EF1">
        <w:rPr>
          <w:lang w:eastAsia="en-AU"/>
        </w:rPr>
        <w:t>section</w:t>
      </w:r>
      <w:r>
        <w:rPr>
          <w:lang w:eastAsia="en-AU"/>
        </w:rPr>
        <w:t xml:space="preserve"> </w:t>
      </w:r>
      <w:r w:rsidRPr="00DD1EF1">
        <w:rPr>
          <w:lang w:eastAsia="en-AU"/>
        </w:rPr>
        <w:t>312 (Aggravated burglary).</w:t>
      </w:r>
    </w:p>
    <w:p w14:paraId="2E6A34E1" w14:textId="02719E4F" w:rsidR="00256AC1" w:rsidRPr="00DD1EF1" w:rsidRDefault="00256AC1" w:rsidP="00256AC1">
      <w:pPr>
        <w:pStyle w:val="aNotepar"/>
        <w:rPr>
          <w:lang w:eastAsia="en-AU"/>
        </w:rPr>
      </w:pPr>
      <w:r w:rsidRPr="00DD1EF1">
        <w:rPr>
          <w:rStyle w:val="charItals"/>
        </w:rPr>
        <w:t>Note</w:t>
      </w:r>
      <w:r w:rsidRPr="00DD1EF1">
        <w:rPr>
          <w:rStyle w:val="charItals"/>
        </w:rPr>
        <w:tab/>
      </w:r>
      <w:r w:rsidRPr="00DD1EF1">
        <w:rPr>
          <w:lang w:eastAsia="en-AU"/>
        </w:rPr>
        <w:t xml:space="preserve">Under the </w:t>
      </w:r>
      <w:hyperlink r:id="rId212" w:tooltip="A2002-51" w:history="1">
        <w:r w:rsidRPr="00DF274F">
          <w:rPr>
            <w:rStyle w:val="charCitHyperlinkAbbrev"/>
          </w:rPr>
          <w:t>Criminal Code</w:t>
        </w:r>
      </w:hyperlink>
      <w:r w:rsidRPr="00DD1EF1">
        <w:rPr>
          <w:lang w:eastAsia="en-AU"/>
        </w:rPr>
        <w:t>, s</w:t>
      </w:r>
      <w:r>
        <w:rPr>
          <w:lang w:eastAsia="en-AU"/>
        </w:rPr>
        <w:t xml:space="preserve"> </w:t>
      </w:r>
      <w:r w:rsidRPr="00DD1EF1">
        <w:rPr>
          <w:lang w:eastAsia="en-AU"/>
        </w:rPr>
        <w:t>311</w:t>
      </w:r>
      <w:r>
        <w:rPr>
          <w:lang w:eastAsia="en-AU"/>
        </w:rPr>
        <w:t xml:space="preserve"> </w:t>
      </w:r>
      <w:r w:rsidRPr="00DD1EF1">
        <w:rPr>
          <w:lang w:eastAsia="en-AU"/>
        </w:rPr>
        <w:t>(1)</w:t>
      </w:r>
      <w:r>
        <w:rPr>
          <w:lang w:eastAsia="en-AU"/>
        </w:rPr>
        <w:t xml:space="preserve"> </w:t>
      </w:r>
      <w:r w:rsidRPr="00DD1EF1">
        <w:rPr>
          <w:lang w:eastAsia="en-AU"/>
        </w:rPr>
        <w:t>(b), a person commits an offence if the person enters or remains in a building as a trespasser with intent to commit an offence that involves causing harm, or threatening to cause harm, to anyone in the building.</w:t>
      </w:r>
    </w:p>
    <w:p w14:paraId="3B7B732E" w14:textId="77777777" w:rsidR="00256AC1" w:rsidRPr="00DD1EF1" w:rsidRDefault="00256AC1" w:rsidP="00614A6A">
      <w:pPr>
        <w:pStyle w:val="Amain"/>
      </w:pPr>
      <w:r w:rsidRPr="00DD1EF1">
        <w:tab/>
        <w:t>(2)</w:t>
      </w:r>
      <w:r w:rsidRPr="00DD1EF1">
        <w:tab/>
        <w:t>However, this section applies to a case to which section</w:t>
      </w:r>
      <w:r>
        <w:t xml:space="preserve"> </w:t>
      </w:r>
      <w:r w:rsidRPr="00DD1EF1">
        <w:t>374 applies only as mentioned in section</w:t>
      </w:r>
      <w:r>
        <w:t xml:space="preserve"> </w:t>
      </w:r>
      <w:r w:rsidRPr="00DD1EF1">
        <w:t>374</w:t>
      </w:r>
      <w:r>
        <w:t xml:space="preserve"> </w:t>
      </w:r>
      <w:r w:rsidRPr="00DD1EF1">
        <w:t>(6).</w:t>
      </w:r>
    </w:p>
    <w:p w14:paraId="09FE8494" w14:textId="77777777" w:rsidR="00256AC1" w:rsidRPr="00DD1EF1" w:rsidRDefault="00256AC1" w:rsidP="00614A6A">
      <w:pPr>
        <w:pStyle w:val="Amain"/>
      </w:pPr>
      <w:r w:rsidRPr="00DD1EF1">
        <w:tab/>
        <w:t>(3)</w:t>
      </w:r>
      <w:r w:rsidRPr="00DD1EF1">
        <w:tab/>
        <w:t>The court may proceed in accordance with subsections</w:t>
      </w:r>
      <w:r>
        <w:t xml:space="preserve"> </w:t>
      </w:r>
      <w:r w:rsidRPr="00DD1EF1">
        <w:t>(5) to (13) if—</w:t>
      </w:r>
    </w:p>
    <w:p w14:paraId="0430E594" w14:textId="77777777" w:rsidR="00256AC1" w:rsidRPr="00DD1EF1" w:rsidRDefault="00256AC1" w:rsidP="00614A6A">
      <w:pPr>
        <w:pStyle w:val="Apara"/>
      </w:pPr>
      <w:r w:rsidRPr="00DD1EF1">
        <w:tab/>
        <w:t>(a)</w:t>
      </w:r>
      <w:r w:rsidRPr="00DD1EF1">
        <w:tab/>
        <w:t>the court considers that it has no jurisdiction, apart from this section, to hear and determine the charge summarily; and</w:t>
      </w:r>
    </w:p>
    <w:p w14:paraId="62E42100" w14:textId="2D4E93F9" w:rsidR="00256AC1" w:rsidRPr="00DD1EF1" w:rsidRDefault="00256AC1" w:rsidP="00614A6A">
      <w:pPr>
        <w:pStyle w:val="Apara"/>
      </w:pPr>
      <w:r w:rsidRPr="00DD1EF1">
        <w:tab/>
        <w:t>(b)</w:t>
      </w:r>
      <w:r w:rsidRPr="00DD1EF1">
        <w:tab/>
        <w:t>for a charge that relates to money, or to property other than a motor vehicle—the court considers that the amount of the money or the value of the property does not exceed</w:t>
      </w:r>
      <w:r>
        <w:t xml:space="preserve"> </w:t>
      </w:r>
      <w:r w:rsidRPr="00DD1EF1">
        <w:t>$30</w:t>
      </w:r>
      <w:r w:rsidR="008C6911">
        <w:t> </w:t>
      </w:r>
      <w:r w:rsidRPr="00DD1EF1">
        <w:t>000.</w:t>
      </w:r>
    </w:p>
    <w:p w14:paraId="64D2ECB7" w14:textId="77777777" w:rsidR="00256AC1" w:rsidRPr="00DD1EF1" w:rsidRDefault="00256AC1" w:rsidP="00614A6A">
      <w:pPr>
        <w:pStyle w:val="Amain"/>
      </w:pPr>
      <w:r w:rsidRPr="00DD1EF1">
        <w:lastRenderedPageBreak/>
        <w:tab/>
        <w:t>(4)</w:t>
      </w:r>
      <w:r w:rsidRPr="00DD1EF1">
        <w:tab/>
        <w:t>To remove any doubt, for subsection</w:t>
      </w:r>
      <w:r>
        <w:t xml:space="preserve"> </w:t>
      </w:r>
      <w:r w:rsidRPr="00DD1EF1">
        <w:t>(3)</w:t>
      </w:r>
      <w:r>
        <w:t xml:space="preserve"> </w:t>
      </w:r>
      <w:r w:rsidRPr="00DD1EF1">
        <w:t>(b), property does not include real property or any building at which the offence charged was allegedly committed.</w:t>
      </w:r>
    </w:p>
    <w:p w14:paraId="0AD02205" w14:textId="77777777" w:rsidR="00256AC1" w:rsidRPr="00DD1EF1" w:rsidRDefault="00256AC1" w:rsidP="00614A6A">
      <w:pPr>
        <w:pStyle w:val="Amain"/>
      </w:pPr>
      <w:r w:rsidRPr="00DD1EF1">
        <w:tab/>
        <w:t>(5)</w:t>
      </w:r>
      <w:r w:rsidRPr="00DD1EF1">
        <w:tab/>
        <w:t xml:space="preserve">The court may invite the person (the </w:t>
      </w:r>
      <w:r w:rsidRPr="00DD1EF1">
        <w:rPr>
          <w:rStyle w:val="charBoldItals"/>
        </w:rPr>
        <w:t>defendant</w:t>
      </w:r>
      <w:r w:rsidRPr="00DD1EF1">
        <w:t>) to plead guilty or not guilty to the charge.</w:t>
      </w:r>
    </w:p>
    <w:p w14:paraId="6DB5BEC1" w14:textId="77777777" w:rsidR="00256AC1" w:rsidRPr="00DD1EF1" w:rsidRDefault="00256AC1" w:rsidP="00614A6A">
      <w:pPr>
        <w:pStyle w:val="Amain"/>
      </w:pPr>
      <w:r w:rsidRPr="00DD1EF1">
        <w:tab/>
        <w:t>(6)</w:t>
      </w:r>
      <w:r w:rsidRPr="00DD1EF1">
        <w:tab/>
        <w:t>If the defendant pleads guilty to the charge, the court may accept or reject the plea.</w:t>
      </w:r>
    </w:p>
    <w:p w14:paraId="7063E101" w14:textId="77777777" w:rsidR="00256AC1" w:rsidRPr="00DD1EF1" w:rsidRDefault="00256AC1" w:rsidP="00614A6A">
      <w:pPr>
        <w:pStyle w:val="Amain"/>
      </w:pPr>
      <w:r w:rsidRPr="00DD1EF1">
        <w:tab/>
        <w:t>(7)</w:t>
      </w:r>
      <w:r w:rsidRPr="00DD1EF1">
        <w:tab/>
        <w:t>The defendant is taken to have pleaded not guilty to the charge if—</w:t>
      </w:r>
    </w:p>
    <w:p w14:paraId="42BBDCF9" w14:textId="77777777" w:rsidR="00256AC1" w:rsidRPr="00DD1EF1" w:rsidRDefault="00256AC1" w:rsidP="00614A6A">
      <w:pPr>
        <w:pStyle w:val="Apara"/>
      </w:pPr>
      <w:r w:rsidRPr="00DD1EF1">
        <w:tab/>
        <w:t>(a)</w:t>
      </w:r>
      <w:r w:rsidRPr="00DD1EF1">
        <w:tab/>
        <w:t>the defendant does not plead to the charge when invited to do so under subsection</w:t>
      </w:r>
      <w:r>
        <w:t xml:space="preserve"> </w:t>
      </w:r>
      <w:r w:rsidRPr="00DD1EF1">
        <w:t>(5); or</w:t>
      </w:r>
    </w:p>
    <w:p w14:paraId="3C190ECE" w14:textId="77777777" w:rsidR="00256AC1" w:rsidRPr="00DD1EF1" w:rsidRDefault="00256AC1" w:rsidP="00614A6A">
      <w:pPr>
        <w:pStyle w:val="Apara"/>
      </w:pPr>
      <w:r w:rsidRPr="00DD1EF1">
        <w:tab/>
        <w:t>(b)</w:t>
      </w:r>
      <w:r w:rsidRPr="00DD1EF1">
        <w:tab/>
        <w:t>the court rejects a plea of guilty to the charge under subsection</w:t>
      </w:r>
      <w:r>
        <w:t> </w:t>
      </w:r>
      <w:r w:rsidRPr="00DD1EF1">
        <w:t>(6).</w:t>
      </w:r>
    </w:p>
    <w:p w14:paraId="2859C037" w14:textId="77777777" w:rsidR="00256AC1" w:rsidRPr="00DD1EF1" w:rsidRDefault="00256AC1" w:rsidP="00614A6A">
      <w:pPr>
        <w:pStyle w:val="Amain"/>
      </w:pPr>
      <w:r w:rsidRPr="00DD1EF1">
        <w:tab/>
        <w:t>(8)</w:t>
      </w:r>
      <w:r w:rsidRPr="00DD1EF1">
        <w:tab/>
        <w:t>When the court is satisfied the case is ready to be listed for hearing, the court must ask the defendant whether the defendant consents to the case being disposed of summarily.</w:t>
      </w:r>
    </w:p>
    <w:p w14:paraId="162FCD7B" w14:textId="77777777" w:rsidR="00256AC1" w:rsidRPr="00DD1EF1" w:rsidRDefault="00256AC1" w:rsidP="00614A6A">
      <w:pPr>
        <w:pStyle w:val="Amain"/>
      </w:pPr>
      <w:r w:rsidRPr="00DD1EF1">
        <w:tab/>
        <w:t>(9)</w:t>
      </w:r>
      <w:r w:rsidRPr="00DD1EF1">
        <w:tab/>
        <w:t>The court may hear and determine the charge summarily, and may sentence or otherwise deal with the defendant according to law, if—</w:t>
      </w:r>
    </w:p>
    <w:p w14:paraId="42EAB6CF" w14:textId="77777777" w:rsidR="00256AC1" w:rsidRPr="00DD1EF1" w:rsidRDefault="00256AC1" w:rsidP="00614A6A">
      <w:pPr>
        <w:pStyle w:val="Apara"/>
      </w:pPr>
      <w:r w:rsidRPr="00DD1EF1">
        <w:tab/>
        <w:t>(a)</w:t>
      </w:r>
      <w:r w:rsidRPr="00DD1EF1">
        <w:tab/>
        <w:t>the defendant pleads, or is to be taken to have pleaded, not guilty to the charge; and</w:t>
      </w:r>
    </w:p>
    <w:p w14:paraId="4173F5D8" w14:textId="77777777" w:rsidR="00256AC1" w:rsidRPr="00DD1EF1" w:rsidRDefault="00256AC1" w:rsidP="00614A6A">
      <w:pPr>
        <w:pStyle w:val="Apara"/>
      </w:pPr>
      <w:r w:rsidRPr="00DD1EF1">
        <w:tab/>
        <w:t>(b)</w:t>
      </w:r>
      <w:r w:rsidRPr="00DD1EF1">
        <w:tab/>
        <w:t>the court considers that the case can properly be disposed of summarily; and</w:t>
      </w:r>
    </w:p>
    <w:p w14:paraId="18AB46B9" w14:textId="77777777"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t xml:space="preserve"> </w:t>
      </w:r>
      <w:r w:rsidRPr="00DD1EF1">
        <w:t>375A; and</w:t>
      </w:r>
    </w:p>
    <w:p w14:paraId="7DC4E638" w14:textId="45A567E9" w:rsidR="00256AC1" w:rsidRPr="00DD1EF1" w:rsidRDefault="00256AC1" w:rsidP="00614A6A">
      <w:pPr>
        <w:pStyle w:val="Apara"/>
      </w:pPr>
      <w:r w:rsidRPr="00DD1EF1">
        <w:tab/>
        <w:t>(d)</w:t>
      </w:r>
      <w:r w:rsidRPr="00DD1EF1">
        <w:tab/>
        <w:t xml:space="preserve">if the charge is for an offence against the </w:t>
      </w:r>
      <w:hyperlink r:id="rId213" w:tooltip="A2002-51" w:history="1">
        <w:r w:rsidRPr="00DF274F">
          <w:rPr>
            <w:rStyle w:val="charCitHyperlinkAbbrev"/>
          </w:rPr>
          <w:t>Criminal Code</w:t>
        </w:r>
      </w:hyperlink>
      <w:r w:rsidRPr="00DD1EF1">
        <w:t>, section</w:t>
      </w:r>
      <w:r>
        <w:t> </w:t>
      </w:r>
      <w:r w:rsidRPr="00DD1EF1">
        <w:t>310 or section</w:t>
      </w:r>
      <w:r>
        <w:t xml:space="preserve"> </w:t>
      </w:r>
      <w:r w:rsidRPr="00DD1EF1">
        <w:t>312—the prosecutor also consents to the case being disposed of summarily.</w:t>
      </w:r>
    </w:p>
    <w:p w14:paraId="05C0E955" w14:textId="77777777" w:rsidR="00256AC1" w:rsidRPr="00DD1EF1" w:rsidRDefault="00256AC1" w:rsidP="00614A6A">
      <w:pPr>
        <w:pStyle w:val="Amain"/>
      </w:pPr>
      <w:r w:rsidRPr="00DD1EF1">
        <w:tab/>
        <w:t>(10)</w:t>
      </w:r>
      <w:r w:rsidRPr="00DD1EF1">
        <w:tab/>
        <w:t>The court may sentence or otherwise deal with the defendant if—</w:t>
      </w:r>
    </w:p>
    <w:p w14:paraId="54C42670" w14:textId="77777777" w:rsidR="00256AC1" w:rsidRPr="00DD1EF1" w:rsidRDefault="00256AC1" w:rsidP="00614A6A">
      <w:pPr>
        <w:pStyle w:val="Apara"/>
      </w:pPr>
      <w:r w:rsidRPr="00DD1EF1">
        <w:tab/>
        <w:t>(a)</w:t>
      </w:r>
      <w:r w:rsidRPr="00DD1EF1">
        <w:tab/>
        <w:t>the court accepts a plea of guilty to a charge; and</w:t>
      </w:r>
    </w:p>
    <w:p w14:paraId="04037840" w14:textId="77777777" w:rsidR="00256AC1" w:rsidRPr="00DD1EF1" w:rsidRDefault="00256AC1" w:rsidP="00614A6A">
      <w:pPr>
        <w:pStyle w:val="Apara"/>
      </w:pPr>
      <w:r w:rsidRPr="00DD1EF1">
        <w:lastRenderedPageBreak/>
        <w:tab/>
        <w:t>(b)</w:t>
      </w:r>
      <w:r w:rsidRPr="00DD1EF1">
        <w:tab/>
        <w:t>the court considers that the case can properly be disposed of summarily; and</w:t>
      </w:r>
    </w:p>
    <w:p w14:paraId="1428CF66" w14:textId="77777777"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t xml:space="preserve"> </w:t>
      </w:r>
      <w:r w:rsidRPr="00DD1EF1">
        <w:t>375A; and</w:t>
      </w:r>
    </w:p>
    <w:p w14:paraId="7CA92C9B" w14:textId="38497068" w:rsidR="00256AC1" w:rsidRPr="00DD1EF1" w:rsidRDefault="00256AC1" w:rsidP="00614A6A">
      <w:pPr>
        <w:pStyle w:val="Apara"/>
      </w:pPr>
      <w:r w:rsidRPr="00DD1EF1">
        <w:tab/>
        <w:t>(d)</w:t>
      </w:r>
      <w:r w:rsidRPr="00DD1EF1">
        <w:tab/>
        <w:t xml:space="preserve">if the charge is for an offence against the </w:t>
      </w:r>
      <w:hyperlink r:id="rId214" w:tooltip="A2002-51" w:history="1">
        <w:r w:rsidRPr="00DF274F">
          <w:rPr>
            <w:rStyle w:val="charCitHyperlinkAbbrev"/>
          </w:rPr>
          <w:t>Criminal Code</w:t>
        </w:r>
      </w:hyperlink>
      <w:r w:rsidRPr="00DD1EF1">
        <w:t>, section</w:t>
      </w:r>
      <w:r>
        <w:t> </w:t>
      </w:r>
      <w:r w:rsidRPr="00DD1EF1">
        <w:t>310 or section</w:t>
      </w:r>
      <w:r>
        <w:t xml:space="preserve"> </w:t>
      </w:r>
      <w:r w:rsidRPr="00DD1EF1">
        <w:t>312—the prosecutor also consents to the case being disposed of summarily.</w:t>
      </w:r>
    </w:p>
    <w:p w14:paraId="01212B20" w14:textId="77777777" w:rsidR="00256AC1" w:rsidRPr="00DD1EF1" w:rsidRDefault="00256AC1" w:rsidP="00614A6A">
      <w:pPr>
        <w:pStyle w:val="Amain"/>
      </w:pPr>
      <w:r w:rsidRPr="00DD1EF1">
        <w:tab/>
        <w:t>(11)</w:t>
      </w:r>
      <w:r w:rsidRPr="00DD1EF1">
        <w:tab/>
        <w:t>Before the court decides whether a case can properly be disposed of summarily, the court must consider the following:</w:t>
      </w:r>
    </w:p>
    <w:p w14:paraId="708024FE" w14:textId="10DB5946" w:rsidR="00256AC1" w:rsidRPr="00DD1EF1" w:rsidRDefault="00256AC1" w:rsidP="00614A6A">
      <w:pPr>
        <w:pStyle w:val="Apara"/>
      </w:pPr>
      <w:r w:rsidRPr="00DD1EF1">
        <w:tab/>
        <w:t>(a)</w:t>
      </w:r>
      <w:r w:rsidRPr="00DD1EF1">
        <w:tab/>
        <w:t>any relevant representations made by the defendant;</w:t>
      </w:r>
    </w:p>
    <w:p w14:paraId="7F181138" w14:textId="77777777" w:rsidR="00256AC1" w:rsidRPr="00DD1EF1" w:rsidRDefault="00256AC1" w:rsidP="00614A6A">
      <w:pPr>
        <w:pStyle w:val="Apara"/>
      </w:pPr>
      <w:r w:rsidRPr="00DD1EF1">
        <w:tab/>
        <w:t>(b)</w:t>
      </w:r>
      <w:r w:rsidRPr="00DD1EF1">
        <w:tab/>
        <w:t xml:space="preserve">any relevant representations made by the prosecutor in the defendant’s presence; </w:t>
      </w:r>
    </w:p>
    <w:p w14:paraId="59597AC4" w14:textId="77777777" w:rsidR="00256AC1" w:rsidRPr="00DD1EF1" w:rsidRDefault="00256AC1" w:rsidP="00614A6A">
      <w:pPr>
        <w:pStyle w:val="Apara"/>
      </w:pPr>
      <w:r w:rsidRPr="00DD1EF1">
        <w:tab/>
        <w:t>(c)</w:t>
      </w:r>
      <w:r w:rsidRPr="00DD1EF1">
        <w:tab/>
        <w:t>whether, if the defendant were found guilty or the defendant’s plea of guilty has been accepted by the court, the court is empowered under this section to impose an adequate penalty, taking into account the circumstances and the degree of seriousness of the case;</w:t>
      </w:r>
    </w:p>
    <w:p w14:paraId="58C7A0EC" w14:textId="77777777" w:rsidR="00256AC1" w:rsidRPr="00DD1EF1" w:rsidRDefault="00256AC1" w:rsidP="00614A6A">
      <w:pPr>
        <w:pStyle w:val="Apara"/>
      </w:pPr>
      <w:r w:rsidRPr="00DD1EF1">
        <w:tab/>
        <w:t>(d)</w:t>
      </w:r>
      <w:r w:rsidRPr="00DD1EF1">
        <w:tab/>
        <w:t>any other circumstances that appear to the court to make it more appropriate for the case to be dealt with on indictment rather than summarily.</w:t>
      </w:r>
    </w:p>
    <w:p w14:paraId="7D7550E7" w14:textId="77777777" w:rsidR="00256AC1" w:rsidRPr="00DD1EF1" w:rsidRDefault="00256AC1" w:rsidP="00614A6A">
      <w:pPr>
        <w:pStyle w:val="Amain"/>
      </w:pPr>
      <w:r w:rsidRPr="00DD1EF1">
        <w:tab/>
        <w:t>(12)</w:t>
      </w:r>
      <w:r w:rsidRPr="00DD1EF1">
        <w:tab/>
        <w:t>If the court accepts a plea of guilty to a charge under this section, and—</w:t>
      </w:r>
    </w:p>
    <w:p w14:paraId="18AD9F96" w14:textId="77777777" w:rsidR="00256AC1" w:rsidRPr="00DD1EF1" w:rsidRDefault="00256AC1" w:rsidP="00614A6A">
      <w:pPr>
        <w:pStyle w:val="Apara"/>
      </w:pPr>
      <w:r w:rsidRPr="00DD1EF1">
        <w:tab/>
        <w:t>(a)</w:t>
      </w:r>
      <w:r w:rsidRPr="00DD1EF1">
        <w:tab/>
        <w:t>the court considers that the case cannot properly be disposed of summarily; or</w:t>
      </w:r>
    </w:p>
    <w:p w14:paraId="57D00619" w14:textId="77777777" w:rsidR="00256AC1" w:rsidRPr="00DD1EF1" w:rsidRDefault="00256AC1" w:rsidP="00614A6A">
      <w:pPr>
        <w:pStyle w:val="Apara"/>
      </w:pPr>
      <w:r w:rsidRPr="00DD1EF1">
        <w:tab/>
        <w:t>(b)</w:t>
      </w:r>
      <w:r w:rsidRPr="00DD1EF1">
        <w:tab/>
        <w:t>the defendant’s consent to the case being disposed of summarily has been withdrawn under section</w:t>
      </w:r>
      <w:r>
        <w:t xml:space="preserve"> </w:t>
      </w:r>
      <w:r w:rsidRPr="00DD1EF1">
        <w:t>375A;</w:t>
      </w:r>
    </w:p>
    <w:p w14:paraId="6286C74B" w14:textId="27C7575D" w:rsidR="00256AC1" w:rsidRPr="00DD1EF1" w:rsidRDefault="00256AC1" w:rsidP="00256AC1">
      <w:pPr>
        <w:pStyle w:val="Amainreturn"/>
      </w:pPr>
      <w:r w:rsidRPr="00DD1EF1">
        <w:t xml:space="preserve">the </w:t>
      </w:r>
      <w:hyperlink r:id="rId215" w:tooltip="A1930-21" w:history="1">
        <w:r w:rsidRPr="00DF274F">
          <w:rPr>
            <w:rStyle w:val="charCitHyperlinkItal"/>
          </w:rPr>
          <w:t>Magistrates Court Act 1930</w:t>
        </w:r>
      </w:hyperlink>
      <w:r w:rsidRPr="00DD1EF1">
        <w:t>, section 90A</w:t>
      </w:r>
      <w:r>
        <w:t xml:space="preserve"> </w:t>
      </w:r>
      <w:r w:rsidRPr="00DD1EF1">
        <w:t>(7) to (13) (Plea of guilty at committal hearing) applies in relation to the defendant as if the court had accepted a plea of guilty to the charge under that section.</w:t>
      </w:r>
    </w:p>
    <w:p w14:paraId="67987CC2" w14:textId="77777777" w:rsidR="00256AC1" w:rsidRPr="00DD1EF1" w:rsidRDefault="00256AC1" w:rsidP="00614A6A">
      <w:pPr>
        <w:pStyle w:val="Amain"/>
      </w:pPr>
      <w:r w:rsidRPr="00DD1EF1">
        <w:lastRenderedPageBreak/>
        <w:tab/>
        <w:t>(13)</w:t>
      </w:r>
      <w:r w:rsidRPr="00DD1EF1">
        <w:tab/>
        <w:t>If the court disposes of a case summarily under this section and convicts the defendant of the offence, the court must not impose a penalty that exceeds—</w:t>
      </w:r>
    </w:p>
    <w:p w14:paraId="5FF7099F" w14:textId="77777777" w:rsidR="00256AC1" w:rsidRPr="00DD1EF1" w:rsidRDefault="00256AC1" w:rsidP="00614A6A">
      <w:pPr>
        <w:pStyle w:val="Apara"/>
      </w:pPr>
      <w:r w:rsidRPr="00DD1EF1">
        <w:tab/>
        <w:t>(a)</w:t>
      </w:r>
      <w:r w:rsidRPr="00DD1EF1">
        <w:tab/>
        <w:t>a fine of $15</w:t>
      </w:r>
      <w:r>
        <w:t xml:space="preserve"> </w:t>
      </w:r>
      <w:r w:rsidRPr="00DD1EF1">
        <w:t>000, imprisonment for 5</w:t>
      </w:r>
      <w:r>
        <w:t xml:space="preserve"> </w:t>
      </w:r>
      <w:r w:rsidRPr="00DD1EF1">
        <w:t>years or both; or</w:t>
      </w:r>
    </w:p>
    <w:p w14:paraId="23390F3A" w14:textId="00A70733" w:rsidR="00256AC1" w:rsidRPr="00DD1EF1" w:rsidRDefault="00256AC1" w:rsidP="00614A6A">
      <w:pPr>
        <w:pStyle w:val="Apara"/>
      </w:pPr>
      <w:r w:rsidRPr="00DD1EF1">
        <w:tab/>
        <w:t>(b)</w:t>
      </w:r>
      <w:r w:rsidRPr="00DD1EF1">
        <w:tab/>
        <w:t>if the maximum penalty provided for the offence by the law creating it is less than the penalty mentioned in paragraph</w:t>
      </w:r>
      <w:r w:rsidR="008C6911">
        <w:t> </w:t>
      </w:r>
      <w:r w:rsidRPr="00DD1EF1">
        <w:t>(a)—the maximum penalty.</w:t>
      </w:r>
    </w:p>
    <w:p w14:paraId="5F09DE37" w14:textId="77777777" w:rsidR="00256AC1" w:rsidRPr="00DD1EF1" w:rsidRDefault="00256AC1" w:rsidP="00614A6A">
      <w:pPr>
        <w:pStyle w:val="Amain"/>
      </w:pPr>
      <w:r w:rsidRPr="00DD1EF1">
        <w:tab/>
        <w:t>(14)</w:t>
      </w:r>
      <w:r w:rsidRPr="00DD1EF1">
        <w:tab/>
        <w:t>In this section:</w:t>
      </w:r>
    </w:p>
    <w:p w14:paraId="189EBC06" w14:textId="77777777" w:rsidR="00256AC1" w:rsidRPr="00DD1EF1" w:rsidRDefault="00256AC1" w:rsidP="00256AC1">
      <w:pPr>
        <w:pStyle w:val="aDef"/>
      </w:pPr>
      <w:r w:rsidRPr="00DF274F">
        <w:rPr>
          <w:rStyle w:val="charBoldItals"/>
        </w:rPr>
        <w:t>Magistrates Court</w:t>
      </w:r>
      <w:r w:rsidRPr="00DD1EF1">
        <w:t xml:space="preserve"> does not include the Childrens Court.</w:t>
      </w:r>
    </w:p>
    <w:p w14:paraId="1C9FF611" w14:textId="77777777" w:rsidR="00256AC1" w:rsidRPr="00DD1EF1" w:rsidRDefault="00256AC1" w:rsidP="00614A6A">
      <w:pPr>
        <w:pStyle w:val="AH5Sec"/>
      </w:pPr>
      <w:bookmarkStart w:id="421" w:name="_Toc164674254"/>
      <w:r w:rsidRPr="00065DA7">
        <w:rPr>
          <w:rStyle w:val="CharSectNo"/>
        </w:rPr>
        <w:t>375AA</w:t>
      </w:r>
      <w:r w:rsidRPr="00DD1EF1">
        <w:tab/>
        <w:t>Summary disposal of certain cases—Childrens Court</w:t>
      </w:r>
      <w:bookmarkEnd w:id="421"/>
    </w:p>
    <w:p w14:paraId="3FAFB362" w14:textId="77777777" w:rsidR="00256AC1" w:rsidRPr="00DD1EF1" w:rsidRDefault="00256AC1" w:rsidP="00614A6A">
      <w:pPr>
        <w:pStyle w:val="Amain"/>
      </w:pPr>
      <w:r w:rsidRPr="00DD1EF1">
        <w:tab/>
        <w:t>(1)</w:t>
      </w:r>
      <w:r w:rsidRPr="00DD1EF1">
        <w:tab/>
        <w:t>This section applies if a person is before the Childrens Court charged with any offence other than an offence punishable by imprisonment for life.</w:t>
      </w:r>
    </w:p>
    <w:p w14:paraId="52817BD6" w14:textId="77777777" w:rsidR="00256AC1" w:rsidRPr="00DD1EF1" w:rsidRDefault="00256AC1" w:rsidP="00614A6A">
      <w:pPr>
        <w:pStyle w:val="Amain"/>
      </w:pPr>
      <w:r w:rsidRPr="00DD1EF1">
        <w:tab/>
        <w:t>(2)</w:t>
      </w:r>
      <w:r w:rsidRPr="00DD1EF1">
        <w:tab/>
        <w:t>However, this section applies to a case to which section</w:t>
      </w:r>
      <w:r>
        <w:t xml:space="preserve"> </w:t>
      </w:r>
      <w:r w:rsidRPr="00DD1EF1">
        <w:t>374 applies only as mentioned in section</w:t>
      </w:r>
      <w:r>
        <w:t xml:space="preserve"> </w:t>
      </w:r>
      <w:r w:rsidRPr="00DD1EF1">
        <w:t>374</w:t>
      </w:r>
      <w:r>
        <w:t xml:space="preserve"> </w:t>
      </w:r>
      <w:r w:rsidRPr="00DD1EF1">
        <w:t>(6).</w:t>
      </w:r>
    </w:p>
    <w:p w14:paraId="4C789449" w14:textId="77777777" w:rsidR="00256AC1" w:rsidRPr="00DD1EF1" w:rsidRDefault="00256AC1" w:rsidP="00614A6A">
      <w:pPr>
        <w:pStyle w:val="Amain"/>
      </w:pPr>
      <w:r w:rsidRPr="00DD1EF1">
        <w:tab/>
        <w:t>(3)</w:t>
      </w:r>
      <w:r w:rsidRPr="00DD1EF1">
        <w:tab/>
        <w:t>The court may proceed in accordance with subsections</w:t>
      </w:r>
      <w:r>
        <w:t xml:space="preserve"> </w:t>
      </w:r>
      <w:r w:rsidRPr="00DD1EF1">
        <w:t>(4) to (12) if the court considers that it has no jurisdiction, apart from this section, to hear and determine the charge summarily.</w:t>
      </w:r>
    </w:p>
    <w:p w14:paraId="48DDA2AA" w14:textId="77777777" w:rsidR="00256AC1" w:rsidRPr="00DD1EF1" w:rsidRDefault="00256AC1" w:rsidP="00614A6A">
      <w:pPr>
        <w:pStyle w:val="Amain"/>
      </w:pPr>
      <w:r w:rsidRPr="00DD1EF1">
        <w:tab/>
        <w:t>(4)</w:t>
      </w:r>
      <w:r w:rsidRPr="00DD1EF1">
        <w:tab/>
        <w:t xml:space="preserve">The court may invite the person (the </w:t>
      </w:r>
      <w:r w:rsidRPr="00DD1EF1">
        <w:rPr>
          <w:rStyle w:val="charBoldItals"/>
        </w:rPr>
        <w:t>defendant</w:t>
      </w:r>
      <w:r w:rsidRPr="00DD1EF1">
        <w:t>) to plead guilty or not guilty to the charge.</w:t>
      </w:r>
    </w:p>
    <w:p w14:paraId="79B62E0B" w14:textId="77777777" w:rsidR="00256AC1" w:rsidRPr="00DD1EF1" w:rsidRDefault="00256AC1" w:rsidP="00614A6A">
      <w:pPr>
        <w:pStyle w:val="Amain"/>
      </w:pPr>
      <w:r w:rsidRPr="00DD1EF1">
        <w:tab/>
        <w:t>(5)</w:t>
      </w:r>
      <w:r w:rsidRPr="00DD1EF1">
        <w:tab/>
        <w:t>If the defendant pleads guilty to the charge, the court may accept or reject the plea.</w:t>
      </w:r>
    </w:p>
    <w:p w14:paraId="5D11577A" w14:textId="77777777" w:rsidR="00256AC1" w:rsidRPr="00DD1EF1" w:rsidRDefault="00256AC1" w:rsidP="00614A6A">
      <w:pPr>
        <w:pStyle w:val="Amain"/>
      </w:pPr>
      <w:r w:rsidRPr="00DD1EF1">
        <w:tab/>
        <w:t>(6)</w:t>
      </w:r>
      <w:r w:rsidRPr="00DD1EF1">
        <w:tab/>
        <w:t>The defendant is taken to have pleaded not guilty to the charge if—</w:t>
      </w:r>
    </w:p>
    <w:p w14:paraId="7D55CA58" w14:textId="77777777" w:rsidR="00256AC1" w:rsidRPr="00DD1EF1" w:rsidRDefault="00256AC1" w:rsidP="00614A6A">
      <w:pPr>
        <w:pStyle w:val="Apara"/>
      </w:pPr>
      <w:r w:rsidRPr="00DD1EF1">
        <w:tab/>
        <w:t>(a)</w:t>
      </w:r>
      <w:r w:rsidRPr="00DD1EF1">
        <w:tab/>
        <w:t>the defendant does not plead to the charge when invited to do so under subsection</w:t>
      </w:r>
      <w:r>
        <w:t xml:space="preserve"> </w:t>
      </w:r>
      <w:r w:rsidRPr="00DD1EF1">
        <w:t>(4); or</w:t>
      </w:r>
    </w:p>
    <w:p w14:paraId="5F4088CE" w14:textId="77777777" w:rsidR="00256AC1" w:rsidRPr="00DD1EF1" w:rsidRDefault="00256AC1" w:rsidP="00614A6A">
      <w:pPr>
        <w:pStyle w:val="Apara"/>
      </w:pPr>
      <w:r w:rsidRPr="00DD1EF1">
        <w:tab/>
        <w:t>(b)</w:t>
      </w:r>
      <w:r w:rsidRPr="00DD1EF1">
        <w:tab/>
        <w:t>the court rejects a plea of guilty to the charge under subsection</w:t>
      </w:r>
      <w:r>
        <w:t> </w:t>
      </w:r>
      <w:r w:rsidRPr="00DD1EF1">
        <w:t>(5).</w:t>
      </w:r>
    </w:p>
    <w:p w14:paraId="49CD23F9" w14:textId="77777777" w:rsidR="00256AC1" w:rsidRPr="00DD1EF1" w:rsidRDefault="00256AC1" w:rsidP="00614A6A">
      <w:pPr>
        <w:pStyle w:val="Amain"/>
      </w:pPr>
      <w:r w:rsidRPr="00DD1EF1">
        <w:lastRenderedPageBreak/>
        <w:tab/>
        <w:t>(7)</w:t>
      </w:r>
      <w:r w:rsidRPr="00DD1EF1">
        <w:tab/>
        <w:t>When the court is satisfied the case is ready to be listed for hearing, the court must ask the defendant whether the defendant consents to the case being disposed of summarily.</w:t>
      </w:r>
    </w:p>
    <w:p w14:paraId="5DE9D8D4" w14:textId="77777777" w:rsidR="00256AC1" w:rsidRPr="00DD1EF1" w:rsidRDefault="00256AC1" w:rsidP="00614A6A">
      <w:pPr>
        <w:pStyle w:val="Amain"/>
      </w:pPr>
      <w:r w:rsidRPr="00DD1EF1">
        <w:tab/>
        <w:t>(8)</w:t>
      </w:r>
      <w:r w:rsidRPr="00DD1EF1">
        <w:tab/>
        <w:t>The court may hear and determine the charge summarily, and may sentence or otherwise deal with the defendant according to law, if—</w:t>
      </w:r>
    </w:p>
    <w:p w14:paraId="6F3020E4" w14:textId="77777777" w:rsidR="00256AC1" w:rsidRPr="00DD1EF1" w:rsidRDefault="00256AC1" w:rsidP="00614A6A">
      <w:pPr>
        <w:pStyle w:val="Apara"/>
      </w:pPr>
      <w:r w:rsidRPr="00DD1EF1">
        <w:tab/>
        <w:t>(a)</w:t>
      </w:r>
      <w:r w:rsidRPr="00DD1EF1">
        <w:tab/>
        <w:t>the defendant pleads, or is to be taken to have pleaded, not guilty to the charge; and</w:t>
      </w:r>
    </w:p>
    <w:p w14:paraId="246ACFE7" w14:textId="77777777" w:rsidR="00256AC1" w:rsidRPr="00DD1EF1" w:rsidRDefault="00256AC1" w:rsidP="00614A6A">
      <w:pPr>
        <w:pStyle w:val="Apara"/>
      </w:pPr>
      <w:r w:rsidRPr="00DD1EF1">
        <w:tab/>
        <w:t>(b)</w:t>
      </w:r>
      <w:r w:rsidRPr="00DD1EF1">
        <w:tab/>
        <w:t>the court considers that the case can properly be disposed of summarily; and</w:t>
      </w:r>
    </w:p>
    <w:p w14:paraId="30B69B2C" w14:textId="5CC17102"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rsidR="008C6911">
        <w:t> </w:t>
      </w:r>
      <w:r w:rsidRPr="00DD1EF1">
        <w:t>375A.</w:t>
      </w:r>
    </w:p>
    <w:p w14:paraId="686BC10C" w14:textId="77777777" w:rsidR="00256AC1" w:rsidRPr="00DD1EF1" w:rsidRDefault="00256AC1" w:rsidP="00614A6A">
      <w:pPr>
        <w:pStyle w:val="Amain"/>
      </w:pPr>
      <w:r w:rsidRPr="00DD1EF1">
        <w:tab/>
        <w:t>(9)</w:t>
      </w:r>
      <w:r w:rsidRPr="00DD1EF1">
        <w:tab/>
        <w:t>The court may sentence or otherwise deal with the defendant if—</w:t>
      </w:r>
    </w:p>
    <w:p w14:paraId="08D9CFF1" w14:textId="77777777" w:rsidR="00256AC1" w:rsidRPr="00DD1EF1" w:rsidRDefault="00256AC1" w:rsidP="00614A6A">
      <w:pPr>
        <w:pStyle w:val="Apara"/>
      </w:pPr>
      <w:r w:rsidRPr="00DD1EF1">
        <w:tab/>
        <w:t>(a)</w:t>
      </w:r>
      <w:r w:rsidRPr="00DD1EF1">
        <w:tab/>
        <w:t>the court accepts a plea of guilty to a charge; and</w:t>
      </w:r>
    </w:p>
    <w:p w14:paraId="270AF737" w14:textId="77777777" w:rsidR="00256AC1" w:rsidRPr="00DD1EF1" w:rsidRDefault="00256AC1" w:rsidP="00614A6A">
      <w:pPr>
        <w:pStyle w:val="Apara"/>
      </w:pPr>
      <w:r w:rsidRPr="00DD1EF1">
        <w:tab/>
        <w:t>(b)</w:t>
      </w:r>
      <w:r w:rsidRPr="00DD1EF1">
        <w:tab/>
        <w:t>the court considers that the case can properly be disposed of summarily; and</w:t>
      </w:r>
    </w:p>
    <w:p w14:paraId="6ABAC854" w14:textId="7118C168"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rsidR="008C6911">
        <w:t> </w:t>
      </w:r>
      <w:r w:rsidRPr="00DD1EF1">
        <w:t>375A.</w:t>
      </w:r>
    </w:p>
    <w:p w14:paraId="1AA42612" w14:textId="77777777" w:rsidR="00256AC1" w:rsidRPr="00DD1EF1" w:rsidRDefault="00256AC1" w:rsidP="00614A6A">
      <w:pPr>
        <w:pStyle w:val="Amain"/>
      </w:pPr>
      <w:r w:rsidRPr="00DD1EF1">
        <w:tab/>
        <w:t>(10)</w:t>
      </w:r>
      <w:r w:rsidRPr="00DD1EF1">
        <w:tab/>
        <w:t>Before the court decides whether a case can properly be disposed of summarily, the court must consider the following:</w:t>
      </w:r>
    </w:p>
    <w:p w14:paraId="26553511" w14:textId="77777777" w:rsidR="00256AC1" w:rsidRPr="00DD1EF1" w:rsidRDefault="00256AC1" w:rsidP="00614A6A">
      <w:pPr>
        <w:pStyle w:val="Apara"/>
      </w:pPr>
      <w:r w:rsidRPr="00DD1EF1">
        <w:tab/>
        <w:t>(a)</w:t>
      </w:r>
      <w:r w:rsidRPr="00DD1EF1">
        <w:tab/>
        <w:t>any relevant representations made by the defendant;</w:t>
      </w:r>
    </w:p>
    <w:p w14:paraId="2DE18D51" w14:textId="77777777" w:rsidR="00256AC1" w:rsidRPr="00DD1EF1" w:rsidRDefault="00256AC1" w:rsidP="00614A6A">
      <w:pPr>
        <w:pStyle w:val="Apara"/>
      </w:pPr>
      <w:r w:rsidRPr="00DD1EF1">
        <w:tab/>
        <w:t>(b)</w:t>
      </w:r>
      <w:r w:rsidRPr="00DD1EF1">
        <w:tab/>
        <w:t>any relevant representations made by the prosecutor in the defendant’s presence;</w:t>
      </w:r>
    </w:p>
    <w:p w14:paraId="40F7227C" w14:textId="77777777" w:rsidR="00256AC1" w:rsidRPr="00DD1EF1" w:rsidRDefault="00256AC1" w:rsidP="00614A6A">
      <w:pPr>
        <w:pStyle w:val="Apara"/>
      </w:pPr>
      <w:r w:rsidRPr="00DD1EF1">
        <w:tab/>
        <w:t>(c)</w:t>
      </w:r>
      <w:r w:rsidRPr="00DD1EF1">
        <w:tab/>
        <w:t>the facts of the case;</w:t>
      </w:r>
    </w:p>
    <w:p w14:paraId="63F2C284" w14:textId="77777777" w:rsidR="00256AC1" w:rsidRPr="00DD1EF1" w:rsidRDefault="00256AC1" w:rsidP="00614A6A">
      <w:pPr>
        <w:pStyle w:val="Apara"/>
      </w:pPr>
      <w:r w:rsidRPr="00DD1EF1">
        <w:tab/>
        <w:t>(d)</w:t>
      </w:r>
      <w:r w:rsidRPr="00DD1EF1">
        <w:tab/>
        <w:t>the seriousness of the alleged offence;</w:t>
      </w:r>
    </w:p>
    <w:p w14:paraId="731D2920" w14:textId="77777777" w:rsidR="00256AC1" w:rsidRPr="00DD1EF1" w:rsidRDefault="00256AC1" w:rsidP="00614A6A">
      <w:pPr>
        <w:pStyle w:val="Apara"/>
      </w:pPr>
      <w:r w:rsidRPr="00DD1EF1">
        <w:tab/>
        <w:t>(e)</w:t>
      </w:r>
      <w:r w:rsidRPr="00DD1EF1">
        <w:tab/>
        <w:t>the circumstances in which the offence is alleged to have been committed;</w:t>
      </w:r>
    </w:p>
    <w:p w14:paraId="40BFB566" w14:textId="77777777" w:rsidR="00256AC1" w:rsidRPr="00DD1EF1" w:rsidRDefault="00256AC1" w:rsidP="00614A6A">
      <w:pPr>
        <w:pStyle w:val="Apara"/>
      </w:pPr>
      <w:r w:rsidRPr="00DD1EF1">
        <w:tab/>
        <w:t>(f)</w:t>
      </w:r>
      <w:r w:rsidRPr="00DD1EF1">
        <w:tab/>
        <w:t>the defendant’s age;</w:t>
      </w:r>
    </w:p>
    <w:p w14:paraId="159EDECD" w14:textId="77777777" w:rsidR="00256AC1" w:rsidRPr="00DD1EF1" w:rsidRDefault="00256AC1" w:rsidP="00614A6A">
      <w:pPr>
        <w:pStyle w:val="Apara"/>
      </w:pPr>
      <w:r w:rsidRPr="00DD1EF1">
        <w:lastRenderedPageBreak/>
        <w:tab/>
        <w:t>(g)</w:t>
      </w:r>
      <w:r w:rsidRPr="00DD1EF1">
        <w:tab/>
        <w:t>the defendant’s apparent maturity;</w:t>
      </w:r>
    </w:p>
    <w:p w14:paraId="0AD622A9" w14:textId="77777777" w:rsidR="00256AC1" w:rsidRPr="008C6911" w:rsidRDefault="00256AC1" w:rsidP="00614A6A">
      <w:pPr>
        <w:pStyle w:val="Apara"/>
      </w:pPr>
      <w:r w:rsidRPr="00DD1EF1">
        <w:tab/>
        <w:t>(h)</w:t>
      </w:r>
      <w:r w:rsidRPr="00DD1EF1">
        <w:tab/>
        <w:t>the defendant’s apparent mental capacity;</w:t>
      </w:r>
    </w:p>
    <w:p w14:paraId="53FC6C1C" w14:textId="77777777" w:rsidR="00256AC1" w:rsidRPr="00DD1EF1" w:rsidRDefault="00256AC1" w:rsidP="00614A6A">
      <w:pPr>
        <w:pStyle w:val="Apara"/>
      </w:pPr>
      <w:r w:rsidRPr="00DD1EF1">
        <w:tab/>
        <w:t>(i)</w:t>
      </w:r>
      <w:r w:rsidRPr="00DD1EF1">
        <w:tab/>
        <w:t>the suitability of the penalties that the court is empowered to impose;</w:t>
      </w:r>
    </w:p>
    <w:p w14:paraId="15CC494A" w14:textId="77777777" w:rsidR="00256AC1" w:rsidRPr="00DD1EF1" w:rsidRDefault="00256AC1" w:rsidP="00614A6A">
      <w:pPr>
        <w:pStyle w:val="Apara"/>
      </w:pPr>
      <w:r w:rsidRPr="00DD1EF1">
        <w:tab/>
        <w:t>(j)</w:t>
      </w:r>
      <w:r w:rsidRPr="00DD1EF1">
        <w:tab/>
        <w:t>the difficulty of any question of law that is likely to arise.</w:t>
      </w:r>
    </w:p>
    <w:p w14:paraId="59244A90" w14:textId="77777777" w:rsidR="00256AC1" w:rsidRPr="00DD1EF1" w:rsidRDefault="00256AC1" w:rsidP="00614A6A">
      <w:pPr>
        <w:pStyle w:val="Amain"/>
      </w:pPr>
      <w:r w:rsidRPr="00DD1EF1">
        <w:tab/>
        <w:t>(11)</w:t>
      </w:r>
      <w:r w:rsidRPr="00DD1EF1">
        <w:tab/>
        <w:t>If the court accepts a plea of guilty to a charge under this section, and—</w:t>
      </w:r>
    </w:p>
    <w:p w14:paraId="604D565E" w14:textId="77777777" w:rsidR="00256AC1" w:rsidRPr="00DD1EF1" w:rsidRDefault="00256AC1" w:rsidP="00614A6A">
      <w:pPr>
        <w:pStyle w:val="Apara"/>
      </w:pPr>
      <w:r w:rsidRPr="00DD1EF1">
        <w:tab/>
        <w:t>(a)</w:t>
      </w:r>
      <w:r w:rsidRPr="00DD1EF1">
        <w:tab/>
        <w:t>the court considers that the case cannot properly be disposed of summarily; or</w:t>
      </w:r>
    </w:p>
    <w:p w14:paraId="11F74F1C" w14:textId="77777777" w:rsidR="00256AC1" w:rsidRPr="00DD1EF1" w:rsidRDefault="00256AC1" w:rsidP="00614A6A">
      <w:pPr>
        <w:pStyle w:val="Apara"/>
      </w:pPr>
      <w:r w:rsidRPr="00DD1EF1">
        <w:tab/>
        <w:t>(b)</w:t>
      </w:r>
      <w:r w:rsidRPr="00DD1EF1">
        <w:tab/>
        <w:t>the defendant’s consent to the case being disposed of summarily has been withdrawn under section</w:t>
      </w:r>
      <w:r>
        <w:t xml:space="preserve"> </w:t>
      </w:r>
      <w:r w:rsidRPr="00DD1EF1">
        <w:t>375A;</w:t>
      </w:r>
    </w:p>
    <w:p w14:paraId="57A29B6B" w14:textId="3C602C36" w:rsidR="00256AC1" w:rsidRPr="00DD1EF1" w:rsidRDefault="00256AC1" w:rsidP="00256AC1">
      <w:pPr>
        <w:pStyle w:val="Amainreturn"/>
      </w:pPr>
      <w:r w:rsidRPr="00DD1EF1">
        <w:t xml:space="preserve">the </w:t>
      </w:r>
      <w:hyperlink r:id="rId216" w:tooltip="A1930-21" w:history="1">
        <w:r w:rsidRPr="00DF274F">
          <w:rPr>
            <w:rStyle w:val="charCitHyperlinkItal"/>
          </w:rPr>
          <w:t>Magistrates Court Act 1930</w:t>
        </w:r>
      </w:hyperlink>
      <w:r w:rsidRPr="00DD1EF1">
        <w:t>, section</w:t>
      </w:r>
      <w:r>
        <w:t xml:space="preserve"> </w:t>
      </w:r>
      <w:r w:rsidRPr="00DD1EF1">
        <w:t>90A</w:t>
      </w:r>
      <w:r>
        <w:t xml:space="preserve"> </w:t>
      </w:r>
      <w:r w:rsidRPr="00DD1EF1">
        <w:t>(7) to (13) (Plea of guilty at committal hearing) applies in relation to the defendant as if the court had accepted a plea of guilty to the charge under that section.</w:t>
      </w:r>
    </w:p>
    <w:p w14:paraId="14314532" w14:textId="77777777" w:rsidR="00256AC1" w:rsidRPr="00DD1EF1" w:rsidRDefault="00256AC1" w:rsidP="00614A6A">
      <w:pPr>
        <w:pStyle w:val="Amain"/>
      </w:pPr>
      <w:r w:rsidRPr="00DD1EF1">
        <w:tab/>
        <w:t>(12)</w:t>
      </w:r>
      <w:r w:rsidRPr="00DD1EF1">
        <w:tab/>
        <w:t>If the court disposes of a case summarily under this section and convicts the defendant of the offence, the court must not impose a penalty that exceeds—</w:t>
      </w:r>
    </w:p>
    <w:p w14:paraId="4138432A" w14:textId="6445BD94" w:rsidR="00256AC1" w:rsidRPr="00DD1EF1" w:rsidRDefault="00256AC1" w:rsidP="00614A6A">
      <w:pPr>
        <w:pStyle w:val="Apara"/>
      </w:pPr>
      <w:r w:rsidRPr="00DD1EF1">
        <w:tab/>
        <w:t>(a)</w:t>
      </w:r>
      <w:r w:rsidRPr="00DD1EF1">
        <w:tab/>
        <w:t>a fine of $5</w:t>
      </w:r>
      <w:r w:rsidR="001D1A9F">
        <w:t> </w:t>
      </w:r>
      <w:r w:rsidRPr="00DD1EF1">
        <w:t>000, imprisonment for 2</w:t>
      </w:r>
      <w:r>
        <w:t xml:space="preserve"> </w:t>
      </w:r>
      <w:r w:rsidRPr="00DD1EF1">
        <w:t>years or both; or</w:t>
      </w:r>
    </w:p>
    <w:p w14:paraId="0DC62DDE" w14:textId="48C0758B" w:rsidR="00256AC1" w:rsidRPr="00DD1EF1" w:rsidRDefault="00256AC1" w:rsidP="00614A6A">
      <w:pPr>
        <w:pStyle w:val="Apara"/>
      </w:pPr>
      <w:r w:rsidRPr="00DD1EF1">
        <w:tab/>
        <w:t>(b)</w:t>
      </w:r>
      <w:r w:rsidRPr="00DD1EF1">
        <w:tab/>
        <w:t>if the maximum penalty provided for the offence by the law creating it is less than the penalty mentioned in paragraph</w:t>
      </w:r>
      <w:r w:rsidR="008C6911">
        <w:t> </w:t>
      </w:r>
      <w:r w:rsidRPr="00DD1EF1">
        <w:t>(a)—the maximum penalty.</w:t>
      </w:r>
    </w:p>
    <w:p w14:paraId="138E2CEC" w14:textId="54B19593" w:rsidR="00344085" w:rsidRDefault="00344085" w:rsidP="00451A2F">
      <w:pPr>
        <w:pStyle w:val="AH5Sec"/>
      </w:pPr>
      <w:bookmarkStart w:id="422" w:name="_Toc164674255"/>
      <w:r w:rsidRPr="00065DA7">
        <w:rPr>
          <w:rStyle w:val="CharSectNo"/>
        </w:rPr>
        <w:t>375A</w:t>
      </w:r>
      <w:r>
        <w:tab/>
        <w:t>Withdrawal of consent to summary disposal of case</w:t>
      </w:r>
      <w:bookmarkEnd w:id="422"/>
    </w:p>
    <w:p w14:paraId="2959293C" w14:textId="77777777" w:rsidR="00F93954" w:rsidRPr="00C843AE" w:rsidRDefault="00F93954" w:rsidP="00D63082">
      <w:pPr>
        <w:pStyle w:val="Amain"/>
      </w:pPr>
      <w:r w:rsidRPr="00C843AE">
        <w:tab/>
        <w:t>(1)</w:t>
      </w:r>
      <w:r w:rsidRPr="00C843AE">
        <w:tab/>
        <w:t>A defendant’s consent to summary disposal of a case can be withdrawn only if—</w:t>
      </w:r>
    </w:p>
    <w:p w14:paraId="5C8FAD80" w14:textId="77777777" w:rsidR="00F93954" w:rsidRPr="00C843AE" w:rsidRDefault="00F93954" w:rsidP="00D63082">
      <w:pPr>
        <w:pStyle w:val="Apara"/>
      </w:pPr>
      <w:r w:rsidRPr="00C843AE">
        <w:tab/>
        <w:t>(a)</w:t>
      </w:r>
      <w:r w:rsidRPr="00C843AE">
        <w:tab/>
        <w:t>for consent under section 375 (8)—the Magistrates Court grants leave under this section; or</w:t>
      </w:r>
    </w:p>
    <w:p w14:paraId="4FDA836E" w14:textId="0EFFE504" w:rsidR="001920EA" w:rsidRDefault="00F93954" w:rsidP="00D63082">
      <w:pPr>
        <w:pStyle w:val="Apara"/>
      </w:pPr>
      <w:r w:rsidRPr="00C843AE">
        <w:tab/>
        <w:t>(b)</w:t>
      </w:r>
      <w:r w:rsidRPr="00C843AE">
        <w:tab/>
        <w:t>for consent under section 375AA (7)—the Childrens Court grants leave under this section.</w:t>
      </w:r>
    </w:p>
    <w:p w14:paraId="505E10F5" w14:textId="77777777" w:rsidR="00344085" w:rsidRDefault="00344085" w:rsidP="00344085">
      <w:pPr>
        <w:pStyle w:val="Amain"/>
      </w:pPr>
      <w:r>
        <w:lastRenderedPageBreak/>
        <w:tab/>
        <w:t>(2)</w:t>
      </w:r>
      <w:r>
        <w:tab/>
        <w:t>The defendant may apply to the court for leave to withdraw the consent.</w:t>
      </w:r>
    </w:p>
    <w:p w14:paraId="43BD5BD3" w14:textId="77777777" w:rsidR="00344085" w:rsidRDefault="00344085" w:rsidP="00344085">
      <w:pPr>
        <w:pStyle w:val="Amain"/>
      </w:pPr>
      <w:r>
        <w:tab/>
        <w:t>(3)</w:t>
      </w:r>
      <w:r>
        <w:tab/>
        <w:t>However, an application may not be made if a prosecution witness has given evidence in person at the hearing.</w:t>
      </w:r>
    </w:p>
    <w:p w14:paraId="527878CE" w14:textId="77777777" w:rsidR="00344085" w:rsidRDefault="00344085" w:rsidP="00344085">
      <w:pPr>
        <w:pStyle w:val="Amain"/>
      </w:pPr>
      <w:r>
        <w:tab/>
        <w:t>(4)</w:t>
      </w:r>
      <w:r>
        <w:tab/>
        <w:t>The court may grant leave only if satisfied on reasonable grounds that—</w:t>
      </w:r>
    </w:p>
    <w:p w14:paraId="72BF57CA" w14:textId="77777777" w:rsidR="00344085" w:rsidRDefault="00344085" w:rsidP="00344085">
      <w:pPr>
        <w:pStyle w:val="Apara"/>
      </w:pPr>
      <w:r>
        <w:tab/>
        <w:t>(a)</w:t>
      </w:r>
      <w:r>
        <w:tab/>
        <w:t>a significant change in relation to the defendant or the case happened after the consent was given; and</w:t>
      </w:r>
    </w:p>
    <w:p w14:paraId="3197E23C" w14:textId="77777777" w:rsidR="00344085" w:rsidRDefault="00344085" w:rsidP="00344085">
      <w:pPr>
        <w:pStyle w:val="Apara"/>
      </w:pPr>
      <w:r>
        <w:tab/>
        <w:t>(b)</w:t>
      </w:r>
      <w:r>
        <w:tab/>
        <w:t xml:space="preserve">granting the leave is justified in all the circumstances. </w:t>
      </w:r>
    </w:p>
    <w:p w14:paraId="2ACEE965" w14:textId="77777777" w:rsidR="00344085" w:rsidRDefault="00344085" w:rsidP="00FE78E7">
      <w:pPr>
        <w:pStyle w:val="AH5Sec"/>
      </w:pPr>
      <w:bookmarkStart w:id="423" w:name="_Toc164674256"/>
      <w:r w:rsidRPr="00065DA7">
        <w:rPr>
          <w:rStyle w:val="CharSectNo"/>
        </w:rPr>
        <w:t>376</w:t>
      </w:r>
      <w:r>
        <w:tab/>
        <w:t>Saving of other summary jurisdiction</w:t>
      </w:r>
      <w:bookmarkEnd w:id="423"/>
    </w:p>
    <w:p w14:paraId="5EDC9A1C" w14:textId="77777777" w:rsidR="00344085" w:rsidRDefault="00344085" w:rsidP="00344085">
      <w:pPr>
        <w:pStyle w:val="Amainreturn"/>
      </w:pPr>
      <w:r>
        <w:t xml:space="preserve">Nothing in this part affects the operation of any other law in force in the ACT by which jurisdiction is given to the </w:t>
      </w:r>
      <w:smartTag w:uri="urn:schemas-microsoft-com:office:smarttags" w:element="Street">
        <w:smartTag w:uri="urn:schemas-microsoft-com:office:smarttags" w:element="address">
          <w:r>
            <w:t>Magistrates Court</w:t>
          </w:r>
        </w:smartTag>
      </w:smartTag>
      <w:r>
        <w:t>.</w:t>
      </w:r>
    </w:p>
    <w:p w14:paraId="50111CE1" w14:textId="77777777" w:rsidR="00344085" w:rsidRDefault="00344085" w:rsidP="00344085">
      <w:pPr>
        <w:pStyle w:val="AH5Sec"/>
      </w:pPr>
      <w:bookmarkStart w:id="424" w:name="_Toc164674257"/>
      <w:r w:rsidRPr="00065DA7">
        <w:rPr>
          <w:rStyle w:val="CharSectNo"/>
        </w:rPr>
        <w:t>377</w:t>
      </w:r>
      <w:r>
        <w:tab/>
        <w:t>Certificate of dismissal</w:t>
      </w:r>
      <w:bookmarkEnd w:id="424"/>
    </w:p>
    <w:p w14:paraId="3B8DD57B" w14:textId="4E04AE9D" w:rsidR="00344085" w:rsidRPr="006D433A" w:rsidRDefault="000F47B4" w:rsidP="000F47B4">
      <w:pPr>
        <w:pStyle w:val="Amainreturn"/>
      </w:pPr>
      <w:r w:rsidRPr="001B7E98">
        <w:t>If a court has heard and determined a charge under section</w:t>
      </w:r>
      <w:r w:rsidR="00242D8A" w:rsidRPr="001B7E98">
        <w:t> </w:t>
      </w:r>
      <w:r w:rsidRPr="001B7E98">
        <w:t>374, section</w:t>
      </w:r>
      <w:r w:rsidR="00242D8A" w:rsidRPr="001B7E98">
        <w:t> </w:t>
      </w:r>
      <w:r w:rsidRPr="001B7E98">
        <w:t>375 or section 375AA</w:t>
      </w:r>
      <w:r w:rsidR="0073565D" w:rsidRPr="001B7E98">
        <w:t xml:space="preserve"> </w:t>
      </w:r>
      <w:r w:rsidR="00344085">
        <w:t>and has dismissed the charge, the magistrate constituting the court or the registrar of the court shall, if so requested by the person charged, give that person a certificate signed by the magistrate or registrar stating the fact of the dismissal.</w:t>
      </w:r>
    </w:p>
    <w:p w14:paraId="4B439F2F" w14:textId="77777777" w:rsidR="00344085" w:rsidRDefault="00344085" w:rsidP="00344085">
      <w:pPr>
        <w:pStyle w:val="AH5Sec"/>
      </w:pPr>
      <w:bookmarkStart w:id="425" w:name="_Toc164674258"/>
      <w:r w:rsidRPr="00065DA7">
        <w:rPr>
          <w:rStyle w:val="CharSectNo"/>
        </w:rPr>
        <w:t>378</w:t>
      </w:r>
      <w:r>
        <w:tab/>
        <w:t>Summary conviction or dismissal bar to indictment</w:t>
      </w:r>
      <w:bookmarkEnd w:id="425"/>
    </w:p>
    <w:p w14:paraId="7C3E9D32" w14:textId="7958FACA" w:rsidR="00344085" w:rsidRDefault="00344085" w:rsidP="007268DB">
      <w:pPr>
        <w:pStyle w:val="Amain"/>
        <w:keepLines/>
      </w:pPr>
      <w:r>
        <w:tab/>
        <w:t>(1)</w:t>
      </w:r>
      <w:r>
        <w:tab/>
        <w:t>A conviction on a charge disposed of summarily unde</w:t>
      </w:r>
      <w:r w:rsidRPr="00770ECA">
        <w:t xml:space="preserve">r </w:t>
      </w:r>
      <w:r w:rsidR="00E75150" w:rsidRPr="00770ECA">
        <w:t>section 374, section 375 or section 375AA,</w:t>
      </w:r>
      <w:r w:rsidR="00562B18" w:rsidRPr="00770ECA">
        <w:t xml:space="preserve"> </w:t>
      </w:r>
      <w:r w:rsidRPr="00770ECA">
        <w:t xml:space="preserve">has </w:t>
      </w:r>
      <w:r>
        <w:t>the same effect as a conviction on indictment for the offence would have had and a person who is so convicted is not afterwards liable to prosecution for the same cause.</w:t>
      </w:r>
    </w:p>
    <w:p w14:paraId="0921802D" w14:textId="04A6E40C" w:rsidR="00344085" w:rsidRDefault="00344085" w:rsidP="00344085">
      <w:pPr>
        <w:pStyle w:val="Amain"/>
      </w:pPr>
      <w:r>
        <w:tab/>
        <w:t>(2)</w:t>
      </w:r>
      <w:r>
        <w:tab/>
        <w:t xml:space="preserve">The </w:t>
      </w:r>
      <w:r w:rsidRPr="00E12DC1">
        <w:t xml:space="preserve">dismissal </w:t>
      </w:r>
      <w:r w:rsidR="007D326A" w:rsidRPr="00E12DC1">
        <w:t xml:space="preserve">by a court of an information heard and determined by the court under section 374, section 375 or section 375AA </w:t>
      </w:r>
      <w:r w:rsidRPr="00E12DC1">
        <w:t>has</w:t>
      </w:r>
      <w:r>
        <w:t xml:space="preserve"> the same effect as an acquittal of the person charged in a trial on indictment.</w:t>
      </w:r>
    </w:p>
    <w:p w14:paraId="653EFF4F" w14:textId="77777777" w:rsidR="00344085" w:rsidRDefault="00344085" w:rsidP="00344085">
      <w:pPr>
        <w:pStyle w:val="AH5Sec"/>
      </w:pPr>
      <w:bookmarkStart w:id="426" w:name="_Toc164674259"/>
      <w:r w:rsidRPr="00065DA7">
        <w:rPr>
          <w:rStyle w:val="CharSectNo"/>
        </w:rPr>
        <w:lastRenderedPageBreak/>
        <w:t>379</w:t>
      </w:r>
      <w:r>
        <w:tab/>
        <w:t>Misbehaviour at public meetings</w:t>
      </w:r>
      <w:bookmarkEnd w:id="426"/>
    </w:p>
    <w:p w14:paraId="3CD5660C" w14:textId="77777777" w:rsidR="00344085" w:rsidRDefault="00344085" w:rsidP="00344085">
      <w:pPr>
        <w:pStyle w:val="Amain"/>
        <w:keepNext/>
      </w:pPr>
      <w:r>
        <w:tab/>
        <w:t>(1)</w:t>
      </w:r>
      <w:r>
        <w:tab/>
        <w:t>A person shall not, in any premises where a public meeting is being held, behave in a manner that disrupts, or is likely to disrupt, the meeting.</w:t>
      </w:r>
    </w:p>
    <w:p w14:paraId="61B8A6DC" w14:textId="77777777" w:rsidR="00344085" w:rsidRDefault="00344085" w:rsidP="00344085">
      <w:pPr>
        <w:pStyle w:val="Penalty"/>
      </w:pPr>
      <w:r>
        <w:t>Maximum penalty:  $1 000, imprisonment for 6 months or both.</w:t>
      </w:r>
    </w:p>
    <w:p w14:paraId="03E63139" w14:textId="77777777" w:rsidR="00344085" w:rsidRDefault="00344085" w:rsidP="00344085">
      <w:pPr>
        <w:pStyle w:val="Amain"/>
        <w:keepLines/>
      </w:pPr>
      <w:r>
        <w:tab/>
        <w:t>(2)</w:t>
      </w:r>
      <w:r>
        <w:tab/>
        <w:t>If a person presiding at any public meeting reasonably believes that another person in the premises where the meeting is being held is behaving in a manner that is disrupting, or is likely to disrupt, the meeting, the person so presiding may request any police officer who is present to remove the other person and the police officer may remove that other person accordingly.</w:t>
      </w:r>
    </w:p>
    <w:p w14:paraId="30FB0F61" w14:textId="77777777" w:rsidR="00344085" w:rsidRDefault="00344085" w:rsidP="00FE78E7">
      <w:pPr>
        <w:pStyle w:val="AH5Sec"/>
      </w:pPr>
      <w:bookmarkStart w:id="427" w:name="_Toc164674260"/>
      <w:r w:rsidRPr="00065DA7">
        <w:rPr>
          <w:rStyle w:val="CharSectNo"/>
        </w:rPr>
        <w:t>380</w:t>
      </w:r>
      <w:r>
        <w:tab/>
        <w:t>Possession of offensive weapons and disabling substances</w:t>
      </w:r>
      <w:bookmarkEnd w:id="427"/>
    </w:p>
    <w:p w14:paraId="2A89D481" w14:textId="77777777" w:rsidR="00344085" w:rsidRDefault="00344085" w:rsidP="00344085">
      <w:pPr>
        <w:pStyle w:val="Amain"/>
        <w:keepLines/>
      </w:pPr>
      <w:r>
        <w:tab/>
        <w:t>(1)</w:t>
      </w:r>
      <w:r>
        <w:tab/>
        <w:t>A person who, without reasonable excuse, has in his or her possession, in a public place, in circumstances likely to cause alarm, an offensive weapon or a disabling substance is guilty of an offence punishable, on conviction, by a fine of $1 000, imprisonment for 6 months or both.</w:t>
      </w:r>
    </w:p>
    <w:p w14:paraId="04AA31A8" w14:textId="77777777" w:rsidR="00344085" w:rsidRDefault="00344085" w:rsidP="007268DB">
      <w:pPr>
        <w:pStyle w:val="Amain"/>
        <w:keepNext/>
      </w:pPr>
      <w:r>
        <w:tab/>
        <w:t>(2)</w:t>
      </w:r>
      <w:r>
        <w:tab/>
        <w:t>In subsection (1):</w:t>
      </w:r>
    </w:p>
    <w:p w14:paraId="103FB6E0"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775775BB" w14:textId="77777777" w:rsidR="00344085" w:rsidRDefault="00344085" w:rsidP="00FE78E7">
      <w:pPr>
        <w:pStyle w:val="AH5Sec"/>
      </w:pPr>
      <w:bookmarkStart w:id="428" w:name="_Toc164674261"/>
      <w:r w:rsidRPr="00065DA7">
        <w:rPr>
          <w:rStyle w:val="CharSectNo"/>
        </w:rPr>
        <w:t>381</w:t>
      </w:r>
      <w:r>
        <w:tab/>
        <w:t>Possession of offensive weapons and disabling substances with intent</w:t>
      </w:r>
      <w:bookmarkEnd w:id="428"/>
    </w:p>
    <w:p w14:paraId="714C7646" w14:textId="77777777" w:rsidR="00344085" w:rsidRDefault="00344085" w:rsidP="00344085">
      <w:pPr>
        <w:pStyle w:val="Amain"/>
      </w:pPr>
      <w:r>
        <w:tab/>
        <w:t>(1)</w:t>
      </w:r>
      <w:r>
        <w:tab/>
        <w:t>A person who has on his or her person an offensive weapon or a disabling substance, in circumstances indicating intent to use the weapon or substance to commit an offence involving actual or threatened violence, is guilty of an offence punishable, on conviction, by a fine of $2 000, imprisonment for 1 year or both.</w:t>
      </w:r>
    </w:p>
    <w:p w14:paraId="1D6258A3" w14:textId="77777777" w:rsidR="00344085" w:rsidRDefault="00344085" w:rsidP="00344085">
      <w:pPr>
        <w:pStyle w:val="Amain"/>
      </w:pPr>
      <w:r>
        <w:lastRenderedPageBreak/>
        <w:tab/>
        <w:t>(2)</w:t>
      </w:r>
      <w:r>
        <w:tab/>
        <w:t>In subsection (1):</w:t>
      </w:r>
    </w:p>
    <w:p w14:paraId="60EF2CC5"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52956D50" w14:textId="77777777" w:rsidR="00344085" w:rsidRDefault="00344085" w:rsidP="00FE78E7">
      <w:pPr>
        <w:pStyle w:val="AH5Sec"/>
      </w:pPr>
      <w:bookmarkStart w:id="429" w:name="_Toc164674262"/>
      <w:r w:rsidRPr="00065DA7">
        <w:rPr>
          <w:rStyle w:val="CharSectNo"/>
        </w:rPr>
        <w:t>382</w:t>
      </w:r>
      <w:r>
        <w:tab/>
        <w:t>Possession of knife in public place or school</w:t>
      </w:r>
      <w:bookmarkEnd w:id="429"/>
    </w:p>
    <w:p w14:paraId="498F778B" w14:textId="77777777" w:rsidR="00344085" w:rsidRDefault="00344085" w:rsidP="00344085">
      <w:pPr>
        <w:pStyle w:val="Amain"/>
        <w:keepNext/>
      </w:pPr>
      <w:r>
        <w:tab/>
        <w:t>(1)</w:t>
      </w:r>
      <w:r>
        <w:tab/>
        <w:t>A person shall not, without reasonable excuse, have a knife in his or her possession in a public place or school.</w:t>
      </w:r>
    </w:p>
    <w:p w14:paraId="1FE9F567" w14:textId="77777777" w:rsidR="00344085" w:rsidRDefault="00344085" w:rsidP="00344085">
      <w:pPr>
        <w:pStyle w:val="Penalty"/>
      </w:pPr>
      <w:r>
        <w:t>Maximum penalty: 10 penalty units, imprisonment for 6 months or both.</w:t>
      </w:r>
    </w:p>
    <w:p w14:paraId="6D782517" w14:textId="77777777" w:rsidR="00344085" w:rsidRDefault="00344085" w:rsidP="00344085">
      <w:pPr>
        <w:pStyle w:val="Amain"/>
      </w:pPr>
      <w:r>
        <w:tab/>
        <w:t>(2)</w:t>
      </w:r>
      <w:r>
        <w:tab/>
        <w:t>Without limiting what may constitute a reasonable excuse, it is a reasonable excuse for a person to have a knife in his or her possession in a public place or school if—</w:t>
      </w:r>
    </w:p>
    <w:p w14:paraId="3533D7CC" w14:textId="77777777" w:rsidR="00344085" w:rsidRDefault="00344085" w:rsidP="00344085">
      <w:pPr>
        <w:pStyle w:val="Apara"/>
      </w:pPr>
      <w:r>
        <w:tab/>
        <w:t>(a)</w:t>
      </w:r>
      <w:r>
        <w:tab/>
        <w:t>the possession is necessary or reasonable for, or for a purpose incidental to—</w:t>
      </w:r>
    </w:p>
    <w:p w14:paraId="20EA6B14" w14:textId="77777777" w:rsidR="00344085" w:rsidRDefault="00344085" w:rsidP="00344085">
      <w:pPr>
        <w:pStyle w:val="Asubpara"/>
      </w:pPr>
      <w:r>
        <w:tab/>
        <w:t>(i)</w:t>
      </w:r>
      <w:r>
        <w:tab/>
        <w:t>the lawful pursuit of the person’s occupation; or</w:t>
      </w:r>
    </w:p>
    <w:p w14:paraId="5C1A9A0F" w14:textId="77777777" w:rsidR="00344085" w:rsidRDefault="00344085" w:rsidP="00344085">
      <w:pPr>
        <w:pStyle w:val="Asubpara"/>
      </w:pPr>
      <w:r>
        <w:tab/>
        <w:t>(ii)</w:t>
      </w:r>
      <w:r>
        <w:tab/>
        <w:t>the preparation or consumption of food; or</w:t>
      </w:r>
    </w:p>
    <w:p w14:paraId="03950958" w14:textId="77777777" w:rsidR="00344085" w:rsidRDefault="00344085" w:rsidP="00344085">
      <w:pPr>
        <w:pStyle w:val="Asubpara"/>
      </w:pPr>
      <w:r>
        <w:tab/>
        <w:t>(iii)</w:t>
      </w:r>
      <w:r>
        <w:tab/>
        <w:t>participation in a lawful entertainment, recreation or sport; or</w:t>
      </w:r>
    </w:p>
    <w:p w14:paraId="07942AEC" w14:textId="77777777" w:rsidR="00344085" w:rsidRDefault="00344085" w:rsidP="00344085">
      <w:pPr>
        <w:pStyle w:val="Asubpara"/>
      </w:pPr>
      <w:r>
        <w:tab/>
        <w:t>(iv)</w:t>
      </w:r>
      <w:r>
        <w:tab/>
        <w:t>the exhibition of knives for retail or other trade purposes; or</w:t>
      </w:r>
    </w:p>
    <w:p w14:paraId="5A3F4AD1" w14:textId="77777777" w:rsidR="00344085" w:rsidRDefault="00344085" w:rsidP="00344085">
      <w:pPr>
        <w:pStyle w:val="Asubpara"/>
      </w:pPr>
      <w:r>
        <w:tab/>
        <w:t>(v)</w:t>
      </w:r>
      <w:r>
        <w:tab/>
        <w:t>an organised exhibition by knife collectors; or</w:t>
      </w:r>
    </w:p>
    <w:p w14:paraId="49261EC6" w14:textId="77777777" w:rsidR="00344085" w:rsidRDefault="00344085" w:rsidP="00344085">
      <w:pPr>
        <w:pStyle w:val="Asubpara"/>
      </w:pPr>
      <w:r>
        <w:tab/>
        <w:t>(vi)</w:t>
      </w:r>
      <w:r>
        <w:tab/>
        <w:t>the wearing of an official uniform; or</w:t>
      </w:r>
    </w:p>
    <w:p w14:paraId="56776C84" w14:textId="77777777" w:rsidR="00344085" w:rsidRDefault="00344085" w:rsidP="00344085">
      <w:pPr>
        <w:pStyle w:val="Asubpara"/>
      </w:pPr>
      <w:r>
        <w:tab/>
        <w:t>(vii)</w:t>
      </w:r>
      <w:r>
        <w:tab/>
        <w:t>religious purposes; or</w:t>
      </w:r>
    </w:p>
    <w:p w14:paraId="3E8AF4F2" w14:textId="77777777" w:rsidR="00344085" w:rsidRDefault="00344085" w:rsidP="00344085">
      <w:pPr>
        <w:pStyle w:val="Apara"/>
      </w:pPr>
      <w:r>
        <w:tab/>
        <w:t>(b)</w:t>
      </w:r>
      <w:r>
        <w:tab/>
        <w:t>the possession is of a prescribed kind.</w:t>
      </w:r>
    </w:p>
    <w:p w14:paraId="73E3BE74" w14:textId="77777777" w:rsidR="00344085" w:rsidRDefault="00344085" w:rsidP="00344085">
      <w:pPr>
        <w:pStyle w:val="Amain"/>
      </w:pPr>
      <w:r>
        <w:tab/>
        <w:t>(3)</w:t>
      </w:r>
      <w:r>
        <w:tab/>
        <w:t>It is not a reasonable excuse for a person to have a knife in his or her possession in a public place or school solely for the purpose of self-defence or the defence of another person.</w:t>
      </w:r>
    </w:p>
    <w:p w14:paraId="030E607B" w14:textId="77777777" w:rsidR="00344085" w:rsidRDefault="00344085" w:rsidP="00FE78E7">
      <w:pPr>
        <w:pStyle w:val="AH5Sec"/>
      </w:pPr>
      <w:bookmarkStart w:id="430" w:name="_Toc164674263"/>
      <w:r w:rsidRPr="00065DA7">
        <w:rPr>
          <w:rStyle w:val="CharSectNo"/>
        </w:rPr>
        <w:lastRenderedPageBreak/>
        <w:t>383</w:t>
      </w:r>
      <w:r>
        <w:tab/>
      </w:r>
      <w:smartTag w:uri="urn:schemas-microsoft-com:office:smarttags" w:element="City">
        <w:smartTag w:uri="urn:schemas-microsoft-com:office:smarttags" w:element="place">
          <w:r>
            <w:t>Sale</w:t>
          </w:r>
        </w:smartTag>
      </w:smartTag>
      <w:r>
        <w:t xml:space="preserve"> of knife to person under 16</w:t>
      </w:r>
      <w:bookmarkEnd w:id="430"/>
    </w:p>
    <w:p w14:paraId="5997F75E" w14:textId="77777777" w:rsidR="00344085" w:rsidRDefault="00344085" w:rsidP="00344085">
      <w:pPr>
        <w:pStyle w:val="Amain"/>
        <w:keepNext/>
      </w:pPr>
      <w:r>
        <w:tab/>
        <w:t>(1)</w:t>
      </w:r>
      <w:r>
        <w:tab/>
        <w:t>A person shall not sell a knife to a person under 16 years old.</w:t>
      </w:r>
    </w:p>
    <w:p w14:paraId="35F9C331" w14:textId="77777777" w:rsidR="00344085" w:rsidRDefault="00344085" w:rsidP="00344085">
      <w:pPr>
        <w:pStyle w:val="Penalty"/>
      </w:pPr>
      <w:r>
        <w:t>Maximum penalty: 10 penalty units, imprisonment for 6 months or both.</w:t>
      </w:r>
    </w:p>
    <w:p w14:paraId="49C20AD0" w14:textId="77777777" w:rsidR="00344085" w:rsidRDefault="00344085" w:rsidP="00344085">
      <w:pPr>
        <w:pStyle w:val="Amain"/>
      </w:pPr>
      <w:r>
        <w:tab/>
        <w:t>(2)</w:t>
      </w:r>
      <w:r>
        <w:tab/>
        <w:t>In this section:</w:t>
      </w:r>
    </w:p>
    <w:p w14:paraId="3425A980" w14:textId="77777777" w:rsidR="00344085" w:rsidRDefault="00344085" w:rsidP="00344085">
      <w:pPr>
        <w:pStyle w:val="aDef"/>
        <w:keepNext/>
      </w:pPr>
      <w:r w:rsidRPr="00CD2DD9">
        <w:rPr>
          <w:rStyle w:val="charBoldItals"/>
        </w:rPr>
        <w:t>sell</w:t>
      </w:r>
      <w:r>
        <w:t xml:space="preserve"> includes—</w:t>
      </w:r>
    </w:p>
    <w:p w14:paraId="23E46879" w14:textId="77777777" w:rsidR="00344085" w:rsidRDefault="00344085" w:rsidP="00344085">
      <w:pPr>
        <w:pStyle w:val="aDefpara"/>
      </w:pPr>
      <w:r>
        <w:tab/>
        <w:t>(a)</w:t>
      </w:r>
      <w:r>
        <w:tab/>
        <w:t>barter or exchange; and</w:t>
      </w:r>
    </w:p>
    <w:p w14:paraId="0C889CB0" w14:textId="77777777" w:rsidR="00344085" w:rsidRDefault="00344085" w:rsidP="00344085">
      <w:pPr>
        <w:pStyle w:val="aDefpara"/>
      </w:pPr>
      <w:r>
        <w:tab/>
        <w:t>(b)</w:t>
      </w:r>
      <w:r>
        <w:tab/>
        <w:t>offer or expose for sale, barter or exchange; and</w:t>
      </w:r>
    </w:p>
    <w:p w14:paraId="6FEFBE49" w14:textId="77777777" w:rsidR="00344085" w:rsidRDefault="00344085" w:rsidP="00344085">
      <w:pPr>
        <w:pStyle w:val="aDefpara"/>
      </w:pPr>
      <w:r>
        <w:tab/>
        <w:t>(c)</w:t>
      </w:r>
      <w:r>
        <w:tab/>
        <w:t>supply, or offer to supply, in circumstances in which the supplier derives, or would derive, a direct or indirect pecuniary benefit; and</w:t>
      </w:r>
    </w:p>
    <w:p w14:paraId="5B63F91E" w14:textId="77777777" w:rsidR="00344085" w:rsidRDefault="00344085" w:rsidP="00344085">
      <w:pPr>
        <w:pStyle w:val="aDefpara"/>
      </w:pPr>
      <w:r>
        <w:tab/>
        <w:t>(d)</w:t>
      </w:r>
      <w:r>
        <w:tab/>
        <w:t>supply, or offer to supply, gratuitously but with a view to gaining or maintaining custom, or otherwise with a view to commercial gain.</w:t>
      </w:r>
    </w:p>
    <w:p w14:paraId="2558E4D1" w14:textId="77777777" w:rsidR="00344085" w:rsidRDefault="00344085" w:rsidP="00FE78E7">
      <w:pPr>
        <w:pStyle w:val="AH5Sec"/>
      </w:pPr>
      <w:bookmarkStart w:id="431" w:name="_Toc164674264"/>
      <w:r w:rsidRPr="00065DA7">
        <w:rPr>
          <w:rStyle w:val="CharSectNo"/>
        </w:rPr>
        <w:t>384</w:t>
      </w:r>
      <w:r>
        <w:tab/>
        <w:t>Retail supplier of knives to display sign</w:t>
      </w:r>
      <w:bookmarkEnd w:id="431"/>
    </w:p>
    <w:p w14:paraId="5E4EF580" w14:textId="77777777" w:rsidR="00344085" w:rsidRDefault="00344085" w:rsidP="00344085">
      <w:pPr>
        <w:pStyle w:val="Amain"/>
        <w:keepNext/>
      </w:pPr>
      <w:r>
        <w:tab/>
        <w:t>(1)</w:t>
      </w:r>
      <w:r>
        <w:tab/>
        <w:t>A person who sells knives by retail must ensure that a sign complying with subsections (2), (3) and (4) is clearly visible to a person at the place, or each place, where such a sale is made.</w:t>
      </w:r>
    </w:p>
    <w:p w14:paraId="162D0598" w14:textId="77777777" w:rsidR="00344085" w:rsidRDefault="00344085" w:rsidP="00344085">
      <w:pPr>
        <w:pStyle w:val="Penalty"/>
      </w:pPr>
      <w:r>
        <w:t>Maximum penalty:  5 penalty units.</w:t>
      </w:r>
    </w:p>
    <w:p w14:paraId="583C66BE" w14:textId="77777777" w:rsidR="00344085" w:rsidRDefault="00344085" w:rsidP="00344085">
      <w:pPr>
        <w:pStyle w:val="Amain"/>
      </w:pPr>
      <w:r>
        <w:tab/>
        <w:t>(2)</w:t>
      </w:r>
      <w:r>
        <w:tab/>
        <w:t>The sign must display at least the following words in the following sequence:</w:t>
      </w:r>
    </w:p>
    <w:p w14:paraId="203E6EA7" w14:textId="77777777" w:rsidR="00344085" w:rsidRDefault="00344085" w:rsidP="00344085">
      <w:pPr>
        <w:pStyle w:val="Amainreturn"/>
      </w:pPr>
      <w:r>
        <w:t>‘It is an offence to sell a knife to a person under the age of 16.</w:t>
      </w:r>
    </w:p>
    <w:p w14:paraId="1627B82A" w14:textId="77777777" w:rsidR="00344085" w:rsidRDefault="00344085" w:rsidP="00344085">
      <w:pPr>
        <w:pStyle w:val="Amainreturn"/>
      </w:pPr>
      <w:r>
        <w:t>Proof of age may be required.’.</w:t>
      </w:r>
    </w:p>
    <w:p w14:paraId="0CD0DF47" w14:textId="77777777" w:rsidR="00344085" w:rsidRDefault="00344085" w:rsidP="00344085">
      <w:pPr>
        <w:pStyle w:val="Amain"/>
      </w:pPr>
      <w:r>
        <w:tab/>
        <w:t>(3)</w:t>
      </w:r>
      <w:r>
        <w:tab/>
        <w:t>The lettering of the words stated in subsection (2) must be at least 8mm in height.</w:t>
      </w:r>
    </w:p>
    <w:p w14:paraId="44126D3A" w14:textId="77777777" w:rsidR="00344085" w:rsidRDefault="00344085" w:rsidP="00344085">
      <w:pPr>
        <w:pStyle w:val="Amain"/>
      </w:pPr>
      <w:r>
        <w:tab/>
        <w:t>(4)</w:t>
      </w:r>
      <w:r>
        <w:tab/>
        <w:t>The dimensions of the sign must not be less than 210mm x 145mm.</w:t>
      </w:r>
    </w:p>
    <w:p w14:paraId="11F51A06" w14:textId="77777777" w:rsidR="00344085" w:rsidRDefault="00344085" w:rsidP="00344085">
      <w:pPr>
        <w:pStyle w:val="Amain"/>
      </w:pPr>
      <w:r>
        <w:lastRenderedPageBreak/>
        <w:tab/>
        <w:t>(5)</w:t>
      </w:r>
      <w:r>
        <w:tab/>
        <w:t>Subsection (1) does not apply to a person, or a knife, of a kind specified in, or ascertained in accordance with, the regulations.</w:t>
      </w:r>
    </w:p>
    <w:p w14:paraId="02F40464" w14:textId="77777777" w:rsidR="00344085" w:rsidRDefault="00344085" w:rsidP="00FE78E7">
      <w:pPr>
        <w:pStyle w:val="AH5Sec"/>
      </w:pPr>
      <w:bookmarkStart w:id="432" w:name="_Toc164674265"/>
      <w:r w:rsidRPr="00065DA7">
        <w:rPr>
          <w:rStyle w:val="CharSectNo"/>
        </w:rPr>
        <w:t>385</w:t>
      </w:r>
      <w:r>
        <w:tab/>
        <w:t>Laying of poison</w:t>
      </w:r>
      <w:bookmarkEnd w:id="432"/>
    </w:p>
    <w:p w14:paraId="66592A3F" w14:textId="77777777" w:rsidR="00344085" w:rsidRDefault="00344085" w:rsidP="00344085">
      <w:pPr>
        <w:pStyle w:val="Amainreturn"/>
        <w:keepNext/>
      </w:pPr>
      <w:r>
        <w:t>A person shall not lay any poison that endangers, or is likely to endanger, the life of any domestic animal or bird.</w:t>
      </w:r>
    </w:p>
    <w:p w14:paraId="05B69C64" w14:textId="77777777" w:rsidR="00344085" w:rsidRDefault="00344085" w:rsidP="00344085">
      <w:pPr>
        <w:pStyle w:val="Penalty"/>
      </w:pPr>
      <w:r>
        <w:t>Maximum penalty:  $1 000, imprisonment for 6 months or both.</w:t>
      </w:r>
    </w:p>
    <w:p w14:paraId="499A6937" w14:textId="77777777" w:rsidR="00344085" w:rsidRDefault="00344085" w:rsidP="00FE78E7">
      <w:pPr>
        <w:pStyle w:val="AH5Sec"/>
      </w:pPr>
      <w:bookmarkStart w:id="433" w:name="_Toc164674266"/>
      <w:r w:rsidRPr="00065DA7">
        <w:rPr>
          <w:rStyle w:val="CharSectNo"/>
        </w:rPr>
        <w:t>387</w:t>
      </w:r>
      <w:r>
        <w:tab/>
        <w:t>Making false invoice</w:t>
      </w:r>
      <w:bookmarkEnd w:id="433"/>
    </w:p>
    <w:p w14:paraId="43C3485C" w14:textId="77777777" w:rsidR="00344085" w:rsidRDefault="00344085" w:rsidP="00344085">
      <w:pPr>
        <w:pStyle w:val="Amainreturn"/>
        <w:keepLines/>
      </w:pPr>
      <w:r>
        <w:t>A person who fraudulently prepares, causes to be prepared or produces an invoice, receipt or document containing a false statement, with intent to induce the belief that anything was not stolen or otherwise unlawfully obtained or to prevent anything from being seized on suspicion of being stolen or otherwise unlawfully obtained or from being produced in evidence concerning an alleged offence, is guilty of an offence punishable, on conviction, by a fine not exceeding $200, imprisonment for 3 months or both.</w:t>
      </w:r>
    </w:p>
    <w:p w14:paraId="35BBC20C" w14:textId="77777777" w:rsidR="00344085" w:rsidRDefault="00344085" w:rsidP="00FE78E7">
      <w:pPr>
        <w:pStyle w:val="AH5Sec"/>
      </w:pPr>
      <w:bookmarkStart w:id="434" w:name="_Toc164674267"/>
      <w:r w:rsidRPr="00065DA7">
        <w:rPr>
          <w:rStyle w:val="CharSectNo"/>
        </w:rPr>
        <w:t>388</w:t>
      </w:r>
      <w:r>
        <w:tab/>
        <w:t>Application of compensation</w:t>
      </w:r>
      <w:bookmarkEnd w:id="434"/>
    </w:p>
    <w:p w14:paraId="7F100AEA" w14:textId="77777777" w:rsidR="00344085" w:rsidRDefault="00344085" w:rsidP="00344085">
      <w:pPr>
        <w:pStyle w:val="Amainreturn"/>
      </w:pPr>
      <w:r>
        <w:t>For private property, the compensation for the damage or injury done shall be paid to the party aggrieved, and for property of a public nature, or if any public right is concerned, shall be applied as the magistrate thinks fit.</w:t>
      </w:r>
    </w:p>
    <w:p w14:paraId="257FBAEE" w14:textId="77777777" w:rsidR="00344085" w:rsidRDefault="00344085" w:rsidP="00E57C60">
      <w:pPr>
        <w:pStyle w:val="AH5Sec"/>
      </w:pPr>
      <w:bookmarkStart w:id="435" w:name="_Toc164674268"/>
      <w:r w:rsidRPr="00065DA7">
        <w:rPr>
          <w:rStyle w:val="CharSectNo"/>
        </w:rPr>
        <w:t>389</w:t>
      </w:r>
      <w:r>
        <w:tab/>
        <w:t>Obstruction of stream etc</w:t>
      </w:r>
      <w:bookmarkEnd w:id="435"/>
    </w:p>
    <w:p w14:paraId="3033031F" w14:textId="77777777" w:rsidR="00344085" w:rsidRDefault="00344085" w:rsidP="00344085">
      <w:pPr>
        <w:pStyle w:val="Amainreturn"/>
        <w:keepNext/>
      </w:pPr>
      <w:r>
        <w:t>A person shall not place any obstruction in any stream, river or lake, being an obstruction that is likely to endanger the safety of any person.</w:t>
      </w:r>
    </w:p>
    <w:p w14:paraId="300B7AC1" w14:textId="77777777" w:rsidR="00344085" w:rsidRDefault="00344085" w:rsidP="00344085">
      <w:pPr>
        <w:pStyle w:val="Penalty"/>
      </w:pPr>
      <w:r>
        <w:t>Maximum penalty:  $1 000, imprisonment for 6 months or both.</w:t>
      </w:r>
    </w:p>
    <w:p w14:paraId="43710452" w14:textId="77777777" w:rsidR="00344085" w:rsidRDefault="00344085" w:rsidP="00FE78E7">
      <w:pPr>
        <w:pStyle w:val="AH5Sec"/>
      </w:pPr>
      <w:bookmarkStart w:id="436" w:name="_Toc164674269"/>
      <w:r w:rsidRPr="00065DA7">
        <w:rPr>
          <w:rStyle w:val="CharSectNo"/>
        </w:rPr>
        <w:lastRenderedPageBreak/>
        <w:t>390</w:t>
      </w:r>
      <w:r>
        <w:tab/>
        <w:t>Entrance to cellars etc</w:t>
      </w:r>
      <w:bookmarkEnd w:id="436"/>
    </w:p>
    <w:p w14:paraId="61BF9F32" w14:textId="77777777" w:rsidR="00344085" w:rsidRDefault="00344085" w:rsidP="00344085">
      <w:pPr>
        <w:pStyle w:val="Amainreturn"/>
        <w:keepNext/>
        <w:keepLines/>
      </w:pPr>
      <w:r>
        <w:t>The owner or occupier of any premises in or on which there is any cellar, manhole or other similar place having an entrance that opens into, on or near a public place shall have and maintain in good repair a rail, gate, fence or cover effectively enclosing that entrance and shall not permit that entrance to remain open for longer than is reasonably necessary.</w:t>
      </w:r>
    </w:p>
    <w:p w14:paraId="0F4B201A" w14:textId="77777777" w:rsidR="00344085" w:rsidRDefault="00344085" w:rsidP="00344085">
      <w:pPr>
        <w:pStyle w:val="Penalty"/>
      </w:pPr>
      <w:r>
        <w:t xml:space="preserve">Maximum penalty: </w:t>
      </w:r>
      <w:r>
        <w:rPr>
          <w:b/>
        </w:rPr>
        <w:t xml:space="preserve"> </w:t>
      </w:r>
      <w:r>
        <w:t>$1 000, imprisonment for 6 months or both.</w:t>
      </w:r>
    </w:p>
    <w:p w14:paraId="501B3E3E" w14:textId="77777777" w:rsidR="00344085" w:rsidRDefault="00344085" w:rsidP="00FE78E7">
      <w:pPr>
        <w:pStyle w:val="AH5Sec"/>
      </w:pPr>
      <w:bookmarkStart w:id="437" w:name="_Toc164674270"/>
      <w:r w:rsidRPr="00065DA7">
        <w:rPr>
          <w:rStyle w:val="CharSectNo"/>
        </w:rPr>
        <w:t>391</w:t>
      </w:r>
      <w:r>
        <w:tab/>
        <w:t>Fighting</w:t>
      </w:r>
      <w:bookmarkEnd w:id="437"/>
    </w:p>
    <w:p w14:paraId="402F9E39" w14:textId="77777777" w:rsidR="00344085" w:rsidRDefault="00344085" w:rsidP="00344085">
      <w:pPr>
        <w:pStyle w:val="Amainreturn"/>
        <w:keepNext/>
      </w:pPr>
      <w:r>
        <w:t>A person shall not fight with another person in a public place.</w:t>
      </w:r>
    </w:p>
    <w:p w14:paraId="053A0F19" w14:textId="77777777" w:rsidR="00F92CC2" w:rsidRPr="00E15EBB" w:rsidRDefault="00F92CC2" w:rsidP="00F92CC2">
      <w:pPr>
        <w:pStyle w:val="Penalty"/>
      </w:pPr>
      <w:r w:rsidRPr="00E15EBB">
        <w:t>Maximum penalty:  20 penalty units.</w:t>
      </w:r>
    </w:p>
    <w:p w14:paraId="0FDBF69C" w14:textId="77777777" w:rsidR="00344085" w:rsidRDefault="00344085" w:rsidP="00FE78E7">
      <w:pPr>
        <w:pStyle w:val="AH5Sec"/>
      </w:pPr>
      <w:bookmarkStart w:id="438" w:name="_Toc164674271"/>
      <w:r w:rsidRPr="00065DA7">
        <w:rPr>
          <w:rStyle w:val="CharSectNo"/>
        </w:rPr>
        <w:t>392</w:t>
      </w:r>
      <w:r>
        <w:tab/>
        <w:t>Offensive behaviour</w:t>
      </w:r>
      <w:bookmarkEnd w:id="438"/>
    </w:p>
    <w:p w14:paraId="049076A6" w14:textId="77777777" w:rsidR="00344085" w:rsidRDefault="00344085" w:rsidP="00344085">
      <w:pPr>
        <w:pStyle w:val="Amainreturn"/>
        <w:keepNext/>
      </w:pPr>
      <w:r>
        <w:t>A person shall not in, near, or within the view or hearing of a person in, a public place behave in a riotous, indecent, offensive or insulting manner.</w:t>
      </w:r>
    </w:p>
    <w:p w14:paraId="4E45F576" w14:textId="77777777" w:rsidR="00F92CC2" w:rsidRPr="00E15EBB" w:rsidRDefault="00F92CC2" w:rsidP="00F92CC2">
      <w:pPr>
        <w:pStyle w:val="Penalty"/>
      </w:pPr>
      <w:r w:rsidRPr="00E15EBB">
        <w:t>Maximum penalty:  20 penalty units.</w:t>
      </w:r>
    </w:p>
    <w:p w14:paraId="505F0C26" w14:textId="77777777" w:rsidR="00344085" w:rsidRDefault="00344085" w:rsidP="00FE78E7">
      <w:pPr>
        <w:pStyle w:val="AH5Sec"/>
      </w:pPr>
      <w:bookmarkStart w:id="439" w:name="_Toc164674272"/>
      <w:r w:rsidRPr="00065DA7">
        <w:rPr>
          <w:rStyle w:val="CharSectNo"/>
        </w:rPr>
        <w:t>393</w:t>
      </w:r>
      <w:r>
        <w:tab/>
        <w:t>Indecent exposure</w:t>
      </w:r>
      <w:bookmarkEnd w:id="439"/>
    </w:p>
    <w:p w14:paraId="6961F282" w14:textId="77777777" w:rsidR="00344085" w:rsidRDefault="00344085" w:rsidP="00344085">
      <w:pPr>
        <w:pStyle w:val="Amainreturn"/>
        <w:keepNext/>
      </w:pPr>
      <w:r>
        <w:t>A person who offends against decency by the exposure of his or her person in a public place, or in any place within the view of a person who is in a public place, commits an offence.</w:t>
      </w:r>
    </w:p>
    <w:p w14:paraId="6DA143DC" w14:textId="77777777" w:rsidR="00344085" w:rsidRDefault="00344085" w:rsidP="00344085">
      <w:pPr>
        <w:pStyle w:val="Penalty"/>
      </w:pPr>
      <w:r>
        <w:t>Maximum penalty: 20 penalty units, imprisonment for 1 year or both.</w:t>
      </w:r>
    </w:p>
    <w:p w14:paraId="5EB53892" w14:textId="77777777" w:rsidR="00344085" w:rsidRDefault="00344085" w:rsidP="00344085">
      <w:pPr>
        <w:pStyle w:val="AH5Sec"/>
      </w:pPr>
      <w:bookmarkStart w:id="440" w:name="_Toc164674273"/>
      <w:r w:rsidRPr="00065DA7">
        <w:rPr>
          <w:rStyle w:val="CharSectNo"/>
        </w:rPr>
        <w:lastRenderedPageBreak/>
        <w:t>393A</w:t>
      </w:r>
      <w:r>
        <w:tab/>
        <w:t>Urinating in public place</w:t>
      </w:r>
      <w:bookmarkEnd w:id="440"/>
    </w:p>
    <w:p w14:paraId="6948175F" w14:textId="77777777" w:rsidR="00344085" w:rsidRDefault="00344085" w:rsidP="00344085">
      <w:pPr>
        <w:pStyle w:val="Amain"/>
        <w:keepNext/>
      </w:pPr>
      <w:r>
        <w:tab/>
        <w:t>(1)</w:t>
      </w:r>
      <w:r>
        <w:tab/>
        <w:t>A person commits an offence if the person urinates in a public place (other than in a toilet).</w:t>
      </w:r>
    </w:p>
    <w:p w14:paraId="0DB58BA7" w14:textId="77777777" w:rsidR="00344085" w:rsidRDefault="00344085" w:rsidP="00344085">
      <w:pPr>
        <w:pStyle w:val="Penalty"/>
        <w:keepNext/>
      </w:pPr>
      <w:r>
        <w:t>Maximum penalty:  10 penalty units.</w:t>
      </w:r>
    </w:p>
    <w:p w14:paraId="08BB4DFA" w14:textId="77777777" w:rsidR="00344085" w:rsidRDefault="00344085" w:rsidP="00344085">
      <w:pPr>
        <w:pStyle w:val="Amain"/>
        <w:keepNext/>
      </w:pPr>
      <w:r>
        <w:tab/>
        <w:t>(2)</w:t>
      </w:r>
      <w:r>
        <w:tab/>
        <w:t>An offence against this section is a strict liability offence.</w:t>
      </w:r>
    </w:p>
    <w:p w14:paraId="14AB2E2A" w14:textId="77777777" w:rsidR="00344085" w:rsidRDefault="00344085" w:rsidP="00344085">
      <w:pPr>
        <w:pStyle w:val="aNote"/>
      </w:pPr>
      <w:r>
        <w:rPr>
          <w:rStyle w:val="charItals"/>
        </w:rPr>
        <w:t>Note</w:t>
      </w:r>
      <w:r>
        <w:rPr>
          <w:rStyle w:val="charItals"/>
        </w:rPr>
        <w:tab/>
      </w:r>
      <w:r>
        <w:t xml:space="preserve">Circumstances of sudden and extraordinary emergency is a defence in relation to the offence.  See the </w:t>
      </w:r>
      <w:r>
        <w:rPr>
          <w:rStyle w:val="charItals"/>
        </w:rPr>
        <w:t>Criminal Code 2002</w:t>
      </w:r>
      <w:r>
        <w:t>, s 41.</w:t>
      </w:r>
    </w:p>
    <w:p w14:paraId="0616B988" w14:textId="77777777" w:rsidR="00344085" w:rsidRDefault="00344085" w:rsidP="00FE78E7">
      <w:pPr>
        <w:pStyle w:val="AH5Sec"/>
      </w:pPr>
      <w:bookmarkStart w:id="441" w:name="_Toc164674274"/>
      <w:r w:rsidRPr="00065DA7">
        <w:rPr>
          <w:rStyle w:val="CharSectNo"/>
        </w:rPr>
        <w:t>394</w:t>
      </w:r>
      <w:r>
        <w:tab/>
        <w:t>Noise abatement directions</w:t>
      </w:r>
      <w:bookmarkEnd w:id="441"/>
    </w:p>
    <w:p w14:paraId="30D859B1" w14:textId="77777777" w:rsidR="00344085" w:rsidRDefault="00344085" w:rsidP="00344085">
      <w:pPr>
        <w:pStyle w:val="Amain"/>
        <w:keepNext/>
      </w:pPr>
      <w:r>
        <w:tab/>
        <w:t>(1)</w:t>
      </w:r>
      <w:r>
        <w:tab/>
        <w:t>If it appears to a police officer that offensive noise is being, or has at any time during the previous 30 minutes been, emitted from any premises, he or she may—</w:t>
      </w:r>
    </w:p>
    <w:p w14:paraId="76F5B97C" w14:textId="77777777" w:rsidR="00344085" w:rsidRDefault="00344085" w:rsidP="00344085">
      <w:pPr>
        <w:pStyle w:val="Apara"/>
      </w:pPr>
      <w:r>
        <w:tab/>
        <w:t>(a)</w:t>
      </w:r>
      <w:r>
        <w:tab/>
        <w:t>direct the person whom he or she believes to be the occupier of those premises to cause the emission of the noise to cease; or</w:t>
      </w:r>
    </w:p>
    <w:p w14:paraId="4BD9B040" w14:textId="77777777" w:rsidR="00344085" w:rsidRDefault="00344085" w:rsidP="00344085">
      <w:pPr>
        <w:pStyle w:val="Apara"/>
      </w:pPr>
      <w:r>
        <w:tab/>
        <w:t>(b)</w:t>
      </w:r>
      <w:r>
        <w:tab/>
        <w:t>direct any person whom he or she believes to be making, or contributing to the making of, the noise to cease making, or contributing to the making of, the noise;</w:t>
      </w:r>
    </w:p>
    <w:p w14:paraId="794B57CB" w14:textId="77777777" w:rsidR="00344085" w:rsidRDefault="00344085" w:rsidP="00344085">
      <w:pPr>
        <w:pStyle w:val="Amainreturn"/>
      </w:pPr>
      <w:r>
        <w:t>or he or she may give directions under both paragraphs (a) and (b).</w:t>
      </w:r>
    </w:p>
    <w:p w14:paraId="5A741110" w14:textId="77777777" w:rsidR="00344085" w:rsidRDefault="00344085" w:rsidP="00344085">
      <w:pPr>
        <w:pStyle w:val="Amain"/>
      </w:pPr>
      <w:r>
        <w:tab/>
        <w:t>(2)</w:t>
      </w:r>
      <w:r>
        <w:tab/>
        <w:t>A person commits an offence if the person––</w:t>
      </w:r>
    </w:p>
    <w:p w14:paraId="31BF78A4" w14:textId="77777777" w:rsidR="00344085" w:rsidRDefault="00344085" w:rsidP="00344085">
      <w:pPr>
        <w:pStyle w:val="Apara"/>
      </w:pPr>
      <w:r>
        <w:tab/>
        <w:t>(a)</w:t>
      </w:r>
      <w:r>
        <w:tab/>
        <w:t>is given a direction under subsection (1) (a); and</w:t>
      </w:r>
    </w:p>
    <w:p w14:paraId="1983FFA6" w14:textId="77777777" w:rsidR="00344085" w:rsidRDefault="00344085" w:rsidP="00344085">
      <w:pPr>
        <w:pStyle w:val="Apara"/>
      </w:pPr>
      <w:r>
        <w:tab/>
        <w:t>(b)</w:t>
      </w:r>
      <w:r>
        <w:tab/>
        <w:t>fails to comply with the direction.</w:t>
      </w:r>
    </w:p>
    <w:p w14:paraId="77F3557F" w14:textId="77777777" w:rsidR="00344085" w:rsidRDefault="00344085" w:rsidP="007268DB">
      <w:pPr>
        <w:pStyle w:val="Penalty"/>
      </w:pPr>
      <w:r>
        <w:t>Maximum penalty:  10 penalty units.</w:t>
      </w:r>
    </w:p>
    <w:p w14:paraId="4D23F34E" w14:textId="77777777" w:rsidR="00344085" w:rsidRDefault="00344085" w:rsidP="00344085">
      <w:pPr>
        <w:pStyle w:val="Amain"/>
      </w:pPr>
      <w:r>
        <w:tab/>
        <w:t>(3)</w:t>
      </w:r>
      <w:r>
        <w:tab/>
        <w:t>An offence against subsection (2) is a strict liability offence.</w:t>
      </w:r>
    </w:p>
    <w:p w14:paraId="7739CF13" w14:textId="77777777" w:rsidR="00344085" w:rsidRDefault="00344085" w:rsidP="00344085">
      <w:pPr>
        <w:pStyle w:val="Amain"/>
      </w:pPr>
      <w:r>
        <w:tab/>
        <w:t>(4)</w:t>
      </w:r>
      <w:r>
        <w:tab/>
        <w:t>A person commits an offence if the person––</w:t>
      </w:r>
    </w:p>
    <w:p w14:paraId="7FCA00A3" w14:textId="77777777" w:rsidR="00344085" w:rsidRDefault="00344085" w:rsidP="00344085">
      <w:pPr>
        <w:pStyle w:val="Apara"/>
      </w:pPr>
      <w:r>
        <w:tab/>
        <w:t>(a)</w:t>
      </w:r>
      <w:r>
        <w:tab/>
        <w:t>is given a direction under subsection (1) (a); and</w:t>
      </w:r>
    </w:p>
    <w:p w14:paraId="03876D6C" w14:textId="77777777" w:rsidR="00344085" w:rsidRDefault="00344085" w:rsidP="00344085">
      <w:pPr>
        <w:pStyle w:val="Apara"/>
        <w:keepNext/>
      </w:pPr>
      <w:r>
        <w:lastRenderedPageBreak/>
        <w:tab/>
        <w:t>(b)</w:t>
      </w:r>
      <w:r>
        <w:tab/>
        <w:t>causes or allows any offensive noise to be emitted from the premises within the 6-hour period after the direction was given.</w:t>
      </w:r>
    </w:p>
    <w:p w14:paraId="7D7D739D" w14:textId="77777777" w:rsidR="00344085" w:rsidRDefault="00344085" w:rsidP="00344085">
      <w:pPr>
        <w:pStyle w:val="Penalty"/>
        <w:keepNext/>
      </w:pPr>
      <w:r>
        <w:t>Maximum penalty:  50 penalty units, imprisonment for 6 months or both.</w:t>
      </w:r>
    </w:p>
    <w:p w14:paraId="50C954C1" w14:textId="77777777" w:rsidR="00344085" w:rsidRDefault="00344085" w:rsidP="00344085">
      <w:pPr>
        <w:pStyle w:val="Amain"/>
      </w:pPr>
      <w:r>
        <w:tab/>
        <w:t>(5)</w:t>
      </w:r>
      <w:r>
        <w:tab/>
        <w:t>A person commits an offence if the person––</w:t>
      </w:r>
    </w:p>
    <w:p w14:paraId="56C560BB" w14:textId="77777777" w:rsidR="00344085" w:rsidRDefault="00344085" w:rsidP="00344085">
      <w:pPr>
        <w:pStyle w:val="Apara"/>
      </w:pPr>
      <w:r>
        <w:tab/>
        <w:t>(a)</w:t>
      </w:r>
      <w:r>
        <w:tab/>
        <w:t>is given a direction under subsection (1) (b); and</w:t>
      </w:r>
    </w:p>
    <w:p w14:paraId="6D1CBFFF" w14:textId="77777777" w:rsidR="00344085" w:rsidRDefault="00344085" w:rsidP="00344085">
      <w:pPr>
        <w:pStyle w:val="Apara"/>
      </w:pPr>
      <w:r>
        <w:tab/>
        <w:t>(b)</w:t>
      </w:r>
      <w:r>
        <w:tab/>
        <w:t>the person––</w:t>
      </w:r>
    </w:p>
    <w:p w14:paraId="02FE8038" w14:textId="77777777" w:rsidR="00344085" w:rsidRDefault="00344085" w:rsidP="00344085">
      <w:pPr>
        <w:pStyle w:val="Asubpara"/>
      </w:pPr>
      <w:r>
        <w:tab/>
        <w:t>(i)</w:t>
      </w:r>
      <w:r>
        <w:tab/>
        <w:t>fails to comply with the direction; or</w:t>
      </w:r>
    </w:p>
    <w:p w14:paraId="78898B14" w14:textId="77777777" w:rsidR="00344085" w:rsidRDefault="00344085" w:rsidP="00344085">
      <w:pPr>
        <w:pStyle w:val="Asubpara"/>
      </w:pPr>
      <w:r>
        <w:tab/>
        <w:t>(ii)</w:t>
      </w:r>
      <w:r>
        <w:tab/>
        <w:t>makes, or contributes to the making of, any offensive noise emitted from the premises within the 6-hour period after the direction was given.</w:t>
      </w:r>
    </w:p>
    <w:p w14:paraId="4FA97AF3" w14:textId="77777777" w:rsidR="00344085" w:rsidRDefault="00344085" w:rsidP="00344085">
      <w:pPr>
        <w:pStyle w:val="Penalty"/>
      </w:pPr>
      <w:r>
        <w:t>Maximum penalty:  50 penalty units, imprisonment for 6 months or both.</w:t>
      </w:r>
    </w:p>
    <w:p w14:paraId="33DE906C" w14:textId="77777777" w:rsidR="00344085" w:rsidRDefault="00344085" w:rsidP="00344085">
      <w:pPr>
        <w:pStyle w:val="Amain"/>
      </w:pPr>
      <w:r>
        <w:tab/>
        <w:t>(6)</w:t>
      </w:r>
      <w:r>
        <w:tab/>
        <w:t>A person shall not be convicted of an offence against this section unless the prosecution establishes that the noise to which the alleged offence relates was an offensive noise.</w:t>
      </w:r>
    </w:p>
    <w:p w14:paraId="7C575865" w14:textId="77777777" w:rsidR="00344085" w:rsidRDefault="00344085" w:rsidP="00344085">
      <w:pPr>
        <w:pStyle w:val="Amain"/>
      </w:pPr>
      <w:r>
        <w:tab/>
        <w:t>(7)</w:t>
      </w:r>
      <w:r>
        <w:tab/>
        <w:t>If a police officer believes on reasonable grounds that a person has committed an offence against subsection (2), (4) or (5), the officer may seize anything (other than an animal) that the officer suspects on reasonable grounds was used in, or in connection with, committing the offence.</w:t>
      </w:r>
    </w:p>
    <w:p w14:paraId="3DE720BD" w14:textId="5D58CE0C" w:rsidR="00344085" w:rsidRDefault="00344085" w:rsidP="007268DB">
      <w:pPr>
        <w:pStyle w:val="Amain"/>
        <w:keepLines/>
      </w:pPr>
      <w:r>
        <w:tab/>
        <w:t>(8)</w:t>
      </w:r>
      <w:r>
        <w:tab/>
        <w:t>However, the police officer may seize the thing under subsection</w:t>
      </w:r>
      <w:r w:rsidR="00C8442A">
        <w:t> </w:t>
      </w:r>
      <w:r>
        <w:t>(7) only if the police officer has told the person, before the offence against subsection (2), (4) or (5) was committed, that failure to comply with the direction, or resumption of conduct contrary to the direction within 6 hours after the direction was given, may lead to the thing being seized.</w:t>
      </w:r>
    </w:p>
    <w:p w14:paraId="66DFCAD9" w14:textId="77777777" w:rsidR="00344085" w:rsidRDefault="00344085" w:rsidP="00344085">
      <w:pPr>
        <w:pStyle w:val="Amain"/>
        <w:keepNext/>
      </w:pPr>
      <w:r>
        <w:lastRenderedPageBreak/>
        <w:tab/>
        <w:t>(9)</w:t>
      </w:r>
      <w:r>
        <w:tab/>
        <w:t>If a police officer seizes anything under subsection (7), the officer must give the occupier of the premises, or the person from whom the thing was seized, a written notice that—</w:t>
      </w:r>
    </w:p>
    <w:p w14:paraId="3275DF05" w14:textId="77777777" w:rsidR="00344085" w:rsidRDefault="00344085" w:rsidP="00344085">
      <w:pPr>
        <w:pStyle w:val="Apara"/>
      </w:pPr>
      <w:r>
        <w:tab/>
        <w:t>(a)</w:t>
      </w:r>
      <w:r>
        <w:tab/>
        <w:t>describes the thing seized; and</w:t>
      </w:r>
    </w:p>
    <w:p w14:paraId="6EF983C7" w14:textId="77777777" w:rsidR="00344085" w:rsidRDefault="00344085" w:rsidP="00344085">
      <w:pPr>
        <w:pStyle w:val="Apara"/>
      </w:pPr>
      <w:r>
        <w:tab/>
        <w:t>(b)</w:t>
      </w:r>
      <w:r>
        <w:tab/>
        <w:t>states the police station where the thing will be taken; and</w:t>
      </w:r>
    </w:p>
    <w:p w14:paraId="754155A3" w14:textId="77777777" w:rsidR="00344085" w:rsidRDefault="00344085" w:rsidP="00344085">
      <w:pPr>
        <w:pStyle w:val="Apara"/>
      </w:pPr>
      <w:r>
        <w:tab/>
        <w:t>(c)</w:t>
      </w:r>
      <w:r>
        <w:tab/>
        <w:t>states that the thing may be claimed from that police station not earlier than 48 hours after the seizure.</w:t>
      </w:r>
    </w:p>
    <w:p w14:paraId="667F413A" w14:textId="77777777" w:rsidR="00344085" w:rsidRDefault="00344085" w:rsidP="00344085">
      <w:pPr>
        <w:pStyle w:val="Amain"/>
        <w:keepLines/>
      </w:pPr>
      <w:r>
        <w:tab/>
        <w:t>(10)</w:t>
      </w:r>
      <w:r>
        <w:tab/>
        <w:t>If a police officer seizes anything under subsection (7), then, not earlier than 48 hours after the seizure, the occupier of the premises from which the thing was seized, or the owner of the thing, is entitled to its return from the police station where the thing has been taken if the person produces the notice under subsection (9) or anything else that provides satisfactory proof that the person is entitled to its possession.</w:t>
      </w:r>
    </w:p>
    <w:p w14:paraId="3AF64761" w14:textId="77777777" w:rsidR="00344085" w:rsidRDefault="00344085" w:rsidP="00BE2622">
      <w:pPr>
        <w:pStyle w:val="Amain"/>
        <w:keepNext/>
      </w:pPr>
      <w:r>
        <w:tab/>
        <w:t>(11)</w:t>
      </w:r>
      <w:r>
        <w:tab/>
        <w:t>However, if—</w:t>
      </w:r>
    </w:p>
    <w:p w14:paraId="151D3101" w14:textId="77777777" w:rsidR="00344085" w:rsidRDefault="00344085" w:rsidP="00BE2622">
      <w:pPr>
        <w:pStyle w:val="Apara"/>
        <w:keepNext/>
      </w:pPr>
      <w:r>
        <w:tab/>
        <w:t>(a)</w:t>
      </w:r>
      <w:r>
        <w:tab/>
        <w:t>a person is charged with an offence against this section; and</w:t>
      </w:r>
    </w:p>
    <w:p w14:paraId="1BEDA1E5" w14:textId="77777777" w:rsidR="00344085" w:rsidRDefault="00344085" w:rsidP="00344085">
      <w:pPr>
        <w:pStyle w:val="Apara"/>
        <w:keepNext/>
        <w:keepLines/>
      </w:pPr>
      <w:r>
        <w:tab/>
        <w:t>(b)</w:t>
      </w:r>
      <w:r>
        <w:tab/>
        <w:t>the chief police officer or director of public prosecutions believes, on reasonable grounds, that something seized by a police officer under subsection (7) may provide evidence of the offence;</w:t>
      </w:r>
    </w:p>
    <w:p w14:paraId="0668A051" w14:textId="77777777" w:rsidR="00344085" w:rsidRDefault="00344085" w:rsidP="00344085">
      <w:pPr>
        <w:pStyle w:val="Amainreturn"/>
      </w:pPr>
      <w:r>
        <w:t>no-one is entitled to its return until the prosecution for the offence has been finally decided.</w:t>
      </w:r>
    </w:p>
    <w:p w14:paraId="76DAF9E5" w14:textId="77777777" w:rsidR="00344085" w:rsidRDefault="00344085" w:rsidP="007268DB">
      <w:pPr>
        <w:pStyle w:val="Amain"/>
        <w:keepNext/>
      </w:pPr>
      <w:r>
        <w:tab/>
        <w:t>(12)</w:t>
      </w:r>
      <w:r>
        <w:tab/>
        <w:t>In this section:</w:t>
      </w:r>
    </w:p>
    <w:p w14:paraId="49B1C86B" w14:textId="77777777" w:rsidR="00344085" w:rsidRDefault="00344085" w:rsidP="00344085">
      <w:pPr>
        <w:pStyle w:val="aDef"/>
        <w:keepNext/>
      </w:pPr>
      <w:r w:rsidRPr="00CD2DD9">
        <w:rPr>
          <w:rStyle w:val="charBoldItals"/>
        </w:rPr>
        <w:t>offensive noise</w:t>
      </w:r>
      <w:r>
        <w:t xml:space="preserve"> means noise that, because of its level or nature, or the time when it is made, or any other circumstances, is likely to be harmful or offensive to, or to interfere unreasonably with the comfort or repose of, persons who are—</w:t>
      </w:r>
    </w:p>
    <w:p w14:paraId="44627F05" w14:textId="77777777" w:rsidR="00344085" w:rsidRDefault="00344085" w:rsidP="00344085">
      <w:pPr>
        <w:pStyle w:val="aDefpara"/>
      </w:pPr>
      <w:r>
        <w:tab/>
        <w:t>(a)</w:t>
      </w:r>
      <w:r>
        <w:tab/>
        <w:t>if the noise is made in premises other than a public place—outside the premises; or</w:t>
      </w:r>
    </w:p>
    <w:p w14:paraId="11AFCDF8" w14:textId="77777777" w:rsidR="00344085" w:rsidRDefault="00344085" w:rsidP="00344085">
      <w:pPr>
        <w:pStyle w:val="aDefpara"/>
      </w:pPr>
      <w:r>
        <w:lastRenderedPageBreak/>
        <w:tab/>
        <w:t>(b)</w:t>
      </w:r>
      <w:r>
        <w:tab/>
        <w:t>if the noise is made in premises that are a public place—within or outside the premises.</w:t>
      </w:r>
    </w:p>
    <w:p w14:paraId="207D4CD5" w14:textId="77777777" w:rsidR="00344085" w:rsidRDefault="00344085" w:rsidP="00344085">
      <w:pPr>
        <w:pStyle w:val="aDef"/>
      </w:pPr>
      <w:r w:rsidRPr="00CD2DD9">
        <w:rPr>
          <w:rStyle w:val="charBoldItals"/>
        </w:rPr>
        <w:t>premises</w:t>
      </w:r>
      <w:r>
        <w:t xml:space="preserve"> include any place, vehicle or vessel.</w:t>
      </w:r>
    </w:p>
    <w:p w14:paraId="01F94187" w14:textId="77777777" w:rsidR="00344085" w:rsidRDefault="00344085" w:rsidP="00344085">
      <w:pPr>
        <w:pStyle w:val="AH5Sec"/>
      </w:pPr>
      <w:bookmarkStart w:id="442" w:name="_Toc164674275"/>
      <w:r w:rsidRPr="00065DA7">
        <w:rPr>
          <w:rStyle w:val="CharSectNo"/>
        </w:rPr>
        <w:t>395</w:t>
      </w:r>
      <w:r>
        <w:tab/>
        <w:t>Bogus advertisements</w:t>
      </w:r>
      <w:bookmarkEnd w:id="442"/>
    </w:p>
    <w:p w14:paraId="525389B8" w14:textId="77777777" w:rsidR="00344085" w:rsidRDefault="00344085" w:rsidP="00344085">
      <w:pPr>
        <w:pStyle w:val="Amain"/>
        <w:keepNext/>
      </w:pPr>
      <w:r>
        <w:tab/>
        <w:t>(1)</w:t>
      </w:r>
      <w:r>
        <w:tab/>
        <w:t>A person shall not publish nor cause to be published a bogus advertisement, knowing the advertisement to be bogus.</w:t>
      </w:r>
    </w:p>
    <w:p w14:paraId="69D74218" w14:textId="77777777" w:rsidR="00344085" w:rsidRDefault="00344085" w:rsidP="00344085">
      <w:pPr>
        <w:pStyle w:val="Penalty"/>
      </w:pPr>
      <w:r>
        <w:t>Maximum penalty:  $1 000, imprisonment for 6 months or both.</w:t>
      </w:r>
    </w:p>
    <w:p w14:paraId="020F72EE" w14:textId="77777777" w:rsidR="00344085" w:rsidRDefault="00344085" w:rsidP="00344085">
      <w:pPr>
        <w:pStyle w:val="Amain"/>
      </w:pPr>
      <w:r>
        <w:tab/>
        <w:t>(2)</w:t>
      </w:r>
      <w:r>
        <w:tab/>
        <w:t>In subsection (1):</w:t>
      </w:r>
    </w:p>
    <w:p w14:paraId="25B8D0A1" w14:textId="77777777" w:rsidR="00344085" w:rsidRDefault="00344085" w:rsidP="00344085">
      <w:pPr>
        <w:pStyle w:val="aDef"/>
        <w:keepNext/>
      </w:pPr>
      <w:r w:rsidRPr="00CD2DD9">
        <w:rPr>
          <w:rStyle w:val="charBoldItals"/>
        </w:rPr>
        <w:t>bogus advertisement</w:t>
      </w:r>
      <w:r>
        <w:t xml:space="preserve"> means an advertisement or notice containing any statement or representation that is false or misleading in a material particular with respect to—</w:t>
      </w:r>
    </w:p>
    <w:p w14:paraId="3E2884DC" w14:textId="77777777" w:rsidR="00344085" w:rsidRDefault="00344085" w:rsidP="00344085">
      <w:pPr>
        <w:pStyle w:val="aDefpara"/>
      </w:pPr>
      <w:r>
        <w:tab/>
        <w:t>(a)</w:t>
      </w:r>
      <w:r>
        <w:tab/>
        <w:t>any matter related to birth, death, engagement to be married, marriage</w:t>
      </w:r>
      <w:r w:rsidRPr="00E3372F">
        <w:t>, civil union</w:t>
      </w:r>
      <w:r>
        <w:t>, civil partnership or employment; or</w:t>
      </w:r>
    </w:p>
    <w:p w14:paraId="337DCAA2" w14:textId="77777777" w:rsidR="00344085" w:rsidRDefault="00344085" w:rsidP="00344085">
      <w:pPr>
        <w:pStyle w:val="aDefpara"/>
      </w:pPr>
      <w:r>
        <w:tab/>
        <w:t>(b)</w:t>
      </w:r>
      <w:r>
        <w:tab/>
        <w:t>any matter concerning a person or the property of a person, other than the person who published the advertisement or caused it to be published.</w:t>
      </w:r>
    </w:p>
    <w:p w14:paraId="7BD3731A" w14:textId="77777777" w:rsidR="00344085" w:rsidRDefault="00344085" w:rsidP="00FE78E7">
      <w:pPr>
        <w:pStyle w:val="AH5Sec"/>
      </w:pPr>
      <w:bookmarkStart w:id="443" w:name="_Toc164674276"/>
      <w:r w:rsidRPr="00065DA7">
        <w:rPr>
          <w:rStyle w:val="CharSectNo"/>
        </w:rPr>
        <w:t>396</w:t>
      </w:r>
      <w:r>
        <w:tab/>
        <w:t>Public mischief</w:t>
      </w:r>
      <w:bookmarkEnd w:id="443"/>
    </w:p>
    <w:p w14:paraId="79F3ACDF" w14:textId="77777777" w:rsidR="00344085" w:rsidRDefault="00344085" w:rsidP="007268DB">
      <w:pPr>
        <w:pStyle w:val="Amain"/>
        <w:keepLines/>
      </w:pPr>
      <w:r>
        <w:tab/>
        <w:t>(1)</w:t>
      </w:r>
      <w:r>
        <w:tab/>
        <w:t>A person who, by any means, makes any representation, creates any circumstance or does any other act intended to make it appear falsely that a situation exists, or an event has occurred, that calls for investigation or action by a police officer or member of the emergency services is, if the representation, circumstance or act comes to the knowledge of a police officer or member of the emergency services, guilty of an offence punishable, on conviction, by a fine of $2 000, imprisonment for 1 year or both.</w:t>
      </w:r>
    </w:p>
    <w:p w14:paraId="143BCDBE" w14:textId="77777777" w:rsidR="00344085" w:rsidRDefault="00344085" w:rsidP="00344085">
      <w:pPr>
        <w:pStyle w:val="Amain"/>
      </w:pPr>
      <w:r>
        <w:tab/>
        <w:t>(2)</w:t>
      </w:r>
      <w:r>
        <w:tab/>
        <w:t>In this section:</w:t>
      </w:r>
    </w:p>
    <w:p w14:paraId="5550A6B2" w14:textId="77777777" w:rsidR="00344085" w:rsidRDefault="00344085" w:rsidP="00344085">
      <w:pPr>
        <w:pStyle w:val="aDef"/>
        <w:keepNext/>
      </w:pPr>
      <w:r>
        <w:rPr>
          <w:rStyle w:val="charBoldItals"/>
        </w:rPr>
        <w:t>member of the emergency services</w:t>
      </w:r>
      <w:r>
        <w:t xml:space="preserve"> means a member of—</w:t>
      </w:r>
    </w:p>
    <w:p w14:paraId="1217EF1B" w14:textId="77777777" w:rsidR="00344085" w:rsidRDefault="00344085" w:rsidP="00344085">
      <w:pPr>
        <w:pStyle w:val="aDefpara"/>
      </w:pPr>
      <w:r>
        <w:tab/>
        <w:t>(a)</w:t>
      </w:r>
      <w:r>
        <w:tab/>
        <w:t>the ambulance service; or</w:t>
      </w:r>
    </w:p>
    <w:p w14:paraId="3B3C9CA0" w14:textId="77777777" w:rsidR="00344085" w:rsidRPr="00130EF2" w:rsidRDefault="00344085" w:rsidP="00344085">
      <w:pPr>
        <w:pStyle w:val="aDefpara"/>
      </w:pPr>
      <w:r w:rsidRPr="00130EF2">
        <w:lastRenderedPageBreak/>
        <w:tab/>
        <w:t>(b)</w:t>
      </w:r>
      <w:r w:rsidRPr="00130EF2">
        <w:tab/>
      </w:r>
      <w:r w:rsidRPr="004C3CCB">
        <w:rPr>
          <w:lang w:eastAsia="en-AU"/>
        </w:rPr>
        <w:t>the fire and rescue service; or</w:t>
      </w:r>
    </w:p>
    <w:p w14:paraId="1F517A59" w14:textId="77777777" w:rsidR="00344085" w:rsidRDefault="00344085" w:rsidP="00344085">
      <w:pPr>
        <w:pStyle w:val="aDefpara"/>
      </w:pPr>
      <w:r>
        <w:tab/>
        <w:t>(c)</w:t>
      </w:r>
      <w:r>
        <w:tab/>
        <w:t>the rural fire service; or</w:t>
      </w:r>
    </w:p>
    <w:p w14:paraId="13CF621B" w14:textId="77777777" w:rsidR="00344085" w:rsidRDefault="00344085" w:rsidP="00344085">
      <w:pPr>
        <w:pStyle w:val="aDefpara"/>
      </w:pPr>
      <w:r>
        <w:tab/>
        <w:t>(d)</w:t>
      </w:r>
      <w:r>
        <w:tab/>
        <w:t>the SES.</w:t>
      </w:r>
    </w:p>
    <w:p w14:paraId="15F35B03" w14:textId="77777777" w:rsidR="00344085" w:rsidRDefault="00344085" w:rsidP="00FE78E7">
      <w:pPr>
        <w:pStyle w:val="AH5Sec"/>
      </w:pPr>
      <w:bookmarkStart w:id="444" w:name="_Toc164674277"/>
      <w:r w:rsidRPr="00065DA7">
        <w:rPr>
          <w:rStyle w:val="CharSectNo"/>
        </w:rPr>
        <w:t>397</w:t>
      </w:r>
      <w:r>
        <w:tab/>
        <w:t>Apprehended violence or injury—recognisance to keep the peace etc</w:t>
      </w:r>
      <w:bookmarkEnd w:id="444"/>
    </w:p>
    <w:p w14:paraId="33F73438" w14:textId="77777777" w:rsidR="00344085" w:rsidRDefault="00344085" w:rsidP="00344085">
      <w:pPr>
        <w:pStyle w:val="Amain"/>
        <w:keepLines/>
      </w:pPr>
      <w:r>
        <w:tab/>
        <w:t>(1)</w:t>
      </w:r>
      <w:r>
        <w:tab/>
        <w:t>In every case of apprehended violence by any person to the person of another, or of his or her domestic partner or child, or of apprehended injury to his or her property, a magistrate may on the complaint of the person apprehending the violence or injury, issue a summons or warrant as in any case of apprehended violence to the person, if at present security is required to keep the peace, and a magistrate may examine the complainant, and defendant, and their witnesses, as to the truth of the matter alleged, and, if it appears that the apprehension alleged is reasonable, but not otherwise, the magistrate may require the defendant to enter into a recognisance to keep the peace, with or without sureties, as in any case of a like nature.</w:t>
      </w:r>
    </w:p>
    <w:p w14:paraId="2D9B0FAD" w14:textId="77777777" w:rsidR="00344085" w:rsidRDefault="00344085" w:rsidP="007268DB">
      <w:pPr>
        <w:pStyle w:val="Amain"/>
        <w:keepLines/>
      </w:pPr>
      <w:r>
        <w:tab/>
        <w:t>(2)</w:t>
      </w:r>
      <w:r>
        <w:tab/>
        <w:t>If in any such case the defendant has spoken any offensive or defamatory words to or of the complainant, on an occasion when a breach of the peace might have been induced thereby, he or she may be required by the magistrate to enter into a recognisance, with or without sureties, to be of good behaviour for a term not exceeding 6 months, and, in default of its being entered into forthwith, the magistrate may order that the defendant be imprisoned for 3 months, unless such recognisance is sooner entered into.</w:t>
      </w:r>
    </w:p>
    <w:p w14:paraId="30B536B1" w14:textId="77777777" w:rsidR="00344085" w:rsidRDefault="00344085" w:rsidP="00344085">
      <w:pPr>
        <w:pStyle w:val="Amain"/>
      </w:pPr>
      <w:r>
        <w:tab/>
        <w:t>(3)</w:t>
      </w:r>
      <w:r>
        <w:tab/>
        <w:t>The magistrate, in every such case, may award costs to either complainant or defendant, to be recovered as costs in summary jurisdiction cases are recoverable.</w:t>
      </w:r>
    </w:p>
    <w:p w14:paraId="32FFEBC9" w14:textId="77777777" w:rsidR="00344085" w:rsidRDefault="00344085" w:rsidP="00FE78E7">
      <w:pPr>
        <w:pStyle w:val="AH5Sec"/>
      </w:pPr>
      <w:bookmarkStart w:id="445" w:name="_Toc164674278"/>
      <w:r w:rsidRPr="00065DA7">
        <w:rPr>
          <w:rStyle w:val="CharSectNo"/>
        </w:rPr>
        <w:lastRenderedPageBreak/>
        <w:t>398</w:t>
      </w:r>
      <w:r>
        <w:tab/>
        <w:t>Alternative methods of proceeding before magistrate</w:t>
      </w:r>
      <w:bookmarkEnd w:id="445"/>
    </w:p>
    <w:p w14:paraId="1F053C70" w14:textId="77777777" w:rsidR="00344085" w:rsidRDefault="00344085" w:rsidP="00344085">
      <w:pPr>
        <w:pStyle w:val="Amainreturn"/>
        <w:keepLines/>
      </w:pPr>
      <w:r>
        <w:t>If by this Act a person is made liable to imprisonment, or to pay a sum of money, on conviction before a magistrate, the person may be proceeded against and convicted in a summary way under this Act, so far as it is applicable, or under any law in force in the ACT regulating proceedings on summary convictions, and every provision contained in any such law shall be applicable to the proceedings as if it were incorporated in this Act.</w:t>
      </w:r>
    </w:p>
    <w:p w14:paraId="26EC53EE" w14:textId="77777777" w:rsidR="00344085" w:rsidRDefault="00344085" w:rsidP="00FE78E7">
      <w:pPr>
        <w:pStyle w:val="AH5Sec"/>
      </w:pPr>
      <w:bookmarkStart w:id="446" w:name="_Toc164674279"/>
      <w:r w:rsidRPr="00065DA7">
        <w:rPr>
          <w:rStyle w:val="CharSectNo"/>
        </w:rPr>
        <w:t>399</w:t>
      </w:r>
      <w:r>
        <w:tab/>
        <w:t>General averment of intent to defraud or injure</w:t>
      </w:r>
      <w:bookmarkEnd w:id="446"/>
    </w:p>
    <w:p w14:paraId="535C90A0" w14:textId="77777777" w:rsidR="00344085" w:rsidRDefault="00344085" w:rsidP="00344085">
      <w:pPr>
        <w:pStyle w:val="Amainreturn"/>
      </w:pPr>
      <w:r>
        <w:t>In any proceeding before a magistrate if it is necessary to allege an intent to defraud, or to injure, it shall be sufficient to allege that the accused did the act with such intent, without alleging an intent to defraud or to injure any particular person.</w:t>
      </w:r>
    </w:p>
    <w:p w14:paraId="212528B0" w14:textId="77777777" w:rsidR="00344085" w:rsidRDefault="00344085" w:rsidP="00344085">
      <w:pPr>
        <w:pStyle w:val="PageBreak"/>
      </w:pPr>
      <w:r>
        <w:br w:type="page"/>
      </w:r>
    </w:p>
    <w:p w14:paraId="2996A442" w14:textId="77777777" w:rsidR="00344085" w:rsidRPr="00065DA7" w:rsidRDefault="00344085" w:rsidP="00344085">
      <w:pPr>
        <w:pStyle w:val="AH2Part"/>
      </w:pPr>
      <w:bookmarkStart w:id="447" w:name="_Toc164674280"/>
      <w:r w:rsidRPr="00065DA7">
        <w:rPr>
          <w:rStyle w:val="CharPartNo"/>
        </w:rPr>
        <w:lastRenderedPageBreak/>
        <w:t>Part 20</w:t>
      </w:r>
      <w:r>
        <w:rPr>
          <w:rStyle w:val="CharPartNo"/>
        </w:rPr>
        <w:tab/>
      </w:r>
      <w:r w:rsidRPr="00065DA7">
        <w:rPr>
          <w:rStyle w:val="CharPartText"/>
        </w:rPr>
        <w:t>Inquiries into convictions</w:t>
      </w:r>
      <w:bookmarkEnd w:id="447"/>
    </w:p>
    <w:p w14:paraId="132833EC" w14:textId="77777777" w:rsidR="00344085" w:rsidRPr="00065DA7" w:rsidRDefault="00344085" w:rsidP="00344085">
      <w:pPr>
        <w:pStyle w:val="AH3Div"/>
      </w:pPr>
      <w:bookmarkStart w:id="448" w:name="_Toc164674281"/>
      <w:r w:rsidRPr="00065DA7">
        <w:rPr>
          <w:rStyle w:val="CharDivNo"/>
        </w:rPr>
        <w:t>Division 20.1</w:t>
      </w:r>
      <w:r>
        <w:tab/>
      </w:r>
      <w:r w:rsidRPr="00065DA7">
        <w:rPr>
          <w:rStyle w:val="CharDivText"/>
        </w:rPr>
        <w:t>Preliminary</w:t>
      </w:r>
      <w:bookmarkEnd w:id="448"/>
    </w:p>
    <w:p w14:paraId="085CA434" w14:textId="77777777" w:rsidR="00344085" w:rsidRDefault="00344085" w:rsidP="00FE78E7">
      <w:pPr>
        <w:pStyle w:val="AH5Sec"/>
      </w:pPr>
      <w:bookmarkStart w:id="449" w:name="_Toc164674282"/>
      <w:r w:rsidRPr="00065DA7">
        <w:rPr>
          <w:rStyle w:val="CharSectNo"/>
        </w:rPr>
        <w:t>421</w:t>
      </w:r>
      <w:r>
        <w:tab/>
        <w:t>Definitions for pt 20</w:t>
      </w:r>
      <w:bookmarkEnd w:id="449"/>
    </w:p>
    <w:p w14:paraId="65140C98" w14:textId="77777777" w:rsidR="00344085" w:rsidRDefault="00344085" w:rsidP="00344085">
      <w:pPr>
        <w:pStyle w:val="Amainreturn"/>
      </w:pPr>
      <w:r>
        <w:t>In this part:</w:t>
      </w:r>
    </w:p>
    <w:p w14:paraId="4D341BC7" w14:textId="77777777" w:rsidR="00344085" w:rsidRDefault="00344085" w:rsidP="00344085">
      <w:pPr>
        <w:pStyle w:val="aDef"/>
      </w:pPr>
      <w:r>
        <w:rPr>
          <w:rStyle w:val="charBoldItals"/>
        </w:rPr>
        <w:t>Full Court</w:t>
      </w:r>
      <w:r>
        <w:t xml:space="preserve"> means the Supreme Court constituted by a </w:t>
      </w:r>
      <w:smartTag w:uri="urn:schemas-microsoft-com:office:smarttags" w:element="Street">
        <w:smartTag w:uri="urn:schemas-microsoft-com:office:smarttags" w:element="address">
          <w:r>
            <w:t>Full Court</w:t>
          </w:r>
        </w:smartTag>
      </w:smartTag>
      <w:r>
        <w:t>.</w:t>
      </w:r>
    </w:p>
    <w:p w14:paraId="631A8518" w14:textId="77777777" w:rsidR="00344085" w:rsidRDefault="00344085" w:rsidP="00344085">
      <w:pPr>
        <w:pStyle w:val="aDef"/>
      </w:pPr>
      <w:r>
        <w:rPr>
          <w:rStyle w:val="charBoldItals"/>
        </w:rPr>
        <w:t xml:space="preserve">inquiry </w:t>
      </w:r>
      <w:r>
        <w:t>means an inquiry under this part into a person’s conviction for an offence (whether summarily or on indictment).</w:t>
      </w:r>
    </w:p>
    <w:p w14:paraId="0B70E7D4" w14:textId="77777777" w:rsidR="00344085" w:rsidRDefault="00344085" w:rsidP="00344085">
      <w:pPr>
        <w:pStyle w:val="aDef"/>
      </w:pPr>
      <w:r>
        <w:rPr>
          <w:rStyle w:val="charBoldItals"/>
        </w:rPr>
        <w:t xml:space="preserve">registrar </w:t>
      </w:r>
      <w:r>
        <w:t>means the registrar of the Supreme Court.</w:t>
      </w:r>
    </w:p>
    <w:p w14:paraId="057A5808" w14:textId="77777777" w:rsidR="00344085" w:rsidRDefault="00344085" w:rsidP="00344085">
      <w:pPr>
        <w:pStyle w:val="aDef"/>
      </w:pPr>
      <w:r>
        <w:rPr>
          <w:rStyle w:val="charBoldItals"/>
        </w:rPr>
        <w:t>relevant proceeding</w:t>
      </w:r>
      <w:r>
        <w:t>, in relation to an offence, means a prosecution or other proceeding in relation to the offence, including an appeal in relation to the finding of a court in relation to the offence.</w:t>
      </w:r>
    </w:p>
    <w:p w14:paraId="418FDE3B" w14:textId="77777777" w:rsidR="00344085" w:rsidRPr="00065DA7" w:rsidRDefault="00344085" w:rsidP="00344085">
      <w:pPr>
        <w:pStyle w:val="AH3Div"/>
      </w:pPr>
      <w:bookmarkStart w:id="450" w:name="_Toc164674283"/>
      <w:r w:rsidRPr="00065DA7">
        <w:rPr>
          <w:rStyle w:val="CharDivNo"/>
        </w:rPr>
        <w:t>Division 20.2</w:t>
      </w:r>
      <w:r>
        <w:tab/>
      </w:r>
      <w:r w:rsidRPr="00065DA7">
        <w:rPr>
          <w:rStyle w:val="CharDivText"/>
        </w:rPr>
        <w:t>How to start inquiry</w:t>
      </w:r>
      <w:bookmarkEnd w:id="450"/>
    </w:p>
    <w:p w14:paraId="474D6788" w14:textId="77777777" w:rsidR="00344085" w:rsidRDefault="00344085" w:rsidP="00FE78E7">
      <w:pPr>
        <w:pStyle w:val="AH5Sec"/>
      </w:pPr>
      <w:bookmarkStart w:id="451" w:name="_Toc164674284"/>
      <w:r w:rsidRPr="00065DA7">
        <w:rPr>
          <w:rStyle w:val="CharSectNo"/>
        </w:rPr>
        <w:t>422</w:t>
      </w:r>
      <w:r>
        <w:tab/>
        <w:t>Grounds for ordering inquiry</w:t>
      </w:r>
      <w:bookmarkEnd w:id="451"/>
    </w:p>
    <w:p w14:paraId="7F89AE09" w14:textId="77777777" w:rsidR="00344085" w:rsidRDefault="00344085" w:rsidP="00344085">
      <w:pPr>
        <w:pStyle w:val="Amain"/>
      </w:pPr>
      <w:r>
        <w:tab/>
        <w:t>(1)</w:t>
      </w:r>
      <w:r>
        <w:tab/>
        <w:t>An inquiry may be ordered under this part into the conviction of a person for an offence only if—</w:t>
      </w:r>
    </w:p>
    <w:p w14:paraId="5FE6831B" w14:textId="77777777" w:rsidR="00344085" w:rsidRDefault="00344085" w:rsidP="00344085">
      <w:pPr>
        <w:pStyle w:val="Apara"/>
      </w:pPr>
      <w:r>
        <w:tab/>
        <w:t>(a)</w:t>
      </w:r>
      <w:r>
        <w:tab/>
        <w:t>there is a doubt or question about whether the person is guilty of the offence; and</w:t>
      </w:r>
    </w:p>
    <w:p w14:paraId="29409C1F" w14:textId="77777777" w:rsidR="00344085" w:rsidRDefault="00344085" w:rsidP="00344085">
      <w:pPr>
        <w:pStyle w:val="Apara"/>
      </w:pPr>
      <w:r>
        <w:tab/>
        <w:t>(b)</w:t>
      </w:r>
      <w:r>
        <w:tab/>
        <w:t>the doubt or question relates to—</w:t>
      </w:r>
    </w:p>
    <w:p w14:paraId="2EB207A9" w14:textId="77777777" w:rsidR="00344085" w:rsidRDefault="00344085" w:rsidP="00344085">
      <w:pPr>
        <w:pStyle w:val="Asubpara"/>
      </w:pPr>
      <w:r>
        <w:tab/>
        <w:t>(i)</w:t>
      </w:r>
      <w:r>
        <w:tab/>
        <w:t>any evidence admitted in a relevant proceeding; or</w:t>
      </w:r>
    </w:p>
    <w:p w14:paraId="7EDCB349" w14:textId="77777777" w:rsidR="00344085" w:rsidRDefault="00344085" w:rsidP="00344085">
      <w:pPr>
        <w:pStyle w:val="Asubpara"/>
      </w:pPr>
      <w:r>
        <w:tab/>
        <w:t>(ii)</w:t>
      </w:r>
      <w:r>
        <w:tab/>
        <w:t>any material fact that was not admitted in evidence in a relevant proceeding; and</w:t>
      </w:r>
    </w:p>
    <w:p w14:paraId="73D6F000" w14:textId="77777777" w:rsidR="00344085" w:rsidRDefault="00344085" w:rsidP="00344085">
      <w:pPr>
        <w:pStyle w:val="Apara"/>
      </w:pPr>
      <w:r>
        <w:tab/>
        <w:t>(c)</w:t>
      </w:r>
      <w:r>
        <w:tab/>
        <w:t>the doubt or question could not have been properly addressed in a relevant proceeding; and</w:t>
      </w:r>
    </w:p>
    <w:p w14:paraId="17C23334" w14:textId="77777777" w:rsidR="00344085" w:rsidRDefault="00344085" w:rsidP="00344085">
      <w:pPr>
        <w:pStyle w:val="Apara"/>
      </w:pPr>
      <w:r>
        <w:tab/>
        <w:t>(d)</w:t>
      </w:r>
      <w:r>
        <w:tab/>
        <w:t>there is a significant risk that the conviction is unsafe because of the doubt or question; and</w:t>
      </w:r>
    </w:p>
    <w:p w14:paraId="10330778" w14:textId="77777777" w:rsidR="00344085" w:rsidRDefault="00344085" w:rsidP="00344085">
      <w:pPr>
        <w:pStyle w:val="Apara"/>
      </w:pPr>
      <w:r>
        <w:lastRenderedPageBreak/>
        <w:tab/>
        <w:t>(e)</w:t>
      </w:r>
      <w:r>
        <w:tab/>
        <w:t>the doubt or question cannot now be properly addressed in an appeal against the conviction; and</w:t>
      </w:r>
    </w:p>
    <w:p w14:paraId="10B23534" w14:textId="77777777" w:rsidR="00344085" w:rsidRDefault="00344085" w:rsidP="00344085">
      <w:pPr>
        <w:pStyle w:val="Apara"/>
      </w:pPr>
      <w:r>
        <w:tab/>
        <w:t>(f)</w:t>
      </w:r>
      <w:r>
        <w:tab/>
        <w:t>if an application is made to the Supreme Court for an inquiry in relation to the conviction—an application has not previously been made to the court for an inquiry in relation to the doubt or question; and</w:t>
      </w:r>
    </w:p>
    <w:p w14:paraId="1FAFBE9F" w14:textId="77777777" w:rsidR="00344085" w:rsidRDefault="00344085" w:rsidP="00344085">
      <w:pPr>
        <w:pStyle w:val="Apara"/>
        <w:keepNext/>
      </w:pPr>
      <w:r>
        <w:tab/>
        <w:t>(g)</w:t>
      </w:r>
      <w:r>
        <w:tab/>
        <w:t>it is in the interests of justice for the doubt or question to be considered at an inquiry.</w:t>
      </w:r>
    </w:p>
    <w:p w14:paraId="34308C1D" w14:textId="77777777" w:rsidR="00344085" w:rsidRDefault="00344085" w:rsidP="00E64F30">
      <w:pPr>
        <w:pStyle w:val="aExamHead0"/>
        <w:ind w:left="1202"/>
      </w:pPr>
      <w:r>
        <w:t>Example for par (a) to (e)</w:t>
      </w:r>
    </w:p>
    <w:p w14:paraId="457C10C6" w14:textId="77777777" w:rsidR="00344085" w:rsidRDefault="00344085" w:rsidP="00344085">
      <w:pPr>
        <w:pStyle w:val="aExam"/>
        <w:ind w:left="1200"/>
      </w:pPr>
      <w:r>
        <w:t>John has been convicted of murder.  Expert evidence that blood found on John’s jacket shortly after the murder was almost certain to be the victim’s blood was the main evidence connecting John with the murder.</w:t>
      </w:r>
    </w:p>
    <w:p w14:paraId="439C4669" w14:textId="77777777" w:rsidR="00344085" w:rsidRDefault="00344085" w:rsidP="00344085">
      <w:pPr>
        <w:pStyle w:val="aExam"/>
        <w:ind w:left="1200"/>
      </w:pPr>
      <w:r>
        <w:t xml:space="preserve">Later DNA testing, by a method developed after all proceedings in relation to the conviction had been finalised (and the time for making any appeal had lapsed), shows that the blood is almost certainly </w:t>
      </w:r>
      <w:r>
        <w:rPr>
          <w:rStyle w:val="charItals"/>
        </w:rPr>
        <w:t xml:space="preserve">not </w:t>
      </w:r>
      <w:r>
        <w:t>the victim’s blood. This gives rise to a doubt or question about the blood evidence that could not have been (and cannot now be) properly addressed in any relevant proceeding in relation to the murder, and a significant risk that the conviction is unsafe.</w:t>
      </w:r>
    </w:p>
    <w:p w14:paraId="5D45F2C0" w14:textId="77777777" w:rsidR="00344085" w:rsidRDefault="00344085" w:rsidP="00344085">
      <w:pPr>
        <w:pStyle w:val="Amain"/>
      </w:pPr>
      <w:r>
        <w:tab/>
        <w:t>(2)</w:t>
      </w:r>
      <w:r>
        <w:tab/>
        <w:t>The inquiry is limited to matters stated in the order for the inquiry.</w:t>
      </w:r>
    </w:p>
    <w:p w14:paraId="5F7E89F6" w14:textId="77777777" w:rsidR="00344085" w:rsidRDefault="00344085" w:rsidP="00344085">
      <w:pPr>
        <w:pStyle w:val="Amain"/>
      </w:pPr>
      <w:r>
        <w:tab/>
        <w:t>(3)</w:t>
      </w:r>
      <w:r>
        <w:tab/>
        <w:t>If the inquiry is ordered by the Supreme Court, the court may set limits on the inquiry under subsection (2) despite anything in the application for the inquiry.</w:t>
      </w:r>
    </w:p>
    <w:p w14:paraId="147F96E2" w14:textId="77777777" w:rsidR="00344085" w:rsidRDefault="00344085" w:rsidP="00FE78E7">
      <w:pPr>
        <w:pStyle w:val="AH5Sec"/>
      </w:pPr>
      <w:bookmarkStart w:id="452" w:name="_Toc164674285"/>
      <w:r w:rsidRPr="00065DA7">
        <w:rPr>
          <w:rStyle w:val="CharSectNo"/>
        </w:rPr>
        <w:t>423</w:t>
      </w:r>
      <w:r>
        <w:tab/>
        <w:t>Executive order for inquiry</w:t>
      </w:r>
      <w:bookmarkEnd w:id="452"/>
    </w:p>
    <w:p w14:paraId="7DCC20E2" w14:textId="77777777" w:rsidR="00344085" w:rsidRDefault="00344085" w:rsidP="00344085">
      <w:pPr>
        <w:pStyle w:val="Amainreturn"/>
      </w:pPr>
      <w:r>
        <w:tab/>
        <w:t>The Executive may order an inquiry on its own initiative.</w:t>
      </w:r>
    </w:p>
    <w:p w14:paraId="1B167491" w14:textId="77777777" w:rsidR="00344085" w:rsidRDefault="00344085" w:rsidP="00FE78E7">
      <w:pPr>
        <w:pStyle w:val="AH5Sec"/>
      </w:pPr>
      <w:bookmarkStart w:id="453" w:name="_Toc164674286"/>
      <w:r w:rsidRPr="00065DA7">
        <w:rPr>
          <w:rStyle w:val="CharSectNo"/>
        </w:rPr>
        <w:t>424</w:t>
      </w:r>
      <w:r>
        <w:tab/>
        <w:t>Supreme Court order for inquiry</w:t>
      </w:r>
      <w:bookmarkEnd w:id="453"/>
    </w:p>
    <w:p w14:paraId="478298E5" w14:textId="77777777" w:rsidR="00344085" w:rsidRDefault="00344085" w:rsidP="00344085">
      <w:pPr>
        <w:pStyle w:val="Amain"/>
      </w:pPr>
      <w:r>
        <w:tab/>
        <w:t>(1)</w:t>
      </w:r>
      <w:r>
        <w:tab/>
        <w:t>The Supreme Court may order an inquiry on application by the convicted person, or by someone else on the convicted person’s behalf.</w:t>
      </w:r>
    </w:p>
    <w:p w14:paraId="78306833" w14:textId="77777777" w:rsidR="00344085" w:rsidRDefault="00344085" w:rsidP="00344085">
      <w:pPr>
        <w:pStyle w:val="Amain"/>
      </w:pPr>
      <w:r>
        <w:tab/>
        <w:t>(2)</w:t>
      </w:r>
      <w:r>
        <w:tab/>
        <w:t>The registrar must give a copy of an application for an inquiry to the Attorney-General.</w:t>
      </w:r>
    </w:p>
    <w:p w14:paraId="741A52A7" w14:textId="77777777" w:rsidR="00344085" w:rsidRDefault="00344085" w:rsidP="00344085">
      <w:pPr>
        <w:pStyle w:val="Amain"/>
      </w:pPr>
      <w:r>
        <w:lastRenderedPageBreak/>
        <w:tab/>
        <w:t>(3)</w:t>
      </w:r>
      <w:r>
        <w:tab/>
        <w:t>The Supreme Court may consider a written submission by the Attorney-General or the director of public prosecutions (or both) in relation to the application.</w:t>
      </w:r>
    </w:p>
    <w:p w14:paraId="30E1C0B0" w14:textId="77777777" w:rsidR="00344085" w:rsidRDefault="00344085" w:rsidP="00344085">
      <w:pPr>
        <w:pStyle w:val="Amain"/>
      </w:pPr>
      <w:r>
        <w:tab/>
        <w:t>(4)</w:t>
      </w:r>
      <w:r>
        <w:tab/>
        <w:t>Proceedings on an application are not judicial proceedings.</w:t>
      </w:r>
    </w:p>
    <w:p w14:paraId="5FA9E8B1" w14:textId="77777777" w:rsidR="00344085" w:rsidRDefault="00344085" w:rsidP="00344085">
      <w:pPr>
        <w:pStyle w:val="Amain"/>
      </w:pPr>
      <w:r>
        <w:tab/>
        <w:t>(5)</w:t>
      </w:r>
      <w:r>
        <w:tab/>
        <w:t>If the Supreme Court orders an inquiry, the registrar must give a copy of the order to the Attorney-General.</w:t>
      </w:r>
    </w:p>
    <w:p w14:paraId="1450B674" w14:textId="77777777" w:rsidR="00344085" w:rsidRDefault="00344085" w:rsidP="00FE78E7">
      <w:pPr>
        <w:pStyle w:val="AH5Sec"/>
      </w:pPr>
      <w:bookmarkStart w:id="454" w:name="_Toc164674287"/>
      <w:r w:rsidRPr="00065DA7">
        <w:rPr>
          <w:rStyle w:val="CharSectNo"/>
        </w:rPr>
        <w:t>425</w:t>
      </w:r>
      <w:r>
        <w:tab/>
        <w:t>Rights and duties in relation to orders for inquiry</w:t>
      </w:r>
      <w:bookmarkEnd w:id="454"/>
      <w:r>
        <w:tab/>
      </w:r>
    </w:p>
    <w:p w14:paraId="7774460C" w14:textId="77777777" w:rsidR="00344085" w:rsidRDefault="00344085" w:rsidP="00344085">
      <w:pPr>
        <w:pStyle w:val="Amain"/>
      </w:pPr>
      <w:r>
        <w:tab/>
        <w:t>(1)</w:t>
      </w:r>
      <w:r>
        <w:tab/>
        <w:t>This division does not create a right to the order of an inquiry, and does not create a duty to order an inquiry.</w:t>
      </w:r>
    </w:p>
    <w:p w14:paraId="42B02642" w14:textId="77777777" w:rsidR="00344085" w:rsidRDefault="00344085" w:rsidP="00344085">
      <w:pPr>
        <w:pStyle w:val="Amain"/>
      </w:pPr>
      <w:r>
        <w:tab/>
        <w:t>(2)</w:t>
      </w:r>
      <w:r>
        <w:tab/>
        <w:t>Without limiting subsection (1), there is no right of appeal in relation to a decision whether to order an inquiry.</w:t>
      </w:r>
    </w:p>
    <w:p w14:paraId="7AB87B07" w14:textId="77777777" w:rsidR="00344085" w:rsidRPr="00065DA7" w:rsidRDefault="00344085" w:rsidP="00344085">
      <w:pPr>
        <w:pStyle w:val="AH3Div"/>
      </w:pPr>
      <w:bookmarkStart w:id="455" w:name="_Toc164674288"/>
      <w:r w:rsidRPr="00065DA7">
        <w:rPr>
          <w:rStyle w:val="CharDivNo"/>
        </w:rPr>
        <w:t>Division 20.3</w:t>
      </w:r>
      <w:r>
        <w:tab/>
      </w:r>
      <w:r w:rsidRPr="00065DA7">
        <w:rPr>
          <w:rStyle w:val="CharDivText"/>
        </w:rPr>
        <w:t>Inquiry procedure</w:t>
      </w:r>
      <w:bookmarkEnd w:id="455"/>
      <w:r w:rsidRPr="00065DA7">
        <w:rPr>
          <w:rStyle w:val="CharDivText"/>
        </w:rPr>
        <w:tab/>
      </w:r>
    </w:p>
    <w:p w14:paraId="1254BF92" w14:textId="77777777" w:rsidR="00344085" w:rsidRDefault="00344085" w:rsidP="00FE78E7">
      <w:pPr>
        <w:pStyle w:val="AH5Sec"/>
      </w:pPr>
      <w:bookmarkStart w:id="456" w:name="_Toc164674289"/>
      <w:r w:rsidRPr="00065DA7">
        <w:rPr>
          <w:rStyle w:val="CharSectNo"/>
        </w:rPr>
        <w:t>426</w:t>
      </w:r>
      <w:r>
        <w:tab/>
        <w:t>Application of Inquiries Act</w:t>
      </w:r>
      <w:bookmarkEnd w:id="456"/>
    </w:p>
    <w:p w14:paraId="5845F99D" w14:textId="4B391F42" w:rsidR="00344085" w:rsidRDefault="00344085" w:rsidP="00344085">
      <w:pPr>
        <w:pStyle w:val="Amainreturn"/>
      </w:pPr>
      <w:r>
        <w:t xml:space="preserve">The </w:t>
      </w:r>
      <w:hyperlink r:id="rId217" w:tooltip="A1991-2" w:history="1">
        <w:r w:rsidRPr="00C62C6A">
          <w:rPr>
            <w:rStyle w:val="charCitHyperlinkItal"/>
          </w:rPr>
          <w:t>Inquiries Act 1991</w:t>
        </w:r>
      </w:hyperlink>
      <w:r>
        <w:t xml:space="preserve"> applies to an inquiry, subject to this division.</w:t>
      </w:r>
    </w:p>
    <w:p w14:paraId="0F85D102" w14:textId="77777777" w:rsidR="00344085" w:rsidRDefault="00344085" w:rsidP="00FE78E7">
      <w:pPr>
        <w:pStyle w:val="AH5Sec"/>
      </w:pPr>
      <w:bookmarkStart w:id="457" w:name="_Toc164674290"/>
      <w:r w:rsidRPr="00065DA7">
        <w:rPr>
          <w:rStyle w:val="CharSectNo"/>
        </w:rPr>
        <w:t>427</w:t>
      </w:r>
      <w:r>
        <w:tab/>
        <w:t>Appointment of board of inquiry</w:t>
      </w:r>
      <w:bookmarkEnd w:id="457"/>
    </w:p>
    <w:p w14:paraId="1BAFEC75" w14:textId="31C8861D" w:rsidR="00344085" w:rsidRDefault="00344085" w:rsidP="00344085">
      <w:pPr>
        <w:pStyle w:val="Amain"/>
      </w:pPr>
      <w:r>
        <w:tab/>
        <w:t>(1)</w:t>
      </w:r>
      <w:r>
        <w:tab/>
        <w:t xml:space="preserve">If an inquiry is ordered, the Executive must appoint a board of inquiry under the </w:t>
      </w:r>
      <w:hyperlink r:id="rId218" w:tooltip="A1991-2" w:history="1">
        <w:r w:rsidRPr="00C62C6A">
          <w:rPr>
            <w:rStyle w:val="charCitHyperlinkItal"/>
          </w:rPr>
          <w:t>Inquiries Act 1991</w:t>
        </w:r>
      </w:hyperlink>
      <w:r>
        <w:t>.</w:t>
      </w:r>
    </w:p>
    <w:p w14:paraId="470EF6DB" w14:textId="77777777" w:rsidR="00344085" w:rsidRDefault="00344085" w:rsidP="00344085">
      <w:pPr>
        <w:pStyle w:val="Amain"/>
      </w:pPr>
      <w:r>
        <w:tab/>
        <w:t>(2)</w:t>
      </w:r>
      <w:r>
        <w:tab/>
        <w:t>The inquiry must be stated in the appointment to be in relation to the matter stated in the order, and in relation to no other matter.</w:t>
      </w:r>
    </w:p>
    <w:p w14:paraId="24210BCC" w14:textId="77777777" w:rsidR="00344085" w:rsidRDefault="00344085" w:rsidP="00344085">
      <w:pPr>
        <w:pStyle w:val="Amain"/>
      </w:pPr>
      <w:r>
        <w:tab/>
        <w:t>(3)</w:t>
      </w:r>
      <w:r>
        <w:tab/>
        <w:t>The board of inquiry must be constituted by a judge of the Supreme Court or a magistrate.</w:t>
      </w:r>
    </w:p>
    <w:p w14:paraId="22CE5B97" w14:textId="77777777" w:rsidR="00344085" w:rsidRDefault="00344085" w:rsidP="00344085">
      <w:pPr>
        <w:pStyle w:val="Amain"/>
        <w:keepLines/>
      </w:pPr>
      <w:r>
        <w:tab/>
        <w:t>(4)</w:t>
      </w:r>
      <w:r>
        <w:tab/>
        <w:t>A judge or magistrate who has been involved in any way (whether as judge or magistrate, or in another capacity) in a relevant proceeding in relation to the offence, or in any investigation in relation to the acts or omissions alleged to constitute the offence, must not be appointed to constitute the board of inquiry.</w:t>
      </w:r>
    </w:p>
    <w:p w14:paraId="619C7876" w14:textId="77777777" w:rsidR="00344085" w:rsidRDefault="00344085" w:rsidP="00FE78E7">
      <w:pPr>
        <w:pStyle w:val="AH5Sec"/>
      </w:pPr>
      <w:bookmarkStart w:id="458" w:name="_Toc164674291"/>
      <w:r w:rsidRPr="00065DA7">
        <w:rPr>
          <w:rStyle w:val="CharSectNo"/>
        </w:rPr>
        <w:lastRenderedPageBreak/>
        <w:t>428</w:t>
      </w:r>
      <w:r>
        <w:tab/>
        <w:t>Report by board</w:t>
      </w:r>
      <w:bookmarkEnd w:id="458"/>
    </w:p>
    <w:p w14:paraId="4AC62115" w14:textId="77777777" w:rsidR="00344085" w:rsidRDefault="00344085" w:rsidP="00344085">
      <w:pPr>
        <w:pStyle w:val="Amain"/>
      </w:pPr>
      <w:r>
        <w:tab/>
        <w:t>(1)</w:t>
      </w:r>
      <w:r>
        <w:tab/>
        <w:t>After finishing an inquiry, the board must give a copy of a written report of the inquiry to the registrar.</w:t>
      </w:r>
    </w:p>
    <w:p w14:paraId="2DEFF0C8" w14:textId="77777777" w:rsidR="00344085" w:rsidRDefault="00344085" w:rsidP="00344085">
      <w:pPr>
        <w:pStyle w:val="Amain"/>
      </w:pPr>
      <w:r>
        <w:tab/>
        <w:t>(2)</w:t>
      </w:r>
      <w:r>
        <w:tab/>
        <w:t>Together with the report, the board must give to the registrar, for safe-keeping, any documents or things held by the board for the purpose of the inquiry.</w:t>
      </w:r>
    </w:p>
    <w:p w14:paraId="68F4ED70" w14:textId="77777777" w:rsidR="00344085" w:rsidRDefault="00344085" w:rsidP="00344085">
      <w:pPr>
        <w:pStyle w:val="Amain"/>
      </w:pPr>
      <w:r>
        <w:tab/>
        <w:t>(3)</w:t>
      </w:r>
      <w:r>
        <w:tab/>
        <w:t>Even if the board does not comply with subsection (2), the Supreme Court may exercise its powers under division 20.4 in relation to the report.</w:t>
      </w:r>
    </w:p>
    <w:p w14:paraId="1745D827" w14:textId="163FF5EA" w:rsidR="00344085" w:rsidRDefault="00344085" w:rsidP="00344085">
      <w:pPr>
        <w:pStyle w:val="Amain"/>
      </w:pPr>
      <w:r>
        <w:tab/>
        <w:t>(4)</w:t>
      </w:r>
      <w:r>
        <w:tab/>
        <w:t xml:space="preserve">The </w:t>
      </w:r>
      <w:hyperlink r:id="rId219" w:tooltip="A1991-2" w:history="1">
        <w:r w:rsidRPr="00C62C6A">
          <w:rPr>
            <w:rStyle w:val="charCitHyperlinkItal"/>
          </w:rPr>
          <w:t>Inquiries Act 1991</w:t>
        </w:r>
      </w:hyperlink>
      <w:r>
        <w:t>, sections 14 (Reports of boards) and 14A (</w:t>
      </w:r>
      <w:r w:rsidR="000971E9">
        <w:t>Presenting</w:t>
      </w:r>
      <w:r>
        <w:t xml:space="preserve"> reports) do not apply to the inquiry.</w:t>
      </w:r>
    </w:p>
    <w:p w14:paraId="6D820A4F" w14:textId="77777777" w:rsidR="00344085" w:rsidRPr="00065DA7" w:rsidRDefault="00344085" w:rsidP="00344085">
      <w:pPr>
        <w:pStyle w:val="AH3Div"/>
      </w:pPr>
      <w:bookmarkStart w:id="459" w:name="_Toc164674292"/>
      <w:r w:rsidRPr="00065DA7">
        <w:rPr>
          <w:rStyle w:val="CharDivNo"/>
        </w:rPr>
        <w:t>Division 20.4</w:t>
      </w:r>
      <w:r>
        <w:tab/>
      </w:r>
      <w:r w:rsidRPr="00065DA7">
        <w:rPr>
          <w:rStyle w:val="CharDivText"/>
        </w:rPr>
        <w:t>Supreme Court orders following inquiry report</w:t>
      </w:r>
      <w:bookmarkEnd w:id="459"/>
    </w:p>
    <w:p w14:paraId="30D2771B" w14:textId="77777777" w:rsidR="00344085" w:rsidRDefault="00344085" w:rsidP="00FE78E7">
      <w:pPr>
        <w:pStyle w:val="AH5Sec"/>
      </w:pPr>
      <w:bookmarkStart w:id="460" w:name="_Toc164674293"/>
      <w:r w:rsidRPr="00065DA7">
        <w:rPr>
          <w:rStyle w:val="CharSectNo"/>
        </w:rPr>
        <w:t>429</w:t>
      </w:r>
      <w:r>
        <w:tab/>
        <w:t>Publication of report</w:t>
      </w:r>
      <w:bookmarkEnd w:id="460"/>
    </w:p>
    <w:p w14:paraId="15300AC6" w14:textId="77777777" w:rsidR="00344085" w:rsidRDefault="00344085" w:rsidP="00344085">
      <w:pPr>
        <w:pStyle w:val="Amain"/>
      </w:pPr>
      <w:r>
        <w:tab/>
        <w:t>(1)</w:t>
      </w:r>
      <w:r>
        <w:tab/>
        <w:t>The registrar must give a copy of the report of a board of inquiry appointed under division 20.3 to the Attorney-General and the convicted person, together with a copy of any order under this section.</w:t>
      </w:r>
    </w:p>
    <w:p w14:paraId="6F19F7BD" w14:textId="77777777" w:rsidR="00344085" w:rsidRDefault="00344085" w:rsidP="00344085">
      <w:pPr>
        <w:pStyle w:val="Amain"/>
      </w:pPr>
      <w:r>
        <w:tab/>
        <w:t>(2)</w:t>
      </w:r>
      <w:r>
        <w:tab/>
        <w:t>The Supreme Court may make an order that the report, or particular parts of the report—</w:t>
      </w:r>
    </w:p>
    <w:p w14:paraId="5241F523" w14:textId="77777777" w:rsidR="00344085" w:rsidRDefault="00344085" w:rsidP="00344085">
      <w:pPr>
        <w:pStyle w:val="Apara"/>
      </w:pPr>
      <w:r>
        <w:tab/>
        <w:t>(a)</w:t>
      </w:r>
      <w:r>
        <w:tab/>
        <w:t>must not be disclosed to anyone else by—</w:t>
      </w:r>
    </w:p>
    <w:p w14:paraId="476613B6" w14:textId="77777777" w:rsidR="00344085" w:rsidRDefault="00344085" w:rsidP="00344085">
      <w:pPr>
        <w:pStyle w:val="Asubpara"/>
      </w:pPr>
      <w:r>
        <w:tab/>
        <w:t>(i)</w:t>
      </w:r>
      <w:r>
        <w:tab/>
        <w:t>the Territory; or</w:t>
      </w:r>
    </w:p>
    <w:p w14:paraId="320EF859" w14:textId="77777777" w:rsidR="00344085" w:rsidRDefault="00344085" w:rsidP="00344085">
      <w:pPr>
        <w:pStyle w:val="Asubpara"/>
      </w:pPr>
      <w:r>
        <w:tab/>
        <w:t>(ii)</w:t>
      </w:r>
      <w:r>
        <w:tab/>
        <w:t>the convicted person (except to obtain legal advice or representation); or</w:t>
      </w:r>
    </w:p>
    <w:p w14:paraId="035A2FE6" w14:textId="77777777" w:rsidR="00344085" w:rsidRDefault="00344085" w:rsidP="00344085">
      <w:pPr>
        <w:pStyle w:val="Asubpara"/>
      </w:pPr>
      <w:r>
        <w:tab/>
        <w:t>(iii)</w:t>
      </w:r>
      <w:r>
        <w:tab/>
        <w:t>someone else who obtains a copy of the report; or</w:t>
      </w:r>
    </w:p>
    <w:p w14:paraId="35EC3B8F" w14:textId="77777777" w:rsidR="00344085" w:rsidRDefault="00344085" w:rsidP="00344085">
      <w:pPr>
        <w:pStyle w:val="Apara"/>
      </w:pPr>
      <w:r>
        <w:tab/>
        <w:t>(b)</w:t>
      </w:r>
      <w:r>
        <w:tab/>
        <w:t>may be disclosed only to particular people or on stated conditions (for example, a condition requiring the consent of the court).</w:t>
      </w:r>
    </w:p>
    <w:p w14:paraId="42B5AED9" w14:textId="77777777" w:rsidR="00344085" w:rsidRDefault="00344085" w:rsidP="00344085">
      <w:pPr>
        <w:pStyle w:val="Amain"/>
      </w:pPr>
      <w:r>
        <w:lastRenderedPageBreak/>
        <w:tab/>
        <w:t>(3)</w:t>
      </w:r>
      <w:r>
        <w:tab/>
        <w:t>The Supreme Court may make an order under this section only if it considers that it is in the interests of justice, having regard to the public interest and the interests of the convicted person.</w:t>
      </w:r>
    </w:p>
    <w:p w14:paraId="4F0182C3" w14:textId="77777777" w:rsidR="00344085" w:rsidRDefault="00344085" w:rsidP="00344085">
      <w:pPr>
        <w:pStyle w:val="Amain"/>
      </w:pPr>
      <w:r>
        <w:tab/>
        <w:t>(4)</w:t>
      </w:r>
      <w:r>
        <w:tab/>
        <w:t>An order under this section may be enforced in the same way as any other order of the Supreme Court.</w:t>
      </w:r>
    </w:p>
    <w:p w14:paraId="08025B12" w14:textId="77777777" w:rsidR="00344085" w:rsidRDefault="00344085" w:rsidP="00FE78E7">
      <w:pPr>
        <w:pStyle w:val="AH5Sec"/>
      </w:pPr>
      <w:bookmarkStart w:id="461" w:name="_Toc164674294"/>
      <w:r w:rsidRPr="00065DA7">
        <w:rPr>
          <w:rStyle w:val="CharSectNo"/>
        </w:rPr>
        <w:t>430</w:t>
      </w:r>
      <w:r>
        <w:tab/>
        <w:t>Action on report by Supreme Court</w:t>
      </w:r>
      <w:bookmarkEnd w:id="461"/>
    </w:p>
    <w:p w14:paraId="5D6C680D" w14:textId="77777777" w:rsidR="00344085" w:rsidRDefault="00344085" w:rsidP="00344085">
      <w:pPr>
        <w:pStyle w:val="Amain"/>
      </w:pPr>
      <w:r>
        <w:tab/>
        <w:t>(1)</w:t>
      </w:r>
      <w:r>
        <w:tab/>
        <w:t xml:space="preserve">The </w:t>
      </w:r>
      <w:smartTag w:uri="urn:schemas-microsoft-com:office:smarttags" w:element="Street">
        <w:smartTag w:uri="urn:schemas-microsoft-com:office:smarttags" w:element="address">
          <w:r>
            <w:t>Full Court</w:t>
          </w:r>
        </w:smartTag>
      </w:smartTag>
      <w:r>
        <w:t xml:space="preserve"> must consider the report of a board into an inquiry.</w:t>
      </w:r>
    </w:p>
    <w:p w14:paraId="22E0A280" w14:textId="77777777" w:rsidR="00344085" w:rsidRDefault="00344085" w:rsidP="00344085">
      <w:pPr>
        <w:pStyle w:val="Amain"/>
      </w:pPr>
      <w:r>
        <w:tab/>
        <w:t>(2)</w:t>
      </w:r>
      <w:r>
        <w:tab/>
        <w:t xml:space="preserve">Having regard to the report, the </w:t>
      </w:r>
      <w:smartTag w:uri="urn:schemas-microsoft-com:office:smarttags" w:element="Street">
        <w:smartTag w:uri="urn:schemas-microsoft-com:office:smarttags" w:element="address">
          <w:r>
            <w:t>Full Court</w:t>
          </w:r>
        </w:smartTag>
      </w:smartTag>
      <w:r>
        <w:t xml:space="preserve"> must, by order—</w:t>
      </w:r>
    </w:p>
    <w:p w14:paraId="1EC6D1EF" w14:textId="77777777" w:rsidR="00344085" w:rsidRDefault="00344085" w:rsidP="00344085">
      <w:pPr>
        <w:pStyle w:val="Apara"/>
      </w:pPr>
      <w:r>
        <w:tab/>
        <w:t>(a)</w:t>
      </w:r>
      <w:r>
        <w:tab/>
        <w:t>confirm the conviction; or</w:t>
      </w:r>
    </w:p>
    <w:p w14:paraId="4C707199" w14:textId="11B4C92A" w:rsidR="00344085" w:rsidRDefault="00344085" w:rsidP="00344085">
      <w:pPr>
        <w:pStyle w:val="Apara"/>
      </w:pPr>
      <w:r>
        <w:tab/>
        <w:t>(b)</w:t>
      </w:r>
      <w:r>
        <w:tab/>
        <w:t xml:space="preserve">confirm the conviction and recommend that the Executive act under either of the following sections of the </w:t>
      </w:r>
      <w:hyperlink r:id="rId220" w:tooltip="A2005-59" w:history="1">
        <w:r w:rsidRPr="00C62C6A">
          <w:rPr>
            <w:rStyle w:val="charCitHyperlinkItal"/>
          </w:rPr>
          <w:t>Crimes (Sentence Administration) Act 2005</w:t>
        </w:r>
      </w:hyperlink>
      <w:r>
        <w:t xml:space="preserve"> in relation to the convicted person:</w:t>
      </w:r>
    </w:p>
    <w:p w14:paraId="10C2E821" w14:textId="77777777" w:rsidR="00344085" w:rsidRDefault="00344085" w:rsidP="00344085">
      <w:pPr>
        <w:pStyle w:val="Asubpara"/>
      </w:pPr>
      <w:r>
        <w:tab/>
        <w:t>(i)</w:t>
      </w:r>
      <w:r>
        <w:tab/>
        <w:t>section 313 (Remission of penalties);</w:t>
      </w:r>
    </w:p>
    <w:p w14:paraId="205002E5" w14:textId="77777777" w:rsidR="00344085" w:rsidRDefault="00344085" w:rsidP="00344085">
      <w:pPr>
        <w:pStyle w:val="Asubpara"/>
      </w:pPr>
      <w:r>
        <w:tab/>
        <w:t>(ii)</w:t>
      </w:r>
      <w:r>
        <w:tab/>
        <w:t>section 314 (Grant of pardons); or</w:t>
      </w:r>
    </w:p>
    <w:p w14:paraId="388BDAEA" w14:textId="77777777" w:rsidR="00344085" w:rsidRDefault="00344085" w:rsidP="00344085">
      <w:pPr>
        <w:pStyle w:val="Apara"/>
      </w:pPr>
      <w:r>
        <w:tab/>
        <w:t>(c)</w:t>
      </w:r>
      <w:r>
        <w:tab/>
        <w:t>quash the conviction; or</w:t>
      </w:r>
    </w:p>
    <w:p w14:paraId="685A2709" w14:textId="77777777" w:rsidR="00344085" w:rsidRDefault="00344085" w:rsidP="00344085">
      <w:pPr>
        <w:pStyle w:val="Apara"/>
      </w:pPr>
      <w:r>
        <w:tab/>
        <w:t>(d)</w:t>
      </w:r>
      <w:r>
        <w:tab/>
        <w:t>quash the conviction and order a new trial.</w:t>
      </w:r>
    </w:p>
    <w:p w14:paraId="659870EA" w14:textId="77777777" w:rsidR="00344085" w:rsidRDefault="00344085" w:rsidP="00344085">
      <w:pPr>
        <w:pStyle w:val="Amain"/>
      </w:pPr>
      <w:r>
        <w:tab/>
        <w:t>(3)</w:t>
      </w:r>
      <w:r>
        <w:tab/>
        <w:t>The registrar must give a copy of the order, together with any reasons given for the order, to the Attorney-General and the convicted person.</w:t>
      </w:r>
    </w:p>
    <w:p w14:paraId="2430A963" w14:textId="77777777" w:rsidR="00344085" w:rsidRDefault="00344085" w:rsidP="00344085">
      <w:pPr>
        <w:pStyle w:val="Amain"/>
      </w:pPr>
      <w:r>
        <w:tab/>
        <w:t>(4)</w:t>
      </w:r>
      <w:r>
        <w:tab/>
        <w:t xml:space="preserve">This section does not give the convicted person a right to an order of the </w:t>
      </w:r>
      <w:smartTag w:uri="urn:schemas-microsoft-com:office:smarttags" w:element="Street">
        <w:smartTag w:uri="urn:schemas-microsoft-com:office:smarttags" w:element="address">
          <w:r>
            <w:t>Full Court</w:t>
          </w:r>
        </w:smartTag>
      </w:smartTag>
      <w:r>
        <w:t xml:space="preserve"> mentioned in subsection (2) (b)</w:t>
      </w:r>
      <w:r w:rsidRPr="002C3B74">
        <w:t>, (c)</w:t>
      </w:r>
      <w:r>
        <w:t xml:space="preserve"> or (d), or to an Executive pardon or remission.</w:t>
      </w:r>
    </w:p>
    <w:p w14:paraId="79DEEF69" w14:textId="77777777" w:rsidR="00344085" w:rsidRPr="00065DA7" w:rsidRDefault="00344085" w:rsidP="00344085">
      <w:pPr>
        <w:pStyle w:val="AH3Div"/>
      </w:pPr>
      <w:bookmarkStart w:id="462" w:name="_Toc164674295"/>
      <w:r w:rsidRPr="00065DA7">
        <w:rPr>
          <w:rStyle w:val="CharDivNo"/>
        </w:rPr>
        <w:t>Division 20.5</w:t>
      </w:r>
      <w:r>
        <w:tab/>
      </w:r>
      <w:r w:rsidRPr="00065DA7">
        <w:rPr>
          <w:rStyle w:val="CharDivText"/>
        </w:rPr>
        <w:t>Application to earlier convictions</w:t>
      </w:r>
      <w:bookmarkEnd w:id="462"/>
    </w:p>
    <w:p w14:paraId="7893950A" w14:textId="77777777" w:rsidR="00344085" w:rsidRDefault="00344085" w:rsidP="00FE78E7">
      <w:pPr>
        <w:pStyle w:val="AH5Sec"/>
      </w:pPr>
      <w:bookmarkStart w:id="463" w:name="_Toc164674296"/>
      <w:r w:rsidRPr="00065DA7">
        <w:rPr>
          <w:rStyle w:val="CharSectNo"/>
        </w:rPr>
        <w:t>432</w:t>
      </w:r>
      <w:r>
        <w:tab/>
        <w:t>Inquiries about earlier convictions</w:t>
      </w:r>
      <w:bookmarkEnd w:id="463"/>
    </w:p>
    <w:p w14:paraId="50C99140" w14:textId="77777777" w:rsidR="00344085" w:rsidRDefault="00344085" w:rsidP="00344085">
      <w:pPr>
        <w:pStyle w:val="Amainreturn"/>
      </w:pPr>
      <w:r>
        <w:t>This part applies in relation to a conviction for an offence even if the conviction happened before the commencement of this part.</w:t>
      </w:r>
    </w:p>
    <w:p w14:paraId="5FD61E63" w14:textId="77777777" w:rsidR="00344085" w:rsidRDefault="00344085" w:rsidP="00344085">
      <w:pPr>
        <w:pStyle w:val="PageBreak"/>
      </w:pPr>
      <w:r>
        <w:br w:type="page"/>
      </w:r>
    </w:p>
    <w:p w14:paraId="3458A983" w14:textId="77777777" w:rsidR="00344085" w:rsidRPr="00065DA7" w:rsidRDefault="00344085" w:rsidP="00344085">
      <w:pPr>
        <w:pStyle w:val="AH2Part"/>
      </w:pPr>
      <w:bookmarkStart w:id="464" w:name="_Toc164674297"/>
      <w:r w:rsidRPr="00065DA7">
        <w:rPr>
          <w:rStyle w:val="CharPartNo"/>
        </w:rPr>
        <w:lastRenderedPageBreak/>
        <w:t>Part 22</w:t>
      </w:r>
      <w:r>
        <w:tab/>
      </w:r>
      <w:r w:rsidRPr="00065DA7">
        <w:rPr>
          <w:rStyle w:val="CharPartText"/>
        </w:rPr>
        <w:t>Miscellaneous</w:t>
      </w:r>
      <w:bookmarkEnd w:id="464"/>
    </w:p>
    <w:p w14:paraId="486BCF7F" w14:textId="77777777" w:rsidR="00344085" w:rsidRDefault="00344085" w:rsidP="00344085">
      <w:pPr>
        <w:pStyle w:val="Placeholder"/>
      </w:pPr>
      <w:r>
        <w:rPr>
          <w:rStyle w:val="CharDivNo"/>
        </w:rPr>
        <w:t xml:space="preserve">  </w:t>
      </w:r>
      <w:r>
        <w:rPr>
          <w:rStyle w:val="CharDivText"/>
        </w:rPr>
        <w:t xml:space="preserve">  </w:t>
      </w:r>
    </w:p>
    <w:p w14:paraId="6B040ADC" w14:textId="77777777" w:rsidR="00344085" w:rsidRDefault="00344085" w:rsidP="00344085">
      <w:pPr>
        <w:pStyle w:val="AH5Sec"/>
      </w:pPr>
      <w:bookmarkStart w:id="465" w:name="_Toc164674298"/>
      <w:r w:rsidRPr="00065DA7">
        <w:rPr>
          <w:rStyle w:val="CharSectNo"/>
        </w:rPr>
        <w:t>434A</w:t>
      </w:r>
      <w:r>
        <w:tab/>
        <w:t>Application of certain sections of Commonwealth Crimes Act to territory laws</w:t>
      </w:r>
      <w:bookmarkEnd w:id="465"/>
    </w:p>
    <w:p w14:paraId="15217DF4" w14:textId="1AEBC005" w:rsidR="00344085" w:rsidRDefault="00344085" w:rsidP="00344085">
      <w:pPr>
        <w:pStyle w:val="Amainreturn"/>
      </w:pPr>
      <w:r>
        <w:t xml:space="preserve">The provisions of the </w:t>
      </w:r>
      <w:hyperlink r:id="rId221" w:tooltip="Act 1914 No 12 (Cwlth)" w:history="1">
        <w:r w:rsidRPr="00DD3058">
          <w:rPr>
            <w:rStyle w:val="charCitHyperlinkItal"/>
          </w:rPr>
          <w:t>Crimes Act 1914</w:t>
        </w:r>
      </w:hyperlink>
      <w:r w:rsidRPr="00C23C2D">
        <w:t xml:space="preserve"> </w:t>
      </w:r>
      <w:r>
        <w:t>(Cwlth), sections 13, 15, 17, 19A, 21B and 21C, so far as they are applicable, apply in relation to all territory laws as if a territory law were a law of the Commonwealth.</w:t>
      </w:r>
    </w:p>
    <w:p w14:paraId="40E9C000" w14:textId="77777777" w:rsidR="00344085" w:rsidRDefault="00344085" w:rsidP="00344085">
      <w:pPr>
        <w:pStyle w:val="AH5Sec"/>
      </w:pPr>
      <w:bookmarkStart w:id="466" w:name="_Toc164674299"/>
      <w:r w:rsidRPr="00065DA7">
        <w:rPr>
          <w:rStyle w:val="CharSectNo"/>
        </w:rPr>
        <w:t>434B</w:t>
      </w:r>
      <w:r>
        <w:tab/>
        <w:t>Joinder of charges</w:t>
      </w:r>
      <w:bookmarkEnd w:id="466"/>
    </w:p>
    <w:p w14:paraId="627788FA" w14:textId="77777777" w:rsidR="00344085" w:rsidRDefault="00344085" w:rsidP="00344085">
      <w:pPr>
        <w:pStyle w:val="Amain"/>
      </w:pPr>
      <w:r>
        <w:tab/>
        <w:t>(1)</w:t>
      </w:r>
      <w:r>
        <w:tab/>
        <w:t>Charges against the same person for any number of offences against the same provision of a territory law may be joined in the same information or summons if the charges are founded on the same facts or form, or are part of, a series of offences of the same or a similar character.</w:t>
      </w:r>
    </w:p>
    <w:p w14:paraId="1ECEDBE1" w14:textId="77777777" w:rsidR="00344085" w:rsidRDefault="00344085" w:rsidP="00344085">
      <w:pPr>
        <w:pStyle w:val="Amain"/>
      </w:pPr>
      <w:r>
        <w:tab/>
        <w:t>(2)</w:t>
      </w:r>
      <w:r>
        <w:tab/>
        <w:t>If a person is convicted of 2 or more offences mentioned in subsection (1), and the offences relate to doing or failing to do the same act, the court may impose 1 penalty in relation to both or all the offences, but the penalty must not exceed the total of the maximum penalties that could be imposed if a separate penalty were imposed in relation to each offence.</w:t>
      </w:r>
    </w:p>
    <w:p w14:paraId="62006C8F" w14:textId="77777777" w:rsidR="00101F1B" w:rsidRPr="00955776" w:rsidRDefault="00101F1B" w:rsidP="00C46553">
      <w:pPr>
        <w:pStyle w:val="AH5Sec"/>
      </w:pPr>
      <w:bookmarkStart w:id="467" w:name="_Toc164674300"/>
      <w:r w:rsidRPr="00065DA7">
        <w:rPr>
          <w:rStyle w:val="CharSectNo"/>
        </w:rPr>
        <w:lastRenderedPageBreak/>
        <w:t>434C</w:t>
      </w:r>
      <w:r w:rsidRPr="00955776">
        <w:tab/>
        <w:t>Aggravated offence may allege more than 1 factor of aggravation</w:t>
      </w:r>
      <w:bookmarkEnd w:id="467"/>
    </w:p>
    <w:p w14:paraId="45519FE3" w14:textId="77777777" w:rsidR="00101F1B" w:rsidRPr="00955776" w:rsidRDefault="00101F1B" w:rsidP="007268DB">
      <w:pPr>
        <w:pStyle w:val="Amain"/>
        <w:keepNext/>
      </w:pPr>
      <w:r w:rsidRPr="00955776">
        <w:tab/>
        <w:t>(1)</w:t>
      </w:r>
      <w:r w:rsidRPr="00955776">
        <w:tab/>
        <w:t>A charge for an offence against this Act that the prosecution intends to prove is an aggravated offence may state more than 1 relevant factor of aggravation for the offence</w:t>
      </w:r>
    </w:p>
    <w:p w14:paraId="676F9D8E" w14:textId="77777777" w:rsidR="00101F1B" w:rsidRPr="00955776" w:rsidRDefault="00101F1B" w:rsidP="00101F1B">
      <w:pPr>
        <w:pStyle w:val="aExamHdgss"/>
      </w:pPr>
      <w:r w:rsidRPr="00955776">
        <w:t>Example</w:t>
      </w:r>
    </w:p>
    <w:p w14:paraId="3FFC4579" w14:textId="77777777" w:rsidR="00101F1B" w:rsidRPr="00955776" w:rsidRDefault="00101F1B" w:rsidP="007268DB">
      <w:pPr>
        <w:pStyle w:val="aExamss"/>
        <w:keepLines/>
      </w:pPr>
      <w:r w:rsidRPr="00955776">
        <w:t>A defendant is charged with 1 count of assault occasioning actual bodily harm under s 24. The complainant is a pregnant woman and also a family member of the offender. The prosecution intends to prove the offence is an aggravated offence, relying on s 48A and s 72AA. The charge under s 24 may state the relevant factors of aggravation as an assault against a pregnant woman and an assault involving family violence.</w:t>
      </w:r>
    </w:p>
    <w:p w14:paraId="4C021A95" w14:textId="77777777" w:rsidR="00101F1B" w:rsidRPr="00955776" w:rsidRDefault="00101F1B" w:rsidP="00C46553">
      <w:pPr>
        <w:pStyle w:val="Amain"/>
      </w:pPr>
      <w:r w:rsidRPr="00955776">
        <w:tab/>
        <w:t>(2)</w:t>
      </w:r>
      <w:r w:rsidRPr="00955776">
        <w:tab/>
        <w:t>In this section:</w:t>
      </w:r>
    </w:p>
    <w:p w14:paraId="07C2A7FD" w14:textId="77777777" w:rsidR="00101F1B" w:rsidRPr="00955776" w:rsidRDefault="00101F1B" w:rsidP="00101F1B">
      <w:pPr>
        <w:pStyle w:val="aDef"/>
        <w:keepNext/>
      </w:pPr>
      <w:r w:rsidRPr="00955776">
        <w:rPr>
          <w:rStyle w:val="charBoldItals"/>
        </w:rPr>
        <w:t>relevant factor of aggravation</w:t>
      </w:r>
      <w:r w:rsidRPr="00955776">
        <w:rPr>
          <w:bCs/>
          <w:iCs/>
        </w:rPr>
        <w:t>—</w:t>
      </w:r>
    </w:p>
    <w:p w14:paraId="51B350ED" w14:textId="77777777" w:rsidR="00101F1B" w:rsidRPr="00955776" w:rsidRDefault="00101F1B" w:rsidP="00C46553">
      <w:pPr>
        <w:pStyle w:val="aDefpara"/>
      </w:pPr>
      <w:r w:rsidRPr="00955776">
        <w:tab/>
        <w:t>(a)</w:t>
      </w:r>
      <w:r w:rsidRPr="00955776">
        <w:tab/>
        <w:t>for an offence mentioned in section 48A (1) (Aggravated offences—pt 2 offences against pregnant women)—see section 48A (6); and</w:t>
      </w:r>
    </w:p>
    <w:p w14:paraId="673480E4" w14:textId="77777777" w:rsidR="00101F1B" w:rsidRPr="00955776" w:rsidRDefault="00101F1B" w:rsidP="00C46553">
      <w:pPr>
        <w:pStyle w:val="aDefpara"/>
      </w:pPr>
      <w:r w:rsidRPr="00955776">
        <w:tab/>
        <w:t>(b)</w:t>
      </w:r>
      <w:r w:rsidRPr="00955776">
        <w:tab/>
        <w:t>for an offence mentioned in section 48C (1) (Aggravated offences—pt 2 offences involving family violence)—see section 48C (5); and</w:t>
      </w:r>
    </w:p>
    <w:p w14:paraId="6441A123" w14:textId="77777777" w:rsidR="00101F1B" w:rsidRPr="00955776" w:rsidRDefault="00101F1B" w:rsidP="00C46553">
      <w:pPr>
        <w:pStyle w:val="aDefpara"/>
      </w:pPr>
      <w:r w:rsidRPr="00955776">
        <w:tab/>
        <w:t>(c)</w:t>
      </w:r>
      <w:r w:rsidRPr="00955776">
        <w:tab/>
        <w:t>for an offence mentioned in section 72AA (1) (Aggravated offences—pt 3 offences involving family violence)—see section 72AA (5); and</w:t>
      </w:r>
    </w:p>
    <w:p w14:paraId="44CFB4A6" w14:textId="77777777" w:rsidR="00101F1B" w:rsidRPr="00955776" w:rsidRDefault="00101F1B" w:rsidP="00C46553">
      <w:pPr>
        <w:pStyle w:val="aDefpara"/>
      </w:pPr>
      <w:r w:rsidRPr="00955776">
        <w:tab/>
        <w:t>(d)</w:t>
      </w:r>
      <w:r w:rsidRPr="00955776">
        <w:tab/>
        <w:t>for an offence mentioned in section 72EA (1) (Aggravated offences—pt 3A offences involving family violence)—see section 72EA (5); and</w:t>
      </w:r>
    </w:p>
    <w:p w14:paraId="6F522496" w14:textId="77777777" w:rsidR="00101F1B" w:rsidRPr="00955776" w:rsidRDefault="00101F1B" w:rsidP="00C46553">
      <w:pPr>
        <w:pStyle w:val="aDefpara"/>
      </w:pPr>
      <w:r w:rsidRPr="00955776">
        <w:tab/>
        <w:t>(e)</w:t>
      </w:r>
      <w:r w:rsidRPr="00955776">
        <w:tab/>
        <w:t>for an offence against section 116 (Destroying or damaging property)—see section 116 (7).</w:t>
      </w:r>
    </w:p>
    <w:p w14:paraId="00D6004A" w14:textId="77777777" w:rsidR="00344085" w:rsidRDefault="00344085" w:rsidP="00FE78E7">
      <w:pPr>
        <w:pStyle w:val="AH5Sec"/>
      </w:pPr>
      <w:bookmarkStart w:id="468" w:name="_Toc164674301"/>
      <w:r w:rsidRPr="00065DA7">
        <w:rPr>
          <w:rStyle w:val="CharSectNo"/>
        </w:rPr>
        <w:lastRenderedPageBreak/>
        <w:t>435</w:t>
      </w:r>
      <w:r>
        <w:tab/>
        <w:t>Protection of persons acting under Act</w:t>
      </w:r>
      <w:bookmarkEnd w:id="468"/>
    </w:p>
    <w:p w14:paraId="2CD5B72E" w14:textId="46F94307" w:rsidR="00344085" w:rsidRDefault="00344085" w:rsidP="00344085">
      <w:pPr>
        <w:pStyle w:val="Amain"/>
      </w:pPr>
      <w:r>
        <w:tab/>
        <w:t>(1)</w:t>
      </w:r>
      <w:r>
        <w:tab/>
        <w:t>All actions against any person, for anything done, or reasonably supposed to have been done under this Act, shall be commenced within 6 months after the fact committed, and written notice of any such action, and of the cause of it, shall be given to the defendant 1</w:t>
      </w:r>
      <w:r w:rsidR="00C8442A">
        <w:t> </w:t>
      </w:r>
      <w:r>
        <w:t>month at least before commencement of the action, and in any such action the defendant may plead the general issue, and give the special matter in evidence.</w:t>
      </w:r>
    </w:p>
    <w:p w14:paraId="1DE11E34" w14:textId="77777777" w:rsidR="00344085" w:rsidRDefault="00344085" w:rsidP="00344085">
      <w:pPr>
        <w:pStyle w:val="Amain"/>
      </w:pPr>
      <w:r>
        <w:tab/>
        <w:t>(2)</w:t>
      </w:r>
      <w:r>
        <w:tab/>
        <w:t>No plaintiff shall recover in any such action, if a tender of sufficient amends was made before action brought, or if a sufficient sum is paid into court, on behalf of the defendant, after action brought.</w:t>
      </w:r>
    </w:p>
    <w:p w14:paraId="60508299" w14:textId="77777777" w:rsidR="00344085" w:rsidRDefault="00344085" w:rsidP="00344085">
      <w:pPr>
        <w:pStyle w:val="Amain"/>
      </w:pPr>
      <w:r>
        <w:tab/>
        <w:t>(3)</w:t>
      </w:r>
      <w:r>
        <w:tab/>
        <w:t xml:space="preserve">If a verdict passes for the defendant, or the plaintiff becomes nonsuit, or discontinues his or her action after issue joined, or if on demurrer, or otherwise, judgment is given against the plaintiff, the defendant shall recover costs as between solicitor and client. </w:t>
      </w:r>
    </w:p>
    <w:p w14:paraId="0BAF17A4" w14:textId="77777777" w:rsidR="00344085" w:rsidRDefault="00344085" w:rsidP="00344085">
      <w:pPr>
        <w:pStyle w:val="AH5Sec"/>
      </w:pPr>
      <w:bookmarkStart w:id="469" w:name="_Toc164674302"/>
      <w:r w:rsidRPr="00065DA7">
        <w:rPr>
          <w:rStyle w:val="CharSectNo"/>
        </w:rPr>
        <w:t>437</w:t>
      </w:r>
      <w:r>
        <w:tab/>
        <w:t>Power of courts to bring detainees before them</w:t>
      </w:r>
      <w:bookmarkEnd w:id="469"/>
    </w:p>
    <w:p w14:paraId="572AA786" w14:textId="77777777" w:rsidR="00344085" w:rsidRDefault="00344085" w:rsidP="00344085">
      <w:pPr>
        <w:pStyle w:val="Amainreturn"/>
      </w:pPr>
      <w:r>
        <w:t>For a trial or prosecution, a court may order the person in charge of a correctional centre or other place where a person is detained in lawful custody to bring the person before the court and to return the person to the centre or other place in accordance with the order.</w:t>
      </w:r>
    </w:p>
    <w:p w14:paraId="1A699B52" w14:textId="77777777" w:rsidR="00344085" w:rsidRDefault="00344085" w:rsidP="00FE78E7">
      <w:pPr>
        <w:pStyle w:val="AH5Sec"/>
      </w:pPr>
      <w:bookmarkStart w:id="470" w:name="_Toc164674303"/>
      <w:r w:rsidRPr="00065DA7">
        <w:rPr>
          <w:rStyle w:val="CharSectNo"/>
        </w:rPr>
        <w:t>438</w:t>
      </w:r>
      <w:r>
        <w:tab/>
        <w:t>Witnesses neglecting to attend trial and captured under warrant may be admitted to bail</w:t>
      </w:r>
      <w:bookmarkEnd w:id="470"/>
    </w:p>
    <w:p w14:paraId="607851E2" w14:textId="77777777" w:rsidR="00344085" w:rsidRDefault="00344085" w:rsidP="00344085">
      <w:pPr>
        <w:pStyle w:val="Amainreturn"/>
      </w:pPr>
      <w:r>
        <w:t>If a person bound by recognisance, or served with a subpoena, to attend as a witness in any court at a trial, who has failed to appear when called in open court, either at the trial, or on the day appointed for the trial, has been captured under a warrant issued by the court, bail may be taken before any magistrate for his or her appearance at the trial.</w:t>
      </w:r>
    </w:p>
    <w:p w14:paraId="02EA34AE" w14:textId="77777777" w:rsidR="00344085" w:rsidRDefault="00344085" w:rsidP="00344085">
      <w:pPr>
        <w:pStyle w:val="AH5Sec"/>
      </w:pPr>
      <w:bookmarkStart w:id="471" w:name="_Toc164674304"/>
      <w:r w:rsidRPr="00065DA7">
        <w:rPr>
          <w:rStyle w:val="CharSectNo"/>
        </w:rPr>
        <w:lastRenderedPageBreak/>
        <w:t>439</w:t>
      </w:r>
      <w:r>
        <w:tab/>
        <w:t>Offence of criminal defamation</w:t>
      </w:r>
      <w:bookmarkEnd w:id="471"/>
    </w:p>
    <w:p w14:paraId="6DF3A810" w14:textId="77777777" w:rsidR="00344085" w:rsidRDefault="00344085" w:rsidP="00344085">
      <w:pPr>
        <w:pStyle w:val="Amain"/>
      </w:pPr>
      <w:r>
        <w:tab/>
        <w:t>(1)</w:t>
      </w:r>
      <w:r>
        <w:tab/>
        <w:t xml:space="preserve">A person must not publish matter defamatory of another living person (the </w:t>
      </w:r>
      <w:r>
        <w:rPr>
          <w:rStyle w:val="charBoldItals"/>
        </w:rPr>
        <w:t>victim</w:t>
      </w:r>
      <w:r>
        <w:t>)—</w:t>
      </w:r>
    </w:p>
    <w:p w14:paraId="37835824" w14:textId="77777777" w:rsidR="00344085" w:rsidRDefault="00344085" w:rsidP="00344085">
      <w:pPr>
        <w:pStyle w:val="Apara"/>
      </w:pPr>
      <w:r>
        <w:tab/>
        <w:t>(a)</w:t>
      </w:r>
      <w:r>
        <w:tab/>
        <w:t>knowing the matter to be false; and</w:t>
      </w:r>
    </w:p>
    <w:p w14:paraId="44D91DE4" w14:textId="77777777" w:rsidR="00344085" w:rsidRDefault="00344085" w:rsidP="00344085">
      <w:pPr>
        <w:pStyle w:val="Apara"/>
        <w:keepNext/>
      </w:pPr>
      <w:r>
        <w:tab/>
        <w:t>(b)</w:t>
      </w:r>
      <w:r>
        <w:tab/>
        <w:t>with intent to cause serious harm to the victim or any other person or being reckless as to whether such harm is caused.</w:t>
      </w:r>
    </w:p>
    <w:p w14:paraId="585C923D" w14:textId="77777777" w:rsidR="00344085" w:rsidRDefault="00344085" w:rsidP="00344085">
      <w:pPr>
        <w:pStyle w:val="Penalty"/>
      </w:pPr>
      <w:r>
        <w:t>Maximum penalty:  300 penalty units, imprisonment for 3 years or both.</w:t>
      </w:r>
    </w:p>
    <w:p w14:paraId="726302E7" w14:textId="77777777" w:rsidR="00344085" w:rsidRDefault="00344085" w:rsidP="00344085">
      <w:pPr>
        <w:pStyle w:val="Amain"/>
      </w:pPr>
      <w:r>
        <w:tab/>
        <w:t>(2)</w:t>
      </w:r>
      <w:r>
        <w:tab/>
        <w:t>Subsection (1) does not apply to the publication of defamatory matter about the victim if, and only if, the defendant would, having regard only to the circumstances happening before or at the time of the publication, have had a defence for the publication if the victim had brought civil proceedings for defamation against the defendant.</w:t>
      </w:r>
    </w:p>
    <w:p w14:paraId="5B734277" w14:textId="6144EF1E" w:rsidR="00344085" w:rsidRPr="00CD2DD9" w:rsidRDefault="00344085" w:rsidP="00344085">
      <w:pPr>
        <w:pStyle w:val="aNote"/>
      </w:pPr>
      <w:r>
        <w:rPr>
          <w:rStyle w:val="charItals"/>
        </w:rPr>
        <w:t>Note</w:t>
      </w:r>
      <w:r>
        <w:rPr>
          <w:rStyle w:val="charItals"/>
        </w:rPr>
        <w:tab/>
      </w:r>
      <w:r>
        <w:t xml:space="preserve">Under the </w:t>
      </w:r>
      <w:hyperlink r:id="rId222" w:tooltip="A2002-51" w:history="1">
        <w:r w:rsidRPr="00C62C6A">
          <w:rPr>
            <w:rStyle w:val="charCitHyperlinkAbbrev"/>
          </w:rPr>
          <w:t>Criminal Code</w:t>
        </w:r>
      </w:hyperlink>
      <w:r>
        <w:t>, s 58 (3) a defendant who wishes to rely on this exception has an evidential burden in relation to the matter.</w:t>
      </w:r>
    </w:p>
    <w:p w14:paraId="6FC9B475" w14:textId="77777777" w:rsidR="00344085" w:rsidRDefault="00344085" w:rsidP="00344085">
      <w:pPr>
        <w:pStyle w:val="Amain"/>
      </w:pPr>
      <w:r>
        <w:tab/>
        <w:t>(3)</w:t>
      </w:r>
      <w:r>
        <w:tab/>
        <w:t>On a trial before a jury for an offence against this section—</w:t>
      </w:r>
    </w:p>
    <w:p w14:paraId="281CD58E" w14:textId="77777777" w:rsidR="00344085" w:rsidRDefault="00344085" w:rsidP="00344085">
      <w:pPr>
        <w:pStyle w:val="Apara"/>
      </w:pPr>
      <w:r>
        <w:tab/>
        <w:t>(a)</w:t>
      </w:r>
      <w:r>
        <w:tab/>
        <w:t>the question of whether the matter complained of is capable of bearing a defamatory meaning is a question for determination by the judicial officer presiding; and</w:t>
      </w:r>
    </w:p>
    <w:p w14:paraId="75397589" w14:textId="77777777" w:rsidR="00344085" w:rsidRDefault="00344085" w:rsidP="00344085">
      <w:pPr>
        <w:pStyle w:val="Apara"/>
      </w:pPr>
      <w:r>
        <w:tab/>
        <w:t>(b)</w:t>
      </w:r>
      <w:r>
        <w:tab/>
        <w:t>the question of whether the matter complained of does bear a defamatory meaning is a question for the jury; and</w:t>
      </w:r>
    </w:p>
    <w:p w14:paraId="385EF784" w14:textId="77777777" w:rsidR="00344085" w:rsidRDefault="00344085" w:rsidP="00344085">
      <w:pPr>
        <w:pStyle w:val="Apara"/>
      </w:pPr>
      <w:r>
        <w:tab/>
        <w:t>(c)</w:t>
      </w:r>
      <w:r>
        <w:tab/>
        <w:t>the jury may give a general verdict of guilty or not guilty on the issues as a whole.</w:t>
      </w:r>
    </w:p>
    <w:p w14:paraId="2E4A486A" w14:textId="77777777" w:rsidR="00344085" w:rsidRDefault="00344085" w:rsidP="00344085">
      <w:pPr>
        <w:pStyle w:val="Amain"/>
      </w:pPr>
      <w:r>
        <w:tab/>
        <w:t>(4)</w:t>
      </w:r>
      <w:r>
        <w:tab/>
        <w:t>A proceeding for an offence against this section must not be begun without the written consent of the director of public prosecutions.</w:t>
      </w:r>
    </w:p>
    <w:p w14:paraId="72C8CC97" w14:textId="77777777" w:rsidR="00344085" w:rsidRDefault="00344085" w:rsidP="00344085">
      <w:pPr>
        <w:pStyle w:val="Amain"/>
      </w:pPr>
      <w:r>
        <w:tab/>
        <w:t>(5)</w:t>
      </w:r>
      <w:r>
        <w:tab/>
        <w:t>However, a person may be arrested for, charged with, or remanded in custody or on bail in relation to, an offence against this section before the consent has been given.</w:t>
      </w:r>
    </w:p>
    <w:p w14:paraId="1C5DC501" w14:textId="77777777" w:rsidR="00344085" w:rsidRDefault="00344085" w:rsidP="00344085">
      <w:pPr>
        <w:pStyle w:val="Amain"/>
      </w:pPr>
      <w:r>
        <w:lastRenderedPageBreak/>
        <w:tab/>
        <w:t>(6)</w:t>
      </w:r>
      <w:r>
        <w:tab/>
        <w:t>The commencement of criminal proceedings for an offence against this section does not prevent—</w:t>
      </w:r>
    </w:p>
    <w:p w14:paraId="545B6C7D" w14:textId="77777777" w:rsidR="00344085" w:rsidRDefault="00344085" w:rsidP="00344085">
      <w:pPr>
        <w:pStyle w:val="Apara"/>
      </w:pPr>
      <w:r>
        <w:tab/>
        <w:t>(a)</w:t>
      </w:r>
      <w:r>
        <w:tab/>
        <w:t xml:space="preserve">the commencement of civil proceedings for defamation against the defendant in the criminal proceedings; or </w:t>
      </w:r>
    </w:p>
    <w:p w14:paraId="525DC8EE" w14:textId="77777777" w:rsidR="00344085" w:rsidRDefault="00344085" w:rsidP="00344085">
      <w:pPr>
        <w:pStyle w:val="Apara"/>
      </w:pPr>
      <w:r>
        <w:tab/>
        <w:t>(b)</w:t>
      </w:r>
      <w:r>
        <w:tab/>
        <w:t>the determination of the civil proceedings pending the determination of the criminal proceedings.</w:t>
      </w:r>
    </w:p>
    <w:p w14:paraId="72F24446" w14:textId="1C79D0E6" w:rsidR="00344085" w:rsidRDefault="00344085" w:rsidP="00344085">
      <w:pPr>
        <w:pStyle w:val="Amain"/>
      </w:pPr>
      <w:r>
        <w:tab/>
        <w:t>(7)</w:t>
      </w:r>
      <w:r>
        <w:tab/>
        <w:t xml:space="preserve">In this section, </w:t>
      </w:r>
      <w:r>
        <w:rPr>
          <w:rStyle w:val="charBoldItals"/>
        </w:rPr>
        <w:t>publish</w:t>
      </w:r>
      <w:r>
        <w:t xml:space="preserve"> and </w:t>
      </w:r>
      <w:r>
        <w:rPr>
          <w:rStyle w:val="charBoldItals"/>
        </w:rPr>
        <w:t>defamatory</w:t>
      </w:r>
      <w:r>
        <w:t xml:space="preserve"> have the meanings that they have in the law of tort (as modified by the </w:t>
      </w:r>
      <w:hyperlink r:id="rId223" w:tooltip="A2002-40" w:history="1">
        <w:r w:rsidRPr="00C62C6A">
          <w:rPr>
            <w:rStyle w:val="charCitHyperlinkItal"/>
          </w:rPr>
          <w:t>Civil Law (Wrongs) Act 2002</w:t>
        </w:r>
      </w:hyperlink>
      <w:r>
        <w:t>) relating to defamation.</w:t>
      </w:r>
    </w:p>
    <w:p w14:paraId="53322E42" w14:textId="77777777" w:rsidR="00344085" w:rsidRDefault="00344085" w:rsidP="00344085">
      <w:pPr>
        <w:pStyle w:val="Amain"/>
        <w:keepNext/>
      </w:pPr>
      <w:r>
        <w:tab/>
        <w:t>(8)</w:t>
      </w:r>
      <w:r>
        <w:tab/>
        <w:t>In this section:</w:t>
      </w:r>
    </w:p>
    <w:p w14:paraId="47258B7E" w14:textId="7650ED5E" w:rsidR="00344085" w:rsidRDefault="00344085" w:rsidP="00344085">
      <w:pPr>
        <w:pStyle w:val="aDef"/>
      </w:pPr>
      <w:r>
        <w:rPr>
          <w:rStyle w:val="charBoldItals"/>
        </w:rPr>
        <w:t>harm</w:t>
      </w:r>
      <w:r>
        <w:t xml:space="preserve">—see the </w:t>
      </w:r>
      <w:hyperlink r:id="rId224" w:tooltip="A2002-40" w:history="1">
        <w:r w:rsidRPr="00C62C6A">
          <w:rPr>
            <w:rStyle w:val="charCitHyperlinkItal"/>
          </w:rPr>
          <w:t>Civil Law (Wrongs) Act 2002</w:t>
        </w:r>
      </w:hyperlink>
      <w:r>
        <w:t>, section 40.</w:t>
      </w:r>
    </w:p>
    <w:p w14:paraId="066541BC" w14:textId="77777777" w:rsidR="00344085" w:rsidRDefault="00344085" w:rsidP="00FE78E7">
      <w:pPr>
        <w:pStyle w:val="AH5Sec"/>
      </w:pPr>
      <w:bookmarkStart w:id="472" w:name="_Toc164674305"/>
      <w:r w:rsidRPr="00065DA7">
        <w:rPr>
          <w:rStyle w:val="CharSectNo"/>
        </w:rPr>
        <w:t>440</w:t>
      </w:r>
      <w:r>
        <w:tab/>
        <w:t>Prosecutions for blasphemy</w:t>
      </w:r>
      <w:bookmarkEnd w:id="472"/>
    </w:p>
    <w:p w14:paraId="75977E6B" w14:textId="77777777" w:rsidR="00344085" w:rsidRDefault="00344085" w:rsidP="00344085">
      <w:pPr>
        <w:pStyle w:val="Amainreturn"/>
      </w:pPr>
      <w:r>
        <w:t>No person shall be liable to prosecution in respect of any publication by him or her, orally or otherwise, of words or matter charged as blasphemous, if the publication is by way of argument, or statement, and not for the purpose of scoffing or reviling, nor of violating public decency, nor in any way tending to a breach of the peace.</w:t>
      </w:r>
    </w:p>
    <w:p w14:paraId="4FD9C6C1" w14:textId="77777777" w:rsidR="00344085" w:rsidRPr="00FE0B27" w:rsidRDefault="00344085" w:rsidP="00344085">
      <w:pPr>
        <w:pStyle w:val="AH5Sec"/>
        <w:rPr>
          <w:rStyle w:val="charItals"/>
        </w:rPr>
      </w:pPr>
      <w:bookmarkStart w:id="473" w:name="_Toc164674306"/>
      <w:r w:rsidRPr="00065DA7">
        <w:rPr>
          <w:rStyle w:val="CharSectNo"/>
        </w:rPr>
        <w:t>441</w:t>
      </w:r>
      <w:r w:rsidRPr="00FE0B27">
        <w:tab/>
        <w:t>Retrospective repeal of limitation period on criminal proceeding for particular sexual offences</w:t>
      </w:r>
      <w:bookmarkEnd w:id="473"/>
    </w:p>
    <w:p w14:paraId="70AACBED" w14:textId="77777777" w:rsidR="00344085" w:rsidRPr="00FE0B27" w:rsidRDefault="00344085" w:rsidP="00344085">
      <w:pPr>
        <w:pStyle w:val="Amain"/>
      </w:pPr>
      <w:r w:rsidRPr="00FE0B27">
        <w:tab/>
        <w:t>(1)</w:t>
      </w:r>
      <w:r w:rsidRPr="00FE0B27">
        <w:tab/>
        <w:t xml:space="preserve">Despite any law previously in force in the Territory that limited the time in which a criminal proceeding could be begun (a </w:t>
      </w:r>
      <w:r w:rsidRPr="00FE0B27">
        <w:rPr>
          <w:rStyle w:val="charBoldItals"/>
        </w:rPr>
        <w:t>limitation law</w:t>
      </w:r>
      <w:r w:rsidRPr="00FE0B27">
        <w:t>) for an offence against a repealed sexual offence provision, a criminal proceeding for the offence may be begun as though the limitation law had never been in force.</w:t>
      </w:r>
    </w:p>
    <w:p w14:paraId="635E3FED" w14:textId="77777777" w:rsidR="00344085" w:rsidRPr="00FE0B27" w:rsidRDefault="00344085" w:rsidP="00344085">
      <w:pPr>
        <w:pStyle w:val="Amain"/>
      </w:pPr>
      <w:r w:rsidRPr="00FE0B27">
        <w:tab/>
        <w:t>(2)</w:t>
      </w:r>
      <w:r w:rsidRPr="00FE0B27">
        <w:tab/>
        <w:t>To remove any doubt, any right acquired by a person because of the commencement of the 1951 Act, or the 1976 Ordinance, not to be prosecuted for an offence against a repealed sexual offence provision is abrogated.</w:t>
      </w:r>
    </w:p>
    <w:p w14:paraId="31C7589D" w14:textId="77777777" w:rsidR="00344085" w:rsidRPr="00FE0B27" w:rsidRDefault="00344085" w:rsidP="007268DB">
      <w:pPr>
        <w:pStyle w:val="Amain"/>
        <w:keepNext/>
      </w:pPr>
      <w:r w:rsidRPr="00FE0B27">
        <w:lastRenderedPageBreak/>
        <w:tab/>
        <w:t>(3)</w:t>
      </w:r>
      <w:r w:rsidRPr="00FE0B27">
        <w:tab/>
        <w:t>In this section:</w:t>
      </w:r>
    </w:p>
    <w:p w14:paraId="479F5FFE" w14:textId="6FC12C90" w:rsidR="00344085" w:rsidRPr="00FE0B27" w:rsidRDefault="00344085" w:rsidP="00344085">
      <w:pPr>
        <w:pStyle w:val="aDef"/>
        <w:keepNext/>
        <w:numPr>
          <w:ilvl w:val="5"/>
          <w:numId w:val="0"/>
        </w:numPr>
        <w:ind w:left="1100"/>
      </w:pPr>
      <w:r w:rsidRPr="00FE0B27">
        <w:rPr>
          <w:rStyle w:val="charBoldItals"/>
        </w:rPr>
        <w:t>1951 Act</w:t>
      </w:r>
      <w:r w:rsidRPr="00FE0B27">
        <w:t xml:space="preserve"> means the </w:t>
      </w:r>
      <w:hyperlink r:id="rId225" w:tooltip="A1951-14" w:history="1">
        <w:r w:rsidRPr="00FE0B27">
          <w:rPr>
            <w:rStyle w:val="charCitHyperlinkItal"/>
          </w:rPr>
          <w:t>Crimes Act 1951</w:t>
        </w:r>
      </w:hyperlink>
      <w:r w:rsidRPr="00FE0B27">
        <w:rPr>
          <w:rStyle w:val="charItals"/>
        </w:rPr>
        <w:t xml:space="preserve"> </w:t>
      </w:r>
      <w:r w:rsidRPr="00FE0B27">
        <w:t>(repealed).</w:t>
      </w:r>
    </w:p>
    <w:p w14:paraId="48326EC3"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1951 Act</w:t>
      </w:r>
      <w:r w:rsidRPr="00FE0B27">
        <w:rPr>
          <w:b/>
        </w:rPr>
        <w:t>—</w:t>
      </w:r>
    </w:p>
    <w:p w14:paraId="51D0005C" w14:textId="77777777" w:rsidR="00344085" w:rsidRPr="00FE0B27" w:rsidRDefault="00344085" w:rsidP="00344085">
      <w:pPr>
        <w:pStyle w:val="aNotePara"/>
      </w:pPr>
      <w:r w:rsidRPr="00FE0B27">
        <w:tab/>
        <w:t>(a)</w:t>
      </w:r>
      <w:r w:rsidRPr="00FE0B27">
        <w:tab/>
        <w:t xml:space="preserve">commenced on 14 December 1951 (as the </w:t>
      </w:r>
      <w:r w:rsidRPr="00FE0B27">
        <w:rPr>
          <w:rStyle w:val="charItals"/>
        </w:rPr>
        <w:t>Crimes Ordinance 1951</w:t>
      </w:r>
      <w:r w:rsidRPr="00FE0B27">
        <w:t>) and was repealed on 21 December 2000; and</w:t>
      </w:r>
    </w:p>
    <w:p w14:paraId="33AABB3D" w14:textId="77777777" w:rsidR="00344085" w:rsidRPr="00FE0B27" w:rsidRDefault="00344085" w:rsidP="00344085">
      <w:pPr>
        <w:pStyle w:val="aNotePara"/>
      </w:pPr>
      <w:r w:rsidRPr="00FE0B27">
        <w:tab/>
        <w:t>(b)</w:t>
      </w:r>
      <w:r w:rsidRPr="00FE0B27">
        <w:tab/>
        <w:t>created new offences under the 1951 repealed provisions, and limited the time in which a person could be prosecuted for the offences (see the 1951 Act, s 78).</w:t>
      </w:r>
    </w:p>
    <w:p w14:paraId="37DDE9A1" w14:textId="77777777" w:rsidR="00344085" w:rsidRPr="00FE0B27" w:rsidRDefault="00344085" w:rsidP="00344085">
      <w:pPr>
        <w:pStyle w:val="aDef"/>
        <w:keepNext/>
        <w:numPr>
          <w:ilvl w:val="5"/>
          <w:numId w:val="0"/>
        </w:numPr>
        <w:ind w:left="1100"/>
      </w:pPr>
      <w:r w:rsidRPr="00FE0B27">
        <w:rPr>
          <w:rStyle w:val="charBoldItals"/>
        </w:rPr>
        <w:t xml:space="preserve">1951 repealed provision </w:t>
      </w:r>
      <w:r w:rsidRPr="00FE0B27">
        <w:t>means any of the following provisions of this Act, as in force on the commencement of the 1951 Act:</w:t>
      </w:r>
    </w:p>
    <w:p w14:paraId="5758907E" w14:textId="77777777" w:rsidR="00344085" w:rsidRPr="00FE0B27" w:rsidRDefault="00344085" w:rsidP="00344085">
      <w:pPr>
        <w:pStyle w:val="aDefpara"/>
      </w:pPr>
      <w:r w:rsidRPr="00FE0B27">
        <w:tab/>
        <w:t>(a)</w:t>
      </w:r>
      <w:r w:rsidRPr="00FE0B27">
        <w:tab/>
        <w:t>section 71 (Carnally knowing a girl between ten and sixteen);</w:t>
      </w:r>
    </w:p>
    <w:p w14:paraId="7BAC04CA" w14:textId="77777777" w:rsidR="00344085" w:rsidRPr="00FE0B27" w:rsidRDefault="00344085" w:rsidP="00344085">
      <w:pPr>
        <w:pStyle w:val="aDefpara"/>
      </w:pPr>
      <w:r w:rsidRPr="00FE0B27">
        <w:tab/>
        <w:t>(b)</w:t>
      </w:r>
      <w:r w:rsidRPr="00FE0B27">
        <w:tab/>
        <w:t>section 72 (Attempts);</w:t>
      </w:r>
    </w:p>
    <w:p w14:paraId="1140C37B" w14:textId="77777777" w:rsidR="00344085" w:rsidRPr="00FE0B27" w:rsidRDefault="00344085" w:rsidP="00344085">
      <w:pPr>
        <w:pStyle w:val="aDefpara"/>
      </w:pPr>
      <w:r w:rsidRPr="00FE0B27">
        <w:tab/>
        <w:t>(c)</w:t>
      </w:r>
      <w:r w:rsidRPr="00FE0B27">
        <w:tab/>
        <w:t>section 76 (Indecent assault).</w:t>
      </w:r>
    </w:p>
    <w:p w14:paraId="7C97F02A" w14:textId="4568F0D0" w:rsidR="00344085" w:rsidRPr="00FE0B27" w:rsidRDefault="00344085" w:rsidP="00344085">
      <w:pPr>
        <w:pStyle w:val="aDef"/>
        <w:keepNext/>
        <w:numPr>
          <w:ilvl w:val="5"/>
          <w:numId w:val="0"/>
        </w:numPr>
        <w:ind w:left="1100"/>
      </w:pPr>
      <w:r w:rsidRPr="00FE0B27">
        <w:rPr>
          <w:rStyle w:val="charBoldItals"/>
        </w:rPr>
        <w:t>1976 Ordinance</w:t>
      </w:r>
      <w:r w:rsidRPr="00FE0B27">
        <w:t xml:space="preserve"> means the </w:t>
      </w:r>
      <w:hyperlink r:id="rId226" w:tooltip="Ord1976-55" w:history="1">
        <w:r w:rsidRPr="00FE0B27">
          <w:rPr>
            <w:rStyle w:val="charCitHyperlinkItal"/>
          </w:rPr>
          <w:t>Law Reform (Sexual Behaviour) Ordinance 1976</w:t>
        </w:r>
      </w:hyperlink>
      <w:r w:rsidRPr="00FE0B27">
        <w:rPr>
          <w:rStyle w:val="charItals"/>
        </w:rPr>
        <w:t xml:space="preserve"> </w:t>
      </w:r>
      <w:r w:rsidRPr="00FE0B27">
        <w:t>(repealed).</w:t>
      </w:r>
    </w:p>
    <w:p w14:paraId="6BE57B15"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1976 Ordinance</w:t>
      </w:r>
      <w:r w:rsidRPr="00FE0B27">
        <w:rPr>
          <w:b/>
        </w:rPr>
        <w:t>—</w:t>
      </w:r>
    </w:p>
    <w:p w14:paraId="5DAFD056" w14:textId="77777777" w:rsidR="00344085" w:rsidRPr="00FE0B27" w:rsidRDefault="00344085" w:rsidP="00344085">
      <w:pPr>
        <w:pStyle w:val="aNotePara"/>
      </w:pPr>
      <w:r w:rsidRPr="00FE0B27">
        <w:tab/>
        <w:t>(a)</w:t>
      </w:r>
      <w:r w:rsidRPr="00FE0B27">
        <w:tab/>
        <w:t>commenced on 8 November 1976 and was repealed on 28 November 1985; and</w:t>
      </w:r>
    </w:p>
    <w:p w14:paraId="3CD848E3" w14:textId="74429CD8" w:rsidR="00344085" w:rsidRPr="00FE0B27" w:rsidRDefault="00344085" w:rsidP="00344085">
      <w:pPr>
        <w:pStyle w:val="aNotePara"/>
      </w:pPr>
      <w:r w:rsidRPr="00FE0B27">
        <w:tab/>
        <w:t>(b)</w:t>
      </w:r>
      <w:r w:rsidRPr="00FE0B27">
        <w:tab/>
        <w:t>created burdens of proof for the prosecution of offences under the 1976 repealed provisions, and limited the time in which a person could be prosecuted for the offences (see the 1976 Ordinance, s 6).</w:t>
      </w:r>
    </w:p>
    <w:p w14:paraId="5070F78B" w14:textId="77777777" w:rsidR="00344085" w:rsidRPr="00FE0B27" w:rsidRDefault="00344085" w:rsidP="00344085">
      <w:pPr>
        <w:pStyle w:val="aDef"/>
        <w:keepNext/>
        <w:numPr>
          <w:ilvl w:val="5"/>
          <w:numId w:val="0"/>
        </w:numPr>
        <w:ind w:left="1100"/>
      </w:pPr>
      <w:r w:rsidRPr="00FE0B27">
        <w:rPr>
          <w:rStyle w:val="charBoldItals"/>
        </w:rPr>
        <w:t xml:space="preserve">1976 repealed provision </w:t>
      </w:r>
      <w:r w:rsidRPr="00FE0B27">
        <w:t>means any of the following provisions of this Act, as in force on the commencement of the 1976 Ordinance:</w:t>
      </w:r>
    </w:p>
    <w:p w14:paraId="18D5697D" w14:textId="77777777" w:rsidR="00344085" w:rsidRPr="00FE0B27" w:rsidRDefault="00344085" w:rsidP="00344085">
      <w:pPr>
        <w:pStyle w:val="aDefpara"/>
      </w:pPr>
      <w:r w:rsidRPr="00FE0B27">
        <w:tab/>
        <w:t>(a)</w:t>
      </w:r>
      <w:r w:rsidRPr="00FE0B27">
        <w:tab/>
        <w:t>section 79 (Buggery and bestiality);</w:t>
      </w:r>
    </w:p>
    <w:p w14:paraId="4E3C99A8" w14:textId="77777777" w:rsidR="00344085" w:rsidRPr="00FE0B27" w:rsidRDefault="00344085" w:rsidP="00344085">
      <w:pPr>
        <w:pStyle w:val="aDefpara"/>
      </w:pPr>
      <w:r w:rsidRPr="00FE0B27">
        <w:tab/>
        <w:t>(b)</w:t>
      </w:r>
      <w:r w:rsidRPr="00FE0B27">
        <w:tab/>
        <w:t>section 80 (Attempt, &amp;c., to commit buggery);</w:t>
      </w:r>
    </w:p>
    <w:p w14:paraId="05DF932F" w14:textId="77777777" w:rsidR="00344085" w:rsidRPr="00FE0B27" w:rsidRDefault="00344085" w:rsidP="00344085">
      <w:pPr>
        <w:pStyle w:val="aDefpara"/>
      </w:pPr>
      <w:r w:rsidRPr="00FE0B27">
        <w:tab/>
        <w:t>(c)</w:t>
      </w:r>
      <w:r w:rsidRPr="00FE0B27">
        <w:tab/>
        <w:t>section 81 (Indecent assault on male).</w:t>
      </w:r>
    </w:p>
    <w:p w14:paraId="6D1E1AAF" w14:textId="77777777" w:rsidR="00344085" w:rsidRPr="00FE0B27" w:rsidRDefault="00344085" w:rsidP="00344085">
      <w:pPr>
        <w:pStyle w:val="aDef"/>
        <w:numPr>
          <w:ilvl w:val="5"/>
          <w:numId w:val="0"/>
        </w:numPr>
        <w:ind w:left="1100"/>
      </w:pPr>
      <w:r w:rsidRPr="00FE0B27">
        <w:rPr>
          <w:rStyle w:val="charBoldItals"/>
        </w:rPr>
        <w:t>repealed sexual offence provision</w:t>
      </w:r>
      <w:r w:rsidRPr="00FE0B27">
        <w:t xml:space="preserve"> means—</w:t>
      </w:r>
    </w:p>
    <w:p w14:paraId="36F296A6" w14:textId="77777777" w:rsidR="00344085" w:rsidRPr="00FE0B27" w:rsidRDefault="00344085" w:rsidP="00344085">
      <w:pPr>
        <w:pStyle w:val="aDefpara"/>
      </w:pPr>
      <w:r w:rsidRPr="00FE0B27">
        <w:tab/>
        <w:t>(a)</w:t>
      </w:r>
      <w:r w:rsidRPr="00FE0B27">
        <w:tab/>
        <w:t>a 1951 repealed provision; or</w:t>
      </w:r>
    </w:p>
    <w:p w14:paraId="138A2783" w14:textId="77777777" w:rsidR="00344085" w:rsidRPr="00FE0B27" w:rsidRDefault="00344085" w:rsidP="00344085">
      <w:pPr>
        <w:pStyle w:val="aDefpara"/>
      </w:pPr>
      <w:r w:rsidRPr="00FE0B27">
        <w:tab/>
        <w:t>(b)</w:t>
      </w:r>
      <w:r w:rsidRPr="00FE0B27">
        <w:tab/>
        <w:t>a 1976 repealed provision.</w:t>
      </w:r>
    </w:p>
    <w:p w14:paraId="361A91D3" w14:textId="77777777" w:rsidR="00344085" w:rsidRPr="00FE0B27" w:rsidRDefault="00344085" w:rsidP="00344085">
      <w:pPr>
        <w:pStyle w:val="AH5Sec"/>
      </w:pPr>
      <w:bookmarkStart w:id="474" w:name="_Toc164674307"/>
      <w:r w:rsidRPr="00065DA7">
        <w:rPr>
          <w:rStyle w:val="CharSectNo"/>
        </w:rPr>
        <w:lastRenderedPageBreak/>
        <w:t>441A</w:t>
      </w:r>
      <w:r w:rsidRPr="00FE0B27">
        <w:tab/>
        <w:t>Criminal proceedings not allowed by section 441</w:t>
      </w:r>
      <w:bookmarkEnd w:id="474"/>
    </w:p>
    <w:p w14:paraId="34591F33" w14:textId="77777777" w:rsidR="00344085" w:rsidRPr="00FE0B27" w:rsidRDefault="00344085" w:rsidP="00344085">
      <w:pPr>
        <w:pStyle w:val="Amain"/>
      </w:pPr>
      <w:r w:rsidRPr="00FE0B27">
        <w:tab/>
        <w:t>(1)</w:t>
      </w:r>
      <w:r w:rsidRPr="00FE0B27">
        <w:tab/>
        <w:t>Section 441 does not allow a criminal proceeding to begin—</w:t>
      </w:r>
    </w:p>
    <w:p w14:paraId="5A0EAF4F" w14:textId="77777777" w:rsidR="00344085" w:rsidRPr="00FE0B27" w:rsidRDefault="00344085" w:rsidP="00344085">
      <w:pPr>
        <w:pStyle w:val="Apara"/>
      </w:pPr>
      <w:r w:rsidRPr="00FE0B27">
        <w:tab/>
        <w:t>(a)</w:t>
      </w:r>
      <w:r w:rsidRPr="00FE0B27">
        <w:tab/>
        <w:t>for an offence against a 1951 repealed provision—if the defendant alleged to have committed the offence is not more than 2 years older than the complainant for the offence; or</w:t>
      </w:r>
    </w:p>
    <w:p w14:paraId="006843FE" w14:textId="77777777" w:rsidR="00344085" w:rsidRPr="00FE0B27" w:rsidRDefault="00344085" w:rsidP="00344085">
      <w:pPr>
        <w:pStyle w:val="Apara"/>
      </w:pPr>
      <w:r w:rsidRPr="00FE0B27">
        <w:tab/>
        <w:t>(b)</w:t>
      </w:r>
      <w:r w:rsidRPr="00FE0B27">
        <w:tab/>
        <w:t>for an offence against a 1976 repealed provision—if the prosecution does not allege the offence was committed in circumstances mentioned in repealed section 5 (a) or (b); or</w:t>
      </w:r>
    </w:p>
    <w:p w14:paraId="3B051608" w14:textId="77777777" w:rsidR="00344085" w:rsidRPr="00FE0B27" w:rsidRDefault="00344085" w:rsidP="00344085">
      <w:pPr>
        <w:pStyle w:val="Apara"/>
      </w:pPr>
      <w:r w:rsidRPr="00FE0B27">
        <w:tab/>
        <w:t>(c)</w:t>
      </w:r>
      <w:r w:rsidRPr="00FE0B27">
        <w:tab/>
        <w:t>for an offence against a 1976 repealed provision (other than section 81 (Indecent assault on male))—if the prosecution does not allege that the offence was committed against a person.</w:t>
      </w:r>
    </w:p>
    <w:p w14:paraId="4D2AF192" w14:textId="77777777" w:rsidR="00344085" w:rsidRPr="00FE0B27" w:rsidRDefault="00344085" w:rsidP="00344085">
      <w:pPr>
        <w:pStyle w:val="Amain"/>
      </w:pPr>
      <w:r w:rsidRPr="00FE0B27">
        <w:tab/>
        <w:t>(2)</w:t>
      </w:r>
      <w:r w:rsidRPr="00FE0B27">
        <w:tab/>
        <w:t>In this section:</w:t>
      </w:r>
    </w:p>
    <w:p w14:paraId="03824CE7" w14:textId="77777777" w:rsidR="00344085" w:rsidRPr="00FE0B27" w:rsidRDefault="00344085" w:rsidP="00344085">
      <w:pPr>
        <w:pStyle w:val="aDef"/>
        <w:numPr>
          <w:ilvl w:val="5"/>
          <w:numId w:val="0"/>
        </w:numPr>
        <w:ind w:left="1100"/>
      </w:pPr>
      <w:r w:rsidRPr="00FE0B27">
        <w:rPr>
          <w:rStyle w:val="charBoldItals"/>
        </w:rPr>
        <w:t>1951 Act</w:t>
      </w:r>
      <w:r w:rsidRPr="00FE0B27">
        <w:t>—see section 441 (3).</w:t>
      </w:r>
    </w:p>
    <w:p w14:paraId="38CCEBBF" w14:textId="77777777" w:rsidR="00344085" w:rsidRPr="00FE0B27" w:rsidRDefault="00344085" w:rsidP="00344085">
      <w:pPr>
        <w:pStyle w:val="aDef"/>
        <w:numPr>
          <w:ilvl w:val="5"/>
          <w:numId w:val="0"/>
        </w:numPr>
        <w:ind w:left="1100"/>
      </w:pPr>
      <w:r w:rsidRPr="00FE0B27">
        <w:rPr>
          <w:rStyle w:val="charBoldItals"/>
        </w:rPr>
        <w:t>1976 Ordinance</w:t>
      </w:r>
      <w:r w:rsidRPr="00FE0B27">
        <w:rPr>
          <w:rStyle w:val="charItals"/>
        </w:rPr>
        <w:t>—</w:t>
      </w:r>
      <w:r w:rsidRPr="00FE0B27">
        <w:t>see section 441 (3).</w:t>
      </w:r>
    </w:p>
    <w:p w14:paraId="287CD036" w14:textId="77777777" w:rsidR="00344085" w:rsidRPr="00FE0B27" w:rsidRDefault="00344085" w:rsidP="00344085">
      <w:pPr>
        <w:pStyle w:val="aDef"/>
        <w:numPr>
          <w:ilvl w:val="5"/>
          <w:numId w:val="0"/>
        </w:numPr>
        <w:ind w:left="1100"/>
      </w:pPr>
      <w:r w:rsidRPr="00FE0B27">
        <w:rPr>
          <w:rStyle w:val="charBoldItals"/>
        </w:rPr>
        <w:t>1951 repealed provision</w:t>
      </w:r>
      <w:r w:rsidRPr="00FE0B27">
        <w:t>—see section 441 (3).</w:t>
      </w:r>
    </w:p>
    <w:p w14:paraId="574C6894" w14:textId="77777777" w:rsidR="00344085" w:rsidRPr="00FE0B27" w:rsidRDefault="00344085" w:rsidP="00344085">
      <w:pPr>
        <w:pStyle w:val="aDef"/>
        <w:numPr>
          <w:ilvl w:val="5"/>
          <w:numId w:val="0"/>
        </w:numPr>
        <w:ind w:left="1100"/>
      </w:pPr>
      <w:r w:rsidRPr="00FE0B27">
        <w:rPr>
          <w:rStyle w:val="charBoldItals"/>
        </w:rPr>
        <w:t>1976 repealed provision</w:t>
      </w:r>
      <w:r w:rsidRPr="00FE0B27">
        <w:t>—see section 441 (3).</w:t>
      </w:r>
    </w:p>
    <w:p w14:paraId="2954E21D" w14:textId="23AC85DA" w:rsidR="00344085" w:rsidRDefault="00344085" w:rsidP="00344085">
      <w:pPr>
        <w:pStyle w:val="aDef"/>
        <w:numPr>
          <w:ilvl w:val="5"/>
          <w:numId w:val="0"/>
        </w:numPr>
        <w:ind w:left="1100"/>
      </w:pPr>
      <w:r w:rsidRPr="00FE0B27">
        <w:rPr>
          <w:rStyle w:val="charBoldItals"/>
        </w:rPr>
        <w:t xml:space="preserve">repealed section 5 (a) or (b) </w:t>
      </w:r>
      <w:r w:rsidRPr="00FE0B27">
        <w:t>means this Act, section 5 (a) or (b) as in force on the commencement of the 1976 Ordinance.</w:t>
      </w:r>
    </w:p>
    <w:p w14:paraId="1627C93A" w14:textId="77777777" w:rsidR="00C8780B" w:rsidRPr="00A23F7C" w:rsidRDefault="00C8780B" w:rsidP="00C8780B">
      <w:pPr>
        <w:pStyle w:val="AH5Sec"/>
      </w:pPr>
      <w:bookmarkStart w:id="475" w:name="_Toc164674308"/>
      <w:r w:rsidRPr="00065DA7">
        <w:rPr>
          <w:rStyle w:val="CharSectNo"/>
        </w:rPr>
        <w:t>441B</w:t>
      </w:r>
      <w:r w:rsidRPr="00A23F7C">
        <w:tab/>
        <w:t>Retrospective application of repealed alternative verdict provision for carnal knowledge</w:t>
      </w:r>
      <w:bookmarkEnd w:id="475"/>
    </w:p>
    <w:p w14:paraId="0F5F6940" w14:textId="08C340BE" w:rsidR="00C8780B" w:rsidRPr="00A23F7C" w:rsidRDefault="00C8780B" w:rsidP="00C8780B">
      <w:pPr>
        <w:pStyle w:val="Amain"/>
      </w:pPr>
      <w:r w:rsidRPr="00A23F7C">
        <w:tab/>
        <w:t>(1)</w:t>
      </w:r>
      <w:r w:rsidRPr="00A23F7C">
        <w:tab/>
        <w:t xml:space="preserve">This section applies to section 70 (the </w:t>
      </w:r>
      <w:r w:rsidRPr="00A23F7C">
        <w:rPr>
          <w:rStyle w:val="charBoldItals"/>
        </w:rPr>
        <w:t>repealed provision</w:t>
      </w:r>
      <w:r w:rsidRPr="00A23F7C">
        <w:t xml:space="preserve">) as in force at any time before the commencement of the </w:t>
      </w:r>
      <w:hyperlink r:id="rId227" w:tooltip="A1984-78" w:history="1">
        <w:r w:rsidRPr="006A0E75">
          <w:rPr>
            <w:rStyle w:val="charCitHyperlinkItal"/>
          </w:rPr>
          <w:t>Crimes (Amendment) Ordinance (No 2) 1984</w:t>
        </w:r>
      </w:hyperlink>
      <w:r w:rsidRPr="00A23F7C">
        <w:t>.</w:t>
      </w:r>
    </w:p>
    <w:p w14:paraId="5A55720C" w14:textId="5FAA1888" w:rsidR="00C8780B" w:rsidRPr="00A23F7C" w:rsidRDefault="00C8780B" w:rsidP="00C8780B">
      <w:pPr>
        <w:pStyle w:val="aNote"/>
      </w:pPr>
      <w:r w:rsidRPr="00A23F7C">
        <w:rPr>
          <w:rStyle w:val="charItals"/>
        </w:rPr>
        <w:t>Note</w:t>
      </w:r>
      <w:r w:rsidRPr="00A23F7C">
        <w:rPr>
          <w:rStyle w:val="charItals"/>
        </w:rPr>
        <w:tab/>
      </w:r>
      <w:r w:rsidRPr="00A23F7C">
        <w:t xml:space="preserve">The ordinance became an ACT Act (the </w:t>
      </w:r>
      <w:hyperlink r:id="rId228" w:tooltip="A1984-78" w:history="1">
        <w:r w:rsidRPr="006A0E75">
          <w:rPr>
            <w:rStyle w:val="charCitHyperlinkItal"/>
          </w:rPr>
          <w:t>Crimes (Amendment) Ordinance (No 2) 1984</w:t>
        </w:r>
      </w:hyperlink>
      <w:r w:rsidRPr="00A23F7C">
        <w:t xml:space="preserve">) on 11 May 1989 (see </w:t>
      </w:r>
      <w:hyperlink r:id="rId229" w:tooltip="Act 1988 No 106 (Cwlth)" w:history="1">
        <w:r w:rsidRPr="00A23F7C">
          <w:rPr>
            <w:rStyle w:val="charCitHyperlinkItal"/>
          </w:rPr>
          <w:t>Australian Capital Territory (Self</w:t>
        </w:r>
        <w:r w:rsidRPr="00A23F7C">
          <w:rPr>
            <w:rStyle w:val="charCitHyperlinkItal"/>
          </w:rPr>
          <w:noBreakHyphen/>
          <w:t>Government) Act 1988</w:t>
        </w:r>
      </w:hyperlink>
      <w:r w:rsidRPr="00A23F7C">
        <w:t xml:space="preserve"> (Cwlth) s 34 (4)). </w:t>
      </w:r>
    </w:p>
    <w:p w14:paraId="1B05203C" w14:textId="77777777" w:rsidR="00C8780B" w:rsidRPr="00A23F7C" w:rsidRDefault="00C8780B" w:rsidP="007268DB">
      <w:pPr>
        <w:pStyle w:val="Amain"/>
        <w:keepNext/>
      </w:pPr>
      <w:r w:rsidRPr="00A23F7C">
        <w:lastRenderedPageBreak/>
        <w:tab/>
        <w:t>(2)</w:t>
      </w:r>
      <w:r w:rsidRPr="00A23F7C">
        <w:tab/>
        <w:t>The repealed provision is taken to have been amended by omitting paragraph (a) and substituting it with the following:</w:t>
      </w:r>
    </w:p>
    <w:p w14:paraId="2C97C70D" w14:textId="5985E6D8" w:rsidR="00C8780B" w:rsidRPr="00C8780B" w:rsidRDefault="00C8780B" w:rsidP="00C8780B">
      <w:pPr>
        <w:pStyle w:val="Apara"/>
      </w:pPr>
      <w:r w:rsidRPr="00A23F7C">
        <w:tab/>
        <w:t>“(a)</w:t>
      </w:r>
      <w:r w:rsidRPr="00A23F7C">
        <w:tab/>
        <w:t>she was of or above that age but under the age of sixteen years; and”.</w:t>
      </w:r>
    </w:p>
    <w:p w14:paraId="38733F0A" w14:textId="77777777" w:rsidR="00344085" w:rsidRDefault="00344085" w:rsidP="00FE78E7">
      <w:pPr>
        <w:pStyle w:val="AH5Sec"/>
      </w:pPr>
      <w:bookmarkStart w:id="476" w:name="_Toc164674309"/>
      <w:r w:rsidRPr="00065DA7">
        <w:rPr>
          <w:rStyle w:val="CharSectNo"/>
        </w:rPr>
        <w:t>442</w:t>
      </w:r>
      <w:r>
        <w:tab/>
        <w:t>Change of venue</w:t>
      </w:r>
      <w:bookmarkEnd w:id="476"/>
    </w:p>
    <w:p w14:paraId="38462791" w14:textId="77777777" w:rsidR="00344085" w:rsidRDefault="00344085" w:rsidP="00BE2622">
      <w:pPr>
        <w:pStyle w:val="Amainreturn"/>
        <w:keepNext/>
      </w:pPr>
      <w:r>
        <w:t>In any criminal proceeding, if it is made to appear to the court—</w:t>
      </w:r>
    </w:p>
    <w:p w14:paraId="7668C3B5" w14:textId="77777777" w:rsidR="00344085" w:rsidRDefault="00344085" w:rsidP="00344085">
      <w:pPr>
        <w:pStyle w:val="Apara"/>
      </w:pPr>
      <w:r>
        <w:tab/>
        <w:t>(a)</w:t>
      </w:r>
      <w:r>
        <w:tab/>
        <w:t>that a fair or unprejudiced trial cannot otherwise be had; or</w:t>
      </w:r>
    </w:p>
    <w:p w14:paraId="2C28F562" w14:textId="77777777" w:rsidR="00344085" w:rsidRDefault="00344085" w:rsidP="00344085">
      <w:pPr>
        <w:pStyle w:val="Apara"/>
      </w:pPr>
      <w:r>
        <w:tab/>
        <w:t>(b)</w:t>
      </w:r>
      <w:r>
        <w:tab/>
        <w:t>that for any other reason, it is expedient so to do;</w:t>
      </w:r>
    </w:p>
    <w:p w14:paraId="3A5A898B" w14:textId="5D849DC5" w:rsidR="00344085" w:rsidRDefault="00344085" w:rsidP="00344085">
      <w:pPr>
        <w:pStyle w:val="Amainreturn"/>
      </w:pPr>
      <w:r>
        <w:t>the Supreme Court may change the venue, and direct the trial to be had in the other district, or at the particular place, that the court thinks fit, and may for that purpose make all the orders that justice appears to require.</w:t>
      </w:r>
    </w:p>
    <w:p w14:paraId="1109F386" w14:textId="77777777" w:rsidR="00013B1E" w:rsidRPr="007F313B" w:rsidRDefault="00013B1E" w:rsidP="00013B1E">
      <w:pPr>
        <w:pStyle w:val="AH5Sec"/>
      </w:pPr>
      <w:bookmarkStart w:id="477" w:name="_Toc164674310"/>
      <w:r w:rsidRPr="00065DA7">
        <w:rPr>
          <w:rStyle w:val="CharSectNo"/>
        </w:rPr>
        <w:t>442A</w:t>
      </w:r>
      <w:r w:rsidRPr="007F313B">
        <w:tab/>
        <w:t>Record of youth offence particulars not to be disclosed in court proceedings</w:t>
      </w:r>
      <w:bookmarkEnd w:id="477"/>
    </w:p>
    <w:p w14:paraId="45D01CA4" w14:textId="77777777" w:rsidR="00013B1E" w:rsidRPr="007F313B" w:rsidRDefault="00013B1E" w:rsidP="00013B1E">
      <w:pPr>
        <w:pStyle w:val="Amain"/>
      </w:pPr>
      <w:r w:rsidRPr="007F313B">
        <w:tab/>
        <w:t>(1)</w:t>
      </w:r>
      <w:r w:rsidRPr="007F313B">
        <w:tab/>
        <w:t>A record that discloses particulars of the following kind about a person must not be disclosed to a court in a proceeding involving the person unless the particulars have been omitted:</w:t>
      </w:r>
    </w:p>
    <w:p w14:paraId="5BE7ABEC" w14:textId="77777777" w:rsidR="00013B1E" w:rsidRPr="007F313B" w:rsidRDefault="00013B1E" w:rsidP="00013B1E">
      <w:pPr>
        <w:pStyle w:val="Apara"/>
      </w:pPr>
      <w:r w:rsidRPr="007F313B">
        <w:tab/>
        <w:t>(a)</w:t>
      </w:r>
      <w:r w:rsidRPr="007F313B">
        <w:tab/>
        <w:t>a conviction or finding of guilt against the person for a youth offence;</w:t>
      </w:r>
    </w:p>
    <w:p w14:paraId="61BB6F99" w14:textId="77777777" w:rsidR="00013B1E" w:rsidRPr="007F313B" w:rsidRDefault="00013B1E" w:rsidP="00013B1E">
      <w:pPr>
        <w:pStyle w:val="Apara"/>
      </w:pPr>
      <w:r w:rsidRPr="007F313B">
        <w:tab/>
        <w:t>(b)</w:t>
      </w:r>
      <w:r w:rsidRPr="007F313B">
        <w:tab/>
        <w:t>any action carried out by a police officer in relation to the person for a youth offence;</w:t>
      </w:r>
    </w:p>
    <w:p w14:paraId="6EB52BE0" w14:textId="77777777" w:rsidR="00013B1E" w:rsidRPr="007F313B" w:rsidRDefault="00013B1E" w:rsidP="00013B1E">
      <w:pPr>
        <w:pStyle w:val="aExamHdgpar"/>
      </w:pPr>
      <w:r w:rsidRPr="007F313B">
        <w:t>Examples—action carried out by a police officer</w:t>
      </w:r>
    </w:p>
    <w:p w14:paraId="376134C6"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questioning</w:t>
      </w:r>
    </w:p>
    <w:p w14:paraId="27326846"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administering a caution</w:t>
      </w:r>
    </w:p>
    <w:p w14:paraId="53D6FED3"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enforcing a warrant</w:t>
      </w:r>
    </w:p>
    <w:p w14:paraId="79FAC3BC"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arrest</w:t>
      </w:r>
    </w:p>
    <w:p w14:paraId="2433F065" w14:textId="77777777" w:rsidR="00013B1E" w:rsidRPr="007F313B" w:rsidRDefault="00013B1E" w:rsidP="006D5BD6">
      <w:pPr>
        <w:pStyle w:val="Apara"/>
        <w:keepNext/>
      </w:pPr>
      <w:r w:rsidRPr="007F313B">
        <w:lastRenderedPageBreak/>
        <w:tab/>
        <w:t>(c)</w:t>
      </w:r>
      <w:r w:rsidRPr="007F313B">
        <w:tab/>
        <w:t>a failure by the person to comply with—</w:t>
      </w:r>
    </w:p>
    <w:p w14:paraId="779A1826" w14:textId="77777777" w:rsidR="00013B1E" w:rsidRPr="007F313B" w:rsidRDefault="00013B1E" w:rsidP="006D5BD6">
      <w:pPr>
        <w:pStyle w:val="Asubpara"/>
        <w:keepNext/>
      </w:pPr>
      <w:r w:rsidRPr="007F313B">
        <w:tab/>
        <w:t>(i)</w:t>
      </w:r>
      <w:r w:rsidRPr="007F313B">
        <w:tab/>
        <w:t>a direction given by a police officer, or any other person acting under a territory law, in relation to a youth offence or a criminal proceeding for a youth offence; or</w:t>
      </w:r>
    </w:p>
    <w:p w14:paraId="6D9D5241" w14:textId="77777777" w:rsidR="00013B1E" w:rsidRPr="007F313B" w:rsidRDefault="00013B1E" w:rsidP="00013B1E">
      <w:pPr>
        <w:pStyle w:val="Asubpara"/>
      </w:pPr>
      <w:r w:rsidRPr="007F313B">
        <w:tab/>
        <w:t>(ii)</w:t>
      </w:r>
      <w:r w:rsidRPr="007F313B">
        <w:tab/>
        <w:t>an order made by a court in a criminal proceeding for a youth offence;</w:t>
      </w:r>
    </w:p>
    <w:p w14:paraId="4769698B" w14:textId="77777777" w:rsidR="00013B1E" w:rsidRPr="007F313B" w:rsidRDefault="00013B1E" w:rsidP="00013B1E">
      <w:pPr>
        <w:pStyle w:val="Apara"/>
      </w:pPr>
      <w:r w:rsidRPr="007F313B">
        <w:tab/>
        <w:t>(d)</w:t>
      </w:r>
      <w:r w:rsidRPr="007F313B">
        <w:tab/>
        <w:t>a direction or order made by a court, in relation to a criminal proceeding for a youth offence, that identifies the person;</w:t>
      </w:r>
    </w:p>
    <w:p w14:paraId="3202E2EC" w14:textId="77777777" w:rsidR="00013B1E" w:rsidRPr="007F313B" w:rsidRDefault="00013B1E" w:rsidP="00013B1E">
      <w:pPr>
        <w:pStyle w:val="aExamHdgpar"/>
      </w:pPr>
      <w:r w:rsidRPr="007F313B">
        <w:t>Examples—court direction or order identifying the person</w:t>
      </w:r>
    </w:p>
    <w:p w14:paraId="33C84104"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an order granting bail to the person</w:t>
      </w:r>
    </w:p>
    <w:p w14:paraId="247302A8"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an order dismissing an appeal by the person</w:t>
      </w:r>
    </w:p>
    <w:p w14:paraId="6B39B674" w14:textId="77777777" w:rsidR="00013B1E" w:rsidRPr="007F313B" w:rsidRDefault="00013B1E" w:rsidP="00013B1E">
      <w:pPr>
        <w:pStyle w:val="Apara"/>
      </w:pPr>
      <w:r w:rsidRPr="007F313B">
        <w:tab/>
        <w:t>(e)</w:t>
      </w:r>
      <w:r w:rsidRPr="007F313B">
        <w:tab/>
        <w:t>a finding that the person was not guilty of a youth offence;</w:t>
      </w:r>
    </w:p>
    <w:p w14:paraId="20196EAA" w14:textId="77777777" w:rsidR="00013B1E" w:rsidRPr="007F313B" w:rsidRDefault="00013B1E" w:rsidP="00013B1E">
      <w:pPr>
        <w:pStyle w:val="Apara"/>
      </w:pPr>
      <w:r w:rsidRPr="007F313B">
        <w:tab/>
        <w:t>(f)</w:t>
      </w:r>
      <w:r w:rsidRPr="007F313B">
        <w:tab/>
        <w:t>withdrawal of charges against the person for a youth offence.</w:t>
      </w:r>
    </w:p>
    <w:p w14:paraId="0AB7203D" w14:textId="77777777" w:rsidR="00013B1E" w:rsidRPr="007F313B" w:rsidRDefault="00013B1E" w:rsidP="00013B1E">
      <w:pPr>
        <w:pStyle w:val="Amain"/>
      </w:pPr>
      <w:r w:rsidRPr="007F313B">
        <w:tab/>
        <w:t>(2)</w:t>
      </w:r>
      <w:r w:rsidRPr="007F313B">
        <w:tab/>
        <w:t>In this section:</w:t>
      </w:r>
    </w:p>
    <w:p w14:paraId="73E0953A" w14:textId="702FF4E9" w:rsidR="00013B1E" w:rsidRPr="007F313B" w:rsidRDefault="00013B1E" w:rsidP="00013B1E">
      <w:pPr>
        <w:pStyle w:val="aDef"/>
      </w:pPr>
      <w:r w:rsidRPr="007F313B">
        <w:rPr>
          <w:rStyle w:val="charBoldItals"/>
        </w:rPr>
        <w:t>youth offence</w:t>
      </w:r>
      <w:r w:rsidRPr="007F313B">
        <w:t xml:space="preserve"> means an offence against a territory law committed or allegedly committed by the person when under 12 years old.</w:t>
      </w:r>
    </w:p>
    <w:p w14:paraId="19FFCB25" w14:textId="77777777" w:rsidR="00622F16" w:rsidRPr="00C166FA" w:rsidRDefault="00622F16" w:rsidP="00622F16">
      <w:pPr>
        <w:pStyle w:val="AH5Sec"/>
      </w:pPr>
      <w:bookmarkStart w:id="478" w:name="_Toc164674311"/>
      <w:r w:rsidRPr="00065DA7">
        <w:rPr>
          <w:rStyle w:val="CharSectNo"/>
        </w:rPr>
        <w:t>442D</w:t>
      </w:r>
      <w:r w:rsidRPr="00C166FA">
        <w:tab/>
      </w:r>
      <w:r w:rsidRPr="00E22755">
        <w:t>Review—pt 3</w:t>
      </w:r>
      <w:bookmarkEnd w:id="478"/>
    </w:p>
    <w:p w14:paraId="052114A0" w14:textId="00B34115" w:rsidR="00622F16" w:rsidRPr="00C166FA" w:rsidRDefault="00622F16" w:rsidP="00622F16">
      <w:pPr>
        <w:pStyle w:val="Amain"/>
      </w:pPr>
      <w:r w:rsidRPr="00C166FA">
        <w:tab/>
        <w:t>(1)</w:t>
      </w:r>
      <w:r w:rsidRPr="00C166FA">
        <w:tab/>
        <w:t xml:space="preserve">The Minister must review the operation of this Act, as amended by the </w:t>
      </w:r>
      <w:hyperlink r:id="rId230" w:tooltip="A2022-7" w:history="1">
        <w:r w:rsidR="00E908E3" w:rsidRPr="00E908E3">
          <w:rPr>
            <w:rStyle w:val="charCitHyperlinkItal"/>
          </w:rPr>
          <w:t>Crimes (Consent) Amendment Act 2022</w:t>
        </w:r>
      </w:hyperlink>
      <w:r w:rsidRPr="00C166FA">
        <w:t>, in relation to part</w:t>
      </w:r>
      <w:r w:rsidR="00C43D7E">
        <w:t> </w:t>
      </w:r>
      <w:r w:rsidRPr="00C166FA">
        <w:t>3 (Sexual offences).</w:t>
      </w:r>
    </w:p>
    <w:p w14:paraId="6120EADB" w14:textId="77777777" w:rsidR="00622F16" w:rsidRPr="00C166FA" w:rsidRDefault="00622F16" w:rsidP="00622F16">
      <w:pPr>
        <w:pStyle w:val="Amain"/>
      </w:pPr>
      <w:r w:rsidRPr="00C166FA">
        <w:tab/>
        <w:t>(2)</w:t>
      </w:r>
      <w:r w:rsidRPr="00C166FA">
        <w:tab/>
        <w:t>The review must be started as soon as practicable after the end of 2 years after this section commences.</w:t>
      </w:r>
    </w:p>
    <w:p w14:paraId="46DEBE42" w14:textId="77777777" w:rsidR="00622F16" w:rsidRPr="00C166FA" w:rsidRDefault="00622F16" w:rsidP="00622F16">
      <w:pPr>
        <w:pStyle w:val="Amain"/>
      </w:pPr>
      <w:r w:rsidRPr="00C166FA">
        <w:tab/>
        <w:t>(3)</w:t>
      </w:r>
      <w:r w:rsidRPr="00C166FA">
        <w:tab/>
        <w:t xml:space="preserve">The Minister must present a report of the review to the Legislative Assembly within </w:t>
      </w:r>
      <w:r>
        <w:t>12</w:t>
      </w:r>
      <w:r w:rsidRPr="00C166FA">
        <w:t xml:space="preserve"> months after the day the review is started.</w:t>
      </w:r>
    </w:p>
    <w:p w14:paraId="6A35B6A0" w14:textId="77777777" w:rsidR="00622F16" w:rsidRPr="00C166FA" w:rsidRDefault="00622F16" w:rsidP="00622F16">
      <w:pPr>
        <w:pStyle w:val="Amain"/>
      </w:pPr>
      <w:r w:rsidRPr="00C166FA">
        <w:tab/>
        <w:t>(4)</w:t>
      </w:r>
      <w:r w:rsidRPr="00C166FA">
        <w:tab/>
        <w:t>This section expires 3 years after the day it commences.</w:t>
      </w:r>
    </w:p>
    <w:p w14:paraId="3E5B6446" w14:textId="77777777" w:rsidR="00344085" w:rsidRDefault="00344085" w:rsidP="00FE78E7">
      <w:pPr>
        <w:pStyle w:val="AH5Sec"/>
      </w:pPr>
      <w:bookmarkStart w:id="479" w:name="_Toc164674312"/>
      <w:r w:rsidRPr="00065DA7">
        <w:rPr>
          <w:rStyle w:val="CharSectNo"/>
        </w:rPr>
        <w:lastRenderedPageBreak/>
        <w:t>443</w:t>
      </w:r>
      <w:r>
        <w:tab/>
        <w:t>Approved forms</w:t>
      </w:r>
      <w:bookmarkEnd w:id="479"/>
    </w:p>
    <w:p w14:paraId="5322B5E8" w14:textId="77777777" w:rsidR="00344085" w:rsidRDefault="00344085" w:rsidP="009561BA">
      <w:pPr>
        <w:pStyle w:val="Amain"/>
        <w:keepNext/>
      </w:pPr>
      <w:r>
        <w:tab/>
        <w:t>(1)</w:t>
      </w:r>
      <w:r>
        <w:tab/>
        <w:t>The Minister may approve forms for this Act.</w:t>
      </w:r>
    </w:p>
    <w:p w14:paraId="75A9755F" w14:textId="77777777" w:rsidR="00344085" w:rsidRDefault="00344085" w:rsidP="00344085">
      <w:pPr>
        <w:pStyle w:val="Amain"/>
      </w:pPr>
      <w:r>
        <w:tab/>
        <w:t>(2)</w:t>
      </w:r>
      <w:r>
        <w:tab/>
        <w:t>If the Minister approves a form for a particular purpose, the approved form must be used for that purpose.</w:t>
      </w:r>
    </w:p>
    <w:p w14:paraId="0108B387" w14:textId="77777777" w:rsidR="00344085" w:rsidRDefault="00344085" w:rsidP="00344085">
      <w:pPr>
        <w:pStyle w:val="Amain"/>
        <w:keepNext/>
      </w:pPr>
      <w:r>
        <w:tab/>
        <w:t>(3)</w:t>
      </w:r>
      <w:r>
        <w:tab/>
        <w:t>An approved form is a notifiable instrument.</w:t>
      </w:r>
    </w:p>
    <w:p w14:paraId="45DBF8D1" w14:textId="2EDD434D" w:rsidR="00344085" w:rsidRDefault="00344085" w:rsidP="00344085">
      <w:pPr>
        <w:pStyle w:val="aNote"/>
        <w:keepNext/>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231" w:tooltip="A2001-14" w:history="1">
        <w:r w:rsidRPr="00C62C6A">
          <w:rPr>
            <w:rStyle w:val="charCitHyperlinkItal"/>
          </w:rPr>
          <w:t>Legislation Act 2001</w:t>
        </w:r>
      </w:hyperlink>
      <w:r>
        <w:t>.</w:t>
      </w:r>
    </w:p>
    <w:p w14:paraId="22E53B4D" w14:textId="77777777" w:rsidR="00344085" w:rsidRDefault="00344085" w:rsidP="00FE78E7">
      <w:pPr>
        <w:pStyle w:val="AH5Sec"/>
      </w:pPr>
      <w:bookmarkStart w:id="480" w:name="_Toc164674313"/>
      <w:r w:rsidRPr="00065DA7">
        <w:rPr>
          <w:rStyle w:val="CharSectNo"/>
        </w:rPr>
        <w:t>444</w:t>
      </w:r>
      <w:r>
        <w:tab/>
        <w:t>Regulation-making power</w:t>
      </w:r>
      <w:bookmarkEnd w:id="480"/>
    </w:p>
    <w:p w14:paraId="4F20C1F4" w14:textId="77777777" w:rsidR="00344085" w:rsidRDefault="00344085" w:rsidP="00344085">
      <w:pPr>
        <w:pStyle w:val="Amainreturn"/>
        <w:keepNext/>
      </w:pPr>
      <w:r>
        <w:t>The Executive may make regulations for this Act.</w:t>
      </w:r>
    </w:p>
    <w:p w14:paraId="36BD8455" w14:textId="3055C400" w:rsidR="00FA3B80" w:rsidRDefault="00344085" w:rsidP="00344085">
      <w:pPr>
        <w:pStyle w:val="aNote"/>
        <w:rPr>
          <w:sz w:val="24"/>
        </w:rPr>
      </w:pPr>
      <w:r w:rsidRPr="00CD2DD9">
        <w:rPr>
          <w:rStyle w:val="charItals"/>
        </w:rPr>
        <w:t>Note</w:t>
      </w:r>
      <w:r w:rsidRPr="00CD2DD9">
        <w:rPr>
          <w:rStyle w:val="charItals"/>
        </w:rPr>
        <w:tab/>
      </w:r>
      <w:r>
        <w:t>Regulations must be notified, and presented to the Legislative Assembly, under the</w:t>
      </w:r>
      <w:r w:rsidRPr="00CD2DD9">
        <w:rPr>
          <w:rStyle w:val="charItals"/>
        </w:rPr>
        <w:t xml:space="preserve"> </w:t>
      </w:r>
      <w:hyperlink r:id="rId232" w:tooltip="A2001-14" w:history="1">
        <w:r w:rsidRPr="00C62C6A">
          <w:rPr>
            <w:rStyle w:val="charCitHyperlinkItal"/>
          </w:rPr>
          <w:t>Legislation Act 2001</w:t>
        </w:r>
      </w:hyperlink>
      <w:r>
        <w:t>.</w:t>
      </w:r>
    </w:p>
    <w:p w14:paraId="27077D54" w14:textId="77777777" w:rsidR="00FA3B80" w:rsidRPr="00FA3B80" w:rsidRDefault="00FA3B80" w:rsidP="00FA3B80">
      <w:pPr>
        <w:pStyle w:val="PageBreak"/>
      </w:pPr>
      <w:r w:rsidRPr="00FA3B80">
        <w:br w:type="page"/>
      </w:r>
    </w:p>
    <w:p w14:paraId="0450149E" w14:textId="77777777" w:rsidR="00BE6CD9" w:rsidRPr="00065DA7" w:rsidRDefault="00BE6CD9" w:rsidP="003026EF">
      <w:pPr>
        <w:pStyle w:val="AH2Part"/>
      </w:pPr>
      <w:bookmarkStart w:id="481" w:name="_Toc164674314"/>
      <w:r w:rsidRPr="00065DA7">
        <w:rPr>
          <w:rStyle w:val="CharPartNo"/>
        </w:rPr>
        <w:lastRenderedPageBreak/>
        <w:t>Part 33</w:t>
      </w:r>
      <w:r w:rsidRPr="007F313B">
        <w:tab/>
      </w:r>
      <w:r w:rsidRPr="00065DA7">
        <w:rPr>
          <w:rStyle w:val="CharPartText"/>
        </w:rPr>
        <w:t>Transitional—Justice (Age of Criminal Responsibility) Legislation Amendment Act 2023</w:t>
      </w:r>
      <w:bookmarkEnd w:id="481"/>
    </w:p>
    <w:p w14:paraId="0F33A5ED" w14:textId="77777777" w:rsidR="00BE6CD9" w:rsidRPr="00065DA7" w:rsidRDefault="00BE6CD9" w:rsidP="003026EF">
      <w:pPr>
        <w:pStyle w:val="AH3Div"/>
      </w:pPr>
      <w:bookmarkStart w:id="482" w:name="_Toc164674315"/>
      <w:r w:rsidRPr="00065DA7">
        <w:rPr>
          <w:rStyle w:val="CharDivNo"/>
        </w:rPr>
        <w:t>Division 33.1</w:t>
      </w:r>
      <w:r w:rsidRPr="007F313B">
        <w:tab/>
      </w:r>
      <w:r w:rsidRPr="00065DA7">
        <w:rPr>
          <w:rStyle w:val="CharDivText"/>
        </w:rPr>
        <w:t>General</w:t>
      </w:r>
      <w:bookmarkEnd w:id="482"/>
    </w:p>
    <w:p w14:paraId="4B71353C" w14:textId="77777777" w:rsidR="00BE6CD9" w:rsidRPr="007F313B" w:rsidRDefault="00BE6CD9" w:rsidP="003026EF">
      <w:pPr>
        <w:pStyle w:val="AH5Sec"/>
      </w:pPr>
      <w:bookmarkStart w:id="483" w:name="_Toc164674316"/>
      <w:r w:rsidRPr="00065DA7">
        <w:rPr>
          <w:rStyle w:val="CharSectNo"/>
        </w:rPr>
        <w:t>622</w:t>
      </w:r>
      <w:r w:rsidRPr="007F313B">
        <w:tab/>
        <w:t>Definitions—pt 33</w:t>
      </w:r>
      <w:bookmarkEnd w:id="483"/>
    </w:p>
    <w:p w14:paraId="51142B38" w14:textId="77777777" w:rsidR="00BE6CD9" w:rsidRPr="007F313B" w:rsidRDefault="00BE6CD9" w:rsidP="00BE6CD9">
      <w:pPr>
        <w:pStyle w:val="Amainreturn"/>
      </w:pPr>
      <w:r w:rsidRPr="007F313B">
        <w:t>In this part:</w:t>
      </w:r>
    </w:p>
    <w:p w14:paraId="0DCAD6D1" w14:textId="57104EAD" w:rsidR="00BE6CD9" w:rsidRPr="007F313B" w:rsidRDefault="00BE6CD9" w:rsidP="00BE6CD9">
      <w:pPr>
        <w:pStyle w:val="aDef"/>
      </w:pPr>
      <w:r w:rsidRPr="007F313B">
        <w:rPr>
          <w:rStyle w:val="charBoldItals"/>
        </w:rPr>
        <w:t>commencement day</w:t>
      </w:r>
      <w:r w:rsidRPr="007F313B">
        <w:t xml:space="preserve"> means the day the </w:t>
      </w:r>
      <w:hyperlink r:id="rId233" w:tooltip="A2023-45" w:history="1">
        <w:r w:rsidR="008720D1" w:rsidRPr="008720D1">
          <w:rPr>
            <w:rStyle w:val="charCitHyperlinkItal"/>
          </w:rPr>
          <w:t>Justice (Age of Criminal Responsibility) Legislation Amendment Act 2023</w:t>
        </w:r>
      </w:hyperlink>
      <w:r w:rsidRPr="008720D1">
        <w:t>,</w:t>
      </w:r>
      <w:r w:rsidRPr="007F313B">
        <w:t xml:space="preserve"> section 59 commences.</w:t>
      </w:r>
    </w:p>
    <w:p w14:paraId="399FD0BD" w14:textId="77777777" w:rsidR="00BE6CD9" w:rsidRPr="007F313B" w:rsidRDefault="00BE6CD9" w:rsidP="00BE6CD9">
      <w:pPr>
        <w:pStyle w:val="aDef"/>
      </w:pPr>
      <w:r w:rsidRPr="007F313B">
        <w:rPr>
          <w:rStyle w:val="charBoldItals"/>
        </w:rPr>
        <w:t>youth offence</w:t>
      </w:r>
      <w:r w:rsidRPr="007F313B">
        <w:t xml:space="preserve"> means an offence against a territory law committed or alleged to have been committed by a person who was under 12 years old when the offence happened.</w:t>
      </w:r>
    </w:p>
    <w:p w14:paraId="4317C112" w14:textId="77777777" w:rsidR="00BE6CD9" w:rsidRPr="007F313B" w:rsidRDefault="00BE6CD9" w:rsidP="003026EF">
      <w:pPr>
        <w:pStyle w:val="AH5Sec"/>
      </w:pPr>
      <w:bookmarkStart w:id="484" w:name="_Toc164674317"/>
      <w:r w:rsidRPr="00065DA7">
        <w:rPr>
          <w:rStyle w:val="CharSectNo"/>
        </w:rPr>
        <w:t>623</w:t>
      </w:r>
      <w:r w:rsidRPr="007F313B">
        <w:tab/>
        <w:t>Transitional regulations</w:t>
      </w:r>
      <w:bookmarkEnd w:id="484"/>
    </w:p>
    <w:p w14:paraId="0156A44A" w14:textId="5046A625" w:rsidR="00BE6CD9" w:rsidRPr="00BE6CD9" w:rsidRDefault="00BE6CD9" w:rsidP="003026EF">
      <w:pPr>
        <w:pStyle w:val="Amain"/>
      </w:pPr>
      <w:r w:rsidRPr="007F313B">
        <w:tab/>
        <w:t>(1)</w:t>
      </w:r>
      <w:r w:rsidRPr="007F313B">
        <w:tab/>
        <w:t xml:space="preserve">A regulation may prescribe transitional matters necessary or convenient to be prescribed because of the enactment of the </w:t>
      </w:r>
      <w:hyperlink r:id="rId234" w:tooltip="A2023-45" w:history="1">
        <w:r w:rsidR="008720D1" w:rsidRPr="008720D1">
          <w:rPr>
            <w:rStyle w:val="charCitHyperlinkItal"/>
          </w:rPr>
          <w:t>Justice (Age of Criminal Responsibility) Legislation Amendment Act 2023</w:t>
        </w:r>
      </w:hyperlink>
      <w:r w:rsidRPr="007F313B">
        <w:t>.</w:t>
      </w:r>
    </w:p>
    <w:p w14:paraId="73E948B4" w14:textId="77777777" w:rsidR="00BE6CD9" w:rsidRPr="00BE6CD9" w:rsidRDefault="00BE6CD9" w:rsidP="003026EF">
      <w:pPr>
        <w:pStyle w:val="Amain"/>
      </w:pPr>
      <w:r w:rsidRPr="00BE6CD9">
        <w:tab/>
        <w:t>(2)</w:t>
      </w:r>
      <w:r w:rsidRPr="00BE6CD9">
        <w:tab/>
        <w:t>A regulation may modify this part (including in relation to another territory law) to make provision in relation to anything that, in the Executive’s opinion, is not, or is not adequately or appropriately, dealt with in this part.</w:t>
      </w:r>
    </w:p>
    <w:p w14:paraId="57970678" w14:textId="77777777" w:rsidR="00BE6CD9" w:rsidRPr="00BE6CD9" w:rsidRDefault="00BE6CD9" w:rsidP="003026EF">
      <w:pPr>
        <w:pStyle w:val="Amain"/>
      </w:pPr>
      <w:r w:rsidRPr="00BE6CD9">
        <w:tab/>
        <w:t>(3)</w:t>
      </w:r>
      <w:r w:rsidRPr="00BE6CD9">
        <w:tab/>
        <w:t>A regulation under subsection (2) has effect despite anything elsewhere in this Act.</w:t>
      </w:r>
    </w:p>
    <w:p w14:paraId="57E01052" w14:textId="77777777" w:rsidR="00BE6CD9" w:rsidRPr="007F313B" w:rsidRDefault="00BE6CD9" w:rsidP="003026EF">
      <w:pPr>
        <w:pStyle w:val="AH5Sec"/>
      </w:pPr>
      <w:bookmarkStart w:id="485" w:name="_Toc164674318"/>
      <w:r w:rsidRPr="00065DA7">
        <w:rPr>
          <w:rStyle w:val="CharSectNo"/>
        </w:rPr>
        <w:t>624</w:t>
      </w:r>
      <w:r w:rsidRPr="007F313B">
        <w:tab/>
        <w:t>Expiry—pt 33</w:t>
      </w:r>
      <w:bookmarkEnd w:id="485"/>
    </w:p>
    <w:p w14:paraId="49DEF4C0" w14:textId="77777777" w:rsidR="00BE6CD9" w:rsidRPr="007F313B" w:rsidRDefault="00BE6CD9" w:rsidP="00BE6CD9">
      <w:pPr>
        <w:pStyle w:val="Amainreturn"/>
        <w:keepNext/>
      </w:pPr>
      <w:r w:rsidRPr="007F313B">
        <w:t>This part expires 5 years after the commencement day.</w:t>
      </w:r>
    </w:p>
    <w:p w14:paraId="09605739" w14:textId="363D9DA8" w:rsidR="00BE6CD9" w:rsidRPr="00B94926" w:rsidRDefault="00BE6CD9" w:rsidP="00BE6CD9">
      <w:pPr>
        <w:pStyle w:val="aNote"/>
      </w:pPr>
      <w:r w:rsidRPr="007F313B">
        <w:rPr>
          <w:rStyle w:val="charItals"/>
        </w:rPr>
        <w:t>Note</w:t>
      </w:r>
      <w:r w:rsidRPr="007F313B">
        <w:tab/>
        <w:t>A transitional provision is repealed on its expiry but continues to have effect after its repeal (s</w:t>
      </w:r>
      <w:r w:rsidRPr="00B94926">
        <w:t xml:space="preserve">ee </w:t>
      </w:r>
      <w:hyperlink r:id="rId235" w:tooltip="A2001-14" w:history="1">
        <w:r w:rsidRPr="00B94926">
          <w:rPr>
            <w:rStyle w:val="charCitHyperlinkAbbrev"/>
          </w:rPr>
          <w:t>Legislation Act</w:t>
        </w:r>
      </w:hyperlink>
      <w:r w:rsidRPr="00B94926">
        <w:t>, s 88).</w:t>
      </w:r>
    </w:p>
    <w:p w14:paraId="4FFEE7A5" w14:textId="77777777" w:rsidR="00BE6CD9" w:rsidRPr="00065DA7" w:rsidRDefault="00BE6CD9" w:rsidP="003026EF">
      <w:pPr>
        <w:pStyle w:val="AH3Div"/>
      </w:pPr>
      <w:bookmarkStart w:id="486" w:name="_Toc164674319"/>
      <w:r w:rsidRPr="00065DA7">
        <w:rPr>
          <w:rStyle w:val="CharDivNo"/>
        </w:rPr>
        <w:lastRenderedPageBreak/>
        <w:t>Division 33.2</w:t>
      </w:r>
      <w:r w:rsidRPr="007F313B">
        <w:tab/>
      </w:r>
      <w:r w:rsidRPr="00065DA7">
        <w:rPr>
          <w:rStyle w:val="CharDivText"/>
        </w:rPr>
        <w:t>Ending action etc for youth offences</w:t>
      </w:r>
      <w:bookmarkEnd w:id="486"/>
    </w:p>
    <w:p w14:paraId="010978CA" w14:textId="77777777" w:rsidR="00BE6CD9" w:rsidRPr="007F313B" w:rsidRDefault="00BE6CD9" w:rsidP="003026EF">
      <w:pPr>
        <w:pStyle w:val="AH5Sec"/>
      </w:pPr>
      <w:bookmarkStart w:id="487" w:name="_Toc164674320"/>
      <w:r w:rsidRPr="00065DA7">
        <w:rPr>
          <w:rStyle w:val="CharSectNo"/>
        </w:rPr>
        <w:t>625</w:t>
      </w:r>
      <w:r w:rsidRPr="007F313B">
        <w:tab/>
        <w:t>Application—div 33.2</w:t>
      </w:r>
      <w:bookmarkEnd w:id="487"/>
    </w:p>
    <w:p w14:paraId="636B9AAC" w14:textId="77777777" w:rsidR="00BE6CD9" w:rsidRPr="007F313B" w:rsidRDefault="00BE6CD9" w:rsidP="00BE6CD9">
      <w:pPr>
        <w:pStyle w:val="Amainreturn"/>
      </w:pPr>
      <w:r w:rsidRPr="007F313B">
        <w:t>This division applies, despite any territory law to the contrary, to a person who is—</w:t>
      </w:r>
    </w:p>
    <w:p w14:paraId="3219A8A8" w14:textId="77777777" w:rsidR="00BE6CD9" w:rsidRPr="007F313B" w:rsidRDefault="00BE6CD9" w:rsidP="003026EF">
      <w:pPr>
        <w:pStyle w:val="Apara"/>
      </w:pPr>
      <w:r w:rsidRPr="007F313B">
        <w:tab/>
        <w:t>(a)</w:t>
      </w:r>
      <w:r w:rsidRPr="007F313B">
        <w:tab/>
        <w:t>in police custody in relation to a youth offence, whether or not the person has been charged with the offence; or</w:t>
      </w:r>
    </w:p>
    <w:p w14:paraId="1D67F0C0" w14:textId="77777777" w:rsidR="00BE6CD9" w:rsidRPr="007F313B" w:rsidRDefault="00BE6CD9" w:rsidP="003026EF">
      <w:pPr>
        <w:pStyle w:val="Apara"/>
      </w:pPr>
      <w:r w:rsidRPr="007F313B">
        <w:tab/>
        <w:t>(b)</w:t>
      </w:r>
      <w:r w:rsidRPr="007F313B">
        <w:tab/>
        <w:t>subject to a criminal proceeding for a youth offence; or</w:t>
      </w:r>
    </w:p>
    <w:p w14:paraId="378BC6AC" w14:textId="77777777" w:rsidR="00BE6CD9" w:rsidRPr="007F313B" w:rsidRDefault="00BE6CD9" w:rsidP="003026EF">
      <w:pPr>
        <w:pStyle w:val="Apara"/>
      </w:pPr>
      <w:r w:rsidRPr="007F313B">
        <w:tab/>
        <w:t>(c)</w:t>
      </w:r>
      <w:r w:rsidRPr="007F313B">
        <w:tab/>
        <w:t>subject to a sentencing order for a youth offence.</w:t>
      </w:r>
    </w:p>
    <w:p w14:paraId="085194EC" w14:textId="77777777" w:rsidR="00BE6CD9" w:rsidRPr="007F313B" w:rsidRDefault="00BE6CD9" w:rsidP="003026EF">
      <w:pPr>
        <w:pStyle w:val="AH5Sec"/>
      </w:pPr>
      <w:bookmarkStart w:id="488" w:name="_Toc164674321"/>
      <w:r w:rsidRPr="00065DA7">
        <w:rPr>
          <w:rStyle w:val="CharSectNo"/>
        </w:rPr>
        <w:t>626</w:t>
      </w:r>
      <w:r w:rsidRPr="007F313B">
        <w:tab/>
        <w:t>Law enforcement action</w:t>
      </w:r>
      <w:bookmarkEnd w:id="488"/>
    </w:p>
    <w:p w14:paraId="3CCACC72" w14:textId="77777777" w:rsidR="00BE6CD9" w:rsidRPr="007F313B" w:rsidRDefault="00BE6CD9" w:rsidP="003026EF">
      <w:pPr>
        <w:pStyle w:val="Amain"/>
      </w:pPr>
      <w:r w:rsidRPr="007F313B">
        <w:tab/>
        <w:t>(1)</w:t>
      </w:r>
      <w:r w:rsidRPr="007F313B">
        <w:tab/>
        <w:t>Law enforcement action carried out by a police officer in relation to a person for a youth offence before the commencement day ends on the commencement day.</w:t>
      </w:r>
    </w:p>
    <w:p w14:paraId="4B11F96B" w14:textId="77777777" w:rsidR="00BE6CD9" w:rsidRPr="007D1BC7" w:rsidRDefault="00BE6CD9" w:rsidP="003026EF">
      <w:pPr>
        <w:pStyle w:val="Amain"/>
      </w:pPr>
      <w:r w:rsidRPr="007D1BC7">
        <w:tab/>
        <w:t>(2)</w:t>
      </w:r>
      <w:r w:rsidRPr="007D1BC7">
        <w:tab/>
        <w:t>If the law enforcement action that ends under subsection (1) is arrest or police custody, the chief police officer must ensure that reasonable steps are taken to ensure the safety of the person on the person’s release from arrest or custody.</w:t>
      </w:r>
    </w:p>
    <w:p w14:paraId="0B9A6D11" w14:textId="77777777" w:rsidR="00BE6CD9" w:rsidRPr="007F313B" w:rsidRDefault="00BE6CD9" w:rsidP="003026EF">
      <w:pPr>
        <w:pStyle w:val="Amain"/>
      </w:pPr>
      <w:r w:rsidRPr="007D1BC7">
        <w:tab/>
      </w:r>
      <w:r w:rsidRPr="007F313B">
        <w:t>(3)</w:t>
      </w:r>
      <w:r w:rsidRPr="007F313B">
        <w:tab/>
        <w:t>In this section:</w:t>
      </w:r>
    </w:p>
    <w:p w14:paraId="3E56EDEE" w14:textId="77777777" w:rsidR="00BE6CD9" w:rsidRPr="007F313B" w:rsidRDefault="00BE6CD9" w:rsidP="00BE6CD9">
      <w:pPr>
        <w:pStyle w:val="aDef"/>
      </w:pPr>
      <w:r w:rsidRPr="007F313B">
        <w:rPr>
          <w:rStyle w:val="charBoldItals"/>
        </w:rPr>
        <w:t>law enforcement action</w:t>
      </w:r>
      <w:r w:rsidRPr="007F313B">
        <w:rPr>
          <w:bCs/>
          <w:iCs/>
        </w:rPr>
        <w:t xml:space="preserve"> means any of the following actions:</w:t>
      </w:r>
    </w:p>
    <w:p w14:paraId="27F2AB9D" w14:textId="77777777" w:rsidR="00BE6CD9" w:rsidRPr="007F313B" w:rsidRDefault="00BE6CD9" w:rsidP="003026EF">
      <w:pPr>
        <w:pStyle w:val="aDefpara"/>
      </w:pPr>
      <w:r w:rsidRPr="007F313B">
        <w:tab/>
        <w:t>(a)</w:t>
      </w:r>
      <w:r w:rsidRPr="007F313B">
        <w:tab/>
        <w:t>execution of a warrant;</w:t>
      </w:r>
    </w:p>
    <w:p w14:paraId="23AE6BF2" w14:textId="77777777" w:rsidR="00BE6CD9" w:rsidRPr="007D1BC7" w:rsidRDefault="00BE6CD9" w:rsidP="003026EF">
      <w:pPr>
        <w:pStyle w:val="aDefpara"/>
      </w:pPr>
      <w:r w:rsidRPr="007D1BC7">
        <w:tab/>
        <w:t>(b)</w:t>
      </w:r>
      <w:r w:rsidRPr="007D1BC7">
        <w:tab/>
        <w:t>arrest;</w:t>
      </w:r>
    </w:p>
    <w:p w14:paraId="756FE872" w14:textId="77777777" w:rsidR="00BE6CD9" w:rsidRPr="007D1BC7" w:rsidRDefault="00BE6CD9" w:rsidP="003026EF">
      <w:pPr>
        <w:pStyle w:val="aDefpara"/>
      </w:pPr>
      <w:r w:rsidRPr="007D1BC7">
        <w:tab/>
        <w:t>(c)</w:t>
      </w:r>
      <w:r w:rsidRPr="007D1BC7">
        <w:tab/>
        <w:t>police custody;</w:t>
      </w:r>
    </w:p>
    <w:p w14:paraId="61354CD5" w14:textId="77777777" w:rsidR="00BE6CD9" w:rsidRPr="007D1BC7" w:rsidRDefault="00BE6CD9" w:rsidP="003026EF">
      <w:pPr>
        <w:pStyle w:val="aDefpara"/>
      </w:pPr>
      <w:r w:rsidRPr="007D1BC7">
        <w:tab/>
        <w:t>(d)</w:t>
      </w:r>
      <w:r w:rsidRPr="007D1BC7">
        <w:tab/>
        <w:t>beginning a criminal proceeding;</w:t>
      </w:r>
    </w:p>
    <w:p w14:paraId="54D1651D" w14:textId="77777777" w:rsidR="00BE6CD9" w:rsidRPr="007D1BC7" w:rsidRDefault="00BE6CD9" w:rsidP="003026EF">
      <w:pPr>
        <w:pStyle w:val="aDefpara"/>
      </w:pPr>
      <w:r w:rsidRPr="007D1BC7">
        <w:tab/>
        <w:t>(e)</w:t>
      </w:r>
      <w:r w:rsidRPr="007D1BC7">
        <w:tab/>
        <w:t>administration of police bail.</w:t>
      </w:r>
    </w:p>
    <w:p w14:paraId="0020EC4B" w14:textId="77777777" w:rsidR="00BE6CD9" w:rsidRPr="007F313B" w:rsidRDefault="00BE6CD9" w:rsidP="003026EF">
      <w:pPr>
        <w:pStyle w:val="AH5Sec"/>
      </w:pPr>
      <w:bookmarkStart w:id="489" w:name="_Toc164674322"/>
      <w:r w:rsidRPr="00065DA7">
        <w:rPr>
          <w:rStyle w:val="CharSectNo"/>
        </w:rPr>
        <w:lastRenderedPageBreak/>
        <w:t>627</w:t>
      </w:r>
      <w:r w:rsidRPr="007F313B">
        <w:tab/>
        <w:t>Criminal procedures, proceedings and sentences</w:t>
      </w:r>
      <w:bookmarkEnd w:id="489"/>
    </w:p>
    <w:p w14:paraId="0A15BC29" w14:textId="77777777" w:rsidR="00BE6CD9" w:rsidRPr="007F313B" w:rsidRDefault="00BE6CD9" w:rsidP="003026EF">
      <w:pPr>
        <w:pStyle w:val="Amain"/>
      </w:pPr>
      <w:r w:rsidRPr="007F313B">
        <w:tab/>
        <w:t>(1)</w:t>
      </w:r>
      <w:r w:rsidRPr="007F313B">
        <w:tab/>
        <w:t>A summons issued for a youth offence is withdrawn and ceases to have effect on the commencement day.</w:t>
      </w:r>
    </w:p>
    <w:p w14:paraId="7EE02C3C" w14:textId="77777777" w:rsidR="00BE6CD9" w:rsidRPr="007D1BC7" w:rsidRDefault="00BE6CD9" w:rsidP="003026EF">
      <w:pPr>
        <w:pStyle w:val="Amain"/>
      </w:pPr>
      <w:r w:rsidRPr="007D1BC7">
        <w:tab/>
        <w:t>(2)</w:t>
      </w:r>
      <w:r w:rsidRPr="007D1BC7">
        <w:tab/>
        <w:t>A warrant issued for a youth offence is revoked and ceases to have effect on the commencement day.</w:t>
      </w:r>
    </w:p>
    <w:p w14:paraId="790E02FA" w14:textId="77777777" w:rsidR="00BE6CD9" w:rsidRPr="007D1BC7" w:rsidRDefault="00BE6CD9" w:rsidP="003026EF">
      <w:pPr>
        <w:pStyle w:val="Amain"/>
      </w:pPr>
      <w:r w:rsidRPr="007D1BC7">
        <w:tab/>
        <w:t>(3)</w:t>
      </w:r>
      <w:r w:rsidRPr="007D1BC7">
        <w:tab/>
        <w:t>A decision of a police officer to grant or refuse to grant bail to a person for a youth offence ceases to have effect and the person is entitled to be at liberty on the commencement day.</w:t>
      </w:r>
    </w:p>
    <w:p w14:paraId="29953838" w14:textId="77777777" w:rsidR="00BE6CD9" w:rsidRPr="007D1BC7" w:rsidRDefault="00BE6CD9" w:rsidP="003026EF">
      <w:pPr>
        <w:pStyle w:val="Amain"/>
      </w:pPr>
      <w:r w:rsidRPr="007D1BC7">
        <w:tab/>
        <w:t>(4)</w:t>
      </w:r>
      <w:r w:rsidRPr="007D1BC7">
        <w:tab/>
        <w:t>A decision of a court to grant or refuse to grant bail to a person, or otherwise remand a person, in a criminal proceeding for a youth offence ceases to have effect and the person is entitled to be at liberty on the commencement day.</w:t>
      </w:r>
    </w:p>
    <w:p w14:paraId="5C9A7882" w14:textId="77777777" w:rsidR="00BE6CD9" w:rsidRPr="007D1BC7" w:rsidRDefault="00BE6CD9" w:rsidP="003026EF">
      <w:pPr>
        <w:pStyle w:val="Amain"/>
      </w:pPr>
      <w:r w:rsidRPr="007D1BC7">
        <w:tab/>
        <w:t>(5)</w:t>
      </w:r>
      <w:r w:rsidRPr="007D1BC7">
        <w:tab/>
        <w:t>A criminal proceeding against a person for a youth offence is discontinued on the commencement day.</w:t>
      </w:r>
    </w:p>
    <w:p w14:paraId="2D0E0DF6" w14:textId="77777777" w:rsidR="00BE6CD9" w:rsidRPr="007D1BC7" w:rsidRDefault="00BE6CD9" w:rsidP="003026EF">
      <w:pPr>
        <w:pStyle w:val="Amain"/>
      </w:pPr>
      <w:r w:rsidRPr="007D1BC7">
        <w:tab/>
        <w:t>(6)</w:t>
      </w:r>
      <w:r w:rsidRPr="007D1BC7">
        <w:tab/>
        <w:t>A sentence imposed on a person for a youth offence ends on the commencement day.</w:t>
      </w:r>
    </w:p>
    <w:p w14:paraId="0F3A5E14" w14:textId="77777777" w:rsidR="00BE6CD9" w:rsidRPr="007D1BC7" w:rsidRDefault="00BE6CD9" w:rsidP="003026EF">
      <w:pPr>
        <w:pStyle w:val="Amain"/>
      </w:pPr>
      <w:r w:rsidRPr="007D1BC7">
        <w:tab/>
        <w:t>(7)</w:t>
      </w:r>
      <w:r w:rsidRPr="007D1BC7">
        <w:tab/>
        <w:t>In this section:</w:t>
      </w:r>
    </w:p>
    <w:p w14:paraId="4D37D239" w14:textId="5165841E" w:rsidR="00BE6CD9" w:rsidRPr="00B94926" w:rsidRDefault="00BE6CD9" w:rsidP="00BE6CD9">
      <w:pPr>
        <w:pStyle w:val="aDef"/>
      </w:pPr>
      <w:r w:rsidRPr="00B94926">
        <w:rPr>
          <w:rStyle w:val="charBoldItals"/>
        </w:rPr>
        <w:t>court attendance notice</w:t>
      </w:r>
      <w:r w:rsidRPr="00B94926">
        <w:rPr>
          <w:bCs/>
          <w:iCs/>
        </w:rPr>
        <w:t xml:space="preserve">—see the </w:t>
      </w:r>
      <w:hyperlink r:id="rId236" w:tooltip="A1930-21" w:history="1">
        <w:r w:rsidRPr="00B94926">
          <w:rPr>
            <w:rStyle w:val="charCitHyperlinkItal"/>
          </w:rPr>
          <w:t>Magistrates Court Act 1930</w:t>
        </w:r>
      </w:hyperlink>
      <w:r w:rsidRPr="00B94926">
        <w:rPr>
          <w:bCs/>
          <w:iCs/>
        </w:rPr>
        <w:t>, section 41B</w:t>
      </w:r>
      <w:r w:rsidRPr="00B94926">
        <w:t>.</w:t>
      </w:r>
    </w:p>
    <w:p w14:paraId="7188ADF2" w14:textId="77777777" w:rsidR="00BE6CD9" w:rsidRPr="007F313B" w:rsidRDefault="00BE6CD9" w:rsidP="00BE6CD9">
      <w:pPr>
        <w:pStyle w:val="aDef"/>
      </w:pPr>
      <w:r w:rsidRPr="007F313B">
        <w:rPr>
          <w:rStyle w:val="charBoldItals"/>
        </w:rPr>
        <w:t>summons</w:t>
      </w:r>
      <w:r w:rsidRPr="007F313B">
        <w:rPr>
          <w:b/>
          <w:iCs/>
        </w:rPr>
        <w:t xml:space="preserve"> </w:t>
      </w:r>
      <w:r w:rsidRPr="007F313B">
        <w:rPr>
          <w:bCs/>
          <w:iCs/>
        </w:rPr>
        <w:t>includes a court attendance notice</w:t>
      </w:r>
      <w:r w:rsidRPr="007F313B">
        <w:rPr>
          <w:bCs/>
        </w:rPr>
        <w:t>.</w:t>
      </w:r>
    </w:p>
    <w:p w14:paraId="23860391" w14:textId="77777777" w:rsidR="00BE6CD9" w:rsidRPr="007F313B" w:rsidRDefault="00BE6CD9" w:rsidP="003026EF">
      <w:pPr>
        <w:pStyle w:val="AH5Sec"/>
      </w:pPr>
      <w:bookmarkStart w:id="490" w:name="_Toc164674323"/>
      <w:r w:rsidRPr="00065DA7">
        <w:rPr>
          <w:rStyle w:val="CharSectNo"/>
        </w:rPr>
        <w:t>628</w:t>
      </w:r>
      <w:r w:rsidRPr="007F313B">
        <w:tab/>
        <w:t>Destruction of forensic material etc</w:t>
      </w:r>
      <w:bookmarkEnd w:id="490"/>
    </w:p>
    <w:p w14:paraId="6743A5D1" w14:textId="77777777" w:rsidR="00BE6CD9" w:rsidRPr="007F313B" w:rsidRDefault="00BE6CD9" w:rsidP="003026EF">
      <w:pPr>
        <w:pStyle w:val="Amain"/>
      </w:pPr>
      <w:r w:rsidRPr="007F313B">
        <w:tab/>
        <w:t>(1)</w:t>
      </w:r>
      <w:r w:rsidRPr="007F313B">
        <w:tab/>
        <w:t>This section applies if, before the commencement day, any of the following happened in relation to a person who committed, or who is alleged to have committed, a youth offence:</w:t>
      </w:r>
    </w:p>
    <w:p w14:paraId="293D4275" w14:textId="77777777" w:rsidR="00BE6CD9" w:rsidRPr="007F313B" w:rsidRDefault="00BE6CD9" w:rsidP="003026EF">
      <w:pPr>
        <w:pStyle w:val="Apara"/>
      </w:pPr>
      <w:r w:rsidRPr="007F313B">
        <w:tab/>
        <w:t>(a)</w:t>
      </w:r>
      <w:r w:rsidRPr="007F313B">
        <w:tab/>
        <w:t>identification material was taken from the person;</w:t>
      </w:r>
    </w:p>
    <w:p w14:paraId="2E2B3BD3" w14:textId="77777777" w:rsidR="00BE6CD9" w:rsidRPr="007F313B" w:rsidRDefault="00BE6CD9" w:rsidP="003026EF">
      <w:pPr>
        <w:pStyle w:val="Apara"/>
      </w:pPr>
      <w:r w:rsidRPr="007F313B">
        <w:tab/>
        <w:t>(b)</w:t>
      </w:r>
      <w:r w:rsidRPr="007F313B">
        <w:tab/>
        <w:t>forensic material was taken from the person;</w:t>
      </w:r>
    </w:p>
    <w:p w14:paraId="4BA2E5C5" w14:textId="77777777" w:rsidR="00BE6CD9" w:rsidRPr="007D1BC7" w:rsidRDefault="00BE6CD9" w:rsidP="003026EF">
      <w:pPr>
        <w:pStyle w:val="Apara"/>
      </w:pPr>
      <w:r w:rsidRPr="007D1BC7">
        <w:tab/>
        <w:t>(c)</w:t>
      </w:r>
      <w:r w:rsidRPr="007D1BC7">
        <w:tab/>
        <w:t>a forensic procedure was carried out on the person.</w:t>
      </w:r>
    </w:p>
    <w:p w14:paraId="4355816B" w14:textId="77777777" w:rsidR="00BE6CD9" w:rsidRPr="007F313B" w:rsidRDefault="00BE6CD9" w:rsidP="003026EF">
      <w:pPr>
        <w:pStyle w:val="Amain"/>
      </w:pPr>
      <w:r w:rsidRPr="00B94926">
        <w:lastRenderedPageBreak/>
        <w:tab/>
      </w:r>
      <w:r w:rsidRPr="007F313B">
        <w:t>(2)</w:t>
      </w:r>
      <w:r w:rsidRPr="007F313B">
        <w:tab/>
        <w:t>The chief police officer must ensure the destruction of each of the following:</w:t>
      </w:r>
    </w:p>
    <w:p w14:paraId="4252D152" w14:textId="77777777" w:rsidR="00BE6CD9" w:rsidRPr="007F313B" w:rsidRDefault="00BE6CD9" w:rsidP="003026EF">
      <w:pPr>
        <w:pStyle w:val="Apara"/>
      </w:pPr>
      <w:r w:rsidRPr="007F313B">
        <w:tab/>
        <w:t>(a)</w:t>
      </w:r>
      <w:r w:rsidRPr="007F313B">
        <w:tab/>
        <w:t>the identification material;</w:t>
      </w:r>
    </w:p>
    <w:p w14:paraId="7E34FC65" w14:textId="77777777" w:rsidR="00BE6CD9" w:rsidRPr="007F313B" w:rsidRDefault="00BE6CD9" w:rsidP="003026EF">
      <w:pPr>
        <w:pStyle w:val="Apara"/>
      </w:pPr>
      <w:r w:rsidRPr="007F313B">
        <w:tab/>
        <w:t>(b)</w:t>
      </w:r>
      <w:r w:rsidRPr="007F313B">
        <w:tab/>
        <w:t>the forensic material;</w:t>
      </w:r>
    </w:p>
    <w:p w14:paraId="51C3A514" w14:textId="77777777" w:rsidR="00BE6CD9" w:rsidRPr="007F313B" w:rsidRDefault="00BE6CD9" w:rsidP="003026EF">
      <w:pPr>
        <w:pStyle w:val="Apara"/>
      </w:pPr>
      <w:r w:rsidRPr="007F313B">
        <w:tab/>
        <w:t>(c)</w:t>
      </w:r>
      <w:r w:rsidRPr="007F313B">
        <w:tab/>
        <w:t>any information obtained from the forensic material;</w:t>
      </w:r>
    </w:p>
    <w:p w14:paraId="59A0C9CE" w14:textId="77777777" w:rsidR="00BE6CD9" w:rsidRPr="007F313B" w:rsidRDefault="00BE6CD9" w:rsidP="003026EF">
      <w:pPr>
        <w:pStyle w:val="Apara"/>
      </w:pPr>
      <w:r w:rsidRPr="007F313B">
        <w:tab/>
        <w:t>(d)</w:t>
      </w:r>
      <w:r w:rsidRPr="007F313B">
        <w:tab/>
        <w:t>any record of a thing mentioned in paragraph (a) to (c).</w:t>
      </w:r>
    </w:p>
    <w:p w14:paraId="086AC000" w14:textId="77777777" w:rsidR="00BE6CD9" w:rsidRPr="007F313B" w:rsidRDefault="00BE6CD9" w:rsidP="003026EF">
      <w:pPr>
        <w:pStyle w:val="Amain"/>
      </w:pPr>
      <w:r w:rsidRPr="007F313B">
        <w:tab/>
        <w:t>(3)</w:t>
      </w:r>
      <w:r w:rsidRPr="007F313B">
        <w:tab/>
        <w:t>The chief police officer must also ensure any information about a thing mentioned in subsection (2) entered into a database or record by a police officer is removed from the database or record.</w:t>
      </w:r>
    </w:p>
    <w:p w14:paraId="02548384" w14:textId="77777777" w:rsidR="00BE6CD9" w:rsidRPr="007D1BC7" w:rsidRDefault="00BE6CD9" w:rsidP="003026EF">
      <w:pPr>
        <w:pStyle w:val="Amain"/>
      </w:pPr>
      <w:r w:rsidRPr="007D1BC7">
        <w:tab/>
        <w:t>(4)</w:t>
      </w:r>
      <w:r w:rsidRPr="007D1BC7">
        <w:tab/>
        <w:t>In this section:</w:t>
      </w:r>
    </w:p>
    <w:p w14:paraId="7F460550" w14:textId="5A7542EB" w:rsidR="00BE6CD9" w:rsidRPr="00B94926" w:rsidRDefault="00BE6CD9" w:rsidP="00BE6CD9">
      <w:pPr>
        <w:pStyle w:val="aDef"/>
      </w:pPr>
      <w:r w:rsidRPr="00B94926">
        <w:rPr>
          <w:rStyle w:val="charBoldItals"/>
        </w:rPr>
        <w:t>forensic material</w:t>
      </w:r>
      <w:r w:rsidRPr="00B94926">
        <w:rPr>
          <w:bCs/>
          <w:iCs/>
        </w:rPr>
        <w:t xml:space="preserve">—see the </w:t>
      </w:r>
      <w:hyperlink r:id="rId237" w:tooltip="A2000-61" w:history="1">
        <w:r w:rsidRPr="00B94926">
          <w:rPr>
            <w:rStyle w:val="charCitHyperlinkItal"/>
          </w:rPr>
          <w:t>Crimes (Forensic Procedures) Act 2000</w:t>
        </w:r>
      </w:hyperlink>
      <w:r w:rsidRPr="00B94926">
        <w:rPr>
          <w:bCs/>
          <w:iCs/>
        </w:rPr>
        <w:t>, section 5.</w:t>
      </w:r>
    </w:p>
    <w:p w14:paraId="3C46CE45" w14:textId="74A51F3C" w:rsidR="00BE6CD9" w:rsidRPr="00B94926" w:rsidRDefault="00BE6CD9" w:rsidP="00BE6CD9">
      <w:pPr>
        <w:pStyle w:val="aDef"/>
      </w:pPr>
      <w:r w:rsidRPr="00B94926">
        <w:rPr>
          <w:rStyle w:val="charBoldItals"/>
        </w:rPr>
        <w:t>forensic procedure</w:t>
      </w:r>
      <w:r w:rsidRPr="00B94926">
        <w:rPr>
          <w:bCs/>
          <w:iCs/>
        </w:rPr>
        <w:t xml:space="preserve">—see the </w:t>
      </w:r>
      <w:hyperlink r:id="rId238" w:tooltip="A2000-61" w:history="1">
        <w:r w:rsidRPr="00B94926">
          <w:rPr>
            <w:rStyle w:val="charCitHyperlinkItal"/>
          </w:rPr>
          <w:t>Crimes (Forensic Procedures) Act 2000</w:t>
        </w:r>
      </w:hyperlink>
      <w:r w:rsidRPr="00B94926">
        <w:rPr>
          <w:bCs/>
          <w:iCs/>
        </w:rPr>
        <w:t>, section 5.</w:t>
      </w:r>
    </w:p>
    <w:p w14:paraId="0363EF62" w14:textId="77777777" w:rsidR="00BE6CD9" w:rsidRPr="00B94926" w:rsidRDefault="00BE6CD9" w:rsidP="00BE6CD9">
      <w:pPr>
        <w:pStyle w:val="aDef"/>
      </w:pPr>
      <w:r w:rsidRPr="00B94926">
        <w:rPr>
          <w:rStyle w:val="charBoldItals"/>
        </w:rPr>
        <w:t>identification material</w:t>
      </w:r>
      <w:r w:rsidRPr="00B94926">
        <w:rPr>
          <w:bCs/>
          <w:iCs/>
        </w:rPr>
        <w:t>, in relation to a person—see section 185.</w:t>
      </w:r>
    </w:p>
    <w:p w14:paraId="2BE32C90" w14:textId="77777777" w:rsidR="00BE6CD9" w:rsidRPr="007F313B" w:rsidRDefault="00BE6CD9" w:rsidP="003026EF">
      <w:pPr>
        <w:pStyle w:val="AH5Sec"/>
      </w:pPr>
      <w:bookmarkStart w:id="491" w:name="_Toc164674324"/>
      <w:r w:rsidRPr="00065DA7">
        <w:rPr>
          <w:rStyle w:val="CharSectNo"/>
        </w:rPr>
        <w:t>629</w:t>
      </w:r>
      <w:r w:rsidRPr="007F313B">
        <w:tab/>
        <w:t>Release of person from custody</w:t>
      </w:r>
      <w:bookmarkEnd w:id="491"/>
      <w:r w:rsidRPr="007F313B">
        <w:t xml:space="preserve"> </w:t>
      </w:r>
    </w:p>
    <w:p w14:paraId="45315F5D" w14:textId="513891EC" w:rsidR="00BE6CD9" w:rsidRPr="00B94926" w:rsidRDefault="00BE6CD9" w:rsidP="003026EF">
      <w:pPr>
        <w:pStyle w:val="Amain"/>
      </w:pPr>
      <w:r w:rsidRPr="007F313B">
        <w:tab/>
        <w:t>(1)</w:t>
      </w:r>
      <w:r w:rsidRPr="007F313B">
        <w:tab/>
        <w:t>This section applies if, on the commencement day, the director</w:t>
      </w:r>
      <w:r w:rsidRPr="007F313B">
        <w:noBreakHyphen/>
        <w:t>general responsible for t</w:t>
      </w:r>
      <w:r w:rsidRPr="00B94926">
        <w:t xml:space="preserve">he </w:t>
      </w:r>
      <w:hyperlink r:id="rId239" w:tooltip="A2005-59" w:history="1">
        <w:r w:rsidRPr="00B94926">
          <w:rPr>
            <w:rStyle w:val="charCitHyperlinkItal"/>
          </w:rPr>
          <w:t>Crimes (Sentence Administration) Act 2005</w:t>
        </w:r>
      </w:hyperlink>
      <w:r w:rsidRPr="00B94926">
        <w:rPr>
          <w:rStyle w:val="charItals"/>
        </w:rPr>
        <w:t xml:space="preserve"> </w:t>
      </w:r>
      <w:r w:rsidRPr="00B94926">
        <w:t>is required under this part to release from custody a person who committed, or is alleged to have committed, a youth offence.</w:t>
      </w:r>
    </w:p>
    <w:p w14:paraId="12243E77" w14:textId="77777777" w:rsidR="00BE6CD9" w:rsidRPr="007F313B" w:rsidRDefault="00BE6CD9" w:rsidP="003026EF">
      <w:pPr>
        <w:pStyle w:val="Amain"/>
      </w:pPr>
      <w:r w:rsidRPr="007F313B">
        <w:tab/>
        <w:t>(2)</w:t>
      </w:r>
      <w:r w:rsidRPr="007F313B">
        <w:tab/>
        <w:t>The director-general responsible for that Act must ensure that reasonable steps are taken to ensure the safety of the person on the person’s release from custody.</w:t>
      </w:r>
    </w:p>
    <w:p w14:paraId="137D203E" w14:textId="77777777" w:rsidR="00BE6CD9" w:rsidRPr="00065DA7" w:rsidRDefault="00BE6CD9" w:rsidP="003026EF">
      <w:pPr>
        <w:pStyle w:val="AH3Div"/>
      </w:pPr>
      <w:bookmarkStart w:id="492" w:name="_Toc164674325"/>
      <w:r w:rsidRPr="00065DA7">
        <w:rPr>
          <w:rStyle w:val="CharDivNo"/>
        </w:rPr>
        <w:lastRenderedPageBreak/>
        <w:t>Division 33.3</w:t>
      </w:r>
      <w:r w:rsidRPr="007F313B">
        <w:tab/>
      </w:r>
      <w:r w:rsidRPr="00065DA7">
        <w:rPr>
          <w:rStyle w:val="CharDivText"/>
        </w:rPr>
        <w:t>Validity of past criminal justice action</w:t>
      </w:r>
      <w:bookmarkEnd w:id="492"/>
    </w:p>
    <w:p w14:paraId="424AA92A" w14:textId="77777777" w:rsidR="00BE6CD9" w:rsidRPr="007F313B" w:rsidRDefault="00BE6CD9" w:rsidP="003026EF">
      <w:pPr>
        <w:pStyle w:val="AH5Sec"/>
      </w:pPr>
      <w:bookmarkStart w:id="493" w:name="_Toc164674326"/>
      <w:r w:rsidRPr="00065DA7">
        <w:rPr>
          <w:rStyle w:val="CharSectNo"/>
        </w:rPr>
        <w:t>630</w:t>
      </w:r>
      <w:r w:rsidRPr="007F313B">
        <w:tab/>
        <w:t xml:space="preserve">Meaning of </w:t>
      </w:r>
      <w:r w:rsidRPr="007F313B">
        <w:rPr>
          <w:rStyle w:val="charItals"/>
        </w:rPr>
        <w:t>criminal justice action</w:t>
      </w:r>
      <w:r w:rsidRPr="007F313B">
        <w:t>—div 33.3</w:t>
      </w:r>
      <w:bookmarkEnd w:id="493"/>
    </w:p>
    <w:p w14:paraId="45488467" w14:textId="77777777" w:rsidR="00BE6CD9" w:rsidRPr="007F313B" w:rsidRDefault="00BE6CD9" w:rsidP="00BE6CD9">
      <w:pPr>
        <w:pStyle w:val="Amainreturn"/>
      </w:pPr>
      <w:r w:rsidRPr="007F313B">
        <w:t>In this division:</w:t>
      </w:r>
    </w:p>
    <w:p w14:paraId="0A0C3C96" w14:textId="77777777" w:rsidR="00BE6CD9" w:rsidRPr="007F313B" w:rsidRDefault="00BE6CD9" w:rsidP="00BE6CD9">
      <w:pPr>
        <w:pStyle w:val="aDef"/>
      </w:pPr>
      <w:r w:rsidRPr="007F313B">
        <w:rPr>
          <w:rStyle w:val="charBoldItals"/>
        </w:rPr>
        <w:t>criminal justice action</w:t>
      </w:r>
      <w:r w:rsidRPr="007F313B">
        <w:rPr>
          <w:bCs/>
          <w:iCs/>
        </w:rPr>
        <w:t>, for a youth offence, includes any of the following:</w:t>
      </w:r>
    </w:p>
    <w:p w14:paraId="127CFFD1" w14:textId="77777777" w:rsidR="00BE6CD9" w:rsidRPr="007F313B" w:rsidRDefault="00BE6CD9" w:rsidP="003026EF">
      <w:pPr>
        <w:pStyle w:val="aDefpara"/>
      </w:pPr>
      <w:r w:rsidRPr="007F313B">
        <w:tab/>
        <w:t>(a)</w:t>
      </w:r>
      <w:r w:rsidRPr="007F313B">
        <w:tab/>
        <w:t>investigating, apprehending, arresting, detaining, charging, or prosecuting a person for the youth offence;</w:t>
      </w:r>
    </w:p>
    <w:p w14:paraId="606EA6AD" w14:textId="77777777" w:rsidR="00BE6CD9" w:rsidRPr="007D1BC7" w:rsidRDefault="00BE6CD9" w:rsidP="003026EF">
      <w:pPr>
        <w:pStyle w:val="aDefpara"/>
      </w:pPr>
      <w:r w:rsidRPr="007D1BC7">
        <w:tab/>
        <w:t>(b)</w:t>
      </w:r>
      <w:r w:rsidRPr="007D1BC7">
        <w:tab/>
        <w:t>adjudicating a charge against a person for the youth offence;</w:t>
      </w:r>
    </w:p>
    <w:p w14:paraId="0FFD2C11" w14:textId="77777777" w:rsidR="00BE6CD9" w:rsidRPr="007D1BC7" w:rsidRDefault="00BE6CD9" w:rsidP="003026EF">
      <w:pPr>
        <w:pStyle w:val="aDefpara"/>
      </w:pPr>
      <w:r w:rsidRPr="007D1BC7">
        <w:tab/>
        <w:t>(c)</w:t>
      </w:r>
      <w:r w:rsidRPr="007D1BC7">
        <w:tab/>
        <w:t>convicting or sentencing a person for the youth offence;</w:t>
      </w:r>
    </w:p>
    <w:p w14:paraId="7E904D42" w14:textId="77777777" w:rsidR="00BE6CD9" w:rsidRPr="007D1BC7" w:rsidRDefault="00BE6CD9" w:rsidP="003026EF">
      <w:pPr>
        <w:pStyle w:val="aDefpara"/>
      </w:pPr>
      <w:r w:rsidRPr="007D1BC7">
        <w:tab/>
        <w:t>(d)</w:t>
      </w:r>
      <w:r w:rsidRPr="007D1BC7">
        <w:tab/>
        <w:t>administering or enforcing any pre-sentence orders or sentence for the youth offence;</w:t>
      </w:r>
    </w:p>
    <w:p w14:paraId="00F0C8F4" w14:textId="77777777" w:rsidR="00BE6CD9" w:rsidRPr="007D1BC7" w:rsidRDefault="00BE6CD9" w:rsidP="003026EF">
      <w:pPr>
        <w:pStyle w:val="aDefpara"/>
      </w:pPr>
      <w:r w:rsidRPr="007D1BC7">
        <w:tab/>
        <w:t>(e)</w:t>
      </w:r>
      <w:r w:rsidRPr="007D1BC7">
        <w:tab/>
        <w:t>enforcing a requirement to pay a fine, costs, restitution, compensation or other money as a result of being found guilty, convicted, or sentenced for the youth offence.</w:t>
      </w:r>
    </w:p>
    <w:p w14:paraId="3059E261" w14:textId="77777777" w:rsidR="00BE6CD9" w:rsidRPr="00B94926" w:rsidRDefault="00BE6CD9" w:rsidP="003026EF">
      <w:pPr>
        <w:pStyle w:val="AH5Sec"/>
      </w:pPr>
      <w:bookmarkStart w:id="494" w:name="_Toc164674327"/>
      <w:r w:rsidRPr="00065DA7">
        <w:rPr>
          <w:rStyle w:val="CharSectNo"/>
        </w:rPr>
        <w:t>631</w:t>
      </w:r>
      <w:r w:rsidRPr="00B94926">
        <w:tab/>
        <w:t>Past lawful acts not affected</w:t>
      </w:r>
      <w:bookmarkEnd w:id="494"/>
    </w:p>
    <w:p w14:paraId="034E5D63" w14:textId="5D869335" w:rsidR="00BE6CD9" w:rsidRPr="007F313B" w:rsidRDefault="00BE6CD9" w:rsidP="00BE6CD9">
      <w:pPr>
        <w:pStyle w:val="Amainreturn"/>
      </w:pPr>
      <w:r w:rsidRPr="00B94926">
        <w:t xml:space="preserve">The commencement of the </w:t>
      </w:r>
      <w:hyperlink r:id="rId240" w:tooltip="A2023-45" w:history="1">
        <w:r w:rsidR="008720D1" w:rsidRPr="008720D1">
          <w:rPr>
            <w:rStyle w:val="charCitHyperlinkItal"/>
          </w:rPr>
          <w:t>Justice (Age of Criminal Responsibility) Legislation Amendment Act 2023</w:t>
        </w:r>
      </w:hyperlink>
      <w:r w:rsidRPr="00B94926">
        <w:t xml:space="preserve"> does not affect the validity of </w:t>
      </w:r>
      <w:r w:rsidRPr="007F313B">
        <w:t>criminal justice action, for a youth offence, under a territory law before the commencement day.</w:t>
      </w:r>
    </w:p>
    <w:p w14:paraId="70615C24" w14:textId="77777777" w:rsidR="00BE6CD9" w:rsidRPr="007F313B" w:rsidRDefault="00BE6CD9" w:rsidP="003026EF">
      <w:pPr>
        <w:pStyle w:val="AH5Sec"/>
      </w:pPr>
      <w:bookmarkStart w:id="495" w:name="_Toc164674328"/>
      <w:r w:rsidRPr="00065DA7">
        <w:rPr>
          <w:rStyle w:val="CharSectNo"/>
        </w:rPr>
        <w:t>632</w:t>
      </w:r>
      <w:r w:rsidRPr="007F313B">
        <w:tab/>
        <w:t>Protection from liability</w:t>
      </w:r>
      <w:bookmarkEnd w:id="495"/>
    </w:p>
    <w:p w14:paraId="6218C9FA" w14:textId="77777777" w:rsidR="00BE6CD9" w:rsidRPr="007F313B" w:rsidRDefault="00BE6CD9" w:rsidP="003026EF">
      <w:pPr>
        <w:pStyle w:val="Amain"/>
      </w:pPr>
      <w:r w:rsidRPr="007F313B">
        <w:tab/>
        <w:t>(1)</w:t>
      </w:r>
      <w:r w:rsidRPr="007F313B">
        <w:tab/>
        <w:t>A person is not personally liable for any criminal justice action for a youth offence done or omitted to be done honestly and without recklessness before the commencement day—</w:t>
      </w:r>
    </w:p>
    <w:p w14:paraId="6C095C8D" w14:textId="77777777" w:rsidR="00BE6CD9" w:rsidRPr="007F313B" w:rsidRDefault="00BE6CD9" w:rsidP="003026EF">
      <w:pPr>
        <w:pStyle w:val="Apara"/>
      </w:pPr>
      <w:r w:rsidRPr="007F313B">
        <w:tab/>
        <w:t>(a)</w:t>
      </w:r>
      <w:r w:rsidRPr="007F313B">
        <w:tab/>
        <w:t>in the exercise of a function under a territory law; or</w:t>
      </w:r>
    </w:p>
    <w:p w14:paraId="3E307A2B" w14:textId="77777777" w:rsidR="00BE6CD9" w:rsidRPr="007F313B" w:rsidRDefault="00BE6CD9" w:rsidP="003026EF">
      <w:pPr>
        <w:pStyle w:val="Apara"/>
      </w:pPr>
      <w:r w:rsidRPr="007F313B">
        <w:tab/>
        <w:t>(b)</w:t>
      </w:r>
      <w:r w:rsidRPr="007F313B">
        <w:tab/>
        <w:t>in the reasonable belief that the act or omission was in the exercise of a function under a territory law.</w:t>
      </w:r>
    </w:p>
    <w:p w14:paraId="64CBA1A7" w14:textId="77777777" w:rsidR="00BE6CD9" w:rsidRPr="007F313B" w:rsidRDefault="00BE6CD9" w:rsidP="003026EF">
      <w:pPr>
        <w:pStyle w:val="Amain"/>
      </w:pPr>
      <w:r w:rsidRPr="007F313B">
        <w:lastRenderedPageBreak/>
        <w:tab/>
        <w:t>(2)</w:t>
      </w:r>
      <w:r w:rsidRPr="007F313B">
        <w:tab/>
        <w:t>Any liability that, apart from subsection (1), would attach to a person attaches instead to the Territory.</w:t>
      </w:r>
    </w:p>
    <w:p w14:paraId="7305824B" w14:textId="77777777" w:rsidR="00BE6CD9" w:rsidRPr="007F313B" w:rsidRDefault="00BE6CD9" w:rsidP="003026EF">
      <w:pPr>
        <w:pStyle w:val="AH5Sec"/>
      </w:pPr>
      <w:bookmarkStart w:id="496" w:name="_Toc164674329"/>
      <w:r w:rsidRPr="00065DA7">
        <w:rPr>
          <w:rStyle w:val="CharSectNo"/>
        </w:rPr>
        <w:t>633</w:t>
      </w:r>
      <w:r w:rsidRPr="007F313B">
        <w:tab/>
        <w:t>No entitlement to compensation etc</w:t>
      </w:r>
      <w:bookmarkEnd w:id="496"/>
    </w:p>
    <w:p w14:paraId="35D68E2C" w14:textId="00D64A08" w:rsidR="00915D30" w:rsidRPr="007F313B" w:rsidRDefault="00BE6CD9" w:rsidP="007D1BC7">
      <w:pPr>
        <w:pStyle w:val="Amainreturn"/>
      </w:pPr>
      <w:r w:rsidRPr="007F313B">
        <w:t xml:space="preserve">A person who committed a youth offence before the commencement day is not, because of the enactment of the </w:t>
      </w:r>
      <w:hyperlink r:id="rId241" w:tooltip="A2023-45" w:history="1">
        <w:r w:rsidR="008720D1" w:rsidRPr="008720D1">
          <w:rPr>
            <w:rStyle w:val="charCitHyperlinkItal"/>
          </w:rPr>
          <w:t>Justice (Age of Criminal Responsibility) Legislation Amendment Act 2023</w:t>
        </w:r>
      </w:hyperlink>
      <w:r w:rsidRPr="007F313B">
        <w:t>, entitled to compensation or damages as a result of any criminal justice action for the offence.</w:t>
      </w:r>
    </w:p>
    <w:p w14:paraId="5AB2FEEE" w14:textId="77777777" w:rsidR="00FA3B80" w:rsidRDefault="00FA3B80">
      <w:pPr>
        <w:pStyle w:val="02Text"/>
        <w:sectPr w:rsidR="00FA3B80">
          <w:headerReference w:type="even" r:id="rId242"/>
          <w:headerReference w:type="default" r:id="rId243"/>
          <w:footerReference w:type="even" r:id="rId244"/>
          <w:footerReference w:type="default" r:id="rId245"/>
          <w:footerReference w:type="first" r:id="rId246"/>
          <w:pgSz w:w="11907" w:h="16839" w:code="9"/>
          <w:pgMar w:top="3880" w:right="1900" w:bottom="3100" w:left="2300" w:header="2280" w:footer="1760" w:gutter="0"/>
          <w:pgNumType w:start="1"/>
          <w:cols w:space="720"/>
          <w:titlePg/>
          <w:docGrid w:linePitch="254"/>
        </w:sectPr>
      </w:pPr>
    </w:p>
    <w:p w14:paraId="21E15C0B" w14:textId="77777777" w:rsidR="00344085" w:rsidRDefault="00344085" w:rsidP="00344085">
      <w:pPr>
        <w:pStyle w:val="PageBreak"/>
      </w:pPr>
      <w:r>
        <w:br w:type="page"/>
      </w:r>
    </w:p>
    <w:p w14:paraId="5D94D07C" w14:textId="77777777" w:rsidR="00344085" w:rsidRPr="00065DA7" w:rsidRDefault="00344085" w:rsidP="00344085">
      <w:pPr>
        <w:pStyle w:val="Sched-heading"/>
      </w:pPr>
      <w:bookmarkStart w:id="497" w:name="_Toc164674330"/>
      <w:r w:rsidRPr="00065DA7">
        <w:rPr>
          <w:rStyle w:val="CharChapNo"/>
        </w:rPr>
        <w:lastRenderedPageBreak/>
        <w:t>Schedule 1</w:t>
      </w:r>
      <w:r w:rsidRPr="00CF40AE">
        <w:tab/>
      </w:r>
      <w:r w:rsidRPr="00065DA7">
        <w:rPr>
          <w:rStyle w:val="CharChapText"/>
        </w:rPr>
        <w:t>Anabolic steroids</w:t>
      </w:r>
      <w:bookmarkEnd w:id="497"/>
    </w:p>
    <w:p w14:paraId="310F119F" w14:textId="77777777" w:rsidR="00344085" w:rsidRDefault="00344085" w:rsidP="00344085">
      <w:pPr>
        <w:pStyle w:val="Placeholder"/>
        <w:suppressLineNumbers/>
      </w:pPr>
      <w:r>
        <w:rPr>
          <w:rStyle w:val="CharPartNo"/>
        </w:rPr>
        <w:t xml:space="preserve">  </w:t>
      </w:r>
      <w:r>
        <w:rPr>
          <w:rStyle w:val="CharPartText"/>
        </w:rPr>
        <w:t xml:space="preserve">  </w:t>
      </w:r>
    </w:p>
    <w:p w14:paraId="2A23BBCF" w14:textId="77777777" w:rsidR="00344085" w:rsidRPr="00CF40AE" w:rsidRDefault="00344085" w:rsidP="00344085">
      <w:pPr>
        <w:pStyle w:val="ref"/>
        <w:keepNext/>
      </w:pPr>
      <w:r w:rsidRPr="00CF40AE">
        <w:t>(see s 170)</w:t>
      </w:r>
    </w:p>
    <w:p w14:paraId="37E8ACC5" w14:textId="77777777" w:rsidR="00344085" w:rsidRPr="00CF40AE" w:rsidRDefault="00344085" w:rsidP="00344085">
      <w:pPr>
        <w:keepNext/>
        <w:suppressLineNumbers/>
      </w:pPr>
    </w:p>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Look w:val="0000" w:firstRow="0" w:lastRow="0" w:firstColumn="0" w:lastColumn="0" w:noHBand="0" w:noVBand="0"/>
      </w:tblPr>
      <w:tblGrid>
        <w:gridCol w:w="1208"/>
        <w:gridCol w:w="6700"/>
      </w:tblGrid>
      <w:tr w:rsidR="00344085" w:rsidRPr="00CF40AE" w14:paraId="08E86BB2" w14:textId="77777777" w:rsidTr="005125C3">
        <w:trPr>
          <w:tblHeader/>
        </w:trPr>
        <w:tc>
          <w:tcPr>
            <w:tcW w:w="1208" w:type="dxa"/>
            <w:tcBorders>
              <w:bottom w:val="single" w:sz="6" w:space="0" w:color="auto"/>
            </w:tcBorders>
          </w:tcPr>
          <w:p w14:paraId="7438E0B9" w14:textId="77777777" w:rsidR="00344085" w:rsidRPr="00CF40AE" w:rsidRDefault="00344085" w:rsidP="005125C3">
            <w:pPr>
              <w:pStyle w:val="TableColHd"/>
            </w:pPr>
            <w:r w:rsidRPr="00CF40AE">
              <w:t>column 1</w:t>
            </w:r>
          </w:p>
          <w:p w14:paraId="45120D45" w14:textId="77777777" w:rsidR="00344085" w:rsidRPr="00CF40AE" w:rsidRDefault="00344085" w:rsidP="005125C3">
            <w:pPr>
              <w:pStyle w:val="TableColHd"/>
            </w:pPr>
            <w:r w:rsidRPr="00CF40AE">
              <w:t>item</w:t>
            </w:r>
          </w:p>
        </w:tc>
        <w:tc>
          <w:tcPr>
            <w:tcW w:w="6700" w:type="dxa"/>
            <w:tcBorders>
              <w:bottom w:val="single" w:sz="6" w:space="0" w:color="auto"/>
            </w:tcBorders>
          </w:tcPr>
          <w:p w14:paraId="6093F7D7" w14:textId="77777777" w:rsidR="00344085" w:rsidRPr="00CF40AE" w:rsidRDefault="00344085" w:rsidP="005125C3">
            <w:pPr>
              <w:pStyle w:val="TableColHd"/>
            </w:pPr>
            <w:r w:rsidRPr="00CF40AE">
              <w:t>column 2</w:t>
            </w:r>
          </w:p>
          <w:p w14:paraId="2797E2E6" w14:textId="77777777" w:rsidR="00344085" w:rsidRPr="00CF40AE" w:rsidRDefault="00344085" w:rsidP="005125C3">
            <w:pPr>
              <w:pStyle w:val="TableColHd"/>
            </w:pPr>
            <w:r w:rsidRPr="00CF40AE">
              <w:t>substance</w:t>
            </w:r>
          </w:p>
        </w:tc>
      </w:tr>
      <w:tr w:rsidR="00344085" w:rsidRPr="00CF40AE" w14:paraId="640E7D62" w14:textId="77777777" w:rsidTr="005125C3">
        <w:tc>
          <w:tcPr>
            <w:tcW w:w="1208" w:type="dxa"/>
            <w:tcBorders>
              <w:top w:val="single" w:sz="6" w:space="0" w:color="auto"/>
            </w:tcBorders>
          </w:tcPr>
          <w:p w14:paraId="577852D8" w14:textId="77777777" w:rsidR="00344085" w:rsidRPr="00CF40AE" w:rsidRDefault="00344085" w:rsidP="005125C3">
            <w:pPr>
              <w:pStyle w:val="TableText10"/>
            </w:pPr>
            <w:r w:rsidRPr="00CF40AE">
              <w:t>1</w:t>
            </w:r>
          </w:p>
        </w:tc>
        <w:tc>
          <w:tcPr>
            <w:tcW w:w="6700" w:type="dxa"/>
            <w:tcBorders>
              <w:top w:val="single" w:sz="6" w:space="0" w:color="auto"/>
            </w:tcBorders>
          </w:tcPr>
          <w:p w14:paraId="3E0F17BD" w14:textId="77777777" w:rsidR="00344085" w:rsidRPr="00CF40AE" w:rsidRDefault="00344085" w:rsidP="005125C3">
            <w:pPr>
              <w:pStyle w:val="TableText10"/>
            </w:pPr>
            <w:r w:rsidRPr="00CF40AE">
              <w:t>Androisoxazole</w:t>
            </w:r>
          </w:p>
        </w:tc>
      </w:tr>
      <w:tr w:rsidR="00344085" w:rsidRPr="00CF40AE" w14:paraId="159395BB" w14:textId="77777777" w:rsidTr="005125C3">
        <w:tc>
          <w:tcPr>
            <w:tcW w:w="1208" w:type="dxa"/>
          </w:tcPr>
          <w:p w14:paraId="1AECFCA2" w14:textId="77777777" w:rsidR="00344085" w:rsidRPr="00CF40AE" w:rsidRDefault="00344085" w:rsidP="005125C3">
            <w:pPr>
              <w:pStyle w:val="TableText10"/>
            </w:pPr>
            <w:r w:rsidRPr="00CF40AE">
              <w:t>2</w:t>
            </w:r>
          </w:p>
        </w:tc>
        <w:tc>
          <w:tcPr>
            <w:tcW w:w="6700" w:type="dxa"/>
          </w:tcPr>
          <w:p w14:paraId="10A49923" w14:textId="77777777" w:rsidR="00344085" w:rsidRPr="00CF40AE" w:rsidRDefault="00344085" w:rsidP="005125C3">
            <w:pPr>
              <w:pStyle w:val="TableText10"/>
            </w:pPr>
            <w:r w:rsidRPr="00CF40AE">
              <w:t>Androsterone</w:t>
            </w:r>
          </w:p>
        </w:tc>
      </w:tr>
      <w:tr w:rsidR="00344085" w:rsidRPr="00CF40AE" w14:paraId="3CE4EEE5" w14:textId="77777777" w:rsidTr="005125C3">
        <w:tc>
          <w:tcPr>
            <w:tcW w:w="1208" w:type="dxa"/>
          </w:tcPr>
          <w:p w14:paraId="59E3DB62" w14:textId="77777777" w:rsidR="00344085" w:rsidRPr="00CF40AE" w:rsidRDefault="00344085" w:rsidP="005125C3">
            <w:pPr>
              <w:pStyle w:val="TableText10"/>
            </w:pPr>
            <w:r w:rsidRPr="00CF40AE">
              <w:t>3</w:t>
            </w:r>
          </w:p>
        </w:tc>
        <w:tc>
          <w:tcPr>
            <w:tcW w:w="6700" w:type="dxa"/>
          </w:tcPr>
          <w:p w14:paraId="15641E23" w14:textId="77777777" w:rsidR="00344085" w:rsidRPr="00CF40AE" w:rsidRDefault="00344085" w:rsidP="005125C3">
            <w:pPr>
              <w:pStyle w:val="TableText10"/>
            </w:pPr>
            <w:r w:rsidRPr="00CF40AE">
              <w:t>Atamestane</w:t>
            </w:r>
          </w:p>
        </w:tc>
      </w:tr>
      <w:tr w:rsidR="00344085" w:rsidRPr="00CF40AE" w14:paraId="3341A9FF" w14:textId="77777777" w:rsidTr="005125C3">
        <w:tc>
          <w:tcPr>
            <w:tcW w:w="1208" w:type="dxa"/>
          </w:tcPr>
          <w:p w14:paraId="35AD9A4A" w14:textId="77777777" w:rsidR="00344085" w:rsidRPr="00CF40AE" w:rsidRDefault="00344085" w:rsidP="005125C3">
            <w:pPr>
              <w:pStyle w:val="TableText10"/>
            </w:pPr>
            <w:r w:rsidRPr="00CF40AE">
              <w:t>4</w:t>
            </w:r>
          </w:p>
        </w:tc>
        <w:tc>
          <w:tcPr>
            <w:tcW w:w="6700" w:type="dxa"/>
          </w:tcPr>
          <w:p w14:paraId="6004CD37" w14:textId="77777777" w:rsidR="00344085" w:rsidRPr="00CF40AE" w:rsidRDefault="00344085" w:rsidP="005125C3">
            <w:pPr>
              <w:pStyle w:val="TableText10"/>
            </w:pPr>
            <w:r w:rsidRPr="00CF40AE">
              <w:t>Bolandiol</w:t>
            </w:r>
          </w:p>
        </w:tc>
      </w:tr>
      <w:tr w:rsidR="00344085" w:rsidRPr="00CF40AE" w14:paraId="18D863E9" w14:textId="77777777" w:rsidTr="005125C3">
        <w:tc>
          <w:tcPr>
            <w:tcW w:w="1208" w:type="dxa"/>
          </w:tcPr>
          <w:p w14:paraId="79236E81" w14:textId="77777777" w:rsidR="00344085" w:rsidRPr="00CF40AE" w:rsidRDefault="00344085" w:rsidP="005125C3">
            <w:pPr>
              <w:pStyle w:val="TableText10"/>
            </w:pPr>
            <w:r w:rsidRPr="00CF40AE">
              <w:t>5</w:t>
            </w:r>
          </w:p>
        </w:tc>
        <w:tc>
          <w:tcPr>
            <w:tcW w:w="6700" w:type="dxa"/>
          </w:tcPr>
          <w:p w14:paraId="5F534705" w14:textId="77777777" w:rsidR="00344085" w:rsidRPr="00CF40AE" w:rsidRDefault="00344085" w:rsidP="005125C3">
            <w:pPr>
              <w:pStyle w:val="TableText10"/>
            </w:pPr>
            <w:r w:rsidRPr="00CF40AE">
              <w:t>Bolasterone</w:t>
            </w:r>
          </w:p>
        </w:tc>
      </w:tr>
      <w:tr w:rsidR="00344085" w:rsidRPr="00CF40AE" w14:paraId="168750DB" w14:textId="77777777" w:rsidTr="005125C3">
        <w:tc>
          <w:tcPr>
            <w:tcW w:w="1208" w:type="dxa"/>
          </w:tcPr>
          <w:p w14:paraId="407D93FF" w14:textId="77777777" w:rsidR="00344085" w:rsidRPr="00CF40AE" w:rsidRDefault="00344085" w:rsidP="005125C3">
            <w:pPr>
              <w:pStyle w:val="TableText10"/>
            </w:pPr>
            <w:r w:rsidRPr="00CF40AE">
              <w:t>6</w:t>
            </w:r>
          </w:p>
        </w:tc>
        <w:tc>
          <w:tcPr>
            <w:tcW w:w="6700" w:type="dxa"/>
          </w:tcPr>
          <w:p w14:paraId="2CA379E0" w14:textId="77777777" w:rsidR="00344085" w:rsidRPr="00CF40AE" w:rsidRDefault="00344085" w:rsidP="005125C3">
            <w:pPr>
              <w:pStyle w:val="TableText10"/>
            </w:pPr>
            <w:r w:rsidRPr="00CF40AE">
              <w:t>Bolazine</w:t>
            </w:r>
          </w:p>
        </w:tc>
      </w:tr>
      <w:tr w:rsidR="00344085" w:rsidRPr="00CF40AE" w14:paraId="4735DB1B" w14:textId="77777777" w:rsidTr="005125C3">
        <w:tc>
          <w:tcPr>
            <w:tcW w:w="1208" w:type="dxa"/>
          </w:tcPr>
          <w:p w14:paraId="6035AA2A" w14:textId="77777777" w:rsidR="00344085" w:rsidRPr="00CF40AE" w:rsidRDefault="00344085" w:rsidP="005125C3">
            <w:pPr>
              <w:pStyle w:val="TableText10"/>
            </w:pPr>
            <w:r w:rsidRPr="00CF40AE">
              <w:t>7</w:t>
            </w:r>
          </w:p>
        </w:tc>
        <w:tc>
          <w:tcPr>
            <w:tcW w:w="6700" w:type="dxa"/>
          </w:tcPr>
          <w:p w14:paraId="05CDE77A" w14:textId="77777777" w:rsidR="00344085" w:rsidRPr="00CF40AE" w:rsidRDefault="00344085" w:rsidP="005125C3">
            <w:pPr>
              <w:pStyle w:val="TableText10"/>
            </w:pPr>
            <w:r w:rsidRPr="00CF40AE">
              <w:t>Boldenone</w:t>
            </w:r>
          </w:p>
        </w:tc>
      </w:tr>
      <w:tr w:rsidR="00344085" w:rsidRPr="00CF40AE" w14:paraId="1E2D3E08" w14:textId="77777777" w:rsidTr="005125C3">
        <w:tc>
          <w:tcPr>
            <w:tcW w:w="1208" w:type="dxa"/>
          </w:tcPr>
          <w:p w14:paraId="782385F4" w14:textId="77777777" w:rsidR="00344085" w:rsidRPr="00CF40AE" w:rsidRDefault="00344085" w:rsidP="005125C3">
            <w:pPr>
              <w:pStyle w:val="TableText10"/>
            </w:pPr>
            <w:r w:rsidRPr="00CF40AE">
              <w:t>8</w:t>
            </w:r>
          </w:p>
        </w:tc>
        <w:tc>
          <w:tcPr>
            <w:tcW w:w="6700" w:type="dxa"/>
          </w:tcPr>
          <w:p w14:paraId="05D6D81B" w14:textId="77777777" w:rsidR="00344085" w:rsidRPr="00CF40AE" w:rsidRDefault="00344085" w:rsidP="005125C3">
            <w:pPr>
              <w:pStyle w:val="TableText10"/>
            </w:pPr>
            <w:r w:rsidRPr="00CF40AE">
              <w:t>Bolenol</w:t>
            </w:r>
          </w:p>
        </w:tc>
      </w:tr>
      <w:tr w:rsidR="00344085" w:rsidRPr="00CF40AE" w14:paraId="663F8A46" w14:textId="77777777" w:rsidTr="005125C3">
        <w:tc>
          <w:tcPr>
            <w:tcW w:w="1208" w:type="dxa"/>
          </w:tcPr>
          <w:p w14:paraId="48B1718D" w14:textId="77777777" w:rsidR="00344085" w:rsidRPr="00CF40AE" w:rsidRDefault="00344085" w:rsidP="005125C3">
            <w:pPr>
              <w:pStyle w:val="TableText10"/>
            </w:pPr>
            <w:r w:rsidRPr="00CF40AE">
              <w:t>9</w:t>
            </w:r>
          </w:p>
        </w:tc>
        <w:tc>
          <w:tcPr>
            <w:tcW w:w="6700" w:type="dxa"/>
          </w:tcPr>
          <w:p w14:paraId="5A5E1459" w14:textId="77777777" w:rsidR="00344085" w:rsidRPr="00CF40AE" w:rsidRDefault="00344085" w:rsidP="005125C3">
            <w:pPr>
              <w:pStyle w:val="TableText10"/>
            </w:pPr>
            <w:r w:rsidRPr="00CF40AE">
              <w:t>Bolmantalate</w:t>
            </w:r>
          </w:p>
        </w:tc>
      </w:tr>
      <w:tr w:rsidR="00344085" w:rsidRPr="00CF40AE" w14:paraId="05614C48" w14:textId="77777777" w:rsidTr="005125C3">
        <w:tc>
          <w:tcPr>
            <w:tcW w:w="1208" w:type="dxa"/>
          </w:tcPr>
          <w:p w14:paraId="2EA88782" w14:textId="77777777" w:rsidR="00344085" w:rsidRPr="00CF40AE" w:rsidRDefault="00344085" w:rsidP="005125C3">
            <w:pPr>
              <w:pStyle w:val="TableText10"/>
            </w:pPr>
            <w:r w:rsidRPr="00CF40AE">
              <w:t>10</w:t>
            </w:r>
          </w:p>
        </w:tc>
        <w:tc>
          <w:tcPr>
            <w:tcW w:w="6700" w:type="dxa"/>
          </w:tcPr>
          <w:p w14:paraId="1263452B" w14:textId="77777777" w:rsidR="00344085" w:rsidRPr="00CF40AE" w:rsidRDefault="00344085" w:rsidP="005125C3">
            <w:pPr>
              <w:pStyle w:val="TableText10"/>
            </w:pPr>
            <w:r w:rsidRPr="00CF40AE">
              <w:t>Calusterone</w:t>
            </w:r>
          </w:p>
        </w:tc>
      </w:tr>
      <w:tr w:rsidR="00344085" w:rsidRPr="00CF40AE" w14:paraId="762E8E1B" w14:textId="77777777" w:rsidTr="005125C3">
        <w:tc>
          <w:tcPr>
            <w:tcW w:w="1208" w:type="dxa"/>
          </w:tcPr>
          <w:p w14:paraId="00B8087A" w14:textId="77777777" w:rsidR="00344085" w:rsidRPr="00CF40AE" w:rsidRDefault="00344085" w:rsidP="005125C3">
            <w:pPr>
              <w:pStyle w:val="TableText10"/>
            </w:pPr>
            <w:r w:rsidRPr="00CF40AE">
              <w:t>11</w:t>
            </w:r>
          </w:p>
        </w:tc>
        <w:tc>
          <w:tcPr>
            <w:tcW w:w="6700" w:type="dxa"/>
          </w:tcPr>
          <w:p w14:paraId="2F29EB24" w14:textId="77777777" w:rsidR="00344085" w:rsidRPr="00CF40AE" w:rsidRDefault="00344085" w:rsidP="005125C3">
            <w:pPr>
              <w:pStyle w:val="TableText10"/>
            </w:pPr>
            <w:r w:rsidRPr="00CF40AE">
              <w:t>Chlorandrostenolone</w:t>
            </w:r>
          </w:p>
        </w:tc>
      </w:tr>
      <w:tr w:rsidR="00344085" w:rsidRPr="00CF40AE" w14:paraId="247D9C82" w14:textId="77777777" w:rsidTr="005125C3">
        <w:tc>
          <w:tcPr>
            <w:tcW w:w="1208" w:type="dxa"/>
          </w:tcPr>
          <w:p w14:paraId="730E98D4" w14:textId="77777777" w:rsidR="00344085" w:rsidRPr="00CF40AE" w:rsidRDefault="00344085" w:rsidP="005125C3">
            <w:pPr>
              <w:pStyle w:val="TableText10"/>
            </w:pPr>
            <w:r w:rsidRPr="00CF40AE">
              <w:t>12</w:t>
            </w:r>
          </w:p>
        </w:tc>
        <w:tc>
          <w:tcPr>
            <w:tcW w:w="6700" w:type="dxa"/>
          </w:tcPr>
          <w:p w14:paraId="1209FEB8" w14:textId="77777777" w:rsidR="00344085" w:rsidRPr="00CF40AE" w:rsidRDefault="00344085" w:rsidP="005125C3">
            <w:pPr>
              <w:pStyle w:val="TableText10"/>
            </w:pPr>
            <w:r w:rsidRPr="00CF40AE">
              <w:t>4-Chloromethandienone</w:t>
            </w:r>
          </w:p>
        </w:tc>
      </w:tr>
      <w:tr w:rsidR="00344085" w:rsidRPr="00CF40AE" w14:paraId="6A3AB500" w14:textId="77777777" w:rsidTr="005125C3">
        <w:tc>
          <w:tcPr>
            <w:tcW w:w="1208" w:type="dxa"/>
          </w:tcPr>
          <w:p w14:paraId="01E9DB88" w14:textId="77777777" w:rsidR="00344085" w:rsidRPr="00CF40AE" w:rsidRDefault="00344085" w:rsidP="005125C3">
            <w:pPr>
              <w:pStyle w:val="TableText10"/>
            </w:pPr>
            <w:r w:rsidRPr="00CF40AE">
              <w:t>13</w:t>
            </w:r>
          </w:p>
        </w:tc>
        <w:tc>
          <w:tcPr>
            <w:tcW w:w="6700" w:type="dxa"/>
          </w:tcPr>
          <w:p w14:paraId="03979BA5" w14:textId="77777777" w:rsidR="00344085" w:rsidRPr="00CF40AE" w:rsidRDefault="00344085" w:rsidP="005125C3">
            <w:pPr>
              <w:pStyle w:val="TableText10"/>
            </w:pPr>
            <w:r w:rsidRPr="00CF40AE">
              <w:t>Chloroxydienone</w:t>
            </w:r>
          </w:p>
        </w:tc>
      </w:tr>
      <w:tr w:rsidR="00344085" w:rsidRPr="00CF40AE" w14:paraId="06DB98DE" w14:textId="77777777" w:rsidTr="005125C3">
        <w:tc>
          <w:tcPr>
            <w:tcW w:w="1208" w:type="dxa"/>
          </w:tcPr>
          <w:p w14:paraId="693EAA56" w14:textId="77777777" w:rsidR="00344085" w:rsidRPr="00CF40AE" w:rsidRDefault="00344085" w:rsidP="005125C3">
            <w:pPr>
              <w:pStyle w:val="TableText10"/>
            </w:pPr>
            <w:r w:rsidRPr="00CF40AE">
              <w:t>14</w:t>
            </w:r>
          </w:p>
        </w:tc>
        <w:tc>
          <w:tcPr>
            <w:tcW w:w="6700" w:type="dxa"/>
          </w:tcPr>
          <w:p w14:paraId="2419A4FF" w14:textId="77777777" w:rsidR="00344085" w:rsidRPr="00CF40AE" w:rsidRDefault="00344085" w:rsidP="005125C3">
            <w:pPr>
              <w:pStyle w:val="TableText10"/>
            </w:pPr>
            <w:r w:rsidRPr="00CF40AE">
              <w:t>Chloroxymesterone (dehydrochloromethyltestosterone)</w:t>
            </w:r>
          </w:p>
        </w:tc>
      </w:tr>
      <w:tr w:rsidR="00344085" w:rsidRPr="00CF40AE" w14:paraId="5A50328E" w14:textId="77777777" w:rsidTr="005125C3">
        <w:tc>
          <w:tcPr>
            <w:tcW w:w="1208" w:type="dxa"/>
          </w:tcPr>
          <w:p w14:paraId="3184220A" w14:textId="77777777" w:rsidR="00344085" w:rsidRPr="00CF40AE" w:rsidRDefault="00344085" w:rsidP="005125C3">
            <w:pPr>
              <w:pStyle w:val="TableText10"/>
            </w:pPr>
            <w:r w:rsidRPr="00CF40AE">
              <w:t>15</w:t>
            </w:r>
          </w:p>
        </w:tc>
        <w:tc>
          <w:tcPr>
            <w:tcW w:w="6700" w:type="dxa"/>
          </w:tcPr>
          <w:p w14:paraId="351AA59C" w14:textId="77777777" w:rsidR="00344085" w:rsidRPr="00CF40AE" w:rsidRDefault="00344085" w:rsidP="005125C3">
            <w:pPr>
              <w:pStyle w:val="TableText10"/>
            </w:pPr>
            <w:r w:rsidRPr="00CF40AE">
              <w:t>Clostebol</w:t>
            </w:r>
          </w:p>
        </w:tc>
      </w:tr>
      <w:tr w:rsidR="00344085" w:rsidRPr="00CF40AE" w14:paraId="72BAE037" w14:textId="77777777" w:rsidTr="005125C3">
        <w:tc>
          <w:tcPr>
            <w:tcW w:w="1208" w:type="dxa"/>
          </w:tcPr>
          <w:p w14:paraId="51B0461B" w14:textId="77777777" w:rsidR="00344085" w:rsidRPr="00CF40AE" w:rsidRDefault="00344085" w:rsidP="005125C3">
            <w:pPr>
              <w:pStyle w:val="TableText10"/>
            </w:pPr>
            <w:r w:rsidRPr="00CF40AE">
              <w:t>16</w:t>
            </w:r>
          </w:p>
        </w:tc>
        <w:tc>
          <w:tcPr>
            <w:tcW w:w="6700" w:type="dxa"/>
          </w:tcPr>
          <w:p w14:paraId="727E4F73" w14:textId="77777777" w:rsidR="00344085" w:rsidRPr="00CF40AE" w:rsidRDefault="00344085" w:rsidP="005125C3">
            <w:pPr>
              <w:pStyle w:val="TableText10"/>
            </w:pPr>
            <w:r w:rsidRPr="00CF40AE">
              <w:t>Danazol</w:t>
            </w:r>
          </w:p>
        </w:tc>
      </w:tr>
      <w:tr w:rsidR="00344085" w:rsidRPr="00CF40AE" w14:paraId="2E3EFA36" w14:textId="77777777" w:rsidTr="005125C3">
        <w:tc>
          <w:tcPr>
            <w:tcW w:w="1208" w:type="dxa"/>
          </w:tcPr>
          <w:p w14:paraId="06389E7D" w14:textId="77777777" w:rsidR="00344085" w:rsidRPr="00CF40AE" w:rsidRDefault="00344085" w:rsidP="005125C3">
            <w:pPr>
              <w:pStyle w:val="TableText10"/>
            </w:pPr>
            <w:r w:rsidRPr="00CF40AE">
              <w:t>17</w:t>
            </w:r>
          </w:p>
        </w:tc>
        <w:tc>
          <w:tcPr>
            <w:tcW w:w="6700" w:type="dxa"/>
          </w:tcPr>
          <w:p w14:paraId="4524C24E" w14:textId="77777777" w:rsidR="00344085" w:rsidRPr="00CF40AE" w:rsidRDefault="00344085" w:rsidP="005125C3">
            <w:pPr>
              <w:pStyle w:val="TableText10"/>
            </w:pPr>
            <w:r w:rsidRPr="00CF40AE">
              <w:t>Dihydrolone</w:t>
            </w:r>
          </w:p>
        </w:tc>
      </w:tr>
      <w:tr w:rsidR="00344085" w:rsidRPr="00CF40AE" w14:paraId="4F1CCD83" w14:textId="77777777" w:rsidTr="005125C3">
        <w:tc>
          <w:tcPr>
            <w:tcW w:w="1208" w:type="dxa"/>
          </w:tcPr>
          <w:p w14:paraId="4111B538" w14:textId="77777777" w:rsidR="00344085" w:rsidRPr="00CF40AE" w:rsidRDefault="00344085" w:rsidP="002D63D2">
            <w:pPr>
              <w:pStyle w:val="TableText10"/>
            </w:pPr>
            <w:r w:rsidRPr="00CF40AE">
              <w:t>18</w:t>
            </w:r>
          </w:p>
        </w:tc>
        <w:tc>
          <w:tcPr>
            <w:tcW w:w="6700" w:type="dxa"/>
          </w:tcPr>
          <w:p w14:paraId="5F6209BF" w14:textId="77777777" w:rsidR="00344085" w:rsidRPr="00CF40AE" w:rsidRDefault="00344085" w:rsidP="002D63D2">
            <w:pPr>
              <w:pStyle w:val="TableText10"/>
            </w:pPr>
            <w:r w:rsidRPr="00CF40AE">
              <w:t>Dimethandrostanolone</w:t>
            </w:r>
          </w:p>
        </w:tc>
      </w:tr>
      <w:tr w:rsidR="00344085" w:rsidRPr="00CF40AE" w14:paraId="78F82C18" w14:textId="77777777" w:rsidTr="005125C3">
        <w:tc>
          <w:tcPr>
            <w:tcW w:w="1208" w:type="dxa"/>
          </w:tcPr>
          <w:p w14:paraId="1F04EE5D" w14:textId="77777777" w:rsidR="00344085" w:rsidRPr="00CF40AE" w:rsidRDefault="00344085" w:rsidP="002D63D2">
            <w:pPr>
              <w:pStyle w:val="TableText10"/>
            </w:pPr>
            <w:r w:rsidRPr="00CF40AE">
              <w:t>19</w:t>
            </w:r>
          </w:p>
        </w:tc>
        <w:tc>
          <w:tcPr>
            <w:tcW w:w="6700" w:type="dxa"/>
          </w:tcPr>
          <w:p w14:paraId="1B391C1C" w14:textId="77777777" w:rsidR="00344085" w:rsidRPr="00CF40AE" w:rsidRDefault="00344085" w:rsidP="002D63D2">
            <w:pPr>
              <w:pStyle w:val="TableText10"/>
            </w:pPr>
            <w:r w:rsidRPr="00CF40AE">
              <w:t>Dimethazine</w:t>
            </w:r>
          </w:p>
        </w:tc>
      </w:tr>
      <w:tr w:rsidR="00344085" w:rsidRPr="00CF40AE" w14:paraId="60DEBB4A" w14:textId="77777777" w:rsidTr="005125C3">
        <w:tc>
          <w:tcPr>
            <w:tcW w:w="1208" w:type="dxa"/>
          </w:tcPr>
          <w:p w14:paraId="63C09153" w14:textId="77777777" w:rsidR="00344085" w:rsidRPr="00CF40AE" w:rsidRDefault="00344085" w:rsidP="005125C3">
            <w:pPr>
              <w:pStyle w:val="TableText10"/>
            </w:pPr>
            <w:r w:rsidRPr="00CF40AE">
              <w:t>20</w:t>
            </w:r>
          </w:p>
        </w:tc>
        <w:tc>
          <w:tcPr>
            <w:tcW w:w="6700" w:type="dxa"/>
          </w:tcPr>
          <w:p w14:paraId="6D93F9B0" w14:textId="77777777" w:rsidR="00344085" w:rsidRPr="00CF40AE" w:rsidRDefault="00344085" w:rsidP="005125C3">
            <w:pPr>
              <w:pStyle w:val="TableText10"/>
            </w:pPr>
            <w:r w:rsidRPr="00CF40AE">
              <w:t>Drostanolone</w:t>
            </w:r>
          </w:p>
        </w:tc>
      </w:tr>
      <w:tr w:rsidR="00344085" w:rsidRPr="00CF40AE" w14:paraId="186C4322" w14:textId="77777777" w:rsidTr="005125C3">
        <w:tc>
          <w:tcPr>
            <w:tcW w:w="1208" w:type="dxa"/>
          </w:tcPr>
          <w:p w14:paraId="5BC3E484" w14:textId="77777777" w:rsidR="00344085" w:rsidRPr="00CF40AE" w:rsidRDefault="00344085" w:rsidP="005125C3">
            <w:pPr>
              <w:pStyle w:val="TableText10"/>
            </w:pPr>
            <w:r w:rsidRPr="00CF40AE">
              <w:t>21</w:t>
            </w:r>
          </w:p>
        </w:tc>
        <w:tc>
          <w:tcPr>
            <w:tcW w:w="6700" w:type="dxa"/>
          </w:tcPr>
          <w:p w14:paraId="0522859B" w14:textId="77777777" w:rsidR="00344085" w:rsidRPr="00CF40AE" w:rsidRDefault="00344085" w:rsidP="005125C3">
            <w:pPr>
              <w:pStyle w:val="TableText10"/>
            </w:pPr>
            <w:r w:rsidRPr="00CF40AE">
              <w:t>Enestebol</w:t>
            </w:r>
          </w:p>
        </w:tc>
      </w:tr>
      <w:tr w:rsidR="00344085" w:rsidRPr="00CF40AE" w14:paraId="4C4CA949" w14:textId="77777777" w:rsidTr="005125C3">
        <w:tc>
          <w:tcPr>
            <w:tcW w:w="1208" w:type="dxa"/>
          </w:tcPr>
          <w:p w14:paraId="0C582F32" w14:textId="77777777" w:rsidR="00344085" w:rsidRPr="00CF40AE" w:rsidRDefault="00344085" w:rsidP="005125C3">
            <w:pPr>
              <w:pStyle w:val="TableText10"/>
            </w:pPr>
            <w:r w:rsidRPr="00CF40AE">
              <w:t>22</w:t>
            </w:r>
          </w:p>
        </w:tc>
        <w:tc>
          <w:tcPr>
            <w:tcW w:w="6700" w:type="dxa"/>
          </w:tcPr>
          <w:p w14:paraId="2E173B5A" w14:textId="77777777" w:rsidR="00344085" w:rsidRPr="00CF40AE" w:rsidRDefault="00344085" w:rsidP="005125C3">
            <w:pPr>
              <w:pStyle w:val="TableText10"/>
            </w:pPr>
            <w:r w:rsidRPr="00CF40AE">
              <w:t>Epitiostanol</w:t>
            </w:r>
          </w:p>
        </w:tc>
      </w:tr>
      <w:tr w:rsidR="00344085" w:rsidRPr="00CF40AE" w14:paraId="2E8902D6" w14:textId="77777777" w:rsidTr="005125C3">
        <w:tc>
          <w:tcPr>
            <w:tcW w:w="1208" w:type="dxa"/>
          </w:tcPr>
          <w:p w14:paraId="34073B33" w14:textId="77777777" w:rsidR="00344085" w:rsidRPr="00CF40AE" w:rsidRDefault="00344085" w:rsidP="005125C3">
            <w:pPr>
              <w:pStyle w:val="TableText10"/>
            </w:pPr>
            <w:r w:rsidRPr="00CF40AE">
              <w:lastRenderedPageBreak/>
              <w:t>23</w:t>
            </w:r>
          </w:p>
        </w:tc>
        <w:tc>
          <w:tcPr>
            <w:tcW w:w="6700" w:type="dxa"/>
          </w:tcPr>
          <w:p w14:paraId="1476D9AA" w14:textId="77777777" w:rsidR="00344085" w:rsidRPr="00CF40AE" w:rsidRDefault="00344085" w:rsidP="005125C3">
            <w:pPr>
              <w:pStyle w:val="TableText10"/>
            </w:pPr>
            <w:r w:rsidRPr="00CF40AE">
              <w:t>Ethisterone</w:t>
            </w:r>
          </w:p>
        </w:tc>
      </w:tr>
      <w:tr w:rsidR="00344085" w:rsidRPr="00CF40AE" w14:paraId="0A6FA866" w14:textId="77777777" w:rsidTr="005125C3">
        <w:tc>
          <w:tcPr>
            <w:tcW w:w="1208" w:type="dxa"/>
          </w:tcPr>
          <w:p w14:paraId="593E886F" w14:textId="77777777" w:rsidR="00344085" w:rsidRPr="00CF40AE" w:rsidRDefault="00344085" w:rsidP="005125C3">
            <w:pPr>
              <w:pStyle w:val="TableText10"/>
            </w:pPr>
            <w:r w:rsidRPr="00CF40AE">
              <w:t>24</w:t>
            </w:r>
          </w:p>
        </w:tc>
        <w:tc>
          <w:tcPr>
            <w:tcW w:w="6700" w:type="dxa"/>
          </w:tcPr>
          <w:p w14:paraId="4F04E91C" w14:textId="77777777" w:rsidR="00344085" w:rsidRPr="00CF40AE" w:rsidRDefault="00344085" w:rsidP="005125C3">
            <w:pPr>
              <w:pStyle w:val="TableText10"/>
            </w:pPr>
            <w:r w:rsidRPr="00CF40AE">
              <w:t>Ethyldienolone</w:t>
            </w:r>
          </w:p>
        </w:tc>
      </w:tr>
      <w:tr w:rsidR="00344085" w:rsidRPr="00CF40AE" w14:paraId="5AD7017D" w14:textId="77777777" w:rsidTr="005125C3">
        <w:tc>
          <w:tcPr>
            <w:tcW w:w="1208" w:type="dxa"/>
          </w:tcPr>
          <w:p w14:paraId="789C00A2" w14:textId="77777777" w:rsidR="00344085" w:rsidRPr="00CF40AE" w:rsidRDefault="00344085" w:rsidP="005125C3">
            <w:pPr>
              <w:pStyle w:val="TableText10"/>
            </w:pPr>
            <w:r w:rsidRPr="00CF40AE">
              <w:t>25</w:t>
            </w:r>
          </w:p>
        </w:tc>
        <w:tc>
          <w:tcPr>
            <w:tcW w:w="6700" w:type="dxa"/>
          </w:tcPr>
          <w:p w14:paraId="13D12DCE" w14:textId="77777777" w:rsidR="00344085" w:rsidRPr="00CF40AE" w:rsidRDefault="00344085" w:rsidP="005125C3">
            <w:pPr>
              <w:pStyle w:val="TableText10"/>
            </w:pPr>
            <w:r w:rsidRPr="00CF40AE">
              <w:t>Ethyloestrenol</w:t>
            </w:r>
          </w:p>
        </w:tc>
      </w:tr>
      <w:tr w:rsidR="00344085" w:rsidRPr="00CF40AE" w14:paraId="0763102F" w14:textId="77777777" w:rsidTr="005125C3">
        <w:tc>
          <w:tcPr>
            <w:tcW w:w="1208" w:type="dxa"/>
          </w:tcPr>
          <w:p w14:paraId="05610775" w14:textId="77777777" w:rsidR="00344085" w:rsidRPr="00CF40AE" w:rsidRDefault="00344085" w:rsidP="005125C3">
            <w:pPr>
              <w:pStyle w:val="TableText10"/>
            </w:pPr>
            <w:r w:rsidRPr="00CF40AE">
              <w:t>26</w:t>
            </w:r>
          </w:p>
        </w:tc>
        <w:tc>
          <w:tcPr>
            <w:tcW w:w="6700" w:type="dxa"/>
          </w:tcPr>
          <w:p w14:paraId="7667CE52" w14:textId="77777777" w:rsidR="00344085" w:rsidRPr="00CF40AE" w:rsidRDefault="00344085" w:rsidP="005125C3">
            <w:pPr>
              <w:pStyle w:val="TableText10"/>
            </w:pPr>
            <w:r w:rsidRPr="00CF40AE">
              <w:t>Fluoxymesterone</w:t>
            </w:r>
          </w:p>
        </w:tc>
      </w:tr>
      <w:tr w:rsidR="00344085" w:rsidRPr="00CF40AE" w14:paraId="7A8F30ED" w14:textId="77777777" w:rsidTr="005125C3">
        <w:tc>
          <w:tcPr>
            <w:tcW w:w="1208" w:type="dxa"/>
          </w:tcPr>
          <w:p w14:paraId="7E70A03B" w14:textId="77777777" w:rsidR="00344085" w:rsidRPr="00CF40AE" w:rsidRDefault="00344085" w:rsidP="005125C3">
            <w:pPr>
              <w:pStyle w:val="TableText10"/>
            </w:pPr>
            <w:r w:rsidRPr="00CF40AE">
              <w:t>27</w:t>
            </w:r>
          </w:p>
        </w:tc>
        <w:tc>
          <w:tcPr>
            <w:tcW w:w="6700" w:type="dxa"/>
          </w:tcPr>
          <w:p w14:paraId="41BFEA60" w14:textId="77777777" w:rsidR="00344085" w:rsidRPr="00CF40AE" w:rsidRDefault="00344085" w:rsidP="005125C3">
            <w:pPr>
              <w:pStyle w:val="TableText10"/>
            </w:pPr>
            <w:r w:rsidRPr="00CF40AE">
              <w:t>Formebolone</w:t>
            </w:r>
          </w:p>
        </w:tc>
      </w:tr>
      <w:tr w:rsidR="00344085" w:rsidRPr="00CF40AE" w14:paraId="09F9879C" w14:textId="77777777" w:rsidTr="005125C3">
        <w:tc>
          <w:tcPr>
            <w:tcW w:w="1208" w:type="dxa"/>
          </w:tcPr>
          <w:p w14:paraId="6254DBF2" w14:textId="77777777" w:rsidR="00344085" w:rsidRPr="00CF40AE" w:rsidRDefault="00344085" w:rsidP="005125C3">
            <w:pPr>
              <w:pStyle w:val="TableText10"/>
            </w:pPr>
            <w:r w:rsidRPr="00CF40AE">
              <w:t>28</w:t>
            </w:r>
          </w:p>
        </w:tc>
        <w:tc>
          <w:tcPr>
            <w:tcW w:w="6700" w:type="dxa"/>
          </w:tcPr>
          <w:p w14:paraId="6C86C9D3" w14:textId="77777777" w:rsidR="00344085" w:rsidRPr="00CF40AE" w:rsidRDefault="00344085" w:rsidP="005125C3">
            <w:pPr>
              <w:pStyle w:val="TableText10"/>
            </w:pPr>
            <w:r w:rsidRPr="00CF40AE">
              <w:t>Furazabol</w:t>
            </w:r>
          </w:p>
        </w:tc>
      </w:tr>
      <w:tr w:rsidR="00344085" w:rsidRPr="00CF40AE" w14:paraId="62BC3E37" w14:textId="77777777" w:rsidTr="005125C3">
        <w:tc>
          <w:tcPr>
            <w:tcW w:w="1208" w:type="dxa"/>
          </w:tcPr>
          <w:p w14:paraId="44D42B23" w14:textId="77777777" w:rsidR="00344085" w:rsidRPr="00CF40AE" w:rsidRDefault="00344085" w:rsidP="005125C3">
            <w:pPr>
              <w:pStyle w:val="TableText10"/>
            </w:pPr>
            <w:r w:rsidRPr="00CF40AE">
              <w:t>29</w:t>
            </w:r>
          </w:p>
        </w:tc>
        <w:tc>
          <w:tcPr>
            <w:tcW w:w="6700" w:type="dxa"/>
          </w:tcPr>
          <w:p w14:paraId="1A87B1C9" w14:textId="77777777" w:rsidR="00344085" w:rsidRPr="00CF40AE" w:rsidRDefault="00344085" w:rsidP="005125C3">
            <w:pPr>
              <w:pStyle w:val="TableText10"/>
            </w:pPr>
            <w:r w:rsidRPr="00CF40AE">
              <w:t>Gestrinone</w:t>
            </w:r>
          </w:p>
        </w:tc>
      </w:tr>
      <w:tr w:rsidR="00344085" w:rsidRPr="00CF40AE" w14:paraId="6E5A8436" w14:textId="77777777" w:rsidTr="005125C3">
        <w:tc>
          <w:tcPr>
            <w:tcW w:w="1208" w:type="dxa"/>
          </w:tcPr>
          <w:p w14:paraId="6AABA7C8" w14:textId="77777777" w:rsidR="00344085" w:rsidRPr="00CF40AE" w:rsidRDefault="00344085" w:rsidP="005125C3">
            <w:pPr>
              <w:pStyle w:val="TableText10"/>
            </w:pPr>
            <w:r w:rsidRPr="00CF40AE">
              <w:t>30</w:t>
            </w:r>
          </w:p>
        </w:tc>
        <w:tc>
          <w:tcPr>
            <w:tcW w:w="6700" w:type="dxa"/>
          </w:tcPr>
          <w:p w14:paraId="5650A1C2" w14:textId="77777777" w:rsidR="00344085" w:rsidRPr="00CF40AE" w:rsidRDefault="00344085" w:rsidP="005125C3">
            <w:pPr>
              <w:pStyle w:val="TableText10"/>
            </w:pPr>
            <w:r w:rsidRPr="00CF40AE">
              <w:t>Hydroxystenozol</w:t>
            </w:r>
          </w:p>
        </w:tc>
      </w:tr>
      <w:tr w:rsidR="00344085" w:rsidRPr="00CF40AE" w14:paraId="5A02EAD8" w14:textId="77777777" w:rsidTr="005125C3">
        <w:tc>
          <w:tcPr>
            <w:tcW w:w="1208" w:type="dxa"/>
          </w:tcPr>
          <w:p w14:paraId="218F0BAC" w14:textId="77777777" w:rsidR="00344085" w:rsidRPr="00CF40AE" w:rsidRDefault="00344085" w:rsidP="005125C3">
            <w:pPr>
              <w:pStyle w:val="TableText10"/>
            </w:pPr>
            <w:r w:rsidRPr="00CF40AE">
              <w:t>31</w:t>
            </w:r>
          </w:p>
        </w:tc>
        <w:tc>
          <w:tcPr>
            <w:tcW w:w="6700" w:type="dxa"/>
          </w:tcPr>
          <w:p w14:paraId="07BF894C" w14:textId="77777777" w:rsidR="00344085" w:rsidRPr="00CF40AE" w:rsidRDefault="00344085" w:rsidP="005125C3">
            <w:pPr>
              <w:pStyle w:val="TableText10"/>
            </w:pPr>
            <w:r w:rsidRPr="00CF40AE">
              <w:t>Mebolazine</w:t>
            </w:r>
          </w:p>
        </w:tc>
      </w:tr>
      <w:tr w:rsidR="00344085" w:rsidRPr="00CF40AE" w14:paraId="4C086FF9" w14:textId="77777777" w:rsidTr="005125C3">
        <w:tc>
          <w:tcPr>
            <w:tcW w:w="1208" w:type="dxa"/>
          </w:tcPr>
          <w:p w14:paraId="3CF85030" w14:textId="77777777" w:rsidR="00344085" w:rsidRPr="00CF40AE" w:rsidRDefault="00344085" w:rsidP="005125C3">
            <w:pPr>
              <w:pStyle w:val="TableText10"/>
            </w:pPr>
            <w:r w:rsidRPr="00CF40AE">
              <w:t>32</w:t>
            </w:r>
          </w:p>
        </w:tc>
        <w:tc>
          <w:tcPr>
            <w:tcW w:w="6700" w:type="dxa"/>
          </w:tcPr>
          <w:p w14:paraId="1D29149C" w14:textId="77777777" w:rsidR="00344085" w:rsidRPr="00CF40AE" w:rsidRDefault="00344085" w:rsidP="005125C3">
            <w:pPr>
              <w:pStyle w:val="TableText10"/>
            </w:pPr>
            <w:r w:rsidRPr="00CF40AE">
              <w:t>Mepitiostane</w:t>
            </w:r>
          </w:p>
        </w:tc>
      </w:tr>
      <w:tr w:rsidR="00344085" w:rsidRPr="00CF40AE" w14:paraId="5F5244E5" w14:textId="77777777" w:rsidTr="005125C3">
        <w:tc>
          <w:tcPr>
            <w:tcW w:w="1208" w:type="dxa"/>
          </w:tcPr>
          <w:p w14:paraId="7ABC9259" w14:textId="77777777" w:rsidR="00344085" w:rsidRPr="00CF40AE" w:rsidRDefault="00344085" w:rsidP="005125C3">
            <w:pPr>
              <w:pStyle w:val="TableText10"/>
            </w:pPr>
            <w:r w:rsidRPr="00CF40AE">
              <w:t>33</w:t>
            </w:r>
          </w:p>
        </w:tc>
        <w:tc>
          <w:tcPr>
            <w:tcW w:w="6700" w:type="dxa"/>
          </w:tcPr>
          <w:p w14:paraId="2F4759F1" w14:textId="77777777" w:rsidR="00344085" w:rsidRPr="00CF40AE" w:rsidRDefault="00344085" w:rsidP="005125C3">
            <w:pPr>
              <w:pStyle w:val="TableText10"/>
            </w:pPr>
            <w:r w:rsidRPr="00CF40AE">
              <w:t>Mesabolone</w:t>
            </w:r>
          </w:p>
        </w:tc>
      </w:tr>
      <w:tr w:rsidR="00344085" w:rsidRPr="00CF40AE" w14:paraId="5B13855A" w14:textId="77777777" w:rsidTr="005125C3">
        <w:tc>
          <w:tcPr>
            <w:tcW w:w="1208" w:type="dxa"/>
          </w:tcPr>
          <w:p w14:paraId="7229F6EE" w14:textId="77777777" w:rsidR="00344085" w:rsidRPr="00CF40AE" w:rsidRDefault="00344085" w:rsidP="005125C3">
            <w:pPr>
              <w:pStyle w:val="TableText10"/>
            </w:pPr>
            <w:r w:rsidRPr="00CF40AE">
              <w:t>34</w:t>
            </w:r>
          </w:p>
        </w:tc>
        <w:tc>
          <w:tcPr>
            <w:tcW w:w="6700" w:type="dxa"/>
          </w:tcPr>
          <w:p w14:paraId="4EF2FE53" w14:textId="77777777" w:rsidR="00344085" w:rsidRPr="00CF40AE" w:rsidRDefault="00344085" w:rsidP="005125C3">
            <w:pPr>
              <w:pStyle w:val="TableText10"/>
            </w:pPr>
            <w:r w:rsidRPr="00CF40AE">
              <w:t>Mestanolone (androstanolone)</w:t>
            </w:r>
          </w:p>
        </w:tc>
      </w:tr>
      <w:tr w:rsidR="00344085" w:rsidRPr="00CF40AE" w14:paraId="2812FEC5" w14:textId="77777777" w:rsidTr="005125C3">
        <w:tc>
          <w:tcPr>
            <w:tcW w:w="1208" w:type="dxa"/>
          </w:tcPr>
          <w:p w14:paraId="16EFA750" w14:textId="77777777" w:rsidR="00344085" w:rsidRPr="00CF40AE" w:rsidRDefault="00344085" w:rsidP="005125C3">
            <w:pPr>
              <w:pStyle w:val="TableText10"/>
            </w:pPr>
            <w:r w:rsidRPr="00CF40AE">
              <w:t>35</w:t>
            </w:r>
          </w:p>
        </w:tc>
        <w:tc>
          <w:tcPr>
            <w:tcW w:w="6700" w:type="dxa"/>
          </w:tcPr>
          <w:p w14:paraId="02F264D5" w14:textId="77777777" w:rsidR="00344085" w:rsidRPr="00CF40AE" w:rsidRDefault="00344085" w:rsidP="005125C3">
            <w:pPr>
              <w:pStyle w:val="TableText10"/>
            </w:pPr>
            <w:r w:rsidRPr="00CF40AE">
              <w:t>Mesterolone</w:t>
            </w:r>
          </w:p>
        </w:tc>
      </w:tr>
      <w:tr w:rsidR="00344085" w:rsidRPr="00CF40AE" w14:paraId="6AA05A7D" w14:textId="77777777" w:rsidTr="005125C3">
        <w:tc>
          <w:tcPr>
            <w:tcW w:w="1208" w:type="dxa"/>
          </w:tcPr>
          <w:p w14:paraId="7BC498AB" w14:textId="77777777" w:rsidR="00344085" w:rsidRPr="00CF40AE" w:rsidRDefault="00344085" w:rsidP="005125C3">
            <w:pPr>
              <w:pStyle w:val="TableText10"/>
            </w:pPr>
            <w:r w:rsidRPr="00CF40AE">
              <w:t>36</w:t>
            </w:r>
          </w:p>
        </w:tc>
        <w:tc>
          <w:tcPr>
            <w:tcW w:w="6700" w:type="dxa"/>
          </w:tcPr>
          <w:p w14:paraId="4021C571" w14:textId="77777777" w:rsidR="00344085" w:rsidRPr="00CF40AE" w:rsidRDefault="00344085" w:rsidP="005125C3">
            <w:pPr>
              <w:pStyle w:val="TableText10"/>
            </w:pPr>
            <w:r w:rsidRPr="00CF40AE">
              <w:t>Methandienone</w:t>
            </w:r>
          </w:p>
        </w:tc>
      </w:tr>
      <w:tr w:rsidR="00344085" w:rsidRPr="00CF40AE" w14:paraId="12D79EAE" w14:textId="77777777" w:rsidTr="005125C3">
        <w:tc>
          <w:tcPr>
            <w:tcW w:w="1208" w:type="dxa"/>
          </w:tcPr>
          <w:p w14:paraId="24BC5078" w14:textId="77777777" w:rsidR="00344085" w:rsidRPr="00CF40AE" w:rsidRDefault="00344085" w:rsidP="005125C3">
            <w:pPr>
              <w:pStyle w:val="TableText10"/>
            </w:pPr>
            <w:r w:rsidRPr="00CF40AE">
              <w:t>37</w:t>
            </w:r>
          </w:p>
        </w:tc>
        <w:tc>
          <w:tcPr>
            <w:tcW w:w="6700" w:type="dxa"/>
          </w:tcPr>
          <w:p w14:paraId="6767C403" w14:textId="77777777" w:rsidR="00344085" w:rsidRPr="00CF40AE" w:rsidRDefault="00344085" w:rsidP="005125C3">
            <w:pPr>
              <w:pStyle w:val="TableText10"/>
            </w:pPr>
            <w:r w:rsidRPr="00CF40AE">
              <w:t>Methandriol</w:t>
            </w:r>
          </w:p>
        </w:tc>
      </w:tr>
      <w:tr w:rsidR="00344085" w:rsidRPr="00CF40AE" w14:paraId="1A9F10E6" w14:textId="77777777" w:rsidTr="005125C3">
        <w:tc>
          <w:tcPr>
            <w:tcW w:w="1208" w:type="dxa"/>
          </w:tcPr>
          <w:p w14:paraId="74EF28CA" w14:textId="77777777" w:rsidR="00344085" w:rsidRPr="00CF40AE" w:rsidRDefault="00344085" w:rsidP="005125C3">
            <w:pPr>
              <w:pStyle w:val="TableText10"/>
            </w:pPr>
            <w:r w:rsidRPr="00CF40AE">
              <w:t>38</w:t>
            </w:r>
          </w:p>
        </w:tc>
        <w:tc>
          <w:tcPr>
            <w:tcW w:w="6700" w:type="dxa"/>
          </w:tcPr>
          <w:p w14:paraId="15FCB456" w14:textId="77777777" w:rsidR="00344085" w:rsidRPr="00CF40AE" w:rsidRDefault="00344085" w:rsidP="005125C3">
            <w:pPr>
              <w:pStyle w:val="TableText10"/>
            </w:pPr>
            <w:r w:rsidRPr="00CF40AE">
              <w:t>Methandrostenolone</w:t>
            </w:r>
          </w:p>
        </w:tc>
      </w:tr>
      <w:tr w:rsidR="00344085" w:rsidRPr="00CF40AE" w14:paraId="250C9D37" w14:textId="77777777" w:rsidTr="005125C3">
        <w:tc>
          <w:tcPr>
            <w:tcW w:w="1208" w:type="dxa"/>
          </w:tcPr>
          <w:p w14:paraId="6358103C" w14:textId="77777777" w:rsidR="00344085" w:rsidRPr="00CF40AE" w:rsidRDefault="00344085" w:rsidP="005125C3">
            <w:pPr>
              <w:pStyle w:val="TableText10"/>
            </w:pPr>
            <w:r w:rsidRPr="00CF40AE">
              <w:t>39</w:t>
            </w:r>
          </w:p>
        </w:tc>
        <w:tc>
          <w:tcPr>
            <w:tcW w:w="6700" w:type="dxa"/>
          </w:tcPr>
          <w:p w14:paraId="4473AEFB" w14:textId="77777777" w:rsidR="00344085" w:rsidRPr="00CF40AE" w:rsidRDefault="00344085" w:rsidP="005125C3">
            <w:pPr>
              <w:pStyle w:val="TableText10"/>
            </w:pPr>
            <w:r w:rsidRPr="00CF40AE">
              <w:t>Methenolone</w:t>
            </w:r>
          </w:p>
        </w:tc>
      </w:tr>
      <w:tr w:rsidR="00344085" w:rsidRPr="00CF40AE" w14:paraId="22A53216" w14:textId="77777777" w:rsidTr="005125C3">
        <w:tc>
          <w:tcPr>
            <w:tcW w:w="1208" w:type="dxa"/>
          </w:tcPr>
          <w:p w14:paraId="6FF80C23" w14:textId="77777777" w:rsidR="00344085" w:rsidRPr="00CF40AE" w:rsidRDefault="00344085" w:rsidP="005125C3">
            <w:pPr>
              <w:pStyle w:val="TableText10"/>
            </w:pPr>
            <w:r w:rsidRPr="00CF40AE">
              <w:t>40</w:t>
            </w:r>
          </w:p>
        </w:tc>
        <w:tc>
          <w:tcPr>
            <w:tcW w:w="6700" w:type="dxa"/>
          </w:tcPr>
          <w:p w14:paraId="19F68DA8" w14:textId="77777777" w:rsidR="00344085" w:rsidRPr="00CF40AE" w:rsidRDefault="00344085" w:rsidP="005125C3">
            <w:pPr>
              <w:pStyle w:val="TableText10"/>
            </w:pPr>
            <w:r w:rsidRPr="00CF40AE">
              <w:t>Methylclostebol</w:t>
            </w:r>
          </w:p>
        </w:tc>
      </w:tr>
      <w:tr w:rsidR="00344085" w:rsidRPr="00CF40AE" w14:paraId="57410DA5" w14:textId="77777777" w:rsidTr="005125C3">
        <w:tc>
          <w:tcPr>
            <w:tcW w:w="1208" w:type="dxa"/>
          </w:tcPr>
          <w:p w14:paraId="367F377B" w14:textId="77777777" w:rsidR="00344085" w:rsidRPr="00CF40AE" w:rsidRDefault="00344085" w:rsidP="002D63D2">
            <w:pPr>
              <w:pStyle w:val="TableText10"/>
            </w:pPr>
            <w:r w:rsidRPr="00CF40AE">
              <w:t>41</w:t>
            </w:r>
          </w:p>
        </w:tc>
        <w:tc>
          <w:tcPr>
            <w:tcW w:w="6700" w:type="dxa"/>
          </w:tcPr>
          <w:p w14:paraId="49803A15" w14:textId="77777777" w:rsidR="00344085" w:rsidRPr="00CF40AE" w:rsidRDefault="00344085" w:rsidP="002D63D2">
            <w:pPr>
              <w:pStyle w:val="TableText10"/>
            </w:pPr>
            <w:r w:rsidRPr="00CF40AE">
              <w:t>Methyltestosterone</w:t>
            </w:r>
          </w:p>
        </w:tc>
      </w:tr>
      <w:tr w:rsidR="00344085" w:rsidRPr="00CF40AE" w14:paraId="3DCC58C1" w14:textId="77777777" w:rsidTr="005125C3">
        <w:tc>
          <w:tcPr>
            <w:tcW w:w="1208" w:type="dxa"/>
          </w:tcPr>
          <w:p w14:paraId="75B560DC" w14:textId="77777777" w:rsidR="00344085" w:rsidRPr="00CF40AE" w:rsidRDefault="00344085" w:rsidP="002D63D2">
            <w:pPr>
              <w:pStyle w:val="TableText10"/>
            </w:pPr>
            <w:r w:rsidRPr="00CF40AE">
              <w:t>42</w:t>
            </w:r>
          </w:p>
        </w:tc>
        <w:tc>
          <w:tcPr>
            <w:tcW w:w="6700" w:type="dxa"/>
          </w:tcPr>
          <w:p w14:paraId="4A51C3AB" w14:textId="77777777" w:rsidR="00344085" w:rsidRPr="00CF40AE" w:rsidRDefault="00344085" w:rsidP="002D63D2">
            <w:pPr>
              <w:pStyle w:val="TableText10"/>
            </w:pPr>
            <w:r w:rsidRPr="00CF40AE">
              <w:t>Methyltrienolone</w:t>
            </w:r>
          </w:p>
        </w:tc>
      </w:tr>
      <w:tr w:rsidR="00344085" w:rsidRPr="00CF40AE" w14:paraId="442D957E" w14:textId="77777777" w:rsidTr="005125C3">
        <w:tc>
          <w:tcPr>
            <w:tcW w:w="1208" w:type="dxa"/>
          </w:tcPr>
          <w:p w14:paraId="6375B196" w14:textId="77777777" w:rsidR="00344085" w:rsidRPr="00CF40AE" w:rsidRDefault="00344085" w:rsidP="005125C3">
            <w:pPr>
              <w:pStyle w:val="TableText10"/>
            </w:pPr>
            <w:r w:rsidRPr="00CF40AE">
              <w:t>43</w:t>
            </w:r>
          </w:p>
        </w:tc>
        <w:tc>
          <w:tcPr>
            <w:tcW w:w="6700" w:type="dxa"/>
          </w:tcPr>
          <w:p w14:paraId="352AC0A7" w14:textId="77777777" w:rsidR="00344085" w:rsidRPr="00CF40AE" w:rsidRDefault="00344085" w:rsidP="005125C3">
            <w:pPr>
              <w:pStyle w:val="TableText10"/>
            </w:pPr>
            <w:r w:rsidRPr="00CF40AE">
              <w:t>Metribolone</w:t>
            </w:r>
          </w:p>
        </w:tc>
      </w:tr>
      <w:tr w:rsidR="00344085" w:rsidRPr="00CF40AE" w14:paraId="4ECAE055" w14:textId="77777777" w:rsidTr="005125C3">
        <w:tc>
          <w:tcPr>
            <w:tcW w:w="1208" w:type="dxa"/>
          </w:tcPr>
          <w:p w14:paraId="23CCDFE9" w14:textId="77777777" w:rsidR="00344085" w:rsidRPr="00CF40AE" w:rsidRDefault="00344085" w:rsidP="005125C3">
            <w:pPr>
              <w:pStyle w:val="TableText10"/>
            </w:pPr>
            <w:r w:rsidRPr="00CF40AE">
              <w:t>44</w:t>
            </w:r>
          </w:p>
        </w:tc>
        <w:tc>
          <w:tcPr>
            <w:tcW w:w="6700" w:type="dxa"/>
          </w:tcPr>
          <w:p w14:paraId="05B6BF05" w14:textId="77777777" w:rsidR="00344085" w:rsidRPr="00CF40AE" w:rsidRDefault="00344085" w:rsidP="005125C3">
            <w:pPr>
              <w:pStyle w:val="TableText10"/>
            </w:pPr>
            <w:r w:rsidRPr="00CF40AE">
              <w:t>Mibolerone</w:t>
            </w:r>
          </w:p>
        </w:tc>
      </w:tr>
      <w:tr w:rsidR="00344085" w:rsidRPr="00CF40AE" w14:paraId="3550FE3D" w14:textId="77777777" w:rsidTr="005125C3">
        <w:tc>
          <w:tcPr>
            <w:tcW w:w="1208" w:type="dxa"/>
          </w:tcPr>
          <w:p w14:paraId="580CFB96" w14:textId="77777777" w:rsidR="00344085" w:rsidRPr="00CF40AE" w:rsidRDefault="00344085" w:rsidP="005125C3">
            <w:pPr>
              <w:pStyle w:val="TableText10"/>
            </w:pPr>
            <w:r w:rsidRPr="00CF40AE">
              <w:t>45</w:t>
            </w:r>
          </w:p>
        </w:tc>
        <w:tc>
          <w:tcPr>
            <w:tcW w:w="6700" w:type="dxa"/>
          </w:tcPr>
          <w:p w14:paraId="051C9A1D" w14:textId="77777777" w:rsidR="00344085" w:rsidRPr="00CF40AE" w:rsidRDefault="00344085" w:rsidP="005125C3">
            <w:pPr>
              <w:pStyle w:val="TableText10"/>
            </w:pPr>
            <w:r w:rsidRPr="00CF40AE">
              <w:t>Nandrolone</w:t>
            </w:r>
          </w:p>
        </w:tc>
      </w:tr>
      <w:tr w:rsidR="00344085" w:rsidRPr="00CF40AE" w14:paraId="31927A45" w14:textId="77777777" w:rsidTr="005125C3">
        <w:tc>
          <w:tcPr>
            <w:tcW w:w="1208" w:type="dxa"/>
          </w:tcPr>
          <w:p w14:paraId="7F362A5F" w14:textId="77777777" w:rsidR="00344085" w:rsidRPr="00CF40AE" w:rsidRDefault="00344085" w:rsidP="005125C3">
            <w:pPr>
              <w:pStyle w:val="TableText10"/>
            </w:pPr>
            <w:r w:rsidRPr="00CF40AE">
              <w:t>46</w:t>
            </w:r>
          </w:p>
        </w:tc>
        <w:tc>
          <w:tcPr>
            <w:tcW w:w="6700" w:type="dxa"/>
          </w:tcPr>
          <w:p w14:paraId="5C0471E6" w14:textId="77777777" w:rsidR="00344085" w:rsidRPr="00CF40AE" w:rsidRDefault="00344085" w:rsidP="005125C3">
            <w:pPr>
              <w:pStyle w:val="TableText10"/>
            </w:pPr>
            <w:r w:rsidRPr="00CF40AE">
              <w:t>Norandrostenolone</w:t>
            </w:r>
          </w:p>
        </w:tc>
      </w:tr>
      <w:tr w:rsidR="00344085" w:rsidRPr="00CF40AE" w14:paraId="7BEB8700" w14:textId="77777777" w:rsidTr="005125C3">
        <w:tc>
          <w:tcPr>
            <w:tcW w:w="1208" w:type="dxa"/>
          </w:tcPr>
          <w:p w14:paraId="5B696A41" w14:textId="77777777" w:rsidR="00344085" w:rsidRPr="00CF40AE" w:rsidRDefault="00344085" w:rsidP="005125C3">
            <w:pPr>
              <w:pStyle w:val="TableText10"/>
            </w:pPr>
            <w:r w:rsidRPr="00CF40AE">
              <w:t>47</w:t>
            </w:r>
          </w:p>
        </w:tc>
        <w:tc>
          <w:tcPr>
            <w:tcW w:w="6700" w:type="dxa"/>
          </w:tcPr>
          <w:p w14:paraId="761E1A80" w14:textId="77777777" w:rsidR="00344085" w:rsidRPr="00CF40AE" w:rsidRDefault="00344085" w:rsidP="005125C3">
            <w:pPr>
              <w:pStyle w:val="TableText10"/>
            </w:pPr>
            <w:r w:rsidRPr="00CF40AE">
              <w:t>Norbolethone</w:t>
            </w:r>
          </w:p>
        </w:tc>
      </w:tr>
      <w:tr w:rsidR="00344085" w:rsidRPr="00CF40AE" w14:paraId="50736970" w14:textId="77777777" w:rsidTr="005125C3">
        <w:tc>
          <w:tcPr>
            <w:tcW w:w="1208" w:type="dxa"/>
          </w:tcPr>
          <w:p w14:paraId="15A6F76D" w14:textId="77777777" w:rsidR="00344085" w:rsidRPr="00CF40AE" w:rsidRDefault="00344085" w:rsidP="005125C3">
            <w:pPr>
              <w:pStyle w:val="TableText10"/>
            </w:pPr>
            <w:r w:rsidRPr="00CF40AE">
              <w:lastRenderedPageBreak/>
              <w:t>48</w:t>
            </w:r>
          </w:p>
        </w:tc>
        <w:tc>
          <w:tcPr>
            <w:tcW w:w="6700" w:type="dxa"/>
          </w:tcPr>
          <w:p w14:paraId="416EBDC8" w14:textId="77777777" w:rsidR="00344085" w:rsidRPr="00CF40AE" w:rsidRDefault="00344085" w:rsidP="005125C3">
            <w:pPr>
              <w:pStyle w:val="TableText10"/>
            </w:pPr>
            <w:r w:rsidRPr="00CF40AE">
              <w:t>Norclostebol</w:t>
            </w:r>
          </w:p>
        </w:tc>
      </w:tr>
      <w:tr w:rsidR="00344085" w:rsidRPr="00CF40AE" w14:paraId="43BF5C37" w14:textId="77777777" w:rsidTr="005125C3">
        <w:tc>
          <w:tcPr>
            <w:tcW w:w="1208" w:type="dxa"/>
          </w:tcPr>
          <w:p w14:paraId="76A0C7F9" w14:textId="77777777" w:rsidR="00344085" w:rsidRPr="00CF40AE" w:rsidRDefault="00344085" w:rsidP="005125C3">
            <w:pPr>
              <w:pStyle w:val="TableText10"/>
            </w:pPr>
            <w:r w:rsidRPr="00CF40AE">
              <w:t>49</w:t>
            </w:r>
          </w:p>
        </w:tc>
        <w:tc>
          <w:tcPr>
            <w:tcW w:w="6700" w:type="dxa"/>
          </w:tcPr>
          <w:p w14:paraId="112496F1" w14:textId="77777777" w:rsidR="00344085" w:rsidRPr="00CF40AE" w:rsidRDefault="00344085" w:rsidP="005125C3">
            <w:pPr>
              <w:pStyle w:val="TableText10"/>
            </w:pPr>
            <w:r w:rsidRPr="00CF40AE">
              <w:t>Norethandrolone</w:t>
            </w:r>
          </w:p>
        </w:tc>
      </w:tr>
      <w:tr w:rsidR="00344085" w:rsidRPr="00CF40AE" w14:paraId="59E3626C" w14:textId="77777777" w:rsidTr="005125C3">
        <w:tc>
          <w:tcPr>
            <w:tcW w:w="1208" w:type="dxa"/>
          </w:tcPr>
          <w:p w14:paraId="1F417A75" w14:textId="77777777" w:rsidR="00344085" w:rsidRPr="00CF40AE" w:rsidRDefault="00344085" w:rsidP="005125C3">
            <w:pPr>
              <w:pStyle w:val="TableText10"/>
            </w:pPr>
            <w:r w:rsidRPr="00CF40AE">
              <w:t>50</w:t>
            </w:r>
          </w:p>
        </w:tc>
        <w:tc>
          <w:tcPr>
            <w:tcW w:w="6700" w:type="dxa"/>
          </w:tcPr>
          <w:p w14:paraId="2E039121" w14:textId="77777777" w:rsidR="00344085" w:rsidRPr="00CF40AE" w:rsidRDefault="00344085" w:rsidP="005125C3">
            <w:pPr>
              <w:pStyle w:val="TableText10"/>
            </w:pPr>
            <w:r w:rsidRPr="00CF40AE">
              <w:t>Normethandrone</w:t>
            </w:r>
          </w:p>
        </w:tc>
      </w:tr>
      <w:tr w:rsidR="00344085" w:rsidRPr="00CF40AE" w14:paraId="7A9E8B1D" w14:textId="77777777" w:rsidTr="005125C3">
        <w:tc>
          <w:tcPr>
            <w:tcW w:w="1208" w:type="dxa"/>
          </w:tcPr>
          <w:p w14:paraId="0343B55C" w14:textId="77777777" w:rsidR="00344085" w:rsidRPr="00CF40AE" w:rsidRDefault="00344085" w:rsidP="005125C3">
            <w:pPr>
              <w:pStyle w:val="TableText10"/>
            </w:pPr>
            <w:r w:rsidRPr="00CF40AE">
              <w:t>51</w:t>
            </w:r>
          </w:p>
        </w:tc>
        <w:tc>
          <w:tcPr>
            <w:tcW w:w="6700" w:type="dxa"/>
          </w:tcPr>
          <w:p w14:paraId="57914204" w14:textId="77777777" w:rsidR="00344085" w:rsidRPr="00CF40AE" w:rsidRDefault="00344085" w:rsidP="005125C3">
            <w:pPr>
              <w:pStyle w:val="TableText10"/>
            </w:pPr>
            <w:r w:rsidRPr="00CF40AE">
              <w:t>Ovandrotone</w:t>
            </w:r>
          </w:p>
        </w:tc>
      </w:tr>
      <w:tr w:rsidR="00344085" w:rsidRPr="00CF40AE" w14:paraId="78918311" w14:textId="77777777" w:rsidTr="005125C3">
        <w:tc>
          <w:tcPr>
            <w:tcW w:w="1208" w:type="dxa"/>
          </w:tcPr>
          <w:p w14:paraId="2F4BCB73" w14:textId="77777777" w:rsidR="00344085" w:rsidRPr="00CF40AE" w:rsidRDefault="00344085" w:rsidP="005125C3">
            <w:pPr>
              <w:pStyle w:val="TableText10"/>
            </w:pPr>
            <w:r w:rsidRPr="00CF40AE">
              <w:t>52</w:t>
            </w:r>
          </w:p>
        </w:tc>
        <w:tc>
          <w:tcPr>
            <w:tcW w:w="6700" w:type="dxa"/>
          </w:tcPr>
          <w:p w14:paraId="09C8D49F" w14:textId="77777777" w:rsidR="00344085" w:rsidRPr="00CF40AE" w:rsidRDefault="00344085" w:rsidP="005125C3">
            <w:pPr>
              <w:pStyle w:val="TableText10"/>
            </w:pPr>
            <w:r w:rsidRPr="00CF40AE">
              <w:t>Oxabolone</w:t>
            </w:r>
          </w:p>
        </w:tc>
      </w:tr>
      <w:tr w:rsidR="00344085" w:rsidRPr="00CF40AE" w14:paraId="1D985590" w14:textId="77777777" w:rsidTr="005125C3">
        <w:tc>
          <w:tcPr>
            <w:tcW w:w="1208" w:type="dxa"/>
          </w:tcPr>
          <w:p w14:paraId="015E22EF" w14:textId="77777777" w:rsidR="00344085" w:rsidRPr="00CF40AE" w:rsidRDefault="00344085" w:rsidP="005125C3">
            <w:pPr>
              <w:pStyle w:val="TableText10"/>
            </w:pPr>
            <w:r w:rsidRPr="00CF40AE">
              <w:t>53</w:t>
            </w:r>
          </w:p>
        </w:tc>
        <w:tc>
          <w:tcPr>
            <w:tcW w:w="6700" w:type="dxa"/>
          </w:tcPr>
          <w:p w14:paraId="136ED2C4" w14:textId="77777777" w:rsidR="00344085" w:rsidRPr="00CF40AE" w:rsidRDefault="00344085" w:rsidP="005125C3">
            <w:pPr>
              <w:pStyle w:val="TableText10"/>
            </w:pPr>
            <w:r w:rsidRPr="00CF40AE">
              <w:t>Oxandrolone</w:t>
            </w:r>
          </w:p>
        </w:tc>
      </w:tr>
      <w:tr w:rsidR="00344085" w:rsidRPr="00CF40AE" w14:paraId="63DFB5FD" w14:textId="77777777" w:rsidTr="005125C3">
        <w:tc>
          <w:tcPr>
            <w:tcW w:w="1208" w:type="dxa"/>
          </w:tcPr>
          <w:p w14:paraId="781748AB" w14:textId="77777777" w:rsidR="00344085" w:rsidRPr="00CF40AE" w:rsidRDefault="00344085" w:rsidP="005125C3">
            <w:pPr>
              <w:pStyle w:val="TableText10"/>
            </w:pPr>
            <w:r w:rsidRPr="00CF40AE">
              <w:t>54</w:t>
            </w:r>
          </w:p>
        </w:tc>
        <w:tc>
          <w:tcPr>
            <w:tcW w:w="6700" w:type="dxa"/>
          </w:tcPr>
          <w:p w14:paraId="304BB807" w14:textId="77777777" w:rsidR="00344085" w:rsidRPr="00CF40AE" w:rsidRDefault="00344085" w:rsidP="005125C3">
            <w:pPr>
              <w:pStyle w:val="TableText10"/>
            </w:pPr>
            <w:r w:rsidRPr="00CF40AE">
              <w:t>Oxymesterone</w:t>
            </w:r>
          </w:p>
        </w:tc>
      </w:tr>
      <w:tr w:rsidR="00344085" w:rsidRPr="00CF40AE" w14:paraId="27AB6CCE" w14:textId="77777777" w:rsidTr="005125C3">
        <w:tc>
          <w:tcPr>
            <w:tcW w:w="1208" w:type="dxa"/>
          </w:tcPr>
          <w:p w14:paraId="185595C3" w14:textId="77777777" w:rsidR="00344085" w:rsidRPr="00CF40AE" w:rsidRDefault="00344085" w:rsidP="005125C3">
            <w:pPr>
              <w:pStyle w:val="TableText10"/>
            </w:pPr>
            <w:r w:rsidRPr="00CF40AE">
              <w:t>55</w:t>
            </w:r>
          </w:p>
        </w:tc>
        <w:tc>
          <w:tcPr>
            <w:tcW w:w="6700" w:type="dxa"/>
          </w:tcPr>
          <w:p w14:paraId="265F0E11" w14:textId="77777777" w:rsidR="00344085" w:rsidRPr="00CF40AE" w:rsidRDefault="00344085" w:rsidP="005125C3">
            <w:pPr>
              <w:pStyle w:val="TableText10"/>
            </w:pPr>
            <w:r w:rsidRPr="00CF40AE">
              <w:t>Oxymetholone</w:t>
            </w:r>
          </w:p>
        </w:tc>
      </w:tr>
      <w:tr w:rsidR="00344085" w:rsidRPr="00CF40AE" w14:paraId="5F322EAA" w14:textId="77777777" w:rsidTr="005125C3">
        <w:tc>
          <w:tcPr>
            <w:tcW w:w="1208" w:type="dxa"/>
          </w:tcPr>
          <w:p w14:paraId="7679F160" w14:textId="77777777" w:rsidR="00344085" w:rsidRPr="00CF40AE" w:rsidRDefault="00344085" w:rsidP="005125C3">
            <w:pPr>
              <w:pStyle w:val="TableText10"/>
            </w:pPr>
            <w:r w:rsidRPr="00CF40AE">
              <w:t>56</w:t>
            </w:r>
          </w:p>
        </w:tc>
        <w:tc>
          <w:tcPr>
            <w:tcW w:w="6700" w:type="dxa"/>
          </w:tcPr>
          <w:p w14:paraId="3F2DE836" w14:textId="77777777" w:rsidR="00344085" w:rsidRPr="00CF40AE" w:rsidRDefault="00344085" w:rsidP="005125C3">
            <w:pPr>
              <w:pStyle w:val="TableText10"/>
            </w:pPr>
            <w:r w:rsidRPr="00CF40AE">
              <w:t>Prasterone</w:t>
            </w:r>
          </w:p>
        </w:tc>
      </w:tr>
      <w:tr w:rsidR="00344085" w:rsidRPr="00CF40AE" w14:paraId="6B8DA5AF" w14:textId="77777777" w:rsidTr="005125C3">
        <w:tc>
          <w:tcPr>
            <w:tcW w:w="1208" w:type="dxa"/>
          </w:tcPr>
          <w:p w14:paraId="233521CD" w14:textId="77777777" w:rsidR="00344085" w:rsidRPr="00CF40AE" w:rsidRDefault="00344085" w:rsidP="005125C3">
            <w:pPr>
              <w:pStyle w:val="TableText10"/>
            </w:pPr>
            <w:r w:rsidRPr="00CF40AE">
              <w:t>57</w:t>
            </w:r>
          </w:p>
        </w:tc>
        <w:tc>
          <w:tcPr>
            <w:tcW w:w="6700" w:type="dxa"/>
          </w:tcPr>
          <w:p w14:paraId="485E7A7B" w14:textId="77777777" w:rsidR="00344085" w:rsidRPr="00CF40AE" w:rsidRDefault="00344085" w:rsidP="005125C3">
            <w:pPr>
              <w:pStyle w:val="TableText10"/>
            </w:pPr>
            <w:r w:rsidRPr="00CF40AE">
              <w:t>Propetandrol</w:t>
            </w:r>
          </w:p>
        </w:tc>
      </w:tr>
      <w:tr w:rsidR="00344085" w:rsidRPr="00CF40AE" w14:paraId="20897E4D" w14:textId="77777777" w:rsidTr="005125C3">
        <w:tc>
          <w:tcPr>
            <w:tcW w:w="1208" w:type="dxa"/>
          </w:tcPr>
          <w:p w14:paraId="341A2515" w14:textId="77777777" w:rsidR="00344085" w:rsidRPr="00CF40AE" w:rsidRDefault="00344085" w:rsidP="005125C3">
            <w:pPr>
              <w:pStyle w:val="TableText10"/>
            </w:pPr>
            <w:r w:rsidRPr="00CF40AE">
              <w:t>58</w:t>
            </w:r>
          </w:p>
        </w:tc>
        <w:tc>
          <w:tcPr>
            <w:tcW w:w="6700" w:type="dxa"/>
          </w:tcPr>
          <w:p w14:paraId="6A0D6FDE" w14:textId="77777777" w:rsidR="00344085" w:rsidRPr="00CF40AE" w:rsidRDefault="00344085" w:rsidP="005125C3">
            <w:pPr>
              <w:pStyle w:val="TableText10"/>
            </w:pPr>
            <w:r w:rsidRPr="00CF40AE">
              <w:t>Quinbolone</w:t>
            </w:r>
          </w:p>
        </w:tc>
      </w:tr>
      <w:tr w:rsidR="00344085" w:rsidRPr="00CF40AE" w14:paraId="7386ADB6" w14:textId="77777777" w:rsidTr="005125C3">
        <w:tc>
          <w:tcPr>
            <w:tcW w:w="1208" w:type="dxa"/>
          </w:tcPr>
          <w:p w14:paraId="55BF23F7" w14:textId="77777777" w:rsidR="00344085" w:rsidRPr="00CF40AE" w:rsidRDefault="00344085" w:rsidP="005125C3">
            <w:pPr>
              <w:pStyle w:val="TableText10"/>
            </w:pPr>
            <w:r w:rsidRPr="00CF40AE">
              <w:t>59</w:t>
            </w:r>
          </w:p>
        </w:tc>
        <w:tc>
          <w:tcPr>
            <w:tcW w:w="6700" w:type="dxa"/>
          </w:tcPr>
          <w:p w14:paraId="20D3AC53" w14:textId="77777777" w:rsidR="00344085" w:rsidRPr="00CF40AE" w:rsidRDefault="00344085" w:rsidP="005125C3">
            <w:pPr>
              <w:pStyle w:val="TableText10"/>
            </w:pPr>
            <w:r w:rsidRPr="00CF40AE">
              <w:t>Roxibolone</w:t>
            </w:r>
          </w:p>
        </w:tc>
      </w:tr>
      <w:tr w:rsidR="00344085" w:rsidRPr="00CF40AE" w14:paraId="4E47C79B" w14:textId="77777777" w:rsidTr="005125C3">
        <w:tc>
          <w:tcPr>
            <w:tcW w:w="1208" w:type="dxa"/>
          </w:tcPr>
          <w:p w14:paraId="10C31CDA" w14:textId="77777777" w:rsidR="00344085" w:rsidRPr="00CF40AE" w:rsidRDefault="00344085" w:rsidP="005125C3">
            <w:pPr>
              <w:pStyle w:val="TableText10"/>
            </w:pPr>
            <w:r w:rsidRPr="00CF40AE">
              <w:t>60</w:t>
            </w:r>
          </w:p>
        </w:tc>
        <w:tc>
          <w:tcPr>
            <w:tcW w:w="6700" w:type="dxa"/>
          </w:tcPr>
          <w:p w14:paraId="283682E1" w14:textId="77777777" w:rsidR="00344085" w:rsidRPr="00CF40AE" w:rsidRDefault="00344085" w:rsidP="005125C3">
            <w:pPr>
              <w:pStyle w:val="TableText10"/>
            </w:pPr>
            <w:r w:rsidRPr="00CF40AE">
              <w:t>Silandrone</w:t>
            </w:r>
          </w:p>
        </w:tc>
      </w:tr>
      <w:tr w:rsidR="00344085" w:rsidRPr="00CF40AE" w14:paraId="00CF3AC0" w14:textId="77777777" w:rsidTr="005125C3">
        <w:tc>
          <w:tcPr>
            <w:tcW w:w="1208" w:type="dxa"/>
          </w:tcPr>
          <w:p w14:paraId="32C1654B" w14:textId="77777777" w:rsidR="00344085" w:rsidRPr="00CF40AE" w:rsidRDefault="00344085" w:rsidP="005125C3">
            <w:pPr>
              <w:pStyle w:val="TableText10"/>
            </w:pPr>
            <w:r w:rsidRPr="00CF40AE">
              <w:t>61</w:t>
            </w:r>
          </w:p>
        </w:tc>
        <w:tc>
          <w:tcPr>
            <w:tcW w:w="6700" w:type="dxa"/>
          </w:tcPr>
          <w:p w14:paraId="4057BBDF" w14:textId="77777777" w:rsidR="00344085" w:rsidRPr="00CF40AE" w:rsidRDefault="00344085" w:rsidP="005125C3">
            <w:pPr>
              <w:pStyle w:val="TableText10"/>
            </w:pPr>
            <w:r w:rsidRPr="00CF40AE">
              <w:t>Stanolone</w:t>
            </w:r>
          </w:p>
        </w:tc>
      </w:tr>
      <w:tr w:rsidR="00344085" w:rsidRPr="00CF40AE" w14:paraId="5ED66D03" w14:textId="77777777" w:rsidTr="005125C3">
        <w:tc>
          <w:tcPr>
            <w:tcW w:w="1208" w:type="dxa"/>
          </w:tcPr>
          <w:p w14:paraId="290D77F9" w14:textId="77777777" w:rsidR="00344085" w:rsidRPr="00CF40AE" w:rsidRDefault="00344085" w:rsidP="005125C3">
            <w:pPr>
              <w:pStyle w:val="TableText10"/>
            </w:pPr>
            <w:r w:rsidRPr="00CF40AE">
              <w:t>62</w:t>
            </w:r>
          </w:p>
        </w:tc>
        <w:tc>
          <w:tcPr>
            <w:tcW w:w="6700" w:type="dxa"/>
          </w:tcPr>
          <w:p w14:paraId="04C042FC" w14:textId="77777777" w:rsidR="00344085" w:rsidRPr="00CF40AE" w:rsidRDefault="00344085" w:rsidP="005125C3">
            <w:pPr>
              <w:pStyle w:val="TableText10"/>
            </w:pPr>
            <w:r w:rsidRPr="00CF40AE">
              <w:t>Stanozolol</w:t>
            </w:r>
          </w:p>
        </w:tc>
      </w:tr>
      <w:tr w:rsidR="00344085" w:rsidRPr="00CF40AE" w14:paraId="382ACDCE" w14:textId="77777777" w:rsidTr="005125C3">
        <w:tc>
          <w:tcPr>
            <w:tcW w:w="1208" w:type="dxa"/>
          </w:tcPr>
          <w:p w14:paraId="6320FBC5" w14:textId="77777777" w:rsidR="00344085" w:rsidRPr="00CF40AE" w:rsidRDefault="00344085" w:rsidP="005125C3">
            <w:pPr>
              <w:pStyle w:val="TableText10"/>
            </w:pPr>
            <w:r w:rsidRPr="00CF40AE">
              <w:t>63</w:t>
            </w:r>
          </w:p>
        </w:tc>
        <w:tc>
          <w:tcPr>
            <w:tcW w:w="6700" w:type="dxa"/>
          </w:tcPr>
          <w:p w14:paraId="0367977A" w14:textId="77777777" w:rsidR="00344085" w:rsidRPr="00CF40AE" w:rsidRDefault="00344085" w:rsidP="005125C3">
            <w:pPr>
              <w:pStyle w:val="TableText10"/>
            </w:pPr>
            <w:r w:rsidRPr="00CF40AE">
              <w:t>Stenbolone</w:t>
            </w:r>
          </w:p>
        </w:tc>
      </w:tr>
      <w:tr w:rsidR="00344085" w:rsidRPr="00CF40AE" w14:paraId="75313540" w14:textId="77777777" w:rsidTr="005125C3">
        <w:tc>
          <w:tcPr>
            <w:tcW w:w="1208" w:type="dxa"/>
          </w:tcPr>
          <w:p w14:paraId="5D26314D" w14:textId="77777777" w:rsidR="00344085" w:rsidRPr="00CF40AE" w:rsidRDefault="00344085" w:rsidP="002D63D2">
            <w:pPr>
              <w:pStyle w:val="TableText10"/>
            </w:pPr>
            <w:r w:rsidRPr="00CF40AE">
              <w:t>64</w:t>
            </w:r>
          </w:p>
        </w:tc>
        <w:tc>
          <w:tcPr>
            <w:tcW w:w="6700" w:type="dxa"/>
          </w:tcPr>
          <w:p w14:paraId="1D3E2C2B" w14:textId="77777777" w:rsidR="00344085" w:rsidRPr="00CF40AE" w:rsidRDefault="00344085" w:rsidP="002D63D2">
            <w:pPr>
              <w:pStyle w:val="TableText10"/>
            </w:pPr>
            <w:r w:rsidRPr="00CF40AE">
              <w:t>Testolactone</w:t>
            </w:r>
          </w:p>
        </w:tc>
      </w:tr>
      <w:tr w:rsidR="00344085" w:rsidRPr="00CF40AE" w14:paraId="6CCC8F93" w14:textId="77777777" w:rsidTr="005125C3">
        <w:tc>
          <w:tcPr>
            <w:tcW w:w="1208" w:type="dxa"/>
          </w:tcPr>
          <w:p w14:paraId="7BD4CAF6" w14:textId="77777777" w:rsidR="00344085" w:rsidRPr="00CF40AE" w:rsidRDefault="00344085" w:rsidP="002D63D2">
            <w:pPr>
              <w:pStyle w:val="TableText10"/>
            </w:pPr>
            <w:r w:rsidRPr="00CF40AE">
              <w:t>65</w:t>
            </w:r>
          </w:p>
        </w:tc>
        <w:tc>
          <w:tcPr>
            <w:tcW w:w="6700" w:type="dxa"/>
          </w:tcPr>
          <w:p w14:paraId="2D7B432B" w14:textId="77777777" w:rsidR="00344085" w:rsidRPr="00CF40AE" w:rsidRDefault="00344085" w:rsidP="002D63D2">
            <w:pPr>
              <w:pStyle w:val="TableText10"/>
            </w:pPr>
            <w:r w:rsidRPr="00CF40AE">
              <w:t>Testosterone</w:t>
            </w:r>
          </w:p>
        </w:tc>
      </w:tr>
      <w:tr w:rsidR="00344085" w:rsidRPr="00CF40AE" w14:paraId="054164A1" w14:textId="77777777" w:rsidTr="005125C3">
        <w:tc>
          <w:tcPr>
            <w:tcW w:w="1208" w:type="dxa"/>
          </w:tcPr>
          <w:p w14:paraId="7EACFB20" w14:textId="77777777" w:rsidR="00344085" w:rsidRPr="00CF40AE" w:rsidRDefault="00344085" w:rsidP="005125C3">
            <w:pPr>
              <w:pStyle w:val="TableText10"/>
            </w:pPr>
            <w:r w:rsidRPr="00CF40AE">
              <w:t>66</w:t>
            </w:r>
          </w:p>
        </w:tc>
        <w:tc>
          <w:tcPr>
            <w:tcW w:w="6700" w:type="dxa"/>
          </w:tcPr>
          <w:p w14:paraId="4D2AFD39" w14:textId="77777777" w:rsidR="00344085" w:rsidRPr="00CF40AE" w:rsidRDefault="00344085" w:rsidP="005125C3">
            <w:pPr>
              <w:pStyle w:val="TableText10"/>
            </w:pPr>
            <w:r w:rsidRPr="00CF40AE">
              <w:t>Thiomesterone</w:t>
            </w:r>
          </w:p>
        </w:tc>
      </w:tr>
      <w:tr w:rsidR="00344085" w:rsidRPr="00CF40AE" w14:paraId="673D9DC9" w14:textId="77777777" w:rsidTr="005125C3">
        <w:tc>
          <w:tcPr>
            <w:tcW w:w="1208" w:type="dxa"/>
          </w:tcPr>
          <w:p w14:paraId="38BE1DB3" w14:textId="77777777" w:rsidR="00344085" w:rsidRPr="00CF40AE" w:rsidRDefault="00344085" w:rsidP="005125C3">
            <w:pPr>
              <w:pStyle w:val="TableText10"/>
            </w:pPr>
            <w:r w:rsidRPr="00CF40AE">
              <w:t>67</w:t>
            </w:r>
          </w:p>
        </w:tc>
        <w:tc>
          <w:tcPr>
            <w:tcW w:w="6700" w:type="dxa"/>
          </w:tcPr>
          <w:p w14:paraId="7086321E" w14:textId="77777777" w:rsidR="00344085" w:rsidRPr="00CF40AE" w:rsidRDefault="00344085" w:rsidP="005125C3">
            <w:pPr>
              <w:pStyle w:val="TableText10"/>
            </w:pPr>
            <w:r w:rsidRPr="00CF40AE">
              <w:t>Trenbolone</w:t>
            </w:r>
          </w:p>
        </w:tc>
      </w:tr>
      <w:tr w:rsidR="00344085" w:rsidRPr="00CF40AE" w14:paraId="2CE88A7E" w14:textId="77777777" w:rsidTr="005125C3">
        <w:tc>
          <w:tcPr>
            <w:tcW w:w="1208" w:type="dxa"/>
          </w:tcPr>
          <w:p w14:paraId="41DB0FA5" w14:textId="77777777" w:rsidR="00344085" w:rsidRPr="00CF40AE" w:rsidRDefault="00344085" w:rsidP="005125C3">
            <w:pPr>
              <w:pStyle w:val="TableText10"/>
            </w:pPr>
            <w:r w:rsidRPr="00CF40AE">
              <w:t>68</w:t>
            </w:r>
          </w:p>
        </w:tc>
        <w:tc>
          <w:tcPr>
            <w:tcW w:w="6700" w:type="dxa"/>
          </w:tcPr>
          <w:p w14:paraId="0BF40ECD" w14:textId="77777777" w:rsidR="00344085" w:rsidRPr="00CF40AE" w:rsidRDefault="00344085" w:rsidP="005125C3">
            <w:pPr>
              <w:pStyle w:val="TableText10"/>
            </w:pPr>
            <w:r w:rsidRPr="00CF40AE">
              <w:t>Trestolone</w:t>
            </w:r>
          </w:p>
        </w:tc>
      </w:tr>
      <w:tr w:rsidR="00344085" w:rsidRPr="00CF40AE" w14:paraId="53825489" w14:textId="77777777" w:rsidTr="005125C3">
        <w:tc>
          <w:tcPr>
            <w:tcW w:w="1208" w:type="dxa"/>
          </w:tcPr>
          <w:p w14:paraId="7015CA34" w14:textId="77777777" w:rsidR="00344085" w:rsidRPr="00CF40AE" w:rsidRDefault="00344085" w:rsidP="005125C3">
            <w:pPr>
              <w:pStyle w:val="TableText10"/>
            </w:pPr>
            <w:r w:rsidRPr="00CF40AE">
              <w:t>69</w:t>
            </w:r>
          </w:p>
        </w:tc>
        <w:tc>
          <w:tcPr>
            <w:tcW w:w="6700" w:type="dxa"/>
          </w:tcPr>
          <w:p w14:paraId="0EFB2335" w14:textId="77777777" w:rsidR="00344085" w:rsidRPr="00CF40AE" w:rsidRDefault="00344085" w:rsidP="005125C3">
            <w:pPr>
              <w:pStyle w:val="TableText10"/>
            </w:pPr>
            <w:r w:rsidRPr="00CF40AE">
              <w:t>Anabolic and androgenic steroidal agents not mentioned elsewhere in this schedule</w:t>
            </w:r>
          </w:p>
        </w:tc>
      </w:tr>
    </w:tbl>
    <w:p w14:paraId="5E15CC1E" w14:textId="77777777" w:rsidR="006C5766" w:rsidRDefault="006C5766">
      <w:pPr>
        <w:pStyle w:val="03Schedule"/>
        <w:sectPr w:rsidR="006C5766">
          <w:headerReference w:type="even" r:id="rId247"/>
          <w:headerReference w:type="default" r:id="rId248"/>
          <w:footerReference w:type="even" r:id="rId249"/>
          <w:footerReference w:type="default" r:id="rId250"/>
          <w:type w:val="continuous"/>
          <w:pgSz w:w="11907" w:h="16839" w:code="9"/>
          <w:pgMar w:top="3880" w:right="1900" w:bottom="3100" w:left="2300" w:header="2280" w:footer="1760" w:gutter="0"/>
          <w:cols w:space="720"/>
        </w:sectPr>
      </w:pPr>
    </w:p>
    <w:p w14:paraId="6204EC31" w14:textId="77777777" w:rsidR="00344085" w:rsidRDefault="00344085" w:rsidP="00344085">
      <w:pPr>
        <w:pStyle w:val="PageBreak"/>
      </w:pPr>
      <w:r>
        <w:br w:type="page"/>
      </w:r>
    </w:p>
    <w:p w14:paraId="71E60AC9" w14:textId="77777777" w:rsidR="00344085" w:rsidRDefault="00344085" w:rsidP="00344085">
      <w:pPr>
        <w:pStyle w:val="Dict-Heading"/>
      </w:pPr>
      <w:bookmarkStart w:id="498" w:name="_Toc164674331"/>
      <w:r>
        <w:lastRenderedPageBreak/>
        <w:t>Dictionary</w:t>
      </w:r>
      <w:bookmarkEnd w:id="498"/>
    </w:p>
    <w:p w14:paraId="2138ABF2" w14:textId="77777777" w:rsidR="00344085" w:rsidRDefault="00344085" w:rsidP="00344085">
      <w:pPr>
        <w:pStyle w:val="ref"/>
        <w:keepNext/>
      </w:pPr>
      <w:r>
        <w:t>(see s 4)</w:t>
      </w:r>
    </w:p>
    <w:p w14:paraId="62CAABED" w14:textId="1264C6D2" w:rsidR="00BD0069" w:rsidRPr="00F8726C" w:rsidRDefault="00BD0069" w:rsidP="00BD0069">
      <w:pPr>
        <w:pStyle w:val="aNote"/>
        <w:rPr>
          <w:color w:val="000000"/>
        </w:rPr>
      </w:pPr>
      <w:r w:rsidRPr="00E10EEB">
        <w:rPr>
          <w:rStyle w:val="charItals"/>
        </w:rPr>
        <w:t>Note</w:t>
      </w:r>
      <w:r w:rsidRPr="00E10EEB">
        <w:rPr>
          <w:rStyle w:val="charItals"/>
        </w:rPr>
        <w:tab/>
      </w:r>
      <w:r w:rsidRPr="00F8726C">
        <w:rPr>
          <w:color w:val="000000"/>
        </w:rPr>
        <w:t xml:space="preserve">The </w:t>
      </w:r>
      <w:hyperlink r:id="rId251" w:tooltip="A2001-14" w:history="1">
        <w:r w:rsidRPr="00E10EEB">
          <w:rPr>
            <w:rStyle w:val="charCitHyperlinkAbbrev"/>
          </w:rPr>
          <w:t>Legislation Act</w:t>
        </w:r>
      </w:hyperlink>
      <w:r w:rsidRPr="00F8726C">
        <w:rPr>
          <w:color w:val="000000"/>
        </w:rPr>
        <w:t xml:space="preserve"> contains definitions relevant to this Act. For</w:t>
      </w:r>
      <w:r>
        <w:rPr>
          <w:color w:val="000000"/>
        </w:rPr>
        <w:t> </w:t>
      </w:r>
      <w:r w:rsidRPr="00F8726C">
        <w:rPr>
          <w:color w:val="000000"/>
        </w:rPr>
        <w:t>example:</w:t>
      </w:r>
    </w:p>
    <w:p w14:paraId="14328CC0"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ACAT</w:t>
      </w:r>
    </w:p>
    <w:p w14:paraId="724E5992"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Act</w:t>
      </w:r>
    </w:p>
    <w:p w14:paraId="42CF1C3E"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adult</w:t>
      </w:r>
    </w:p>
    <w:p w14:paraId="1E7B471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ambulance service</w:t>
      </w:r>
    </w:p>
    <w:p w14:paraId="7A62617D"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chief police officer</w:t>
      </w:r>
    </w:p>
    <w:p w14:paraId="2B43047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civil partnership</w:t>
      </w:r>
    </w:p>
    <w:p w14:paraId="450E9C59"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civil union</w:t>
      </w:r>
    </w:p>
    <w:p w14:paraId="5C90E3BD"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commissioner of police</w:t>
      </w:r>
    </w:p>
    <w:p w14:paraId="3D7DA89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contravene</w:t>
      </w:r>
    </w:p>
    <w:p w14:paraId="18B9AE61"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correctional centre</w:t>
      </w:r>
    </w:p>
    <w:p w14:paraId="26638CF1"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corrections officer</w:t>
      </w:r>
    </w:p>
    <w:p w14:paraId="5422BAE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director</w:t>
      </w:r>
      <w:r w:rsidRPr="00F8726C">
        <w:rPr>
          <w:color w:val="000000"/>
        </w:rPr>
        <w:noBreakHyphen/>
        <w:t>general (see s 163)</w:t>
      </w:r>
    </w:p>
    <w:p w14:paraId="53687F4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director of public prosecutions</w:t>
      </w:r>
    </w:p>
    <w:p w14:paraId="6AE8182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doctor</w:t>
      </w:r>
    </w:p>
    <w:p w14:paraId="64F30A3F"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domestic partner (see s 169)</w:t>
      </w:r>
    </w:p>
    <w:p w14:paraId="5ADD05C0"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fail</w:t>
      </w:r>
    </w:p>
    <w:p w14:paraId="6C32820C"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fire and rescue service</w:t>
      </w:r>
    </w:p>
    <w:p w14:paraId="68B3E46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function</w:t>
      </w:r>
    </w:p>
    <w:p w14:paraId="584DCF0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head of service</w:t>
      </w:r>
    </w:p>
    <w:p w14:paraId="3C0C45A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health practitioner</w:t>
      </w:r>
    </w:p>
    <w:p w14:paraId="3DD969D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indictable offence (see s 190)</w:t>
      </w:r>
    </w:p>
    <w:p w14:paraId="58BE4A3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intersex person (see s 169B)</w:t>
      </w:r>
    </w:p>
    <w:p w14:paraId="1731725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judge</w:t>
      </w:r>
    </w:p>
    <w:p w14:paraId="5EFCA8C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lawyer</w:t>
      </w:r>
    </w:p>
    <w:p w14:paraId="1DE3E271"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magistrate</w:t>
      </w:r>
    </w:p>
    <w:p w14:paraId="4A72BE1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may (see s 146)</w:t>
      </w:r>
    </w:p>
    <w:p w14:paraId="2EF3B600"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medical practitioner</w:t>
      </w:r>
    </w:p>
    <w:p w14:paraId="5699ED9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midwife</w:t>
      </w:r>
    </w:p>
    <w:p w14:paraId="6A3BF67E"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must (see s 146)</w:t>
      </w:r>
    </w:p>
    <w:p w14:paraId="196C34AA" w14:textId="77777777" w:rsidR="00BD0069" w:rsidRPr="00F8726C" w:rsidRDefault="00BD0069" w:rsidP="00BD0069">
      <w:pPr>
        <w:pStyle w:val="aNoteBulletss"/>
        <w:tabs>
          <w:tab w:val="left" w:pos="2300"/>
        </w:tabs>
        <w:rPr>
          <w:color w:val="000000"/>
        </w:rPr>
      </w:pPr>
      <w:r w:rsidRPr="00F8726C">
        <w:rPr>
          <w:rFonts w:ascii="Symbol" w:hAnsi="Symbol"/>
          <w:color w:val="000000"/>
        </w:rPr>
        <w:lastRenderedPageBreak/>
        <w:t></w:t>
      </w:r>
      <w:r w:rsidRPr="00F8726C">
        <w:rPr>
          <w:rFonts w:ascii="Symbol" w:hAnsi="Symbol"/>
          <w:color w:val="000000"/>
        </w:rPr>
        <w:tab/>
      </w:r>
      <w:r w:rsidRPr="00F8726C">
        <w:rPr>
          <w:color w:val="000000"/>
        </w:rPr>
        <w:t>penalty unit (see s 133)</w:t>
      </w:r>
    </w:p>
    <w:p w14:paraId="672D1F05"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police officer</w:t>
      </w:r>
    </w:p>
    <w:p w14:paraId="490BE4AC"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rural fire service</w:t>
      </w:r>
    </w:p>
    <w:p w14:paraId="68507CDD"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SES</w:t>
      </w:r>
    </w:p>
    <w:p w14:paraId="72D3171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summary offence (see s 190)</w:t>
      </w:r>
    </w:p>
    <w:p w14:paraId="2729509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the Territory</w:t>
      </w:r>
    </w:p>
    <w:p w14:paraId="52E81CDC" w14:textId="69128562" w:rsidR="00344085" w:rsidRPr="00BD0069"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transgender person (see s 169A).</w:t>
      </w:r>
    </w:p>
    <w:p w14:paraId="2DA81690" w14:textId="77777777" w:rsidR="00344085" w:rsidRDefault="00344085" w:rsidP="00344085">
      <w:pPr>
        <w:pStyle w:val="aDef"/>
      </w:pPr>
      <w:r w:rsidRPr="00CD2DD9">
        <w:rPr>
          <w:rStyle w:val="charBoldItals"/>
        </w:rPr>
        <w:t>ACAT</w:t>
      </w:r>
      <w:r>
        <w:t xml:space="preserve">, for part 13 (Unfitness to plead and mental impairment)—see </w:t>
      </w:r>
      <w:r w:rsidRPr="00130EF2">
        <w:t>section 300 (1)</w:t>
      </w:r>
      <w:r>
        <w:t>.</w:t>
      </w:r>
    </w:p>
    <w:p w14:paraId="247668B5" w14:textId="77777777" w:rsidR="00344085" w:rsidRPr="00130EF2" w:rsidRDefault="00344085" w:rsidP="00344085">
      <w:pPr>
        <w:pStyle w:val="aDef"/>
      </w:pPr>
      <w:r w:rsidRPr="00130EF2">
        <w:rPr>
          <w:rStyle w:val="charBoldItals"/>
        </w:rPr>
        <w:t>accused</w:t>
      </w:r>
      <w:r w:rsidRPr="00130EF2">
        <w:t>, for a person before the Magistrates Court, for part 13 (Unfitness to plead and mental impairment)—see section 300 (1).</w:t>
      </w:r>
    </w:p>
    <w:p w14:paraId="6D9BABC9" w14:textId="77777777" w:rsidR="00344085" w:rsidRDefault="00344085" w:rsidP="00344085">
      <w:pPr>
        <w:pStyle w:val="aDef"/>
      </w:pPr>
      <w:r>
        <w:rPr>
          <w:rStyle w:val="charBoldItals"/>
        </w:rPr>
        <w:t>actual bodily harm</w:t>
      </w:r>
      <w:r>
        <w:t xml:space="preserve"> to a pregnant woman includes harm to the pregnancy other than in the course of a medical procedure (whether or not the woman suffers any other harm).</w:t>
      </w:r>
    </w:p>
    <w:p w14:paraId="4511CD73" w14:textId="77777777" w:rsidR="00C46553" w:rsidRPr="00955776" w:rsidRDefault="00C46553" w:rsidP="00C46553">
      <w:pPr>
        <w:pStyle w:val="aDef"/>
        <w:keepNext/>
        <w:rPr>
          <w:szCs w:val="24"/>
        </w:rPr>
      </w:pPr>
      <w:r w:rsidRPr="00955776">
        <w:rPr>
          <w:rStyle w:val="charBoldItals"/>
        </w:rPr>
        <w:t>aggravated offence</w:t>
      </w:r>
      <w:r w:rsidRPr="00955776">
        <w:rPr>
          <w:szCs w:val="24"/>
        </w:rPr>
        <w:t>—</w:t>
      </w:r>
    </w:p>
    <w:p w14:paraId="57039715" w14:textId="77777777" w:rsidR="00C46553" w:rsidRPr="00955776" w:rsidRDefault="00C46553" w:rsidP="00C46553">
      <w:pPr>
        <w:pStyle w:val="aDefpara"/>
      </w:pPr>
      <w:r w:rsidRPr="00955776">
        <w:tab/>
        <w:t>(a)</w:t>
      </w:r>
      <w:r w:rsidRPr="00955776">
        <w:tab/>
        <w:t>for part 2 (Offences against the person)—</w:t>
      </w:r>
    </w:p>
    <w:p w14:paraId="3FC7E675" w14:textId="77777777" w:rsidR="00C46553" w:rsidRPr="00955776" w:rsidRDefault="00C46553" w:rsidP="00C46553">
      <w:pPr>
        <w:pStyle w:val="aDefsubpara"/>
      </w:pPr>
      <w:r w:rsidRPr="00955776">
        <w:tab/>
        <w:t>(i)</w:t>
      </w:r>
      <w:r w:rsidRPr="00955776">
        <w:tab/>
        <w:t>for an offence committed against a pregnant woman—see section 48A (2); and</w:t>
      </w:r>
    </w:p>
    <w:p w14:paraId="72E0EA92" w14:textId="77777777" w:rsidR="00C46553" w:rsidRPr="00955776" w:rsidRDefault="00C46553" w:rsidP="00C46553">
      <w:pPr>
        <w:pStyle w:val="aDefsubpara"/>
      </w:pPr>
      <w:r w:rsidRPr="00955776">
        <w:tab/>
        <w:t>(ii)</w:t>
      </w:r>
      <w:r w:rsidRPr="00955776">
        <w:tab/>
        <w:t>for an offence involving family violence—see section 48C (2); and</w:t>
      </w:r>
    </w:p>
    <w:p w14:paraId="3993DB99" w14:textId="77777777" w:rsidR="00C46553" w:rsidRPr="00955776" w:rsidRDefault="00C46553" w:rsidP="00C46553">
      <w:pPr>
        <w:pStyle w:val="aDefpara"/>
      </w:pPr>
      <w:r w:rsidRPr="00955776">
        <w:tab/>
        <w:t>(b)</w:t>
      </w:r>
      <w:r w:rsidRPr="00955776">
        <w:tab/>
        <w:t>for part 3 (Sexual offences)—see section 72AA (2); and</w:t>
      </w:r>
    </w:p>
    <w:p w14:paraId="785C6075" w14:textId="77777777" w:rsidR="00C46553" w:rsidRPr="00955776" w:rsidRDefault="00C46553" w:rsidP="00C46553">
      <w:pPr>
        <w:pStyle w:val="aDefpara"/>
      </w:pPr>
      <w:r w:rsidRPr="00955776">
        <w:tab/>
        <w:t>(c)</w:t>
      </w:r>
      <w:r w:rsidRPr="00955776">
        <w:tab/>
        <w:t>for part 3A (Intimate image abuse)—see section 72EA (2).</w:t>
      </w:r>
    </w:p>
    <w:p w14:paraId="0AED6D95" w14:textId="77777777" w:rsidR="00C46553" w:rsidRPr="00955776" w:rsidRDefault="00C46553" w:rsidP="00C46553">
      <w:pPr>
        <w:pStyle w:val="aDef"/>
      </w:pPr>
      <w:r w:rsidRPr="00955776">
        <w:rPr>
          <w:rStyle w:val="charBoldItals"/>
        </w:rPr>
        <w:t>alternative offence</w:t>
      </w:r>
      <w:r w:rsidRPr="00955776">
        <w:t>, for part 13 (Unfitness to plead and mental impairment)—see section 300 (1).</w:t>
      </w:r>
    </w:p>
    <w:p w14:paraId="3179D086" w14:textId="77777777" w:rsidR="00344085" w:rsidRPr="00130EF2" w:rsidRDefault="00344085" w:rsidP="00344085">
      <w:pPr>
        <w:pStyle w:val="aDef"/>
      </w:pPr>
      <w:r w:rsidRPr="00130EF2">
        <w:rPr>
          <w:rStyle w:val="charBoldItals"/>
        </w:rPr>
        <w:t>anabolic steroid</w:t>
      </w:r>
      <w:r w:rsidRPr="00130EF2">
        <w:t xml:space="preserve">, for part 8 (Anabolic steroids)—see section 170. </w:t>
      </w:r>
    </w:p>
    <w:p w14:paraId="3C84CB6E" w14:textId="1B4F7595" w:rsidR="00C46553" w:rsidRPr="00955776" w:rsidRDefault="00C46553" w:rsidP="00C46553">
      <w:pPr>
        <w:pStyle w:val="aDef"/>
      </w:pPr>
      <w:r w:rsidRPr="00955776">
        <w:rPr>
          <w:rStyle w:val="charBoldItals"/>
        </w:rPr>
        <w:t>applied provisions</w:t>
      </w:r>
      <w:r w:rsidRPr="00955776">
        <w:t xml:space="preserve">—see the </w:t>
      </w:r>
      <w:hyperlink r:id="rId252" w:tooltip="A2002-51" w:history="1">
        <w:r w:rsidRPr="00955776">
          <w:rPr>
            <w:rStyle w:val="charCitHyperlinkAbbrev"/>
          </w:rPr>
          <w:t>Criminal Code</w:t>
        </w:r>
      </w:hyperlink>
      <w:r w:rsidRPr="00955776">
        <w:t>, section 10 (1).</w:t>
      </w:r>
    </w:p>
    <w:p w14:paraId="294180B1" w14:textId="791E90EB" w:rsidR="00344085" w:rsidRPr="00130EF2" w:rsidRDefault="00344085" w:rsidP="00344085">
      <w:pPr>
        <w:pStyle w:val="aDef"/>
      </w:pPr>
      <w:r w:rsidRPr="00130EF2">
        <w:rPr>
          <w:rStyle w:val="charBoldItals"/>
        </w:rPr>
        <w:t>appropriate authority</w:t>
      </w:r>
      <w:r w:rsidRPr="00130EF2">
        <w:t>, in relation to a State or another Territory, for part 11 (Investigation of extraterritorial offences)—see section 253 (1).</w:t>
      </w:r>
    </w:p>
    <w:p w14:paraId="50F2E23D" w14:textId="77777777" w:rsidR="00344085" w:rsidRDefault="00344085" w:rsidP="00344085">
      <w:pPr>
        <w:pStyle w:val="aDef"/>
      </w:pPr>
      <w:r w:rsidRPr="00130EF2">
        <w:rPr>
          <w:rStyle w:val="charBoldItals"/>
        </w:rPr>
        <w:lastRenderedPageBreak/>
        <w:t>assisting officer</w:t>
      </w:r>
      <w:r w:rsidRPr="00130EF2">
        <w:t xml:space="preserve">, in relation to a warrant, for part 10 (Criminal investigation)—see section 185. </w:t>
      </w:r>
    </w:p>
    <w:p w14:paraId="10DE1322" w14:textId="77777777" w:rsidR="00344085" w:rsidRPr="00130EF2" w:rsidRDefault="00344085" w:rsidP="00344085">
      <w:pPr>
        <w:pStyle w:val="aDef"/>
      </w:pPr>
      <w:r w:rsidRPr="00285814">
        <w:rPr>
          <w:rStyle w:val="charBoldItals"/>
        </w:rPr>
        <w:t>breasts</w:t>
      </w:r>
      <w:r w:rsidRPr="00285814">
        <w:t>, for part 3A (Intimate image abuse)—see section 72A.</w:t>
      </w:r>
    </w:p>
    <w:p w14:paraId="740C81FA" w14:textId="77777777" w:rsidR="00344085" w:rsidRPr="00130EF2" w:rsidRDefault="00344085" w:rsidP="00344085">
      <w:pPr>
        <w:pStyle w:val="aDef"/>
        <w:keepNext/>
      </w:pPr>
      <w:r w:rsidRPr="00130EF2">
        <w:rPr>
          <w:rStyle w:val="charBoldItals"/>
        </w:rPr>
        <w:t>child</w:t>
      </w:r>
      <w:r w:rsidRPr="00130EF2">
        <w:t>—</w:t>
      </w:r>
    </w:p>
    <w:p w14:paraId="1EE3566C" w14:textId="77777777" w:rsidR="00344085" w:rsidRPr="00130EF2" w:rsidRDefault="00344085" w:rsidP="00344085">
      <w:pPr>
        <w:pStyle w:val="aDefpara"/>
      </w:pPr>
      <w:r w:rsidRPr="00130EF2">
        <w:tab/>
        <w:t>(a)</w:t>
      </w:r>
      <w:r w:rsidRPr="00130EF2">
        <w:tab/>
        <w:t>for the Act generally—</w:t>
      </w:r>
    </w:p>
    <w:p w14:paraId="127737CB" w14:textId="77777777" w:rsidR="00344085" w:rsidRPr="00130EF2" w:rsidRDefault="00344085" w:rsidP="00344085">
      <w:pPr>
        <w:pStyle w:val="aDefsubpara"/>
      </w:pPr>
      <w:r w:rsidRPr="00130EF2">
        <w:tab/>
        <w:t>(i)</w:t>
      </w:r>
      <w:r w:rsidRPr="00130EF2">
        <w:tab/>
        <w:t>means a person who has not attained the age of 18 years; and</w:t>
      </w:r>
    </w:p>
    <w:p w14:paraId="02A40FF6" w14:textId="77777777" w:rsidR="00344085" w:rsidRPr="00130EF2" w:rsidRDefault="00344085" w:rsidP="00344085">
      <w:pPr>
        <w:pStyle w:val="aDefsubpara"/>
      </w:pPr>
      <w:r w:rsidRPr="00130EF2">
        <w:tab/>
        <w:t>(ii)</w:t>
      </w:r>
      <w:r w:rsidRPr="00130EF2">
        <w:tab/>
        <w:t>in relation to a person, includes a child—</w:t>
      </w:r>
    </w:p>
    <w:p w14:paraId="6B050018" w14:textId="77777777" w:rsidR="00344085" w:rsidRPr="00130EF2" w:rsidRDefault="00344085" w:rsidP="00344085">
      <w:pPr>
        <w:pStyle w:val="Asubsubpara"/>
      </w:pPr>
      <w:r w:rsidRPr="00130EF2">
        <w:tab/>
        <w:t>(A)</w:t>
      </w:r>
      <w:r w:rsidRPr="00130EF2">
        <w:tab/>
        <w:t>who normally or regularly resides with the person; or</w:t>
      </w:r>
    </w:p>
    <w:p w14:paraId="39E18D9C" w14:textId="77777777" w:rsidR="00344085" w:rsidRPr="00130EF2" w:rsidRDefault="00344085" w:rsidP="00344085">
      <w:pPr>
        <w:pStyle w:val="Asubsubpara"/>
      </w:pPr>
      <w:r w:rsidRPr="00130EF2">
        <w:tab/>
        <w:t>(B)</w:t>
      </w:r>
      <w:r w:rsidRPr="00130EF2">
        <w:tab/>
        <w:t>of whom the person is a guardian; and</w:t>
      </w:r>
    </w:p>
    <w:p w14:paraId="1D027204" w14:textId="77777777" w:rsidR="00344085" w:rsidRPr="00130EF2" w:rsidRDefault="00344085" w:rsidP="00344085">
      <w:pPr>
        <w:pStyle w:val="aDefpara"/>
      </w:pPr>
      <w:r w:rsidRPr="00130EF2">
        <w:tab/>
        <w:t>(b)</w:t>
      </w:r>
      <w:r w:rsidRPr="00130EF2">
        <w:tab/>
        <w:t>for subdivision 10.7.2 (Preliminary procedures in relation to children and young people)—see section 252D.</w:t>
      </w:r>
    </w:p>
    <w:p w14:paraId="01DCBCDA" w14:textId="77777777" w:rsidR="00344085" w:rsidRDefault="00344085" w:rsidP="00344085">
      <w:pPr>
        <w:pStyle w:val="aDef"/>
      </w:pPr>
      <w:r w:rsidRPr="00CD2DD9">
        <w:rPr>
          <w:rStyle w:val="charBoldItals"/>
        </w:rPr>
        <w:t>committed</w:t>
      </w:r>
      <w:r>
        <w:t xml:space="preserve"> an offence, for subdivision 10.7.2 (Preliminary procedures in relation to children and young people)—see section 252D.</w:t>
      </w:r>
    </w:p>
    <w:p w14:paraId="0C45AFEB" w14:textId="77777777" w:rsidR="00344085" w:rsidRDefault="00344085" w:rsidP="00344085">
      <w:pPr>
        <w:pStyle w:val="aDef"/>
      </w:pPr>
      <w:r w:rsidRPr="00130EF2">
        <w:rPr>
          <w:rStyle w:val="charBoldItals"/>
        </w:rPr>
        <w:t>Commonwealth Crimes Act</w:t>
      </w:r>
      <w:r w:rsidRPr="00130EF2">
        <w:t xml:space="preserve">, for part 10 (Criminal </w:t>
      </w:r>
      <w:r>
        <w:t>investigation)—see section 185.</w:t>
      </w:r>
    </w:p>
    <w:p w14:paraId="687A911B" w14:textId="77777777" w:rsidR="00344085" w:rsidRPr="00130EF2" w:rsidRDefault="00344085" w:rsidP="00344085">
      <w:pPr>
        <w:pStyle w:val="aDef"/>
      </w:pPr>
      <w:r w:rsidRPr="00C973CB">
        <w:rPr>
          <w:rStyle w:val="charBoldItals"/>
        </w:rPr>
        <w:t>compliance period</w:t>
      </w:r>
      <w:r w:rsidRPr="00C973CB">
        <w:t>, for division 10.9 (Fortification of premises)—see section 252M.</w:t>
      </w:r>
    </w:p>
    <w:p w14:paraId="45BA8FD2" w14:textId="124655FB" w:rsidR="006613B5" w:rsidRPr="007C55B3" w:rsidRDefault="006613B5" w:rsidP="006613B5">
      <w:pPr>
        <w:pStyle w:val="aDef"/>
      </w:pPr>
      <w:r w:rsidRPr="007C55B3">
        <w:rPr>
          <w:rStyle w:val="charBoldItals"/>
        </w:rPr>
        <w:t>conduct</w:t>
      </w:r>
      <w:r w:rsidRPr="007C55B3">
        <w:t xml:space="preserve">, for part 13 (Unfitness to plead and mental impairment)—see the </w:t>
      </w:r>
      <w:hyperlink r:id="rId253" w:tooltip="A2002-51" w:history="1">
        <w:r w:rsidRPr="007C55B3">
          <w:rPr>
            <w:rStyle w:val="charCitHyperlinkAbbrev"/>
          </w:rPr>
          <w:t>Criminal Code</w:t>
        </w:r>
      </w:hyperlink>
      <w:r w:rsidRPr="007C55B3">
        <w:t xml:space="preserve">, section 13. </w:t>
      </w:r>
    </w:p>
    <w:p w14:paraId="2C3A0660" w14:textId="77777777" w:rsidR="00622F16" w:rsidRPr="00E22755" w:rsidRDefault="00622F16" w:rsidP="00622F16">
      <w:pPr>
        <w:pStyle w:val="aDef"/>
        <w:numPr>
          <w:ilvl w:val="5"/>
          <w:numId w:val="25"/>
        </w:numPr>
        <w:outlineLvl w:val="5"/>
      </w:pPr>
      <w:r w:rsidRPr="00F654FF">
        <w:rPr>
          <w:rStyle w:val="charBoldItals"/>
        </w:rPr>
        <w:t>consent</w:t>
      </w:r>
      <w:r w:rsidRPr="00E22755">
        <w:t xml:space="preserve">, </w:t>
      </w:r>
      <w:r w:rsidRPr="00E22755">
        <w:rPr>
          <w:bCs/>
          <w:iCs/>
        </w:rPr>
        <w:t>for part 3 (Sexual offences)—see section 50B.</w:t>
      </w:r>
      <w:r w:rsidRPr="00E22755">
        <w:t xml:space="preserve"> </w:t>
      </w:r>
    </w:p>
    <w:p w14:paraId="26F3FB71" w14:textId="77777777" w:rsidR="00344085" w:rsidRPr="00130EF2" w:rsidRDefault="00344085" w:rsidP="00344085">
      <w:pPr>
        <w:pStyle w:val="aDef"/>
      </w:pPr>
      <w:r w:rsidRPr="00130EF2">
        <w:rPr>
          <w:rStyle w:val="charBoldItals"/>
        </w:rPr>
        <w:t>contaminate</w:t>
      </w:r>
      <w:r w:rsidRPr="00130EF2">
        <w:t xml:space="preserve">, for goods, for division 6.6 (Contamination of goods and related offences)—see section 135. </w:t>
      </w:r>
    </w:p>
    <w:p w14:paraId="7901D831" w14:textId="77777777" w:rsidR="00344085" w:rsidRPr="00130EF2" w:rsidRDefault="00344085" w:rsidP="00344085">
      <w:pPr>
        <w:pStyle w:val="aDef"/>
      </w:pPr>
      <w:r w:rsidRPr="00130EF2">
        <w:rPr>
          <w:rStyle w:val="charBoldItals"/>
        </w:rPr>
        <w:t>conveyance</w:t>
      </w:r>
      <w:r w:rsidRPr="00130EF2">
        <w:t>, for part 10 (Criminal investigation)—see section 185.</w:t>
      </w:r>
    </w:p>
    <w:p w14:paraId="56CFCE34" w14:textId="77777777" w:rsidR="00344085" w:rsidRDefault="00344085" w:rsidP="00344085">
      <w:pPr>
        <w:pStyle w:val="aDef"/>
      </w:pPr>
      <w:r w:rsidRPr="00130EF2">
        <w:rPr>
          <w:rStyle w:val="charBoldItals"/>
        </w:rPr>
        <w:t>corresponding law</w:t>
      </w:r>
      <w:r w:rsidRPr="00130EF2">
        <w:t>, for part 11 (Investigation of extraterritorial offences)—see section 253 (1).</w:t>
      </w:r>
    </w:p>
    <w:p w14:paraId="7D268B36" w14:textId="77777777" w:rsidR="00344085" w:rsidRPr="00453FA4" w:rsidRDefault="00344085" w:rsidP="00344085">
      <w:pPr>
        <w:pStyle w:val="aDef"/>
      </w:pPr>
      <w:r w:rsidRPr="00453FA4">
        <w:rPr>
          <w:rStyle w:val="charBoldItals"/>
        </w:rPr>
        <w:t>crime scene</w:t>
      </w:r>
      <w:r w:rsidRPr="00453FA4">
        <w:t>, for division 10.4A (Crime scene powers)—see section 210A.</w:t>
      </w:r>
    </w:p>
    <w:p w14:paraId="4AB78D27" w14:textId="77777777" w:rsidR="00344085" w:rsidRPr="00130EF2" w:rsidRDefault="00344085" w:rsidP="00344085">
      <w:pPr>
        <w:pStyle w:val="aDef"/>
      </w:pPr>
      <w:r w:rsidRPr="00453FA4">
        <w:rPr>
          <w:rStyle w:val="charBoldItals"/>
        </w:rPr>
        <w:lastRenderedPageBreak/>
        <w:t>crime scene power</w:t>
      </w:r>
      <w:r w:rsidRPr="00453FA4">
        <w:t xml:space="preserve">, for division 10.4A (Crime </w:t>
      </w:r>
      <w:r>
        <w:t>scene powers)—see section 210A.</w:t>
      </w:r>
    </w:p>
    <w:p w14:paraId="7EAEF8CA" w14:textId="25A8ADAC" w:rsidR="00344085" w:rsidRDefault="00344085" w:rsidP="00344085">
      <w:pPr>
        <w:pStyle w:val="aDef"/>
      </w:pPr>
      <w:r w:rsidRPr="00CD2DD9">
        <w:rPr>
          <w:rStyle w:val="charBoldItals"/>
        </w:rPr>
        <w:t>daily care responsibility</w:t>
      </w:r>
      <w:r>
        <w:rPr>
          <w:bCs/>
          <w:iCs/>
        </w:rPr>
        <w:t xml:space="preserve">—see the </w:t>
      </w:r>
      <w:hyperlink r:id="rId254" w:tooltip="A2008-19" w:history="1">
        <w:r w:rsidRPr="00C62C6A">
          <w:rPr>
            <w:rStyle w:val="charCitHyperlinkItal"/>
          </w:rPr>
          <w:t>Children and Young People Act 2008</w:t>
        </w:r>
      </w:hyperlink>
      <w:r>
        <w:rPr>
          <w:bCs/>
          <w:iCs/>
        </w:rPr>
        <w:t>, section 19.</w:t>
      </w:r>
      <w:r>
        <w:t xml:space="preserve"> </w:t>
      </w:r>
    </w:p>
    <w:p w14:paraId="198B659B" w14:textId="77777777" w:rsidR="00344085" w:rsidRPr="00130EF2" w:rsidRDefault="00344085" w:rsidP="00344085">
      <w:pPr>
        <w:pStyle w:val="aDef"/>
      </w:pPr>
      <w:r w:rsidRPr="00130EF2">
        <w:rPr>
          <w:rStyle w:val="charBoldItals"/>
        </w:rPr>
        <w:t>deal</w:t>
      </w:r>
      <w:r w:rsidRPr="00130EF2">
        <w:t>, with money or other property, for division 6.2A (Money laundering and organised fraud)—see section 114A.</w:t>
      </w:r>
    </w:p>
    <w:p w14:paraId="20B6C7B1" w14:textId="5C38E2CB" w:rsidR="00344085" w:rsidRPr="00130EF2" w:rsidRDefault="00344085" w:rsidP="00344085">
      <w:pPr>
        <w:pStyle w:val="aDef"/>
      </w:pPr>
      <w:r w:rsidRPr="00130EF2">
        <w:rPr>
          <w:rStyle w:val="charBoldItals"/>
        </w:rPr>
        <w:t>defendant</w:t>
      </w:r>
      <w:r w:rsidRPr="00130EF2">
        <w:t xml:space="preserve">, for part 13 (Unfitness to plead and mental impairment)—see the </w:t>
      </w:r>
      <w:hyperlink r:id="rId255" w:tooltip="A1930-21" w:history="1">
        <w:r w:rsidRPr="00130EF2">
          <w:rPr>
            <w:rStyle w:val="charCitHyperlinkItal"/>
          </w:rPr>
          <w:t>Magistrates Court Act 1930</w:t>
        </w:r>
      </w:hyperlink>
      <w:r w:rsidRPr="00130EF2">
        <w:t>, section 18A.</w:t>
      </w:r>
    </w:p>
    <w:p w14:paraId="1F179902" w14:textId="77777777" w:rsidR="00344085" w:rsidRPr="00130EF2" w:rsidRDefault="00344085" w:rsidP="00344085">
      <w:pPr>
        <w:pStyle w:val="aDef"/>
      </w:pPr>
      <w:r w:rsidRPr="00130EF2">
        <w:rPr>
          <w:rStyle w:val="charBoldItals"/>
        </w:rPr>
        <w:t>detention during pleasure</w:t>
      </w:r>
      <w:r w:rsidRPr="00130EF2">
        <w:t>, for part 7 (Escape provisions)—see section 158.</w:t>
      </w:r>
    </w:p>
    <w:p w14:paraId="6755B50B" w14:textId="77777777" w:rsidR="00344085" w:rsidRDefault="00344085" w:rsidP="00344085">
      <w:pPr>
        <w:pStyle w:val="aDef"/>
        <w:keepNext/>
      </w:pPr>
      <w:r w:rsidRPr="00CD2DD9">
        <w:rPr>
          <w:rStyle w:val="charBoldItals"/>
        </w:rPr>
        <w:t>director of public prosecutions</w:t>
      </w:r>
      <w:r>
        <w:t xml:space="preserve"> means—</w:t>
      </w:r>
    </w:p>
    <w:p w14:paraId="5E0F6699" w14:textId="6E8DED47" w:rsidR="00344085" w:rsidRDefault="00344085" w:rsidP="00344085">
      <w:pPr>
        <w:pStyle w:val="aDefpara"/>
      </w:pPr>
      <w:r>
        <w:tab/>
        <w:t>(a)</w:t>
      </w:r>
      <w:r>
        <w:tab/>
        <w:t xml:space="preserve">the director of public prosecutions appointed under the </w:t>
      </w:r>
      <w:hyperlink r:id="rId256" w:tooltip="A1990-22" w:history="1">
        <w:r w:rsidRPr="00C62C6A">
          <w:rPr>
            <w:rStyle w:val="charCitHyperlinkItal"/>
          </w:rPr>
          <w:t>Director of Public Prosecutions Act 1990</w:t>
        </w:r>
      </w:hyperlink>
      <w:r>
        <w:t>; or</w:t>
      </w:r>
    </w:p>
    <w:p w14:paraId="0FDFE23D" w14:textId="5C7D5EBA" w:rsidR="00344085" w:rsidRDefault="00344085" w:rsidP="00344085">
      <w:pPr>
        <w:pStyle w:val="aDefpara"/>
      </w:pPr>
      <w:r>
        <w:tab/>
        <w:t>(b)</w:t>
      </w:r>
      <w:r>
        <w:tab/>
        <w:t xml:space="preserve">the director of public prosecutions appointed under the </w:t>
      </w:r>
      <w:hyperlink r:id="rId257" w:tooltip="Act 1983 No 113 (Cwlth)" w:history="1">
        <w:r w:rsidRPr="00C23C2D">
          <w:rPr>
            <w:rStyle w:val="charCitHyperlinkItal"/>
          </w:rPr>
          <w:t>Director of Public Prosecutions Act 1983</w:t>
        </w:r>
      </w:hyperlink>
      <w:r>
        <w:t xml:space="preserve"> (Cwlth);</w:t>
      </w:r>
    </w:p>
    <w:p w14:paraId="1AF6EBCB" w14:textId="77777777" w:rsidR="00344085" w:rsidRDefault="00344085" w:rsidP="00344085">
      <w:pPr>
        <w:pStyle w:val="aDef"/>
      </w:pPr>
      <w:r>
        <w:t>as the case requires.</w:t>
      </w:r>
    </w:p>
    <w:p w14:paraId="0DC095FA" w14:textId="77777777" w:rsidR="00344085" w:rsidRDefault="00344085" w:rsidP="00344085">
      <w:pPr>
        <w:pStyle w:val="aDef"/>
      </w:pPr>
      <w:r w:rsidRPr="00823808">
        <w:rPr>
          <w:rStyle w:val="charBoldItals"/>
        </w:rPr>
        <w:t>distribute</w:t>
      </w:r>
      <w:r w:rsidRPr="00823808">
        <w:t>, for part 3A (Intimate image abuse)—see section 72B.</w:t>
      </w:r>
    </w:p>
    <w:p w14:paraId="30465962" w14:textId="77777777" w:rsidR="00344085" w:rsidRDefault="00344085" w:rsidP="00344085">
      <w:pPr>
        <w:pStyle w:val="aDef"/>
      </w:pPr>
      <w:r>
        <w:rPr>
          <w:rStyle w:val="charBoldItals"/>
        </w:rPr>
        <w:t>domestic partner</w:t>
      </w:r>
      <w:r>
        <w:t xml:space="preserve"> includes former domestic partner.</w:t>
      </w:r>
    </w:p>
    <w:p w14:paraId="15DFDBF9" w14:textId="77777777" w:rsidR="00344085" w:rsidRPr="00130EF2" w:rsidRDefault="00344085" w:rsidP="00344085">
      <w:pPr>
        <w:pStyle w:val="aDef"/>
      </w:pPr>
      <w:r w:rsidRPr="00130EF2">
        <w:rPr>
          <w:rStyle w:val="charBoldItals"/>
        </w:rPr>
        <w:t>economic loss</w:t>
      </w:r>
      <w:r w:rsidRPr="00130EF2">
        <w:t>, caused through public awareness of the contamination of goods, or the possibility of contamination, for part 6 (Offences relating to property)—see section 136.</w:t>
      </w:r>
    </w:p>
    <w:p w14:paraId="5FA1851D" w14:textId="57967E40" w:rsidR="00344085" w:rsidRDefault="00344085" w:rsidP="00344085">
      <w:pPr>
        <w:pStyle w:val="aDef"/>
      </w:pPr>
      <w:r w:rsidRPr="00130EF2">
        <w:rPr>
          <w:rStyle w:val="charBoldItals"/>
        </w:rPr>
        <w:t>engage in conduct</w:t>
      </w:r>
      <w:r w:rsidRPr="00130EF2">
        <w:t xml:space="preserve">, for part 13 (Unfitness to plead and mental impairment)—see the </w:t>
      </w:r>
      <w:hyperlink r:id="rId258" w:tooltip="A2002-51" w:history="1">
        <w:r w:rsidRPr="00130EF2">
          <w:rPr>
            <w:rStyle w:val="charCitHyperlinkAbbrev"/>
          </w:rPr>
          <w:t>Criminal Code</w:t>
        </w:r>
      </w:hyperlink>
      <w:r w:rsidRPr="00130EF2">
        <w:t>, section 13.</w:t>
      </w:r>
    </w:p>
    <w:p w14:paraId="527C9CC6" w14:textId="77777777" w:rsidR="00344085" w:rsidRPr="00130EF2" w:rsidRDefault="00344085" w:rsidP="00344085">
      <w:pPr>
        <w:pStyle w:val="aDef"/>
      </w:pPr>
      <w:r w:rsidRPr="00823808">
        <w:rPr>
          <w:rStyle w:val="charBoldItals"/>
        </w:rPr>
        <w:t>engaged in a private act</w:t>
      </w:r>
      <w:r w:rsidRPr="00823808">
        <w:t>, for part 3A (Intimate image abuse)—see section 72A.</w:t>
      </w:r>
    </w:p>
    <w:p w14:paraId="11973FB5" w14:textId="77777777" w:rsidR="00344085" w:rsidRDefault="00344085" w:rsidP="00344085">
      <w:pPr>
        <w:pStyle w:val="aDef"/>
      </w:pPr>
      <w:r w:rsidRPr="00130EF2">
        <w:rPr>
          <w:rStyle w:val="charBoldItals"/>
        </w:rPr>
        <w:t>evidential material</w:t>
      </w:r>
      <w:r w:rsidRPr="00130EF2">
        <w:t>, for part 10 (Criminal investigation)—see section 185.</w:t>
      </w:r>
    </w:p>
    <w:p w14:paraId="7273CC2E" w14:textId="77777777" w:rsidR="00344085" w:rsidRPr="000C0473" w:rsidRDefault="00344085" w:rsidP="00344085">
      <w:pPr>
        <w:pStyle w:val="aDef"/>
      </w:pPr>
      <w:r w:rsidRPr="000C0473">
        <w:rPr>
          <w:rStyle w:val="charBoldItals"/>
        </w:rPr>
        <w:t>exclusion direction</w:t>
      </w:r>
      <w:r w:rsidRPr="000C0473">
        <w:t>, for part 9 (Exclusion powers)—see section 175 (3).</w:t>
      </w:r>
    </w:p>
    <w:p w14:paraId="5F6D0136" w14:textId="77777777" w:rsidR="00344085" w:rsidRPr="000C0473" w:rsidRDefault="00344085" w:rsidP="00344085">
      <w:pPr>
        <w:pStyle w:val="aDef"/>
      </w:pPr>
      <w:r w:rsidRPr="000C0473">
        <w:rPr>
          <w:rStyle w:val="charBoldItals"/>
        </w:rPr>
        <w:lastRenderedPageBreak/>
        <w:t>exclusion period</w:t>
      </w:r>
      <w:r w:rsidRPr="000C0473">
        <w:t xml:space="preserve">, for part 9 (Exclusion powers)—see section 175 (3) (b). </w:t>
      </w:r>
    </w:p>
    <w:p w14:paraId="73D4623C" w14:textId="77777777" w:rsidR="00344085" w:rsidRPr="000C0473" w:rsidRDefault="00344085" w:rsidP="00344085">
      <w:pPr>
        <w:pStyle w:val="aDef"/>
      </w:pPr>
      <w:r w:rsidRPr="000C0473">
        <w:rPr>
          <w:rStyle w:val="charBoldItals"/>
        </w:rPr>
        <w:t>exclusion zone</w:t>
      </w:r>
      <w:r w:rsidRPr="000C0473">
        <w:t>, for part 9 (Exclusion powers)—see section 175 (3) (a).</w:t>
      </w:r>
    </w:p>
    <w:p w14:paraId="35C98E09" w14:textId="77777777" w:rsidR="00344085" w:rsidRPr="00130EF2" w:rsidRDefault="00344085" w:rsidP="00344085">
      <w:pPr>
        <w:pStyle w:val="aDef"/>
      </w:pPr>
      <w:r w:rsidRPr="00130EF2">
        <w:rPr>
          <w:rStyle w:val="charBoldItals"/>
        </w:rPr>
        <w:t>executing officer</w:t>
      </w:r>
      <w:r w:rsidRPr="00130EF2">
        <w:t>, in relation to a warrant, for part 10 (Criminal investigation)—see section 185.</w:t>
      </w:r>
    </w:p>
    <w:p w14:paraId="530D937D" w14:textId="29181FEF" w:rsidR="00C46553" w:rsidRPr="00955776" w:rsidRDefault="00C46553" w:rsidP="00C46553">
      <w:pPr>
        <w:pStyle w:val="aDef"/>
      </w:pPr>
      <w:r w:rsidRPr="00955776">
        <w:rPr>
          <w:rStyle w:val="charBoldItals"/>
        </w:rPr>
        <w:t>family violence</w:t>
      </w:r>
      <w:r w:rsidRPr="00955776">
        <w:rPr>
          <w:b/>
          <w:bCs/>
        </w:rPr>
        <w:t>—</w:t>
      </w:r>
      <w:r w:rsidRPr="00955776">
        <w:t xml:space="preserve">see the </w:t>
      </w:r>
      <w:hyperlink r:id="rId259" w:tooltip="A2016-42" w:history="1">
        <w:r w:rsidRPr="00955776">
          <w:rPr>
            <w:rStyle w:val="charCitHyperlinkItal"/>
          </w:rPr>
          <w:t>Family Violence Act 2016</w:t>
        </w:r>
      </w:hyperlink>
      <w:r w:rsidRPr="00955776">
        <w:t>, section 8.</w:t>
      </w:r>
    </w:p>
    <w:p w14:paraId="271FD130" w14:textId="676515A1" w:rsidR="00C46553" w:rsidRPr="00955776" w:rsidRDefault="00C46553" w:rsidP="00C46553">
      <w:pPr>
        <w:pStyle w:val="aDef"/>
      </w:pPr>
      <w:r w:rsidRPr="00955776">
        <w:rPr>
          <w:rStyle w:val="charBoldItals"/>
        </w:rPr>
        <w:t>fault element</w:t>
      </w:r>
      <w:r w:rsidRPr="00955776">
        <w:t xml:space="preserve">—see the </w:t>
      </w:r>
      <w:hyperlink r:id="rId260" w:tooltip="A2002-51" w:history="1">
        <w:r w:rsidRPr="00955776">
          <w:rPr>
            <w:rStyle w:val="charCitHyperlinkAbbrev"/>
          </w:rPr>
          <w:t>Criminal Code</w:t>
        </w:r>
      </w:hyperlink>
      <w:r w:rsidRPr="00955776">
        <w:t>, section 17.</w:t>
      </w:r>
    </w:p>
    <w:p w14:paraId="105ABB06" w14:textId="77777777" w:rsidR="00344085" w:rsidRDefault="00344085" w:rsidP="00344085">
      <w:pPr>
        <w:pStyle w:val="aDef"/>
      </w:pPr>
      <w:r w:rsidRPr="00130EF2">
        <w:rPr>
          <w:rStyle w:val="charBoldItals"/>
        </w:rPr>
        <w:t>female genital mutilation</w:t>
      </w:r>
      <w:r w:rsidRPr="00130EF2">
        <w:t>, for part 4 (Female genital mutilation)—see section 73.</w:t>
      </w:r>
    </w:p>
    <w:p w14:paraId="03C5A129" w14:textId="77777777" w:rsidR="00344085" w:rsidRDefault="00344085" w:rsidP="00344085">
      <w:pPr>
        <w:pStyle w:val="aDef"/>
      </w:pPr>
      <w:r w:rsidRPr="00C973CB">
        <w:rPr>
          <w:rStyle w:val="charBoldItals"/>
        </w:rPr>
        <w:t>fortification</w:t>
      </w:r>
      <w:r w:rsidRPr="00C973CB">
        <w:t>, of premises, for division 10.9 (Fortification of premises)—see section 252M.</w:t>
      </w:r>
    </w:p>
    <w:p w14:paraId="4FC45C6A" w14:textId="77777777" w:rsidR="00344085" w:rsidRPr="00C973CB" w:rsidRDefault="00344085" w:rsidP="00344085">
      <w:pPr>
        <w:pStyle w:val="aDef"/>
      </w:pPr>
      <w:r w:rsidRPr="00C973CB">
        <w:rPr>
          <w:rStyle w:val="charBoldItals"/>
        </w:rPr>
        <w:t>fortification inspection order</w:t>
      </w:r>
      <w:r w:rsidRPr="00C973CB">
        <w:t>, for division 10.9 (Fortification of premises)—see section 252U.</w:t>
      </w:r>
    </w:p>
    <w:p w14:paraId="3B1A2307" w14:textId="77777777" w:rsidR="00344085" w:rsidRPr="00C973CB" w:rsidRDefault="00344085" w:rsidP="00344085">
      <w:pPr>
        <w:pStyle w:val="aDef"/>
      </w:pPr>
      <w:r w:rsidRPr="00C973CB">
        <w:rPr>
          <w:rStyle w:val="charBoldItals"/>
        </w:rPr>
        <w:t>fortification offence</w:t>
      </w:r>
      <w:r w:rsidRPr="00C973CB">
        <w:rPr>
          <w:bCs/>
          <w:iCs/>
          <w:szCs w:val="24"/>
          <w:lang w:eastAsia="en-AU"/>
        </w:rPr>
        <w:t xml:space="preserve">, </w:t>
      </w:r>
      <w:r w:rsidRPr="00C973CB">
        <w:t>for division 10.9 (Fortification of premises)—see section 252M.</w:t>
      </w:r>
    </w:p>
    <w:p w14:paraId="74BE992F" w14:textId="77777777" w:rsidR="00344085" w:rsidRPr="00130EF2" w:rsidRDefault="00344085" w:rsidP="00344085">
      <w:pPr>
        <w:pStyle w:val="aDef"/>
      </w:pPr>
      <w:r w:rsidRPr="00C973CB">
        <w:rPr>
          <w:rStyle w:val="charBoldItals"/>
        </w:rPr>
        <w:t>fortification removal order</w:t>
      </w:r>
      <w:r w:rsidRPr="00C973CB">
        <w:t>, for division 10.9 (Fortification</w:t>
      </w:r>
      <w:r>
        <w:t xml:space="preserve"> of premises)—see section 252N.</w:t>
      </w:r>
    </w:p>
    <w:p w14:paraId="4F079184" w14:textId="77777777" w:rsidR="00344085" w:rsidRPr="00130EF2" w:rsidRDefault="00344085" w:rsidP="00344085">
      <w:pPr>
        <w:pStyle w:val="aDef"/>
      </w:pPr>
      <w:r w:rsidRPr="00130EF2">
        <w:rPr>
          <w:rStyle w:val="charBoldItals"/>
        </w:rPr>
        <w:t>frisk search</w:t>
      </w:r>
      <w:r w:rsidRPr="00130EF2">
        <w:t>, for part 10 (Criminal investigation)—see section 185.</w:t>
      </w:r>
    </w:p>
    <w:p w14:paraId="70664F17" w14:textId="77777777" w:rsidR="00344085" w:rsidRDefault="00344085" w:rsidP="00344085">
      <w:pPr>
        <w:pStyle w:val="aDef"/>
      </w:pPr>
      <w:r w:rsidRPr="00130EF2">
        <w:rPr>
          <w:rStyle w:val="charBoldItals"/>
        </w:rPr>
        <w:t>Full Court</w:t>
      </w:r>
      <w:r w:rsidRPr="00130EF2">
        <w:t>, for part 20 (Inquiries into convictions)—see section 421.</w:t>
      </w:r>
    </w:p>
    <w:p w14:paraId="1FF512E7" w14:textId="77777777" w:rsidR="00344085" w:rsidRPr="00130EF2" w:rsidRDefault="00344085" w:rsidP="00344085">
      <w:pPr>
        <w:pStyle w:val="aDef"/>
      </w:pPr>
      <w:r w:rsidRPr="00285814">
        <w:rPr>
          <w:rStyle w:val="charBoldItals"/>
        </w:rPr>
        <w:t>genital or anal region</w:t>
      </w:r>
      <w:r w:rsidRPr="00285814">
        <w:t>, for part 3A (Intimate image abuse)—see section 72A.</w:t>
      </w:r>
    </w:p>
    <w:p w14:paraId="17E2F0FA" w14:textId="77777777" w:rsidR="00344085" w:rsidRPr="00130EF2" w:rsidRDefault="00344085" w:rsidP="00344085">
      <w:pPr>
        <w:pStyle w:val="aDef"/>
      </w:pPr>
      <w:r w:rsidRPr="00130EF2">
        <w:rPr>
          <w:rStyle w:val="charBoldItals"/>
        </w:rPr>
        <w:t>goods</w:t>
      </w:r>
      <w:r w:rsidRPr="00130EF2">
        <w:t>, for division 6.6 (Contamination of goods and related offences)—see section 135.</w:t>
      </w:r>
    </w:p>
    <w:p w14:paraId="3755E2FD" w14:textId="701804F3" w:rsidR="00CB5B27" w:rsidRPr="009F7310" w:rsidRDefault="00CB5B27" w:rsidP="00CB5B27">
      <w:pPr>
        <w:pStyle w:val="aDef"/>
        <w:rPr>
          <w:color w:val="000000"/>
        </w:rPr>
      </w:pPr>
      <w:r w:rsidRPr="009F7310">
        <w:rPr>
          <w:rStyle w:val="charBoldItals"/>
        </w:rPr>
        <w:t>government or non</w:t>
      </w:r>
      <w:r w:rsidRPr="009F7310">
        <w:rPr>
          <w:rStyle w:val="charBoldItals"/>
        </w:rPr>
        <w:noBreakHyphen/>
        <w:t>government school</w:t>
      </w:r>
      <w:r w:rsidRPr="009F7310">
        <w:rPr>
          <w:color w:val="000000"/>
        </w:rPr>
        <w:t xml:space="preserve">—see the </w:t>
      </w:r>
      <w:hyperlink r:id="rId261" w:tooltip="A2004-17" w:history="1">
        <w:r w:rsidRPr="009F7310">
          <w:rPr>
            <w:i/>
            <w:color w:val="0000FF"/>
          </w:rPr>
          <w:t>Education Act 2004</w:t>
        </w:r>
      </w:hyperlink>
      <w:r w:rsidRPr="009F7310">
        <w:rPr>
          <w:color w:val="000000"/>
        </w:rPr>
        <w:t>, dictionary.</w:t>
      </w:r>
    </w:p>
    <w:p w14:paraId="4F1BA70B" w14:textId="77777777" w:rsidR="00344085" w:rsidRDefault="00344085" w:rsidP="001D6C15">
      <w:pPr>
        <w:pStyle w:val="aDef"/>
        <w:keepNext/>
        <w:keepLines/>
      </w:pPr>
      <w:r>
        <w:rPr>
          <w:rStyle w:val="charBoldItals"/>
        </w:rPr>
        <w:lastRenderedPageBreak/>
        <w:t>grievous bodily harm</w:t>
      </w:r>
      <w:r>
        <w:t xml:space="preserve"> to a person includes—</w:t>
      </w:r>
    </w:p>
    <w:p w14:paraId="72E4394B" w14:textId="77777777" w:rsidR="00344085" w:rsidRDefault="00344085" w:rsidP="001D6C15">
      <w:pPr>
        <w:pStyle w:val="aDefpara"/>
        <w:keepNext/>
        <w:keepLines/>
      </w:pPr>
      <w:r>
        <w:tab/>
        <w:t>(a)</w:t>
      </w:r>
      <w:r>
        <w:tab/>
        <w:t>any permanent or serious disfiguring of the person; and</w:t>
      </w:r>
    </w:p>
    <w:p w14:paraId="3876EC74" w14:textId="77777777" w:rsidR="00344085" w:rsidRDefault="00344085" w:rsidP="001D6C15">
      <w:pPr>
        <w:pStyle w:val="aDefpara"/>
        <w:keepNext/>
        <w:keepLines/>
      </w:pPr>
      <w:r>
        <w:tab/>
        <w:t>(b)</w:t>
      </w:r>
      <w:r>
        <w:tab/>
        <w:t>for a pregnant woman—loss of or serious harm to the pregnancy other than in the course of a medical procedure (whether or not the woman suffers any other harm).</w:t>
      </w:r>
    </w:p>
    <w:p w14:paraId="455A01DF" w14:textId="77777777" w:rsidR="00344085" w:rsidRPr="000153C4" w:rsidRDefault="00344085" w:rsidP="00344085">
      <w:pPr>
        <w:pStyle w:val="aDef"/>
      </w:pPr>
      <w:r w:rsidRPr="000153C4">
        <w:rPr>
          <w:rStyle w:val="charBoldItals"/>
        </w:rPr>
        <w:t>identification material</w:t>
      </w:r>
      <w:r w:rsidRPr="000153C4">
        <w:t xml:space="preserve">, in relation to a person, for part 10 (Criminal investigation)—see section 185. </w:t>
      </w:r>
    </w:p>
    <w:p w14:paraId="290698C9" w14:textId="77777777" w:rsidR="00344085" w:rsidRPr="000153C4" w:rsidRDefault="00344085" w:rsidP="00344085">
      <w:pPr>
        <w:pStyle w:val="aDef"/>
      </w:pPr>
      <w:r w:rsidRPr="000153C4">
        <w:rPr>
          <w:rStyle w:val="charBoldItals"/>
        </w:rPr>
        <w:t>impaired state</w:t>
      </w:r>
      <w:r w:rsidRPr="000153C4">
        <w:t>, for a person, for part 10 (Criminal investigation)—see section 185.</w:t>
      </w:r>
    </w:p>
    <w:p w14:paraId="55E58644" w14:textId="77777777" w:rsidR="00344085" w:rsidRDefault="00344085" w:rsidP="00344085">
      <w:pPr>
        <w:pStyle w:val="aDef"/>
      </w:pPr>
      <w:r w:rsidRPr="00CD2DD9">
        <w:rPr>
          <w:rStyle w:val="charBoldItals"/>
        </w:rPr>
        <w:t>indictment</w:t>
      </w:r>
      <w:r>
        <w:t xml:space="preserve"> includes any information presented or filed as provided by law for the prosecution of offences.</w:t>
      </w:r>
    </w:p>
    <w:p w14:paraId="615CCC52" w14:textId="77777777" w:rsidR="00344085" w:rsidRPr="00130EF2" w:rsidRDefault="00344085" w:rsidP="00344085">
      <w:pPr>
        <w:pStyle w:val="aDef"/>
      </w:pPr>
      <w:r w:rsidRPr="00130EF2">
        <w:rPr>
          <w:rStyle w:val="charBoldItals"/>
        </w:rPr>
        <w:t>inquiry</w:t>
      </w:r>
      <w:r w:rsidRPr="00130EF2">
        <w:t>, for part 20 (Inquiries into convictions)—see section 421.</w:t>
      </w:r>
    </w:p>
    <w:p w14:paraId="40175C07" w14:textId="77777777" w:rsidR="00344085" w:rsidRPr="00130EF2" w:rsidRDefault="00344085" w:rsidP="00344085">
      <w:pPr>
        <w:pStyle w:val="aDef"/>
      </w:pPr>
      <w:r w:rsidRPr="00823808">
        <w:rPr>
          <w:rStyle w:val="charBoldItals"/>
        </w:rPr>
        <w:t>intimate image</w:t>
      </w:r>
      <w:r w:rsidRPr="00823808">
        <w:t>, for part 3A (Intimate image abuse)—see section 72A.</w:t>
      </w:r>
    </w:p>
    <w:p w14:paraId="5B324425" w14:textId="77777777" w:rsidR="00344085" w:rsidRDefault="00344085" w:rsidP="00344085">
      <w:pPr>
        <w:pStyle w:val="aDef"/>
      </w:pPr>
      <w:r w:rsidRPr="00130EF2">
        <w:rPr>
          <w:rStyle w:val="charBoldItals"/>
        </w:rPr>
        <w:t>issuing officer</w:t>
      </w:r>
      <w:r w:rsidRPr="00130EF2">
        <w:t>, in relation to a warrant to search premises or a person or a warrant for arrest, for part 10 (Criminal investigation)—see section 185.</w:t>
      </w:r>
    </w:p>
    <w:p w14:paraId="326D23D9" w14:textId="77777777" w:rsidR="00344085" w:rsidRPr="00130EF2" w:rsidRDefault="00344085" w:rsidP="00344085">
      <w:pPr>
        <w:pStyle w:val="aDef"/>
        <w:keepNext/>
      </w:pPr>
      <w:r w:rsidRPr="00130EF2">
        <w:rPr>
          <w:rStyle w:val="charBoldItals"/>
        </w:rPr>
        <w:t>knife</w:t>
      </w:r>
      <w:r w:rsidRPr="00130EF2">
        <w:t xml:space="preserve"> includes—</w:t>
      </w:r>
    </w:p>
    <w:p w14:paraId="2004FE98" w14:textId="77777777" w:rsidR="00344085" w:rsidRPr="00130EF2" w:rsidRDefault="00344085" w:rsidP="00344085">
      <w:pPr>
        <w:pStyle w:val="aDefpara"/>
      </w:pPr>
      <w:r w:rsidRPr="00130EF2">
        <w:tab/>
        <w:t>(a)</w:t>
      </w:r>
      <w:r w:rsidRPr="00130EF2">
        <w:tab/>
        <w:t>a knife blade; and</w:t>
      </w:r>
    </w:p>
    <w:p w14:paraId="7AA7E0FC" w14:textId="77777777" w:rsidR="00344085" w:rsidRPr="00130EF2" w:rsidRDefault="00344085" w:rsidP="00344085">
      <w:pPr>
        <w:pStyle w:val="aDefpara"/>
      </w:pPr>
      <w:r w:rsidRPr="00130EF2">
        <w:tab/>
        <w:t>(b)</w:t>
      </w:r>
      <w:r w:rsidRPr="00130EF2">
        <w:tab/>
        <w:t>a razor blade; and</w:t>
      </w:r>
    </w:p>
    <w:p w14:paraId="156F2699" w14:textId="77777777" w:rsidR="00344085" w:rsidRPr="00130EF2" w:rsidRDefault="00344085" w:rsidP="00344085">
      <w:pPr>
        <w:pStyle w:val="aDefpara"/>
      </w:pPr>
      <w:r w:rsidRPr="00130EF2">
        <w:tab/>
        <w:t>(c)</w:t>
      </w:r>
      <w:r w:rsidRPr="00130EF2">
        <w:tab/>
        <w:t>any other blade; but</w:t>
      </w:r>
    </w:p>
    <w:p w14:paraId="64288995" w14:textId="77777777" w:rsidR="00344085" w:rsidRPr="00130EF2" w:rsidRDefault="00344085" w:rsidP="00344085">
      <w:pPr>
        <w:pStyle w:val="aDefpara"/>
      </w:pPr>
      <w:r w:rsidRPr="00130EF2">
        <w:tab/>
        <w:t>(d)</w:t>
      </w:r>
      <w:r w:rsidRPr="00130EF2">
        <w:tab/>
        <w:t>does not include a knife of a class or description excluded from this definition by regulation.</w:t>
      </w:r>
    </w:p>
    <w:p w14:paraId="0232F658" w14:textId="0AB510FC" w:rsidR="00344085" w:rsidRPr="00BD2991" w:rsidRDefault="00344085" w:rsidP="00344085">
      <w:pPr>
        <w:pStyle w:val="aDef"/>
      </w:pPr>
      <w:r w:rsidRPr="00BD2991">
        <w:rPr>
          <w:rStyle w:val="charBoldItals"/>
        </w:rPr>
        <w:t>light rail</w:t>
      </w:r>
      <w:r w:rsidRPr="00BD2991">
        <w:t xml:space="preserve">—see the </w:t>
      </w:r>
      <w:hyperlink r:id="rId262" w:tooltip="A1999-77" w:history="1">
        <w:r w:rsidRPr="00BD2991">
          <w:rPr>
            <w:rStyle w:val="charCitHyperlinkItal"/>
          </w:rPr>
          <w:t>Road Transport (General) Act 1999</w:t>
        </w:r>
      </w:hyperlink>
      <w:r w:rsidRPr="00BD2991">
        <w:t>, dictionary.</w:t>
      </w:r>
    </w:p>
    <w:p w14:paraId="78213FF1" w14:textId="7F541F5B" w:rsidR="00344085" w:rsidRPr="00130EF2" w:rsidRDefault="00344085" w:rsidP="00344085">
      <w:pPr>
        <w:pStyle w:val="aDef"/>
      </w:pPr>
      <w:r w:rsidRPr="00BD2991">
        <w:rPr>
          <w:rStyle w:val="charBoldItals"/>
        </w:rPr>
        <w:t>light rail vehicle</w:t>
      </w:r>
      <w:r w:rsidRPr="00BD2991">
        <w:t xml:space="preserve">—see the </w:t>
      </w:r>
      <w:hyperlink r:id="rId263" w:tooltip="A1999-77" w:history="1">
        <w:r w:rsidRPr="00BD2991">
          <w:rPr>
            <w:rStyle w:val="charCitHyperlinkItal"/>
          </w:rPr>
          <w:t>Road Transport (General) Act 1999</w:t>
        </w:r>
      </w:hyperlink>
      <w:r w:rsidRPr="00BD2991">
        <w:t>, dictionary.</w:t>
      </w:r>
    </w:p>
    <w:p w14:paraId="2E9F06AD" w14:textId="77777777" w:rsidR="00344085" w:rsidRDefault="00344085" w:rsidP="00344085">
      <w:pPr>
        <w:pStyle w:val="aDef"/>
      </w:pPr>
      <w:r w:rsidRPr="00CD2DD9">
        <w:rPr>
          <w:rStyle w:val="charBoldItals"/>
        </w:rPr>
        <w:lastRenderedPageBreak/>
        <w:t>loaded arms</w:t>
      </w:r>
      <w:r>
        <w:t xml:space="preserve"> means any firearm, airgun or air pistol that is loaded with any projectile or missile, whether or not the firearm, airgun or air pistol is capable of being discharged.</w:t>
      </w:r>
    </w:p>
    <w:p w14:paraId="25CFEAA6" w14:textId="1D66C432" w:rsidR="00344085" w:rsidRDefault="00344085" w:rsidP="00344085">
      <w:pPr>
        <w:pStyle w:val="aDef"/>
      </w:pPr>
      <w:r w:rsidRPr="00CD2DD9">
        <w:rPr>
          <w:rStyle w:val="charBoldItals"/>
        </w:rPr>
        <w:t>long-term care responsibility</w:t>
      </w:r>
      <w:r>
        <w:rPr>
          <w:bCs/>
          <w:iCs/>
        </w:rPr>
        <w:t xml:space="preserve">—see the </w:t>
      </w:r>
      <w:hyperlink r:id="rId264" w:tooltip="A2008-19" w:history="1">
        <w:r w:rsidRPr="00C62C6A">
          <w:rPr>
            <w:rStyle w:val="charCitHyperlinkItal"/>
          </w:rPr>
          <w:t>Children and Young People Act 2008</w:t>
        </w:r>
      </w:hyperlink>
      <w:r>
        <w:rPr>
          <w:bCs/>
          <w:iCs/>
        </w:rPr>
        <w:t>, section 20.</w:t>
      </w:r>
    </w:p>
    <w:p w14:paraId="3469A6F1" w14:textId="77777777" w:rsidR="00344085" w:rsidRDefault="00344085" w:rsidP="00344085">
      <w:pPr>
        <w:pStyle w:val="aDef"/>
      </w:pPr>
      <w:r w:rsidRPr="00CD2DD9">
        <w:rPr>
          <w:rStyle w:val="charBoldItals"/>
        </w:rPr>
        <w:t>Magistrates Court</w:t>
      </w:r>
      <w:r>
        <w:rPr>
          <w:bCs/>
          <w:iCs/>
        </w:rPr>
        <w:t xml:space="preserve">, for part 13—see </w:t>
      </w:r>
      <w:r w:rsidRPr="00130EF2">
        <w:t>section 300 (2)</w:t>
      </w:r>
      <w:r>
        <w:rPr>
          <w:bCs/>
          <w:iCs/>
        </w:rPr>
        <w:t>.</w:t>
      </w:r>
    </w:p>
    <w:p w14:paraId="54362DB6" w14:textId="22082C09" w:rsidR="00344085" w:rsidRPr="00130EF2" w:rsidRDefault="00344085" w:rsidP="00344085">
      <w:pPr>
        <w:pStyle w:val="aDef"/>
      </w:pPr>
      <w:r w:rsidRPr="00130EF2">
        <w:rPr>
          <w:rStyle w:val="charBoldItals"/>
        </w:rPr>
        <w:t>mental health order</w:t>
      </w:r>
      <w:r w:rsidRPr="00130EF2">
        <w:t xml:space="preserve">, for part 13 (Unfitness to plead and mental impairment)—see the </w:t>
      </w:r>
      <w:hyperlink r:id="rId265" w:tooltip="A2015-38" w:history="1">
        <w:r w:rsidRPr="00130EF2">
          <w:rPr>
            <w:rStyle w:val="charCitHyperlinkItal"/>
          </w:rPr>
          <w:t>Mental Health Act 2015</w:t>
        </w:r>
      </w:hyperlink>
      <w:r w:rsidRPr="00130EF2">
        <w:t>, dictionary.</w:t>
      </w:r>
    </w:p>
    <w:p w14:paraId="3D8487DE" w14:textId="1CD517D3" w:rsidR="00344085" w:rsidRDefault="00344085" w:rsidP="00344085">
      <w:pPr>
        <w:pStyle w:val="aDef"/>
      </w:pPr>
      <w:r>
        <w:rPr>
          <w:rStyle w:val="charBoldItals"/>
        </w:rPr>
        <w:t>mental impairment</w:t>
      </w:r>
      <w:r>
        <w:t xml:space="preserve">—see the </w:t>
      </w:r>
      <w:hyperlink r:id="rId266" w:tooltip="A2002-51" w:history="1">
        <w:r w:rsidRPr="00C62C6A">
          <w:rPr>
            <w:rStyle w:val="charCitHyperlinkAbbrev"/>
          </w:rPr>
          <w:t>Criminal Code</w:t>
        </w:r>
      </w:hyperlink>
      <w:r>
        <w:t>, section 27.</w:t>
      </w:r>
    </w:p>
    <w:p w14:paraId="205D26F1" w14:textId="2ED22371" w:rsidR="00344085" w:rsidRPr="00130EF2" w:rsidRDefault="00344085" w:rsidP="00344085">
      <w:pPr>
        <w:pStyle w:val="aDef"/>
      </w:pPr>
      <w:r w:rsidRPr="00130EF2">
        <w:rPr>
          <w:rStyle w:val="charBoldItals"/>
        </w:rPr>
        <w:t>motor vehicle</w:t>
      </w:r>
      <w:r w:rsidRPr="00130EF2">
        <w:t xml:space="preserve">—see the </w:t>
      </w:r>
      <w:hyperlink r:id="rId267" w:tooltip="A1999-77" w:history="1">
        <w:r w:rsidRPr="00130EF2">
          <w:rPr>
            <w:rStyle w:val="charCitHyperlinkItal"/>
          </w:rPr>
          <w:t>Road Transport (General) Act 1999</w:t>
        </w:r>
      </w:hyperlink>
      <w:r w:rsidRPr="00130EF2">
        <w:t>, dictionary.</w:t>
      </w:r>
    </w:p>
    <w:p w14:paraId="30ABB67B" w14:textId="77777777" w:rsidR="00344085" w:rsidRDefault="00344085" w:rsidP="00344085">
      <w:pPr>
        <w:pStyle w:val="aDef"/>
      </w:pPr>
      <w:r w:rsidRPr="00130EF2">
        <w:rPr>
          <w:rStyle w:val="charBoldItals"/>
        </w:rPr>
        <w:t>night</w:t>
      </w:r>
      <w:r w:rsidRPr="00130EF2">
        <w:t>, for part 11 (Investigation of extraterritorial offences)—see section 253 (1).</w:t>
      </w:r>
    </w:p>
    <w:p w14:paraId="468458BC" w14:textId="77777777" w:rsidR="00344085" w:rsidRPr="00130EF2" w:rsidRDefault="00344085" w:rsidP="00344085">
      <w:pPr>
        <w:pStyle w:val="aDef"/>
      </w:pPr>
      <w:r w:rsidRPr="00C973CB">
        <w:rPr>
          <w:rStyle w:val="charBoldItals"/>
        </w:rPr>
        <w:t>occupier</w:t>
      </w:r>
      <w:r w:rsidRPr="00C973CB">
        <w:rPr>
          <w:bCs/>
          <w:iCs/>
          <w:szCs w:val="24"/>
          <w:lang w:eastAsia="en-AU"/>
        </w:rPr>
        <w:t xml:space="preserve">, of premises, </w:t>
      </w:r>
      <w:r w:rsidRPr="00C973CB">
        <w:t>for division 10.9 (Fortification of premises)—see section 252M.</w:t>
      </w:r>
    </w:p>
    <w:p w14:paraId="5E4D0C25" w14:textId="77777777" w:rsidR="00344085" w:rsidRPr="00130EF2" w:rsidRDefault="00344085" w:rsidP="00344085">
      <w:pPr>
        <w:pStyle w:val="aDef"/>
      </w:pPr>
      <w:r w:rsidRPr="00130EF2">
        <w:rPr>
          <w:rStyle w:val="charBoldItals"/>
        </w:rPr>
        <w:t>offence</w:t>
      </w:r>
      <w:r w:rsidRPr="00130EF2">
        <w:t>, for part 10 (Criminal investigation)—see section 185.</w:t>
      </w:r>
    </w:p>
    <w:p w14:paraId="4CD7DE34" w14:textId="77777777" w:rsidR="00344085" w:rsidRPr="00130EF2" w:rsidRDefault="00344085" w:rsidP="00344085">
      <w:pPr>
        <w:pStyle w:val="aDef"/>
      </w:pPr>
      <w:r w:rsidRPr="00130EF2">
        <w:rPr>
          <w:rStyle w:val="charBoldItals"/>
        </w:rPr>
        <w:t>offence to which this Act applies</w:t>
      </w:r>
      <w:r w:rsidRPr="00130EF2">
        <w:t>, for part 11 (Investigation of extraterritorial offences)—see section 253 (1).</w:t>
      </w:r>
    </w:p>
    <w:p w14:paraId="107446E9" w14:textId="77777777" w:rsidR="00344085" w:rsidRDefault="00344085" w:rsidP="00344085">
      <w:pPr>
        <w:pStyle w:val="aDef"/>
        <w:keepNext/>
      </w:pPr>
      <w:r w:rsidRPr="00CD2DD9">
        <w:rPr>
          <w:rStyle w:val="charBoldItals"/>
        </w:rPr>
        <w:t xml:space="preserve">offensive weapon </w:t>
      </w:r>
      <w:r>
        <w:t>means—</w:t>
      </w:r>
    </w:p>
    <w:p w14:paraId="57D12033" w14:textId="77777777" w:rsidR="00344085" w:rsidRDefault="00344085" w:rsidP="00344085">
      <w:pPr>
        <w:pStyle w:val="aDefpara"/>
        <w:keepNext/>
      </w:pPr>
      <w:r>
        <w:tab/>
        <w:t>(</w:t>
      </w:r>
      <w:r>
        <w:rPr>
          <w:noProof/>
        </w:rPr>
        <w:t>a</w:t>
      </w:r>
      <w:r>
        <w:t>)</w:t>
      </w:r>
      <w:r>
        <w:tab/>
        <w:t>anything made or adapted for use, or capable of being used, for causing injury to or incapacitating a person; or</w:t>
      </w:r>
    </w:p>
    <w:p w14:paraId="0CCD3047" w14:textId="77777777" w:rsidR="00344085" w:rsidRDefault="00344085" w:rsidP="00344085">
      <w:pPr>
        <w:pStyle w:val="aDefpara"/>
        <w:keepNext/>
      </w:pPr>
      <w:r>
        <w:tab/>
        <w:t>(</w:t>
      </w:r>
      <w:r>
        <w:rPr>
          <w:noProof/>
        </w:rPr>
        <w:t>b</w:t>
      </w:r>
      <w:r>
        <w:t>)</w:t>
      </w:r>
      <w:r>
        <w:tab/>
        <w:t>anything intended for that use by the person who is carrying it or otherwise has it in his or her possession;</w:t>
      </w:r>
    </w:p>
    <w:p w14:paraId="36C1CEEA" w14:textId="77777777" w:rsidR="00344085" w:rsidRDefault="00344085" w:rsidP="00344085">
      <w:pPr>
        <w:pStyle w:val="Amainreturn"/>
      </w:pPr>
      <w:r>
        <w:t>and includes an imitation or replica of an offensive weapon.</w:t>
      </w:r>
    </w:p>
    <w:p w14:paraId="4274A0AE" w14:textId="77777777" w:rsidR="00D45490" w:rsidRPr="007C55B3" w:rsidRDefault="00D45490" w:rsidP="00D45490">
      <w:pPr>
        <w:pStyle w:val="aDef"/>
      </w:pPr>
      <w:r w:rsidRPr="007C55B3">
        <w:rPr>
          <w:rStyle w:val="charBoldItals"/>
        </w:rPr>
        <w:t>officer</w:t>
      </w:r>
      <w:r w:rsidRPr="007C55B3">
        <w:t>, in relation to a body corporate or public company, includes a person who has been appointed or who acts as an auditor of the body corporate or public company.</w:t>
      </w:r>
    </w:p>
    <w:p w14:paraId="72EA90AA" w14:textId="77777777" w:rsidR="00344085" w:rsidRPr="00130EF2" w:rsidRDefault="00344085" w:rsidP="00344085">
      <w:pPr>
        <w:pStyle w:val="aDef"/>
      </w:pPr>
      <w:r w:rsidRPr="00130EF2">
        <w:rPr>
          <w:rStyle w:val="charBoldItals"/>
        </w:rPr>
        <w:t>ordinary search</w:t>
      </w:r>
      <w:r w:rsidRPr="00130EF2">
        <w:t>, for part 10 (Criminal investigation)—see section 185.</w:t>
      </w:r>
    </w:p>
    <w:p w14:paraId="03C51DBE" w14:textId="77777777" w:rsidR="00344085" w:rsidRPr="00130EF2" w:rsidRDefault="00344085" w:rsidP="00344085">
      <w:pPr>
        <w:pStyle w:val="aDef"/>
      </w:pPr>
      <w:r w:rsidRPr="00130EF2">
        <w:rPr>
          <w:rStyle w:val="charBoldItals"/>
        </w:rPr>
        <w:lastRenderedPageBreak/>
        <w:t>owner</w:t>
      </w:r>
      <w:r w:rsidRPr="00130EF2">
        <w:t>, in relation to an object, for part 11 (Investigation of extraterritorial offences)—see section 253 (1).</w:t>
      </w:r>
    </w:p>
    <w:p w14:paraId="3C12B739" w14:textId="77777777" w:rsidR="00344085" w:rsidRPr="00130EF2" w:rsidRDefault="00344085" w:rsidP="00344085">
      <w:pPr>
        <w:pStyle w:val="aDef"/>
      </w:pPr>
      <w:r w:rsidRPr="00130EF2">
        <w:rPr>
          <w:rStyle w:val="charBoldItals"/>
        </w:rPr>
        <w:t>police station</w:t>
      </w:r>
      <w:r w:rsidRPr="00130EF2">
        <w:t>, for part 10 (Criminal investigation)—see section 185.</w:t>
      </w:r>
    </w:p>
    <w:p w14:paraId="350BDE33" w14:textId="77777777" w:rsidR="00344085" w:rsidRPr="00130EF2" w:rsidRDefault="00344085" w:rsidP="00344085">
      <w:pPr>
        <w:pStyle w:val="aDef"/>
        <w:keepNext/>
      </w:pPr>
      <w:r w:rsidRPr="00130EF2">
        <w:rPr>
          <w:rStyle w:val="charBoldItals"/>
        </w:rPr>
        <w:t>premises</w:t>
      </w:r>
      <w:r w:rsidRPr="00130EF2">
        <w:t>—</w:t>
      </w:r>
    </w:p>
    <w:p w14:paraId="235811DC" w14:textId="77777777" w:rsidR="00344085" w:rsidRPr="00130EF2" w:rsidRDefault="00344085" w:rsidP="00344085">
      <w:pPr>
        <w:pStyle w:val="aDefpara"/>
        <w:keepNext/>
      </w:pPr>
      <w:r w:rsidRPr="00130EF2">
        <w:tab/>
        <w:t>(a)</w:t>
      </w:r>
      <w:r w:rsidRPr="00130EF2">
        <w:tab/>
        <w:t>for part 10 (Criminal investigation)—see section 185; and</w:t>
      </w:r>
    </w:p>
    <w:p w14:paraId="04B1FBC5" w14:textId="77777777" w:rsidR="00344085" w:rsidRDefault="00344085" w:rsidP="00344085">
      <w:pPr>
        <w:pStyle w:val="aDefpara"/>
      </w:pPr>
      <w:r w:rsidRPr="00130EF2">
        <w:tab/>
        <w:t>(b)</w:t>
      </w:r>
      <w:r w:rsidRPr="00130EF2">
        <w:tab/>
        <w:t>for part 11 (Investigation of extraterritorial offences)—see section 253 (1).</w:t>
      </w:r>
    </w:p>
    <w:p w14:paraId="3B1455AF" w14:textId="77777777" w:rsidR="00344085" w:rsidRPr="00130EF2" w:rsidRDefault="00344085" w:rsidP="00344085">
      <w:pPr>
        <w:pStyle w:val="aDef"/>
      </w:pPr>
      <w:r w:rsidRPr="00453FA4">
        <w:rPr>
          <w:rStyle w:val="charBoldItals"/>
        </w:rPr>
        <w:t>private premises</w:t>
      </w:r>
      <w:r w:rsidRPr="00453FA4">
        <w:t>, for division 10.4A (Crime scene powers)—see section 210A.</w:t>
      </w:r>
    </w:p>
    <w:p w14:paraId="1627FF5B" w14:textId="77777777" w:rsidR="00344085" w:rsidRPr="00130EF2" w:rsidRDefault="00344085" w:rsidP="00344085">
      <w:pPr>
        <w:pStyle w:val="aDef"/>
      </w:pPr>
      <w:r w:rsidRPr="00130EF2">
        <w:rPr>
          <w:rStyle w:val="charBoldItals"/>
        </w:rPr>
        <w:t>proceeds of crime</w:t>
      </w:r>
      <w:r w:rsidRPr="00130EF2">
        <w:t>, for division 6.2A (Money laundering and organised fraud)—see section 114A.</w:t>
      </w:r>
    </w:p>
    <w:p w14:paraId="177C054D" w14:textId="77777777" w:rsidR="00344085" w:rsidRPr="00130EF2" w:rsidRDefault="00344085" w:rsidP="00344085">
      <w:pPr>
        <w:pStyle w:val="aDef"/>
        <w:keepNext/>
      </w:pPr>
      <w:r w:rsidRPr="00130EF2">
        <w:rPr>
          <w:rStyle w:val="charBoldItals"/>
        </w:rPr>
        <w:t>property</w:t>
      </w:r>
      <w:r w:rsidRPr="00130EF2">
        <w:t>—</w:t>
      </w:r>
    </w:p>
    <w:p w14:paraId="0BE41A24" w14:textId="77777777" w:rsidR="00344085" w:rsidRPr="00130EF2" w:rsidRDefault="00344085" w:rsidP="00344085">
      <w:pPr>
        <w:pStyle w:val="aDefpara"/>
        <w:keepNext/>
      </w:pPr>
      <w:r w:rsidRPr="00130EF2">
        <w:tab/>
        <w:t>(a)</w:t>
      </w:r>
      <w:r w:rsidRPr="00130EF2">
        <w:tab/>
        <w:t>for division 6.2A (Money laundering and organised fraud)—see section 114A; and</w:t>
      </w:r>
    </w:p>
    <w:p w14:paraId="48CB8F46" w14:textId="77777777" w:rsidR="00344085" w:rsidRPr="00130EF2" w:rsidRDefault="00344085" w:rsidP="00344085">
      <w:pPr>
        <w:pStyle w:val="aDefpara"/>
      </w:pPr>
      <w:r w:rsidRPr="00130EF2">
        <w:tab/>
        <w:t>(b)</w:t>
      </w:r>
      <w:r w:rsidRPr="00130EF2">
        <w:tab/>
        <w:t>for division 6.3 (Criminal damage to property)—see section 115.</w:t>
      </w:r>
    </w:p>
    <w:p w14:paraId="0C353B7B" w14:textId="77777777" w:rsidR="00344085" w:rsidRPr="00453FA4" w:rsidRDefault="00344085" w:rsidP="00344085">
      <w:pPr>
        <w:pStyle w:val="aDef"/>
        <w:keepNext/>
      </w:pPr>
      <w:r w:rsidRPr="00453FA4">
        <w:rPr>
          <w:rStyle w:val="charBoldItals"/>
        </w:rPr>
        <w:t>public place</w:t>
      </w:r>
      <w:r w:rsidRPr="00453FA4">
        <w:t>—</w:t>
      </w:r>
    </w:p>
    <w:p w14:paraId="71379D25" w14:textId="77777777" w:rsidR="00344085" w:rsidRPr="00453FA4" w:rsidRDefault="00344085" w:rsidP="00344085">
      <w:pPr>
        <w:pStyle w:val="aDefpara"/>
      </w:pPr>
      <w:r w:rsidRPr="00453FA4">
        <w:tab/>
        <w:t>(a)</w:t>
      </w:r>
      <w:r w:rsidRPr="00453FA4">
        <w:tab/>
        <w:t>for part 9 (Exclusion powers)—see section 174; or</w:t>
      </w:r>
    </w:p>
    <w:p w14:paraId="7D948EDF" w14:textId="77777777" w:rsidR="00344085" w:rsidRPr="00453FA4" w:rsidRDefault="00344085" w:rsidP="00344085">
      <w:pPr>
        <w:pStyle w:val="aDefpara"/>
      </w:pPr>
      <w:r w:rsidRPr="00453FA4">
        <w:tab/>
        <w:t>(b)</w:t>
      </w:r>
      <w:r w:rsidRPr="00453FA4">
        <w:tab/>
        <w:t>for division 10.4A (Crime scene powers)—see section 210B.</w:t>
      </w:r>
    </w:p>
    <w:p w14:paraId="4739F9B9" w14:textId="77777777" w:rsidR="00344085" w:rsidRPr="00BD2991" w:rsidRDefault="00344085" w:rsidP="00344085">
      <w:pPr>
        <w:pStyle w:val="aDef"/>
      </w:pPr>
      <w:r w:rsidRPr="00BD2991">
        <w:rPr>
          <w:rStyle w:val="charBoldItals"/>
        </w:rPr>
        <w:t>railway</w:t>
      </w:r>
      <w:r w:rsidRPr="00BD2991">
        <w:t xml:space="preserve"> includes light rail.</w:t>
      </w:r>
    </w:p>
    <w:p w14:paraId="162DF9AA" w14:textId="77777777" w:rsidR="00344085" w:rsidRPr="00130EF2" w:rsidRDefault="00344085" w:rsidP="00344085">
      <w:pPr>
        <w:pStyle w:val="aDef"/>
      </w:pPr>
      <w:r w:rsidRPr="00130EF2">
        <w:rPr>
          <w:rStyle w:val="charBoldItals"/>
        </w:rPr>
        <w:t>recently used conveyance</w:t>
      </w:r>
      <w:r w:rsidRPr="00130EF2">
        <w:t>, in relation to a search of a person, for part</w:t>
      </w:r>
      <w:r>
        <w:t> </w:t>
      </w:r>
      <w:r w:rsidRPr="00130EF2">
        <w:t>10 (Criminal investigation)—see section 185.</w:t>
      </w:r>
    </w:p>
    <w:p w14:paraId="7CCF9EDC" w14:textId="77777777" w:rsidR="00344085" w:rsidRPr="00130EF2" w:rsidRDefault="00344085" w:rsidP="00344085">
      <w:pPr>
        <w:pStyle w:val="aDef"/>
      </w:pPr>
      <w:r w:rsidRPr="00130EF2">
        <w:rPr>
          <w:rStyle w:val="charBoldItals"/>
        </w:rPr>
        <w:t>reciprocating State</w:t>
      </w:r>
      <w:r w:rsidRPr="00130EF2">
        <w:t>, for part 11 (Investigation of extraterritorial offences)—see section 253 (1).</w:t>
      </w:r>
    </w:p>
    <w:p w14:paraId="440E4F4A" w14:textId="77777777" w:rsidR="00344085" w:rsidRPr="00130EF2" w:rsidRDefault="00344085" w:rsidP="00344085">
      <w:pPr>
        <w:pStyle w:val="aDef"/>
      </w:pPr>
      <w:r w:rsidRPr="00130EF2">
        <w:rPr>
          <w:rStyle w:val="charBoldItals"/>
        </w:rPr>
        <w:t>registrar</w:t>
      </w:r>
      <w:r w:rsidRPr="00130EF2">
        <w:t>, for part 20 (Inquiries into convictions)—see section 421.</w:t>
      </w:r>
    </w:p>
    <w:p w14:paraId="74049CFA" w14:textId="77777777" w:rsidR="00344085" w:rsidRPr="00130EF2" w:rsidRDefault="00344085" w:rsidP="00344085">
      <w:pPr>
        <w:pStyle w:val="aDef"/>
      </w:pPr>
      <w:r w:rsidRPr="00130EF2">
        <w:rPr>
          <w:rStyle w:val="charBoldItals"/>
        </w:rPr>
        <w:t>relevant proceeding</w:t>
      </w:r>
      <w:r w:rsidRPr="00130EF2">
        <w:t>, in relation to an offence, for part 20 (Inquiries into convictions)—see section 421.</w:t>
      </w:r>
    </w:p>
    <w:p w14:paraId="70070D84" w14:textId="77777777" w:rsidR="00344085" w:rsidRPr="00130EF2" w:rsidRDefault="00344085" w:rsidP="007268DB">
      <w:pPr>
        <w:pStyle w:val="aDef"/>
        <w:keepNext/>
      </w:pPr>
      <w:r w:rsidRPr="00130EF2">
        <w:rPr>
          <w:rStyle w:val="charBoldItals"/>
        </w:rPr>
        <w:lastRenderedPageBreak/>
        <w:t>school</w:t>
      </w:r>
      <w:r w:rsidRPr="00130EF2">
        <w:t>—</w:t>
      </w:r>
    </w:p>
    <w:p w14:paraId="599E73F8" w14:textId="77777777" w:rsidR="00344085" w:rsidRPr="00130EF2" w:rsidRDefault="00344085" w:rsidP="007268DB">
      <w:pPr>
        <w:pStyle w:val="aDefpara"/>
        <w:keepNext/>
      </w:pPr>
      <w:r w:rsidRPr="00130EF2">
        <w:tab/>
        <w:t>(a)</w:t>
      </w:r>
      <w:r w:rsidRPr="00130EF2">
        <w:tab/>
        <w:t>means—</w:t>
      </w:r>
    </w:p>
    <w:p w14:paraId="2ED3C40A" w14:textId="64C17CC8" w:rsidR="00344085" w:rsidRPr="00130EF2" w:rsidRDefault="00344085" w:rsidP="00344085">
      <w:pPr>
        <w:pStyle w:val="aDefsubpara"/>
      </w:pPr>
      <w:r w:rsidRPr="00130EF2">
        <w:tab/>
        <w:t>(i)</w:t>
      </w:r>
      <w:r w:rsidRPr="00130EF2">
        <w:tab/>
        <w:t xml:space="preserve">a government or non-government school under the </w:t>
      </w:r>
      <w:hyperlink r:id="rId268" w:tooltip="A2004-17" w:history="1">
        <w:r w:rsidRPr="00130EF2">
          <w:rPr>
            <w:rStyle w:val="charCitHyperlinkItal"/>
          </w:rPr>
          <w:t>Education Act 2004</w:t>
        </w:r>
      </w:hyperlink>
      <w:r w:rsidRPr="00130EF2">
        <w:t>; or</w:t>
      </w:r>
    </w:p>
    <w:p w14:paraId="0D149066" w14:textId="77777777" w:rsidR="00344085" w:rsidRPr="00130EF2" w:rsidRDefault="00344085" w:rsidP="00344085">
      <w:pPr>
        <w:pStyle w:val="aDefsubpara"/>
      </w:pPr>
      <w:r w:rsidRPr="00130EF2">
        <w:tab/>
        <w:t>(ii)</w:t>
      </w:r>
      <w:r w:rsidRPr="00130EF2">
        <w:tab/>
        <w:t>an educational institution conducted by the Canberra Institute of Technology; and</w:t>
      </w:r>
    </w:p>
    <w:p w14:paraId="68F44795" w14:textId="77777777" w:rsidR="00344085" w:rsidRPr="00130EF2" w:rsidRDefault="00344085" w:rsidP="00344085">
      <w:pPr>
        <w:pStyle w:val="aDefpara"/>
      </w:pPr>
      <w:r w:rsidRPr="00130EF2">
        <w:tab/>
        <w:t>(b)</w:t>
      </w:r>
      <w:r w:rsidRPr="00130EF2">
        <w:tab/>
        <w:t>includes any land or premises that belong to, are occupied by, or are used in relation to, a school.</w:t>
      </w:r>
    </w:p>
    <w:p w14:paraId="7E6B179C" w14:textId="77777777" w:rsidR="00344085" w:rsidRPr="00130EF2" w:rsidRDefault="00344085" w:rsidP="00344085">
      <w:pPr>
        <w:pStyle w:val="aDef"/>
      </w:pPr>
      <w:r w:rsidRPr="00130EF2">
        <w:rPr>
          <w:rStyle w:val="charBoldItals"/>
        </w:rPr>
        <w:t>search warrant</w:t>
      </w:r>
      <w:r w:rsidRPr="00130EF2">
        <w:t xml:space="preserve">, for part 11 (Investigation of extraterritorial offences)—see section 253 (1). </w:t>
      </w:r>
    </w:p>
    <w:p w14:paraId="6D75BEDE" w14:textId="77777777" w:rsidR="00344085" w:rsidRPr="00130EF2" w:rsidRDefault="00344085" w:rsidP="00344085">
      <w:pPr>
        <w:pStyle w:val="aDef"/>
      </w:pPr>
      <w:r w:rsidRPr="00130EF2">
        <w:rPr>
          <w:rStyle w:val="charBoldItals"/>
        </w:rPr>
        <w:t>seizable item</w:t>
      </w:r>
      <w:r w:rsidRPr="00130EF2">
        <w:t xml:space="preserve">, for part 10 (Criminal investigation)—see section 185. </w:t>
      </w:r>
    </w:p>
    <w:p w14:paraId="4016B8D9" w14:textId="77777777" w:rsidR="00344085" w:rsidRPr="00130EF2" w:rsidRDefault="00344085" w:rsidP="00344085">
      <w:pPr>
        <w:pStyle w:val="aDef"/>
        <w:keepNext/>
      </w:pPr>
      <w:r w:rsidRPr="00130EF2">
        <w:rPr>
          <w:rStyle w:val="charBoldItals"/>
        </w:rPr>
        <w:t>serious offence</w:t>
      </w:r>
      <w:r w:rsidRPr="00130EF2">
        <w:t xml:space="preserve">— </w:t>
      </w:r>
    </w:p>
    <w:p w14:paraId="42BE3193" w14:textId="77777777" w:rsidR="00344085" w:rsidRDefault="00344085" w:rsidP="00344085">
      <w:pPr>
        <w:pStyle w:val="aDefpara"/>
      </w:pPr>
      <w:r w:rsidRPr="00130EF2">
        <w:tab/>
        <w:t>(a)</w:t>
      </w:r>
      <w:r w:rsidRPr="00130EF2">
        <w:tab/>
        <w:t>for part 10 (Criminal investigation)—see section 185; and</w:t>
      </w:r>
    </w:p>
    <w:p w14:paraId="1580BEF4" w14:textId="77777777" w:rsidR="00344085" w:rsidRPr="00130EF2" w:rsidRDefault="00344085" w:rsidP="00344085">
      <w:pPr>
        <w:pStyle w:val="aDefpara"/>
      </w:pPr>
      <w:r>
        <w:tab/>
        <w:t>(b</w:t>
      </w:r>
      <w:r w:rsidRPr="00453FA4">
        <w:t>)</w:t>
      </w:r>
      <w:r w:rsidRPr="00453FA4">
        <w:tab/>
        <w:t>for division 10.4A (Crime scene powers)—see section 210A; and</w:t>
      </w:r>
    </w:p>
    <w:p w14:paraId="072A555C" w14:textId="77777777" w:rsidR="00344085" w:rsidRPr="00130EF2" w:rsidRDefault="00344085" w:rsidP="00344085">
      <w:pPr>
        <w:pStyle w:val="aDefpara"/>
      </w:pPr>
      <w:r w:rsidRPr="00130EF2">
        <w:tab/>
      </w:r>
      <w:r>
        <w:t>(c</w:t>
      </w:r>
      <w:r w:rsidRPr="00130EF2">
        <w:t>)</w:t>
      </w:r>
      <w:r w:rsidRPr="00130EF2">
        <w:tab/>
        <w:t>for part 13 (Unfitness to plead and mental health impairment)—see section 300 (1); and</w:t>
      </w:r>
    </w:p>
    <w:p w14:paraId="7E195F2B" w14:textId="77777777" w:rsidR="00344085" w:rsidRPr="00130EF2" w:rsidRDefault="00344085" w:rsidP="00344085">
      <w:pPr>
        <w:pStyle w:val="aDefpara"/>
      </w:pPr>
      <w:r>
        <w:tab/>
        <w:t>(d</w:t>
      </w:r>
      <w:r w:rsidRPr="00130EF2">
        <w:t>)</w:t>
      </w:r>
      <w:r w:rsidRPr="00130EF2">
        <w:tab/>
        <w:t>for division 13.4 (Magistrates Court—finding of not guilty because of mental impairment)—see section 325.</w:t>
      </w:r>
    </w:p>
    <w:p w14:paraId="3D28F38E" w14:textId="77777777" w:rsidR="00622F16" w:rsidRPr="00E22755" w:rsidRDefault="00622F16" w:rsidP="00622F16">
      <w:pPr>
        <w:pStyle w:val="aDef"/>
        <w:numPr>
          <w:ilvl w:val="5"/>
          <w:numId w:val="25"/>
        </w:numPr>
        <w:outlineLvl w:val="5"/>
      </w:pPr>
      <w:r w:rsidRPr="00F654FF">
        <w:rPr>
          <w:rStyle w:val="charBoldItals"/>
        </w:rPr>
        <w:t>sexual act</w:t>
      </w:r>
      <w:r w:rsidRPr="00E22755">
        <w:rPr>
          <w:bCs/>
          <w:iCs/>
        </w:rPr>
        <w:t>, for part 3 (Sexual offences)—see section 50C.</w:t>
      </w:r>
      <w:r w:rsidRPr="00E22755">
        <w:t xml:space="preserve"> </w:t>
      </w:r>
    </w:p>
    <w:p w14:paraId="2E64F008" w14:textId="77777777" w:rsidR="00344085" w:rsidRPr="00130EF2" w:rsidRDefault="00344085" w:rsidP="00344085">
      <w:pPr>
        <w:pStyle w:val="aDef"/>
      </w:pPr>
      <w:r w:rsidRPr="00130EF2">
        <w:rPr>
          <w:rStyle w:val="charBoldItals"/>
        </w:rPr>
        <w:t>sexual intercourse</w:t>
      </w:r>
      <w:r w:rsidRPr="00130EF2">
        <w:t>, for part 3 (Sexual offences)—see section 50 (1).</w:t>
      </w:r>
    </w:p>
    <w:p w14:paraId="71591CAC" w14:textId="77777777" w:rsidR="00344085" w:rsidRDefault="00344085" w:rsidP="00344085">
      <w:pPr>
        <w:pStyle w:val="aDef"/>
      </w:pPr>
      <w:r w:rsidRPr="00CD2DD9">
        <w:rPr>
          <w:rStyle w:val="charBoldItals"/>
        </w:rPr>
        <w:t>sexual services</w:t>
      </w:r>
      <w:r>
        <w:t>, for part 5 (Sexual servitude)—see section 78.</w:t>
      </w:r>
    </w:p>
    <w:p w14:paraId="02ADF46A" w14:textId="77777777" w:rsidR="00344085" w:rsidRDefault="00344085" w:rsidP="00344085">
      <w:pPr>
        <w:pStyle w:val="aDef"/>
      </w:pPr>
      <w:r w:rsidRPr="00CD2DD9">
        <w:rPr>
          <w:rStyle w:val="charBoldItals"/>
        </w:rPr>
        <w:t>sexual servitude</w:t>
      </w:r>
      <w:r>
        <w:t>, for part 5 (Sexual servitude)—see section 78.</w:t>
      </w:r>
    </w:p>
    <w:p w14:paraId="6E83BDB4" w14:textId="77777777" w:rsidR="00C46553" w:rsidRPr="00955776" w:rsidRDefault="00C46553" w:rsidP="00C46553">
      <w:pPr>
        <w:pStyle w:val="aDef"/>
      </w:pPr>
      <w:r w:rsidRPr="00955776">
        <w:rPr>
          <w:rStyle w:val="charBoldItals"/>
        </w:rPr>
        <w:t>simple offence</w:t>
      </w:r>
      <w:r w:rsidRPr="00955776">
        <w:rPr>
          <w:bCs/>
          <w:iCs/>
        </w:rPr>
        <w:t xml:space="preserve">, in relation to a provision, means </w:t>
      </w:r>
      <w:r w:rsidRPr="00955776">
        <w:t>an offence against the provision that is not an aggravated offence against the provision.</w:t>
      </w:r>
    </w:p>
    <w:p w14:paraId="668638C8" w14:textId="77777777" w:rsidR="00344085" w:rsidRPr="00130EF2" w:rsidRDefault="00344085" w:rsidP="00344085">
      <w:pPr>
        <w:pStyle w:val="aDef"/>
      </w:pPr>
      <w:r w:rsidRPr="00130EF2">
        <w:rPr>
          <w:rStyle w:val="charBoldItals"/>
        </w:rPr>
        <w:t>special hearing</w:t>
      </w:r>
      <w:r w:rsidRPr="00130EF2">
        <w:t>, for part 13 (Unfitness to plead and mental health impairment)—see section 300 (1).</w:t>
      </w:r>
    </w:p>
    <w:p w14:paraId="463D4C4A" w14:textId="77777777" w:rsidR="00344085" w:rsidRPr="00130EF2" w:rsidRDefault="00344085" w:rsidP="00344085">
      <w:pPr>
        <w:pStyle w:val="aDef"/>
      </w:pPr>
      <w:r w:rsidRPr="00130EF2">
        <w:rPr>
          <w:rStyle w:val="charBoldItals"/>
        </w:rPr>
        <w:lastRenderedPageBreak/>
        <w:t>strip search</w:t>
      </w:r>
      <w:r w:rsidRPr="00130EF2">
        <w:t>, for part 10 (Criminal investigation)—see section 185.</w:t>
      </w:r>
    </w:p>
    <w:p w14:paraId="38A4987D" w14:textId="51866F50" w:rsidR="00344085" w:rsidRDefault="00344085" w:rsidP="00344085">
      <w:pPr>
        <w:pStyle w:val="aDef"/>
      </w:pPr>
      <w:r>
        <w:rPr>
          <w:rStyle w:val="charBoldItals"/>
        </w:rPr>
        <w:t>tainted property</w:t>
      </w:r>
      <w:r>
        <w:t xml:space="preserve">, for part 10 (Criminal investigation)—see the </w:t>
      </w:r>
      <w:hyperlink r:id="rId269" w:tooltip="A2003-8" w:history="1">
        <w:r w:rsidRPr="00C62C6A">
          <w:rPr>
            <w:rStyle w:val="charCitHyperlinkItal"/>
          </w:rPr>
          <w:t>Confiscation of Criminal Assets Act 2003</w:t>
        </w:r>
      </w:hyperlink>
      <w:r>
        <w:t>, section 10.</w:t>
      </w:r>
    </w:p>
    <w:p w14:paraId="1D7AB294" w14:textId="77777777" w:rsidR="00344085" w:rsidRPr="000153C4" w:rsidRDefault="00344085" w:rsidP="00344085">
      <w:pPr>
        <w:pStyle w:val="aDef"/>
      </w:pPr>
      <w:r w:rsidRPr="000153C4">
        <w:rPr>
          <w:rStyle w:val="charBoldItals"/>
        </w:rPr>
        <w:t>take</w:t>
      </w:r>
      <w:r w:rsidRPr="000153C4">
        <w:t>, identification material, for part 10 (Criminal investigation)—see section 185.</w:t>
      </w:r>
    </w:p>
    <w:p w14:paraId="07218FF7" w14:textId="34CA27FD" w:rsidR="00344085" w:rsidRDefault="00344085" w:rsidP="00344085">
      <w:pPr>
        <w:pStyle w:val="aDef"/>
      </w:pPr>
      <w:r>
        <w:rPr>
          <w:rStyle w:val="charBoldItals"/>
        </w:rPr>
        <w:t>target material</w:t>
      </w:r>
      <w:r>
        <w:t xml:space="preserve">, for part 10 (Criminal investigation)—see the </w:t>
      </w:r>
      <w:hyperlink r:id="rId270" w:tooltip="A2003-8" w:history="1">
        <w:r w:rsidRPr="00C62C6A">
          <w:rPr>
            <w:rStyle w:val="charCitHyperlinkItal"/>
          </w:rPr>
          <w:t>Confiscation of Criminal Assets Act 2003</w:t>
        </w:r>
      </w:hyperlink>
      <w:r>
        <w:t>, section 195.</w:t>
      </w:r>
    </w:p>
    <w:p w14:paraId="2D9CB30D" w14:textId="77777777" w:rsidR="00344085" w:rsidRPr="00130EF2" w:rsidRDefault="00344085" w:rsidP="00344085">
      <w:pPr>
        <w:pStyle w:val="aDef"/>
      </w:pPr>
      <w:r w:rsidRPr="00130EF2">
        <w:rPr>
          <w:rStyle w:val="charBoldItals"/>
        </w:rPr>
        <w:t>telephone</w:t>
      </w:r>
      <w:r w:rsidRPr="00130EF2">
        <w:t>, for part 11 (Investigation of extraterritorial offences)—see section 253 (1).</w:t>
      </w:r>
    </w:p>
    <w:p w14:paraId="6F8DB5AA" w14:textId="77777777" w:rsidR="00344085" w:rsidRPr="00130EF2" w:rsidRDefault="00344085" w:rsidP="00344085">
      <w:pPr>
        <w:pStyle w:val="aDef"/>
      </w:pPr>
      <w:r w:rsidRPr="00130EF2">
        <w:rPr>
          <w:rStyle w:val="charBoldItals"/>
        </w:rPr>
        <w:t xml:space="preserve">thing relevant to </w:t>
      </w:r>
      <w:r w:rsidRPr="00130EF2">
        <w:t>an offence, for part 10 (Criminal investigation)—see section 185.</w:t>
      </w:r>
    </w:p>
    <w:p w14:paraId="2A7F2096" w14:textId="77777777" w:rsidR="00344085" w:rsidRDefault="00344085" w:rsidP="00344085">
      <w:pPr>
        <w:pStyle w:val="aDef"/>
        <w:keepLines/>
      </w:pPr>
      <w:r w:rsidRPr="00CD2DD9">
        <w:rPr>
          <w:rStyle w:val="charBoldItals"/>
        </w:rPr>
        <w:t>trustee</w:t>
      </w:r>
      <w:r>
        <w:t xml:space="preserve"> means a trustee on some express trust howsoever created, and includes the heir or personal representative of such trustee, and every other person on whom the duty of such trust shall have devolved, and also any official manager, assignee, liquidator, or other like officer, acting under any Act relating to joint-stock companies or to bankruptcy or insolvency.</w:t>
      </w:r>
    </w:p>
    <w:p w14:paraId="6A11EEA2" w14:textId="77777777" w:rsidR="00344085" w:rsidRDefault="00344085" w:rsidP="00344085">
      <w:pPr>
        <w:pStyle w:val="aDef"/>
      </w:pPr>
      <w:r w:rsidRPr="00CD2DD9">
        <w:rPr>
          <w:rStyle w:val="charBoldItals"/>
        </w:rPr>
        <w:t>under restraint</w:t>
      </w:r>
      <w:r>
        <w:t>, for subdivision 10.7.2 (Preliminary procedures in relation to children and young people)—see section 252D.</w:t>
      </w:r>
    </w:p>
    <w:p w14:paraId="61A98523" w14:textId="50A586B2" w:rsidR="002562F6" w:rsidRPr="00BB66CC" w:rsidRDefault="002562F6" w:rsidP="00344085">
      <w:pPr>
        <w:pStyle w:val="aDef"/>
        <w:rPr>
          <w:rStyle w:val="charBoldItals"/>
        </w:rPr>
      </w:pPr>
      <w:r w:rsidRPr="00BB66CC">
        <w:rPr>
          <w:rStyle w:val="charBoldItals"/>
        </w:rPr>
        <w:t>under the age of criminal responsibility</w:t>
      </w:r>
      <w:r w:rsidRPr="00BB66CC">
        <w:t xml:space="preserve">—a person is </w:t>
      </w:r>
      <w:r w:rsidRPr="00BB66CC">
        <w:rPr>
          <w:rStyle w:val="charBoldItals"/>
        </w:rPr>
        <w:t>under the age of criminal responsibility</w:t>
      </w:r>
      <w:r w:rsidRPr="00BB66CC">
        <w:t xml:space="preserve"> </w:t>
      </w:r>
      <w:r w:rsidRPr="00BB66CC">
        <w:rPr>
          <w:bCs/>
          <w:iCs/>
        </w:rPr>
        <w:t>for an offence if the person is not</w:t>
      </w:r>
      <w:r w:rsidRPr="00BB66CC">
        <w:t xml:space="preserve"> criminally responsible under the</w:t>
      </w:r>
      <w:r w:rsidRPr="00B94926">
        <w:t xml:space="preserve"> </w:t>
      </w:r>
      <w:hyperlink r:id="rId271" w:tooltip="A2002-51" w:history="1">
        <w:r w:rsidRPr="00B94926">
          <w:rPr>
            <w:rStyle w:val="charCitHyperlinkAbbrev"/>
          </w:rPr>
          <w:t>Criminal Code</w:t>
        </w:r>
      </w:hyperlink>
      <w:r w:rsidRPr="00B94926">
        <w:t xml:space="preserve">, </w:t>
      </w:r>
      <w:r w:rsidRPr="00BB66CC">
        <w:t>section 25 for the offence.</w:t>
      </w:r>
    </w:p>
    <w:p w14:paraId="4CFCBC61" w14:textId="3214C3D5" w:rsidR="00344085" w:rsidRPr="00130EF2" w:rsidRDefault="00344085" w:rsidP="00344085">
      <w:pPr>
        <w:pStyle w:val="aDef"/>
      </w:pPr>
      <w:r w:rsidRPr="00130EF2">
        <w:rPr>
          <w:rStyle w:val="charBoldItals"/>
        </w:rPr>
        <w:t>unlawful activity</w:t>
      </w:r>
      <w:r w:rsidRPr="00130EF2">
        <w:t>, for division 6.2A (Money laundering and organised fraud)—see section 114A.</w:t>
      </w:r>
    </w:p>
    <w:p w14:paraId="16D3B4ED" w14:textId="77777777" w:rsidR="00344085" w:rsidRDefault="00344085" w:rsidP="00344085">
      <w:pPr>
        <w:pStyle w:val="aDef"/>
      </w:pPr>
      <w:r w:rsidRPr="00CD2DD9">
        <w:rPr>
          <w:rStyle w:val="charBoldItals"/>
        </w:rPr>
        <w:t>vessel</w:t>
      </w:r>
      <w:r>
        <w:t xml:space="preserve"> means any ship or vessel used in or intended for navigation, other than an undecked boat.</w:t>
      </w:r>
    </w:p>
    <w:p w14:paraId="27AB0B0D" w14:textId="77777777" w:rsidR="00344085" w:rsidRPr="00130EF2" w:rsidRDefault="00344085" w:rsidP="00344085">
      <w:pPr>
        <w:pStyle w:val="aDef"/>
      </w:pPr>
      <w:r w:rsidRPr="00130EF2">
        <w:rPr>
          <w:rStyle w:val="charBoldItals"/>
        </w:rPr>
        <w:t>warrant</w:t>
      </w:r>
      <w:r w:rsidRPr="00130EF2">
        <w:t>, for part 10 (Criminal investigation)—see section 185.</w:t>
      </w:r>
    </w:p>
    <w:p w14:paraId="67D3B6CE" w14:textId="77777777" w:rsidR="00344085" w:rsidRPr="00130EF2" w:rsidRDefault="00344085" w:rsidP="00344085">
      <w:pPr>
        <w:pStyle w:val="aDef"/>
      </w:pPr>
      <w:r w:rsidRPr="00130EF2">
        <w:rPr>
          <w:rStyle w:val="charBoldItals"/>
        </w:rPr>
        <w:t>warrant premises</w:t>
      </w:r>
      <w:r w:rsidRPr="00130EF2">
        <w:t>, for part 10 (Criminal investigation)—see section 185.</w:t>
      </w:r>
    </w:p>
    <w:p w14:paraId="16A81D3A" w14:textId="77777777" w:rsidR="00344085" w:rsidRDefault="00344085" w:rsidP="00344085">
      <w:pPr>
        <w:pStyle w:val="aDef"/>
      </w:pPr>
      <w:r w:rsidRPr="00CD2DD9">
        <w:rPr>
          <w:rStyle w:val="charBoldItals"/>
        </w:rPr>
        <w:lastRenderedPageBreak/>
        <w:t>young person</w:t>
      </w:r>
      <w:r>
        <w:t>, for subdivision 10.7.2 (Preliminary procedures in relation to children and young people)—see section 252D.</w:t>
      </w:r>
    </w:p>
    <w:p w14:paraId="0720069D" w14:textId="77777777" w:rsidR="006C5766" w:rsidRDefault="006C5766">
      <w:pPr>
        <w:pStyle w:val="04Dictionary"/>
        <w:sectPr w:rsidR="006C5766">
          <w:headerReference w:type="even" r:id="rId272"/>
          <w:headerReference w:type="default" r:id="rId273"/>
          <w:footerReference w:type="even" r:id="rId274"/>
          <w:footerReference w:type="default" r:id="rId275"/>
          <w:type w:val="continuous"/>
          <w:pgSz w:w="11907" w:h="16839" w:code="9"/>
          <w:pgMar w:top="3000" w:right="1900" w:bottom="2500" w:left="2300" w:header="2480" w:footer="2100" w:gutter="0"/>
          <w:cols w:space="720"/>
          <w:docGrid w:linePitch="254"/>
        </w:sectPr>
      </w:pPr>
    </w:p>
    <w:p w14:paraId="291B660D" w14:textId="77777777" w:rsidR="00344085" w:rsidRDefault="00344085" w:rsidP="00344085">
      <w:pPr>
        <w:pStyle w:val="Endnote1"/>
      </w:pPr>
      <w:bookmarkStart w:id="499" w:name="_Toc164674332"/>
      <w:r>
        <w:lastRenderedPageBreak/>
        <w:t>Endnotes</w:t>
      </w:r>
      <w:bookmarkEnd w:id="499"/>
    </w:p>
    <w:p w14:paraId="1B26C43C" w14:textId="77777777" w:rsidR="00344085" w:rsidRPr="00065DA7" w:rsidRDefault="00344085" w:rsidP="00344085">
      <w:pPr>
        <w:pStyle w:val="Endnote2"/>
      </w:pPr>
      <w:bookmarkStart w:id="500" w:name="_Toc164674333"/>
      <w:r w:rsidRPr="00065DA7">
        <w:rPr>
          <w:rStyle w:val="charTableNo"/>
        </w:rPr>
        <w:t>1</w:t>
      </w:r>
      <w:r>
        <w:tab/>
      </w:r>
      <w:r w:rsidRPr="00065DA7">
        <w:rPr>
          <w:rStyle w:val="charTableText"/>
        </w:rPr>
        <w:t>About the endnotes</w:t>
      </w:r>
      <w:bookmarkEnd w:id="500"/>
    </w:p>
    <w:p w14:paraId="3942FE86" w14:textId="77777777" w:rsidR="00344085" w:rsidRDefault="00344085" w:rsidP="00344085">
      <w:pPr>
        <w:pStyle w:val="EndNoteTextPub"/>
      </w:pPr>
      <w:r>
        <w:t>Amending and modifying laws are annotated in the legislation history and the amendment history.  Current modifications are not included in the republished law but are set out in the endnotes.</w:t>
      </w:r>
    </w:p>
    <w:p w14:paraId="5A2B3484" w14:textId="58942FE5" w:rsidR="00344085" w:rsidRDefault="00344085" w:rsidP="00344085">
      <w:pPr>
        <w:pStyle w:val="EndNoteTextPub"/>
      </w:pPr>
      <w:r>
        <w:t xml:space="preserve">Not all editorial amendments made under the </w:t>
      </w:r>
      <w:hyperlink r:id="rId276" w:tooltip="A2001-14" w:history="1">
        <w:r w:rsidRPr="00C62C6A">
          <w:rPr>
            <w:rStyle w:val="charCitHyperlinkItal"/>
          </w:rPr>
          <w:t>Legislation Act 2001</w:t>
        </w:r>
      </w:hyperlink>
      <w:r>
        <w:t>, part 11.3 are annotated in the amendment history.  Full details of any amendments can be obtained from the Parliamentary Counsel’s Office.</w:t>
      </w:r>
    </w:p>
    <w:p w14:paraId="468AA3FD" w14:textId="77777777" w:rsidR="00344085" w:rsidRDefault="00344085" w:rsidP="0034408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FC1FA4D" w14:textId="77777777" w:rsidR="00344085" w:rsidRDefault="00344085" w:rsidP="00344085">
      <w:pPr>
        <w:pStyle w:val="EndNoteTextPub"/>
      </w:pPr>
      <w:r>
        <w:t xml:space="preserve">If all the provisions of the law have been renumbered, a table of renumbered provisions gives details of previous and current numbering.  </w:t>
      </w:r>
    </w:p>
    <w:p w14:paraId="5FAC2A32" w14:textId="77777777" w:rsidR="00344085" w:rsidRDefault="00344085" w:rsidP="00344085">
      <w:pPr>
        <w:pStyle w:val="EndNoteTextPub"/>
      </w:pPr>
      <w:r>
        <w:t>The endnotes also include a table of earlier republications.</w:t>
      </w:r>
    </w:p>
    <w:p w14:paraId="6ADBB247" w14:textId="77777777" w:rsidR="00344085" w:rsidRPr="00065DA7" w:rsidRDefault="00344085" w:rsidP="00344085">
      <w:pPr>
        <w:pStyle w:val="Endnote2"/>
      </w:pPr>
      <w:bookmarkStart w:id="501" w:name="_Toc164674334"/>
      <w:r w:rsidRPr="00065DA7">
        <w:rPr>
          <w:rStyle w:val="charTableNo"/>
        </w:rPr>
        <w:t>2</w:t>
      </w:r>
      <w:r>
        <w:tab/>
      </w:r>
      <w:r w:rsidRPr="00065DA7">
        <w:rPr>
          <w:rStyle w:val="charTableText"/>
        </w:rPr>
        <w:t>Abbreviation key</w:t>
      </w:r>
      <w:bookmarkEnd w:id="501"/>
    </w:p>
    <w:p w14:paraId="09534023" w14:textId="77777777" w:rsidR="00344085" w:rsidRDefault="00344085" w:rsidP="00344085">
      <w:pPr>
        <w:rPr>
          <w:sz w:val="4"/>
        </w:rPr>
      </w:pPr>
    </w:p>
    <w:tbl>
      <w:tblPr>
        <w:tblW w:w="7372" w:type="dxa"/>
        <w:tblInd w:w="1100" w:type="dxa"/>
        <w:tblLayout w:type="fixed"/>
        <w:tblLook w:val="0000" w:firstRow="0" w:lastRow="0" w:firstColumn="0" w:lastColumn="0" w:noHBand="0" w:noVBand="0"/>
      </w:tblPr>
      <w:tblGrid>
        <w:gridCol w:w="3720"/>
        <w:gridCol w:w="3652"/>
      </w:tblGrid>
      <w:tr w:rsidR="00344085" w14:paraId="5150D7D9" w14:textId="77777777" w:rsidTr="005125C3">
        <w:tc>
          <w:tcPr>
            <w:tcW w:w="3720" w:type="dxa"/>
          </w:tcPr>
          <w:p w14:paraId="59D03962" w14:textId="77777777" w:rsidR="00344085" w:rsidRDefault="00344085" w:rsidP="005125C3">
            <w:pPr>
              <w:pStyle w:val="EndnotesAbbrev"/>
            </w:pPr>
            <w:r>
              <w:t>A = Act</w:t>
            </w:r>
          </w:p>
        </w:tc>
        <w:tc>
          <w:tcPr>
            <w:tcW w:w="3652" w:type="dxa"/>
          </w:tcPr>
          <w:p w14:paraId="2436470F" w14:textId="77777777" w:rsidR="00344085" w:rsidRDefault="00344085" w:rsidP="005125C3">
            <w:pPr>
              <w:pStyle w:val="EndnotesAbbrev"/>
            </w:pPr>
            <w:r>
              <w:t>NI = Notifiable instrument</w:t>
            </w:r>
          </w:p>
        </w:tc>
      </w:tr>
      <w:tr w:rsidR="00344085" w14:paraId="1C9D7F64" w14:textId="77777777" w:rsidTr="005125C3">
        <w:tc>
          <w:tcPr>
            <w:tcW w:w="3720" w:type="dxa"/>
          </w:tcPr>
          <w:p w14:paraId="25759206" w14:textId="77777777" w:rsidR="00344085" w:rsidRDefault="00344085" w:rsidP="005125C3">
            <w:pPr>
              <w:pStyle w:val="EndnotesAbbrev"/>
            </w:pPr>
            <w:r>
              <w:t>AF = Approved form</w:t>
            </w:r>
          </w:p>
        </w:tc>
        <w:tc>
          <w:tcPr>
            <w:tcW w:w="3652" w:type="dxa"/>
          </w:tcPr>
          <w:p w14:paraId="2A6FC320" w14:textId="77777777" w:rsidR="00344085" w:rsidRDefault="00344085" w:rsidP="005125C3">
            <w:pPr>
              <w:pStyle w:val="EndnotesAbbrev"/>
            </w:pPr>
            <w:r>
              <w:t>o = order</w:t>
            </w:r>
          </w:p>
        </w:tc>
      </w:tr>
      <w:tr w:rsidR="00344085" w14:paraId="1932D9D6" w14:textId="77777777" w:rsidTr="005125C3">
        <w:tc>
          <w:tcPr>
            <w:tcW w:w="3720" w:type="dxa"/>
          </w:tcPr>
          <w:p w14:paraId="612CCDDB" w14:textId="77777777" w:rsidR="00344085" w:rsidRDefault="00344085" w:rsidP="005125C3">
            <w:pPr>
              <w:pStyle w:val="EndnotesAbbrev"/>
            </w:pPr>
            <w:r>
              <w:t>am = amended</w:t>
            </w:r>
          </w:p>
        </w:tc>
        <w:tc>
          <w:tcPr>
            <w:tcW w:w="3652" w:type="dxa"/>
          </w:tcPr>
          <w:p w14:paraId="0EE2430C" w14:textId="77777777" w:rsidR="00344085" w:rsidRDefault="00344085" w:rsidP="005125C3">
            <w:pPr>
              <w:pStyle w:val="EndnotesAbbrev"/>
            </w:pPr>
            <w:r>
              <w:t>om = omitted/repealed</w:t>
            </w:r>
          </w:p>
        </w:tc>
      </w:tr>
      <w:tr w:rsidR="00344085" w14:paraId="2A5125E4" w14:textId="77777777" w:rsidTr="005125C3">
        <w:tc>
          <w:tcPr>
            <w:tcW w:w="3720" w:type="dxa"/>
          </w:tcPr>
          <w:p w14:paraId="4EDB9C3E" w14:textId="77777777" w:rsidR="00344085" w:rsidRDefault="00344085" w:rsidP="005125C3">
            <w:pPr>
              <w:pStyle w:val="EndnotesAbbrev"/>
            </w:pPr>
            <w:r>
              <w:t>amdt = amendment</w:t>
            </w:r>
          </w:p>
        </w:tc>
        <w:tc>
          <w:tcPr>
            <w:tcW w:w="3652" w:type="dxa"/>
          </w:tcPr>
          <w:p w14:paraId="5A05C486" w14:textId="77777777" w:rsidR="00344085" w:rsidRDefault="00344085" w:rsidP="005125C3">
            <w:pPr>
              <w:pStyle w:val="EndnotesAbbrev"/>
            </w:pPr>
            <w:r>
              <w:t>ord = ordinance</w:t>
            </w:r>
          </w:p>
        </w:tc>
      </w:tr>
      <w:tr w:rsidR="00344085" w14:paraId="50C3E952" w14:textId="77777777" w:rsidTr="005125C3">
        <w:tc>
          <w:tcPr>
            <w:tcW w:w="3720" w:type="dxa"/>
          </w:tcPr>
          <w:p w14:paraId="0627742C" w14:textId="77777777" w:rsidR="00344085" w:rsidRDefault="00344085" w:rsidP="005125C3">
            <w:pPr>
              <w:pStyle w:val="EndnotesAbbrev"/>
            </w:pPr>
            <w:r>
              <w:t>AR = Assembly resolution</w:t>
            </w:r>
          </w:p>
        </w:tc>
        <w:tc>
          <w:tcPr>
            <w:tcW w:w="3652" w:type="dxa"/>
          </w:tcPr>
          <w:p w14:paraId="32A07561" w14:textId="77777777" w:rsidR="00344085" w:rsidRDefault="00344085" w:rsidP="005125C3">
            <w:pPr>
              <w:pStyle w:val="EndnotesAbbrev"/>
            </w:pPr>
            <w:r>
              <w:t>orig = original</w:t>
            </w:r>
          </w:p>
        </w:tc>
      </w:tr>
      <w:tr w:rsidR="00344085" w14:paraId="478A3E2F" w14:textId="77777777" w:rsidTr="005125C3">
        <w:tc>
          <w:tcPr>
            <w:tcW w:w="3720" w:type="dxa"/>
          </w:tcPr>
          <w:p w14:paraId="06DADBE3" w14:textId="77777777" w:rsidR="00344085" w:rsidRDefault="00344085" w:rsidP="005125C3">
            <w:pPr>
              <w:pStyle w:val="EndnotesAbbrev"/>
            </w:pPr>
            <w:r>
              <w:t>ch = chapter</w:t>
            </w:r>
          </w:p>
        </w:tc>
        <w:tc>
          <w:tcPr>
            <w:tcW w:w="3652" w:type="dxa"/>
          </w:tcPr>
          <w:p w14:paraId="153258ED" w14:textId="77777777" w:rsidR="00344085" w:rsidRDefault="00344085" w:rsidP="005125C3">
            <w:pPr>
              <w:pStyle w:val="EndnotesAbbrev"/>
            </w:pPr>
            <w:r>
              <w:t>par = paragraph/subparagraph</w:t>
            </w:r>
          </w:p>
        </w:tc>
      </w:tr>
      <w:tr w:rsidR="00344085" w14:paraId="4E551903" w14:textId="77777777" w:rsidTr="005125C3">
        <w:tc>
          <w:tcPr>
            <w:tcW w:w="3720" w:type="dxa"/>
          </w:tcPr>
          <w:p w14:paraId="1D8072DC" w14:textId="77777777" w:rsidR="00344085" w:rsidRDefault="00344085" w:rsidP="005125C3">
            <w:pPr>
              <w:pStyle w:val="EndnotesAbbrev"/>
            </w:pPr>
            <w:r>
              <w:t>CN = Commencement notice</w:t>
            </w:r>
          </w:p>
        </w:tc>
        <w:tc>
          <w:tcPr>
            <w:tcW w:w="3652" w:type="dxa"/>
          </w:tcPr>
          <w:p w14:paraId="63C316F8" w14:textId="77777777" w:rsidR="00344085" w:rsidRDefault="00344085" w:rsidP="005125C3">
            <w:pPr>
              <w:pStyle w:val="EndnotesAbbrev"/>
            </w:pPr>
            <w:r>
              <w:t>pres = present</w:t>
            </w:r>
          </w:p>
        </w:tc>
      </w:tr>
      <w:tr w:rsidR="00344085" w14:paraId="0B267BB9" w14:textId="77777777" w:rsidTr="005125C3">
        <w:tc>
          <w:tcPr>
            <w:tcW w:w="3720" w:type="dxa"/>
          </w:tcPr>
          <w:p w14:paraId="31AD57AA" w14:textId="77777777" w:rsidR="00344085" w:rsidRDefault="00344085" w:rsidP="005125C3">
            <w:pPr>
              <w:pStyle w:val="EndnotesAbbrev"/>
            </w:pPr>
            <w:r>
              <w:t>def = definition</w:t>
            </w:r>
          </w:p>
        </w:tc>
        <w:tc>
          <w:tcPr>
            <w:tcW w:w="3652" w:type="dxa"/>
          </w:tcPr>
          <w:p w14:paraId="6208EAD9" w14:textId="77777777" w:rsidR="00344085" w:rsidRDefault="00344085" w:rsidP="005125C3">
            <w:pPr>
              <w:pStyle w:val="EndnotesAbbrev"/>
            </w:pPr>
            <w:r>
              <w:t>prev = previous</w:t>
            </w:r>
          </w:p>
        </w:tc>
      </w:tr>
      <w:tr w:rsidR="00344085" w14:paraId="6DD49828" w14:textId="77777777" w:rsidTr="005125C3">
        <w:tc>
          <w:tcPr>
            <w:tcW w:w="3720" w:type="dxa"/>
          </w:tcPr>
          <w:p w14:paraId="5E652978" w14:textId="77777777" w:rsidR="00344085" w:rsidRDefault="00344085" w:rsidP="005125C3">
            <w:pPr>
              <w:pStyle w:val="EndnotesAbbrev"/>
            </w:pPr>
            <w:r>
              <w:t>DI = Disallowable instrument</w:t>
            </w:r>
          </w:p>
        </w:tc>
        <w:tc>
          <w:tcPr>
            <w:tcW w:w="3652" w:type="dxa"/>
          </w:tcPr>
          <w:p w14:paraId="69F4C273" w14:textId="77777777" w:rsidR="00344085" w:rsidRDefault="00344085" w:rsidP="005125C3">
            <w:pPr>
              <w:pStyle w:val="EndnotesAbbrev"/>
            </w:pPr>
            <w:r>
              <w:t>(prev...) = previously</w:t>
            </w:r>
          </w:p>
        </w:tc>
      </w:tr>
      <w:tr w:rsidR="00344085" w14:paraId="4ABD30CD" w14:textId="77777777" w:rsidTr="005125C3">
        <w:tc>
          <w:tcPr>
            <w:tcW w:w="3720" w:type="dxa"/>
          </w:tcPr>
          <w:p w14:paraId="0FDE2355" w14:textId="77777777" w:rsidR="00344085" w:rsidRDefault="00344085" w:rsidP="005125C3">
            <w:pPr>
              <w:pStyle w:val="EndnotesAbbrev"/>
            </w:pPr>
            <w:r>
              <w:t>dict = dictionary</w:t>
            </w:r>
          </w:p>
        </w:tc>
        <w:tc>
          <w:tcPr>
            <w:tcW w:w="3652" w:type="dxa"/>
          </w:tcPr>
          <w:p w14:paraId="57FE1D77" w14:textId="77777777" w:rsidR="00344085" w:rsidRDefault="00344085" w:rsidP="005125C3">
            <w:pPr>
              <w:pStyle w:val="EndnotesAbbrev"/>
            </w:pPr>
            <w:r>
              <w:t>pt = part</w:t>
            </w:r>
          </w:p>
        </w:tc>
      </w:tr>
      <w:tr w:rsidR="00344085" w14:paraId="6E990048" w14:textId="77777777" w:rsidTr="005125C3">
        <w:tc>
          <w:tcPr>
            <w:tcW w:w="3720" w:type="dxa"/>
          </w:tcPr>
          <w:p w14:paraId="570608C1" w14:textId="77777777" w:rsidR="00344085" w:rsidRDefault="00344085" w:rsidP="005125C3">
            <w:pPr>
              <w:pStyle w:val="EndnotesAbbrev"/>
            </w:pPr>
            <w:r>
              <w:t xml:space="preserve">disallowed = disallowed by the Legislative </w:t>
            </w:r>
          </w:p>
        </w:tc>
        <w:tc>
          <w:tcPr>
            <w:tcW w:w="3652" w:type="dxa"/>
          </w:tcPr>
          <w:p w14:paraId="1D8ABD9D" w14:textId="77777777" w:rsidR="00344085" w:rsidRDefault="00344085" w:rsidP="005125C3">
            <w:pPr>
              <w:pStyle w:val="EndnotesAbbrev"/>
            </w:pPr>
            <w:r>
              <w:t>r = rule/subrule</w:t>
            </w:r>
          </w:p>
        </w:tc>
      </w:tr>
      <w:tr w:rsidR="00344085" w14:paraId="0C5F12D7" w14:textId="77777777" w:rsidTr="005125C3">
        <w:tc>
          <w:tcPr>
            <w:tcW w:w="3720" w:type="dxa"/>
          </w:tcPr>
          <w:p w14:paraId="7EACB899" w14:textId="77777777" w:rsidR="00344085" w:rsidRDefault="00344085" w:rsidP="005125C3">
            <w:pPr>
              <w:pStyle w:val="EndnotesAbbrev"/>
              <w:ind w:left="972"/>
            </w:pPr>
            <w:r>
              <w:t>Assembly</w:t>
            </w:r>
          </w:p>
        </w:tc>
        <w:tc>
          <w:tcPr>
            <w:tcW w:w="3652" w:type="dxa"/>
          </w:tcPr>
          <w:p w14:paraId="4332BBE5" w14:textId="77777777" w:rsidR="00344085" w:rsidRDefault="00344085" w:rsidP="005125C3">
            <w:pPr>
              <w:pStyle w:val="EndnotesAbbrev"/>
            </w:pPr>
            <w:r>
              <w:t>reloc = relocated</w:t>
            </w:r>
          </w:p>
        </w:tc>
      </w:tr>
      <w:tr w:rsidR="00344085" w14:paraId="7858EA4A" w14:textId="77777777" w:rsidTr="005125C3">
        <w:tc>
          <w:tcPr>
            <w:tcW w:w="3720" w:type="dxa"/>
          </w:tcPr>
          <w:p w14:paraId="366282FF" w14:textId="77777777" w:rsidR="00344085" w:rsidRDefault="00344085" w:rsidP="005125C3">
            <w:pPr>
              <w:pStyle w:val="EndnotesAbbrev"/>
            </w:pPr>
            <w:r>
              <w:t>div = division</w:t>
            </w:r>
          </w:p>
        </w:tc>
        <w:tc>
          <w:tcPr>
            <w:tcW w:w="3652" w:type="dxa"/>
          </w:tcPr>
          <w:p w14:paraId="7C482FA6" w14:textId="77777777" w:rsidR="00344085" w:rsidRDefault="00344085" w:rsidP="005125C3">
            <w:pPr>
              <w:pStyle w:val="EndnotesAbbrev"/>
            </w:pPr>
            <w:r>
              <w:t>renum = renumbered</w:t>
            </w:r>
          </w:p>
        </w:tc>
      </w:tr>
      <w:tr w:rsidR="00344085" w14:paraId="64A5E411" w14:textId="77777777" w:rsidTr="005125C3">
        <w:tc>
          <w:tcPr>
            <w:tcW w:w="3720" w:type="dxa"/>
          </w:tcPr>
          <w:p w14:paraId="062103CF" w14:textId="77777777" w:rsidR="00344085" w:rsidRDefault="00344085" w:rsidP="005125C3">
            <w:pPr>
              <w:pStyle w:val="EndnotesAbbrev"/>
            </w:pPr>
            <w:r>
              <w:t>exp = expires/expired</w:t>
            </w:r>
          </w:p>
        </w:tc>
        <w:tc>
          <w:tcPr>
            <w:tcW w:w="3652" w:type="dxa"/>
          </w:tcPr>
          <w:p w14:paraId="3B9BD778" w14:textId="77777777" w:rsidR="00344085" w:rsidRDefault="00344085" w:rsidP="005125C3">
            <w:pPr>
              <w:pStyle w:val="EndnotesAbbrev"/>
            </w:pPr>
            <w:r>
              <w:t>R[X] = Republication No</w:t>
            </w:r>
          </w:p>
        </w:tc>
      </w:tr>
      <w:tr w:rsidR="00344085" w14:paraId="308EF450" w14:textId="77777777" w:rsidTr="005125C3">
        <w:tc>
          <w:tcPr>
            <w:tcW w:w="3720" w:type="dxa"/>
          </w:tcPr>
          <w:p w14:paraId="4B2B5956" w14:textId="77777777" w:rsidR="00344085" w:rsidRDefault="00344085" w:rsidP="005125C3">
            <w:pPr>
              <w:pStyle w:val="EndnotesAbbrev"/>
            </w:pPr>
            <w:r>
              <w:t>Gaz = gazette</w:t>
            </w:r>
          </w:p>
        </w:tc>
        <w:tc>
          <w:tcPr>
            <w:tcW w:w="3652" w:type="dxa"/>
          </w:tcPr>
          <w:p w14:paraId="590F0711" w14:textId="77777777" w:rsidR="00344085" w:rsidRDefault="00344085" w:rsidP="005125C3">
            <w:pPr>
              <w:pStyle w:val="EndnotesAbbrev"/>
            </w:pPr>
            <w:r>
              <w:t>RI = reissue</w:t>
            </w:r>
          </w:p>
        </w:tc>
      </w:tr>
      <w:tr w:rsidR="00344085" w14:paraId="5CACD9AC" w14:textId="77777777" w:rsidTr="005125C3">
        <w:tc>
          <w:tcPr>
            <w:tcW w:w="3720" w:type="dxa"/>
          </w:tcPr>
          <w:p w14:paraId="773F726E" w14:textId="77777777" w:rsidR="00344085" w:rsidRDefault="00344085" w:rsidP="005125C3">
            <w:pPr>
              <w:pStyle w:val="EndnotesAbbrev"/>
            </w:pPr>
            <w:r>
              <w:t>hdg = heading</w:t>
            </w:r>
          </w:p>
        </w:tc>
        <w:tc>
          <w:tcPr>
            <w:tcW w:w="3652" w:type="dxa"/>
          </w:tcPr>
          <w:p w14:paraId="5815F034" w14:textId="77777777" w:rsidR="00344085" w:rsidRDefault="00344085" w:rsidP="005125C3">
            <w:pPr>
              <w:pStyle w:val="EndnotesAbbrev"/>
            </w:pPr>
            <w:r>
              <w:t>s = section/subsection</w:t>
            </w:r>
          </w:p>
        </w:tc>
      </w:tr>
      <w:tr w:rsidR="00344085" w14:paraId="1F8D28B6" w14:textId="77777777" w:rsidTr="005125C3">
        <w:tc>
          <w:tcPr>
            <w:tcW w:w="3720" w:type="dxa"/>
          </w:tcPr>
          <w:p w14:paraId="6E279311" w14:textId="77777777" w:rsidR="00344085" w:rsidRDefault="00344085" w:rsidP="005125C3">
            <w:pPr>
              <w:pStyle w:val="EndnotesAbbrev"/>
            </w:pPr>
            <w:r>
              <w:t>IA = Interpretation Act 1967</w:t>
            </w:r>
          </w:p>
        </w:tc>
        <w:tc>
          <w:tcPr>
            <w:tcW w:w="3652" w:type="dxa"/>
          </w:tcPr>
          <w:p w14:paraId="7F41EF7A" w14:textId="77777777" w:rsidR="00344085" w:rsidRDefault="00344085" w:rsidP="005125C3">
            <w:pPr>
              <w:pStyle w:val="EndnotesAbbrev"/>
            </w:pPr>
            <w:r>
              <w:t>sch = schedule</w:t>
            </w:r>
          </w:p>
        </w:tc>
      </w:tr>
      <w:tr w:rsidR="00344085" w14:paraId="5B9F02CB" w14:textId="77777777" w:rsidTr="005125C3">
        <w:tc>
          <w:tcPr>
            <w:tcW w:w="3720" w:type="dxa"/>
          </w:tcPr>
          <w:p w14:paraId="055F9EAB" w14:textId="77777777" w:rsidR="00344085" w:rsidRDefault="00344085" w:rsidP="005125C3">
            <w:pPr>
              <w:pStyle w:val="EndnotesAbbrev"/>
            </w:pPr>
            <w:r>
              <w:t>ins = inserted/added</w:t>
            </w:r>
          </w:p>
        </w:tc>
        <w:tc>
          <w:tcPr>
            <w:tcW w:w="3652" w:type="dxa"/>
          </w:tcPr>
          <w:p w14:paraId="4056C3B6" w14:textId="77777777" w:rsidR="00344085" w:rsidRDefault="00344085" w:rsidP="005125C3">
            <w:pPr>
              <w:pStyle w:val="EndnotesAbbrev"/>
            </w:pPr>
            <w:r>
              <w:t>sdiv = subdivision</w:t>
            </w:r>
          </w:p>
        </w:tc>
      </w:tr>
      <w:tr w:rsidR="00344085" w14:paraId="623FF67F" w14:textId="77777777" w:rsidTr="005125C3">
        <w:tc>
          <w:tcPr>
            <w:tcW w:w="3720" w:type="dxa"/>
          </w:tcPr>
          <w:p w14:paraId="7E3B123D" w14:textId="77777777" w:rsidR="00344085" w:rsidRDefault="00344085" w:rsidP="005125C3">
            <w:pPr>
              <w:pStyle w:val="EndnotesAbbrev"/>
            </w:pPr>
            <w:r>
              <w:t>LA = Legislation Act 2001</w:t>
            </w:r>
          </w:p>
        </w:tc>
        <w:tc>
          <w:tcPr>
            <w:tcW w:w="3652" w:type="dxa"/>
          </w:tcPr>
          <w:p w14:paraId="3B37AEF6" w14:textId="77777777" w:rsidR="00344085" w:rsidRDefault="00344085" w:rsidP="005125C3">
            <w:pPr>
              <w:pStyle w:val="EndnotesAbbrev"/>
            </w:pPr>
            <w:r>
              <w:t>SL = Subordinate law</w:t>
            </w:r>
          </w:p>
        </w:tc>
      </w:tr>
      <w:tr w:rsidR="00344085" w14:paraId="4A641EC7" w14:textId="77777777" w:rsidTr="005125C3">
        <w:tc>
          <w:tcPr>
            <w:tcW w:w="3720" w:type="dxa"/>
          </w:tcPr>
          <w:p w14:paraId="4AE04BE4" w14:textId="77777777" w:rsidR="00344085" w:rsidRDefault="00344085" w:rsidP="005125C3">
            <w:pPr>
              <w:pStyle w:val="EndnotesAbbrev"/>
            </w:pPr>
            <w:r>
              <w:t>LR = legislation register</w:t>
            </w:r>
          </w:p>
        </w:tc>
        <w:tc>
          <w:tcPr>
            <w:tcW w:w="3652" w:type="dxa"/>
          </w:tcPr>
          <w:p w14:paraId="19CC36EF" w14:textId="77777777" w:rsidR="00344085" w:rsidRDefault="00344085" w:rsidP="005125C3">
            <w:pPr>
              <w:pStyle w:val="EndnotesAbbrev"/>
            </w:pPr>
            <w:r>
              <w:t>sub = substituted</w:t>
            </w:r>
          </w:p>
        </w:tc>
      </w:tr>
      <w:tr w:rsidR="00344085" w14:paraId="4B6255B9" w14:textId="77777777" w:rsidTr="005125C3">
        <w:tc>
          <w:tcPr>
            <w:tcW w:w="3720" w:type="dxa"/>
          </w:tcPr>
          <w:p w14:paraId="7DFD9BB8" w14:textId="77777777" w:rsidR="00344085" w:rsidRDefault="00344085" w:rsidP="005125C3">
            <w:pPr>
              <w:pStyle w:val="EndnotesAbbrev"/>
            </w:pPr>
            <w:r>
              <w:t>LRA = Legislation (Republication) Act 1996</w:t>
            </w:r>
          </w:p>
        </w:tc>
        <w:tc>
          <w:tcPr>
            <w:tcW w:w="3652" w:type="dxa"/>
          </w:tcPr>
          <w:p w14:paraId="054BE379" w14:textId="77777777" w:rsidR="00344085" w:rsidRDefault="00344085" w:rsidP="005125C3">
            <w:pPr>
              <w:pStyle w:val="EndnotesAbbrev"/>
            </w:pPr>
            <w:r w:rsidRPr="00CD2DD9">
              <w:rPr>
                <w:rStyle w:val="charUnderline"/>
              </w:rPr>
              <w:t>underlining</w:t>
            </w:r>
            <w:r>
              <w:t xml:space="preserve"> = whole or part not commenced</w:t>
            </w:r>
          </w:p>
        </w:tc>
      </w:tr>
      <w:tr w:rsidR="00344085" w14:paraId="67434AE9" w14:textId="77777777" w:rsidTr="005125C3">
        <w:tc>
          <w:tcPr>
            <w:tcW w:w="3720" w:type="dxa"/>
          </w:tcPr>
          <w:p w14:paraId="167F7FF6" w14:textId="77777777" w:rsidR="00344085" w:rsidRDefault="00344085" w:rsidP="005125C3">
            <w:pPr>
              <w:pStyle w:val="EndnotesAbbrev"/>
            </w:pPr>
            <w:r>
              <w:t>mod = modified/modification</w:t>
            </w:r>
          </w:p>
        </w:tc>
        <w:tc>
          <w:tcPr>
            <w:tcW w:w="3652" w:type="dxa"/>
          </w:tcPr>
          <w:p w14:paraId="345CCD78" w14:textId="77777777" w:rsidR="00344085" w:rsidRDefault="00344085" w:rsidP="005125C3">
            <w:pPr>
              <w:pStyle w:val="EndnotesAbbrev"/>
              <w:ind w:left="1073"/>
            </w:pPr>
            <w:r>
              <w:t>or to be expired</w:t>
            </w:r>
          </w:p>
        </w:tc>
      </w:tr>
    </w:tbl>
    <w:p w14:paraId="1B9DB014" w14:textId="77777777" w:rsidR="00344085" w:rsidRDefault="00344085" w:rsidP="00344085">
      <w:pPr>
        <w:pStyle w:val="PageBreak"/>
      </w:pPr>
      <w:r>
        <w:br w:type="page"/>
      </w:r>
    </w:p>
    <w:p w14:paraId="0B78A42B" w14:textId="77777777" w:rsidR="00344085" w:rsidRPr="00065DA7" w:rsidRDefault="00344085" w:rsidP="00344085">
      <w:pPr>
        <w:pStyle w:val="Endnote2"/>
        <w:spacing w:before="200"/>
      </w:pPr>
      <w:bookmarkStart w:id="502" w:name="_Toc164674335"/>
      <w:r w:rsidRPr="00065DA7">
        <w:rPr>
          <w:rStyle w:val="charTableNo"/>
        </w:rPr>
        <w:lastRenderedPageBreak/>
        <w:t>3</w:t>
      </w:r>
      <w:r>
        <w:tab/>
      </w:r>
      <w:r w:rsidRPr="00065DA7">
        <w:rPr>
          <w:rStyle w:val="charTableText"/>
        </w:rPr>
        <w:t>Legislation history</w:t>
      </w:r>
      <w:bookmarkEnd w:id="502"/>
    </w:p>
    <w:p w14:paraId="2E3EC23D" w14:textId="7ECF93E3" w:rsidR="00344085" w:rsidRDefault="00344085" w:rsidP="00344085">
      <w:pPr>
        <w:pStyle w:val="EndNoteTextEPS"/>
      </w:pPr>
      <w:r>
        <w:t xml:space="preserve">This Act was originally a NSW Act—the </w:t>
      </w:r>
      <w:hyperlink r:id="rId277" w:tooltip="A1900-40" w:history="1">
        <w:r w:rsidRPr="003101CB">
          <w:rPr>
            <w:rStyle w:val="charCitHyperlinkItal"/>
          </w:rPr>
          <w:t>Crimes Act 1900</w:t>
        </w:r>
      </w:hyperlink>
      <w:r>
        <w:rPr>
          <w:rStyle w:val="charItals"/>
        </w:rPr>
        <w:t xml:space="preserve"> </w:t>
      </w:r>
      <w:r w:rsidRPr="00313428">
        <w:t>A1900</w:t>
      </w:r>
      <w:r w:rsidRPr="00313428">
        <w:noBreakHyphen/>
        <w:t>40</w:t>
      </w:r>
      <w:r>
        <w:t xml:space="preserve"> (NSW).</w:t>
      </w:r>
    </w:p>
    <w:p w14:paraId="38AE75FA" w14:textId="71BC233B" w:rsidR="00344085" w:rsidRDefault="00344085" w:rsidP="00344085">
      <w:pPr>
        <w:pStyle w:val="EndNoteTextEPS"/>
        <w:jc w:val="left"/>
      </w:pPr>
      <w:r>
        <w:t xml:space="preserve">The Act was in force in NSW immediately before 1 January 1911 (the date of establishment of the ACT) and was continued in force by the </w:t>
      </w:r>
      <w:hyperlink r:id="rId278" w:tooltip="Act 1909 No 23 (Cwlth)" w:history="1">
        <w:r w:rsidRPr="00C62C6A">
          <w:rPr>
            <w:rStyle w:val="charCitHyperlinkItal"/>
          </w:rPr>
          <w:t>Seat of Government Acceptance Act 1909</w:t>
        </w:r>
      </w:hyperlink>
      <w:r>
        <w:t xml:space="preserve"> (Cwlth), s 6.</w:t>
      </w:r>
    </w:p>
    <w:p w14:paraId="17F0CD2B" w14:textId="5EBAAB0F" w:rsidR="00344085" w:rsidRDefault="00344085" w:rsidP="00344085">
      <w:pPr>
        <w:pStyle w:val="EndNoteTextEPS"/>
      </w:pPr>
      <w:r>
        <w:t xml:space="preserve">Under the </w:t>
      </w:r>
      <w:hyperlink r:id="rId279" w:tooltip="Act 1910 No 25 (Cwlth)" w:history="1">
        <w:r w:rsidRPr="00C62C6A">
          <w:rPr>
            <w:rStyle w:val="charCitHyperlinkItal"/>
          </w:rPr>
          <w:t>Seat of Government (Administration) Act 1910</w:t>
        </w:r>
      </w:hyperlink>
      <w:r w:rsidRPr="00CD2DD9">
        <w:rPr>
          <w:rStyle w:val="charItals"/>
        </w:rPr>
        <w:t xml:space="preserve"> </w:t>
      </w:r>
      <w:r>
        <w:t xml:space="preserve">(Cwlth), s 4, the Act had effect in the ACT as if it were an ACT law (subject to ordinances made under the </w:t>
      </w:r>
      <w:hyperlink r:id="rId280" w:tooltip="Act 1910 No 25 (Cwlth)" w:history="1">
        <w:r w:rsidRPr="00C62C6A">
          <w:rPr>
            <w:rStyle w:val="charCitHyperlinkItal"/>
          </w:rPr>
          <w:t>Seat of Government (Administration) Act 1910</w:t>
        </w:r>
      </w:hyperlink>
      <w:r>
        <w:t>).</w:t>
      </w:r>
    </w:p>
    <w:p w14:paraId="0BFB99D4" w14:textId="76B9B6C8" w:rsidR="00344085" w:rsidRDefault="00344085" w:rsidP="00344085">
      <w:pPr>
        <w:pStyle w:val="EndNoteTextEPS"/>
        <w:jc w:val="left"/>
      </w:pPr>
      <w:r>
        <w:t xml:space="preserve">The </w:t>
      </w:r>
      <w:hyperlink r:id="rId281" w:tooltip="Act 1988 No 106 (Cwlth)" w:history="1">
        <w:r w:rsidRPr="00C62C6A">
          <w:rPr>
            <w:rStyle w:val="charCitHyperlinkItal"/>
          </w:rPr>
          <w:t>Australian Capital Territory (Self-Government) Act 1988</w:t>
        </w:r>
      </w:hyperlink>
      <w:r>
        <w:t xml:space="preserve"> (Cwlth) converted certain former NSW laws in force in the ACT into ACT enactments. This allowed the ACT Legislative Assembly to amend and repeal the laws. This Act was converted into an ACT enactment on self-government (11 May 1989).</w:t>
      </w:r>
    </w:p>
    <w:p w14:paraId="4E491E20" w14:textId="73B45689" w:rsidR="00344085" w:rsidRDefault="00344085" w:rsidP="00344085">
      <w:pPr>
        <w:pStyle w:val="EndNoteTextEPS"/>
        <w:jc w:val="left"/>
      </w:pPr>
      <w:r>
        <w:t xml:space="preserve">Under the </w:t>
      </w:r>
      <w:hyperlink r:id="rId282" w:tooltip="A1992-6" w:history="1">
        <w:r w:rsidRPr="00C62C6A">
          <w:rPr>
            <w:rStyle w:val="charCitHyperlinkItal"/>
          </w:rPr>
          <w:t>Crimes Legislation (Status and Citation) Act 1992</w:t>
        </w:r>
      </w:hyperlink>
      <w:r>
        <w:t>, this Act became, for all purposes, a law made by the ACT Legislative Assembly. This completed the process of making the former NSW law fully into an ACT law.</w:t>
      </w:r>
    </w:p>
    <w:p w14:paraId="66158FBC" w14:textId="1665D472" w:rsidR="00344085" w:rsidRDefault="00344085" w:rsidP="00344085">
      <w:pPr>
        <w:pStyle w:val="EndNoteTextEPS"/>
      </w:pPr>
      <w:r>
        <w:t xml:space="preserve">Before 11 May 1989, ordinances commenced on their notification day unless otherwise stated (see </w:t>
      </w:r>
      <w:hyperlink r:id="rId283" w:tooltip="Act 1910 No 25 (Cwlth)" w:history="1">
        <w:r w:rsidRPr="00C62C6A">
          <w:rPr>
            <w:rStyle w:val="charCitHyperlinkItal"/>
          </w:rPr>
          <w:t>Seat of Government (Administration) Act 1910</w:t>
        </w:r>
      </w:hyperlink>
      <w:r>
        <w:rPr>
          <w:rStyle w:val="charItals"/>
        </w:rPr>
        <w:t xml:space="preserve"> </w:t>
      </w:r>
      <w:r>
        <w:t>(Cwlth), s 12).</w:t>
      </w:r>
    </w:p>
    <w:p w14:paraId="6437FE87" w14:textId="51FCA36B" w:rsidR="00344085" w:rsidRDefault="00344085" w:rsidP="00344085">
      <w:pPr>
        <w:pStyle w:val="EndNoteTextEPS"/>
      </w:pPr>
      <w:r>
        <w:t xml:space="preserve">After 11 May 1989 and before 10 November 1999, Acts commenced on their notification day unless otherwise stated (see </w:t>
      </w:r>
      <w:hyperlink r:id="rId284" w:tooltip="Act 1988 No 106 (Cwlth)" w:history="1">
        <w:r w:rsidRPr="00C62C6A">
          <w:rPr>
            <w:rStyle w:val="charCitHyperlinkItal"/>
          </w:rPr>
          <w:t>Australian Capital Territory (Self-Government) Act 1988</w:t>
        </w:r>
      </w:hyperlink>
      <w:r>
        <w:t xml:space="preserve"> (Cwlth), s 25).</w:t>
      </w:r>
    </w:p>
    <w:p w14:paraId="532C7C13" w14:textId="77777777" w:rsidR="00344085" w:rsidRPr="00CD2DD9" w:rsidRDefault="00344085" w:rsidP="00E37F19">
      <w:pPr>
        <w:pStyle w:val="Endnote3"/>
        <w:spacing w:before="360"/>
        <w:rPr>
          <w:color w:val="auto"/>
        </w:rPr>
      </w:pPr>
      <w:r w:rsidRPr="00CD2DD9">
        <w:rPr>
          <w:color w:val="auto"/>
        </w:rPr>
        <w:tab/>
        <w:t>NSW legislation</w:t>
      </w:r>
    </w:p>
    <w:p w14:paraId="6CA0C87B" w14:textId="77777777" w:rsidR="00344085" w:rsidRPr="00CD2DD9" w:rsidRDefault="00344085" w:rsidP="00A35FDF">
      <w:pPr>
        <w:pStyle w:val="NewAct"/>
      </w:pPr>
      <w:r w:rsidRPr="00CD2DD9">
        <w:t>Crimes Act 1900</w:t>
      </w:r>
      <w:r>
        <w:t xml:space="preserve"> A1900</w:t>
      </w:r>
      <w:r>
        <w:noBreakHyphen/>
        <w:t xml:space="preserve">40 </w:t>
      </w:r>
    </w:p>
    <w:p w14:paraId="6F37FFE1" w14:textId="77777777" w:rsidR="00344085" w:rsidRPr="00CD2DD9" w:rsidRDefault="00344085" w:rsidP="00344085">
      <w:pPr>
        <w:pStyle w:val="Actdetails"/>
        <w:keepNext/>
      </w:pPr>
      <w:r w:rsidRPr="00CD2DD9">
        <w:t>notified 31 October 1900</w:t>
      </w:r>
    </w:p>
    <w:p w14:paraId="52605BD7" w14:textId="77777777" w:rsidR="00344085" w:rsidRPr="00CD2DD9" w:rsidRDefault="00344085" w:rsidP="00344085">
      <w:pPr>
        <w:pStyle w:val="Actdetails"/>
      </w:pPr>
      <w:r w:rsidRPr="00CD2DD9">
        <w:t>commenced 31 October 1900</w:t>
      </w:r>
    </w:p>
    <w:p w14:paraId="55B01FBF" w14:textId="77777777" w:rsidR="00344085" w:rsidRPr="00CD2DD9" w:rsidRDefault="00344085" w:rsidP="00344085">
      <w:pPr>
        <w:pStyle w:val="Asamby"/>
      </w:pPr>
      <w:r w:rsidRPr="00CD2DD9">
        <w:t>as amended by</w:t>
      </w:r>
    </w:p>
    <w:p w14:paraId="60BEB7A7" w14:textId="77777777" w:rsidR="00344085" w:rsidRPr="00CD2DD9" w:rsidRDefault="00344085" w:rsidP="00E37F19">
      <w:pPr>
        <w:pStyle w:val="Endnote3"/>
        <w:rPr>
          <w:color w:val="auto"/>
        </w:rPr>
      </w:pPr>
      <w:r w:rsidRPr="00CD2DD9">
        <w:rPr>
          <w:color w:val="auto"/>
        </w:rPr>
        <w:tab/>
        <w:t>Commonwealth legislation</w:t>
      </w:r>
    </w:p>
    <w:p w14:paraId="0F9876A2" w14:textId="41A56D1B" w:rsidR="00344085" w:rsidRPr="00CD2DD9" w:rsidRDefault="00D170DC" w:rsidP="00A35FDF">
      <w:pPr>
        <w:pStyle w:val="NewAct"/>
      </w:pPr>
      <w:hyperlink r:id="rId285" w:tooltip="Ord1942-12" w:history="1">
        <w:r w:rsidR="00344085" w:rsidRPr="00C62C6A">
          <w:rPr>
            <w:rStyle w:val="charCitHyperlinkAbbrev"/>
          </w:rPr>
          <w:t>Crimes Ordinance 1942</w:t>
        </w:r>
      </w:hyperlink>
      <w:r w:rsidR="00344085">
        <w:t xml:space="preserve"> Ord1942</w:t>
      </w:r>
      <w:r w:rsidR="00344085">
        <w:noBreakHyphen/>
        <w:t xml:space="preserve">12 </w:t>
      </w:r>
    </w:p>
    <w:p w14:paraId="670BED15" w14:textId="77777777" w:rsidR="00344085" w:rsidRPr="00CD2DD9" w:rsidRDefault="00344085" w:rsidP="00344085">
      <w:pPr>
        <w:pStyle w:val="Actdetails"/>
        <w:keepNext/>
      </w:pPr>
      <w:r w:rsidRPr="00CD2DD9">
        <w:t>notified 28 May 1942 (Cwlth Gaz 1942 No 153)</w:t>
      </w:r>
    </w:p>
    <w:p w14:paraId="4F931C5D" w14:textId="77777777" w:rsidR="00344085" w:rsidRPr="00CD2DD9" w:rsidRDefault="00344085" w:rsidP="00344085">
      <w:pPr>
        <w:pStyle w:val="Actdetails"/>
      </w:pPr>
      <w:r w:rsidRPr="00CD2DD9">
        <w:t>commenced 28 May 1942</w:t>
      </w:r>
    </w:p>
    <w:p w14:paraId="59B3FE8A" w14:textId="6FBCADD4" w:rsidR="00344085" w:rsidRPr="00CD2DD9" w:rsidRDefault="00D170DC" w:rsidP="00A35FDF">
      <w:pPr>
        <w:pStyle w:val="NewAct"/>
      </w:pPr>
      <w:hyperlink r:id="rId286" w:tooltip="Ord1944-1" w:history="1">
        <w:r w:rsidR="00344085" w:rsidRPr="00C62C6A">
          <w:rPr>
            <w:rStyle w:val="charCitHyperlinkAbbrev"/>
          </w:rPr>
          <w:t>Crimes Ordinance 1944</w:t>
        </w:r>
      </w:hyperlink>
      <w:r w:rsidR="00344085">
        <w:t xml:space="preserve"> Ord1944</w:t>
      </w:r>
      <w:r w:rsidR="00344085">
        <w:noBreakHyphen/>
        <w:t xml:space="preserve">1 </w:t>
      </w:r>
    </w:p>
    <w:p w14:paraId="6938DD68" w14:textId="77777777" w:rsidR="00344085" w:rsidRPr="00CD2DD9" w:rsidRDefault="00344085" w:rsidP="00344085">
      <w:pPr>
        <w:pStyle w:val="Actdetails"/>
        <w:keepNext/>
      </w:pPr>
      <w:r w:rsidRPr="00CD2DD9">
        <w:t>notified 20 January 1944 (Cwlth Gaz 1944 No 13)</w:t>
      </w:r>
    </w:p>
    <w:p w14:paraId="4592C07D" w14:textId="77777777" w:rsidR="00344085" w:rsidRPr="00CD2DD9" w:rsidRDefault="00344085" w:rsidP="00344085">
      <w:pPr>
        <w:pStyle w:val="Actdetails"/>
      </w:pPr>
      <w:r w:rsidRPr="00CD2DD9">
        <w:t>commenced 20 January 1944</w:t>
      </w:r>
    </w:p>
    <w:p w14:paraId="29EF4FDB" w14:textId="3A4589A7" w:rsidR="00344085" w:rsidRPr="00CD2DD9" w:rsidRDefault="00D170DC" w:rsidP="00A35FDF">
      <w:pPr>
        <w:pStyle w:val="NewAct"/>
      </w:pPr>
      <w:hyperlink r:id="rId287" w:tooltip="Ord1951-14" w:history="1">
        <w:r w:rsidR="00344085" w:rsidRPr="00C62C6A">
          <w:rPr>
            <w:rStyle w:val="charCitHyperlinkAbbrev"/>
          </w:rPr>
          <w:t>Crimes Ordinance 1951</w:t>
        </w:r>
      </w:hyperlink>
      <w:r w:rsidR="00344085">
        <w:t xml:space="preserve"> Ord1951</w:t>
      </w:r>
      <w:r w:rsidR="00344085">
        <w:noBreakHyphen/>
        <w:t xml:space="preserve">14 </w:t>
      </w:r>
    </w:p>
    <w:p w14:paraId="5CD7533B" w14:textId="77777777" w:rsidR="00344085" w:rsidRPr="00CD2DD9" w:rsidRDefault="00344085" w:rsidP="00344085">
      <w:pPr>
        <w:pStyle w:val="Actdetails"/>
        <w:keepNext/>
      </w:pPr>
      <w:r w:rsidRPr="00CD2DD9">
        <w:t>notified 14 December 1951 (Cwlth Gaz 1951 No 93)</w:t>
      </w:r>
    </w:p>
    <w:p w14:paraId="4BA0F3FF" w14:textId="77777777" w:rsidR="00344085" w:rsidRPr="00CD2DD9" w:rsidRDefault="00344085" w:rsidP="00344085">
      <w:pPr>
        <w:pStyle w:val="Actdetails"/>
      </w:pPr>
      <w:r w:rsidRPr="00CD2DD9">
        <w:t>commenced 14 December 1951</w:t>
      </w:r>
    </w:p>
    <w:p w14:paraId="78BD573F" w14:textId="656757D1" w:rsidR="00344085" w:rsidRPr="00CD2DD9" w:rsidRDefault="00D170DC" w:rsidP="00A35FDF">
      <w:pPr>
        <w:pStyle w:val="NewAct"/>
      </w:pPr>
      <w:hyperlink r:id="rId288" w:tooltip="Ord1963-11" w:history="1">
        <w:r w:rsidR="00344085" w:rsidRPr="00C62C6A">
          <w:rPr>
            <w:rStyle w:val="charCitHyperlinkAbbrev"/>
          </w:rPr>
          <w:t>Crimes Ordinance 1963</w:t>
        </w:r>
      </w:hyperlink>
      <w:r w:rsidR="00344085">
        <w:t xml:space="preserve"> Ord1963</w:t>
      </w:r>
      <w:r w:rsidR="00344085">
        <w:noBreakHyphen/>
        <w:t xml:space="preserve">11 </w:t>
      </w:r>
    </w:p>
    <w:p w14:paraId="12C91562" w14:textId="77777777" w:rsidR="00344085" w:rsidRPr="00CD2DD9" w:rsidRDefault="00344085" w:rsidP="00344085">
      <w:pPr>
        <w:pStyle w:val="Actdetails"/>
        <w:keepNext/>
      </w:pPr>
      <w:r w:rsidRPr="00CD2DD9">
        <w:t>notified 23 May 1963 (Cwlth Gaz 1963 No 45)</w:t>
      </w:r>
    </w:p>
    <w:p w14:paraId="47461011" w14:textId="77777777" w:rsidR="00344085" w:rsidRPr="00CD2DD9" w:rsidRDefault="00344085" w:rsidP="00344085">
      <w:pPr>
        <w:pStyle w:val="Actdetails"/>
      </w:pPr>
      <w:r w:rsidRPr="00CD2DD9">
        <w:t>commenced 23 May 1963</w:t>
      </w:r>
    </w:p>
    <w:p w14:paraId="65E3303E" w14:textId="605CC0AB" w:rsidR="00344085" w:rsidRPr="00CD2DD9" w:rsidRDefault="00D170DC" w:rsidP="00A35FDF">
      <w:pPr>
        <w:pStyle w:val="NewAct"/>
      </w:pPr>
      <w:hyperlink r:id="rId289" w:tooltip="Ord1968-4" w:history="1">
        <w:r w:rsidR="00344085" w:rsidRPr="00C62C6A">
          <w:rPr>
            <w:rStyle w:val="charCitHyperlinkAbbrev"/>
          </w:rPr>
          <w:t>Crimes Ordinance 1968</w:t>
        </w:r>
      </w:hyperlink>
      <w:r w:rsidR="00344085">
        <w:t xml:space="preserve"> Ord1968</w:t>
      </w:r>
      <w:r w:rsidR="00344085">
        <w:noBreakHyphen/>
        <w:t xml:space="preserve">4 </w:t>
      </w:r>
    </w:p>
    <w:p w14:paraId="57BEB315" w14:textId="77777777" w:rsidR="00344085" w:rsidRPr="00CD2DD9" w:rsidRDefault="00344085" w:rsidP="00344085">
      <w:pPr>
        <w:pStyle w:val="Actdetails"/>
        <w:keepNext/>
      </w:pPr>
      <w:r w:rsidRPr="00CD2DD9">
        <w:t>notified 14 March 1968 (Cwlth Gaz 1968 No 23)</w:t>
      </w:r>
    </w:p>
    <w:p w14:paraId="49E9106F" w14:textId="77777777" w:rsidR="00344085" w:rsidRPr="00CD2DD9" w:rsidRDefault="00344085" w:rsidP="00344085">
      <w:pPr>
        <w:pStyle w:val="Actdetails"/>
      </w:pPr>
      <w:r w:rsidRPr="00CD2DD9">
        <w:t>commenced 15 March 1968 (s 2)</w:t>
      </w:r>
    </w:p>
    <w:p w14:paraId="0D284A12" w14:textId="1288EEF6" w:rsidR="00344085" w:rsidRPr="00CD2DD9" w:rsidRDefault="00D170DC" w:rsidP="00A35FDF">
      <w:pPr>
        <w:pStyle w:val="NewAct"/>
      </w:pPr>
      <w:hyperlink r:id="rId290" w:tooltip="Ord1970-40" w:history="1">
        <w:r w:rsidR="00344085" w:rsidRPr="00C62C6A">
          <w:rPr>
            <w:rStyle w:val="charCitHyperlinkAbbrev"/>
          </w:rPr>
          <w:t>Crimes Ordinance 1970</w:t>
        </w:r>
      </w:hyperlink>
      <w:r w:rsidR="00344085">
        <w:t xml:space="preserve"> Ord1970</w:t>
      </w:r>
      <w:r w:rsidR="00344085">
        <w:noBreakHyphen/>
        <w:t xml:space="preserve">40 </w:t>
      </w:r>
    </w:p>
    <w:p w14:paraId="5DAE3C8D" w14:textId="77777777" w:rsidR="00344085" w:rsidRPr="00CD2DD9" w:rsidRDefault="00344085" w:rsidP="00344085">
      <w:pPr>
        <w:pStyle w:val="Actdetails"/>
        <w:keepNext/>
      </w:pPr>
      <w:r w:rsidRPr="00CD2DD9">
        <w:t>notified 22 October 1970 (Cwlth Gaz 1970 No 91)</w:t>
      </w:r>
    </w:p>
    <w:p w14:paraId="0055C6EB" w14:textId="77777777" w:rsidR="00344085" w:rsidRPr="00CD2DD9" w:rsidRDefault="00344085" w:rsidP="00344085">
      <w:pPr>
        <w:pStyle w:val="Actdetails"/>
      </w:pPr>
      <w:r w:rsidRPr="00CD2DD9">
        <w:t>commenced 22 October 1970</w:t>
      </w:r>
    </w:p>
    <w:p w14:paraId="75BCC2BD" w14:textId="11879E75" w:rsidR="00344085" w:rsidRPr="00CD2DD9" w:rsidRDefault="00D170DC" w:rsidP="00A35FDF">
      <w:pPr>
        <w:pStyle w:val="NewAct"/>
      </w:pPr>
      <w:hyperlink r:id="rId291" w:tooltip="Ord1971-2" w:history="1">
        <w:r w:rsidR="00344085" w:rsidRPr="00C62C6A">
          <w:rPr>
            <w:rStyle w:val="charCitHyperlinkAbbrev"/>
          </w:rPr>
          <w:t>Crimes Ordinance 1971</w:t>
        </w:r>
      </w:hyperlink>
      <w:r w:rsidR="00344085">
        <w:t xml:space="preserve"> Ord1971</w:t>
      </w:r>
      <w:r w:rsidR="00344085">
        <w:noBreakHyphen/>
        <w:t xml:space="preserve">2 </w:t>
      </w:r>
    </w:p>
    <w:p w14:paraId="6587D4A8" w14:textId="77777777" w:rsidR="00344085" w:rsidRPr="00CD2DD9" w:rsidRDefault="00344085" w:rsidP="00344085">
      <w:pPr>
        <w:pStyle w:val="Actdetails"/>
        <w:keepNext/>
      </w:pPr>
      <w:r w:rsidRPr="00CD2DD9">
        <w:t>notified 25 February 1971 (Cwlth Gaz 1971 No 21)</w:t>
      </w:r>
    </w:p>
    <w:p w14:paraId="26F60CF8" w14:textId="77777777" w:rsidR="00344085" w:rsidRPr="00CD2DD9" w:rsidRDefault="00344085" w:rsidP="00344085">
      <w:pPr>
        <w:pStyle w:val="Actdetails"/>
        <w:keepNext/>
      </w:pPr>
      <w:r w:rsidRPr="00CD2DD9">
        <w:t>s 8 commenced 29 March 1971 (s 2 (2))</w:t>
      </w:r>
    </w:p>
    <w:p w14:paraId="485C5B10" w14:textId="77777777" w:rsidR="00344085" w:rsidRPr="00CD2DD9" w:rsidRDefault="00344085" w:rsidP="00344085">
      <w:pPr>
        <w:pStyle w:val="Actdetails"/>
      </w:pPr>
      <w:r w:rsidRPr="00CD2DD9">
        <w:t>remainder commenced 1 March 1971 (s 2 (1))</w:t>
      </w:r>
    </w:p>
    <w:p w14:paraId="1A1E4DE8" w14:textId="3AEADF7F" w:rsidR="00344085" w:rsidRPr="00CD2DD9" w:rsidRDefault="00D170DC" w:rsidP="00A35FDF">
      <w:pPr>
        <w:pStyle w:val="NewAct"/>
      </w:pPr>
      <w:hyperlink r:id="rId292" w:tooltip="Act 1971 No 26 (Cwlth)" w:history="1">
        <w:r w:rsidR="00344085" w:rsidRPr="007B5BDA">
          <w:rPr>
            <w:rStyle w:val="charCitHyperlinkAbbrev"/>
          </w:rPr>
          <w:t>Public Order (Protection of Persons and Property) Act 1971</w:t>
        </w:r>
      </w:hyperlink>
      <w:r w:rsidR="00344085" w:rsidRPr="00CD2DD9">
        <w:t xml:space="preserve"> (Cwlth) </w:t>
      </w:r>
      <w:r w:rsidR="00344085">
        <w:t xml:space="preserve">1971 </w:t>
      </w:r>
      <w:r w:rsidR="00344085" w:rsidRPr="00CD2DD9">
        <w:t>No </w:t>
      </w:r>
      <w:r w:rsidR="00344085">
        <w:t>26 sch</w:t>
      </w:r>
    </w:p>
    <w:p w14:paraId="179F6FA3" w14:textId="77777777" w:rsidR="00344085" w:rsidRPr="00CD2DD9" w:rsidRDefault="00344085" w:rsidP="00344085">
      <w:pPr>
        <w:pStyle w:val="Actdetails"/>
      </w:pPr>
      <w:r w:rsidRPr="00CD2DD9">
        <w:t>assented to 13 May 1971</w:t>
      </w:r>
    </w:p>
    <w:p w14:paraId="5A8A7616" w14:textId="77777777" w:rsidR="00344085" w:rsidRPr="00CD2DD9" w:rsidRDefault="00344085" w:rsidP="00344085">
      <w:pPr>
        <w:pStyle w:val="Actdetails"/>
      </w:pPr>
      <w:r w:rsidRPr="00CD2DD9">
        <w:t>sch commenced 13 May 1971 (s 2)</w:t>
      </w:r>
    </w:p>
    <w:p w14:paraId="0CE11AD6" w14:textId="3C0AF30D" w:rsidR="00344085" w:rsidRPr="00CD2DD9" w:rsidRDefault="00D170DC" w:rsidP="00A35FDF">
      <w:pPr>
        <w:pStyle w:val="NewAct"/>
      </w:pPr>
      <w:hyperlink r:id="rId293" w:tooltip="Ord1974-17" w:history="1">
        <w:r w:rsidR="00344085" w:rsidRPr="00C62C6A">
          <w:rPr>
            <w:rStyle w:val="charCitHyperlinkAbbrev"/>
          </w:rPr>
          <w:t>Crimes Ordinance 1974</w:t>
        </w:r>
      </w:hyperlink>
      <w:r w:rsidR="00344085">
        <w:t xml:space="preserve"> Ord1974</w:t>
      </w:r>
      <w:r w:rsidR="00344085">
        <w:noBreakHyphen/>
        <w:t xml:space="preserve">17 </w:t>
      </w:r>
    </w:p>
    <w:p w14:paraId="32CF4C59" w14:textId="77777777" w:rsidR="00344085" w:rsidRPr="00CD2DD9" w:rsidRDefault="00344085" w:rsidP="00344085">
      <w:pPr>
        <w:pStyle w:val="Actdetails"/>
        <w:keepNext/>
      </w:pPr>
      <w:r w:rsidRPr="00CD2DD9">
        <w:t>notified 17 April 1974 (Cwlth Gaz 1974 No 31E)</w:t>
      </w:r>
    </w:p>
    <w:p w14:paraId="55B0CC8B" w14:textId="77777777" w:rsidR="00344085" w:rsidRPr="00CD2DD9" w:rsidRDefault="00344085" w:rsidP="00344085">
      <w:pPr>
        <w:pStyle w:val="Actdetails"/>
      </w:pPr>
      <w:r w:rsidRPr="00CD2DD9">
        <w:t>commenced 17 April 1974</w:t>
      </w:r>
    </w:p>
    <w:p w14:paraId="7AA3E502" w14:textId="29A1E349" w:rsidR="00344085" w:rsidRPr="00CD2DD9" w:rsidRDefault="00D170DC" w:rsidP="00A35FDF">
      <w:pPr>
        <w:pStyle w:val="NewAct"/>
      </w:pPr>
      <w:hyperlink r:id="rId294" w:tooltip="Ord1978-45" w:history="1">
        <w:r w:rsidR="00344085" w:rsidRPr="00C62C6A">
          <w:rPr>
            <w:rStyle w:val="charCitHyperlinkAbbrev"/>
          </w:rPr>
          <w:t>Crimes (Amendment) Ordinance 1978</w:t>
        </w:r>
      </w:hyperlink>
      <w:r w:rsidR="00344085">
        <w:t xml:space="preserve"> Ord1978</w:t>
      </w:r>
      <w:r w:rsidR="00344085">
        <w:noBreakHyphen/>
        <w:t xml:space="preserve">45 </w:t>
      </w:r>
    </w:p>
    <w:p w14:paraId="7C9568DF" w14:textId="77777777" w:rsidR="00344085" w:rsidRPr="00CD2DD9" w:rsidRDefault="00344085" w:rsidP="00344085">
      <w:pPr>
        <w:pStyle w:val="Actdetails"/>
        <w:keepNext/>
      </w:pPr>
      <w:r w:rsidRPr="00CD2DD9">
        <w:t>notified 21 December 1978 (Cwlth Gaz 1978 No S289)</w:t>
      </w:r>
    </w:p>
    <w:p w14:paraId="0AE529A0" w14:textId="77777777" w:rsidR="00344085" w:rsidRPr="00CD2DD9" w:rsidRDefault="00344085" w:rsidP="00344085">
      <w:pPr>
        <w:pStyle w:val="Actdetails"/>
      </w:pPr>
      <w:r w:rsidRPr="00CD2DD9">
        <w:t>commenced 21 December 1978</w:t>
      </w:r>
    </w:p>
    <w:p w14:paraId="147AA749" w14:textId="0C089CA0" w:rsidR="00344085" w:rsidRPr="00CD2DD9" w:rsidRDefault="00D170DC" w:rsidP="00A35FDF">
      <w:pPr>
        <w:pStyle w:val="NewAct"/>
      </w:pPr>
      <w:hyperlink r:id="rId295" w:tooltip="Ord1979-1" w:history="1">
        <w:r w:rsidR="00344085" w:rsidRPr="00C62C6A">
          <w:rPr>
            <w:rStyle w:val="charCitHyperlinkAbbrev"/>
          </w:rPr>
          <w:t>Crimes (Amendment) Ordinance 1979</w:t>
        </w:r>
      </w:hyperlink>
      <w:r w:rsidR="00344085">
        <w:t xml:space="preserve"> Ord1979</w:t>
      </w:r>
      <w:r w:rsidR="00344085">
        <w:noBreakHyphen/>
        <w:t xml:space="preserve">1 </w:t>
      </w:r>
    </w:p>
    <w:p w14:paraId="40704BEC" w14:textId="77777777" w:rsidR="00344085" w:rsidRPr="00CD2DD9" w:rsidRDefault="00344085" w:rsidP="00344085">
      <w:pPr>
        <w:pStyle w:val="Actdetails"/>
        <w:keepNext/>
      </w:pPr>
      <w:r w:rsidRPr="00CD2DD9">
        <w:t>notified 31 January 1979 (Cwlth Gaz 1979 No S13)</w:t>
      </w:r>
    </w:p>
    <w:p w14:paraId="2F1D839D" w14:textId="77777777" w:rsidR="00344085" w:rsidRPr="00CD2DD9" w:rsidRDefault="00344085" w:rsidP="00344085">
      <w:pPr>
        <w:pStyle w:val="Actdetails"/>
      </w:pPr>
      <w:r w:rsidRPr="00CD2DD9">
        <w:t>commenced 31 January 1979</w:t>
      </w:r>
    </w:p>
    <w:p w14:paraId="1A4EE093" w14:textId="428949CB" w:rsidR="00344085" w:rsidRPr="00CD2DD9" w:rsidRDefault="00D170DC" w:rsidP="00A35FDF">
      <w:pPr>
        <w:pStyle w:val="NewAct"/>
      </w:pPr>
      <w:hyperlink r:id="rId296" w:tooltip="Ord1983-27" w:history="1">
        <w:r w:rsidR="00344085" w:rsidRPr="00C62C6A">
          <w:rPr>
            <w:rStyle w:val="charCitHyperlinkAbbrev"/>
          </w:rPr>
          <w:t>Crimes (Amendment) Ordinance 1983</w:t>
        </w:r>
      </w:hyperlink>
      <w:r w:rsidR="00344085">
        <w:t xml:space="preserve"> Ord1983</w:t>
      </w:r>
      <w:r w:rsidR="00344085">
        <w:noBreakHyphen/>
        <w:t xml:space="preserve">27 </w:t>
      </w:r>
      <w:r w:rsidR="00344085" w:rsidRPr="00CD2DD9">
        <w:t>(as am by</w:t>
      </w:r>
      <w:r w:rsidR="00344085">
        <w:t xml:space="preserve"> </w:t>
      </w:r>
      <w:hyperlink r:id="rId297" w:tooltip="Crimes (Amendment) Ordinance (No 2) 1983" w:history="1">
        <w:r w:rsidR="00A71856" w:rsidRPr="00A71856">
          <w:rPr>
            <w:rStyle w:val="charCitHyperlinkAbbrev"/>
          </w:rPr>
          <w:t>Ord1983</w:t>
        </w:r>
        <w:r w:rsidR="00A71856" w:rsidRPr="00A71856">
          <w:rPr>
            <w:rStyle w:val="charCitHyperlinkAbbrev"/>
          </w:rPr>
          <w:noBreakHyphen/>
          <w:t>45</w:t>
        </w:r>
      </w:hyperlink>
      <w:r w:rsidR="00344085">
        <w:t xml:space="preserve"> </w:t>
      </w:r>
      <w:r w:rsidR="00344085" w:rsidRPr="00CD2DD9">
        <w:t xml:space="preserve">s 3; </w:t>
      </w:r>
      <w:hyperlink r:id="rId298" w:tooltip="Crimes (Amendment) Ordinance (No 2) 1985" w:history="1">
        <w:r w:rsidR="00A71856" w:rsidRPr="00A71856">
          <w:rPr>
            <w:rStyle w:val="charCitHyperlinkAbbrev"/>
          </w:rPr>
          <w:t>Ord1985</w:t>
        </w:r>
        <w:r w:rsidR="00A71856" w:rsidRPr="00A71856">
          <w:rPr>
            <w:rStyle w:val="charCitHyperlinkAbbrev"/>
          </w:rPr>
          <w:noBreakHyphen/>
          <w:t>16</w:t>
        </w:r>
      </w:hyperlink>
      <w:r w:rsidR="00344085">
        <w:t xml:space="preserve"> </w:t>
      </w:r>
      <w:r w:rsidR="00344085" w:rsidRPr="00CD2DD9">
        <w:t>s 6)</w:t>
      </w:r>
    </w:p>
    <w:p w14:paraId="5F0A2644" w14:textId="77777777" w:rsidR="00344085" w:rsidRPr="00CD2DD9" w:rsidRDefault="00344085" w:rsidP="00344085">
      <w:pPr>
        <w:pStyle w:val="Actdetails"/>
        <w:keepNext/>
      </w:pPr>
      <w:r w:rsidRPr="00CD2DD9">
        <w:t>notified 22 September 1983 (Cwlth Gaz 1983 No S214)</w:t>
      </w:r>
    </w:p>
    <w:p w14:paraId="236AE7C1" w14:textId="77777777" w:rsidR="00344085" w:rsidRPr="00CD2DD9" w:rsidRDefault="00344085" w:rsidP="00344085">
      <w:pPr>
        <w:pStyle w:val="Actdetails"/>
      </w:pPr>
      <w:r w:rsidRPr="00CD2DD9">
        <w:t>commenced 22 September 1983</w:t>
      </w:r>
    </w:p>
    <w:p w14:paraId="5749A3EA" w14:textId="7735BDBD" w:rsidR="00344085" w:rsidRPr="00CD2DD9" w:rsidRDefault="00D170DC" w:rsidP="00A35FDF">
      <w:pPr>
        <w:pStyle w:val="NewAct"/>
      </w:pPr>
      <w:hyperlink r:id="rId299" w:tooltip="Ord1983-45" w:history="1">
        <w:r w:rsidR="00344085" w:rsidRPr="00C62C6A">
          <w:rPr>
            <w:rStyle w:val="charCitHyperlinkAbbrev"/>
          </w:rPr>
          <w:t>Crimes (Amendment) Ordinance (No 2) 1983</w:t>
        </w:r>
      </w:hyperlink>
      <w:r w:rsidR="00344085">
        <w:t xml:space="preserve"> Ord1983</w:t>
      </w:r>
      <w:r w:rsidR="00344085">
        <w:noBreakHyphen/>
        <w:t>45</w:t>
      </w:r>
    </w:p>
    <w:p w14:paraId="3F2228D1" w14:textId="77777777" w:rsidR="00344085" w:rsidRPr="00CD2DD9" w:rsidRDefault="00344085" w:rsidP="00344085">
      <w:pPr>
        <w:pStyle w:val="Actdetails"/>
        <w:keepNext/>
      </w:pPr>
      <w:r w:rsidRPr="00CD2DD9">
        <w:t>notified 29 September 1983 (Cwlth Gaz 1983 No S226)</w:t>
      </w:r>
    </w:p>
    <w:p w14:paraId="1C84A77B" w14:textId="77777777" w:rsidR="00344085" w:rsidRPr="00CD2DD9" w:rsidRDefault="00344085" w:rsidP="00344085">
      <w:pPr>
        <w:pStyle w:val="Actdetails"/>
        <w:keepNext/>
      </w:pPr>
      <w:r w:rsidRPr="00CD2DD9">
        <w:t>commenced 22 September 1983 (s 2)</w:t>
      </w:r>
    </w:p>
    <w:p w14:paraId="2819CD16" w14:textId="60542A48"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300" w:tooltip="Ord1983-27" w:history="1">
        <w:r w:rsidRPr="00C62C6A">
          <w:rPr>
            <w:rStyle w:val="charCitHyperlinkAbbrev"/>
          </w:rPr>
          <w:t>Crimes (Amendment) Ordinance</w:t>
        </w:r>
        <w:r>
          <w:rPr>
            <w:rStyle w:val="charCitHyperlinkAbbrev"/>
          </w:rPr>
          <w:t> </w:t>
        </w:r>
        <w:r w:rsidRPr="00C62C6A">
          <w:rPr>
            <w:rStyle w:val="charCitHyperlinkAbbrev"/>
          </w:rPr>
          <w:t>1983</w:t>
        </w:r>
      </w:hyperlink>
      <w:r>
        <w:t xml:space="preserve"> Ord1983</w:t>
      </w:r>
      <w:r>
        <w:noBreakHyphen/>
        <w:t>27.</w:t>
      </w:r>
    </w:p>
    <w:p w14:paraId="00DD8FB3" w14:textId="0FECDAFE" w:rsidR="00344085" w:rsidRPr="00CD2DD9" w:rsidRDefault="00D170DC" w:rsidP="00A35FDF">
      <w:pPr>
        <w:pStyle w:val="NewAct"/>
      </w:pPr>
      <w:hyperlink r:id="rId301" w:tooltip="Ord1983-55" w:history="1">
        <w:r w:rsidR="00344085" w:rsidRPr="00C62C6A">
          <w:rPr>
            <w:rStyle w:val="charCitHyperlinkAbbrev"/>
          </w:rPr>
          <w:t>Crimes (Amendment) Ordinance (No 3) 1983</w:t>
        </w:r>
      </w:hyperlink>
      <w:r w:rsidR="00344085">
        <w:t xml:space="preserve"> Ord1983</w:t>
      </w:r>
      <w:r w:rsidR="00344085">
        <w:noBreakHyphen/>
        <w:t xml:space="preserve">55 </w:t>
      </w:r>
    </w:p>
    <w:p w14:paraId="4EDE7D2D" w14:textId="77777777" w:rsidR="00344085" w:rsidRPr="00CD2DD9" w:rsidRDefault="00344085" w:rsidP="00344085">
      <w:pPr>
        <w:pStyle w:val="Actdetails"/>
        <w:keepNext/>
      </w:pPr>
      <w:r w:rsidRPr="00CD2DD9">
        <w:t>notified 18 November 1983 (Cwlth Gaz 1983 No S284)</w:t>
      </w:r>
    </w:p>
    <w:p w14:paraId="4874F533" w14:textId="77777777" w:rsidR="00344085" w:rsidRPr="00CD2DD9" w:rsidRDefault="00344085" w:rsidP="00344085">
      <w:pPr>
        <w:pStyle w:val="Actdetails"/>
      </w:pPr>
      <w:r w:rsidRPr="00CD2DD9">
        <w:t>commenced 18 November 1983</w:t>
      </w:r>
    </w:p>
    <w:p w14:paraId="49EF8044" w14:textId="0BABDEF3" w:rsidR="00344085" w:rsidRPr="00CD2DD9" w:rsidRDefault="00D170DC" w:rsidP="00A35FDF">
      <w:pPr>
        <w:pStyle w:val="NewAct"/>
      </w:pPr>
      <w:hyperlink r:id="rId302" w:tooltip="Ord1984-32" w:history="1">
        <w:r w:rsidR="00344085" w:rsidRPr="00C62C6A">
          <w:rPr>
            <w:rStyle w:val="charCitHyperlinkAbbrev"/>
          </w:rPr>
          <w:t>Crimes (Amendment) Ordinance 1984</w:t>
        </w:r>
      </w:hyperlink>
      <w:r w:rsidR="00344085">
        <w:t xml:space="preserve"> Ord1984</w:t>
      </w:r>
      <w:r w:rsidR="00344085">
        <w:noBreakHyphen/>
        <w:t xml:space="preserve">32 </w:t>
      </w:r>
    </w:p>
    <w:p w14:paraId="04188946" w14:textId="77777777" w:rsidR="00344085" w:rsidRPr="00CD2DD9" w:rsidRDefault="00344085" w:rsidP="00344085">
      <w:pPr>
        <w:pStyle w:val="Actdetails"/>
        <w:keepNext/>
      </w:pPr>
      <w:r w:rsidRPr="00CD2DD9">
        <w:t>notified 29 June 1984 (Cwlth Gaz 1984 No S244)</w:t>
      </w:r>
    </w:p>
    <w:p w14:paraId="3C56EA5E" w14:textId="77777777" w:rsidR="00344085" w:rsidRPr="00CD2DD9" w:rsidRDefault="00344085" w:rsidP="00344085">
      <w:pPr>
        <w:pStyle w:val="Actdetails"/>
      </w:pPr>
      <w:r w:rsidRPr="00CD2DD9">
        <w:t>commenced 29 June 1984</w:t>
      </w:r>
    </w:p>
    <w:p w14:paraId="6D69EADE" w14:textId="7426C04B" w:rsidR="00344085" w:rsidRPr="00CD2DD9" w:rsidRDefault="00D170DC" w:rsidP="00A35FDF">
      <w:pPr>
        <w:pStyle w:val="NewAct"/>
      </w:pPr>
      <w:hyperlink r:id="rId303" w:tooltip="Ord1984-78" w:history="1">
        <w:r w:rsidR="00344085" w:rsidRPr="00C62C6A">
          <w:rPr>
            <w:rStyle w:val="charCitHyperlinkAbbrev"/>
          </w:rPr>
          <w:t>Crimes (Amendment) Ordinance (No 2) 1984</w:t>
        </w:r>
      </w:hyperlink>
      <w:r w:rsidR="00344085">
        <w:t xml:space="preserve"> Ord1984</w:t>
      </w:r>
      <w:r w:rsidR="00344085">
        <w:noBreakHyphen/>
        <w:t xml:space="preserve">78 </w:t>
      </w:r>
    </w:p>
    <w:p w14:paraId="136434DF" w14:textId="77777777" w:rsidR="00344085" w:rsidRPr="00CD2DD9" w:rsidRDefault="00344085" w:rsidP="00344085">
      <w:pPr>
        <w:pStyle w:val="Actdetails"/>
        <w:keepNext/>
      </w:pPr>
      <w:r w:rsidRPr="00CD2DD9">
        <w:t>notified 19 December 1984 (Cwlth Gaz 1984 No S530)</w:t>
      </w:r>
    </w:p>
    <w:p w14:paraId="064D09FC" w14:textId="77777777" w:rsidR="00344085" w:rsidRPr="00CD2DD9" w:rsidRDefault="00344085" w:rsidP="00344085">
      <w:pPr>
        <w:pStyle w:val="Actdetails"/>
      </w:pPr>
      <w:r w:rsidRPr="00CD2DD9">
        <w:t>commenced 19 December 1984</w:t>
      </w:r>
    </w:p>
    <w:p w14:paraId="5484BA26" w14:textId="178EF454" w:rsidR="00344085" w:rsidRPr="00CD2DD9" w:rsidRDefault="00D170DC" w:rsidP="00A35FDF">
      <w:pPr>
        <w:pStyle w:val="NewAct"/>
      </w:pPr>
      <w:hyperlink r:id="rId304" w:tooltip="Ord1985-11" w:history="1">
        <w:r w:rsidR="00344085" w:rsidRPr="00C62C6A">
          <w:rPr>
            <w:rStyle w:val="charCitHyperlinkAbbrev"/>
          </w:rPr>
          <w:t>Crimes (Amendment) Ordinance 1985</w:t>
        </w:r>
      </w:hyperlink>
      <w:r w:rsidR="00344085">
        <w:t xml:space="preserve"> Ord1985</w:t>
      </w:r>
      <w:r w:rsidR="00344085">
        <w:noBreakHyphen/>
        <w:t xml:space="preserve">11 </w:t>
      </w:r>
    </w:p>
    <w:p w14:paraId="02E62717" w14:textId="77777777" w:rsidR="00344085" w:rsidRPr="00CD2DD9" w:rsidRDefault="00344085" w:rsidP="00344085">
      <w:pPr>
        <w:pStyle w:val="Actdetails"/>
        <w:keepNext/>
      </w:pPr>
      <w:r w:rsidRPr="00CD2DD9">
        <w:t>notified 8 March 1985 (Cwlth Gaz 1985 No S69)</w:t>
      </w:r>
    </w:p>
    <w:p w14:paraId="52764451" w14:textId="77777777" w:rsidR="00344085" w:rsidRPr="00CD2DD9" w:rsidRDefault="00344085" w:rsidP="00344085">
      <w:pPr>
        <w:pStyle w:val="Actdetails"/>
      </w:pPr>
      <w:r w:rsidRPr="00CD2DD9">
        <w:t>commenced 12 August 1985 (s 3 and Cwlth Gaz 1985 No S313)</w:t>
      </w:r>
    </w:p>
    <w:p w14:paraId="1E27C2A7" w14:textId="4877A802" w:rsidR="00344085" w:rsidRPr="00CD2DD9" w:rsidRDefault="00D170DC" w:rsidP="00A35FDF">
      <w:pPr>
        <w:pStyle w:val="NewAct"/>
      </w:pPr>
      <w:hyperlink r:id="rId305" w:tooltip="Ord1985-16" w:history="1">
        <w:r w:rsidR="00344085" w:rsidRPr="00C62C6A">
          <w:rPr>
            <w:rStyle w:val="charCitHyperlinkAbbrev"/>
          </w:rPr>
          <w:t>Crimes (Amendment) Ordinance (No 2) 1985</w:t>
        </w:r>
      </w:hyperlink>
      <w:r w:rsidR="00344085">
        <w:t xml:space="preserve"> Ord1985</w:t>
      </w:r>
      <w:r w:rsidR="00344085">
        <w:noBreakHyphen/>
        <w:t xml:space="preserve">16 </w:t>
      </w:r>
    </w:p>
    <w:p w14:paraId="7663485F" w14:textId="77777777" w:rsidR="00344085" w:rsidRPr="00CD2DD9" w:rsidRDefault="00344085" w:rsidP="00344085">
      <w:pPr>
        <w:pStyle w:val="Actdetails"/>
        <w:keepNext/>
      </w:pPr>
      <w:r w:rsidRPr="00CD2DD9">
        <w:t>notified 17 April 1985 (Cwlth Gaz 1985 No S131)</w:t>
      </w:r>
    </w:p>
    <w:p w14:paraId="59DC5E32" w14:textId="77777777" w:rsidR="00344085" w:rsidRPr="00CD2DD9" w:rsidRDefault="00344085" w:rsidP="00344085">
      <w:pPr>
        <w:pStyle w:val="Actdetails"/>
        <w:keepNext/>
      </w:pPr>
      <w:r w:rsidRPr="00CD2DD9">
        <w:t>s 6 taken to have commenced 22 September 1983 (s 6 (2))</w:t>
      </w:r>
    </w:p>
    <w:p w14:paraId="76167D67" w14:textId="77777777" w:rsidR="00344085" w:rsidRPr="00CD2DD9" w:rsidRDefault="00344085" w:rsidP="00344085">
      <w:pPr>
        <w:pStyle w:val="Actdetails"/>
      </w:pPr>
      <w:r w:rsidRPr="00CD2DD9">
        <w:t>remainder commenced 17 April 1985</w:t>
      </w:r>
    </w:p>
    <w:p w14:paraId="57D5BF12" w14:textId="7699AD14" w:rsidR="00344085" w:rsidRPr="00CD2DD9" w:rsidRDefault="00D170DC" w:rsidP="00A35FDF">
      <w:pPr>
        <w:pStyle w:val="NewAct"/>
      </w:pPr>
      <w:hyperlink r:id="rId306" w:tooltip="Ord1985-40" w:history="1">
        <w:r w:rsidR="00344085" w:rsidRPr="00C62C6A">
          <w:rPr>
            <w:rStyle w:val="charCitHyperlinkAbbrev"/>
          </w:rPr>
          <w:t>Crimes (Amendment) Ordinance (No 3) 1985</w:t>
        </w:r>
      </w:hyperlink>
      <w:r w:rsidR="00344085">
        <w:t xml:space="preserve"> Ord1985</w:t>
      </w:r>
      <w:r w:rsidR="00344085">
        <w:noBreakHyphen/>
        <w:t xml:space="preserve">40 </w:t>
      </w:r>
    </w:p>
    <w:p w14:paraId="3E0FE9AF" w14:textId="77777777" w:rsidR="00344085" w:rsidRPr="00CD2DD9" w:rsidRDefault="00344085" w:rsidP="00344085">
      <w:pPr>
        <w:pStyle w:val="Actdetails"/>
        <w:keepNext/>
      </w:pPr>
      <w:r w:rsidRPr="00CD2DD9">
        <w:t>notified 5 September 1985 (Cwlth Gaz 1985 No S359)</w:t>
      </w:r>
    </w:p>
    <w:p w14:paraId="0384B7BE" w14:textId="77777777" w:rsidR="00344085" w:rsidRPr="00CD2DD9" w:rsidRDefault="00344085" w:rsidP="00344085">
      <w:pPr>
        <w:pStyle w:val="Actdetails"/>
      </w:pPr>
      <w:r w:rsidRPr="00CD2DD9">
        <w:t>commenced 5 September 1985</w:t>
      </w:r>
    </w:p>
    <w:p w14:paraId="1589AD59" w14:textId="759D6BC0" w:rsidR="00344085" w:rsidRPr="00CD2DD9" w:rsidRDefault="00D170DC" w:rsidP="00A35FDF">
      <w:pPr>
        <w:pStyle w:val="NewAct"/>
      </w:pPr>
      <w:hyperlink r:id="rId307" w:tooltip="Ord1985-44" w:history="1">
        <w:r w:rsidR="00344085" w:rsidRPr="00C62C6A">
          <w:rPr>
            <w:rStyle w:val="charCitHyperlinkAbbrev"/>
          </w:rPr>
          <w:t>Crimes (Amendment) Ordinance (No 4) 1985</w:t>
        </w:r>
      </w:hyperlink>
      <w:r w:rsidR="00344085">
        <w:t xml:space="preserve"> Ord1985</w:t>
      </w:r>
      <w:r w:rsidR="00344085">
        <w:noBreakHyphen/>
        <w:t xml:space="preserve">44 </w:t>
      </w:r>
    </w:p>
    <w:p w14:paraId="5DCBE115" w14:textId="77777777" w:rsidR="00344085" w:rsidRPr="00CD2DD9" w:rsidRDefault="00344085" w:rsidP="00344085">
      <w:pPr>
        <w:pStyle w:val="Actdetails"/>
        <w:keepNext/>
      </w:pPr>
      <w:r w:rsidRPr="00CD2DD9">
        <w:t>notified 13 September 1985 (Cwlth Gaz 1985 No S367)</w:t>
      </w:r>
    </w:p>
    <w:p w14:paraId="7186D3D8" w14:textId="77777777" w:rsidR="00344085" w:rsidRPr="00CD2DD9" w:rsidRDefault="00344085" w:rsidP="00344085">
      <w:pPr>
        <w:pStyle w:val="Actdetails"/>
        <w:keepNext/>
      </w:pPr>
      <w:r w:rsidRPr="00CD2DD9">
        <w:t>ss 1-4, s 5 (2), s 12 (1) commenced 13 September 1985 (s 2 (1))</w:t>
      </w:r>
    </w:p>
    <w:p w14:paraId="5C79F0EA" w14:textId="77777777" w:rsidR="00344085" w:rsidRPr="00CD2DD9" w:rsidRDefault="00344085" w:rsidP="00344085">
      <w:pPr>
        <w:pStyle w:val="Actdetails"/>
      </w:pPr>
      <w:r w:rsidRPr="00CD2DD9">
        <w:t>remainder commenced 1 January 1986 (s 2 (2))</w:t>
      </w:r>
    </w:p>
    <w:p w14:paraId="4D1C2D21" w14:textId="0FFDBB55" w:rsidR="00344085" w:rsidRPr="00CD2DD9" w:rsidRDefault="00D170DC" w:rsidP="00A35FDF">
      <w:pPr>
        <w:pStyle w:val="NewAct"/>
      </w:pPr>
      <w:hyperlink r:id="rId308" w:tooltip="Ord1985-62" w:history="1">
        <w:r w:rsidR="00344085" w:rsidRPr="00C62C6A">
          <w:rPr>
            <w:rStyle w:val="charCitHyperlinkAbbrev"/>
          </w:rPr>
          <w:t>Crimes (Amendment) Ordinance (No 5) 1985</w:t>
        </w:r>
      </w:hyperlink>
      <w:r w:rsidR="00344085">
        <w:t xml:space="preserve"> Ord1985</w:t>
      </w:r>
      <w:r w:rsidR="00344085">
        <w:noBreakHyphen/>
        <w:t xml:space="preserve">62 </w:t>
      </w:r>
    </w:p>
    <w:p w14:paraId="4CFC28F3" w14:textId="77777777" w:rsidR="00344085" w:rsidRPr="00CD2DD9" w:rsidRDefault="00344085" w:rsidP="00344085">
      <w:pPr>
        <w:pStyle w:val="Actdetails"/>
        <w:keepNext/>
      </w:pPr>
      <w:r w:rsidRPr="00CD2DD9">
        <w:t>notified 28 November 1985 (Cwlth Gaz 1985 No S501)</w:t>
      </w:r>
    </w:p>
    <w:p w14:paraId="00BBC394" w14:textId="77777777" w:rsidR="00344085" w:rsidRPr="00CD2DD9" w:rsidRDefault="00344085" w:rsidP="00344085">
      <w:pPr>
        <w:pStyle w:val="Actdetails"/>
      </w:pPr>
      <w:r w:rsidRPr="00CD2DD9">
        <w:t>commenced 28 November 1985</w:t>
      </w:r>
    </w:p>
    <w:p w14:paraId="3E4ABB50" w14:textId="20F40F96" w:rsidR="00344085" w:rsidRPr="00CD2DD9" w:rsidRDefault="00D170DC" w:rsidP="00A35FDF">
      <w:pPr>
        <w:pStyle w:val="NewAct"/>
      </w:pPr>
      <w:hyperlink r:id="rId309" w:tooltip="Ord1985-67" w:history="1">
        <w:r w:rsidR="00344085" w:rsidRPr="00C62C6A">
          <w:rPr>
            <w:rStyle w:val="charCitHyperlinkAbbrev"/>
          </w:rPr>
          <w:t>Magistrates Court Ordinance 1985</w:t>
        </w:r>
      </w:hyperlink>
      <w:r w:rsidR="00344085">
        <w:t xml:space="preserve"> Ord1985</w:t>
      </w:r>
      <w:r w:rsidR="00344085">
        <w:noBreakHyphen/>
        <w:t xml:space="preserve">67 </w:t>
      </w:r>
      <w:r w:rsidR="00344085" w:rsidRPr="00CD2DD9">
        <w:t>sch pt 1</w:t>
      </w:r>
    </w:p>
    <w:p w14:paraId="5400CEE5" w14:textId="77777777" w:rsidR="00344085" w:rsidRPr="00CD2DD9" w:rsidRDefault="00344085" w:rsidP="00344085">
      <w:pPr>
        <w:pStyle w:val="Actdetails"/>
        <w:keepNext/>
      </w:pPr>
      <w:r w:rsidRPr="00CD2DD9">
        <w:t>notified 19 December 1985 (Cwlth Gaz 1985 No S542)</w:t>
      </w:r>
    </w:p>
    <w:p w14:paraId="3E0DFC89" w14:textId="77777777" w:rsidR="00344085" w:rsidRPr="00CD2DD9" w:rsidRDefault="00344085" w:rsidP="00344085">
      <w:pPr>
        <w:pStyle w:val="Actdetails"/>
      </w:pPr>
      <w:r w:rsidRPr="00CD2DD9">
        <w:t>commenced 1 February 1986 (s 2 and Cwlth Gaz 1986 No G3)</w:t>
      </w:r>
    </w:p>
    <w:p w14:paraId="399DE957" w14:textId="709EED26" w:rsidR="00344085" w:rsidRPr="00CD2DD9" w:rsidRDefault="00D170DC" w:rsidP="00A35FDF">
      <w:pPr>
        <w:pStyle w:val="NewAct"/>
      </w:pPr>
      <w:hyperlink r:id="rId310" w:tooltip="Ord1985-75" w:history="1">
        <w:r w:rsidR="00344085" w:rsidRPr="00C62C6A">
          <w:rPr>
            <w:rStyle w:val="charCitHyperlinkAbbrev"/>
          </w:rPr>
          <w:t>Crimes (Amendment) Ordinance (No 6) 1985</w:t>
        </w:r>
      </w:hyperlink>
      <w:r w:rsidR="00344085">
        <w:t xml:space="preserve"> Ord1985</w:t>
      </w:r>
      <w:r w:rsidR="00344085">
        <w:noBreakHyphen/>
        <w:t xml:space="preserve">75 </w:t>
      </w:r>
    </w:p>
    <w:p w14:paraId="7A0D72B6" w14:textId="77777777" w:rsidR="00344085" w:rsidRPr="00CD2DD9" w:rsidRDefault="00344085" w:rsidP="00344085">
      <w:pPr>
        <w:pStyle w:val="Actdetails"/>
        <w:keepNext/>
      </w:pPr>
      <w:r w:rsidRPr="00CD2DD9">
        <w:t>notified 20 December 1985 (Cwlth Gaz 1985 No S557)</w:t>
      </w:r>
    </w:p>
    <w:p w14:paraId="70F6B496" w14:textId="77777777" w:rsidR="00344085" w:rsidRPr="00CD2DD9" w:rsidRDefault="00344085" w:rsidP="00344085">
      <w:pPr>
        <w:pStyle w:val="Actdetails"/>
      </w:pPr>
      <w:r w:rsidRPr="00CD2DD9">
        <w:t>commenced 20 December 1985</w:t>
      </w:r>
    </w:p>
    <w:p w14:paraId="437AE417" w14:textId="4B278782" w:rsidR="00344085" w:rsidRPr="00CD2DD9" w:rsidRDefault="00D170DC" w:rsidP="00A35FDF">
      <w:pPr>
        <w:pStyle w:val="NewAct"/>
      </w:pPr>
      <w:hyperlink r:id="rId311" w:tooltip="Ord1986-14" w:history="1">
        <w:r w:rsidR="00344085" w:rsidRPr="00BD4563">
          <w:rPr>
            <w:rStyle w:val="charCitHyperlinkAbbrev"/>
          </w:rPr>
          <w:t>Children’s Services (Miscellaneous Amendments) Ordinance 1986</w:t>
        </w:r>
      </w:hyperlink>
      <w:r w:rsidR="00344085" w:rsidRPr="000B121D">
        <w:t xml:space="preserve"> </w:t>
      </w:r>
      <w:r w:rsidR="00344085">
        <w:t>Ord1986</w:t>
      </w:r>
      <w:r w:rsidR="00344085">
        <w:noBreakHyphen/>
        <w:t>14</w:t>
      </w:r>
      <w:r w:rsidR="00344085" w:rsidRPr="000B121D">
        <w:t xml:space="preserve"> </w:t>
      </w:r>
      <w:r w:rsidR="00344085" w:rsidRPr="00CD2DD9">
        <w:t>s 3</w:t>
      </w:r>
    </w:p>
    <w:p w14:paraId="5C8D1B19" w14:textId="77777777" w:rsidR="00344085" w:rsidRPr="00CD2DD9" w:rsidRDefault="00344085" w:rsidP="00344085">
      <w:pPr>
        <w:pStyle w:val="Actdetails"/>
        <w:keepNext/>
      </w:pPr>
      <w:r w:rsidRPr="00CD2DD9">
        <w:t>notified 4 June 1986 (Cwlth Gaz 1986 No S261)</w:t>
      </w:r>
    </w:p>
    <w:p w14:paraId="2C5578A2" w14:textId="77777777" w:rsidR="00344085" w:rsidRPr="00CD2DD9" w:rsidRDefault="00344085" w:rsidP="00344085">
      <w:pPr>
        <w:pStyle w:val="Actdetails"/>
      </w:pPr>
      <w:r w:rsidRPr="00CD2DD9">
        <w:t>s 3 commenced 26 Apr 1988 (Cwlth Gaz 1988 No S116)</w:t>
      </w:r>
    </w:p>
    <w:p w14:paraId="66019D91" w14:textId="29F576CF" w:rsidR="00344085" w:rsidRPr="00CD2DD9" w:rsidRDefault="00D170DC" w:rsidP="00A35FDF">
      <w:pPr>
        <w:pStyle w:val="NewAct"/>
      </w:pPr>
      <w:hyperlink r:id="rId312" w:tooltip="Ord1986-15" w:history="1">
        <w:r w:rsidR="00344085" w:rsidRPr="00C62C6A">
          <w:rPr>
            <w:rStyle w:val="charCitHyperlinkAbbrev"/>
          </w:rPr>
          <w:t>Crimes (Amendment) Ordinance 1986</w:t>
        </w:r>
      </w:hyperlink>
      <w:r w:rsidR="00344085">
        <w:t xml:space="preserve"> Ord1986</w:t>
      </w:r>
      <w:r w:rsidR="00344085">
        <w:noBreakHyphen/>
        <w:t xml:space="preserve">15 </w:t>
      </w:r>
    </w:p>
    <w:p w14:paraId="67069EC9" w14:textId="77777777" w:rsidR="00344085" w:rsidRPr="00CD2DD9" w:rsidRDefault="00344085" w:rsidP="00344085">
      <w:pPr>
        <w:pStyle w:val="Actdetails"/>
        <w:keepNext/>
      </w:pPr>
      <w:r w:rsidRPr="00CD2DD9">
        <w:t>notified 6 June 1986 (Cwlth Gaz 1986 No S263)</w:t>
      </w:r>
    </w:p>
    <w:p w14:paraId="0406806E" w14:textId="77777777" w:rsidR="00344085" w:rsidRPr="00CD2DD9" w:rsidRDefault="00344085" w:rsidP="00344085">
      <w:pPr>
        <w:pStyle w:val="Actdetails"/>
      </w:pPr>
      <w:r w:rsidRPr="00CD2DD9">
        <w:t>commenced 1 July 1986 (s 2)</w:t>
      </w:r>
    </w:p>
    <w:p w14:paraId="0879B5A9" w14:textId="5DC4EFCC" w:rsidR="00344085" w:rsidRPr="00CD2DD9" w:rsidRDefault="00D170DC" w:rsidP="00A35FDF">
      <w:pPr>
        <w:pStyle w:val="NewAct"/>
      </w:pPr>
      <w:hyperlink r:id="rId313" w:tooltip="Ord1986-27" w:history="1">
        <w:r w:rsidR="00344085" w:rsidRPr="00C62C6A">
          <w:rPr>
            <w:rStyle w:val="charCitHyperlinkAbbrev"/>
          </w:rPr>
          <w:t>Crimes (Amendment) Ordinance (No 2) 1986</w:t>
        </w:r>
      </w:hyperlink>
      <w:r w:rsidR="00344085">
        <w:t xml:space="preserve"> Ord1986</w:t>
      </w:r>
      <w:r w:rsidR="00344085">
        <w:noBreakHyphen/>
        <w:t xml:space="preserve">27 </w:t>
      </w:r>
      <w:r w:rsidR="00344085" w:rsidRPr="00CD2DD9">
        <w:t>(as am by</w:t>
      </w:r>
      <w:r w:rsidR="00344085">
        <w:t xml:space="preserve"> </w:t>
      </w:r>
      <w:hyperlink r:id="rId314" w:tooltip="Crimes (Amendment) Act (No 3) 1986" w:history="1">
        <w:r w:rsidR="00344085" w:rsidRPr="00A51BF6">
          <w:rPr>
            <w:rStyle w:val="charCitHyperlinkAbbrev"/>
          </w:rPr>
          <w:t>Ord1986</w:t>
        </w:r>
        <w:r w:rsidR="00344085" w:rsidRPr="00A51BF6">
          <w:rPr>
            <w:rStyle w:val="charCitHyperlinkAbbrev"/>
          </w:rPr>
          <w:noBreakHyphen/>
          <w:t>37</w:t>
        </w:r>
      </w:hyperlink>
      <w:r w:rsidR="00344085" w:rsidRPr="00CD2DD9">
        <w:t>)</w:t>
      </w:r>
    </w:p>
    <w:p w14:paraId="403AC2A0" w14:textId="77777777" w:rsidR="00344085" w:rsidRPr="00CD2DD9" w:rsidRDefault="00344085" w:rsidP="00344085">
      <w:pPr>
        <w:pStyle w:val="Actdetails"/>
        <w:keepNext/>
      </w:pPr>
      <w:r w:rsidRPr="00CD2DD9">
        <w:t>notified 31 July 1986 (Cwlth Gaz 1986 No S375)</w:t>
      </w:r>
    </w:p>
    <w:p w14:paraId="294950BD" w14:textId="77777777" w:rsidR="00344085" w:rsidRPr="00CD2DD9" w:rsidRDefault="00344085" w:rsidP="00344085">
      <w:pPr>
        <w:pStyle w:val="Actdetails"/>
      </w:pPr>
      <w:r w:rsidRPr="00CD2DD9">
        <w:t>commenced 31 July 1986</w:t>
      </w:r>
    </w:p>
    <w:p w14:paraId="7CAB299D" w14:textId="4549EFA4" w:rsidR="00344085" w:rsidRPr="00CD2DD9" w:rsidRDefault="00D170DC" w:rsidP="00A35FDF">
      <w:pPr>
        <w:pStyle w:val="NewAct"/>
      </w:pPr>
      <w:hyperlink r:id="rId315" w:tooltip="Ord1986-37" w:history="1">
        <w:r w:rsidR="00344085" w:rsidRPr="001722F4">
          <w:rPr>
            <w:rStyle w:val="charCitHyperlinkAbbrev"/>
          </w:rPr>
          <w:t>Crimes (Amendment) Ordinance (No 3) 1986</w:t>
        </w:r>
      </w:hyperlink>
      <w:r w:rsidR="00344085" w:rsidRPr="00CD2DD9">
        <w:t xml:space="preserve"> </w:t>
      </w:r>
      <w:r w:rsidR="00344085">
        <w:t>Ord1986</w:t>
      </w:r>
      <w:r w:rsidR="00344085">
        <w:noBreakHyphen/>
      </w:r>
      <w:r w:rsidR="00344085" w:rsidRPr="00CD2DD9">
        <w:t>37</w:t>
      </w:r>
    </w:p>
    <w:p w14:paraId="4D686CC3" w14:textId="77777777" w:rsidR="00344085" w:rsidRPr="00CD2DD9" w:rsidRDefault="00344085" w:rsidP="00344085">
      <w:pPr>
        <w:pStyle w:val="Actdetails"/>
        <w:keepNext/>
      </w:pPr>
      <w:r w:rsidRPr="00CD2DD9">
        <w:t>notified 15 August 1986 (Cwlth 1986 Gaz S399)</w:t>
      </w:r>
    </w:p>
    <w:p w14:paraId="3A215114" w14:textId="77777777" w:rsidR="00344085" w:rsidRPr="00CD2DD9" w:rsidRDefault="00344085" w:rsidP="00344085">
      <w:pPr>
        <w:pStyle w:val="Actdetails"/>
        <w:keepNext/>
      </w:pPr>
      <w:r w:rsidRPr="00CD2DD9">
        <w:t>commenced 31 July 1986 (s 2)</w:t>
      </w:r>
    </w:p>
    <w:p w14:paraId="2B3036BF" w14:textId="548B2D39"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316" w:tooltip="Ord1986-27" w:history="1">
        <w:r w:rsidRPr="00C62C6A">
          <w:rPr>
            <w:rStyle w:val="charCitHyperlinkAbbrev"/>
          </w:rPr>
          <w:t>Crimes (Amendment) Ordinance (No 2) 1986</w:t>
        </w:r>
      </w:hyperlink>
      <w:r w:rsidRPr="00CD2DD9">
        <w:t xml:space="preserve"> </w:t>
      </w:r>
      <w:r>
        <w:t>Ord1986</w:t>
      </w:r>
      <w:r>
        <w:noBreakHyphen/>
      </w:r>
      <w:r w:rsidRPr="00CD2DD9">
        <w:t>27</w:t>
      </w:r>
      <w:r>
        <w:t>.</w:t>
      </w:r>
    </w:p>
    <w:p w14:paraId="73B105FD" w14:textId="52CE5A93" w:rsidR="00344085" w:rsidRPr="00CD2DD9" w:rsidRDefault="00D170DC" w:rsidP="00A35FDF">
      <w:pPr>
        <w:pStyle w:val="NewAct"/>
      </w:pPr>
      <w:hyperlink r:id="rId317" w:tooltip="Ord1986-53" w:history="1">
        <w:r w:rsidR="00344085" w:rsidRPr="00C62C6A">
          <w:rPr>
            <w:rStyle w:val="charCitHyperlinkAbbrev"/>
          </w:rPr>
          <w:t>Domestic Violence (Miscellaneous Amendments) Ordinance 1986</w:t>
        </w:r>
      </w:hyperlink>
      <w:r w:rsidR="00344085">
        <w:t xml:space="preserve"> Ord1986</w:t>
      </w:r>
      <w:r w:rsidR="00344085">
        <w:noBreakHyphen/>
        <w:t xml:space="preserve">53 </w:t>
      </w:r>
      <w:r w:rsidR="00344085" w:rsidRPr="00CD2DD9">
        <w:t>s 3</w:t>
      </w:r>
    </w:p>
    <w:p w14:paraId="693FBB7C" w14:textId="77777777" w:rsidR="00344085" w:rsidRPr="00CD2DD9" w:rsidRDefault="00344085" w:rsidP="00344085">
      <w:pPr>
        <w:pStyle w:val="Actdetails"/>
        <w:keepNext/>
      </w:pPr>
      <w:r w:rsidRPr="00CD2DD9">
        <w:t>notified 4 September 1986 (Cwlth Gaz 1986 No S446)</w:t>
      </w:r>
    </w:p>
    <w:p w14:paraId="4D08788F" w14:textId="77777777" w:rsidR="00344085" w:rsidRPr="00CD2DD9" w:rsidRDefault="00344085" w:rsidP="00344085">
      <w:pPr>
        <w:pStyle w:val="Actdetails"/>
      </w:pPr>
      <w:r w:rsidRPr="00CD2DD9">
        <w:t>commenced 1 October 1986 (s 2 and Cwlth Gaz 1986 No S484)</w:t>
      </w:r>
    </w:p>
    <w:p w14:paraId="5905F118" w14:textId="3C085E77" w:rsidR="00344085" w:rsidRPr="00CD2DD9" w:rsidRDefault="00D170DC" w:rsidP="00A35FDF">
      <w:pPr>
        <w:pStyle w:val="NewAct"/>
      </w:pPr>
      <w:hyperlink r:id="rId318" w:tooltip="Ord1986-57" w:history="1">
        <w:r w:rsidR="00344085" w:rsidRPr="00C62C6A">
          <w:rPr>
            <w:rStyle w:val="charCitHyperlinkAbbrev"/>
          </w:rPr>
          <w:t>Crimes (Amendment) Ordinance (No 4) 1986</w:t>
        </w:r>
      </w:hyperlink>
      <w:r w:rsidR="00344085">
        <w:t xml:space="preserve"> Ord1986</w:t>
      </w:r>
      <w:r w:rsidR="00344085">
        <w:noBreakHyphen/>
        <w:t xml:space="preserve">57 </w:t>
      </w:r>
      <w:r w:rsidR="00344085" w:rsidRPr="00CD2DD9">
        <w:t xml:space="preserve">(as am by </w:t>
      </w:r>
      <w:hyperlink r:id="rId319" w:tooltip="Crimes (Amendment) Ordinance 1987" w:history="1">
        <w:r w:rsidR="00344085" w:rsidRPr="00C62C6A">
          <w:rPr>
            <w:rStyle w:val="charCitHyperlinkAbbrev"/>
          </w:rPr>
          <w:t>Ord1987</w:t>
        </w:r>
        <w:r w:rsidR="00344085" w:rsidRPr="00C62C6A">
          <w:rPr>
            <w:rStyle w:val="charCitHyperlinkAbbrev"/>
          </w:rPr>
          <w:noBreakHyphen/>
          <w:t>3</w:t>
        </w:r>
      </w:hyperlink>
      <w:r w:rsidR="00344085" w:rsidRPr="00CD2DD9">
        <w:t xml:space="preserve"> s 11)</w:t>
      </w:r>
    </w:p>
    <w:p w14:paraId="53FF1C2E" w14:textId="77777777" w:rsidR="00344085" w:rsidRPr="00CD2DD9" w:rsidRDefault="00344085" w:rsidP="00344085">
      <w:pPr>
        <w:pStyle w:val="Actdetails"/>
        <w:keepNext/>
      </w:pPr>
      <w:r w:rsidRPr="00CD2DD9">
        <w:t>notified 3 October 1986 (Cwlth Gaz 1986 No S507)</w:t>
      </w:r>
    </w:p>
    <w:p w14:paraId="7CE8F137" w14:textId="77777777" w:rsidR="00344085" w:rsidRPr="00CD2DD9" w:rsidRDefault="00344085" w:rsidP="00344085">
      <w:pPr>
        <w:pStyle w:val="Actdetails"/>
      </w:pPr>
      <w:r w:rsidRPr="00CD2DD9">
        <w:t>commenced 3 October 1986</w:t>
      </w:r>
    </w:p>
    <w:p w14:paraId="0F7AC963" w14:textId="763AD8CB" w:rsidR="00344085" w:rsidRPr="00CD2DD9" w:rsidRDefault="00D170DC" w:rsidP="00A35FDF">
      <w:pPr>
        <w:pStyle w:val="NewAct"/>
      </w:pPr>
      <w:hyperlink r:id="rId320" w:tooltip="Ord1986-74" w:history="1">
        <w:r w:rsidR="00344085" w:rsidRPr="00C62C6A">
          <w:rPr>
            <w:rStyle w:val="charCitHyperlinkAbbrev"/>
          </w:rPr>
          <w:t>Magistrates Court (Amendment) Ordinance (No 3) 1986</w:t>
        </w:r>
      </w:hyperlink>
      <w:r w:rsidR="00344085">
        <w:t xml:space="preserve"> Ord1986</w:t>
      </w:r>
      <w:r w:rsidR="00344085">
        <w:noBreakHyphen/>
        <w:t xml:space="preserve">74 </w:t>
      </w:r>
      <w:r w:rsidR="00344085" w:rsidRPr="00CD2DD9">
        <w:t>s 88</w:t>
      </w:r>
    </w:p>
    <w:p w14:paraId="748C9EEC" w14:textId="77777777" w:rsidR="00344085" w:rsidRPr="00CD2DD9" w:rsidRDefault="00344085" w:rsidP="00344085">
      <w:pPr>
        <w:pStyle w:val="Actdetails"/>
        <w:keepNext/>
      </w:pPr>
      <w:r w:rsidRPr="00CD2DD9">
        <w:t>notified 14 November 1986 (Cwlth Gaz 1986 No S592)</w:t>
      </w:r>
    </w:p>
    <w:p w14:paraId="51B9BA45" w14:textId="77777777" w:rsidR="00344085" w:rsidRPr="00CD2DD9" w:rsidRDefault="00344085" w:rsidP="00344085">
      <w:pPr>
        <w:pStyle w:val="Actdetails"/>
      </w:pPr>
      <w:r w:rsidRPr="00CD2DD9">
        <w:t>commenced 14 November 1986</w:t>
      </w:r>
    </w:p>
    <w:p w14:paraId="5D2BD0B1" w14:textId="57A7887E" w:rsidR="00344085" w:rsidRPr="00CD2DD9" w:rsidRDefault="00D170DC" w:rsidP="00A35FDF">
      <w:pPr>
        <w:pStyle w:val="NewAct"/>
      </w:pPr>
      <w:hyperlink r:id="rId321" w:tooltip="Ord1987-3" w:history="1">
        <w:r w:rsidR="00344085" w:rsidRPr="00C62C6A">
          <w:rPr>
            <w:rStyle w:val="charCitHyperlinkAbbrev"/>
          </w:rPr>
          <w:t>Crimes (Amendment) Ordinance 1987</w:t>
        </w:r>
      </w:hyperlink>
      <w:r w:rsidR="00344085">
        <w:t xml:space="preserve"> Ord1987</w:t>
      </w:r>
      <w:r w:rsidR="00344085">
        <w:noBreakHyphen/>
        <w:t xml:space="preserve">3 </w:t>
      </w:r>
    </w:p>
    <w:p w14:paraId="74F1F827" w14:textId="77777777" w:rsidR="00344085" w:rsidRPr="00CD2DD9" w:rsidRDefault="00344085" w:rsidP="00344085">
      <w:pPr>
        <w:pStyle w:val="Actdetails"/>
        <w:keepNext/>
      </w:pPr>
      <w:r w:rsidRPr="00CD2DD9">
        <w:t>notified 11 February 1987 (Cwlth Gaz 1987 No S27)</w:t>
      </w:r>
    </w:p>
    <w:p w14:paraId="01C9F8EB" w14:textId="77777777" w:rsidR="00344085" w:rsidRPr="00CD2DD9" w:rsidRDefault="00344085" w:rsidP="00344085">
      <w:pPr>
        <w:pStyle w:val="Actdetails"/>
        <w:keepNext/>
      </w:pPr>
      <w:r w:rsidRPr="00CD2DD9">
        <w:t>s 11 taken to have commenced 3 October 1986 (s 11 (2))</w:t>
      </w:r>
    </w:p>
    <w:p w14:paraId="3C5EEF84" w14:textId="77777777" w:rsidR="00344085" w:rsidRPr="00CD2DD9" w:rsidRDefault="00344085" w:rsidP="00344085">
      <w:pPr>
        <w:pStyle w:val="Actdetails"/>
      </w:pPr>
      <w:r w:rsidRPr="00CD2DD9">
        <w:t>remainder commenced 11 February 1987</w:t>
      </w:r>
    </w:p>
    <w:p w14:paraId="211771E0" w14:textId="2561EF94" w:rsidR="00344085" w:rsidRPr="00CD2DD9" w:rsidRDefault="00D170DC" w:rsidP="00A35FDF">
      <w:pPr>
        <w:pStyle w:val="NewAct"/>
      </w:pPr>
      <w:hyperlink r:id="rId322" w:tooltip="Ord1988-44" w:history="1">
        <w:r w:rsidR="00344085" w:rsidRPr="00C62C6A">
          <w:rPr>
            <w:rStyle w:val="charCitHyperlinkAbbrev"/>
          </w:rPr>
          <w:t>Crimes (Amendment) Ordinance 1988</w:t>
        </w:r>
      </w:hyperlink>
      <w:r w:rsidR="00344085">
        <w:t xml:space="preserve"> Ord1988</w:t>
      </w:r>
      <w:r w:rsidR="00344085">
        <w:noBreakHyphen/>
        <w:t xml:space="preserve">44 </w:t>
      </w:r>
    </w:p>
    <w:p w14:paraId="1B785D78" w14:textId="77777777" w:rsidR="00344085" w:rsidRPr="00CD2DD9" w:rsidRDefault="00344085" w:rsidP="00344085">
      <w:pPr>
        <w:pStyle w:val="Actdetails"/>
        <w:keepNext/>
      </w:pPr>
      <w:r w:rsidRPr="00CD2DD9">
        <w:t>notified 27 July 1988 (Cwlth Gaz 1988 No S218)</w:t>
      </w:r>
    </w:p>
    <w:p w14:paraId="73A675D2" w14:textId="77777777" w:rsidR="00344085" w:rsidRPr="00CD2DD9" w:rsidRDefault="00344085" w:rsidP="00344085">
      <w:pPr>
        <w:pStyle w:val="Actdetails"/>
      </w:pPr>
      <w:r w:rsidRPr="00CD2DD9">
        <w:t>commenced 27 July 1988</w:t>
      </w:r>
    </w:p>
    <w:p w14:paraId="5402E017" w14:textId="218FE5DF" w:rsidR="00344085" w:rsidRPr="00CD2DD9" w:rsidRDefault="00D170DC" w:rsidP="00A35FDF">
      <w:pPr>
        <w:pStyle w:val="NewAct"/>
      </w:pPr>
      <w:hyperlink r:id="rId323" w:tooltip="Ord1988-75" w:history="1">
        <w:r w:rsidR="00344085" w:rsidRPr="00C62C6A">
          <w:rPr>
            <w:rStyle w:val="charCitHyperlinkAbbrev"/>
          </w:rPr>
          <w:t>Crimes (Amendment) Ordinance (No 2) 1988</w:t>
        </w:r>
      </w:hyperlink>
      <w:r w:rsidR="00344085">
        <w:t xml:space="preserve"> Ord1988</w:t>
      </w:r>
      <w:r w:rsidR="00344085">
        <w:noBreakHyphen/>
        <w:t xml:space="preserve">75 </w:t>
      </w:r>
    </w:p>
    <w:p w14:paraId="0D5BB44A" w14:textId="77777777" w:rsidR="00344085" w:rsidRPr="00CD2DD9" w:rsidRDefault="00344085" w:rsidP="00344085">
      <w:pPr>
        <w:pStyle w:val="Actdetails"/>
        <w:keepNext/>
      </w:pPr>
      <w:r w:rsidRPr="00CD2DD9">
        <w:t>notified 19 October 1988 (Cwlth Gaz 1988 No GN 39)</w:t>
      </w:r>
    </w:p>
    <w:p w14:paraId="12203DDF" w14:textId="77777777" w:rsidR="00344085" w:rsidRPr="00CD2DD9" w:rsidRDefault="00344085" w:rsidP="00344085">
      <w:pPr>
        <w:pStyle w:val="Actdetails"/>
        <w:keepNext/>
      </w:pPr>
      <w:r w:rsidRPr="00CD2DD9">
        <w:t>ss 1-3, ss 7-9 commenced 19 October 1988 (s 2 (1))</w:t>
      </w:r>
    </w:p>
    <w:p w14:paraId="79F25652" w14:textId="77777777" w:rsidR="00344085" w:rsidRPr="00CD2DD9" w:rsidRDefault="00344085" w:rsidP="00344085">
      <w:pPr>
        <w:pStyle w:val="Actdetails"/>
      </w:pPr>
      <w:r w:rsidRPr="00CD2DD9">
        <w:t xml:space="preserve">remainder commenced 19 December 1988 (s 2 (2) and </w:t>
      </w:r>
      <w:r w:rsidRPr="00472F5A">
        <w:t>Gaz 1988 No S384</w:t>
      </w:r>
      <w:r w:rsidRPr="00CD2DD9">
        <w:t>)</w:t>
      </w:r>
    </w:p>
    <w:p w14:paraId="60E67E79" w14:textId="477C7C42" w:rsidR="00344085" w:rsidRPr="00CD2DD9" w:rsidRDefault="00D170DC" w:rsidP="00A35FDF">
      <w:pPr>
        <w:pStyle w:val="NewAct"/>
      </w:pPr>
      <w:hyperlink r:id="rId324" w:tooltip="Ord1990-1" w:history="1">
        <w:r w:rsidR="00344085" w:rsidRPr="00C62C6A">
          <w:rPr>
            <w:rStyle w:val="charCitHyperlinkAbbrev"/>
          </w:rPr>
          <w:t>Crimes (Amendment) Ordinance 1990</w:t>
        </w:r>
      </w:hyperlink>
      <w:r w:rsidR="00344085">
        <w:t xml:space="preserve"> Ord1990</w:t>
      </w:r>
      <w:r w:rsidR="00344085">
        <w:noBreakHyphen/>
        <w:t xml:space="preserve">1 </w:t>
      </w:r>
    </w:p>
    <w:p w14:paraId="058EDD60" w14:textId="77777777" w:rsidR="00344085" w:rsidRPr="00CD2DD9" w:rsidRDefault="00344085" w:rsidP="00344085">
      <w:pPr>
        <w:pStyle w:val="Actdetails"/>
        <w:keepNext/>
      </w:pPr>
      <w:r w:rsidRPr="00CD2DD9">
        <w:t>notified 23 May 1990 (Cwlth Gaz 1990 No GN 20)</w:t>
      </w:r>
    </w:p>
    <w:p w14:paraId="54CF5130" w14:textId="77777777" w:rsidR="00344085" w:rsidRPr="00CD2DD9" w:rsidRDefault="00344085" w:rsidP="00344085">
      <w:pPr>
        <w:pStyle w:val="Actdetails"/>
      </w:pPr>
      <w:r w:rsidRPr="00CD2DD9">
        <w:t>commenced 23 May 1990</w:t>
      </w:r>
    </w:p>
    <w:p w14:paraId="306A89D0" w14:textId="601C3935" w:rsidR="00344085" w:rsidRPr="00CD2DD9" w:rsidRDefault="00D170DC" w:rsidP="00A35FDF">
      <w:pPr>
        <w:pStyle w:val="NewAct"/>
      </w:pPr>
      <w:hyperlink r:id="rId325" w:tooltip="Ord1990-2" w:history="1">
        <w:r w:rsidR="00344085" w:rsidRPr="00C62C6A">
          <w:rPr>
            <w:rStyle w:val="charCitHyperlinkAbbrev"/>
          </w:rPr>
          <w:t>Crimes (Amendment) Ordinance (No 2) 1990</w:t>
        </w:r>
      </w:hyperlink>
      <w:r w:rsidR="00344085">
        <w:t xml:space="preserve"> Ord1990</w:t>
      </w:r>
      <w:r w:rsidR="00344085">
        <w:noBreakHyphen/>
        <w:t xml:space="preserve">2 </w:t>
      </w:r>
    </w:p>
    <w:p w14:paraId="0235AF35" w14:textId="77777777" w:rsidR="00344085" w:rsidRPr="00CD2DD9" w:rsidRDefault="00344085" w:rsidP="00344085">
      <w:pPr>
        <w:pStyle w:val="Actdetails"/>
        <w:keepNext/>
      </w:pPr>
      <w:r w:rsidRPr="00CD2DD9">
        <w:t>notified 23 May 1990 (Cwlth Gaz 1990 No GN 20)</w:t>
      </w:r>
    </w:p>
    <w:p w14:paraId="608F3209" w14:textId="77777777" w:rsidR="00344085" w:rsidRPr="00CD2DD9" w:rsidRDefault="00344085" w:rsidP="00344085">
      <w:pPr>
        <w:pStyle w:val="Actdetails"/>
      </w:pPr>
      <w:r w:rsidRPr="00CD2DD9">
        <w:t>commenced 15 June 1990 (s 2)</w:t>
      </w:r>
    </w:p>
    <w:p w14:paraId="707F5C6F" w14:textId="5C2BBCCF" w:rsidR="00344085" w:rsidRPr="00CD2DD9" w:rsidRDefault="00D170DC" w:rsidP="00A35FDF">
      <w:pPr>
        <w:pStyle w:val="NewAct"/>
      </w:pPr>
      <w:hyperlink r:id="rId326" w:tooltip="Ord1990-4" w:history="1">
        <w:r w:rsidR="00344085" w:rsidRPr="00C62C6A">
          <w:rPr>
            <w:rStyle w:val="charCitHyperlinkAbbrev"/>
          </w:rPr>
          <w:t>Evidence (Amendment) Ordinance 1990</w:t>
        </w:r>
      </w:hyperlink>
      <w:r w:rsidR="00344085">
        <w:t xml:space="preserve"> Ord1990</w:t>
      </w:r>
      <w:r w:rsidR="00344085">
        <w:noBreakHyphen/>
        <w:t xml:space="preserve">4 </w:t>
      </w:r>
      <w:r w:rsidR="00344085" w:rsidRPr="00CD2DD9">
        <w:t>s 5</w:t>
      </w:r>
    </w:p>
    <w:p w14:paraId="610A0502" w14:textId="77777777" w:rsidR="00344085" w:rsidRPr="00CD2DD9" w:rsidRDefault="00344085" w:rsidP="00344085">
      <w:pPr>
        <w:pStyle w:val="Actdetails"/>
        <w:keepNext/>
      </w:pPr>
      <w:r w:rsidRPr="00CD2DD9">
        <w:t>notified 27 June 1990 (Cwlth Gaz 1990 No GN 25)</w:t>
      </w:r>
    </w:p>
    <w:p w14:paraId="586F1323" w14:textId="77777777" w:rsidR="00344085" w:rsidRPr="00CD2DD9" w:rsidRDefault="00344085" w:rsidP="00344085">
      <w:pPr>
        <w:pStyle w:val="Actdetails"/>
      </w:pPr>
      <w:r w:rsidRPr="00CD2DD9">
        <w:t>s 5 commenced 27 June 1990 (s 2)</w:t>
      </w:r>
    </w:p>
    <w:p w14:paraId="383E17C2" w14:textId="6D4E615B" w:rsidR="00344085" w:rsidRPr="00CD2DD9" w:rsidRDefault="00D170DC" w:rsidP="00A35FDF">
      <w:pPr>
        <w:pStyle w:val="NewAct"/>
      </w:pPr>
      <w:hyperlink r:id="rId327" w:tooltip="Ord1990-5" w:history="1">
        <w:r w:rsidR="00344085" w:rsidRPr="00C62C6A">
          <w:rPr>
            <w:rStyle w:val="charCitHyperlinkAbbrev"/>
          </w:rPr>
          <w:t>Self-Government (Consequential Amendments) Ordinance 1990</w:t>
        </w:r>
      </w:hyperlink>
      <w:r w:rsidR="00344085">
        <w:t xml:space="preserve"> Ord1990</w:t>
      </w:r>
      <w:r w:rsidR="00344085">
        <w:noBreakHyphen/>
        <w:t xml:space="preserve">5 </w:t>
      </w:r>
      <w:r w:rsidR="00344085" w:rsidRPr="00CD2DD9">
        <w:t>sch 2</w:t>
      </w:r>
    </w:p>
    <w:p w14:paraId="4122327C" w14:textId="77777777" w:rsidR="00344085" w:rsidRPr="00CD2DD9" w:rsidRDefault="00344085" w:rsidP="00344085">
      <w:pPr>
        <w:pStyle w:val="Actdetails"/>
        <w:keepNext/>
      </w:pPr>
      <w:r w:rsidRPr="00CD2DD9">
        <w:t>notified 27 June 1990 (Cwlth Gaz 1990 No GN 25)</w:t>
      </w:r>
    </w:p>
    <w:p w14:paraId="57F7A40D" w14:textId="77777777" w:rsidR="00344085" w:rsidRPr="00CD2DD9" w:rsidRDefault="00344085" w:rsidP="00344085">
      <w:pPr>
        <w:pStyle w:val="Actdetails"/>
        <w:keepNext/>
      </w:pPr>
      <w:r w:rsidRPr="00CD2DD9">
        <w:t>s 1, s 2 commenced 27 June 1990 (s 2 (1))</w:t>
      </w:r>
    </w:p>
    <w:p w14:paraId="525D5ADE" w14:textId="77777777" w:rsidR="00344085" w:rsidRPr="00CD2DD9" w:rsidRDefault="00344085" w:rsidP="00344085">
      <w:pPr>
        <w:pStyle w:val="Actdetails"/>
      </w:pPr>
      <w:r w:rsidRPr="00CD2DD9">
        <w:t>sch 2 remainder commenced 1 July 1990 (s 2 (2))</w:t>
      </w:r>
    </w:p>
    <w:p w14:paraId="6273CFD0" w14:textId="77777777" w:rsidR="00344085" w:rsidRPr="00CD2DD9" w:rsidRDefault="00344085" w:rsidP="00E37F19">
      <w:pPr>
        <w:pStyle w:val="Endnote3"/>
        <w:rPr>
          <w:color w:val="auto"/>
        </w:rPr>
      </w:pPr>
      <w:r w:rsidRPr="00CD2DD9">
        <w:rPr>
          <w:color w:val="auto"/>
        </w:rPr>
        <w:tab/>
        <w:t>Legislation after becoming Territory enactment</w:t>
      </w:r>
    </w:p>
    <w:p w14:paraId="0FF83E40" w14:textId="77149C66" w:rsidR="00344085" w:rsidRPr="00CD2DD9" w:rsidRDefault="00D170DC" w:rsidP="00A35FDF">
      <w:pPr>
        <w:pStyle w:val="NewAct"/>
      </w:pPr>
      <w:hyperlink r:id="rId328" w:tooltip="A1990-66" w:history="1">
        <w:r w:rsidR="00344085" w:rsidRPr="00C62C6A">
          <w:rPr>
            <w:rStyle w:val="charCitHyperlinkAbbrev"/>
          </w:rPr>
          <w:t>Crimes (Amendment) Act (No 3) 1990</w:t>
        </w:r>
      </w:hyperlink>
      <w:r w:rsidR="00344085">
        <w:t xml:space="preserve"> A1990</w:t>
      </w:r>
      <w:r w:rsidR="00344085">
        <w:noBreakHyphen/>
        <w:t xml:space="preserve">66 </w:t>
      </w:r>
    </w:p>
    <w:p w14:paraId="4178CF01" w14:textId="77777777" w:rsidR="00344085" w:rsidRPr="00CD2DD9" w:rsidRDefault="00344085" w:rsidP="00344085">
      <w:pPr>
        <w:pStyle w:val="Actdetails"/>
        <w:keepNext/>
      </w:pPr>
      <w:r w:rsidRPr="00CD2DD9">
        <w:t>notified 24 December 1990 (</w:t>
      </w:r>
      <w:r w:rsidRPr="00472F5A">
        <w:t>Gaz 1990 No S98</w:t>
      </w:r>
      <w:r w:rsidRPr="00CD2DD9">
        <w:t>)</w:t>
      </w:r>
    </w:p>
    <w:p w14:paraId="52AA2437" w14:textId="77777777" w:rsidR="00344085" w:rsidRPr="00CD2DD9" w:rsidRDefault="00344085" w:rsidP="00344085">
      <w:pPr>
        <w:pStyle w:val="Actdetails"/>
        <w:keepNext/>
      </w:pPr>
      <w:r w:rsidRPr="00CD2DD9">
        <w:t>s 1, s 3 commenced 24 December 1990 (s 3 (1))</w:t>
      </w:r>
    </w:p>
    <w:p w14:paraId="643C3D6D" w14:textId="77777777" w:rsidR="00344085" w:rsidRPr="00CD2DD9" w:rsidRDefault="00344085" w:rsidP="00344085">
      <w:pPr>
        <w:pStyle w:val="Actdetails"/>
      </w:pPr>
      <w:r w:rsidRPr="00CD2DD9">
        <w:t xml:space="preserve">remainder commenced 6 February 1991 (s 3 (2) and </w:t>
      </w:r>
      <w:r w:rsidRPr="00472F5A">
        <w:t>Gaz 1991 No S5</w:t>
      </w:r>
      <w:r w:rsidRPr="00CD2DD9">
        <w:t>)</w:t>
      </w:r>
    </w:p>
    <w:p w14:paraId="760D6A91" w14:textId="3D99E43F" w:rsidR="00344085" w:rsidRPr="00CD2DD9" w:rsidRDefault="00D170DC" w:rsidP="00A35FDF">
      <w:pPr>
        <w:pStyle w:val="NewAct"/>
      </w:pPr>
      <w:hyperlink r:id="rId329" w:tooltip="A1991-9" w:history="1">
        <w:r w:rsidR="00344085" w:rsidRPr="00C62C6A">
          <w:rPr>
            <w:rStyle w:val="charCitHyperlinkAbbrev"/>
          </w:rPr>
          <w:t>Weapons (Consequential Amendments) Act 1991</w:t>
        </w:r>
      </w:hyperlink>
      <w:r w:rsidR="00344085">
        <w:t xml:space="preserve"> A1991</w:t>
      </w:r>
      <w:r w:rsidR="00344085">
        <w:noBreakHyphen/>
        <w:t xml:space="preserve">9 </w:t>
      </w:r>
      <w:r w:rsidR="00344085" w:rsidRPr="00CD2DD9">
        <w:t>sch</w:t>
      </w:r>
    </w:p>
    <w:p w14:paraId="7BBE330F" w14:textId="77777777" w:rsidR="00344085" w:rsidRPr="00CD2DD9" w:rsidRDefault="00344085" w:rsidP="00344085">
      <w:pPr>
        <w:pStyle w:val="Actdetails"/>
        <w:keepNext/>
      </w:pPr>
      <w:r w:rsidRPr="00CD2DD9">
        <w:t>notified 3 April 1991 (</w:t>
      </w:r>
      <w:r w:rsidRPr="00472F5A">
        <w:t>Gaz 1991 No S19</w:t>
      </w:r>
      <w:r w:rsidRPr="00CD2DD9">
        <w:t>)</w:t>
      </w:r>
    </w:p>
    <w:p w14:paraId="4AB9C65A" w14:textId="77777777" w:rsidR="00344085" w:rsidRPr="00CD2DD9" w:rsidRDefault="00344085" w:rsidP="00344085">
      <w:pPr>
        <w:pStyle w:val="Actdetails"/>
        <w:keepNext/>
      </w:pPr>
      <w:r w:rsidRPr="00CD2DD9">
        <w:t>s 1, s 2 commenced 3 April 1991 (s 2 (1))</w:t>
      </w:r>
    </w:p>
    <w:p w14:paraId="53FB46EE" w14:textId="77777777" w:rsidR="00344085" w:rsidRPr="00CD2DD9" w:rsidRDefault="00344085" w:rsidP="00344085">
      <w:pPr>
        <w:pStyle w:val="Actdetails"/>
      </w:pPr>
      <w:r w:rsidRPr="00CD2DD9">
        <w:t>sch commenced 3 October 1991 (s 2 (2))</w:t>
      </w:r>
    </w:p>
    <w:p w14:paraId="69DD094D" w14:textId="584E9847" w:rsidR="00344085" w:rsidRPr="00CD2DD9" w:rsidRDefault="00D170DC" w:rsidP="00A35FDF">
      <w:pPr>
        <w:pStyle w:val="NewAct"/>
      </w:pPr>
      <w:hyperlink r:id="rId330" w:tooltip="A1991-18" w:history="1">
        <w:r w:rsidR="00344085" w:rsidRPr="00C62C6A">
          <w:rPr>
            <w:rStyle w:val="charCitHyperlinkAbbrev"/>
          </w:rPr>
          <w:t>Crimes (Amendment) Act 1991</w:t>
        </w:r>
      </w:hyperlink>
      <w:r w:rsidR="00344085">
        <w:t xml:space="preserve"> A1991</w:t>
      </w:r>
      <w:r w:rsidR="00344085">
        <w:noBreakHyphen/>
        <w:t xml:space="preserve">18 </w:t>
      </w:r>
    </w:p>
    <w:p w14:paraId="5FBABDF1" w14:textId="77777777" w:rsidR="00344085" w:rsidRPr="00CD2DD9" w:rsidRDefault="00344085" w:rsidP="00344085">
      <w:pPr>
        <w:pStyle w:val="Actdetails"/>
        <w:keepNext/>
      </w:pPr>
      <w:r w:rsidRPr="00CD2DD9">
        <w:t>notified 10 May 1991 (</w:t>
      </w:r>
      <w:r w:rsidRPr="00472F5A">
        <w:t>Gaz 1991 No S36</w:t>
      </w:r>
      <w:r w:rsidRPr="00CD2DD9">
        <w:t>)</w:t>
      </w:r>
    </w:p>
    <w:p w14:paraId="1A15A0C4" w14:textId="77777777" w:rsidR="00344085" w:rsidRPr="00CD2DD9" w:rsidRDefault="00344085" w:rsidP="00344085">
      <w:pPr>
        <w:pStyle w:val="Actdetails"/>
      </w:pPr>
      <w:r w:rsidRPr="00CD2DD9">
        <w:t>commenced 10 May 1991</w:t>
      </w:r>
    </w:p>
    <w:p w14:paraId="4AC54D5A" w14:textId="3248A39D" w:rsidR="00344085" w:rsidRPr="00CD2DD9" w:rsidRDefault="00D170DC" w:rsidP="00A35FDF">
      <w:pPr>
        <w:pStyle w:val="NewAct"/>
      </w:pPr>
      <w:hyperlink r:id="rId331" w:tooltip="A1991-44" w:history="1">
        <w:r w:rsidR="00344085" w:rsidRPr="00C62C6A">
          <w:rPr>
            <w:rStyle w:val="charCitHyperlinkAbbrev"/>
          </w:rPr>
          <w:t>Magistrates and Coroner’s Courts (Registrar) Act 1991</w:t>
        </w:r>
      </w:hyperlink>
      <w:r w:rsidR="00344085">
        <w:t xml:space="preserve"> A1991</w:t>
      </w:r>
      <w:r w:rsidR="00344085">
        <w:noBreakHyphen/>
        <w:t xml:space="preserve">44 </w:t>
      </w:r>
      <w:r w:rsidR="00344085" w:rsidRPr="00CD2DD9">
        <w:t>s 9</w:t>
      </w:r>
    </w:p>
    <w:p w14:paraId="0E3560D9" w14:textId="77777777" w:rsidR="00344085" w:rsidRPr="00CD2DD9" w:rsidRDefault="00344085" w:rsidP="00344085">
      <w:pPr>
        <w:pStyle w:val="Actdetails"/>
        <w:keepNext/>
      </w:pPr>
      <w:r w:rsidRPr="00CD2DD9">
        <w:t>notified 20 September 1991 (</w:t>
      </w:r>
      <w:r w:rsidRPr="00472F5A">
        <w:t>Gaz 1991 No S95</w:t>
      </w:r>
      <w:r w:rsidRPr="00CD2DD9">
        <w:t>)</w:t>
      </w:r>
    </w:p>
    <w:p w14:paraId="30D10E91" w14:textId="77777777" w:rsidR="00344085" w:rsidRPr="00CD2DD9" w:rsidRDefault="00344085" w:rsidP="00344085">
      <w:pPr>
        <w:pStyle w:val="Actdetails"/>
        <w:keepNext/>
      </w:pPr>
      <w:r w:rsidRPr="00CD2DD9">
        <w:t>s 1, s 2 commenced 20 September 1991 (s 2 (1))</w:t>
      </w:r>
    </w:p>
    <w:p w14:paraId="5F28B12F" w14:textId="77777777" w:rsidR="00344085" w:rsidRPr="00CD2DD9" w:rsidRDefault="00344085" w:rsidP="00344085">
      <w:pPr>
        <w:pStyle w:val="Actdetails"/>
      </w:pPr>
      <w:r w:rsidRPr="00CD2DD9">
        <w:t xml:space="preserve">s 9 commenced 25 September 1991 (s 2 (2) and </w:t>
      </w:r>
      <w:r w:rsidRPr="00472F5A">
        <w:t>Gaz 1991 No S103</w:t>
      </w:r>
      <w:r w:rsidRPr="00CD2DD9">
        <w:t>)</w:t>
      </w:r>
    </w:p>
    <w:p w14:paraId="3722301E" w14:textId="1260E7F4" w:rsidR="00344085" w:rsidRPr="00CD2DD9" w:rsidRDefault="00D170DC" w:rsidP="00A35FDF">
      <w:pPr>
        <w:pStyle w:val="NewAct"/>
      </w:pPr>
      <w:hyperlink r:id="rId332" w:tooltip="A1991-78" w:history="1">
        <w:r w:rsidR="00344085" w:rsidRPr="00C62C6A">
          <w:rPr>
            <w:rStyle w:val="charCitHyperlinkAbbrev"/>
          </w:rPr>
          <w:t>Crimes (Amendment) Act (No 2) 1991</w:t>
        </w:r>
      </w:hyperlink>
      <w:r w:rsidR="00344085">
        <w:t xml:space="preserve"> A1991</w:t>
      </w:r>
      <w:r w:rsidR="00344085">
        <w:noBreakHyphen/>
        <w:t xml:space="preserve">78 </w:t>
      </w:r>
    </w:p>
    <w:p w14:paraId="359CB2C9" w14:textId="77777777" w:rsidR="00344085" w:rsidRPr="00CD2DD9" w:rsidRDefault="00344085" w:rsidP="00344085">
      <w:pPr>
        <w:pStyle w:val="Actdetails"/>
        <w:keepNext/>
      </w:pPr>
      <w:r w:rsidRPr="00CD2DD9">
        <w:t>notified 11 December 1991 (</w:t>
      </w:r>
      <w:r w:rsidRPr="00472F5A">
        <w:t>Gaz 1991 No S139</w:t>
      </w:r>
      <w:r w:rsidRPr="00CD2DD9">
        <w:t>)</w:t>
      </w:r>
    </w:p>
    <w:p w14:paraId="57839239" w14:textId="77777777" w:rsidR="00344085" w:rsidRPr="00CD2DD9" w:rsidRDefault="00344085" w:rsidP="00344085">
      <w:pPr>
        <w:pStyle w:val="Actdetails"/>
        <w:keepNext/>
      </w:pPr>
      <w:r w:rsidRPr="00CD2DD9">
        <w:t>ss 1-3 commenced 11 December 1991 (s 2 (1))</w:t>
      </w:r>
    </w:p>
    <w:p w14:paraId="6D8D804D" w14:textId="77777777" w:rsidR="00344085" w:rsidRPr="00CD2DD9" w:rsidRDefault="00344085" w:rsidP="00344085">
      <w:pPr>
        <w:pStyle w:val="Actdetails"/>
      </w:pPr>
      <w:r w:rsidRPr="00CD2DD9">
        <w:t>remainder commenced 11 June 1992 (s 2 (3))</w:t>
      </w:r>
    </w:p>
    <w:p w14:paraId="688003E1" w14:textId="1C7EB148" w:rsidR="00344085" w:rsidRPr="00CD2DD9" w:rsidRDefault="00D170DC" w:rsidP="00A35FDF">
      <w:pPr>
        <w:pStyle w:val="NewAct"/>
      </w:pPr>
      <w:hyperlink r:id="rId333" w:tooltip="A1991-90" w:history="1">
        <w:r w:rsidR="00344085" w:rsidRPr="00C62C6A">
          <w:rPr>
            <w:rStyle w:val="charCitHyperlinkAbbrev"/>
          </w:rPr>
          <w:t>Crimes (Amendment) Act (No 3) 1991</w:t>
        </w:r>
      </w:hyperlink>
      <w:r w:rsidR="00344085">
        <w:t xml:space="preserve"> A1991</w:t>
      </w:r>
      <w:r w:rsidR="00344085">
        <w:noBreakHyphen/>
        <w:t xml:space="preserve">90 </w:t>
      </w:r>
    </w:p>
    <w:p w14:paraId="1221BCF6" w14:textId="77777777" w:rsidR="00344085" w:rsidRPr="00CD2DD9" w:rsidRDefault="00344085" w:rsidP="00344085">
      <w:pPr>
        <w:pStyle w:val="Actdetails"/>
        <w:keepNext/>
      </w:pPr>
      <w:r w:rsidRPr="00CD2DD9">
        <w:t>notified 24 December 1991(</w:t>
      </w:r>
      <w:r w:rsidRPr="00472F5A">
        <w:t>Gaz 1991 No S155</w:t>
      </w:r>
      <w:r w:rsidRPr="00CD2DD9">
        <w:t>)</w:t>
      </w:r>
    </w:p>
    <w:p w14:paraId="335AE443" w14:textId="77777777" w:rsidR="00344085" w:rsidRPr="00CD2DD9" w:rsidRDefault="00344085" w:rsidP="00344085">
      <w:pPr>
        <w:pStyle w:val="Actdetails"/>
      </w:pPr>
      <w:r w:rsidRPr="00CD2DD9">
        <w:t>commenced 24 December 1991</w:t>
      </w:r>
    </w:p>
    <w:p w14:paraId="40F3AF56" w14:textId="688961B1" w:rsidR="00344085" w:rsidRPr="00CD2DD9" w:rsidRDefault="00D170DC" w:rsidP="00A35FDF">
      <w:pPr>
        <w:pStyle w:val="NewAct"/>
      </w:pPr>
      <w:hyperlink r:id="rId334" w:tooltip="A1991-104" w:history="1">
        <w:r w:rsidR="00344085" w:rsidRPr="00C62C6A">
          <w:rPr>
            <w:rStyle w:val="charCitHyperlinkAbbrev"/>
          </w:rPr>
          <w:t>Proceeds of Crime (Consequential Amendments) Act 1991</w:t>
        </w:r>
      </w:hyperlink>
      <w:r w:rsidR="00344085">
        <w:t xml:space="preserve"> A1991</w:t>
      </w:r>
      <w:r w:rsidR="00344085">
        <w:noBreakHyphen/>
        <w:t xml:space="preserve">104 </w:t>
      </w:r>
    </w:p>
    <w:p w14:paraId="5F9A5DA4" w14:textId="77777777" w:rsidR="00344085" w:rsidRPr="00CD2DD9" w:rsidRDefault="00344085" w:rsidP="00344085">
      <w:pPr>
        <w:pStyle w:val="Actdetails"/>
        <w:keepNext/>
      </w:pPr>
      <w:r w:rsidRPr="00CD2DD9">
        <w:t>notified 10 January 1992 (</w:t>
      </w:r>
      <w:r w:rsidRPr="00472F5A">
        <w:t>Gaz 1992 No S162</w:t>
      </w:r>
      <w:r w:rsidRPr="00CD2DD9">
        <w:t>)</w:t>
      </w:r>
    </w:p>
    <w:p w14:paraId="40074FE5" w14:textId="77777777" w:rsidR="00344085" w:rsidRPr="00CD2DD9" w:rsidRDefault="00344085" w:rsidP="00344085">
      <w:pPr>
        <w:pStyle w:val="Actdetails"/>
        <w:keepNext/>
      </w:pPr>
      <w:r w:rsidRPr="00CD2DD9">
        <w:t>s 1, s 2 commenced 10 January 1992 (s 2 (1))</w:t>
      </w:r>
    </w:p>
    <w:p w14:paraId="7390CC92" w14:textId="77777777" w:rsidR="00344085" w:rsidRPr="00CD2DD9" w:rsidRDefault="00344085" w:rsidP="00344085">
      <w:pPr>
        <w:pStyle w:val="Actdetails"/>
      </w:pPr>
      <w:r w:rsidRPr="00CD2DD9">
        <w:t xml:space="preserve">remainder commenced 10 February 1992 (s 2 (2) and see </w:t>
      </w:r>
      <w:r w:rsidRPr="00472F5A">
        <w:t>Gaz 1992 No S21</w:t>
      </w:r>
      <w:r w:rsidRPr="00CD2DD9">
        <w:t>)</w:t>
      </w:r>
    </w:p>
    <w:p w14:paraId="1504E8B7" w14:textId="3230E7B2" w:rsidR="00344085" w:rsidRPr="00CD2DD9" w:rsidRDefault="00D170DC" w:rsidP="00A35FDF">
      <w:pPr>
        <w:pStyle w:val="NewAct"/>
      </w:pPr>
      <w:hyperlink r:id="rId335" w:tooltip="A1991-120" w:history="1">
        <w:r w:rsidR="00344085" w:rsidRPr="00C62C6A">
          <w:rPr>
            <w:rStyle w:val="charCitHyperlinkAbbrev"/>
          </w:rPr>
          <w:t>Crimes (Amendment) Act (No 4) 1991</w:t>
        </w:r>
      </w:hyperlink>
      <w:r w:rsidR="00344085">
        <w:t xml:space="preserve"> A1991</w:t>
      </w:r>
      <w:r w:rsidR="00344085">
        <w:noBreakHyphen/>
        <w:t xml:space="preserve">120 </w:t>
      </w:r>
    </w:p>
    <w:p w14:paraId="786068B4" w14:textId="77777777" w:rsidR="00344085" w:rsidRPr="00CD2DD9" w:rsidRDefault="00344085" w:rsidP="00344085">
      <w:pPr>
        <w:pStyle w:val="Actdetails"/>
        <w:keepNext/>
      </w:pPr>
      <w:r w:rsidRPr="00CD2DD9">
        <w:t>notified 10 January 1992 (</w:t>
      </w:r>
      <w:r w:rsidRPr="00472F5A">
        <w:t>Gaz 1992 No S162</w:t>
      </w:r>
      <w:r w:rsidRPr="00CD2DD9">
        <w:t>)</w:t>
      </w:r>
    </w:p>
    <w:p w14:paraId="259DB262" w14:textId="77777777" w:rsidR="00344085" w:rsidRPr="00CD2DD9" w:rsidRDefault="00344085" w:rsidP="00344085">
      <w:pPr>
        <w:pStyle w:val="Actdetails"/>
      </w:pPr>
      <w:r w:rsidRPr="00CD2DD9">
        <w:t>commenced 10 January 1992</w:t>
      </w:r>
    </w:p>
    <w:p w14:paraId="2DD13025" w14:textId="325BB305" w:rsidR="00344085" w:rsidRPr="00CD2DD9" w:rsidRDefault="00D170DC" w:rsidP="00A35FDF">
      <w:pPr>
        <w:pStyle w:val="NewAct"/>
      </w:pPr>
      <w:hyperlink r:id="rId336" w:tooltip="A1991-122" w:history="1">
        <w:r w:rsidR="00344085" w:rsidRPr="00C62C6A">
          <w:rPr>
            <w:rStyle w:val="charCitHyperlinkAbbrev"/>
          </w:rPr>
          <w:t>Crimes (Amendment) Act (No 5) 1991</w:t>
        </w:r>
      </w:hyperlink>
      <w:r w:rsidR="00344085">
        <w:t xml:space="preserve"> A1991</w:t>
      </w:r>
      <w:r w:rsidR="00344085">
        <w:noBreakHyphen/>
        <w:t xml:space="preserve">122 </w:t>
      </w:r>
    </w:p>
    <w:p w14:paraId="4D30CD6A" w14:textId="77777777" w:rsidR="00344085" w:rsidRPr="00CD2DD9" w:rsidRDefault="00344085" w:rsidP="00344085">
      <w:pPr>
        <w:pStyle w:val="Actdetails"/>
        <w:keepNext/>
      </w:pPr>
      <w:r w:rsidRPr="00CD2DD9">
        <w:t>notified 10 January 1992 (</w:t>
      </w:r>
      <w:r w:rsidRPr="00472F5A">
        <w:t>Gaz 1992 No S162</w:t>
      </w:r>
      <w:r w:rsidRPr="00CD2DD9">
        <w:t>)</w:t>
      </w:r>
    </w:p>
    <w:p w14:paraId="64452A68" w14:textId="77777777" w:rsidR="00344085" w:rsidRPr="00CD2DD9" w:rsidRDefault="00344085" w:rsidP="00344085">
      <w:pPr>
        <w:pStyle w:val="Actdetails"/>
      </w:pPr>
      <w:r w:rsidRPr="00CD2DD9">
        <w:t>commenced 10 January 1992</w:t>
      </w:r>
    </w:p>
    <w:p w14:paraId="4C78BBE3" w14:textId="3B697BEE" w:rsidR="00344085" w:rsidRPr="00CD2DD9" w:rsidRDefault="00D170DC" w:rsidP="00A35FDF">
      <w:pPr>
        <w:pStyle w:val="NewAct"/>
      </w:pPr>
      <w:hyperlink r:id="rId337" w:tooltip="A1992-6" w:history="1">
        <w:r w:rsidR="00344085" w:rsidRPr="00C62C6A">
          <w:rPr>
            <w:rStyle w:val="charCitHyperlinkAbbrev"/>
          </w:rPr>
          <w:t>Crimes Legislation (Status and Citation) Act 1992</w:t>
        </w:r>
      </w:hyperlink>
      <w:r w:rsidR="00344085">
        <w:t xml:space="preserve"> A1992</w:t>
      </w:r>
      <w:r w:rsidR="00344085">
        <w:noBreakHyphen/>
        <w:t xml:space="preserve">6 </w:t>
      </w:r>
    </w:p>
    <w:p w14:paraId="4ECCC0B7" w14:textId="77777777" w:rsidR="00344085" w:rsidRPr="00CD2DD9" w:rsidRDefault="00344085" w:rsidP="00344085">
      <w:pPr>
        <w:pStyle w:val="Actdetails"/>
        <w:keepNext/>
      </w:pPr>
      <w:r w:rsidRPr="00CD2DD9">
        <w:t>notified 28 May 1992 (</w:t>
      </w:r>
      <w:r w:rsidRPr="00472F5A">
        <w:t>Gaz 1992 No S59</w:t>
      </w:r>
      <w:r w:rsidRPr="00CD2DD9">
        <w:t>)</w:t>
      </w:r>
    </w:p>
    <w:p w14:paraId="200A10BD" w14:textId="77777777" w:rsidR="00344085" w:rsidRPr="00CD2DD9" w:rsidRDefault="00344085" w:rsidP="00344085">
      <w:pPr>
        <w:pStyle w:val="Actdetails"/>
      </w:pPr>
      <w:r w:rsidRPr="00CD2DD9">
        <w:t>commenced 28 May 1992</w:t>
      </w:r>
    </w:p>
    <w:p w14:paraId="3D30D77C" w14:textId="7B77E80E" w:rsidR="00344085" w:rsidRPr="00CD2DD9" w:rsidRDefault="00D170DC" w:rsidP="00A35FDF">
      <w:pPr>
        <w:pStyle w:val="NewAct"/>
      </w:pPr>
      <w:hyperlink r:id="rId338" w:tooltip="A1992-9" w:history="1">
        <w:r w:rsidR="00344085" w:rsidRPr="00C62C6A">
          <w:rPr>
            <w:rStyle w:val="charCitHyperlinkAbbrev"/>
          </w:rPr>
          <w:t>Bail (Consequential Amendments) Act 1992</w:t>
        </w:r>
      </w:hyperlink>
      <w:r w:rsidR="00344085">
        <w:rPr>
          <w:rFonts w:cs="Arial"/>
        </w:rPr>
        <w:t xml:space="preserve"> A1992</w:t>
      </w:r>
      <w:r w:rsidR="00344085">
        <w:rPr>
          <w:rFonts w:cs="Arial"/>
        </w:rPr>
        <w:noBreakHyphen/>
        <w:t xml:space="preserve">9 </w:t>
      </w:r>
      <w:r w:rsidR="00344085" w:rsidRPr="00CD2DD9">
        <w:rPr>
          <w:rFonts w:cs="Arial"/>
        </w:rPr>
        <w:t>pt 2</w:t>
      </w:r>
    </w:p>
    <w:p w14:paraId="15C78C10" w14:textId="77777777" w:rsidR="00344085" w:rsidRPr="00CD2DD9" w:rsidRDefault="00344085" w:rsidP="00344085">
      <w:pPr>
        <w:pStyle w:val="Actdetails"/>
        <w:keepNext/>
      </w:pPr>
      <w:r w:rsidRPr="00CD2DD9">
        <w:t>notified 28 May 1992 (</w:t>
      </w:r>
      <w:r w:rsidRPr="00472F5A">
        <w:t>Gaz 1992 No S59</w:t>
      </w:r>
      <w:r w:rsidRPr="00CD2DD9">
        <w:t>)</w:t>
      </w:r>
    </w:p>
    <w:p w14:paraId="2354F763" w14:textId="77777777" w:rsidR="00344085" w:rsidRPr="00CD2DD9" w:rsidRDefault="00344085" w:rsidP="00344085">
      <w:pPr>
        <w:pStyle w:val="Actdetails"/>
        <w:keepNext/>
      </w:pPr>
      <w:r w:rsidRPr="00CD2DD9">
        <w:t>s 1, s 2 commenced 28 May 1992 (s 2 (1))</w:t>
      </w:r>
    </w:p>
    <w:p w14:paraId="0DA365F0" w14:textId="77777777" w:rsidR="00344085" w:rsidRPr="00CD2DD9" w:rsidRDefault="00344085" w:rsidP="00344085">
      <w:pPr>
        <w:pStyle w:val="Actdetails"/>
      </w:pPr>
      <w:r w:rsidRPr="00CD2DD9">
        <w:t>pt 2 commenced 28 November 1992 (s 2 (3))</w:t>
      </w:r>
    </w:p>
    <w:p w14:paraId="508A5AEA" w14:textId="3D88FC1D" w:rsidR="00344085" w:rsidRPr="00CD2DD9" w:rsidRDefault="00D170DC" w:rsidP="00A35FDF">
      <w:pPr>
        <w:pStyle w:val="NewAct"/>
      </w:pPr>
      <w:hyperlink r:id="rId339" w:tooltip="A1992-23" w:history="1">
        <w:r w:rsidR="00344085" w:rsidRPr="00C62C6A">
          <w:rPr>
            <w:rStyle w:val="charCitHyperlinkAbbrev"/>
          </w:rPr>
          <w:t>Statute Law Revision (Miscellaneous Provisions) Act 1992</w:t>
        </w:r>
      </w:hyperlink>
      <w:r w:rsidR="00344085">
        <w:t xml:space="preserve"> A1992</w:t>
      </w:r>
      <w:r w:rsidR="00344085">
        <w:noBreakHyphen/>
        <w:t xml:space="preserve">23 </w:t>
      </w:r>
      <w:r w:rsidR="00344085" w:rsidRPr="00CD2DD9">
        <w:t>sch 1</w:t>
      </w:r>
    </w:p>
    <w:p w14:paraId="66CE9BB9" w14:textId="77777777" w:rsidR="00344085" w:rsidRPr="00CD2DD9" w:rsidRDefault="00344085" w:rsidP="00344085">
      <w:pPr>
        <w:pStyle w:val="Actdetails"/>
        <w:keepNext/>
      </w:pPr>
      <w:r w:rsidRPr="00CD2DD9">
        <w:t>notified 4 June 1992 (</w:t>
      </w:r>
      <w:r w:rsidRPr="00472F5A">
        <w:t>Gaz 1992 No S71</w:t>
      </w:r>
      <w:r w:rsidRPr="00CD2DD9">
        <w:t>)</w:t>
      </w:r>
    </w:p>
    <w:p w14:paraId="1F38E472" w14:textId="77777777" w:rsidR="00344085" w:rsidRPr="00CD2DD9" w:rsidRDefault="00344085" w:rsidP="00344085">
      <w:pPr>
        <w:pStyle w:val="Actdetails"/>
      </w:pPr>
      <w:r w:rsidRPr="00CD2DD9">
        <w:t>commenced 4 June 1992</w:t>
      </w:r>
    </w:p>
    <w:p w14:paraId="64A0B3E4" w14:textId="7537D0D8" w:rsidR="00344085" w:rsidRPr="00CD2DD9" w:rsidRDefault="00D170DC" w:rsidP="00A35FDF">
      <w:pPr>
        <w:pStyle w:val="NewAct"/>
      </w:pPr>
      <w:hyperlink r:id="rId340" w:tooltip="A1992-35" w:history="1">
        <w:r w:rsidR="00344085" w:rsidRPr="00C62C6A">
          <w:rPr>
            <w:rStyle w:val="charCitHyperlinkAbbrev"/>
          </w:rPr>
          <w:t>Crimes (Amendment) Act 1992</w:t>
        </w:r>
      </w:hyperlink>
      <w:r w:rsidR="00344085">
        <w:t xml:space="preserve"> A1992</w:t>
      </w:r>
      <w:r w:rsidR="00344085">
        <w:noBreakHyphen/>
        <w:t xml:space="preserve">35 </w:t>
      </w:r>
    </w:p>
    <w:p w14:paraId="042220CD" w14:textId="77777777" w:rsidR="00344085" w:rsidRPr="00CD2DD9" w:rsidRDefault="00344085" w:rsidP="00344085">
      <w:pPr>
        <w:pStyle w:val="Actdetails"/>
        <w:keepNext/>
      </w:pPr>
      <w:r w:rsidRPr="00CD2DD9">
        <w:t>notified 8 July 1992 (</w:t>
      </w:r>
      <w:r w:rsidRPr="00472F5A">
        <w:t>Gaz 1992 No S103</w:t>
      </w:r>
      <w:r w:rsidRPr="00CD2DD9">
        <w:t>)</w:t>
      </w:r>
    </w:p>
    <w:p w14:paraId="2C510C53" w14:textId="77777777" w:rsidR="00344085" w:rsidRPr="00CD2DD9" w:rsidRDefault="00344085" w:rsidP="00344085">
      <w:pPr>
        <w:pStyle w:val="Actdetails"/>
      </w:pPr>
      <w:r w:rsidRPr="00CD2DD9">
        <w:t>commenced 8 July 1992</w:t>
      </w:r>
    </w:p>
    <w:p w14:paraId="3C529A4E" w14:textId="239372AF" w:rsidR="00344085" w:rsidRPr="00CD2DD9" w:rsidRDefault="00D170DC" w:rsidP="00A35FDF">
      <w:pPr>
        <w:pStyle w:val="NewAct"/>
      </w:pPr>
      <w:hyperlink r:id="rId341" w:tooltip="A1992-65" w:history="1">
        <w:r w:rsidR="00344085" w:rsidRPr="00C62C6A">
          <w:rPr>
            <w:rStyle w:val="charCitHyperlinkAbbrev"/>
          </w:rPr>
          <w:t>Prostitution (Consequential Amendments) Act 1992</w:t>
        </w:r>
      </w:hyperlink>
      <w:r w:rsidR="00344085">
        <w:t xml:space="preserve"> A1992</w:t>
      </w:r>
      <w:r w:rsidR="00344085">
        <w:noBreakHyphen/>
        <w:t xml:space="preserve">65 </w:t>
      </w:r>
      <w:r w:rsidR="00344085" w:rsidRPr="00CD2DD9">
        <w:t>s 4</w:t>
      </w:r>
    </w:p>
    <w:p w14:paraId="47F6671F" w14:textId="77777777" w:rsidR="00344085" w:rsidRPr="00CD2DD9" w:rsidRDefault="00344085" w:rsidP="00344085">
      <w:pPr>
        <w:pStyle w:val="Actdetails"/>
        <w:keepNext/>
      </w:pPr>
      <w:r w:rsidRPr="00CD2DD9">
        <w:t>notified 1 December 1992 (</w:t>
      </w:r>
      <w:r w:rsidRPr="00472F5A">
        <w:t>Gaz 1992 No S208</w:t>
      </w:r>
      <w:r w:rsidRPr="00CD2DD9">
        <w:t>)</w:t>
      </w:r>
    </w:p>
    <w:p w14:paraId="52DEE05C" w14:textId="77777777" w:rsidR="00344085" w:rsidRPr="00CD2DD9" w:rsidRDefault="00344085" w:rsidP="00344085">
      <w:pPr>
        <w:pStyle w:val="Actdetails"/>
        <w:keepNext/>
      </w:pPr>
      <w:r w:rsidRPr="00CD2DD9">
        <w:t>s 1, s 2 commenced 1 December 1992 (s 2 (1))</w:t>
      </w:r>
    </w:p>
    <w:p w14:paraId="4B5209EE" w14:textId="77777777" w:rsidR="00344085" w:rsidRPr="00CD2DD9" w:rsidRDefault="00344085" w:rsidP="00344085">
      <w:pPr>
        <w:pStyle w:val="Actdetails"/>
      </w:pPr>
      <w:r w:rsidRPr="00CD2DD9">
        <w:t>s 4 commenced 1 June 1993 (s 2 (3))</w:t>
      </w:r>
    </w:p>
    <w:p w14:paraId="2553C781" w14:textId="1B9F2DBC" w:rsidR="00344085" w:rsidRPr="00CD2DD9" w:rsidRDefault="00D170DC" w:rsidP="00A35FDF">
      <w:pPr>
        <w:pStyle w:val="NewAct"/>
      </w:pPr>
      <w:hyperlink r:id="rId342" w:tooltip="A1992-76" w:history="1">
        <w:r w:rsidR="00344085" w:rsidRPr="00C62C6A">
          <w:rPr>
            <w:rStyle w:val="charCitHyperlinkAbbrev"/>
          </w:rPr>
          <w:t>Crimes (Amendment) Act (No 2) 1992</w:t>
        </w:r>
      </w:hyperlink>
      <w:r w:rsidR="00344085">
        <w:t xml:space="preserve"> A1992</w:t>
      </w:r>
      <w:r w:rsidR="00344085">
        <w:noBreakHyphen/>
        <w:t xml:space="preserve">76 </w:t>
      </w:r>
    </w:p>
    <w:p w14:paraId="1A1963C0" w14:textId="77777777" w:rsidR="00344085" w:rsidRPr="00CD2DD9" w:rsidRDefault="00344085" w:rsidP="00344085">
      <w:pPr>
        <w:pStyle w:val="Actdetails"/>
        <w:keepNext/>
      </w:pPr>
      <w:r w:rsidRPr="00CD2DD9">
        <w:t>notified 24 December 1992 (</w:t>
      </w:r>
      <w:r w:rsidRPr="00472F5A">
        <w:t>Gaz 1992 No S236</w:t>
      </w:r>
      <w:r w:rsidRPr="00CD2DD9">
        <w:t>)</w:t>
      </w:r>
    </w:p>
    <w:p w14:paraId="5B1485F4" w14:textId="77777777" w:rsidR="00344085" w:rsidRPr="00CD2DD9" w:rsidRDefault="00344085" w:rsidP="00344085">
      <w:pPr>
        <w:pStyle w:val="Actdetails"/>
      </w:pPr>
      <w:r w:rsidRPr="00CD2DD9">
        <w:t>commenced 24 December 1992</w:t>
      </w:r>
    </w:p>
    <w:p w14:paraId="3D63CD3D" w14:textId="558F64B7" w:rsidR="00344085" w:rsidRPr="00CD2DD9" w:rsidRDefault="00D170DC" w:rsidP="00A35FDF">
      <w:pPr>
        <w:pStyle w:val="NewAct"/>
      </w:pPr>
      <w:hyperlink r:id="rId343" w:tooltip="A1993-3" w:history="1">
        <w:r w:rsidR="00344085" w:rsidRPr="00C62C6A">
          <w:rPr>
            <w:rStyle w:val="charCitHyperlinkAbbrev"/>
          </w:rPr>
          <w:t>Crimes (Amendment) Act 1993</w:t>
        </w:r>
      </w:hyperlink>
      <w:r w:rsidR="00344085">
        <w:t xml:space="preserve"> A1993</w:t>
      </w:r>
      <w:r w:rsidR="00344085">
        <w:noBreakHyphen/>
        <w:t xml:space="preserve">3 </w:t>
      </w:r>
    </w:p>
    <w:p w14:paraId="38C570B5" w14:textId="77777777" w:rsidR="00344085" w:rsidRPr="00CD2DD9" w:rsidRDefault="00344085" w:rsidP="00344085">
      <w:pPr>
        <w:pStyle w:val="Actdetails"/>
        <w:keepNext/>
      </w:pPr>
      <w:r w:rsidRPr="00CD2DD9">
        <w:t>notified 1 March 1993 (</w:t>
      </w:r>
      <w:r w:rsidRPr="00472F5A">
        <w:t>Gaz 1993 No S23</w:t>
      </w:r>
      <w:r w:rsidRPr="00CD2DD9">
        <w:t>)</w:t>
      </w:r>
    </w:p>
    <w:p w14:paraId="0981978A" w14:textId="77777777" w:rsidR="00344085" w:rsidRPr="00CD2DD9" w:rsidRDefault="00344085" w:rsidP="00344085">
      <w:pPr>
        <w:pStyle w:val="Actdetails"/>
      </w:pPr>
      <w:r w:rsidRPr="00CD2DD9">
        <w:t>commenced 1 March 1993</w:t>
      </w:r>
    </w:p>
    <w:p w14:paraId="4B9F3D0F" w14:textId="1BBB741E" w:rsidR="00344085" w:rsidRPr="00CD2DD9" w:rsidRDefault="00D170DC" w:rsidP="00A35FDF">
      <w:pPr>
        <w:pStyle w:val="NewAct"/>
      </w:pPr>
      <w:hyperlink r:id="rId344" w:tooltip="A1993-73" w:history="1">
        <w:r w:rsidR="00344085" w:rsidRPr="00C62C6A">
          <w:rPr>
            <w:rStyle w:val="charCitHyperlinkAbbrev"/>
          </w:rPr>
          <w:t>Crimes (Amendment) Act (No 2) 1993</w:t>
        </w:r>
      </w:hyperlink>
      <w:r w:rsidR="00344085">
        <w:t xml:space="preserve"> A1993</w:t>
      </w:r>
      <w:r w:rsidR="00344085">
        <w:noBreakHyphen/>
        <w:t xml:space="preserve">73 </w:t>
      </w:r>
    </w:p>
    <w:p w14:paraId="36F63D92" w14:textId="77777777" w:rsidR="00344085" w:rsidRPr="00CD2DD9" w:rsidRDefault="00344085" w:rsidP="00344085">
      <w:pPr>
        <w:pStyle w:val="Actdetails"/>
        <w:keepNext/>
      </w:pPr>
      <w:r w:rsidRPr="00CD2DD9">
        <w:t>notified 22 October 1993 (</w:t>
      </w:r>
      <w:r w:rsidRPr="00472F5A">
        <w:t>Gaz 1993 No S215</w:t>
      </w:r>
      <w:r w:rsidRPr="00CD2DD9">
        <w:t>)</w:t>
      </w:r>
    </w:p>
    <w:p w14:paraId="1FA4CAB4" w14:textId="77777777" w:rsidR="00344085" w:rsidRPr="00CD2DD9" w:rsidRDefault="00344085" w:rsidP="00344085">
      <w:pPr>
        <w:pStyle w:val="Actdetails"/>
        <w:keepNext/>
      </w:pPr>
      <w:r w:rsidRPr="00CD2DD9">
        <w:t>ss 1-3 commenced 22 October 1993 (s 3 (1))</w:t>
      </w:r>
    </w:p>
    <w:p w14:paraId="10012BDE" w14:textId="77777777" w:rsidR="00344085" w:rsidRPr="00CD2DD9" w:rsidRDefault="00344085" w:rsidP="00344085">
      <w:pPr>
        <w:pStyle w:val="Actdetails"/>
      </w:pPr>
      <w:r w:rsidRPr="00CD2DD9">
        <w:t xml:space="preserve">remainder commenced 15 November 1993 (s 3 (2) and </w:t>
      </w:r>
      <w:r w:rsidRPr="00472F5A">
        <w:t>Gaz 1993 No S230</w:t>
      </w:r>
      <w:r w:rsidRPr="00CD2DD9">
        <w:t>)</w:t>
      </w:r>
    </w:p>
    <w:p w14:paraId="17FC9A46" w14:textId="343C76B0" w:rsidR="00344085" w:rsidRPr="00CD2DD9" w:rsidRDefault="00D170DC" w:rsidP="00A35FDF">
      <w:pPr>
        <w:pStyle w:val="NewAct"/>
      </w:pPr>
      <w:hyperlink r:id="rId345" w:tooltip="A1993-91" w:history="1">
        <w:r w:rsidR="00344085" w:rsidRPr="00C62C6A">
          <w:rPr>
            <w:rStyle w:val="charCitHyperlinkAbbrev"/>
          </w:rPr>
          <w:t>Supreme Court (Amendment) Act (No 2) 1993</w:t>
        </w:r>
      </w:hyperlink>
      <w:r w:rsidR="00344085">
        <w:t xml:space="preserve"> A1993</w:t>
      </w:r>
      <w:r w:rsidR="00344085">
        <w:noBreakHyphen/>
        <w:t xml:space="preserve">91 </w:t>
      </w:r>
      <w:r w:rsidR="00344085" w:rsidRPr="00CD2DD9">
        <w:t>sch 3</w:t>
      </w:r>
    </w:p>
    <w:p w14:paraId="50B732DD" w14:textId="77777777" w:rsidR="00344085" w:rsidRPr="00CD2DD9" w:rsidRDefault="00344085" w:rsidP="00344085">
      <w:pPr>
        <w:pStyle w:val="Actdetails"/>
        <w:keepNext/>
      </w:pPr>
      <w:r w:rsidRPr="00CD2DD9">
        <w:t>notified 17 December 1993 (</w:t>
      </w:r>
      <w:r w:rsidRPr="00472F5A">
        <w:t>Gaz 1993 No S258</w:t>
      </w:r>
      <w:r w:rsidRPr="00CD2DD9">
        <w:t>)</w:t>
      </w:r>
    </w:p>
    <w:p w14:paraId="1F273469" w14:textId="77777777" w:rsidR="00344085" w:rsidRPr="00CD2DD9" w:rsidRDefault="00344085" w:rsidP="00344085">
      <w:pPr>
        <w:pStyle w:val="Actdetails"/>
      </w:pPr>
      <w:r w:rsidRPr="00CD2DD9">
        <w:t>commenced 17 December 1993 (s 2)</w:t>
      </w:r>
    </w:p>
    <w:p w14:paraId="3E1257BE" w14:textId="7829F07C" w:rsidR="00344085" w:rsidRPr="00CD2DD9" w:rsidRDefault="00D170DC" w:rsidP="00A35FDF">
      <w:pPr>
        <w:pStyle w:val="NewAct"/>
      </w:pPr>
      <w:hyperlink r:id="rId346" w:tooltip="A1994-38" w:history="1">
        <w:r w:rsidR="00344085" w:rsidRPr="00C62C6A">
          <w:rPr>
            <w:rStyle w:val="charCitHyperlinkAbbrev"/>
          </w:rPr>
          <w:t>Public Sector Management (Consequential and Transitional Provisions) Act 1994</w:t>
        </w:r>
      </w:hyperlink>
      <w:r w:rsidR="00344085">
        <w:rPr>
          <w:rFonts w:cs="Arial"/>
        </w:rPr>
        <w:t xml:space="preserve"> A1994</w:t>
      </w:r>
      <w:r w:rsidR="00344085">
        <w:rPr>
          <w:rFonts w:cs="Arial"/>
        </w:rPr>
        <w:noBreakHyphen/>
        <w:t xml:space="preserve">38 </w:t>
      </w:r>
      <w:r w:rsidR="00344085" w:rsidRPr="00CD2DD9">
        <w:rPr>
          <w:rFonts w:cs="Arial"/>
        </w:rPr>
        <w:t>sch 1 pt 21</w:t>
      </w:r>
    </w:p>
    <w:p w14:paraId="60BCE552" w14:textId="77777777" w:rsidR="00344085" w:rsidRPr="00CD2DD9" w:rsidRDefault="00344085" w:rsidP="00344085">
      <w:pPr>
        <w:pStyle w:val="Actdetails"/>
        <w:keepNext/>
      </w:pPr>
      <w:r w:rsidRPr="00CD2DD9">
        <w:t>notified 30 June 1994 (</w:t>
      </w:r>
      <w:r w:rsidRPr="00472F5A">
        <w:t>Gaz 1994 No S121</w:t>
      </w:r>
      <w:r w:rsidRPr="00CD2DD9">
        <w:t>)</w:t>
      </w:r>
    </w:p>
    <w:p w14:paraId="49B657B3" w14:textId="77777777" w:rsidR="00344085" w:rsidRPr="00CD2DD9" w:rsidRDefault="00344085" w:rsidP="00344085">
      <w:pPr>
        <w:pStyle w:val="Actdetails"/>
        <w:keepNext/>
      </w:pPr>
      <w:r w:rsidRPr="00CD2DD9">
        <w:t>s 1, s 2 commenced 30 June 1994 (s 2 (1))</w:t>
      </w:r>
    </w:p>
    <w:p w14:paraId="734F50DB" w14:textId="77777777" w:rsidR="00344085" w:rsidRPr="00CD2DD9" w:rsidRDefault="00344085" w:rsidP="00344085">
      <w:pPr>
        <w:pStyle w:val="Actdetails"/>
      </w:pPr>
      <w:r w:rsidRPr="00CD2DD9">
        <w:t xml:space="preserve">sch 1 pt 21 commenced 1 July 1994 (s 2 (2) and </w:t>
      </w:r>
      <w:r w:rsidRPr="00472F5A">
        <w:t>Gaz 1994 No S142</w:t>
      </w:r>
      <w:r w:rsidRPr="00CD2DD9">
        <w:t>)</w:t>
      </w:r>
    </w:p>
    <w:p w14:paraId="44DDD1CD" w14:textId="04848D35" w:rsidR="00344085" w:rsidRPr="00CD2DD9" w:rsidRDefault="00D170DC" w:rsidP="00A35FDF">
      <w:pPr>
        <w:pStyle w:val="NewAct"/>
      </w:pPr>
      <w:hyperlink r:id="rId347" w:tooltip="A1994-46" w:history="1">
        <w:r w:rsidR="00344085" w:rsidRPr="00C62C6A">
          <w:rPr>
            <w:rStyle w:val="charCitHyperlinkAbbrev"/>
          </w:rPr>
          <w:t>Crimes (Amendment) Act 1994</w:t>
        </w:r>
      </w:hyperlink>
      <w:r w:rsidR="00344085">
        <w:t xml:space="preserve"> A1994</w:t>
      </w:r>
      <w:r w:rsidR="00344085">
        <w:noBreakHyphen/>
        <w:t xml:space="preserve">46 </w:t>
      </w:r>
    </w:p>
    <w:p w14:paraId="0CC68336" w14:textId="77777777" w:rsidR="00344085" w:rsidRPr="00CD2DD9" w:rsidRDefault="00344085" w:rsidP="00344085">
      <w:pPr>
        <w:pStyle w:val="Actdetails"/>
        <w:keepNext/>
      </w:pPr>
      <w:r w:rsidRPr="00CD2DD9">
        <w:t>notified 7 September 1994 (</w:t>
      </w:r>
      <w:r w:rsidRPr="00472F5A">
        <w:t>Gaz 1994 No S177</w:t>
      </w:r>
      <w:r w:rsidRPr="00CD2DD9">
        <w:t>)</w:t>
      </w:r>
    </w:p>
    <w:p w14:paraId="36A46B03" w14:textId="77777777" w:rsidR="00344085" w:rsidRPr="00CD2DD9" w:rsidRDefault="00344085" w:rsidP="00344085">
      <w:pPr>
        <w:pStyle w:val="Actdetails"/>
        <w:keepNext/>
      </w:pPr>
      <w:r w:rsidRPr="00CD2DD9">
        <w:t>ss 1-3 commenced 7 September 1994 (s 2 (1))</w:t>
      </w:r>
    </w:p>
    <w:p w14:paraId="5CAA1500" w14:textId="48ADBECB" w:rsidR="00344085" w:rsidRPr="00CD2DD9" w:rsidRDefault="00344085" w:rsidP="00344085">
      <w:pPr>
        <w:pStyle w:val="Actdetails"/>
      </w:pPr>
      <w:r w:rsidRPr="00CD2DD9">
        <w:t xml:space="preserve">remainder commenced 6 February 1995 (s 2 (2) and </w:t>
      </w:r>
      <w:r w:rsidRPr="00472F5A">
        <w:t>Gaz 1995 No</w:t>
      </w:r>
      <w:r w:rsidR="00480C6D">
        <w:t> </w:t>
      </w:r>
      <w:r w:rsidRPr="00472F5A">
        <w:t>S33</w:t>
      </w:r>
      <w:r w:rsidRPr="00CD2DD9">
        <w:t>)</w:t>
      </w:r>
    </w:p>
    <w:p w14:paraId="03F482B6" w14:textId="1C90E797" w:rsidR="00344085" w:rsidRPr="00CD2DD9" w:rsidRDefault="00D170DC" w:rsidP="00A35FDF">
      <w:pPr>
        <w:pStyle w:val="NewAct"/>
      </w:pPr>
      <w:hyperlink r:id="rId348" w:tooltip="A1994-75" w:history="1">
        <w:r w:rsidR="00344085" w:rsidRPr="00C62C6A">
          <w:rPr>
            <w:rStyle w:val="charCitHyperlinkAbbrev"/>
          </w:rPr>
          <w:t>Crimes (Amendment) Act (No 2) 1994</w:t>
        </w:r>
      </w:hyperlink>
      <w:r w:rsidR="00344085">
        <w:t xml:space="preserve"> A1994</w:t>
      </w:r>
      <w:r w:rsidR="00344085">
        <w:noBreakHyphen/>
        <w:t xml:space="preserve">75 </w:t>
      </w:r>
    </w:p>
    <w:p w14:paraId="56472E32" w14:textId="77777777" w:rsidR="00344085" w:rsidRPr="00CD2DD9" w:rsidRDefault="00344085" w:rsidP="00344085">
      <w:pPr>
        <w:pStyle w:val="Actdetails"/>
        <w:keepNext/>
      </w:pPr>
      <w:r w:rsidRPr="00CD2DD9">
        <w:t>notified 23 November 1994 (</w:t>
      </w:r>
      <w:r w:rsidRPr="00472F5A">
        <w:t>Gaz 1994 No S247</w:t>
      </w:r>
      <w:r w:rsidRPr="00CD2DD9">
        <w:t>)</w:t>
      </w:r>
    </w:p>
    <w:p w14:paraId="03C42935" w14:textId="77777777" w:rsidR="00344085" w:rsidRPr="00CD2DD9" w:rsidRDefault="00344085" w:rsidP="00344085">
      <w:pPr>
        <w:pStyle w:val="Actdetails"/>
        <w:keepNext/>
      </w:pPr>
      <w:r w:rsidRPr="00CD2DD9">
        <w:t>ss 1-3 commenced 23 November 1994 (s 2 (1))</w:t>
      </w:r>
    </w:p>
    <w:p w14:paraId="176D7F18" w14:textId="77777777" w:rsidR="00344085" w:rsidRPr="00CD2DD9" w:rsidRDefault="00344085" w:rsidP="00344085">
      <w:pPr>
        <w:pStyle w:val="Actdetails"/>
      </w:pPr>
      <w:r w:rsidRPr="00CD2DD9">
        <w:t xml:space="preserve">remainder commenced 1 December 1994 (s 2 (2) and </w:t>
      </w:r>
      <w:r w:rsidRPr="00472F5A">
        <w:t>Gaz 1994 No S270</w:t>
      </w:r>
      <w:r w:rsidRPr="00CD2DD9">
        <w:t>)</w:t>
      </w:r>
    </w:p>
    <w:p w14:paraId="5EB16EF8" w14:textId="7B40BD4D" w:rsidR="00344085" w:rsidRPr="00CD2DD9" w:rsidRDefault="00D170DC" w:rsidP="00A35FDF">
      <w:pPr>
        <w:pStyle w:val="NewAct"/>
      </w:pPr>
      <w:hyperlink r:id="rId349" w:tooltip="A1994-84" w:history="1">
        <w:r w:rsidR="00344085" w:rsidRPr="00C62C6A">
          <w:rPr>
            <w:rStyle w:val="charCitHyperlinkAbbrev"/>
          </w:rPr>
          <w:t>Acts Revision (Victims of Crime) Act 1994</w:t>
        </w:r>
      </w:hyperlink>
      <w:r w:rsidR="00344085">
        <w:t xml:space="preserve"> A1994</w:t>
      </w:r>
      <w:r w:rsidR="00344085">
        <w:noBreakHyphen/>
        <w:t xml:space="preserve">84 </w:t>
      </w:r>
      <w:r w:rsidR="00344085" w:rsidRPr="00CD2DD9">
        <w:t>pt 3</w:t>
      </w:r>
    </w:p>
    <w:p w14:paraId="57FB0339" w14:textId="77777777" w:rsidR="00344085" w:rsidRPr="00CD2DD9" w:rsidRDefault="00344085" w:rsidP="00344085">
      <w:pPr>
        <w:pStyle w:val="Actdetails"/>
        <w:keepNext/>
      </w:pPr>
      <w:r w:rsidRPr="00CD2DD9">
        <w:t>notified 15 December 1994 (</w:t>
      </w:r>
      <w:r w:rsidRPr="00472F5A">
        <w:t>Gaz 1994 No S280</w:t>
      </w:r>
      <w:r w:rsidRPr="00CD2DD9">
        <w:t>)</w:t>
      </w:r>
    </w:p>
    <w:p w14:paraId="53B78775" w14:textId="77777777" w:rsidR="00344085" w:rsidRPr="00CD2DD9" w:rsidRDefault="00344085" w:rsidP="00344085">
      <w:pPr>
        <w:pStyle w:val="Actdetails"/>
        <w:keepNext/>
      </w:pPr>
      <w:r w:rsidRPr="00CD2DD9">
        <w:t>s 1, s 2 commenced 15 December 1994 (s 2 (1))</w:t>
      </w:r>
    </w:p>
    <w:p w14:paraId="42D486F8" w14:textId="77777777" w:rsidR="00344085" w:rsidRPr="00CD2DD9" w:rsidRDefault="00344085" w:rsidP="00344085">
      <w:pPr>
        <w:pStyle w:val="Actdetails"/>
      </w:pPr>
      <w:r w:rsidRPr="00CD2DD9">
        <w:t>pt 3 commenced 15 June 1995 (s 2 (3))</w:t>
      </w:r>
    </w:p>
    <w:p w14:paraId="6E4AAE69" w14:textId="298131FF" w:rsidR="00344085" w:rsidRPr="00CD2DD9" w:rsidRDefault="00D170DC" w:rsidP="00A35FDF">
      <w:pPr>
        <w:pStyle w:val="NewAct"/>
      </w:pPr>
      <w:hyperlink r:id="rId350" w:tooltip="A1994-86" w:history="1">
        <w:r w:rsidR="00344085" w:rsidRPr="00C62C6A">
          <w:rPr>
            <w:rStyle w:val="charCitHyperlinkAbbrev"/>
          </w:rPr>
          <w:t>Intoxicated Persons (Consequential Amendments) Act 1994</w:t>
        </w:r>
      </w:hyperlink>
      <w:r w:rsidR="00344085">
        <w:t xml:space="preserve"> A1994</w:t>
      </w:r>
      <w:r w:rsidR="00344085">
        <w:noBreakHyphen/>
        <w:t xml:space="preserve">86 </w:t>
      </w:r>
      <w:r w:rsidR="00344085" w:rsidRPr="00CD2DD9">
        <w:t>s</w:t>
      </w:r>
      <w:r w:rsidR="00344085">
        <w:t> </w:t>
      </w:r>
      <w:r w:rsidR="00344085" w:rsidRPr="00CD2DD9">
        <w:t>4</w:t>
      </w:r>
    </w:p>
    <w:p w14:paraId="4211D593" w14:textId="77777777" w:rsidR="00344085" w:rsidRPr="00CD2DD9" w:rsidRDefault="00344085" w:rsidP="00344085">
      <w:pPr>
        <w:pStyle w:val="Actdetails"/>
        <w:keepNext/>
      </w:pPr>
      <w:r w:rsidRPr="00CD2DD9">
        <w:t>notified 15 December 1994 (</w:t>
      </w:r>
      <w:r w:rsidRPr="00472F5A">
        <w:t>Gaz 1994 No S280</w:t>
      </w:r>
      <w:r w:rsidRPr="00CD2DD9">
        <w:t>)</w:t>
      </w:r>
    </w:p>
    <w:p w14:paraId="413B43BD" w14:textId="77777777" w:rsidR="00344085" w:rsidRPr="00CD2DD9" w:rsidRDefault="00344085" w:rsidP="00344085">
      <w:pPr>
        <w:pStyle w:val="Actdetails"/>
        <w:keepNext/>
      </w:pPr>
      <w:r w:rsidRPr="00CD2DD9">
        <w:t>s 1, s 2 commenced 15 December 1994 (s 2 (1))</w:t>
      </w:r>
    </w:p>
    <w:p w14:paraId="19A2939D" w14:textId="77777777" w:rsidR="00344085" w:rsidRPr="00CD2DD9" w:rsidRDefault="00344085" w:rsidP="00344085">
      <w:pPr>
        <w:pStyle w:val="Actdetails"/>
      </w:pPr>
      <w:r w:rsidRPr="00CD2DD9">
        <w:t>s 4 commenced 15 June 1995 (s 2 (2))</w:t>
      </w:r>
    </w:p>
    <w:p w14:paraId="0D059B5F" w14:textId="14DF8311" w:rsidR="00344085" w:rsidRPr="00CD2DD9" w:rsidRDefault="00D170DC" w:rsidP="00A35FDF">
      <w:pPr>
        <w:pStyle w:val="NewAct"/>
      </w:pPr>
      <w:hyperlink r:id="rId351" w:tooltip="A1994-97" w:history="1">
        <w:r w:rsidR="00344085" w:rsidRPr="00C62C6A">
          <w:rPr>
            <w:rStyle w:val="charCitHyperlinkAbbrev"/>
          </w:rPr>
          <w:t>Statutory Offices (Miscellaneous Provisions) Act 1994</w:t>
        </w:r>
      </w:hyperlink>
      <w:r w:rsidR="00344085">
        <w:t xml:space="preserve"> A1994</w:t>
      </w:r>
      <w:r w:rsidR="00344085">
        <w:noBreakHyphen/>
        <w:t xml:space="preserve">97 </w:t>
      </w:r>
      <w:r w:rsidR="00344085" w:rsidRPr="00CD2DD9">
        <w:t>sch</w:t>
      </w:r>
      <w:r w:rsidR="00344085">
        <w:t> </w:t>
      </w:r>
      <w:r w:rsidR="00344085" w:rsidRPr="00CD2DD9">
        <w:t>pt</w:t>
      </w:r>
      <w:r w:rsidR="00344085">
        <w:t> </w:t>
      </w:r>
      <w:r w:rsidR="00344085" w:rsidRPr="00CD2DD9">
        <w:t>1</w:t>
      </w:r>
    </w:p>
    <w:p w14:paraId="2B263ADE" w14:textId="77777777" w:rsidR="00344085" w:rsidRPr="00CD2DD9" w:rsidRDefault="00344085" w:rsidP="00344085">
      <w:pPr>
        <w:pStyle w:val="Actdetails"/>
        <w:keepNext/>
      </w:pPr>
      <w:r w:rsidRPr="00CD2DD9">
        <w:t>notified 15 December 1994 (</w:t>
      </w:r>
      <w:r w:rsidRPr="00472F5A">
        <w:t>Gaz 1994 No S280</w:t>
      </w:r>
      <w:r w:rsidRPr="00CD2DD9">
        <w:t>)</w:t>
      </w:r>
    </w:p>
    <w:p w14:paraId="74AD28B1" w14:textId="77777777" w:rsidR="00344085" w:rsidRPr="00CD2DD9" w:rsidRDefault="00344085" w:rsidP="00344085">
      <w:pPr>
        <w:pStyle w:val="Actdetails"/>
        <w:keepNext/>
      </w:pPr>
      <w:r w:rsidRPr="00CD2DD9">
        <w:t>s 1, s 2 commenced 15 December 1994 (s 2 (1))</w:t>
      </w:r>
    </w:p>
    <w:p w14:paraId="31FF0A88" w14:textId="77777777" w:rsidR="00344085" w:rsidRPr="00CD2DD9" w:rsidRDefault="00344085" w:rsidP="00344085">
      <w:pPr>
        <w:pStyle w:val="Actdetails"/>
      </w:pPr>
      <w:r w:rsidRPr="00CD2DD9">
        <w:t xml:space="preserve">sch pt 1 commenced 15 December 1994 (s 2 (2) and </w:t>
      </w:r>
      <w:r w:rsidRPr="00472F5A">
        <w:t>Gaz 1994 No S293</w:t>
      </w:r>
      <w:r w:rsidRPr="00CD2DD9">
        <w:t>)</w:t>
      </w:r>
    </w:p>
    <w:p w14:paraId="2043E38B" w14:textId="5ADC2CB2" w:rsidR="00344085" w:rsidRPr="00CD2DD9" w:rsidRDefault="00D170DC" w:rsidP="00A35FDF">
      <w:pPr>
        <w:pStyle w:val="NewAct"/>
      </w:pPr>
      <w:hyperlink r:id="rId352" w:tooltip="A1994-98" w:history="1">
        <w:r w:rsidR="00344085" w:rsidRPr="00C62C6A">
          <w:rPr>
            <w:rStyle w:val="charCitHyperlinkAbbrev"/>
          </w:rPr>
          <w:t>Evidence (Amendment) Act 1994</w:t>
        </w:r>
      </w:hyperlink>
      <w:r w:rsidR="00344085">
        <w:t xml:space="preserve"> A1994</w:t>
      </w:r>
      <w:r w:rsidR="00344085">
        <w:noBreakHyphen/>
        <w:t xml:space="preserve">98 </w:t>
      </w:r>
      <w:r w:rsidR="00344085" w:rsidRPr="00CD2DD9">
        <w:t>s 7</w:t>
      </w:r>
    </w:p>
    <w:p w14:paraId="677D00B1" w14:textId="77777777" w:rsidR="00344085" w:rsidRPr="00CD2DD9" w:rsidRDefault="00344085" w:rsidP="00344085">
      <w:pPr>
        <w:pStyle w:val="Actdetails"/>
        <w:keepNext/>
      </w:pPr>
      <w:r w:rsidRPr="00CD2DD9">
        <w:t>notified 15 December 1994 (</w:t>
      </w:r>
      <w:r w:rsidRPr="00472F5A">
        <w:t>Gaz 1994 No S280</w:t>
      </w:r>
      <w:r w:rsidRPr="00CD2DD9">
        <w:t>)</w:t>
      </w:r>
    </w:p>
    <w:p w14:paraId="41908528" w14:textId="77777777" w:rsidR="00344085" w:rsidRPr="00CD2DD9" w:rsidRDefault="00344085" w:rsidP="00344085">
      <w:pPr>
        <w:pStyle w:val="Actdetails"/>
      </w:pPr>
      <w:r w:rsidRPr="00CD2DD9">
        <w:t>commenced 15 December 1994 (s 2)</w:t>
      </w:r>
    </w:p>
    <w:p w14:paraId="605116DD" w14:textId="1004C628" w:rsidR="00344085" w:rsidRPr="00CD2DD9" w:rsidRDefault="00D170DC" w:rsidP="00A35FDF">
      <w:pPr>
        <w:pStyle w:val="NewAct"/>
      </w:pPr>
      <w:hyperlink r:id="rId353" w:tooltip="A1995-2" w:history="1">
        <w:r w:rsidR="00344085" w:rsidRPr="00C62C6A">
          <w:rPr>
            <w:rStyle w:val="charCitHyperlinkAbbrev"/>
          </w:rPr>
          <w:t>Crimes (Amendment) Act 1995</w:t>
        </w:r>
      </w:hyperlink>
      <w:r w:rsidR="00344085">
        <w:t xml:space="preserve"> A1995</w:t>
      </w:r>
      <w:r w:rsidR="00344085">
        <w:noBreakHyphen/>
        <w:t xml:space="preserve">2 </w:t>
      </w:r>
    </w:p>
    <w:p w14:paraId="21E6F321" w14:textId="77777777" w:rsidR="00344085" w:rsidRPr="00CD2DD9" w:rsidRDefault="00344085" w:rsidP="00344085">
      <w:pPr>
        <w:pStyle w:val="Actdetails"/>
        <w:keepNext/>
      </w:pPr>
      <w:r w:rsidRPr="00CD2DD9">
        <w:t>notified 19 June 1995 (</w:t>
      </w:r>
      <w:r w:rsidRPr="00472F5A">
        <w:t>Gaz 1995 No S115</w:t>
      </w:r>
      <w:r w:rsidRPr="00CD2DD9">
        <w:t>)</w:t>
      </w:r>
    </w:p>
    <w:p w14:paraId="340A0079" w14:textId="77777777" w:rsidR="00344085" w:rsidRPr="00CD2DD9" w:rsidRDefault="00344085" w:rsidP="00344085">
      <w:pPr>
        <w:pStyle w:val="Actdetails"/>
      </w:pPr>
      <w:r w:rsidRPr="00CD2DD9">
        <w:t>commenced 19 June 1995 (s 2)</w:t>
      </w:r>
    </w:p>
    <w:p w14:paraId="7EC0E05E" w14:textId="0B9E797D" w:rsidR="00344085" w:rsidRPr="00CD2DD9" w:rsidRDefault="00D170DC" w:rsidP="00A35FDF">
      <w:pPr>
        <w:pStyle w:val="NewAct"/>
      </w:pPr>
      <w:hyperlink r:id="rId354" w:tooltip="A1995-3" w:history="1">
        <w:r w:rsidR="00344085" w:rsidRPr="00C62C6A">
          <w:rPr>
            <w:rStyle w:val="charCitHyperlinkAbbrev"/>
          </w:rPr>
          <w:t>Periodic Detention Act 1995</w:t>
        </w:r>
      </w:hyperlink>
      <w:r w:rsidR="00344085">
        <w:t xml:space="preserve"> A1995</w:t>
      </w:r>
      <w:r w:rsidR="00344085">
        <w:noBreakHyphen/>
        <w:t xml:space="preserve">3 </w:t>
      </w:r>
      <w:r w:rsidR="00344085" w:rsidRPr="00CD2DD9">
        <w:t>pt 5 div 2</w:t>
      </w:r>
    </w:p>
    <w:p w14:paraId="486C821D" w14:textId="77777777" w:rsidR="00344085" w:rsidRPr="00CD2DD9" w:rsidRDefault="00344085" w:rsidP="00344085">
      <w:pPr>
        <w:pStyle w:val="Actdetails"/>
        <w:keepNext/>
      </w:pPr>
      <w:r w:rsidRPr="00CD2DD9">
        <w:t>notified 19 June 1995 (</w:t>
      </w:r>
      <w:r w:rsidRPr="00472F5A">
        <w:t>Gaz 1995 No S115</w:t>
      </w:r>
      <w:r w:rsidRPr="00CD2DD9">
        <w:t>)</w:t>
      </w:r>
    </w:p>
    <w:p w14:paraId="05C87811" w14:textId="77777777" w:rsidR="00344085" w:rsidRPr="00CD2DD9" w:rsidRDefault="00344085" w:rsidP="00344085">
      <w:pPr>
        <w:pStyle w:val="Actdetails"/>
        <w:keepNext/>
      </w:pPr>
      <w:r w:rsidRPr="00CD2DD9">
        <w:t>s 1, s 2 commenced 19 June 1995 (s 2 (1))</w:t>
      </w:r>
    </w:p>
    <w:p w14:paraId="76B2DC5E" w14:textId="77777777" w:rsidR="00344085" w:rsidRPr="00CD2DD9" w:rsidRDefault="00344085" w:rsidP="00344085">
      <w:pPr>
        <w:pStyle w:val="Actdetails"/>
      </w:pPr>
      <w:r w:rsidRPr="00CD2DD9">
        <w:t xml:space="preserve">pt 5 div 2 commenced 1 September 1995 (s 2 (2) and </w:t>
      </w:r>
      <w:r w:rsidRPr="00472F5A">
        <w:t>Gaz 1995 No S222</w:t>
      </w:r>
      <w:r w:rsidRPr="00CD2DD9">
        <w:t>)</w:t>
      </w:r>
    </w:p>
    <w:p w14:paraId="46BD0B31" w14:textId="0525D359" w:rsidR="00344085" w:rsidRPr="00CD2DD9" w:rsidRDefault="00D170DC" w:rsidP="00A35FDF">
      <w:pPr>
        <w:pStyle w:val="NewAct"/>
      </w:pPr>
      <w:hyperlink r:id="rId355" w:tooltip="A1995-49" w:history="1">
        <w:r w:rsidR="00344085" w:rsidRPr="00C62C6A">
          <w:rPr>
            <w:rStyle w:val="charCitHyperlinkAbbrev"/>
          </w:rPr>
          <w:t>Crimes (Amendment) Act (No 2) 1995</w:t>
        </w:r>
      </w:hyperlink>
      <w:r w:rsidR="00344085">
        <w:t xml:space="preserve"> A1995</w:t>
      </w:r>
      <w:r w:rsidR="00344085">
        <w:noBreakHyphen/>
        <w:t xml:space="preserve">49 </w:t>
      </w:r>
    </w:p>
    <w:p w14:paraId="5D63392E" w14:textId="77777777" w:rsidR="00344085" w:rsidRPr="00CD2DD9" w:rsidRDefault="00344085" w:rsidP="00344085">
      <w:pPr>
        <w:pStyle w:val="Actdetails"/>
        <w:keepNext/>
      </w:pPr>
      <w:r w:rsidRPr="00CD2DD9">
        <w:t>notified 18 December 1995 (</w:t>
      </w:r>
      <w:r w:rsidRPr="00472F5A">
        <w:t>Gaz 1995 No S306</w:t>
      </w:r>
      <w:r w:rsidRPr="00CD2DD9">
        <w:t>)</w:t>
      </w:r>
    </w:p>
    <w:p w14:paraId="42958682" w14:textId="77777777" w:rsidR="00344085" w:rsidRPr="00CD2DD9" w:rsidRDefault="00344085" w:rsidP="00344085">
      <w:pPr>
        <w:pStyle w:val="Actdetails"/>
        <w:keepNext/>
      </w:pPr>
      <w:r w:rsidRPr="00CD2DD9">
        <w:t>ss 1-3 commenced 18 December 1995 (s 2 (1))</w:t>
      </w:r>
    </w:p>
    <w:p w14:paraId="7D55F92C" w14:textId="77777777" w:rsidR="00344085" w:rsidRPr="00CD2DD9" w:rsidRDefault="00344085" w:rsidP="00344085">
      <w:pPr>
        <w:pStyle w:val="Actdetails"/>
      </w:pPr>
      <w:r w:rsidRPr="00CD2DD9">
        <w:t>remainder commenced 18 June 1996 (s 2 (3))</w:t>
      </w:r>
    </w:p>
    <w:p w14:paraId="664505EB" w14:textId="36457D4D" w:rsidR="00344085" w:rsidRPr="00CD2DD9" w:rsidRDefault="00D170DC" w:rsidP="00A35FDF">
      <w:pPr>
        <w:pStyle w:val="NewAct"/>
      </w:pPr>
      <w:hyperlink r:id="rId356" w:tooltip="A1995-50" w:history="1">
        <w:r w:rsidR="00344085" w:rsidRPr="00C62C6A">
          <w:rPr>
            <w:rStyle w:val="charCitHyperlinkAbbrev"/>
          </w:rPr>
          <w:t>Crimes (Amendment) Act (No 3) 1995</w:t>
        </w:r>
      </w:hyperlink>
      <w:r w:rsidR="00344085">
        <w:t xml:space="preserve"> A1995</w:t>
      </w:r>
      <w:r w:rsidR="00344085">
        <w:noBreakHyphen/>
        <w:t xml:space="preserve">50 </w:t>
      </w:r>
    </w:p>
    <w:p w14:paraId="0100E8CF" w14:textId="77777777" w:rsidR="00344085" w:rsidRPr="00CD2DD9" w:rsidRDefault="00344085" w:rsidP="00344085">
      <w:pPr>
        <w:pStyle w:val="Actdetails"/>
        <w:keepNext/>
      </w:pPr>
      <w:r w:rsidRPr="00CD2DD9">
        <w:t>notified 18 December 1995 (</w:t>
      </w:r>
      <w:r w:rsidRPr="00472F5A">
        <w:t>Gaz 1995 No S306</w:t>
      </w:r>
      <w:r w:rsidRPr="00CD2DD9">
        <w:t>)</w:t>
      </w:r>
    </w:p>
    <w:p w14:paraId="1AEFF7E9" w14:textId="77777777" w:rsidR="00344085" w:rsidRPr="00CD2DD9" w:rsidRDefault="00344085" w:rsidP="00344085">
      <w:pPr>
        <w:pStyle w:val="Actdetails"/>
        <w:keepNext/>
      </w:pPr>
      <w:r w:rsidRPr="00CD2DD9">
        <w:t>ss 1-3 commenced 18 December 1995 (s 2 (1))</w:t>
      </w:r>
    </w:p>
    <w:p w14:paraId="03066DA8" w14:textId="77777777" w:rsidR="00344085" w:rsidRPr="00CD2DD9" w:rsidRDefault="00344085" w:rsidP="00344085">
      <w:pPr>
        <w:pStyle w:val="Actdetails"/>
      </w:pPr>
      <w:r w:rsidRPr="00CD2DD9">
        <w:t xml:space="preserve">remainder commenced 1 December 1997 (s 2 (2) and </w:t>
      </w:r>
      <w:r w:rsidRPr="00472F5A">
        <w:t>Gaz 1997 No S385</w:t>
      </w:r>
      <w:r w:rsidRPr="00CD2DD9">
        <w:t>)</w:t>
      </w:r>
    </w:p>
    <w:p w14:paraId="28A97400" w14:textId="3ECB96A6" w:rsidR="00344085" w:rsidRPr="00CD2DD9" w:rsidRDefault="00D170DC" w:rsidP="00A35FDF">
      <w:pPr>
        <w:pStyle w:val="NewAct"/>
      </w:pPr>
      <w:hyperlink r:id="rId357" w:tooltip="A1996-31" w:history="1">
        <w:r w:rsidR="00344085" w:rsidRPr="00C62C6A">
          <w:rPr>
            <w:rStyle w:val="charCitHyperlinkAbbrev"/>
          </w:rPr>
          <w:t>Crimes (Amendment) Act 1996</w:t>
        </w:r>
      </w:hyperlink>
      <w:r w:rsidR="00344085">
        <w:t xml:space="preserve"> A1996</w:t>
      </w:r>
      <w:r w:rsidR="00344085">
        <w:noBreakHyphen/>
        <w:t xml:space="preserve">31 </w:t>
      </w:r>
    </w:p>
    <w:p w14:paraId="07D3FB69" w14:textId="77777777" w:rsidR="00344085" w:rsidRPr="00CD2DD9" w:rsidRDefault="00344085" w:rsidP="00344085">
      <w:pPr>
        <w:pStyle w:val="Actdetails"/>
        <w:keepNext/>
      </w:pPr>
      <w:r w:rsidRPr="00CD2DD9">
        <w:t>notified 1 July 1996 (</w:t>
      </w:r>
      <w:r w:rsidRPr="00472F5A">
        <w:t>Gaz 1996 No S130</w:t>
      </w:r>
      <w:r w:rsidRPr="00CD2DD9">
        <w:t>)</w:t>
      </w:r>
    </w:p>
    <w:p w14:paraId="6A609DFB" w14:textId="77777777" w:rsidR="00344085" w:rsidRPr="00CD2DD9" w:rsidRDefault="00344085" w:rsidP="00344085">
      <w:pPr>
        <w:pStyle w:val="Actdetails"/>
      </w:pPr>
      <w:r w:rsidRPr="00CD2DD9">
        <w:t>commenced 1 July 1996 (s 2)</w:t>
      </w:r>
    </w:p>
    <w:p w14:paraId="17999C89" w14:textId="160DFFB9" w:rsidR="00344085" w:rsidRPr="00CD2DD9" w:rsidRDefault="00D170DC" w:rsidP="00A35FDF">
      <w:pPr>
        <w:pStyle w:val="NewAct"/>
      </w:pPr>
      <w:hyperlink r:id="rId358" w:tooltip="A1996-36" w:history="1">
        <w:r w:rsidR="00344085" w:rsidRPr="00C62C6A">
          <w:rPr>
            <w:rStyle w:val="charCitHyperlinkAbbrev"/>
          </w:rPr>
          <w:t>Crimes (Amendment) Act (No 2) 1996</w:t>
        </w:r>
      </w:hyperlink>
      <w:r w:rsidR="00344085">
        <w:t xml:space="preserve"> A1996</w:t>
      </w:r>
      <w:r w:rsidR="00344085">
        <w:noBreakHyphen/>
        <w:t xml:space="preserve">36 </w:t>
      </w:r>
    </w:p>
    <w:p w14:paraId="7B16F69A" w14:textId="77777777" w:rsidR="00344085" w:rsidRPr="00CD2DD9" w:rsidRDefault="00344085" w:rsidP="00344085">
      <w:pPr>
        <w:pStyle w:val="Actdetails"/>
        <w:keepNext/>
      </w:pPr>
      <w:r w:rsidRPr="00CD2DD9">
        <w:t>notified 10 July 1996 (</w:t>
      </w:r>
      <w:r w:rsidRPr="00472F5A">
        <w:t>Gaz 1996 No S160</w:t>
      </w:r>
      <w:r w:rsidRPr="00CD2DD9">
        <w:t>)</w:t>
      </w:r>
    </w:p>
    <w:p w14:paraId="3AFF730C" w14:textId="77777777" w:rsidR="00344085" w:rsidRPr="00CD2DD9" w:rsidRDefault="00344085" w:rsidP="00344085">
      <w:pPr>
        <w:pStyle w:val="Actdetails"/>
      </w:pPr>
      <w:r w:rsidRPr="00CD2DD9">
        <w:t>commenced 10 July 1996 (s 2)</w:t>
      </w:r>
    </w:p>
    <w:p w14:paraId="74ED6BFF" w14:textId="5EF38BB2" w:rsidR="00344085" w:rsidRPr="00CD2DD9" w:rsidRDefault="00D170DC" w:rsidP="00A35FDF">
      <w:pPr>
        <w:pStyle w:val="NewAct"/>
      </w:pPr>
      <w:hyperlink r:id="rId359" w:tooltip="A1996-74" w:history="1">
        <w:r w:rsidR="00344085" w:rsidRPr="00C62C6A">
          <w:rPr>
            <w:rStyle w:val="charCitHyperlinkAbbrev"/>
          </w:rPr>
          <w:t>Firearms Act 1996</w:t>
        </w:r>
      </w:hyperlink>
      <w:r w:rsidR="00344085">
        <w:t xml:space="preserve"> A1996</w:t>
      </w:r>
      <w:r w:rsidR="00344085">
        <w:noBreakHyphen/>
        <w:t xml:space="preserve">74 </w:t>
      </w:r>
      <w:r w:rsidR="00344085" w:rsidRPr="00CD2DD9">
        <w:t>sch 3</w:t>
      </w:r>
    </w:p>
    <w:p w14:paraId="53551144" w14:textId="77777777" w:rsidR="00344085" w:rsidRPr="00CD2DD9" w:rsidRDefault="00344085" w:rsidP="00344085">
      <w:pPr>
        <w:pStyle w:val="Actdetails"/>
        <w:keepNext/>
      </w:pPr>
      <w:r w:rsidRPr="00CD2DD9">
        <w:t>notified 20 December 1996 (</w:t>
      </w:r>
      <w:r w:rsidRPr="00472F5A">
        <w:t>Gaz 1996 No S328</w:t>
      </w:r>
      <w:r w:rsidRPr="00CD2DD9">
        <w:t>)</w:t>
      </w:r>
    </w:p>
    <w:p w14:paraId="018452D2" w14:textId="77777777" w:rsidR="00344085" w:rsidRPr="00CD2DD9" w:rsidRDefault="00344085" w:rsidP="00344085">
      <w:pPr>
        <w:pStyle w:val="Actdetails"/>
        <w:keepNext/>
      </w:pPr>
      <w:r w:rsidRPr="00CD2DD9">
        <w:t>s 1, s 2 commenced 20 December 1996 (s 2 (1))</w:t>
      </w:r>
    </w:p>
    <w:p w14:paraId="4C69F218" w14:textId="77777777" w:rsidR="00344085" w:rsidRPr="00CD2DD9" w:rsidRDefault="00344085" w:rsidP="00344085">
      <w:pPr>
        <w:pStyle w:val="Actdetails"/>
      </w:pPr>
      <w:r w:rsidRPr="00CD2DD9">
        <w:t xml:space="preserve">sch 3 commenced 17 May 1997 (s 2 (2) and </w:t>
      </w:r>
      <w:r w:rsidRPr="00472F5A">
        <w:t>Gaz 1997 No S135</w:t>
      </w:r>
      <w:r w:rsidRPr="00CD2DD9">
        <w:t>)</w:t>
      </w:r>
    </w:p>
    <w:p w14:paraId="17795837" w14:textId="6722ACEE" w:rsidR="00344085" w:rsidRPr="00CD2DD9" w:rsidRDefault="00D170DC" w:rsidP="00A35FDF">
      <w:pPr>
        <w:pStyle w:val="NewAct"/>
      </w:pPr>
      <w:hyperlink r:id="rId360" w:tooltip="A1997-10" w:history="1">
        <w:r w:rsidR="00344085" w:rsidRPr="00C62C6A">
          <w:rPr>
            <w:rStyle w:val="charCitHyperlinkAbbrev"/>
          </w:rPr>
          <w:t>Crimes (Amendment) Act 1997</w:t>
        </w:r>
      </w:hyperlink>
      <w:r w:rsidR="00344085">
        <w:t xml:space="preserve"> A1997</w:t>
      </w:r>
      <w:r w:rsidR="00344085">
        <w:noBreakHyphen/>
        <w:t xml:space="preserve">10 </w:t>
      </w:r>
    </w:p>
    <w:p w14:paraId="2539FE97" w14:textId="77777777" w:rsidR="00344085" w:rsidRPr="00CD2DD9" w:rsidRDefault="00344085" w:rsidP="00344085">
      <w:pPr>
        <w:pStyle w:val="Actdetails"/>
        <w:keepNext/>
      </w:pPr>
      <w:r w:rsidRPr="00CD2DD9">
        <w:t>notified 16 May 1997 (</w:t>
      </w:r>
      <w:r w:rsidRPr="00472F5A">
        <w:t>Gaz 1997 No S131</w:t>
      </w:r>
      <w:r w:rsidRPr="00CD2DD9">
        <w:t>)</w:t>
      </w:r>
    </w:p>
    <w:p w14:paraId="3CE89AB5" w14:textId="77777777" w:rsidR="00344085" w:rsidRPr="00CD2DD9" w:rsidRDefault="00344085" w:rsidP="00344085">
      <w:pPr>
        <w:pStyle w:val="Actdetails"/>
      </w:pPr>
      <w:r w:rsidRPr="00CD2DD9">
        <w:t>commenced 16 May 1997 (s 2)</w:t>
      </w:r>
    </w:p>
    <w:p w14:paraId="4283DFE7" w14:textId="178DCFC0" w:rsidR="00344085" w:rsidRPr="00CD2DD9" w:rsidRDefault="00D170DC" w:rsidP="00A35FDF">
      <w:pPr>
        <w:pStyle w:val="NewAct"/>
      </w:pPr>
      <w:hyperlink r:id="rId361" w:tooltip="A1997-23" w:history="1">
        <w:r w:rsidR="00344085" w:rsidRPr="00C62C6A">
          <w:rPr>
            <w:rStyle w:val="charCitHyperlinkAbbrev"/>
          </w:rPr>
          <w:t>Crimes (Amendment) Act (No 2) 1997</w:t>
        </w:r>
      </w:hyperlink>
      <w:r w:rsidR="00344085">
        <w:t xml:space="preserve"> A1997</w:t>
      </w:r>
      <w:r w:rsidR="00344085">
        <w:noBreakHyphen/>
        <w:t xml:space="preserve">23 </w:t>
      </w:r>
    </w:p>
    <w:p w14:paraId="58318C10" w14:textId="77777777" w:rsidR="00344085" w:rsidRPr="00CD2DD9" w:rsidRDefault="00344085" w:rsidP="00344085">
      <w:pPr>
        <w:pStyle w:val="Actdetails"/>
        <w:keepNext/>
      </w:pPr>
      <w:r w:rsidRPr="00CD2DD9">
        <w:t>notified 29 May 1997 (</w:t>
      </w:r>
      <w:r w:rsidRPr="00472F5A">
        <w:t>Gaz 1997 No S136</w:t>
      </w:r>
      <w:r w:rsidRPr="00CD2DD9">
        <w:t>)</w:t>
      </w:r>
    </w:p>
    <w:p w14:paraId="7FD73845" w14:textId="77777777" w:rsidR="00344085" w:rsidRPr="00CD2DD9" w:rsidRDefault="00344085" w:rsidP="00344085">
      <w:pPr>
        <w:pStyle w:val="Actdetails"/>
        <w:keepNext/>
      </w:pPr>
      <w:r w:rsidRPr="00CD2DD9">
        <w:t>ss 1-3 commenced 29 May 1997 (s 2 (1))</w:t>
      </w:r>
    </w:p>
    <w:p w14:paraId="7E96B5EF" w14:textId="77777777" w:rsidR="00344085" w:rsidRPr="00CD2DD9" w:rsidRDefault="00344085" w:rsidP="00344085">
      <w:pPr>
        <w:pStyle w:val="Actdetails"/>
      </w:pPr>
      <w:r w:rsidRPr="00CD2DD9">
        <w:t xml:space="preserve">remainder commenced 30 May 1997 (s 2 (2) and </w:t>
      </w:r>
      <w:r w:rsidRPr="00472F5A">
        <w:t>Gaz 1997 No S149</w:t>
      </w:r>
      <w:r w:rsidRPr="00CD2DD9">
        <w:t>)</w:t>
      </w:r>
    </w:p>
    <w:p w14:paraId="76CE903A" w14:textId="42E237C2" w:rsidR="00344085" w:rsidRPr="00CD2DD9" w:rsidRDefault="00D170DC" w:rsidP="00A35FDF">
      <w:pPr>
        <w:pStyle w:val="NewAct"/>
      </w:pPr>
      <w:hyperlink r:id="rId362" w:tooltip="A1997-52" w:history="1">
        <w:r w:rsidR="00344085" w:rsidRPr="00C62C6A">
          <w:rPr>
            <w:rStyle w:val="charCitHyperlinkAbbrev"/>
          </w:rPr>
          <w:t>Motor Traffic (Amendment) Act (No 2) 1997</w:t>
        </w:r>
      </w:hyperlink>
      <w:r w:rsidR="00344085">
        <w:t xml:space="preserve"> A1997</w:t>
      </w:r>
      <w:r w:rsidR="00344085">
        <w:noBreakHyphen/>
        <w:t xml:space="preserve">52 </w:t>
      </w:r>
      <w:r w:rsidR="00344085" w:rsidRPr="00CD2DD9">
        <w:t>pt 4</w:t>
      </w:r>
    </w:p>
    <w:p w14:paraId="6D7FEB64" w14:textId="77777777" w:rsidR="00344085" w:rsidRPr="00CD2DD9" w:rsidRDefault="00344085" w:rsidP="00344085">
      <w:pPr>
        <w:pStyle w:val="Actdetails"/>
        <w:keepNext/>
      </w:pPr>
      <w:r w:rsidRPr="00CD2DD9">
        <w:t>notified 19 September 1997 (</w:t>
      </w:r>
      <w:r w:rsidRPr="00472F5A">
        <w:t>Gaz 1997 No S264</w:t>
      </w:r>
      <w:r w:rsidRPr="00CD2DD9">
        <w:t>)</w:t>
      </w:r>
    </w:p>
    <w:p w14:paraId="5F7651F0" w14:textId="77777777" w:rsidR="00344085" w:rsidRPr="00CD2DD9" w:rsidRDefault="00344085" w:rsidP="00344085">
      <w:pPr>
        <w:pStyle w:val="Actdetails"/>
        <w:keepNext/>
      </w:pPr>
      <w:r w:rsidRPr="00CD2DD9">
        <w:t>ss 1-3 commenced 19 September 1997 (s 2 (1))</w:t>
      </w:r>
    </w:p>
    <w:p w14:paraId="593252B5" w14:textId="77777777" w:rsidR="00344085" w:rsidRPr="00CD2DD9" w:rsidRDefault="00344085" w:rsidP="00344085">
      <w:pPr>
        <w:pStyle w:val="Actdetails"/>
      </w:pPr>
      <w:r w:rsidRPr="00CD2DD9">
        <w:t xml:space="preserve">pt 4 commenced 2 March 1998 (s 2 (2) and see </w:t>
      </w:r>
      <w:r w:rsidRPr="00472F5A">
        <w:t>Gaz 1997 No S427</w:t>
      </w:r>
      <w:r w:rsidRPr="00CD2DD9">
        <w:t>)</w:t>
      </w:r>
    </w:p>
    <w:p w14:paraId="7A9BC085" w14:textId="42A7D3AF" w:rsidR="00344085" w:rsidRPr="00CD2DD9" w:rsidRDefault="00D170DC" w:rsidP="00A35FDF">
      <w:pPr>
        <w:pStyle w:val="NewAct"/>
      </w:pPr>
      <w:hyperlink r:id="rId363" w:tooltip="A1997-86" w:history="1">
        <w:r w:rsidR="00344085" w:rsidRPr="00C62C6A">
          <w:rPr>
            <w:rStyle w:val="charCitHyperlinkAbbrev"/>
          </w:rPr>
          <w:t>Crimes (Amendment) Act (No 3) 1997</w:t>
        </w:r>
      </w:hyperlink>
      <w:r w:rsidR="00344085">
        <w:t xml:space="preserve"> A1997</w:t>
      </w:r>
      <w:r w:rsidR="00344085">
        <w:noBreakHyphen/>
        <w:t xml:space="preserve">86 </w:t>
      </w:r>
    </w:p>
    <w:p w14:paraId="44359531" w14:textId="77777777" w:rsidR="00344085" w:rsidRPr="00CD2DD9" w:rsidRDefault="00344085" w:rsidP="00344085">
      <w:pPr>
        <w:pStyle w:val="Actdetails"/>
        <w:keepNext/>
      </w:pPr>
      <w:r w:rsidRPr="00CD2DD9">
        <w:t>notified 21 November 1997 (</w:t>
      </w:r>
      <w:r w:rsidRPr="00472F5A">
        <w:t>Gaz 1997 No S359</w:t>
      </w:r>
      <w:r w:rsidRPr="00CD2DD9">
        <w:t>)</w:t>
      </w:r>
    </w:p>
    <w:p w14:paraId="56A961C6" w14:textId="77777777" w:rsidR="00344085" w:rsidRPr="00CD2DD9" w:rsidRDefault="00344085" w:rsidP="00344085">
      <w:pPr>
        <w:pStyle w:val="Actdetails"/>
        <w:keepNext/>
      </w:pPr>
      <w:r w:rsidRPr="00CD2DD9">
        <w:t>ss 1-3 commenced 21 November 1997 (s 2 (1))</w:t>
      </w:r>
    </w:p>
    <w:p w14:paraId="3B18D520" w14:textId="77777777" w:rsidR="00344085" w:rsidRPr="00CD2DD9" w:rsidRDefault="00344085" w:rsidP="00344085">
      <w:pPr>
        <w:pStyle w:val="Actdetails"/>
      </w:pPr>
      <w:r w:rsidRPr="00CD2DD9">
        <w:t xml:space="preserve">remainder commenced 11 December 1997 (s 2 (2) and </w:t>
      </w:r>
      <w:r w:rsidRPr="00472F5A">
        <w:t>Gaz 1997 No S410</w:t>
      </w:r>
      <w:r w:rsidRPr="00CD2DD9">
        <w:t>)</w:t>
      </w:r>
    </w:p>
    <w:p w14:paraId="42B5118E" w14:textId="6CD4DB63" w:rsidR="00344085" w:rsidRPr="00CD2DD9" w:rsidRDefault="00D170DC" w:rsidP="00A35FDF">
      <w:pPr>
        <w:pStyle w:val="NewAct"/>
      </w:pPr>
      <w:hyperlink r:id="rId364" w:tooltip="A1997-96" w:history="1">
        <w:r w:rsidR="00344085" w:rsidRPr="00C62C6A">
          <w:rPr>
            <w:rStyle w:val="charCitHyperlinkAbbrev"/>
          </w:rPr>
          <w:t>Legal Practitioners (Consequential Amendments) Act 1997</w:t>
        </w:r>
      </w:hyperlink>
      <w:r w:rsidR="00344085">
        <w:t xml:space="preserve"> A1997</w:t>
      </w:r>
      <w:r w:rsidR="00344085">
        <w:noBreakHyphen/>
        <w:t xml:space="preserve">96 </w:t>
      </w:r>
      <w:r w:rsidR="00344085" w:rsidRPr="00CD2DD9">
        <w:t>sch 1</w:t>
      </w:r>
    </w:p>
    <w:p w14:paraId="376F41C3" w14:textId="77777777" w:rsidR="00344085" w:rsidRPr="00CD2DD9" w:rsidRDefault="00344085" w:rsidP="00344085">
      <w:pPr>
        <w:pStyle w:val="Actdetails"/>
        <w:keepNext/>
      </w:pPr>
      <w:r w:rsidRPr="00CD2DD9">
        <w:t>notified 1 December 1997 (</w:t>
      </w:r>
      <w:r w:rsidRPr="00472F5A">
        <w:t>Gaz 1997 No S380</w:t>
      </w:r>
      <w:r w:rsidRPr="00CD2DD9">
        <w:t>)</w:t>
      </w:r>
    </w:p>
    <w:p w14:paraId="423AB320" w14:textId="77777777" w:rsidR="00344085" w:rsidRPr="00CD2DD9" w:rsidRDefault="00344085" w:rsidP="00344085">
      <w:pPr>
        <w:pStyle w:val="Actdetails"/>
        <w:keepNext/>
      </w:pPr>
      <w:r w:rsidRPr="00CD2DD9">
        <w:t>s 1, s 2 commenced 1 December 1997 (s 2 (1))</w:t>
      </w:r>
    </w:p>
    <w:p w14:paraId="60F6B1EF" w14:textId="77777777" w:rsidR="00344085" w:rsidRPr="00CD2DD9" w:rsidRDefault="00344085" w:rsidP="00344085">
      <w:pPr>
        <w:pStyle w:val="Actdetails"/>
      </w:pPr>
      <w:r w:rsidRPr="00CD2DD9">
        <w:t>sch 1 commenced 1 June 1998 (s 2 (2))</w:t>
      </w:r>
    </w:p>
    <w:p w14:paraId="7314F975" w14:textId="117E4E7F" w:rsidR="00344085" w:rsidRPr="00CD2DD9" w:rsidRDefault="00D170DC" w:rsidP="00A35FDF">
      <w:pPr>
        <w:pStyle w:val="NewAct"/>
      </w:pPr>
      <w:hyperlink r:id="rId365" w:tooltip="A1997-117" w:history="1">
        <w:r w:rsidR="00344085" w:rsidRPr="00C62C6A">
          <w:rPr>
            <w:rStyle w:val="charCitHyperlinkAbbrev"/>
          </w:rPr>
          <w:t>Crimes (Amendment) Act (No 4) 1997</w:t>
        </w:r>
      </w:hyperlink>
      <w:r w:rsidR="00344085">
        <w:t xml:space="preserve"> A1997</w:t>
      </w:r>
      <w:r w:rsidR="00344085">
        <w:noBreakHyphen/>
        <w:t xml:space="preserve">117 </w:t>
      </w:r>
    </w:p>
    <w:p w14:paraId="06B30354" w14:textId="77777777" w:rsidR="00344085" w:rsidRPr="00CD2DD9" w:rsidRDefault="00344085" w:rsidP="00344085">
      <w:pPr>
        <w:pStyle w:val="Actdetails"/>
        <w:keepNext/>
      </w:pPr>
      <w:r w:rsidRPr="00CD2DD9">
        <w:t>notified 24 December 1997 (</w:t>
      </w:r>
      <w:r w:rsidRPr="00472F5A">
        <w:t>Gaz 1997 No S420</w:t>
      </w:r>
      <w:r w:rsidRPr="00CD2DD9">
        <w:t>)</w:t>
      </w:r>
    </w:p>
    <w:p w14:paraId="1C9370E1" w14:textId="77777777" w:rsidR="00344085" w:rsidRPr="00CD2DD9" w:rsidRDefault="00344085" w:rsidP="00344085">
      <w:pPr>
        <w:pStyle w:val="Actdetails"/>
      </w:pPr>
      <w:r w:rsidRPr="00CD2DD9">
        <w:t>commenced 24 December 1997 (s 2)</w:t>
      </w:r>
    </w:p>
    <w:p w14:paraId="5F5E2687" w14:textId="586DEE5F" w:rsidR="00344085" w:rsidRPr="00CD2DD9" w:rsidRDefault="00D170DC" w:rsidP="00A35FDF">
      <w:pPr>
        <w:pStyle w:val="NewAct"/>
      </w:pPr>
      <w:hyperlink r:id="rId366" w:tooltip="A1998-9" w:history="1">
        <w:r w:rsidR="00344085" w:rsidRPr="00C62C6A">
          <w:rPr>
            <w:rStyle w:val="charCitHyperlinkAbbrev"/>
          </w:rPr>
          <w:t>Crimes (Amendment) Act 1998</w:t>
        </w:r>
      </w:hyperlink>
      <w:r w:rsidR="00344085">
        <w:t xml:space="preserve"> A1998</w:t>
      </w:r>
      <w:r w:rsidR="00344085">
        <w:noBreakHyphen/>
        <w:t xml:space="preserve">9 </w:t>
      </w:r>
    </w:p>
    <w:p w14:paraId="39F8EB20" w14:textId="77777777" w:rsidR="00344085" w:rsidRPr="00CD2DD9" w:rsidRDefault="00344085" w:rsidP="00344085">
      <w:pPr>
        <w:pStyle w:val="Actdetails"/>
        <w:keepNext/>
      </w:pPr>
      <w:r w:rsidRPr="00CD2DD9">
        <w:t>notified 10 June 1998 (</w:t>
      </w:r>
      <w:r w:rsidRPr="00472F5A">
        <w:t>Gaz 1998 No S160</w:t>
      </w:r>
      <w:r w:rsidRPr="00CD2DD9">
        <w:t>)</w:t>
      </w:r>
    </w:p>
    <w:p w14:paraId="1D60FB8D" w14:textId="77777777" w:rsidR="00344085" w:rsidRPr="00CD2DD9" w:rsidRDefault="00344085" w:rsidP="00344085">
      <w:pPr>
        <w:pStyle w:val="Actdetails"/>
      </w:pPr>
      <w:r w:rsidRPr="00CD2DD9">
        <w:t>commenced 10 June 1998 (s 2)</w:t>
      </w:r>
    </w:p>
    <w:p w14:paraId="2C9F0A4B" w14:textId="234C3E15" w:rsidR="00344085" w:rsidRPr="00CD2DD9" w:rsidRDefault="00D170DC" w:rsidP="00A35FDF">
      <w:pPr>
        <w:pStyle w:val="NewAct"/>
      </w:pPr>
      <w:hyperlink r:id="rId367" w:tooltip="A1998-22" w:history="1">
        <w:r w:rsidR="00344085" w:rsidRPr="00C62C6A">
          <w:rPr>
            <w:rStyle w:val="charCitHyperlinkAbbrev"/>
          </w:rPr>
          <w:t>Crimes (Amendment) Act (No 2) 1998</w:t>
        </w:r>
      </w:hyperlink>
      <w:r w:rsidR="00344085">
        <w:t xml:space="preserve"> A1998</w:t>
      </w:r>
      <w:r w:rsidR="00344085">
        <w:noBreakHyphen/>
        <w:t xml:space="preserve">22 </w:t>
      </w:r>
    </w:p>
    <w:p w14:paraId="6C5AB051" w14:textId="77777777" w:rsidR="00344085" w:rsidRPr="00CD2DD9" w:rsidRDefault="00344085" w:rsidP="00344085">
      <w:pPr>
        <w:pStyle w:val="Actdetails"/>
        <w:keepNext/>
      </w:pPr>
      <w:r w:rsidRPr="00CD2DD9">
        <w:t>notified 10 July 1998 (</w:t>
      </w:r>
      <w:r w:rsidRPr="00472F5A">
        <w:t>Gaz 1998 No S190</w:t>
      </w:r>
      <w:r w:rsidRPr="00CD2DD9">
        <w:t>)</w:t>
      </w:r>
    </w:p>
    <w:p w14:paraId="6E2B01CB" w14:textId="77777777" w:rsidR="00344085" w:rsidRPr="00CD2DD9" w:rsidRDefault="00344085" w:rsidP="00344085">
      <w:pPr>
        <w:pStyle w:val="Actdetails"/>
      </w:pPr>
      <w:r w:rsidRPr="00CD2DD9">
        <w:t>commenced 10 July 1998 (s 2)</w:t>
      </w:r>
    </w:p>
    <w:p w14:paraId="02F0B805" w14:textId="112C0CA0" w:rsidR="00344085" w:rsidRPr="00CD2DD9" w:rsidRDefault="00D170DC" w:rsidP="00A35FDF">
      <w:pPr>
        <w:pStyle w:val="NewAct"/>
      </w:pPr>
      <w:hyperlink r:id="rId368" w:tooltip="A1998-29" w:history="1">
        <w:r w:rsidR="00344085" w:rsidRPr="00C62C6A">
          <w:rPr>
            <w:rStyle w:val="charCitHyperlinkAbbrev"/>
          </w:rPr>
          <w:t>Crimes (Amendment) Act (No 3) 1998</w:t>
        </w:r>
      </w:hyperlink>
      <w:r w:rsidR="00344085">
        <w:t xml:space="preserve"> A1998</w:t>
      </w:r>
      <w:r w:rsidR="00344085">
        <w:noBreakHyphen/>
        <w:t xml:space="preserve">29 </w:t>
      </w:r>
    </w:p>
    <w:p w14:paraId="67D04140" w14:textId="77777777" w:rsidR="00344085" w:rsidRPr="00CD2DD9" w:rsidRDefault="00344085" w:rsidP="00344085">
      <w:pPr>
        <w:pStyle w:val="Actdetails"/>
        <w:keepNext/>
      </w:pPr>
      <w:r w:rsidRPr="00CD2DD9">
        <w:t>notified 10 July 1998 (</w:t>
      </w:r>
      <w:r w:rsidRPr="00472F5A">
        <w:t>Gaz 1998 No S190</w:t>
      </w:r>
      <w:r w:rsidRPr="00CD2DD9">
        <w:t>)</w:t>
      </w:r>
    </w:p>
    <w:p w14:paraId="3B641F40" w14:textId="77777777" w:rsidR="00344085" w:rsidRPr="00CD2DD9" w:rsidRDefault="00344085" w:rsidP="00344085">
      <w:pPr>
        <w:pStyle w:val="Actdetails"/>
        <w:keepNext/>
      </w:pPr>
      <w:r w:rsidRPr="00CD2DD9">
        <w:t>s 1, s 2 commenced 10 July 1998 (s 2 (1))</w:t>
      </w:r>
    </w:p>
    <w:p w14:paraId="0B0FB36B" w14:textId="77777777" w:rsidR="00344085" w:rsidRPr="00CD2DD9" w:rsidRDefault="00344085" w:rsidP="00344085">
      <w:pPr>
        <w:pStyle w:val="Actdetails"/>
      </w:pPr>
      <w:r w:rsidRPr="00CD2DD9">
        <w:t xml:space="preserve">remainder commenced 1 January 1999 (s 2 (2) and see </w:t>
      </w:r>
      <w:r w:rsidRPr="00472F5A">
        <w:t>Gaz 1998 No 50</w:t>
      </w:r>
      <w:r w:rsidRPr="00CD2DD9">
        <w:t>)</w:t>
      </w:r>
    </w:p>
    <w:p w14:paraId="7462C930" w14:textId="5D14D06F" w:rsidR="00344085" w:rsidRPr="00CD2DD9" w:rsidRDefault="00D170DC" w:rsidP="00A35FDF">
      <w:pPr>
        <w:pStyle w:val="NewAct"/>
      </w:pPr>
      <w:hyperlink r:id="rId369" w:tooltip="A1998-57" w:history="1">
        <w:r w:rsidR="00344085" w:rsidRPr="00C62C6A">
          <w:rPr>
            <w:rStyle w:val="charCitHyperlinkAbbrev"/>
          </w:rPr>
          <w:t>Crimes (Amendment) Act (No 4) 1998</w:t>
        </w:r>
      </w:hyperlink>
      <w:r w:rsidR="00344085">
        <w:t xml:space="preserve"> A1998</w:t>
      </w:r>
      <w:r w:rsidR="00344085">
        <w:noBreakHyphen/>
        <w:t xml:space="preserve">57 </w:t>
      </w:r>
    </w:p>
    <w:p w14:paraId="0CCD34EB" w14:textId="77777777" w:rsidR="00344085" w:rsidRPr="00CD2DD9" w:rsidRDefault="00344085" w:rsidP="00344085">
      <w:pPr>
        <w:pStyle w:val="Actdetails"/>
        <w:keepNext/>
      </w:pPr>
      <w:r w:rsidRPr="00CD2DD9">
        <w:t>notified 27 November 1998 (</w:t>
      </w:r>
      <w:r w:rsidRPr="00472F5A">
        <w:t>Gaz 1998 No S207</w:t>
      </w:r>
      <w:r w:rsidRPr="00CD2DD9">
        <w:t>)</w:t>
      </w:r>
    </w:p>
    <w:p w14:paraId="3773E63A" w14:textId="77777777" w:rsidR="00344085" w:rsidRPr="00CD2DD9" w:rsidRDefault="00344085" w:rsidP="00344085">
      <w:pPr>
        <w:pStyle w:val="Actdetails"/>
      </w:pPr>
      <w:r w:rsidRPr="00CD2DD9">
        <w:t>commenced 27 November 1998</w:t>
      </w:r>
    </w:p>
    <w:p w14:paraId="74540427" w14:textId="7CD2A27B" w:rsidR="00344085" w:rsidRPr="00CD2DD9" w:rsidRDefault="00D170DC" w:rsidP="00A35FDF">
      <w:pPr>
        <w:pStyle w:val="NewAct"/>
      </w:pPr>
      <w:hyperlink r:id="rId370" w:tooltip="A1998-67" w:history="1">
        <w:r w:rsidR="00344085" w:rsidRPr="00C62C6A">
          <w:rPr>
            <w:rStyle w:val="charCitHyperlinkAbbrev"/>
          </w:rPr>
          <w:t>Custodial Escorts (Consequential Provisions) Act 1998</w:t>
        </w:r>
      </w:hyperlink>
      <w:r w:rsidR="00344085">
        <w:t xml:space="preserve"> A1998</w:t>
      </w:r>
      <w:r w:rsidR="00344085">
        <w:noBreakHyphen/>
        <w:t xml:space="preserve">67 </w:t>
      </w:r>
      <w:r w:rsidR="00344085" w:rsidRPr="00CD2DD9">
        <w:t>pt 4</w:t>
      </w:r>
    </w:p>
    <w:p w14:paraId="56303823" w14:textId="77777777" w:rsidR="00344085" w:rsidRPr="00CD2DD9" w:rsidRDefault="00344085" w:rsidP="00344085">
      <w:pPr>
        <w:pStyle w:val="Actdetails"/>
        <w:keepNext/>
      </w:pPr>
      <w:r w:rsidRPr="00CD2DD9">
        <w:t>notified 23 December 1998 (</w:t>
      </w:r>
      <w:r w:rsidRPr="00472F5A">
        <w:t>Gaz 1998 No S212</w:t>
      </w:r>
      <w:r w:rsidRPr="00CD2DD9">
        <w:t>)</w:t>
      </w:r>
    </w:p>
    <w:p w14:paraId="12E68D2E" w14:textId="77777777" w:rsidR="00344085" w:rsidRPr="00CD2DD9" w:rsidRDefault="00344085" w:rsidP="00344085">
      <w:pPr>
        <w:pStyle w:val="Actdetails"/>
        <w:keepNext/>
      </w:pPr>
      <w:r w:rsidRPr="00CD2DD9">
        <w:t>s 1, s 2 commenced 23 December 1998 (s 2 (1))</w:t>
      </w:r>
    </w:p>
    <w:p w14:paraId="31C2D7DB" w14:textId="77777777" w:rsidR="00344085" w:rsidRPr="00CD2DD9" w:rsidRDefault="00344085" w:rsidP="00344085">
      <w:pPr>
        <w:pStyle w:val="Actdetails"/>
      </w:pPr>
      <w:r w:rsidRPr="00CD2DD9">
        <w:t xml:space="preserve">pt 4 commenced 23 December 1998 (s 2 (2) and </w:t>
      </w:r>
      <w:r w:rsidRPr="00472F5A">
        <w:t>Gaz 1998 No 51</w:t>
      </w:r>
      <w:r w:rsidRPr="00CD2DD9">
        <w:t>)</w:t>
      </w:r>
    </w:p>
    <w:p w14:paraId="1ADFC49A" w14:textId="7F8D44DC" w:rsidR="00344085" w:rsidRPr="00CD2DD9" w:rsidRDefault="00D170DC" w:rsidP="00A35FDF">
      <w:pPr>
        <w:pStyle w:val="NewAct"/>
      </w:pPr>
      <w:hyperlink r:id="rId371" w:tooltip="A1998-71" w:history="1">
        <w:r w:rsidR="00344085" w:rsidRPr="00C62C6A">
          <w:rPr>
            <w:rStyle w:val="charCitHyperlinkAbbrev"/>
          </w:rPr>
          <w:t>Crimes (Amendment) Act (No 5) 1998</w:t>
        </w:r>
      </w:hyperlink>
      <w:r w:rsidR="00344085">
        <w:t xml:space="preserve"> A1998</w:t>
      </w:r>
      <w:r w:rsidR="00344085">
        <w:noBreakHyphen/>
        <w:t xml:space="preserve">71 </w:t>
      </w:r>
    </w:p>
    <w:p w14:paraId="15860BD5" w14:textId="77777777" w:rsidR="00344085" w:rsidRPr="00CD2DD9" w:rsidRDefault="00344085" w:rsidP="00344085">
      <w:pPr>
        <w:pStyle w:val="Actdetails"/>
        <w:keepNext/>
      </w:pPr>
      <w:r w:rsidRPr="00CD2DD9">
        <w:t>notified 23 December 1998 (</w:t>
      </w:r>
      <w:r w:rsidRPr="00472F5A">
        <w:t>Gaz 1998 No S212</w:t>
      </w:r>
      <w:r w:rsidRPr="00CD2DD9">
        <w:t>)</w:t>
      </w:r>
    </w:p>
    <w:p w14:paraId="5280B395" w14:textId="77777777" w:rsidR="00344085" w:rsidRPr="00CD2DD9" w:rsidRDefault="00344085" w:rsidP="00344085">
      <w:pPr>
        <w:pStyle w:val="Actdetails"/>
      </w:pPr>
      <w:r w:rsidRPr="00CD2DD9">
        <w:t>commenced 23 December 1998 (s 2)</w:t>
      </w:r>
    </w:p>
    <w:p w14:paraId="2E7646BA" w14:textId="7A4E7DD2" w:rsidR="00344085" w:rsidRPr="00CD2DD9" w:rsidRDefault="00D170DC" w:rsidP="00A35FDF">
      <w:pPr>
        <w:pStyle w:val="NewAct"/>
      </w:pPr>
      <w:hyperlink r:id="rId372" w:tooltip="A1999-32" w:history="1">
        <w:r w:rsidR="00344085" w:rsidRPr="00C62C6A">
          <w:rPr>
            <w:rStyle w:val="charCitHyperlinkAbbrev"/>
          </w:rPr>
          <w:t>Crimes (Amendment) Act 1999</w:t>
        </w:r>
      </w:hyperlink>
      <w:r w:rsidR="00344085">
        <w:t xml:space="preserve"> A1999</w:t>
      </w:r>
      <w:r w:rsidR="00344085">
        <w:noBreakHyphen/>
        <w:t xml:space="preserve">32 </w:t>
      </w:r>
    </w:p>
    <w:p w14:paraId="0A84211E" w14:textId="77777777" w:rsidR="00344085" w:rsidRPr="00CD2DD9" w:rsidRDefault="00344085" w:rsidP="00344085">
      <w:pPr>
        <w:pStyle w:val="Actdetails"/>
        <w:keepNext/>
      </w:pPr>
      <w:r w:rsidRPr="00CD2DD9">
        <w:t>notified 25 June 1999 (</w:t>
      </w:r>
      <w:r w:rsidRPr="00472F5A">
        <w:t>Gaz 1999 No S34</w:t>
      </w:r>
      <w:r w:rsidRPr="00CD2DD9">
        <w:t>)</w:t>
      </w:r>
    </w:p>
    <w:p w14:paraId="09F743AF" w14:textId="77777777" w:rsidR="00344085" w:rsidRPr="00CD2DD9" w:rsidRDefault="00344085" w:rsidP="00344085">
      <w:pPr>
        <w:pStyle w:val="Actdetails"/>
        <w:keepNext/>
      </w:pPr>
      <w:r w:rsidRPr="00CD2DD9">
        <w:t>ss 1-4 commenced 25 June 1999 (s 2 (1))</w:t>
      </w:r>
    </w:p>
    <w:p w14:paraId="6DEC447F" w14:textId="77777777" w:rsidR="00344085" w:rsidRPr="00CD2DD9" w:rsidRDefault="00344085" w:rsidP="00344085">
      <w:pPr>
        <w:pStyle w:val="Actdetails"/>
      </w:pPr>
      <w:r w:rsidRPr="00CD2DD9">
        <w:t>remainder commenced 1 October 1999 (s 2 (2))</w:t>
      </w:r>
    </w:p>
    <w:p w14:paraId="1C0CB79F" w14:textId="4F8DA147" w:rsidR="00344085" w:rsidRPr="00CD2DD9" w:rsidRDefault="00D170DC" w:rsidP="00A35FDF">
      <w:pPr>
        <w:pStyle w:val="NewAct"/>
      </w:pPr>
      <w:hyperlink r:id="rId373" w:tooltip="A1999-50" w:history="1">
        <w:r w:rsidR="00344085" w:rsidRPr="00C62C6A">
          <w:rPr>
            <w:rStyle w:val="charCitHyperlinkAbbrev"/>
          </w:rPr>
          <w:t>Motor Traffic (Amendment) Act (No 2) 1999</w:t>
        </w:r>
      </w:hyperlink>
      <w:r w:rsidR="00344085">
        <w:t xml:space="preserve"> A1999</w:t>
      </w:r>
      <w:r w:rsidR="00344085">
        <w:noBreakHyphen/>
        <w:t xml:space="preserve">50 </w:t>
      </w:r>
      <w:r w:rsidR="00344085" w:rsidRPr="00CD2DD9">
        <w:t>sch</w:t>
      </w:r>
    </w:p>
    <w:p w14:paraId="2EED0F6D" w14:textId="77777777" w:rsidR="00344085" w:rsidRPr="00CD2DD9" w:rsidRDefault="00344085" w:rsidP="00344085">
      <w:pPr>
        <w:pStyle w:val="Actdetails"/>
        <w:keepNext/>
      </w:pPr>
      <w:r w:rsidRPr="00CD2DD9">
        <w:t>notified 17 September 1999 (</w:t>
      </w:r>
      <w:r w:rsidRPr="00472F5A">
        <w:t>Gaz 1999 No S54</w:t>
      </w:r>
      <w:r w:rsidRPr="00CD2DD9">
        <w:t>)</w:t>
      </w:r>
    </w:p>
    <w:p w14:paraId="57759912" w14:textId="77777777" w:rsidR="00344085" w:rsidRPr="00CD2DD9" w:rsidRDefault="00344085" w:rsidP="00344085">
      <w:pPr>
        <w:pStyle w:val="Actdetails"/>
        <w:keepNext/>
      </w:pPr>
      <w:r w:rsidRPr="00CD2DD9">
        <w:t>ss 1-3 commenced 17 September 1999 (s 2 (1))</w:t>
      </w:r>
    </w:p>
    <w:p w14:paraId="557E2486" w14:textId="77777777" w:rsidR="00344085" w:rsidRPr="00CD2DD9" w:rsidRDefault="00344085" w:rsidP="00344085">
      <w:pPr>
        <w:pStyle w:val="Actdetails"/>
      </w:pPr>
      <w:r w:rsidRPr="00CD2DD9">
        <w:t xml:space="preserve">sch commenced 6 October 1999 (s 2 (2) and </w:t>
      </w:r>
      <w:r w:rsidRPr="00472F5A">
        <w:t>Gaz 1999 No S58</w:t>
      </w:r>
      <w:r w:rsidRPr="00CD2DD9">
        <w:t>)</w:t>
      </w:r>
    </w:p>
    <w:p w14:paraId="634C127A" w14:textId="157F7CB0" w:rsidR="00344085" w:rsidRPr="00CD2DD9" w:rsidRDefault="00D170DC" w:rsidP="00A35FDF">
      <w:pPr>
        <w:pStyle w:val="NewAct"/>
      </w:pPr>
      <w:hyperlink r:id="rId374" w:tooltip="A1999-64" w:history="1">
        <w:r w:rsidR="00344085" w:rsidRPr="00C62C6A">
          <w:rPr>
            <w:rStyle w:val="charCitHyperlinkAbbrev"/>
          </w:rPr>
          <w:t>Children and Young People (Consequential Amendments) Act 1999</w:t>
        </w:r>
      </w:hyperlink>
      <w:r w:rsidR="00344085">
        <w:t xml:space="preserve"> A1999</w:t>
      </w:r>
      <w:r w:rsidR="00344085">
        <w:noBreakHyphen/>
        <w:t xml:space="preserve">64 </w:t>
      </w:r>
      <w:r w:rsidR="00344085" w:rsidRPr="00CD2DD9">
        <w:t>sch 2</w:t>
      </w:r>
    </w:p>
    <w:p w14:paraId="786DBE70" w14:textId="77777777" w:rsidR="00344085" w:rsidRPr="00CD2DD9" w:rsidRDefault="00344085" w:rsidP="00344085">
      <w:pPr>
        <w:pStyle w:val="Actdetails"/>
        <w:keepNext/>
      </w:pPr>
      <w:r w:rsidRPr="00CD2DD9">
        <w:t>notified 10 November 1999 (</w:t>
      </w:r>
      <w:r w:rsidRPr="00472F5A">
        <w:t>Gaz 1999 No 45</w:t>
      </w:r>
      <w:r w:rsidRPr="00CD2DD9">
        <w:t>)</w:t>
      </w:r>
    </w:p>
    <w:p w14:paraId="252FD303" w14:textId="77777777" w:rsidR="00344085" w:rsidRPr="00CD2DD9" w:rsidRDefault="00344085" w:rsidP="00344085">
      <w:pPr>
        <w:pStyle w:val="Actdetails"/>
        <w:keepNext/>
      </w:pPr>
      <w:r w:rsidRPr="00CD2DD9">
        <w:t>s 1, s 2 commenced 10 November 1999 (s 2 (1))</w:t>
      </w:r>
    </w:p>
    <w:p w14:paraId="36BEEB8A" w14:textId="77777777" w:rsidR="00344085" w:rsidRPr="00CD2DD9" w:rsidRDefault="00344085" w:rsidP="00344085">
      <w:pPr>
        <w:pStyle w:val="Actdetails"/>
      </w:pPr>
      <w:r w:rsidRPr="00CD2DD9">
        <w:t>sch 2 commenced 10 May 2000 (s 2 (2))</w:t>
      </w:r>
    </w:p>
    <w:p w14:paraId="555ED19E" w14:textId="4B9C3676" w:rsidR="00344085" w:rsidRPr="00CD2DD9" w:rsidRDefault="00D170DC" w:rsidP="00A35FDF">
      <w:pPr>
        <w:pStyle w:val="NewAct"/>
      </w:pPr>
      <w:hyperlink r:id="rId375" w:tooltip="A1999-71" w:history="1">
        <w:r w:rsidR="00344085" w:rsidRPr="00C62C6A">
          <w:rPr>
            <w:rStyle w:val="charCitHyperlinkAbbrev"/>
          </w:rPr>
          <w:t>Crimes Amendment Act (No 2) 1999</w:t>
        </w:r>
      </w:hyperlink>
      <w:r w:rsidR="00344085">
        <w:t xml:space="preserve"> A1999</w:t>
      </w:r>
      <w:r w:rsidR="00344085">
        <w:noBreakHyphen/>
        <w:t xml:space="preserve">71 </w:t>
      </w:r>
    </w:p>
    <w:p w14:paraId="319C74FD" w14:textId="77777777" w:rsidR="00344085" w:rsidRPr="00CD2DD9" w:rsidRDefault="00344085" w:rsidP="00344085">
      <w:pPr>
        <w:pStyle w:val="Actdetails"/>
        <w:keepNext/>
      </w:pPr>
      <w:r w:rsidRPr="00CD2DD9">
        <w:t>notified 15 December 1999 (</w:t>
      </w:r>
      <w:r w:rsidRPr="00472F5A">
        <w:t>Gaz 1999 No 50</w:t>
      </w:r>
      <w:r w:rsidRPr="00CD2DD9">
        <w:t>)</w:t>
      </w:r>
    </w:p>
    <w:p w14:paraId="5A40D88A" w14:textId="77777777" w:rsidR="00344085" w:rsidRPr="00CD2DD9" w:rsidRDefault="00344085" w:rsidP="00344085">
      <w:pPr>
        <w:pStyle w:val="Actdetails"/>
      </w:pPr>
      <w:r w:rsidRPr="00CD2DD9">
        <w:t>commenced 15 December 1999 (s 2)</w:t>
      </w:r>
    </w:p>
    <w:p w14:paraId="04BFFCAE" w14:textId="77DCEBF8" w:rsidR="00344085" w:rsidRPr="00CD2DD9" w:rsidRDefault="00D170DC" w:rsidP="00A35FDF">
      <w:pPr>
        <w:pStyle w:val="NewAct"/>
      </w:pPr>
      <w:hyperlink r:id="rId376" w:tooltip="A1999-79" w:history="1">
        <w:r w:rsidR="00344085" w:rsidRPr="00C62C6A">
          <w:rPr>
            <w:rStyle w:val="charCitHyperlinkAbbrev"/>
          </w:rPr>
          <w:t>Road Transport Legislation Amendment Act 1999</w:t>
        </w:r>
      </w:hyperlink>
      <w:r w:rsidR="00344085">
        <w:rPr>
          <w:rFonts w:cs="Arial"/>
        </w:rPr>
        <w:t xml:space="preserve"> A1999</w:t>
      </w:r>
      <w:r w:rsidR="00344085">
        <w:rPr>
          <w:rFonts w:cs="Arial"/>
        </w:rPr>
        <w:noBreakHyphen/>
        <w:t xml:space="preserve">79 </w:t>
      </w:r>
      <w:r w:rsidR="00344085" w:rsidRPr="00CD2DD9">
        <w:rPr>
          <w:rFonts w:cs="Arial"/>
        </w:rPr>
        <w:t>sch 3</w:t>
      </w:r>
    </w:p>
    <w:p w14:paraId="544D4AD1" w14:textId="77777777" w:rsidR="00344085" w:rsidRPr="00CD2DD9" w:rsidRDefault="00344085" w:rsidP="00344085">
      <w:pPr>
        <w:pStyle w:val="Actdetails"/>
        <w:keepNext/>
      </w:pPr>
      <w:r w:rsidRPr="00CD2DD9">
        <w:t>notified 23 December 1999 (</w:t>
      </w:r>
      <w:r w:rsidRPr="00472F5A">
        <w:t>Gaz 1999 No S65</w:t>
      </w:r>
      <w:r w:rsidRPr="00CD2DD9">
        <w:t>)</w:t>
      </w:r>
    </w:p>
    <w:p w14:paraId="343C2931" w14:textId="77777777" w:rsidR="00344085" w:rsidRPr="00CD2DD9" w:rsidRDefault="00344085" w:rsidP="00344085">
      <w:pPr>
        <w:pStyle w:val="Actdetails"/>
        <w:keepNext/>
      </w:pPr>
      <w:r w:rsidRPr="00CD2DD9">
        <w:t>s 1, s 2 commenced 23 December 1999 (IA s 10B)</w:t>
      </w:r>
    </w:p>
    <w:p w14:paraId="0304FA8C" w14:textId="77777777" w:rsidR="00344085" w:rsidRPr="00CD2DD9" w:rsidRDefault="00344085" w:rsidP="00344085">
      <w:pPr>
        <w:pStyle w:val="Actdetails"/>
      </w:pPr>
      <w:r w:rsidRPr="00CD2DD9">
        <w:t xml:space="preserve">sch 3 commenced 1 March 2000 (s 2 and see </w:t>
      </w:r>
      <w:r w:rsidRPr="00472F5A">
        <w:t>Gaz 2000 No S5</w:t>
      </w:r>
      <w:r w:rsidRPr="00CD2DD9">
        <w:t>)</w:t>
      </w:r>
    </w:p>
    <w:p w14:paraId="710C73BF" w14:textId="761A0177" w:rsidR="00344085" w:rsidRPr="00CD2DD9" w:rsidRDefault="00D170DC" w:rsidP="00A35FDF">
      <w:pPr>
        <w:pStyle w:val="NewAct"/>
      </w:pPr>
      <w:hyperlink r:id="rId377" w:tooltip="A1999-91" w:history="1">
        <w:r w:rsidR="00344085" w:rsidRPr="00C62C6A">
          <w:rPr>
            <w:rStyle w:val="charCitHyperlinkAbbrev"/>
          </w:rPr>
          <w:t>Victims of Crime (Financial Assistance) (Amendment) Act 1999</w:t>
        </w:r>
      </w:hyperlink>
      <w:r w:rsidR="00344085">
        <w:rPr>
          <w:rFonts w:cs="Arial"/>
        </w:rPr>
        <w:t xml:space="preserve"> A1999</w:t>
      </w:r>
      <w:r w:rsidR="00344085">
        <w:rPr>
          <w:rFonts w:cs="Arial"/>
        </w:rPr>
        <w:noBreakHyphen/>
        <w:t xml:space="preserve">91 </w:t>
      </w:r>
      <w:r w:rsidR="00344085" w:rsidRPr="00CD2DD9">
        <w:rPr>
          <w:rFonts w:cs="Arial"/>
        </w:rPr>
        <w:t>s 12</w:t>
      </w:r>
    </w:p>
    <w:p w14:paraId="05C14AA6" w14:textId="77777777" w:rsidR="00344085" w:rsidRPr="00CD2DD9" w:rsidRDefault="00344085" w:rsidP="00344085">
      <w:pPr>
        <w:pStyle w:val="Actdetails"/>
        <w:keepNext/>
      </w:pPr>
      <w:r w:rsidRPr="00CD2DD9">
        <w:t>notified 23 December 1999 (</w:t>
      </w:r>
      <w:r w:rsidRPr="00472F5A">
        <w:t>Gaz 1999 No S65</w:t>
      </w:r>
      <w:r w:rsidRPr="00CD2DD9">
        <w:t>)</w:t>
      </w:r>
    </w:p>
    <w:p w14:paraId="635967D8" w14:textId="77777777" w:rsidR="00344085" w:rsidRPr="00CD2DD9" w:rsidRDefault="00344085" w:rsidP="00344085">
      <w:pPr>
        <w:pStyle w:val="Actdetails"/>
        <w:keepNext/>
      </w:pPr>
      <w:r w:rsidRPr="00CD2DD9">
        <w:t>s 1, s 2 commenced 23 December 1999 (s 2 (1))</w:t>
      </w:r>
    </w:p>
    <w:p w14:paraId="77F1A361" w14:textId="77777777" w:rsidR="00344085" w:rsidRPr="00CD2DD9" w:rsidRDefault="00344085" w:rsidP="00344085">
      <w:pPr>
        <w:pStyle w:val="Actdetails"/>
      </w:pPr>
      <w:r w:rsidRPr="00CD2DD9">
        <w:t xml:space="preserve">s 12 commenced 24 December 1999 (s 2 (2) and </w:t>
      </w:r>
      <w:r w:rsidRPr="00472F5A">
        <w:t>Gaz 1999 No S69</w:t>
      </w:r>
      <w:r w:rsidRPr="00CD2DD9">
        <w:t>)</w:t>
      </w:r>
    </w:p>
    <w:p w14:paraId="0C15BF3F" w14:textId="32703C98" w:rsidR="00344085" w:rsidRPr="00CD2DD9" w:rsidRDefault="00D170DC" w:rsidP="00A35FDF">
      <w:pPr>
        <w:pStyle w:val="NewAct"/>
      </w:pPr>
      <w:hyperlink r:id="rId378" w:tooltip="A2000-3" w:history="1">
        <w:r w:rsidR="00344085" w:rsidRPr="00C62C6A">
          <w:rPr>
            <w:rStyle w:val="charCitHyperlinkAbbrev"/>
          </w:rPr>
          <w:t>Crimes Amendment Act 2000</w:t>
        </w:r>
      </w:hyperlink>
      <w:r w:rsidR="00344085">
        <w:t xml:space="preserve"> A2000</w:t>
      </w:r>
      <w:r w:rsidR="00344085">
        <w:noBreakHyphen/>
        <w:t xml:space="preserve">3 </w:t>
      </w:r>
    </w:p>
    <w:p w14:paraId="395682DE" w14:textId="77777777" w:rsidR="00344085" w:rsidRPr="00CD2DD9" w:rsidRDefault="00344085" w:rsidP="00344085">
      <w:pPr>
        <w:pStyle w:val="Actdetails"/>
        <w:keepNext/>
      </w:pPr>
      <w:r w:rsidRPr="00CD2DD9">
        <w:t>notified 9 March 2000 (</w:t>
      </w:r>
      <w:r w:rsidRPr="00472F5A">
        <w:t>Gaz 2000 No 10</w:t>
      </w:r>
      <w:r w:rsidRPr="00CD2DD9">
        <w:t>)</w:t>
      </w:r>
    </w:p>
    <w:p w14:paraId="46E75437" w14:textId="77777777" w:rsidR="00344085" w:rsidRPr="00CD2DD9" w:rsidRDefault="00344085" w:rsidP="00344085">
      <w:pPr>
        <w:pStyle w:val="Actdetails"/>
      </w:pPr>
      <w:r w:rsidRPr="00CD2DD9">
        <w:t>commenced 9 March 2000 (s 2)</w:t>
      </w:r>
    </w:p>
    <w:p w14:paraId="3396AC74" w14:textId="789169CE" w:rsidR="00344085" w:rsidRPr="00CD2DD9" w:rsidRDefault="00D170DC" w:rsidP="00A35FDF">
      <w:pPr>
        <w:pStyle w:val="NewAct"/>
      </w:pPr>
      <w:hyperlink r:id="rId379" w:tooltip="A2000-56" w:history="1">
        <w:r w:rsidR="00344085" w:rsidRPr="00C62C6A">
          <w:rPr>
            <w:rStyle w:val="charCitHyperlinkAbbrev"/>
          </w:rPr>
          <w:t>Crimes Amendment Act 2000 (No 2)</w:t>
        </w:r>
      </w:hyperlink>
      <w:r w:rsidR="00344085">
        <w:t xml:space="preserve"> A2000</w:t>
      </w:r>
      <w:r w:rsidR="00344085">
        <w:noBreakHyphen/>
        <w:t xml:space="preserve">56 </w:t>
      </w:r>
    </w:p>
    <w:p w14:paraId="3662BC40"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04DCC27D" w14:textId="77777777" w:rsidR="00344085" w:rsidRPr="00CD2DD9" w:rsidRDefault="00344085" w:rsidP="00344085">
      <w:pPr>
        <w:pStyle w:val="Actdetails"/>
        <w:keepNext/>
      </w:pPr>
      <w:r w:rsidRPr="00CD2DD9">
        <w:t xml:space="preserve">s 1, s 2 commenced 5 October 2000 (IA s 10B) </w:t>
      </w:r>
    </w:p>
    <w:p w14:paraId="241DE3B8" w14:textId="77777777" w:rsidR="00344085" w:rsidRPr="00CD2DD9" w:rsidRDefault="00344085" w:rsidP="00344085">
      <w:pPr>
        <w:pStyle w:val="Actdetails"/>
      </w:pPr>
      <w:r w:rsidRPr="00CD2DD9">
        <w:t>remainder (ss 3-4) commenced 5 April 2001 (IA s 10E)</w:t>
      </w:r>
    </w:p>
    <w:p w14:paraId="29B5C710" w14:textId="54CC5337" w:rsidR="00344085" w:rsidRPr="00CD2DD9" w:rsidRDefault="00D170DC" w:rsidP="00A35FDF">
      <w:pPr>
        <w:pStyle w:val="NewAct"/>
      </w:pPr>
      <w:hyperlink r:id="rId380" w:tooltip="A2000-58" w:history="1">
        <w:r w:rsidR="00344085" w:rsidRPr="00C62C6A">
          <w:rPr>
            <w:rStyle w:val="charCitHyperlinkAbbrev"/>
          </w:rPr>
          <w:t>Crimes Amendment Act 2000 (No 3)</w:t>
        </w:r>
      </w:hyperlink>
      <w:r w:rsidR="00344085">
        <w:t xml:space="preserve"> A2000</w:t>
      </w:r>
      <w:r w:rsidR="00344085">
        <w:noBreakHyphen/>
        <w:t xml:space="preserve">58 </w:t>
      </w:r>
    </w:p>
    <w:p w14:paraId="3DA273A6"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1C3B820C" w14:textId="77777777" w:rsidR="00344085" w:rsidRPr="00CD2DD9" w:rsidRDefault="00344085" w:rsidP="00344085">
      <w:pPr>
        <w:pStyle w:val="Actdetails"/>
      </w:pPr>
      <w:r w:rsidRPr="00CD2DD9">
        <w:t>commenced 5 October 2000 (s 2)</w:t>
      </w:r>
    </w:p>
    <w:p w14:paraId="31F8B890" w14:textId="6EABC7AE" w:rsidR="00344085" w:rsidRPr="00CD2DD9" w:rsidRDefault="00D170DC" w:rsidP="00A35FDF">
      <w:pPr>
        <w:pStyle w:val="NewAct"/>
      </w:pPr>
      <w:hyperlink r:id="rId381" w:tooltip="A2000-66" w:history="1">
        <w:r w:rsidR="00344085" w:rsidRPr="00C62C6A">
          <w:rPr>
            <w:rStyle w:val="charCitHyperlinkAbbrev"/>
          </w:rPr>
          <w:t>Utilities (Consequential Provisions) Act 2000</w:t>
        </w:r>
      </w:hyperlink>
      <w:r w:rsidR="00344085">
        <w:t xml:space="preserve"> A2000</w:t>
      </w:r>
      <w:r w:rsidR="00344085">
        <w:noBreakHyphen/>
        <w:t xml:space="preserve">66 </w:t>
      </w:r>
      <w:r w:rsidR="00344085" w:rsidRPr="00CD2DD9">
        <w:t>sch 1 pt 3</w:t>
      </w:r>
    </w:p>
    <w:p w14:paraId="2DCD3A9D" w14:textId="77777777" w:rsidR="00344085" w:rsidRPr="00CD2DD9" w:rsidRDefault="00344085" w:rsidP="00344085">
      <w:pPr>
        <w:pStyle w:val="Actdetails"/>
        <w:keepNext/>
      </w:pPr>
      <w:r w:rsidRPr="00CD2DD9">
        <w:t>notified 20 December 2000 (</w:t>
      </w:r>
      <w:r w:rsidRPr="00472F5A">
        <w:t>Gaz 2000 No S68</w:t>
      </w:r>
      <w:r w:rsidRPr="00CD2DD9">
        <w:t>)</w:t>
      </w:r>
    </w:p>
    <w:p w14:paraId="354E6BC2" w14:textId="77777777" w:rsidR="00344085" w:rsidRPr="00CD2DD9" w:rsidRDefault="00344085" w:rsidP="00344085">
      <w:pPr>
        <w:pStyle w:val="Actdetails"/>
        <w:keepNext/>
      </w:pPr>
      <w:r w:rsidRPr="00CD2DD9">
        <w:t>s 1, s 2 commenced 20 December 2000 (IA s 10B)</w:t>
      </w:r>
    </w:p>
    <w:p w14:paraId="1C88B956" w14:textId="77777777" w:rsidR="00344085" w:rsidRPr="00CD2DD9" w:rsidRDefault="00344085" w:rsidP="00344085">
      <w:pPr>
        <w:pStyle w:val="Actdetails"/>
      </w:pPr>
      <w:r w:rsidRPr="00CD2DD9">
        <w:t>sch 1 pt 3 commenced 1 January 2001 (</w:t>
      </w:r>
      <w:r w:rsidRPr="00472F5A">
        <w:t>Gaz 2000 No S69</w:t>
      </w:r>
      <w:r w:rsidRPr="00CD2DD9">
        <w:t>)</w:t>
      </w:r>
    </w:p>
    <w:p w14:paraId="443AD323" w14:textId="759192C0" w:rsidR="00344085" w:rsidRPr="00CD2DD9" w:rsidRDefault="00D170DC" w:rsidP="00A35FDF">
      <w:pPr>
        <w:pStyle w:val="NewAct"/>
      </w:pPr>
      <w:hyperlink r:id="rId382" w:tooltip="A2000-85" w:history="1">
        <w:r w:rsidR="00344085" w:rsidRPr="00C62C6A">
          <w:rPr>
            <w:rStyle w:val="charCitHyperlinkAbbrev"/>
          </w:rPr>
          <w:t>Crimes Amendment Act 2000 (No 4)</w:t>
        </w:r>
      </w:hyperlink>
      <w:r w:rsidR="00344085">
        <w:t xml:space="preserve"> A2000</w:t>
      </w:r>
      <w:r w:rsidR="00344085">
        <w:noBreakHyphen/>
        <w:t xml:space="preserve">85 </w:t>
      </w:r>
    </w:p>
    <w:p w14:paraId="1FC2B6B7" w14:textId="77777777" w:rsidR="00344085" w:rsidRPr="00CD2DD9" w:rsidRDefault="00344085" w:rsidP="00344085">
      <w:pPr>
        <w:pStyle w:val="Actdetails"/>
        <w:keepNext/>
      </w:pPr>
      <w:r w:rsidRPr="00CD2DD9">
        <w:t>notified 21 December 2000 (</w:t>
      </w:r>
      <w:r w:rsidRPr="00472F5A">
        <w:t>Gaz 2000 No S69</w:t>
      </w:r>
      <w:r w:rsidRPr="00CD2DD9">
        <w:t>)</w:t>
      </w:r>
    </w:p>
    <w:p w14:paraId="0BE84B86" w14:textId="77777777" w:rsidR="00344085" w:rsidRPr="00CD2DD9" w:rsidRDefault="00344085" w:rsidP="00344085">
      <w:pPr>
        <w:pStyle w:val="Actdetails"/>
      </w:pPr>
      <w:r w:rsidRPr="00CD2DD9">
        <w:t>commenced 21 December 2000 (s 2)</w:t>
      </w:r>
    </w:p>
    <w:p w14:paraId="69A5FA44" w14:textId="62587952" w:rsidR="00344085" w:rsidRPr="00CD2DD9" w:rsidRDefault="00D170DC" w:rsidP="00A35FDF">
      <w:pPr>
        <w:pStyle w:val="NewAct"/>
      </w:pPr>
      <w:hyperlink r:id="rId383" w:tooltip="A2001-8" w:history="1">
        <w:r w:rsidR="00344085" w:rsidRPr="00C62C6A">
          <w:rPr>
            <w:rStyle w:val="charCitHyperlinkAbbrev"/>
          </w:rPr>
          <w:t>Crimes Amendment Act 2001</w:t>
        </w:r>
      </w:hyperlink>
      <w:r w:rsidR="00344085">
        <w:t xml:space="preserve"> A2001</w:t>
      </w:r>
      <w:r w:rsidR="00344085">
        <w:noBreakHyphen/>
        <w:t xml:space="preserve">8 </w:t>
      </w:r>
    </w:p>
    <w:p w14:paraId="1F7EF173" w14:textId="77777777" w:rsidR="00344085" w:rsidRPr="00CD2DD9" w:rsidRDefault="00344085" w:rsidP="00344085">
      <w:pPr>
        <w:pStyle w:val="Actdetails"/>
        <w:keepNext/>
      </w:pPr>
      <w:r w:rsidRPr="00CD2DD9">
        <w:t>notified 8 March 2001 (</w:t>
      </w:r>
      <w:r w:rsidRPr="00472F5A">
        <w:t>Gaz 2001 No 10</w:t>
      </w:r>
      <w:r w:rsidRPr="00CD2DD9">
        <w:t>)</w:t>
      </w:r>
    </w:p>
    <w:p w14:paraId="64018E16" w14:textId="77777777" w:rsidR="00344085" w:rsidRPr="00CD2DD9" w:rsidRDefault="00344085" w:rsidP="00344085">
      <w:pPr>
        <w:pStyle w:val="Actdetails"/>
      </w:pPr>
      <w:r w:rsidRPr="00CD2DD9">
        <w:t>commenced 8 March 2001 (s 2)</w:t>
      </w:r>
    </w:p>
    <w:p w14:paraId="2AB4BC82" w14:textId="001C14F4" w:rsidR="00344085" w:rsidRPr="00CD2DD9" w:rsidRDefault="00D170DC" w:rsidP="00A35FDF">
      <w:pPr>
        <w:pStyle w:val="NewAct"/>
      </w:pPr>
      <w:hyperlink r:id="rId384" w:tooltip="A2001-25" w:history="1">
        <w:r w:rsidR="00344085" w:rsidRPr="00C62C6A">
          <w:rPr>
            <w:rStyle w:val="charCitHyperlinkAbbrev"/>
          </w:rPr>
          <w:t>Bail Amendment Act 2001</w:t>
        </w:r>
      </w:hyperlink>
      <w:r w:rsidR="00344085">
        <w:t xml:space="preserve"> A2001</w:t>
      </w:r>
      <w:r w:rsidR="00344085">
        <w:noBreakHyphen/>
        <w:t xml:space="preserve">25 </w:t>
      </w:r>
      <w:r w:rsidR="00344085" w:rsidRPr="00CD2DD9">
        <w:t>pt 3</w:t>
      </w:r>
    </w:p>
    <w:p w14:paraId="72B08AE2" w14:textId="77777777" w:rsidR="00344085" w:rsidRPr="00CD2DD9" w:rsidRDefault="00344085" w:rsidP="00344085">
      <w:pPr>
        <w:pStyle w:val="Actdetails"/>
        <w:keepNext/>
      </w:pPr>
      <w:r w:rsidRPr="00CD2DD9">
        <w:t>notified 24 May 2001 (</w:t>
      </w:r>
      <w:r w:rsidRPr="00472F5A">
        <w:t>Gaz 2001 No 21</w:t>
      </w:r>
      <w:r w:rsidRPr="00CD2DD9">
        <w:t>)</w:t>
      </w:r>
    </w:p>
    <w:p w14:paraId="79CD0120" w14:textId="77777777" w:rsidR="00344085" w:rsidRPr="00CD2DD9" w:rsidRDefault="00344085" w:rsidP="00344085">
      <w:pPr>
        <w:pStyle w:val="Actdetails"/>
      </w:pPr>
      <w:r w:rsidRPr="00CD2DD9">
        <w:t>pt 3 commenced 24 May 2001 (s 2)</w:t>
      </w:r>
    </w:p>
    <w:p w14:paraId="48B120BC" w14:textId="0B069FBF" w:rsidR="00344085" w:rsidRPr="00CD2DD9" w:rsidRDefault="00D170DC" w:rsidP="00A35FDF">
      <w:pPr>
        <w:pStyle w:val="NewAct"/>
      </w:pPr>
      <w:hyperlink r:id="rId385" w:tooltip="A2001-44" w:history="1">
        <w:r w:rsidR="00344085" w:rsidRPr="00C62C6A">
          <w:rPr>
            <w:rStyle w:val="charCitHyperlinkAbbrev"/>
          </w:rPr>
          <w:t>Legislation (Consequential Amendments) Act 2001</w:t>
        </w:r>
      </w:hyperlink>
      <w:r w:rsidR="00344085">
        <w:t xml:space="preserve"> A2001</w:t>
      </w:r>
      <w:r w:rsidR="00344085">
        <w:noBreakHyphen/>
        <w:t xml:space="preserve">44 </w:t>
      </w:r>
      <w:r w:rsidR="00344085" w:rsidRPr="00CD2DD9">
        <w:t>pt 90</w:t>
      </w:r>
    </w:p>
    <w:p w14:paraId="4E41ACBB" w14:textId="77777777" w:rsidR="00344085" w:rsidRPr="00CD2DD9" w:rsidRDefault="00344085" w:rsidP="00344085">
      <w:pPr>
        <w:pStyle w:val="Actdetails"/>
        <w:keepNext/>
      </w:pPr>
      <w:r w:rsidRPr="00CD2DD9">
        <w:t>notified 26 July 2001 (</w:t>
      </w:r>
      <w:r w:rsidRPr="00472F5A">
        <w:t>Gaz 2001 No 30</w:t>
      </w:r>
      <w:r w:rsidRPr="00CD2DD9">
        <w:t>)</w:t>
      </w:r>
    </w:p>
    <w:p w14:paraId="488C5301" w14:textId="77777777" w:rsidR="00344085" w:rsidRPr="00CD2DD9" w:rsidRDefault="00344085" w:rsidP="00344085">
      <w:pPr>
        <w:pStyle w:val="Actdetails"/>
        <w:keepNext/>
      </w:pPr>
      <w:r w:rsidRPr="00CD2DD9">
        <w:t>s 1, s 2 commenced 26 July 2001 (IA s 10B)</w:t>
      </w:r>
    </w:p>
    <w:p w14:paraId="4A593BBB" w14:textId="77777777" w:rsidR="00344085" w:rsidRPr="00CD2DD9" w:rsidRDefault="00344085" w:rsidP="00344085">
      <w:pPr>
        <w:pStyle w:val="Actdetails"/>
      </w:pPr>
      <w:r w:rsidRPr="00CD2DD9">
        <w:t xml:space="preserve">pt 90 commenced 12 September 2001 (s 2 and see </w:t>
      </w:r>
      <w:r w:rsidRPr="00472F5A">
        <w:t>Gaz 2001 No S65</w:t>
      </w:r>
      <w:r w:rsidRPr="00CD2DD9">
        <w:t>)</w:t>
      </w:r>
    </w:p>
    <w:p w14:paraId="5C556420" w14:textId="46716249" w:rsidR="00344085" w:rsidRPr="00CD2DD9" w:rsidRDefault="00D170DC" w:rsidP="00A35FDF">
      <w:pPr>
        <w:pStyle w:val="NewAct"/>
      </w:pPr>
      <w:hyperlink r:id="rId386" w:tooltip="A2001-56" w:history="1">
        <w:r w:rsidR="00344085" w:rsidRPr="00C62C6A">
          <w:rPr>
            <w:rStyle w:val="charCitHyperlinkAbbrev"/>
          </w:rPr>
          <w:t>Statute Law Amendment Act 2001 (No 2)</w:t>
        </w:r>
      </w:hyperlink>
      <w:r w:rsidR="00344085">
        <w:t xml:space="preserve"> A2001</w:t>
      </w:r>
      <w:r w:rsidR="00344085">
        <w:noBreakHyphen/>
        <w:t xml:space="preserve">56 </w:t>
      </w:r>
      <w:r w:rsidR="00344085" w:rsidRPr="00CD2DD9">
        <w:t>pt 3.12</w:t>
      </w:r>
    </w:p>
    <w:p w14:paraId="52EF0EBE" w14:textId="77777777" w:rsidR="00344085" w:rsidRPr="00CD2DD9" w:rsidRDefault="00344085" w:rsidP="00344085">
      <w:pPr>
        <w:pStyle w:val="Actdetails"/>
        <w:keepNext/>
      </w:pPr>
      <w:r w:rsidRPr="00CD2DD9">
        <w:t>notified 5 September 2001 (</w:t>
      </w:r>
      <w:r w:rsidRPr="00472F5A">
        <w:t>Gaz 2001 No S65</w:t>
      </w:r>
      <w:r w:rsidRPr="00CD2DD9">
        <w:t>)</w:t>
      </w:r>
    </w:p>
    <w:p w14:paraId="3815772D" w14:textId="77777777" w:rsidR="00344085" w:rsidRPr="00CD2DD9" w:rsidRDefault="00344085" w:rsidP="00344085">
      <w:pPr>
        <w:pStyle w:val="Actdetails"/>
        <w:keepNext/>
      </w:pPr>
      <w:r w:rsidRPr="00CD2DD9">
        <w:t>s 1, s 2 commenced 5 September 2001 (IA s 10B)</w:t>
      </w:r>
    </w:p>
    <w:p w14:paraId="2A89BF42" w14:textId="5CAC4A62" w:rsidR="00344085" w:rsidRPr="00CD2DD9" w:rsidRDefault="00344085" w:rsidP="00344085">
      <w:pPr>
        <w:pStyle w:val="Actdetails"/>
        <w:keepNext/>
      </w:pPr>
      <w:r w:rsidRPr="00CD2DD9">
        <w:t>amdt 3.239 commenced 12 September 2001 (s 2 (2)</w:t>
      </w:r>
      <w:r w:rsidR="003B2F7D">
        <w:t xml:space="preserve"> and see Gaz 2001 No S65)</w:t>
      </w:r>
      <w:r w:rsidRPr="00CD2DD9">
        <w:t>)</w:t>
      </w:r>
    </w:p>
    <w:p w14:paraId="017B0C84" w14:textId="0050D275" w:rsidR="00344085" w:rsidRPr="00CD2DD9" w:rsidRDefault="00344085" w:rsidP="00344085">
      <w:pPr>
        <w:pStyle w:val="Actdetails"/>
      </w:pPr>
      <w:r w:rsidRPr="00CD2DD9">
        <w:t xml:space="preserve">pt 3.12 </w:t>
      </w:r>
      <w:r w:rsidR="003B2F7D">
        <w:t xml:space="preserve">remainder </w:t>
      </w:r>
      <w:r w:rsidRPr="00CD2DD9">
        <w:t>commenced 5 September 2001 (s 2 (1))</w:t>
      </w:r>
    </w:p>
    <w:p w14:paraId="689BC6A5" w14:textId="1F4E55C0" w:rsidR="00344085" w:rsidRPr="00CD2DD9" w:rsidRDefault="00D170DC" w:rsidP="00A35FDF">
      <w:pPr>
        <w:pStyle w:val="NewAct"/>
      </w:pPr>
      <w:hyperlink r:id="rId387" w:tooltip="A2001-63" w:history="1">
        <w:r w:rsidR="00344085" w:rsidRPr="00C62C6A">
          <w:rPr>
            <w:rStyle w:val="charCitHyperlinkAbbrev"/>
          </w:rPr>
          <w:t>Crimes Legislation Amendment Act 2001</w:t>
        </w:r>
      </w:hyperlink>
      <w:r w:rsidR="00344085">
        <w:t xml:space="preserve"> A2001</w:t>
      </w:r>
      <w:r w:rsidR="00344085">
        <w:noBreakHyphen/>
        <w:t xml:space="preserve">63 </w:t>
      </w:r>
      <w:r w:rsidR="00344085" w:rsidRPr="00CD2DD9">
        <w:t>pt 4</w:t>
      </w:r>
    </w:p>
    <w:p w14:paraId="3B20859B" w14:textId="77777777" w:rsidR="00344085" w:rsidRPr="00CD2DD9" w:rsidRDefault="00344085" w:rsidP="00344085">
      <w:pPr>
        <w:pStyle w:val="Actdetails"/>
        <w:keepNext/>
      </w:pPr>
      <w:r w:rsidRPr="00CD2DD9">
        <w:t>notified 10 September 2001 (</w:t>
      </w:r>
      <w:r w:rsidRPr="00472F5A">
        <w:t>Gaz 2001 No S66</w:t>
      </w:r>
      <w:r w:rsidRPr="00CD2DD9">
        <w:t>)</w:t>
      </w:r>
    </w:p>
    <w:p w14:paraId="69B24C32" w14:textId="77777777" w:rsidR="00344085" w:rsidRPr="00CD2DD9" w:rsidRDefault="00344085" w:rsidP="00344085">
      <w:pPr>
        <w:pStyle w:val="Actdetails"/>
        <w:keepNext/>
      </w:pPr>
      <w:r w:rsidRPr="00CD2DD9">
        <w:t>s 1, s 2 commenced 10 September 2001 (IA s 10B)</w:t>
      </w:r>
    </w:p>
    <w:p w14:paraId="7821FF8A" w14:textId="77777777" w:rsidR="00344085" w:rsidRPr="00CD2DD9" w:rsidRDefault="00344085" w:rsidP="00344085">
      <w:pPr>
        <w:pStyle w:val="Actdetails"/>
        <w:rPr>
          <w:rFonts w:cs="Arial"/>
        </w:rPr>
      </w:pPr>
      <w:r w:rsidRPr="00CD2DD9">
        <w:rPr>
          <w:rFonts w:cs="Arial"/>
        </w:rPr>
        <w:t>pt 4 commenced 27 September 2001 (s 2 (2) and CN 2001 No 3)</w:t>
      </w:r>
    </w:p>
    <w:p w14:paraId="4B55481E" w14:textId="74FC7923" w:rsidR="00344085" w:rsidRPr="00CD2DD9" w:rsidRDefault="00D170DC" w:rsidP="00A35FDF">
      <w:pPr>
        <w:pStyle w:val="NewAct"/>
      </w:pPr>
      <w:hyperlink r:id="rId388" w:tooltip="A2001-70" w:history="1">
        <w:r w:rsidR="00344085" w:rsidRPr="00C62C6A">
          <w:rPr>
            <w:rStyle w:val="charCitHyperlinkAbbrev"/>
          </w:rPr>
          <w:t>Justice and Community Safety Legislation Amendment Act 2001</w:t>
        </w:r>
      </w:hyperlink>
      <w:r w:rsidR="00344085">
        <w:t xml:space="preserve"> A2001</w:t>
      </w:r>
      <w:r w:rsidR="00344085">
        <w:noBreakHyphen/>
        <w:t xml:space="preserve">70 </w:t>
      </w:r>
      <w:r w:rsidR="00344085" w:rsidRPr="00CD2DD9">
        <w:t>sch 1</w:t>
      </w:r>
    </w:p>
    <w:p w14:paraId="21BC91D3" w14:textId="77777777" w:rsidR="00344085" w:rsidRPr="00CD2DD9" w:rsidRDefault="00344085" w:rsidP="00344085">
      <w:pPr>
        <w:pStyle w:val="Actdetails"/>
        <w:keepNext/>
      </w:pPr>
      <w:r w:rsidRPr="00CD2DD9">
        <w:t>notified LR 14 September 2001</w:t>
      </w:r>
    </w:p>
    <w:p w14:paraId="5A3306D8" w14:textId="77777777" w:rsidR="00344085" w:rsidRPr="00CD2DD9" w:rsidRDefault="00344085" w:rsidP="00344085">
      <w:pPr>
        <w:pStyle w:val="Actdetails"/>
      </w:pPr>
      <w:r w:rsidRPr="00CD2DD9">
        <w:t>amdts commenced 14 September 2001 (s 2 (5))</w:t>
      </w:r>
    </w:p>
    <w:p w14:paraId="729A7956" w14:textId="2A83A7EA" w:rsidR="00344085" w:rsidRPr="00CD2DD9" w:rsidRDefault="00D170DC" w:rsidP="00A35FDF">
      <w:pPr>
        <w:pStyle w:val="NewAct"/>
      </w:pPr>
      <w:hyperlink r:id="rId389" w:tooltip="A2001-75" w:history="1">
        <w:r w:rsidR="00344085" w:rsidRPr="00C62C6A">
          <w:rPr>
            <w:rStyle w:val="charCitHyperlinkAbbrev"/>
          </w:rPr>
          <w:t>Crimes Amendment Act 2001 (No 2)</w:t>
        </w:r>
      </w:hyperlink>
      <w:r w:rsidR="00344085">
        <w:t xml:space="preserve"> A2001</w:t>
      </w:r>
      <w:r w:rsidR="00344085">
        <w:noBreakHyphen/>
        <w:t xml:space="preserve">75 </w:t>
      </w:r>
    </w:p>
    <w:p w14:paraId="2B2DD586" w14:textId="77777777" w:rsidR="00344085" w:rsidRPr="00CD2DD9" w:rsidRDefault="00344085" w:rsidP="00344085">
      <w:pPr>
        <w:pStyle w:val="Actdetails"/>
        <w:keepNext/>
      </w:pPr>
      <w:r w:rsidRPr="00CD2DD9">
        <w:t>notified LR 14 September 2001</w:t>
      </w:r>
    </w:p>
    <w:p w14:paraId="18654422" w14:textId="77777777" w:rsidR="00344085" w:rsidRPr="00CD2DD9" w:rsidRDefault="00344085" w:rsidP="00344085">
      <w:pPr>
        <w:pStyle w:val="Actdetails"/>
      </w:pPr>
      <w:r w:rsidRPr="00CD2DD9">
        <w:t>commenced 14 September 2001 (s 2)</w:t>
      </w:r>
    </w:p>
    <w:p w14:paraId="7FF386A4" w14:textId="449B9BC6" w:rsidR="00344085" w:rsidRPr="00CD2DD9" w:rsidRDefault="00D170DC" w:rsidP="00A35FDF">
      <w:pPr>
        <w:pStyle w:val="NewAct"/>
      </w:pPr>
      <w:hyperlink r:id="rId390" w:tooltip="A2001-90" w:history="1">
        <w:r w:rsidR="00344085" w:rsidRPr="00C62C6A">
          <w:rPr>
            <w:rStyle w:val="charCitHyperlinkAbbrev"/>
          </w:rPr>
          <w:t>Protection Orders (Consequential Amendments) Act 2001</w:t>
        </w:r>
      </w:hyperlink>
      <w:r w:rsidR="00344085">
        <w:t xml:space="preserve"> A2001</w:t>
      </w:r>
      <w:r w:rsidR="00344085">
        <w:noBreakHyphen/>
        <w:t xml:space="preserve">90 </w:t>
      </w:r>
      <w:r w:rsidR="00344085" w:rsidRPr="00CD2DD9">
        <w:t>sch 1 pt 3</w:t>
      </w:r>
    </w:p>
    <w:p w14:paraId="3C814DEB" w14:textId="77777777" w:rsidR="00344085" w:rsidRPr="00CD2DD9" w:rsidRDefault="00344085" w:rsidP="00344085">
      <w:pPr>
        <w:pStyle w:val="Actdetails"/>
        <w:keepNext/>
      </w:pPr>
      <w:r w:rsidRPr="00CD2DD9">
        <w:t>notified LR 27 September 2001</w:t>
      </w:r>
    </w:p>
    <w:p w14:paraId="47971274" w14:textId="77777777" w:rsidR="00344085" w:rsidRPr="00CD2DD9" w:rsidRDefault="00344085" w:rsidP="00344085">
      <w:pPr>
        <w:pStyle w:val="Actdetails"/>
        <w:keepNext/>
      </w:pPr>
      <w:r w:rsidRPr="00CD2DD9">
        <w:t>s 1, s 2 commenced 27 September 2001 (LA s 75)</w:t>
      </w:r>
    </w:p>
    <w:p w14:paraId="09ABBD11" w14:textId="2B475A26" w:rsidR="00344085" w:rsidRPr="00CD2DD9" w:rsidRDefault="00344085" w:rsidP="00344085">
      <w:pPr>
        <w:pStyle w:val="Actdetails"/>
      </w:pPr>
      <w:r w:rsidRPr="00CD2DD9">
        <w:t xml:space="preserve">sch 1 pt 3 commenced 27 March 2002 (s 2, see </w:t>
      </w:r>
      <w:hyperlink r:id="rId391" w:tooltip="A2001-89" w:history="1">
        <w:r w:rsidRPr="00C62C6A">
          <w:rPr>
            <w:rStyle w:val="charCitHyperlinkAbbrev"/>
          </w:rPr>
          <w:t>Protection Orders Act 2001</w:t>
        </w:r>
      </w:hyperlink>
      <w:r w:rsidRPr="00CD2DD9">
        <w:t xml:space="preserve"> </w:t>
      </w:r>
      <w:r>
        <w:t xml:space="preserve">A2001-89 </w:t>
      </w:r>
      <w:r w:rsidRPr="00CD2DD9">
        <w:t>s 3 and LA s 79)</w:t>
      </w:r>
    </w:p>
    <w:p w14:paraId="1C80EF3F" w14:textId="7E0A6AFC" w:rsidR="00344085" w:rsidRPr="00CD2DD9" w:rsidRDefault="00D170DC" w:rsidP="00A35FDF">
      <w:pPr>
        <w:pStyle w:val="NewAct"/>
      </w:pPr>
      <w:hyperlink r:id="rId392" w:tooltip="A2002-3" w:history="1">
        <w:r w:rsidR="00344085" w:rsidRPr="00C62C6A">
          <w:rPr>
            <w:rStyle w:val="charCitHyperlinkAbbrev"/>
          </w:rPr>
          <w:t>Crimes Amendment Act 2002</w:t>
        </w:r>
      </w:hyperlink>
      <w:r w:rsidR="00344085">
        <w:t xml:space="preserve"> A2002</w:t>
      </w:r>
      <w:r w:rsidR="00344085">
        <w:noBreakHyphen/>
        <w:t xml:space="preserve">3 </w:t>
      </w:r>
    </w:p>
    <w:p w14:paraId="196714F6" w14:textId="77777777" w:rsidR="00344085" w:rsidRPr="00CD2DD9" w:rsidRDefault="00344085" w:rsidP="00344085">
      <w:pPr>
        <w:pStyle w:val="Actdetails"/>
        <w:keepNext/>
      </w:pPr>
      <w:r w:rsidRPr="00CD2DD9">
        <w:t>notified LR 14 March 2002</w:t>
      </w:r>
    </w:p>
    <w:p w14:paraId="229BE960" w14:textId="77777777" w:rsidR="00344085" w:rsidRPr="00CD2DD9" w:rsidRDefault="00344085" w:rsidP="00344085">
      <w:pPr>
        <w:pStyle w:val="Actdetails"/>
      </w:pPr>
      <w:r w:rsidRPr="00CD2DD9">
        <w:t>commenced 14 March 2002 (s 2)</w:t>
      </w:r>
    </w:p>
    <w:p w14:paraId="5254D0B4" w14:textId="3F8904B1" w:rsidR="00344085" w:rsidRPr="00CD2DD9" w:rsidRDefault="00D170DC" w:rsidP="00A35FDF">
      <w:pPr>
        <w:pStyle w:val="NewAct"/>
      </w:pPr>
      <w:hyperlink r:id="rId393" w:tooltip="A2002-9" w:history="1">
        <w:r w:rsidR="00344085" w:rsidRPr="00C62C6A">
          <w:rPr>
            <w:rStyle w:val="charCitHyperlinkAbbrev"/>
          </w:rPr>
          <w:t>Crimes (Bushfires) Amendment Act 2002</w:t>
        </w:r>
      </w:hyperlink>
      <w:r w:rsidR="00344085">
        <w:t xml:space="preserve"> A2002</w:t>
      </w:r>
      <w:r w:rsidR="00344085">
        <w:noBreakHyphen/>
        <w:t xml:space="preserve">9 </w:t>
      </w:r>
    </w:p>
    <w:p w14:paraId="1AD77883" w14:textId="77777777" w:rsidR="00344085" w:rsidRPr="00CD2DD9" w:rsidRDefault="00344085" w:rsidP="00344085">
      <w:pPr>
        <w:pStyle w:val="Actdetails"/>
        <w:keepNext/>
      </w:pPr>
      <w:r w:rsidRPr="00CD2DD9">
        <w:t>notified LR 13 May 2002</w:t>
      </w:r>
    </w:p>
    <w:p w14:paraId="5736FB60" w14:textId="77777777" w:rsidR="00344085" w:rsidRPr="00CD2DD9" w:rsidRDefault="00344085" w:rsidP="00344085">
      <w:pPr>
        <w:pStyle w:val="Actdetails"/>
        <w:keepNext/>
      </w:pPr>
      <w:r w:rsidRPr="00CD2DD9">
        <w:t>s 1, s 2 commenced 13 May 2002 (LA s 75)</w:t>
      </w:r>
    </w:p>
    <w:p w14:paraId="73567E25" w14:textId="77777777" w:rsidR="00344085" w:rsidRPr="00CD2DD9" w:rsidRDefault="00344085" w:rsidP="00344085">
      <w:pPr>
        <w:pStyle w:val="Actdetails"/>
      </w:pPr>
      <w:r w:rsidRPr="00CD2DD9">
        <w:t>remainder commenced 14 May 2002 (s 2)</w:t>
      </w:r>
    </w:p>
    <w:p w14:paraId="58323D56" w14:textId="54CC95E8" w:rsidR="00344085" w:rsidRPr="00CD2DD9" w:rsidRDefault="00D170DC" w:rsidP="00A35FDF">
      <w:pPr>
        <w:pStyle w:val="NewAct"/>
      </w:pPr>
      <w:hyperlink r:id="rId394" w:tooltip="A2002-11" w:history="1">
        <w:r w:rsidR="00344085" w:rsidRPr="00C62C6A">
          <w:rPr>
            <w:rStyle w:val="charCitHyperlinkAbbrev"/>
          </w:rPr>
          <w:t>Legislation Amendment Act 2002</w:t>
        </w:r>
      </w:hyperlink>
      <w:r w:rsidR="00344085">
        <w:t xml:space="preserve"> A2002</w:t>
      </w:r>
      <w:r w:rsidR="00344085">
        <w:noBreakHyphen/>
        <w:t xml:space="preserve">11 </w:t>
      </w:r>
      <w:r w:rsidR="00344085" w:rsidRPr="00CD2DD9">
        <w:t>pt 2.12</w:t>
      </w:r>
    </w:p>
    <w:p w14:paraId="1A67FBAA" w14:textId="77777777" w:rsidR="00344085" w:rsidRPr="00CD2DD9" w:rsidRDefault="00344085" w:rsidP="00344085">
      <w:pPr>
        <w:pStyle w:val="Actdetails"/>
        <w:keepNext/>
      </w:pPr>
      <w:r w:rsidRPr="00CD2DD9">
        <w:t>notified LR 27 May 2002</w:t>
      </w:r>
    </w:p>
    <w:p w14:paraId="222E600F" w14:textId="77777777" w:rsidR="00344085" w:rsidRPr="00CD2DD9" w:rsidRDefault="00344085" w:rsidP="00344085">
      <w:pPr>
        <w:pStyle w:val="Actdetails"/>
        <w:keepNext/>
      </w:pPr>
      <w:r w:rsidRPr="00CD2DD9">
        <w:t>s 1, s 2 commenced 27 May 2002 (LA s 75)</w:t>
      </w:r>
    </w:p>
    <w:p w14:paraId="6827D4DF" w14:textId="77777777" w:rsidR="00344085" w:rsidRPr="00CD2DD9" w:rsidRDefault="00344085" w:rsidP="00344085">
      <w:pPr>
        <w:pStyle w:val="Actdetails"/>
      </w:pPr>
      <w:r w:rsidRPr="00CD2DD9">
        <w:t>pt 2.12 commenced 28 May 2002 (s 2 (1))</w:t>
      </w:r>
    </w:p>
    <w:p w14:paraId="5B1E5C68" w14:textId="5998B5B9" w:rsidR="00344085" w:rsidRPr="00CD2DD9" w:rsidRDefault="00D170DC" w:rsidP="00A35FDF">
      <w:pPr>
        <w:pStyle w:val="NewAct"/>
      </w:pPr>
      <w:hyperlink r:id="rId395" w:tooltip="A2002-24" w:history="1">
        <w:r w:rsidR="00344085" w:rsidRPr="00C62C6A">
          <w:rPr>
            <w:rStyle w:val="charCitHyperlinkAbbrev"/>
          </w:rPr>
          <w:t>Crimes (Abolition of Offence of Abortion) Act 2002</w:t>
        </w:r>
      </w:hyperlink>
      <w:r w:rsidR="00344085">
        <w:t xml:space="preserve"> A2002</w:t>
      </w:r>
      <w:r w:rsidR="00344085">
        <w:noBreakHyphen/>
        <w:t xml:space="preserve">24 </w:t>
      </w:r>
    </w:p>
    <w:p w14:paraId="36CBE31D" w14:textId="77777777" w:rsidR="00344085" w:rsidRPr="00CD2DD9" w:rsidRDefault="00344085" w:rsidP="00344085">
      <w:pPr>
        <w:pStyle w:val="Actdetails"/>
        <w:keepNext/>
      </w:pPr>
      <w:r w:rsidRPr="00CD2DD9">
        <w:t>notified LR 9 September 2002</w:t>
      </w:r>
    </w:p>
    <w:p w14:paraId="46D4A780" w14:textId="77777777" w:rsidR="00344085" w:rsidRPr="00CD2DD9" w:rsidRDefault="00344085" w:rsidP="00344085">
      <w:pPr>
        <w:pStyle w:val="Actdetails"/>
      </w:pPr>
      <w:r w:rsidRPr="00CD2DD9">
        <w:t>commenced 9 September 2002 (s 2)</w:t>
      </w:r>
    </w:p>
    <w:p w14:paraId="672ABCC7" w14:textId="1FA0E7FC" w:rsidR="00344085" w:rsidRPr="00CD2DD9" w:rsidRDefault="00D170DC" w:rsidP="00A35FDF">
      <w:pPr>
        <w:pStyle w:val="NewAct"/>
      </w:pPr>
      <w:hyperlink r:id="rId396" w:tooltip="A2002-49" w:history="1">
        <w:r w:rsidR="00344085" w:rsidRPr="00C62C6A">
          <w:rPr>
            <w:rStyle w:val="charCitHyperlinkAbbrev"/>
          </w:rPr>
          <w:t>Statute Law Amendment Act 2002 (No 2)</w:t>
        </w:r>
      </w:hyperlink>
      <w:r w:rsidR="00344085">
        <w:t xml:space="preserve"> A2002</w:t>
      </w:r>
      <w:r w:rsidR="00344085">
        <w:noBreakHyphen/>
        <w:t xml:space="preserve">49 </w:t>
      </w:r>
      <w:r w:rsidR="00344085" w:rsidRPr="00CD2DD9">
        <w:t>pt 3.4</w:t>
      </w:r>
    </w:p>
    <w:p w14:paraId="6D9911FB" w14:textId="77777777" w:rsidR="00344085" w:rsidRPr="00CD2DD9" w:rsidRDefault="00344085" w:rsidP="00344085">
      <w:pPr>
        <w:pStyle w:val="Actdetails"/>
        <w:keepNext/>
      </w:pPr>
      <w:r w:rsidRPr="00CD2DD9">
        <w:t>notified LR 20 December 2002</w:t>
      </w:r>
    </w:p>
    <w:p w14:paraId="2453B568" w14:textId="77777777" w:rsidR="00344085" w:rsidRPr="00CD2DD9" w:rsidRDefault="00344085" w:rsidP="00344085">
      <w:pPr>
        <w:pStyle w:val="Actdetails"/>
        <w:keepNext/>
      </w:pPr>
      <w:r w:rsidRPr="00CD2DD9">
        <w:t>s 1, s 2 taken to have commenced 7 October 1994 (LA s 75 (2))</w:t>
      </w:r>
    </w:p>
    <w:p w14:paraId="3A632DEC" w14:textId="77777777" w:rsidR="00344085" w:rsidRPr="00CD2DD9" w:rsidRDefault="00344085" w:rsidP="00344085">
      <w:pPr>
        <w:pStyle w:val="Actdetails"/>
      </w:pPr>
      <w:r w:rsidRPr="00CD2DD9">
        <w:t>pt 3.4 commenced 17 January 2003 (s 2 (1))</w:t>
      </w:r>
    </w:p>
    <w:p w14:paraId="09E59A18" w14:textId="7285D681" w:rsidR="00344085" w:rsidRPr="00CD2DD9" w:rsidRDefault="00D170DC" w:rsidP="00A35FDF">
      <w:pPr>
        <w:pStyle w:val="NewAct"/>
      </w:pPr>
      <w:hyperlink r:id="rId397" w:tooltip="A2002-50" w:history="1">
        <w:r w:rsidR="00344085" w:rsidRPr="00C62C6A">
          <w:rPr>
            <w:rStyle w:val="charCitHyperlinkAbbrev"/>
          </w:rPr>
          <w:t>Rehabilitation of Offenders (Interim) Amendment Act 2002 (No 2)</w:t>
        </w:r>
      </w:hyperlink>
      <w:r w:rsidR="00344085">
        <w:t xml:space="preserve"> A2002</w:t>
      </w:r>
      <w:r w:rsidR="00344085">
        <w:noBreakHyphen/>
        <w:t xml:space="preserve">50 </w:t>
      </w:r>
      <w:r w:rsidR="00344085" w:rsidRPr="00CD2DD9">
        <w:t>ss 21-23</w:t>
      </w:r>
    </w:p>
    <w:p w14:paraId="485538A6" w14:textId="77777777" w:rsidR="00344085" w:rsidRPr="00CD2DD9" w:rsidRDefault="00344085" w:rsidP="00344085">
      <w:pPr>
        <w:pStyle w:val="Actdetails"/>
        <w:keepNext/>
      </w:pPr>
      <w:r w:rsidRPr="00CD2DD9">
        <w:t>notified LR 20 December 2002</w:t>
      </w:r>
    </w:p>
    <w:p w14:paraId="086B1F69" w14:textId="77777777" w:rsidR="00344085" w:rsidRPr="00CD2DD9" w:rsidRDefault="00344085" w:rsidP="00344085">
      <w:pPr>
        <w:pStyle w:val="Actdetails"/>
        <w:keepNext/>
      </w:pPr>
      <w:r w:rsidRPr="00CD2DD9">
        <w:t>s 1, s 2 commenced 20 December 2002 (LA s 75 (1))</w:t>
      </w:r>
    </w:p>
    <w:p w14:paraId="10A0B03A" w14:textId="77777777" w:rsidR="00344085" w:rsidRPr="00CD2DD9" w:rsidRDefault="00344085" w:rsidP="00344085">
      <w:pPr>
        <w:pStyle w:val="Actdetails"/>
        <w:keepNext/>
      </w:pPr>
      <w:r w:rsidRPr="00CD2DD9">
        <w:t>s 21, s 22 commenced 21 December 2002 (s 2 (1))</w:t>
      </w:r>
    </w:p>
    <w:p w14:paraId="7F955392" w14:textId="77777777" w:rsidR="00344085" w:rsidRPr="00CD2DD9" w:rsidRDefault="00344085" w:rsidP="00344085">
      <w:pPr>
        <w:pStyle w:val="Actdetails"/>
        <w:rPr>
          <w:rFonts w:cs="Arial"/>
        </w:rPr>
      </w:pPr>
      <w:r w:rsidRPr="00CD2DD9">
        <w:rPr>
          <w:rFonts w:cs="Arial"/>
        </w:rPr>
        <w:t>s 23 commenced 20 March 2003 (s 2 (2))</w:t>
      </w:r>
    </w:p>
    <w:p w14:paraId="1EB3F237" w14:textId="25B04E3C" w:rsidR="00344085" w:rsidRPr="00CD2DD9" w:rsidRDefault="00D170DC" w:rsidP="00A35FDF">
      <w:pPr>
        <w:pStyle w:val="NewAct"/>
      </w:pPr>
      <w:hyperlink r:id="rId398" w:tooltip="A2002-51" w:history="1">
        <w:r w:rsidR="00344085" w:rsidRPr="00C62C6A">
          <w:rPr>
            <w:rStyle w:val="charCitHyperlinkAbbrev"/>
          </w:rPr>
          <w:t>Criminal Code 2002</w:t>
        </w:r>
      </w:hyperlink>
      <w:r w:rsidR="00344085" w:rsidRPr="00CD2DD9">
        <w:t xml:space="preserve"> No 51 pt 1.6</w:t>
      </w:r>
    </w:p>
    <w:p w14:paraId="785FEA4A" w14:textId="77777777" w:rsidR="00344085" w:rsidRPr="00CD2DD9" w:rsidRDefault="00344085" w:rsidP="00344085">
      <w:pPr>
        <w:pStyle w:val="Actdetails"/>
        <w:keepNext/>
      </w:pPr>
      <w:r w:rsidRPr="00CD2DD9">
        <w:t>notified LR 20 December 2002</w:t>
      </w:r>
    </w:p>
    <w:p w14:paraId="12AC0F93" w14:textId="77777777" w:rsidR="00344085" w:rsidRPr="00CD2DD9" w:rsidRDefault="00344085" w:rsidP="00344085">
      <w:pPr>
        <w:pStyle w:val="Actdetails"/>
        <w:keepNext/>
      </w:pPr>
      <w:r w:rsidRPr="00CD2DD9">
        <w:t>s 1, s 2 commenced 20 December 2002 (LA s 75 (1))</w:t>
      </w:r>
    </w:p>
    <w:p w14:paraId="6DDE2316" w14:textId="77777777" w:rsidR="00344085" w:rsidRPr="00CD2DD9" w:rsidRDefault="00344085" w:rsidP="00344085">
      <w:pPr>
        <w:pStyle w:val="Actdetails"/>
      </w:pPr>
      <w:r w:rsidRPr="00CD2DD9">
        <w:t>pt 1.6 commenced 1 January 2003 (s 2 (1))</w:t>
      </w:r>
    </w:p>
    <w:p w14:paraId="7DF4F508" w14:textId="2274BE3A" w:rsidR="00344085" w:rsidRPr="00CD2DD9" w:rsidRDefault="00D170DC" w:rsidP="00A35FDF">
      <w:pPr>
        <w:pStyle w:val="NewAct"/>
      </w:pPr>
      <w:hyperlink r:id="rId399" w:tooltip="A2003-8" w:history="1">
        <w:r w:rsidR="00344085" w:rsidRPr="001402B8">
          <w:rPr>
            <w:rStyle w:val="charCitHyperlinkAbbrev"/>
          </w:rPr>
          <w:t>Confiscation of Criminal Assets Act 2003</w:t>
        </w:r>
      </w:hyperlink>
      <w:r w:rsidR="00344085" w:rsidRPr="00CD2DD9">
        <w:t xml:space="preserve"> A2003-8 sch 1 pt 1.2</w:t>
      </w:r>
    </w:p>
    <w:p w14:paraId="39691F6E" w14:textId="77777777" w:rsidR="00344085" w:rsidRPr="00CD2DD9" w:rsidRDefault="00344085" w:rsidP="00344085">
      <w:pPr>
        <w:pStyle w:val="Actdetails"/>
        <w:keepNext/>
      </w:pPr>
      <w:r w:rsidRPr="00CD2DD9">
        <w:t>notified LR 27 March 2003</w:t>
      </w:r>
    </w:p>
    <w:p w14:paraId="10E78B9E" w14:textId="77777777" w:rsidR="00344085" w:rsidRPr="00CD2DD9" w:rsidRDefault="00344085" w:rsidP="00344085">
      <w:pPr>
        <w:pStyle w:val="Actdetails"/>
        <w:keepNext/>
      </w:pPr>
      <w:r w:rsidRPr="00CD2DD9">
        <w:t>s 1, s 2 commenced 27 March 2003 (LA s 75 (1))</w:t>
      </w:r>
    </w:p>
    <w:p w14:paraId="1DE3D8E9" w14:textId="2023FDB9" w:rsidR="00344085" w:rsidRPr="00CD2DD9" w:rsidRDefault="00344085" w:rsidP="00344085">
      <w:pPr>
        <w:pStyle w:val="Actdetails"/>
      </w:pPr>
      <w:r w:rsidRPr="00CD2DD9">
        <w:t xml:space="preserve">sch 1 pt 1.2 commenced 15 August 2003 (s 2 and </w:t>
      </w:r>
      <w:hyperlink r:id="rId400" w:tooltip="CN2003-7" w:history="1">
        <w:r w:rsidRPr="00C62C6A">
          <w:rPr>
            <w:rStyle w:val="charCitHyperlinkAbbrev"/>
          </w:rPr>
          <w:t>CN2003-7</w:t>
        </w:r>
      </w:hyperlink>
      <w:r w:rsidRPr="00CD2DD9">
        <w:t>)</w:t>
      </w:r>
    </w:p>
    <w:p w14:paraId="49051213" w14:textId="0A0B6AB3" w:rsidR="00344085" w:rsidRPr="00CD2DD9" w:rsidRDefault="00D170DC" w:rsidP="00A35FDF">
      <w:pPr>
        <w:pStyle w:val="NewAct"/>
      </w:pPr>
      <w:hyperlink r:id="rId401" w:tooltip="A2003-14" w:history="1">
        <w:r w:rsidR="00344085" w:rsidRPr="001804CD">
          <w:rPr>
            <w:rStyle w:val="charCitHyperlinkAbbrev"/>
          </w:rPr>
          <w:t>Legislation (Gay, Lesbian and Transgender) Amendment Act 2003</w:t>
        </w:r>
      </w:hyperlink>
      <w:r w:rsidR="00344085" w:rsidRPr="00CD2DD9">
        <w:t xml:space="preserve"> A2003-14 sch 1 pt 1.9</w:t>
      </w:r>
    </w:p>
    <w:p w14:paraId="62933BEA" w14:textId="77777777" w:rsidR="00344085" w:rsidRPr="00CD2DD9" w:rsidRDefault="00344085" w:rsidP="00344085">
      <w:pPr>
        <w:pStyle w:val="Actdetails"/>
        <w:keepNext/>
      </w:pPr>
      <w:r w:rsidRPr="00CD2DD9">
        <w:t>notified LR 27 March 2003</w:t>
      </w:r>
    </w:p>
    <w:p w14:paraId="456E781E" w14:textId="77777777" w:rsidR="00344085" w:rsidRPr="00CD2DD9" w:rsidRDefault="00344085" w:rsidP="00344085">
      <w:pPr>
        <w:pStyle w:val="Actdetails"/>
        <w:keepNext/>
      </w:pPr>
      <w:r w:rsidRPr="00CD2DD9">
        <w:t>s 1, s 2 commenced 27 March 2003 (s 75 (1))</w:t>
      </w:r>
    </w:p>
    <w:p w14:paraId="3A02F742" w14:textId="77777777" w:rsidR="00344085" w:rsidRPr="00CD2DD9" w:rsidRDefault="00344085" w:rsidP="00344085">
      <w:pPr>
        <w:pStyle w:val="Actdetails"/>
      </w:pPr>
      <w:r w:rsidRPr="00CD2DD9">
        <w:t>sch 1 pt 1.9 commenced 28 March 2003 (s 2)</w:t>
      </w:r>
    </w:p>
    <w:p w14:paraId="1ED46915" w14:textId="3ADD6274" w:rsidR="00344085" w:rsidRPr="00CD2DD9" w:rsidRDefault="00D170DC" w:rsidP="00A35FDF">
      <w:pPr>
        <w:pStyle w:val="NewAct"/>
      </w:pPr>
      <w:hyperlink r:id="rId402" w:tooltip="A2003-55" w:history="1">
        <w:r w:rsidR="00344085" w:rsidRPr="00C62C6A">
          <w:rPr>
            <w:rStyle w:val="charCitHyperlinkAbbrev"/>
          </w:rPr>
          <w:t>Crimes (Industrial Manslaughter) Amendment Act 2003</w:t>
        </w:r>
      </w:hyperlink>
      <w:r w:rsidR="00344085" w:rsidRPr="00CD2DD9">
        <w:t xml:space="preserve"> A2003-55</w:t>
      </w:r>
    </w:p>
    <w:p w14:paraId="55D016C1" w14:textId="77777777" w:rsidR="00344085" w:rsidRPr="00CD2DD9" w:rsidRDefault="00344085" w:rsidP="00344085">
      <w:pPr>
        <w:pStyle w:val="Actdetails"/>
        <w:keepNext/>
      </w:pPr>
      <w:r w:rsidRPr="00CD2DD9">
        <w:t>notified LR 4 December 2003</w:t>
      </w:r>
    </w:p>
    <w:p w14:paraId="2B05D8EF" w14:textId="77777777" w:rsidR="00344085" w:rsidRPr="00CD2DD9" w:rsidRDefault="00344085" w:rsidP="00344085">
      <w:pPr>
        <w:pStyle w:val="Actdetails"/>
        <w:keepNext/>
      </w:pPr>
      <w:r w:rsidRPr="00CD2DD9">
        <w:t>s 1, s 2 commenced 4 December 2003 (LA s 75 (1))</w:t>
      </w:r>
    </w:p>
    <w:p w14:paraId="1A60151B" w14:textId="77777777" w:rsidR="00344085" w:rsidRPr="00CD2DD9" w:rsidRDefault="00344085" w:rsidP="00344085">
      <w:pPr>
        <w:pStyle w:val="Actdetails"/>
      </w:pPr>
      <w:r w:rsidRPr="00CD2DD9">
        <w:t>remainder commenced 1 March 2004 (s 2)</w:t>
      </w:r>
    </w:p>
    <w:p w14:paraId="73165CD6" w14:textId="3669EEE5" w:rsidR="00344085" w:rsidRPr="00CD2DD9" w:rsidRDefault="00D170DC" w:rsidP="00A35FDF">
      <w:pPr>
        <w:pStyle w:val="NewAct"/>
      </w:pPr>
      <w:hyperlink r:id="rId403" w:tooltip="A2004-2" w:history="1">
        <w:r w:rsidR="00344085" w:rsidRPr="00C62C6A">
          <w:rPr>
            <w:rStyle w:val="charCitHyperlinkAbbrev"/>
          </w:rPr>
          <w:t>Sexuality Discrimination Legislation Amendment Act 2004</w:t>
        </w:r>
      </w:hyperlink>
      <w:r w:rsidR="00344085" w:rsidRPr="00CD2DD9">
        <w:t xml:space="preserve"> A2004-2 sch 2 pt 2.1</w:t>
      </w:r>
    </w:p>
    <w:p w14:paraId="3BF46824" w14:textId="77777777" w:rsidR="00344085" w:rsidRPr="00CD2DD9" w:rsidRDefault="00344085" w:rsidP="00344085">
      <w:pPr>
        <w:pStyle w:val="Actdetails"/>
        <w:keepNext/>
      </w:pPr>
      <w:r w:rsidRPr="00CD2DD9">
        <w:t>notified LR 18 February 2004</w:t>
      </w:r>
    </w:p>
    <w:p w14:paraId="2A4C0439" w14:textId="77777777" w:rsidR="00344085" w:rsidRPr="00CD2DD9" w:rsidRDefault="00344085" w:rsidP="00344085">
      <w:pPr>
        <w:pStyle w:val="Actdetails"/>
        <w:keepNext/>
      </w:pPr>
      <w:r w:rsidRPr="00CD2DD9">
        <w:t>s 1, s 2 commenced 18 February 2004 (LA s 75 (1))</w:t>
      </w:r>
    </w:p>
    <w:p w14:paraId="414ABBB3" w14:textId="7A2150D6" w:rsidR="00344085" w:rsidRPr="00CD2DD9" w:rsidRDefault="00344085" w:rsidP="00344085">
      <w:pPr>
        <w:pStyle w:val="Actdetails"/>
      </w:pPr>
      <w:r w:rsidRPr="00CD2DD9">
        <w:t xml:space="preserve">sch 2 pt 2.1 commenced 22 March 2004 (s 2 and </w:t>
      </w:r>
      <w:hyperlink r:id="rId404" w:tooltip="CN2004-4" w:history="1">
        <w:r w:rsidRPr="00C62C6A">
          <w:rPr>
            <w:rStyle w:val="charCitHyperlinkAbbrev"/>
          </w:rPr>
          <w:t>CN2004-4</w:t>
        </w:r>
      </w:hyperlink>
      <w:r w:rsidRPr="00CD2DD9">
        <w:t>)</w:t>
      </w:r>
    </w:p>
    <w:p w14:paraId="6B0F9652" w14:textId="555FA8E7" w:rsidR="00344085" w:rsidRPr="00CD2DD9" w:rsidRDefault="00D170DC" w:rsidP="00A35FDF">
      <w:pPr>
        <w:pStyle w:val="NewAct"/>
      </w:pPr>
      <w:hyperlink r:id="rId405" w:tooltip="A2004-14" w:history="1">
        <w:r w:rsidR="00344085" w:rsidRPr="00C62C6A">
          <w:rPr>
            <w:rStyle w:val="charCitHyperlinkAbbrev"/>
          </w:rPr>
          <w:t>Bail Amendment Act 2004</w:t>
        </w:r>
      </w:hyperlink>
      <w:r w:rsidR="00344085" w:rsidRPr="00CD2DD9">
        <w:t xml:space="preserve"> A2004-14 sch 2 pt 2.1</w:t>
      </w:r>
    </w:p>
    <w:p w14:paraId="5006AEE4" w14:textId="77777777" w:rsidR="00344085" w:rsidRPr="00CD2DD9" w:rsidRDefault="00344085" w:rsidP="00344085">
      <w:pPr>
        <w:pStyle w:val="Actdetails"/>
        <w:keepNext/>
      </w:pPr>
      <w:r w:rsidRPr="00CD2DD9">
        <w:t>notified LR 26 March 2004</w:t>
      </w:r>
    </w:p>
    <w:p w14:paraId="2B703845" w14:textId="77777777" w:rsidR="00344085" w:rsidRPr="00CD2DD9" w:rsidRDefault="00344085" w:rsidP="00344085">
      <w:pPr>
        <w:pStyle w:val="Actdetails"/>
        <w:keepNext/>
      </w:pPr>
      <w:r w:rsidRPr="00CD2DD9">
        <w:t>s 1, s 2 commenced 26 March 2004 (LA s 75 (1))</w:t>
      </w:r>
    </w:p>
    <w:p w14:paraId="0B2B87EF" w14:textId="77777777" w:rsidR="00344085" w:rsidRPr="00CD2DD9" w:rsidRDefault="00344085" w:rsidP="00344085">
      <w:pPr>
        <w:pStyle w:val="Actdetails"/>
      </w:pPr>
      <w:r w:rsidRPr="00CD2DD9">
        <w:t>sch 2 pt 2.1 commenced 26 June 2004 (s 2 (1))</w:t>
      </w:r>
    </w:p>
    <w:p w14:paraId="200A9FA3" w14:textId="09EF5C37" w:rsidR="00344085" w:rsidRPr="00CD2DD9" w:rsidRDefault="00D170DC" w:rsidP="00A35FDF">
      <w:pPr>
        <w:pStyle w:val="NewAct"/>
      </w:pPr>
      <w:hyperlink r:id="rId406" w:tooltip="A2004-15" w:history="1">
        <w:r w:rsidR="00344085" w:rsidRPr="001804CD">
          <w:rPr>
            <w:rStyle w:val="charCitHyperlinkAbbrev"/>
          </w:rPr>
          <w:t>Criminal Code (Theft, Fraud, Bribery and Related Offences) Amendment Act 2004</w:t>
        </w:r>
      </w:hyperlink>
      <w:r w:rsidR="00344085" w:rsidRPr="001804CD">
        <w:t xml:space="preserve"> </w:t>
      </w:r>
      <w:r w:rsidR="00344085" w:rsidRPr="00CD2DD9">
        <w:t>A2004-15 sch 3 pt 3.2</w:t>
      </w:r>
    </w:p>
    <w:p w14:paraId="529AF273" w14:textId="77777777" w:rsidR="00344085" w:rsidRPr="00CD2DD9" w:rsidRDefault="00344085" w:rsidP="00344085">
      <w:pPr>
        <w:pStyle w:val="Actdetails"/>
        <w:keepNext/>
      </w:pPr>
      <w:r w:rsidRPr="00CD2DD9">
        <w:t>notified LR 26 March 2004</w:t>
      </w:r>
    </w:p>
    <w:p w14:paraId="1D54157F" w14:textId="77777777" w:rsidR="00344085" w:rsidRPr="00CD2DD9" w:rsidRDefault="00344085" w:rsidP="00344085">
      <w:pPr>
        <w:pStyle w:val="Actdetails"/>
        <w:keepNext/>
      </w:pPr>
      <w:r w:rsidRPr="00CD2DD9">
        <w:t>s 1, s 2 commenced 26 March 2004 (LA s 75 (1))</w:t>
      </w:r>
    </w:p>
    <w:p w14:paraId="3DC97C4F" w14:textId="77777777" w:rsidR="00344085" w:rsidRPr="00CD2DD9" w:rsidRDefault="00344085" w:rsidP="00344085">
      <w:pPr>
        <w:pStyle w:val="Actdetails"/>
      </w:pPr>
      <w:r w:rsidRPr="00CD2DD9">
        <w:t>sch 3 pt 3.2 commenced 9 April 2004 (s 2 (1))</w:t>
      </w:r>
    </w:p>
    <w:p w14:paraId="75B2AE00" w14:textId="37384DB5" w:rsidR="00344085" w:rsidRPr="00CD2DD9" w:rsidRDefault="00D170DC" w:rsidP="00A35FDF">
      <w:pPr>
        <w:pStyle w:val="NewAct"/>
      </w:pPr>
      <w:hyperlink r:id="rId407" w:tooltip="A2004-16" w:history="1">
        <w:r w:rsidR="00344085" w:rsidRPr="00C62C6A">
          <w:rPr>
            <w:rStyle w:val="charCitHyperlinkAbbrev"/>
          </w:rPr>
          <w:t>Crimes Amendment Act 2004</w:t>
        </w:r>
      </w:hyperlink>
      <w:r w:rsidR="00344085" w:rsidRPr="00CD2DD9">
        <w:t xml:space="preserve"> A2004-16 pt 2</w:t>
      </w:r>
    </w:p>
    <w:p w14:paraId="62CA24E4" w14:textId="5B35749E" w:rsidR="00344085" w:rsidRPr="00CD2DD9" w:rsidRDefault="00344085" w:rsidP="00344085">
      <w:pPr>
        <w:pStyle w:val="Actdetails"/>
        <w:keepNext/>
      </w:pPr>
      <w:r w:rsidRPr="00CD2DD9">
        <w:t xml:space="preserve">notified LR </w:t>
      </w:r>
      <w:r w:rsidR="006207C9">
        <w:t>16</w:t>
      </w:r>
      <w:r w:rsidRPr="00CD2DD9">
        <w:t xml:space="preserve"> March 2004</w:t>
      </w:r>
    </w:p>
    <w:p w14:paraId="7FF6386F" w14:textId="51037B51" w:rsidR="00344085" w:rsidRPr="00CD2DD9" w:rsidRDefault="00344085" w:rsidP="00344085">
      <w:pPr>
        <w:pStyle w:val="Actdetails"/>
        <w:keepNext/>
      </w:pPr>
      <w:r w:rsidRPr="00CD2DD9">
        <w:t xml:space="preserve">s 1, s 2 commenced </w:t>
      </w:r>
      <w:r w:rsidR="006207C9">
        <w:t>1</w:t>
      </w:r>
      <w:r w:rsidRPr="00CD2DD9">
        <w:t>6 March 2004 (LA s 75 (1))</w:t>
      </w:r>
    </w:p>
    <w:p w14:paraId="23DFF2F6" w14:textId="77777777" w:rsidR="00344085" w:rsidRPr="00CD2DD9" w:rsidRDefault="00344085" w:rsidP="00344085">
      <w:pPr>
        <w:pStyle w:val="Actdetails"/>
      </w:pPr>
      <w:r w:rsidRPr="00CD2DD9">
        <w:t>pt 2 commenced 17 March 2004 (s 2)</w:t>
      </w:r>
    </w:p>
    <w:p w14:paraId="61788BED" w14:textId="4792788B" w:rsidR="00344085" w:rsidRPr="00CD2DD9" w:rsidRDefault="00D170DC" w:rsidP="00A35FDF">
      <w:pPr>
        <w:pStyle w:val="NewAct"/>
      </w:pPr>
      <w:hyperlink r:id="rId408" w:tooltip="A2004-17" w:history="1">
        <w:r w:rsidR="00344085" w:rsidRPr="00C62C6A">
          <w:rPr>
            <w:rStyle w:val="charCitHyperlinkAbbrev"/>
          </w:rPr>
          <w:t>Education Act 2004</w:t>
        </w:r>
      </w:hyperlink>
      <w:r w:rsidR="00344085" w:rsidRPr="00CD2DD9">
        <w:t xml:space="preserve"> A2004-17 sch 2 pt 2.3</w:t>
      </w:r>
    </w:p>
    <w:p w14:paraId="689CE4A7" w14:textId="77777777" w:rsidR="00344085" w:rsidRPr="00CD2DD9" w:rsidRDefault="00344085" w:rsidP="00344085">
      <w:pPr>
        <w:pStyle w:val="Actdetails"/>
        <w:keepNext/>
      </w:pPr>
      <w:r w:rsidRPr="00CD2DD9">
        <w:t>notified LR 8 April 2004</w:t>
      </w:r>
    </w:p>
    <w:p w14:paraId="65FCC789" w14:textId="77777777" w:rsidR="00344085" w:rsidRPr="00CD2DD9" w:rsidRDefault="00344085" w:rsidP="00344085">
      <w:pPr>
        <w:pStyle w:val="Actdetails"/>
        <w:keepNext/>
      </w:pPr>
      <w:r w:rsidRPr="00CD2DD9">
        <w:t>s 1, s 2 commenced 8 April 2004 (LA s 75 (1))</w:t>
      </w:r>
    </w:p>
    <w:p w14:paraId="2D7FD00D" w14:textId="77777777" w:rsidR="00344085" w:rsidRPr="00CD2DD9" w:rsidRDefault="00344085" w:rsidP="00344085">
      <w:pPr>
        <w:pStyle w:val="Actdetails"/>
      </w:pPr>
      <w:r w:rsidRPr="00CD2DD9">
        <w:t>sch 2 pt 2.3 commenced 1 January 2005 (s 2)</w:t>
      </w:r>
    </w:p>
    <w:p w14:paraId="1B5D512D" w14:textId="5506C8CA" w:rsidR="00344085" w:rsidRPr="00CD2DD9" w:rsidRDefault="00D170DC" w:rsidP="00A35FDF">
      <w:pPr>
        <w:pStyle w:val="NewAct"/>
      </w:pPr>
      <w:hyperlink r:id="rId409" w:tooltip="A2004-28" w:history="1">
        <w:r w:rsidR="00344085" w:rsidRPr="00C62C6A">
          <w:rPr>
            <w:rStyle w:val="charCitHyperlinkAbbrev"/>
          </w:rPr>
          <w:t>Emergencies Act 2004</w:t>
        </w:r>
      </w:hyperlink>
      <w:r w:rsidR="00344085" w:rsidRPr="00CD2DD9">
        <w:t xml:space="preserve"> A2004-28 sch 3 pt 3.6</w:t>
      </w:r>
    </w:p>
    <w:p w14:paraId="65FFE5A4" w14:textId="77777777" w:rsidR="00344085" w:rsidRPr="00CD2DD9" w:rsidRDefault="00344085" w:rsidP="00344085">
      <w:pPr>
        <w:pStyle w:val="Actdetails"/>
        <w:keepNext/>
      </w:pPr>
      <w:r w:rsidRPr="00CD2DD9">
        <w:t>notified LR 29 June 2004</w:t>
      </w:r>
    </w:p>
    <w:p w14:paraId="2519AA8F" w14:textId="77777777" w:rsidR="00344085" w:rsidRPr="00CD2DD9" w:rsidRDefault="00344085" w:rsidP="00344085">
      <w:pPr>
        <w:pStyle w:val="Actdetails"/>
        <w:keepNext/>
      </w:pPr>
      <w:r w:rsidRPr="00CD2DD9">
        <w:t>s 1, s 2 commenced 29 June 2004 (LA s 75 (1))</w:t>
      </w:r>
    </w:p>
    <w:p w14:paraId="64B0EB97" w14:textId="5DFE143D" w:rsidR="00344085" w:rsidRPr="00CD2DD9" w:rsidRDefault="00344085" w:rsidP="00344085">
      <w:pPr>
        <w:pStyle w:val="Actdetails"/>
      </w:pPr>
      <w:r w:rsidRPr="00CD2DD9">
        <w:t xml:space="preserve">sch 3 pt 3.6 commenced 1 July 2004 (s 2 (1) and </w:t>
      </w:r>
      <w:hyperlink r:id="rId410" w:tooltip="CN2004-11" w:history="1">
        <w:r w:rsidRPr="00C62C6A">
          <w:rPr>
            <w:rStyle w:val="charCitHyperlinkAbbrev"/>
          </w:rPr>
          <w:t>CN2004-11</w:t>
        </w:r>
      </w:hyperlink>
      <w:r w:rsidRPr="00CD2DD9">
        <w:t>)</w:t>
      </w:r>
    </w:p>
    <w:p w14:paraId="724AF02C" w14:textId="0384141D" w:rsidR="00344085" w:rsidRPr="00CD2DD9" w:rsidRDefault="00D170DC" w:rsidP="00A35FDF">
      <w:pPr>
        <w:pStyle w:val="NewAct"/>
      </w:pPr>
      <w:hyperlink r:id="rId411" w:tooltip="A2004-30" w:history="1">
        <w:r w:rsidR="00344085" w:rsidRPr="00C62C6A">
          <w:rPr>
            <w:rStyle w:val="charCitHyperlinkAbbrev"/>
          </w:rPr>
          <w:t>Crimes Legislation Amendment Act 2004</w:t>
        </w:r>
      </w:hyperlink>
      <w:r w:rsidR="00344085" w:rsidRPr="00CD2DD9">
        <w:t xml:space="preserve"> A2004-30 pt 2</w:t>
      </w:r>
    </w:p>
    <w:p w14:paraId="3FECAC8A" w14:textId="77777777" w:rsidR="00344085" w:rsidRPr="00CD2DD9" w:rsidRDefault="00344085" w:rsidP="00344085">
      <w:pPr>
        <w:pStyle w:val="Actdetails"/>
        <w:keepNext/>
      </w:pPr>
      <w:r w:rsidRPr="00CD2DD9">
        <w:t>notified LR 7 July 2004</w:t>
      </w:r>
    </w:p>
    <w:p w14:paraId="75A3FAFA" w14:textId="77777777" w:rsidR="00344085" w:rsidRPr="00CD2DD9" w:rsidRDefault="00344085" w:rsidP="00344085">
      <w:pPr>
        <w:pStyle w:val="Actdetails"/>
        <w:keepNext/>
      </w:pPr>
      <w:r w:rsidRPr="00CD2DD9">
        <w:t xml:space="preserve">s 1, s 2 </w:t>
      </w:r>
      <w:r>
        <w:t xml:space="preserve">taken to have </w:t>
      </w:r>
      <w:r w:rsidRPr="00CD2DD9">
        <w:t xml:space="preserve">commenced </w:t>
      </w:r>
      <w:r>
        <w:t>2</w:t>
      </w:r>
      <w:r w:rsidRPr="00CD2DD9">
        <w:t xml:space="preserve">7 </w:t>
      </w:r>
      <w:r>
        <w:t>May 2004 (LA s 75 (2</w:t>
      </w:r>
      <w:r w:rsidRPr="00CD2DD9">
        <w:t>))</w:t>
      </w:r>
    </w:p>
    <w:p w14:paraId="2EE048A6" w14:textId="77777777" w:rsidR="00344085" w:rsidRPr="00CD2DD9" w:rsidRDefault="00344085" w:rsidP="00344085">
      <w:pPr>
        <w:pStyle w:val="Actdetails"/>
      </w:pPr>
      <w:r w:rsidRPr="00CD2DD9">
        <w:t>pt 2 commenced 8 July 2004 (s 2 (1))</w:t>
      </w:r>
    </w:p>
    <w:p w14:paraId="6D4FDDA5" w14:textId="290B59F0" w:rsidR="00344085" w:rsidRPr="00CD2DD9" w:rsidRDefault="00D170DC" w:rsidP="00A35FDF">
      <w:pPr>
        <w:pStyle w:val="NewAct"/>
      </w:pPr>
      <w:hyperlink r:id="rId412" w:tooltip="A2004-32" w:history="1">
        <w:r w:rsidR="00344085" w:rsidRPr="00C62C6A">
          <w:rPr>
            <w:rStyle w:val="charCitHyperlinkAbbrev"/>
          </w:rPr>
          <w:t>Justice and Community Safety Legislation Amendment Act 2004 (No 2)</w:t>
        </w:r>
      </w:hyperlink>
      <w:r w:rsidR="00344085" w:rsidRPr="00CD2DD9">
        <w:t xml:space="preserve"> A2004-32 pt 8</w:t>
      </w:r>
    </w:p>
    <w:p w14:paraId="2BF6FEE0" w14:textId="77777777" w:rsidR="00344085" w:rsidRPr="00CD2DD9" w:rsidRDefault="00344085" w:rsidP="00344085">
      <w:pPr>
        <w:pStyle w:val="Actdetails"/>
        <w:keepNext/>
      </w:pPr>
      <w:r w:rsidRPr="00CD2DD9">
        <w:t>notified LR 29 June 2004</w:t>
      </w:r>
      <w:r w:rsidRPr="00CD2DD9">
        <w:br/>
        <w:t>s 1, s 2 commenced 29 June 2004 (LA s 75 (1))</w:t>
      </w:r>
    </w:p>
    <w:p w14:paraId="3D9C9BA3" w14:textId="77777777" w:rsidR="00344085" w:rsidRPr="00CD2DD9" w:rsidRDefault="00344085" w:rsidP="00344085">
      <w:pPr>
        <w:pStyle w:val="Actdetails"/>
      </w:pPr>
      <w:r w:rsidRPr="00CD2DD9">
        <w:t>pt 8 commenced 13 July 2004 (s 2 (3))</w:t>
      </w:r>
    </w:p>
    <w:p w14:paraId="3C0B81E6" w14:textId="38575B4A" w:rsidR="00344085" w:rsidRPr="00CD2DD9" w:rsidRDefault="00D170DC" w:rsidP="00A35FDF">
      <w:pPr>
        <w:pStyle w:val="NewAct"/>
      </w:pPr>
      <w:hyperlink r:id="rId413" w:tooltip="A2004-39" w:history="1">
        <w:r w:rsidR="00344085" w:rsidRPr="00C62C6A">
          <w:rPr>
            <w:rStyle w:val="charCitHyperlinkAbbrev"/>
          </w:rPr>
          <w:t>Health Professionals Legislation Amendment Act 2004</w:t>
        </w:r>
      </w:hyperlink>
      <w:r w:rsidR="00344085" w:rsidRPr="00CD2DD9">
        <w:rPr>
          <w:rFonts w:ascii="Arial (W1)" w:hAnsi="Arial (W1)"/>
          <w:spacing w:val="-2"/>
        </w:rPr>
        <w:t xml:space="preserve"> A2004-39 sch</w:t>
      </w:r>
      <w:r w:rsidR="00344085">
        <w:rPr>
          <w:rFonts w:ascii="Arial (W1)" w:hAnsi="Arial (W1)"/>
          <w:spacing w:val="-2"/>
        </w:rPr>
        <w:t> </w:t>
      </w:r>
      <w:r w:rsidR="00344085" w:rsidRPr="00CD2DD9">
        <w:rPr>
          <w:rFonts w:ascii="Arial (W1)" w:hAnsi="Arial (W1)"/>
          <w:spacing w:val="-2"/>
        </w:rPr>
        <w:t>6 pt 6.3</w:t>
      </w:r>
    </w:p>
    <w:p w14:paraId="20832B8C" w14:textId="77777777" w:rsidR="00344085" w:rsidRPr="00CD2DD9" w:rsidRDefault="00344085" w:rsidP="00344085">
      <w:pPr>
        <w:pStyle w:val="Actdetails"/>
        <w:keepNext/>
      </w:pPr>
      <w:r w:rsidRPr="00CD2DD9">
        <w:t>notified LR 8 July 2004</w:t>
      </w:r>
      <w:r w:rsidRPr="00CD2DD9">
        <w:br/>
        <w:t>s 1, s 2 commenced 8 July 2004 (LA s 75 (1))</w:t>
      </w:r>
    </w:p>
    <w:p w14:paraId="632A6F47" w14:textId="61E394F8" w:rsidR="00344085" w:rsidRPr="00CD2DD9" w:rsidRDefault="00344085" w:rsidP="00344085">
      <w:pPr>
        <w:pStyle w:val="Actdetails"/>
        <w:rPr>
          <w:rFonts w:cs="Arial"/>
        </w:rPr>
      </w:pPr>
      <w:r w:rsidRPr="00CD2DD9">
        <w:rPr>
          <w:rFonts w:cs="Arial"/>
        </w:rPr>
        <w:t xml:space="preserve">sch 6 pt 6.3 commenced 17 January 2006 (s 2 and see </w:t>
      </w:r>
      <w:hyperlink r:id="rId414" w:tooltip="A2004-38" w:history="1">
        <w:r w:rsidRPr="00C62C6A">
          <w:rPr>
            <w:rStyle w:val="charCitHyperlinkAbbrev"/>
          </w:rPr>
          <w:t>Health Professionals Act 2004</w:t>
        </w:r>
      </w:hyperlink>
      <w:r w:rsidRPr="00CD2DD9">
        <w:rPr>
          <w:rFonts w:cs="Arial"/>
        </w:rPr>
        <w:t xml:space="preserve"> A2004-38, s 2 (as am by </w:t>
      </w:r>
      <w:hyperlink r:id="rId415" w:tooltip="Health Legislation Amendment Act 2005" w:history="1">
        <w:r w:rsidRPr="00C62C6A">
          <w:rPr>
            <w:rStyle w:val="charCitHyperlinkAbbrev"/>
          </w:rPr>
          <w:t>A2005</w:t>
        </w:r>
        <w:r w:rsidRPr="00C62C6A">
          <w:rPr>
            <w:rStyle w:val="charCitHyperlinkAbbrev"/>
          </w:rPr>
          <w:noBreakHyphen/>
          <w:t>28</w:t>
        </w:r>
      </w:hyperlink>
      <w:r w:rsidRPr="00CD2DD9">
        <w:rPr>
          <w:rFonts w:cs="Arial"/>
        </w:rPr>
        <w:t xml:space="preserve"> amdt 1.1) and </w:t>
      </w:r>
      <w:hyperlink r:id="rId416" w:tooltip="CN2006-2" w:history="1">
        <w:r w:rsidRPr="00C62C6A">
          <w:rPr>
            <w:rStyle w:val="charCitHyperlinkAbbrev"/>
          </w:rPr>
          <w:t>CN2006-2</w:t>
        </w:r>
      </w:hyperlink>
      <w:r w:rsidRPr="00CD2DD9">
        <w:rPr>
          <w:rFonts w:cs="Arial"/>
        </w:rPr>
        <w:t>)</w:t>
      </w:r>
    </w:p>
    <w:p w14:paraId="6DFBD354" w14:textId="3739510C" w:rsidR="00344085" w:rsidRPr="00CD2DD9" w:rsidRDefault="00D170DC" w:rsidP="00A35FDF">
      <w:pPr>
        <w:pStyle w:val="NewAct"/>
      </w:pPr>
      <w:hyperlink r:id="rId417" w:tooltip="A2004-60" w:history="1">
        <w:r w:rsidR="00344085" w:rsidRPr="00C62C6A">
          <w:rPr>
            <w:rStyle w:val="charCitHyperlinkAbbrev"/>
          </w:rPr>
          <w:t>Court Procedures (Consequential Amendments) Act 2004</w:t>
        </w:r>
      </w:hyperlink>
      <w:r w:rsidR="00344085" w:rsidRPr="00CD2DD9">
        <w:t xml:space="preserve"> A2004-60 sch 1 pt 1.17</w:t>
      </w:r>
    </w:p>
    <w:p w14:paraId="70E723DD" w14:textId="77777777" w:rsidR="00344085" w:rsidRPr="00CD2DD9" w:rsidRDefault="00344085" w:rsidP="00344085">
      <w:pPr>
        <w:pStyle w:val="Actdetails"/>
        <w:keepNext/>
      </w:pPr>
      <w:r w:rsidRPr="00CD2DD9">
        <w:t>notified LR 2 September 2004</w:t>
      </w:r>
    </w:p>
    <w:p w14:paraId="6E57DA48" w14:textId="77777777" w:rsidR="00344085" w:rsidRPr="00CD2DD9" w:rsidRDefault="00344085" w:rsidP="00344085">
      <w:pPr>
        <w:pStyle w:val="Actdetails"/>
        <w:keepNext/>
      </w:pPr>
      <w:r w:rsidRPr="00CD2DD9">
        <w:t>s 1, s 2 commenced 2 September 2004 (LA s 75 (1))</w:t>
      </w:r>
    </w:p>
    <w:p w14:paraId="3B5DE5E1" w14:textId="3AF2B117" w:rsidR="00344085" w:rsidRPr="00CD2DD9" w:rsidRDefault="00344085" w:rsidP="00344085">
      <w:pPr>
        <w:pStyle w:val="Actdetails"/>
        <w:rPr>
          <w:rFonts w:cs="Arial"/>
        </w:rPr>
      </w:pPr>
      <w:r w:rsidRPr="00CD2DD9">
        <w:rPr>
          <w:rFonts w:cs="Arial"/>
        </w:rPr>
        <w:t xml:space="preserve">sch 1 pt 1.17 commenced 10 January 2005 (s 2 and see </w:t>
      </w:r>
      <w:hyperlink r:id="rId418" w:tooltip="A2004-59" w:history="1">
        <w:r w:rsidRPr="00C62C6A">
          <w:rPr>
            <w:rStyle w:val="charCitHyperlinkAbbrev"/>
          </w:rPr>
          <w:t>Court Procedures Act 2004</w:t>
        </w:r>
      </w:hyperlink>
      <w:r w:rsidRPr="00CD2DD9">
        <w:rPr>
          <w:rFonts w:cs="Arial"/>
        </w:rPr>
        <w:t xml:space="preserve"> A2004-59, s 2 and </w:t>
      </w:r>
      <w:hyperlink r:id="rId419" w:tooltip="CN2004-29" w:history="1">
        <w:r w:rsidRPr="00C62C6A">
          <w:rPr>
            <w:rStyle w:val="charCitHyperlinkAbbrev"/>
          </w:rPr>
          <w:t>CN2004-29</w:t>
        </w:r>
      </w:hyperlink>
      <w:r w:rsidRPr="00CD2DD9">
        <w:rPr>
          <w:rFonts w:cs="Arial"/>
        </w:rPr>
        <w:t>)</w:t>
      </w:r>
    </w:p>
    <w:p w14:paraId="1C48CDF8" w14:textId="703BEECF" w:rsidR="00344085" w:rsidRPr="00CD2DD9" w:rsidRDefault="00D170DC" w:rsidP="00A35FDF">
      <w:pPr>
        <w:pStyle w:val="NewAct"/>
      </w:pPr>
      <w:hyperlink r:id="rId420" w:tooltip="A2004-61" w:history="1">
        <w:r w:rsidR="00344085" w:rsidRPr="00C62C6A">
          <w:rPr>
            <w:rStyle w:val="charCitHyperlinkAbbrev"/>
          </w:rPr>
          <w:t>Corrections Reform Amendment Act 2004</w:t>
        </w:r>
      </w:hyperlink>
      <w:r w:rsidR="00344085" w:rsidRPr="00CD2DD9">
        <w:t xml:space="preserve"> A2004-61 </w:t>
      </w:r>
      <w:r w:rsidR="00C47B09">
        <w:t xml:space="preserve">(as am by </w:t>
      </w:r>
      <w:hyperlink r:id="rId421" w:tooltip="Justice and Community Safety Legislation Amendment Act 2005 (No 3)" w:history="1">
        <w:r w:rsidR="003976CF" w:rsidRPr="003976CF">
          <w:rPr>
            <w:rStyle w:val="charCitHyperlinkAbbrev"/>
          </w:rPr>
          <w:t>A2005</w:t>
        </w:r>
        <w:r w:rsidR="003976CF" w:rsidRPr="003976CF">
          <w:rPr>
            <w:rStyle w:val="charCitHyperlinkAbbrev"/>
          </w:rPr>
          <w:noBreakHyphen/>
          <w:t>43</w:t>
        </w:r>
      </w:hyperlink>
      <w:r w:rsidR="00C47B09">
        <w:t xml:space="preserve"> amdt 1.12)</w:t>
      </w:r>
    </w:p>
    <w:p w14:paraId="301265C8" w14:textId="632B2CFC" w:rsidR="00344085" w:rsidRPr="00CD2DD9" w:rsidRDefault="00344085" w:rsidP="00344085">
      <w:pPr>
        <w:pStyle w:val="Actdetails"/>
        <w:keepNext/>
        <w:tabs>
          <w:tab w:val="left" w:pos="2400"/>
        </w:tabs>
      </w:pPr>
      <w:r w:rsidRPr="00CD2DD9">
        <w:t>notified LR 6 September 2004</w:t>
      </w:r>
      <w:r w:rsidRPr="00CD2DD9">
        <w:br/>
        <w:t>s 1, s 2 commenced 6 September 2004 (LA s 75 (1))</w:t>
      </w:r>
      <w:r w:rsidRPr="00CD2DD9">
        <w:br/>
      </w:r>
      <w:r w:rsidR="00C47B09">
        <w:t>remainder</w:t>
      </w:r>
      <w:r w:rsidRPr="00CD2DD9">
        <w:t xml:space="preserve"> never commenced</w:t>
      </w:r>
    </w:p>
    <w:p w14:paraId="4CD77675" w14:textId="4FF46CB3" w:rsidR="00344085" w:rsidRPr="00CD2DD9" w:rsidRDefault="00344085" w:rsidP="00344085">
      <w:pPr>
        <w:pStyle w:val="LegHistNote"/>
      </w:pPr>
      <w:r w:rsidRPr="00CD2DD9">
        <w:rPr>
          <w:rStyle w:val="charItals"/>
        </w:rPr>
        <w:t>Note</w:t>
      </w:r>
      <w:r w:rsidRPr="00CD2DD9">
        <w:tab/>
        <w:t xml:space="preserve">This Act was repealed on 2 June 2006 by the </w:t>
      </w:r>
      <w:hyperlink r:id="rId422" w:tooltip="A2006-23" w:history="1">
        <w:r w:rsidRPr="00C62C6A">
          <w:rPr>
            <w:rStyle w:val="charCitHyperlinkAbbrev"/>
          </w:rPr>
          <w:t>Sentencing Legislation Amendment Act 2006</w:t>
        </w:r>
      </w:hyperlink>
      <w:r w:rsidRPr="00CD2DD9">
        <w:t xml:space="preserve"> A2006-23 before it commenced (see </w:t>
      </w:r>
      <w:hyperlink r:id="rId42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00E84751" w14:textId="295D0E7D" w:rsidR="00344085" w:rsidRPr="00CD2DD9" w:rsidRDefault="00D170DC" w:rsidP="00A35FDF">
      <w:pPr>
        <w:pStyle w:val="NewAct"/>
      </w:pPr>
      <w:hyperlink r:id="rId424" w:tooltip="A2004-65" w:history="1">
        <w:r w:rsidR="00344085" w:rsidRPr="00C62C6A">
          <w:rPr>
            <w:rStyle w:val="charCitHyperlinkAbbrev"/>
          </w:rPr>
          <w:t>Crimes (Restorative Justice) Act 2004</w:t>
        </w:r>
      </w:hyperlink>
      <w:r w:rsidR="00344085" w:rsidRPr="00CD2DD9">
        <w:t xml:space="preserve"> A2004-65 ss 77-79</w:t>
      </w:r>
    </w:p>
    <w:p w14:paraId="6A04959C" w14:textId="77777777" w:rsidR="00344085" w:rsidRPr="00CD2DD9" w:rsidRDefault="00344085" w:rsidP="00344085">
      <w:pPr>
        <w:pStyle w:val="Actdetails"/>
        <w:keepNext/>
      </w:pPr>
      <w:r w:rsidRPr="00CD2DD9">
        <w:t>notified LR 6 September 2004</w:t>
      </w:r>
      <w:r w:rsidRPr="00CD2DD9">
        <w:br/>
        <w:t>s 1, s 2 commenced 6 September 2004 (LA s 75 (1))</w:t>
      </w:r>
    </w:p>
    <w:p w14:paraId="4CEC81CD" w14:textId="41BAEE76" w:rsidR="00344085" w:rsidRPr="00CD2DD9" w:rsidRDefault="00344085" w:rsidP="00344085">
      <w:pPr>
        <w:pStyle w:val="Actdetails"/>
      </w:pPr>
      <w:r w:rsidRPr="00CD2DD9">
        <w:t xml:space="preserve">ss 77-79 commenced 31 January 2005 (s 2 and </w:t>
      </w:r>
      <w:hyperlink r:id="rId425" w:tooltip="CN2004-28" w:history="1">
        <w:r w:rsidRPr="00C62C6A">
          <w:rPr>
            <w:rStyle w:val="charCitHyperlinkAbbrev"/>
          </w:rPr>
          <w:t>CN2004-28</w:t>
        </w:r>
      </w:hyperlink>
      <w:r w:rsidRPr="00CD2DD9">
        <w:t>)</w:t>
      </w:r>
    </w:p>
    <w:p w14:paraId="283C6BA4" w14:textId="2CEA376D" w:rsidR="00344085" w:rsidRPr="00CD2DD9" w:rsidRDefault="00D170DC" w:rsidP="00A35FDF">
      <w:pPr>
        <w:pStyle w:val="NewAct"/>
      </w:pPr>
      <w:hyperlink r:id="rId426" w:tooltip="A2005-7" w:history="1">
        <w:r w:rsidR="00344085" w:rsidRPr="00C62C6A">
          <w:rPr>
            <w:rStyle w:val="charCitHyperlinkAbbrev"/>
          </w:rPr>
          <w:t>Crimes Amendment Act 2005</w:t>
        </w:r>
      </w:hyperlink>
      <w:r w:rsidR="00344085" w:rsidRPr="00CD2DD9">
        <w:t xml:space="preserve"> A2005-7 pt 3</w:t>
      </w:r>
    </w:p>
    <w:p w14:paraId="30FA4813" w14:textId="77777777" w:rsidR="00344085" w:rsidRPr="00CD2DD9" w:rsidRDefault="00344085" w:rsidP="00344085">
      <w:pPr>
        <w:pStyle w:val="Actdetails"/>
      </w:pPr>
      <w:r w:rsidRPr="00CD2DD9">
        <w:t>notified LR 23 February 2005</w:t>
      </w:r>
    </w:p>
    <w:p w14:paraId="0CABBE0C" w14:textId="77777777" w:rsidR="00344085" w:rsidRPr="00CD2DD9" w:rsidRDefault="00344085" w:rsidP="00344085">
      <w:pPr>
        <w:pStyle w:val="Actdetails"/>
      </w:pPr>
      <w:r w:rsidRPr="00CD2DD9">
        <w:t>s 1, s 2 commenced 23 February 2005 (LA s 75 (1))</w:t>
      </w:r>
    </w:p>
    <w:p w14:paraId="33A68E3A" w14:textId="77777777" w:rsidR="00344085" w:rsidRPr="00CD2DD9" w:rsidRDefault="00344085" w:rsidP="00344085">
      <w:pPr>
        <w:pStyle w:val="Actdetails"/>
      </w:pPr>
      <w:r w:rsidRPr="00CD2DD9">
        <w:t>pt 3 commenced 24 February 2005 (s 2)</w:t>
      </w:r>
    </w:p>
    <w:p w14:paraId="17AB25EF" w14:textId="01209D24" w:rsidR="00344085" w:rsidRPr="00CD2DD9" w:rsidRDefault="00D170DC" w:rsidP="00A35FDF">
      <w:pPr>
        <w:pStyle w:val="NewAct"/>
      </w:pPr>
      <w:hyperlink r:id="rId427" w:tooltip="A2005-13" w:history="1">
        <w:r w:rsidR="00344085" w:rsidRPr="00C62C6A">
          <w:rPr>
            <w:rStyle w:val="charCitHyperlinkAbbrev"/>
          </w:rPr>
          <w:t>Domestic Violence and Protection Orders Amendment Act 2005</w:t>
        </w:r>
      </w:hyperlink>
      <w:r w:rsidR="00344085" w:rsidRPr="00CD2DD9">
        <w:t xml:space="preserve"> A2005-13 sch 1 pt 1.4</w:t>
      </w:r>
    </w:p>
    <w:p w14:paraId="1BDAF3A7" w14:textId="77777777" w:rsidR="00344085" w:rsidRPr="00CD2DD9" w:rsidRDefault="00344085" w:rsidP="00344085">
      <w:pPr>
        <w:pStyle w:val="Actdetails"/>
      </w:pPr>
      <w:r w:rsidRPr="00CD2DD9">
        <w:t>notified LR 24 March 2005</w:t>
      </w:r>
      <w:r w:rsidRPr="00CD2DD9">
        <w:br/>
        <w:t>s 1, s 2 commenced 24 March 2005 (LA s 75 (1))</w:t>
      </w:r>
    </w:p>
    <w:p w14:paraId="39C21F7E" w14:textId="77777777" w:rsidR="00344085" w:rsidRPr="00CD2DD9" w:rsidRDefault="00344085" w:rsidP="00344085">
      <w:pPr>
        <w:pStyle w:val="Actdetails"/>
      </w:pPr>
      <w:r w:rsidRPr="00CD2DD9">
        <w:t>sch 1 pt 1.4 commenced 25 March 2005 (s 2)</w:t>
      </w:r>
    </w:p>
    <w:p w14:paraId="673EE5BC" w14:textId="37ACAE93" w:rsidR="00344085" w:rsidRPr="00CD2DD9" w:rsidRDefault="00D170DC" w:rsidP="00A35FDF">
      <w:pPr>
        <w:pStyle w:val="NewAct"/>
      </w:pPr>
      <w:hyperlink r:id="rId428" w:tooltip="A2005-20" w:history="1">
        <w:r w:rsidR="00344085" w:rsidRPr="00C62C6A">
          <w:rPr>
            <w:rStyle w:val="charCitHyperlinkAbbrev"/>
          </w:rPr>
          <w:t>Statute Law Amendment Act 2005</w:t>
        </w:r>
      </w:hyperlink>
      <w:r w:rsidR="00344085" w:rsidRPr="00CD2DD9">
        <w:t xml:space="preserve"> A2005-20 sch 3 pt 3.12</w:t>
      </w:r>
    </w:p>
    <w:p w14:paraId="730049A4" w14:textId="77777777" w:rsidR="00344085" w:rsidRPr="00CD2DD9" w:rsidRDefault="00344085" w:rsidP="00344085">
      <w:pPr>
        <w:pStyle w:val="Actdetails"/>
        <w:keepNext/>
      </w:pPr>
      <w:r w:rsidRPr="00CD2DD9">
        <w:t>notified LR 12 May 2005</w:t>
      </w:r>
    </w:p>
    <w:p w14:paraId="6D160B71" w14:textId="77777777" w:rsidR="00344085" w:rsidRPr="00CD2DD9" w:rsidRDefault="00344085" w:rsidP="00344085">
      <w:pPr>
        <w:pStyle w:val="Actdetails"/>
        <w:keepNext/>
      </w:pPr>
      <w:r w:rsidRPr="00CD2DD9">
        <w:t>s 1, s 2 taken to have commenced 8 March 2005 (LA s 75 (2))</w:t>
      </w:r>
    </w:p>
    <w:p w14:paraId="01C1D96D" w14:textId="77777777" w:rsidR="00344085" w:rsidRPr="00CD2DD9" w:rsidRDefault="00344085" w:rsidP="00344085">
      <w:pPr>
        <w:pStyle w:val="Actdetails"/>
      </w:pPr>
      <w:r w:rsidRPr="00CD2DD9">
        <w:t>sch 3 pt 3.12 commenced 2 June 2005 (s 2 (1))</w:t>
      </w:r>
    </w:p>
    <w:p w14:paraId="04BEE951" w14:textId="2638B978" w:rsidR="00344085" w:rsidRPr="00CD2DD9" w:rsidRDefault="00D170DC" w:rsidP="00A35FDF">
      <w:pPr>
        <w:pStyle w:val="NewAct"/>
      </w:pPr>
      <w:hyperlink r:id="rId429" w:tooltip="A2005-43" w:history="1">
        <w:r w:rsidR="00344085" w:rsidRPr="00FF7BD8">
          <w:rPr>
            <w:rStyle w:val="charCitHyperlinkAbbrev"/>
          </w:rPr>
          <w:t>Justice and Community Safety Legislation Amendment Act 2005 (No 3)</w:t>
        </w:r>
      </w:hyperlink>
      <w:r w:rsidR="00344085">
        <w:t xml:space="preserve"> </w:t>
      </w:r>
      <w:r w:rsidR="00344085" w:rsidRPr="00CD2DD9">
        <w:t>A2005-43 pt 1.5</w:t>
      </w:r>
    </w:p>
    <w:p w14:paraId="2B097D2E" w14:textId="77777777" w:rsidR="00344085" w:rsidRPr="00CD2DD9" w:rsidRDefault="00344085" w:rsidP="00344085">
      <w:pPr>
        <w:pStyle w:val="Actdetails"/>
      </w:pPr>
      <w:r w:rsidRPr="00CD2DD9">
        <w:t>notified LR 30 August 2005</w:t>
      </w:r>
    </w:p>
    <w:p w14:paraId="26141363" w14:textId="77777777" w:rsidR="00344085" w:rsidRPr="00CD2DD9" w:rsidRDefault="00344085" w:rsidP="00344085">
      <w:pPr>
        <w:pStyle w:val="Actdetails"/>
      </w:pPr>
      <w:r w:rsidRPr="00CD2DD9">
        <w:t>s 1, s 2 commenced 30 August 2005 (LA s 75 (1))</w:t>
      </w:r>
    </w:p>
    <w:p w14:paraId="6B3884B5" w14:textId="6FEDF9F2" w:rsidR="00344085" w:rsidRPr="00CD2DD9" w:rsidRDefault="00344085" w:rsidP="00344085">
      <w:pPr>
        <w:pStyle w:val="Actdetails"/>
      </w:pPr>
      <w:r w:rsidRPr="00CD2DD9">
        <w:t xml:space="preserve">pt 1.5 commenced 1 September 2005 (s 2 (3) and </w:t>
      </w:r>
      <w:hyperlink r:id="rId430" w:tooltip="CN2005-14" w:history="1">
        <w:r w:rsidRPr="00C62C6A">
          <w:rPr>
            <w:rStyle w:val="charCitHyperlinkAbbrev"/>
          </w:rPr>
          <w:t>CN2005-14</w:t>
        </w:r>
      </w:hyperlink>
      <w:r w:rsidRPr="00CD2DD9">
        <w:t>)</w:t>
      </w:r>
    </w:p>
    <w:p w14:paraId="7247FDBD" w14:textId="24E20F7A" w:rsidR="00344085" w:rsidRPr="00CD2DD9" w:rsidRDefault="00344085" w:rsidP="00344085">
      <w:pPr>
        <w:pStyle w:val="LegHistNote"/>
      </w:pPr>
      <w:r w:rsidRPr="00CD2DD9">
        <w:rPr>
          <w:rStyle w:val="charItals"/>
        </w:rPr>
        <w:t>Note</w:t>
      </w:r>
      <w:r w:rsidRPr="00CD2DD9">
        <w:rPr>
          <w:rStyle w:val="charItals"/>
        </w:rPr>
        <w:tab/>
      </w:r>
      <w:r w:rsidRPr="00CD2DD9">
        <w:t xml:space="preserve">This Act only amends the </w:t>
      </w:r>
      <w:hyperlink r:id="rId431" w:tooltip="A2004-61" w:history="1">
        <w:r w:rsidRPr="00C62C6A">
          <w:rPr>
            <w:rStyle w:val="charCitHyperlinkAbbrev"/>
          </w:rPr>
          <w:t>Corrections Reform Amendment Act 2004</w:t>
        </w:r>
      </w:hyperlink>
      <w:r w:rsidRPr="00CD2DD9">
        <w:t xml:space="preserve"> A2004-61.</w:t>
      </w:r>
    </w:p>
    <w:p w14:paraId="4EDE2622" w14:textId="1C2AE3AB" w:rsidR="00344085" w:rsidRPr="00CD2DD9" w:rsidRDefault="00D170DC" w:rsidP="00A35FDF">
      <w:pPr>
        <w:pStyle w:val="NewAct"/>
      </w:pPr>
      <w:hyperlink r:id="rId432" w:tooltip="A2005-44" w:history="1">
        <w:r w:rsidR="00344085" w:rsidRPr="00C62C6A">
          <w:rPr>
            <w:rStyle w:val="charCitHyperlinkAbbrev"/>
          </w:rPr>
          <w:t>Public Sector Management Amendment Act 2005 (No 2)</w:t>
        </w:r>
      </w:hyperlink>
      <w:r w:rsidR="00344085" w:rsidRPr="00CD2DD9">
        <w:t xml:space="preserve"> A2005</w:t>
      </w:r>
      <w:r w:rsidR="00344085" w:rsidRPr="00CD2DD9">
        <w:noBreakHyphen/>
        <w:t>44 sch 1 pt 1.2</w:t>
      </w:r>
    </w:p>
    <w:p w14:paraId="3B69C489" w14:textId="50345842" w:rsidR="00344085" w:rsidRPr="00CD2DD9" w:rsidRDefault="00344085" w:rsidP="00344085">
      <w:pPr>
        <w:pStyle w:val="Actdetails"/>
      </w:pPr>
      <w:r w:rsidRPr="00CD2DD9">
        <w:t>notified LR 30 August 2005</w:t>
      </w:r>
      <w:r w:rsidRPr="00CD2DD9">
        <w:br/>
        <w:t>s 1, s 2 commenced 30 August 2005 (LA s 75 (1))</w:t>
      </w:r>
      <w:r w:rsidRPr="00CD2DD9">
        <w:br/>
      </w:r>
      <w:r w:rsidRPr="00CD2DD9">
        <w:rPr>
          <w:rFonts w:cs="Arial"/>
        </w:rPr>
        <w:t xml:space="preserve">sch 1 pt 1.2 commenced 8 September 2005 (s 2 and </w:t>
      </w:r>
      <w:hyperlink r:id="rId433" w:tooltip="CN2005-19" w:history="1">
        <w:r w:rsidRPr="00C62C6A">
          <w:rPr>
            <w:rStyle w:val="charCitHyperlinkAbbrev"/>
          </w:rPr>
          <w:t>CN2005-19</w:t>
        </w:r>
      </w:hyperlink>
      <w:r w:rsidRPr="00CD2DD9">
        <w:rPr>
          <w:rFonts w:cs="Arial"/>
        </w:rPr>
        <w:t>)</w:t>
      </w:r>
    </w:p>
    <w:p w14:paraId="63A5A1F8" w14:textId="182F08DE" w:rsidR="00344085" w:rsidRPr="00CD2DD9" w:rsidRDefault="00D170DC" w:rsidP="00A35FDF">
      <w:pPr>
        <w:pStyle w:val="NewAct"/>
      </w:pPr>
      <w:hyperlink r:id="rId434" w:tooltip="A2005-48" w:history="1">
        <w:r w:rsidR="00344085" w:rsidRPr="00C62C6A">
          <w:rPr>
            <w:rStyle w:val="charCitHyperlinkAbbrev"/>
          </w:rPr>
          <w:t>Mental Health (Treatment and Care) Amendment Act 2005</w:t>
        </w:r>
      </w:hyperlink>
      <w:r w:rsidR="00344085" w:rsidRPr="00CD2DD9">
        <w:t xml:space="preserve"> A2005-48 sch</w:t>
      </w:r>
      <w:r w:rsidR="00344085">
        <w:t> </w:t>
      </w:r>
      <w:r w:rsidR="00344085" w:rsidRPr="00CD2DD9">
        <w:t>1 pt 1.2</w:t>
      </w:r>
    </w:p>
    <w:p w14:paraId="64439E01" w14:textId="77777777" w:rsidR="00344085" w:rsidRPr="00CD2DD9" w:rsidRDefault="00344085" w:rsidP="00344085">
      <w:pPr>
        <w:pStyle w:val="Actdetails"/>
      </w:pPr>
      <w:r w:rsidRPr="00CD2DD9">
        <w:t>notified LR 6 September 2005</w:t>
      </w:r>
    </w:p>
    <w:p w14:paraId="11117052" w14:textId="77777777" w:rsidR="00344085" w:rsidRPr="00CD2DD9" w:rsidRDefault="00344085" w:rsidP="00344085">
      <w:pPr>
        <w:pStyle w:val="Actdetails"/>
      </w:pPr>
      <w:r w:rsidRPr="00CD2DD9">
        <w:t>s 1, s 2 commenced 6 September 2005 (LA s 75 (1))</w:t>
      </w:r>
    </w:p>
    <w:p w14:paraId="650EB91A" w14:textId="77777777" w:rsidR="00344085" w:rsidRPr="00CD2DD9" w:rsidRDefault="00344085" w:rsidP="00344085">
      <w:pPr>
        <w:pStyle w:val="Actdetails"/>
      </w:pPr>
      <w:r w:rsidRPr="00CD2DD9">
        <w:t>sch 1 pt 1.2 commenced 7 September 2005 (s 2)</w:t>
      </w:r>
    </w:p>
    <w:p w14:paraId="00E006F2" w14:textId="7E7AD0FE" w:rsidR="00344085" w:rsidRPr="00CD2DD9" w:rsidRDefault="00D170DC" w:rsidP="00A35FDF">
      <w:pPr>
        <w:pStyle w:val="NewAct"/>
      </w:pPr>
      <w:hyperlink r:id="rId435" w:tooltip="A2005-53" w:history="1">
        <w:r w:rsidR="00344085">
          <w:rPr>
            <w:rStyle w:val="charCitHyperlinkAbbrev"/>
          </w:rPr>
          <w:t>Criminal Code (Administration of Justice Offences) Amendment Act 2005</w:t>
        </w:r>
      </w:hyperlink>
      <w:r w:rsidR="00344085" w:rsidRPr="00CD2DD9">
        <w:t xml:space="preserve"> A2005-53 sch 1 pt 1.6, sch 2 pt 2.1</w:t>
      </w:r>
    </w:p>
    <w:p w14:paraId="2D7725FE" w14:textId="77777777" w:rsidR="00344085" w:rsidRPr="00CD2DD9" w:rsidRDefault="00344085" w:rsidP="00344085">
      <w:pPr>
        <w:pStyle w:val="Actdetails"/>
      </w:pPr>
      <w:r w:rsidRPr="00CD2DD9">
        <w:t>notified LR 26 October 2005</w:t>
      </w:r>
    </w:p>
    <w:p w14:paraId="4EF93DF7" w14:textId="77777777" w:rsidR="00344085" w:rsidRPr="00CD2DD9" w:rsidRDefault="00344085" w:rsidP="00344085">
      <w:pPr>
        <w:pStyle w:val="Actdetails"/>
      </w:pPr>
      <w:r w:rsidRPr="00CD2DD9">
        <w:t>s 1, s 2 commenced 26 October 2005 (LA s 75 (1))</w:t>
      </w:r>
    </w:p>
    <w:p w14:paraId="4ACB1704" w14:textId="77777777" w:rsidR="00344085" w:rsidRPr="00CD2DD9" w:rsidRDefault="00344085" w:rsidP="00344085">
      <w:pPr>
        <w:pStyle w:val="Actdetails"/>
      </w:pPr>
      <w:r w:rsidRPr="00CD2DD9">
        <w:t>sch 1 pt 1.6, sch 2 pt 2.1 commenced 23 November 2005 (s 2)</w:t>
      </w:r>
    </w:p>
    <w:p w14:paraId="6C3ED45C" w14:textId="37BC2017" w:rsidR="00344085" w:rsidRPr="00CD2DD9" w:rsidRDefault="00D170DC" w:rsidP="00A35FDF">
      <w:pPr>
        <w:pStyle w:val="NewAct"/>
      </w:pPr>
      <w:hyperlink r:id="rId436" w:tooltip="A2006-1" w:history="1">
        <w:r w:rsidR="00344085" w:rsidRPr="00C62C6A">
          <w:rPr>
            <w:rStyle w:val="charCitHyperlinkAbbrev"/>
          </w:rPr>
          <w:t>Civil Law (Wrongs) Amendment Act 2006</w:t>
        </w:r>
      </w:hyperlink>
      <w:r w:rsidR="00344085" w:rsidRPr="00CD2DD9">
        <w:t xml:space="preserve"> A2006-1 sch 1 pt 1.1</w:t>
      </w:r>
    </w:p>
    <w:p w14:paraId="4165BA71" w14:textId="77777777" w:rsidR="00344085" w:rsidRPr="00CD2DD9" w:rsidRDefault="00344085" w:rsidP="00344085">
      <w:pPr>
        <w:pStyle w:val="Actdetails"/>
      </w:pPr>
      <w:r w:rsidRPr="00CD2DD9">
        <w:t>notified LR 22 February 2006</w:t>
      </w:r>
      <w:r w:rsidRPr="00CD2DD9">
        <w:br/>
        <w:t>s 1, s 2 commenced 22 February 2006 (LA s 75 (1))</w:t>
      </w:r>
      <w:r w:rsidRPr="00CD2DD9">
        <w:br/>
        <w:t>sch 1 pt 1.1 commenced 23 February 2006 (s 2)</w:t>
      </w:r>
    </w:p>
    <w:p w14:paraId="76AE65FA" w14:textId="602FFC42" w:rsidR="00344085" w:rsidRPr="00CD2DD9" w:rsidRDefault="00D170DC" w:rsidP="00A35FDF">
      <w:pPr>
        <w:pStyle w:val="NewAct"/>
      </w:pPr>
      <w:hyperlink r:id="rId437" w:tooltip="A2006-5" w:history="1">
        <w:r w:rsidR="00344085" w:rsidRPr="00C62C6A">
          <w:rPr>
            <w:rStyle w:val="charCitHyperlinkAbbrev"/>
          </w:rPr>
          <w:t>Crimes (Offences Against Pregnant Women) Amendment Act 2006</w:t>
        </w:r>
      </w:hyperlink>
      <w:r w:rsidR="00344085" w:rsidRPr="00CD2DD9">
        <w:t xml:space="preserve"> A2006-5</w:t>
      </w:r>
    </w:p>
    <w:p w14:paraId="1B8B1B5D" w14:textId="77777777" w:rsidR="00344085" w:rsidRPr="00CD2DD9" w:rsidRDefault="00344085" w:rsidP="00344085">
      <w:pPr>
        <w:pStyle w:val="Actdetails"/>
      </w:pPr>
      <w:r w:rsidRPr="00CD2DD9">
        <w:t>notified LR 15 March 2006</w:t>
      </w:r>
      <w:r w:rsidRPr="00CD2DD9">
        <w:br/>
        <w:t>s 1, s 2 commenced 15 March 2006 (LA s 75 (1))</w:t>
      </w:r>
      <w:r w:rsidRPr="00CD2DD9">
        <w:br/>
        <w:t>remainder commenced 16 March 2006 (s 2)</w:t>
      </w:r>
    </w:p>
    <w:p w14:paraId="42A575DC" w14:textId="4CD61ED3" w:rsidR="00344085" w:rsidRPr="00CD2DD9" w:rsidRDefault="00D170DC" w:rsidP="00A35FDF">
      <w:pPr>
        <w:pStyle w:val="NewAct"/>
      </w:pPr>
      <w:hyperlink r:id="rId438" w:tooltip="A2006-14" w:history="1">
        <w:r w:rsidR="00344085" w:rsidRPr="00C62C6A">
          <w:rPr>
            <w:rStyle w:val="charCitHyperlinkAbbrev"/>
          </w:rPr>
          <w:t>Criminal Code (Mental Impairment) Amendment Act 2006</w:t>
        </w:r>
      </w:hyperlink>
      <w:r w:rsidR="00344085" w:rsidRPr="00CD2DD9">
        <w:t xml:space="preserve"> A2006-14 sch 1 pt 1.2</w:t>
      </w:r>
    </w:p>
    <w:p w14:paraId="60A73FCD" w14:textId="77777777" w:rsidR="00344085" w:rsidRPr="00CD2DD9" w:rsidRDefault="00344085" w:rsidP="00344085">
      <w:pPr>
        <w:pStyle w:val="Actdetails"/>
      </w:pPr>
      <w:r w:rsidRPr="00CD2DD9">
        <w:t>notified LR 6 April 2006</w:t>
      </w:r>
      <w:r w:rsidRPr="00CD2DD9">
        <w:br/>
        <w:t>s 1, s 2 commenced 6 April 2006 (LA s 75 (1))</w:t>
      </w:r>
      <w:r w:rsidRPr="00CD2DD9">
        <w:br/>
        <w:t>sch 1 pt 1.2 commenced 7 April 2006 (s 2)</w:t>
      </w:r>
    </w:p>
    <w:p w14:paraId="0B47953C" w14:textId="6007262D" w:rsidR="00344085" w:rsidRPr="00CD2DD9" w:rsidRDefault="00D170DC" w:rsidP="00A35FDF">
      <w:pPr>
        <w:pStyle w:val="NewAct"/>
      </w:pPr>
      <w:hyperlink r:id="rId439" w:tooltip="A2006-22" w:history="1">
        <w:r w:rsidR="00344085" w:rsidRPr="00C62C6A">
          <w:rPr>
            <w:rStyle w:val="charCitHyperlinkAbbrev"/>
          </w:rPr>
          <w:t>Civil Unions Act 2006</w:t>
        </w:r>
      </w:hyperlink>
      <w:r w:rsidR="00344085" w:rsidRPr="00CD2DD9">
        <w:t xml:space="preserve"> A2006-22 sch 1 pt 1.7</w:t>
      </w:r>
    </w:p>
    <w:p w14:paraId="5434D8A4" w14:textId="77777777" w:rsidR="00344085" w:rsidRPr="00CD2DD9" w:rsidRDefault="00344085" w:rsidP="00344085">
      <w:pPr>
        <w:pStyle w:val="Actdetails"/>
        <w:rPr>
          <w:rFonts w:cs="Arial"/>
        </w:rPr>
      </w:pPr>
      <w:r w:rsidRPr="00CD2DD9">
        <w:t>notified LR 19 May 2006</w:t>
      </w:r>
      <w:r w:rsidRPr="00CD2DD9">
        <w:br/>
        <w:t>s 1, s 2 commenced 19 May 2006 (LA s 75 (1))</w:t>
      </w:r>
      <w:r w:rsidRPr="00CD2DD9">
        <w:br/>
      </w:r>
      <w:r w:rsidRPr="00CD2DD9">
        <w:rPr>
          <w:rFonts w:cs="Arial"/>
        </w:rPr>
        <w:t>sch 1 pt 1.7 never commenced</w:t>
      </w:r>
    </w:p>
    <w:p w14:paraId="0A67EE1D" w14:textId="77777777" w:rsidR="00344085" w:rsidRPr="00CD2DD9" w:rsidRDefault="00344085" w:rsidP="00344085">
      <w:pPr>
        <w:pStyle w:val="LegHistNote"/>
      </w:pPr>
      <w:r w:rsidRPr="00CD2DD9">
        <w:rPr>
          <w:rStyle w:val="charItals"/>
        </w:rPr>
        <w:t>Note</w:t>
      </w:r>
      <w:r w:rsidRPr="00CD2DD9">
        <w:tab/>
        <w:t>Act repealed by disallowance 14 June 2006 (see Cwlth Gaz</w:t>
      </w:r>
      <w:r>
        <w:t> </w:t>
      </w:r>
      <w:r w:rsidRPr="00CD2DD9">
        <w:t>2006 No S93)</w:t>
      </w:r>
    </w:p>
    <w:p w14:paraId="50267C8A" w14:textId="60533246" w:rsidR="00344085" w:rsidRPr="00CD2DD9" w:rsidRDefault="00D170DC" w:rsidP="00A35FDF">
      <w:pPr>
        <w:pStyle w:val="NewAct"/>
      </w:pPr>
      <w:hyperlink r:id="rId440" w:tooltip="A2006-23" w:history="1">
        <w:r w:rsidR="00344085" w:rsidRPr="00C62C6A">
          <w:rPr>
            <w:rStyle w:val="charCitHyperlinkAbbrev"/>
          </w:rPr>
          <w:t>Sentencing Legislation Amendment Act 2006</w:t>
        </w:r>
      </w:hyperlink>
      <w:r w:rsidR="00344085" w:rsidRPr="00CD2DD9">
        <w:t xml:space="preserve"> A2006-23 sch 1 pt 1.7, sch 2</w:t>
      </w:r>
    </w:p>
    <w:p w14:paraId="6F84A833" w14:textId="77777777" w:rsidR="00344085" w:rsidRPr="00CD2DD9" w:rsidRDefault="00344085" w:rsidP="00344085">
      <w:pPr>
        <w:pStyle w:val="Actdetails"/>
      </w:pPr>
      <w:r w:rsidRPr="00CD2DD9">
        <w:t>notified LR 18 May 2006</w:t>
      </w:r>
    </w:p>
    <w:p w14:paraId="4F35A636" w14:textId="77777777" w:rsidR="00344085" w:rsidRPr="00CD2DD9" w:rsidRDefault="00344085" w:rsidP="00344085">
      <w:pPr>
        <w:pStyle w:val="Actdetails"/>
      </w:pPr>
      <w:r w:rsidRPr="00CD2DD9">
        <w:t>s 1, s 2 commenced 18 May 2006 (LA s 75 (1))</w:t>
      </w:r>
    </w:p>
    <w:p w14:paraId="58363EDB" w14:textId="54E05527" w:rsidR="00344085" w:rsidRPr="00CD2DD9" w:rsidRDefault="00344085" w:rsidP="00344085">
      <w:pPr>
        <w:pStyle w:val="Actdetails"/>
      </w:pPr>
      <w:r w:rsidRPr="00CD2DD9">
        <w:t xml:space="preserve">sch 1 pt 1.7, sch 2 commenced 2 June 2006 (s 2 (1) and see </w:t>
      </w:r>
      <w:hyperlink r:id="rId441" w:tooltip="A2005-59" w:history="1">
        <w:r w:rsidRPr="00C62C6A">
          <w:rPr>
            <w:rStyle w:val="charCitHyperlinkAbbrev"/>
          </w:rPr>
          <w:t>Crimes (Sentence Administration) Act 2005</w:t>
        </w:r>
      </w:hyperlink>
      <w:r w:rsidRPr="00CD2DD9">
        <w:t xml:space="preserve"> A2005-59 s 2, </w:t>
      </w:r>
      <w:hyperlink r:id="rId442" w:tooltip="A2005-58" w:history="1">
        <w:r w:rsidRPr="00C62C6A">
          <w:rPr>
            <w:rStyle w:val="charCitHyperlinkAbbrev"/>
          </w:rPr>
          <w:t>Crimes (Sentencing) Act 2005</w:t>
        </w:r>
      </w:hyperlink>
      <w:r w:rsidRPr="00CD2DD9">
        <w:t xml:space="preserve"> A2005-58, s 2 and LA s 79)</w:t>
      </w:r>
    </w:p>
    <w:p w14:paraId="34163E36" w14:textId="68D65AFA" w:rsidR="00344085" w:rsidRPr="00CD2DD9" w:rsidRDefault="00D170DC" w:rsidP="00A35FDF">
      <w:pPr>
        <w:pStyle w:val="NewAct"/>
      </w:pPr>
      <w:hyperlink r:id="rId443" w:tooltip="A2006-38" w:history="1">
        <w:r w:rsidR="00344085" w:rsidRPr="00C62C6A">
          <w:rPr>
            <w:rStyle w:val="charCitHyperlinkAbbrev"/>
          </w:rPr>
          <w:t>Civil Law (Property) Act 2006</w:t>
        </w:r>
      </w:hyperlink>
      <w:r w:rsidR="00344085" w:rsidRPr="00CD2DD9">
        <w:t xml:space="preserve"> A2006-38 amdt 1.6</w:t>
      </w:r>
    </w:p>
    <w:p w14:paraId="545D719C" w14:textId="77777777" w:rsidR="00344085" w:rsidRPr="00CD2DD9" w:rsidRDefault="00344085" w:rsidP="00344085">
      <w:pPr>
        <w:pStyle w:val="Actdetails"/>
      </w:pPr>
      <w:r w:rsidRPr="00CD2DD9">
        <w:t>notified LR 28 September 2006</w:t>
      </w:r>
      <w:r w:rsidRPr="00CD2DD9">
        <w:br/>
        <w:t>s 1, s 2 commenced 28 September 2006 (LA s 75 (1))</w:t>
      </w:r>
      <w:r w:rsidRPr="00CD2DD9">
        <w:br/>
        <w:t>amdt 1.6 commenced 28 March 2007 (s 2 and LA s 79)</w:t>
      </w:r>
    </w:p>
    <w:p w14:paraId="1FDC5F44" w14:textId="2F616D26" w:rsidR="00344085" w:rsidRPr="00CD2DD9" w:rsidRDefault="00D170DC" w:rsidP="00A35FDF">
      <w:pPr>
        <w:pStyle w:val="NewAct"/>
      </w:pPr>
      <w:hyperlink r:id="rId444" w:tooltip="A2006-46" w:history="1">
        <w:r w:rsidR="00344085" w:rsidRPr="00C62C6A">
          <w:rPr>
            <w:rStyle w:val="charCitHyperlinkAbbrev"/>
          </w:rPr>
          <w:t>Health Legislation Amendment Act 2006 (No 2)</w:t>
        </w:r>
      </w:hyperlink>
      <w:r w:rsidR="00344085" w:rsidRPr="00CD2DD9">
        <w:t xml:space="preserve"> A2006-46 sch 2 pt 2.3</w:t>
      </w:r>
    </w:p>
    <w:p w14:paraId="643F7543" w14:textId="77777777" w:rsidR="00344085" w:rsidRPr="00CD2DD9" w:rsidRDefault="00344085" w:rsidP="00344085">
      <w:pPr>
        <w:pStyle w:val="Actdetails"/>
      </w:pPr>
      <w:r w:rsidRPr="00CD2DD9">
        <w:t>notified LR 17 November 2006</w:t>
      </w:r>
    </w:p>
    <w:p w14:paraId="71828911" w14:textId="77777777" w:rsidR="00344085" w:rsidRPr="00CD2DD9" w:rsidRDefault="00344085" w:rsidP="00344085">
      <w:pPr>
        <w:pStyle w:val="Actdetails"/>
      </w:pPr>
      <w:r w:rsidRPr="00CD2DD9">
        <w:t>s 1, s 2 commenced 17 November 2006 (LA s 75 (1))</w:t>
      </w:r>
    </w:p>
    <w:p w14:paraId="37D14970" w14:textId="77777777" w:rsidR="00344085" w:rsidRPr="00CD2DD9" w:rsidRDefault="00344085" w:rsidP="00344085">
      <w:pPr>
        <w:pStyle w:val="Actdetails"/>
        <w:rPr>
          <w:rFonts w:cs="Arial"/>
        </w:rPr>
      </w:pPr>
      <w:r w:rsidRPr="00CD2DD9">
        <w:rPr>
          <w:rFonts w:cs="Arial"/>
        </w:rPr>
        <w:t>sch 2 pt 2.3 commenced 18 November 2006 (s 2 (1))</w:t>
      </w:r>
    </w:p>
    <w:p w14:paraId="72FB15B1" w14:textId="22BE562D" w:rsidR="00344085" w:rsidRPr="00CD2DD9" w:rsidRDefault="00D170DC" w:rsidP="00A35FDF">
      <w:pPr>
        <w:pStyle w:val="NewAct"/>
      </w:pPr>
      <w:hyperlink r:id="rId445" w:tooltip="A2007-15" w:history="1">
        <w:r w:rsidR="00344085" w:rsidRPr="00C62C6A">
          <w:rPr>
            <w:rStyle w:val="charCitHyperlinkAbbrev"/>
          </w:rPr>
          <w:t>Corrections Management Act 2007</w:t>
        </w:r>
      </w:hyperlink>
      <w:r w:rsidR="00344085" w:rsidRPr="00CD2DD9">
        <w:t xml:space="preserve"> A2007-15 sch 1 pt 1.1</w:t>
      </w:r>
    </w:p>
    <w:p w14:paraId="257C167F" w14:textId="77777777" w:rsidR="00344085" w:rsidRPr="00CD2DD9" w:rsidRDefault="00344085" w:rsidP="00344085">
      <w:pPr>
        <w:pStyle w:val="Actdetails"/>
      </w:pPr>
      <w:r w:rsidRPr="00CD2DD9">
        <w:t>notified LR 18 June 2007</w:t>
      </w:r>
    </w:p>
    <w:p w14:paraId="2477CEE5" w14:textId="77777777" w:rsidR="00344085" w:rsidRPr="00CD2DD9" w:rsidRDefault="00344085" w:rsidP="00344085">
      <w:pPr>
        <w:pStyle w:val="Actdetails"/>
      </w:pPr>
      <w:r w:rsidRPr="00CD2DD9">
        <w:t>s 1, s 2 commenced 18 June 2007 (LA s 75 (1))</w:t>
      </w:r>
    </w:p>
    <w:p w14:paraId="2348E8FB" w14:textId="77777777" w:rsidR="00344085" w:rsidRPr="00CD2DD9" w:rsidRDefault="00344085" w:rsidP="00344085">
      <w:pPr>
        <w:pStyle w:val="Actdetails"/>
        <w:rPr>
          <w:rFonts w:cs="Arial"/>
        </w:rPr>
      </w:pPr>
      <w:r w:rsidRPr="00CD2DD9">
        <w:rPr>
          <w:rFonts w:cs="Arial"/>
        </w:rPr>
        <w:t>sch 1 pt 1.1 commenced 18 December 2007 (s 2 and LA s 79)</w:t>
      </w:r>
    </w:p>
    <w:p w14:paraId="3F1EAB18" w14:textId="4ABB65C8" w:rsidR="00344085" w:rsidRPr="00CD2DD9" w:rsidRDefault="00D170DC" w:rsidP="00A35FDF">
      <w:pPr>
        <w:pStyle w:val="NewAct"/>
      </w:pPr>
      <w:hyperlink r:id="rId446" w:tooltip="A2007-22" w:history="1">
        <w:r w:rsidR="00344085" w:rsidRPr="00C62C6A">
          <w:rPr>
            <w:rStyle w:val="charCitHyperlinkAbbrev"/>
          </w:rPr>
          <w:t>Justice and Community Safety Legislation Amendment Act 2007</w:t>
        </w:r>
      </w:hyperlink>
      <w:r w:rsidR="00344085" w:rsidRPr="00CD2DD9">
        <w:t xml:space="preserve"> A2007</w:t>
      </w:r>
      <w:r w:rsidR="00344085" w:rsidRPr="00CD2DD9">
        <w:noBreakHyphen/>
        <w:t>22 sch 1 pt 1.5</w:t>
      </w:r>
    </w:p>
    <w:p w14:paraId="16967D41" w14:textId="77777777" w:rsidR="00344085" w:rsidRPr="00CD2DD9" w:rsidRDefault="00344085" w:rsidP="00344085">
      <w:pPr>
        <w:pStyle w:val="Actdetails"/>
        <w:keepNext/>
      </w:pPr>
      <w:r w:rsidRPr="00CD2DD9">
        <w:t>notified LR 5 September 2007</w:t>
      </w:r>
    </w:p>
    <w:p w14:paraId="264FEFAC" w14:textId="77777777" w:rsidR="00344085" w:rsidRPr="00CD2DD9" w:rsidRDefault="00344085" w:rsidP="00344085">
      <w:pPr>
        <w:pStyle w:val="Actdetails"/>
        <w:keepNext/>
      </w:pPr>
      <w:r w:rsidRPr="00CD2DD9">
        <w:t>s 1, s 2 commenced 5 September 2007 (LA s 75 (1))</w:t>
      </w:r>
    </w:p>
    <w:p w14:paraId="63AA50C8" w14:textId="77777777" w:rsidR="00344085" w:rsidRPr="00CD2DD9" w:rsidRDefault="00344085" w:rsidP="00344085">
      <w:pPr>
        <w:pStyle w:val="Actdetails"/>
      </w:pPr>
      <w:r w:rsidRPr="00CD2DD9">
        <w:t>sch 1 pt 1.5 commenced 6 September 2007 (s 2)</w:t>
      </w:r>
    </w:p>
    <w:p w14:paraId="17E9E472" w14:textId="36BB6EBE" w:rsidR="00344085" w:rsidRPr="00CD2DD9" w:rsidRDefault="00D170DC" w:rsidP="00A35FDF">
      <w:pPr>
        <w:pStyle w:val="NewAct"/>
      </w:pPr>
      <w:hyperlink r:id="rId447" w:tooltip="A2007-37" w:history="1">
        <w:r w:rsidR="00344085" w:rsidRPr="00C62C6A">
          <w:rPr>
            <w:rStyle w:val="charCitHyperlinkAbbrev"/>
          </w:rPr>
          <w:t>Occupational Health and Safety (Regulatory Services) Legislation Amendment Act 2007</w:t>
        </w:r>
      </w:hyperlink>
      <w:r w:rsidR="00344085" w:rsidRPr="00CD2DD9">
        <w:t xml:space="preserve"> A2007-37 sch 2 pt 2.1</w:t>
      </w:r>
    </w:p>
    <w:p w14:paraId="02EDB073" w14:textId="77777777" w:rsidR="00344085" w:rsidRPr="00CD2DD9" w:rsidRDefault="00344085" w:rsidP="00344085">
      <w:pPr>
        <w:pStyle w:val="Actdetails"/>
      </w:pPr>
      <w:r w:rsidRPr="00CD2DD9">
        <w:t>notified LR 22 November 2007</w:t>
      </w:r>
    </w:p>
    <w:p w14:paraId="7396E6BE" w14:textId="77777777" w:rsidR="00344085" w:rsidRPr="00CD2DD9" w:rsidRDefault="00344085" w:rsidP="00344085">
      <w:pPr>
        <w:pStyle w:val="Actdetails"/>
      </w:pPr>
      <w:r w:rsidRPr="00CD2DD9">
        <w:t>s 1, s 2 commenced 22 November 2007 (LA s 75 (1))</w:t>
      </w:r>
    </w:p>
    <w:p w14:paraId="7F1F055A" w14:textId="77777777" w:rsidR="00344085" w:rsidRPr="00CD2DD9" w:rsidRDefault="00344085" w:rsidP="00344085">
      <w:pPr>
        <w:pStyle w:val="Actdetails"/>
      </w:pPr>
      <w:r w:rsidRPr="00CD2DD9">
        <w:t>sch 2 pt 2.1 commenced 23 November 2007 (s 2)</w:t>
      </w:r>
    </w:p>
    <w:p w14:paraId="641D480D" w14:textId="02890854" w:rsidR="00344085" w:rsidRPr="00CD2DD9" w:rsidRDefault="00D170DC" w:rsidP="00A35FDF">
      <w:pPr>
        <w:pStyle w:val="NewAct"/>
      </w:pPr>
      <w:hyperlink r:id="rId448" w:tooltip="A2008-6" w:history="1">
        <w:r w:rsidR="00344085" w:rsidRPr="00C62C6A">
          <w:rPr>
            <w:rStyle w:val="charCitHyperlinkAbbrev"/>
          </w:rPr>
          <w:t>Crimes Amendment Act 2008</w:t>
        </w:r>
      </w:hyperlink>
      <w:r w:rsidR="00344085" w:rsidRPr="00CD2DD9">
        <w:t xml:space="preserve"> A2008-6 pt 3</w:t>
      </w:r>
    </w:p>
    <w:p w14:paraId="52620C63" w14:textId="77777777" w:rsidR="00344085" w:rsidRPr="00CD2DD9" w:rsidRDefault="00344085" w:rsidP="00344085">
      <w:pPr>
        <w:pStyle w:val="Actdetails"/>
      </w:pPr>
      <w:r w:rsidRPr="00CD2DD9">
        <w:t>notified LR 15 April 2008</w:t>
      </w:r>
    </w:p>
    <w:p w14:paraId="168220DD" w14:textId="77777777" w:rsidR="00344085" w:rsidRPr="00CD2DD9" w:rsidRDefault="00344085" w:rsidP="00344085">
      <w:pPr>
        <w:pStyle w:val="Actdetails"/>
      </w:pPr>
      <w:r w:rsidRPr="00CD2DD9">
        <w:t>s 1, s 2 commenced 15 April 2008 (LA s 75 (1))</w:t>
      </w:r>
    </w:p>
    <w:p w14:paraId="19336B2B" w14:textId="77777777" w:rsidR="00344085" w:rsidRPr="00CD2DD9" w:rsidRDefault="00344085" w:rsidP="00344085">
      <w:pPr>
        <w:pStyle w:val="Actdetails"/>
      </w:pPr>
      <w:r w:rsidRPr="00CD2DD9">
        <w:t>pt 3 commenced 16 April 2008 (s 2)</w:t>
      </w:r>
    </w:p>
    <w:p w14:paraId="64A322E4" w14:textId="55A92415" w:rsidR="00344085" w:rsidRPr="00CD2DD9" w:rsidRDefault="00D170DC" w:rsidP="00A35FDF">
      <w:pPr>
        <w:pStyle w:val="NewAct"/>
      </w:pPr>
      <w:hyperlink r:id="rId449" w:tooltip="A2008-14" w:history="1">
        <w:r w:rsidR="00344085" w:rsidRPr="00C62C6A">
          <w:rPr>
            <w:rStyle w:val="charCitHyperlinkAbbrev"/>
          </w:rPr>
          <w:t>Civil Partnerships Act 2008</w:t>
        </w:r>
      </w:hyperlink>
      <w:r w:rsidR="00344085" w:rsidRPr="00CD2DD9">
        <w:t xml:space="preserve"> A2008-14 sch 1 pt 1.7</w:t>
      </w:r>
    </w:p>
    <w:p w14:paraId="617E6F99" w14:textId="77777777" w:rsidR="00344085" w:rsidRPr="00CD2DD9" w:rsidRDefault="00344085" w:rsidP="00344085">
      <w:pPr>
        <w:pStyle w:val="Actdetails"/>
        <w:keepNext/>
      </w:pPr>
      <w:r w:rsidRPr="00CD2DD9">
        <w:t>notified LR 15 May 2008</w:t>
      </w:r>
    </w:p>
    <w:p w14:paraId="4A8C3A91" w14:textId="77777777" w:rsidR="00344085" w:rsidRPr="00CD2DD9" w:rsidRDefault="00344085" w:rsidP="00344085">
      <w:pPr>
        <w:pStyle w:val="Actdetails"/>
      </w:pPr>
      <w:r w:rsidRPr="00CD2DD9">
        <w:t>s 1, s 2 commenced 15 May 2008 (LA s 75 (1))</w:t>
      </w:r>
    </w:p>
    <w:p w14:paraId="00AF9B6E" w14:textId="50686EE4" w:rsidR="00344085" w:rsidRPr="00CD2DD9" w:rsidRDefault="00344085" w:rsidP="00344085">
      <w:pPr>
        <w:pStyle w:val="Actdetails"/>
      </w:pPr>
      <w:r w:rsidRPr="00CD2DD9">
        <w:t xml:space="preserve">sch 1 pt 1.7 commenced 19 May 2008 (s 2 and </w:t>
      </w:r>
      <w:hyperlink r:id="rId450" w:tooltip="CN2008-8" w:history="1">
        <w:r w:rsidRPr="00C62C6A">
          <w:rPr>
            <w:rStyle w:val="charCitHyperlinkAbbrev"/>
          </w:rPr>
          <w:t>CN2008-8</w:t>
        </w:r>
      </w:hyperlink>
      <w:r w:rsidRPr="00CD2DD9">
        <w:t>)</w:t>
      </w:r>
    </w:p>
    <w:p w14:paraId="6BEA7AC3" w14:textId="42B3E78B" w:rsidR="00344085" w:rsidRPr="00CD2DD9" w:rsidRDefault="00D170DC" w:rsidP="00A35FDF">
      <w:pPr>
        <w:pStyle w:val="NewAct"/>
      </w:pPr>
      <w:hyperlink r:id="rId451" w:tooltip="A2008-19" w:history="1">
        <w:r w:rsidR="00344085" w:rsidRPr="00C62C6A">
          <w:rPr>
            <w:rStyle w:val="charCitHyperlinkAbbrev"/>
          </w:rPr>
          <w:t>Children and Young People Act 2008</w:t>
        </w:r>
      </w:hyperlink>
      <w:r w:rsidR="00344085" w:rsidRPr="00CD2DD9">
        <w:t xml:space="preserve"> A2008-19 sch 1 pt 1.3</w:t>
      </w:r>
    </w:p>
    <w:p w14:paraId="1D7486B3" w14:textId="77777777" w:rsidR="00344085" w:rsidRPr="00CD2DD9" w:rsidRDefault="00344085" w:rsidP="00344085">
      <w:pPr>
        <w:pStyle w:val="Actdetails"/>
        <w:keepNext/>
      </w:pPr>
      <w:r w:rsidRPr="00CD2DD9">
        <w:t>notified LR 17 July 2008</w:t>
      </w:r>
    </w:p>
    <w:p w14:paraId="1A6049C9" w14:textId="77777777" w:rsidR="00344085" w:rsidRPr="00CD2DD9" w:rsidRDefault="00344085" w:rsidP="00344085">
      <w:pPr>
        <w:pStyle w:val="Actdetails"/>
        <w:keepNext/>
      </w:pPr>
      <w:r w:rsidRPr="00CD2DD9">
        <w:t>s 1, s 2 commenced 17 July 2008 (LA s 75 (1))</w:t>
      </w:r>
    </w:p>
    <w:p w14:paraId="7AFB65CE" w14:textId="4C880507" w:rsidR="00344085" w:rsidRPr="00CD2DD9" w:rsidRDefault="00344085" w:rsidP="00344085">
      <w:pPr>
        <w:pStyle w:val="Actdetails"/>
        <w:keepNext/>
      </w:pPr>
      <w:r w:rsidRPr="00CD2DD9">
        <w:t xml:space="preserve">sch 1 pt 1.3 commenced 27 February 2009 (s 2 and </w:t>
      </w:r>
      <w:hyperlink r:id="rId452" w:tooltip="CN2008-17" w:history="1">
        <w:r w:rsidRPr="00C62C6A">
          <w:rPr>
            <w:rStyle w:val="charCitHyperlinkAbbrev"/>
          </w:rPr>
          <w:t xml:space="preserve">CN2008-17 </w:t>
        </w:r>
      </w:hyperlink>
      <w:r w:rsidRPr="00CD2DD9">
        <w:t xml:space="preserve">(and see </w:t>
      </w:r>
      <w:hyperlink r:id="rId453" w:tooltip="CN2008-13" w:history="1">
        <w:r w:rsidRPr="00C62C6A">
          <w:rPr>
            <w:rStyle w:val="charCitHyperlinkAbbrev"/>
          </w:rPr>
          <w:t>CN2008-13</w:t>
        </w:r>
      </w:hyperlink>
      <w:r w:rsidRPr="00CD2DD9">
        <w:t>))</w:t>
      </w:r>
    </w:p>
    <w:p w14:paraId="197D7C1C" w14:textId="3D2AB7E0" w:rsidR="00344085" w:rsidRPr="00CD2DD9" w:rsidRDefault="00D170DC" w:rsidP="00A35FDF">
      <w:pPr>
        <w:pStyle w:val="NewAct"/>
      </w:pPr>
      <w:hyperlink r:id="rId454" w:tooltip="A2008-20" w:history="1">
        <w:r w:rsidR="00344085" w:rsidRPr="00C62C6A">
          <w:rPr>
            <w:rStyle w:val="charCitHyperlinkAbbrev"/>
          </w:rPr>
          <w:t>Children and Young People (Consequential Amendments) Act 2008</w:t>
        </w:r>
      </w:hyperlink>
      <w:r w:rsidR="00344085" w:rsidRPr="00CD2DD9">
        <w:t xml:space="preserve"> A2008</w:t>
      </w:r>
      <w:r w:rsidR="00344085" w:rsidRPr="00CD2DD9">
        <w:noBreakHyphen/>
        <w:t>20 sch 4 pt 4.7</w:t>
      </w:r>
    </w:p>
    <w:p w14:paraId="7E0F03C7" w14:textId="77777777" w:rsidR="00344085" w:rsidRPr="00CD2DD9" w:rsidRDefault="00344085" w:rsidP="00344085">
      <w:pPr>
        <w:pStyle w:val="Actdetails"/>
        <w:keepNext/>
      </w:pPr>
      <w:r w:rsidRPr="00CD2DD9">
        <w:t>notified LR 17 July 2008</w:t>
      </w:r>
    </w:p>
    <w:p w14:paraId="2110DFAF" w14:textId="77777777" w:rsidR="00344085" w:rsidRPr="00CD2DD9" w:rsidRDefault="00344085" w:rsidP="00344085">
      <w:pPr>
        <w:pStyle w:val="Actdetails"/>
        <w:keepNext/>
      </w:pPr>
      <w:r w:rsidRPr="00CD2DD9">
        <w:t>s 1, s 2 commenced 17 July 2008 (LA s 75 (1))</w:t>
      </w:r>
    </w:p>
    <w:p w14:paraId="1F61EFC1" w14:textId="77777777" w:rsidR="00344085" w:rsidRPr="00CD2DD9" w:rsidRDefault="00344085" w:rsidP="00344085">
      <w:pPr>
        <w:pStyle w:val="Actdetails"/>
        <w:keepNext/>
      </w:pPr>
      <w:r w:rsidRPr="00CD2DD9">
        <w:t>s 3 commenced 18 July 2008 (s 2 (1))</w:t>
      </w:r>
    </w:p>
    <w:p w14:paraId="0B3774EA" w14:textId="484AE32F" w:rsidR="00344085" w:rsidRPr="00CD2DD9" w:rsidRDefault="00344085" w:rsidP="00344085">
      <w:pPr>
        <w:pStyle w:val="Actdetails"/>
        <w:keepNext/>
      </w:pPr>
      <w:r w:rsidRPr="00CD2DD9">
        <w:t xml:space="preserve">sch 4 pt 4.7 commenced 27 February 2009 (s 2 (5) and see </w:t>
      </w:r>
      <w:hyperlink r:id="rId455" w:tooltip="A2008-19" w:history="1">
        <w:r w:rsidRPr="00C62C6A">
          <w:rPr>
            <w:rStyle w:val="charCitHyperlinkAbbrev"/>
          </w:rPr>
          <w:t>Children and Young People Act 2008</w:t>
        </w:r>
      </w:hyperlink>
      <w:r w:rsidRPr="00CD2DD9">
        <w:t xml:space="preserve"> A2008-19, s 2 and </w:t>
      </w:r>
      <w:hyperlink r:id="rId456" w:tooltip="CN2008-17" w:history="1">
        <w:r w:rsidRPr="00C62C6A">
          <w:rPr>
            <w:rStyle w:val="charCitHyperlinkAbbrev"/>
          </w:rPr>
          <w:t xml:space="preserve">CN2008-17 </w:t>
        </w:r>
      </w:hyperlink>
      <w:r w:rsidRPr="00CD2DD9">
        <w:t xml:space="preserve">(and see </w:t>
      </w:r>
      <w:hyperlink r:id="rId457" w:tooltip="CN2008-13" w:history="1">
        <w:r w:rsidRPr="00C62C6A">
          <w:rPr>
            <w:rStyle w:val="charCitHyperlinkAbbrev"/>
          </w:rPr>
          <w:t>CN2008-13</w:t>
        </w:r>
      </w:hyperlink>
      <w:r w:rsidRPr="00CD2DD9">
        <w:t>))</w:t>
      </w:r>
    </w:p>
    <w:p w14:paraId="698CF884" w14:textId="50D85855" w:rsidR="00344085" w:rsidRPr="00CD2DD9" w:rsidRDefault="00D170DC" w:rsidP="00A35FDF">
      <w:pPr>
        <w:pStyle w:val="NewAct"/>
      </w:pPr>
      <w:hyperlink r:id="rId458" w:tooltip="A2008-26" w:history="1">
        <w:r w:rsidR="00344085" w:rsidRPr="00FF7BD8">
          <w:rPr>
            <w:rStyle w:val="charCitHyperlinkAbbrev"/>
          </w:rPr>
          <w:t>Medicines, Poisons and Therapeutic Goods Act 2008</w:t>
        </w:r>
      </w:hyperlink>
      <w:r w:rsidR="00344085" w:rsidRPr="00CD2DD9">
        <w:t xml:space="preserve"> A2008-26 sch 2 pt 2.4</w:t>
      </w:r>
    </w:p>
    <w:p w14:paraId="6026D30B" w14:textId="77777777" w:rsidR="00344085" w:rsidRPr="00CD2DD9" w:rsidRDefault="00344085" w:rsidP="00344085">
      <w:pPr>
        <w:pStyle w:val="Actdetails"/>
        <w:keepNext/>
      </w:pPr>
      <w:r w:rsidRPr="00CD2DD9">
        <w:t>notified LR 14 August 2008</w:t>
      </w:r>
    </w:p>
    <w:p w14:paraId="4C7B26D6" w14:textId="77777777" w:rsidR="00344085" w:rsidRPr="00CD2DD9" w:rsidRDefault="00344085" w:rsidP="00344085">
      <w:pPr>
        <w:pStyle w:val="Actdetails"/>
        <w:keepNext/>
      </w:pPr>
      <w:r w:rsidRPr="00CD2DD9">
        <w:t>s 1, s 2 commenced 14 August 2008 (LA s 75 (1))</w:t>
      </w:r>
    </w:p>
    <w:p w14:paraId="2B8DB16A" w14:textId="77777777" w:rsidR="00344085" w:rsidRPr="00CD2DD9" w:rsidRDefault="00344085" w:rsidP="00344085">
      <w:pPr>
        <w:pStyle w:val="Actdetails"/>
        <w:keepNext/>
      </w:pPr>
      <w:r w:rsidRPr="00CD2DD9">
        <w:t>sch 2 pt 2.4 commenced 14 February 2009 (s 2 and LA s 79)</w:t>
      </w:r>
    </w:p>
    <w:p w14:paraId="75DC08E5" w14:textId="1A30FEA8" w:rsidR="00344085" w:rsidRPr="00CD2DD9" w:rsidRDefault="00D170DC" w:rsidP="00A35FDF">
      <w:pPr>
        <w:pStyle w:val="NewAct"/>
      </w:pPr>
      <w:hyperlink r:id="rId459" w:tooltip="A2008-29" w:history="1">
        <w:r w:rsidR="00344085" w:rsidRPr="00C62C6A">
          <w:rPr>
            <w:rStyle w:val="charCitHyperlinkAbbrev"/>
          </w:rPr>
          <w:t>Justice and Community Safety Legislation Amendment Act 2008 (No 3)</w:t>
        </w:r>
      </w:hyperlink>
      <w:r w:rsidR="00344085" w:rsidRPr="00CD2DD9">
        <w:t xml:space="preserve"> A2008-29 sch 1 pt 1.5</w:t>
      </w:r>
    </w:p>
    <w:p w14:paraId="154E2DC8" w14:textId="77777777" w:rsidR="00344085" w:rsidRPr="00CD2DD9" w:rsidRDefault="00344085" w:rsidP="00344085">
      <w:pPr>
        <w:pStyle w:val="Actdetails"/>
        <w:keepNext/>
      </w:pPr>
      <w:r w:rsidRPr="00CD2DD9">
        <w:t>notified LR 13 August 2008</w:t>
      </w:r>
    </w:p>
    <w:p w14:paraId="733F1D68" w14:textId="77777777" w:rsidR="00344085" w:rsidRPr="00CD2DD9" w:rsidRDefault="00344085" w:rsidP="00344085">
      <w:pPr>
        <w:pStyle w:val="Actdetails"/>
        <w:keepNext/>
      </w:pPr>
      <w:r w:rsidRPr="00CD2DD9">
        <w:t>s 1, s 2 commenced 13 August 2008 (LA s 75 (1))</w:t>
      </w:r>
    </w:p>
    <w:p w14:paraId="5758111F" w14:textId="77777777" w:rsidR="00344085" w:rsidRPr="00CD2DD9" w:rsidRDefault="00344085" w:rsidP="00344085">
      <w:pPr>
        <w:pStyle w:val="Actdetails"/>
      </w:pPr>
      <w:r w:rsidRPr="00CD2DD9">
        <w:t>sch 1 pt 1.5 commenced 27 August 2008 (s 2)</w:t>
      </w:r>
    </w:p>
    <w:p w14:paraId="6895B34B" w14:textId="5792BEB4" w:rsidR="00344085" w:rsidRPr="00CD2DD9" w:rsidRDefault="00D170DC" w:rsidP="00A35FDF">
      <w:pPr>
        <w:pStyle w:val="NewAct"/>
      </w:pPr>
      <w:hyperlink r:id="rId460" w:tooltip="A2008-36" w:history="1">
        <w:r w:rsidR="00344085" w:rsidRPr="00C62C6A">
          <w:rPr>
            <w:rStyle w:val="charCitHyperlinkAbbrev"/>
          </w:rPr>
          <w:t>ACT Civil and Administrative Tribunal Legislation Amendment Act 2008</w:t>
        </w:r>
      </w:hyperlink>
      <w:r w:rsidR="00344085" w:rsidRPr="00CD2DD9">
        <w:t xml:space="preserve"> A2008-36 sch 1 pt 1.18</w:t>
      </w:r>
    </w:p>
    <w:p w14:paraId="520C26B3" w14:textId="77777777" w:rsidR="00344085" w:rsidRPr="00CD2DD9" w:rsidRDefault="00344085" w:rsidP="00344085">
      <w:pPr>
        <w:pStyle w:val="Actdetails"/>
        <w:keepNext/>
      </w:pPr>
      <w:r w:rsidRPr="00CD2DD9">
        <w:t>notified LR 4 September 2008</w:t>
      </w:r>
    </w:p>
    <w:p w14:paraId="373594CB" w14:textId="77777777" w:rsidR="00344085" w:rsidRPr="00CD2DD9" w:rsidRDefault="00344085" w:rsidP="00344085">
      <w:pPr>
        <w:pStyle w:val="Actdetails"/>
        <w:keepNext/>
      </w:pPr>
      <w:r w:rsidRPr="00CD2DD9">
        <w:t>s 1, s 2 commenced 4 September 2008 (LA s 75 (1))</w:t>
      </w:r>
    </w:p>
    <w:p w14:paraId="1D99FB93" w14:textId="64E60CF5" w:rsidR="00344085" w:rsidRPr="00CD2DD9" w:rsidRDefault="00344085" w:rsidP="00344085">
      <w:pPr>
        <w:pStyle w:val="Actdetails"/>
      </w:pPr>
      <w:r w:rsidRPr="00CD2DD9">
        <w:t xml:space="preserve">sch 1 pt 1.18 commenced 2 February 2009 (s 2 (1) and see </w:t>
      </w:r>
      <w:hyperlink r:id="rId461" w:tooltip="A2008-35" w:history="1">
        <w:r w:rsidRPr="00C62C6A">
          <w:rPr>
            <w:rStyle w:val="charCitHyperlinkAbbrev"/>
          </w:rPr>
          <w:t>ACT Civil and Administrative Tribunal Act 2008</w:t>
        </w:r>
      </w:hyperlink>
      <w:r w:rsidRPr="00CD2DD9">
        <w:t xml:space="preserve"> A2008-35, s 2 (1) and </w:t>
      </w:r>
      <w:hyperlink r:id="rId462" w:tooltip="CN2009-2" w:history="1">
        <w:r w:rsidRPr="00C62C6A">
          <w:rPr>
            <w:rStyle w:val="charCitHyperlinkAbbrev"/>
          </w:rPr>
          <w:t>CN2009-2</w:t>
        </w:r>
      </w:hyperlink>
      <w:r w:rsidRPr="00CD2DD9">
        <w:t>)</w:t>
      </w:r>
    </w:p>
    <w:p w14:paraId="37550959" w14:textId="5FCCB54E" w:rsidR="00344085" w:rsidRPr="00CD2DD9" w:rsidRDefault="00D170DC" w:rsidP="00A35FDF">
      <w:pPr>
        <w:pStyle w:val="NewAct"/>
      </w:pPr>
      <w:hyperlink r:id="rId463" w:tooltip="A2008-44" w:history="1">
        <w:r w:rsidR="00344085" w:rsidRPr="00C62C6A">
          <w:rPr>
            <w:rStyle w:val="charCitHyperlinkAbbrev"/>
          </w:rPr>
          <w:t>Crimes Legislation Amendment Act 2008</w:t>
        </w:r>
      </w:hyperlink>
      <w:r w:rsidR="00344085" w:rsidRPr="00CD2DD9">
        <w:t xml:space="preserve"> A2008-44 sch 1 pt 1.3</w:t>
      </w:r>
    </w:p>
    <w:p w14:paraId="54547818" w14:textId="77777777" w:rsidR="00344085" w:rsidRPr="00CD2DD9" w:rsidRDefault="00344085" w:rsidP="00344085">
      <w:pPr>
        <w:pStyle w:val="Actdetails"/>
        <w:keepNext/>
      </w:pPr>
      <w:r w:rsidRPr="00CD2DD9">
        <w:t>notified LR 9 September 2008</w:t>
      </w:r>
    </w:p>
    <w:p w14:paraId="4790059D" w14:textId="77777777" w:rsidR="00344085" w:rsidRPr="00CD2DD9" w:rsidRDefault="00344085" w:rsidP="00344085">
      <w:pPr>
        <w:pStyle w:val="Actdetails"/>
        <w:keepNext/>
      </w:pPr>
      <w:r w:rsidRPr="00CD2DD9">
        <w:t>s 1, s 2 commenced 9 September 2008 (LA s 75 (1))</w:t>
      </w:r>
    </w:p>
    <w:p w14:paraId="7B342A27" w14:textId="7E5E71CA" w:rsidR="00344085" w:rsidRPr="00CD2DD9" w:rsidRDefault="00344085" w:rsidP="00344085">
      <w:pPr>
        <w:pStyle w:val="Actdetails"/>
        <w:rPr>
          <w:rFonts w:cs="Arial"/>
        </w:rPr>
      </w:pPr>
      <w:r w:rsidRPr="00CD2DD9">
        <w:rPr>
          <w:rFonts w:cs="Arial"/>
        </w:rPr>
        <w:t xml:space="preserve">sch 1 pt 1.3 commenced 30 May 2009 (s 2 and </w:t>
      </w:r>
      <w:hyperlink r:id="rId464" w:tooltip="CN2009-4" w:history="1">
        <w:r w:rsidRPr="00C62C6A">
          <w:rPr>
            <w:rStyle w:val="charCitHyperlinkAbbrev"/>
          </w:rPr>
          <w:t>CN2009-4</w:t>
        </w:r>
      </w:hyperlink>
      <w:r w:rsidRPr="00CD2DD9">
        <w:rPr>
          <w:rFonts w:cs="Arial"/>
        </w:rPr>
        <w:t>)</w:t>
      </w:r>
    </w:p>
    <w:p w14:paraId="1B421D5F" w14:textId="2503A962" w:rsidR="00344085" w:rsidRPr="00CD2DD9" w:rsidRDefault="00D170DC" w:rsidP="00A35FDF">
      <w:pPr>
        <w:pStyle w:val="NewAct"/>
      </w:pPr>
      <w:hyperlink r:id="rId465" w:tooltip="A2008-46" w:history="1">
        <w:r w:rsidR="00344085" w:rsidRPr="00C62C6A">
          <w:rPr>
            <w:rStyle w:val="charCitHyperlinkAbbrev"/>
          </w:rPr>
          <w:t>Domestic Violence and Protection Orders Act 2008</w:t>
        </w:r>
      </w:hyperlink>
      <w:r w:rsidR="00344085" w:rsidRPr="00CD2DD9">
        <w:t xml:space="preserve"> A2008-46 sch 3 pt 3.4</w:t>
      </w:r>
    </w:p>
    <w:p w14:paraId="526D7B16" w14:textId="77777777" w:rsidR="00344085" w:rsidRPr="00CD2DD9" w:rsidRDefault="00344085" w:rsidP="00344085">
      <w:pPr>
        <w:pStyle w:val="Actdetails"/>
        <w:keepNext/>
      </w:pPr>
      <w:r w:rsidRPr="00CD2DD9">
        <w:t>notified LR 10 September 2008</w:t>
      </w:r>
    </w:p>
    <w:p w14:paraId="4D17CFF6" w14:textId="77777777" w:rsidR="00344085" w:rsidRPr="00CD2DD9" w:rsidRDefault="00344085" w:rsidP="00344085">
      <w:pPr>
        <w:pStyle w:val="Actdetails"/>
      </w:pPr>
      <w:r w:rsidRPr="00CD2DD9">
        <w:t>s 1, s 2 commenced 10 September 2008 (LA s 75 (1))</w:t>
      </w:r>
    </w:p>
    <w:p w14:paraId="2591E975" w14:textId="77777777" w:rsidR="00344085" w:rsidRPr="00CD2DD9" w:rsidRDefault="00344085" w:rsidP="00344085">
      <w:pPr>
        <w:pStyle w:val="Actdetails"/>
      </w:pPr>
      <w:r w:rsidRPr="00CD2DD9">
        <w:t>sch 3 pt 3.4 commenced 30 March 2009 (s 2)</w:t>
      </w:r>
    </w:p>
    <w:p w14:paraId="69B60637" w14:textId="77777777" w:rsidR="00344085" w:rsidRPr="00CD2DD9" w:rsidRDefault="00344085" w:rsidP="00344085">
      <w:pPr>
        <w:pStyle w:val="Asamby"/>
      </w:pPr>
      <w:r w:rsidRPr="00CD2DD9">
        <w:t>as modified by</w:t>
      </w:r>
    </w:p>
    <w:p w14:paraId="07196E96" w14:textId="5FBE1469" w:rsidR="00344085" w:rsidRPr="00CD2DD9" w:rsidRDefault="00D170DC" w:rsidP="00A35FDF">
      <w:pPr>
        <w:pStyle w:val="NewAct"/>
      </w:pPr>
      <w:hyperlink r:id="rId466" w:tooltip="SL2009-21" w:history="1">
        <w:r w:rsidR="00344085" w:rsidRPr="00C62C6A">
          <w:rPr>
            <w:rStyle w:val="charCitHyperlinkAbbrev"/>
          </w:rPr>
          <w:t>Crimes (Transitional Provisions) Regulation 2009</w:t>
        </w:r>
      </w:hyperlink>
      <w:r w:rsidR="00344085" w:rsidRPr="00CD2DD9">
        <w:t xml:space="preserve"> SL2009-21</w:t>
      </w:r>
    </w:p>
    <w:p w14:paraId="75B4149B" w14:textId="77777777" w:rsidR="00344085" w:rsidRPr="00CD2DD9" w:rsidRDefault="00344085" w:rsidP="00344085">
      <w:pPr>
        <w:pStyle w:val="Actdetails"/>
      </w:pPr>
      <w:r w:rsidRPr="00CD2DD9">
        <w:t>notified LR 18 May 2009</w:t>
      </w:r>
    </w:p>
    <w:p w14:paraId="18876D48" w14:textId="77777777" w:rsidR="00344085" w:rsidRPr="00CD2DD9" w:rsidRDefault="00344085" w:rsidP="00344085">
      <w:pPr>
        <w:pStyle w:val="Actdetails"/>
      </w:pPr>
      <w:r w:rsidRPr="00CD2DD9">
        <w:t>s 1, s 2 commenced 18 May 2009 (LA s 75 (1))</w:t>
      </w:r>
    </w:p>
    <w:p w14:paraId="1E781715" w14:textId="47B8053F" w:rsidR="00344085" w:rsidRPr="00CD2DD9" w:rsidRDefault="00344085" w:rsidP="00344085">
      <w:pPr>
        <w:pStyle w:val="Actdetails"/>
      </w:pPr>
      <w:r w:rsidRPr="00CD2DD9">
        <w:t xml:space="preserve">remainder commenced 30 May 2009 (s 2 and see </w:t>
      </w:r>
      <w:hyperlink r:id="rId467" w:tooltip="A2008-44" w:history="1">
        <w:r w:rsidRPr="00C62C6A">
          <w:rPr>
            <w:rStyle w:val="charCitHyperlinkAbbrev"/>
          </w:rPr>
          <w:t>Crimes Legislation Amendment Act 2008</w:t>
        </w:r>
      </w:hyperlink>
      <w:r w:rsidRPr="00CD2DD9">
        <w:t xml:space="preserve"> A2008-44, s 2 and </w:t>
      </w:r>
      <w:hyperlink r:id="rId468" w:tooltip="CN2009-4" w:history="1">
        <w:r w:rsidRPr="00C62C6A">
          <w:rPr>
            <w:rStyle w:val="charCitHyperlinkAbbrev"/>
          </w:rPr>
          <w:t>CN2009-4</w:t>
        </w:r>
      </w:hyperlink>
      <w:r w:rsidRPr="00CD2DD9">
        <w:t xml:space="preserve">) </w:t>
      </w:r>
    </w:p>
    <w:p w14:paraId="001A55C0" w14:textId="1928BAF4" w:rsidR="00344085" w:rsidRPr="00CD2DD9" w:rsidRDefault="00D170DC" w:rsidP="00A35FDF">
      <w:pPr>
        <w:pStyle w:val="NewAct"/>
      </w:pPr>
      <w:hyperlink r:id="rId469" w:tooltip="SL2008-42" w:history="1">
        <w:r w:rsidR="00344085" w:rsidRPr="00D35035">
          <w:rPr>
            <w:rStyle w:val="charCitHyperlinkAbbrev"/>
          </w:rPr>
          <w:t>Medicines, Poisons and Therapeutic Goods Regulation 2008</w:t>
        </w:r>
      </w:hyperlink>
      <w:r w:rsidR="00344085" w:rsidRPr="00CD2DD9">
        <w:t xml:space="preserve"> SL2008</w:t>
      </w:r>
      <w:r w:rsidR="00344085" w:rsidRPr="00CD2DD9">
        <w:noBreakHyphen/>
        <w:t xml:space="preserve">42 s 1100 and sch 10 (as am by </w:t>
      </w:r>
      <w:hyperlink r:id="rId470"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r w:rsidR="00344085" w:rsidRPr="00CD2DD9">
        <w:t xml:space="preserve"> s 6, s 7)</w:t>
      </w:r>
    </w:p>
    <w:p w14:paraId="0D58676B" w14:textId="77777777" w:rsidR="00344085" w:rsidRPr="00CD2DD9" w:rsidRDefault="00344085" w:rsidP="00344085">
      <w:pPr>
        <w:pStyle w:val="Actdetails"/>
      </w:pPr>
      <w:r w:rsidRPr="00CD2DD9">
        <w:t>notified LR 15 September 2008</w:t>
      </w:r>
    </w:p>
    <w:p w14:paraId="13841DFC" w14:textId="77777777" w:rsidR="00344085" w:rsidRPr="00CD2DD9" w:rsidRDefault="00344085" w:rsidP="00344085">
      <w:pPr>
        <w:pStyle w:val="Actdetails"/>
      </w:pPr>
      <w:r w:rsidRPr="00CD2DD9">
        <w:t>s 1, s 2 commenced 15 September 2008 (LA s 75 (1))</w:t>
      </w:r>
    </w:p>
    <w:p w14:paraId="4E7F118E" w14:textId="67A8288C" w:rsidR="00344085" w:rsidRPr="00CD2DD9" w:rsidRDefault="00344085" w:rsidP="00344085">
      <w:pPr>
        <w:pStyle w:val="Actdetails"/>
      </w:pPr>
      <w:r w:rsidRPr="00CD2DD9">
        <w:t xml:space="preserve">remainder commenced 14 February 2009 (s 2 and see </w:t>
      </w:r>
      <w:hyperlink r:id="rId471" w:tooltip="A2008-26" w:history="1">
        <w:r w:rsidRPr="00FF7BD8">
          <w:rPr>
            <w:rStyle w:val="charCitHyperlinkAbbrev"/>
          </w:rPr>
          <w:t>Medicines, Poisons and Therapeutic Goods Act 2008</w:t>
        </w:r>
      </w:hyperlink>
      <w:r w:rsidRPr="00CD2DD9">
        <w:t xml:space="preserve"> A2008-26, s 2 and LA s 79)</w:t>
      </w:r>
    </w:p>
    <w:p w14:paraId="7BD15996" w14:textId="5ECEF5CC" w:rsidR="00344085" w:rsidRPr="00CD2DD9" w:rsidRDefault="00D170DC" w:rsidP="00A35FDF">
      <w:pPr>
        <w:pStyle w:val="NewAct"/>
      </w:pPr>
      <w:hyperlink r:id="rId472" w:tooltip="SL2009-27" w:history="1">
        <w:r w:rsidR="00344085" w:rsidRPr="006C56C4">
          <w:rPr>
            <w:rStyle w:val="charCitHyperlinkAbbrev"/>
          </w:rPr>
          <w:t>Medicines, Poisons and Therapeutic Goods Amendment Regulation 2009 (No 1)</w:t>
        </w:r>
      </w:hyperlink>
      <w:r w:rsidR="00344085" w:rsidRPr="00CD2DD9">
        <w:t xml:space="preserve"> SL2009-27 s 6, s 7</w:t>
      </w:r>
    </w:p>
    <w:p w14:paraId="2966CA00" w14:textId="77777777" w:rsidR="00344085" w:rsidRPr="00CD2DD9" w:rsidRDefault="00344085" w:rsidP="00344085">
      <w:pPr>
        <w:pStyle w:val="Actdetails"/>
        <w:keepNext/>
      </w:pPr>
      <w:r w:rsidRPr="00CD2DD9">
        <w:t>notified LR 5 June 2009</w:t>
      </w:r>
    </w:p>
    <w:p w14:paraId="67603B3D" w14:textId="77777777" w:rsidR="00344085" w:rsidRPr="00CD2DD9" w:rsidRDefault="00344085" w:rsidP="00344085">
      <w:pPr>
        <w:pStyle w:val="Actdetails"/>
        <w:keepNext/>
      </w:pPr>
      <w:r w:rsidRPr="00CD2DD9">
        <w:t>s 1, s 2 commenced 5 June 2009 (LA s 75 (1))</w:t>
      </w:r>
    </w:p>
    <w:p w14:paraId="71CD79CF" w14:textId="77777777" w:rsidR="00344085" w:rsidRPr="00CD2DD9" w:rsidRDefault="00344085" w:rsidP="00344085">
      <w:pPr>
        <w:pStyle w:val="Actdetails"/>
        <w:keepNext/>
      </w:pPr>
      <w:r w:rsidRPr="00CD2DD9">
        <w:t>s 6, s 7 commenced 6 June 2009 (s 2)</w:t>
      </w:r>
    </w:p>
    <w:p w14:paraId="72C6F48E" w14:textId="75ED0D45" w:rsidR="00344085" w:rsidRDefault="00344085" w:rsidP="00344085">
      <w:pPr>
        <w:pStyle w:val="LegHistNote"/>
      </w:pPr>
      <w:r w:rsidRPr="00CD2DD9">
        <w:rPr>
          <w:rStyle w:val="charItals"/>
        </w:rPr>
        <w:t>Note</w:t>
      </w:r>
      <w:r w:rsidRPr="00CD2DD9">
        <w:rPr>
          <w:rStyle w:val="charItals"/>
        </w:rPr>
        <w:tab/>
      </w:r>
      <w:r w:rsidRPr="00CD2DD9">
        <w:t xml:space="preserve">This regulation only amends the </w:t>
      </w:r>
      <w:hyperlink r:id="rId473" w:tooltip="SL2008-42" w:history="1">
        <w:r w:rsidRPr="00D35035">
          <w:rPr>
            <w:rStyle w:val="charCitHyperlinkAbbrev"/>
          </w:rPr>
          <w:t>Medicines, Poisons and Therapeutic Goods Regulation 2008</w:t>
        </w:r>
      </w:hyperlink>
      <w:r w:rsidRPr="00CD2DD9">
        <w:t xml:space="preserve"> SL2008</w:t>
      </w:r>
      <w:r w:rsidRPr="00CD2DD9">
        <w:noBreakHyphen/>
        <w:t>42.</w:t>
      </w:r>
    </w:p>
    <w:p w14:paraId="2443E773" w14:textId="77777777" w:rsidR="008A41A9" w:rsidRDefault="008A41A9" w:rsidP="006A19FC">
      <w:pPr>
        <w:pStyle w:val="Asamby"/>
        <w:keepNext/>
      </w:pPr>
      <w:r>
        <w:lastRenderedPageBreak/>
        <w:t>as amended by</w:t>
      </w:r>
    </w:p>
    <w:p w14:paraId="55A0DD40" w14:textId="338D9756" w:rsidR="00344085" w:rsidRPr="00CD2DD9" w:rsidRDefault="00D170DC" w:rsidP="00A35FDF">
      <w:pPr>
        <w:pStyle w:val="NewAct"/>
      </w:pPr>
      <w:hyperlink r:id="rId474" w:tooltip="A2009-24" w:history="1">
        <w:r w:rsidR="00344085" w:rsidRPr="00C62C6A">
          <w:rPr>
            <w:rStyle w:val="charCitHyperlinkAbbrev"/>
          </w:rPr>
          <w:t>Crimes Legislation Amendment Act 2009</w:t>
        </w:r>
      </w:hyperlink>
      <w:r w:rsidR="00344085" w:rsidRPr="00CD2DD9">
        <w:t xml:space="preserve"> A2009-24 sch 1 pt 1.3</w:t>
      </w:r>
    </w:p>
    <w:p w14:paraId="1754CF39" w14:textId="77777777" w:rsidR="00344085" w:rsidRPr="00CD2DD9" w:rsidRDefault="00344085" w:rsidP="00344085">
      <w:pPr>
        <w:pStyle w:val="Actdetails"/>
        <w:keepNext/>
      </w:pPr>
      <w:r w:rsidRPr="00CD2DD9">
        <w:t>notified LR 3 September 2009</w:t>
      </w:r>
    </w:p>
    <w:p w14:paraId="2B9E718F" w14:textId="77777777" w:rsidR="00344085" w:rsidRPr="00CD2DD9" w:rsidRDefault="00344085" w:rsidP="00344085">
      <w:pPr>
        <w:pStyle w:val="Actdetails"/>
        <w:keepNext/>
      </w:pPr>
      <w:r w:rsidRPr="00CD2DD9">
        <w:t>s 1, s 2 commenced 3 September 2009 (LA s 75 (1))</w:t>
      </w:r>
    </w:p>
    <w:p w14:paraId="78774919" w14:textId="77777777" w:rsidR="00344085" w:rsidRPr="00CD2DD9" w:rsidRDefault="00344085" w:rsidP="00344085">
      <w:pPr>
        <w:pStyle w:val="Actdetails"/>
      </w:pPr>
      <w:r w:rsidRPr="00CD2DD9">
        <w:t>sch 1 pt 1.3 commenced 4 September 2009 (s 2)</w:t>
      </w:r>
    </w:p>
    <w:p w14:paraId="133C2F3C" w14:textId="6E5DEEFC" w:rsidR="00344085" w:rsidRPr="00CD2DD9" w:rsidRDefault="00D170DC" w:rsidP="00A35FDF">
      <w:pPr>
        <w:pStyle w:val="NewAct"/>
      </w:pPr>
      <w:hyperlink r:id="rId475" w:tooltip="A2009-28" w:history="1">
        <w:r w:rsidR="00344085" w:rsidRPr="00C62C6A">
          <w:rPr>
            <w:rStyle w:val="charCitHyperlinkAbbrev"/>
          </w:rPr>
          <w:t>Work Safety Legislation Amendment Act 2009</w:t>
        </w:r>
      </w:hyperlink>
      <w:r w:rsidR="00344085" w:rsidRPr="00CD2DD9">
        <w:t xml:space="preserve"> A2009-28 sch 2 pt 2.3</w:t>
      </w:r>
    </w:p>
    <w:p w14:paraId="06ECBAB0" w14:textId="77777777" w:rsidR="00344085" w:rsidRPr="00CD2DD9" w:rsidRDefault="00344085" w:rsidP="00344085">
      <w:pPr>
        <w:pStyle w:val="Actdetails"/>
        <w:keepNext/>
      </w:pPr>
      <w:r w:rsidRPr="00CD2DD9">
        <w:t>notified LR 9 September 2009</w:t>
      </w:r>
    </w:p>
    <w:p w14:paraId="42C293A8" w14:textId="77777777" w:rsidR="00344085" w:rsidRPr="00CD2DD9" w:rsidRDefault="00344085" w:rsidP="00344085">
      <w:pPr>
        <w:pStyle w:val="Actdetails"/>
        <w:keepNext/>
      </w:pPr>
      <w:r w:rsidRPr="00CD2DD9">
        <w:t>s 1, s 2 commenced 9 September 2009 (LA s 75 (1))</w:t>
      </w:r>
    </w:p>
    <w:p w14:paraId="3DA763D5" w14:textId="70F7245E" w:rsidR="00344085" w:rsidRPr="00CD2DD9" w:rsidRDefault="00344085" w:rsidP="00344085">
      <w:pPr>
        <w:pStyle w:val="Actdetails"/>
      </w:pPr>
      <w:r w:rsidRPr="00CD2DD9">
        <w:t xml:space="preserve">sch 2 pt 2.3 commences 1 October 2009 (s 2 and see </w:t>
      </w:r>
      <w:hyperlink r:id="rId476" w:tooltip="A2008-51" w:history="1">
        <w:r w:rsidRPr="00C62C6A">
          <w:rPr>
            <w:rStyle w:val="charCitHyperlinkAbbrev"/>
          </w:rPr>
          <w:t>Work Safety Act 2008</w:t>
        </w:r>
      </w:hyperlink>
      <w:r w:rsidRPr="00CD2DD9">
        <w:t xml:space="preserve"> A2008-51, s 2 (1) (b) and </w:t>
      </w:r>
      <w:hyperlink r:id="rId477" w:tooltip="CN2009-11" w:history="1">
        <w:r w:rsidRPr="00C62C6A">
          <w:rPr>
            <w:rStyle w:val="charCitHyperlinkAbbrev"/>
          </w:rPr>
          <w:t>CN2009-11</w:t>
        </w:r>
      </w:hyperlink>
      <w:r w:rsidRPr="00CD2DD9">
        <w:t>)</w:t>
      </w:r>
    </w:p>
    <w:p w14:paraId="59ADA703" w14:textId="7859A3F7" w:rsidR="00344085" w:rsidRPr="00CD2DD9" w:rsidRDefault="00D170DC" w:rsidP="00A35FDF">
      <w:pPr>
        <w:pStyle w:val="NewAct"/>
      </w:pPr>
      <w:hyperlink r:id="rId478" w:tooltip="A2009-32" w:history="1">
        <w:r w:rsidR="00344085" w:rsidRPr="00C62C6A">
          <w:rPr>
            <w:rStyle w:val="charCitHyperlinkAbbrev"/>
          </w:rPr>
          <w:t>Crimes (Murder) Amendment Act 2009</w:t>
        </w:r>
      </w:hyperlink>
      <w:r w:rsidR="00344085" w:rsidRPr="00CD2DD9">
        <w:t xml:space="preserve"> A2009-32</w:t>
      </w:r>
    </w:p>
    <w:p w14:paraId="75ED069D" w14:textId="77777777" w:rsidR="00344085" w:rsidRPr="00CD2DD9" w:rsidRDefault="00344085" w:rsidP="00344085">
      <w:pPr>
        <w:pStyle w:val="Actdetails"/>
        <w:keepNext/>
      </w:pPr>
      <w:r w:rsidRPr="00CD2DD9">
        <w:t>notified LR 23 September 2009</w:t>
      </w:r>
    </w:p>
    <w:p w14:paraId="21239DCA" w14:textId="77777777" w:rsidR="00344085" w:rsidRPr="00CD2DD9" w:rsidRDefault="00344085" w:rsidP="00344085">
      <w:pPr>
        <w:pStyle w:val="Actdetails"/>
      </w:pPr>
      <w:r w:rsidRPr="00CD2DD9">
        <w:t>s 1, s 2 commenced 23 September 2009 (LA s 75 (1))</w:t>
      </w:r>
    </w:p>
    <w:p w14:paraId="6E68FF75" w14:textId="30A85E9B" w:rsidR="00344085" w:rsidRPr="00CD2DD9" w:rsidRDefault="00344085" w:rsidP="00344085">
      <w:pPr>
        <w:pStyle w:val="Actdetails"/>
      </w:pPr>
      <w:r w:rsidRPr="00CD2DD9">
        <w:t xml:space="preserve">remainder commenced 14 December 2009 (s 2 and </w:t>
      </w:r>
      <w:hyperlink r:id="rId479" w:tooltip="CN2009-13" w:history="1">
        <w:r w:rsidRPr="00C62C6A">
          <w:rPr>
            <w:rStyle w:val="charCitHyperlinkAbbrev"/>
          </w:rPr>
          <w:t>CN2009-13</w:t>
        </w:r>
      </w:hyperlink>
      <w:r w:rsidRPr="00CD2DD9">
        <w:t>)</w:t>
      </w:r>
    </w:p>
    <w:p w14:paraId="4D1D2ABB" w14:textId="7392CE6F" w:rsidR="00344085" w:rsidRPr="00CD2DD9" w:rsidRDefault="00D170DC" w:rsidP="00A35FDF">
      <w:pPr>
        <w:pStyle w:val="NewAct"/>
      </w:pPr>
      <w:hyperlink r:id="rId480" w:tooltip="A2010-10" w:history="1">
        <w:r w:rsidR="00344085" w:rsidRPr="00C62C6A">
          <w:rPr>
            <w:rStyle w:val="charCitHyperlinkAbbrev"/>
          </w:rPr>
          <w:t>Health Practitioner Regulation National Law (ACT) Act 2010</w:t>
        </w:r>
      </w:hyperlink>
      <w:r w:rsidR="00344085" w:rsidRPr="00CD2DD9">
        <w:t xml:space="preserve"> A2010-10 sch 2 pt 2.5</w:t>
      </w:r>
    </w:p>
    <w:p w14:paraId="72FD3241" w14:textId="77777777" w:rsidR="00344085" w:rsidRPr="00CD2DD9" w:rsidRDefault="00344085" w:rsidP="00344085">
      <w:pPr>
        <w:pStyle w:val="Actdetails"/>
        <w:keepNext/>
      </w:pPr>
      <w:r w:rsidRPr="00CD2DD9">
        <w:t>notified LR 31 March 2010</w:t>
      </w:r>
    </w:p>
    <w:p w14:paraId="767DDE26" w14:textId="77777777" w:rsidR="00344085" w:rsidRPr="00CD2DD9" w:rsidRDefault="00344085" w:rsidP="00344085">
      <w:pPr>
        <w:pStyle w:val="Actdetails"/>
        <w:keepNext/>
      </w:pPr>
      <w:r w:rsidRPr="00CD2DD9">
        <w:t>s 1, s 2 commenced 31 March 2010 (LA s 75 (1))</w:t>
      </w:r>
    </w:p>
    <w:p w14:paraId="55C03F6E" w14:textId="77777777" w:rsidR="00344085" w:rsidRPr="00CD2DD9" w:rsidRDefault="00344085" w:rsidP="00344085">
      <w:pPr>
        <w:pStyle w:val="Actdetails"/>
      </w:pPr>
      <w:r w:rsidRPr="00CD2DD9">
        <w:t>sch 2 pt 2.5 commenced 1 July 2010 (s 2 (1) (a))</w:t>
      </w:r>
    </w:p>
    <w:p w14:paraId="4B4E40E4" w14:textId="2BAF9736" w:rsidR="00344085" w:rsidRPr="00CD2DD9" w:rsidRDefault="00D170DC" w:rsidP="00A35FDF">
      <w:pPr>
        <w:pStyle w:val="NewAct"/>
      </w:pPr>
      <w:hyperlink r:id="rId481" w:tooltip="A2010-25" w:history="1">
        <w:r w:rsidR="00344085" w:rsidRPr="00C62C6A">
          <w:rPr>
            <w:rStyle w:val="charCitHyperlinkAbbrev"/>
          </w:rPr>
          <w:t>Crimes (Serious Organised Crime) Amendment Act 2010</w:t>
        </w:r>
      </w:hyperlink>
      <w:r w:rsidR="00344085" w:rsidRPr="00CD2DD9">
        <w:t xml:space="preserve"> A2010-25 pt 2</w:t>
      </w:r>
    </w:p>
    <w:p w14:paraId="141C542E" w14:textId="77777777" w:rsidR="00344085" w:rsidRPr="00CD2DD9" w:rsidRDefault="00344085" w:rsidP="00344085">
      <w:pPr>
        <w:pStyle w:val="Actdetails"/>
      </w:pPr>
      <w:r w:rsidRPr="00CD2DD9">
        <w:t>notified LR 8 July 2010</w:t>
      </w:r>
    </w:p>
    <w:p w14:paraId="1DD62B06" w14:textId="77777777" w:rsidR="00344085" w:rsidRPr="00CD2DD9" w:rsidRDefault="00344085" w:rsidP="00344085">
      <w:pPr>
        <w:pStyle w:val="Actdetails"/>
      </w:pPr>
      <w:r w:rsidRPr="00CD2DD9">
        <w:t>s 1, s 2 commenced 8 July 2010 (LA s 75 (1))</w:t>
      </w:r>
    </w:p>
    <w:p w14:paraId="3C3D5581" w14:textId="77777777" w:rsidR="00344085" w:rsidRPr="00CD2DD9" w:rsidRDefault="00344085" w:rsidP="00344085">
      <w:pPr>
        <w:pStyle w:val="Actdetails"/>
      </w:pPr>
      <w:r w:rsidRPr="00CD2DD9">
        <w:t>pt 2 commenced 9 July 2010 (s 2)</w:t>
      </w:r>
    </w:p>
    <w:p w14:paraId="180604EA" w14:textId="221B413E" w:rsidR="00344085" w:rsidRPr="00CD2DD9" w:rsidRDefault="00D170DC" w:rsidP="008F4C18">
      <w:pPr>
        <w:pStyle w:val="NewAct"/>
        <w:keepNext w:val="0"/>
      </w:pPr>
      <w:hyperlink r:id="rId482" w:tooltip="A2010-43" w:history="1">
        <w:r w:rsidR="00344085" w:rsidRPr="00C62C6A">
          <w:rPr>
            <w:rStyle w:val="charCitHyperlinkAbbrev"/>
          </w:rPr>
          <w:t>Liquor (Consequential Amendments) Act 2010</w:t>
        </w:r>
      </w:hyperlink>
      <w:r w:rsidR="00344085" w:rsidRPr="00CD2DD9">
        <w:t xml:space="preserve"> A2010-43 sch 1 pt 1.5</w:t>
      </w:r>
    </w:p>
    <w:p w14:paraId="39F750B0" w14:textId="77777777" w:rsidR="00344085" w:rsidRPr="00CD2DD9" w:rsidRDefault="00344085" w:rsidP="008F4C18">
      <w:pPr>
        <w:pStyle w:val="Actdetails"/>
      </w:pPr>
      <w:r w:rsidRPr="00CD2DD9">
        <w:t>notified LR 8 November 2010</w:t>
      </w:r>
    </w:p>
    <w:p w14:paraId="5FDF34F2" w14:textId="77777777" w:rsidR="00344085" w:rsidRPr="00CD2DD9" w:rsidRDefault="00344085" w:rsidP="008F4C18">
      <w:pPr>
        <w:pStyle w:val="Actdetails"/>
      </w:pPr>
      <w:r w:rsidRPr="00CD2DD9">
        <w:t>s 1, s 2 commenced 8 November 2010 (LA s 75 (1))</w:t>
      </w:r>
    </w:p>
    <w:p w14:paraId="10FF0CEC" w14:textId="7D1FFE7A" w:rsidR="00344085" w:rsidRPr="00CD2DD9" w:rsidRDefault="00344085" w:rsidP="008F4C18">
      <w:pPr>
        <w:pStyle w:val="Actdetails"/>
      </w:pPr>
      <w:r w:rsidRPr="00CD2DD9">
        <w:t xml:space="preserve">sch 1 pt 1.5 commenced 1 December 2010 (s 2 (4) and see </w:t>
      </w:r>
      <w:hyperlink r:id="rId483" w:tooltip="A2010-35" w:history="1">
        <w:r w:rsidRPr="00C62C6A">
          <w:rPr>
            <w:rStyle w:val="charCitHyperlinkAbbrev"/>
          </w:rPr>
          <w:t>Liquor Act 2010</w:t>
        </w:r>
      </w:hyperlink>
      <w:r w:rsidRPr="00CD2DD9">
        <w:t xml:space="preserve"> A2010-35, s 2 (3) (as am by </w:t>
      </w:r>
      <w:hyperlink r:id="rId484" w:tooltip="Liquor (Consequential Amendments) Act 2010" w:history="1">
        <w:r w:rsidRPr="00C62C6A">
          <w:rPr>
            <w:rStyle w:val="charCitHyperlinkAbbrev"/>
          </w:rPr>
          <w:t>A2010</w:t>
        </w:r>
        <w:r w:rsidRPr="00C62C6A">
          <w:rPr>
            <w:rStyle w:val="charCitHyperlinkAbbrev"/>
          </w:rPr>
          <w:noBreakHyphen/>
          <w:t>43</w:t>
        </w:r>
      </w:hyperlink>
      <w:r w:rsidRPr="00CD2DD9">
        <w:t xml:space="preserve"> amdt 1.19) and </w:t>
      </w:r>
      <w:hyperlink r:id="rId485" w:tooltip="CN2010-14" w:history="1">
        <w:r w:rsidRPr="00C62C6A">
          <w:rPr>
            <w:rStyle w:val="charCitHyperlinkAbbrev"/>
          </w:rPr>
          <w:t>CN2010-14</w:t>
        </w:r>
      </w:hyperlink>
      <w:r w:rsidRPr="00CD2DD9">
        <w:t>)</w:t>
      </w:r>
    </w:p>
    <w:p w14:paraId="239F6785" w14:textId="7939F7C4" w:rsidR="00344085" w:rsidRPr="00CD2DD9" w:rsidRDefault="00D170DC" w:rsidP="008F4C18">
      <w:pPr>
        <w:pStyle w:val="NewAct"/>
      </w:pPr>
      <w:hyperlink r:id="rId486" w:tooltip="A2010-47" w:history="1">
        <w:r w:rsidR="00344085" w:rsidRPr="00C62C6A">
          <w:rPr>
            <w:rStyle w:val="charCitHyperlinkAbbrev"/>
          </w:rPr>
          <w:t>Road Transport (Alcohol and Drugs) Legislation Amendment Act 2010</w:t>
        </w:r>
      </w:hyperlink>
      <w:r w:rsidR="00344085" w:rsidRPr="00CD2DD9">
        <w:t xml:space="preserve"> A2010-47 sch 1 pt 1.1</w:t>
      </w:r>
    </w:p>
    <w:p w14:paraId="35530C1E" w14:textId="77777777" w:rsidR="00344085" w:rsidRPr="00CD2DD9" w:rsidRDefault="00344085" w:rsidP="008F4C18">
      <w:pPr>
        <w:pStyle w:val="Actdetails"/>
        <w:keepNext/>
      </w:pPr>
      <w:r w:rsidRPr="00CD2DD9">
        <w:t>notified LR 25 November 2010</w:t>
      </w:r>
    </w:p>
    <w:p w14:paraId="4E04BA95" w14:textId="77777777" w:rsidR="00344085" w:rsidRPr="00CD2DD9" w:rsidRDefault="00344085" w:rsidP="008F4C18">
      <w:pPr>
        <w:pStyle w:val="Actdetails"/>
        <w:keepNext/>
      </w:pPr>
      <w:r w:rsidRPr="00CD2DD9">
        <w:t>s 1, s 2 commenced 25 November 2010 (LA s 75 (1))</w:t>
      </w:r>
    </w:p>
    <w:p w14:paraId="2676BE3F" w14:textId="01B762D8" w:rsidR="00344085" w:rsidRPr="00CD2DD9" w:rsidRDefault="00344085" w:rsidP="008F4C18">
      <w:pPr>
        <w:pStyle w:val="Actdetails"/>
        <w:keepNext/>
      </w:pPr>
      <w:r w:rsidRPr="00CD2DD9">
        <w:t xml:space="preserve">sch 1 pt 1.1 commenced 1 December 2010 (s 2 (2) and see </w:t>
      </w:r>
      <w:hyperlink r:id="rId487" w:tooltip="A2010-27" w:history="1">
        <w:r w:rsidRPr="00C62C6A">
          <w:rPr>
            <w:rStyle w:val="charCitHyperlinkAbbrev"/>
          </w:rPr>
          <w:t>Road Transport (Alcohol and Drugs) (Random Drug Testing) Amendment Act 2010</w:t>
        </w:r>
      </w:hyperlink>
      <w:r w:rsidRPr="00CD2DD9">
        <w:t xml:space="preserve"> A2010-27, s 2 and </w:t>
      </w:r>
      <w:hyperlink r:id="rId488" w:tooltip="CN2010-15" w:history="1">
        <w:r w:rsidRPr="00C62C6A">
          <w:rPr>
            <w:rStyle w:val="charCitHyperlinkAbbrev"/>
          </w:rPr>
          <w:t>CN2010-15</w:t>
        </w:r>
      </w:hyperlink>
      <w:r w:rsidRPr="00CD2DD9">
        <w:t>)</w:t>
      </w:r>
    </w:p>
    <w:p w14:paraId="346D41BE" w14:textId="07DBF887" w:rsidR="00344085" w:rsidRPr="00CD2DD9" w:rsidRDefault="00D170DC" w:rsidP="00A35FDF">
      <w:pPr>
        <w:pStyle w:val="NewAct"/>
      </w:pPr>
      <w:hyperlink r:id="rId489" w:tooltip="A2010-50" w:history="1">
        <w:r w:rsidR="00344085" w:rsidRPr="00C62C6A">
          <w:rPr>
            <w:rStyle w:val="charCitHyperlinkAbbrev"/>
          </w:rPr>
          <w:t>Justice and Community Safety Legislation Amendment Act 2010 (No 4)</w:t>
        </w:r>
      </w:hyperlink>
      <w:r w:rsidR="00344085" w:rsidRPr="00CD2DD9">
        <w:t xml:space="preserve"> A2010-50 sch 1 pt 1.1</w:t>
      </w:r>
    </w:p>
    <w:p w14:paraId="5E7FDB1B" w14:textId="77777777" w:rsidR="00344085" w:rsidRPr="00CD2DD9" w:rsidRDefault="00344085" w:rsidP="00344085">
      <w:pPr>
        <w:pStyle w:val="Actdetails"/>
        <w:keepNext/>
      </w:pPr>
      <w:r w:rsidRPr="00CD2DD9">
        <w:t>notified LR 14 December 2010</w:t>
      </w:r>
    </w:p>
    <w:p w14:paraId="6A0586C7" w14:textId="77777777" w:rsidR="00344085" w:rsidRPr="00CD2DD9" w:rsidRDefault="00344085" w:rsidP="00344085">
      <w:pPr>
        <w:pStyle w:val="Actdetails"/>
        <w:keepNext/>
        <w:keepLines/>
      </w:pPr>
      <w:r w:rsidRPr="00CD2DD9">
        <w:t>s 1, s 2 commenced 14 December 2010 (LA s 75 (1))</w:t>
      </w:r>
    </w:p>
    <w:p w14:paraId="711076AD" w14:textId="77777777" w:rsidR="00344085" w:rsidRPr="00CD2DD9" w:rsidRDefault="00344085" w:rsidP="00344085">
      <w:pPr>
        <w:pStyle w:val="Actdetails"/>
      </w:pPr>
      <w:r w:rsidRPr="00CD2DD9">
        <w:t>sch 1 pt 1.1 commenced 21 December 2010 (s 2 (1))</w:t>
      </w:r>
    </w:p>
    <w:p w14:paraId="1FA5CAC1" w14:textId="74D11B9F" w:rsidR="00344085" w:rsidRPr="00CD2DD9" w:rsidRDefault="00D170DC" w:rsidP="00A35FDF">
      <w:pPr>
        <w:pStyle w:val="NewAct"/>
      </w:pPr>
      <w:hyperlink r:id="rId490" w:tooltip="A2011-7" w:history="1">
        <w:r w:rsidR="00344085" w:rsidRPr="00C62C6A">
          <w:rPr>
            <w:rStyle w:val="charCitHyperlinkAbbrev"/>
          </w:rPr>
          <w:t>Crimes Legislation Amendment Act 2011</w:t>
        </w:r>
      </w:hyperlink>
      <w:r w:rsidR="00344085" w:rsidRPr="00CD2DD9">
        <w:t xml:space="preserve"> A2011-7 pt 2</w:t>
      </w:r>
    </w:p>
    <w:p w14:paraId="366003FD" w14:textId="77777777" w:rsidR="00344085" w:rsidRPr="00CD2DD9" w:rsidRDefault="00344085" w:rsidP="00344085">
      <w:pPr>
        <w:pStyle w:val="Actdetails"/>
        <w:keepNext/>
      </w:pPr>
      <w:r w:rsidRPr="00CD2DD9">
        <w:t>notified LR 16 March 2011</w:t>
      </w:r>
    </w:p>
    <w:p w14:paraId="1C85CB64" w14:textId="77777777" w:rsidR="00344085" w:rsidRPr="00CD2DD9" w:rsidRDefault="00344085" w:rsidP="00344085">
      <w:pPr>
        <w:pStyle w:val="Actdetails"/>
        <w:keepNext/>
      </w:pPr>
      <w:r w:rsidRPr="00CD2DD9">
        <w:t>s 1, s 2 commenced 16 March 2011 (LA s 75 (1))</w:t>
      </w:r>
    </w:p>
    <w:p w14:paraId="53D883EF" w14:textId="77777777" w:rsidR="00344085" w:rsidRPr="00CD2DD9" w:rsidRDefault="00344085" w:rsidP="00344085">
      <w:pPr>
        <w:pStyle w:val="Actdetails"/>
        <w:rPr>
          <w:rFonts w:cs="Arial"/>
        </w:rPr>
      </w:pPr>
      <w:r w:rsidRPr="00CD2DD9">
        <w:rPr>
          <w:rFonts w:cs="Arial"/>
        </w:rPr>
        <w:t>pt 2 commenced 17 March 2011 (s 2)</w:t>
      </w:r>
    </w:p>
    <w:p w14:paraId="344A420A" w14:textId="2B7AC111" w:rsidR="00344085" w:rsidRPr="00CD2DD9" w:rsidRDefault="00D170DC" w:rsidP="00A35FDF">
      <w:pPr>
        <w:pStyle w:val="NewAct"/>
      </w:pPr>
      <w:hyperlink r:id="rId491" w:tooltip="A2011-13" w:history="1">
        <w:r w:rsidR="00344085" w:rsidRPr="00C62C6A">
          <w:rPr>
            <w:rStyle w:val="charCitHyperlinkAbbrev"/>
          </w:rPr>
          <w:t>Courts Legislation Amendment Act 2011</w:t>
        </w:r>
      </w:hyperlink>
      <w:r w:rsidR="00344085" w:rsidRPr="00CD2DD9">
        <w:t xml:space="preserve"> A2011-13 sch 1 pt 1.4</w:t>
      </w:r>
    </w:p>
    <w:p w14:paraId="1FD447C9" w14:textId="77777777" w:rsidR="00344085" w:rsidRPr="00CD2DD9" w:rsidRDefault="00344085" w:rsidP="00344085">
      <w:pPr>
        <w:pStyle w:val="Actdetails"/>
        <w:keepNext/>
      </w:pPr>
      <w:r w:rsidRPr="00CD2DD9">
        <w:t>notified LR 11 May 2011</w:t>
      </w:r>
    </w:p>
    <w:p w14:paraId="2DD2AECE" w14:textId="77777777" w:rsidR="00344085" w:rsidRPr="00CD2DD9" w:rsidRDefault="00344085" w:rsidP="00344085">
      <w:pPr>
        <w:pStyle w:val="Actdetails"/>
        <w:keepNext/>
      </w:pPr>
      <w:r w:rsidRPr="00CD2DD9">
        <w:t>s 1, s 2 commenced 11 May 2011 (LA s 75 (1))</w:t>
      </w:r>
    </w:p>
    <w:p w14:paraId="0688E4F0" w14:textId="7A6330BC" w:rsidR="00344085" w:rsidRPr="00CD2DD9" w:rsidRDefault="00344085" w:rsidP="00344085">
      <w:pPr>
        <w:pStyle w:val="Actdetails"/>
        <w:keepNext/>
      </w:pPr>
      <w:r w:rsidRPr="00CD2DD9">
        <w:t xml:space="preserve">sch 1 pt 1.4 commenced 25 July 2011 (s 2 and </w:t>
      </w:r>
      <w:hyperlink r:id="rId492" w:tooltip="CN2011-8" w:history="1">
        <w:r w:rsidRPr="00C62C6A">
          <w:rPr>
            <w:rStyle w:val="charCitHyperlinkAbbrev"/>
          </w:rPr>
          <w:t>CN2011-8</w:t>
        </w:r>
      </w:hyperlink>
      <w:r w:rsidRPr="00CD2DD9">
        <w:t>)</w:t>
      </w:r>
    </w:p>
    <w:p w14:paraId="4CC38555" w14:textId="38A883C4" w:rsidR="00344085" w:rsidRPr="00CD2DD9" w:rsidRDefault="00D170DC" w:rsidP="00A35FDF">
      <w:pPr>
        <w:pStyle w:val="NewAct"/>
      </w:pPr>
      <w:hyperlink r:id="rId493" w:tooltip="A2011-15" w:history="1">
        <w:r w:rsidR="00344085" w:rsidRPr="00C62C6A">
          <w:rPr>
            <w:rStyle w:val="charCitHyperlinkAbbrev"/>
          </w:rPr>
          <w:t>Road Transport (Alcohol and Drugs) Legislation Amendment Act 2011</w:t>
        </w:r>
      </w:hyperlink>
      <w:r w:rsidR="00344085" w:rsidRPr="00CD2DD9">
        <w:t xml:space="preserve"> A2011-15 pt 2</w:t>
      </w:r>
    </w:p>
    <w:p w14:paraId="03DEE5EC" w14:textId="77777777" w:rsidR="00344085" w:rsidRPr="00CD2DD9" w:rsidRDefault="00344085" w:rsidP="00344085">
      <w:pPr>
        <w:pStyle w:val="Actdetails"/>
        <w:keepNext/>
      </w:pPr>
      <w:r w:rsidRPr="00CD2DD9">
        <w:t>notified LR 12 May 2011</w:t>
      </w:r>
    </w:p>
    <w:p w14:paraId="1927529F" w14:textId="77777777" w:rsidR="00344085" w:rsidRPr="00CD2DD9" w:rsidRDefault="00344085" w:rsidP="00344085">
      <w:pPr>
        <w:pStyle w:val="Actdetails"/>
        <w:keepNext/>
      </w:pPr>
      <w:r w:rsidRPr="00CD2DD9">
        <w:t>s 1, s 2 commenced 12 May 2011 (LA s 75 (1))</w:t>
      </w:r>
    </w:p>
    <w:p w14:paraId="149966F8" w14:textId="77777777" w:rsidR="00344085" w:rsidRPr="00CD2DD9" w:rsidRDefault="00344085" w:rsidP="00344085">
      <w:pPr>
        <w:pStyle w:val="Actdetails"/>
        <w:keepNext/>
      </w:pPr>
      <w:r w:rsidRPr="00CD2DD9">
        <w:t>pt 2 commenced 13 May 2011 (s 2)</w:t>
      </w:r>
    </w:p>
    <w:p w14:paraId="5C0FFD53" w14:textId="5FE9A747" w:rsidR="00344085" w:rsidRPr="00CD2DD9" w:rsidRDefault="00D170DC" w:rsidP="00A35FDF">
      <w:pPr>
        <w:pStyle w:val="NewAct"/>
      </w:pPr>
      <w:hyperlink r:id="rId494" w:tooltip="A2011-20" w:history="1">
        <w:r w:rsidR="00344085" w:rsidRPr="00C62C6A">
          <w:rPr>
            <w:rStyle w:val="charCitHyperlinkAbbrev"/>
          </w:rPr>
          <w:t>Criminal Proceedings Legislation Amendment Act 2011</w:t>
        </w:r>
      </w:hyperlink>
      <w:r w:rsidR="00344085" w:rsidRPr="00CD2DD9">
        <w:t xml:space="preserve"> A2011-20 pt 2</w:t>
      </w:r>
    </w:p>
    <w:p w14:paraId="6C76530F" w14:textId="77777777" w:rsidR="00344085" w:rsidRPr="00CD2DD9" w:rsidRDefault="00344085" w:rsidP="00344085">
      <w:pPr>
        <w:pStyle w:val="Actdetails"/>
      </w:pPr>
      <w:r w:rsidRPr="00CD2DD9">
        <w:t>notified LR 6 July 2011</w:t>
      </w:r>
    </w:p>
    <w:p w14:paraId="125D5499" w14:textId="77777777" w:rsidR="00344085" w:rsidRPr="00CD2DD9" w:rsidRDefault="00344085" w:rsidP="00344085">
      <w:pPr>
        <w:pStyle w:val="Actdetails"/>
      </w:pPr>
      <w:r w:rsidRPr="00CD2DD9">
        <w:t>s 1, s 2 commenced 6 July 2011 (LA s 75 (1))</w:t>
      </w:r>
    </w:p>
    <w:p w14:paraId="218325A9" w14:textId="77777777" w:rsidR="00344085" w:rsidRPr="00CD2DD9" w:rsidRDefault="00344085" w:rsidP="00344085">
      <w:pPr>
        <w:pStyle w:val="Actdetails"/>
      </w:pPr>
      <w:r w:rsidRPr="00CD2DD9">
        <w:t>pt 2 commenced 7 July 2011 (s 2)</w:t>
      </w:r>
    </w:p>
    <w:p w14:paraId="3F488116" w14:textId="5ACED46C" w:rsidR="00344085" w:rsidRPr="00CD2DD9" w:rsidRDefault="00D170DC" w:rsidP="00A35FDF">
      <w:pPr>
        <w:pStyle w:val="NewAct"/>
      </w:pPr>
      <w:hyperlink r:id="rId495" w:tooltip="A2011-22" w:history="1">
        <w:r w:rsidR="00344085" w:rsidRPr="00C62C6A">
          <w:rPr>
            <w:rStyle w:val="charCitHyperlinkAbbrev"/>
          </w:rPr>
          <w:t>Administrative (One ACT Public Service Miscellaneous Amendments) Act 2011</w:t>
        </w:r>
      </w:hyperlink>
      <w:r w:rsidR="00344085" w:rsidRPr="00CD2DD9">
        <w:t xml:space="preserve"> A2011-22 sch 1 pt 1.40</w:t>
      </w:r>
    </w:p>
    <w:p w14:paraId="5B8D07C6" w14:textId="77777777" w:rsidR="00344085" w:rsidRPr="00CD2DD9" w:rsidRDefault="00344085" w:rsidP="00344085">
      <w:pPr>
        <w:pStyle w:val="Actdetails"/>
        <w:keepNext/>
      </w:pPr>
      <w:r w:rsidRPr="00CD2DD9">
        <w:t>notified LR 30 June 2011</w:t>
      </w:r>
    </w:p>
    <w:p w14:paraId="4C702E84" w14:textId="77777777" w:rsidR="00344085" w:rsidRPr="00CD2DD9" w:rsidRDefault="00344085" w:rsidP="00344085">
      <w:pPr>
        <w:pStyle w:val="Actdetails"/>
        <w:keepNext/>
      </w:pPr>
      <w:r w:rsidRPr="00CD2DD9">
        <w:t>s 1, s 2 commenced 30 June 2011 (LA s 75 (1))</w:t>
      </w:r>
    </w:p>
    <w:p w14:paraId="06B553E6" w14:textId="77777777" w:rsidR="00344085" w:rsidRPr="00CD2DD9" w:rsidRDefault="00344085" w:rsidP="00344085">
      <w:pPr>
        <w:pStyle w:val="Actdetails"/>
      </w:pPr>
      <w:r w:rsidRPr="00CD2DD9">
        <w:t>sch 1 pt 1.40 commenced 1 July 2011 (s 2 (1))</w:t>
      </w:r>
    </w:p>
    <w:p w14:paraId="75605F24" w14:textId="70E86BE8" w:rsidR="00344085" w:rsidRPr="00CD2DD9" w:rsidRDefault="00D170DC" w:rsidP="00A35FDF">
      <w:pPr>
        <w:pStyle w:val="NewAct"/>
      </w:pPr>
      <w:hyperlink r:id="rId496" w:tooltip="A2011-48" w:history="1">
        <w:r w:rsidR="00344085" w:rsidRPr="00C62C6A">
          <w:rPr>
            <w:rStyle w:val="charCitHyperlinkAbbrev"/>
          </w:rPr>
          <w:t>Evidence (Consequential Amendments) Act 2011</w:t>
        </w:r>
      </w:hyperlink>
      <w:r w:rsidR="00344085" w:rsidRPr="00CD2DD9">
        <w:t xml:space="preserve"> A2011-48 sch 1 pt 1.12</w:t>
      </w:r>
    </w:p>
    <w:p w14:paraId="0D2ED7F3" w14:textId="77777777" w:rsidR="00344085" w:rsidRPr="00CD2DD9" w:rsidRDefault="00344085" w:rsidP="00344085">
      <w:pPr>
        <w:pStyle w:val="Actdetails"/>
        <w:keepNext/>
      </w:pPr>
      <w:r w:rsidRPr="00CD2DD9">
        <w:t>notified LR 22 November 2011</w:t>
      </w:r>
    </w:p>
    <w:p w14:paraId="591F4018" w14:textId="77777777" w:rsidR="00344085" w:rsidRPr="00CD2DD9" w:rsidRDefault="00344085" w:rsidP="00344085">
      <w:pPr>
        <w:pStyle w:val="Actdetails"/>
        <w:keepNext/>
      </w:pPr>
      <w:r w:rsidRPr="00CD2DD9">
        <w:t>s 1, s 2 commenced 22 November 2011 (LA s 75 (1))</w:t>
      </w:r>
    </w:p>
    <w:p w14:paraId="1EEAC91D" w14:textId="175DD77A" w:rsidR="00344085" w:rsidRPr="00CD2DD9" w:rsidRDefault="00344085" w:rsidP="00344085">
      <w:pPr>
        <w:pStyle w:val="Actdetails"/>
      </w:pPr>
      <w:r w:rsidRPr="00CD2DD9">
        <w:t xml:space="preserve">sch 1 pt 1.12 commenced 1 March 2012 (s 2 (1) and see </w:t>
      </w:r>
      <w:hyperlink r:id="rId497" w:tooltip="A2011-12" w:history="1">
        <w:r w:rsidRPr="00C62C6A">
          <w:rPr>
            <w:rStyle w:val="charCitHyperlinkAbbrev"/>
          </w:rPr>
          <w:t>Evidence Act 2011</w:t>
        </w:r>
      </w:hyperlink>
      <w:r w:rsidRPr="00CD2DD9">
        <w:t xml:space="preserve"> A2011</w:t>
      </w:r>
      <w:r w:rsidRPr="00CD2DD9">
        <w:noBreakHyphen/>
        <w:t xml:space="preserve">12, s 2 and </w:t>
      </w:r>
      <w:hyperlink r:id="rId498" w:tooltip="CN2012-4" w:history="1">
        <w:r w:rsidRPr="00C62C6A">
          <w:rPr>
            <w:rStyle w:val="charCitHyperlinkAbbrev"/>
          </w:rPr>
          <w:t>CN2012-4</w:t>
        </w:r>
      </w:hyperlink>
      <w:r w:rsidRPr="00CD2DD9">
        <w:t>)</w:t>
      </w:r>
    </w:p>
    <w:p w14:paraId="303222B2" w14:textId="18C6B9E5" w:rsidR="00344085" w:rsidRPr="00CD2DD9" w:rsidRDefault="00D170DC" w:rsidP="00A35FDF">
      <w:pPr>
        <w:pStyle w:val="NewAct"/>
      </w:pPr>
      <w:hyperlink r:id="rId499" w:tooltip="A2011-50" w:history="1">
        <w:r w:rsidR="00344085" w:rsidRPr="00C62C6A">
          <w:rPr>
            <w:rStyle w:val="charCitHyperlinkAbbrev"/>
          </w:rPr>
          <w:t>Crimes (Penalties) Amendment Act 2011</w:t>
        </w:r>
      </w:hyperlink>
      <w:r w:rsidR="00344085" w:rsidRPr="00CD2DD9">
        <w:t xml:space="preserve"> A2011-50</w:t>
      </w:r>
    </w:p>
    <w:p w14:paraId="0E69D33E" w14:textId="77777777" w:rsidR="00344085" w:rsidRPr="00CD2DD9" w:rsidRDefault="00344085" w:rsidP="00344085">
      <w:pPr>
        <w:pStyle w:val="Actdetails"/>
        <w:keepNext/>
      </w:pPr>
      <w:r w:rsidRPr="00CD2DD9">
        <w:t>notified LR 23 November 2011</w:t>
      </w:r>
    </w:p>
    <w:p w14:paraId="0CD9BD6E" w14:textId="77777777" w:rsidR="00344085" w:rsidRPr="00CD2DD9" w:rsidRDefault="00344085" w:rsidP="00344085">
      <w:pPr>
        <w:pStyle w:val="Actdetails"/>
        <w:keepNext/>
      </w:pPr>
      <w:r w:rsidRPr="00CD2DD9">
        <w:t>s 1, s 2 commenced 23 November 2011 (LA s 75 (1))</w:t>
      </w:r>
    </w:p>
    <w:p w14:paraId="1844D884" w14:textId="77777777" w:rsidR="00344085" w:rsidRPr="00CD2DD9" w:rsidRDefault="00344085" w:rsidP="00344085">
      <w:pPr>
        <w:pStyle w:val="Actdetails"/>
      </w:pPr>
      <w:r w:rsidRPr="00CD2DD9">
        <w:t>remainder commenced 24 November 2011 (s 2)</w:t>
      </w:r>
    </w:p>
    <w:p w14:paraId="2432F23B" w14:textId="29F029F4" w:rsidR="00344085" w:rsidRPr="00CD2DD9" w:rsidRDefault="00D170DC" w:rsidP="00A35FDF">
      <w:pPr>
        <w:pStyle w:val="NewAct"/>
      </w:pPr>
      <w:hyperlink r:id="rId500" w:tooltip="A2011-52" w:history="1">
        <w:r w:rsidR="00344085" w:rsidRPr="00C62C6A">
          <w:rPr>
            <w:rStyle w:val="charCitHyperlinkAbbrev"/>
          </w:rPr>
          <w:t>Statute Law Amendment Act 2011 (No 3)</w:t>
        </w:r>
      </w:hyperlink>
      <w:r w:rsidR="00344085" w:rsidRPr="00CD2DD9">
        <w:t xml:space="preserve"> A2011-52 sch 3 pt 3.14</w:t>
      </w:r>
    </w:p>
    <w:p w14:paraId="518396B4" w14:textId="77777777" w:rsidR="00344085" w:rsidRPr="00CD2DD9" w:rsidRDefault="00344085" w:rsidP="00344085">
      <w:pPr>
        <w:pStyle w:val="Actdetails"/>
        <w:keepNext/>
      </w:pPr>
      <w:r w:rsidRPr="00CD2DD9">
        <w:t>notified LR 28 November 2011</w:t>
      </w:r>
    </w:p>
    <w:p w14:paraId="403945FE" w14:textId="77777777" w:rsidR="00344085" w:rsidRPr="00CD2DD9" w:rsidRDefault="00344085" w:rsidP="00344085">
      <w:pPr>
        <w:pStyle w:val="Actdetails"/>
        <w:keepNext/>
      </w:pPr>
      <w:r w:rsidRPr="00CD2DD9">
        <w:t>s 1, s 2 commenced 28 November 2011 (LA s 75 (1))</w:t>
      </w:r>
    </w:p>
    <w:p w14:paraId="703EE980" w14:textId="77777777" w:rsidR="00344085" w:rsidRPr="00CD2DD9" w:rsidRDefault="00344085" w:rsidP="00344085">
      <w:pPr>
        <w:pStyle w:val="Actdetails"/>
      </w:pPr>
      <w:r w:rsidRPr="00CD2DD9">
        <w:t>sch 3 pt 3.14 commenced 12 December 2011 (s 2)</w:t>
      </w:r>
    </w:p>
    <w:p w14:paraId="3890D799" w14:textId="24D4D129" w:rsidR="00344085" w:rsidRPr="00CD2DD9" w:rsidRDefault="00D170DC" w:rsidP="00A35FDF">
      <w:pPr>
        <w:pStyle w:val="NewAct"/>
      </w:pPr>
      <w:hyperlink r:id="rId501" w:tooltip="A2011-55" w:history="1">
        <w:r w:rsidR="00344085" w:rsidRPr="00C62C6A">
          <w:rPr>
            <w:rStyle w:val="charCitHyperlinkAbbrev"/>
          </w:rPr>
          <w:t>Work Health and Safety (Consequential Amendments) Act 2011</w:t>
        </w:r>
      </w:hyperlink>
      <w:r w:rsidR="00344085" w:rsidRPr="00CD2DD9">
        <w:t xml:space="preserve"> A2011</w:t>
      </w:r>
      <w:r w:rsidR="00344085" w:rsidRPr="00CD2DD9">
        <w:noBreakHyphen/>
        <w:t>55 sch 1 pt 1.4</w:t>
      </w:r>
    </w:p>
    <w:p w14:paraId="27ABEB6A" w14:textId="77777777" w:rsidR="00344085" w:rsidRPr="00CD2DD9" w:rsidRDefault="00344085" w:rsidP="00344085">
      <w:pPr>
        <w:pStyle w:val="Actdetails"/>
        <w:keepNext/>
      </w:pPr>
      <w:r w:rsidRPr="00CD2DD9">
        <w:t>notified LR 14 December 2011</w:t>
      </w:r>
    </w:p>
    <w:p w14:paraId="09730B64" w14:textId="77777777" w:rsidR="00344085" w:rsidRPr="00CD2DD9" w:rsidRDefault="00344085" w:rsidP="00344085">
      <w:pPr>
        <w:pStyle w:val="Actdetails"/>
      </w:pPr>
      <w:r w:rsidRPr="00CD2DD9">
        <w:t>s 1, s 2 commenced 14 December 2011 (LA s 75 (1))</w:t>
      </w:r>
    </w:p>
    <w:p w14:paraId="1D88B28D" w14:textId="47C29F7D" w:rsidR="00344085" w:rsidRPr="00CD2DD9" w:rsidRDefault="00344085" w:rsidP="00344085">
      <w:pPr>
        <w:pStyle w:val="Actdetails"/>
      </w:pPr>
      <w:r w:rsidRPr="00CD2DD9">
        <w:t xml:space="preserve">sch 1 pt 1.4 commenced 1 January 2012 (s 2 and see </w:t>
      </w:r>
      <w:hyperlink r:id="rId502" w:tooltip="A2011-35" w:history="1">
        <w:r w:rsidRPr="00C62C6A">
          <w:rPr>
            <w:rStyle w:val="charCitHyperlinkAbbrev"/>
          </w:rPr>
          <w:t>Work Health and Safety Act 2011</w:t>
        </w:r>
      </w:hyperlink>
      <w:r w:rsidRPr="00CD2DD9">
        <w:t xml:space="preserve"> A2011-35, s 2 and </w:t>
      </w:r>
      <w:hyperlink r:id="rId503" w:tooltip="CN2011-12" w:history="1">
        <w:r w:rsidRPr="00C62C6A">
          <w:rPr>
            <w:rStyle w:val="charCitHyperlinkAbbrev"/>
          </w:rPr>
          <w:t>CN2011-12</w:t>
        </w:r>
      </w:hyperlink>
      <w:r w:rsidRPr="00CD2DD9">
        <w:t>)</w:t>
      </w:r>
    </w:p>
    <w:p w14:paraId="2036A00B" w14:textId="4D6C6618" w:rsidR="00344085" w:rsidRPr="00CD2DD9" w:rsidRDefault="00D170DC" w:rsidP="00A35FDF">
      <w:pPr>
        <w:pStyle w:val="NewAct"/>
      </w:pPr>
      <w:hyperlink r:id="rId504" w:tooltip="A2012-40" w:history="1">
        <w:r w:rsidR="00344085" w:rsidRPr="00C62C6A">
          <w:rPr>
            <w:rStyle w:val="charCitHyperlinkAbbrev"/>
          </w:rPr>
          <w:t>Civil Unions Act 2012</w:t>
        </w:r>
      </w:hyperlink>
      <w:r w:rsidR="00344085" w:rsidRPr="00CD2DD9">
        <w:t xml:space="preserve"> A2012-40 sch 3 pt 3.8</w:t>
      </w:r>
    </w:p>
    <w:p w14:paraId="6AA69126" w14:textId="77777777" w:rsidR="00344085" w:rsidRPr="00CD2DD9" w:rsidRDefault="00344085" w:rsidP="00344085">
      <w:pPr>
        <w:pStyle w:val="Actdetails"/>
      </w:pPr>
      <w:r w:rsidRPr="00CD2DD9">
        <w:t>notified LR 4 September 2012</w:t>
      </w:r>
    </w:p>
    <w:p w14:paraId="131B3FC4" w14:textId="77777777" w:rsidR="00344085" w:rsidRPr="00CD2DD9" w:rsidRDefault="00344085" w:rsidP="00344085">
      <w:pPr>
        <w:pStyle w:val="Actdetails"/>
      </w:pPr>
      <w:r w:rsidRPr="00CD2DD9">
        <w:t>s 1, s 2 commenced 4 September 2012 (LA s 75 (1))</w:t>
      </w:r>
    </w:p>
    <w:p w14:paraId="1769F755" w14:textId="77777777" w:rsidR="00344085" w:rsidRDefault="00344085" w:rsidP="00344085">
      <w:pPr>
        <w:pStyle w:val="Actdetails"/>
      </w:pPr>
      <w:r w:rsidRPr="00CD2DD9">
        <w:t>sch 3 pt 3.8 commenced 11 September 2012 (s 2)</w:t>
      </w:r>
    </w:p>
    <w:p w14:paraId="57422309" w14:textId="4E156CBD" w:rsidR="00344085" w:rsidRDefault="00D170DC" w:rsidP="00A35FDF">
      <w:pPr>
        <w:pStyle w:val="NewAct"/>
      </w:pPr>
      <w:hyperlink r:id="rId505" w:tooltip="A2013-3" w:history="1">
        <w:r w:rsidR="00344085" w:rsidRPr="007E21D6">
          <w:rPr>
            <w:rStyle w:val="charCitHyperlinkAbbrev"/>
          </w:rPr>
          <w:t>Public Unleased Land Act 2013</w:t>
        </w:r>
      </w:hyperlink>
      <w:r w:rsidR="00344085">
        <w:t xml:space="preserve"> A2013-3 sch 2 pt 2.2</w:t>
      </w:r>
    </w:p>
    <w:p w14:paraId="1F470217" w14:textId="77777777" w:rsidR="00344085" w:rsidRPr="00146DDD" w:rsidRDefault="00344085" w:rsidP="00344085">
      <w:pPr>
        <w:pStyle w:val="Actdetails"/>
      </w:pPr>
      <w:r w:rsidRPr="00146DDD">
        <w:t>notified LR 21 February 2013</w:t>
      </w:r>
    </w:p>
    <w:p w14:paraId="0227DC77" w14:textId="77777777" w:rsidR="00344085" w:rsidRPr="00146DDD" w:rsidRDefault="00344085" w:rsidP="00344085">
      <w:pPr>
        <w:pStyle w:val="Actdetails"/>
      </w:pPr>
      <w:r w:rsidRPr="00146DDD">
        <w:t>s 1, s 2 commenced 21 February 2013 (LA s 75 (1))</w:t>
      </w:r>
    </w:p>
    <w:p w14:paraId="4E4165DF" w14:textId="4AEB33FF" w:rsidR="00344085" w:rsidRDefault="00344085" w:rsidP="00344085">
      <w:pPr>
        <w:pStyle w:val="Actdetails"/>
      </w:pPr>
      <w:r>
        <w:t xml:space="preserve">sch 2 pt 2.2 commenced 1 July 2013 (s 2 and </w:t>
      </w:r>
      <w:hyperlink r:id="rId506" w:tooltip="Public Unleased Land Commencement Notice 2013" w:history="1">
        <w:r w:rsidRPr="00C85ADD">
          <w:rPr>
            <w:rStyle w:val="charCitHyperlinkAbbrev"/>
          </w:rPr>
          <w:t>CN2013-9</w:t>
        </w:r>
      </w:hyperlink>
      <w:r>
        <w:t>)</w:t>
      </w:r>
    </w:p>
    <w:p w14:paraId="3DEDEF09" w14:textId="16B125BC" w:rsidR="00344085" w:rsidRDefault="00D170DC" w:rsidP="00A35FDF">
      <w:pPr>
        <w:pStyle w:val="NewAct"/>
      </w:pPr>
      <w:hyperlink r:id="rId507" w:tooltip="A2013-11" w:history="1">
        <w:r w:rsidR="00344085">
          <w:rPr>
            <w:rStyle w:val="charCitHyperlinkAbbrev"/>
          </w:rPr>
          <w:t>Justice and Community Safety Legislation Amendment Act 2013 (No 2)</w:t>
        </w:r>
      </w:hyperlink>
      <w:r w:rsidR="00344085">
        <w:t xml:space="preserve"> A2013-11 sch 1 pt 1.3</w:t>
      </w:r>
    </w:p>
    <w:p w14:paraId="6BF800A3" w14:textId="77777777" w:rsidR="00344085" w:rsidRDefault="00344085" w:rsidP="00344085">
      <w:pPr>
        <w:pStyle w:val="Actdetails"/>
        <w:keepNext/>
      </w:pPr>
      <w:r>
        <w:t>notified LR 28 March 2013</w:t>
      </w:r>
    </w:p>
    <w:p w14:paraId="243D5B49" w14:textId="77777777" w:rsidR="00344085" w:rsidRDefault="00344085" w:rsidP="00344085">
      <w:pPr>
        <w:pStyle w:val="Actdetails"/>
        <w:keepNext/>
      </w:pPr>
      <w:r>
        <w:t>s 1, s 2 commenced 28 March 2013 (LA s 75 (1))</w:t>
      </w:r>
    </w:p>
    <w:p w14:paraId="60E3D2EA" w14:textId="77777777" w:rsidR="00344085" w:rsidRPr="00D6142D" w:rsidRDefault="00344085" w:rsidP="00344085">
      <w:pPr>
        <w:pStyle w:val="Actdetails"/>
      </w:pPr>
      <w:r>
        <w:t>sch 1 pt 1.3</w:t>
      </w:r>
      <w:r w:rsidRPr="00D6142D">
        <w:t xml:space="preserve"> </w:t>
      </w:r>
      <w:r>
        <w:t>commenced 4 April 2013</w:t>
      </w:r>
      <w:r w:rsidRPr="00D6142D">
        <w:t xml:space="preserve"> (s 2)</w:t>
      </w:r>
    </w:p>
    <w:p w14:paraId="1F1F3B38" w14:textId="405078E9" w:rsidR="00344085" w:rsidRDefault="00D170DC" w:rsidP="00A35FDF">
      <w:pPr>
        <w:pStyle w:val="NewAct"/>
      </w:pPr>
      <w:hyperlink r:id="rId508" w:tooltip="A2013-12" w:history="1">
        <w:r w:rsidR="00344085">
          <w:rPr>
            <w:rStyle w:val="charCitHyperlinkAbbrev"/>
          </w:rPr>
          <w:t>Crimes Legislation Amendment Act 2013</w:t>
        </w:r>
      </w:hyperlink>
      <w:r w:rsidR="00344085">
        <w:t xml:space="preserve"> A2013-12 pt 2</w:t>
      </w:r>
    </w:p>
    <w:p w14:paraId="0C2F8F84" w14:textId="77777777" w:rsidR="00344085" w:rsidRDefault="00344085" w:rsidP="00344085">
      <w:pPr>
        <w:pStyle w:val="Actdetails"/>
        <w:keepNext/>
      </w:pPr>
      <w:r>
        <w:t>notified LR 17 April 2013</w:t>
      </w:r>
    </w:p>
    <w:p w14:paraId="17A168F6" w14:textId="77777777" w:rsidR="00344085" w:rsidRDefault="00344085" w:rsidP="00344085">
      <w:pPr>
        <w:pStyle w:val="Actdetails"/>
        <w:keepNext/>
      </w:pPr>
      <w:r>
        <w:t>s 1, s 2 commenced 17 April 2013 (LA s 75 (1))</w:t>
      </w:r>
    </w:p>
    <w:p w14:paraId="26446D13" w14:textId="77777777" w:rsidR="00344085" w:rsidRDefault="00344085" w:rsidP="00344085">
      <w:pPr>
        <w:pStyle w:val="Actdetails"/>
      </w:pPr>
      <w:r>
        <w:t>pt 2</w:t>
      </w:r>
      <w:r w:rsidRPr="00D6142D">
        <w:t xml:space="preserve"> </w:t>
      </w:r>
      <w:r>
        <w:t>commenced 24 April 2013</w:t>
      </w:r>
      <w:r w:rsidRPr="00D6142D">
        <w:t xml:space="preserve"> (s 2)</w:t>
      </w:r>
    </w:p>
    <w:p w14:paraId="2A194539" w14:textId="01329FEA" w:rsidR="00344085" w:rsidRDefault="00D170DC" w:rsidP="00A35FDF">
      <w:pPr>
        <w:pStyle w:val="NewAct"/>
      </w:pPr>
      <w:hyperlink r:id="rId509" w:tooltip="A2013-39" w:history="1">
        <w:r w:rsidR="00344085">
          <w:rPr>
            <w:rStyle w:val="charCitHyperlinkAbbrev"/>
          </w:rPr>
          <w:t>Marriage Equality (Same Sex) Act 2013</w:t>
        </w:r>
      </w:hyperlink>
      <w:r w:rsidR="00344085">
        <w:t xml:space="preserve"> A2013-39 sch 2 pt 2.7</w:t>
      </w:r>
    </w:p>
    <w:p w14:paraId="268174F3" w14:textId="77777777" w:rsidR="00344085" w:rsidRDefault="00344085" w:rsidP="00344085">
      <w:pPr>
        <w:pStyle w:val="Actdetails"/>
        <w:keepNext/>
      </w:pPr>
      <w:r>
        <w:t>notified LR 4 November 2013</w:t>
      </w:r>
    </w:p>
    <w:p w14:paraId="4F704E91" w14:textId="77777777" w:rsidR="00344085" w:rsidRDefault="00344085" w:rsidP="00344085">
      <w:pPr>
        <w:pStyle w:val="Actdetails"/>
        <w:keepNext/>
      </w:pPr>
      <w:r>
        <w:t>s 1, s 2 commenced 4 November 2013 (LA s 75 (1))</w:t>
      </w:r>
    </w:p>
    <w:p w14:paraId="2282E4AC" w14:textId="0362F558" w:rsidR="00344085" w:rsidRDefault="00344085" w:rsidP="00344085">
      <w:pPr>
        <w:pStyle w:val="Actdetails"/>
        <w:keepNext/>
      </w:pPr>
      <w:r>
        <w:t>sch 2 pt 2.7</w:t>
      </w:r>
      <w:r w:rsidRPr="002D2CC3">
        <w:t xml:space="preserve"> </w:t>
      </w:r>
      <w:r w:rsidRPr="009A7FDA">
        <w:t xml:space="preserve">commenced </w:t>
      </w:r>
      <w:r>
        <w:t xml:space="preserve">7 November 2013 (s 2 and </w:t>
      </w:r>
      <w:hyperlink r:id="rId510" w:tooltip="CN2013-11" w:history="1">
        <w:r>
          <w:rPr>
            <w:rStyle w:val="charCitHyperlinkAbbrev"/>
          </w:rPr>
          <w:t>CN2013-11</w:t>
        </w:r>
      </w:hyperlink>
      <w:r>
        <w:t>)</w:t>
      </w:r>
    </w:p>
    <w:p w14:paraId="128B65B7" w14:textId="77777777" w:rsidR="00344085" w:rsidRPr="003024D1" w:rsidRDefault="00344085" w:rsidP="00344085">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08C9DF0C" w14:textId="4F7E377E" w:rsidR="00344085" w:rsidRDefault="00D170DC" w:rsidP="00A35FDF">
      <w:pPr>
        <w:pStyle w:val="NewAct"/>
      </w:pPr>
      <w:hyperlink r:id="rId511" w:tooltip="A2013-50" w:history="1">
        <w:r w:rsidR="00344085">
          <w:rPr>
            <w:rStyle w:val="charCitHyperlinkAbbrev"/>
          </w:rPr>
          <w:t>Crimes Legislation Amendment Act 2013 (No 2)</w:t>
        </w:r>
      </w:hyperlink>
      <w:r w:rsidR="00344085">
        <w:t xml:space="preserve"> A2013-50 pt 3</w:t>
      </w:r>
    </w:p>
    <w:p w14:paraId="437E805D" w14:textId="77777777" w:rsidR="00344085" w:rsidRDefault="00344085" w:rsidP="00344085">
      <w:pPr>
        <w:pStyle w:val="Actdetails"/>
        <w:keepNext/>
      </w:pPr>
      <w:r>
        <w:t>notified LR 9 December 2013</w:t>
      </w:r>
    </w:p>
    <w:p w14:paraId="670F41AE" w14:textId="77777777" w:rsidR="00344085" w:rsidRDefault="00344085" w:rsidP="00344085">
      <w:pPr>
        <w:pStyle w:val="Actdetails"/>
        <w:keepNext/>
      </w:pPr>
      <w:r>
        <w:t>s 1, s 2 commenced 9 December 2013 (LA s 75)</w:t>
      </w:r>
    </w:p>
    <w:p w14:paraId="4F579E81" w14:textId="77777777" w:rsidR="00344085" w:rsidRDefault="00344085" w:rsidP="00344085">
      <w:pPr>
        <w:pStyle w:val="Actdetails"/>
      </w:pPr>
      <w:r>
        <w:t>pt 3 commenced 10 December 2013 (s 2 (2))</w:t>
      </w:r>
    </w:p>
    <w:p w14:paraId="6F68A316" w14:textId="77777777" w:rsidR="00344085" w:rsidRDefault="00344085" w:rsidP="00344085">
      <w:pPr>
        <w:pStyle w:val="Asamby"/>
      </w:pPr>
      <w:r>
        <w:t>as modified by</w:t>
      </w:r>
    </w:p>
    <w:p w14:paraId="1C45763C" w14:textId="4E5C3895" w:rsidR="00344085" w:rsidRPr="00B41341" w:rsidRDefault="00D170DC" w:rsidP="00A35FDF">
      <w:pPr>
        <w:pStyle w:val="NewAct"/>
      </w:pPr>
      <w:hyperlink r:id="rId512" w:tooltip="SL2014-16" w:history="1">
        <w:r w:rsidR="00344085">
          <w:rPr>
            <w:rStyle w:val="charCitHyperlinkAbbrev"/>
          </w:rPr>
          <w:t>Heavy Vehicle National Law (ACT) (Transitional Provisions) Regulation 2014</w:t>
        </w:r>
      </w:hyperlink>
      <w:r w:rsidR="00344085" w:rsidRPr="00B41341">
        <w:t xml:space="preserve"> SL2014-16</w:t>
      </w:r>
      <w:r w:rsidR="00344085">
        <w:t xml:space="preserve"> s 3 and sch 1</w:t>
      </w:r>
    </w:p>
    <w:p w14:paraId="2FD59D5C" w14:textId="77777777" w:rsidR="00344085" w:rsidRDefault="00344085" w:rsidP="00344085">
      <w:pPr>
        <w:pStyle w:val="Actdetails"/>
      </w:pPr>
      <w:r>
        <w:t>notified LR 28 July 2014</w:t>
      </w:r>
    </w:p>
    <w:p w14:paraId="3102A9CA" w14:textId="77777777" w:rsidR="00344085" w:rsidRDefault="00344085" w:rsidP="00344085">
      <w:pPr>
        <w:pStyle w:val="Actdetails"/>
      </w:pPr>
      <w:r>
        <w:t>s 1, s 2 commenced 28 July 2014 (LA s 75 (1))</w:t>
      </w:r>
    </w:p>
    <w:p w14:paraId="4E387C47" w14:textId="6D592876" w:rsidR="00344085" w:rsidRDefault="00344085" w:rsidP="00344085">
      <w:pPr>
        <w:pStyle w:val="Actdetails"/>
        <w:rPr>
          <w:rStyle w:val="charItals"/>
        </w:rPr>
      </w:pPr>
      <w:r>
        <w:t>s 3 and sch 1 commenced 29 July 2014 (s 2</w:t>
      </w:r>
      <w:r>
        <w:rPr>
          <w:rStyle w:val="charItals"/>
        </w:rPr>
        <w:t>)</w:t>
      </w:r>
    </w:p>
    <w:p w14:paraId="17B39EEB" w14:textId="77777777" w:rsidR="00804D39" w:rsidRDefault="00804D39" w:rsidP="00804D39">
      <w:pPr>
        <w:pStyle w:val="Asamby"/>
      </w:pPr>
      <w:r>
        <w:t>as amended by</w:t>
      </w:r>
    </w:p>
    <w:p w14:paraId="68049E16" w14:textId="1538F7D1" w:rsidR="00344085" w:rsidRPr="00CD2DD9" w:rsidRDefault="00D170DC" w:rsidP="00A35FDF">
      <w:pPr>
        <w:pStyle w:val="NewAct"/>
      </w:pPr>
      <w:hyperlink r:id="rId513" w:tooltip="A2014-40" w:history="1">
        <w:r w:rsidR="00344085">
          <w:rPr>
            <w:rStyle w:val="charCitHyperlinkAbbrev"/>
          </w:rPr>
          <w:t>Crimes Amendment Act 2014</w:t>
        </w:r>
      </w:hyperlink>
      <w:r w:rsidR="00344085">
        <w:t xml:space="preserve"> A2014</w:t>
      </w:r>
      <w:r w:rsidR="00344085" w:rsidRPr="00CD2DD9">
        <w:t>-</w:t>
      </w:r>
      <w:r w:rsidR="00344085">
        <w:t>40</w:t>
      </w:r>
    </w:p>
    <w:p w14:paraId="14319A38" w14:textId="77777777" w:rsidR="00344085" w:rsidRPr="00CD2DD9" w:rsidRDefault="00344085" w:rsidP="00344085">
      <w:pPr>
        <w:pStyle w:val="Actdetails"/>
      </w:pPr>
      <w:r w:rsidRPr="00CD2DD9">
        <w:t xml:space="preserve">notified LR 2 </w:t>
      </w:r>
      <w:r>
        <w:t>October 2014</w:t>
      </w:r>
    </w:p>
    <w:p w14:paraId="4DF62338" w14:textId="77777777" w:rsidR="00344085" w:rsidRPr="00CD2DD9" w:rsidRDefault="00344085" w:rsidP="00344085">
      <w:pPr>
        <w:pStyle w:val="Actdetails"/>
      </w:pPr>
      <w:r w:rsidRPr="00CD2DD9">
        <w:t xml:space="preserve">s 1, s 2 </w:t>
      </w:r>
      <w:r>
        <w:t xml:space="preserve">taken to have </w:t>
      </w:r>
      <w:r w:rsidRPr="00CD2DD9">
        <w:t xml:space="preserve">commenced </w:t>
      </w:r>
      <w:r>
        <w:t>7 August 2014 (LA s 75 (2</w:t>
      </w:r>
      <w:r w:rsidRPr="00CD2DD9">
        <w:t>))</w:t>
      </w:r>
    </w:p>
    <w:p w14:paraId="76B2031E" w14:textId="77777777" w:rsidR="00344085" w:rsidRPr="00CD2DD9" w:rsidRDefault="00344085" w:rsidP="00344085">
      <w:pPr>
        <w:pStyle w:val="Actdetails"/>
      </w:pPr>
      <w:r>
        <w:t xml:space="preserve">remainder taken to have </w:t>
      </w:r>
      <w:r w:rsidRPr="00CD2DD9">
        <w:t xml:space="preserve">commenced </w:t>
      </w:r>
      <w:r>
        <w:t xml:space="preserve">7 August 2014 </w:t>
      </w:r>
      <w:r w:rsidRPr="00CD2DD9">
        <w:t>(s 2)</w:t>
      </w:r>
    </w:p>
    <w:p w14:paraId="262E85B1" w14:textId="074B5A4C" w:rsidR="00344085" w:rsidRDefault="00D170DC" w:rsidP="00A35FDF">
      <w:pPr>
        <w:pStyle w:val="NewAct"/>
      </w:pPr>
      <w:hyperlink r:id="rId514" w:tooltip="A2014-14" w:history="1">
        <w:r w:rsidR="00344085" w:rsidRPr="00556DF8">
          <w:rPr>
            <w:rStyle w:val="charCitHyperlinkAbbrev"/>
          </w:rPr>
          <w:t>Rail Safety National Law (ACT) Act 2014</w:t>
        </w:r>
      </w:hyperlink>
      <w:r w:rsidR="00344085">
        <w:t xml:space="preserve"> A2014-14 pt 5</w:t>
      </w:r>
    </w:p>
    <w:p w14:paraId="61CBB170" w14:textId="77777777" w:rsidR="00344085" w:rsidRDefault="00344085" w:rsidP="00344085">
      <w:pPr>
        <w:pStyle w:val="Actdetails"/>
      </w:pPr>
      <w:r>
        <w:t>notified LR 20 May 2014</w:t>
      </w:r>
    </w:p>
    <w:p w14:paraId="5E63033B" w14:textId="77777777" w:rsidR="00344085" w:rsidRDefault="00344085" w:rsidP="00344085">
      <w:pPr>
        <w:pStyle w:val="Actdetails"/>
      </w:pPr>
      <w:r>
        <w:t>s 1, s 2 commenced 20 May 2014 (LA s 75 (1))</w:t>
      </w:r>
    </w:p>
    <w:p w14:paraId="177FDDB4" w14:textId="77777777" w:rsidR="00344085" w:rsidRDefault="00344085" w:rsidP="00344085">
      <w:pPr>
        <w:pStyle w:val="Actdetails"/>
      </w:pPr>
      <w:r>
        <w:t>pt 5 commenced 20 November 2014 (s 2 and LA s 79)</w:t>
      </w:r>
    </w:p>
    <w:p w14:paraId="1F69121E" w14:textId="322D204B" w:rsidR="00344085" w:rsidRDefault="00D170DC" w:rsidP="00A35FDF">
      <w:pPr>
        <w:pStyle w:val="NewAct"/>
      </w:pPr>
      <w:hyperlink r:id="rId515" w:tooltip="A2014-51" w:history="1">
        <w:r w:rsidR="00344085" w:rsidRPr="00A60A4C">
          <w:rPr>
            <w:rStyle w:val="charCitHyperlinkAbbrev"/>
          </w:rPr>
          <w:t>Mental Health (Treatment and Care) Amendment Act 2014</w:t>
        </w:r>
      </w:hyperlink>
      <w:r w:rsidR="00344085">
        <w:t xml:space="preserve"> A2014-51 sch 1 pt 1.3 (as am by </w:t>
      </w:r>
      <w:hyperlink r:id="rId516" w:tooltip="Mental Health Act 2015" w:history="1">
        <w:r w:rsidR="00344085" w:rsidRPr="000E16FA">
          <w:rPr>
            <w:rStyle w:val="charCitHyperlinkAbbrev"/>
          </w:rPr>
          <w:t>A2015-38</w:t>
        </w:r>
      </w:hyperlink>
      <w:r w:rsidR="00344085">
        <w:t xml:space="preserve"> amdt 2.54)</w:t>
      </w:r>
    </w:p>
    <w:p w14:paraId="1CE8C691" w14:textId="77777777" w:rsidR="00344085" w:rsidRDefault="00344085" w:rsidP="009561BA">
      <w:pPr>
        <w:pStyle w:val="Actdetails"/>
        <w:keepNext/>
        <w:spacing w:before="0"/>
      </w:pPr>
      <w:r>
        <w:t>notified LR 12 November 2014</w:t>
      </w:r>
    </w:p>
    <w:p w14:paraId="29166EF6" w14:textId="77777777" w:rsidR="00344085" w:rsidRDefault="00344085" w:rsidP="009561BA">
      <w:pPr>
        <w:pStyle w:val="Actdetails"/>
        <w:keepNext/>
        <w:spacing w:before="0"/>
      </w:pPr>
      <w:r>
        <w:t>s 1, s 2 commenced 12 November 2014 (LA s 75 (1))</w:t>
      </w:r>
    </w:p>
    <w:p w14:paraId="5CAB9561" w14:textId="1B5163CA" w:rsidR="00344085" w:rsidRPr="00144211" w:rsidRDefault="00344085" w:rsidP="00344085">
      <w:pPr>
        <w:pStyle w:val="Actdetails"/>
        <w:spacing w:before="0"/>
      </w:pPr>
      <w:r w:rsidRPr="00144211">
        <w:t>sch 1 pt 1.3 commence</w:t>
      </w:r>
      <w:r>
        <w:t>d</w:t>
      </w:r>
      <w:r w:rsidRPr="00144211">
        <w:t xml:space="preserve"> 1 March 2016 (s 2 (as am by</w:t>
      </w:r>
      <w:r w:rsidRPr="00144211">
        <w:rPr>
          <w:rStyle w:val="Hyperlink"/>
          <w:u w:val="none"/>
        </w:rPr>
        <w:t xml:space="preserve"> </w:t>
      </w:r>
      <w:hyperlink r:id="rId517" w:tooltip="Mental Health Act 2015" w:history="1">
        <w:r w:rsidRPr="00144211">
          <w:rPr>
            <w:rStyle w:val="Hyperlink"/>
            <w:u w:val="none"/>
          </w:rPr>
          <w:t>A2015-38</w:t>
        </w:r>
      </w:hyperlink>
      <w:r w:rsidRPr="00144211">
        <w:rPr>
          <w:rStyle w:val="Hyperlink"/>
          <w:u w:val="none"/>
        </w:rPr>
        <w:t xml:space="preserve"> </w:t>
      </w:r>
      <w:r w:rsidRPr="00144211">
        <w:t>amdt 2.54))</w:t>
      </w:r>
    </w:p>
    <w:p w14:paraId="3D8E850D" w14:textId="41E50D98" w:rsidR="00344085" w:rsidRDefault="00D170DC" w:rsidP="00A35FDF">
      <w:pPr>
        <w:pStyle w:val="NewAct"/>
      </w:pPr>
      <w:hyperlink r:id="rId518" w:tooltip="A2015-3" w:history="1">
        <w:r w:rsidR="00344085">
          <w:rPr>
            <w:rStyle w:val="charCitHyperlinkAbbrev"/>
          </w:rPr>
          <w:t>Crimes Legislation Amendment Act 2015</w:t>
        </w:r>
      </w:hyperlink>
      <w:r w:rsidR="00344085">
        <w:t xml:space="preserve"> A2015-3 pt 3</w:t>
      </w:r>
    </w:p>
    <w:p w14:paraId="1F932342" w14:textId="77777777" w:rsidR="00344085" w:rsidRDefault="00344085" w:rsidP="00344085">
      <w:pPr>
        <w:pStyle w:val="Actdetails"/>
      </w:pPr>
      <w:r>
        <w:t>notified LR 2 March 2015</w:t>
      </w:r>
    </w:p>
    <w:p w14:paraId="6ABC6527" w14:textId="77777777" w:rsidR="00344085" w:rsidRDefault="00344085" w:rsidP="00344085">
      <w:pPr>
        <w:pStyle w:val="Actdetails"/>
      </w:pPr>
      <w:r>
        <w:t>s 1, s 2 commenced 2 March 2015 (LA s 75 (1))</w:t>
      </w:r>
    </w:p>
    <w:p w14:paraId="588182A0" w14:textId="77777777" w:rsidR="00344085" w:rsidRDefault="00344085" w:rsidP="00344085">
      <w:pPr>
        <w:pStyle w:val="Actdetails"/>
      </w:pPr>
      <w:r>
        <w:t>pt 3 commenced 3 March 2015 (s 2 (1))</w:t>
      </w:r>
    </w:p>
    <w:p w14:paraId="7B7D1ED2" w14:textId="489F226B" w:rsidR="00344085" w:rsidRDefault="00D170DC" w:rsidP="00A35FDF">
      <w:pPr>
        <w:pStyle w:val="NewAct"/>
      </w:pPr>
      <w:hyperlink r:id="rId519" w:tooltip="A2015-29" w:history="1">
        <w:r w:rsidR="00344085">
          <w:rPr>
            <w:rStyle w:val="charCitHyperlinkAbbrev"/>
          </w:rPr>
          <w:t>Veterinary Surgeons Act 2015</w:t>
        </w:r>
      </w:hyperlink>
      <w:r w:rsidR="00344085">
        <w:t xml:space="preserve"> A2015-29 sch 2 pt 2.2</w:t>
      </w:r>
    </w:p>
    <w:p w14:paraId="0A14514F" w14:textId="77777777" w:rsidR="00344085" w:rsidRDefault="00344085" w:rsidP="00344085">
      <w:pPr>
        <w:pStyle w:val="Actdetails"/>
      </w:pPr>
      <w:r>
        <w:t>notified LR 20 August 2015</w:t>
      </w:r>
    </w:p>
    <w:p w14:paraId="487FF048" w14:textId="77777777" w:rsidR="00344085" w:rsidRDefault="00344085" w:rsidP="00344085">
      <w:pPr>
        <w:pStyle w:val="Actdetails"/>
      </w:pPr>
      <w:r>
        <w:t>s 1, s 2 commenced 20 August 2015 (LA s 75 (1))</w:t>
      </w:r>
    </w:p>
    <w:p w14:paraId="6F31D6EA" w14:textId="1D26E4D3" w:rsidR="00344085" w:rsidRPr="005779BB" w:rsidRDefault="00344085" w:rsidP="00344085">
      <w:pPr>
        <w:pStyle w:val="Actdetails"/>
      </w:pPr>
      <w:r w:rsidRPr="005779BB">
        <w:t xml:space="preserve">sch 2 pt 2.2 commenced 1 December 2015 (s 2 (1) and </w:t>
      </w:r>
      <w:hyperlink r:id="rId520" w:tooltip="CN2015-22" w:history="1">
        <w:r w:rsidRPr="008502A4">
          <w:rPr>
            <w:rStyle w:val="charCitHyperlinkAbbrev"/>
          </w:rPr>
          <w:t>CN2015-22</w:t>
        </w:r>
      </w:hyperlink>
      <w:r w:rsidRPr="005779BB">
        <w:t>)</w:t>
      </w:r>
    </w:p>
    <w:p w14:paraId="660ECA43" w14:textId="49141988" w:rsidR="00344085" w:rsidRDefault="00D170DC" w:rsidP="00A35FDF">
      <w:pPr>
        <w:pStyle w:val="NewAct"/>
      </w:pPr>
      <w:hyperlink r:id="rId521" w:tooltip="A2015-30" w:history="1">
        <w:r w:rsidR="00344085">
          <w:rPr>
            <w:rStyle w:val="charCitHyperlinkAbbrev"/>
          </w:rPr>
          <w:t>Road Transport Legislation Amendment Act 2015</w:t>
        </w:r>
      </w:hyperlink>
      <w:r w:rsidR="00344085">
        <w:t xml:space="preserve"> A2015-30 pt 2</w:t>
      </w:r>
    </w:p>
    <w:p w14:paraId="607264E6" w14:textId="77777777" w:rsidR="00344085" w:rsidRDefault="00344085" w:rsidP="00344085">
      <w:pPr>
        <w:pStyle w:val="Actdetails"/>
      </w:pPr>
      <w:r>
        <w:t>notified LR 21 August 2015</w:t>
      </w:r>
    </w:p>
    <w:p w14:paraId="1F95AF5D" w14:textId="77777777" w:rsidR="00344085" w:rsidRDefault="00344085" w:rsidP="00344085">
      <w:pPr>
        <w:pStyle w:val="Actdetails"/>
      </w:pPr>
      <w:r>
        <w:t>s 1, s 2 commenced 21 August 2015 (LA s 75 (1))</w:t>
      </w:r>
    </w:p>
    <w:p w14:paraId="4C75342A" w14:textId="77777777" w:rsidR="00344085" w:rsidRDefault="00344085" w:rsidP="00344085">
      <w:pPr>
        <w:pStyle w:val="Actdetails"/>
      </w:pPr>
      <w:r>
        <w:t>pt 2 commenced 22 August 2015 (s 2)</w:t>
      </w:r>
    </w:p>
    <w:p w14:paraId="475EFDA2" w14:textId="4543BA3F" w:rsidR="00344085" w:rsidRDefault="00D170DC" w:rsidP="00A35FDF">
      <w:pPr>
        <w:pStyle w:val="NewAct"/>
      </w:pPr>
      <w:hyperlink r:id="rId522" w:tooltip="A2015-35" w:history="1">
        <w:r w:rsidR="00344085">
          <w:rPr>
            <w:rStyle w:val="charCitHyperlinkAbbrev"/>
          </w:rPr>
          <w:t>Crimes (Child Sex Offenders) Amendment Act 2015</w:t>
        </w:r>
      </w:hyperlink>
      <w:r w:rsidR="00344085">
        <w:t xml:space="preserve"> A2015-35 sch 1 pt 1.1</w:t>
      </w:r>
    </w:p>
    <w:p w14:paraId="2235098B" w14:textId="77777777" w:rsidR="00344085" w:rsidRDefault="00344085" w:rsidP="00344085">
      <w:pPr>
        <w:pStyle w:val="Actdetails"/>
        <w:keepNext/>
      </w:pPr>
      <w:r>
        <w:t>notified LR 1 October 2015</w:t>
      </w:r>
    </w:p>
    <w:p w14:paraId="67BBDD3B" w14:textId="77777777" w:rsidR="00344085" w:rsidRDefault="00344085" w:rsidP="00344085">
      <w:pPr>
        <w:pStyle w:val="Actdetails"/>
        <w:keepNext/>
      </w:pPr>
      <w:r>
        <w:t>s 1, s 2 commenced 1 October 2015 (LA s 75 (1))</w:t>
      </w:r>
    </w:p>
    <w:p w14:paraId="2D230211" w14:textId="77777777" w:rsidR="00344085" w:rsidRPr="00CB0D40" w:rsidRDefault="00344085" w:rsidP="00344085">
      <w:pPr>
        <w:pStyle w:val="Actdetails"/>
      </w:pPr>
      <w:r>
        <w:t>sch 1 pt 1.1 commenced 2 October 2015 (s 2)</w:t>
      </w:r>
    </w:p>
    <w:p w14:paraId="331313A7" w14:textId="688BEAF3" w:rsidR="00344085" w:rsidRDefault="00D170DC" w:rsidP="00A35FDF">
      <w:pPr>
        <w:pStyle w:val="NewAct"/>
      </w:pPr>
      <w:hyperlink r:id="rId523" w:tooltip="A2015-36" w:history="1">
        <w:r w:rsidR="00344085">
          <w:rPr>
            <w:rStyle w:val="charCitHyperlinkAbbrev"/>
          </w:rPr>
          <w:t>Crimes Legislation Amendment Act 2015 (No 2)</w:t>
        </w:r>
      </w:hyperlink>
      <w:r w:rsidR="00344085">
        <w:t xml:space="preserve"> A2015-36 pt 3</w:t>
      </w:r>
    </w:p>
    <w:p w14:paraId="7DE5C076" w14:textId="77777777" w:rsidR="00344085" w:rsidRDefault="00344085" w:rsidP="00344085">
      <w:pPr>
        <w:pStyle w:val="Actdetails"/>
        <w:keepNext/>
      </w:pPr>
      <w:r>
        <w:t>notified LR 1 October 2015</w:t>
      </w:r>
    </w:p>
    <w:p w14:paraId="7215640D" w14:textId="77777777" w:rsidR="00344085" w:rsidRDefault="00344085" w:rsidP="00344085">
      <w:pPr>
        <w:pStyle w:val="Actdetails"/>
        <w:keepNext/>
      </w:pPr>
      <w:r>
        <w:t>s 1, s 2 commenced 1 October 2015 (LA s 75)</w:t>
      </w:r>
    </w:p>
    <w:p w14:paraId="39AC4A39" w14:textId="77777777" w:rsidR="00344085" w:rsidRDefault="00344085" w:rsidP="00344085">
      <w:pPr>
        <w:pStyle w:val="Actdetails"/>
      </w:pPr>
      <w:r>
        <w:t>pt 3 commenced 2 October 2015 (s 2)</w:t>
      </w:r>
    </w:p>
    <w:p w14:paraId="21A83E28" w14:textId="45D3A5BD" w:rsidR="00344085" w:rsidRDefault="00D170DC" w:rsidP="00A35FDF">
      <w:pPr>
        <w:pStyle w:val="NewAct"/>
      </w:pPr>
      <w:hyperlink r:id="rId524" w:tooltip="A2015-38" w:history="1">
        <w:r w:rsidR="00344085">
          <w:rPr>
            <w:rStyle w:val="charCitHyperlinkAbbrev"/>
          </w:rPr>
          <w:t>Mental Health Act 2015</w:t>
        </w:r>
      </w:hyperlink>
      <w:r w:rsidR="00344085">
        <w:t xml:space="preserve"> A2015</w:t>
      </w:r>
      <w:r w:rsidR="00344085">
        <w:noBreakHyphen/>
        <w:t>38 sch 2 pt 2.2, sch 2 pt 2.4 div 2.4.6</w:t>
      </w:r>
    </w:p>
    <w:p w14:paraId="4E654904" w14:textId="77777777" w:rsidR="00344085" w:rsidRDefault="00344085" w:rsidP="00344085">
      <w:pPr>
        <w:pStyle w:val="Actdetails"/>
      </w:pPr>
      <w:r>
        <w:t>notified LR 7 October 2015</w:t>
      </w:r>
    </w:p>
    <w:p w14:paraId="1EAEF90B" w14:textId="77777777" w:rsidR="00344085" w:rsidRDefault="00344085" w:rsidP="00344085">
      <w:pPr>
        <w:pStyle w:val="Actdetails"/>
      </w:pPr>
      <w:r>
        <w:t>s 1, s 2 commenced 7 October 2015 (LA s 75 (1))</w:t>
      </w:r>
    </w:p>
    <w:p w14:paraId="3994E5A0" w14:textId="77777777" w:rsidR="00344085" w:rsidRDefault="00344085" w:rsidP="00344085">
      <w:pPr>
        <w:pStyle w:val="Actdetails"/>
      </w:pPr>
      <w:r w:rsidRPr="00A23357">
        <w:t>sch 2 pt 2.2</w:t>
      </w:r>
      <w:r>
        <w:t xml:space="preserve"> (amdt 2.54)</w:t>
      </w:r>
      <w:r w:rsidRPr="00A23357">
        <w:t xml:space="preserve"> commenced 8 October 2015 (s 2 (2))</w:t>
      </w:r>
    </w:p>
    <w:p w14:paraId="203A01AB" w14:textId="64DE14D0" w:rsidR="00344085" w:rsidRPr="00144211" w:rsidRDefault="00344085" w:rsidP="00344085">
      <w:pPr>
        <w:pStyle w:val="Actdetails"/>
        <w:rPr>
          <w:rStyle w:val="charUnderline"/>
          <w:u w:val="none"/>
        </w:rPr>
      </w:pPr>
      <w:r>
        <w:rPr>
          <w:rStyle w:val="charUnderline"/>
          <w:u w:val="none"/>
        </w:rPr>
        <w:t>sch 2 pt 2.4 div 2.4.6 commenced</w:t>
      </w:r>
      <w:r w:rsidRPr="00144211">
        <w:rPr>
          <w:rStyle w:val="charUnderline"/>
          <w:u w:val="none"/>
        </w:rPr>
        <w:t xml:space="preserve"> 1 March 2016 (s 2 (1) and see Mental Health (Treatment and Care) Amendment Act 2014</w:t>
      </w:r>
      <w:r w:rsidRPr="00144211">
        <w:rPr>
          <w:rStyle w:val="Hyperlink"/>
          <w:u w:val="none"/>
        </w:rPr>
        <w:t xml:space="preserve"> </w:t>
      </w:r>
      <w:hyperlink r:id="rId525" w:tooltip="Mental Health (Treatment and Care) Amendment Act 2014" w:history="1">
        <w:r w:rsidRPr="00144211">
          <w:rPr>
            <w:rStyle w:val="Hyperlink"/>
            <w:u w:val="none"/>
          </w:rPr>
          <w:t>A2014-51</w:t>
        </w:r>
      </w:hyperlink>
      <w:r w:rsidRPr="00144211">
        <w:rPr>
          <w:rStyle w:val="charUnderline"/>
          <w:u w:val="none"/>
        </w:rPr>
        <w:t>, s 2</w:t>
      </w:r>
      <w:r w:rsidRPr="00144211">
        <w:t xml:space="preserve"> (as am by</w:t>
      </w:r>
      <w:r w:rsidRPr="00144211">
        <w:rPr>
          <w:rStyle w:val="Hyperlink"/>
          <w:u w:val="none"/>
        </w:rPr>
        <w:t xml:space="preserve"> </w:t>
      </w:r>
      <w:hyperlink r:id="rId526" w:tooltip="Mental Health Act 2015" w:history="1">
        <w:r w:rsidRPr="00144211">
          <w:rPr>
            <w:rStyle w:val="Hyperlink"/>
            <w:u w:val="none"/>
          </w:rPr>
          <w:t>A2015-38</w:t>
        </w:r>
      </w:hyperlink>
      <w:r w:rsidRPr="00144211">
        <w:rPr>
          <w:rStyle w:val="Hyperlink"/>
          <w:u w:val="none"/>
        </w:rPr>
        <w:t xml:space="preserve"> </w:t>
      </w:r>
      <w:r w:rsidRPr="00144211">
        <w:t>amdt 2.54)</w:t>
      </w:r>
      <w:r w:rsidRPr="00144211">
        <w:rPr>
          <w:rStyle w:val="charUnderline"/>
          <w:u w:val="none"/>
        </w:rPr>
        <w:t>)</w:t>
      </w:r>
    </w:p>
    <w:p w14:paraId="6C5ECF17" w14:textId="192FE11B" w:rsidR="00344085" w:rsidRDefault="00344085" w:rsidP="00344085">
      <w:pPr>
        <w:pStyle w:val="LegHistNote"/>
      </w:pPr>
      <w:r>
        <w:rPr>
          <w:rStyle w:val="charItals"/>
        </w:rPr>
        <w:t>Note</w:t>
      </w:r>
      <w:r>
        <w:tab/>
        <w:t xml:space="preserve">Sch 2 pt 2.2 (amdt 2.54) only amends the </w:t>
      </w:r>
      <w:hyperlink r:id="rId527" w:tooltip="A2014-51" w:history="1">
        <w:r w:rsidRPr="00E1720F">
          <w:rPr>
            <w:rStyle w:val="charCitHyperlinkAbbrev"/>
          </w:rPr>
          <w:t>Mental Health (Treatment and Care) Amendment Act 2014</w:t>
        </w:r>
      </w:hyperlink>
      <w:r>
        <w:t xml:space="preserve"> A2014-51</w:t>
      </w:r>
    </w:p>
    <w:p w14:paraId="0C3B9A9F" w14:textId="6CC2BC9A" w:rsidR="00344085" w:rsidRDefault="00D170DC" w:rsidP="00A35FDF">
      <w:pPr>
        <w:pStyle w:val="NewAct"/>
      </w:pPr>
      <w:hyperlink r:id="rId528" w:tooltip="A2015-40" w:history="1">
        <w:r w:rsidR="00344085">
          <w:rPr>
            <w:rStyle w:val="charCitHyperlinkAbbrev"/>
          </w:rPr>
          <w:t>Crimes (Domestic and Family Violence) Legislation Amendment Act 2015</w:t>
        </w:r>
      </w:hyperlink>
      <w:r w:rsidR="00344085">
        <w:t xml:space="preserve"> A2015</w:t>
      </w:r>
      <w:r w:rsidR="00344085">
        <w:noBreakHyphen/>
        <w:t>40 pt 2, sch 1 pt 1.5</w:t>
      </w:r>
    </w:p>
    <w:p w14:paraId="65A78393" w14:textId="77777777" w:rsidR="00344085" w:rsidRDefault="00344085" w:rsidP="00344085">
      <w:pPr>
        <w:pStyle w:val="Actdetails"/>
        <w:keepNext/>
      </w:pPr>
      <w:r>
        <w:t>notified LR 4 November 2015</w:t>
      </w:r>
    </w:p>
    <w:p w14:paraId="666F98FC" w14:textId="77777777" w:rsidR="00344085" w:rsidRDefault="00344085" w:rsidP="00344085">
      <w:pPr>
        <w:pStyle w:val="Actdetails"/>
        <w:keepNext/>
      </w:pPr>
      <w:r>
        <w:t>s 1, s 2 commenced 4 November 2015 (LA s 75 (1))</w:t>
      </w:r>
    </w:p>
    <w:p w14:paraId="624CDBAE" w14:textId="77777777" w:rsidR="00344085" w:rsidRDefault="00344085" w:rsidP="00344085">
      <w:pPr>
        <w:pStyle w:val="Actdetails"/>
      </w:pPr>
      <w:r>
        <w:t xml:space="preserve">pt 2, sch 1 pt 1.5 </w:t>
      </w:r>
      <w:r w:rsidRPr="00AE7C72">
        <w:t>commenced</w:t>
      </w:r>
      <w:r>
        <w:t xml:space="preserve"> 5 November</w:t>
      </w:r>
      <w:r w:rsidRPr="00AE7C72">
        <w:t xml:space="preserve"> </w:t>
      </w:r>
      <w:r>
        <w:t xml:space="preserve">2015 </w:t>
      </w:r>
      <w:r w:rsidRPr="00AE7C72">
        <w:t>(</w:t>
      </w:r>
      <w:r>
        <w:t>s 2 (1))</w:t>
      </w:r>
    </w:p>
    <w:p w14:paraId="39947DC6" w14:textId="3C454CAD" w:rsidR="00344085" w:rsidRDefault="00D170DC" w:rsidP="00A35FDF">
      <w:pPr>
        <w:pStyle w:val="NewAct"/>
      </w:pPr>
      <w:hyperlink r:id="rId529" w:tooltip="A2015-50" w:history="1">
        <w:r w:rsidR="00344085">
          <w:rPr>
            <w:rStyle w:val="charCitHyperlinkAbbrev"/>
          </w:rPr>
          <w:t>Statute Law Amendment Act 2015 (No 2)</w:t>
        </w:r>
      </w:hyperlink>
      <w:r w:rsidR="00344085">
        <w:t xml:space="preserve"> A2015</w:t>
      </w:r>
      <w:r w:rsidR="00344085">
        <w:noBreakHyphen/>
        <w:t>50 sch 3 pt 3.10</w:t>
      </w:r>
    </w:p>
    <w:p w14:paraId="10A9ED6C" w14:textId="77777777" w:rsidR="00344085" w:rsidRDefault="00344085" w:rsidP="00344085">
      <w:pPr>
        <w:pStyle w:val="Actdetails"/>
        <w:keepNext/>
      </w:pPr>
      <w:r>
        <w:t>notified LR 25 November 2015</w:t>
      </w:r>
    </w:p>
    <w:p w14:paraId="62060F90" w14:textId="77777777" w:rsidR="00344085" w:rsidRDefault="00344085" w:rsidP="00344085">
      <w:pPr>
        <w:pStyle w:val="Actdetails"/>
        <w:keepNext/>
      </w:pPr>
      <w:r>
        <w:t>s 1, s 2 commenced 25 November 2015 (LA s 75 (1))</w:t>
      </w:r>
    </w:p>
    <w:p w14:paraId="1D900485" w14:textId="77777777" w:rsidR="00344085" w:rsidRPr="00AE7C72" w:rsidRDefault="00344085" w:rsidP="00344085">
      <w:pPr>
        <w:pStyle w:val="Actdetails"/>
      </w:pPr>
      <w:r>
        <w:t xml:space="preserve">sch 3 pt 3.10 </w:t>
      </w:r>
      <w:r w:rsidRPr="00AE7C72">
        <w:t xml:space="preserve">commenced </w:t>
      </w:r>
      <w:r>
        <w:t>9 December 2015</w:t>
      </w:r>
      <w:r w:rsidRPr="00AE7C72">
        <w:t xml:space="preserve"> (</w:t>
      </w:r>
      <w:r>
        <w:t>s 2)</w:t>
      </w:r>
    </w:p>
    <w:p w14:paraId="390A29CC" w14:textId="6B0B95C0" w:rsidR="00344085" w:rsidRDefault="00D170DC" w:rsidP="00A35FDF">
      <w:pPr>
        <w:pStyle w:val="NewAct"/>
      </w:pPr>
      <w:hyperlink r:id="rId530" w:tooltip="A2016-3" w:history="1">
        <w:r w:rsidR="00344085">
          <w:rPr>
            <w:rStyle w:val="charCitHyperlinkAbbrev"/>
          </w:rPr>
          <w:t>Road Transport Legislation Amendment Act 2016</w:t>
        </w:r>
      </w:hyperlink>
      <w:r w:rsidR="00344085">
        <w:t xml:space="preserve"> A2016</w:t>
      </w:r>
      <w:r w:rsidR="00344085">
        <w:noBreakHyphen/>
        <w:t>3 pt 2</w:t>
      </w:r>
    </w:p>
    <w:p w14:paraId="55F25BE3" w14:textId="77777777" w:rsidR="00344085" w:rsidRDefault="00344085" w:rsidP="00344085">
      <w:pPr>
        <w:pStyle w:val="Actdetails"/>
        <w:keepNext/>
      </w:pPr>
      <w:r>
        <w:t>notified LR 24 February 2016</w:t>
      </w:r>
    </w:p>
    <w:p w14:paraId="4DBBF911" w14:textId="77777777" w:rsidR="00344085" w:rsidRDefault="00344085" w:rsidP="00344085">
      <w:pPr>
        <w:pStyle w:val="Actdetails"/>
        <w:keepNext/>
      </w:pPr>
      <w:r>
        <w:t>s 1, s 2 commenced 24 February 2016 (LA s 75 (1))</w:t>
      </w:r>
    </w:p>
    <w:p w14:paraId="3F4EE6B4" w14:textId="77777777" w:rsidR="00344085" w:rsidRDefault="00344085" w:rsidP="00344085">
      <w:pPr>
        <w:pStyle w:val="Actdetails"/>
      </w:pPr>
      <w:r>
        <w:t xml:space="preserve">pt 2 </w:t>
      </w:r>
      <w:r w:rsidRPr="00AE7C72">
        <w:t xml:space="preserve">commenced </w:t>
      </w:r>
      <w:r>
        <w:t>25 February 2016</w:t>
      </w:r>
      <w:r w:rsidRPr="00AE7C72">
        <w:t xml:space="preserve"> (</w:t>
      </w:r>
      <w:r>
        <w:t>s 2)</w:t>
      </w:r>
    </w:p>
    <w:p w14:paraId="50F565F3" w14:textId="6FC09B74" w:rsidR="00344085" w:rsidRDefault="00D170DC" w:rsidP="00A35FDF">
      <w:pPr>
        <w:pStyle w:val="NewAct"/>
      </w:pPr>
      <w:hyperlink r:id="rId531" w:tooltip="A2016-4" w:history="1">
        <w:r w:rsidR="00344085">
          <w:rPr>
            <w:rStyle w:val="charCitHyperlinkAbbrev"/>
          </w:rPr>
          <w:t>Crimes (Sentencing and Restorative Justice) Amendment Act 2016</w:t>
        </w:r>
      </w:hyperlink>
      <w:r w:rsidR="00344085">
        <w:t xml:space="preserve"> A2016</w:t>
      </w:r>
      <w:r w:rsidR="00344085">
        <w:noBreakHyphen/>
        <w:t>4 sch 1 pt 1.7</w:t>
      </w:r>
    </w:p>
    <w:p w14:paraId="7154FDF5" w14:textId="77777777" w:rsidR="00344085" w:rsidRDefault="00344085" w:rsidP="00344085">
      <w:pPr>
        <w:pStyle w:val="Actdetails"/>
        <w:keepNext/>
      </w:pPr>
      <w:r>
        <w:t>notified LR 24 February 2016</w:t>
      </w:r>
    </w:p>
    <w:p w14:paraId="649F824F" w14:textId="77777777" w:rsidR="00344085" w:rsidRDefault="00344085" w:rsidP="00344085">
      <w:pPr>
        <w:pStyle w:val="Actdetails"/>
        <w:keepNext/>
      </w:pPr>
      <w:r>
        <w:t>s 1, s 2 commenced 24 February 2016 (LA s 75 (1))</w:t>
      </w:r>
    </w:p>
    <w:p w14:paraId="5656F687" w14:textId="77777777" w:rsidR="00344085" w:rsidRDefault="00344085" w:rsidP="00344085">
      <w:pPr>
        <w:pStyle w:val="Actdetails"/>
      </w:pPr>
      <w:r>
        <w:t xml:space="preserve">sch 1 </w:t>
      </w:r>
      <w:r w:rsidRPr="00A1444A">
        <w:t xml:space="preserve">pt </w:t>
      </w:r>
      <w:r>
        <w:t>1.7</w:t>
      </w:r>
      <w:r w:rsidRPr="00A1444A">
        <w:t xml:space="preserve"> commenced 2 March 2016 (s 2 (1))</w:t>
      </w:r>
    </w:p>
    <w:p w14:paraId="613C6D1C" w14:textId="0A5E9111" w:rsidR="00344085" w:rsidRDefault="00D170DC" w:rsidP="00A35FDF">
      <w:pPr>
        <w:pStyle w:val="NewAct"/>
      </w:pPr>
      <w:hyperlink r:id="rId532" w:tooltip="A2016-13" w:history="1">
        <w:r w:rsidR="00344085">
          <w:rPr>
            <w:rStyle w:val="charCitHyperlinkAbbrev"/>
          </w:rPr>
          <w:t>Protection of Rights (Services) Legislation Amendment Act 2016 (No 2)</w:t>
        </w:r>
      </w:hyperlink>
      <w:r w:rsidR="00344085">
        <w:t xml:space="preserve"> A2016</w:t>
      </w:r>
      <w:r w:rsidR="00344085">
        <w:noBreakHyphen/>
        <w:t>13 sch 1 pt 1.14</w:t>
      </w:r>
    </w:p>
    <w:p w14:paraId="6632C3BB" w14:textId="77777777" w:rsidR="00344085" w:rsidRDefault="00344085" w:rsidP="00344085">
      <w:pPr>
        <w:pStyle w:val="Actdetails"/>
        <w:keepNext/>
      </w:pPr>
      <w:r>
        <w:t>notified LR 16 March 2016</w:t>
      </w:r>
    </w:p>
    <w:p w14:paraId="448BC0BD" w14:textId="77777777" w:rsidR="00344085" w:rsidRDefault="00344085" w:rsidP="00344085">
      <w:pPr>
        <w:pStyle w:val="Actdetails"/>
        <w:keepNext/>
      </w:pPr>
      <w:r>
        <w:t>s 1, s 2 commenced 16 March 2016 (LA s 75 (1))</w:t>
      </w:r>
    </w:p>
    <w:p w14:paraId="406DEA67" w14:textId="564B405E" w:rsidR="00344085" w:rsidRDefault="00344085" w:rsidP="00344085">
      <w:pPr>
        <w:pStyle w:val="Actdetails"/>
      </w:pPr>
      <w:r>
        <w:t xml:space="preserve">sch 1 pt 1.14 </w:t>
      </w:r>
      <w:r w:rsidRPr="00AE7C72">
        <w:t xml:space="preserve">commenced </w:t>
      </w:r>
      <w:r>
        <w:t>1 April 2016</w:t>
      </w:r>
      <w:r w:rsidRPr="00AE7C72">
        <w:t xml:space="preserve"> (</w:t>
      </w:r>
      <w:r>
        <w:t>s 2 and</w:t>
      </w:r>
      <w:r>
        <w:rPr>
          <w:spacing w:val="-2"/>
        </w:rPr>
        <w:t xml:space="preserve"> see </w:t>
      </w:r>
      <w:hyperlink r:id="rId533"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3C63FCB" w14:textId="02AB3002" w:rsidR="00344085" w:rsidRDefault="00D170DC" w:rsidP="00A35FDF">
      <w:pPr>
        <w:pStyle w:val="NewAct"/>
      </w:pPr>
      <w:hyperlink r:id="rId534" w:tooltip="A2016-33" w:history="1">
        <w:r w:rsidR="00344085">
          <w:rPr>
            <w:rStyle w:val="charCitHyperlinkAbbrev"/>
          </w:rPr>
          <w:t>Emergencies Amendment Act 2016</w:t>
        </w:r>
      </w:hyperlink>
      <w:r w:rsidR="00344085">
        <w:t xml:space="preserve"> A2016</w:t>
      </w:r>
      <w:r w:rsidR="00344085">
        <w:noBreakHyphen/>
        <w:t>33 sch 1 pt 1.3</w:t>
      </w:r>
    </w:p>
    <w:p w14:paraId="778A286F" w14:textId="77777777" w:rsidR="00344085" w:rsidRDefault="00344085" w:rsidP="00344085">
      <w:pPr>
        <w:pStyle w:val="Actdetails"/>
        <w:keepNext/>
      </w:pPr>
      <w:r>
        <w:t>notified LR 20 June 2016</w:t>
      </w:r>
    </w:p>
    <w:p w14:paraId="0A3E146D" w14:textId="77777777" w:rsidR="00344085" w:rsidRDefault="00344085" w:rsidP="00344085">
      <w:pPr>
        <w:pStyle w:val="Actdetails"/>
        <w:keepNext/>
      </w:pPr>
      <w:r>
        <w:t>s 1, s 2 commenced 20 June 2016 (LA s 75 (1))</w:t>
      </w:r>
    </w:p>
    <w:p w14:paraId="0AA254DF" w14:textId="77777777" w:rsidR="00344085" w:rsidRDefault="00344085" w:rsidP="00344085">
      <w:pPr>
        <w:pStyle w:val="Actdetails"/>
      </w:pPr>
      <w:r>
        <w:t>sch 1 pt 1.3 commenced 21 June 2016 (s 2)</w:t>
      </w:r>
    </w:p>
    <w:p w14:paraId="109E9621" w14:textId="28A06151" w:rsidR="00344085" w:rsidRDefault="00D170DC" w:rsidP="00A35FDF">
      <w:pPr>
        <w:pStyle w:val="NewAct"/>
      </w:pPr>
      <w:hyperlink r:id="rId535" w:tooltip="A2016-36" w:history="1">
        <w:r w:rsidR="00344085">
          <w:rPr>
            <w:rStyle w:val="charCitHyperlinkAbbrev"/>
          </w:rPr>
          <w:t>Supreme Court Amendment Act 2016</w:t>
        </w:r>
      </w:hyperlink>
      <w:r w:rsidR="00344085">
        <w:t xml:space="preserve"> A2016</w:t>
      </w:r>
      <w:r w:rsidR="00344085">
        <w:noBreakHyphen/>
        <w:t>36 s 10</w:t>
      </w:r>
    </w:p>
    <w:p w14:paraId="2EF21C6C" w14:textId="77777777" w:rsidR="00344085" w:rsidRDefault="00344085" w:rsidP="00344085">
      <w:pPr>
        <w:pStyle w:val="Actdetails"/>
        <w:keepNext/>
      </w:pPr>
      <w:r>
        <w:t>notified LR 22 June 2016</w:t>
      </w:r>
    </w:p>
    <w:p w14:paraId="19392A10" w14:textId="77777777" w:rsidR="00344085" w:rsidRDefault="00344085" w:rsidP="00344085">
      <w:pPr>
        <w:pStyle w:val="Actdetails"/>
        <w:keepNext/>
      </w:pPr>
      <w:r>
        <w:t>s 1, s 2 commenced 22 June 2016 (LA s 75 (1))</w:t>
      </w:r>
    </w:p>
    <w:p w14:paraId="410F5E96" w14:textId="77777777" w:rsidR="00344085" w:rsidRDefault="00344085" w:rsidP="00344085">
      <w:pPr>
        <w:pStyle w:val="Actdetails"/>
      </w:pPr>
      <w:r>
        <w:t xml:space="preserve">s 10 </w:t>
      </w:r>
      <w:r w:rsidRPr="00AE7C72">
        <w:t>commenced</w:t>
      </w:r>
      <w:r>
        <w:t xml:space="preserve"> 23 June 2016</w:t>
      </w:r>
      <w:r w:rsidRPr="00AE7C72">
        <w:t xml:space="preserve"> (</w:t>
      </w:r>
      <w:r>
        <w:t>s 2)</w:t>
      </w:r>
    </w:p>
    <w:p w14:paraId="05AC71DE" w14:textId="50E6C68D" w:rsidR="00344085" w:rsidRDefault="00D170DC" w:rsidP="00A35FDF">
      <w:pPr>
        <w:pStyle w:val="NewAct"/>
      </w:pPr>
      <w:hyperlink r:id="rId536" w:tooltip="A2016-37" w:history="1">
        <w:r w:rsidR="00344085">
          <w:rPr>
            <w:rStyle w:val="charCitHyperlinkAbbrev"/>
          </w:rPr>
          <w:t>Justice and Community Safety Legislation Amendment Act 2016</w:t>
        </w:r>
      </w:hyperlink>
      <w:r w:rsidR="00344085">
        <w:t xml:space="preserve"> A2016</w:t>
      </w:r>
      <w:r w:rsidR="00344085">
        <w:noBreakHyphen/>
        <w:t>37 sch 1 pt 1.10</w:t>
      </w:r>
    </w:p>
    <w:p w14:paraId="43990F2A" w14:textId="77777777" w:rsidR="00344085" w:rsidRDefault="00344085" w:rsidP="00344085">
      <w:pPr>
        <w:pStyle w:val="Actdetails"/>
        <w:keepNext/>
      </w:pPr>
      <w:r>
        <w:t>notified LR 22 June 2016</w:t>
      </w:r>
    </w:p>
    <w:p w14:paraId="61E79CF7" w14:textId="77777777" w:rsidR="00344085" w:rsidRDefault="00344085" w:rsidP="00344085">
      <w:pPr>
        <w:pStyle w:val="Actdetails"/>
        <w:keepNext/>
      </w:pPr>
      <w:r>
        <w:t>s 1, s 2 commenced 22 June 2016 (LA s 75 (1))</w:t>
      </w:r>
    </w:p>
    <w:p w14:paraId="0D7DA05A" w14:textId="77777777" w:rsidR="00344085" w:rsidRDefault="00344085" w:rsidP="00344085">
      <w:pPr>
        <w:pStyle w:val="Actdetails"/>
      </w:pPr>
      <w:r>
        <w:t>sch 1 pt 1.10 commenced 29 June 2016 (s 2)</w:t>
      </w:r>
    </w:p>
    <w:p w14:paraId="277D5066" w14:textId="26306E43" w:rsidR="00344085" w:rsidRDefault="00D170DC" w:rsidP="00A35FDF">
      <w:pPr>
        <w:pStyle w:val="NewAct"/>
      </w:pPr>
      <w:hyperlink r:id="rId537" w:tooltip="A2016-42" w:history="1">
        <w:r w:rsidR="00344085">
          <w:rPr>
            <w:rStyle w:val="charCitHyperlinkAbbrev"/>
          </w:rPr>
          <w:t>Family Violence Act 2016</w:t>
        </w:r>
      </w:hyperlink>
      <w:r w:rsidR="00344085">
        <w:t xml:space="preserve"> A2016</w:t>
      </w:r>
      <w:r w:rsidR="00344085">
        <w:noBreakHyphen/>
        <w:t xml:space="preserve">42 sch 3 pt 3.5 (as am by </w:t>
      </w:r>
      <w:hyperlink r:id="rId538" w:tooltip="Family and Personal Violence Amendment Act 2017" w:history="1">
        <w:r w:rsidR="00344085">
          <w:rPr>
            <w:rStyle w:val="charCitHyperlinkAbbrev"/>
          </w:rPr>
          <w:t>A2017</w:t>
        </w:r>
        <w:r w:rsidR="00344085">
          <w:rPr>
            <w:rStyle w:val="charCitHyperlinkAbbrev"/>
          </w:rPr>
          <w:noBreakHyphen/>
          <w:t>10</w:t>
        </w:r>
      </w:hyperlink>
      <w:r w:rsidR="00344085">
        <w:t xml:space="preserve"> s 7)</w:t>
      </w:r>
    </w:p>
    <w:p w14:paraId="0D821946" w14:textId="311F640B" w:rsidR="00344085" w:rsidRDefault="00344085" w:rsidP="00344085">
      <w:pPr>
        <w:pStyle w:val="Actdetails"/>
        <w:keepNext/>
      </w:pPr>
      <w:r>
        <w:t>notified LR 18 August 2016</w:t>
      </w:r>
      <w:r w:rsidR="0099716C">
        <w:t>F</w:t>
      </w:r>
    </w:p>
    <w:p w14:paraId="53103918" w14:textId="77777777" w:rsidR="00344085" w:rsidRDefault="00344085" w:rsidP="00344085">
      <w:pPr>
        <w:pStyle w:val="Actdetails"/>
        <w:keepNext/>
      </w:pPr>
      <w:r>
        <w:t>s 1, s 2 commenced 18 August 2016 (LA s 75 (1))</w:t>
      </w:r>
    </w:p>
    <w:p w14:paraId="306B1D12" w14:textId="2317DAD2" w:rsidR="00344085" w:rsidRPr="0087245D" w:rsidRDefault="00344085" w:rsidP="00344085">
      <w:pPr>
        <w:pStyle w:val="Actdetails"/>
      </w:pPr>
      <w:r w:rsidRPr="0087245D">
        <w:t xml:space="preserve">sch 3 pt 3.5 commenced 1 May 2017 </w:t>
      </w:r>
      <w:r>
        <w:t xml:space="preserve">(s 2 (2) as am by </w:t>
      </w:r>
      <w:hyperlink r:id="rId539"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1846FCBB" w14:textId="5D573F6B" w:rsidR="00344085" w:rsidRDefault="00D170DC" w:rsidP="00A35FDF">
      <w:pPr>
        <w:pStyle w:val="NewAct"/>
      </w:pPr>
      <w:hyperlink r:id="rId540" w:tooltip="A2016-48" w:history="1">
        <w:r w:rsidR="00344085">
          <w:rPr>
            <w:rStyle w:val="charCitHyperlinkAbbrev"/>
          </w:rPr>
          <w:t>Crimes (Serious and Organised Crime) Legislation Amendment Act 2016</w:t>
        </w:r>
      </w:hyperlink>
      <w:r w:rsidR="00344085">
        <w:t xml:space="preserve"> A2016-48 pt 3</w:t>
      </w:r>
    </w:p>
    <w:p w14:paraId="765A4675" w14:textId="77777777" w:rsidR="00344085" w:rsidRDefault="00344085" w:rsidP="00344085">
      <w:pPr>
        <w:pStyle w:val="Actdetails"/>
        <w:keepNext/>
      </w:pPr>
      <w:r>
        <w:t>notified LR 23 August 2016</w:t>
      </w:r>
    </w:p>
    <w:p w14:paraId="004DDD03" w14:textId="77777777" w:rsidR="00344085" w:rsidRDefault="00344085" w:rsidP="00344085">
      <w:pPr>
        <w:pStyle w:val="Actdetails"/>
      </w:pPr>
      <w:r>
        <w:t>s 1, s 2 commenced 23 August 2016 (LA s 75 (1))</w:t>
      </w:r>
    </w:p>
    <w:p w14:paraId="46245BC9" w14:textId="77777777" w:rsidR="00344085" w:rsidRDefault="00344085" w:rsidP="00344085">
      <w:pPr>
        <w:pStyle w:val="Actdetails"/>
      </w:pPr>
      <w:r>
        <w:t>pt 3 commenced 24 August 2016 (s 2 (1))</w:t>
      </w:r>
    </w:p>
    <w:p w14:paraId="7BE2017D" w14:textId="74B3CC13" w:rsidR="00344085" w:rsidRDefault="00D170DC" w:rsidP="00A35FDF">
      <w:pPr>
        <w:pStyle w:val="NewAct"/>
      </w:pPr>
      <w:hyperlink r:id="rId541" w:tooltip="A2016-52" w:history="1">
        <w:r w:rsidR="00344085">
          <w:rPr>
            <w:rStyle w:val="charCitHyperlinkAbbrev"/>
          </w:rPr>
          <w:t>Public Sector Management Amendment Act 2016</w:t>
        </w:r>
      </w:hyperlink>
      <w:r w:rsidR="00344085">
        <w:t xml:space="preserve"> A2016-52 sch 1 pt 1.15</w:t>
      </w:r>
    </w:p>
    <w:p w14:paraId="28600DF9" w14:textId="77777777" w:rsidR="00344085" w:rsidRDefault="00344085" w:rsidP="00344085">
      <w:pPr>
        <w:pStyle w:val="Actdetails"/>
      </w:pPr>
      <w:r>
        <w:t>notified LR 25 August 2016</w:t>
      </w:r>
    </w:p>
    <w:p w14:paraId="0804E326" w14:textId="77777777" w:rsidR="00344085" w:rsidRDefault="00344085" w:rsidP="00344085">
      <w:pPr>
        <w:pStyle w:val="Actdetails"/>
      </w:pPr>
      <w:r>
        <w:t>s 1, s 2 commenced 25 August 2016 (LA s 75 (1))</w:t>
      </w:r>
    </w:p>
    <w:p w14:paraId="3E8AEC8A" w14:textId="77777777" w:rsidR="00344085" w:rsidRDefault="00344085" w:rsidP="00344085">
      <w:pPr>
        <w:pStyle w:val="Actdetails"/>
      </w:pPr>
      <w:r>
        <w:t>sch 1 pt 1.15 commenced 1 September 2016 (s 2)</w:t>
      </w:r>
    </w:p>
    <w:p w14:paraId="72A14BC3" w14:textId="5D9ED53E" w:rsidR="00344085" w:rsidRPr="00935D4E" w:rsidRDefault="00D170DC" w:rsidP="00A35FDF">
      <w:pPr>
        <w:pStyle w:val="NewAct"/>
      </w:pPr>
      <w:hyperlink r:id="rId542" w:tooltip="A2017-10" w:history="1">
        <w:r w:rsidR="00344085">
          <w:rPr>
            <w:rStyle w:val="charCitHyperlinkAbbrev"/>
          </w:rPr>
          <w:t>Family and Personal Violence Legislation Amendment Act 2017</w:t>
        </w:r>
      </w:hyperlink>
      <w:r w:rsidR="00344085">
        <w:t xml:space="preserve"> A2017</w:t>
      </w:r>
      <w:r w:rsidR="00344085">
        <w:noBreakHyphen/>
        <w:t>10 s 7</w:t>
      </w:r>
    </w:p>
    <w:p w14:paraId="30E46BAE" w14:textId="77777777" w:rsidR="00344085" w:rsidRDefault="00344085" w:rsidP="00344085">
      <w:pPr>
        <w:pStyle w:val="Actdetails"/>
      </w:pPr>
      <w:r>
        <w:t>notified LR 6 April 2017</w:t>
      </w:r>
    </w:p>
    <w:p w14:paraId="4603C528" w14:textId="77777777" w:rsidR="00344085" w:rsidRDefault="00344085" w:rsidP="00344085">
      <w:pPr>
        <w:pStyle w:val="Actdetails"/>
      </w:pPr>
      <w:r>
        <w:t>s 1, s 2 commenced 6 April 2017 (LA s 75 (1))</w:t>
      </w:r>
    </w:p>
    <w:p w14:paraId="19AF6C4C" w14:textId="77777777" w:rsidR="00344085" w:rsidRDefault="00344085" w:rsidP="00344085">
      <w:pPr>
        <w:pStyle w:val="Actdetails"/>
      </w:pPr>
      <w:r>
        <w:t>s 7</w:t>
      </w:r>
      <w:r w:rsidRPr="006F3A6F">
        <w:t xml:space="preserve"> </w:t>
      </w:r>
      <w:r>
        <w:t>commenced</w:t>
      </w:r>
      <w:r w:rsidRPr="006F3A6F">
        <w:t xml:space="preserve"> </w:t>
      </w:r>
      <w:r>
        <w:t>30 April 2017 (s 2 (1)</w:t>
      </w:r>
      <w:r w:rsidRPr="006F3A6F">
        <w:t>)</w:t>
      </w:r>
    </w:p>
    <w:p w14:paraId="79DA4E23" w14:textId="6DF5159D" w:rsidR="00344085" w:rsidRDefault="00344085" w:rsidP="00344085">
      <w:pPr>
        <w:pStyle w:val="LegHistNote"/>
      </w:pPr>
      <w:r>
        <w:rPr>
          <w:i/>
        </w:rPr>
        <w:t>Note</w:t>
      </w:r>
      <w:r>
        <w:rPr>
          <w:i/>
        </w:rPr>
        <w:tab/>
      </w:r>
      <w:r>
        <w:t>This Act only amends the Family Violence Act 2016</w:t>
      </w:r>
      <w:r>
        <w:br/>
      </w:r>
      <w:hyperlink r:id="rId543" w:tooltip="Family Violence Act 2016" w:history="1">
        <w:r>
          <w:rPr>
            <w:rStyle w:val="charCitHyperlinkAbbrev"/>
          </w:rPr>
          <w:t>A2016</w:t>
        </w:r>
        <w:r>
          <w:rPr>
            <w:rStyle w:val="charCitHyperlinkAbbrev"/>
          </w:rPr>
          <w:noBreakHyphen/>
          <w:t>42</w:t>
        </w:r>
      </w:hyperlink>
      <w:r>
        <w:t>.</w:t>
      </w:r>
    </w:p>
    <w:p w14:paraId="46F48D33" w14:textId="54845BA2" w:rsidR="00344085" w:rsidRDefault="00D170DC" w:rsidP="00A35FDF">
      <w:pPr>
        <w:pStyle w:val="NewAct"/>
      </w:pPr>
      <w:hyperlink r:id="rId544" w:tooltip="A2017-21" w:history="1">
        <w:r w:rsidR="00344085">
          <w:rPr>
            <w:rStyle w:val="charCitHyperlinkAbbrev"/>
          </w:rPr>
          <w:t>Road Transport Reform (Light Rail) Legislation Amendment Act 2017</w:t>
        </w:r>
      </w:hyperlink>
      <w:r w:rsidR="00344085">
        <w:t xml:space="preserve"> A2017-21 sch 1 pt 1.4</w:t>
      </w:r>
    </w:p>
    <w:p w14:paraId="2ED9BA5D" w14:textId="77777777" w:rsidR="00344085" w:rsidRDefault="00344085" w:rsidP="00344085">
      <w:pPr>
        <w:pStyle w:val="Actdetails"/>
      </w:pPr>
      <w:r>
        <w:t>notified LR 8 August 2017</w:t>
      </w:r>
    </w:p>
    <w:p w14:paraId="71CF5DA5" w14:textId="77777777" w:rsidR="00344085" w:rsidRDefault="00344085" w:rsidP="00344085">
      <w:pPr>
        <w:pStyle w:val="Actdetails"/>
      </w:pPr>
      <w:r>
        <w:t>s 1, s 2 commenced 8 August 2017 (LA s 75 (1))</w:t>
      </w:r>
    </w:p>
    <w:p w14:paraId="3B48774E" w14:textId="77777777" w:rsidR="00344085" w:rsidRDefault="00344085" w:rsidP="00344085">
      <w:pPr>
        <w:pStyle w:val="Actdetails"/>
      </w:pPr>
      <w:r w:rsidRPr="00495936">
        <w:t>sch 1 pt 1.4 commenced 15 August 2017 (s 2)</w:t>
      </w:r>
    </w:p>
    <w:p w14:paraId="6615C89F" w14:textId="736FE01B" w:rsidR="00344085" w:rsidRDefault="00D170DC" w:rsidP="00A35FDF">
      <w:pPr>
        <w:pStyle w:val="NewAct"/>
      </w:pPr>
      <w:hyperlink r:id="rId545" w:tooltip="A2017-22" w:history="1">
        <w:r w:rsidR="00344085">
          <w:rPr>
            <w:rStyle w:val="charCitHyperlinkAbbrev"/>
          </w:rPr>
          <w:t>Crimes (Intimate Image Abuse) Amendment Act 2017</w:t>
        </w:r>
      </w:hyperlink>
      <w:r w:rsidR="00344085">
        <w:t xml:space="preserve"> A2017-22</w:t>
      </w:r>
    </w:p>
    <w:p w14:paraId="6CBE5B11" w14:textId="77777777" w:rsidR="00344085" w:rsidRDefault="00344085" w:rsidP="00344085">
      <w:pPr>
        <w:pStyle w:val="Actdetails"/>
      </w:pPr>
      <w:r>
        <w:t>notified LR 29 August 2017</w:t>
      </w:r>
    </w:p>
    <w:p w14:paraId="5DB89D2D" w14:textId="77777777" w:rsidR="00344085" w:rsidRDefault="00344085" w:rsidP="00344085">
      <w:pPr>
        <w:pStyle w:val="Actdetails"/>
      </w:pPr>
      <w:r>
        <w:t>s 1, s 2 commenced 29 August 2017 (LA s 75 (1))</w:t>
      </w:r>
    </w:p>
    <w:p w14:paraId="0E72A6E2" w14:textId="77777777" w:rsidR="00344085" w:rsidRDefault="00344085" w:rsidP="00344085">
      <w:pPr>
        <w:pStyle w:val="Actdetails"/>
      </w:pPr>
      <w:r>
        <w:t>remainder commenced 30 August 2017 (s 2)</w:t>
      </w:r>
    </w:p>
    <w:p w14:paraId="5F78F647" w14:textId="530F82E8" w:rsidR="00344085" w:rsidRDefault="00D170DC" w:rsidP="00A35FDF">
      <w:pPr>
        <w:pStyle w:val="NewAct"/>
      </w:pPr>
      <w:hyperlink r:id="rId546" w:tooltip="A2017-31" w:history="1">
        <w:r w:rsidR="00344085">
          <w:rPr>
            <w:rStyle w:val="charCitHyperlinkAbbrev"/>
          </w:rPr>
          <w:t>Crimes (Food or Drink Spiking) Amendment Act 2017</w:t>
        </w:r>
      </w:hyperlink>
      <w:r w:rsidR="00344085">
        <w:t xml:space="preserve"> A2017-31</w:t>
      </w:r>
    </w:p>
    <w:p w14:paraId="3E8CFB41" w14:textId="77777777" w:rsidR="00344085" w:rsidRDefault="00344085" w:rsidP="00344085">
      <w:pPr>
        <w:pStyle w:val="Actdetails"/>
      </w:pPr>
      <w:r>
        <w:t>notified LR 28 September 2017</w:t>
      </w:r>
    </w:p>
    <w:p w14:paraId="418FB0F3" w14:textId="77777777" w:rsidR="00344085" w:rsidRDefault="00344085" w:rsidP="00344085">
      <w:pPr>
        <w:pStyle w:val="Actdetails"/>
      </w:pPr>
      <w:r>
        <w:t>s 1, s 2 commenced 28 September 2017 (LA s 75 (1))</w:t>
      </w:r>
    </w:p>
    <w:p w14:paraId="408426EE" w14:textId="77777777" w:rsidR="00344085" w:rsidRDefault="00344085" w:rsidP="00344085">
      <w:pPr>
        <w:pStyle w:val="Actdetails"/>
      </w:pPr>
      <w:r>
        <w:t>remainder commenced 29 September 2017 (s 2)</w:t>
      </w:r>
    </w:p>
    <w:p w14:paraId="28D64B55" w14:textId="3455164E" w:rsidR="00344085" w:rsidRPr="00935D4E" w:rsidRDefault="00D170DC" w:rsidP="00A35FDF">
      <w:pPr>
        <w:pStyle w:val="NewAct"/>
      </w:pPr>
      <w:hyperlink r:id="rId547" w:tooltip="A2017-38" w:history="1">
        <w:r w:rsidR="00344085">
          <w:rPr>
            <w:rStyle w:val="charCitHyperlinkAbbrev"/>
          </w:rPr>
          <w:t>Justice and Community Safety Legislation Amendment Act 2017 (No 3)</w:t>
        </w:r>
      </w:hyperlink>
      <w:r w:rsidR="00344085">
        <w:t xml:space="preserve"> A2017-38 pt 8</w:t>
      </w:r>
    </w:p>
    <w:p w14:paraId="4014D1AC" w14:textId="77777777" w:rsidR="00344085" w:rsidRDefault="00344085" w:rsidP="00344085">
      <w:pPr>
        <w:pStyle w:val="Actdetails"/>
      </w:pPr>
      <w:r>
        <w:t>notified LR 9 November 2017</w:t>
      </w:r>
    </w:p>
    <w:p w14:paraId="79BC8C7F" w14:textId="77777777" w:rsidR="00344085" w:rsidRDefault="00344085" w:rsidP="00344085">
      <w:pPr>
        <w:pStyle w:val="Actdetails"/>
      </w:pPr>
      <w:r>
        <w:t>s 1, s 2 commenced 9 November 2017 (LA s 75 (1))</w:t>
      </w:r>
    </w:p>
    <w:p w14:paraId="5166DC3F" w14:textId="77777777" w:rsidR="00344085" w:rsidRDefault="00344085" w:rsidP="00344085">
      <w:pPr>
        <w:pStyle w:val="Actdetails"/>
      </w:pPr>
      <w:r>
        <w:t>pt 8</w:t>
      </w:r>
      <w:r w:rsidRPr="006F3A6F">
        <w:t xml:space="preserve"> </w:t>
      </w:r>
      <w:r>
        <w:t>commenced</w:t>
      </w:r>
      <w:r w:rsidRPr="006F3A6F">
        <w:t xml:space="preserve"> </w:t>
      </w:r>
      <w:r>
        <w:t>16 November 2017 (s 2 (1)</w:t>
      </w:r>
      <w:r w:rsidRPr="006F3A6F">
        <w:t>)</w:t>
      </w:r>
    </w:p>
    <w:p w14:paraId="721C3D51" w14:textId="6A29D0A5" w:rsidR="00344085" w:rsidRDefault="00D170DC" w:rsidP="00A35FDF">
      <w:pPr>
        <w:pStyle w:val="NewAct"/>
      </w:pPr>
      <w:hyperlink r:id="rId548" w:tooltip="A2017-45" w:history="1">
        <w:r w:rsidR="00344085">
          <w:rPr>
            <w:rStyle w:val="charCitHyperlinkAbbrev"/>
          </w:rPr>
          <w:t>Crimes (Police Powers and Firearms Offence) Amendment Act 2017</w:t>
        </w:r>
      </w:hyperlink>
      <w:r w:rsidR="00344085">
        <w:t xml:space="preserve"> A2017-45</w:t>
      </w:r>
    </w:p>
    <w:p w14:paraId="406943DD" w14:textId="77777777" w:rsidR="00344085" w:rsidRDefault="00344085" w:rsidP="00344085">
      <w:pPr>
        <w:pStyle w:val="Actdetails"/>
      </w:pPr>
      <w:r>
        <w:t>notified LR 7 December 2017</w:t>
      </w:r>
    </w:p>
    <w:p w14:paraId="215D3D71" w14:textId="77777777" w:rsidR="00344085" w:rsidRDefault="00344085" w:rsidP="00344085">
      <w:pPr>
        <w:pStyle w:val="Actdetails"/>
      </w:pPr>
      <w:r>
        <w:t>s 1, s 2 commenced 7 December 2017 (LA s 75 (1))</w:t>
      </w:r>
    </w:p>
    <w:p w14:paraId="110AEED2" w14:textId="77777777" w:rsidR="00344085" w:rsidRDefault="00344085" w:rsidP="00344085">
      <w:pPr>
        <w:pStyle w:val="Actdetails"/>
      </w:pPr>
      <w:r>
        <w:t>ss 3-5 commenced 8 December 2017 (s 2 (1))</w:t>
      </w:r>
    </w:p>
    <w:p w14:paraId="6B78AECD" w14:textId="77777777" w:rsidR="00344085" w:rsidRPr="00DC294A" w:rsidRDefault="00344085" w:rsidP="00344085">
      <w:pPr>
        <w:pStyle w:val="Actdetails"/>
      </w:pPr>
      <w:r w:rsidRPr="00DC294A">
        <w:t>remainder commenced 7 March 2018 (s 2 (2))</w:t>
      </w:r>
    </w:p>
    <w:p w14:paraId="0FD6D760" w14:textId="7A00E809" w:rsidR="00344085" w:rsidRDefault="00D170DC" w:rsidP="00A35FDF">
      <w:pPr>
        <w:pStyle w:val="NewAct"/>
      </w:pPr>
      <w:hyperlink r:id="rId549" w:tooltip="A2018-5" w:history="1">
        <w:r w:rsidR="00344085">
          <w:rPr>
            <w:rStyle w:val="charCitHyperlinkAbbrev"/>
          </w:rPr>
          <w:t>Crimes (Fortification Removal) Amendment Act 2018</w:t>
        </w:r>
      </w:hyperlink>
      <w:r w:rsidR="00344085">
        <w:t xml:space="preserve"> A2018-5</w:t>
      </w:r>
    </w:p>
    <w:p w14:paraId="40113CBD" w14:textId="77777777" w:rsidR="00344085" w:rsidRDefault="00344085" w:rsidP="00344085">
      <w:pPr>
        <w:pStyle w:val="Actdetails"/>
      </w:pPr>
      <w:r>
        <w:t>notified LR 1 March 2018</w:t>
      </w:r>
    </w:p>
    <w:p w14:paraId="705407B5" w14:textId="77777777" w:rsidR="00344085" w:rsidRDefault="00344085" w:rsidP="00344085">
      <w:pPr>
        <w:pStyle w:val="Actdetails"/>
      </w:pPr>
      <w:r>
        <w:t>s 1, s 2 commenced 1 March 2018 (LA s 75 (1))</w:t>
      </w:r>
    </w:p>
    <w:p w14:paraId="62B89DEB" w14:textId="77777777" w:rsidR="00344085" w:rsidRPr="00C045D9" w:rsidRDefault="00344085" w:rsidP="00344085">
      <w:pPr>
        <w:pStyle w:val="Actdetails"/>
      </w:pPr>
      <w:r>
        <w:t>remainder commenced 1 September 2018 (s 2 and LA s 79)</w:t>
      </w:r>
    </w:p>
    <w:p w14:paraId="5F8F2140" w14:textId="1B16F856" w:rsidR="00344085" w:rsidRDefault="00D170DC" w:rsidP="00A35FDF">
      <w:pPr>
        <w:pStyle w:val="NewAct"/>
      </w:pPr>
      <w:hyperlink r:id="rId550" w:tooltip="A2018-6" w:history="1">
        <w:r w:rsidR="00344085">
          <w:rPr>
            <w:rStyle w:val="charCitHyperlinkAbbrev"/>
          </w:rPr>
          <w:t>Crimes Legislation Amendment Act 2018</w:t>
        </w:r>
      </w:hyperlink>
      <w:r w:rsidR="00344085">
        <w:t xml:space="preserve"> A2018-6 pt 2</w:t>
      </w:r>
    </w:p>
    <w:p w14:paraId="10FB8F23" w14:textId="77777777" w:rsidR="00344085" w:rsidRDefault="00344085" w:rsidP="00344085">
      <w:pPr>
        <w:pStyle w:val="Actdetails"/>
      </w:pPr>
      <w:r>
        <w:t>notified LR 1 March 2018</w:t>
      </w:r>
    </w:p>
    <w:p w14:paraId="1DAEE0FF" w14:textId="77777777" w:rsidR="00344085" w:rsidRDefault="00344085" w:rsidP="00344085">
      <w:pPr>
        <w:pStyle w:val="Actdetails"/>
      </w:pPr>
      <w:r>
        <w:t>s 1, s 2 commenced 1 March 2018 (LA s 75 (1))</w:t>
      </w:r>
    </w:p>
    <w:p w14:paraId="58FA61B7" w14:textId="77777777" w:rsidR="00344085" w:rsidRDefault="00344085" w:rsidP="00344085">
      <w:pPr>
        <w:pStyle w:val="Actdetails"/>
      </w:pPr>
      <w:r>
        <w:t>pt 2</w:t>
      </w:r>
      <w:r w:rsidRPr="00EB4E30">
        <w:t xml:space="preserve"> commenced 2 March 2018 (s 2 (1))</w:t>
      </w:r>
    </w:p>
    <w:p w14:paraId="18838379" w14:textId="01A7BCB8" w:rsidR="00344085" w:rsidRPr="00935D4E" w:rsidRDefault="00D170DC" w:rsidP="00A35FDF">
      <w:pPr>
        <w:pStyle w:val="NewAct"/>
      </w:pPr>
      <w:hyperlink r:id="rId551" w:tooltip="A2018-12" w:history="1">
        <w:r w:rsidR="00344085">
          <w:rPr>
            <w:rStyle w:val="charCitHyperlinkAbbrev"/>
          </w:rPr>
          <w:t>Justice and Community Safety Legislation Amendment Act 2018</w:t>
        </w:r>
      </w:hyperlink>
      <w:r w:rsidR="00344085">
        <w:t xml:space="preserve"> A2018-12 pt 3</w:t>
      </w:r>
    </w:p>
    <w:p w14:paraId="08577235" w14:textId="77777777" w:rsidR="00344085" w:rsidRDefault="00344085" w:rsidP="00344085">
      <w:pPr>
        <w:pStyle w:val="Actdetails"/>
      </w:pPr>
      <w:r>
        <w:t>notified LR 18 April 2018</w:t>
      </w:r>
    </w:p>
    <w:p w14:paraId="1DC5060A" w14:textId="77777777" w:rsidR="00344085" w:rsidRDefault="00344085" w:rsidP="00344085">
      <w:pPr>
        <w:pStyle w:val="Actdetails"/>
      </w:pPr>
      <w:r>
        <w:t>s 1, s 2 commenced 18 April 2018 (LA s 75 (1))</w:t>
      </w:r>
    </w:p>
    <w:p w14:paraId="2A857C9C" w14:textId="77777777" w:rsidR="00344085" w:rsidRDefault="00344085" w:rsidP="00344085">
      <w:pPr>
        <w:pStyle w:val="Actdetails"/>
      </w:pPr>
      <w:r>
        <w:t>pt 3 commenced</w:t>
      </w:r>
      <w:r w:rsidRPr="006F3A6F">
        <w:t xml:space="preserve"> </w:t>
      </w:r>
      <w:r>
        <w:t>25 April 2018 (s 2)</w:t>
      </w:r>
    </w:p>
    <w:p w14:paraId="5E0A3161" w14:textId="588C11BF" w:rsidR="00344085" w:rsidRPr="00935D4E" w:rsidRDefault="00D170DC" w:rsidP="00A35FDF">
      <w:pPr>
        <w:pStyle w:val="NewAct"/>
      </w:pPr>
      <w:hyperlink r:id="rId552" w:tooltip="A2018-33" w:history="1">
        <w:r w:rsidR="00344085">
          <w:rPr>
            <w:rStyle w:val="charCitHyperlinkAbbrev"/>
          </w:rPr>
          <w:t>Red Tape Reduction Legislation Amendment Act 2018</w:t>
        </w:r>
      </w:hyperlink>
      <w:r w:rsidR="00344085">
        <w:t xml:space="preserve"> A2018-33 sch 1 pt 1.6</w:t>
      </w:r>
    </w:p>
    <w:p w14:paraId="481545BB" w14:textId="77777777" w:rsidR="00344085" w:rsidRDefault="00344085" w:rsidP="00344085">
      <w:pPr>
        <w:pStyle w:val="Actdetails"/>
      </w:pPr>
      <w:r>
        <w:t>notified LR 25 September 2018</w:t>
      </w:r>
    </w:p>
    <w:p w14:paraId="7320FB8F" w14:textId="77777777" w:rsidR="00344085" w:rsidRDefault="00344085" w:rsidP="00344085">
      <w:pPr>
        <w:pStyle w:val="Actdetails"/>
      </w:pPr>
      <w:r>
        <w:t>s 1, s 2 commenced 25 September 2018 (LA s 75 (1))</w:t>
      </w:r>
    </w:p>
    <w:p w14:paraId="535F9AFA" w14:textId="77777777" w:rsidR="00344085" w:rsidRDefault="00344085" w:rsidP="00344085">
      <w:pPr>
        <w:pStyle w:val="Actdetails"/>
      </w:pPr>
      <w:r>
        <w:t>sch 1 pt 1.6 commenced</w:t>
      </w:r>
      <w:r w:rsidRPr="006F3A6F">
        <w:t xml:space="preserve"> </w:t>
      </w:r>
      <w:r>
        <w:t>23 October 2018 (s 2 (4))</w:t>
      </w:r>
    </w:p>
    <w:p w14:paraId="15C956BE" w14:textId="4178A00D" w:rsidR="00344085" w:rsidRPr="00935D4E" w:rsidRDefault="00D170DC" w:rsidP="001773AF">
      <w:pPr>
        <w:pStyle w:val="NewAct"/>
      </w:pPr>
      <w:hyperlink r:id="rId553" w:tooltip="A2018-40" w:history="1">
        <w:r w:rsidR="00344085">
          <w:rPr>
            <w:rStyle w:val="charCitHyperlinkAbbrev"/>
          </w:rPr>
          <w:t>Crimes Legislation Amendment Act 2018 (No 2)</w:t>
        </w:r>
      </w:hyperlink>
      <w:r w:rsidR="00344085">
        <w:t xml:space="preserve"> A2018-40 pt 3</w:t>
      </w:r>
    </w:p>
    <w:p w14:paraId="68117C68" w14:textId="77777777" w:rsidR="00344085" w:rsidRDefault="00344085" w:rsidP="001773AF">
      <w:pPr>
        <w:pStyle w:val="Actdetails"/>
        <w:keepNext/>
      </w:pPr>
      <w:r>
        <w:t>notified LR 7 November 2018</w:t>
      </w:r>
    </w:p>
    <w:p w14:paraId="01DE8344" w14:textId="77777777" w:rsidR="00344085" w:rsidRDefault="00344085" w:rsidP="00344085">
      <w:pPr>
        <w:pStyle w:val="Actdetails"/>
      </w:pPr>
      <w:r>
        <w:t>s 1, s 2 commenced 7 November 2018 (LA s 75 (1))</w:t>
      </w:r>
    </w:p>
    <w:p w14:paraId="505E873E" w14:textId="77777777" w:rsidR="00344085" w:rsidRDefault="00344085" w:rsidP="00344085">
      <w:pPr>
        <w:pStyle w:val="Actdetails"/>
      </w:pPr>
      <w:r>
        <w:t>pt 3 commenced</w:t>
      </w:r>
      <w:r w:rsidRPr="006F3A6F">
        <w:t xml:space="preserve"> </w:t>
      </w:r>
      <w:r>
        <w:t>8 November 2018 (s 2)</w:t>
      </w:r>
    </w:p>
    <w:p w14:paraId="55773090" w14:textId="7652B0FC" w:rsidR="00344085" w:rsidRPr="00935D4E" w:rsidRDefault="00D170DC" w:rsidP="00A35FDF">
      <w:pPr>
        <w:pStyle w:val="NewAct"/>
      </w:pPr>
      <w:hyperlink r:id="rId554" w:tooltip="A2018-43" w:history="1">
        <w:r w:rsidR="00344085">
          <w:rPr>
            <w:rStyle w:val="charCitHyperlinkAbbrev"/>
          </w:rPr>
          <w:t>Sentencing Legislation Amendment Act 2018</w:t>
        </w:r>
      </w:hyperlink>
      <w:r w:rsidR="00344085">
        <w:t xml:space="preserve"> A2018-43 sch 1 pt 1.1</w:t>
      </w:r>
    </w:p>
    <w:p w14:paraId="588EE964" w14:textId="77777777" w:rsidR="00344085" w:rsidRDefault="00344085" w:rsidP="00344085">
      <w:pPr>
        <w:pStyle w:val="Actdetails"/>
      </w:pPr>
      <w:r>
        <w:t>notified LR 8 November 2018</w:t>
      </w:r>
    </w:p>
    <w:p w14:paraId="7D9C7C70" w14:textId="77777777" w:rsidR="00344085" w:rsidRDefault="00344085" w:rsidP="00344085">
      <w:pPr>
        <w:pStyle w:val="Actdetails"/>
      </w:pPr>
      <w:r>
        <w:t>s 1, s 2 commenced 8 November 2018 (LA s 75 (1))</w:t>
      </w:r>
    </w:p>
    <w:p w14:paraId="775ED017" w14:textId="77777777" w:rsidR="00344085" w:rsidRDefault="00344085" w:rsidP="00344085">
      <w:pPr>
        <w:pStyle w:val="Actdetails"/>
      </w:pPr>
      <w:r>
        <w:t>sch 1 pt 1.1 commenced</w:t>
      </w:r>
      <w:r w:rsidRPr="006F3A6F">
        <w:t xml:space="preserve"> </w:t>
      </w:r>
      <w:r>
        <w:t>9 November 2018 (s 2)</w:t>
      </w:r>
    </w:p>
    <w:p w14:paraId="0B6208DB" w14:textId="453E02F7" w:rsidR="00344085" w:rsidRPr="00935D4E" w:rsidRDefault="00D170DC" w:rsidP="00A35FDF">
      <w:pPr>
        <w:pStyle w:val="NewAct"/>
      </w:pPr>
      <w:hyperlink r:id="rId555" w:tooltip="A2018-46" w:history="1">
        <w:r w:rsidR="00344085">
          <w:rPr>
            <w:rStyle w:val="charCitHyperlinkAbbrev"/>
          </w:rPr>
          <w:t>Royal Commission Criminal Justice Legislation Amendment Act 2018</w:t>
        </w:r>
      </w:hyperlink>
      <w:r w:rsidR="00344085">
        <w:t xml:space="preserve"> A2018-46 pt 2</w:t>
      </w:r>
    </w:p>
    <w:p w14:paraId="4AFA6ED5" w14:textId="77777777" w:rsidR="00344085" w:rsidRDefault="00344085" w:rsidP="00344085">
      <w:pPr>
        <w:pStyle w:val="Actdetails"/>
        <w:keepNext/>
      </w:pPr>
      <w:r>
        <w:t>notified LR 4 December 2018</w:t>
      </w:r>
    </w:p>
    <w:p w14:paraId="047AC0D7" w14:textId="77777777" w:rsidR="00344085" w:rsidRDefault="00344085" w:rsidP="00344085">
      <w:pPr>
        <w:pStyle w:val="Actdetails"/>
        <w:keepNext/>
      </w:pPr>
      <w:r>
        <w:t>s 1, s 2 commenced 4 December 2018 (LA s 75 (1))</w:t>
      </w:r>
    </w:p>
    <w:p w14:paraId="7444BB50" w14:textId="1EE9C35D" w:rsidR="00344085" w:rsidRDefault="00344085" w:rsidP="00344085">
      <w:pPr>
        <w:pStyle w:val="Actdetails"/>
      </w:pPr>
      <w:r>
        <w:t>pt 2 commenced</w:t>
      </w:r>
      <w:r w:rsidRPr="006F3A6F">
        <w:t xml:space="preserve"> </w:t>
      </w:r>
      <w:r>
        <w:t>5 December 2018 (s 2)</w:t>
      </w:r>
    </w:p>
    <w:p w14:paraId="7561831C" w14:textId="08E0CF10" w:rsidR="00567E58" w:rsidRPr="00935D4E" w:rsidRDefault="00D170DC" w:rsidP="00567E58">
      <w:pPr>
        <w:pStyle w:val="NewAct"/>
      </w:pPr>
      <w:hyperlink r:id="rId556" w:tooltip="A2019-6" w:history="1">
        <w:r w:rsidR="00567E58">
          <w:rPr>
            <w:rStyle w:val="charCitHyperlinkAbbrev"/>
          </w:rPr>
          <w:t>Royal Commission Criminal Justice Legislation Amendment Act 2019</w:t>
        </w:r>
      </w:hyperlink>
      <w:r w:rsidR="00567E58">
        <w:t xml:space="preserve"> A2019-6 pt 3</w:t>
      </w:r>
    </w:p>
    <w:p w14:paraId="38EFBCDD" w14:textId="77777777" w:rsidR="00567E58" w:rsidRDefault="00567E58" w:rsidP="00567E58">
      <w:pPr>
        <w:pStyle w:val="Actdetails"/>
        <w:keepNext/>
      </w:pPr>
      <w:r>
        <w:t>notified LR 27 March 2019</w:t>
      </w:r>
    </w:p>
    <w:p w14:paraId="602D2F25" w14:textId="19A6184A" w:rsidR="00567E58" w:rsidRDefault="00567E58" w:rsidP="00567E58">
      <w:pPr>
        <w:pStyle w:val="Actdetails"/>
        <w:keepNext/>
      </w:pPr>
      <w:r>
        <w:t>s 1, s 2 commenced 28 March 2019 (LA s 75 (1))</w:t>
      </w:r>
    </w:p>
    <w:p w14:paraId="7C8AC840" w14:textId="77777777" w:rsidR="00C83181" w:rsidRDefault="00C83181" w:rsidP="00C83181">
      <w:pPr>
        <w:pStyle w:val="Actdetails"/>
        <w:keepNext/>
      </w:pPr>
      <w:r>
        <w:t>s 3 commenced 28 March 2019 (LA s 75AA)</w:t>
      </w:r>
    </w:p>
    <w:p w14:paraId="08F88F52" w14:textId="12AD6162" w:rsidR="00567E58" w:rsidRDefault="00567E58" w:rsidP="00567E58">
      <w:pPr>
        <w:pStyle w:val="Actdetails"/>
      </w:pPr>
      <w:r>
        <w:t>pt 3 commenced</w:t>
      </w:r>
      <w:r w:rsidRPr="006F3A6F">
        <w:t xml:space="preserve"> </w:t>
      </w:r>
      <w:r>
        <w:t xml:space="preserve">1 September 2019 (s 2 (2) and </w:t>
      </w:r>
      <w:hyperlink r:id="rId557" w:tooltip="CN2019-15" w:history="1">
        <w:r w:rsidRPr="00C8780B">
          <w:rPr>
            <w:rStyle w:val="charCitHyperlinkAbbrev"/>
          </w:rPr>
          <w:t>CN2019-15</w:t>
        </w:r>
      </w:hyperlink>
      <w:r>
        <w:t>)</w:t>
      </w:r>
    </w:p>
    <w:p w14:paraId="0BD2E9A5" w14:textId="0D1FC034" w:rsidR="00344085" w:rsidRPr="00935D4E" w:rsidRDefault="00D170DC" w:rsidP="00A35FDF">
      <w:pPr>
        <w:pStyle w:val="NewAct"/>
      </w:pPr>
      <w:hyperlink r:id="rId558" w:tooltip="A2019-23" w:history="1">
        <w:r w:rsidR="00344085">
          <w:rPr>
            <w:rStyle w:val="charCitHyperlinkAbbrev"/>
          </w:rPr>
          <w:t>Crimes Legislation Amendment Act 2019</w:t>
        </w:r>
      </w:hyperlink>
      <w:r w:rsidR="00344085">
        <w:t xml:space="preserve"> A2019-23 pt 5</w:t>
      </w:r>
    </w:p>
    <w:p w14:paraId="355A22E7" w14:textId="77777777" w:rsidR="00344085" w:rsidRDefault="00344085" w:rsidP="00344085">
      <w:pPr>
        <w:pStyle w:val="Actdetails"/>
      </w:pPr>
      <w:r>
        <w:t>notified LR 8 August 2019</w:t>
      </w:r>
    </w:p>
    <w:p w14:paraId="5DF9C817" w14:textId="77777777" w:rsidR="00344085" w:rsidRDefault="00344085" w:rsidP="00344085">
      <w:pPr>
        <w:pStyle w:val="Actdetails"/>
      </w:pPr>
      <w:r>
        <w:t>s 1, s 2 commenced 8 August 2019 (LA s 75 (1))</w:t>
      </w:r>
    </w:p>
    <w:p w14:paraId="527E01D5" w14:textId="315C8E5D" w:rsidR="00344085" w:rsidRDefault="00344085" w:rsidP="00344085">
      <w:pPr>
        <w:pStyle w:val="Actdetails"/>
      </w:pPr>
      <w:r>
        <w:t>pt 5 commenced</w:t>
      </w:r>
      <w:r w:rsidRPr="006F3A6F">
        <w:t xml:space="preserve"> </w:t>
      </w:r>
      <w:r>
        <w:t>15 August 2019 (s 2 (1))</w:t>
      </w:r>
    </w:p>
    <w:p w14:paraId="40FE1475" w14:textId="79000410" w:rsidR="00E70F97" w:rsidRPr="00935D4E" w:rsidRDefault="00D170DC" w:rsidP="00E70F97">
      <w:pPr>
        <w:pStyle w:val="NewAct"/>
      </w:pPr>
      <w:hyperlink r:id="rId559" w:tooltip="A2019-32" w:history="1">
        <w:r w:rsidR="00E70F97">
          <w:rPr>
            <w:rStyle w:val="charCitHyperlinkAbbrev"/>
          </w:rPr>
          <w:t>Courts (Fair Work and Work Safety) Legislation Amendment Act 2019</w:t>
        </w:r>
      </w:hyperlink>
      <w:r w:rsidR="00E70F97">
        <w:t xml:space="preserve"> A2019-32 pt 4</w:t>
      </w:r>
    </w:p>
    <w:p w14:paraId="6E63B28E" w14:textId="77777777" w:rsidR="00E70F97" w:rsidRDefault="00E70F97" w:rsidP="00E70F97">
      <w:pPr>
        <w:pStyle w:val="Actdetails"/>
      </w:pPr>
      <w:r>
        <w:t>notified LR 9 October 2019</w:t>
      </w:r>
    </w:p>
    <w:p w14:paraId="01C5DA91" w14:textId="77777777" w:rsidR="00E70F97" w:rsidRDefault="00E70F97" w:rsidP="00E70F97">
      <w:pPr>
        <w:pStyle w:val="Actdetails"/>
      </w:pPr>
      <w:r>
        <w:t>s 1, s 2 commenced 9 October 2019 (LA s 75 (1))</w:t>
      </w:r>
    </w:p>
    <w:p w14:paraId="1E5E8C39" w14:textId="77777777" w:rsidR="00E70F97" w:rsidRDefault="00E70F97" w:rsidP="00E70F97">
      <w:pPr>
        <w:pStyle w:val="Actdetails"/>
      </w:pPr>
      <w:r>
        <w:t>s 3, pt 4 commenced 10 October 2019 (s 2 (1))</w:t>
      </w:r>
    </w:p>
    <w:p w14:paraId="3ED58CD4" w14:textId="35AD00A3" w:rsidR="00E348E6" w:rsidRPr="00935D4E" w:rsidRDefault="00D170DC" w:rsidP="00E348E6">
      <w:pPr>
        <w:pStyle w:val="NewAct"/>
      </w:pPr>
      <w:hyperlink r:id="rId560" w:tooltip="A2019-43" w:history="1">
        <w:r w:rsidR="00E348E6">
          <w:rPr>
            <w:rStyle w:val="charCitHyperlinkAbbrev"/>
          </w:rPr>
          <w:t>Crimes (Disrupting Criminal Gangs) Legislation Amendment Act 2019</w:t>
        </w:r>
      </w:hyperlink>
      <w:r w:rsidR="00E348E6">
        <w:t xml:space="preserve"> A2019-43 pt 4</w:t>
      </w:r>
    </w:p>
    <w:p w14:paraId="2188717E" w14:textId="6CE365CB" w:rsidR="00E348E6" w:rsidRDefault="00E348E6" w:rsidP="00E348E6">
      <w:pPr>
        <w:pStyle w:val="Actdetails"/>
      </w:pPr>
      <w:r>
        <w:t>notified LR 6 December 2019</w:t>
      </w:r>
    </w:p>
    <w:p w14:paraId="0A76A566" w14:textId="09E4CBFA" w:rsidR="00E348E6" w:rsidRDefault="00E348E6" w:rsidP="00E348E6">
      <w:pPr>
        <w:pStyle w:val="Actdetails"/>
      </w:pPr>
      <w:r>
        <w:t>s 1, s 2 commenced 6 December 2019 (LA s 75 (1))</w:t>
      </w:r>
    </w:p>
    <w:p w14:paraId="04B3FD7E" w14:textId="0E3A55FA" w:rsidR="00E348E6" w:rsidRDefault="00E348E6" w:rsidP="00E348E6">
      <w:pPr>
        <w:pStyle w:val="Actdetails"/>
      </w:pPr>
      <w:r>
        <w:t>s 3, pt 4 commenced 7 December 2019 (s 2 (1))</w:t>
      </w:r>
    </w:p>
    <w:bookmarkStart w:id="503" w:name="_Hlk40189499"/>
    <w:p w14:paraId="241CD4C9" w14:textId="5BB13002" w:rsidR="00B95CBE" w:rsidRPr="00935D4E" w:rsidRDefault="00B95CBE" w:rsidP="00B95CBE">
      <w:pPr>
        <w:pStyle w:val="NewAct"/>
      </w:pPr>
      <w:r>
        <w:lastRenderedPageBreak/>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1.7</w:t>
      </w:r>
    </w:p>
    <w:p w14:paraId="011BDAD8" w14:textId="77777777" w:rsidR="00B95CBE" w:rsidRDefault="00B95CBE" w:rsidP="00B95CBE">
      <w:pPr>
        <w:pStyle w:val="Actdetails"/>
      </w:pPr>
      <w:r>
        <w:t>notified LR 13 May 2020</w:t>
      </w:r>
    </w:p>
    <w:p w14:paraId="24A7504F" w14:textId="77777777" w:rsidR="00B95CBE" w:rsidRDefault="00B95CBE" w:rsidP="00B95CBE">
      <w:pPr>
        <w:pStyle w:val="Actdetails"/>
      </w:pPr>
      <w:bookmarkStart w:id="504" w:name="_Hlk40187721"/>
      <w:r>
        <w:t>s 1, s 2 taken to have commenced 30 March 2020 (LA s 75 (2))</w:t>
      </w:r>
    </w:p>
    <w:bookmarkEnd w:id="504"/>
    <w:p w14:paraId="6F012166" w14:textId="08F99F4E" w:rsidR="00B95CBE" w:rsidRDefault="00B95CBE" w:rsidP="00E348E6">
      <w:pPr>
        <w:pStyle w:val="Actdetails"/>
      </w:pPr>
      <w:r>
        <w:t>sch 1 pt 1.7 commenced 14 May 2020 (s 2 (1))</w:t>
      </w:r>
      <w:bookmarkEnd w:id="503"/>
    </w:p>
    <w:p w14:paraId="6F648B55" w14:textId="0E4E140A" w:rsidR="00631A72" w:rsidRPr="00935D4E" w:rsidRDefault="00D170DC" w:rsidP="00631A72">
      <w:pPr>
        <w:pStyle w:val="NewAct"/>
      </w:pPr>
      <w:hyperlink r:id="rId561" w:tooltip="A2020-18" w:history="1">
        <w:r w:rsidR="00631A72">
          <w:rPr>
            <w:rStyle w:val="charCitHyperlinkAbbrev"/>
          </w:rPr>
          <w:t>Crimes (Protection of Frontline Community Service Providers) Amendment Act 2020</w:t>
        </w:r>
      </w:hyperlink>
      <w:r w:rsidR="00631A72">
        <w:t xml:space="preserve"> A2020-18</w:t>
      </w:r>
    </w:p>
    <w:p w14:paraId="7F423C61" w14:textId="7A38A7C4" w:rsidR="00631A72" w:rsidRDefault="00631A72" w:rsidP="00631A72">
      <w:pPr>
        <w:pStyle w:val="Actdetails"/>
      </w:pPr>
      <w:r>
        <w:t>notified LR 27 May 2020</w:t>
      </w:r>
    </w:p>
    <w:p w14:paraId="2B1342DC" w14:textId="46E10895" w:rsidR="00631A72" w:rsidRDefault="00631A72" w:rsidP="00631A72">
      <w:pPr>
        <w:pStyle w:val="Actdetails"/>
      </w:pPr>
      <w:r>
        <w:t>s 1, s 2 commenced 27 March 2020 (LA s 75 (1))</w:t>
      </w:r>
    </w:p>
    <w:p w14:paraId="1CF8C1DF" w14:textId="5934C087" w:rsidR="00631A72" w:rsidRDefault="00631A72" w:rsidP="00631A72">
      <w:pPr>
        <w:pStyle w:val="Actdetails"/>
      </w:pPr>
      <w:r>
        <w:t>remainder commenced 10 June 2020 (s 2)</w:t>
      </w:r>
    </w:p>
    <w:p w14:paraId="4D7E6CF3" w14:textId="56928235" w:rsidR="00FC52F1" w:rsidRPr="00935D4E" w:rsidRDefault="00D170DC" w:rsidP="00FC52F1">
      <w:pPr>
        <w:pStyle w:val="NewAct"/>
      </w:pPr>
      <w:hyperlink r:id="rId562" w:tooltip="A2020-31" w:history="1">
        <w:r w:rsidR="00FC52F1">
          <w:rPr>
            <w:rStyle w:val="charCitHyperlinkAbbrev"/>
          </w:rPr>
          <w:t>Royal Commission Criminal Justice Legislation Amendment Act 2020</w:t>
        </w:r>
      </w:hyperlink>
      <w:r w:rsidR="00FC52F1">
        <w:t xml:space="preserve"> A2020-31 pt 2</w:t>
      </w:r>
    </w:p>
    <w:p w14:paraId="062674F5" w14:textId="19A69B6B" w:rsidR="00FC52F1" w:rsidRDefault="00FC52F1" w:rsidP="00FC52F1">
      <w:pPr>
        <w:pStyle w:val="Actdetails"/>
      </w:pPr>
      <w:r>
        <w:t>notified LR 29 July 2020</w:t>
      </w:r>
    </w:p>
    <w:p w14:paraId="0C6183D8" w14:textId="42772648" w:rsidR="00FC52F1" w:rsidRDefault="00FC52F1" w:rsidP="00FC52F1">
      <w:pPr>
        <w:pStyle w:val="Actdetails"/>
      </w:pPr>
      <w:r>
        <w:t>s 1, s 2 commenced 29 July 2020 (LA s 75 (1))</w:t>
      </w:r>
    </w:p>
    <w:p w14:paraId="140BA8B9" w14:textId="278049E0" w:rsidR="00FC52F1" w:rsidRDefault="00FC52F1" w:rsidP="00FC52F1">
      <w:pPr>
        <w:pStyle w:val="Actdetails"/>
      </w:pPr>
      <w:r>
        <w:t xml:space="preserve">pt 2 commenced 1 September 2020 (s 2 and </w:t>
      </w:r>
      <w:hyperlink r:id="rId563" w:tooltip="CN2020-17" w:history="1">
        <w:r>
          <w:rPr>
            <w:rStyle w:val="charCitHyperlinkAbbrev"/>
          </w:rPr>
          <w:t>CN2020-17</w:t>
        </w:r>
      </w:hyperlink>
      <w:r>
        <w:t>)</w:t>
      </w:r>
    </w:p>
    <w:p w14:paraId="0CAC5C69" w14:textId="0F8EFE5D" w:rsidR="00AB55A9" w:rsidRPr="00935D4E" w:rsidRDefault="00D170DC" w:rsidP="00AB55A9">
      <w:pPr>
        <w:pStyle w:val="NewAct"/>
      </w:pPr>
      <w:hyperlink r:id="rId564" w:tooltip="A2020-41" w:history="1">
        <w:r w:rsidR="00AB55A9">
          <w:rPr>
            <w:rStyle w:val="charCitHyperlinkAbbrev"/>
          </w:rPr>
          <w:t>Crimes (Offences Against Vulnerable People) Legislation Amendment Act 2020</w:t>
        </w:r>
      </w:hyperlink>
      <w:r w:rsidR="00AB55A9">
        <w:t xml:space="preserve"> A2020-41 </w:t>
      </w:r>
      <w:r w:rsidR="003613DA">
        <w:t>pt 2</w:t>
      </w:r>
    </w:p>
    <w:p w14:paraId="4B61E031" w14:textId="28AAD397" w:rsidR="00AB55A9" w:rsidRDefault="00AB55A9" w:rsidP="00AB55A9">
      <w:pPr>
        <w:pStyle w:val="Actdetails"/>
      </w:pPr>
      <w:r>
        <w:t xml:space="preserve">notified LR </w:t>
      </w:r>
      <w:r w:rsidR="003613DA">
        <w:t>20 August 2020</w:t>
      </w:r>
    </w:p>
    <w:p w14:paraId="04E28C8C" w14:textId="7234D6AA" w:rsidR="00AB55A9" w:rsidRDefault="00AB55A9" w:rsidP="00AB55A9">
      <w:pPr>
        <w:pStyle w:val="Actdetails"/>
      </w:pPr>
      <w:r>
        <w:t xml:space="preserve">s 1, s 2 commenced </w:t>
      </w:r>
      <w:r w:rsidR="003613DA">
        <w:t>20 August 2020</w:t>
      </w:r>
      <w:r>
        <w:t xml:space="preserve"> (LA s 75 (1))</w:t>
      </w:r>
    </w:p>
    <w:p w14:paraId="774423DD" w14:textId="7EB7DF3A" w:rsidR="00AB55A9" w:rsidRPr="00043856" w:rsidRDefault="00AB55A9" w:rsidP="00AB55A9">
      <w:pPr>
        <w:pStyle w:val="Actdetails"/>
      </w:pPr>
      <w:r w:rsidRPr="00043856">
        <w:t xml:space="preserve">pt </w:t>
      </w:r>
      <w:r w:rsidR="003613DA" w:rsidRPr="00043856">
        <w:t>2</w:t>
      </w:r>
      <w:r w:rsidRPr="00043856">
        <w:t xml:space="preserve"> </w:t>
      </w:r>
      <w:r w:rsidR="00043856" w:rsidRPr="00043856">
        <w:t>commenced 20 April 2021 (s 2)</w:t>
      </w:r>
    </w:p>
    <w:p w14:paraId="50ED8530" w14:textId="324306B4" w:rsidR="008F4C18" w:rsidRPr="00935D4E" w:rsidRDefault="00D170DC" w:rsidP="008F4C18">
      <w:pPr>
        <w:pStyle w:val="NewAct"/>
      </w:pPr>
      <w:hyperlink r:id="rId565" w:tooltip="A2021-1" w:history="1">
        <w:r w:rsidR="008F4C18">
          <w:rPr>
            <w:rStyle w:val="charCitHyperlinkAbbrev"/>
          </w:rPr>
          <w:t>COVID-19 Emergency Response Legislation Amendment Act 2021</w:t>
        </w:r>
      </w:hyperlink>
      <w:r w:rsidR="008F4C18">
        <w:t xml:space="preserve"> A2021-1 sch 1 pt 1.5</w:t>
      </w:r>
    </w:p>
    <w:p w14:paraId="431B5169" w14:textId="00F3EEBA" w:rsidR="008F4C18" w:rsidRDefault="008F4C18" w:rsidP="008F4C18">
      <w:pPr>
        <w:pStyle w:val="Actdetails"/>
      </w:pPr>
      <w:r>
        <w:t xml:space="preserve">notified LR </w:t>
      </w:r>
      <w:r w:rsidR="003D7847">
        <w:t>19 February 2021</w:t>
      </w:r>
    </w:p>
    <w:p w14:paraId="0A0F1438" w14:textId="424AE832" w:rsidR="008F4C18" w:rsidRDefault="008F4C18" w:rsidP="008F4C18">
      <w:pPr>
        <w:pStyle w:val="Actdetails"/>
      </w:pPr>
      <w:r>
        <w:t xml:space="preserve">s 1, s 2 commenced </w:t>
      </w:r>
      <w:r w:rsidR="003D7847">
        <w:t>19 February 2021</w:t>
      </w:r>
      <w:r>
        <w:t xml:space="preserve"> (LA s 75 (1))</w:t>
      </w:r>
    </w:p>
    <w:p w14:paraId="351D489A" w14:textId="780F0289" w:rsidR="008F4C18" w:rsidRDefault="003D7847" w:rsidP="008F4C18">
      <w:pPr>
        <w:pStyle w:val="Actdetails"/>
      </w:pPr>
      <w:r>
        <w:t xml:space="preserve">sch 1 </w:t>
      </w:r>
      <w:r w:rsidR="008F4C18">
        <w:t xml:space="preserve">pt </w:t>
      </w:r>
      <w:r>
        <w:t>1.5</w:t>
      </w:r>
      <w:r w:rsidR="008F4C18">
        <w:t xml:space="preserve"> commenced </w:t>
      </w:r>
      <w:r>
        <w:t>20 February 2021</w:t>
      </w:r>
      <w:r w:rsidR="008F4C18">
        <w:t xml:space="preserve"> (s 2</w:t>
      </w:r>
      <w:r>
        <w:t xml:space="preserve"> (1)</w:t>
      </w:r>
      <w:r w:rsidR="008F4C18">
        <w:t>)</w:t>
      </w:r>
    </w:p>
    <w:p w14:paraId="60E22933" w14:textId="4C4F18BA" w:rsidR="003C3A9D" w:rsidRPr="003C3A9D" w:rsidRDefault="00D170DC" w:rsidP="00C014A9">
      <w:pPr>
        <w:pStyle w:val="NewAct"/>
      </w:pPr>
      <w:hyperlink r:id="rId566" w:tooltip="A2021-3" w:history="1">
        <w:r w:rsidR="003C3A9D" w:rsidRPr="003C3A9D">
          <w:rPr>
            <w:color w:val="0000FF" w:themeColor="hyperlink"/>
          </w:rPr>
          <w:t>Justice and Community Safety Legislation Amendment Act 2021</w:t>
        </w:r>
      </w:hyperlink>
      <w:r w:rsidR="003C3A9D" w:rsidRPr="003C3A9D">
        <w:t xml:space="preserve"> A2021-3 pt </w:t>
      </w:r>
      <w:r w:rsidR="003C3A9D">
        <w:t>7</w:t>
      </w:r>
    </w:p>
    <w:p w14:paraId="5F53762C" w14:textId="77777777" w:rsidR="003C3A9D" w:rsidRPr="003C3A9D" w:rsidRDefault="003C3A9D" w:rsidP="00C014A9">
      <w:pPr>
        <w:pStyle w:val="Actdetails"/>
      </w:pPr>
      <w:r w:rsidRPr="003C3A9D">
        <w:t>notified LR 19 February 2021</w:t>
      </w:r>
    </w:p>
    <w:p w14:paraId="1FE969D3" w14:textId="77777777" w:rsidR="003C3A9D" w:rsidRPr="003C3A9D" w:rsidRDefault="003C3A9D" w:rsidP="00C014A9">
      <w:pPr>
        <w:pStyle w:val="Actdetails"/>
      </w:pPr>
      <w:r w:rsidRPr="003C3A9D">
        <w:t>s 1, s 2 commenced 19 February 2021 (LA s 75 (1))</w:t>
      </w:r>
    </w:p>
    <w:p w14:paraId="72E13275" w14:textId="55E28E24" w:rsidR="003C3A9D" w:rsidRDefault="003C3A9D" w:rsidP="00C014A9">
      <w:pPr>
        <w:pStyle w:val="Actdetails"/>
      </w:pPr>
      <w:r w:rsidRPr="003C3A9D">
        <w:t xml:space="preserve">pt </w:t>
      </w:r>
      <w:r>
        <w:t>7</w:t>
      </w:r>
      <w:r w:rsidRPr="003C3A9D">
        <w:t xml:space="preserve"> commenced 26 February 2021 (s 2 (1))</w:t>
      </w:r>
    </w:p>
    <w:p w14:paraId="4C495BC3" w14:textId="3DD03C8E" w:rsidR="004D4145" w:rsidRPr="003C3A9D" w:rsidRDefault="00D170DC" w:rsidP="00C014A9">
      <w:pPr>
        <w:pStyle w:val="NewAct"/>
      </w:pPr>
      <w:hyperlink r:id="rId567" w:tooltip="A2021-19" w:history="1">
        <w:r w:rsidR="004D4145">
          <w:rPr>
            <w:color w:val="0000FF" w:themeColor="hyperlink"/>
          </w:rPr>
          <w:t>Work Health and Safety Amendment Act 2021</w:t>
        </w:r>
      </w:hyperlink>
      <w:r w:rsidR="004D4145" w:rsidRPr="003C3A9D">
        <w:t xml:space="preserve"> A2021-</w:t>
      </w:r>
      <w:r w:rsidR="004D4145">
        <w:t>19 sch 1 pt 1.2</w:t>
      </w:r>
    </w:p>
    <w:p w14:paraId="355231CA" w14:textId="3B668D98" w:rsidR="004D4145" w:rsidRPr="003C3A9D" w:rsidRDefault="004D4145" w:rsidP="00C014A9">
      <w:pPr>
        <w:pStyle w:val="Actdetails"/>
      </w:pPr>
      <w:r w:rsidRPr="003C3A9D">
        <w:t xml:space="preserve">notified LR </w:t>
      </w:r>
      <w:r>
        <w:t>11 August</w:t>
      </w:r>
      <w:r w:rsidRPr="003C3A9D">
        <w:t xml:space="preserve"> 2021</w:t>
      </w:r>
    </w:p>
    <w:p w14:paraId="2D4CE614" w14:textId="7A41ABA0" w:rsidR="004D4145" w:rsidRPr="003C3A9D" w:rsidRDefault="004D4145" w:rsidP="00C014A9">
      <w:pPr>
        <w:pStyle w:val="Actdetails"/>
      </w:pPr>
      <w:r w:rsidRPr="003C3A9D">
        <w:t xml:space="preserve">s 1, s 2 commenced </w:t>
      </w:r>
      <w:r>
        <w:t>11 August</w:t>
      </w:r>
      <w:r w:rsidRPr="003C3A9D">
        <w:t xml:space="preserve"> 2021 (LA s 75 (1))</w:t>
      </w:r>
    </w:p>
    <w:p w14:paraId="1FC7518A" w14:textId="28811B02" w:rsidR="004D4145" w:rsidRPr="00C014A9" w:rsidRDefault="004D4145" w:rsidP="00C014A9">
      <w:pPr>
        <w:pStyle w:val="Actdetails"/>
      </w:pPr>
      <w:r w:rsidRPr="00C014A9">
        <w:t xml:space="preserve">sch 1 pt 1.2 </w:t>
      </w:r>
      <w:r w:rsidR="007572FC" w:rsidRPr="00C014A9">
        <w:t>commenced 11 November 2021 (s 2)</w:t>
      </w:r>
    </w:p>
    <w:p w14:paraId="6B5520CC" w14:textId="0F59CA1A" w:rsidR="00CD1085" w:rsidRPr="003C3A9D" w:rsidRDefault="00D170DC" w:rsidP="00C014A9">
      <w:pPr>
        <w:pStyle w:val="NewAct"/>
      </w:pPr>
      <w:hyperlink r:id="rId568" w:tooltip="A2021-23" w:history="1">
        <w:r w:rsidR="00BF2337">
          <w:rPr>
            <w:color w:val="0000FF" w:themeColor="hyperlink"/>
          </w:rPr>
          <w:t>Crimes (Stealthing) Amendment Act 2021</w:t>
        </w:r>
      </w:hyperlink>
      <w:r w:rsidR="00CD1085" w:rsidRPr="003C3A9D">
        <w:t xml:space="preserve"> A2021-</w:t>
      </w:r>
      <w:r w:rsidR="00CD1085">
        <w:t>2</w:t>
      </w:r>
      <w:r w:rsidR="00CD1085" w:rsidRPr="003C3A9D">
        <w:t>3</w:t>
      </w:r>
    </w:p>
    <w:p w14:paraId="3BD81BFC" w14:textId="3D39CD0F" w:rsidR="00CD1085" w:rsidRPr="003C3A9D" w:rsidRDefault="00CD1085" w:rsidP="00C014A9">
      <w:pPr>
        <w:pStyle w:val="Actdetails"/>
      </w:pPr>
      <w:r w:rsidRPr="003C3A9D">
        <w:t xml:space="preserve">notified LR </w:t>
      </w:r>
      <w:r w:rsidR="008F096E">
        <w:t>13 October</w:t>
      </w:r>
      <w:r w:rsidRPr="003C3A9D">
        <w:t xml:space="preserve"> 2021</w:t>
      </w:r>
    </w:p>
    <w:p w14:paraId="6CB65F59" w14:textId="47549F93" w:rsidR="00CD1085" w:rsidRPr="003C3A9D" w:rsidRDefault="00CD1085" w:rsidP="00C014A9">
      <w:pPr>
        <w:pStyle w:val="Actdetails"/>
      </w:pPr>
      <w:r w:rsidRPr="003C3A9D">
        <w:t xml:space="preserve">s 1, s 2 commenced </w:t>
      </w:r>
      <w:r w:rsidR="008F096E">
        <w:t>13 October</w:t>
      </w:r>
      <w:r w:rsidRPr="003C3A9D">
        <w:t xml:space="preserve"> 2021 (LA s 75 (1))</w:t>
      </w:r>
    </w:p>
    <w:p w14:paraId="2B74BA24" w14:textId="1C4229B3" w:rsidR="00CD1085" w:rsidRPr="003C3A9D" w:rsidRDefault="008F096E" w:rsidP="00C014A9">
      <w:pPr>
        <w:pStyle w:val="Actdetails"/>
      </w:pPr>
      <w:r>
        <w:t>remainder</w:t>
      </w:r>
      <w:r w:rsidR="00CD1085" w:rsidRPr="003C3A9D">
        <w:t xml:space="preserve"> commenced </w:t>
      </w:r>
      <w:r>
        <w:t>14 October</w:t>
      </w:r>
      <w:r w:rsidR="00CD1085" w:rsidRPr="003C3A9D">
        <w:t xml:space="preserve"> 2021 (s 2)</w:t>
      </w:r>
    </w:p>
    <w:p w14:paraId="207297CF" w14:textId="754EF70F" w:rsidR="00581816" w:rsidRPr="00935D4E" w:rsidRDefault="00D170DC" w:rsidP="00581816">
      <w:pPr>
        <w:pStyle w:val="NewAct"/>
      </w:pPr>
      <w:hyperlink r:id="rId569" w:tooltip="A2021-24" w:history="1">
        <w:r w:rsidR="00581816">
          <w:rPr>
            <w:rStyle w:val="charCitHyperlinkAbbrev"/>
          </w:rPr>
          <w:t>Operational Efficiencies (COVID-19) Legislation Amendment Act 2021</w:t>
        </w:r>
      </w:hyperlink>
      <w:r w:rsidR="00581816">
        <w:t xml:space="preserve"> A2021-24 pt 6</w:t>
      </w:r>
    </w:p>
    <w:p w14:paraId="6736A668" w14:textId="77777777" w:rsidR="00581816" w:rsidRDefault="00581816" w:rsidP="00581816">
      <w:pPr>
        <w:pStyle w:val="Actdetails"/>
      </w:pPr>
      <w:r>
        <w:t>notified LR 13 October 2021</w:t>
      </w:r>
    </w:p>
    <w:p w14:paraId="369AC530" w14:textId="77777777" w:rsidR="00581816" w:rsidRDefault="00581816" w:rsidP="00581816">
      <w:pPr>
        <w:pStyle w:val="Actdetails"/>
        <w:keepNext/>
      </w:pPr>
      <w:r>
        <w:t>s 1, s 2 taken to have commenced 8 October 2021 (LA s 75 (2))</w:t>
      </w:r>
    </w:p>
    <w:p w14:paraId="6A8BA15F" w14:textId="1C04B42F" w:rsidR="00581816" w:rsidRPr="00F9670C" w:rsidRDefault="00581816" w:rsidP="00581816">
      <w:pPr>
        <w:pStyle w:val="Actdetails"/>
      </w:pPr>
      <w:r>
        <w:t>pt 6 commenced 14 October 2021 (s 2 (1))</w:t>
      </w:r>
    </w:p>
    <w:p w14:paraId="6233BE54" w14:textId="5FE9A96F" w:rsidR="008866B6" w:rsidRPr="00935D4E" w:rsidRDefault="00D170DC" w:rsidP="008866B6">
      <w:pPr>
        <w:pStyle w:val="NewAct"/>
      </w:pPr>
      <w:hyperlink r:id="rId570" w:tooltip="A2022-7" w:history="1">
        <w:r w:rsidR="008866B6">
          <w:rPr>
            <w:rStyle w:val="charCitHyperlinkAbbrev"/>
          </w:rPr>
          <w:t>Crimes (Consent) Amendment Act 2022</w:t>
        </w:r>
      </w:hyperlink>
      <w:r w:rsidR="008866B6">
        <w:t xml:space="preserve"> A2022-7</w:t>
      </w:r>
    </w:p>
    <w:p w14:paraId="761990E0" w14:textId="519612F2" w:rsidR="008866B6" w:rsidRDefault="008866B6" w:rsidP="008866B6">
      <w:pPr>
        <w:pStyle w:val="Actdetails"/>
      </w:pPr>
      <w:r>
        <w:t>notified LR 11 May 2022</w:t>
      </w:r>
    </w:p>
    <w:p w14:paraId="4DD7E4F3" w14:textId="3B06BDEE" w:rsidR="008866B6" w:rsidRDefault="008866B6" w:rsidP="008866B6">
      <w:pPr>
        <w:pStyle w:val="Actdetails"/>
        <w:keepNext/>
      </w:pPr>
      <w:r>
        <w:t>s 1, s 2 commenced 11 May 2022 (LA s 75 (1))</w:t>
      </w:r>
    </w:p>
    <w:p w14:paraId="6E77169E" w14:textId="7CEA5277" w:rsidR="008866B6" w:rsidRDefault="008866B6" w:rsidP="008866B6">
      <w:pPr>
        <w:pStyle w:val="Actdetails"/>
      </w:pPr>
      <w:r>
        <w:t>remainder commenced 12 May 2022 (s 2)</w:t>
      </w:r>
    </w:p>
    <w:p w14:paraId="242B1D9F" w14:textId="3CBC564F" w:rsidR="000B5F25" w:rsidRPr="00935D4E" w:rsidRDefault="00D170DC" w:rsidP="000B5F25">
      <w:pPr>
        <w:pStyle w:val="NewAct"/>
      </w:pPr>
      <w:hyperlink r:id="rId571" w:tooltip="A2022-10" w:history="1">
        <w:r w:rsidR="000B5F25">
          <w:rPr>
            <w:rStyle w:val="charCitHyperlinkAbbrev"/>
          </w:rPr>
          <w:t>Education Amendment Act 2022</w:t>
        </w:r>
      </w:hyperlink>
      <w:r w:rsidR="000B5F25">
        <w:t xml:space="preserve"> A2022-10 sch 1 pt 1.3</w:t>
      </w:r>
    </w:p>
    <w:p w14:paraId="251C18DB" w14:textId="11BD9274" w:rsidR="000B5F25" w:rsidRDefault="000B5F25" w:rsidP="000B5F25">
      <w:pPr>
        <w:pStyle w:val="Actdetails"/>
      </w:pPr>
      <w:r>
        <w:t>notified LR 17 June 2022</w:t>
      </w:r>
    </w:p>
    <w:p w14:paraId="41F256F6" w14:textId="44A151B5" w:rsidR="000B5F25" w:rsidRDefault="000B5F25" w:rsidP="000B5F25">
      <w:pPr>
        <w:pStyle w:val="Actdetails"/>
      </w:pPr>
      <w:r>
        <w:t>s 1, s 2 commenced 17 June 2022 (LA s 75 (1))</w:t>
      </w:r>
    </w:p>
    <w:p w14:paraId="08FEE733" w14:textId="1933D15C" w:rsidR="000B5F25" w:rsidRPr="00900FE2" w:rsidRDefault="000B5F25" w:rsidP="000B5F25">
      <w:pPr>
        <w:pStyle w:val="Actdetails"/>
      </w:pPr>
      <w:r w:rsidRPr="00900FE2">
        <w:t xml:space="preserve">sch 1 pt 1.3 </w:t>
      </w:r>
      <w:r w:rsidR="00900FE2" w:rsidRPr="00900FE2">
        <w:t>commenced 20 December 2022 (s 2)</w:t>
      </w:r>
    </w:p>
    <w:p w14:paraId="2C218CF6" w14:textId="027A371A" w:rsidR="00A30753" w:rsidRPr="00935D4E" w:rsidRDefault="00D170DC" w:rsidP="00A30753">
      <w:pPr>
        <w:pStyle w:val="NewAct"/>
      </w:pPr>
      <w:hyperlink r:id="rId572" w:tooltip="A2022-13" w:history="1">
        <w:r w:rsidR="00A30753">
          <w:rPr>
            <w:rStyle w:val="charCitHyperlinkAbbrev"/>
          </w:rPr>
          <w:t>Family Violence Legislation Amendment Act 2022</w:t>
        </w:r>
      </w:hyperlink>
      <w:r w:rsidR="00A30753">
        <w:t xml:space="preserve"> A2022-13 pt 2</w:t>
      </w:r>
    </w:p>
    <w:p w14:paraId="758CF86F" w14:textId="77777777" w:rsidR="00A30753" w:rsidRDefault="00A30753" w:rsidP="00A30753">
      <w:pPr>
        <w:pStyle w:val="Actdetails"/>
      </w:pPr>
      <w:r>
        <w:t>notified LR 10 August 2022</w:t>
      </w:r>
    </w:p>
    <w:p w14:paraId="3C23BAD4" w14:textId="77777777" w:rsidR="00A30753" w:rsidRDefault="00A30753" w:rsidP="00A30753">
      <w:pPr>
        <w:pStyle w:val="Actdetails"/>
      </w:pPr>
      <w:r>
        <w:t>s 1, s 2 commenced 10 August 2022 (LA s 75 (1))</w:t>
      </w:r>
    </w:p>
    <w:p w14:paraId="5D982995" w14:textId="69F67BEA" w:rsidR="00642F46" w:rsidRDefault="00A30753" w:rsidP="00A30753">
      <w:pPr>
        <w:pStyle w:val="Actdetails"/>
      </w:pPr>
      <w:r>
        <w:t>pt 2 commenced 17 August 2022 (s 2)</w:t>
      </w:r>
    </w:p>
    <w:p w14:paraId="024BC8FE" w14:textId="1CB39246" w:rsidR="007C6B0B" w:rsidRPr="00D93884" w:rsidRDefault="00D170DC" w:rsidP="007C6B0B">
      <w:pPr>
        <w:pStyle w:val="NewAct"/>
      </w:pPr>
      <w:hyperlink r:id="rId573" w:tooltip="A2023-15" w:history="1">
        <w:r w:rsidR="00766852" w:rsidRPr="00D93884">
          <w:rPr>
            <w:rStyle w:val="charCitHyperlinkAbbrev"/>
          </w:rPr>
          <w:t>Sexual Assault Reform Legislation Amendment Act 2023</w:t>
        </w:r>
      </w:hyperlink>
      <w:r w:rsidR="007C6B0B" w:rsidRPr="00D93884">
        <w:t xml:space="preserve"> A202</w:t>
      </w:r>
      <w:r w:rsidR="00766852" w:rsidRPr="00D93884">
        <w:t>3</w:t>
      </w:r>
      <w:r w:rsidR="00845586" w:rsidRPr="00D93884">
        <w:noBreakHyphen/>
      </w:r>
      <w:r w:rsidR="007C6B0B" w:rsidRPr="00D93884">
        <w:t>1</w:t>
      </w:r>
      <w:r w:rsidR="00766852" w:rsidRPr="00D93884">
        <w:t>5</w:t>
      </w:r>
      <w:r w:rsidR="00845586" w:rsidRPr="00D93884">
        <w:t> </w:t>
      </w:r>
      <w:r w:rsidR="007C6B0B" w:rsidRPr="00D93884">
        <w:t>pt</w:t>
      </w:r>
      <w:r w:rsidR="00845586" w:rsidRPr="00D93884">
        <w:t> </w:t>
      </w:r>
      <w:r w:rsidR="00766852" w:rsidRPr="00D93884">
        <w:t>3</w:t>
      </w:r>
      <w:r w:rsidR="00845586" w:rsidRPr="00D93884">
        <w:t>,</w:t>
      </w:r>
      <w:r w:rsidR="00766852" w:rsidRPr="00D93884">
        <w:t xml:space="preserve"> sch 2 pt 2.1</w:t>
      </w:r>
    </w:p>
    <w:p w14:paraId="306A768A" w14:textId="314B1783" w:rsidR="007C6B0B" w:rsidRPr="00D93884" w:rsidRDefault="007C6B0B" w:rsidP="007C6B0B">
      <w:pPr>
        <w:pStyle w:val="Actdetails"/>
      </w:pPr>
      <w:r w:rsidRPr="00D93884">
        <w:t xml:space="preserve">notified LR </w:t>
      </w:r>
      <w:r w:rsidR="00845586" w:rsidRPr="00D93884">
        <w:t>17 May 2023</w:t>
      </w:r>
    </w:p>
    <w:p w14:paraId="7F5263CC" w14:textId="60322E8F" w:rsidR="007C6B0B" w:rsidRPr="00D93884" w:rsidRDefault="007C6B0B" w:rsidP="007C6B0B">
      <w:pPr>
        <w:pStyle w:val="Actdetails"/>
      </w:pPr>
      <w:r w:rsidRPr="00D93884">
        <w:t xml:space="preserve">s 1, s 2 commenced </w:t>
      </w:r>
      <w:r w:rsidR="004F48A6" w:rsidRPr="00D93884">
        <w:t>17 May 2023</w:t>
      </w:r>
      <w:r w:rsidRPr="00D93884">
        <w:t xml:space="preserve"> (LA s 75 (1))</w:t>
      </w:r>
    </w:p>
    <w:p w14:paraId="5BE834EF" w14:textId="42993BC0" w:rsidR="00592668" w:rsidRDefault="007C6B0B" w:rsidP="007C6B0B">
      <w:pPr>
        <w:pStyle w:val="Actdetails"/>
      </w:pPr>
      <w:r w:rsidRPr="00D93884">
        <w:t xml:space="preserve">pt </w:t>
      </w:r>
      <w:r w:rsidR="004F48A6" w:rsidRPr="00D93884">
        <w:t>3, sch 2 pt 2.1</w:t>
      </w:r>
      <w:r w:rsidRPr="00D93884">
        <w:t xml:space="preserve"> commenced </w:t>
      </w:r>
      <w:r w:rsidR="004F48A6" w:rsidRPr="00D93884">
        <w:t>24 May 2023</w:t>
      </w:r>
      <w:r w:rsidRPr="00D93884">
        <w:t xml:space="preserve"> (s 2)</w:t>
      </w:r>
    </w:p>
    <w:p w14:paraId="11CD953F" w14:textId="6E60FDFE" w:rsidR="00592668" w:rsidRPr="00D75B9A" w:rsidRDefault="00D170DC" w:rsidP="00592668">
      <w:pPr>
        <w:pStyle w:val="NewAct"/>
      </w:pPr>
      <w:hyperlink r:id="rId574" w:tooltip="A2023-33" w:history="1">
        <w:r w:rsidR="00592668" w:rsidRPr="00BA3D30">
          <w:rPr>
            <w:rStyle w:val="charCitHyperlinkAbbrev"/>
          </w:rPr>
          <w:t>Crimes Legislation Amendment Act 2023</w:t>
        </w:r>
      </w:hyperlink>
      <w:r w:rsidR="00592668">
        <w:t xml:space="preserve"> A202</w:t>
      </w:r>
      <w:r w:rsidR="00592668" w:rsidRPr="00D75B9A">
        <w:t xml:space="preserve">3-33 pt </w:t>
      </w:r>
      <w:r w:rsidR="005F1A62" w:rsidRPr="00D75B9A">
        <w:t>2, sch 1 pt 1.2</w:t>
      </w:r>
    </w:p>
    <w:p w14:paraId="16E34E82" w14:textId="77777777" w:rsidR="00592668" w:rsidRPr="00D75B9A" w:rsidRDefault="00592668" w:rsidP="00592668">
      <w:pPr>
        <w:pStyle w:val="Actdetails"/>
      </w:pPr>
      <w:r w:rsidRPr="00D75B9A">
        <w:t>notified LR 6 September 2023</w:t>
      </w:r>
    </w:p>
    <w:p w14:paraId="294782AE" w14:textId="77777777" w:rsidR="00592668" w:rsidRPr="00D75B9A" w:rsidRDefault="00592668" w:rsidP="00592668">
      <w:pPr>
        <w:pStyle w:val="Actdetails"/>
      </w:pPr>
      <w:r w:rsidRPr="00D75B9A">
        <w:t>s 1, s 2 commenced 6 September 2023 (LA s 75 (1))</w:t>
      </w:r>
    </w:p>
    <w:p w14:paraId="376D228E" w14:textId="77D1026B" w:rsidR="00592668" w:rsidRDefault="00592668" w:rsidP="00592668">
      <w:pPr>
        <w:pStyle w:val="Actdetails"/>
      </w:pPr>
      <w:r w:rsidRPr="00D75B9A">
        <w:t xml:space="preserve">pt </w:t>
      </w:r>
      <w:r w:rsidR="005F1A62" w:rsidRPr="00D75B9A">
        <w:t>2, sch 1 pt 1.2</w:t>
      </w:r>
      <w:r w:rsidRPr="00D75B9A">
        <w:t xml:space="preserve"> commenced 13 September 2</w:t>
      </w:r>
      <w:r>
        <w:t>023 (s 2)</w:t>
      </w:r>
    </w:p>
    <w:p w14:paraId="453FA84E" w14:textId="175AC1E6" w:rsidR="00875F0F" w:rsidRDefault="00D170DC" w:rsidP="00875F0F">
      <w:pPr>
        <w:pStyle w:val="NewAct"/>
      </w:pPr>
      <w:hyperlink r:id="rId575" w:tooltip="A2023-37" w:history="1">
        <w:r w:rsidR="00875F0F">
          <w:rPr>
            <w:rStyle w:val="charCitHyperlinkAbbrev"/>
          </w:rPr>
          <w:t>Courts Legislation Amendment Act 2023</w:t>
        </w:r>
      </w:hyperlink>
      <w:r w:rsidR="00875F0F">
        <w:t xml:space="preserve"> A2023-37 sch 1 pt 1.3</w:t>
      </w:r>
    </w:p>
    <w:p w14:paraId="362882F7" w14:textId="77777777" w:rsidR="00875F0F" w:rsidRDefault="00875F0F" w:rsidP="00875F0F">
      <w:pPr>
        <w:pStyle w:val="Actdetails"/>
      </w:pPr>
      <w:r>
        <w:t>notified LR 29 September 2023</w:t>
      </w:r>
    </w:p>
    <w:p w14:paraId="4B351446" w14:textId="77777777" w:rsidR="00875F0F" w:rsidRDefault="00875F0F" w:rsidP="00875F0F">
      <w:pPr>
        <w:pStyle w:val="Actdetails"/>
      </w:pPr>
      <w:r>
        <w:t>s 1, s 2 commenced 29 September 2023 (LA s 75 (1))</w:t>
      </w:r>
    </w:p>
    <w:p w14:paraId="4E579367" w14:textId="1E3FD477" w:rsidR="00875F0F" w:rsidRDefault="00875F0F" w:rsidP="00875F0F">
      <w:pPr>
        <w:pStyle w:val="Actdetails"/>
      </w:pPr>
      <w:r>
        <w:t>sch 1 pt 1.3 commenced 30 September 2023 (s 2)</w:t>
      </w:r>
    </w:p>
    <w:p w14:paraId="0E216F45" w14:textId="50E6D15D" w:rsidR="00DD2510" w:rsidRDefault="00D170DC" w:rsidP="00DD2510">
      <w:pPr>
        <w:pStyle w:val="NewAct"/>
      </w:pPr>
      <w:hyperlink r:id="rId576" w:tooltip="A2023-45" w:history="1">
        <w:r w:rsidR="00DD2510" w:rsidRPr="003101B0">
          <w:rPr>
            <w:rStyle w:val="charCitHyperlinkAbbrev"/>
          </w:rPr>
          <w:t>Justice (Age of Criminal Responsibility) Legislation Amendment Act 2023</w:t>
        </w:r>
      </w:hyperlink>
      <w:r w:rsidR="00DD2510">
        <w:t xml:space="preserve"> A2023-45 pt 3</w:t>
      </w:r>
    </w:p>
    <w:p w14:paraId="33B6553A" w14:textId="77777777" w:rsidR="00DD2510" w:rsidRDefault="00DD2510" w:rsidP="00DD2510">
      <w:pPr>
        <w:pStyle w:val="Actdetails"/>
      </w:pPr>
      <w:r>
        <w:t>notified LR 15 November 2023</w:t>
      </w:r>
    </w:p>
    <w:p w14:paraId="74F05D85" w14:textId="77777777" w:rsidR="00DD2510" w:rsidRDefault="00DD2510" w:rsidP="00DD2510">
      <w:pPr>
        <w:pStyle w:val="Actdetails"/>
      </w:pPr>
      <w:r>
        <w:t>s 1, s 2 commenced 15 November 2023 (LA s 75 (1))</w:t>
      </w:r>
    </w:p>
    <w:p w14:paraId="4440B426" w14:textId="77777777" w:rsidR="00DD2510" w:rsidRDefault="00DD2510" w:rsidP="00DD2510">
      <w:pPr>
        <w:pStyle w:val="Actdetails"/>
      </w:pPr>
      <w:r>
        <w:t>ss 42-57, s 59, s 61 commenced 22 November 2023 (s 2 (1))</w:t>
      </w:r>
    </w:p>
    <w:p w14:paraId="014BE0F6" w14:textId="77777777" w:rsidR="00DD2510" w:rsidRDefault="00DD2510" w:rsidP="00DD2510">
      <w:pPr>
        <w:pStyle w:val="Actdetails"/>
        <w:rPr>
          <w:u w:val="single"/>
        </w:rPr>
      </w:pPr>
      <w:r w:rsidRPr="00901E88">
        <w:rPr>
          <w:u w:val="single"/>
        </w:rPr>
        <w:t>pt 3 remainder awaiting commencement</w:t>
      </w:r>
    </w:p>
    <w:p w14:paraId="6942C39E" w14:textId="4A064C41" w:rsidR="003D0A00" w:rsidRPr="00D75B9A" w:rsidRDefault="00D170DC" w:rsidP="003D0A00">
      <w:pPr>
        <w:pStyle w:val="NewAct"/>
      </w:pPr>
      <w:hyperlink r:id="rId577" w:tooltip="A2024-12" w:history="1">
        <w:r w:rsidR="003D0A00">
          <w:rPr>
            <w:rStyle w:val="charCitHyperlinkAbbrev"/>
          </w:rPr>
          <w:t>Crimes Legislation Amendment Act 2024</w:t>
        </w:r>
      </w:hyperlink>
      <w:r w:rsidR="003D0A00">
        <w:t xml:space="preserve"> A2024-12</w:t>
      </w:r>
      <w:r w:rsidR="003D0A00" w:rsidRPr="00D75B9A">
        <w:t xml:space="preserve"> pt </w:t>
      </w:r>
      <w:r w:rsidR="003D0A00">
        <w:t>4</w:t>
      </w:r>
    </w:p>
    <w:p w14:paraId="41576BCD" w14:textId="6015F8D3" w:rsidR="003D0A00" w:rsidRPr="00D75B9A" w:rsidRDefault="003D0A00" w:rsidP="003D0A00">
      <w:pPr>
        <w:pStyle w:val="Actdetails"/>
      </w:pPr>
      <w:r w:rsidRPr="00D75B9A">
        <w:t xml:space="preserve">notified LR </w:t>
      </w:r>
      <w:r>
        <w:t>19 April 2024</w:t>
      </w:r>
    </w:p>
    <w:p w14:paraId="51CF646C" w14:textId="26FDEBC6" w:rsidR="003D0A00" w:rsidRPr="00D75B9A" w:rsidRDefault="003D0A00" w:rsidP="003D0A00">
      <w:pPr>
        <w:pStyle w:val="Actdetails"/>
      </w:pPr>
      <w:r w:rsidRPr="00D75B9A">
        <w:t xml:space="preserve">s 1, s 2 commenced </w:t>
      </w:r>
      <w:r>
        <w:t>19 April 2024</w:t>
      </w:r>
      <w:r w:rsidRPr="00D75B9A">
        <w:t xml:space="preserve"> (LA s 75 (1))</w:t>
      </w:r>
    </w:p>
    <w:p w14:paraId="1C4C71FB" w14:textId="08C9D998" w:rsidR="003D0A00" w:rsidRDefault="003D0A00" w:rsidP="003D0A00">
      <w:pPr>
        <w:pStyle w:val="Actdetails"/>
      </w:pPr>
      <w:r w:rsidRPr="00D75B9A">
        <w:t xml:space="preserve">pt </w:t>
      </w:r>
      <w:r>
        <w:t>4</w:t>
      </w:r>
      <w:r w:rsidRPr="00D75B9A">
        <w:t xml:space="preserve"> commenced </w:t>
      </w:r>
      <w:r>
        <w:t>26 April 2024 (s 2</w:t>
      </w:r>
      <w:r w:rsidR="00175CF3">
        <w:t xml:space="preserve"> (1)</w:t>
      </w:r>
      <w:r>
        <w:t>)</w:t>
      </w:r>
    </w:p>
    <w:p w14:paraId="11426D7D" w14:textId="45F5D8DF" w:rsidR="00175CF3" w:rsidRPr="00D75B9A" w:rsidRDefault="00D170DC" w:rsidP="00175CF3">
      <w:pPr>
        <w:pStyle w:val="NewAct"/>
      </w:pPr>
      <w:hyperlink r:id="rId578" w:tooltip="A2024-16" w:history="1">
        <w:r w:rsidR="00175CF3">
          <w:rPr>
            <w:rStyle w:val="charCitHyperlinkAbbrev"/>
          </w:rPr>
          <w:t>Crimes Legislation Amendment Act 2024 (No 2)</w:t>
        </w:r>
      </w:hyperlink>
      <w:r w:rsidR="00175CF3">
        <w:t xml:space="preserve"> A2024-1</w:t>
      </w:r>
      <w:r w:rsidR="005C0CB0">
        <w:t>6</w:t>
      </w:r>
      <w:r w:rsidR="00175CF3" w:rsidRPr="00D75B9A">
        <w:t xml:space="preserve"> pt </w:t>
      </w:r>
      <w:r w:rsidR="00175CF3">
        <w:t>3</w:t>
      </w:r>
    </w:p>
    <w:p w14:paraId="3C6EFD3F" w14:textId="77777777" w:rsidR="00175CF3" w:rsidRPr="00D75B9A" w:rsidRDefault="00175CF3" w:rsidP="00175CF3">
      <w:pPr>
        <w:pStyle w:val="Actdetails"/>
      </w:pPr>
      <w:r w:rsidRPr="00D75B9A">
        <w:t xml:space="preserve">notified LR </w:t>
      </w:r>
      <w:r>
        <w:t>19 April 2024</w:t>
      </w:r>
    </w:p>
    <w:p w14:paraId="08F63381" w14:textId="77777777" w:rsidR="00175CF3" w:rsidRPr="00D75B9A" w:rsidRDefault="00175CF3" w:rsidP="00175CF3">
      <w:pPr>
        <w:pStyle w:val="Actdetails"/>
      </w:pPr>
      <w:r w:rsidRPr="00D75B9A">
        <w:t xml:space="preserve">s 1, s 2 commenced </w:t>
      </w:r>
      <w:r>
        <w:t>19 April 2024</w:t>
      </w:r>
      <w:r w:rsidRPr="00D75B9A">
        <w:t xml:space="preserve"> (LA s 75 (1))</w:t>
      </w:r>
    </w:p>
    <w:p w14:paraId="682298A1" w14:textId="7600C01A" w:rsidR="00175CF3" w:rsidRDefault="00175CF3" w:rsidP="00175CF3">
      <w:pPr>
        <w:pStyle w:val="Actdetails"/>
      </w:pPr>
      <w:r w:rsidRPr="00D75B9A">
        <w:t xml:space="preserve">pt </w:t>
      </w:r>
      <w:r>
        <w:t>3</w:t>
      </w:r>
      <w:r w:rsidRPr="00D75B9A">
        <w:t xml:space="preserve"> commenced </w:t>
      </w:r>
      <w:r>
        <w:t>26 April 2024 (s 2)</w:t>
      </w:r>
    </w:p>
    <w:p w14:paraId="47191C4C" w14:textId="77777777" w:rsidR="00344085" w:rsidRPr="00F62B86" w:rsidRDefault="00344085" w:rsidP="00344085">
      <w:pPr>
        <w:pStyle w:val="PageBreak"/>
      </w:pPr>
      <w:r w:rsidRPr="00F62B86">
        <w:br w:type="page"/>
      </w:r>
    </w:p>
    <w:p w14:paraId="295F7A3C" w14:textId="77777777" w:rsidR="00344085" w:rsidRPr="00065DA7" w:rsidRDefault="00344085" w:rsidP="00E64F30">
      <w:pPr>
        <w:pStyle w:val="Endnote2"/>
        <w:spacing w:before="240"/>
      </w:pPr>
      <w:bookmarkStart w:id="505" w:name="_Toc164674336"/>
      <w:r w:rsidRPr="00065DA7">
        <w:rPr>
          <w:rStyle w:val="charTableNo"/>
        </w:rPr>
        <w:lastRenderedPageBreak/>
        <w:t>4</w:t>
      </w:r>
      <w:r w:rsidRPr="00CD2DD9">
        <w:tab/>
      </w:r>
      <w:r w:rsidRPr="00065DA7">
        <w:rPr>
          <w:rStyle w:val="charTableText"/>
        </w:rPr>
        <w:t>Amendment history</w:t>
      </w:r>
      <w:bookmarkEnd w:id="505"/>
    </w:p>
    <w:p w14:paraId="4EE1157B" w14:textId="1DF45D09" w:rsidR="00344085" w:rsidRPr="00CD2DD9" w:rsidRDefault="00344085" w:rsidP="00A35FDF">
      <w:pPr>
        <w:pStyle w:val="AmdtsEntryHd"/>
      </w:pPr>
      <w:r w:rsidRPr="00CD2DD9">
        <w:t>Preliminary</w:t>
      </w:r>
    </w:p>
    <w:p w14:paraId="2C01E6AD" w14:textId="71C06FC6" w:rsidR="00344085" w:rsidRPr="00CD2DD9" w:rsidRDefault="00344085" w:rsidP="00344085">
      <w:pPr>
        <w:pStyle w:val="AmdtsEntries"/>
      </w:pPr>
      <w:r w:rsidRPr="00CD2DD9">
        <w:t>pt 1 hdg</w:t>
      </w:r>
      <w:r w:rsidRPr="00CD2DD9">
        <w:tab/>
        <w:t xml:space="preserve">am </w:t>
      </w:r>
      <w:hyperlink r:id="rId579" w:tooltip="Crimes Amendment Act 2001" w:history="1">
        <w:r w:rsidRPr="00C62C6A">
          <w:rPr>
            <w:rStyle w:val="charCitHyperlinkAbbrev"/>
          </w:rPr>
          <w:t>A2001</w:t>
        </w:r>
        <w:r w:rsidRPr="00C62C6A">
          <w:rPr>
            <w:rStyle w:val="charCitHyperlinkAbbrev"/>
          </w:rPr>
          <w:noBreakHyphen/>
          <w:t>8</w:t>
        </w:r>
      </w:hyperlink>
      <w:r w:rsidRPr="00CD2DD9">
        <w:t xml:space="preserve"> amdt 1.1</w:t>
      </w:r>
    </w:p>
    <w:p w14:paraId="5FFB5044" w14:textId="77777777" w:rsidR="00344085" w:rsidRPr="00CD2DD9" w:rsidRDefault="00344085" w:rsidP="00A35FDF">
      <w:pPr>
        <w:pStyle w:val="AmdtsEntryHd"/>
      </w:pPr>
      <w:r w:rsidRPr="00CD2DD9">
        <w:t>Preliminary</w:t>
      </w:r>
    </w:p>
    <w:p w14:paraId="47431D3D" w14:textId="4037E070" w:rsidR="00344085" w:rsidRPr="00CD2DD9" w:rsidRDefault="00344085" w:rsidP="00344085">
      <w:pPr>
        <w:pStyle w:val="AmdtsEntries"/>
      </w:pPr>
      <w:r w:rsidRPr="00CD2DD9">
        <w:t>hdg before s 1</w:t>
      </w:r>
      <w:r w:rsidRPr="00CD2DD9">
        <w:tab/>
        <w:t xml:space="preserve">om </w:t>
      </w:r>
      <w:hyperlink r:id="rId5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4C59382" w14:textId="77777777" w:rsidR="00344085" w:rsidRPr="00CD2DD9" w:rsidRDefault="00344085" w:rsidP="00A35FDF">
      <w:pPr>
        <w:pStyle w:val="AmdtsEntryHd"/>
      </w:pPr>
      <w:r w:rsidRPr="00CD2DD9">
        <w:t>Name of Act</w:t>
      </w:r>
    </w:p>
    <w:p w14:paraId="5AB8E713" w14:textId="5B98E473" w:rsidR="00344085" w:rsidRPr="00CD2DD9" w:rsidRDefault="00344085" w:rsidP="00344085">
      <w:pPr>
        <w:pStyle w:val="AmdtsEntries"/>
        <w:keepNext/>
      </w:pPr>
      <w:r w:rsidRPr="00CD2DD9">
        <w:t>s 1</w:t>
      </w:r>
      <w:r w:rsidRPr="00CD2DD9">
        <w:tab/>
        <w:t xml:space="preserve">am </w:t>
      </w:r>
      <w:hyperlink r:id="rId582" w:tooltip="Crimes Ordinance 1951" w:history="1">
        <w:r w:rsidRPr="00C62C6A">
          <w:rPr>
            <w:rStyle w:val="charCitHyperlinkAbbrev"/>
          </w:rPr>
          <w:t>Ord1951</w:t>
        </w:r>
        <w:r w:rsidRPr="00C62C6A">
          <w:rPr>
            <w:rStyle w:val="charCitHyperlinkAbbrev"/>
          </w:rPr>
          <w:noBreakHyphen/>
          <w:t>14</w:t>
        </w:r>
      </w:hyperlink>
      <w:r w:rsidRPr="00CD2DD9">
        <w:t xml:space="preserve"> s 4; </w:t>
      </w:r>
      <w:hyperlink r:id="rId583" w:tooltip="Crimes Ordinance 1968" w:history="1">
        <w:r w:rsidRPr="00C62C6A">
          <w:rPr>
            <w:rStyle w:val="charCitHyperlinkAbbrev"/>
          </w:rPr>
          <w:t>Ord1968</w:t>
        </w:r>
        <w:r w:rsidRPr="00C62C6A">
          <w:rPr>
            <w:rStyle w:val="charCitHyperlinkAbbrev"/>
          </w:rPr>
          <w:noBreakHyphen/>
          <w:t>4</w:t>
        </w:r>
      </w:hyperlink>
      <w:r w:rsidRPr="00CD2DD9">
        <w:t xml:space="preserve"> s 4; </w:t>
      </w:r>
      <w:hyperlink r:id="rId584" w:tooltip="Crimes Ordinance 1971" w:history="1">
        <w:r w:rsidRPr="00C62C6A">
          <w:rPr>
            <w:rStyle w:val="charCitHyperlinkAbbrev"/>
          </w:rPr>
          <w:t>Ord1971</w:t>
        </w:r>
        <w:r w:rsidRPr="00C62C6A">
          <w:rPr>
            <w:rStyle w:val="charCitHyperlinkAbbrev"/>
          </w:rPr>
          <w:noBreakHyphen/>
          <w:t>2</w:t>
        </w:r>
      </w:hyperlink>
      <w:r w:rsidRPr="00CD2DD9">
        <w:t xml:space="preserve"> s 4; </w:t>
      </w:r>
      <w:hyperlink r:id="rId585" w:tooltip="Crimes Ordinance 1974" w:history="1">
        <w:r w:rsidRPr="00C62C6A">
          <w:rPr>
            <w:rStyle w:val="charCitHyperlinkAbbrev"/>
          </w:rPr>
          <w:t>Ord1974</w:t>
        </w:r>
        <w:r w:rsidRPr="00C62C6A">
          <w:rPr>
            <w:rStyle w:val="charCitHyperlinkAbbrev"/>
          </w:rPr>
          <w:noBreakHyphen/>
          <w:t>17</w:t>
        </w:r>
      </w:hyperlink>
      <w:r w:rsidRPr="00CD2DD9">
        <w:t xml:space="preserve"> s 3</w:t>
      </w:r>
    </w:p>
    <w:p w14:paraId="02859FB2" w14:textId="52E86B92" w:rsidR="00344085" w:rsidRPr="00CD2DD9" w:rsidRDefault="00344085" w:rsidP="00344085">
      <w:pPr>
        <w:pStyle w:val="AmdtsEntries"/>
        <w:keepNext/>
      </w:pPr>
      <w:r w:rsidRPr="00CD2DD9">
        <w:tab/>
        <w:t xml:space="preserve">sub </w:t>
      </w:r>
      <w:hyperlink r:id="rId586" w:tooltip="Crimes (Amendment) Ordinance 1983" w:history="1">
        <w:r w:rsidRPr="00C62C6A">
          <w:rPr>
            <w:rStyle w:val="charCitHyperlinkAbbrev"/>
          </w:rPr>
          <w:t>Ord1983</w:t>
        </w:r>
        <w:r w:rsidRPr="00C62C6A">
          <w:rPr>
            <w:rStyle w:val="charCitHyperlinkAbbrev"/>
          </w:rPr>
          <w:noBreakHyphen/>
          <w:t>27</w:t>
        </w:r>
      </w:hyperlink>
      <w:r w:rsidRPr="00CD2DD9">
        <w:t xml:space="preserve"> s 4</w:t>
      </w:r>
    </w:p>
    <w:p w14:paraId="5B4C1055" w14:textId="24250FED" w:rsidR="00344085" w:rsidRPr="00CD2DD9" w:rsidRDefault="00344085" w:rsidP="00344085">
      <w:pPr>
        <w:pStyle w:val="AmdtsEntries"/>
        <w:keepNext/>
      </w:pPr>
      <w:r w:rsidRPr="00CD2DD9">
        <w:tab/>
        <w:t xml:space="preserve">am </w:t>
      </w:r>
      <w:hyperlink r:id="rId587" w:tooltip="Crimes Legislation (Status and Citation) Act 1992" w:history="1">
        <w:r w:rsidRPr="00C62C6A">
          <w:rPr>
            <w:rStyle w:val="charCitHyperlinkAbbrev"/>
          </w:rPr>
          <w:t>A1992</w:t>
        </w:r>
        <w:r w:rsidRPr="00C62C6A">
          <w:rPr>
            <w:rStyle w:val="charCitHyperlinkAbbrev"/>
          </w:rPr>
          <w:noBreakHyphen/>
          <w:t>6</w:t>
        </w:r>
      </w:hyperlink>
      <w:r w:rsidRPr="00CD2DD9">
        <w:t xml:space="preserve"> s 4</w:t>
      </w:r>
    </w:p>
    <w:p w14:paraId="101B6E37" w14:textId="177D1BB5" w:rsidR="00344085" w:rsidRPr="00CD2DD9" w:rsidRDefault="00344085" w:rsidP="00344085">
      <w:pPr>
        <w:pStyle w:val="AmdtsEntries"/>
      </w:pPr>
      <w:r w:rsidRPr="00CD2DD9">
        <w:tab/>
        <w:t xml:space="preserve">sub </w:t>
      </w:r>
      <w:hyperlink r:id="rId588"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075FFC97" w14:textId="77777777" w:rsidR="00344085" w:rsidRPr="00CD2DD9" w:rsidRDefault="00344085" w:rsidP="00A35FDF">
      <w:pPr>
        <w:pStyle w:val="AmdtsEntryHd"/>
      </w:pPr>
      <w:r w:rsidRPr="00CD2DD9">
        <w:t>Application of Act</w:t>
      </w:r>
    </w:p>
    <w:p w14:paraId="0869E0B6" w14:textId="570DEBD3" w:rsidR="00344085" w:rsidRPr="00CD2DD9" w:rsidRDefault="00344085" w:rsidP="00344085">
      <w:pPr>
        <w:pStyle w:val="AmdtsEntries"/>
        <w:keepNext/>
      </w:pPr>
      <w:r w:rsidRPr="00CD2DD9">
        <w:t>s 2</w:t>
      </w:r>
      <w:r w:rsidRPr="00CD2DD9">
        <w:tab/>
        <w:t xml:space="preserve">orig s 2 am </w:t>
      </w:r>
      <w:hyperlink r:id="rId58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DE4DE7" w14:textId="0D43E341" w:rsidR="00344085" w:rsidRPr="00CD2DD9" w:rsidRDefault="00344085" w:rsidP="00344085">
      <w:pPr>
        <w:pStyle w:val="AmdtsEntries"/>
        <w:keepNext/>
      </w:pPr>
      <w:r w:rsidRPr="00CD2DD9">
        <w:tab/>
        <w:t xml:space="preserve">om </w:t>
      </w:r>
      <w:hyperlink r:id="rId590"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4B5F8211" w14:textId="2D8284C9" w:rsidR="00344085" w:rsidRPr="00CD2DD9" w:rsidRDefault="00344085" w:rsidP="00344085">
      <w:pPr>
        <w:pStyle w:val="AmdtsEntries"/>
        <w:keepNext/>
      </w:pPr>
      <w:r w:rsidRPr="00CD2DD9">
        <w:tab/>
        <w:t xml:space="preserve">pres s 2 (prev s 3) am </w:t>
      </w:r>
      <w:hyperlink r:id="rId5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4</w:t>
      </w:r>
    </w:p>
    <w:p w14:paraId="2A0D9647" w14:textId="6D5F52E7" w:rsidR="00344085" w:rsidRPr="00CD2DD9" w:rsidRDefault="00344085" w:rsidP="00344085">
      <w:pPr>
        <w:pStyle w:val="AmdtsEntries"/>
      </w:pPr>
      <w:r w:rsidRPr="00CD2DD9">
        <w:tab/>
        <w:t xml:space="preserve">renum R9 LA (see </w:t>
      </w:r>
      <w:hyperlink r:id="rId5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4ADBEF" w14:textId="77777777" w:rsidR="00344085" w:rsidRPr="00CD2DD9" w:rsidRDefault="00344085" w:rsidP="00A35FDF">
      <w:pPr>
        <w:pStyle w:val="AmdtsEntryHd"/>
      </w:pPr>
      <w:r w:rsidRPr="00CD2DD9">
        <w:t>Territorial application of Territory criminal law</w:t>
      </w:r>
    </w:p>
    <w:p w14:paraId="60E45E3A" w14:textId="77777777" w:rsidR="00344085" w:rsidRPr="00CD2DD9" w:rsidRDefault="00344085" w:rsidP="00344085">
      <w:pPr>
        <w:pStyle w:val="AmdtsEntries"/>
        <w:keepNext/>
      </w:pPr>
      <w:r w:rsidRPr="00CD2DD9">
        <w:t>s 3</w:t>
      </w:r>
      <w:r w:rsidRPr="00CD2DD9">
        <w:tab/>
        <w:t>orig s 3 renum as s 2</w:t>
      </w:r>
    </w:p>
    <w:p w14:paraId="33FFC152" w14:textId="7979EE50" w:rsidR="00344085" w:rsidRPr="00CD2DD9" w:rsidRDefault="00344085" w:rsidP="00344085">
      <w:pPr>
        <w:pStyle w:val="AmdtsEntries"/>
        <w:keepNext/>
      </w:pPr>
      <w:r w:rsidRPr="00CD2DD9">
        <w:tab/>
        <w:t xml:space="preserve">prev s 3 (prev s 3A) ins </w:t>
      </w:r>
      <w:hyperlink r:id="rId593" w:tooltip="Crimes (Amendment) Act 1995" w:history="1">
        <w:r w:rsidRPr="00C62C6A">
          <w:rPr>
            <w:rStyle w:val="charCitHyperlinkAbbrev"/>
          </w:rPr>
          <w:t>A1995</w:t>
        </w:r>
        <w:r w:rsidRPr="00C62C6A">
          <w:rPr>
            <w:rStyle w:val="charCitHyperlinkAbbrev"/>
          </w:rPr>
          <w:noBreakHyphen/>
          <w:t>2</w:t>
        </w:r>
      </w:hyperlink>
      <w:r w:rsidRPr="00CD2DD9">
        <w:t xml:space="preserve"> s 4</w:t>
      </w:r>
    </w:p>
    <w:p w14:paraId="75A82FFE" w14:textId="1EDD5874" w:rsidR="00344085" w:rsidRPr="00CD2DD9" w:rsidRDefault="00344085" w:rsidP="00344085">
      <w:pPr>
        <w:pStyle w:val="AmdtsEntries"/>
        <w:keepNext/>
      </w:pPr>
      <w:r w:rsidRPr="00CD2DD9">
        <w:tab/>
        <w:t xml:space="preserve">renum R9 LA (see </w:t>
      </w:r>
      <w:hyperlink r:id="rId5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460EDF" w14:textId="3D92AE4C" w:rsidR="00344085" w:rsidRPr="00CD2DD9" w:rsidRDefault="00344085" w:rsidP="00344085">
      <w:pPr>
        <w:pStyle w:val="AmdtsEntries"/>
      </w:pPr>
      <w:r w:rsidRPr="00CD2DD9">
        <w:tab/>
        <w:t xml:space="preserve">om </w:t>
      </w:r>
      <w:hyperlink r:id="rId595" w:tooltip="Criminal Code 2002" w:history="1">
        <w:r w:rsidRPr="00C62C6A">
          <w:rPr>
            <w:rStyle w:val="charCitHyperlinkAbbrev"/>
          </w:rPr>
          <w:t>A2002</w:t>
        </w:r>
        <w:r w:rsidRPr="00C62C6A">
          <w:rPr>
            <w:rStyle w:val="charCitHyperlinkAbbrev"/>
          </w:rPr>
          <w:noBreakHyphen/>
          <w:t>51</w:t>
        </w:r>
      </w:hyperlink>
      <w:r w:rsidRPr="00CD2DD9">
        <w:t xml:space="preserve"> amdt 1.8</w:t>
      </w:r>
    </w:p>
    <w:p w14:paraId="2AB5548F" w14:textId="77777777" w:rsidR="00344085" w:rsidRPr="00CD2DD9" w:rsidRDefault="00344085" w:rsidP="00A35FDF">
      <w:pPr>
        <w:pStyle w:val="AmdtsEntryHd"/>
      </w:pPr>
      <w:r w:rsidRPr="00CD2DD9">
        <w:t>Territorial application of the criminal law of the territory</w:t>
      </w:r>
    </w:p>
    <w:p w14:paraId="0979B9BC" w14:textId="77777777" w:rsidR="00344085" w:rsidRPr="00CD2DD9" w:rsidRDefault="00344085" w:rsidP="00344085">
      <w:pPr>
        <w:pStyle w:val="AmdtsEntries"/>
      </w:pPr>
      <w:r w:rsidRPr="00CD2DD9">
        <w:t>s 3A</w:t>
      </w:r>
      <w:r w:rsidRPr="00CD2DD9">
        <w:tab/>
        <w:t>renum as s 3</w:t>
      </w:r>
    </w:p>
    <w:p w14:paraId="1DD71539" w14:textId="77777777" w:rsidR="00344085" w:rsidRPr="00CD2DD9" w:rsidRDefault="00344085" w:rsidP="00A35FDF">
      <w:pPr>
        <w:pStyle w:val="AmdtsEntryHd"/>
      </w:pPr>
      <w:r w:rsidRPr="00CD2DD9">
        <w:t>Interpretation</w:t>
      </w:r>
    </w:p>
    <w:p w14:paraId="5F5600D3" w14:textId="4B9E030F" w:rsidR="00344085" w:rsidRPr="00CD2DD9" w:rsidRDefault="00344085" w:rsidP="00344085">
      <w:pPr>
        <w:pStyle w:val="AmdtsEntries"/>
      </w:pPr>
      <w:r w:rsidRPr="00CD2DD9">
        <w:t>hdg before s 4</w:t>
      </w:r>
      <w:r w:rsidRPr="00CD2DD9">
        <w:tab/>
        <w:t xml:space="preserve">om </w:t>
      </w:r>
      <w:hyperlink r:id="rId5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6A85AF" w14:textId="77777777" w:rsidR="00344085" w:rsidRPr="00CD2DD9" w:rsidRDefault="00344085" w:rsidP="00A35FDF">
      <w:pPr>
        <w:pStyle w:val="AmdtsEntryHd"/>
      </w:pPr>
      <w:r w:rsidRPr="00CD2DD9">
        <w:t>Dictionary</w:t>
      </w:r>
    </w:p>
    <w:p w14:paraId="6E9734AE" w14:textId="5116F6B5" w:rsidR="00344085" w:rsidRPr="00CD2DD9" w:rsidRDefault="00344085" w:rsidP="00344085">
      <w:pPr>
        <w:pStyle w:val="AmdtsEntries"/>
        <w:keepNext/>
      </w:pPr>
      <w:r w:rsidRPr="00CD2DD9">
        <w:t>s 4</w:t>
      </w:r>
      <w:r w:rsidRPr="00CD2DD9">
        <w:tab/>
        <w:t xml:space="preserve">orig s 4 am </w:t>
      </w:r>
      <w:hyperlink r:id="rId59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 </w:t>
      </w:r>
      <w:hyperlink r:id="rId5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9CCFA90" w14:textId="0ECBA4D6" w:rsidR="00344085" w:rsidRPr="00CD2DD9" w:rsidRDefault="00344085" w:rsidP="00344085">
      <w:pPr>
        <w:pStyle w:val="AmdtsEntries"/>
        <w:keepNext/>
      </w:pPr>
      <w:r w:rsidRPr="00CD2DD9">
        <w:tab/>
        <w:t xml:space="preserve">defs reloc to dict </w:t>
      </w:r>
      <w:hyperlink r:id="rId60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B5355E" w14:textId="71EA86E0" w:rsidR="00344085" w:rsidRPr="00CD2DD9" w:rsidRDefault="00344085" w:rsidP="00344085">
      <w:pPr>
        <w:pStyle w:val="AmdtsEntries"/>
        <w:keepNext/>
        <w:keepLines/>
      </w:pPr>
      <w:r w:rsidRPr="00CD2DD9">
        <w:tab/>
        <w:t xml:space="preserve">om </w:t>
      </w:r>
      <w:hyperlink r:id="rId601" w:tooltip="Crimes Amendment Act 2001" w:history="1">
        <w:r w:rsidRPr="00C62C6A">
          <w:rPr>
            <w:rStyle w:val="charCitHyperlinkAbbrev"/>
          </w:rPr>
          <w:t>A2001</w:t>
        </w:r>
        <w:r w:rsidRPr="00C62C6A">
          <w:rPr>
            <w:rStyle w:val="charCitHyperlinkAbbrev"/>
          </w:rPr>
          <w:noBreakHyphen/>
          <w:t>8</w:t>
        </w:r>
      </w:hyperlink>
      <w:r w:rsidRPr="00CD2DD9">
        <w:t xml:space="preserve"> amdt 1.5</w:t>
      </w:r>
    </w:p>
    <w:p w14:paraId="4DCCFC76" w14:textId="720FC041" w:rsidR="00344085" w:rsidRDefault="00344085" w:rsidP="00344085">
      <w:pPr>
        <w:pStyle w:val="AmdtsEntries"/>
        <w:keepLines/>
      </w:pPr>
      <w:r w:rsidRPr="00CD2DD9">
        <w:tab/>
        <w:t xml:space="preserve">ins </w:t>
      </w:r>
      <w:hyperlink r:id="rId602"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BFE263D" w14:textId="40E574BF" w:rsidR="00344085" w:rsidRPr="00CD2DD9" w:rsidRDefault="00344085" w:rsidP="00344085">
      <w:pPr>
        <w:pStyle w:val="AmdtsEntries"/>
        <w:keepLines/>
      </w:pPr>
      <w:r>
        <w:tab/>
        <w:t xml:space="preserve">am </w:t>
      </w:r>
      <w:hyperlink r:id="rId60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1.7</w:t>
      </w:r>
    </w:p>
    <w:p w14:paraId="700DD729" w14:textId="06813BE9"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604"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5E043A67" w14:textId="183C7464" w:rsidR="00344085" w:rsidRPr="00CD2DD9" w:rsidRDefault="00344085" w:rsidP="00344085">
      <w:pPr>
        <w:pStyle w:val="AmdtsEntriesDefL2"/>
      </w:pPr>
      <w:r w:rsidRPr="00CD2DD9">
        <w:tab/>
        <w:t xml:space="preserve">reloc to dict </w:t>
      </w:r>
      <w:hyperlink r:id="rId60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3415AA8" w14:textId="45ED7065" w:rsidR="00344085" w:rsidRPr="00CD2DD9" w:rsidRDefault="00344085" w:rsidP="00344085">
      <w:pPr>
        <w:pStyle w:val="AmdtsEntries"/>
      </w:pPr>
      <w:r w:rsidRPr="00CD2DD9">
        <w:tab/>
        <w:t xml:space="preserve">def </w:t>
      </w:r>
      <w:r w:rsidRPr="00CD2DD9">
        <w:rPr>
          <w:rStyle w:val="charBoldItals"/>
        </w:rPr>
        <w:t>banker</w:t>
      </w:r>
      <w:r w:rsidRPr="00CD2DD9">
        <w:t xml:space="preserve"> reloc to dict </w:t>
      </w:r>
      <w:hyperlink r:id="rId60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3FC5AE" w14:textId="653CB291" w:rsidR="00344085" w:rsidRPr="00CD2DD9" w:rsidRDefault="00344085" w:rsidP="00344085">
      <w:pPr>
        <w:pStyle w:val="AmdtsEntries"/>
      </w:pPr>
      <w:r w:rsidRPr="00CD2DD9">
        <w:tab/>
        <w:t xml:space="preserve">def </w:t>
      </w:r>
      <w:r w:rsidRPr="00CD2DD9">
        <w:rPr>
          <w:rStyle w:val="charBoldItals"/>
        </w:rPr>
        <w:t>burglary</w:t>
      </w:r>
      <w:r w:rsidRPr="00CD2DD9">
        <w:t xml:space="preserve"> ins </w:t>
      </w:r>
      <w:hyperlink r:id="rId607" w:tooltip="Crimes (Amendment) Ordinance 1983" w:history="1">
        <w:r w:rsidRPr="00C62C6A">
          <w:rPr>
            <w:rStyle w:val="charCitHyperlinkAbbrev"/>
          </w:rPr>
          <w:t>Ord1983</w:t>
        </w:r>
        <w:r w:rsidRPr="00C62C6A">
          <w:rPr>
            <w:rStyle w:val="charCitHyperlinkAbbrev"/>
          </w:rPr>
          <w:noBreakHyphen/>
          <w:t>27</w:t>
        </w:r>
      </w:hyperlink>
      <w:r w:rsidRPr="00CD2DD9">
        <w:t xml:space="preserve"> s 5 (as am </w:t>
      </w:r>
      <w:hyperlink r:id="rId608" w:tooltip="Crimes (Amendment) Ordinance (No 2) 1983" w:history="1">
        <w:r w:rsidRPr="00C62C6A">
          <w:rPr>
            <w:rStyle w:val="charCitHyperlinkAbbrev"/>
          </w:rPr>
          <w:t>Ord1983</w:t>
        </w:r>
        <w:r w:rsidRPr="00C62C6A">
          <w:rPr>
            <w:rStyle w:val="charCitHyperlinkAbbrev"/>
          </w:rPr>
          <w:noBreakHyphen/>
          <w:t>45</w:t>
        </w:r>
      </w:hyperlink>
      <w:r w:rsidRPr="00CD2DD9">
        <w:t xml:space="preserve"> s 3)</w:t>
      </w:r>
    </w:p>
    <w:p w14:paraId="728F9E91" w14:textId="37B94613" w:rsidR="00344085" w:rsidRPr="00CD2DD9" w:rsidRDefault="00344085" w:rsidP="00344085">
      <w:pPr>
        <w:pStyle w:val="AmdtsEntriesDefL2"/>
      </w:pPr>
      <w:r w:rsidRPr="00CD2DD9">
        <w:tab/>
        <w:t xml:space="preserve">om </w:t>
      </w:r>
      <w:hyperlink r:id="rId6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C31245" w14:textId="087FFE6A" w:rsidR="00344085" w:rsidRPr="00CD2DD9" w:rsidRDefault="00344085" w:rsidP="00344085">
      <w:pPr>
        <w:pStyle w:val="AmdtsEntries"/>
      </w:pPr>
      <w:r w:rsidRPr="00CD2DD9">
        <w:tab/>
        <w:t xml:space="preserve">def </w:t>
      </w:r>
      <w:r w:rsidRPr="00CD2DD9">
        <w:rPr>
          <w:rStyle w:val="charBoldItals"/>
        </w:rPr>
        <w:t>cattle</w:t>
      </w:r>
      <w:r w:rsidRPr="00CD2DD9">
        <w:t xml:space="preserve"> am </w:t>
      </w:r>
      <w:hyperlink r:id="rId61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78A0A2A0" w14:textId="5E781293" w:rsidR="00344085" w:rsidRPr="00CD2DD9" w:rsidRDefault="00344085" w:rsidP="00344085">
      <w:pPr>
        <w:pStyle w:val="AmdtsEntriesDefL2"/>
      </w:pPr>
      <w:r w:rsidRPr="00CD2DD9">
        <w:tab/>
        <w:t xml:space="preserve">om </w:t>
      </w:r>
      <w:hyperlink r:id="rId6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458BD1DB" w14:textId="6336A103" w:rsidR="00344085" w:rsidRPr="00CD2DD9" w:rsidRDefault="00344085" w:rsidP="00344085">
      <w:pPr>
        <w:pStyle w:val="AmdtsEntries"/>
      </w:pPr>
      <w:r w:rsidRPr="00CD2DD9">
        <w:tab/>
        <w:t>def</w:t>
      </w:r>
      <w:r w:rsidRPr="00CD2DD9">
        <w:rPr>
          <w:rStyle w:val="charBoldItals"/>
        </w:rPr>
        <w:t xml:space="preserve"> child</w:t>
      </w:r>
      <w:r w:rsidRPr="00CD2DD9">
        <w:t xml:space="preserve"> reloc to dict </w:t>
      </w:r>
      <w:hyperlink r:id="rId61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FFE909B" w14:textId="46C8AAB0" w:rsidR="00344085" w:rsidRPr="00CD2DD9" w:rsidRDefault="00344085" w:rsidP="00344085">
      <w:pPr>
        <w:pStyle w:val="AmdtsEntries"/>
      </w:pPr>
      <w:r w:rsidRPr="00CD2DD9">
        <w:tab/>
        <w:t xml:space="preserve">def </w:t>
      </w:r>
      <w:r w:rsidRPr="00CD2DD9">
        <w:rPr>
          <w:rStyle w:val="charBoldItals"/>
        </w:rPr>
        <w:t>counsel</w:t>
      </w:r>
      <w:r w:rsidRPr="00CD2DD9">
        <w:t xml:space="preserve"> om </w:t>
      </w:r>
      <w:hyperlink r:id="rId613"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3FE602E" w14:textId="5894029D" w:rsidR="00344085" w:rsidRPr="00CD2DD9" w:rsidRDefault="00344085" w:rsidP="00344085">
      <w:pPr>
        <w:pStyle w:val="AmdtsEntries"/>
      </w:pPr>
      <w:r w:rsidRPr="00CD2DD9">
        <w:tab/>
        <w:t xml:space="preserve">def </w:t>
      </w:r>
      <w:r w:rsidRPr="00CD2DD9">
        <w:rPr>
          <w:rStyle w:val="charBoldItals"/>
        </w:rPr>
        <w:t>court</w:t>
      </w:r>
      <w:r w:rsidRPr="00CD2DD9">
        <w:t xml:space="preserve"> and </w:t>
      </w:r>
      <w:r w:rsidRPr="00CD2DD9">
        <w:rPr>
          <w:rStyle w:val="charBoldItals"/>
        </w:rPr>
        <w:t>judge</w:t>
      </w:r>
      <w:r w:rsidRPr="00CD2DD9">
        <w:t xml:space="preserve"> om </w:t>
      </w:r>
      <w:hyperlink r:id="rId614"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50BC7E55" w14:textId="2D40B5F4" w:rsidR="00344085" w:rsidRPr="00CD2DD9" w:rsidRDefault="00344085" w:rsidP="00344085">
      <w:pPr>
        <w:pStyle w:val="AmdtsEntries"/>
      </w:pPr>
      <w:r w:rsidRPr="00CD2DD9">
        <w:tab/>
        <w:t xml:space="preserve">def </w:t>
      </w:r>
      <w:r w:rsidRPr="00CD2DD9">
        <w:rPr>
          <w:rStyle w:val="charBoldItals"/>
        </w:rPr>
        <w:t>de facto spouse</w:t>
      </w:r>
      <w:r w:rsidRPr="00CD2DD9">
        <w:t xml:space="preserve"> reloc to dict </w:t>
      </w:r>
      <w:hyperlink r:id="rId61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A475081" w14:textId="28BF908F" w:rsidR="00344085" w:rsidRPr="00CD2DD9" w:rsidRDefault="00344085" w:rsidP="00344085">
      <w:pPr>
        <w:pStyle w:val="AmdtsEntries"/>
        <w:keepNext/>
      </w:pPr>
      <w:r w:rsidRPr="00CD2DD9">
        <w:lastRenderedPageBreak/>
        <w:tab/>
        <w:t xml:space="preserve">def </w:t>
      </w:r>
      <w:r w:rsidRPr="00CD2DD9">
        <w:rPr>
          <w:rStyle w:val="charBoldItals"/>
        </w:rPr>
        <w:t>Director of Public Prosecutions</w:t>
      </w:r>
      <w:r w:rsidRPr="00CD2DD9">
        <w:t xml:space="preserve"> ins </w:t>
      </w:r>
      <w:hyperlink r:id="rId61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CE84598" w14:textId="64B68208" w:rsidR="00344085" w:rsidRPr="00CD2DD9" w:rsidRDefault="00344085" w:rsidP="00344085">
      <w:pPr>
        <w:pStyle w:val="AmdtsEntriesDefL2"/>
      </w:pPr>
      <w:r w:rsidRPr="00CD2DD9">
        <w:tab/>
        <w:t xml:space="preserve">reloc to dict </w:t>
      </w:r>
      <w:hyperlink r:id="rId61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2C52B" w14:textId="5928C751"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to dict </w:t>
      </w:r>
      <w:hyperlink r:id="rId61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C12BA25" w14:textId="419EDCB9" w:rsidR="00344085" w:rsidRPr="00CD2DD9" w:rsidRDefault="00344085" w:rsidP="00344085">
      <w:pPr>
        <w:pStyle w:val="AmdtsEntries"/>
      </w:pPr>
      <w:r w:rsidRPr="00CD2DD9">
        <w:tab/>
        <w:t xml:space="preserve">def </w:t>
      </w:r>
      <w:r w:rsidRPr="00CD2DD9">
        <w:rPr>
          <w:rStyle w:val="charBoldItals"/>
        </w:rPr>
        <w:t>domestic violence offence</w:t>
      </w:r>
      <w:r w:rsidRPr="00CD2DD9">
        <w:t xml:space="preserve"> ins </w:t>
      </w:r>
      <w:hyperlink r:id="rId619"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157BE7C6" w14:textId="71295C81" w:rsidR="00344085" w:rsidRPr="00CD2DD9" w:rsidRDefault="00344085" w:rsidP="00344085">
      <w:pPr>
        <w:pStyle w:val="AmdtsEntriesDefL2"/>
      </w:pPr>
      <w:r w:rsidRPr="00CD2DD9">
        <w:tab/>
        <w:t xml:space="preserve">am </w:t>
      </w:r>
      <w:hyperlink r:id="rId620"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4D775199" w14:textId="44620DEE" w:rsidR="00344085" w:rsidRPr="00CD2DD9" w:rsidRDefault="00344085" w:rsidP="00344085">
      <w:pPr>
        <w:pStyle w:val="AmdtsEntriesDefL2"/>
      </w:pPr>
      <w:r w:rsidRPr="00CD2DD9">
        <w:tab/>
        <w:t xml:space="preserve">reloc to dict </w:t>
      </w:r>
      <w:hyperlink r:id="rId62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5823D09" w14:textId="794F88D6" w:rsidR="00344085" w:rsidRPr="00CD2DD9" w:rsidRDefault="00344085" w:rsidP="00344085">
      <w:pPr>
        <w:pStyle w:val="AmdtsEntries"/>
      </w:pPr>
      <w:r w:rsidRPr="00CD2DD9">
        <w:tab/>
        <w:t xml:space="preserve">def </w:t>
      </w:r>
      <w:r w:rsidRPr="00CD2DD9">
        <w:rPr>
          <w:rStyle w:val="charBoldItals"/>
        </w:rPr>
        <w:t>drug</w:t>
      </w:r>
      <w:r w:rsidRPr="00CD2DD9">
        <w:t xml:space="preserve"> am </w:t>
      </w:r>
      <w:hyperlink r:id="rId622" w:tooltip="Self-Government (Consequential Amendments) Act 1990" w:history="1">
        <w:r w:rsidRPr="00C85711">
          <w:rPr>
            <w:rStyle w:val="charCitHyperlinkAbbrev"/>
          </w:rPr>
          <w:t>Ord1990</w:t>
        </w:r>
        <w:r w:rsidRPr="00C85711">
          <w:rPr>
            <w:rStyle w:val="charCitHyperlinkAbbrev"/>
          </w:rPr>
          <w:noBreakHyphen/>
          <w:t>5</w:t>
        </w:r>
      </w:hyperlink>
      <w:r>
        <w:rPr>
          <w:rStyle w:val="charCitHyperlinkAbbrev"/>
        </w:rPr>
        <w:t xml:space="preserve"> </w:t>
      </w:r>
      <w:r w:rsidRPr="00CD2DD9">
        <w:t>sch 2</w:t>
      </w:r>
    </w:p>
    <w:p w14:paraId="206C7609" w14:textId="1951FD3E" w:rsidR="00344085" w:rsidRPr="00CD2DD9" w:rsidRDefault="00344085" w:rsidP="00344085">
      <w:pPr>
        <w:pStyle w:val="AmdtsEntriesDefL2"/>
      </w:pPr>
      <w:r w:rsidRPr="00CD2DD9">
        <w:tab/>
        <w:t xml:space="preserve">reloc to dict </w:t>
      </w:r>
      <w:hyperlink r:id="rId62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BF9032B" w14:textId="61290535" w:rsidR="00344085" w:rsidRPr="00CD2DD9" w:rsidRDefault="00344085" w:rsidP="00344085">
      <w:pPr>
        <w:pStyle w:val="AmdtsEntries"/>
      </w:pPr>
      <w:r w:rsidRPr="00CD2DD9">
        <w:tab/>
        <w:t xml:space="preserve">def </w:t>
      </w:r>
      <w:r w:rsidRPr="00CD2DD9">
        <w:rPr>
          <w:rStyle w:val="charBoldItals"/>
        </w:rPr>
        <w:t>dwelling-house</w:t>
      </w:r>
      <w:r w:rsidRPr="00CD2DD9">
        <w:t xml:space="preserve"> sub </w:t>
      </w:r>
      <w:hyperlink r:id="rId624"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1AFB88E7" w14:textId="55191137" w:rsidR="00344085" w:rsidRPr="00CD2DD9" w:rsidRDefault="00344085" w:rsidP="00344085">
      <w:pPr>
        <w:pStyle w:val="AmdtsEntriesDefL2"/>
      </w:pPr>
      <w:r w:rsidRPr="00CD2DD9">
        <w:tab/>
        <w:t xml:space="preserve">om </w:t>
      </w:r>
      <w:hyperlink r:id="rId6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EBFB832" w14:textId="187A4FEC" w:rsidR="00344085" w:rsidRPr="00CD2DD9" w:rsidRDefault="00344085" w:rsidP="00344085">
      <w:pPr>
        <w:pStyle w:val="AmdtsEntries"/>
      </w:pPr>
      <w:r w:rsidRPr="00CD2DD9">
        <w:tab/>
        <w:t xml:space="preserve">def </w:t>
      </w:r>
      <w:r w:rsidRPr="00CD2DD9">
        <w:rPr>
          <w:rStyle w:val="charBoldItals"/>
        </w:rPr>
        <w:t>governor</w:t>
      </w:r>
      <w:r w:rsidRPr="00CD2DD9">
        <w:t xml:space="preserve"> om </w:t>
      </w:r>
      <w:hyperlink r:id="rId62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C0A2B6E" w14:textId="17B62BE4" w:rsidR="00344085" w:rsidRPr="00CD2DD9" w:rsidRDefault="00344085" w:rsidP="00344085">
      <w:pPr>
        <w:pStyle w:val="AmdtsEntries"/>
      </w:pPr>
      <w:r w:rsidRPr="00CD2DD9">
        <w:tab/>
        <w:t xml:space="preserve">def </w:t>
      </w:r>
      <w:r w:rsidRPr="00CD2DD9">
        <w:rPr>
          <w:rStyle w:val="charBoldItals"/>
        </w:rPr>
        <w:t>grievous bodily harm</w:t>
      </w:r>
      <w:r w:rsidRPr="00CD2DD9">
        <w:t xml:space="preserve"> reloc to dict </w:t>
      </w:r>
      <w:hyperlink r:id="rId62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D310FED" w14:textId="2094EE1D" w:rsidR="00344085" w:rsidRPr="00CD2DD9" w:rsidRDefault="00344085" w:rsidP="00344085">
      <w:pPr>
        <w:pStyle w:val="AmdtsEntries"/>
      </w:pPr>
      <w:r w:rsidRPr="00CD2DD9">
        <w:tab/>
        <w:t xml:space="preserve">def </w:t>
      </w:r>
      <w:r w:rsidRPr="00CD2DD9">
        <w:rPr>
          <w:rStyle w:val="charBoldItals"/>
        </w:rPr>
        <w:t>household member</w:t>
      </w:r>
      <w:r w:rsidRPr="00CD2DD9">
        <w:t xml:space="preserve"> reloc to dict </w:t>
      </w:r>
      <w:hyperlink r:id="rId62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3CBF54" w14:textId="15ED1943" w:rsidR="00344085" w:rsidRPr="00CD2DD9" w:rsidRDefault="00344085" w:rsidP="00344085">
      <w:pPr>
        <w:pStyle w:val="AmdtsEntries"/>
      </w:pPr>
      <w:r w:rsidRPr="00CD2DD9">
        <w:tab/>
        <w:t xml:space="preserve">def </w:t>
      </w:r>
      <w:r w:rsidRPr="00CD2DD9">
        <w:rPr>
          <w:rStyle w:val="charBoldItals"/>
        </w:rPr>
        <w:t xml:space="preserve">indictment </w:t>
      </w:r>
      <w:r w:rsidRPr="00CD2DD9">
        <w:t xml:space="preserve">reloc to dict </w:t>
      </w:r>
      <w:hyperlink r:id="rId62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B84D740" w14:textId="3B28F876" w:rsidR="00344085" w:rsidRPr="00CD2DD9" w:rsidRDefault="00344085" w:rsidP="00344085">
      <w:pPr>
        <w:pStyle w:val="AmdtsEntries"/>
      </w:pPr>
      <w:r w:rsidRPr="00CD2DD9">
        <w:tab/>
        <w:t>def</w:t>
      </w:r>
      <w:r w:rsidRPr="00CD2DD9">
        <w:rPr>
          <w:rStyle w:val="charBoldItals"/>
        </w:rPr>
        <w:t xml:space="preserve"> judge</w:t>
      </w:r>
      <w:r w:rsidRPr="00CD2DD9">
        <w:t xml:space="preserve"> om </w:t>
      </w:r>
      <w:hyperlink r:id="rId630"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2429501" w14:textId="37C350A7" w:rsidR="00344085" w:rsidRPr="00CD2DD9" w:rsidRDefault="00344085" w:rsidP="00344085">
      <w:pPr>
        <w:pStyle w:val="AmdtsEntries"/>
      </w:pPr>
      <w:r w:rsidRPr="00CD2DD9">
        <w:tab/>
        <w:t xml:space="preserve">def </w:t>
      </w:r>
      <w:r w:rsidRPr="00CD2DD9">
        <w:rPr>
          <w:rStyle w:val="charBoldItals"/>
        </w:rPr>
        <w:t>Justice</w:t>
      </w:r>
      <w:r w:rsidRPr="00CD2DD9">
        <w:t xml:space="preserve"> om </w:t>
      </w:r>
      <w:hyperlink r:id="rId631"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2F5B30CA" w14:textId="3DC6A85A" w:rsidR="00344085" w:rsidRPr="00CD2DD9" w:rsidRDefault="00344085" w:rsidP="00344085">
      <w:pPr>
        <w:pStyle w:val="AmdtsEntries"/>
      </w:pPr>
      <w:r w:rsidRPr="00CD2DD9">
        <w:tab/>
        <w:t xml:space="preserve">def </w:t>
      </w:r>
      <w:r w:rsidRPr="00CD2DD9">
        <w:rPr>
          <w:rStyle w:val="charBoldItals"/>
        </w:rPr>
        <w:t>knife</w:t>
      </w:r>
      <w:r w:rsidRPr="00CD2DD9">
        <w:t xml:space="preserve"> reloc to dict </w:t>
      </w:r>
      <w:hyperlink r:id="rId63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86B7EA9" w14:textId="5FF13A02" w:rsidR="00344085" w:rsidRPr="00CD2DD9" w:rsidRDefault="00344085" w:rsidP="00344085">
      <w:pPr>
        <w:pStyle w:val="AmdtsEntries"/>
      </w:pPr>
      <w:r w:rsidRPr="00CD2DD9">
        <w:tab/>
        <w:t xml:space="preserve">def </w:t>
      </w:r>
      <w:r w:rsidRPr="00CD2DD9">
        <w:rPr>
          <w:rStyle w:val="charBoldItals"/>
        </w:rPr>
        <w:t>law of the Territory</w:t>
      </w:r>
      <w:r w:rsidRPr="00CD2DD9">
        <w:t xml:space="preserve"> ins </w:t>
      </w:r>
      <w:hyperlink r:id="rId633"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2EE70BF6" w14:textId="178344CB" w:rsidR="00344085" w:rsidRPr="00CD2DD9" w:rsidRDefault="00344085" w:rsidP="00344085">
      <w:pPr>
        <w:pStyle w:val="AmdtsEntriesDefL2"/>
      </w:pPr>
      <w:r w:rsidRPr="00CD2DD9">
        <w:tab/>
        <w:t xml:space="preserve">om </w:t>
      </w:r>
      <w:hyperlink r:id="rId634"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70C2ABCA" w14:textId="00160FE9" w:rsidR="00344085" w:rsidRPr="00CD2DD9" w:rsidRDefault="00344085" w:rsidP="00344085">
      <w:pPr>
        <w:pStyle w:val="AmdtsEntries"/>
      </w:pPr>
      <w:r w:rsidRPr="00CD2DD9">
        <w:tab/>
        <w:t xml:space="preserve">def </w:t>
      </w:r>
      <w:r w:rsidRPr="00CD2DD9">
        <w:rPr>
          <w:rStyle w:val="charBoldItals"/>
        </w:rPr>
        <w:t>loaded arms</w:t>
      </w:r>
      <w:r w:rsidRPr="00CD2DD9">
        <w:t xml:space="preserve"> reloc to dict </w:t>
      </w:r>
      <w:hyperlink r:id="rId63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74552E6" w14:textId="198F946B" w:rsidR="00344085" w:rsidRPr="00CD2DD9" w:rsidRDefault="00344085" w:rsidP="00344085">
      <w:pPr>
        <w:pStyle w:val="AmdtsEntries"/>
      </w:pPr>
      <w:r w:rsidRPr="00CD2DD9">
        <w:tab/>
        <w:t xml:space="preserve">def </w:t>
      </w:r>
      <w:r w:rsidRPr="00CD2DD9">
        <w:rPr>
          <w:rStyle w:val="charBoldItals"/>
        </w:rPr>
        <w:t>medical practitioner</w:t>
      </w:r>
      <w:r w:rsidRPr="00CD2DD9">
        <w:t xml:space="preserve"> reloc to dict </w:t>
      </w:r>
      <w:hyperlink r:id="rId63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98A3EC3" w14:textId="390C8A00" w:rsidR="00344085" w:rsidRPr="00CD2DD9" w:rsidRDefault="00344085" w:rsidP="00344085">
      <w:pPr>
        <w:pStyle w:val="AmdtsEntries"/>
      </w:pPr>
      <w:r w:rsidRPr="00CD2DD9">
        <w:tab/>
        <w:t xml:space="preserve">def </w:t>
      </w:r>
      <w:r w:rsidRPr="00CD2DD9">
        <w:rPr>
          <w:rStyle w:val="charBoldItals"/>
        </w:rPr>
        <w:t>money</w:t>
      </w:r>
      <w:r w:rsidRPr="00CD2DD9">
        <w:t xml:space="preserve"> om </w:t>
      </w:r>
      <w:hyperlink r:id="rId6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7968666" w14:textId="5A29F461" w:rsidR="00344085" w:rsidRPr="00CD2DD9" w:rsidRDefault="00344085" w:rsidP="00344085">
      <w:pPr>
        <w:pStyle w:val="AmdtsEntries"/>
      </w:pPr>
      <w:r w:rsidRPr="00CD2DD9">
        <w:tab/>
        <w:t xml:space="preserve">def </w:t>
      </w:r>
      <w:r w:rsidRPr="00CD2DD9">
        <w:rPr>
          <w:rStyle w:val="charBoldItals"/>
        </w:rPr>
        <w:t>motor vehicle</w:t>
      </w:r>
      <w:r w:rsidRPr="00CD2DD9">
        <w:t xml:space="preserve"> reloc to dict </w:t>
      </w:r>
      <w:hyperlink r:id="rId63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AEBC70" w14:textId="56B7C5B1" w:rsidR="00344085" w:rsidRPr="00CD2DD9" w:rsidRDefault="00344085" w:rsidP="00344085">
      <w:pPr>
        <w:pStyle w:val="AmdtsEntries"/>
      </w:pPr>
      <w:r w:rsidRPr="00CD2DD9">
        <w:tab/>
        <w:t xml:space="preserve">def </w:t>
      </w:r>
      <w:r w:rsidRPr="00CD2DD9">
        <w:rPr>
          <w:rStyle w:val="charBoldItals"/>
        </w:rPr>
        <w:t>night</w:t>
      </w:r>
      <w:r w:rsidRPr="00CD2DD9">
        <w:t xml:space="preserve"> om </w:t>
      </w:r>
      <w:hyperlink r:id="rId6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E7FF62C" w14:textId="114BE1DF" w:rsidR="00344085" w:rsidRPr="00CD2DD9" w:rsidRDefault="00344085" w:rsidP="00344085">
      <w:pPr>
        <w:pStyle w:val="AmdtsEntries"/>
      </w:pPr>
      <w:r w:rsidRPr="00CD2DD9">
        <w:tab/>
        <w:t xml:space="preserve">def </w:t>
      </w:r>
      <w:r w:rsidRPr="00CD2DD9">
        <w:rPr>
          <w:rStyle w:val="charBoldItals"/>
        </w:rPr>
        <w:t>offensive weapon</w:t>
      </w:r>
      <w:r w:rsidRPr="00CD2DD9">
        <w:t xml:space="preserve"> reloc to dict </w:t>
      </w:r>
      <w:hyperlink r:id="rId64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13B585" w14:textId="4B1F266D" w:rsidR="00344085" w:rsidRPr="00CD2DD9" w:rsidRDefault="00344085" w:rsidP="00344085">
      <w:pPr>
        <w:pStyle w:val="AmdtsEntries"/>
      </w:pPr>
      <w:r w:rsidRPr="00CD2DD9">
        <w:tab/>
        <w:t xml:space="preserve">def </w:t>
      </w:r>
      <w:r w:rsidRPr="00CD2DD9">
        <w:rPr>
          <w:rStyle w:val="charBoldItals"/>
        </w:rPr>
        <w:t>officer</w:t>
      </w:r>
      <w:r w:rsidRPr="00CD2DD9">
        <w:t xml:space="preserve"> reloc to dict </w:t>
      </w:r>
      <w:hyperlink r:id="rId64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27B0B7" w14:textId="218D1CD3" w:rsidR="00344085" w:rsidRPr="00CD2DD9" w:rsidRDefault="00344085" w:rsidP="00344085">
      <w:pPr>
        <w:pStyle w:val="AmdtsEntries"/>
      </w:pPr>
      <w:r w:rsidRPr="00CD2DD9">
        <w:tab/>
        <w:t xml:space="preserve">def </w:t>
      </w:r>
      <w:r w:rsidRPr="00CD2DD9">
        <w:rPr>
          <w:rStyle w:val="charBoldItals"/>
        </w:rPr>
        <w:t>person</w:t>
      </w:r>
      <w:r w:rsidRPr="00CD2DD9">
        <w:t xml:space="preserve"> om </w:t>
      </w:r>
      <w:hyperlink r:id="rId642"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EB350FE" w14:textId="77AC0B35" w:rsidR="00344085" w:rsidRPr="00CD2DD9" w:rsidRDefault="00344085" w:rsidP="00344085">
      <w:pPr>
        <w:pStyle w:val="AmdtsEntries"/>
      </w:pPr>
      <w:r w:rsidRPr="00CD2DD9">
        <w:tab/>
        <w:t xml:space="preserve">def </w:t>
      </w:r>
      <w:r w:rsidRPr="00CD2DD9">
        <w:rPr>
          <w:rStyle w:val="charBoldItals"/>
        </w:rPr>
        <w:t>place of divine worship</w:t>
      </w:r>
      <w:r w:rsidRPr="00CD2DD9">
        <w:t xml:space="preserve"> om </w:t>
      </w:r>
      <w:hyperlink r:id="rId6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70370B6B" w14:textId="3E4BB7E3" w:rsidR="00344085" w:rsidRPr="00CD2DD9" w:rsidRDefault="00344085" w:rsidP="00344085">
      <w:pPr>
        <w:pStyle w:val="AmdtsEntries"/>
      </w:pPr>
      <w:r w:rsidRPr="00CD2DD9">
        <w:tab/>
        <w:t xml:space="preserve">def </w:t>
      </w:r>
      <w:r w:rsidRPr="00CD2DD9">
        <w:rPr>
          <w:rStyle w:val="charBoldItals"/>
        </w:rPr>
        <w:t>property</w:t>
      </w:r>
      <w:r w:rsidRPr="00CD2DD9">
        <w:t xml:space="preserve"> om </w:t>
      </w:r>
      <w:hyperlink r:id="rId6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BDFE7C" w14:textId="48253C92" w:rsidR="00344085" w:rsidRPr="00CD2DD9" w:rsidRDefault="00344085" w:rsidP="00344085">
      <w:pPr>
        <w:pStyle w:val="AmdtsEntries"/>
      </w:pPr>
      <w:r w:rsidRPr="00CD2DD9">
        <w:tab/>
        <w:t xml:space="preserve">def </w:t>
      </w:r>
      <w:r w:rsidRPr="00CD2DD9">
        <w:rPr>
          <w:rStyle w:val="charBoldItals"/>
        </w:rPr>
        <w:t>property belonging to a vessel</w:t>
      </w:r>
      <w:r w:rsidRPr="00CD2DD9">
        <w:t xml:space="preserve"> om </w:t>
      </w:r>
      <w:hyperlink r:id="rId6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5D8A334" w14:textId="02B15148" w:rsidR="00344085" w:rsidRPr="00CD2DD9" w:rsidRDefault="00344085" w:rsidP="00344085">
      <w:pPr>
        <w:pStyle w:val="AmdtsEntries"/>
      </w:pPr>
      <w:r w:rsidRPr="00CD2DD9">
        <w:tab/>
        <w:t xml:space="preserve">def </w:t>
      </w:r>
      <w:r w:rsidRPr="00CD2DD9">
        <w:rPr>
          <w:rStyle w:val="charBoldItals"/>
        </w:rPr>
        <w:t>railway</w:t>
      </w:r>
      <w:r w:rsidRPr="00CD2DD9">
        <w:t xml:space="preserve"> om </w:t>
      </w:r>
      <w:hyperlink r:id="rId64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2F9D8A8" w14:textId="6138FD71" w:rsidR="00344085" w:rsidRPr="00CD2DD9" w:rsidRDefault="00344085" w:rsidP="00344085">
      <w:pPr>
        <w:pStyle w:val="AmdtsEntries"/>
      </w:pPr>
      <w:r w:rsidRPr="00CD2DD9">
        <w:tab/>
        <w:t xml:space="preserve">def </w:t>
      </w:r>
      <w:r w:rsidRPr="00CD2DD9">
        <w:rPr>
          <w:rStyle w:val="charBoldItals"/>
        </w:rPr>
        <w:t>relative</w:t>
      </w:r>
      <w:r w:rsidRPr="00CD2DD9">
        <w:t xml:space="preserve"> reloc to dict </w:t>
      </w:r>
      <w:hyperlink r:id="rId64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F98BE8" w14:textId="0F9F4251" w:rsidR="00344085" w:rsidRPr="00CD2DD9" w:rsidRDefault="00344085" w:rsidP="00344085">
      <w:pPr>
        <w:pStyle w:val="AmdtsEntries"/>
      </w:pPr>
      <w:r w:rsidRPr="00CD2DD9">
        <w:tab/>
        <w:t xml:space="preserve">def </w:t>
      </w:r>
      <w:r w:rsidRPr="00CD2DD9">
        <w:rPr>
          <w:rStyle w:val="charBoldItals"/>
        </w:rPr>
        <w:t>school</w:t>
      </w:r>
      <w:r w:rsidRPr="00CD2DD9">
        <w:t xml:space="preserve"> reloc to dict </w:t>
      </w:r>
      <w:hyperlink r:id="rId64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1792C2E" w14:textId="3B44C27E" w:rsidR="00344085" w:rsidRPr="00CD2DD9" w:rsidRDefault="00344085" w:rsidP="00344085">
      <w:pPr>
        <w:pStyle w:val="AmdtsEntries"/>
      </w:pPr>
      <w:r w:rsidRPr="00CD2DD9">
        <w:tab/>
        <w:t xml:space="preserve">def </w:t>
      </w:r>
      <w:r w:rsidRPr="00CD2DD9">
        <w:rPr>
          <w:rStyle w:val="charBoldItals"/>
        </w:rPr>
        <w:t>spouse</w:t>
      </w:r>
      <w:r w:rsidRPr="00CD2DD9">
        <w:t xml:space="preserve"> reloc to dict </w:t>
      </w:r>
      <w:hyperlink r:id="rId64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0A0C5F1" w14:textId="349B259B" w:rsidR="00344085" w:rsidRPr="00CD2DD9" w:rsidRDefault="00344085" w:rsidP="00344085">
      <w:pPr>
        <w:pStyle w:val="AmdtsEntries"/>
      </w:pPr>
      <w:r w:rsidRPr="00CD2DD9">
        <w:tab/>
        <w:t xml:space="preserve">def </w:t>
      </w:r>
      <w:r w:rsidRPr="00CD2DD9">
        <w:rPr>
          <w:rStyle w:val="charBoldItals"/>
        </w:rPr>
        <w:t>telegraph</w:t>
      </w:r>
      <w:r w:rsidRPr="00CD2DD9">
        <w:t xml:space="preserve"> reloc to dict </w:t>
      </w:r>
      <w:hyperlink r:id="rId65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2D6713D" w14:textId="44891D03" w:rsidR="00344085" w:rsidRPr="00CD2DD9" w:rsidRDefault="00344085" w:rsidP="00344085">
      <w:pPr>
        <w:pStyle w:val="AmdtsEntries"/>
      </w:pPr>
      <w:r w:rsidRPr="00CD2DD9">
        <w:tab/>
        <w:t xml:space="preserve">def </w:t>
      </w:r>
      <w:r w:rsidRPr="00CD2DD9">
        <w:rPr>
          <w:rStyle w:val="charBoldItals"/>
        </w:rPr>
        <w:t>the Crimes Act</w:t>
      </w:r>
      <w:r w:rsidRPr="00CD2DD9">
        <w:t xml:space="preserve"> ins </w:t>
      </w:r>
      <w:hyperlink r:id="rId651"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67C2FDF6" w14:textId="15D0D7F6" w:rsidR="00344085" w:rsidRPr="00CD2DD9" w:rsidRDefault="00344085" w:rsidP="00344085">
      <w:pPr>
        <w:pStyle w:val="AmdtsEntriesDefL2"/>
      </w:pPr>
      <w:r w:rsidRPr="00CD2DD9">
        <w:tab/>
        <w:t xml:space="preserve">am </w:t>
      </w:r>
      <w:hyperlink r:id="rId65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3E95B2AD" w14:textId="143BE15D" w:rsidR="00344085" w:rsidRPr="00CD2DD9" w:rsidRDefault="00344085" w:rsidP="00344085">
      <w:pPr>
        <w:pStyle w:val="AmdtsEntriesDefL2"/>
      </w:pPr>
      <w:r w:rsidRPr="00CD2DD9">
        <w:tab/>
        <w:t xml:space="preserve">om </w:t>
      </w:r>
      <w:hyperlink r:id="rId653" w:tooltip="Crimes (Amendment) Act 1995" w:history="1">
        <w:r w:rsidRPr="00C62C6A">
          <w:rPr>
            <w:rStyle w:val="charCitHyperlinkAbbrev"/>
          </w:rPr>
          <w:t>A1995</w:t>
        </w:r>
        <w:r w:rsidRPr="00C62C6A">
          <w:rPr>
            <w:rStyle w:val="charCitHyperlinkAbbrev"/>
          </w:rPr>
          <w:noBreakHyphen/>
          <w:t>2</w:t>
        </w:r>
      </w:hyperlink>
      <w:r w:rsidRPr="00CD2DD9">
        <w:t xml:space="preserve"> s 5</w:t>
      </w:r>
    </w:p>
    <w:p w14:paraId="0FF47303" w14:textId="5EDD3E99"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 xml:space="preserve">reloc to dict </w:t>
      </w:r>
      <w:hyperlink r:id="rId65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FECFD9A" w14:textId="5BEB30DA" w:rsidR="00344085" w:rsidRPr="00CD2DD9" w:rsidRDefault="00344085" w:rsidP="00344085">
      <w:pPr>
        <w:pStyle w:val="AmdtsEntries"/>
      </w:pPr>
      <w:r w:rsidRPr="00CD2DD9">
        <w:tab/>
        <w:t xml:space="preserve">def </w:t>
      </w:r>
      <w:r w:rsidRPr="00CD2DD9">
        <w:rPr>
          <w:rStyle w:val="charBoldItals"/>
        </w:rPr>
        <w:t>Trust Fund</w:t>
      </w:r>
      <w:r w:rsidRPr="00CD2DD9">
        <w:t xml:space="preserve"> reloc to dict </w:t>
      </w:r>
      <w:hyperlink r:id="rId65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1C9C9AC" w14:textId="5D200CE7" w:rsidR="00344085" w:rsidRPr="00CD2DD9" w:rsidRDefault="00344085" w:rsidP="00344085">
      <w:pPr>
        <w:pStyle w:val="AmdtsEntries"/>
      </w:pPr>
      <w:r w:rsidRPr="00CD2DD9">
        <w:tab/>
        <w:t xml:space="preserve">def </w:t>
      </w:r>
      <w:r w:rsidRPr="00CD2DD9">
        <w:rPr>
          <w:rStyle w:val="charBoldItals"/>
        </w:rPr>
        <w:t>valuable security</w:t>
      </w:r>
      <w:r w:rsidRPr="00CD2DD9">
        <w:t xml:space="preserve"> om </w:t>
      </w:r>
      <w:hyperlink r:id="rId6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54AA553" w14:textId="43483D71" w:rsidR="00344085" w:rsidRPr="00CD2DD9" w:rsidRDefault="00344085" w:rsidP="00344085">
      <w:pPr>
        <w:pStyle w:val="AmdtsEntries"/>
      </w:pPr>
      <w:r w:rsidRPr="00CD2DD9">
        <w:tab/>
        <w:t xml:space="preserve">def </w:t>
      </w:r>
      <w:r w:rsidRPr="00CD2DD9">
        <w:rPr>
          <w:rStyle w:val="charBoldItals"/>
        </w:rPr>
        <w:t>vessel</w:t>
      </w:r>
      <w:r w:rsidRPr="00CD2DD9">
        <w:t xml:space="preserve"> reloc to dict </w:t>
      </w:r>
      <w:hyperlink r:id="rId65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BB532D3" w14:textId="0A2723E3" w:rsidR="00344085" w:rsidRPr="00CD2DD9" w:rsidRDefault="00344085" w:rsidP="00344085">
      <w:pPr>
        <w:pStyle w:val="AmdtsEntries"/>
      </w:pPr>
      <w:r w:rsidRPr="00CD2DD9">
        <w:tab/>
        <w:t xml:space="preserve">def </w:t>
      </w:r>
      <w:r w:rsidRPr="00CD2DD9">
        <w:rPr>
          <w:rStyle w:val="charBoldItals"/>
        </w:rPr>
        <w:t>weapon</w:t>
      </w:r>
      <w:r w:rsidRPr="00CD2DD9">
        <w:t xml:space="preserve"> and </w:t>
      </w:r>
      <w:r w:rsidRPr="00CD2DD9">
        <w:rPr>
          <w:rStyle w:val="charBoldItals"/>
        </w:rPr>
        <w:t>weapon</w:t>
      </w:r>
      <w:r w:rsidRPr="00CD2DD9">
        <w:t xml:space="preserve"> </w:t>
      </w:r>
      <w:r w:rsidRPr="00CD2DD9">
        <w:rPr>
          <w:rStyle w:val="charBoldItals"/>
        </w:rPr>
        <w:t>or</w:t>
      </w:r>
      <w:r w:rsidRPr="00CD2DD9">
        <w:t xml:space="preserve"> </w:t>
      </w:r>
      <w:r w:rsidRPr="00CD2DD9">
        <w:rPr>
          <w:rStyle w:val="charBoldItals"/>
        </w:rPr>
        <w:t>instrument</w:t>
      </w:r>
      <w:r w:rsidRPr="00CD2DD9">
        <w:t xml:space="preserve"> ins </w:t>
      </w:r>
      <w:hyperlink r:id="rId65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316BA20B" w14:textId="64552BB0" w:rsidR="00344085" w:rsidRPr="00CD2DD9" w:rsidRDefault="00344085" w:rsidP="00344085">
      <w:pPr>
        <w:pStyle w:val="AmdtsEntriesDefL2"/>
      </w:pPr>
      <w:r w:rsidRPr="00CD2DD9">
        <w:tab/>
        <w:t xml:space="preserve">om </w:t>
      </w:r>
      <w:hyperlink r:id="rId659"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09344E3A" w14:textId="098F042C" w:rsidR="00344085" w:rsidRPr="00CD2DD9" w:rsidRDefault="00344085" w:rsidP="00344085">
      <w:pPr>
        <w:pStyle w:val="AmdtsEntries"/>
      </w:pPr>
      <w:r w:rsidRPr="00CD2DD9">
        <w:tab/>
        <w:t xml:space="preserve">def </w:t>
      </w:r>
      <w:r w:rsidRPr="00CD2DD9">
        <w:rPr>
          <w:rStyle w:val="charBoldItals"/>
        </w:rPr>
        <w:t>X-film</w:t>
      </w:r>
      <w:r w:rsidRPr="00CD2DD9">
        <w:t xml:space="preserve"> ins </w:t>
      </w:r>
      <w:hyperlink r:id="rId660" w:tooltip="Crimes (Amendment) Act (No 4) 1991" w:history="1">
        <w:r w:rsidRPr="00C62C6A">
          <w:rPr>
            <w:rStyle w:val="charCitHyperlinkAbbrev"/>
          </w:rPr>
          <w:t>A1991</w:t>
        </w:r>
        <w:r w:rsidRPr="00C62C6A">
          <w:rPr>
            <w:rStyle w:val="charCitHyperlinkAbbrev"/>
          </w:rPr>
          <w:noBreakHyphen/>
          <w:t>120</w:t>
        </w:r>
      </w:hyperlink>
      <w:r w:rsidRPr="00CD2DD9">
        <w:t xml:space="preserve"> s 3</w:t>
      </w:r>
    </w:p>
    <w:p w14:paraId="36A9AC76" w14:textId="62C894CB" w:rsidR="00344085" w:rsidRPr="00CD2DD9" w:rsidRDefault="00344085" w:rsidP="00344085">
      <w:pPr>
        <w:pStyle w:val="AmdtsEntriesDefL2"/>
      </w:pPr>
      <w:r w:rsidRPr="00CD2DD9">
        <w:tab/>
        <w:t xml:space="preserve">om </w:t>
      </w:r>
      <w:hyperlink r:id="rId661"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649F6D9" w14:textId="77777777" w:rsidR="00344085" w:rsidRPr="00CD2DD9" w:rsidRDefault="00344085" w:rsidP="00A35FDF">
      <w:pPr>
        <w:pStyle w:val="AmdtsEntryHd"/>
      </w:pPr>
      <w:r w:rsidRPr="00CD2DD9">
        <w:lastRenderedPageBreak/>
        <w:t xml:space="preserve">Meaning of </w:t>
      </w:r>
      <w:r w:rsidRPr="00CD2DD9">
        <w:rPr>
          <w:rStyle w:val="charItals"/>
        </w:rPr>
        <w:t>loaded arms</w:t>
      </w:r>
    </w:p>
    <w:p w14:paraId="7E8F9D59" w14:textId="7B1DE004" w:rsidR="00344085" w:rsidRPr="00CD2DD9" w:rsidRDefault="00344085" w:rsidP="00344085">
      <w:pPr>
        <w:pStyle w:val="AmdtsEntries"/>
        <w:keepNext/>
      </w:pPr>
      <w:r w:rsidRPr="00CD2DD9">
        <w:t>s 5</w:t>
      </w:r>
      <w:r w:rsidRPr="00CD2DD9">
        <w:tab/>
        <w:t xml:space="preserve">om </w:t>
      </w:r>
      <w:hyperlink r:id="rId662" w:tooltip="Crimes (Amendment) Act (No 2) 1990" w:history="1">
        <w:r w:rsidRPr="00795AC2">
          <w:rPr>
            <w:rStyle w:val="charCitHyperlinkAbbrev"/>
          </w:rPr>
          <w:t>Ord1990</w:t>
        </w:r>
        <w:r w:rsidRPr="00795AC2">
          <w:rPr>
            <w:rStyle w:val="charCitHyperlinkAbbrev"/>
          </w:rPr>
          <w:noBreakHyphen/>
          <w:t>2</w:t>
        </w:r>
      </w:hyperlink>
      <w:r w:rsidRPr="00CD2DD9">
        <w:t xml:space="preserve"> s 4</w:t>
      </w:r>
    </w:p>
    <w:p w14:paraId="66945A36" w14:textId="4D98A8A8" w:rsidR="00344085" w:rsidRPr="00CD2DD9" w:rsidRDefault="00344085" w:rsidP="00344085">
      <w:pPr>
        <w:pStyle w:val="AmdtsEntries"/>
      </w:pPr>
      <w:r w:rsidRPr="00CD2DD9">
        <w:tab/>
        <w:t xml:space="preserve">ins </w:t>
      </w:r>
      <w:hyperlink r:id="rId663"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6455C59F" w14:textId="77777777" w:rsidR="00344085" w:rsidRPr="00CD2DD9" w:rsidRDefault="00344085" w:rsidP="00A35FDF">
      <w:pPr>
        <w:pStyle w:val="AmdtsEntryHd"/>
      </w:pPr>
      <w:r w:rsidRPr="00CD2DD9">
        <w:t xml:space="preserve">Reference to </w:t>
      </w:r>
      <w:r w:rsidRPr="00CD2DD9">
        <w:rPr>
          <w:rStyle w:val="charItals"/>
        </w:rPr>
        <w:t>the jury</w:t>
      </w:r>
      <w:r w:rsidRPr="00CD2DD9">
        <w:t xml:space="preserve"> read as reference to magistrate</w:t>
      </w:r>
    </w:p>
    <w:p w14:paraId="498B5634" w14:textId="1561B737" w:rsidR="00344085" w:rsidRPr="00CD2DD9" w:rsidRDefault="00344085" w:rsidP="00344085">
      <w:pPr>
        <w:pStyle w:val="AmdtsEntries"/>
        <w:keepNext/>
      </w:pPr>
      <w:r w:rsidRPr="00CD2DD9">
        <w:t>s 6</w:t>
      </w:r>
      <w:r w:rsidRPr="00CD2DD9">
        <w:tab/>
        <w:t xml:space="preserve">om </w:t>
      </w:r>
      <w:hyperlink r:id="rId6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176E2E2" w14:textId="02E3A6BC" w:rsidR="00344085" w:rsidRPr="00CD2DD9" w:rsidRDefault="00344085" w:rsidP="00344085">
      <w:pPr>
        <w:pStyle w:val="AmdtsEntries"/>
      </w:pPr>
      <w:r w:rsidRPr="00CD2DD9">
        <w:tab/>
        <w:t xml:space="preserve">ins </w:t>
      </w:r>
      <w:hyperlink r:id="rId665"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8EAB159" w14:textId="77777777" w:rsidR="00344085" w:rsidRPr="00CD2DD9" w:rsidRDefault="00344085" w:rsidP="00A35FDF">
      <w:pPr>
        <w:pStyle w:val="AmdtsEntryHd"/>
      </w:pPr>
      <w:r w:rsidRPr="00CD2DD9">
        <w:t>Notes</w:t>
      </w:r>
    </w:p>
    <w:p w14:paraId="6EA2747A" w14:textId="38E7A7EF" w:rsidR="00344085" w:rsidRPr="00CD2DD9" w:rsidRDefault="00344085" w:rsidP="00344085">
      <w:pPr>
        <w:pStyle w:val="AmdtsEntries"/>
        <w:keepNext/>
      </w:pPr>
      <w:r w:rsidRPr="00CD2DD9">
        <w:t>s 7</w:t>
      </w:r>
      <w:r w:rsidRPr="00CD2DD9">
        <w:tab/>
        <w:t xml:space="preserve">am </w:t>
      </w:r>
      <w:hyperlink r:id="rId66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5B6D1F" w14:textId="02262D78" w:rsidR="00344085" w:rsidRPr="00CD2DD9" w:rsidRDefault="00344085" w:rsidP="00344085">
      <w:pPr>
        <w:pStyle w:val="AmdtsEntries"/>
        <w:keepNext/>
      </w:pPr>
      <w:r w:rsidRPr="00CD2DD9">
        <w:tab/>
        <w:t xml:space="preserve">om </w:t>
      </w:r>
      <w:hyperlink r:id="rId6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3762164" w14:textId="7481364C" w:rsidR="00344085" w:rsidRPr="00CD2DD9" w:rsidRDefault="00344085" w:rsidP="00344085">
      <w:pPr>
        <w:pStyle w:val="AmdtsEntries"/>
      </w:pPr>
      <w:r w:rsidRPr="00CD2DD9">
        <w:tab/>
        <w:t xml:space="preserve">ins </w:t>
      </w:r>
      <w:hyperlink r:id="rId668"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15EBDF15" w14:textId="77777777" w:rsidR="00344085" w:rsidRPr="00CD2DD9" w:rsidRDefault="00344085" w:rsidP="00A35FDF">
      <w:pPr>
        <w:pStyle w:val="AmdtsEntryHd"/>
      </w:pPr>
      <w:r w:rsidRPr="00CD2DD9">
        <w:t>Offences against Act—application of Criminal Code etc</w:t>
      </w:r>
    </w:p>
    <w:p w14:paraId="14D9F5E2" w14:textId="39DA7C95" w:rsidR="00344085" w:rsidRPr="00CD2DD9" w:rsidRDefault="00344085" w:rsidP="00344085">
      <w:pPr>
        <w:pStyle w:val="AmdtsEntries"/>
        <w:keepNext/>
      </w:pPr>
      <w:r w:rsidRPr="00CD2DD9">
        <w:t>s 7A</w:t>
      </w:r>
      <w:r w:rsidRPr="00CD2DD9">
        <w:tab/>
        <w:t xml:space="preserve">ins </w:t>
      </w:r>
      <w:hyperlink r:id="rId66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1.2</w:t>
      </w:r>
    </w:p>
    <w:p w14:paraId="08BA9CFF" w14:textId="528E2E7F" w:rsidR="00344085" w:rsidRPr="009246AB" w:rsidRDefault="00344085" w:rsidP="00344085">
      <w:pPr>
        <w:pStyle w:val="AmdtsEntries"/>
      </w:pPr>
      <w:r w:rsidRPr="00CD2DD9">
        <w:tab/>
        <w:t xml:space="preserve">am </w:t>
      </w:r>
      <w:hyperlink r:id="rId67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4; </w:t>
      </w:r>
      <w:hyperlink r:id="rId67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3.6; </w:t>
      </w:r>
      <w:hyperlink r:id="rId672" w:tooltip="Crimes Legislation Amendment Act 2004" w:history="1">
        <w:r w:rsidRPr="00C62C6A">
          <w:rPr>
            <w:rStyle w:val="charCitHyperlinkAbbrev"/>
          </w:rPr>
          <w:t>A2004</w:t>
        </w:r>
        <w:r w:rsidRPr="00C62C6A">
          <w:rPr>
            <w:rStyle w:val="charCitHyperlinkAbbrev"/>
          </w:rPr>
          <w:noBreakHyphen/>
          <w:t>30</w:t>
        </w:r>
      </w:hyperlink>
      <w:r w:rsidRPr="00CD2DD9">
        <w:t xml:space="preserve"> s 4; </w:t>
      </w:r>
      <w:hyperlink r:id="rId673" w:tooltip="Civil Law (Wrongs) Amendment Act 2006" w:history="1">
        <w:r w:rsidRPr="00C62C6A">
          <w:rPr>
            <w:rStyle w:val="charCitHyperlinkAbbrev"/>
          </w:rPr>
          <w:t>A2006</w:t>
        </w:r>
        <w:r w:rsidRPr="00C62C6A">
          <w:rPr>
            <w:rStyle w:val="charCitHyperlinkAbbrev"/>
          </w:rPr>
          <w:noBreakHyphen/>
          <w:t>1</w:t>
        </w:r>
      </w:hyperlink>
      <w:r w:rsidRPr="00CD2DD9">
        <w:t xml:space="preserve"> amdt 1.1; </w:t>
      </w:r>
      <w:hyperlink r:id="rId674" w:tooltip="Crimes Amendment Act 2008" w:history="1">
        <w:r w:rsidRPr="00C62C6A">
          <w:rPr>
            <w:rStyle w:val="charCitHyperlinkAbbrev"/>
          </w:rPr>
          <w:t>A2008</w:t>
        </w:r>
        <w:r w:rsidRPr="00C62C6A">
          <w:rPr>
            <w:rStyle w:val="charCitHyperlinkAbbrev"/>
          </w:rPr>
          <w:noBreakHyphen/>
          <w:t>6</w:t>
        </w:r>
      </w:hyperlink>
      <w:r w:rsidRPr="00CD2DD9">
        <w:t xml:space="preserve"> s 7; </w:t>
      </w:r>
      <w:hyperlink r:id="rId675"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3.59</w:t>
      </w:r>
      <w:r>
        <w:t xml:space="preserve">; </w:t>
      </w:r>
      <w:hyperlink r:id="rId676" w:tooltip="Crimes Legislation Amendment Act 2015" w:history="1">
        <w:r>
          <w:rPr>
            <w:rStyle w:val="charCitHyperlinkAbbrev"/>
          </w:rPr>
          <w:t>A2015</w:t>
        </w:r>
        <w:r>
          <w:rPr>
            <w:rStyle w:val="charCitHyperlinkAbbrev"/>
          </w:rPr>
          <w:noBreakHyphen/>
          <w:t>3</w:t>
        </w:r>
      </w:hyperlink>
      <w:r>
        <w:t xml:space="preserve"> s 6; </w:t>
      </w:r>
      <w:hyperlink r:id="rId677" w:tooltip="Crimes (Child Sex Offenders) Amendment Act 2015" w:history="1">
        <w:r w:rsidRPr="00E770EF">
          <w:rPr>
            <w:rStyle w:val="charCitHyperlinkAbbrev"/>
          </w:rPr>
          <w:t>A2015</w:t>
        </w:r>
        <w:r w:rsidRPr="00E770EF">
          <w:rPr>
            <w:rStyle w:val="charCitHyperlinkAbbrev"/>
          </w:rPr>
          <w:noBreakHyphen/>
          <w:t>35</w:t>
        </w:r>
      </w:hyperlink>
      <w:r w:rsidRPr="000A2A53">
        <w:rPr>
          <w:rStyle w:val="charCitHyperlinkAbbrev"/>
        </w:rPr>
        <w:t xml:space="preserve"> </w:t>
      </w:r>
      <w:r>
        <w:t xml:space="preserve">amdt 1.1; </w:t>
      </w:r>
      <w:hyperlink r:id="rId678" w:tooltip="Justice and Community Safety Legislation Amendment Act 2016" w:history="1">
        <w:r>
          <w:rPr>
            <w:rStyle w:val="charCitHyperlinkAbbrev"/>
          </w:rPr>
          <w:t>A2016</w:t>
        </w:r>
        <w:r>
          <w:rPr>
            <w:rStyle w:val="charCitHyperlinkAbbrev"/>
          </w:rPr>
          <w:noBreakHyphen/>
          <w:t>37</w:t>
        </w:r>
      </w:hyperlink>
      <w:r>
        <w:t xml:space="preserve"> amdt 1.24; </w:t>
      </w:r>
      <w:hyperlink r:id="rId679" w:tooltip="Crimes (Intimate Image Abuse) Amendment Act 2017" w:history="1">
        <w:r>
          <w:rPr>
            <w:rStyle w:val="charCitHyperlinkAbbrev"/>
          </w:rPr>
          <w:t>A2017</w:t>
        </w:r>
        <w:r>
          <w:rPr>
            <w:rStyle w:val="charCitHyperlinkAbbrev"/>
          </w:rPr>
          <w:noBreakHyphen/>
          <w:t>22</w:t>
        </w:r>
      </w:hyperlink>
      <w:r>
        <w:t xml:space="preserve"> s 4; </w:t>
      </w:r>
      <w:hyperlink r:id="rId680" w:tooltip="Crimes (Food or Drink Spiking) Amendment Act 2017" w:history="1">
        <w:r>
          <w:rPr>
            <w:rStyle w:val="charCitHyperlinkAbbrev"/>
          </w:rPr>
          <w:t>A2017</w:t>
        </w:r>
        <w:r>
          <w:rPr>
            <w:rStyle w:val="charCitHyperlinkAbbrev"/>
          </w:rPr>
          <w:noBreakHyphen/>
          <w:t>31</w:t>
        </w:r>
      </w:hyperlink>
      <w:r>
        <w:t xml:space="preserve"> s 4; </w:t>
      </w:r>
      <w:hyperlink r:id="rId681" w:tooltip="Crimes (Police Powers and Firearms Offence) Amendment Act 2017" w:history="1">
        <w:r>
          <w:rPr>
            <w:rStyle w:val="charCitHyperlinkAbbrev"/>
          </w:rPr>
          <w:t>A2017</w:t>
        </w:r>
        <w:r>
          <w:rPr>
            <w:rStyle w:val="charCitHyperlinkAbbrev"/>
          </w:rPr>
          <w:noBreakHyphen/>
          <w:t>45</w:t>
        </w:r>
      </w:hyperlink>
      <w:r>
        <w:t xml:space="preserve"> s 4;</w:t>
      </w:r>
      <w:r w:rsidRPr="009246AB">
        <w:t xml:space="preserve"> </w:t>
      </w:r>
      <w:hyperlink r:id="rId682" w:tooltip="Crimes (Fortification Removal) Amendment Act 2018" w:history="1">
        <w:r w:rsidRPr="000351BF">
          <w:rPr>
            <w:rStyle w:val="charCitHyperlinkAbbrev"/>
          </w:rPr>
          <w:t>A2018</w:t>
        </w:r>
        <w:r w:rsidRPr="000351BF">
          <w:rPr>
            <w:rStyle w:val="charCitHyperlinkAbbrev"/>
          </w:rPr>
          <w:noBreakHyphen/>
          <w:t>5</w:t>
        </w:r>
      </w:hyperlink>
      <w:r>
        <w:t xml:space="preserve"> s 4</w:t>
      </w:r>
      <w:r w:rsidR="009F4A39">
        <w:t xml:space="preserve">; </w:t>
      </w:r>
      <w:hyperlink r:id="rId683" w:tooltip="Crimes (Protection of Frontline Community Service Providers) Amendment Act 2020" w:history="1">
        <w:r w:rsidR="009F4A39">
          <w:rPr>
            <w:rStyle w:val="charCitHyperlinkAbbrev"/>
          </w:rPr>
          <w:t>A2020</w:t>
        </w:r>
        <w:r w:rsidR="009F4A39">
          <w:rPr>
            <w:rStyle w:val="charCitHyperlinkAbbrev"/>
          </w:rPr>
          <w:noBreakHyphen/>
          <w:t>18</w:t>
        </w:r>
      </w:hyperlink>
      <w:r w:rsidR="009F4A39">
        <w:t xml:space="preserve"> s 4</w:t>
      </w:r>
      <w:r w:rsidR="004173A2">
        <w:t xml:space="preserve">; </w:t>
      </w:r>
      <w:hyperlink r:id="rId684" w:tooltip="Crimes (Offences Against Vulnerable People) Legislation Amendment Act 2020" w:history="1">
        <w:r w:rsidR="004173A2" w:rsidRPr="006F6DC6">
          <w:rPr>
            <w:rStyle w:val="charCitHyperlinkAbbrev"/>
          </w:rPr>
          <w:t>A2020-41</w:t>
        </w:r>
      </w:hyperlink>
      <w:r w:rsidR="004173A2">
        <w:t xml:space="preserve"> s 4</w:t>
      </w:r>
      <w:r w:rsidR="00C014A9">
        <w:t xml:space="preserve">; </w:t>
      </w:r>
      <w:hyperlink r:id="rId685" w:tooltip="Work Health and Safety Amendment Act 2021" w:history="1">
        <w:r w:rsidR="00C014A9" w:rsidRPr="00C014A9">
          <w:rPr>
            <w:rStyle w:val="charCitHyperlinkAbbrev"/>
          </w:rPr>
          <w:t>A2021-19</w:t>
        </w:r>
      </w:hyperlink>
      <w:r w:rsidR="00C014A9">
        <w:t xml:space="preserve"> amdt 1.3</w:t>
      </w:r>
    </w:p>
    <w:p w14:paraId="7A259775" w14:textId="77777777" w:rsidR="00344085" w:rsidRPr="00CD2DD9" w:rsidRDefault="00344085" w:rsidP="00A35FDF">
      <w:pPr>
        <w:pStyle w:val="AmdtsEntryHd"/>
      </w:pPr>
      <w:r w:rsidRPr="00CD2DD9">
        <w:t>Abolition of distinctions between felony and misdemeanour</w:t>
      </w:r>
    </w:p>
    <w:p w14:paraId="0F3065E2" w14:textId="4EB38D3F" w:rsidR="00344085" w:rsidRPr="00CD2DD9" w:rsidRDefault="00344085" w:rsidP="00344085">
      <w:pPr>
        <w:pStyle w:val="AmdtsEntries"/>
        <w:keepNext/>
      </w:pPr>
      <w:r w:rsidRPr="00CD2DD9">
        <w:t>s 9</w:t>
      </w:r>
      <w:r w:rsidRPr="00CD2DD9">
        <w:tab/>
        <w:t xml:space="preserve">am </w:t>
      </w:r>
      <w:hyperlink r:id="rId686" w:tooltip="Crimes Ordinance 1968" w:history="1">
        <w:r w:rsidRPr="00C62C6A">
          <w:rPr>
            <w:rStyle w:val="charCitHyperlinkAbbrev"/>
          </w:rPr>
          <w:t>Ord1968</w:t>
        </w:r>
        <w:r w:rsidRPr="00C62C6A">
          <w:rPr>
            <w:rStyle w:val="charCitHyperlinkAbbrev"/>
          </w:rPr>
          <w:noBreakHyphen/>
          <w:t>4</w:t>
        </w:r>
      </w:hyperlink>
      <w:r w:rsidRPr="00CD2DD9">
        <w:t xml:space="preserve"> s 5</w:t>
      </w:r>
    </w:p>
    <w:p w14:paraId="4EC144AD" w14:textId="15B7335C" w:rsidR="00344085" w:rsidRPr="00CD2DD9" w:rsidRDefault="00344085" w:rsidP="00344085">
      <w:pPr>
        <w:pStyle w:val="AmdtsEntries"/>
      </w:pPr>
      <w:r w:rsidRPr="00CD2DD9">
        <w:tab/>
        <w:t xml:space="preserve">sub </w:t>
      </w:r>
      <w:hyperlink r:id="rId687" w:tooltip="Crimes (Amendment) Ordinance 1978" w:history="1">
        <w:r w:rsidRPr="00C62C6A">
          <w:rPr>
            <w:rStyle w:val="charCitHyperlinkAbbrev"/>
          </w:rPr>
          <w:t>Ord1978</w:t>
        </w:r>
        <w:r w:rsidRPr="00C62C6A">
          <w:rPr>
            <w:rStyle w:val="charCitHyperlinkAbbrev"/>
          </w:rPr>
          <w:noBreakHyphen/>
          <w:t>45</w:t>
        </w:r>
      </w:hyperlink>
      <w:r w:rsidRPr="00CD2DD9">
        <w:t xml:space="preserve"> s 3; </w:t>
      </w:r>
      <w:hyperlink r:id="rId688" w:tooltip="Crimes (Amendment) Ordinance 1983" w:history="1">
        <w:r w:rsidRPr="00C62C6A">
          <w:rPr>
            <w:rStyle w:val="charCitHyperlinkAbbrev"/>
          </w:rPr>
          <w:t>Ord1983</w:t>
        </w:r>
        <w:r w:rsidRPr="00C62C6A">
          <w:rPr>
            <w:rStyle w:val="charCitHyperlinkAbbrev"/>
          </w:rPr>
          <w:noBreakHyphen/>
          <w:t>27</w:t>
        </w:r>
      </w:hyperlink>
      <w:r w:rsidRPr="00CD2DD9">
        <w:t xml:space="preserve"> s 6</w:t>
      </w:r>
    </w:p>
    <w:p w14:paraId="433F48F6" w14:textId="7484714E" w:rsidR="00D92DBD" w:rsidRDefault="00D92DBD" w:rsidP="00A35FDF">
      <w:pPr>
        <w:pStyle w:val="AmdtsEntryHd"/>
      </w:pPr>
      <w:r w:rsidRPr="00955776">
        <w:t xml:space="preserve">Meaning of </w:t>
      </w:r>
      <w:r w:rsidRPr="00955776">
        <w:rPr>
          <w:rStyle w:val="charItals"/>
        </w:rPr>
        <w:t>aggravated offence</w:t>
      </w:r>
      <w:r w:rsidRPr="00955776">
        <w:t>—pt 2</w:t>
      </w:r>
    </w:p>
    <w:p w14:paraId="17FBA9C3" w14:textId="400CF9B0" w:rsidR="00D92DBD" w:rsidRPr="00D92DBD" w:rsidRDefault="00D92DBD" w:rsidP="00D92DBD">
      <w:pPr>
        <w:pStyle w:val="AmdtsEntries"/>
      </w:pPr>
      <w:r>
        <w:t>s 9A</w:t>
      </w:r>
      <w:r>
        <w:tab/>
        <w:t xml:space="preserve">ins </w:t>
      </w:r>
      <w:hyperlink r:id="rId689" w:tooltip="Family Violence Legislation Amendment Act 2022" w:history="1">
        <w:r>
          <w:rPr>
            <w:rStyle w:val="charCitHyperlinkAbbrev"/>
          </w:rPr>
          <w:t>A2022-13</w:t>
        </w:r>
      </w:hyperlink>
      <w:r>
        <w:t xml:space="preserve"> s 4</w:t>
      </w:r>
    </w:p>
    <w:p w14:paraId="677475D0" w14:textId="5576A25A" w:rsidR="00344085" w:rsidRPr="00CD2DD9" w:rsidRDefault="00344085" w:rsidP="00A35FDF">
      <w:pPr>
        <w:pStyle w:val="AmdtsEntryHd"/>
      </w:pPr>
      <w:r w:rsidRPr="00CD2DD9">
        <w:t>Offences against the person</w:t>
      </w:r>
    </w:p>
    <w:p w14:paraId="79D8AC03" w14:textId="6FC25B84" w:rsidR="00344085" w:rsidRPr="00CD2DD9" w:rsidRDefault="00344085" w:rsidP="00344085">
      <w:pPr>
        <w:pStyle w:val="AmdtsEntries"/>
        <w:keepNext/>
      </w:pPr>
      <w:r w:rsidRPr="00CD2DD9">
        <w:t>pt 2 hdg</w:t>
      </w:r>
      <w:r w:rsidRPr="00CD2DD9">
        <w:tab/>
        <w:t xml:space="preserve">orig pt 2 hdg om </w:t>
      </w:r>
      <w:hyperlink r:id="rId690"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84BEE2C" w14:textId="714C5B20" w:rsidR="00344085" w:rsidRPr="00CD2DD9" w:rsidRDefault="00344085" w:rsidP="00344085">
      <w:pPr>
        <w:pStyle w:val="AmdtsEntries"/>
        <w:keepNext/>
      </w:pPr>
      <w:r w:rsidRPr="00CD2DD9">
        <w:tab/>
        <w:t xml:space="preserve">pres pt 2 hdg (prev pt 3 hdg) sub </w:t>
      </w:r>
      <w:hyperlink r:id="rId69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3FCC3DB" w14:textId="4D6C2E3F" w:rsidR="00344085" w:rsidRPr="00CD2DD9" w:rsidRDefault="00344085" w:rsidP="00344085">
      <w:pPr>
        <w:pStyle w:val="AmdtsEntries"/>
      </w:pPr>
      <w:r w:rsidRPr="00CD2DD9">
        <w:tab/>
        <w:t xml:space="preserve">renum R9 LA (see </w:t>
      </w:r>
      <w:hyperlink r:id="rId6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F29966" w14:textId="77777777" w:rsidR="00344085" w:rsidRPr="00CD2DD9" w:rsidRDefault="00344085" w:rsidP="00A35FDF">
      <w:pPr>
        <w:pStyle w:val="AmdtsEntryHd"/>
      </w:pPr>
      <w:r w:rsidRPr="00CD2DD9">
        <w:t>When child born alive</w:t>
      </w:r>
    </w:p>
    <w:p w14:paraId="5FF3CD06" w14:textId="14D4FE4C" w:rsidR="00344085" w:rsidRPr="00CD2DD9" w:rsidRDefault="00344085" w:rsidP="00344085">
      <w:pPr>
        <w:pStyle w:val="AmdtsEntries"/>
        <w:keepNext/>
      </w:pPr>
      <w:r w:rsidRPr="00CD2DD9">
        <w:t>s 10</w:t>
      </w:r>
      <w:r w:rsidRPr="00CD2DD9">
        <w:tab/>
        <w:t xml:space="preserve">am </w:t>
      </w:r>
      <w:hyperlink r:id="rId693" w:tooltip="Crimes Ordinance 1968" w:history="1">
        <w:r w:rsidRPr="00C62C6A">
          <w:rPr>
            <w:rStyle w:val="charCitHyperlinkAbbrev"/>
          </w:rPr>
          <w:t>Ord1968</w:t>
        </w:r>
        <w:r w:rsidRPr="00C62C6A">
          <w:rPr>
            <w:rStyle w:val="charCitHyperlinkAbbrev"/>
          </w:rPr>
          <w:noBreakHyphen/>
          <w:t>4</w:t>
        </w:r>
      </w:hyperlink>
      <w:r w:rsidRPr="00CD2DD9">
        <w:t xml:space="preserve"> s 6; </w:t>
      </w:r>
      <w:hyperlink r:id="rId694" w:tooltip="Crimes (Amendment) Ordinance 1978" w:history="1">
        <w:r w:rsidRPr="00C62C6A">
          <w:rPr>
            <w:rStyle w:val="charCitHyperlinkAbbrev"/>
          </w:rPr>
          <w:t>Ord1978</w:t>
        </w:r>
        <w:r w:rsidRPr="00C62C6A">
          <w:rPr>
            <w:rStyle w:val="charCitHyperlinkAbbrev"/>
          </w:rPr>
          <w:noBreakHyphen/>
          <w:t>45</w:t>
        </w:r>
      </w:hyperlink>
      <w:r w:rsidRPr="00CD2DD9">
        <w:t xml:space="preserve"> s 4</w:t>
      </w:r>
    </w:p>
    <w:p w14:paraId="270D3978" w14:textId="2377811B" w:rsidR="00344085" w:rsidRPr="00CD2DD9" w:rsidRDefault="00344085" w:rsidP="00344085">
      <w:pPr>
        <w:pStyle w:val="AmdtsEntries"/>
        <w:keepNext/>
      </w:pPr>
      <w:r w:rsidRPr="00CD2DD9">
        <w:tab/>
        <w:t xml:space="preserve">om </w:t>
      </w:r>
      <w:hyperlink r:id="rId69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16285B6" w14:textId="40B7B5C0" w:rsidR="00344085" w:rsidRPr="00CD2DD9" w:rsidRDefault="00344085" w:rsidP="00344085">
      <w:pPr>
        <w:pStyle w:val="AmdtsEntries"/>
      </w:pPr>
      <w:r w:rsidRPr="00CD2DD9">
        <w:tab/>
        <w:t xml:space="preserve">ins </w:t>
      </w:r>
      <w:hyperlink r:id="rId69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BB07E24" w14:textId="77777777" w:rsidR="00344085" w:rsidRPr="00CD2DD9" w:rsidRDefault="00344085" w:rsidP="00A35FDF">
      <w:pPr>
        <w:pStyle w:val="AmdtsEntryHd"/>
      </w:pPr>
      <w:r w:rsidRPr="00CD2DD9">
        <w:t>Treason—Felony</w:t>
      </w:r>
    </w:p>
    <w:p w14:paraId="3CE421EA" w14:textId="20EB875A" w:rsidR="00344085" w:rsidRPr="00CD2DD9" w:rsidRDefault="00344085" w:rsidP="00344085">
      <w:pPr>
        <w:pStyle w:val="AmdtsEntries"/>
      </w:pPr>
      <w:r w:rsidRPr="00CD2DD9">
        <w:t>hdg before s 11</w:t>
      </w:r>
      <w:r w:rsidRPr="00CD2DD9">
        <w:tab/>
        <w:t xml:space="preserve">om </w:t>
      </w:r>
      <w:hyperlink r:id="rId697"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6F5EB26" w14:textId="77777777" w:rsidR="00344085" w:rsidRPr="00CD2DD9" w:rsidRDefault="00344085" w:rsidP="00A35FDF">
      <w:pPr>
        <w:pStyle w:val="AmdtsEntryHd"/>
      </w:pPr>
      <w:r w:rsidRPr="00CD2DD9">
        <w:t>No time limit on criminal responsibility for homicide</w:t>
      </w:r>
    </w:p>
    <w:p w14:paraId="734ABBD0" w14:textId="4CEFA5E7" w:rsidR="00344085" w:rsidRPr="00CD2DD9" w:rsidRDefault="00344085" w:rsidP="00344085">
      <w:pPr>
        <w:pStyle w:val="AmdtsEntries"/>
        <w:keepNext/>
      </w:pPr>
      <w:r w:rsidRPr="00CD2DD9">
        <w:t>s 11</w:t>
      </w:r>
      <w:r w:rsidRPr="00CD2DD9">
        <w:tab/>
        <w:t xml:space="preserve">om </w:t>
      </w:r>
      <w:hyperlink r:id="rId698"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513FE72" w14:textId="796A30DC" w:rsidR="00344085" w:rsidRPr="00CD2DD9" w:rsidRDefault="00344085" w:rsidP="00344085">
      <w:pPr>
        <w:pStyle w:val="AmdtsEntries"/>
        <w:keepNext/>
      </w:pPr>
      <w:r w:rsidRPr="00CD2DD9">
        <w:tab/>
        <w:t xml:space="preserve">ins </w:t>
      </w:r>
      <w:hyperlink r:id="rId69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1513D6" w14:textId="537EF22C" w:rsidR="00344085" w:rsidRPr="00CD2DD9" w:rsidRDefault="00344085" w:rsidP="00344085">
      <w:pPr>
        <w:pStyle w:val="AmdtsEntries"/>
      </w:pPr>
      <w:r w:rsidRPr="00CD2DD9">
        <w:tab/>
        <w:t xml:space="preserve">sub </w:t>
      </w:r>
      <w:hyperlink r:id="rId700" w:tooltip="Crimes (Amendment) Act 1995" w:history="1">
        <w:r w:rsidRPr="00C62C6A">
          <w:rPr>
            <w:rStyle w:val="charCitHyperlinkAbbrev"/>
          </w:rPr>
          <w:t>A1995</w:t>
        </w:r>
        <w:r w:rsidRPr="00C62C6A">
          <w:rPr>
            <w:rStyle w:val="charCitHyperlinkAbbrev"/>
          </w:rPr>
          <w:noBreakHyphen/>
          <w:t>2</w:t>
        </w:r>
      </w:hyperlink>
      <w:r w:rsidRPr="00CD2DD9">
        <w:t xml:space="preserve"> s 6</w:t>
      </w:r>
    </w:p>
    <w:p w14:paraId="32A6C9F7" w14:textId="77777777" w:rsidR="00344085" w:rsidRPr="00CD2DD9" w:rsidRDefault="00344085" w:rsidP="00A35FDF">
      <w:pPr>
        <w:pStyle w:val="AmdtsEntryHd"/>
      </w:pPr>
      <w:r w:rsidRPr="00CD2DD9">
        <w:t>Murder</w:t>
      </w:r>
    </w:p>
    <w:p w14:paraId="439EDEAC" w14:textId="2ADF6DBD" w:rsidR="00344085" w:rsidRPr="00CD2DD9" w:rsidRDefault="00344085" w:rsidP="00344085">
      <w:pPr>
        <w:pStyle w:val="AmdtsEntries"/>
        <w:keepNext/>
      </w:pPr>
      <w:r w:rsidRPr="00CD2DD9">
        <w:t>s 12</w:t>
      </w:r>
      <w:r w:rsidRPr="00CD2DD9">
        <w:tab/>
        <w:t xml:space="preserve">om </w:t>
      </w:r>
      <w:hyperlink r:id="rId701"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0D15370" w14:textId="01F07A4D" w:rsidR="00344085" w:rsidRPr="00CD2DD9" w:rsidRDefault="00344085" w:rsidP="00344085">
      <w:pPr>
        <w:pStyle w:val="AmdtsEntries"/>
      </w:pPr>
      <w:r w:rsidRPr="00CD2DD9">
        <w:tab/>
        <w:t xml:space="preserve">ins </w:t>
      </w:r>
      <w:hyperlink r:id="rId70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7AB931" w14:textId="22B676A0" w:rsidR="00344085" w:rsidRPr="00CD2DD9" w:rsidRDefault="00344085" w:rsidP="00344085">
      <w:pPr>
        <w:pStyle w:val="AmdtsEntries"/>
      </w:pPr>
      <w:r w:rsidRPr="00CD2DD9">
        <w:tab/>
        <w:t xml:space="preserve">am </w:t>
      </w:r>
      <w:hyperlink r:id="rId703" w:tooltip="Crimes (Murder) Amendment Act 2009" w:history="1">
        <w:r w:rsidRPr="00C62C6A">
          <w:rPr>
            <w:rStyle w:val="charCitHyperlinkAbbrev"/>
          </w:rPr>
          <w:t>A2009</w:t>
        </w:r>
        <w:r w:rsidRPr="00C62C6A">
          <w:rPr>
            <w:rStyle w:val="charCitHyperlinkAbbrev"/>
          </w:rPr>
          <w:noBreakHyphen/>
          <w:t>32</w:t>
        </w:r>
      </w:hyperlink>
      <w:r w:rsidRPr="00CD2DD9">
        <w:t xml:space="preserve"> s 4, s 5</w:t>
      </w:r>
    </w:p>
    <w:p w14:paraId="341F6DE9" w14:textId="77777777" w:rsidR="00344085" w:rsidRPr="00CD2DD9" w:rsidRDefault="00344085" w:rsidP="00A35FDF">
      <w:pPr>
        <w:pStyle w:val="AmdtsEntryHd"/>
      </w:pPr>
      <w:r w:rsidRPr="00CD2DD9">
        <w:lastRenderedPageBreak/>
        <w:t>Trial for murder—provocation</w:t>
      </w:r>
    </w:p>
    <w:p w14:paraId="34C846B5" w14:textId="6BF4EF0B" w:rsidR="00344085" w:rsidRPr="00CD2DD9" w:rsidRDefault="00344085" w:rsidP="00344085">
      <w:pPr>
        <w:pStyle w:val="AmdtsEntries"/>
        <w:keepNext/>
      </w:pPr>
      <w:r w:rsidRPr="00CD2DD9">
        <w:t>s 13</w:t>
      </w:r>
      <w:r w:rsidRPr="00CD2DD9">
        <w:tab/>
        <w:t xml:space="preserve">om </w:t>
      </w:r>
      <w:hyperlink r:id="rId704"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24D570A" w14:textId="03775A98" w:rsidR="00344085" w:rsidRPr="00CD2DD9" w:rsidRDefault="00344085" w:rsidP="00344085">
      <w:pPr>
        <w:pStyle w:val="AmdtsEntries"/>
        <w:keepNext/>
      </w:pPr>
      <w:r w:rsidRPr="00CD2DD9">
        <w:tab/>
        <w:t xml:space="preserve">ins </w:t>
      </w:r>
      <w:hyperlink r:id="rId70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C10C078" w14:textId="1D59599D" w:rsidR="00344085" w:rsidRPr="00CD2DD9" w:rsidRDefault="00344085" w:rsidP="00344085">
      <w:pPr>
        <w:pStyle w:val="AmdtsEntries"/>
      </w:pPr>
      <w:r w:rsidRPr="00CD2DD9">
        <w:tab/>
        <w:t xml:space="preserve">am </w:t>
      </w:r>
      <w:hyperlink r:id="rId706"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2.1; ss renum R26 LA (see </w:t>
      </w:r>
      <w:hyperlink r:id="rId707"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2.2)</w:t>
      </w:r>
      <w:r w:rsidR="003C3A9D">
        <w:t xml:space="preserve">; </w:t>
      </w:r>
      <w:hyperlink r:id="rId708" w:tooltip="Justice and Community Safety Legislation Amendment Act 2021" w:history="1">
        <w:r w:rsidR="003C3A9D">
          <w:rPr>
            <w:rStyle w:val="charCitHyperlinkAbbrev"/>
          </w:rPr>
          <w:t>A2021-3</w:t>
        </w:r>
      </w:hyperlink>
      <w:r w:rsidR="003C3A9D">
        <w:t xml:space="preserve"> s 12, s 13</w:t>
      </w:r>
    </w:p>
    <w:p w14:paraId="59B4B162" w14:textId="77777777" w:rsidR="00344085" w:rsidRPr="00CD2DD9" w:rsidRDefault="00344085" w:rsidP="00A35FDF">
      <w:pPr>
        <w:pStyle w:val="AmdtsEntryHd"/>
      </w:pPr>
      <w:r w:rsidRPr="00CD2DD9">
        <w:t>Trial for murder—diminished responsibility</w:t>
      </w:r>
    </w:p>
    <w:p w14:paraId="0405DBD7" w14:textId="42DDCDF3" w:rsidR="00344085" w:rsidRPr="00CD2DD9" w:rsidRDefault="00344085" w:rsidP="00344085">
      <w:pPr>
        <w:pStyle w:val="AmdtsEntries"/>
        <w:keepNext/>
      </w:pPr>
      <w:r w:rsidRPr="00CD2DD9">
        <w:t>s 14</w:t>
      </w:r>
      <w:r w:rsidRPr="00CD2DD9">
        <w:tab/>
        <w:t xml:space="preserve">om </w:t>
      </w:r>
      <w:hyperlink r:id="rId709"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6FCF7569" w14:textId="7E5D4746" w:rsidR="00344085" w:rsidRPr="00CD2DD9" w:rsidRDefault="00344085" w:rsidP="00344085">
      <w:pPr>
        <w:pStyle w:val="AmdtsEntries"/>
      </w:pPr>
      <w:r w:rsidRPr="00CD2DD9">
        <w:tab/>
        <w:t xml:space="preserve">ins </w:t>
      </w:r>
      <w:hyperlink r:id="rId71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4D820BA" w14:textId="77777777" w:rsidR="00344085" w:rsidRPr="00CD2DD9" w:rsidRDefault="00344085" w:rsidP="00A35FDF">
      <w:pPr>
        <w:pStyle w:val="AmdtsEntryHd"/>
      </w:pPr>
      <w:r w:rsidRPr="00CD2DD9">
        <w:t>Manslaughter</w:t>
      </w:r>
    </w:p>
    <w:p w14:paraId="726C427B" w14:textId="7F0B27C4" w:rsidR="00344085" w:rsidRPr="00CD2DD9" w:rsidRDefault="00344085" w:rsidP="00344085">
      <w:pPr>
        <w:pStyle w:val="AmdtsEntries"/>
        <w:keepNext/>
      </w:pPr>
      <w:r w:rsidRPr="00CD2DD9">
        <w:t>s 15</w:t>
      </w:r>
      <w:r w:rsidRPr="00CD2DD9">
        <w:tab/>
        <w:t xml:space="preserve">om </w:t>
      </w:r>
      <w:hyperlink r:id="rId711"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3E3F4A64" w14:textId="5589C7BC" w:rsidR="00344085" w:rsidRPr="00CD2DD9" w:rsidRDefault="00344085" w:rsidP="00344085">
      <w:pPr>
        <w:pStyle w:val="AmdtsEntries"/>
      </w:pPr>
      <w:r w:rsidRPr="00CD2DD9">
        <w:tab/>
        <w:t xml:space="preserve">ins </w:t>
      </w:r>
      <w:hyperlink r:id="rId71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D15B2C6" w14:textId="06ABBD2B" w:rsidR="00344085" w:rsidRPr="00CD2DD9" w:rsidRDefault="00344085" w:rsidP="00344085">
      <w:pPr>
        <w:pStyle w:val="AmdtsEntries"/>
      </w:pPr>
      <w:r w:rsidRPr="00CD2DD9">
        <w:tab/>
        <w:t xml:space="preserve">am </w:t>
      </w:r>
      <w:hyperlink r:id="rId71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4; </w:t>
      </w:r>
      <w:hyperlink r:id="rId714" w:tooltip="Crimes (Penalties) Amendment Act 2011" w:history="1">
        <w:r w:rsidRPr="00C62C6A">
          <w:rPr>
            <w:rStyle w:val="charCitHyperlinkAbbrev"/>
          </w:rPr>
          <w:t>A2011</w:t>
        </w:r>
        <w:r w:rsidRPr="00C62C6A">
          <w:rPr>
            <w:rStyle w:val="charCitHyperlinkAbbrev"/>
          </w:rPr>
          <w:noBreakHyphen/>
          <w:t>50</w:t>
        </w:r>
      </w:hyperlink>
      <w:r w:rsidRPr="00CD2DD9">
        <w:t xml:space="preserve"> s 4</w:t>
      </w:r>
      <w:r w:rsidR="00D92DBD">
        <w:t xml:space="preserve">; </w:t>
      </w:r>
      <w:hyperlink r:id="rId715" w:tooltip="Family Violence LEgislation Amendment Act 2022" w:history="1">
        <w:r w:rsidR="00517559" w:rsidRPr="00345092">
          <w:rPr>
            <w:rStyle w:val="charCitHyperlinkAbbrev"/>
          </w:rPr>
          <w:t>A2022-13</w:t>
        </w:r>
      </w:hyperlink>
      <w:r w:rsidR="00D92DBD">
        <w:t xml:space="preserve"> s 5</w:t>
      </w:r>
    </w:p>
    <w:p w14:paraId="6478249A" w14:textId="77777777" w:rsidR="00344085" w:rsidRPr="00CD2DD9" w:rsidRDefault="00344085" w:rsidP="00A35FDF">
      <w:pPr>
        <w:pStyle w:val="AmdtsEntryHd"/>
      </w:pPr>
      <w:r w:rsidRPr="00CD2DD9">
        <w:t>Suicide etc—not an offence</w:t>
      </w:r>
    </w:p>
    <w:p w14:paraId="70211D81" w14:textId="51315A48" w:rsidR="00344085" w:rsidRPr="00CD2DD9" w:rsidRDefault="00344085" w:rsidP="00344085">
      <w:pPr>
        <w:pStyle w:val="AmdtsEntries"/>
        <w:keepNext/>
      </w:pPr>
      <w:r w:rsidRPr="00CD2DD9">
        <w:t>s 16</w:t>
      </w:r>
      <w:r w:rsidRPr="00CD2DD9">
        <w:tab/>
        <w:t xml:space="preserve">om </w:t>
      </w:r>
      <w:hyperlink r:id="rId716"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175DDD7" w14:textId="4B607B78" w:rsidR="00344085" w:rsidRPr="00CD2DD9" w:rsidRDefault="00344085" w:rsidP="00344085">
      <w:pPr>
        <w:pStyle w:val="AmdtsEntries"/>
      </w:pPr>
      <w:r w:rsidRPr="00CD2DD9">
        <w:tab/>
        <w:t xml:space="preserve">ins </w:t>
      </w:r>
      <w:hyperlink r:id="rId71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1CC643C" w14:textId="77777777" w:rsidR="00344085" w:rsidRPr="00CD2DD9" w:rsidRDefault="00344085" w:rsidP="00A35FDF">
      <w:pPr>
        <w:pStyle w:val="AmdtsEntryHd"/>
      </w:pPr>
      <w:r w:rsidRPr="00CD2DD9">
        <w:t>Homicide</w:t>
      </w:r>
    </w:p>
    <w:p w14:paraId="792E378C" w14:textId="13FC1D46" w:rsidR="00344085" w:rsidRPr="00CD2DD9" w:rsidRDefault="00344085" w:rsidP="00344085">
      <w:pPr>
        <w:pStyle w:val="AmdtsEntries"/>
      </w:pPr>
      <w:r w:rsidRPr="00CD2DD9">
        <w:t>hdg before s 17</w:t>
      </w:r>
      <w:r w:rsidRPr="00CD2DD9">
        <w:tab/>
        <w:t xml:space="preserve">om </w:t>
      </w:r>
      <w:hyperlink r:id="rId71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D15E952" w14:textId="77777777" w:rsidR="00344085" w:rsidRPr="00CD2DD9" w:rsidRDefault="00344085" w:rsidP="00A35FDF">
      <w:pPr>
        <w:pStyle w:val="AmdtsEntryHd"/>
      </w:pPr>
      <w:r w:rsidRPr="00CD2DD9">
        <w:t>Suicide—aiding etc</w:t>
      </w:r>
    </w:p>
    <w:p w14:paraId="4CA4EB8B" w14:textId="5AEF35BE" w:rsidR="00344085" w:rsidRPr="00CD2DD9" w:rsidRDefault="00344085" w:rsidP="00344085">
      <w:pPr>
        <w:pStyle w:val="AmdtsEntries"/>
        <w:keepNext/>
      </w:pPr>
      <w:r w:rsidRPr="00CD2DD9">
        <w:t>s 17</w:t>
      </w:r>
      <w:r w:rsidRPr="00CD2DD9">
        <w:tab/>
        <w:t xml:space="preserve">om </w:t>
      </w:r>
      <w:hyperlink r:id="rId72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DED1DF7" w14:textId="28707E63" w:rsidR="00344085" w:rsidRPr="00CD2DD9" w:rsidRDefault="00344085" w:rsidP="00344085">
      <w:pPr>
        <w:pStyle w:val="AmdtsEntries"/>
      </w:pPr>
      <w:r w:rsidRPr="00CD2DD9">
        <w:tab/>
        <w:t xml:space="preserve">ins </w:t>
      </w:r>
      <w:hyperlink r:id="rId72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CA39134" w14:textId="77777777" w:rsidR="00344085" w:rsidRPr="00CD2DD9" w:rsidRDefault="00344085" w:rsidP="00A35FDF">
      <w:pPr>
        <w:pStyle w:val="AmdtsEntryHd"/>
      </w:pPr>
      <w:r w:rsidRPr="00CD2DD9">
        <w:t>Prevention of suicide</w:t>
      </w:r>
    </w:p>
    <w:p w14:paraId="6A06571F" w14:textId="5D204D71" w:rsidR="00344085" w:rsidRPr="00CD2DD9" w:rsidRDefault="00344085" w:rsidP="00344085">
      <w:pPr>
        <w:pStyle w:val="AmdtsEntries"/>
        <w:keepNext/>
      </w:pPr>
      <w:r w:rsidRPr="00CD2DD9">
        <w:t>s 18</w:t>
      </w:r>
      <w:r w:rsidRPr="00CD2DD9">
        <w:tab/>
        <w:t xml:space="preserve">am </w:t>
      </w:r>
      <w:hyperlink r:id="rId722" w:tooltip="Crimes (Amendment) Ordinance 1983" w:history="1">
        <w:r w:rsidRPr="00C62C6A">
          <w:rPr>
            <w:rStyle w:val="charCitHyperlinkAbbrev"/>
          </w:rPr>
          <w:t>Ord1983</w:t>
        </w:r>
        <w:r w:rsidRPr="00C62C6A">
          <w:rPr>
            <w:rStyle w:val="charCitHyperlinkAbbrev"/>
          </w:rPr>
          <w:noBreakHyphen/>
          <w:t>27</w:t>
        </w:r>
      </w:hyperlink>
      <w:r w:rsidRPr="00CD2DD9">
        <w:t xml:space="preserve"> s 7</w:t>
      </w:r>
    </w:p>
    <w:p w14:paraId="10493B4C" w14:textId="4C058C91" w:rsidR="00344085" w:rsidRPr="00CD2DD9" w:rsidRDefault="00344085" w:rsidP="00344085">
      <w:pPr>
        <w:pStyle w:val="AmdtsEntries"/>
      </w:pPr>
      <w:r w:rsidRPr="00CD2DD9">
        <w:tab/>
        <w:t xml:space="preserve">sub </w:t>
      </w:r>
      <w:hyperlink r:id="rId72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4748FD3" w14:textId="77777777" w:rsidR="00344085" w:rsidRPr="00CD2DD9" w:rsidRDefault="00344085" w:rsidP="00A35FDF">
      <w:pPr>
        <w:pStyle w:val="AmdtsEntryHd"/>
      </w:pPr>
      <w:r w:rsidRPr="00CD2DD9">
        <w:t>Intentionally inflicting grievous bodily harm</w:t>
      </w:r>
    </w:p>
    <w:p w14:paraId="66BE7ADA" w14:textId="56C97954" w:rsidR="00344085" w:rsidRPr="00CD2DD9" w:rsidRDefault="00344085" w:rsidP="00344085">
      <w:pPr>
        <w:pStyle w:val="AmdtsEntries"/>
        <w:keepNext/>
      </w:pPr>
      <w:r w:rsidRPr="00CD2DD9">
        <w:t>s 19</w:t>
      </w:r>
      <w:r w:rsidRPr="00CD2DD9">
        <w:tab/>
        <w:t xml:space="preserve">am </w:t>
      </w:r>
      <w:hyperlink r:id="rId724" w:tooltip="Crimes (Amendment) Ordinance 1983" w:history="1">
        <w:r w:rsidRPr="00C62C6A">
          <w:rPr>
            <w:rStyle w:val="charCitHyperlinkAbbrev"/>
          </w:rPr>
          <w:t>Ord1983</w:t>
        </w:r>
        <w:r w:rsidRPr="00C62C6A">
          <w:rPr>
            <w:rStyle w:val="charCitHyperlinkAbbrev"/>
          </w:rPr>
          <w:noBreakHyphen/>
          <w:t>27</w:t>
        </w:r>
      </w:hyperlink>
      <w:r w:rsidRPr="00CD2DD9">
        <w:t xml:space="preserve"> s 8</w:t>
      </w:r>
    </w:p>
    <w:p w14:paraId="347BD7EF" w14:textId="661807BA" w:rsidR="00344085" w:rsidRPr="00CD2DD9" w:rsidRDefault="00344085" w:rsidP="00344085">
      <w:pPr>
        <w:pStyle w:val="AmdtsEntries"/>
      </w:pPr>
      <w:r w:rsidRPr="00CD2DD9">
        <w:tab/>
        <w:t xml:space="preserve">sub </w:t>
      </w:r>
      <w:hyperlink r:id="rId72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E17C465" w14:textId="57344908" w:rsidR="00344085" w:rsidRPr="00CD2DD9" w:rsidRDefault="00344085" w:rsidP="00344085">
      <w:pPr>
        <w:pStyle w:val="AmdtsEntries"/>
      </w:pPr>
      <w:r w:rsidRPr="00CD2DD9">
        <w:tab/>
        <w:t xml:space="preserve">am </w:t>
      </w:r>
      <w:hyperlink r:id="rId72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5, s 6; </w:t>
      </w:r>
      <w:hyperlink r:id="rId727" w:tooltip="Crimes (Penalties) Amendment Act 2011" w:history="1">
        <w:r w:rsidRPr="00C62C6A">
          <w:rPr>
            <w:rStyle w:val="charCitHyperlinkAbbrev"/>
          </w:rPr>
          <w:t>A2011</w:t>
        </w:r>
        <w:r w:rsidRPr="00C62C6A">
          <w:rPr>
            <w:rStyle w:val="charCitHyperlinkAbbrev"/>
          </w:rPr>
          <w:noBreakHyphen/>
          <w:t>50</w:t>
        </w:r>
      </w:hyperlink>
      <w:r w:rsidRPr="00CD2DD9">
        <w:t xml:space="preserve"> s 5, s 6</w:t>
      </w:r>
      <w:r w:rsidR="00130AD4">
        <w:t xml:space="preserve">; </w:t>
      </w:r>
      <w:hyperlink r:id="rId728" w:tooltip="Family Violence LEgislation Amendment Act 2022" w:history="1">
        <w:r w:rsidR="00517559" w:rsidRPr="00345092">
          <w:rPr>
            <w:rStyle w:val="charCitHyperlinkAbbrev"/>
          </w:rPr>
          <w:t>A2022-13</w:t>
        </w:r>
      </w:hyperlink>
      <w:r w:rsidR="00130AD4">
        <w:t xml:space="preserve"> s 5</w:t>
      </w:r>
    </w:p>
    <w:p w14:paraId="40D5FEA1" w14:textId="77777777" w:rsidR="00344085" w:rsidRPr="00CD2DD9" w:rsidRDefault="00344085" w:rsidP="00A35FDF">
      <w:pPr>
        <w:pStyle w:val="AmdtsEntryHd"/>
      </w:pPr>
      <w:r w:rsidRPr="00CD2DD9">
        <w:t>Recklessly inflicting grievous bodily harm</w:t>
      </w:r>
    </w:p>
    <w:p w14:paraId="6C963935" w14:textId="0D182868" w:rsidR="00344085" w:rsidRPr="00CD2DD9" w:rsidRDefault="00344085" w:rsidP="00344085">
      <w:pPr>
        <w:pStyle w:val="AmdtsEntries"/>
      </w:pPr>
      <w:r w:rsidRPr="00CD2DD9">
        <w:t>s 20</w:t>
      </w:r>
      <w:r w:rsidRPr="00CD2DD9">
        <w:tab/>
        <w:t xml:space="preserve">sub </w:t>
      </w:r>
      <w:hyperlink r:id="rId72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1D9479" w14:textId="401A093A" w:rsidR="00344085" w:rsidRPr="00CD2DD9" w:rsidRDefault="00344085" w:rsidP="00344085">
      <w:pPr>
        <w:pStyle w:val="AmdtsEntries"/>
      </w:pPr>
      <w:r w:rsidRPr="00CD2DD9">
        <w:tab/>
        <w:t xml:space="preserve">am </w:t>
      </w:r>
      <w:hyperlink r:id="rId730"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7, s 8; </w:t>
      </w:r>
      <w:hyperlink r:id="rId731" w:tooltip="Crimes (Penalties) Amendment Act 2011" w:history="1">
        <w:r w:rsidRPr="00C62C6A">
          <w:rPr>
            <w:rStyle w:val="charCitHyperlinkAbbrev"/>
          </w:rPr>
          <w:t>A2011</w:t>
        </w:r>
        <w:r w:rsidRPr="00C62C6A">
          <w:rPr>
            <w:rStyle w:val="charCitHyperlinkAbbrev"/>
          </w:rPr>
          <w:noBreakHyphen/>
          <w:t>50</w:t>
        </w:r>
      </w:hyperlink>
      <w:r w:rsidRPr="00CD2DD9">
        <w:t xml:space="preserve"> s 7, s 8</w:t>
      </w:r>
      <w:r w:rsidR="00130AD4">
        <w:t xml:space="preserve">; </w:t>
      </w:r>
      <w:hyperlink r:id="rId732" w:tooltip="Family Violence Legislation Amendment Act 2022" w:history="1">
        <w:r w:rsidR="00517559">
          <w:rPr>
            <w:rStyle w:val="charCitHyperlinkAbbrev"/>
          </w:rPr>
          <w:t>A2022-13</w:t>
        </w:r>
      </w:hyperlink>
      <w:r w:rsidR="00130AD4">
        <w:t xml:space="preserve"> s 5</w:t>
      </w:r>
    </w:p>
    <w:p w14:paraId="3BD5C74A" w14:textId="77777777" w:rsidR="00344085" w:rsidRPr="00CD2DD9" w:rsidRDefault="00344085" w:rsidP="00A35FDF">
      <w:pPr>
        <w:pStyle w:val="AmdtsEntryHd"/>
      </w:pPr>
      <w:r w:rsidRPr="00CD2DD9">
        <w:t>Wounding</w:t>
      </w:r>
    </w:p>
    <w:p w14:paraId="134B39DA" w14:textId="670E00E7" w:rsidR="00344085" w:rsidRPr="00CD2DD9" w:rsidRDefault="00344085" w:rsidP="00344085">
      <w:pPr>
        <w:pStyle w:val="AmdtsEntries"/>
        <w:keepNext/>
      </w:pPr>
      <w:r w:rsidRPr="00CD2DD9">
        <w:t>s 21</w:t>
      </w:r>
      <w:r w:rsidRPr="00CD2DD9">
        <w:tab/>
        <w:t xml:space="preserve">am </w:t>
      </w:r>
      <w:hyperlink r:id="rId73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F71D1D" w14:textId="4A7FB793" w:rsidR="00344085" w:rsidRPr="00CD2DD9" w:rsidRDefault="00344085" w:rsidP="00344085">
      <w:pPr>
        <w:pStyle w:val="AmdtsEntries"/>
      </w:pPr>
      <w:r w:rsidRPr="00CD2DD9">
        <w:tab/>
        <w:t xml:space="preserve">sub </w:t>
      </w:r>
      <w:hyperlink r:id="rId73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E24AEDC" w14:textId="06B6450E" w:rsidR="00344085" w:rsidRPr="00CD2DD9" w:rsidRDefault="00344085" w:rsidP="00344085">
      <w:pPr>
        <w:pStyle w:val="AmdtsEntries"/>
      </w:pPr>
      <w:r w:rsidRPr="00CD2DD9">
        <w:tab/>
        <w:t xml:space="preserve">am </w:t>
      </w:r>
      <w:hyperlink r:id="rId73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9, s 10</w:t>
      </w:r>
      <w:r w:rsidR="00130AD4">
        <w:t xml:space="preserve">; </w:t>
      </w:r>
      <w:hyperlink r:id="rId736" w:tooltip="Family Violence Legislation Amendment Act 2022" w:history="1">
        <w:r w:rsidR="00517559">
          <w:rPr>
            <w:rStyle w:val="charCitHyperlinkAbbrev"/>
          </w:rPr>
          <w:t>A2022-13</w:t>
        </w:r>
      </w:hyperlink>
      <w:r w:rsidR="00130AD4">
        <w:t xml:space="preserve"> s 5</w:t>
      </w:r>
    </w:p>
    <w:p w14:paraId="10551926" w14:textId="77777777" w:rsidR="00344085" w:rsidRPr="00CD2DD9" w:rsidRDefault="00344085" w:rsidP="00A35FDF">
      <w:pPr>
        <w:pStyle w:val="AmdtsEntryHd"/>
      </w:pPr>
      <w:r w:rsidRPr="00CD2DD9">
        <w:t>Assault with intent to commit other offence</w:t>
      </w:r>
    </w:p>
    <w:p w14:paraId="2BB27796" w14:textId="749AFAAD" w:rsidR="00344085" w:rsidRPr="00CD2DD9" w:rsidRDefault="00344085" w:rsidP="00344085">
      <w:pPr>
        <w:pStyle w:val="AmdtsEntries"/>
      </w:pPr>
      <w:r w:rsidRPr="00CD2DD9">
        <w:t>s 22 hdg</w:t>
      </w:r>
      <w:r w:rsidRPr="00CD2DD9">
        <w:tab/>
        <w:t xml:space="preserve">sub </w:t>
      </w:r>
      <w:hyperlink r:id="rId73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1.15</w:t>
      </w:r>
    </w:p>
    <w:p w14:paraId="78A2727B" w14:textId="3E563F66" w:rsidR="00344085" w:rsidRPr="00CD2DD9" w:rsidRDefault="00344085" w:rsidP="00344085">
      <w:pPr>
        <w:pStyle w:val="AmdtsEntries"/>
      </w:pPr>
      <w:r w:rsidRPr="00CD2DD9">
        <w:t>s 22</w:t>
      </w:r>
      <w:r w:rsidRPr="00CD2DD9">
        <w:tab/>
        <w:t xml:space="preserve">sub </w:t>
      </w:r>
      <w:hyperlink r:id="rId73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B0ED358" w14:textId="77777777" w:rsidR="00344085" w:rsidRPr="00CD2DD9" w:rsidRDefault="00344085" w:rsidP="00A35FDF">
      <w:pPr>
        <w:pStyle w:val="AmdtsEntryHd"/>
      </w:pPr>
      <w:r w:rsidRPr="00CD2DD9">
        <w:t>Inflicting actual bodily harm</w:t>
      </w:r>
    </w:p>
    <w:p w14:paraId="52CE97C8" w14:textId="3E4C8F48" w:rsidR="00344085" w:rsidRPr="00CD2DD9" w:rsidRDefault="00344085" w:rsidP="00344085">
      <w:pPr>
        <w:pStyle w:val="AmdtsEntries"/>
      </w:pPr>
      <w:r w:rsidRPr="00CD2DD9">
        <w:t>s 23</w:t>
      </w:r>
      <w:r w:rsidRPr="00CD2DD9">
        <w:tab/>
        <w:t xml:space="preserve">sub </w:t>
      </w:r>
      <w:hyperlink r:id="rId73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A1B211" w14:textId="6C9B2DD7" w:rsidR="00344085" w:rsidRPr="00CD2DD9" w:rsidRDefault="00344085" w:rsidP="00344085">
      <w:pPr>
        <w:pStyle w:val="AmdtsEntries"/>
      </w:pPr>
      <w:r w:rsidRPr="00CD2DD9">
        <w:tab/>
        <w:t xml:space="preserve">am </w:t>
      </w:r>
      <w:hyperlink r:id="rId740"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11, s 12</w:t>
      </w:r>
      <w:r w:rsidR="00130AD4">
        <w:t xml:space="preserve">; </w:t>
      </w:r>
      <w:hyperlink r:id="rId741" w:tooltip="Family Violence Legislation Amendment Act 2022" w:history="1">
        <w:r w:rsidR="00517559">
          <w:rPr>
            <w:rStyle w:val="charCitHyperlinkAbbrev"/>
          </w:rPr>
          <w:t>A2022-13</w:t>
        </w:r>
      </w:hyperlink>
      <w:r w:rsidR="00130AD4">
        <w:t xml:space="preserve"> s 5</w:t>
      </w:r>
    </w:p>
    <w:p w14:paraId="08390AEC" w14:textId="77777777" w:rsidR="00344085" w:rsidRPr="00CD2DD9" w:rsidRDefault="00344085" w:rsidP="00A35FDF">
      <w:pPr>
        <w:pStyle w:val="AmdtsEntryHd"/>
      </w:pPr>
      <w:r w:rsidRPr="00CD2DD9">
        <w:lastRenderedPageBreak/>
        <w:t>Assault occasioning actual bodily harm</w:t>
      </w:r>
    </w:p>
    <w:p w14:paraId="0F64C3EC" w14:textId="18EE2092" w:rsidR="00344085" w:rsidRPr="00CD2DD9" w:rsidRDefault="00344085" w:rsidP="00344085">
      <w:pPr>
        <w:pStyle w:val="AmdtsEntries"/>
        <w:keepNext/>
      </w:pPr>
      <w:r w:rsidRPr="00CD2DD9">
        <w:t>s 24</w:t>
      </w:r>
      <w:r w:rsidRPr="00CD2DD9">
        <w:tab/>
        <w:t xml:space="preserve">am </w:t>
      </w:r>
      <w:hyperlink r:id="rId742" w:tooltip="Crimes (Amendment) Ordinance 1983" w:history="1">
        <w:r w:rsidRPr="00C62C6A">
          <w:rPr>
            <w:rStyle w:val="charCitHyperlinkAbbrev"/>
          </w:rPr>
          <w:t>Ord1983</w:t>
        </w:r>
        <w:r w:rsidRPr="00C62C6A">
          <w:rPr>
            <w:rStyle w:val="charCitHyperlinkAbbrev"/>
          </w:rPr>
          <w:noBreakHyphen/>
          <w:t>27</w:t>
        </w:r>
      </w:hyperlink>
      <w:r w:rsidRPr="00CD2DD9">
        <w:t xml:space="preserve"> s 9</w:t>
      </w:r>
    </w:p>
    <w:p w14:paraId="27BCF373" w14:textId="5B984298" w:rsidR="00344085" w:rsidRPr="00CD2DD9" w:rsidRDefault="00344085" w:rsidP="00344085">
      <w:pPr>
        <w:pStyle w:val="AmdtsEntries"/>
        <w:keepNext/>
      </w:pPr>
      <w:r w:rsidRPr="00CD2DD9">
        <w:tab/>
        <w:t xml:space="preserve">sub </w:t>
      </w:r>
      <w:hyperlink r:id="rId74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6D45DE5" w14:textId="190BAB72" w:rsidR="00344085" w:rsidRPr="00CD2DD9" w:rsidRDefault="00344085" w:rsidP="00344085">
      <w:pPr>
        <w:pStyle w:val="AmdtsEntries"/>
      </w:pPr>
      <w:r w:rsidRPr="00CD2DD9">
        <w:tab/>
        <w:t xml:space="preserve">am </w:t>
      </w:r>
      <w:hyperlink r:id="rId74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 </w:t>
      </w:r>
      <w:hyperlink r:id="rId74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13, s 14</w:t>
      </w:r>
      <w:r w:rsidR="00130AD4">
        <w:t xml:space="preserve">; </w:t>
      </w:r>
      <w:hyperlink r:id="rId746" w:tooltip="Family Violence Legislation Amendment Act 2022" w:history="1">
        <w:r w:rsidR="00517559">
          <w:rPr>
            <w:rStyle w:val="charCitHyperlinkAbbrev"/>
          </w:rPr>
          <w:t>A2022-13</w:t>
        </w:r>
      </w:hyperlink>
      <w:r w:rsidR="00130AD4">
        <w:t xml:space="preserve"> s 5</w:t>
      </w:r>
    </w:p>
    <w:p w14:paraId="6C22C8DF" w14:textId="77777777" w:rsidR="00344085" w:rsidRPr="00CD2DD9" w:rsidRDefault="00344085" w:rsidP="00A35FDF">
      <w:pPr>
        <w:pStyle w:val="AmdtsEntryHd"/>
      </w:pPr>
      <w:r w:rsidRPr="00CD2DD9">
        <w:t>Causing grievous bodily harm</w:t>
      </w:r>
    </w:p>
    <w:p w14:paraId="0D80F313" w14:textId="413AB7E9" w:rsidR="00344085" w:rsidRPr="00CD2DD9" w:rsidRDefault="00344085" w:rsidP="00344085">
      <w:pPr>
        <w:pStyle w:val="AmdtsEntries"/>
        <w:keepNext/>
      </w:pPr>
      <w:r w:rsidRPr="00CD2DD9">
        <w:t>s 25</w:t>
      </w:r>
      <w:r w:rsidRPr="00CD2DD9">
        <w:tab/>
        <w:t xml:space="preserve">am </w:t>
      </w:r>
      <w:hyperlink r:id="rId74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F9CE49" w14:textId="28ACED6A" w:rsidR="00344085" w:rsidRPr="00CD2DD9" w:rsidRDefault="00344085" w:rsidP="00344085">
      <w:pPr>
        <w:pStyle w:val="AmdtsEntries"/>
      </w:pPr>
      <w:r w:rsidRPr="00CD2DD9">
        <w:tab/>
        <w:t xml:space="preserve">sub </w:t>
      </w:r>
      <w:hyperlink r:id="rId74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86B8AB4" w14:textId="241AE10F" w:rsidR="00344085" w:rsidRPr="00CD2DD9" w:rsidRDefault="00344085" w:rsidP="00344085">
      <w:pPr>
        <w:pStyle w:val="AmdtsEntries"/>
      </w:pPr>
      <w:r w:rsidRPr="00CD2DD9">
        <w:tab/>
        <w:t xml:space="preserve">am </w:t>
      </w:r>
      <w:hyperlink r:id="rId749" w:tooltip="Crimes (Penalties) Amendment Act 2011" w:history="1">
        <w:r w:rsidRPr="00C62C6A">
          <w:rPr>
            <w:rStyle w:val="charCitHyperlinkAbbrev"/>
          </w:rPr>
          <w:t>A2011</w:t>
        </w:r>
        <w:r w:rsidRPr="00C62C6A">
          <w:rPr>
            <w:rStyle w:val="charCitHyperlinkAbbrev"/>
          </w:rPr>
          <w:noBreakHyphen/>
          <w:t>50</w:t>
        </w:r>
      </w:hyperlink>
      <w:r w:rsidRPr="00CD2DD9">
        <w:t xml:space="preserve"> s 9</w:t>
      </w:r>
    </w:p>
    <w:p w14:paraId="30B50078" w14:textId="77777777" w:rsidR="00344085" w:rsidRPr="00CD2DD9" w:rsidRDefault="00344085" w:rsidP="00A35FDF">
      <w:pPr>
        <w:pStyle w:val="AmdtsEntryHd"/>
      </w:pPr>
      <w:r w:rsidRPr="00CD2DD9">
        <w:t>Conspiracy to murder</w:t>
      </w:r>
    </w:p>
    <w:p w14:paraId="2ADFD6B5" w14:textId="2EEC37CD" w:rsidR="00344085" w:rsidRPr="00CD2DD9" w:rsidRDefault="00344085" w:rsidP="00344085">
      <w:pPr>
        <w:pStyle w:val="AmdtsEntries"/>
      </w:pPr>
      <w:r w:rsidRPr="00CD2DD9">
        <w:t>hdg before s 26</w:t>
      </w:r>
      <w:r w:rsidRPr="00CD2DD9">
        <w:tab/>
        <w:t xml:space="preserve">om </w:t>
      </w:r>
      <w:hyperlink r:id="rId75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5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83CB2CC" w14:textId="77777777" w:rsidR="00344085" w:rsidRPr="00CD2DD9" w:rsidRDefault="00344085" w:rsidP="00A35FDF">
      <w:pPr>
        <w:pStyle w:val="AmdtsEntryHd"/>
      </w:pPr>
      <w:r w:rsidRPr="00CD2DD9">
        <w:t>Common assault</w:t>
      </w:r>
    </w:p>
    <w:p w14:paraId="7BA41C2A" w14:textId="37408103" w:rsidR="00344085" w:rsidRPr="00CD2DD9" w:rsidRDefault="00344085" w:rsidP="00344085">
      <w:pPr>
        <w:pStyle w:val="AmdtsEntries"/>
        <w:keepNext/>
      </w:pPr>
      <w:r w:rsidRPr="00CD2DD9">
        <w:t>s 26</w:t>
      </w:r>
      <w:r w:rsidRPr="00CD2DD9">
        <w:tab/>
        <w:t xml:space="preserve">am </w:t>
      </w:r>
      <w:hyperlink r:id="rId75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D97237" w14:textId="24BFC8B5" w:rsidR="00344085" w:rsidRPr="00CD2DD9" w:rsidRDefault="00344085" w:rsidP="00344085">
      <w:pPr>
        <w:pStyle w:val="AmdtsEntries"/>
        <w:keepNext/>
      </w:pPr>
      <w:r w:rsidRPr="00CD2DD9">
        <w:tab/>
        <w:t xml:space="preserve">om </w:t>
      </w:r>
      <w:hyperlink r:id="rId75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6DFF84AA" w14:textId="100C1F35" w:rsidR="00344085" w:rsidRDefault="00344085" w:rsidP="00344085">
      <w:pPr>
        <w:pStyle w:val="AmdtsEntries"/>
      </w:pPr>
      <w:r w:rsidRPr="00CD2DD9">
        <w:tab/>
        <w:t xml:space="preserve">ins </w:t>
      </w:r>
      <w:hyperlink r:id="rId75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575940F" w14:textId="2DD554B6" w:rsidR="00D5212A" w:rsidRPr="00CD2DD9" w:rsidRDefault="00D5212A" w:rsidP="00344085">
      <w:pPr>
        <w:pStyle w:val="AmdtsEntries"/>
      </w:pPr>
      <w:r>
        <w:tab/>
        <w:t xml:space="preserve">am </w:t>
      </w:r>
      <w:hyperlink r:id="rId755" w:tooltip="Family Violence Legislation Amendment Act 2022" w:history="1">
        <w:r w:rsidR="00517559">
          <w:rPr>
            <w:rStyle w:val="charCitHyperlinkAbbrev"/>
          </w:rPr>
          <w:t>A2022-13</w:t>
        </w:r>
      </w:hyperlink>
      <w:r>
        <w:t xml:space="preserve"> s 6</w:t>
      </w:r>
    </w:p>
    <w:p w14:paraId="7E91620B" w14:textId="0284388D" w:rsidR="00344085" w:rsidRPr="00CD2DD9" w:rsidRDefault="00A22DCF" w:rsidP="00A35FDF">
      <w:pPr>
        <w:pStyle w:val="AmdtsEntryHd"/>
      </w:pPr>
      <w:r w:rsidRPr="00CC203B">
        <w:t xml:space="preserve">Assault </w:t>
      </w:r>
      <w:r w:rsidRPr="00442BD8">
        <w:t>of frontline community service provider</w:t>
      </w:r>
    </w:p>
    <w:p w14:paraId="2A6B3C9A" w14:textId="1509FDDE" w:rsidR="00344085" w:rsidRPr="00CD2DD9" w:rsidRDefault="00344085" w:rsidP="00344085">
      <w:pPr>
        <w:pStyle w:val="AmdtsEntries"/>
        <w:keepNext/>
      </w:pPr>
      <w:r w:rsidRPr="00CD2DD9">
        <w:t>s 26A</w:t>
      </w:r>
      <w:r w:rsidRPr="00CD2DD9">
        <w:tab/>
        <w:t xml:space="preserve">ins </w:t>
      </w:r>
      <w:hyperlink r:id="rId756" w:tooltip="Justice and Community Safety Legislation Amendment Act 2004 (No 2)" w:history="1">
        <w:r w:rsidRPr="00C62C6A">
          <w:rPr>
            <w:rStyle w:val="charCitHyperlinkAbbrev"/>
          </w:rPr>
          <w:t>A2004</w:t>
        </w:r>
        <w:r w:rsidRPr="00C62C6A">
          <w:rPr>
            <w:rStyle w:val="charCitHyperlinkAbbrev"/>
          </w:rPr>
          <w:noBreakHyphen/>
          <w:t>32</w:t>
        </w:r>
      </w:hyperlink>
      <w:r w:rsidRPr="00CD2DD9">
        <w:t xml:space="preserve"> s 72</w:t>
      </w:r>
    </w:p>
    <w:p w14:paraId="6F00BC7B" w14:textId="77FE3A39" w:rsidR="00344085" w:rsidRDefault="00344085" w:rsidP="00344085">
      <w:pPr>
        <w:pStyle w:val="AmdtsEntries"/>
        <w:keepNext/>
      </w:pPr>
      <w:r w:rsidRPr="00CD2DD9">
        <w:tab/>
        <w:t xml:space="preserve">om </w:t>
      </w:r>
      <w:hyperlink r:id="rId75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1.16</w:t>
      </w:r>
    </w:p>
    <w:p w14:paraId="2CE4F160" w14:textId="4E2C5396" w:rsidR="00A22DCF" w:rsidRPr="00CD2DD9" w:rsidRDefault="00A22DCF" w:rsidP="00344085">
      <w:pPr>
        <w:pStyle w:val="AmdtsEntries"/>
        <w:keepNext/>
      </w:pPr>
      <w:r>
        <w:tab/>
        <w:t xml:space="preserve">ins </w:t>
      </w:r>
      <w:hyperlink r:id="rId758"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7586DBD0" w14:textId="2B84C976" w:rsidR="00A22DCF" w:rsidRDefault="00A22DCF" w:rsidP="00A35FDF">
      <w:pPr>
        <w:pStyle w:val="AmdtsEntryHd"/>
      </w:pPr>
      <w:r w:rsidRPr="00CC203B">
        <w:t xml:space="preserve">Assault of </w:t>
      </w:r>
      <w:r w:rsidRPr="00442BD8">
        <w:rPr>
          <w:bCs/>
          <w:iCs/>
        </w:rPr>
        <w:t>frontline community service provider</w:t>
      </w:r>
      <w:r w:rsidRPr="00CC203B">
        <w:t>—alternative verdict</w:t>
      </w:r>
    </w:p>
    <w:p w14:paraId="203182C5" w14:textId="3CC5FA30" w:rsidR="00A22DCF" w:rsidRPr="00A22DCF" w:rsidRDefault="00A22DCF" w:rsidP="00A22DCF">
      <w:pPr>
        <w:pStyle w:val="AmdtsEntries"/>
      </w:pPr>
      <w:r>
        <w:t>s 26B</w:t>
      </w:r>
      <w:r>
        <w:tab/>
        <w:t xml:space="preserve">ins </w:t>
      </w:r>
      <w:hyperlink r:id="rId759"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0A4BA10A" w14:textId="6265C6C2" w:rsidR="00344085" w:rsidRPr="00CD2DD9" w:rsidRDefault="00344085" w:rsidP="00A35FDF">
      <w:pPr>
        <w:pStyle w:val="AmdtsEntryHd"/>
      </w:pPr>
      <w:r w:rsidRPr="00CD2DD9">
        <w:t>Attempts to murder</w:t>
      </w:r>
    </w:p>
    <w:p w14:paraId="126DB4E8" w14:textId="74EC5A43" w:rsidR="00344085" w:rsidRPr="00CD2DD9" w:rsidRDefault="00344085" w:rsidP="00344085">
      <w:pPr>
        <w:pStyle w:val="AmdtsEntries"/>
      </w:pPr>
      <w:r w:rsidRPr="00CD2DD9">
        <w:t>hdg before s 27</w:t>
      </w:r>
      <w:r w:rsidRPr="00CD2DD9">
        <w:tab/>
        <w:t xml:space="preserve">om </w:t>
      </w:r>
      <w:hyperlink r:id="rId7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C1EB92" w14:textId="77777777" w:rsidR="00344085" w:rsidRPr="00CD2DD9" w:rsidRDefault="00344085" w:rsidP="00A35FDF">
      <w:pPr>
        <w:pStyle w:val="AmdtsEntryHd"/>
      </w:pPr>
      <w:r w:rsidRPr="00CD2DD9">
        <w:t>Acts endangering life etc</w:t>
      </w:r>
    </w:p>
    <w:p w14:paraId="4B76F7DC" w14:textId="4CDC1674" w:rsidR="00344085" w:rsidRPr="00CD2DD9" w:rsidRDefault="00344085" w:rsidP="00344085">
      <w:pPr>
        <w:pStyle w:val="AmdtsEntries"/>
        <w:keepNext/>
      </w:pPr>
      <w:r w:rsidRPr="00CD2DD9">
        <w:t>s 27</w:t>
      </w:r>
      <w:r w:rsidRPr="00CD2DD9">
        <w:tab/>
        <w:t xml:space="preserve">am </w:t>
      </w:r>
      <w:hyperlink r:id="rId762" w:tooltip="Crimes Ordinance 1968" w:history="1">
        <w:r w:rsidRPr="00C62C6A">
          <w:rPr>
            <w:rStyle w:val="charCitHyperlinkAbbrev"/>
          </w:rPr>
          <w:t>Ord1968</w:t>
        </w:r>
        <w:r w:rsidRPr="00C62C6A">
          <w:rPr>
            <w:rStyle w:val="charCitHyperlinkAbbrev"/>
          </w:rPr>
          <w:noBreakHyphen/>
          <w:t>4</w:t>
        </w:r>
      </w:hyperlink>
      <w:r w:rsidRPr="00CD2DD9">
        <w:t xml:space="preserve"> s 8</w:t>
      </w:r>
    </w:p>
    <w:p w14:paraId="2E0F9920" w14:textId="3268336F" w:rsidR="00344085" w:rsidRPr="00CD2DD9" w:rsidRDefault="00344085" w:rsidP="00344085">
      <w:pPr>
        <w:pStyle w:val="AmdtsEntries"/>
        <w:keepNext/>
      </w:pPr>
      <w:r w:rsidRPr="00CD2DD9">
        <w:tab/>
        <w:t xml:space="preserve">sub </w:t>
      </w:r>
      <w:hyperlink r:id="rId76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772312D" w14:textId="1F056CD1" w:rsidR="00344085" w:rsidRPr="00CD2DD9" w:rsidRDefault="00344085" w:rsidP="00344085">
      <w:pPr>
        <w:pStyle w:val="AmdtsEntries"/>
      </w:pPr>
      <w:r w:rsidRPr="00CD2DD9">
        <w:tab/>
        <w:t xml:space="preserve">am </w:t>
      </w:r>
      <w:hyperlink r:id="rId764"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 </w:t>
      </w:r>
      <w:hyperlink r:id="rId76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3.6</w:t>
      </w:r>
      <w:r>
        <w:t xml:space="preserve">; </w:t>
      </w:r>
      <w:hyperlink r:id="rId766" w:tooltip="Crimes Legislation Amendment Act 2019" w:history="1">
        <w:r w:rsidRPr="00A90078">
          <w:rPr>
            <w:rStyle w:val="charCitHyperlinkAbbrev"/>
          </w:rPr>
          <w:t>A2019</w:t>
        </w:r>
        <w:r w:rsidRPr="00A90078">
          <w:rPr>
            <w:rStyle w:val="charCitHyperlinkAbbrev"/>
          </w:rPr>
          <w:noBreakHyphen/>
          <w:t>23</w:t>
        </w:r>
      </w:hyperlink>
      <w:r>
        <w:t xml:space="preserve"> s 24</w:t>
      </w:r>
      <w:r w:rsidR="00D5212A">
        <w:t xml:space="preserve">; </w:t>
      </w:r>
      <w:hyperlink r:id="rId767" w:tooltip="Family Violence Legislation Amendment Act 2022" w:history="1">
        <w:r w:rsidR="00517559">
          <w:rPr>
            <w:rStyle w:val="charCitHyperlinkAbbrev"/>
          </w:rPr>
          <w:t>A2022-13</w:t>
        </w:r>
      </w:hyperlink>
      <w:r w:rsidR="00D5212A">
        <w:t xml:space="preserve"> s 7</w:t>
      </w:r>
    </w:p>
    <w:p w14:paraId="62D548F0" w14:textId="77777777" w:rsidR="00344085" w:rsidRPr="00CD2DD9" w:rsidRDefault="00344085" w:rsidP="00A35FDF">
      <w:pPr>
        <w:pStyle w:val="AmdtsEntryHd"/>
      </w:pPr>
      <w:r w:rsidRPr="00CD2DD9">
        <w:t>Acts endangering health etc</w:t>
      </w:r>
    </w:p>
    <w:p w14:paraId="2B5C04DE" w14:textId="75767FD3" w:rsidR="00344085" w:rsidRPr="00CD2DD9" w:rsidRDefault="00344085" w:rsidP="00344085">
      <w:pPr>
        <w:pStyle w:val="AmdtsEntries"/>
        <w:keepNext/>
      </w:pPr>
      <w:r w:rsidRPr="00CD2DD9">
        <w:t>s 28</w:t>
      </w:r>
      <w:r w:rsidRPr="00CD2DD9">
        <w:tab/>
        <w:t xml:space="preserve">am </w:t>
      </w:r>
      <w:hyperlink r:id="rId768" w:tooltip="Crimes Ordinance 1968" w:history="1">
        <w:r w:rsidRPr="00C62C6A">
          <w:rPr>
            <w:rStyle w:val="charCitHyperlinkAbbrev"/>
          </w:rPr>
          <w:t>Ord1968</w:t>
        </w:r>
        <w:r w:rsidRPr="00C62C6A">
          <w:rPr>
            <w:rStyle w:val="charCitHyperlinkAbbrev"/>
          </w:rPr>
          <w:noBreakHyphen/>
          <w:t>4</w:t>
        </w:r>
      </w:hyperlink>
      <w:r w:rsidRPr="00CD2DD9">
        <w:t xml:space="preserve"> s 9</w:t>
      </w:r>
    </w:p>
    <w:p w14:paraId="04337EC9" w14:textId="0FC94A23" w:rsidR="00344085" w:rsidRPr="00CD2DD9" w:rsidRDefault="00344085" w:rsidP="00344085">
      <w:pPr>
        <w:pStyle w:val="AmdtsEntries"/>
        <w:keepNext/>
      </w:pPr>
      <w:r w:rsidRPr="00CD2DD9">
        <w:tab/>
        <w:t xml:space="preserve">sub </w:t>
      </w:r>
      <w:hyperlink r:id="rId76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6939918" w14:textId="2F263647" w:rsidR="00344085" w:rsidRDefault="00344085" w:rsidP="00344085">
      <w:pPr>
        <w:pStyle w:val="AmdtsEntries"/>
      </w:pPr>
      <w:r w:rsidRPr="00CD2DD9">
        <w:tab/>
        <w:t xml:space="preserve">am </w:t>
      </w:r>
      <w:hyperlink r:id="rId77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3.7</w:t>
      </w:r>
      <w:r>
        <w:t xml:space="preserve">; </w:t>
      </w:r>
      <w:hyperlink r:id="rId771" w:tooltip="Crimes (Domestic and Family Violence) Legislation Amendment Act 2015" w:history="1">
        <w:r>
          <w:rPr>
            <w:rStyle w:val="charCitHyperlinkAbbrev"/>
          </w:rPr>
          <w:t>A2015</w:t>
        </w:r>
        <w:r>
          <w:rPr>
            <w:rStyle w:val="charCitHyperlinkAbbrev"/>
          </w:rPr>
          <w:noBreakHyphen/>
          <w:t>40</w:t>
        </w:r>
      </w:hyperlink>
      <w:r>
        <w:t xml:space="preserve"> s 4; pars renum R96 LA; </w:t>
      </w:r>
      <w:hyperlink r:id="rId772" w:tooltip="Crimes Legislation Amendment Act 2019" w:history="1">
        <w:r w:rsidRPr="00A90078">
          <w:rPr>
            <w:rStyle w:val="charCitHyperlinkAbbrev"/>
          </w:rPr>
          <w:t>A2019</w:t>
        </w:r>
        <w:r w:rsidRPr="00A90078">
          <w:rPr>
            <w:rStyle w:val="charCitHyperlinkAbbrev"/>
          </w:rPr>
          <w:noBreakHyphen/>
          <w:t>23</w:t>
        </w:r>
      </w:hyperlink>
      <w:r>
        <w:t xml:space="preserve"> s 25</w:t>
      </w:r>
      <w:r w:rsidR="006C6DA8">
        <w:t xml:space="preserve">; </w:t>
      </w:r>
      <w:hyperlink r:id="rId773" w:tooltip="Family Violence Legislation Amendment Act 2022" w:history="1">
        <w:r w:rsidR="00517559">
          <w:rPr>
            <w:rStyle w:val="charCitHyperlinkAbbrev"/>
          </w:rPr>
          <w:t>A2022-13</w:t>
        </w:r>
      </w:hyperlink>
      <w:r w:rsidR="006C6DA8">
        <w:t xml:space="preserve"> s 8</w:t>
      </w:r>
    </w:p>
    <w:p w14:paraId="276510C7" w14:textId="77777777" w:rsidR="00344085" w:rsidRDefault="00344085" w:rsidP="00A35FDF">
      <w:pPr>
        <w:pStyle w:val="AmdtsEntryHd"/>
      </w:pPr>
      <w:r w:rsidRPr="00B80182">
        <w:t>Food or drink spiking</w:t>
      </w:r>
    </w:p>
    <w:p w14:paraId="6B415AB6" w14:textId="72289DE5" w:rsidR="00344085" w:rsidRPr="00CD211E" w:rsidRDefault="00344085" w:rsidP="00344085">
      <w:pPr>
        <w:pStyle w:val="AmdtsEntries"/>
      </w:pPr>
      <w:r>
        <w:t>s 28AA</w:t>
      </w:r>
      <w:r>
        <w:tab/>
        <w:t xml:space="preserve">ins </w:t>
      </w:r>
      <w:hyperlink r:id="rId774" w:tooltip="Crimes (Food or Drink Spiking) Amendment Act 2017" w:history="1">
        <w:r>
          <w:rPr>
            <w:rStyle w:val="charCitHyperlinkAbbrev"/>
          </w:rPr>
          <w:t>A2017</w:t>
        </w:r>
        <w:r>
          <w:rPr>
            <w:rStyle w:val="charCitHyperlinkAbbrev"/>
          </w:rPr>
          <w:noBreakHyphen/>
          <w:t>31</w:t>
        </w:r>
      </w:hyperlink>
      <w:r>
        <w:t xml:space="preserve"> s 5</w:t>
      </w:r>
    </w:p>
    <w:p w14:paraId="4541EFB4" w14:textId="77777777" w:rsidR="00344085" w:rsidRDefault="00344085" w:rsidP="00A35FDF">
      <w:pPr>
        <w:pStyle w:val="AmdtsEntryHd"/>
      </w:pPr>
      <w:r w:rsidRPr="001417E2">
        <w:t>Throwing etc objects at vehicles</w:t>
      </w:r>
    </w:p>
    <w:p w14:paraId="0D95A256" w14:textId="3FA922B0" w:rsidR="00344085" w:rsidRDefault="00344085" w:rsidP="00344085">
      <w:pPr>
        <w:pStyle w:val="AmdtsEntries"/>
      </w:pPr>
      <w:r>
        <w:t>s 28A</w:t>
      </w:r>
      <w:r>
        <w:tab/>
        <w:t xml:space="preserve">ins </w:t>
      </w:r>
      <w:hyperlink r:id="rId775" w:tooltip="Justice and Community Safety Legislation Amendment Act 2016" w:history="1">
        <w:r>
          <w:rPr>
            <w:rStyle w:val="charCitHyperlinkAbbrev"/>
          </w:rPr>
          <w:t>A2016</w:t>
        </w:r>
        <w:r>
          <w:rPr>
            <w:rStyle w:val="charCitHyperlinkAbbrev"/>
          </w:rPr>
          <w:noBreakHyphen/>
          <w:t>37</w:t>
        </w:r>
      </w:hyperlink>
      <w:r>
        <w:t xml:space="preserve"> amdt 1.25</w:t>
      </w:r>
    </w:p>
    <w:p w14:paraId="40817DD5" w14:textId="7FFA4B2A" w:rsidR="00344085" w:rsidRPr="00F827E3" w:rsidRDefault="00344085" w:rsidP="00344085">
      <w:pPr>
        <w:pStyle w:val="AmdtsEntries"/>
      </w:pPr>
      <w:r>
        <w:tab/>
        <w:t xml:space="preserve">am </w:t>
      </w:r>
      <w:hyperlink r:id="rId77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1.8, amdt 1.9</w:t>
      </w:r>
    </w:p>
    <w:p w14:paraId="42C51DE2" w14:textId="77777777" w:rsidR="00344085" w:rsidRDefault="00344085" w:rsidP="00A35FDF">
      <w:pPr>
        <w:pStyle w:val="AmdtsEntryHd"/>
      </w:pPr>
      <w:r w:rsidRPr="00453FA4">
        <w:t>Discharging firearm at building or conveyance</w:t>
      </w:r>
    </w:p>
    <w:p w14:paraId="1F184836" w14:textId="06A29400" w:rsidR="00344085" w:rsidRPr="00C966C2" w:rsidRDefault="00344085" w:rsidP="00344085">
      <w:pPr>
        <w:pStyle w:val="AmdtsEntries"/>
      </w:pPr>
      <w:r>
        <w:t>s 28B</w:t>
      </w:r>
      <w:r>
        <w:tab/>
        <w:t xml:space="preserve">ins </w:t>
      </w:r>
      <w:hyperlink r:id="rId777" w:tooltip="Crimes (Police Powers and Firearms Offence) Amendment Act 2017" w:history="1">
        <w:r>
          <w:rPr>
            <w:rStyle w:val="charCitHyperlinkAbbrev"/>
          </w:rPr>
          <w:t>A2017</w:t>
        </w:r>
        <w:r>
          <w:rPr>
            <w:rStyle w:val="charCitHyperlinkAbbrev"/>
          </w:rPr>
          <w:noBreakHyphen/>
          <w:t>45</w:t>
        </w:r>
      </w:hyperlink>
      <w:r>
        <w:t xml:space="preserve"> s 5</w:t>
      </w:r>
    </w:p>
    <w:p w14:paraId="019702AF" w14:textId="77777777" w:rsidR="00344085" w:rsidRPr="00CD2DD9" w:rsidRDefault="00344085" w:rsidP="00A35FDF">
      <w:pPr>
        <w:pStyle w:val="AmdtsEntryHd"/>
      </w:pPr>
      <w:r w:rsidRPr="00CD2DD9">
        <w:lastRenderedPageBreak/>
        <w:t>Culpable driving of motor vehicle</w:t>
      </w:r>
    </w:p>
    <w:p w14:paraId="194E967E" w14:textId="7D09D487" w:rsidR="00344085" w:rsidRPr="00CD2DD9" w:rsidRDefault="00344085" w:rsidP="00344085">
      <w:pPr>
        <w:pStyle w:val="AmdtsEntries"/>
        <w:keepNext/>
      </w:pPr>
      <w:r w:rsidRPr="00CD2DD9">
        <w:t>s 29</w:t>
      </w:r>
      <w:r w:rsidRPr="00CD2DD9">
        <w:tab/>
        <w:t xml:space="preserve">am </w:t>
      </w:r>
      <w:hyperlink r:id="rId77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6F02BF9" w14:textId="7F4B83E0" w:rsidR="00344085" w:rsidRPr="00CD2DD9" w:rsidRDefault="00344085" w:rsidP="00344085">
      <w:pPr>
        <w:pStyle w:val="AmdtsEntries"/>
        <w:keepNext/>
      </w:pPr>
      <w:r w:rsidRPr="00CD2DD9">
        <w:tab/>
        <w:t xml:space="preserve">sub </w:t>
      </w:r>
      <w:hyperlink r:id="rId77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6D3F0BE" w14:textId="074A60AF" w:rsidR="00344085" w:rsidRPr="00CD2DD9" w:rsidRDefault="00344085" w:rsidP="00344085">
      <w:pPr>
        <w:pStyle w:val="AmdtsEntries"/>
      </w:pPr>
      <w:r w:rsidRPr="00CD2DD9">
        <w:tab/>
        <w:t xml:space="preserve">am </w:t>
      </w:r>
      <w:hyperlink r:id="rId78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781"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78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15, s 16; ss renum </w:t>
      </w:r>
      <w:hyperlink r:id="rId78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17; </w:t>
      </w:r>
      <w:hyperlink r:id="rId784" w:tooltip="Crimes (Penalties) Amendment Act 2011" w:history="1">
        <w:r w:rsidRPr="00C62C6A">
          <w:rPr>
            <w:rStyle w:val="charCitHyperlinkAbbrev"/>
          </w:rPr>
          <w:t>A2011</w:t>
        </w:r>
        <w:r w:rsidRPr="00C62C6A">
          <w:rPr>
            <w:rStyle w:val="charCitHyperlinkAbbrev"/>
          </w:rPr>
          <w:noBreakHyphen/>
          <w:t>50</w:t>
        </w:r>
      </w:hyperlink>
      <w:r w:rsidRPr="00CD2DD9">
        <w:t xml:space="preserve"> ss 10-13</w:t>
      </w:r>
      <w:r w:rsidR="006C6DA8">
        <w:t xml:space="preserve">; </w:t>
      </w:r>
      <w:hyperlink r:id="rId785" w:tooltip="Family Violence LEgislation Amendment Act 2022" w:history="1">
        <w:r w:rsidR="00517559" w:rsidRPr="00345092">
          <w:rPr>
            <w:rStyle w:val="charCitHyperlinkAbbrev"/>
          </w:rPr>
          <w:t>A2022-13</w:t>
        </w:r>
      </w:hyperlink>
      <w:r w:rsidR="006C6DA8">
        <w:t xml:space="preserve"> s 9</w:t>
      </w:r>
    </w:p>
    <w:p w14:paraId="2FD6C3C6" w14:textId="5FA409DF" w:rsidR="008711A0" w:rsidRDefault="008711A0" w:rsidP="00A35FDF">
      <w:pPr>
        <w:pStyle w:val="AmdtsEntryHd"/>
      </w:pPr>
      <w:r w:rsidRPr="00CC203B">
        <w:t>Driving motor vehicle at police</w:t>
      </w:r>
    </w:p>
    <w:p w14:paraId="331B9C79" w14:textId="003C0DB2" w:rsidR="008711A0" w:rsidRPr="008711A0" w:rsidRDefault="008711A0" w:rsidP="008711A0">
      <w:pPr>
        <w:pStyle w:val="AmdtsEntries"/>
      </w:pPr>
      <w:r>
        <w:t>s 29A</w:t>
      </w:r>
      <w:r>
        <w:tab/>
        <w:t xml:space="preserve">ins </w:t>
      </w:r>
      <w:hyperlink r:id="rId786" w:tooltip="Crimes (Protection of Frontline Community Service Providers) Amendment Act 2020" w:history="1">
        <w:r w:rsidR="0064592D">
          <w:rPr>
            <w:rStyle w:val="charCitHyperlinkAbbrev"/>
          </w:rPr>
          <w:t>A2020</w:t>
        </w:r>
        <w:r w:rsidR="0064592D">
          <w:rPr>
            <w:rStyle w:val="charCitHyperlinkAbbrev"/>
          </w:rPr>
          <w:noBreakHyphen/>
          <w:t>18</w:t>
        </w:r>
      </w:hyperlink>
      <w:r>
        <w:t xml:space="preserve"> s 6</w:t>
      </w:r>
    </w:p>
    <w:p w14:paraId="7749525E" w14:textId="56C910C1" w:rsidR="0064592D" w:rsidRDefault="0064592D" w:rsidP="0064592D">
      <w:pPr>
        <w:pStyle w:val="AmdtsEntryHd"/>
      </w:pPr>
      <w:r w:rsidRPr="00CC203B">
        <w:t>Damaging police vehicle</w:t>
      </w:r>
    </w:p>
    <w:p w14:paraId="52E9C959" w14:textId="05A1EB50" w:rsidR="0064592D" w:rsidRPr="008711A0" w:rsidRDefault="0064592D" w:rsidP="0064592D">
      <w:pPr>
        <w:pStyle w:val="AmdtsEntries"/>
      </w:pPr>
      <w:r>
        <w:t>s 29B</w:t>
      </w:r>
      <w:r>
        <w:tab/>
        <w:t xml:space="preserve">ins </w:t>
      </w:r>
      <w:hyperlink r:id="rId787" w:tooltip="Crimes (Protection of Frontline Community Service Providers) Amendment Act 2020" w:history="1">
        <w:r>
          <w:rPr>
            <w:rStyle w:val="charCitHyperlinkAbbrev"/>
          </w:rPr>
          <w:t>A2020</w:t>
        </w:r>
        <w:r>
          <w:rPr>
            <w:rStyle w:val="charCitHyperlinkAbbrev"/>
          </w:rPr>
          <w:noBreakHyphen/>
          <w:t>18</w:t>
        </w:r>
      </w:hyperlink>
      <w:r>
        <w:t xml:space="preserve"> s 6</w:t>
      </w:r>
    </w:p>
    <w:p w14:paraId="3BC7A63B" w14:textId="507EE9A8" w:rsidR="00344085" w:rsidRPr="00CD2DD9" w:rsidRDefault="00344085" w:rsidP="00A35FDF">
      <w:pPr>
        <w:pStyle w:val="AmdtsEntryHd"/>
      </w:pPr>
      <w:r w:rsidRPr="00CD2DD9">
        <w:t>Threat to kill</w:t>
      </w:r>
    </w:p>
    <w:p w14:paraId="7540ECFD" w14:textId="66674EFF" w:rsidR="00344085" w:rsidRPr="00CD2DD9" w:rsidRDefault="00344085" w:rsidP="00344085">
      <w:pPr>
        <w:pStyle w:val="AmdtsEntries"/>
        <w:keepNext/>
      </w:pPr>
      <w:r w:rsidRPr="00CD2DD9">
        <w:t>s 30</w:t>
      </w:r>
      <w:r w:rsidRPr="00CD2DD9">
        <w:tab/>
        <w:t xml:space="preserve">am </w:t>
      </w:r>
      <w:hyperlink r:id="rId78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D091A8" w14:textId="71140D17" w:rsidR="00344085" w:rsidRPr="00CD2DD9" w:rsidRDefault="00344085" w:rsidP="00344085">
      <w:pPr>
        <w:pStyle w:val="AmdtsEntries"/>
        <w:keepNext/>
      </w:pPr>
      <w:r w:rsidRPr="00CD2DD9">
        <w:tab/>
        <w:t xml:space="preserve">om </w:t>
      </w:r>
      <w:hyperlink r:id="rId78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1A70BBAA" w14:textId="2853B63C" w:rsidR="00344085" w:rsidRDefault="00344085" w:rsidP="00344085">
      <w:pPr>
        <w:pStyle w:val="AmdtsEntries"/>
      </w:pPr>
      <w:r w:rsidRPr="00CD2DD9">
        <w:tab/>
        <w:t xml:space="preserve">ins </w:t>
      </w:r>
      <w:hyperlink r:id="rId79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43080F2" w14:textId="6F7B3261" w:rsidR="006C6DA8" w:rsidRPr="00CD2DD9" w:rsidRDefault="006C6DA8" w:rsidP="00344085">
      <w:pPr>
        <w:pStyle w:val="AmdtsEntries"/>
      </w:pPr>
      <w:r>
        <w:tab/>
        <w:t xml:space="preserve">am </w:t>
      </w:r>
      <w:hyperlink r:id="rId791" w:tooltip="Family Violence LEgislation Amendment Act 2022" w:history="1">
        <w:r w:rsidR="00517559" w:rsidRPr="00345092">
          <w:rPr>
            <w:rStyle w:val="charCitHyperlinkAbbrev"/>
          </w:rPr>
          <w:t>A2022-13</w:t>
        </w:r>
      </w:hyperlink>
      <w:r>
        <w:t xml:space="preserve"> s 10</w:t>
      </w:r>
    </w:p>
    <w:p w14:paraId="71DC363B" w14:textId="77777777" w:rsidR="00344085" w:rsidRPr="00CD2DD9" w:rsidRDefault="00344085" w:rsidP="00A35FDF">
      <w:pPr>
        <w:pStyle w:val="AmdtsEntryHd"/>
      </w:pPr>
      <w:r w:rsidRPr="00CD2DD9">
        <w:t>Letters threatening to murder</w:t>
      </w:r>
    </w:p>
    <w:p w14:paraId="28196E98" w14:textId="5C348511" w:rsidR="00344085" w:rsidRPr="00CD2DD9" w:rsidRDefault="00344085" w:rsidP="00344085">
      <w:pPr>
        <w:pStyle w:val="AmdtsEntries"/>
      </w:pPr>
      <w:r w:rsidRPr="00CD2DD9">
        <w:t>hdg before s 31</w:t>
      </w:r>
      <w:r w:rsidRPr="00CD2DD9">
        <w:tab/>
        <w:t xml:space="preserve">om </w:t>
      </w:r>
      <w:hyperlink r:id="rId79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9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2B48C1E" w14:textId="77777777" w:rsidR="00344085" w:rsidRPr="00CD2DD9" w:rsidRDefault="00344085" w:rsidP="00A35FDF">
      <w:pPr>
        <w:pStyle w:val="AmdtsEntryHd"/>
      </w:pPr>
      <w:r w:rsidRPr="00CD2DD9">
        <w:t>Threat to inflict grievous bodily harm</w:t>
      </w:r>
    </w:p>
    <w:p w14:paraId="13703F01" w14:textId="207BB783" w:rsidR="00344085" w:rsidRPr="00CD2DD9" w:rsidRDefault="00344085" w:rsidP="00344085">
      <w:pPr>
        <w:pStyle w:val="AmdtsEntries"/>
        <w:keepNext/>
      </w:pPr>
      <w:r w:rsidRPr="00CD2DD9">
        <w:t>s 31</w:t>
      </w:r>
      <w:r w:rsidRPr="00CD2DD9">
        <w:tab/>
        <w:t xml:space="preserve">am </w:t>
      </w:r>
      <w:hyperlink r:id="rId79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42DD69D" w14:textId="278C5598" w:rsidR="00344085" w:rsidRPr="00CD2DD9" w:rsidRDefault="00344085" w:rsidP="00344085">
      <w:pPr>
        <w:pStyle w:val="AmdtsEntries"/>
      </w:pPr>
      <w:r w:rsidRPr="00CD2DD9">
        <w:tab/>
        <w:t xml:space="preserve">sub </w:t>
      </w:r>
      <w:hyperlink r:id="rId79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E51CF89" w14:textId="4F94DC23" w:rsidR="006C6DA8" w:rsidRPr="00CD2DD9" w:rsidRDefault="006C6DA8" w:rsidP="006C6DA8">
      <w:pPr>
        <w:pStyle w:val="AmdtsEntries"/>
      </w:pPr>
      <w:r>
        <w:tab/>
        <w:t xml:space="preserve">am </w:t>
      </w:r>
      <w:hyperlink r:id="rId796" w:tooltip="Family Violence LEgislation Amendment Act 2022" w:history="1">
        <w:r w:rsidR="00517559" w:rsidRPr="00345092">
          <w:rPr>
            <w:rStyle w:val="charCitHyperlinkAbbrev"/>
          </w:rPr>
          <w:t>A2022-13</w:t>
        </w:r>
      </w:hyperlink>
      <w:r>
        <w:t xml:space="preserve"> s 11</w:t>
      </w:r>
    </w:p>
    <w:p w14:paraId="7D8F2949" w14:textId="77777777" w:rsidR="00344085" w:rsidRPr="00CD2DD9" w:rsidRDefault="00344085" w:rsidP="00A35FDF">
      <w:pPr>
        <w:pStyle w:val="AmdtsEntryHd"/>
      </w:pPr>
      <w:r w:rsidRPr="00CD2DD9">
        <w:t>Acts causing danger to life or bodily harm</w:t>
      </w:r>
    </w:p>
    <w:p w14:paraId="782FD711" w14:textId="4A30535A" w:rsidR="00344085" w:rsidRPr="00CD2DD9" w:rsidRDefault="00344085" w:rsidP="00344085">
      <w:pPr>
        <w:pStyle w:val="AmdtsEntries"/>
      </w:pPr>
      <w:r w:rsidRPr="00CD2DD9">
        <w:t>hdg before s 32</w:t>
      </w:r>
      <w:r w:rsidRPr="00CD2DD9">
        <w:tab/>
        <w:t xml:space="preserve">om </w:t>
      </w:r>
      <w:hyperlink r:id="rId7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5AA9A0" w14:textId="77777777" w:rsidR="00344085" w:rsidRPr="00CD2DD9" w:rsidRDefault="00344085" w:rsidP="00A35FDF">
      <w:pPr>
        <w:pStyle w:val="AmdtsEntryHd"/>
      </w:pPr>
      <w:r w:rsidRPr="00CD2DD9">
        <w:t>Demands accompanied by threats</w:t>
      </w:r>
    </w:p>
    <w:p w14:paraId="572A421B" w14:textId="34D477C8" w:rsidR="00344085" w:rsidRPr="00CD2DD9" w:rsidRDefault="00344085" w:rsidP="00344085">
      <w:pPr>
        <w:pStyle w:val="AmdtsEntries"/>
        <w:keepNext/>
      </w:pPr>
      <w:r w:rsidRPr="00CD2DD9">
        <w:t>s 32</w:t>
      </w:r>
      <w:r w:rsidRPr="00CD2DD9">
        <w:tab/>
        <w:t xml:space="preserve">am </w:t>
      </w:r>
      <w:hyperlink r:id="rId79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36DDA1" w14:textId="72E005D1" w:rsidR="00344085" w:rsidRPr="00CD2DD9" w:rsidRDefault="00344085" w:rsidP="00344085">
      <w:pPr>
        <w:pStyle w:val="AmdtsEntries"/>
      </w:pPr>
      <w:r w:rsidRPr="00CD2DD9">
        <w:tab/>
        <w:t xml:space="preserve">sub </w:t>
      </w:r>
      <w:hyperlink r:id="rId80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0080B5E" w14:textId="5DA7A96C" w:rsidR="00EA7492" w:rsidRPr="00CD2DD9" w:rsidRDefault="00EA7492" w:rsidP="00EA7492">
      <w:pPr>
        <w:pStyle w:val="AmdtsEntries"/>
      </w:pPr>
      <w:r>
        <w:tab/>
        <w:t xml:space="preserve">am </w:t>
      </w:r>
      <w:hyperlink r:id="rId801" w:tooltip="Family Violence LEgislation Amendment Act 2022" w:history="1">
        <w:r w:rsidR="00517559" w:rsidRPr="00345092">
          <w:rPr>
            <w:rStyle w:val="charCitHyperlinkAbbrev"/>
          </w:rPr>
          <w:t>A2022-13</w:t>
        </w:r>
      </w:hyperlink>
      <w:r>
        <w:t xml:space="preserve"> s 1</w:t>
      </w:r>
      <w:r w:rsidR="007C0847">
        <w:t>2, s 13</w:t>
      </w:r>
    </w:p>
    <w:p w14:paraId="52E11878" w14:textId="77777777" w:rsidR="00344085" w:rsidRPr="00CD2DD9" w:rsidRDefault="00344085" w:rsidP="00A35FDF">
      <w:pPr>
        <w:pStyle w:val="AmdtsEntryHd"/>
      </w:pPr>
      <w:r w:rsidRPr="00CD2DD9">
        <w:t>Possession of object with intent to kill etc</w:t>
      </w:r>
    </w:p>
    <w:p w14:paraId="2074892A" w14:textId="2E2C201D" w:rsidR="00344085" w:rsidRPr="00CD2DD9" w:rsidRDefault="00344085" w:rsidP="00344085">
      <w:pPr>
        <w:pStyle w:val="AmdtsEntries"/>
        <w:keepNext/>
      </w:pPr>
      <w:r w:rsidRPr="00CD2DD9">
        <w:t>s 33</w:t>
      </w:r>
      <w:r w:rsidRPr="00CD2DD9">
        <w:tab/>
        <w:t xml:space="preserve">am </w:t>
      </w:r>
      <w:hyperlink r:id="rId8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1BED45E" w14:textId="3230DCDE" w:rsidR="00344085" w:rsidRPr="00CD2DD9" w:rsidRDefault="00344085" w:rsidP="00344085">
      <w:pPr>
        <w:pStyle w:val="AmdtsEntries"/>
      </w:pPr>
      <w:r w:rsidRPr="00CD2DD9">
        <w:tab/>
        <w:t xml:space="preserve">sub </w:t>
      </w:r>
      <w:hyperlink r:id="rId80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E5F843" w14:textId="77777777" w:rsidR="00344085" w:rsidRPr="00CD2DD9" w:rsidRDefault="00344085" w:rsidP="00A35FDF">
      <w:pPr>
        <w:pStyle w:val="AmdtsEntryHd"/>
      </w:pPr>
      <w:r w:rsidRPr="00CD2DD9">
        <w:t>Discharging loaded arms with intent</w:t>
      </w:r>
    </w:p>
    <w:p w14:paraId="1171DB37" w14:textId="6FC749FB" w:rsidR="00344085" w:rsidRPr="00CD2DD9" w:rsidRDefault="00344085" w:rsidP="00344085">
      <w:pPr>
        <w:pStyle w:val="AmdtsEntries"/>
        <w:keepNext/>
      </w:pPr>
      <w:r w:rsidRPr="00CD2DD9">
        <w:t>s 33A</w:t>
      </w:r>
      <w:r w:rsidRPr="00CD2DD9">
        <w:tab/>
        <w:t xml:space="preserve">ins </w:t>
      </w:r>
      <w:hyperlink r:id="rId804"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57F37B49" w14:textId="5752EDF1" w:rsidR="00344085" w:rsidRPr="00CD2DD9" w:rsidRDefault="00344085" w:rsidP="00344085">
      <w:pPr>
        <w:pStyle w:val="AmdtsEntries"/>
      </w:pPr>
      <w:r w:rsidRPr="00CD2DD9">
        <w:tab/>
        <w:t xml:space="preserve">om </w:t>
      </w:r>
      <w:hyperlink r:id="rId80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CD8E9A" w14:textId="77777777" w:rsidR="00344085" w:rsidRPr="00CD2DD9" w:rsidRDefault="00344085" w:rsidP="00A35FDF">
      <w:pPr>
        <w:pStyle w:val="AmdtsEntryHd"/>
      </w:pPr>
      <w:r w:rsidRPr="00CD2DD9">
        <w:t>Use of weapon to resist arrest etc</w:t>
      </w:r>
    </w:p>
    <w:p w14:paraId="12E47B78" w14:textId="5C1D8414" w:rsidR="00344085" w:rsidRPr="00CD2DD9" w:rsidRDefault="00344085" w:rsidP="00344085">
      <w:pPr>
        <w:pStyle w:val="AmdtsEntries"/>
        <w:keepNext/>
      </w:pPr>
      <w:r w:rsidRPr="00CD2DD9">
        <w:t>s 33B</w:t>
      </w:r>
      <w:r w:rsidRPr="00CD2DD9">
        <w:tab/>
        <w:t xml:space="preserve">ins </w:t>
      </w:r>
      <w:hyperlink r:id="rId806"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6261760B" w14:textId="63DFF405" w:rsidR="00344085" w:rsidRPr="00CD2DD9" w:rsidRDefault="00344085" w:rsidP="00344085">
      <w:pPr>
        <w:pStyle w:val="AmdtsEntries"/>
      </w:pPr>
      <w:r w:rsidRPr="00CD2DD9">
        <w:tab/>
        <w:t xml:space="preserve">om </w:t>
      </w:r>
      <w:hyperlink r:id="rId80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FFA80D3" w14:textId="77777777" w:rsidR="00344085" w:rsidRPr="00CD2DD9" w:rsidRDefault="00344085" w:rsidP="00A35FDF">
      <w:pPr>
        <w:pStyle w:val="AmdtsEntryHd"/>
      </w:pPr>
      <w:r w:rsidRPr="00CD2DD9">
        <w:t>Forcible confinement</w:t>
      </w:r>
    </w:p>
    <w:p w14:paraId="582D1005" w14:textId="473C28DA" w:rsidR="00344085" w:rsidRPr="00CD2DD9" w:rsidRDefault="00344085" w:rsidP="00344085">
      <w:pPr>
        <w:pStyle w:val="AmdtsEntries"/>
        <w:keepNext/>
      </w:pPr>
      <w:r w:rsidRPr="00CD2DD9">
        <w:t>s 34</w:t>
      </w:r>
      <w:r w:rsidRPr="00CD2DD9">
        <w:tab/>
        <w:t xml:space="preserve">am </w:t>
      </w:r>
      <w:hyperlink r:id="rId80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4</w:t>
      </w:r>
    </w:p>
    <w:p w14:paraId="53CC62D6" w14:textId="6AD6F26C" w:rsidR="00344085" w:rsidRPr="00CD2DD9" w:rsidRDefault="00344085" w:rsidP="00344085">
      <w:pPr>
        <w:pStyle w:val="AmdtsEntries"/>
      </w:pPr>
      <w:r w:rsidRPr="00CD2DD9">
        <w:tab/>
        <w:t xml:space="preserve">sub </w:t>
      </w:r>
      <w:hyperlink r:id="rId80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F88F78" w14:textId="77777777" w:rsidR="00344085" w:rsidRPr="00CD2DD9" w:rsidRDefault="00344085" w:rsidP="00A35FDF">
      <w:pPr>
        <w:pStyle w:val="AmdtsEntryHd"/>
      </w:pPr>
      <w:r w:rsidRPr="00CD2DD9">
        <w:t>Stalking etc</w:t>
      </w:r>
    </w:p>
    <w:p w14:paraId="74A4E5BA" w14:textId="77777777" w:rsidR="00344085" w:rsidRPr="00CD2DD9" w:rsidRDefault="00344085" w:rsidP="00344085">
      <w:pPr>
        <w:pStyle w:val="AmdtsEntries"/>
      </w:pPr>
      <w:r w:rsidRPr="00CD2DD9">
        <w:t>s 34A</w:t>
      </w:r>
      <w:r w:rsidRPr="00CD2DD9">
        <w:tab/>
        <w:t>renum as s 35</w:t>
      </w:r>
    </w:p>
    <w:p w14:paraId="750E096D" w14:textId="77777777" w:rsidR="00344085" w:rsidRPr="00CD2DD9" w:rsidRDefault="00344085" w:rsidP="00A35FDF">
      <w:pPr>
        <w:pStyle w:val="AmdtsEntryHd"/>
      </w:pPr>
      <w:r w:rsidRPr="00CD2DD9">
        <w:lastRenderedPageBreak/>
        <w:t>Stalking</w:t>
      </w:r>
    </w:p>
    <w:p w14:paraId="368C9A5A" w14:textId="77777777" w:rsidR="00344085" w:rsidRPr="00CD2DD9" w:rsidRDefault="00344085" w:rsidP="00344085">
      <w:pPr>
        <w:pStyle w:val="AmdtsEntries"/>
        <w:keepNext/>
      </w:pPr>
      <w:r w:rsidRPr="00CD2DD9">
        <w:t>s 35</w:t>
      </w:r>
      <w:r w:rsidRPr="00CD2DD9">
        <w:tab/>
        <w:t>orig s 35 renum as s 36</w:t>
      </w:r>
    </w:p>
    <w:p w14:paraId="4B0A3CFF" w14:textId="6B3C6E24" w:rsidR="00344085" w:rsidRPr="00CD2DD9" w:rsidRDefault="00344085" w:rsidP="00344085">
      <w:pPr>
        <w:pStyle w:val="AmdtsEntries"/>
        <w:keepNext/>
      </w:pPr>
      <w:r w:rsidRPr="00CD2DD9">
        <w:tab/>
        <w:t xml:space="preserve">pres s 35 (prev s 34A) ins </w:t>
      </w:r>
      <w:hyperlink r:id="rId810" w:tooltip="Crimes (Amendment) Act (No 2) 1996" w:history="1">
        <w:r w:rsidRPr="00C62C6A">
          <w:rPr>
            <w:rStyle w:val="charCitHyperlinkAbbrev"/>
          </w:rPr>
          <w:t>A1996</w:t>
        </w:r>
        <w:r w:rsidRPr="00C62C6A">
          <w:rPr>
            <w:rStyle w:val="charCitHyperlinkAbbrev"/>
          </w:rPr>
          <w:noBreakHyphen/>
          <w:t>36</w:t>
        </w:r>
      </w:hyperlink>
      <w:r w:rsidRPr="00CD2DD9">
        <w:t xml:space="preserve"> s 4</w:t>
      </w:r>
    </w:p>
    <w:p w14:paraId="62D2D55B" w14:textId="0839C6B6" w:rsidR="00344085" w:rsidRPr="00CD2DD9" w:rsidRDefault="00344085" w:rsidP="00344085">
      <w:pPr>
        <w:pStyle w:val="AmdtsEntries"/>
        <w:keepNext/>
      </w:pPr>
      <w:r w:rsidRPr="00CD2DD9">
        <w:tab/>
        <w:t xml:space="preserve">sub </w:t>
      </w:r>
      <w:hyperlink r:id="rId811" w:tooltip="Crimes Amendment Act 2000 (No 4)" w:history="1">
        <w:r w:rsidRPr="00C62C6A">
          <w:rPr>
            <w:rStyle w:val="charCitHyperlinkAbbrev"/>
          </w:rPr>
          <w:t>A2000</w:t>
        </w:r>
        <w:r w:rsidRPr="00C62C6A">
          <w:rPr>
            <w:rStyle w:val="charCitHyperlinkAbbrev"/>
          </w:rPr>
          <w:noBreakHyphen/>
          <w:t>85</w:t>
        </w:r>
      </w:hyperlink>
      <w:r w:rsidRPr="00CD2DD9">
        <w:t xml:space="preserve"> s 5</w:t>
      </w:r>
    </w:p>
    <w:p w14:paraId="4D4FF247" w14:textId="560854FA" w:rsidR="00344085" w:rsidRPr="00CD2DD9" w:rsidRDefault="00344085" w:rsidP="00344085">
      <w:pPr>
        <w:pStyle w:val="AmdtsEntries"/>
        <w:keepNext/>
      </w:pPr>
      <w:r w:rsidRPr="00CD2DD9">
        <w:tab/>
        <w:t xml:space="preserve">am </w:t>
      </w:r>
      <w:hyperlink r:id="rId812" w:tooltip="Crimes Amendment Act 2001 (No 2)" w:history="1">
        <w:r w:rsidRPr="00C62C6A">
          <w:rPr>
            <w:rStyle w:val="charCitHyperlinkAbbrev"/>
          </w:rPr>
          <w:t>A2001</w:t>
        </w:r>
        <w:r w:rsidRPr="00C62C6A">
          <w:rPr>
            <w:rStyle w:val="charCitHyperlinkAbbrev"/>
          </w:rPr>
          <w:noBreakHyphen/>
          <w:t>75</w:t>
        </w:r>
      </w:hyperlink>
      <w:r w:rsidRPr="00CD2DD9">
        <w:t xml:space="preserve"> s 4; LA R8 (see </w:t>
      </w:r>
      <w:hyperlink r:id="rId813" w:tooltip="Crimes Amendment Act 2001 (No 2)" w:history="1">
        <w:r w:rsidRPr="00C62C6A">
          <w:rPr>
            <w:rStyle w:val="charCitHyperlinkAbbrev"/>
          </w:rPr>
          <w:t>A2001</w:t>
        </w:r>
        <w:r w:rsidRPr="00C62C6A">
          <w:rPr>
            <w:rStyle w:val="charCitHyperlinkAbbrev"/>
          </w:rPr>
          <w:noBreakHyphen/>
          <w:t>75</w:t>
        </w:r>
      </w:hyperlink>
      <w:r w:rsidRPr="00CD2DD9">
        <w:t xml:space="preserve"> s 5)</w:t>
      </w:r>
    </w:p>
    <w:p w14:paraId="0F0E6F0E" w14:textId="562B22EA" w:rsidR="00344085" w:rsidRPr="00CD2DD9" w:rsidRDefault="00344085" w:rsidP="00344085">
      <w:pPr>
        <w:pStyle w:val="AmdtsEntries"/>
      </w:pPr>
      <w:r w:rsidRPr="00CD2DD9">
        <w:tab/>
        <w:t xml:space="preserve">renum R9 LA (see </w:t>
      </w:r>
      <w:hyperlink r:id="rId8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28B346" w14:textId="7800D6B7" w:rsidR="007C0847" w:rsidRPr="00CD2DD9" w:rsidRDefault="007C0847" w:rsidP="007C0847">
      <w:pPr>
        <w:pStyle w:val="AmdtsEntries"/>
      </w:pPr>
      <w:r>
        <w:tab/>
        <w:t xml:space="preserve">am </w:t>
      </w:r>
      <w:hyperlink r:id="rId815" w:tooltip="Family Violence LEgislation Amendment Act 2022" w:history="1">
        <w:r w:rsidR="00517559" w:rsidRPr="00345092">
          <w:rPr>
            <w:rStyle w:val="charCitHyperlinkAbbrev"/>
          </w:rPr>
          <w:t>A2022-13</w:t>
        </w:r>
      </w:hyperlink>
      <w:r>
        <w:t xml:space="preserve"> s 14</w:t>
      </w:r>
    </w:p>
    <w:p w14:paraId="37C716B9" w14:textId="77777777" w:rsidR="00344085" w:rsidRPr="00CD2DD9" w:rsidRDefault="00344085" w:rsidP="00A35FDF">
      <w:pPr>
        <w:pStyle w:val="AmdtsEntryHd"/>
      </w:pPr>
      <w:r w:rsidRPr="00CD2DD9">
        <w:t>Affray</w:t>
      </w:r>
    </w:p>
    <w:p w14:paraId="6BBF783E" w14:textId="76F20B02" w:rsidR="00344085" w:rsidRDefault="00344085" w:rsidP="00DF1581">
      <w:pPr>
        <w:pStyle w:val="AmdtsEntries"/>
        <w:keepNext/>
      </w:pPr>
      <w:r w:rsidRPr="00CD2DD9">
        <w:t>s 35A</w:t>
      </w:r>
      <w:r w:rsidRPr="00CD2DD9">
        <w:tab/>
        <w:t xml:space="preserve">ins </w:t>
      </w:r>
      <w:hyperlink r:id="rId816" w:tooltip="Crimes (Serious Organised Crime) Amendment Act 2010" w:history="1">
        <w:r w:rsidRPr="00C62C6A">
          <w:rPr>
            <w:rStyle w:val="charCitHyperlinkAbbrev"/>
          </w:rPr>
          <w:t>A2010</w:t>
        </w:r>
        <w:r w:rsidRPr="00C62C6A">
          <w:rPr>
            <w:rStyle w:val="charCitHyperlinkAbbrev"/>
          </w:rPr>
          <w:noBreakHyphen/>
          <w:t>25</w:t>
        </w:r>
      </w:hyperlink>
      <w:r w:rsidRPr="00CD2DD9">
        <w:t xml:space="preserve"> s 4</w:t>
      </w:r>
    </w:p>
    <w:p w14:paraId="2B74D5D7" w14:textId="332EDE84" w:rsidR="00344085" w:rsidRDefault="00344085" w:rsidP="00344085">
      <w:pPr>
        <w:pStyle w:val="AmdtsEntries"/>
      </w:pPr>
      <w:r>
        <w:tab/>
        <w:t xml:space="preserve">sub </w:t>
      </w:r>
      <w:hyperlink r:id="rId817" w:tooltip="Crimes Legislation Amendment Act 2013" w:history="1">
        <w:r>
          <w:rPr>
            <w:rStyle w:val="charCitHyperlinkAbbrev"/>
          </w:rPr>
          <w:t>A2013</w:t>
        </w:r>
        <w:r>
          <w:rPr>
            <w:rStyle w:val="charCitHyperlinkAbbrev"/>
          </w:rPr>
          <w:noBreakHyphen/>
          <w:t>12</w:t>
        </w:r>
      </w:hyperlink>
      <w:r>
        <w:t xml:space="preserve"> s 4</w:t>
      </w:r>
    </w:p>
    <w:p w14:paraId="76067791" w14:textId="39D4A5F6" w:rsidR="00DF5CED" w:rsidRPr="00CD2DD9" w:rsidRDefault="00DF5CED" w:rsidP="00344085">
      <w:pPr>
        <w:pStyle w:val="AmdtsEntries"/>
      </w:pPr>
      <w:r>
        <w:tab/>
        <w:t xml:space="preserve">am </w:t>
      </w:r>
      <w:hyperlink r:id="rId818" w:tooltip="Crimes (Disrupting Criminal Gangs) Legislation Amendment Act 2019" w:history="1">
        <w:r>
          <w:rPr>
            <w:rStyle w:val="charCitHyperlinkAbbrev"/>
          </w:rPr>
          <w:t>A2019</w:t>
        </w:r>
        <w:r>
          <w:rPr>
            <w:rStyle w:val="charCitHyperlinkAbbrev"/>
          </w:rPr>
          <w:noBreakHyphen/>
          <w:t>43</w:t>
        </w:r>
      </w:hyperlink>
      <w:r>
        <w:t xml:space="preserve"> s 9</w:t>
      </w:r>
    </w:p>
    <w:p w14:paraId="4FCB1B3C" w14:textId="1251EE63" w:rsidR="00DF5CED" w:rsidRDefault="00DF5CED" w:rsidP="00A35FDF">
      <w:pPr>
        <w:pStyle w:val="AmdtsEntryHd"/>
      </w:pPr>
      <w:r w:rsidRPr="00E15EBB">
        <w:t>Affray—alternative verdicts</w:t>
      </w:r>
    </w:p>
    <w:p w14:paraId="6C330CB3" w14:textId="5DC72E6B" w:rsidR="00DF5CED" w:rsidRPr="00DF5CED" w:rsidRDefault="00DF5CED" w:rsidP="00DF5CED">
      <w:pPr>
        <w:pStyle w:val="AmdtsEntries"/>
      </w:pPr>
      <w:r>
        <w:t>s 35AA</w:t>
      </w:r>
      <w:r>
        <w:tab/>
        <w:t xml:space="preserve">ins </w:t>
      </w:r>
      <w:hyperlink r:id="rId819" w:tooltip="Crimes (Disrupting Criminal Gangs) Legislation Amendment Act 2019" w:history="1">
        <w:r>
          <w:rPr>
            <w:rStyle w:val="charCitHyperlinkAbbrev"/>
          </w:rPr>
          <w:t>A2019</w:t>
        </w:r>
        <w:r>
          <w:rPr>
            <w:rStyle w:val="charCitHyperlinkAbbrev"/>
          </w:rPr>
          <w:noBreakHyphen/>
          <w:t>43</w:t>
        </w:r>
      </w:hyperlink>
      <w:r>
        <w:t xml:space="preserve"> s 10</w:t>
      </w:r>
    </w:p>
    <w:p w14:paraId="42F8C038" w14:textId="4A184740" w:rsidR="00DF5CED" w:rsidRDefault="00DF5CED" w:rsidP="00DF5CED">
      <w:pPr>
        <w:pStyle w:val="AmdtsEntryHd"/>
      </w:pPr>
      <w:r w:rsidRPr="00E15EBB">
        <w:t>Review—affray provisions</w:t>
      </w:r>
    </w:p>
    <w:p w14:paraId="5BF2EE99" w14:textId="3DE77729" w:rsidR="00DF5CED" w:rsidRDefault="00DF5CED" w:rsidP="00DF5CED">
      <w:pPr>
        <w:pStyle w:val="AmdtsEntries"/>
      </w:pPr>
      <w:r>
        <w:t>s 35AB</w:t>
      </w:r>
      <w:r>
        <w:tab/>
        <w:t xml:space="preserve">ins </w:t>
      </w:r>
      <w:hyperlink r:id="rId820" w:tooltip="Crimes (Disrupting Criminal Gangs) Legislation Amendment Act 2019" w:history="1">
        <w:r>
          <w:rPr>
            <w:rStyle w:val="charCitHyperlinkAbbrev"/>
          </w:rPr>
          <w:t>A2019</w:t>
        </w:r>
        <w:r>
          <w:rPr>
            <w:rStyle w:val="charCitHyperlinkAbbrev"/>
          </w:rPr>
          <w:noBreakHyphen/>
          <w:t>43</w:t>
        </w:r>
      </w:hyperlink>
      <w:r>
        <w:t xml:space="preserve"> s 10</w:t>
      </w:r>
    </w:p>
    <w:p w14:paraId="5E0D5A1A" w14:textId="0C66828B" w:rsidR="00305517" w:rsidRPr="00305517" w:rsidRDefault="00305517" w:rsidP="00DF5CED">
      <w:pPr>
        <w:pStyle w:val="AmdtsEntries"/>
        <w:rPr>
          <w:u w:val="single"/>
        </w:rPr>
      </w:pPr>
      <w:r>
        <w:tab/>
      </w:r>
      <w:r>
        <w:rPr>
          <w:u w:val="single"/>
        </w:rPr>
        <w:t>exp 7 December 2024 (s 35AB (3))</w:t>
      </w:r>
    </w:p>
    <w:p w14:paraId="3C3C6190" w14:textId="20F0C53B" w:rsidR="00344085" w:rsidRPr="00CD2DD9" w:rsidRDefault="00344085" w:rsidP="00A35FDF">
      <w:pPr>
        <w:pStyle w:val="AmdtsEntryHd"/>
      </w:pPr>
      <w:r w:rsidRPr="00CD2DD9">
        <w:t>Torture</w:t>
      </w:r>
    </w:p>
    <w:p w14:paraId="73779D96" w14:textId="09FE8B9A" w:rsidR="00344085" w:rsidRPr="00CD2DD9" w:rsidRDefault="00344085" w:rsidP="00344085">
      <w:pPr>
        <w:pStyle w:val="AmdtsEntries"/>
        <w:keepNext/>
      </w:pPr>
      <w:r w:rsidRPr="00CD2DD9">
        <w:t>s 36</w:t>
      </w:r>
      <w:r w:rsidRPr="00CD2DD9">
        <w:tab/>
        <w:t xml:space="preserve">orig s 36 om </w:t>
      </w:r>
      <w:hyperlink r:id="rId82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5</w:t>
      </w:r>
    </w:p>
    <w:p w14:paraId="4EE5803F" w14:textId="77777777" w:rsidR="00344085" w:rsidRPr="00CD2DD9" w:rsidRDefault="00344085" w:rsidP="00344085">
      <w:pPr>
        <w:pStyle w:val="AmdtsEntries"/>
        <w:keepNext/>
      </w:pPr>
      <w:r w:rsidRPr="00CD2DD9">
        <w:tab/>
        <w:t>prev s 36 renum as s 37</w:t>
      </w:r>
    </w:p>
    <w:p w14:paraId="5575DB5C" w14:textId="405CF7B3" w:rsidR="00344085" w:rsidRPr="00CD2DD9" w:rsidRDefault="00344085" w:rsidP="00344085">
      <w:pPr>
        <w:pStyle w:val="AmdtsEntries"/>
        <w:keepNext/>
      </w:pPr>
      <w:r w:rsidRPr="00CD2DD9">
        <w:tab/>
        <w:t xml:space="preserve">pres s 36 (prev s 35) am </w:t>
      </w:r>
      <w:hyperlink r:id="rId82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6D3689" w14:textId="5227ADEC" w:rsidR="00344085" w:rsidRPr="00CD2DD9" w:rsidRDefault="00344085" w:rsidP="00344085">
      <w:pPr>
        <w:pStyle w:val="AmdtsEntries"/>
        <w:keepNext/>
      </w:pPr>
      <w:r w:rsidRPr="00CD2DD9">
        <w:tab/>
        <w:t xml:space="preserve">sub </w:t>
      </w:r>
      <w:hyperlink r:id="rId82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D1DEA3" w14:textId="01F8B15B" w:rsidR="00344085" w:rsidRPr="00CD2DD9" w:rsidRDefault="00344085" w:rsidP="00344085">
      <w:pPr>
        <w:pStyle w:val="AmdtsEntries"/>
        <w:keepNext/>
      </w:pPr>
      <w:r w:rsidRPr="00CD2DD9">
        <w:tab/>
        <w:t xml:space="preserve">am </w:t>
      </w:r>
      <w:hyperlink r:id="rId824"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33570E40" w14:textId="119D5980" w:rsidR="00344085" w:rsidRPr="00CD2DD9" w:rsidRDefault="00344085" w:rsidP="00344085">
      <w:pPr>
        <w:pStyle w:val="AmdtsEntries"/>
      </w:pPr>
      <w:r w:rsidRPr="00CD2DD9">
        <w:tab/>
        <w:t xml:space="preserve">renum R9 LA (see </w:t>
      </w:r>
      <w:hyperlink r:id="rId8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FDFC4" w14:textId="290F9E13" w:rsidR="004173A2" w:rsidRDefault="004173A2" w:rsidP="00A35FDF">
      <w:pPr>
        <w:pStyle w:val="AmdtsEntryHd"/>
      </w:pPr>
      <w:r w:rsidRPr="00D15076">
        <w:t>Abuse of vulnerable person</w:t>
      </w:r>
    </w:p>
    <w:p w14:paraId="6EDDC509" w14:textId="180AFF62" w:rsidR="004173A2" w:rsidRPr="004173A2" w:rsidRDefault="004173A2" w:rsidP="004173A2">
      <w:pPr>
        <w:pStyle w:val="AmdtsEntries"/>
      </w:pPr>
      <w:r>
        <w:t>s 36A</w:t>
      </w:r>
      <w:r>
        <w:tab/>
        <w:t xml:space="preserve">ins </w:t>
      </w:r>
      <w:hyperlink r:id="rId826" w:tooltip="Crimes (Offences Against Vulnerable People) Legislation Amendment Act 2020" w:history="1">
        <w:r w:rsidRPr="006F6DC6">
          <w:rPr>
            <w:rStyle w:val="charCitHyperlinkAbbrev"/>
          </w:rPr>
          <w:t>A2020-41</w:t>
        </w:r>
      </w:hyperlink>
      <w:r>
        <w:t xml:space="preserve"> s 5</w:t>
      </w:r>
    </w:p>
    <w:p w14:paraId="3DAE736D" w14:textId="1312C777" w:rsidR="00226EE7" w:rsidRDefault="00226EE7" w:rsidP="00226EE7">
      <w:pPr>
        <w:pStyle w:val="AmdtsEntryHd"/>
      </w:pPr>
      <w:r w:rsidRPr="00D15076">
        <w:t>Failure to protect vulnerable person from criminal offence</w:t>
      </w:r>
    </w:p>
    <w:p w14:paraId="688EE307" w14:textId="450FD9A3" w:rsidR="00226EE7" w:rsidRPr="004173A2" w:rsidRDefault="00226EE7" w:rsidP="00226EE7">
      <w:pPr>
        <w:pStyle w:val="AmdtsEntries"/>
      </w:pPr>
      <w:r>
        <w:t>s 36B</w:t>
      </w:r>
      <w:r>
        <w:tab/>
        <w:t xml:space="preserve">ins </w:t>
      </w:r>
      <w:hyperlink r:id="rId827" w:tooltip="Crimes (Offences Against Vulnerable People) Legislation Amendment Act 2020" w:history="1">
        <w:r w:rsidRPr="006F6DC6">
          <w:rPr>
            <w:rStyle w:val="charCitHyperlinkAbbrev"/>
          </w:rPr>
          <w:t>A2020-41</w:t>
        </w:r>
      </w:hyperlink>
      <w:r>
        <w:t xml:space="preserve"> s 5</w:t>
      </w:r>
    </w:p>
    <w:p w14:paraId="7536472D" w14:textId="7FAE719A" w:rsidR="00226EE7" w:rsidRDefault="00226EE7" w:rsidP="00226EE7">
      <w:pPr>
        <w:pStyle w:val="AmdtsEntryHd"/>
      </w:pPr>
      <w:r w:rsidRPr="00D15076">
        <w:t>Neglect of vulnerable person</w:t>
      </w:r>
    </w:p>
    <w:p w14:paraId="3E556F67" w14:textId="5168B22D" w:rsidR="00226EE7" w:rsidRPr="004173A2" w:rsidRDefault="00226EE7" w:rsidP="00226EE7">
      <w:pPr>
        <w:pStyle w:val="AmdtsEntries"/>
      </w:pPr>
      <w:r>
        <w:t>s 36C</w:t>
      </w:r>
      <w:r>
        <w:tab/>
        <w:t xml:space="preserve">ins </w:t>
      </w:r>
      <w:hyperlink r:id="rId828" w:tooltip="Crimes (Offences Against Vulnerable People) Legislation Amendment Act 2020" w:history="1">
        <w:r w:rsidRPr="006F6DC6">
          <w:rPr>
            <w:rStyle w:val="charCitHyperlinkAbbrev"/>
          </w:rPr>
          <w:t>A2020-41</w:t>
        </w:r>
      </w:hyperlink>
      <w:r>
        <w:t xml:space="preserve"> s 5</w:t>
      </w:r>
    </w:p>
    <w:p w14:paraId="2DCA6A78" w14:textId="73E32498" w:rsidR="00344085" w:rsidRPr="00CD2DD9" w:rsidRDefault="00344085" w:rsidP="00A35FDF">
      <w:pPr>
        <w:pStyle w:val="AmdtsEntryHd"/>
      </w:pPr>
      <w:r w:rsidRPr="00CD2DD9">
        <w:t>Abduction of young person</w:t>
      </w:r>
    </w:p>
    <w:p w14:paraId="4963406E" w14:textId="77777777" w:rsidR="00344085" w:rsidRPr="00CD2DD9" w:rsidRDefault="00344085" w:rsidP="00344085">
      <w:pPr>
        <w:pStyle w:val="AmdtsEntries"/>
        <w:keepNext/>
      </w:pPr>
      <w:r w:rsidRPr="00CD2DD9">
        <w:t>s 37</w:t>
      </w:r>
      <w:r w:rsidRPr="00CD2DD9">
        <w:tab/>
        <w:t>orig s 37 renum as s 38</w:t>
      </w:r>
    </w:p>
    <w:p w14:paraId="7FAB96B2" w14:textId="5D014CE3" w:rsidR="00344085" w:rsidRPr="00CD2DD9" w:rsidRDefault="00344085" w:rsidP="00344085">
      <w:pPr>
        <w:pStyle w:val="AmdtsEntries"/>
        <w:keepNext/>
      </w:pPr>
      <w:r w:rsidRPr="00CD2DD9">
        <w:tab/>
        <w:t xml:space="preserve">pres s 37 (prev s 36) ins </w:t>
      </w:r>
      <w:hyperlink r:id="rId82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4C12997" w14:textId="1FBDCDCD" w:rsidR="00344085" w:rsidRPr="00CD2DD9" w:rsidRDefault="00344085" w:rsidP="00344085">
      <w:pPr>
        <w:pStyle w:val="AmdtsEntries"/>
      </w:pPr>
      <w:r w:rsidRPr="00CD2DD9">
        <w:tab/>
        <w:t xml:space="preserve">renum R9 LA (see </w:t>
      </w:r>
      <w:hyperlink r:id="rId8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657AAB" w14:textId="77777777" w:rsidR="00344085" w:rsidRPr="00CD2DD9" w:rsidRDefault="00344085" w:rsidP="00A35FDF">
      <w:pPr>
        <w:pStyle w:val="AmdtsEntryHd"/>
      </w:pPr>
      <w:r w:rsidRPr="00CD2DD9">
        <w:t>Neglect etc of children</w:t>
      </w:r>
    </w:p>
    <w:p w14:paraId="1D1FD2DB" w14:textId="77777777" w:rsidR="00344085" w:rsidRPr="00CD2DD9" w:rsidRDefault="00344085" w:rsidP="00344085">
      <w:pPr>
        <w:pStyle w:val="AmdtsEntries"/>
      </w:pPr>
      <w:r w:rsidRPr="00CD2DD9">
        <w:t>s 37A</w:t>
      </w:r>
      <w:r w:rsidRPr="00CD2DD9">
        <w:tab/>
        <w:t>renum as s 39</w:t>
      </w:r>
    </w:p>
    <w:p w14:paraId="68E8E224" w14:textId="77777777" w:rsidR="00344085" w:rsidRPr="00CD2DD9" w:rsidRDefault="00344085" w:rsidP="00A35FDF">
      <w:pPr>
        <w:pStyle w:val="AmdtsEntryHd"/>
      </w:pPr>
      <w:r w:rsidRPr="00CD2DD9">
        <w:t>Kidnapping</w:t>
      </w:r>
    </w:p>
    <w:p w14:paraId="49385CF7" w14:textId="77777777" w:rsidR="00344085" w:rsidRPr="00CD2DD9" w:rsidRDefault="00344085" w:rsidP="00344085">
      <w:pPr>
        <w:pStyle w:val="AmdtsEntries"/>
        <w:keepNext/>
      </w:pPr>
      <w:r w:rsidRPr="00CD2DD9">
        <w:t>s 38</w:t>
      </w:r>
      <w:r w:rsidRPr="00CD2DD9">
        <w:tab/>
        <w:t>orig s 38 renum as s 40</w:t>
      </w:r>
    </w:p>
    <w:p w14:paraId="12533A10" w14:textId="700098DB" w:rsidR="00344085" w:rsidRPr="00CD2DD9" w:rsidRDefault="00344085" w:rsidP="00344085">
      <w:pPr>
        <w:pStyle w:val="AmdtsEntries"/>
        <w:keepNext/>
      </w:pPr>
      <w:r w:rsidRPr="00CD2DD9">
        <w:tab/>
        <w:t xml:space="preserve">pres s 38 (prev s 37) am </w:t>
      </w:r>
      <w:hyperlink r:id="rId8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E7327C" w14:textId="0C1202CE" w:rsidR="00344085" w:rsidRPr="00CD2DD9" w:rsidRDefault="00344085" w:rsidP="00344085">
      <w:pPr>
        <w:pStyle w:val="AmdtsEntries"/>
        <w:keepNext/>
      </w:pPr>
      <w:r w:rsidRPr="00CD2DD9">
        <w:tab/>
        <w:t xml:space="preserve">sub </w:t>
      </w:r>
      <w:hyperlink r:id="rId83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887B24" w14:textId="338A1E01" w:rsidR="00344085" w:rsidRPr="00CD2DD9" w:rsidRDefault="00344085" w:rsidP="00344085">
      <w:pPr>
        <w:pStyle w:val="AmdtsEntries"/>
      </w:pPr>
      <w:r w:rsidRPr="00CD2DD9">
        <w:tab/>
        <w:t xml:space="preserve">renum R9 LA (see </w:t>
      </w:r>
      <w:hyperlink r:id="rId8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E8E17B" w14:textId="77777777" w:rsidR="00344085" w:rsidRPr="00CD2DD9" w:rsidRDefault="00344085" w:rsidP="00A35FDF">
      <w:pPr>
        <w:pStyle w:val="AmdtsEntryHd"/>
      </w:pPr>
      <w:r w:rsidRPr="00CD2DD9">
        <w:lastRenderedPageBreak/>
        <w:t>Neglect etc of children</w:t>
      </w:r>
    </w:p>
    <w:p w14:paraId="681EF782" w14:textId="77777777" w:rsidR="00344085" w:rsidRPr="00CD2DD9" w:rsidRDefault="00344085" w:rsidP="00344085">
      <w:pPr>
        <w:pStyle w:val="AmdtsEntries"/>
        <w:keepNext/>
      </w:pPr>
      <w:r w:rsidRPr="00CD2DD9">
        <w:t>s 39</w:t>
      </w:r>
      <w:r w:rsidRPr="00CD2DD9">
        <w:tab/>
        <w:t>orig s 39 renum as s 41</w:t>
      </w:r>
    </w:p>
    <w:p w14:paraId="070A2F8A" w14:textId="2E5C8AF4" w:rsidR="00344085" w:rsidRPr="00CD2DD9" w:rsidRDefault="00344085" w:rsidP="00344085">
      <w:pPr>
        <w:pStyle w:val="AmdtsEntries"/>
        <w:keepNext/>
      </w:pPr>
      <w:r w:rsidRPr="00CD2DD9">
        <w:tab/>
        <w:t xml:space="preserve">pres s 39 (prev s 37A) ins </w:t>
      </w:r>
      <w:hyperlink r:id="rId834"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2CCE7788" w14:textId="7C626A01" w:rsidR="00344085" w:rsidRPr="00CD2DD9" w:rsidRDefault="00344085" w:rsidP="00344085">
      <w:pPr>
        <w:pStyle w:val="AmdtsEntries"/>
      </w:pPr>
      <w:r w:rsidRPr="00CD2DD9">
        <w:tab/>
        <w:t xml:space="preserve">renum R9 LA (see </w:t>
      </w:r>
      <w:hyperlink r:id="rId8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CC714E" w14:textId="030F14E8" w:rsidR="00344085" w:rsidRPr="00CD2DD9" w:rsidRDefault="00344085" w:rsidP="00344085">
      <w:pPr>
        <w:pStyle w:val="AmdtsEntries"/>
        <w:rPr>
          <w:rFonts w:cs="Arial"/>
        </w:rPr>
      </w:pPr>
      <w:r w:rsidRPr="00CD2DD9">
        <w:tab/>
      </w:r>
      <w:r w:rsidRPr="00CD2DD9">
        <w:rPr>
          <w:rFonts w:cs="Arial"/>
        </w:rPr>
        <w:t xml:space="preserve">am </w:t>
      </w:r>
      <w:hyperlink r:id="rId836" w:tooltip="Children and Young People (Consequential Amendments) Act 2008" w:history="1">
        <w:r w:rsidRPr="00C62C6A">
          <w:rPr>
            <w:rStyle w:val="charCitHyperlinkAbbrev"/>
          </w:rPr>
          <w:t>A2008</w:t>
        </w:r>
        <w:r w:rsidRPr="00C62C6A">
          <w:rPr>
            <w:rStyle w:val="charCitHyperlinkAbbrev"/>
          </w:rPr>
          <w:noBreakHyphen/>
          <w:t>20</w:t>
        </w:r>
      </w:hyperlink>
      <w:r w:rsidRPr="00CD2DD9">
        <w:rPr>
          <w:rFonts w:cs="Arial"/>
        </w:rPr>
        <w:t xml:space="preserve"> amdts 4.18-4.20; </w:t>
      </w:r>
      <w:hyperlink r:id="rId837"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49236918" w14:textId="77777777" w:rsidR="00344085" w:rsidRPr="00CD2DD9" w:rsidRDefault="00344085" w:rsidP="00A35FDF">
      <w:pPr>
        <w:pStyle w:val="AmdtsEntryHd"/>
      </w:pPr>
      <w:r w:rsidRPr="00CD2DD9">
        <w:t>Unlawfully taking child etc</w:t>
      </w:r>
    </w:p>
    <w:p w14:paraId="6E839A8D" w14:textId="77777777" w:rsidR="00344085" w:rsidRPr="00CD2DD9" w:rsidRDefault="00344085" w:rsidP="00344085">
      <w:pPr>
        <w:pStyle w:val="AmdtsEntries"/>
        <w:keepNext/>
      </w:pPr>
      <w:r w:rsidRPr="00CD2DD9">
        <w:t>s 40</w:t>
      </w:r>
      <w:r w:rsidRPr="00CD2DD9">
        <w:tab/>
        <w:t>orig s 40 renum as s 42</w:t>
      </w:r>
    </w:p>
    <w:p w14:paraId="49CD1573" w14:textId="7B5F36A4" w:rsidR="00344085" w:rsidRPr="00CD2DD9" w:rsidRDefault="00344085" w:rsidP="00344085">
      <w:pPr>
        <w:pStyle w:val="AmdtsEntries"/>
        <w:keepNext/>
      </w:pPr>
      <w:r w:rsidRPr="00CD2DD9">
        <w:tab/>
        <w:t xml:space="preserve">pres s 40 (prev s 38) am </w:t>
      </w:r>
      <w:hyperlink r:id="rId83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BBCAAED" w14:textId="7B517948" w:rsidR="00344085" w:rsidRPr="00CD2DD9" w:rsidRDefault="00344085" w:rsidP="00344085">
      <w:pPr>
        <w:pStyle w:val="AmdtsEntries"/>
        <w:keepNext/>
      </w:pPr>
      <w:r w:rsidRPr="00CD2DD9">
        <w:tab/>
        <w:t xml:space="preserve">sub </w:t>
      </w:r>
      <w:hyperlink r:id="rId83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FF6313E" w14:textId="3CD6C946" w:rsidR="00344085" w:rsidRPr="00CD2DD9" w:rsidRDefault="00344085" w:rsidP="00344085">
      <w:pPr>
        <w:pStyle w:val="AmdtsEntries"/>
      </w:pPr>
      <w:r w:rsidRPr="00CD2DD9">
        <w:tab/>
        <w:t xml:space="preserve">renum R9 LA (see </w:t>
      </w:r>
      <w:hyperlink r:id="rId8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CC0DFC" w14:textId="77777777" w:rsidR="00344085" w:rsidRPr="00CD2DD9" w:rsidRDefault="00344085" w:rsidP="00A35FDF">
      <w:pPr>
        <w:pStyle w:val="AmdtsEntryHd"/>
      </w:pPr>
      <w:r w:rsidRPr="00CD2DD9">
        <w:t>Exposing or abandoning child</w:t>
      </w:r>
    </w:p>
    <w:p w14:paraId="79415D20" w14:textId="77777777" w:rsidR="00344085" w:rsidRPr="00CD2DD9" w:rsidRDefault="00344085" w:rsidP="00344085">
      <w:pPr>
        <w:pStyle w:val="AmdtsEntries"/>
        <w:keepNext/>
      </w:pPr>
      <w:r w:rsidRPr="00CD2DD9">
        <w:t>s 41</w:t>
      </w:r>
      <w:r w:rsidRPr="00CD2DD9">
        <w:tab/>
        <w:t>orig s 41 renum as s 43</w:t>
      </w:r>
    </w:p>
    <w:p w14:paraId="5B9E99FF" w14:textId="35C428EA" w:rsidR="00344085" w:rsidRPr="00CD2DD9" w:rsidRDefault="00344085" w:rsidP="00344085">
      <w:pPr>
        <w:pStyle w:val="AmdtsEntries"/>
        <w:keepNext/>
      </w:pPr>
      <w:r w:rsidRPr="00CD2DD9">
        <w:tab/>
        <w:t xml:space="preserve">pres s 41 (prev s 39) am </w:t>
      </w:r>
      <w:hyperlink r:id="rId84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86B1C3" w14:textId="77671150" w:rsidR="00344085" w:rsidRPr="00CD2DD9" w:rsidRDefault="00344085" w:rsidP="00344085">
      <w:pPr>
        <w:pStyle w:val="AmdtsEntries"/>
        <w:keepNext/>
      </w:pPr>
      <w:r w:rsidRPr="00CD2DD9">
        <w:tab/>
        <w:t xml:space="preserve">sub </w:t>
      </w:r>
      <w:hyperlink r:id="rId84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05E75C8" w14:textId="2EED478E" w:rsidR="00344085" w:rsidRPr="00CD2DD9" w:rsidRDefault="00344085" w:rsidP="00344085">
      <w:pPr>
        <w:pStyle w:val="AmdtsEntries"/>
        <w:keepNext/>
      </w:pPr>
      <w:r w:rsidRPr="00CD2DD9">
        <w:tab/>
        <w:t xml:space="preserve">renum R9 LA (see </w:t>
      </w:r>
      <w:hyperlink r:id="rId8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D961E3" w14:textId="04AE13F5" w:rsidR="00344085" w:rsidRPr="00CD2DD9" w:rsidRDefault="00344085" w:rsidP="00344085">
      <w:pPr>
        <w:pStyle w:val="AmdtsEntries"/>
      </w:pPr>
      <w:r w:rsidRPr="00CD2DD9">
        <w:tab/>
        <w:t xml:space="preserve">am </w:t>
      </w:r>
      <w:hyperlink r:id="rId84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3.8</w:t>
      </w:r>
    </w:p>
    <w:p w14:paraId="688CE7FA" w14:textId="77777777" w:rsidR="00344085" w:rsidRPr="00CD2DD9" w:rsidRDefault="00344085" w:rsidP="00A35FDF">
      <w:pPr>
        <w:pStyle w:val="AmdtsEntryHd"/>
      </w:pPr>
      <w:r w:rsidRPr="00CD2DD9">
        <w:t>Child destruction</w:t>
      </w:r>
    </w:p>
    <w:p w14:paraId="00AC499A" w14:textId="77777777" w:rsidR="00344085" w:rsidRPr="00CD2DD9" w:rsidRDefault="00344085" w:rsidP="00344085">
      <w:pPr>
        <w:pStyle w:val="AmdtsEntries"/>
        <w:keepNext/>
      </w:pPr>
      <w:r w:rsidRPr="00CD2DD9">
        <w:t>s 42</w:t>
      </w:r>
      <w:r w:rsidRPr="00CD2DD9">
        <w:tab/>
        <w:t>orig s 42 renum as s 44</w:t>
      </w:r>
    </w:p>
    <w:p w14:paraId="6C905303" w14:textId="2E9F9793" w:rsidR="00344085" w:rsidRPr="00CD2DD9" w:rsidRDefault="00344085" w:rsidP="00344085">
      <w:pPr>
        <w:pStyle w:val="AmdtsEntries"/>
        <w:keepNext/>
      </w:pPr>
      <w:r w:rsidRPr="00CD2DD9">
        <w:tab/>
        <w:t xml:space="preserve">pres s 42 (prev s 40) sub </w:t>
      </w:r>
      <w:hyperlink r:id="rId84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7CD9186" w14:textId="37EB2AFC" w:rsidR="00344085" w:rsidRPr="00CD2DD9" w:rsidRDefault="00344085" w:rsidP="00344085">
      <w:pPr>
        <w:pStyle w:val="AmdtsEntries"/>
      </w:pPr>
      <w:r w:rsidRPr="00CD2DD9">
        <w:tab/>
        <w:t xml:space="preserve">renum R9 LA (see </w:t>
      </w:r>
      <w:hyperlink r:id="rId8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54BB97" w14:textId="77777777" w:rsidR="00344085" w:rsidRPr="00CD2DD9" w:rsidRDefault="00344085" w:rsidP="00A35FDF">
      <w:pPr>
        <w:pStyle w:val="AmdtsEntryHd"/>
      </w:pPr>
      <w:r w:rsidRPr="00CD2DD9">
        <w:t>Childbirth—grievous bodily harm</w:t>
      </w:r>
    </w:p>
    <w:p w14:paraId="61AD57B6" w14:textId="77777777" w:rsidR="00344085" w:rsidRPr="00CD2DD9" w:rsidRDefault="00344085" w:rsidP="00344085">
      <w:pPr>
        <w:pStyle w:val="AmdtsEntries"/>
        <w:keepNext/>
      </w:pPr>
      <w:r w:rsidRPr="00CD2DD9">
        <w:t>s 43</w:t>
      </w:r>
      <w:r w:rsidRPr="00CD2DD9">
        <w:tab/>
        <w:t>orig s 43 renum as s 45</w:t>
      </w:r>
    </w:p>
    <w:p w14:paraId="520AC260" w14:textId="5AC91244" w:rsidR="00344085" w:rsidRPr="00CD2DD9" w:rsidRDefault="00344085" w:rsidP="00344085">
      <w:pPr>
        <w:pStyle w:val="AmdtsEntries"/>
        <w:keepNext/>
      </w:pPr>
      <w:r w:rsidRPr="00CD2DD9">
        <w:tab/>
        <w:t xml:space="preserve">pres s 43 (prev s 41) am </w:t>
      </w:r>
      <w:hyperlink r:id="rId84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CFADE0" w14:textId="08057493" w:rsidR="00344085" w:rsidRPr="00CD2DD9" w:rsidRDefault="00344085" w:rsidP="00344085">
      <w:pPr>
        <w:pStyle w:val="AmdtsEntries"/>
        <w:keepNext/>
      </w:pPr>
      <w:r w:rsidRPr="00CD2DD9">
        <w:tab/>
        <w:t xml:space="preserve">sub </w:t>
      </w:r>
      <w:hyperlink r:id="rId84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74E2B6A" w14:textId="7D9EEC0B" w:rsidR="00344085" w:rsidRPr="00CD2DD9" w:rsidRDefault="00344085" w:rsidP="00344085">
      <w:pPr>
        <w:pStyle w:val="AmdtsEntries"/>
      </w:pPr>
      <w:r w:rsidRPr="00CD2DD9">
        <w:tab/>
        <w:t xml:space="preserve">renum R9 LA (see </w:t>
      </w:r>
      <w:hyperlink r:id="rId8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E44E77" w14:textId="77777777" w:rsidR="00344085" w:rsidRPr="00CD2DD9" w:rsidRDefault="00344085" w:rsidP="00A35FDF">
      <w:pPr>
        <w:pStyle w:val="AmdtsEntryHd"/>
      </w:pPr>
      <w:r w:rsidRPr="00CD2DD9">
        <w:t>Abortion—abolition of common law offence</w:t>
      </w:r>
    </w:p>
    <w:p w14:paraId="4DA2E440" w14:textId="272D8358" w:rsidR="00344085" w:rsidRPr="00CD2DD9" w:rsidRDefault="00344085" w:rsidP="00344085">
      <w:pPr>
        <w:pStyle w:val="AmdtsEntries"/>
        <w:keepNext/>
      </w:pPr>
      <w:r w:rsidRPr="00CD2DD9">
        <w:t>s 44</w:t>
      </w:r>
      <w:r w:rsidRPr="00CD2DD9">
        <w:tab/>
        <w:t xml:space="preserve">orig s 44 am </w:t>
      </w:r>
      <w:hyperlink r:id="rId85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D1B4DDA" w14:textId="671FBCC3" w:rsidR="00344085" w:rsidRPr="00CD2DD9" w:rsidRDefault="00344085" w:rsidP="00344085">
      <w:pPr>
        <w:pStyle w:val="AmdtsEntries"/>
        <w:keepNext/>
      </w:pPr>
      <w:r w:rsidRPr="00CD2DD9">
        <w:tab/>
      </w:r>
      <w:r w:rsidRPr="00A527A9">
        <w:t>om</w:t>
      </w:r>
      <w:r>
        <w:t xml:space="preserve"> </w:t>
      </w:r>
      <w:hyperlink r:id="rId851" w:tooltip="Crimes (Amendment) Act 1988" w:history="1">
        <w:r w:rsidRPr="00A527A9">
          <w:rPr>
            <w:rStyle w:val="charCitHyperlinkAbbrev"/>
          </w:rPr>
          <w:t>Ord1988</w:t>
        </w:r>
        <w:r w:rsidRPr="00A527A9">
          <w:rPr>
            <w:rStyle w:val="charCitHyperlinkAbbrev"/>
          </w:rPr>
          <w:noBreakHyphen/>
          <w:t>44</w:t>
        </w:r>
      </w:hyperlink>
      <w:r w:rsidRPr="00CD2DD9">
        <w:t xml:space="preserve"> s 3</w:t>
      </w:r>
    </w:p>
    <w:p w14:paraId="1B86A5E6" w14:textId="77777777" w:rsidR="00344085" w:rsidRPr="00CD2DD9" w:rsidRDefault="00344085" w:rsidP="00344085">
      <w:pPr>
        <w:pStyle w:val="AmdtsEntries"/>
        <w:keepNext/>
      </w:pPr>
      <w:r w:rsidRPr="00CD2DD9">
        <w:tab/>
        <w:t>prev s 44 renum as s 46</w:t>
      </w:r>
    </w:p>
    <w:p w14:paraId="17972C38" w14:textId="647B4C3B" w:rsidR="00344085" w:rsidRPr="00CD2DD9" w:rsidRDefault="00344085" w:rsidP="00344085">
      <w:pPr>
        <w:pStyle w:val="AmdtsEntries"/>
        <w:keepNext/>
      </w:pPr>
      <w:r w:rsidRPr="00CD2DD9">
        <w:tab/>
        <w:t xml:space="preserve">prev s 44 (prev s 42) am </w:t>
      </w:r>
      <w:hyperlink r:id="rId85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8814A5" w14:textId="4D34450E" w:rsidR="00344085" w:rsidRPr="00CD2DD9" w:rsidRDefault="00344085" w:rsidP="00344085">
      <w:pPr>
        <w:pStyle w:val="AmdtsEntries"/>
        <w:keepNext/>
      </w:pPr>
      <w:r w:rsidRPr="00CD2DD9">
        <w:tab/>
        <w:t xml:space="preserve">sub </w:t>
      </w:r>
      <w:hyperlink r:id="rId85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88CCF8B" w14:textId="56D054EA" w:rsidR="00344085" w:rsidRPr="00CD2DD9" w:rsidRDefault="00344085" w:rsidP="00344085">
      <w:pPr>
        <w:pStyle w:val="AmdtsEntries"/>
        <w:keepNext/>
      </w:pPr>
      <w:r w:rsidRPr="00CD2DD9">
        <w:tab/>
        <w:t xml:space="preserve">renum R9 LA (see </w:t>
      </w:r>
      <w:hyperlink r:id="rId8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02B38E" w14:textId="403FBA74" w:rsidR="00344085" w:rsidRPr="00CD2DD9" w:rsidRDefault="00344085" w:rsidP="00344085">
      <w:pPr>
        <w:pStyle w:val="AmdtsEntries"/>
        <w:keepNext/>
      </w:pPr>
      <w:r w:rsidRPr="00CD2DD9">
        <w:tab/>
        <w:t xml:space="preserve">sub </w:t>
      </w:r>
      <w:hyperlink r:id="rId855"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0BAF20F0" w14:textId="77777777" w:rsidR="00344085" w:rsidRPr="00CD2DD9" w:rsidRDefault="00344085" w:rsidP="00344085">
      <w:pPr>
        <w:pStyle w:val="AmdtsEntries"/>
        <w:keepNext/>
      </w:pPr>
      <w:r w:rsidRPr="00CD2DD9">
        <w:tab/>
        <w:t>exp 9 December 2002 (s 44 (2))</w:t>
      </w:r>
    </w:p>
    <w:p w14:paraId="588F3C33" w14:textId="77777777" w:rsidR="00344085" w:rsidRPr="00CD2DD9" w:rsidRDefault="00344085" w:rsidP="00A35FDF">
      <w:pPr>
        <w:pStyle w:val="AmdtsEntryHd"/>
      </w:pPr>
      <w:r w:rsidRPr="00CD2DD9">
        <w:t>Procuring another’s miscarriage</w:t>
      </w:r>
    </w:p>
    <w:p w14:paraId="0A056665" w14:textId="38AF2C4F" w:rsidR="00344085" w:rsidRPr="00CD2DD9" w:rsidRDefault="00344085" w:rsidP="00344085">
      <w:pPr>
        <w:pStyle w:val="AmdtsEntries"/>
        <w:keepNext/>
      </w:pPr>
      <w:r w:rsidRPr="00CD2DD9">
        <w:t>s 45</w:t>
      </w:r>
      <w:r w:rsidRPr="00CD2DD9">
        <w:tab/>
        <w:t xml:space="preserve">orig s 45 om </w:t>
      </w:r>
      <w:hyperlink r:id="rId856" w:tooltip="Crimes (Amendment) Ordinance 1988" w:history="1">
        <w:r w:rsidRPr="00C62C6A">
          <w:rPr>
            <w:rStyle w:val="charCitHyperlinkAbbrev"/>
          </w:rPr>
          <w:t>Ord1988</w:t>
        </w:r>
        <w:r w:rsidRPr="00C62C6A">
          <w:rPr>
            <w:rStyle w:val="charCitHyperlinkAbbrev"/>
          </w:rPr>
          <w:noBreakHyphen/>
          <w:t>44</w:t>
        </w:r>
      </w:hyperlink>
      <w:r w:rsidRPr="00CD2DD9">
        <w:t xml:space="preserve"> s 3</w:t>
      </w:r>
    </w:p>
    <w:p w14:paraId="0C35D975" w14:textId="77777777" w:rsidR="00344085" w:rsidRPr="00CD2DD9" w:rsidRDefault="00344085" w:rsidP="00344085">
      <w:pPr>
        <w:pStyle w:val="AmdtsEntries"/>
        <w:keepNext/>
      </w:pPr>
      <w:r w:rsidRPr="00CD2DD9">
        <w:tab/>
        <w:t>prev s 45 renum as s 47</w:t>
      </w:r>
    </w:p>
    <w:p w14:paraId="08E409CA" w14:textId="46DD14B1" w:rsidR="00344085" w:rsidRPr="00CD2DD9" w:rsidRDefault="00344085" w:rsidP="00344085">
      <w:pPr>
        <w:pStyle w:val="AmdtsEntries"/>
        <w:keepNext/>
      </w:pPr>
      <w:r w:rsidRPr="00CD2DD9">
        <w:tab/>
        <w:t xml:space="preserve">prev s 45 (prev s 43) am </w:t>
      </w:r>
      <w:hyperlink r:id="rId85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F584B46" w14:textId="186EA573" w:rsidR="00344085" w:rsidRPr="00CD2DD9" w:rsidRDefault="00344085" w:rsidP="00344085">
      <w:pPr>
        <w:pStyle w:val="AmdtsEntries"/>
        <w:keepNext/>
      </w:pPr>
      <w:r w:rsidRPr="00CD2DD9">
        <w:tab/>
        <w:t xml:space="preserve">sub </w:t>
      </w:r>
      <w:hyperlink r:id="rId85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4C7B71" w14:textId="637C689D" w:rsidR="00344085" w:rsidRPr="00CD2DD9" w:rsidRDefault="00344085" w:rsidP="00344085">
      <w:pPr>
        <w:pStyle w:val="AmdtsEntries"/>
        <w:keepNext/>
      </w:pPr>
      <w:r w:rsidRPr="00CD2DD9">
        <w:tab/>
        <w:t xml:space="preserve">renum R9 LA (see </w:t>
      </w:r>
      <w:hyperlink r:id="rId8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28950A" w14:textId="701A117F" w:rsidR="00344085" w:rsidRPr="00CD2DD9" w:rsidRDefault="00344085" w:rsidP="00344085">
      <w:pPr>
        <w:pStyle w:val="AmdtsEntries"/>
      </w:pPr>
      <w:r w:rsidRPr="00CD2DD9">
        <w:tab/>
        <w:t xml:space="preserve">om </w:t>
      </w:r>
      <w:hyperlink r:id="rId860"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4DEA6531" w14:textId="77777777" w:rsidR="00344085" w:rsidRPr="00CD2DD9" w:rsidRDefault="00344085" w:rsidP="00A35FDF">
      <w:pPr>
        <w:pStyle w:val="AmdtsEntryHd"/>
      </w:pPr>
      <w:r w:rsidRPr="00CD2DD9">
        <w:lastRenderedPageBreak/>
        <w:t>Procuring drugs etc to procure miscarriage</w:t>
      </w:r>
    </w:p>
    <w:p w14:paraId="3438EA5C" w14:textId="77777777" w:rsidR="00344085" w:rsidRPr="00CD2DD9" w:rsidRDefault="00344085" w:rsidP="00344085">
      <w:pPr>
        <w:pStyle w:val="AmdtsEntries"/>
        <w:keepNext/>
      </w:pPr>
      <w:r w:rsidRPr="00CD2DD9">
        <w:t>s 46</w:t>
      </w:r>
      <w:r w:rsidRPr="00CD2DD9">
        <w:tab/>
        <w:t>orig s 46 renum as s 48</w:t>
      </w:r>
    </w:p>
    <w:p w14:paraId="068391EF" w14:textId="2442725C" w:rsidR="00344085" w:rsidRPr="00CD2DD9" w:rsidRDefault="00344085" w:rsidP="00344085">
      <w:pPr>
        <w:pStyle w:val="AmdtsEntries"/>
        <w:keepNext/>
      </w:pPr>
      <w:r w:rsidRPr="00CD2DD9">
        <w:tab/>
        <w:t xml:space="preserve">prev s 46 (prev s 44) ins </w:t>
      </w:r>
      <w:hyperlink r:id="rId86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822E62" w14:textId="77636D86" w:rsidR="00344085" w:rsidRPr="00CD2DD9" w:rsidRDefault="00344085" w:rsidP="00344085">
      <w:pPr>
        <w:pStyle w:val="AmdtsEntries"/>
        <w:keepNext/>
      </w:pPr>
      <w:r w:rsidRPr="00CD2DD9">
        <w:tab/>
        <w:t xml:space="preserve">renum R9 LA (see </w:t>
      </w:r>
      <w:hyperlink r:id="rId8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3A0DB1" w14:textId="564FED4C" w:rsidR="00344085" w:rsidRPr="00CD2DD9" w:rsidRDefault="00344085" w:rsidP="00344085">
      <w:pPr>
        <w:pStyle w:val="AmdtsEntries"/>
      </w:pPr>
      <w:r w:rsidRPr="00CD2DD9">
        <w:tab/>
        <w:t xml:space="preserve">om </w:t>
      </w:r>
      <w:hyperlink r:id="rId863"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572BF998" w14:textId="77777777" w:rsidR="00344085" w:rsidRPr="00CD2DD9" w:rsidRDefault="00344085" w:rsidP="00A35FDF">
      <w:pPr>
        <w:pStyle w:val="AmdtsEntryHd"/>
      </w:pPr>
      <w:r w:rsidRPr="00CD2DD9">
        <w:t>Concealment of birth</w:t>
      </w:r>
    </w:p>
    <w:p w14:paraId="4D132DB2" w14:textId="77777777" w:rsidR="00344085" w:rsidRPr="00CD2DD9" w:rsidRDefault="00344085" w:rsidP="00344085">
      <w:pPr>
        <w:pStyle w:val="AmdtsEntries"/>
        <w:keepNext/>
      </w:pPr>
      <w:r w:rsidRPr="00CD2DD9">
        <w:t>s 47</w:t>
      </w:r>
      <w:r w:rsidRPr="00CD2DD9">
        <w:tab/>
        <w:t>orig s 47 renum as s 49</w:t>
      </w:r>
    </w:p>
    <w:p w14:paraId="73CCF65A" w14:textId="2A0139EB" w:rsidR="00344085" w:rsidRPr="00CD2DD9" w:rsidRDefault="00344085" w:rsidP="00344085">
      <w:pPr>
        <w:pStyle w:val="AmdtsEntries"/>
        <w:keepNext/>
      </w:pPr>
      <w:r w:rsidRPr="00CD2DD9">
        <w:tab/>
        <w:t xml:space="preserve">pres s 47 (prev s 45) ins </w:t>
      </w:r>
      <w:hyperlink r:id="rId86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913E218" w14:textId="0638C182" w:rsidR="00344085" w:rsidRPr="00CD2DD9" w:rsidRDefault="00344085" w:rsidP="00344085">
      <w:pPr>
        <w:pStyle w:val="AmdtsEntries"/>
      </w:pPr>
      <w:r w:rsidRPr="00CD2DD9">
        <w:tab/>
        <w:t xml:space="preserve">renum R9 LA (see </w:t>
      </w:r>
      <w:hyperlink r:id="rId8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D56EE3" w14:textId="77777777" w:rsidR="00344085" w:rsidRPr="00CD2DD9" w:rsidRDefault="00344085" w:rsidP="00A35FDF">
      <w:pPr>
        <w:pStyle w:val="AmdtsEntryHd"/>
      </w:pPr>
      <w:r w:rsidRPr="00CD2DD9">
        <w:t>Misconduct with regard to corpses</w:t>
      </w:r>
    </w:p>
    <w:p w14:paraId="590BCED5" w14:textId="07738AA4" w:rsidR="00344085" w:rsidRPr="00CD2DD9" w:rsidRDefault="00344085" w:rsidP="00344085">
      <w:pPr>
        <w:pStyle w:val="AmdtsEntries"/>
        <w:keepNext/>
      </w:pPr>
      <w:r w:rsidRPr="00CD2DD9">
        <w:t>s 48</w:t>
      </w:r>
      <w:r w:rsidRPr="00CD2DD9">
        <w:tab/>
        <w:t xml:space="preserve">orig s 48 am </w:t>
      </w:r>
      <w:hyperlink r:id="rId86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0AAF73" w14:textId="1C137764" w:rsidR="00344085" w:rsidRPr="00CD2DD9" w:rsidRDefault="00344085" w:rsidP="00344085">
      <w:pPr>
        <w:pStyle w:val="AmdtsEntries"/>
        <w:keepNext/>
      </w:pPr>
      <w:r w:rsidRPr="00CD2DD9">
        <w:tab/>
        <w:t xml:space="preserve">om </w:t>
      </w:r>
      <w:hyperlink r:id="rId86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5F9A218" w14:textId="453A9CC8" w:rsidR="00344085" w:rsidRPr="00CD2DD9" w:rsidRDefault="00344085" w:rsidP="00344085">
      <w:pPr>
        <w:pStyle w:val="AmdtsEntries"/>
        <w:keepNext/>
      </w:pPr>
      <w:r w:rsidRPr="00CD2DD9">
        <w:tab/>
        <w:t xml:space="preserve">pres s 48 (prev s 46) am </w:t>
      </w:r>
      <w:hyperlink r:id="rId86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CC7253" w14:textId="58B463B0" w:rsidR="00344085" w:rsidRPr="00CD2DD9" w:rsidRDefault="00344085" w:rsidP="00344085">
      <w:pPr>
        <w:pStyle w:val="AmdtsEntries"/>
        <w:keepNext/>
      </w:pPr>
      <w:r w:rsidRPr="00CD2DD9">
        <w:tab/>
        <w:t xml:space="preserve">sub </w:t>
      </w:r>
      <w:hyperlink r:id="rId86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4A9A84" w14:textId="7BCF85FF" w:rsidR="00344085" w:rsidRPr="00CD2DD9" w:rsidRDefault="00344085" w:rsidP="00344085">
      <w:pPr>
        <w:pStyle w:val="AmdtsEntries"/>
      </w:pPr>
      <w:r w:rsidRPr="00CD2DD9">
        <w:tab/>
        <w:t xml:space="preserve">renum R9 LA (see </w:t>
      </w:r>
      <w:hyperlink r:id="rId8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1694EA" w14:textId="74B180B8" w:rsidR="00344085" w:rsidRPr="00CD2DD9" w:rsidRDefault="00D73504" w:rsidP="00A35FDF">
      <w:pPr>
        <w:pStyle w:val="AmdtsEntryHd"/>
      </w:pPr>
      <w:r w:rsidRPr="00955776">
        <w:t>Aggravated offences—pt 2 offences against pregnant women</w:t>
      </w:r>
    </w:p>
    <w:p w14:paraId="78F2F584" w14:textId="39657D76" w:rsidR="000F0C7C" w:rsidRDefault="000F0C7C" w:rsidP="00344085">
      <w:pPr>
        <w:pStyle w:val="AmdtsEntries"/>
      </w:pPr>
      <w:r>
        <w:t>s 48A hdg</w:t>
      </w:r>
      <w:r>
        <w:tab/>
        <w:t xml:space="preserve">sub </w:t>
      </w:r>
      <w:hyperlink r:id="rId871" w:tooltip="Family Violence LEgislation Amendment Act 2022" w:history="1">
        <w:r w:rsidR="00517559" w:rsidRPr="00345092">
          <w:rPr>
            <w:rStyle w:val="charCitHyperlinkAbbrev"/>
          </w:rPr>
          <w:t>A2022-13</w:t>
        </w:r>
      </w:hyperlink>
      <w:r>
        <w:t xml:space="preserve"> s 15</w:t>
      </w:r>
    </w:p>
    <w:p w14:paraId="445BC27A" w14:textId="3DD4E506" w:rsidR="00344085" w:rsidRPr="00CD2DD9" w:rsidRDefault="00344085" w:rsidP="00344085">
      <w:pPr>
        <w:pStyle w:val="AmdtsEntries"/>
      </w:pPr>
      <w:r w:rsidRPr="00CD2DD9">
        <w:t>s 48A</w:t>
      </w:r>
      <w:r w:rsidRPr="00CD2DD9">
        <w:tab/>
        <w:t xml:space="preserve">ins </w:t>
      </w:r>
      <w:hyperlink r:id="rId87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6D77268E" w14:textId="0AB461CC" w:rsidR="000F0C7C" w:rsidRPr="00CD2DD9" w:rsidRDefault="000F0C7C" w:rsidP="000F0C7C">
      <w:pPr>
        <w:pStyle w:val="AmdtsEntries"/>
      </w:pPr>
      <w:r>
        <w:tab/>
        <w:t xml:space="preserve">am </w:t>
      </w:r>
      <w:hyperlink r:id="rId873" w:tooltip="Family Violence LEgislation Amendment Act 2022" w:history="1">
        <w:r w:rsidR="00517559" w:rsidRPr="00345092">
          <w:rPr>
            <w:rStyle w:val="charCitHyperlinkAbbrev"/>
          </w:rPr>
          <w:t>A2022-13</w:t>
        </w:r>
      </w:hyperlink>
      <w:r>
        <w:t xml:space="preserve"> s 16</w:t>
      </w:r>
    </w:p>
    <w:p w14:paraId="0F40AAB3" w14:textId="30CFD07A" w:rsidR="00344085" w:rsidRPr="00CD2DD9" w:rsidRDefault="00116AB5" w:rsidP="00A35FDF">
      <w:pPr>
        <w:pStyle w:val="AmdtsEntryHd"/>
      </w:pPr>
      <w:r w:rsidRPr="00955776">
        <w:t>Alternative verdicts for aggravated offences—pt 2 offences against pregnant women</w:t>
      </w:r>
    </w:p>
    <w:p w14:paraId="0056B86B" w14:textId="5A255157" w:rsidR="00116AB5" w:rsidRDefault="00116AB5" w:rsidP="00116AB5">
      <w:pPr>
        <w:pStyle w:val="AmdtsEntries"/>
      </w:pPr>
      <w:r>
        <w:t>s 48B hdg</w:t>
      </w:r>
      <w:r>
        <w:tab/>
        <w:t xml:space="preserve">sub </w:t>
      </w:r>
      <w:hyperlink r:id="rId874" w:tooltip="Family Violence LEgislation Amendment Act 2022" w:history="1">
        <w:r w:rsidR="00517559" w:rsidRPr="00345092">
          <w:rPr>
            <w:rStyle w:val="charCitHyperlinkAbbrev"/>
          </w:rPr>
          <w:t>A2022-13</w:t>
        </w:r>
      </w:hyperlink>
      <w:r>
        <w:t xml:space="preserve"> s 17</w:t>
      </w:r>
    </w:p>
    <w:p w14:paraId="3EE1497A" w14:textId="124D692E" w:rsidR="00344085" w:rsidRDefault="00344085" w:rsidP="00344085">
      <w:pPr>
        <w:pStyle w:val="AmdtsEntries"/>
      </w:pPr>
      <w:r w:rsidRPr="00CD2DD9">
        <w:t>s 48B</w:t>
      </w:r>
      <w:r w:rsidRPr="00CD2DD9">
        <w:tab/>
        <w:t xml:space="preserve">ins </w:t>
      </w:r>
      <w:hyperlink r:id="rId87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63CCACDA" w14:textId="1B1AEE55" w:rsidR="00344085" w:rsidRPr="0046109D" w:rsidRDefault="00344085" w:rsidP="00344085">
      <w:pPr>
        <w:pStyle w:val="AmdtsEntries"/>
      </w:pPr>
      <w:r>
        <w:tab/>
        <w:t xml:space="preserve">am </w:t>
      </w:r>
      <w:hyperlink r:id="rId876" w:tooltip="Road Transport Legislation Amendment Act 2015" w:history="1">
        <w:r>
          <w:rPr>
            <w:rStyle w:val="charCitHyperlinkAbbrev"/>
          </w:rPr>
          <w:t>A2015</w:t>
        </w:r>
        <w:r>
          <w:rPr>
            <w:rStyle w:val="charCitHyperlinkAbbrev"/>
          </w:rPr>
          <w:noBreakHyphen/>
          <w:t>30</w:t>
        </w:r>
      </w:hyperlink>
      <w:r>
        <w:t xml:space="preserve"> s 4</w:t>
      </w:r>
      <w:r w:rsidR="00116AB5">
        <w:t xml:space="preserve">; </w:t>
      </w:r>
      <w:hyperlink r:id="rId877" w:tooltip="Family Violence LEgislation Amendment Act 2022" w:history="1">
        <w:r w:rsidR="00517559" w:rsidRPr="00345092">
          <w:rPr>
            <w:rStyle w:val="charCitHyperlinkAbbrev"/>
          </w:rPr>
          <w:t>A2022-13</w:t>
        </w:r>
      </w:hyperlink>
      <w:r w:rsidR="00116AB5">
        <w:t xml:space="preserve"> ss 18-21; s</w:t>
      </w:r>
      <w:r w:rsidR="005E3A35">
        <w:t>s,</w:t>
      </w:r>
      <w:r w:rsidR="00116AB5">
        <w:t xml:space="preserve"> items renum R137</w:t>
      </w:r>
      <w:r w:rsidR="005E3A35">
        <w:t> </w:t>
      </w:r>
      <w:r w:rsidR="00116AB5">
        <w:t>LA</w:t>
      </w:r>
    </w:p>
    <w:p w14:paraId="583D3F10" w14:textId="5AFE6E02" w:rsidR="001D24F4" w:rsidRDefault="001D24F4" w:rsidP="00A35FDF">
      <w:pPr>
        <w:pStyle w:val="AmdtsEntryHd"/>
      </w:pPr>
      <w:r w:rsidRPr="00955776">
        <w:t>Aggravated offences—pt 2 offences involving family violence</w:t>
      </w:r>
    </w:p>
    <w:p w14:paraId="6DCF257B" w14:textId="78CCC075" w:rsidR="001D24F4" w:rsidRPr="001D24F4" w:rsidRDefault="001D24F4" w:rsidP="001D24F4">
      <w:pPr>
        <w:pStyle w:val="AmdtsEntries"/>
      </w:pPr>
      <w:r>
        <w:t>s 48C</w:t>
      </w:r>
      <w:r>
        <w:tab/>
        <w:t xml:space="preserve">ins </w:t>
      </w:r>
      <w:hyperlink r:id="rId878" w:tooltip="Family Violence LEgislation Amendment Act 2022" w:history="1">
        <w:r w:rsidR="00517559" w:rsidRPr="00345092">
          <w:rPr>
            <w:rStyle w:val="charCitHyperlinkAbbrev"/>
          </w:rPr>
          <w:t>A2022-13</w:t>
        </w:r>
      </w:hyperlink>
      <w:r>
        <w:t xml:space="preserve"> s 22</w:t>
      </w:r>
    </w:p>
    <w:p w14:paraId="4E6E310B" w14:textId="08AEF21B" w:rsidR="001D24F4" w:rsidRDefault="001D24F4" w:rsidP="001D24F4">
      <w:pPr>
        <w:pStyle w:val="AmdtsEntryHd"/>
      </w:pPr>
      <w:r w:rsidRPr="00955776">
        <w:t>Alternative verdicts for aggravated offences—offences involving family violence</w:t>
      </w:r>
    </w:p>
    <w:p w14:paraId="745C5D64" w14:textId="3D34B90F" w:rsidR="001D24F4" w:rsidRPr="001D24F4" w:rsidRDefault="001D24F4" w:rsidP="001D24F4">
      <w:pPr>
        <w:pStyle w:val="AmdtsEntries"/>
      </w:pPr>
      <w:r>
        <w:t>s 48D</w:t>
      </w:r>
      <w:r>
        <w:tab/>
        <w:t xml:space="preserve">ins </w:t>
      </w:r>
      <w:hyperlink r:id="rId879" w:tooltip="Family Violence LEgislation Amendment Act 2022" w:history="1">
        <w:r w:rsidR="00517559" w:rsidRPr="00345092">
          <w:rPr>
            <w:rStyle w:val="charCitHyperlinkAbbrev"/>
          </w:rPr>
          <w:t>A2022-13</w:t>
        </w:r>
      </w:hyperlink>
      <w:r>
        <w:t xml:space="preserve"> s 22</w:t>
      </w:r>
    </w:p>
    <w:p w14:paraId="3E1017BD" w14:textId="67879A74" w:rsidR="00344085" w:rsidRPr="00CD2DD9" w:rsidRDefault="00344085" w:rsidP="00A35FDF">
      <w:pPr>
        <w:pStyle w:val="AmdtsEntryHd"/>
      </w:pPr>
      <w:r w:rsidRPr="00CD2DD9">
        <w:t>Alternative verdicts for certain other offences against the person</w:t>
      </w:r>
    </w:p>
    <w:p w14:paraId="0A6B80C2" w14:textId="323342C5" w:rsidR="00344085" w:rsidRPr="00CD2DD9" w:rsidRDefault="00344085" w:rsidP="00344085">
      <w:pPr>
        <w:pStyle w:val="AmdtsEntries"/>
        <w:keepNext/>
      </w:pPr>
      <w:r w:rsidRPr="00CD2DD9">
        <w:t>s 49 hdg</w:t>
      </w:r>
      <w:r w:rsidRPr="00CD2DD9">
        <w:tab/>
        <w:t xml:space="preserve">sub </w:t>
      </w:r>
      <w:hyperlink r:id="rId88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3.9; </w:t>
      </w:r>
      <w:hyperlink r:id="rId881"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19</w:t>
      </w:r>
    </w:p>
    <w:p w14:paraId="593756CF" w14:textId="4209EE2C" w:rsidR="00344085" w:rsidRPr="00CD2DD9" w:rsidRDefault="00344085" w:rsidP="00344085">
      <w:pPr>
        <w:pStyle w:val="AmdtsEntries"/>
        <w:keepNext/>
      </w:pPr>
      <w:r w:rsidRPr="00CD2DD9">
        <w:t>s 49</w:t>
      </w:r>
      <w:r w:rsidRPr="00CD2DD9">
        <w:tab/>
        <w:t xml:space="preserve">orig s 49 om </w:t>
      </w:r>
      <w:hyperlink r:id="rId88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0A3637" w14:textId="12D52EBA" w:rsidR="00344085" w:rsidRPr="00CD2DD9" w:rsidRDefault="00344085" w:rsidP="00344085">
      <w:pPr>
        <w:pStyle w:val="AmdtsEntries"/>
        <w:keepNext/>
      </w:pPr>
      <w:r w:rsidRPr="00CD2DD9">
        <w:tab/>
        <w:t xml:space="preserve">pres s 49 (prev s 47) am </w:t>
      </w:r>
      <w:hyperlink r:id="rId88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CEAEDB" w14:textId="7D8A9C4E" w:rsidR="00344085" w:rsidRPr="00CD2DD9" w:rsidRDefault="00344085" w:rsidP="00344085">
      <w:pPr>
        <w:pStyle w:val="AmdtsEntries"/>
        <w:keepNext/>
      </w:pPr>
      <w:r w:rsidRPr="00CD2DD9">
        <w:tab/>
        <w:t xml:space="preserve">sub </w:t>
      </w:r>
      <w:hyperlink r:id="rId88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16B6FD" w14:textId="64CA5374" w:rsidR="00344085" w:rsidRPr="00CD2DD9" w:rsidRDefault="00344085" w:rsidP="00344085">
      <w:pPr>
        <w:pStyle w:val="AmdtsEntries"/>
        <w:keepNext/>
      </w:pPr>
      <w:r w:rsidRPr="00CD2DD9">
        <w:tab/>
        <w:t xml:space="preserve">am </w:t>
      </w:r>
      <w:hyperlink r:id="rId885"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1F76E0ED" w14:textId="614E6623" w:rsidR="00344085" w:rsidRPr="00CD2DD9" w:rsidRDefault="00344085" w:rsidP="00344085">
      <w:pPr>
        <w:pStyle w:val="AmdtsEntries"/>
        <w:keepNext/>
      </w:pPr>
      <w:r w:rsidRPr="00CD2DD9">
        <w:tab/>
        <w:t xml:space="preserve">renum R9 LA (see </w:t>
      </w:r>
      <w:hyperlink r:id="rId8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9FB5D9" w14:textId="77777777" w:rsidR="00344085" w:rsidRPr="00CD2DD9" w:rsidRDefault="00344085" w:rsidP="00344085">
      <w:pPr>
        <w:pStyle w:val="AmdtsEntries"/>
      </w:pPr>
      <w:r w:rsidRPr="00CD2DD9">
        <w:tab/>
      </w:r>
      <w:r>
        <w:t>items</w:t>
      </w:r>
      <w:r w:rsidRPr="00CD2DD9">
        <w:t xml:space="preserve"> renum R24 LA</w:t>
      </w:r>
    </w:p>
    <w:p w14:paraId="400FFFD4" w14:textId="4BE14B00" w:rsidR="00344085" w:rsidRPr="00CD2DD9" w:rsidRDefault="00344085" w:rsidP="00344085">
      <w:pPr>
        <w:pStyle w:val="AmdtsEntries"/>
      </w:pPr>
      <w:r w:rsidRPr="00CD2DD9">
        <w:tab/>
        <w:t xml:space="preserve">am </w:t>
      </w:r>
      <w:hyperlink r:id="rId88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1.17</w:t>
      </w:r>
      <w:r>
        <w:t xml:space="preserve">; </w:t>
      </w:r>
      <w:hyperlink r:id="rId888" w:tooltip="Road Transport Legislation Amendment Act 2015" w:history="1">
        <w:r>
          <w:rPr>
            <w:rStyle w:val="charCitHyperlinkAbbrev"/>
          </w:rPr>
          <w:t>A2015</w:t>
        </w:r>
        <w:r>
          <w:rPr>
            <w:rStyle w:val="charCitHyperlinkAbbrev"/>
          </w:rPr>
          <w:noBreakHyphen/>
          <w:t>30</w:t>
        </w:r>
      </w:hyperlink>
      <w:r>
        <w:t xml:space="preserve"> s 5; </w:t>
      </w:r>
      <w:hyperlink r:id="rId889" w:tooltip="Crimes (Domestic and Family Violence) Legislation Amendment Act 2015" w:history="1">
        <w:r>
          <w:rPr>
            <w:rStyle w:val="charCitHyperlinkAbbrev"/>
          </w:rPr>
          <w:t>A2015</w:t>
        </w:r>
        <w:r>
          <w:rPr>
            <w:rStyle w:val="charCitHyperlinkAbbrev"/>
          </w:rPr>
          <w:noBreakHyphen/>
          <w:t>40</w:t>
        </w:r>
      </w:hyperlink>
      <w:r>
        <w:t xml:space="preserve"> s 5, s 6; items renum R96 LA</w:t>
      </w:r>
      <w:r w:rsidR="001D24F4">
        <w:t xml:space="preserve">; </w:t>
      </w:r>
      <w:hyperlink r:id="rId890" w:tooltip="Family Violence LEgislation Amendment Act 2022" w:history="1">
        <w:r w:rsidR="00517559" w:rsidRPr="00345092">
          <w:rPr>
            <w:rStyle w:val="charCitHyperlinkAbbrev"/>
          </w:rPr>
          <w:t>A2022-13</w:t>
        </w:r>
      </w:hyperlink>
      <w:r w:rsidR="001D24F4">
        <w:t xml:space="preserve"> s 23</w:t>
      </w:r>
    </w:p>
    <w:p w14:paraId="40D6321F" w14:textId="77777777" w:rsidR="00344085" w:rsidRPr="00CD2DD9" w:rsidRDefault="00344085" w:rsidP="00A35FDF">
      <w:pPr>
        <w:pStyle w:val="AmdtsEntryHd"/>
      </w:pPr>
      <w:r w:rsidRPr="00CD2DD9">
        <w:t>Industrial manslaughter</w:t>
      </w:r>
    </w:p>
    <w:p w14:paraId="744D9B63" w14:textId="3356AD08" w:rsidR="00344085" w:rsidRDefault="00344085" w:rsidP="00344085">
      <w:pPr>
        <w:pStyle w:val="AmdtsEntries"/>
      </w:pPr>
      <w:r w:rsidRPr="00CD2DD9">
        <w:t>pt 2A hdg</w:t>
      </w:r>
      <w:r w:rsidRPr="00CD2DD9">
        <w:tab/>
        <w:t xml:space="preserve">ins </w:t>
      </w:r>
      <w:hyperlink r:id="rId89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58E7969" w14:textId="60FE6E28" w:rsidR="003B30A2" w:rsidRPr="00CD2DD9" w:rsidRDefault="003B30A2" w:rsidP="00344085">
      <w:pPr>
        <w:pStyle w:val="AmdtsEntries"/>
      </w:pPr>
      <w:r>
        <w:tab/>
        <w:t xml:space="preserve">om </w:t>
      </w:r>
      <w:hyperlink r:id="rId892" w:tooltip="Work Health and Safety Amendment Act 2021" w:history="1">
        <w:r w:rsidRPr="00C014A9">
          <w:rPr>
            <w:rStyle w:val="charCitHyperlinkAbbrev"/>
          </w:rPr>
          <w:t>A2021-19</w:t>
        </w:r>
      </w:hyperlink>
      <w:r>
        <w:t xml:space="preserve"> amdt 1.4</w:t>
      </w:r>
    </w:p>
    <w:p w14:paraId="604F13C8" w14:textId="77777777" w:rsidR="00344085" w:rsidRPr="00CD2DD9" w:rsidRDefault="00344085" w:rsidP="00A35FDF">
      <w:pPr>
        <w:pStyle w:val="AmdtsEntryHd"/>
      </w:pPr>
      <w:r w:rsidRPr="00CD2DD9">
        <w:rPr>
          <w:szCs w:val="24"/>
        </w:rPr>
        <w:lastRenderedPageBreak/>
        <w:t>Definitions for pt 2A</w:t>
      </w:r>
    </w:p>
    <w:p w14:paraId="54B6D25F" w14:textId="518D1B30" w:rsidR="00344085" w:rsidRPr="00CD2DD9" w:rsidRDefault="00344085" w:rsidP="00344085">
      <w:pPr>
        <w:pStyle w:val="AmdtsEntries"/>
        <w:keepNext/>
      </w:pPr>
      <w:r w:rsidRPr="00CD2DD9">
        <w:t>s 49A</w:t>
      </w:r>
      <w:r w:rsidRPr="00CD2DD9">
        <w:tab/>
        <w:t xml:space="preserve">ins </w:t>
      </w:r>
      <w:hyperlink r:id="rId89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222978F" w14:textId="445BCBBC" w:rsidR="003B30A2" w:rsidRPr="00CD2DD9" w:rsidRDefault="003B30A2" w:rsidP="003B30A2">
      <w:pPr>
        <w:pStyle w:val="AmdtsEntries"/>
      </w:pPr>
      <w:r>
        <w:tab/>
        <w:t xml:space="preserve">om </w:t>
      </w:r>
      <w:hyperlink r:id="rId894" w:tooltip="Work Health and Safety Amendment Act 2021" w:history="1">
        <w:r w:rsidRPr="00C014A9">
          <w:rPr>
            <w:rStyle w:val="charCitHyperlinkAbbrev"/>
          </w:rPr>
          <w:t>A2021-19</w:t>
        </w:r>
      </w:hyperlink>
      <w:r>
        <w:t xml:space="preserve"> amdt 1.4</w:t>
      </w:r>
    </w:p>
    <w:p w14:paraId="04B163E0" w14:textId="731FA04B" w:rsidR="00344085" w:rsidRPr="00CD2DD9" w:rsidRDefault="00344085" w:rsidP="00344085">
      <w:pPr>
        <w:pStyle w:val="AmdtsEntries"/>
        <w:keepNext/>
      </w:pPr>
      <w:r w:rsidRPr="00CD2DD9">
        <w:tab/>
      </w:r>
      <w:r w:rsidRPr="00CD2DD9">
        <w:rPr>
          <w:rFonts w:cs="Arial"/>
        </w:rPr>
        <w:t>def</w:t>
      </w:r>
      <w:r w:rsidRPr="00CD2DD9">
        <w:rPr>
          <w:rStyle w:val="charBoldItals"/>
        </w:rPr>
        <w:t xml:space="preserve"> agent</w:t>
      </w:r>
      <w:r w:rsidRPr="00CD2DD9">
        <w:t xml:space="preserve"> ins </w:t>
      </w:r>
      <w:hyperlink r:id="rId89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9950612" w14:textId="26FD8CF9" w:rsidR="003B30A2" w:rsidRPr="00CD2DD9" w:rsidRDefault="003B30A2" w:rsidP="003B30A2">
      <w:pPr>
        <w:pStyle w:val="AmdtsEntriesDefL2"/>
      </w:pPr>
      <w:r>
        <w:tab/>
        <w:t xml:space="preserve">om </w:t>
      </w:r>
      <w:hyperlink r:id="rId896" w:tooltip="Work Health and Safety Amendment Act 2021" w:history="1">
        <w:r w:rsidRPr="00C014A9">
          <w:rPr>
            <w:rStyle w:val="charCitHyperlinkAbbrev"/>
          </w:rPr>
          <w:t>A2021-19</w:t>
        </w:r>
      </w:hyperlink>
      <w:r>
        <w:t xml:space="preserve"> amdt 1.4</w:t>
      </w:r>
    </w:p>
    <w:p w14:paraId="2451484A" w14:textId="2F9D878D" w:rsidR="00344085" w:rsidRPr="00CD2DD9" w:rsidRDefault="00344085" w:rsidP="00344085">
      <w:pPr>
        <w:pStyle w:val="AmdtsEntries"/>
        <w:keepNext/>
      </w:pPr>
      <w:r w:rsidRPr="00CD2DD9">
        <w:tab/>
      </w:r>
      <w:r w:rsidRPr="00CD2DD9">
        <w:rPr>
          <w:rFonts w:cs="Arial"/>
        </w:rPr>
        <w:t>def</w:t>
      </w:r>
      <w:r w:rsidRPr="00CD2DD9">
        <w:rPr>
          <w:rStyle w:val="charBoldItals"/>
        </w:rPr>
        <w:t xml:space="preserve"> causes</w:t>
      </w:r>
      <w:r w:rsidRPr="00CD2DD9">
        <w:t xml:space="preserve"> ins </w:t>
      </w:r>
      <w:hyperlink r:id="rId89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C2F5866" w14:textId="67546464" w:rsidR="003B30A2" w:rsidRPr="00CD2DD9" w:rsidRDefault="003B30A2" w:rsidP="003B30A2">
      <w:pPr>
        <w:pStyle w:val="AmdtsEntriesDefL2"/>
      </w:pPr>
      <w:r>
        <w:tab/>
        <w:t xml:space="preserve">om </w:t>
      </w:r>
      <w:hyperlink r:id="rId898" w:tooltip="Work Health and Safety Amendment Act 2021" w:history="1">
        <w:r w:rsidRPr="00C014A9">
          <w:rPr>
            <w:rStyle w:val="charCitHyperlinkAbbrev"/>
          </w:rPr>
          <w:t>A2021-19</w:t>
        </w:r>
      </w:hyperlink>
      <w:r>
        <w:t xml:space="preserve"> amdt 1.4</w:t>
      </w:r>
    </w:p>
    <w:p w14:paraId="5D4F1666" w14:textId="24D8F974" w:rsidR="00344085" w:rsidRPr="00CD2DD9" w:rsidRDefault="00344085" w:rsidP="00344085">
      <w:pPr>
        <w:pStyle w:val="AmdtsEntries"/>
        <w:keepNext/>
      </w:pPr>
      <w:r w:rsidRPr="00CD2DD9">
        <w:tab/>
      </w:r>
      <w:r w:rsidRPr="00CD2DD9">
        <w:rPr>
          <w:rFonts w:cs="Arial"/>
        </w:rPr>
        <w:t>def</w:t>
      </w:r>
      <w:r w:rsidRPr="00CD2DD9">
        <w:rPr>
          <w:rStyle w:val="charBoldItals"/>
        </w:rPr>
        <w:t xml:space="preserve"> commissioner for OH&amp;S</w:t>
      </w:r>
      <w:r w:rsidRPr="00CD2DD9">
        <w:t xml:space="preserve"> ins </w:t>
      </w:r>
      <w:hyperlink r:id="rId89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E1B26E3" w14:textId="54AADB2D" w:rsidR="00344085" w:rsidRPr="00CD2DD9" w:rsidRDefault="00344085" w:rsidP="00344085">
      <w:pPr>
        <w:pStyle w:val="AmdtsEntriesDefL2"/>
      </w:pPr>
      <w:r w:rsidRPr="00CD2DD9">
        <w:tab/>
        <w:t xml:space="preserve">om </w:t>
      </w:r>
      <w:hyperlink r:id="rId900"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2.1</w:t>
      </w:r>
    </w:p>
    <w:p w14:paraId="32AFB885" w14:textId="5F8B2C18" w:rsidR="00344085" w:rsidRPr="00CD2DD9" w:rsidRDefault="00344085" w:rsidP="00344085">
      <w:pPr>
        <w:pStyle w:val="AmdtsEntries"/>
      </w:pPr>
      <w:r w:rsidRPr="00CD2DD9">
        <w:tab/>
      </w:r>
      <w:r w:rsidRPr="00CD2DD9">
        <w:rPr>
          <w:rFonts w:cs="Arial"/>
        </w:rPr>
        <w:t>def</w:t>
      </w:r>
      <w:r w:rsidRPr="00CD2DD9">
        <w:rPr>
          <w:rStyle w:val="charBoldItals"/>
        </w:rPr>
        <w:t xml:space="preserve"> conduct</w:t>
      </w:r>
      <w:r w:rsidRPr="00CD2DD9">
        <w:t xml:space="preserve"> ins </w:t>
      </w:r>
      <w:hyperlink r:id="rId90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528B7AE" w14:textId="7D04E4DD" w:rsidR="003B30A2" w:rsidRPr="00CD2DD9" w:rsidRDefault="003B30A2" w:rsidP="003B30A2">
      <w:pPr>
        <w:pStyle w:val="AmdtsEntriesDefL2"/>
      </w:pPr>
      <w:r>
        <w:tab/>
        <w:t xml:space="preserve">om </w:t>
      </w:r>
      <w:hyperlink r:id="rId902" w:tooltip="Work Health and Safety Amendment Act 2021" w:history="1">
        <w:r w:rsidRPr="00C014A9">
          <w:rPr>
            <w:rStyle w:val="charCitHyperlinkAbbrev"/>
          </w:rPr>
          <w:t>A2021-19</w:t>
        </w:r>
      </w:hyperlink>
      <w:r>
        <w:t xml:space="preserve"> amdt 1.4</w:t>
      </w:r>
    </w:p>
    <w:p w14:paraId="1A4688EE" w14:textId="319418C8" w:rsidR="00344085" w:rsidRPr="00CD2DD9" w:rsidRDefault="00344085" w:rsidP="00344085">
      <w:pPr>
        <w:pStyle w:val="AmdtsEntries"/>
      </w:pPr>
      <w:r w:rsidRPr="00CD2DD9">
        <w:tab/>
      </w:r>
      <w:r w:rsidRPr="00CD2DD9">
        <w:rPr>
          <w:rFonts w:cs="Arial"/>
        </w:rPr>
        <w:t>def</w:t>
      </w:r>
      <w:r w:rsidRPr="00CD2DD9">
        <w:rPr>
          <w:rStyle w:val="charBoldItals"/>
        </w:rPr>
        <w:t xml:space="preserve"> death</w:t>
      </w:r>
      <w:r w:rsidRPr="00CD2DD9">
        <w:t xml:space="preserve"> ins </w:t>
      </w:r>
      <w:hyperlink r:id="rId90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C99FA96" w14:textId="006B9538" w:rsidR="003B30A2" w:rsidRPr="00CD2DD9" w:rsidRDefault="003B30A2" w:rsidP="003B30A2">
      <w:pPr>
        <w:pStyle w:val="AmdtsEntriesDefL2"/>
      </w:pPr>
      <w:r>
        <w:tab/>
        <w:t xml:space="preserve">om </w:t>
      </w:r>
      <w:hyperlink r:id="rId904" w:tooltip="Work Health and Safety Amendment Act 2021" w:history="1">
        <w:r w:rsidRPr="00C014A9">
          <w:rPr>
            <w:rStyle w:val="charCitHyperlinkAbbrev"/>
          </w:rPr>
          <w:t>A2021-19</w:t>
        </w:r>
      </w:hyperlink>
      <w:r>
        <w:t xml:space="preserve"> amdt 1.4</w:t>
      </w:r>
    </w:p>
    <w:p w14:paraId="1EFFD84C" w14:textId="7CE7226B" w:rsidR="00344085" w:rsidRPr="00CD2DD9" w:rsidRDefault="00344085" w:rsidP="00344085">
      <w:pPr>
        <w:pStyle w:val="AmdtsEntries"/>
      </w:pPr>
      <w:r w:rsidRPr="00CD2DD9">
        <w:tab/>
      </w:r>
      <w:r w:rsidRPr="00CD2DD9">
        <w:rPr>
          <w:rFonts w:cs="Arial"/>
        </w:rPr>
        <w:t>def</w:t>
      </w:r>
      <w:r w:rsidRPr="00CD2DD9">
        <w:rPr>
          <w:rStyle w:val="charBoldItals"/>
        </w:rPr>
        <w:t xml:space="preserve"> employee</w:t>
      </w:r>
      <w:r w:rsidRPr="00CD2DD9">
        <w:t xml:space="preserve"> ins </w:t>
      </w:r>
      <w:hyperlink r:id="rId90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85EA918" w14:textId="58F59118" w:rsidR="003B30A2" w:rsidRPr="00CD2DD9" w:rsidRDefault="003B30A2" w:rsidP="003B30A2">
      <w:pPr>
        <w:pStyle w:val="AmdtsEntriesDefL2"/>
      </w:pPr>
      <w:r>
        <w:tab/>
        <w:t xml:space="preserve">om </w:t>
      </w:r>
      <w:hyperlink r:id="rId906" w:tooltip="Work Health and Safety Amendment Act 2021" w:history="1">
        <w:r w:rsidRPr="00C014A9">
          <w:rPr>
            <w:rStyle w:val="charCitHyperlinkAbbrev"/>
          </w:rPr>
          <w:t>A2021-19</w:t>
        </w:r>
      </w:hyperlink>
      <w:r>
        <w:t xml:space="preserve"> amdt 1.4</w:t>
      </w:r>
    </w:p>
    <w:p w14:paraId="58199A2C" w14:textId="374D86D1" w:rsidR="00344085" w:rsidRPr="00CD2DD9" w:rsidRDefault="00344085" w:rsidP="00344085">
      <w:pPr>
        <w:pStyle w:val="AmdtsEntries"/>
      </w:pPr>
      <w:r w:rsidRPr="00CD2DD9">
        <w:tab/>
      </w:r>
      <w:r w:rsidRPr="00CD2DD9">
        <w:rPr>
          <w:rFonts w:cs="Arial"/>
        </w:rPr>
        <w:t>def</w:t>
      </w:r>
      <w:r w:rsidRPr="00CD2DD9">
        <w:rPr>
          <w:rStyle w:val="charBoldItals"/>
        </w:rPr>
        <w:t xml:space="preserve"> employer</w:t>
      </w:r>
      <w:r w:rsidRPr="00CD2DD9">
        <w:t xml:space="preserve"> ins </w:t>
      </w:r>
      <w:hyperlink r:id="rId90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C4324ED" w14:textId="29C5ECFD" w:rsidR="003B30A2" w:rsidRPr="00CD2DD9" w:rsidRDefault="003B30A2" w:rsidP="003B30A2">
      <w:pPr>
        <w:pStyle w:val="AmdtsEntriesDefL2"/>
      </w:pPr>
      <w:r>
        <w:tab/>
        <w:t xml:space="preserve">om </w:t>
      </w:r>
      <w:hyperlink r:id="rId908" w:tooltip="Work Health and Safety Amendment Act 2021" w:history="1">
        <w:r w:rsidRPr="00C014A9">
          <w:rPr>
            <w:rStyle w:val="charCitHyperlinkAbbrev"/>
          </w:rPr>
          <w:t>A2021-19</w:t>
        </w:r>
      </w:hyperlink>
      <w:r>
        <w:t xml:space="preserve"> amdt 1.4</w:t>
      </w:r>
    </w:p>
    <w:p w14:paraId="693C7D86" w14:textId="04966148" w:rsidR="00344085" w:rsidRPr="00CD2DD9" w:rsidRDefault="00344085" w:rsidP="00344085">
      <w:pPr>
        <w:pStyle w:val="AmdtsEntries"/>
      </w:pPr>
      <w:r w:rsidRPr="00CD2DD9">
        <w:tab/>
      </w:r>
      <w:r w:rsidRPr="00CD2DD9">
        <w:rPr>
          <w:rFonts w:cs="Arial"/>
        </w:rPr>
        <w:t>def</w:t>
      </w:r>
      <w:r w:rsidRPr="00CD2DD9">
        <w:rPr>
          <w:rStyle w:val="charBoldItals"/>
        </w:rPr>
        <w:t xml:space="preserve"> government</w:t>
      </w:r>
      <w:r w:rsidRPr="00CD2DD9">
        <w:t xml:space="preserve"> ins </w:t>
      </w:r>
      <w:hyperlink r:id="rId90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B99E8F1" w14:textId="6C161F9A" w:rsidR="003B30A2" w:rsidRPr="00CD2DD9" w:rsidRDefault="003B30A2" w:rsidP="003B30A2">
      <w:pPr>
        <w:pStyle w:val="AmdtsEntriesDefL2"/>
      </w:pPr>
      <w:r>
        <w:tab/>
        <w:t xml:space="preserve">om </w:t>
      </w:r>
      <w:hyperlink r:id="rId910" w:tooltip="Work Health and Safety Amendment Act 2021" w:history="1">
        <w:r w:rsidRPr="00C014A9">
          <w:rPr>
            <w:rStyle w:val="charCitHyperlinkAbbrev"/>
          </w:rPr>
          <w:t>A2021-19</w:t>
        </w:r>
      </w:hyperlink>
      <w:r>
        <w:t xml:space="preserve"> amdt 1.4</w:t>
      </w:r>
    </w:p>
    <w:p w14:paraId="50A85AF7" w14:textId="22845FDE" w:rsidR="00344085" w:rsidRPr="00CD2DD9" w:rsidRDefault="00344085" w:rsidP="00344085">
      <w:pPr>
        <w:pStyle w:val="AmdtsEntries"/>
      </w:pPr>
      <w:r w:rsidRPr="00CD2DD9">
        <w:tab/>
      </w:r>
      <w:r w:rsidRPr="00CD2DD9">
        <w:rPr>
          <w:rFonts w:cs="Arial"/>
        </w:rPr>
        <w:t>def</w:t>
      </w:r>
      <w:r w:rsidRPr="00CD2DD9">
        <w:rPr>
          <w:rStyle w:val="charBoldItals"/>
        </w:rPr>
        <w:t xml:space="preserve"> government entity</w:t>
      </w:r>
      <w:r w:rsidRPr="00CD2DD9">
        <w:t xml:space="preserve"> ins </w:t>
      </w:r>
      <w:hyperlink r:id="rId91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5B80EFF" w14:textId="0269EF04" w:rsidR="003B30A2" w:rsidRPr="00CD2DD9" w:rsidRDefault="003B30A2" w:rsidP="003B30A2">
      <w:pPr>
        <w:pStyle w:val="AmdtsEntriesDefL2"/>
      </w:pPr>
      <w:r>
        <w:tab/>
        <w:t xml:space="preserve">om </w:t>
      </w:r>
      <w:hyperlink r:id="rId912" w:tooltip="Work Health and Safety Amendment Act 2021" w:history="1">
        <w:r w:rsidRPr="00C014A9">
          <w:rPr>
            <w:rStyle w:val="charCitHyperlinkAbbrev"/>
          </w:rPr>
          <w:t>A2021-19</w:t>
        </w:r>
      </w:hyperlink>
      <w:r>
        <w:t xml:space="preserve"> amdt 1.4</w:t>
      </w:r>
    </w:p>
    <w:p w14:paraId="65B6950A" w14:textId="55540EF8" w:rsidR="00344085" w:rsidRPr="00CD2DD9" w:rsidRDefault="00344085" w:rsidP="00344085">
      <w:pPr>
        <w:pStyle w:val="AmdtsEntries"/>
      </w:pPr>
      <w:r w:rsidRPr="00CD2DD9">
        <w:tab/>
      </w:r>
      <w:r w:rsidRPr="00CD2DD9">
        <w:rPr>
          <w:rFonts w:cs="Arial"/>
        </w:rPr>
        <w:t>def</w:t>
      </w:r>
      <w:r w:rsidRPr="00CD2DD9">
        <w:rPr>
          <w:rStyle w:val="charBoldItals"/>
        </w:rPr>
        <w:t xml:space="preserve"> independent contractor</w:t>
      </w:r>
      <w:r w:rsidRPr="00CD2DD9">
        <w:t xml:space="preserve"> ins </w:t>
      </w:r>
      <w:hyperlink r:id="rId91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FEE8E10" w14:textId="690E6CE4" w:rsidR="003B30A2" w:rsidRPr="00CD2DD9" w:rsidRDefault="003B30A2" w:rsidP="003B30A2">
      <w:pPr>
        <w:pStyle w:val="AmdtsEntriesDefL2"/>
      </w:pPr>
      <w:r>
        <w:tab/>
        <w:t xml:space="preserve">om </w:t>
      </w:r>
      <w:hyperlink r:id="rId914" w:tooltip="Work Health and Safety Amendment Act 2021" w:history="1">
        <w:r w:rsidRPr="00C014A9">
          <w:rPr>
            <w:rStyle w:val="charCitHyperlinkAbbrev"/>
          </w:rPr>
          <w:t>A2021-19</w:t>
        </w:r>
      </w:hyperlink>
      <w:r>
        <w:t xml:space="preserve"> amdt 1.4</w:t>
      </w:r>
    </w:p>
    <w:p w14:paraId="28807C46" w14:textId="2CEA25E5" w:rsidR="00344085" w:rsidRPr="00CD2DD9" w:rsidRDefault="00344085" w:rsidP="00344085">
      <w:pPr>
        <w:pStyle w:val="AmdtsEntries"/>
      </w:pPr>
      <w:r w:rsidRPr="00CD2DD9">
        <w:tab/>
      </w:r>
      <w:r w:rsidRPr="00CD2DD9">
        <w:rPr>
          <w:rFonts w:cs="Arial"/>
        </w:rPr>
        <w:t>def</w:t>
      </w:r>
      <w:r w:rsidRPr="00CD2DD9">
        <w:rPr>
          <w:rStyle w:val="charBoldItals"/>
        </w:rPr>
        <w:t xml:space="preserve"> officer</w:t>
      </w:r>
      <w:r w:rsidRPr="00CD2DD9">
        <w:t xml:space="preserve"> ins </w:t>
      </w:r>
      <w:hyperlink r:id="rId91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1CFA6D0" w14:textId="3855E998" w:rsidR="003B30A2" w:rsidRPr="00CD2DD9" w:rsidRDefault="003B30A2" w:rsidP="003B30A2">
      <w:pPr>
        <w:pStyle w:val="AmdtsEntriesDefL2"/>
      </w:pPr>
      <w:r>
        <w:tab/>
        <w:t xml:space="preserve">om </w:t>
      </w:r>
      <w:hyperlink r:id="rId916" w:tooltip="Work Health and Safety Amendment Act 2021" w:history="1">
        <w:r w:rsidRPr="00C014A9">
          <w:rPr>
            <w:rStyle w:val="charCitHyperlinkAbbrev"/>
          </w:rPr>
          <w:t>A2021-19</w:t>
        </w:r>
      </w:hyperlink>
      <w:r>
        <w:t xml:space="preserve"> amdt 1.4</w:t>
      </w:r>
    </w:p>
    <w:p w14:paraId="642C4286" w14:textId="417372B5" w:rsidR="00344085" w:rsidRPr="00CD2DD9" w:rsidRDefault="00344085" w:rsidP="00344085">
      <w:pPr>
        <w:pStyle w:val="AmdtsEntries"/>
      </w:pPr>
      <w:r w:rsidRPr="00CD2DD9">
        <w:tab/>
      </w:r>
      <w:r w:rsidRPr="00CD2DD9">
        <w:rPr>
          <w:rFonts w:cs="Arial"/>
        </w:rPr>
        <w:t>def</w:t>
      </w:r>
      <w:r w:rsidRPr="00CD2DD9">
        <w:rPr>
          <w:rStyle w:val="charBoldItals"/>
        </w:rPr>
        <w:t xml:space="preserve"> outworker</w:t>
      </w:r>
      <w:r w:rsidRPr="00CD2DD9">
        <w:t xml:space="preserve"> ins </w:t>
      </w:r>
      <w:hyperlink r:id="rId91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7F554D2" w14:textId="1290655D" w:rsidR="003B30A2" w:rsidRPr="00CD2DD9" w:rsidRDefault="003B30A2" w:rsidP="003B30A2">
      <w:pPr>
        <w:pStyle w:val="AmdtsEntriesDefL2"/>
      </w:pPr>
      <w:r>
        <w:tab/>
        <w:t xml:space="preserve">om </w:t>
      </w:r>
      <w:hyperlink r:id="rId918" w:tooltip="Work Health and Safety Amendment Act 2021" w:history="1">
        <w:r w:rsidRPr="00C014A9">
          <w:rPr>
            <w:rStyle w:val="charCitHyperlinkAbbrev"/>
          </w:rPr>
          <w:t>A2021-19</w:t>
        </w:r>
      </w:hyperlink>
      <w:r>
        <w:t xml:space="preserve"> amdt 1.4</w:t>
      </w:r>
    </w:p>
    <w:p w14:paraId="1100F842" w14:textId="6FDDEBE8" w:rsidR="00344085" w:rsidRPr="00CD2DD9" w:rsidRDefault="00344085" w:rsidP="00344085">
      <w:pPr>
        <w:pStyle w:val="AmdtsEntries"/>
      </w:pPr>
      <w:r w:rsidRPr="00CD2DD9">
        <w:tab/>
      </w:r>
      <w:r w:rsidRPr="00CD2DD9">
        <w:rPr>
          <w:rFonts w:cs="Arial"/>
        </w:rPr>
        <w:t>def</w:t>
      </w:r>
      <w:r w:rsidRPr="00CD2DD9">
        <w:rPr>
          <w:rStyle w:val="charBoldItals"/>
        </w:rPr>
        <w:t xml:space="preserve"> provide services</w:t>
      </w:r>
      <w:r w:rsidRPr="00CD2DD9">
        <w:t xml:space="preserve"> ins </w:t>
      </w:r>
      <w:hyperlink r:id="rId91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D7A8594" w14:textId="12906655" w:rsidR="003B30A2" w:rsidRPr="00CD2DD9" w:rsidRDefault="003B30A2" w:rsidP="003B30A2">
      <w:pPr>
        <w:pStyle w:val="AmdtsEntriesDefL2"/>
      </w:pPr>
      <w:r>
        <w:tab/>
        <w:t xml:space="preserve">om </w:t>
      </w:r>
      <w:hyperlink r:id="rId920" w:tooltip="Work Health and Safety Amendment Act 2021" w:history="1">
        <w:r w:rsidRPr="00C014A9">
          <w:rPr>
            <w:rStyle w:val="charCitHyperlinkAbbrev"/>
          </w:rPr>
          <w:t>A2021-19</w:t>
        </w:r>
      </w:hyperlink>
      <w:r>
        <w:t xml:space="preserve"> amdt 1.4</w:t>
      </w:r>
    </w:p>
    <w:p w14:paraId="6D40ACD4" w14:textId="04248989" w:rsidR="00344085" w:rsidRPr="00CD2DD9" w:rsidRDefault="00344085" w:rsidP="00344085">
      <w:pPr>
        <w:pStyle w:val="AmdtsEntries"/>
        <w:keepNext/>
      </w:pPr>
      <w:r w:rsidRPr="00CD2DD9">
        <w:tab/>
      </w:r>
      <w:r w:rsidRPr="00CD2DD9">
        <w:rPr>
          <w:rFonts w:cs="Arial"/>
        </w:rPr>
        <w:t>def</w:t>
      </w:r>
      <w:r w:rsidRPr="00CD2DD9">
        <w:rPr>
          <w:rStyle w:val="charBoldItals"/>
        </w:rPr>
        <w:t xml:space="preserve"> senior officer</w:t>
      </w:r>
      <w:r w:rsidRPr="00CD2DD9">
        <w:t xml:space="preserve"> ins </w:t>
      </w:r>
      <w:hyperlink r:id="rId92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5332B56" w14:textId="253776A5" w:rsidR="00344085" w:rsidRPr="00CD2DD9" w:rsidRDefault="00344085" w:rsidP="00344085">
      <w:pPr>
        <w:pStyle w:val="AmdtsEntriesDefL2"/>
      </w:pPr>
      <w:r w:rsidRPr="00CD2DD9">
        <w:tab/>
        <w:t xml:space="preserve">am </w:t>
      </w:r>
      <w:hyperlink r:id="rId922" w:tooltip="Public Sector Management Amendment Act 2005 (No 2)" w:history="1">
        <w:r w:rsidRPr="00C62C6A">
          <w:rPr>
            <w:rStyle w:val="charCitHyperlinkAbbrev"/>
          </w:rPr>
          <w:t>A2005</w:t>
        </w:r>
        <w:r w:rsidRPr="00C62C6A">
          <w:rPr>
            <w:rStyle w:val="charCitHyperlinkAbbrev"/>
          </w:rPr>
          <w:noBreakHyphen/>
          <w:t>44</w:t>
        </w:r>
      </w:hyperlink>
      <w:r w:rsidRPr="00CD2DD9">
        <w:t xml:space="preserve"> amdt 1.2; </w:t>
      </w:r>
      <w:hyperlink r:id="rId923"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1.120</w:t>
      </w:r>
      <w:r>
        <w:t xml:space="preserve">; </w:t>
      </w:r>
      <w:hyperlink r:id="rId924" w:tooltip="Public Sector Management Amendment Act 2016" w:history="1">
        <w:r>
          <w:rPr>
            <w:rStyle w:val="charCitHyperlinkAbbrev"/>
          </w:rPr>
          <w:t>A2016</w:t>
        </w:r>
        <w:r>
          <w:rPr>
            <w:rStyle w:val="charCitHyperlinkAbbrev"/>
          </w:rPr>
          <w:noBreakHyphen/>
          <w:t>52</w:t>
        </w:r>
      </w:hyperlink>
      <w:r>
        <w:t xml:space="preserve"> amdt 1.51</w:t>
      </w:r>
    </w:p>
    <w:p w14:paraId="372F5B06" w14:textId="3EA64A57" w:rsidR="003B30A2" w:rsidRPr="00CD2DD9" w:rsidRDefault="003B30A2" w:rsidP="003B30A2">
      <w:pPr>
        <w:pStyle w:val="AmdtsEntriesDefL2"/>
      </w:pPr>
      <w:r>
        <w:tab/>
        <w:t xml:space="preserve">om </w:t>
      </w:r>
      <w:hyperlink r:id="rId925" w:tooltip="Work Health and Safety Amendment Act 2021" w:history="1">
        <w:r w:rsidRPr="00C014A9">
          <w:rPr>
            <w:rStyle w:val="charCitHyperlinkAbbrev"/>
          </w:rPr>
          <w:t>A2021-19</w:t>
        </w:r>
      </w:hyperlink>
      <w:r>
        <w:t xml:space="preserve"> amdt 1.4</w:t>
      </w:r>
    </w:p>
    <w:p w14:paraId="771278DA" w14:textId="7524A6B2" w:rsidR="00344085" w:rsidRPr="00CD2DD9" w:rsidRDefault="00344085" w:rsidP="00DF1581">
      <w:pPr>
        <w:pStyle w:val="AmdtsEntries"/>
        <w:keepNext/>
      </w:pPr>
      <w:r w:rsidRPr="00CD2DD9">
        <w:tab/>
      </w:r>
      <w:r w:rsidRPr="00CD2DD9">
        <w:rPr>
          <w:rFonts w:cs="Arial"/>
        </w:rPr>
        <w:t>def</w:t>
      </w:r>
      <w:r w:rsidRPr="00CD2DD9">
        <w:rPr>
          <w:rStyle w:val="charBoldItals"/>
        </w:rPr>
        <w:t xml:space="preserve"> serious harm</w:t>
      </w:r>
      <w:r w:rsidRPr="00CD2DD9">
        <w:t xml:space="preserve"> ins </w:t>
      </w:r>
      <w:hyperlink r:id="rId92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1ABD8CA" w14:textId="3F2EBFEA" w:rsidR="003B30A2" w:rsidRPr="00CD2DD9" w:rsidRDefault="003B30A2" w:rsidP="003B30A2">
      <w:pPr>
        <w:pStyle w:val="AmdtsEntriesDefL2"/>
      </w:pPr>
      <w:r>
        <w:tab/>
        <w:t xml:space="preserve">om </w:t>
      </w:r>
      <w:hyperlink r:id="rId927" w:tooltip="Work Health and Safety Amendment Act 2021" w:history="1">
        <w:r w:rsidRPr="00C014A9">
          <w:rPr>
            <w:rStyle w:val="charCitHyperlinkAbbrev"/>
          </w:rPr>
          <w:t>A2021-19</w:t>
        </w:r>
      </w:hyperlink>
      <w:r>
        <w:t xml:space="preserve"> amdt 1.4</w:t>
      </w:r>
    </w:p>
    <w:p w14:paraId="1AB331A4" w14:textId="3810EF1E" w:rsidR="00344085" w:rsidRPr="00CD2DD9" w:rsidRDefault="00344085" w:rsidP="00344085">
      <w:pPr>
        <w:pStyle w:val="AmdtsEntries"/>
      </w:pPr>
      <w:r w:rsidRPr="00CD2DD9">
        <w:tab/>
      </w:r>
      <w:r w:rsidRPr="00CD2DD9">
        <w:rPr>
          <w:rFonts w:cs="Arial"/>
        </w:rPr>
        <w:t>def</w:t>
      </w:r>
      <w:r w:rsidRPr="00CD2DD9">
        <w:rPr>
          <w:rStyle w:val="charBoldItals"/>
        </w:rPr>
        <w:t xml:space="preserve"> volunteer</w:t>
      </w:r>
      <w:r w:rsidRPr="00CD2DD9">
        <w:t xml:space="preserve"> ins </w:t>
      </w:r>
      <w:hyperlink r:id="rId92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D92C7B9" w14:textId="585C1951" w:rsidR="00171386" w:rsidRPr="00CD2DD9" w:rsidRDefault="00171386" w:rsidP="00171386">
      <w:pPr>
        <w:pStyle w:val="AmdtsEntriesDefL2"/>
      </w:pPr>
      <w:r>
        <w:tab/>
        <w:t xml:space="preserve">om </w:t>
      </w:r>
      <w:hyperlink r:id="rId929" w:tooltip="Work Health and Safety Amendment Act 2021" w:history="1">
        <w:r w:rsidRPr="00C014A9">
          <w:rPr>
            <w:rStyle w:val="charCitHyperlinkAbbrev"/>
          </w:rPr>
          <w:t>A2021-19</w:t>
        </w:r>
      </w:hyperlink>
      <w:r>
        <w:t xml:space="preserve"> amdt 1.4</w:t>
      </w:r>
    </w:p>
    <w:p w14:paraId="67843086" w14:textId="2FED7BD3" w:rsidR="00344085" w:rsidRPr="00CD2DD9" w:rsidRDefault="00344085" w:rsidP="00344085">
      <w:pPr>
        <w:pStyle w:val="AmdtsEntries"/>
      </w:pPr>
      <w:r w:rsidRPr="00CD2DD9">
        <w:tab/>
      </w:r>
      <w:r w:rsidRPr="00CD2DD9">
        <w:rPr>
          <w:rFonts w:cs="Arial"/>
        </w:rPr>
        <w:t>def</w:t>
      </w:r>
      <w:r w:rsidRPr="00CD2DD9">
        <w:rPr>
          <w:rStyle w:val="charBoldItals"/>
        </w:rPr>
        <w:t xml:space="preserve"> worker</w:t>
      </w:r>
      <w:r w:rsidRPr="00CD2DD9">
        <w:t xml:space="preserve"> ins </w:t>
      </w:r>
      <w:hyperlink r:id="rId93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6A00186" w14:textId="49FAD0E2" w:rsidR="00171386" w:rsidRPr="00CD2DD9" w:rsidRDefault="00171386" w:rsidP="00171386">
      <w:pPr>
        <w:pStyle w:val="AmdtsEntriesDefL2"/>
      </w:pPr>
      <w:r>
        <w:tab/>
        <w:t xml:space="preserve">om </w:t>
      </w:r>
      <w:hyperlink r:id="rId931" w:tooltip="Work Health and Safety Amendment Act 2021" w:history="1">
        <w:r w:rsidRPr="00C014A9">
          <w:rPr>
            <w:rStyle w:val="charCitHyperlinkAbbrev"/>
          </w:rPr>
          <w:t>A2021-19</w:t>
        </w:r>
      </w:hyperlink>
      <w:r>
        <w:t xml:space="preserve"> amdt 1.4</w:t>
      </w:r>
    </w:p>
    <w:p w14:paraId="55467D9D" w14:textId="77777777" w:rsidR="00344085" w:rsidRPr="00CD2DD9" w:rsidRDefault="00344085" w:rsidP="00A35FDF">
      <w:pPr>
        <w:pStyle w:val="AmdtsEntryHd"/>
      </w:pPr>
      <w:r w:rsidRPr="00CD2DD9">
        <w:t>Omissions of employers and senior officers</w:t>
      </w:r>
    </w:p>
    <w:p w14:paraId="0C4DD052" w14:textId="5B2441FB" w:rsidR="00344085" w:rsidRPr="00CD2DD9" w:rsidRDefault="00344085" w:rsidP="00344085">
      <w:pPr>
        <w:pStyle w:val="AmdtsEntries"/>
      </w:pPr>
      <w:r w:rsidRPr="00CD2DD9">
        <w:t>s 49B</w:t>
      </w:r>
      <w:r w:rsidRPr="00CD2DD9">
        <w:tab/>
        <w:t xml:space="preserve">ins </w:t>
      </w:r>
      <w:hyperlink r:id="rId93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F2FD477" w14:textId="4EFF1F24" w:rsidR="003B30A2" w:rsidRPr="00CD2DD9" w:rsidRDefault="003B30A2" w:rsidP="003B30A2">
      <w:pPr>
        <w:pStyle w:val="AmdtsEntries"/>
      </w:pPr>
      <w:r>
        <w:tab/>
        <w:t xml:space="preserve">om </w:t>
      </w:r>
      <w:hyperlink r:id="rId933" w:tooltip="Work Health and Safety Amendment Act 2021" w:history="1">
        <w:r w:rsidRPr="00C014A9">
          <w:rPr>
            <w:rStyle w:val="charCitHyperlinkAbbrev"/>
          </w:rPr>
          <w:t>A2021-19</w:t>
        </w:r>
      </w:hyperlink>
      <w:r>
        <w:t xml:space="preserve"> amdt 1.4</w:t>
      </w:r>
    </w:p>
    <w:p w14:paraId="203D9CED" w14:textId="77777777" w:rsidR="00344085" w:rsidRPr="00CD2DD9" w:rsidRDefault="00344085" w:rsidP="00A35FDF">
      <w:pPr>
        <w:pStyle w:val="AmdtsEntryHd"/>
      </w:pPr>
      <w:r w:rsidRPr="00CD2DD9">
        <w:t>Industrial manslaughter—employer offence</w:t>
      </w:r>
    </w:p>
    <w:p w14:paraId="76BA0058" w14:textId="2805DCBC" w:rsidR="00344085" w:rsidRPr="00CD2DD9" w:rsidRDefault="00344085" w:rsidP="00344085">
      <w:pPr>
        <w:pStyle w:val="AmdtsEntries"/>
      </w:pPr>
      <w:r w:rsidRPr="00CD2DD9">
        <w:t>s 49C</w:t>
      </w:r>
      <w:r w:rsidRPr="00CD2DD9">
        <w:tab/>
        <w:t xml:space="preserve">ins </w:t>
      </w:r>
      <w:hyperlink r:id="rId93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3D02138" w14:textId="6F98EBC9" w:rsidR="003B30A2" w:rsidRPr="00CD2DD9" w:rsidRDefault="003B30A2" w:rsidP="003B30A2">
      <w:pPr>
        <w:pStyle w:val="AmdtsEntries"/>
      </w:pPr>
      <w:r>
        <w:tab/>
        <w:t xml:space="preserve">om </w:t>
      </w:r>
      <w:hyperlink r:id="rId935" w:tooltip="Work Health and Safety Amendment Act 2021" w:history="1">
        <w:r w:rsidRPr="00C014A9">
          <w:rPr>
            <w:rStyle w:val="charCitHyperlinkAbbrev"/>
          </w:rPr>
          <w:t>A2021-19</w:t>
        </w:r>
      </w:hyperlink>
      <w:r>
        <w:t xml:space="preserve"> amdt 1.4</w:t>
      </w:r>
    </w:p>
    <w:p w14:paraId="58AC1E69" w14:textId="77777777" w:rsidR="00344085" w:rsidRPr="00CD2DD9" w:rsidRDefault="00344085" w:rsidP="00A35FDF">
      <w:pPr>
        <w:pStyle w:val="AmdtsEntryHd"/>
      </w:pPr>
      <w:r w:rsidRPr="00CD2DD9">
        <w:lastRenderedPageBreak/>
        <w:t>Industrial manslaughter—senior officer offence</w:t>
      </w:r>
    </w:p>
    <w:p w14:paraId="5E179874" w14:textId="3A0BA0E7" w:rsidR="00344085" w:rsidRPr="00CD2DD9" w:rsidRDefault="00344085" w:rsidP="00344085">
      <w:pPr>
        <w:pStyle w:val="AmdtsEntries"/>
      </w:pPr>
      <w:r w:rsidRPr="00CD2DD9">
        <w:t>s 49D</w:t>
      </w:r>
      <w:r w:rsidRPr="00CD2DD9">
        <w:tab/>
        <w:t xml:space="preserve">ins </w:t>
      </w:r>
      <w:hyperlink r:id="rId93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22BB74D" w14:textId="0EA3670A" w:rsidR="003B30A2" w:rsidRPr="00CD2DD9" w:rsidRDefault="003B30A2" w:rsidP="003B30A2">
      <w:pPr>
        <w:pStyle w:val="AmdtsEntries"/>
      </w:pPr>
      <w:r>
        <w:tab/>
        <w:t xml:space="preserve">om </w:t>
      </w:r>
      <w:hyperlink r:id="rId937" w:tooltip="Work Health and Safety Amendment Act 2021" w:history="1">
        <w:r w:rsidRPr="00C014A9">
          <w:rPr>
            <w:rStyle w:val="charCitHyperlinkAbbrev"/>
          </w:rPr>
          <w:t>A2021-19</w:t>
        </w:r>
      </w:hyperlink>
      <w:r>
        <w:t xml:space="preserve"> amdt 1.4</w:t>
      </w:r>
    </w:p>
    <w:p w14:paraId="4A409313" w14:textId="77777777" w:rsidR="00344085" w:rsidRPr="00CD2DD9" w:rsidRDefault="00344085" w:rsidP="00A35FDF">
      <w:pPr>
        <w:pStyle w:val="AmdtsEntryHd"/>
      </w:pPr>
      <w:r w:rsidRPr="00CD2DD9">
        <w:t>Court may order corporation to take certain actions</w:t>
      </w:r>
    </w:p>
    <w:p w14:paraId="2A572030" w14:textId="084185E5" w:rsidR="00344085" w:rsidRPr="00CD2DD9" w:rsidRDefault="00344085" w:rsidP="00344085">
      <w:pPr>
        <w:pStyle w:val="AmdtsEntries"/>
        <w:keepNext/>
      </w:pPr>
      <w:r w:rsidRPr="00CD2DD9">
        <w:t>s 49E</w:t>
      </w:r>
      <w:r w:rsidRPr="00CD2DD9">
        <w:tab/>
        <w:t xml:space="preserve">ins </w:t>
      </w:r>
      <w:hyperlink r:id="rId93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B7A9492" w14:textId="5966555F" w:rsidR="00344085" w:rsidRPr="00CD2DD9" w:rsidRDefault="00344085" w:rsidP="00344085">
      <w:pPr>
        <w:pStyle w:val="AmdtsEntries"/>
      </w:pPr>
      <w:r w:rsidRPr="00CD2DD9">
        <w:tab/>
        <w:t xml:space="preserve">am </w:t>
      </w:r>
      <w:hyperlink r:id="rId939"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2.2, amdt 2.3; </w:t>
      </w:r>
      <w:hyperlink r:id="rId940"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2.6; </w:t>
      </w:r>
      <w:hyperlink r:id="rId941"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1.119; </w:t>
      </w:r>
      <w:hyperlink r:id="rId942" w:tooltip="Work Health and Safety (Consequential Amendments) Act 2011" w:history="1">
        <w:r w:rsidRPr="00C62C6A">
          <w:rPr>
            <w:rStyle w:val="charCitHyperlinkAbbrev"/>
          </w:rPr>
          <w:t>A2011</w:t>
        </w:r>
        <w:r w:rsidRPr="00C62C6A">
          <w:rPr>
            <w:rStyle w:val="charCitHyperlinkAbbrev"/>
          </w:rPr>
          <w:noBreakHyphen/>
          <w:t>55</w:t>
        </w:r>
      </w:hyperlink>
      <w:r w:rsidRPr="00CD2DD9">
        <w:t xml:space="preserve"> amdt 1.6</w:t>
      </w:r>
      <w:r>
        <w:t xml:space="preserve">; </w:t>
      </w:r>
      <w:hyperlink r:id="rId943" w:tooltip="Justice and Community Safety Legislation Amendment Act 2017 (No 3)" w:history="1">
        <w:r>
          <w:rPr>
            <w:rStyle w:val="charCitHyperlinkAbbrev"/>
          </w:rPr>
          <w:t>A2017</w:t>
        </w:r>
        <w:r>
          <w:rPr>
            <w:rStyle w:val="charCitHyperlinkAbbrev"/>
          </w:rPr>
          <w:noBreakHyphen/>
          <w:t>38</w:t>
        </w:r>
      </w:hyperlink>
      <w:r>
        <w:t xml:space="preserve"> s 24</w:t>
      </w:r>
    </w:p>
    <w:p w14:paraId="4E6F4FF3" w14:textId="21F02DA3" w:rsidR="003B30A2" w:rsidRPr="00CD2DD9" w:rsidRDefault="003B30A2" w:rsidP="003B30A2">
      <w:pPr>
        <w:pStyle w:val="AmdtsEntries"/>
      </w:pPr>
      <w:r>
        <w:tab/>
        <w:t xml:space="preserve">om </w:t>
      </w:r>
      <w:hyperlink r:id="rId944" w:tooltip="Work Health and Safety Amendment Act 2021" w:history="1">
        <w:r w:rsidRPr="00C014A9">
          <w:rPr>
            <w:rStyle w:val="charCitHyperlinkAbbrev"/>
          </w:rPr>
          <w:t>A2021-19</w:t>
        </w:r>
      </w:hyperlink>
      <w:r>
        <w:t xml:space="preserve"> amdt 1.4</w:t>
      </w:r>
    </w:p>
    <w:p w14:paraId="58A29BA6" w14:textId="77777777" w:rsidR="00344085" w:rsidRPr="00CD2DD9" w:rsidRDefault="00344085" w:rsidP="00A35FDF">
      <w:pPr>
        <w:pStyle w:val="AmdtsEntryHd"/>
      </w:pPr>
      <w:r w:rsidRPr="00CD2DD9">
        <w:t>Sexual offences</w:t>
      </w:r>
    </w:p>
    <w:p w14:paraId="713A1DD2" w14:textId="77777777" w:rsidR="00344085" w:rsidRPr="00CD2DD9" w:rsidRDefault="00344085" w:rsidP="00344085">
      <w:pPr>
        <w:pStyle w:val="AmdtsEntries"/>
        <w:keepNext/>
      </w:pPr>
      <w:r w:rsidRPr="00CD2DD9">
        <w:t>pt 3 hdg</w:t>
      </w:r>
      <w:r w:rsidRPr="00CD2DD9">
        <w:tab/>
        <w:t>orig pt 3 hdg renum as pt 2 hdg</w:t>
      </w:r>
    </w:p>
    <w:p w14:paraId="5D96FE6B" w14:textId="074109AC" w:rsidR="00344085" w:rsidRPr="00CD2DD9" w:rsidRDefault="00344085" w:rsidP="00344085">
      <w:pPr>
        <w:pStyle w:val="AmdtsEntries"/>
        <w:keepNext/>
      </w:pPr>
      <w:r w:rsidRPr="00CD2DD9">
        <w:tab/>
        <w:t xml:space="preserve">pres pt 3 hdg (prev pt 3A hdg) ins </w:t>
      </w:r>
      <w:hyperlink r:id="rId94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4AB35E7" w14:textId="18E56B6A" w:rsidR="00344085" w:rsidRPr="00CD2DD9" w:rsidRDefault="00344085" w:rsidP="00344085">
      <w:pPr>
        <w:pStyle w:val="AmdtsEntries"/>
      </w:pPr>
      <w:r w:rsidRPr="00CD2DD9">
        <w:tab/>
        <w:t xml:space="preserve">renum R9 LA (see </w:t>
      </w:r>
      <w:hyperlink r:id="rId9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2E687C" w14:textId="0CB1A548" w:rsidR="00687E8D" w:rsidRDefault="00687E8D" w:rsidP="00A35FDF">
      <w:pPr>
        <w:pStyle w:val="AmdtsEntryHd"/>
      </w:pPr>
      <w:r w:rsidRPr="00E22755">
        <w:t>Objects—pt 3</w:t>
      </w:r>
    </w:p>
    <w:p w14:paraId="6E4A9251" w14:textId="771CF353" w:rsidR="00687E8D" w:rsidRPr="00687E8D" w:rsidRDefault="00687E8D" w:rsidP="00687E8D">
      <w:pPr>
        <w:pStyle w:val="AmdtsEntries"/>
      </w:pPr>
      <w:r>
        <w:t>s 50A</w:t>
      </w:r>
      <w:r>
        <w:tab/>
        <w:t xml:space="preserve">ins </w:t>
      </w:r>
      <w:hyperlink r:id="rId947" w:tooltip="Crimes (Consent) Amendment Act 2022" w:history="1">
        <w:r>
          <w:rPr>
            <w:rStyle w:val="charCitHyperlinkAbbrev"/>
          </w:rPr>
          <w:t>A2022</w:t>
        </w:r>
        <w:r>
          <w:rPr>
            <w:rStyle w:val="charCitHyperlinkAbbrev"/>
          </w:rPr>
          <w:noBreakHyphen/>
          <w:t>7</w:t>
        </w:r>
      </w:hyperlink>
      <w:r>
        <w:t xml:space="preserve"> s 4</w:t>
      </w:r>
    </w:p>
    <w:p w14:paraId="0D743D7E" w14:textId="160CB2A1" w:rsidR="00687E8D" w:rsidRDefault="00687E8D" w:rsidP="00687E8D">
      <w:pPr>
        <w:pStyle w:val="AmdtsEntryHd"/>
      </w:pPr>
      <w:r w:rsidRPr="00C166FA">
        <w:t xml:space="preserve">Meaning of </w:t>
      </w:r>
      <w:r w:rsidRPr="00C166FA">
        <w:rPr>
          <w:rStyle w:val="charItals"/>
        </w:rPr>
        <w:t>consent</w:t>
      </w:r>
      <w:r w:rsidRPr="00C166FA">
        <w:t>—pt 3</w:t>
      </w:r>
    </w:p>
    <w:p w14:paraId="3F67D1A8" w14:textId="694E3015" w:rsidR="00687E8D" w:rsidRPr="00687E8D" w:rsidRDefault="00687E8D" w:rsidP="00687E8D">
      <w:pPr>
        <w:pStyle w:val="AmdtsEntries"/>
      </w:pPr>
      <w:r>
        <w:t>s 50B</w:t>
      </w:r>
      <w:r>
        <w:tab/>
        <w:t xml:space="preserve">ins </w:t>
      </w:r>
      <w:hyperlink r:id="rId948" w:tooltip="Crimes (Consent) Amendment Act 2022" w:history="1">
        <w:r>
          <w:rPr>
            <w:rStyle w:val="charCitHyperlinkAbbrev"/>
          </w:rPr>
          <w:t>A2022</w:t>
        </w:r>
        <w:r>
          <w:rPr>
            <w:rStyle w:val="charCitHyperlinkAbbrev"/>
          </w:rPr>
          <w:noBreakHyphen/>
          <w:t>7</w:t>
        </w:r>
      </w:hyperlink>
      <w:r>
        <w:t xml:space="preserve"> s 4</w:t>
      </w:r>
    </w:p>
    <w:p w14:paraId="7A928E2B" w14:textId="350CFCFA" w:rsidR="00687E8D" w:rsidRDefault="00687E8D" w:rsidP="00687E8D">
      <w:pPr>
        <w:pStyle w:val="AmdtsEntryHd"/>
      </w:pPr>
      <w:r w:rsidRPr="00E22755">
        <w:t xml:space="preserve">Meaning of </w:t>
      </w:r>
      <w:r w:rsidRPr="00F654FF">
        <w:rPr>
          <w:rStyle w:val="charItals"/>
        </w:rPr>
        <w:t>sexual act</w:t>
      </w:r>
      <w:r w:rsidRPr="00E22755">
        <w:t>—pt 3</w:t>
      </w:r>
    </w:p>
    <w:p w14:paraId="63650593" w14:textId="082EB9AC" w:rsidR="00687E8D" w:rsidRDefault="00687E8D" w:rsidP="00687E8D">
      <w:pPr>
        <w:pStyle w:val="AmdtsEntries"/>
      </w:pPr>
      <w:r>
        <w:t>s 50C</w:t>
      </w:r>
      <w:r>
        <w:tab/>
        <w:t xml:space="preserve">ins </w:t>
      </w:r>
      <w:hyperlink r:id="rId949" w:tooltip="Crimes (Consent) Amendment Act 2022" w:history="1">
        <w:r>
          <w:rPr>
            <w:rStyle w:val="charCitHyperlinkAbbrev"/>
          </w:rPr>
          <w:t>A2022</w:t>
        </w:r>
        <w:r>
          <w:rPr>
            <w:rStyle w:val="charCitHyperlinkAbbrev"/>
          </w:rPr>
          <w:noBreakHyphen/>
          <w:t>7</w:t>
        </w:r>
      </w:hyperlink>
      <w:r>
        <w:t xml:space="preserve"> s 4</w:t>
      </w:r>
    </w:p>
    <w:p w14:paraId="5FA2BBE7" w14:textId="23570328" w:rsidR="00C42E15" w:rsidRDefault="00C42E15" w:rsidP="00687E8D">
      <w:pPr>
        <w:pStyle w:val="AmdtsEntries"/>
      </w:pPr>
      <w:r>
        <w:tab/>
      </w:r>
      <w:r w:rsidRPr="00582853">
        <w:t xml:space="preserve">am </w:t>
      </w:r>
      <w:hyperlink r:id="rId950" w:tooltip="Sexual Assault Reform Legislation Amendment Act 2023" w:history="1">
        <w:r w:rsidR="006A710C" w:rsidRPr="00582853">
          <w:rPr>
            <w:rStyle w:val="charCitHyperlinkAbbrev"/>
          </w:rPr>
          <w:t>A2023</w:t>
        </w:r>
        <w:r w:rsidR="006A710C" w:rsidRPr="00582853">
          <w:rPr>
            <w:rStyle w:val="charCitHyperlinkAbbrev"/>
          </w:rPr>
          <w:noBreakHyphen/>
          <w:t>15</w:t>
        </w:r>
      </w:hyperlink>
      <w:r w:rsidRPr="00582853">
        <w:t xml:space="preserve"> s</w:t>
      </w:r>
      <w:r w:rsidR="002267C4" w:rsidRPr="00582853">
        <w:t xml:space="preserve"> </w:t>
      </w:r>
      <w:r w:rsidRPr="00582853">
        <w:t>5</w:t>
      </w:r>
      <w:r w:rsidR="002267C4" w:rsidRPr="00582853">
        <w:t>, s 6</w:t>
      </w:r>
    </w:p>
    <w:p w14:paraId="373F8907" w14:textId="5C6FFD7D" w:rsidR="00344085" w:rsidRPr="00CD2DD9" w:rsidRDefault="003B5E2D" w:rsidP="00A35FDF">
      <w:pPr>
        <w:pStyle w:val="AmdtsEntryHd"/>
      </w:pPr>
      <w:r w:rsidRPr="00955776">
        <w:t>Definitions—pt 3</w:t>
      </w:r>
    </w:p>
    <w:p w14:paraId="2DF8FB42" w14:textId="75A5EB87" w:rsidR="003B5E2D" w:rsidRDefault="003B5E2D" w:rsidP="003B5E2D">
      <w:pPr>
        <w:pStyle w:val="AmdtsEntries"/>
      </w:pPr>
      <w:r>
        <w:t>s 50 hdg</w:t>
      </w:r>
      <w:r>
        <w:tab/>
        <w:t xml:space="preserve">sub </w:t>
      </w:r>
      <w:hyperlink r:id="rId951" w:tooltip="Family Violence LEgislation Amendment Act 2022" w:history="1">
        <w:r w:rsidRPr="00345092">
          <w:rPr>
            <w:rStyle w:val="charCitHyperlinkAbbrev"/>
          </w:rPr>
          <w:t>A2022-13</w:t>
        </w:r>
      </w:hyperlink>
      <w:r>
        <w:t xml:space="preserve"> s 24</w:t>
      </w:r>
    </w:p>
    <w:p w14:paraId="1B78AE88" w14:textId="15481050" w:rsidR="00344085" w:rsidRPr="00CD2DD9" w:rsidRDefault="00344085" w:rsidP="00344085">
      <w:pPr>
        <w:pStyle w:val="AmdtsEntries"/>
        <w:keepNext/>
      </w:pPr>
      <w:r w:rsidRPr="00CD2DD9">
        <w:t>s 50</w:t>
      </w:r>
      <w:r w:rsidRPr="00CD2DD9">
        <w:tab/>
        <w:t xml:space="preserve">orig s 50 am </w:t>
      </w:r>
      <w:hyperlink r:id="rId95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FCC5AD7" w14:textId="7789B532" w:rsidR="00344085" w:rsidRPr="00CD2DD9" w:rsidRDefault="00344085" w:rsidP="00344085">
      <w:pPr>
        <w:pStyle w:val="AmdtsEntries"/>
        <w:keepNext/>
      </w:pPr>
      <w:r w:rsidRPr="00CD2DD9">
        <w:tab/>
        <w:t xml:space="preserve">om </w:t>
      </w:r>
      <w:hyperlink r:id="rId95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C5D63A" w14:textId="0E093F00" w:rsidR="00344085" w:rsidRPr="00CD2DD9" w:rsidRDefault="00344085" w:rsidP="00344085">
      <w:pPr>
        <w:pStyle w:val="AmdtsEntries"/>
        <w:keepNext/>
      </w:pPr>
      <w:r w:rsidRPr="00CD2DD9">
        <w:tab/>
        <w:t xml:space="preserve">pres s 50 (prev s 92) ins </w:t>
      </w:r>
      <w:hyperlink r:id="rId95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9B84D1C" w14:textId="2CBD04DA" w:rsidR="00344085" w:rsidRPr="00CD2DD9" w:rsidRDefault="00344085" w:rsidP="00344085">
      <w:pPr>
        <w:pStyle w:val="AmdtsEntries"/>
      </w:pPr>
      <w:r w:rsidRPr="00CD2DD9">
        <w:tab/>
        <w:t xml:space="preserve">renum R9 LA (see </w:t>
      </w:r>
      <w:hyperlink r:id="rId9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2DD12" w14:textId="31662409" w:rsidR="00344085" w:rsidRPr="00CD2DD9" w:rsidRDefault="00344085" w:rsidP="00344085">
      <w:pPr>
        <w:pStyle w:val="AmdtsEntries"/>
      </w:pPr>
      <w:r w:rsidRPr="00CD2DD9">
        <w:tab/>
        <w:t xml:space="preserve">am </w:t>
      </w:r>
      <w:hyperlink r:id="rId956" w:tooltip="Crimes Legislation Amendment Act 2011" w:history="1">
        <w:r w:rsidRPr="00C62C6A">
          <w:rPr>
            <w:rStyle w:val="charCitHyperlinkAbbrev"/>
          </w:rPr>
          <w:t>A2011</w:t>
        </w:r>
        <w:r w:rsidRPr="00C62C6A">
          <w:rPr>
            <w:rStyle w:val="charCitHyperlinkAbbrev"/>
          </w:rPr>
          <w:noBreakHyphen/>
          <w:t>7</w:t>
        </w:r>
      </w:hyperlink>
      <w:r w:rsidRPr="00CD2DD9">
        <w:t xml:space="preserve"> s 4</w:t>
      </w:r>
      <w:r>
        <w:t xml:space="preserve">; </w:t>
      </w:r>
      <w:hyperlink r:id="rId957" w:tooltip="Crimes Legislation Amendment Act 2013" w:history="1">
        <w:r>
          <w:rPr>
            <w:rStyle w:val="charCitHyperlinkAbbrev"/>
          </w:rPr>
          <w:t>A2013</w:t>
        </w:r>
        <w:r>
          <w:rPr>
            <w:rStyle w:val="charCitHyperlinkAbbrev"/>
          </w:rPr>
          <w:noBreakHyphen/>
          <w:t>12</w:t>
        </w:r>
      </w:hyperlink>
      <w:r>
        <w:t xml:space="preserve"> ss 5-8; pars renum R83 LA</w:t>
      </w:r>
      <w:r w:rsidR="003B5E2D">
        <w:t xml:space="preserve">; </w:t>
      </w:r>
      <w:hyperlink r:id="rId958" w:tooltip="Family Violence LEgislation Amendment Act 2022" w:history="1">
        <w:r w:rsidR="003B5E2D" w:rsidRPr="00345092">
          <w:rPr>
            <w:rStyle w:val="charCitHyperlinkAbbrev"/>
          </w:rPr>
          <w:t>A2022-13</w:t>
        </w:r>
      </w:hyperlink>
      <w:r w:rsidR="003B5E2D">
        <w:t xml:space="preserve"> s 25</w:t>
      </w:r>
    </w:p>
    <w:p w14:paraId="1797FAB2" w14:textId="77777777" w:rsidR="00344085" w:rsidRPr="00CD2DD9" w:rsidRDefault="00344085" w:rsidP="00A35FDF">
      <w:pPr>
        <w:pStyle w:val="AmdtsEntryHd"/>
      </w:pPr>
      <w:r w:rsidRPr="00CD2DD9">
        <w:t>Sexual assault in the first degree</w:t>
      </w:r>
    </w:p>
    <w:p w14:paraId="3C793B95" w14:textId="154A749C" w:rsidR="00344085" w:rsidRPr="00CD2DD9" w:rsidRDefault="00344085" w:rsidP="00344085">
      <w:pPr>
        <w:pStyle w:val="AmdtsEntries"/>
        <w:keepNext/>
      </w:pPr>
      <w:r w:rsidRPr="00CD2DD9">
        <w:t>s 51</w:t>
      </w:r>
      <w:r w:rsidRPr="00CD2DD9">
        <w:tab/>
        <w:t xml:space="preserve">orig s 51 am </w:t>
      </w:r>
      <w:hyperlink r:id="rId95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EF9075" w14:textId="0F4A03F1" w:rsidR="00344085" w:rsidRPr="00CD2DD9" w:rsidRDefault="00344085" w:rsidP="00344085">
      <w:pPr>
        <w:pStyle w:val="AmdtsEntries"/>
        <w:keepNext/>
      </w:pPr>
      <w:r w:rsidRPr="00CD2DD9">
        <w:tab/>
        <w:t xml:space="preserve">om </w:t>
      </w:r>
      <w:hyperlink r:id="rId96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859D5D" w14:textId="1FA70940" w:rsidR="00344085" w:rsidRPr="00CD2DD9" w:rsidRDefault="00344085" w:rsidP="00344085">
      <w:pPr>
        <w:pStyle w:val="AmdtsEntries"/>
        <w:keepNext/>
      </w:pPr>
      <w:r w:rsidRPr="00CD2DD9">
        <w:tab/>
        <w:t xml:space="preserve">pres s 51 (prev s 92A) ins </w:t>
      </w:r>
      <w:hyperlink r:id="rId96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6F2CFDA" w14:textId="239B6929" w:rsidR="00344085" w:rsidRDefault="00344085" w:rsidP="00344085">
      <w:pPr>
        <w:pStyle w:val="AmdtsEntries"/>
      </w:pPr>
      <w:r w:rsidRPr="00CD2DD9">
        <w:tab/>
        <w:t xml:space="preserve">renum R9 LA (see </w:t>
      </w:r>
      <w:hyperlink r:id="rId9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4C3B35" w14:textId="45F57287" w:rsidR="001C0FE9" w:rsidRPr="00CD2DD9" w:rsidRDefault="001C0FE9" w:rsidP="00344085">
      <w:pPr>
        <w:pStyle w:val="AmdtsEntries"/>
      </w:pPr>
      <w:r>
        <w:tab/>
        <w:t xml:space="preserve">am </w:t>
      </w:r>
      <w:hyperlink r:id="rId963" w:tooltip="Family Violence LEgislation Amendment Act 2022" w:history="1">
        <w:r w:rsidR="00517559" w:rsidRPr="00345092">
          <w:rPr>
            <w:rStyle w:val="charCitHyperlinkAbbrev"/>
          </w:rPr>
          <w:t>A2022-13</w:t>
        </w:r>
      </w:hyperlink>
      <w:r>
        <w:t xml:space="preserve"> s 26, s 27; ss renum R137 LA</w:t>
      </w:r>
    </w:p>
    <w:p w14:paraId="3C1CBA95" w14:textId="77777777" w:rsidR="00344085" w:rsidRPr="00CD2DD9" w:rsidRDefault="00344085" w:rsidP="00A35FDF">
      <w:pPr>
        <w:pStyle w:val="AmdtsEntryHd"/>
      </w:pPr>
      <w:r w:rsidRPr="00CD2DD9">
        <w:t>Sexual assault in the second degree</w:t>
      </w:r>
    </w:p>
    <w:p w14:paraId="352EBE8C" w14:textId="10BDADC2" w:rsidR="00344085" w:rsidRPr="00CD2DD9" w:rsidRDefault="00344085" w:rsidP="00344085">
      <w:pPr>
        <w:pStyle w:val="AmdtsEntries"/>
        <w:keepNext/>
      </w:pPr>
      <w:r w:rsidRPr="00CD2DD9">
        <w:t>s 52</w:t>
      </w:r>
      <w:r w:rsidRPr="00CD2DD9">
        <w:tab/>
        <w:t xml:space="preserve">orig s 52 om </w:t>
      </w:r>
      <w:hyperlink r:id="rId96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50C139" w14:textId="6F24B295" w:rsidR="00344085" w:rsidRPr="00CD2DD9" w:rsidRDefault="00344085" w:rsidP="00344085">
      <w:pPr>
        <w:pStyle w:val="AmdtsEntries"/>
        <w:keepNext/>
      </w:pPr>
      <w:r w:rsidRPr="00CD2DD9">
        <w:tab/>
        <w:t xml:space="preserve">pres s 52 (prev s 92B) ins </w:t>
      </w:r>
      <w:hyperlink r:id="rId96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182AB" w14:textId="5E4A9881" w:rsidR="00344085" w:rsidRPr="00CD2DD9" w:rsidRDefault="00344085" w:rsidP="00344085">
      <w:pPr>
        <w:pStyle w:val="AmdtsEntries"/>
      </w:pPr>
      <w:r w:rsidRPr="00CD2DD9">
        <w:tab/>
        <w:t xml:space="preserve">renum R9 LA (see </w:t>
      </w:r>
      <w:hyperlink r:id="rId9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96A87C" w14:textId="41BA7EF0" w:rsidR="001C0FE9" w:rsidRPr="00CD2DD9" w:rsidRDefault="001C0FE9" w:rsidP="001C0FE9">
      <w:pPr>
        <w:pStyle w:val="AmdtsEntries"/>
      </w:pPr>
      <w:r>
        <w:tab/>
        <w:t xml:space="preserve">am </w:t>
      </w:r>
      <w:hyperlink r:id="rId967" w:tooltip="Family Violence LEgislation Amendment Act 2022" w:history="1">
        <w:r w:rsidR="00517559" w:rsidRPr="00345092">
          <w:rPr>
            <w:rStyle w:val="charCitHyperlinkAbbrev"/>
          </w:rPr>
          <w:t>A2022-13</w:t>
        </w:r>
      </w:hyperlink>
      <w:r>
        <w:t xml:space="preserve"> s 28, s 29; ss renum R137 LA</w:t>
      </w:r>
    </w:p>
    <w:p w14:paraId="00CEC798" w14:textId="77777777" w:rsidR="00344085" w:rsidRPr="00CD2DD9" w:rsidRDefault="00344085" w:rsidP="00A35FDF">
      <w:pPr>
        <w:pStyle w:val="AmdtsEntryHd"/>
      </w:pPr>
      <w:r w:rsidRPr="00CD2DD9">
        <w:t>Culpable driving</w:t>
      </w:r>
    </w:p>
    <w:p w14:paraId="17CBD43C" w14:textId="08EC2614" w:rsidR="00344085" w:rsidRPr="00CD2DD9" w:rsidRDefault="00344085" w:rsidP="00344085">
      <w:pPr>
        <w:pStyle w:val="AmdtsEntries"/>
        <w:keepNext/>
      </w:pPr>
      <w:r w:rsidRPr="00CD2DD9">
        <w:t>s 52A</w:t>
      </w:r>
      <w:r w:rsidRPr="00CD2DD9">
        <w:tab/>
        <w:t xml:space="preserve">ins </w:t>
      </w:r>
      <w:hyperlink r:id="rId968" w:tooltip="Crimes Ordinance 1963" w:history="1">
        <w:r w:rsidRPr="00C62C6A">
          <w:rPr>
            <w:rStyle w:val="charCitHyperlinkAbbrev"/>
          </w:rPr>
          <w:t>Ord1963</w:t>
        </w:r>
        <w:r w:rsidRPr="00C62C6A">
          <w:rPr>
            <w:rStyle w:val="charCitHyperlinkAbbrev"/>
          </w:rPr>
          <w:noBreakHyphen/>
          <w:t>11</w:t>
        </w:r>
      </w:hyperlink>
      <w:r w:rsidRPr="00CD2DD9">
        <w:t xml:space="preserve"> s 4</w:t>
      </w:r>
    </w:p>
    <w:p w14:paraId="0199B641" w14:textId="784504BE" w:rsidR="00344085" w:rsidRPr="00CD2DD9" w:rsidRDefault="00344085" w:rsidP="00344085">
      <w:pPr>
        <w:pStyle w:val="AmdtsEntries"/>
        <w:keepNext/>
      </w:pPr>
      <w:r w:rsidRPr="00CD2DD9">
        <w:tab/>
        <w:t xml:space="preserve">sub </w:t>
      </w:r>
      <w:hyperlink r:id="rId969" w:tooltip="Crimes (Amendment) Ordinance 1979" w:history="1">
        <w:r w:rsidRPr="00C62C6A">
          <w:rPr>
            <w:rStyle w:val="charCitHyperlinkAbbrev"/>
          </w:rPr>
          <w:t>Ord1979</w:t>
        </w:r>
        <w:r w:rsidRPr="00C62C6A">
          <w:rPr>
            <w:rStyle w:val="charCitHyperlinkAbbrev"/>
          </w:rPr>
          <w:noBreakHyphen/>
          <w:t>1</w:t>
        </w:r>
      </w:hyperlink>
      <w:r w:rsidRPr="00CD2DD9">
        <w:t xml:space="preserve"> s 3</w:t>
      </w:r>
    </w:p>
    <w:p w14:paraId="00F179ED" w14:textId="7F8598B6" w:rsidR="00344085" w:rsidRPr="00CD2DD9" w:rsidRDefault="00344085" w:rsidP="00344085">
      <w:pPr>
        <w:pStyle w:val="AmdtsEntries"/>
      </w:pPr>
      <w:r w:rsidRPr="00CD2DD9">
        <w:tab/>
        <w:t xml:space="preserve">om </w:t>
      </w:r>
      <w:hyperlink r:id="rId97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ADF2B90" w14:textId="77777777" w:rsidR="00344085" w:rsidRPr="00CD2DD9" w:rsidRDefault="00344085" w:rsidP="00A35FDF">
      <w:pPr>
        <w:pStyle w:val="AmdtsEntryHd"/>
      </w:pPr>
      <w:r w:rsidRPr="00CD2DD9">
        <w:lastRenderedPageBreak/>
        <w:t>Sexual assault in the third degree</w:t>
      </w:r>
    </w:p>
    <w:p w14:paraId="6E971251" w14:textId="19E21CA4" w:rsidR="00344085" w:rsidRPr="00CD2DD9" w:rsidRDefault="00344085" w:rsidP="00344085">
      <w:pPr>
        <w:pStyle w:val="AmdtsEntries"/>
        <w:keepNext/>
      </w:pPr>
      <w:r w:rsidRPr="00CD2DD9">
        <w:t>s 53</w:t>
      </w:r>
      <w:r w:rsidRPr="00CD2DD9">
        <w:tab/>
        <w:t xml:space="preserve">orig s 53 om </w:t>
      </w:r>
      <w:hyperlink r:id="rId97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4A6A2EA" w14:textId="29F51C9B" w:rsidR="00344085" w:rsidRPr="00CD2DD9" w:rsidRDefault="00344085" w:rsidP="00344085">
      <w:pPr>
        <w:pStyle w:val="AmdtsEntries"/>
        <w:keepNext/>
      </w:pPr>
      <w:r w:rsidRPr="00CD2DD9">
        <w:tab/>
        <w:t xml:space="preserve">pres s 53 (prev s 92C) ins </w:t>
      </w:r>
      <w:hyperlink r:id="rId97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7C4BDA7" w14:textId="1C562E37" w:rsidR="00344085" w:rsidRPr="00CD2DD9" w:rsidRDefault="00344085" w:rsidP="00344085">
      <w:pPr>
        <w:pStyle w:val="AmdtsEntries"/>
      </w:pPr>
      <w:r w:rsidRPr="00CD2DD9">
        <w:tab/>
        <w:t xml:space="preserve">renum R9 LA (see </w:t>
      </w:r>
      <w:hyperlink r:id="rId9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116B4B" w14:textId="3E932B83" w:rsidR="0043073B" w:rsidRPr="00CD2DD9" w:rsidRDefault="0043073B" w:rsidP="0043073B">
      <w:pPr>
        <w:pStyle w:val="AmdtsEntries"/>
      </w:pPr>
      <w:r>
        <w:tab/>
        <w:t xml:space="preserve">am </w:t>
      </w:r>
      <w:hyperlink r:id="rId974" w:tooltip="Family Violence LEgislation Amendment Act 2022" w:history="1">
        <w:r w:rsidR="00517559" w:rsidRPr="00345092">
          <w:rPr>
            <w:rStyle w:val="charCitHyperlinkAbbrev"/>
          </w:rPr>
          <w:t>A2022-13</w:t>
        </w:r>
      </w:hyperlink>
      <w:r>
        <w:t xml:space="preserve"> s 30, s 31; ss renum R137 LA</w:t>
      </w:r>
    </w:p>
    <w:p w14:paraId="51AC96EB" w14:textId="77777777" w:rsidR="00344085" w:rsidRPr="00CD2DD9" w:rsidRDefault="00344085" w:rsidP="00A35FDF">
      <w:pPr>
        <w:pStyle w:val="AmdtsEntryHd"/>
      </w:pPr>
      <w:r w:rsidRPr="00CD2DD9">
        <w:t>Sexual intercourse without consent</w:t>
      </w:r>
    </w:p>
    <w:p w14:paraId="65269AE6" w14:textId="26EA8EF4" w:rsidR="00344085" w:rsidRPr="00CD2DD9" w:rsidRDefault="00344085" w:rsidP="00344085">
      <w:pPr>
        <w:pStyle w:val="AmdtsEntries"/>
        <w:keepNext/>
      </w:pPr>
      <w:r w:rsidRPr="00CD2DD9">
        <w:t>s 54</w:t>
      </w:r>
      <w:r w:rsidRPr="00CD2DD9">
        <w:tab/>
        <w:t xml:space="preserve">orig s 54 om </w:t>
      </w:r>
      <w:hyperlink r:id="rId97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511481E" w14:textId="77CF19E7" w:rsidR="00344085" w:rsidRPr="00CD2DD9" w:rsidRDefault="00344085" w:rsidP="00344085">
      <w:pPr>
        <w:pStyle w:val="AmdtsEntries"/>
        <w:keepNext/>
      </w:pPr>
      <w:r w:rsidRPr="00CD2DD9">
        <w:tab/>
        <w:t xml:space="preserve">pres s 54 (prev s 92D) ins </w:t>
      </w:r>
      <w:hyperlink r:id="rId97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3086337" w14:textId="29ADEBC6" w:rsidR="00344085" w:rsidRPr="00CD2DD9" w:rsidRDefault="00344085" w:rsidP="00344085">
      <w:pPr>
        <w:pStyle w:val="AmdtsEntries"/>
      </w:pPr>
      <w:r w:rsidRPr="00CD2DD9">
        <w:tab/>
        <w:t xml:space="preserve">renum R9 LA (see </w:t>
      </w:r>
      <w:hyperlink r:id="rId9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3174A" w14:textId="3B6D6D83" w:rsidR="00344085" w:rsidRPr="00CD2DD9" w:rsidRDefault="00344085" w:rsidP="00344085">
      <w:pPr>
        <w:pStyle w:val="AmdtsEntries"/>
      </w:pPr>
      <w:r w:rsidRPr="00CD2DD9">
        <w:tab/>
        <w:t xml:space="preserve">am </w:t>
      </w:r>
      <w:hyperlink r:id="rId978" w:tooltip="Justice and Community Safety Legislation Amendment Act 2008 (No 3)" w:history="1">
        <w:r w:rsidRPr="00C62C6A">
          <w:rPr>
            <w:rStyle w:val="charCitHyperlinkAbbrev"/>
          </w:rPr>
          <w:t>A2008</w:t>
        </w:r>
        <w:r w:rsidRPr="00C62C6A">
          <w:rPr>
            <w:rStyle w:val="charCitHyperlinkAbbrev"/>
          </w:rPr>
          <w:noBreakHyphen/>
          <w:t>29</w:t>
        </w:r>
      </w:hyperlink>
      <w:r w:rsidRPr="00CD2DD9">
        <w:t xml:space="preserve"> amdts 1.11-1.13</w:t>
      </w:r>
    </w:p>
    <w:p w14:paraId="08DA625F" w14:textId="0A6D95B8" w:rsidR="0043073B" w:rsidRPr="00CD2DD9" w:rsidRDefault="0043073B" w:rsidP="0043073B">
      <w:pPr>
        <w:pStyle w:val="AmdtsEntries"/>
      </w:pPr>
      <w:r>
        <w:tab/>
        <w:t xml:space="preserve">am </w:t>
      </w:r>
      <w:hyperlink r:id="rId979" w:tooltip="Family Violence LEgislation Amendment Act 2022" w:history="1">
        <w:r w:rsidR="00517559" w:rsidRPr="00345092">
          <w:rPr>
            <w:rStyle w:val="charCitHyperlinkAbbrev"/>
          </w:rPr>
          <w:t>A2022-13</w:t>
        </w:r>
      </w:hyperlink>
      <w:r>
        <w:t xml:space="preserve"> s 32, s 33; ss renum R137 LA</w:t>
      </w:r>
    </w:p>
    <w:p w14:paraId="54313159" w14:textId="77777777" w:rsidR="00344085" w:rsidRPr="00CD2DD9" w:rsidRDefault="00344085" w:rsidP="00A35FDF">
      <w:pPr>
        <w:pStyle w:val="AmdtsEntryHd"/>
      </w:pPr>
      <w:r w:rsidRPr="00CD2DD9">
        <w:t>Possessing or making explosives etc with intent to injure the person</w:t>
      </w:r>
    </w:p>
    <w:p w14:paraId="7E3EF766" w14:textId="1AF00C26" w:rsidR="00344085" w:rsidRPr="00CD2DD9" w:rsidRDefault="00344085" w:rsidP="00B156B0">
      <w:pPr>
        <w:pStyle w:val="AmdtsEntries"/>
        <w:keepNext/>
      </w:pPr>
      <w:r w:rsidRPr="00CD2DD9">
        <w:t>hdg before s 55</w:t>
      </w:r>
      <w:r w:rsidRPr="00CD2DD9">
        <w:tab/>
        <w:t xml:space="preserve">om </w:t>
      </w:r>
      <w:hyperlink r:id="rId9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A5FC9D" w14:textId="77777777" w:rsidR="00344085" w:rsidRPr="00CD2DD9" w:rsidRDefault="00344085" w:rsidP="00A35FDF">
      <w:pPr>
        <w:pStyle w:val="AmdtsEntryHd"/>
      </w:pPr>
      <w:r w:rsidRPr="00CD2DD9">
        <w:t>Sexual intercourse with young person</w:t>
      </w:r>
    </w:p>
    <w:p w14:paraId="0AD8F6EB" w14:textId="01CB99CB" w:rsidR="00344085" w:rsidRPr="00CD2DD9" w:rsidRDefault="00344085" w:rsidP="00344085">
      <w:pPr>
        <w:pStyle w:val="AmdtsEntries"/>
        <w:keepNext/>
      </w:pPr>
      <w:r w:rsidRPr="00CD2DD9">
        <w:t>s 55</w:t>
      </w:r>
      <w:r w:rsidRPr="00CD2DD9">
        <w:tab/>
        <w:t xml:space="preserve">orig s 55 am </w:t>
      </w:r>
      <w:hyperlink r:id="rId98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0854DB8" w14:textId="415A72AC" w:rsidR="00344085" w:rsidRPr="00CD2DD9" w:rsidRDefault="00344085" w:rsidP="00344085">
      <w:pPr>
        <w:pStyle w:val="AmdtsEntries"/>
        <w:keepNext/>
      </w:pPr>
      <w:r w:rsidRPr="00CD2DD9">
        <w:tab/>
        <w:t xml:space="preserve">om </w:t>
      </w:r>
      <w:hyperlink r:id="rId98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5035619" w14:textId="5939D660" w:rsidR="00344085" w:rsidRPr="00CD2DD9" w:rsidRDefault="00344085" w:rsidP="00344085">
      <w:pPr>
        <w:pStyle w:val="AmdtsEntries"/>
        <w:keepNext/>
      </w:pPr>
      <w:r w:rsidRPr="00CD2DD9">
        <w:tab/>
        <w:t xml:space="preserve">pres s 55 (prev s 92E) ins </w:t>
      </w:r>
      <w:hyperlink r:id="rId98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C0AD724" w14:textId="694DDC4F" w:rsidR="00344085" w:rsidRPr="00CD2DD9" w:rsidRDefault="00344085" w:rsidP="00344085">
      <w:pPr>
        <w:pStyle w:val="AmdtsEntries"/>
        <w:keepNext/>
      </w:pPr>
      <w:r w:rsidRPr="00CD2DD9">
        <w:tab/>
        <w:t xml:space="preserve">am </w:t>
      </w:r>
      <w:hyperlink r:id="rId985" w:tooltip="Crimes (Amendment) Act 1995" w:history="1">
        <w:r w:rsidRPr="00C62C6A">
          <w:rPr>
            <w:rStyle w:val="charCitHyperlinkAbbrev"/>
          </w:rPr>
          <w:t>A1995</w:t>
        </w:r>
        <w:r w:rsidRPr="00C62C6A">
          <w:rPr>
            <w:rStyle w:val="charCitHyperlinkAbbrev"/>
          </w:rPr>
          <w:noBreakHyphen/>
          <w:t>2</w:t>
        </w:r>
      </w:hyperlink>
      <w:r w:rsidRPr="00CD2DD9">
        <w:t xml:space="preserve"> s 7</w:t>
      </w:r>
    </w:p>
    <w:p w14:paraId="46EC8D05" w14:textId="6B45A61D" w:rsidR="00344085" w:rsidRPr="00CD2DD9" w:rsidRDefault="00344085" w:rsidP="00344085">
      <w:pPr>
        <w:pStyle w:val="AmdtsEntries"/>
      </w:pPr>
      <w:r w:rsidRPr="00CD2DD9">
        <w:tab/>
        <w:t xml:space="preserve">renum R9 LA (see </w:t>
      </w:r>
      <w:hyperlink r:id="rId9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53A2D4" w14:textId="7E8AA308" w:rsidR="00092E69" w:rsidRPr="00CD2DD9" w:rsidRDefault="00092E69" w:rsidP="00092E69">
      <w:pPr>
        <w:pStyle w:val="AmdtsEntries"/>
      </w:pPr>
      <w:r>
        <w:tab/>
        <w:t xml:space="preserve">am </w:t>
      </w:r>
      <w:hyperlink r:id="rId987" w:tooltip="Family Violence LEgislation Amendment Act 2022" w:history="1">
        <w:r w:rsidR="00517559" w:rsidRPr="00345092">
          <w:rPr>
            <w:rStyle w:val="charCitHyperlinkAbbrev"/>
          </w:rPr>
          <w:t>A2022-13</w:t>
        </w:r>
      </w:hyperlink>
      <w:r>
        <w:t xml:space="preserve"> s 34, s 35; ss renum R137 LA</w:t>
      </w:r>
    </w:p>
    <w:p w14:paraId="7BEAC5EA" w14:textId="77777777" w:rsidR="00344085" w:rsidRDefault="00344085" w:rsidP="00A35FDF">
      <w:pPr>
        <w:pStyle w:val="AmdtsEntryHd"/>
      </w:pPr>
      <w:r w:rsidRPr="00C64FDD">
        <w:t>Sexual intercourse with young person under special care</w:t>
      </w:r>
    </w:p>
    <w:p w14:paraId="78B79EAF" w14:textId="5A75C317" w:rsidR="00344085" w:rsidRDefault="00344085" w:rsidP="00344085">
      <w:pPr>
        <w:pStyle w:val="AmdtsEntries"/>
        <w:keepNext/>
      </w:pPr>
      <w:r>
        <w:t>s 55A</w:t>
      </w:r>
      <w:r>
        <w:tab/>
        <w:t xml:space="preserve">ins </w:t>
      </w:r>
      <w:hyperlink r:id="rId988" w:tooltip="Crimes Legislation Amendment Act 2013" w:history="1">
        <w:r>
          <w:rPr>
            <w:rStyle w:val="charCitHyperlinkAbbrev"/>
          </w:rPr>
          <w:t>A2013</w:t>
        </w:r>
        <w:r>
          <w:rPr>
            <w:rStyle w:val="charCitHyperlinkAbbrev"/>
          </w:rPr>
          <w:noBreakHyphen/>
          <w:t>12</w:t>
        </w:r>
      </w:hyperlink>
      <w:r>
        <w:t xml:space="preserve"> s 9</w:t>
      </w:r>
    </w:p>
    <w:p w14:paraId="374FA95E" w14:textId="4A6F8196" w:rsidR="00344085" w:rsidRPr="00063B14" w:rsidRDefault="00344085" w:rsidP="00344085">
      <w:pPr>
        <w:pStyle w:val="AmdtsEntries"/>
      </w:pPr>
      <w:r>
        <w:tab/>
        <w:t xml:space="preserve">am </w:t>
      </w:r>
      <w:hyperlink r:id="rId989" w:tooltip="Veterinary Surgeons Act 2015" w:history="1">
        <w:r>
          <w:rPr>
            <w:rStyle w:val="charCitHyperlinkAbbrev"/>
          </w:rPr>
          <w:t>A2015</w:t>
        </w:r>
        <w:r>
          <w:rPr>
            <w:rStyle w:val="charCitHyperlinkAbbrev"/>
          </w:rPr>
          <w:noBreakHyphen/>
          <w:t>29</w:t>
        </w:r>
      </w:hyperlink>
      <w:r>
        <w:t xml:space="preserve"> amdts 2.26-2.28</w:t>
      </w:r>
      <w:r w:rsidR="00E80540">
        <w:t xml:space="preserve">; </w:t>
      </w:r>
      <w:hyperlink r:id="rId990"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 4, s 5</w:t>
      </w:r>
    </w:p>
    <w:p w14:paraId="0621567D" w14:textId="77777777" w:rsidR="00344085" w:rsidRPr="00CD2DD9" w:rsidRDefault="00344085" w:rsidP="00A35FDF">
      <w:pPr>
        <w:pStyle w:val="AmdtsEntryHd"/>
      </w:pPr>
      <w:r w:rsidRPr="00CD2DD9">
        <w:t>Assaults upon clergymen, officers, and others</w:t>
      </w:r>
    </w:p>
    <w:p w14:paraId="47FFBCFF" w14:textId="52211BE2" w:rsidR="00344085" w:rsidRPr="00CD2DD9" w:rsidRDefault="00344085" w:rsidP="00344085">
      <w:pPr>
        <w:pStyle w:val="AmdtsEntries"/>
      </w:pPr>
      <w:r w:rsidRPr="00CD2DD9">
        <w:t>hdg before s 56</w:t>
      </w:r>
      <w:r w:rsidRPr="00CD2DD9">
        <w:tab/>
        <w:t xml:space="preserve">om </w:t>
      </w:r>
      <w:hyperlink r:id="rId9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9025655" w14:textId="0F55C025" w:rsidR="00344085" w:rsidRPr="00CD2DD9" w:rsidRDefault="00092E69" w:rsidP="00A35FDF">
      <w:pPr>
        <w:pStyle w:val="AmdtsEntryHd"/>
      </w:pPr>
      <w:r w:rsidRPr="00955776">
        <w:rPr>
          <w:lang w:eastAsia="en-AU"/>
        </w:rPr>
        <w:t xml:space="preserve">Persistent sexual abuse of child or young person </w:t>
      </w:r>
      <w:r w:rsidRPr="00955776">
        <w:t>under special care</w:t>
      </w:r>
    </w:p>
    <w:p w14:paraId="51A071CF" w14:textId="7BAB23F2" w:rsidR="00092E69" w:rsidRDefault="00092E69" w:rsidP="00344085">
      <w:pPr>
        <w:pStyle w:val="AmdtsEntries"/>
        <w:keepNext/>
      </w:pPr>
      <w:r>
        <w:t>s 56 hdg</w:t>
      </w:r>
      <w:r>
        <w:tab/>
        <w:t xml:space="preserve">sub </w:t>
      </w:r>
      <w:hyperlink r:id="rId993" w:tooltip="Family Violence LEgislation Amendment Act 2022" w:history="1">
        <w:r w:rsidR="00517559" w:rsidRPr="00345092">
          <w:rPr>
            <w:rStyle w:val="charCitHyperlinkAbbrev"/>
          </w:rPr>
          <w:t>A2022-13</w:t>
        </w:r>
      </w:hyperlink>
      <w:r>
        <w:t xml:space="preserve"> s 36</w:t>
      </w:r>
    </w:p>
    <w:p w14:paraId="29B6D099" w14:textId="58D1DBD6" w:rsidR="00344085" w:rsidRPr="00CD2DD9" w:rsidRDefault="00344085" w:rsidP="00344085">
      <w:pPr>
        <w:pStyle w:val="AmdtsEntries"/>
        <w:keepNext/>
      </w:pPr>
      <w:r w:rsidRPr="00CD2DD9">
        <w:t>s 56</w:t>
      </w:r>
      <w:r w:rsidRPr="00CD2DD9">
        <w:tab/>
        <w:t xml:space="preserve">orig s 56 om </w:t>
      </w:r>
      <w:hyperlink r:id="rId99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56D4FA0" w14:textId="392E90BF" w:rsidR="00344085" w:rsidRPr="00CD2DD9" w:rsidRDefault="00344085" w:rsidP="00344085">
      <w:pPr>
        <w:pStyle w:val="AmdtsEntries"/>
        <w:keepNext/>
      </w:pPr>
      <w:r w:rsidRPr="00CD2DD9">
        <w:tab/>
        <w:t xml:space="preserve">pres s 56 (prev s 92EA) ins </w:t>
      </w:r>
      <w:hyperlink r:id="rId995" w:tooltip="Crimes (Amendment) Act (No 3) 1991" w:history="1">
        <w:r w:rsidRPr="00C62C6A">
          <w:rPr>
            <w:rStyle w:val="charCitHyperlinkAbbrev"/>
          </w:rPr>
          <w:t>A1991</w:t>
        </w:r>
        <w:r w:rsidRPr="00C62C6A">
          <w:rPr>
            <w:rStyle w:val="charCitHyperlinkAbbrev"/>
          </w:rPr>
          <w:noBreakHyphen/>
          <w:t>90</w:t>
        </w:r>
      </w:hyperlink>
      <w:r w:rsidRPr="00CD2DD9">
        <w:t xml:space="preserve"> s 3</w:t>
      </w:r>
    </w:p>
    <w:p w14:paraId="2D94A95C" w14:textId="5460A5BF" w:rsidR="00344085" w:rsidRPr="00CD2DD9" w:rsidRDefault="00344085" w:rsidP="00344085">
      <w:pPr>
        <w:pStyle w:val="AmdtsEntries"/>
        <w:keepNext/>
      </w:pPr>
      <w:r w:rsidRPr="00CD2DD9">
        <w:tab/>
        <w:t xml:space="preserve">am </w:t>
      </w:r>
      <w:hyperlink r:id="rId996" w:tooltip="Crimes (Amendment) Act (No 2) 1993" w:history="1">
        <w:r w:rsidRPr="00C62C6A">
          <w:rPr>
            <w:rStyle w:val="charCitHyperlinkAbbrev"/>
          </w:rPr>
          <w:t>A1993</w:t>
        </w:r>
        <w:r w:rsidRPr="00C62C6A">
          <w:rPr>
            <w:rStyle w:val="charCitHyperlinkAbbrev"/>
          </w:rPr>
          <w:noBreakHyphen/>
          <w:t>73</w:t>
        </w:r>
      </w:hyperlink>
      <w:r w:rsidRPr="00CD2DD9">
        <w:t xml:space="preserve"> s 4</w:t>
      </w:r>
    </w:p>
    <w:p w14:paraId="3B31E80B" w14:textId="554ACAB1" w:rsidR="00344085" w:rsidRPr="00CD2DD9" w:rsidRDefault="00344085" w:rsidP="00344085">
      <w:pPr>
        <w:pStyle w:val="AmdtsEntries"/>
        <w:keepNext/>
      </w:pPr>
      <w:r w:rsidRPr="00CD2DD9">
        <w:tab/>
        <w:t xml:space="preserve">renum R9 LA (see </w:t>
      </w:r>
      <w:hyperlink r:id="rId9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9FBBA0" w14:textId="35133568" w:rsidR="00344085" w:rsidRDefault="00344085" w:rsidP="00344085">
      <w:pPr>
        <w:pStyle w:val="AmdtsEntries"/>
      </w:pPr>
      <w:r w:rsidRPr="00CD2DD9">
        <w:tab/>
        <w:t xml:space="preserve">am </w:t>
      </w:r>
      <w:hyperlink r:id="rId99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3.10</w:t>
      </w:r>
    </w:p>
    <w:p w14:paraId="7EEDA37E" w14:textId="1153DF02" w:rsidR="00344085" w:rsidRDefault="00344085" w:rsidP="00344085">
      <w:pPr>
        <w:pStyle w:val="AmdtsEntries"/>
      </w:pPr>
      <w:r>
        <w:tab/>
        <w:t xml:space="preserve">sub </w:t>
      </w:r>
      <w:hyperlink r:id="rId999" w:tooltip="Crimes Legislation Amendment Act 2018" w:history="1">
        <w:r>
          <w:rPr>
            <w:rStyle w:val="charCitHyperlinkAbbrev"/>
          </w:rPr>
          <w:t>A2018</w:t>
        </w:r>
        <w:r>
          <w:rPr>
            <w:rStyle w:val="charCitHyperlinkAbbrev"/>
          </w:rPr>
          <w:noBreakHyphen/>
          <w:t>6</w:t>
        </w:r>
      </w:hyperlink>
      <w:r>
        <w:t xml:space="preserve"> s 4</w:t>
      </w:r>
    </w:p>
    <w:p w14:paraId="7DA605B7" w14:textId="43EEB7B3" w:rsidR="00344085" w:rsidRDefault="00344085" w:rsidP="00344085">
      <w:pPr>
        <w:pStyle w:val="AmdtsEntries"/>
      </w:pPr>
      <w:r>
        <w:tab/>
        <w:t xml:space="preserve">am </w:t>
      </w:r>
      <w:hyperlink r:id="rId1000" w:tooltip="Royal Commission Criminal Justice Legislation Amendment Act 2018" w:history="1">
        <w:r>
          <w:rPr>
            <w:rStyle w:val="charCitHyperlinkAbbrev"/>
          </w:rPr>
          <w:t>A2018</w:t>
        </w:r>
        <w:r>
          <w:rPr>
            <w:rStyle w:val="charCitHyperlinkAbbrev"/>
          </w:rPr>
          <w:noBreakHyphen/>
          <w:t>46</w:t>
        </w:r>
      </w:hyperlink>
      <w:r>
        <w:t xml:space="preserve"> s 4, s 5</w:t>
      </w:r>
    </w:p>
    <w:p w14:paraId="0240B724" w14:textId="7B1AE520" w:rsidR="00E80540" w:rsidRDefault="00E80540" w:rsidP="00344085">
      <w:pPr>
        <w:pStyle w:val="AmdtsEntries"/>
      </w:pPr>
      <w:r>
        <w:tab/>
        <w:t xml:space="preserve">sub </w:t>
      </w:r>
      <w:hyperlink r:id="rId1001" w:tooltip="Royal Commission Criminal Justice Legislation Amendment Act 2020" w:history="1">
        <w:r>
          <w:rPr>
            <w:rStyle w:val="charCitHyperlinkAbbrev"/>
          </w:rPr>
          <w:t>A2020</w:t>
        </w:r>
        <w:r>
          <w:rPr>
            <w:rStyle w:val="charCitHyperlinkAbbrev"/>
          </w:rPr>
          <w:noBreakHyphen/>
          <w:t>31</w:t>
        </w:r>
      </w:hyperlink>
      <w:r>
        <w:t xml:space="preserve"> s 6</w:t>
      </w:r>
    </w:p>
    <w:p w14:paraId="653641E0" w14:textId="77777777" w:rsidR="00344085" w:rsidRPr="00CD2DD9" w:rsidRDefault="00344085" w:rsidP="00A35FDF">
      <w:pPr>
        <w:pStyle w:val="AmdtsEntryHd"/>
      </w:pPr>
      <w:r w:rsidRPr="00CD2DD9">
        <w:t>Act of indecency in the first degree</w:t>
      </w:r>
    </w:p>
    <w:p w14:paraId="6D8A2D14" w14:textId="707BBF36" w:rsidR="00344085" w:rsidRPr="00CD2DD9" w:rsidRDefault="00344085" w:rsidP="00344085">
      <w:pPr>
        <w:pStyle w:val="AmdtsEntries"/>
        <w:keepNext/>
      </w:pPr>
      <w:r w:rsidRPr="00CD2DD9">
        <w:t>s 57</w:t>
      </w:r>
      <w:r w:rsidRPr="00CD2DD9">
        <w:tab/>
        <w:t xml:space="preserve">orig s 57 am </w:t>
      </w:r>
      <w:hyperlink r:id="rId10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F03806" w14:textId="4049492C" w:rsidR="00344085" w:rsidRPr="00CD2DD9" w:rsidRDefault="00344085" w:rsidP="00344085">
      <w:pPr>
        <w:pStyle w:val="AmdtsEntries"/>
        <w:keepNext/>
      </w:pPr>
      <w:r w:rsidRPr="00CD2DD9">
        <w:tab/>
        <w:t xml:space="preserve">om </w:t>
      </w:r>
      <w:hyperlink r:id="rId100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A21D69" w14:textId="6099E101" w:rsidR="00344085" w:rsidRPr="00CD2DD9" w:rsidRDefault="00344085" w:rsidP="00344085">
      <w:pPr>
        <w:pStyle w:val="AmdtsEntries"/>
        <w:keepNext/>
      </w:pPr>
      <w:r w:rsidRPr="00CD2DD9">
        <w:tab/>
        <w:t xml:space="preserve">pres s 57 (prev s 92F) ins </w:t>
      </w:r>
      <w:hyperlink r:id="rId100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04F402E" w14:textId="2F4C2A9C" w:rsidR="00344085" w:rsidRDefault="00344085" w:rsidP="00344085">
      <w:pPr>
        <w:pStyle w:val="AmdtsEntries"/>
      </w:pPr>
      <w:r w:rsidRPr="00CD2DD9">
        <w:tab/>
        <w:t xml:space="preserve">renum R9 LA (see </w:t>
      </w:r>
      <w:hyperlink r:id="rId10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D9F861" w14:textId="06FA55B6" w:rsidR="00092E69" w:rsidRPr="00CD2DD9" w:rsidRDefault="00092E69" w:rsidP="00344085">
      <w:pPr>
        <w:pStyle w:val="AmdtsEntries"/>
      </w:pPr>
      <w:r>
        <w:tab/>
        <w:t xml:space="preserve">am </w:t>
      </w:r>
      <w:hyperlink r:id="rId1006" w:tooltip="Family Violence LEgislation Amendment Act 2022" w:history="1">
        <w:r w:rsidR="00517559" w:rsidRPr="00345092">
          <w:rPr>
            <w:rStyle w:val="charCitHyperlinkAbbrev"/>
          </w:rPr>
          <w:t>A2022-13</w:t>
        </w:r>
      </w:hyperlink>
      <w:r>
        <w:t xml:space="preserve"> s 37</w:t>
      </w:r>
    </w:p>
    <w:p w14:paraId="7B5DE1ED" w14:textId="77777777" w:rsidR="00344085" w:rsidRPr="00CD2DD9" w:rsidRDefault="00344085" w:rsidP="00A35FDF">
      <w:pPr>
        <w:pStyle w:val="AmdtsEntryHd"/>
      </w:pPr>
      <w:r w:rsidRPr="00CD2DD9">
        <w:lastRenderedPageBreak/>
        <w:t>Act of indecency in the second degree</w:t>
      </w:r>
    </w:p>
    <w:p w14:paraId="5BB12A4C" w14:textId="1F261CCC" w:rsidR="00344085" w:rsidRPr="00CD2DD9" w:rsidRDefault="00344085" w:rsidP="00344085">
      <w:pPr>
        <w:pStyle w:val="AmdtsEntries"/>
        <w:keepNext/>
      </w:pPr>
      <w:r w:rsidRPr="00CD2DD9">
        <w:t>s 58</w:t>
      </w:r>
      <w:r w:rsidRPr="00CD2DD9">
        <w:tab/>
        <w:t xml:space="preserve">orig s 58 am </w:t>
      </w:r>
      <w:hyperlink r:id="rId100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6B08EBC" w14:textId="634C66AB" w:rsidR="00344085" w:rsidRPr="00CD2DD9" w:rsidRDefault="00344085" w:rsidP="00344085">
      <w:pPr>
        <w:pStyle w:val="AmdtsEntries"/>
        <w:keepNext/>
      </w:pPr>
      <w:r w:rsidRPr="00CD2DD9">
        <w:tab/>
        <w:t xml:space="preserve">om </w:t>
      </w:r>
      <w:hyperlink r:id="rId100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609611" w14:textId="2A067087" w:rsidR="00344085" w:rsidRPr="00CD2DD9" w:rsidRDefault="00344085" w:rsidP="00344085">
      <w:pPr>
        <w:pStyle w:val="AmdtsEntries"/>
        <w:keepNext/>
      </w:pPr>
      <w:r w:rsidRPr="00CD2DD9">
        <w:tab/>
        <w:t xml:space="preserve">pres s 58 (prev s 92G) ins </w:t>
      </w:r>
      <w:hyperlink r:id="rId100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A69E6DD" w14:textId="2C11A47F" w:rsidR="00344085" w:rsidRPr="00CD2DD9" w:rsidRDefault="00344085" w:rsidP="00344085">
      <w:pPr>
        <w:pStyle w:val="AmdtsEntries"/>
      </w:pPr>
      <w:r w:rsidRPr="00CD2DD9">
        <w:tab/>
        <w:t xml:space="preserve">renum R9 LA (see </w:t>
      </w:r>
      <w:hyperlink r:id="rId10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DBF8AB" w14:textId="284F60B7" w:rsidR="00092E69" w:rsidRPr="00CD2DD9" w:rsidRDefault="00092E69" w:rsidP="00092E69">
      <w:pPr>
        <w:pStyle w:val="AmdtsEntries"/>
      </w:pPr>
      <w:r>
        <w:tab/>
        <w:t xml:space="preserve">am </w:t>
      </w:r>
      <w:hyperlink r:id="rId1011" w:tooltip="Family Violence LEgislation Amendment Act 2022" w:history="1">
        <w:r w:rsidR="00517559" w:rsidRPr="00345092">
          <w:rPr>
            <w:rStyle w:val="charCitHyperlinkAbbrev"/>
          </w:rPr>
          <w:t>A2022-13</w:t>
        </w:r>
      </w:hyperlink>
      <w:r>
        <w:t xml:space="preserve"> s 38</w:t>
      </w:r>
    </w:p>
    <w:p w14:paraId="5BCA7A36" w14:textId="77777777" w:rsidR="00344085" w:rsidRPr="00CD2DD9" w:rsidRDefault="00344085" w:rsidP="00A35FDF">
      <w:pPr>
        <w:pStyle w:val="AmdtsEntryHd"/>
      </w:pPr>
      <w:r w:rsidRPr="00CD2DD9">
        <w:t>Act of indecency in the third degree</w:t>
      </w:r>
    </w:p>
    <w:p w14:paraId="01BF3FDD" w14:textId="527F12E7" w:rsidR="00344085" w:rsidRPr="00CD2DD9" w:rsidRDefault="00344085" w:rsidP="00344085">
      <w:pPr>
        <w:pStyle w:val="AmdtsEntries"/>
        <w:keepNext/>
      </w:pPr>
      <w:r w:rsidRPr="00CD2DD9">
        <w:t>s 59</w:t>
      </w:r>
      <w:r w:rsidRPr="00CD2DD9">
        <w:tab/>
        <w:t xml:space="preserve">orig s 59 am </w:t>
      </w:r>
      <w:hyperlink r:id="rId101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101B763" w14:textId="0A272C67" w:rsidR="00344085" w:rsidRPr="00CD2DD9" w:rsidRDefault="00344085" w:rsidP="00344085">
      <w:pPr>
        <w:pStyle w:val="AmdtsEntries"/>
        <w:keepNext/>
      </w:pPr>
      <w:r w:rsidRPr="00CD2DD9">
        <w:tab/>
        <w:t xml:space="preserve">om </w:t>
      </w:r>
      <w:hyperlink r:id="rId101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9E509FD" w14:textId="5B9F729E" w:rsidR="00344085" w:rsidRPr="00CD2DD9" w:rsidRDefault="00344085" w:rsidP="00344085">
      <w:pPr>
        <w:pStyle w:val="AmdtsEntries"/>
        <w:keepNext/>
      </w:pPr>
      <w:r w:rsidRPr="00CD2DD9">
        <w:tab/>
        <w:t xml:space="preserve">pres s 59 (prev s 92H) ins </w:t>
      </w:r>
      <w:hyperlink r:id="rId101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2BD0228" w14:textId="1BB0A0F3" w:rsidR="00344085" w:rsidRPr="00CD2DD9" w:rsidRDefault="00344085" w:rsidP="00344085">
      <w:pPr>
        <w:pStyle w:val="AmdtsEntries"/>
      </w:pPr>
      <w:r w:rsidRPr="00CD2DD9">
        <w:tab/>
        <w:t xml:space="preserve">renum R9 LA (see </w:t>
      </w:r>
      <w:hyperlink r:id="rId10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FF75AD" w14:textId="4EF6AEEA" w:rsidR="00732BB5" w:rsidRPr="00CD2DD9" w:rsidRDefault="00732BB5" w:rsidP="00732BB5">
      <w:pPr>
        <w:pStyle w:val="AmdtsEntries"/>
      </w:pPr>
      <w:r>
        <w:tab/>
        <w:t xml:space="preserve">am </w:t>
      </w:r>
      <w:hyperlink r:id="rId1016" w:tooltip="Family Violence LEgislation Amendment Act 2022" w:history="1">
        <w:r w:rsidR="00517559" w:rsidRPr="00345092">
          <w:rPr>
            <w:rStyle w:val="charCitHyperlinkAbbrev"/>
          </w:rPr>
          <w:t>A2022-13</w:t>
        </w:r>
      </w:hyperlink>
      <w:r>
        <w:t xml:space="preserve"> s 39</w:t>
      </w:r>
    </w:p>
    <w:p w14:paraId="68088ACD" w14:textId="77777777" w:rsidR="00344085" w:rsidRPr="00CD2DD9" w:rsidRDefault="00344085" w:rsidP="00A35FDF">
      <w:pPr>
        <w:pStyle w:val="AmdtsEntryHd"/>
      </w:pPr>
      <w:r w:rsidRPr="00CD2DD9">
        <w:t>Act of indecency without consent</w:t>
      </w:r>
    </w:p>
    <w:p w14:paraId="2AC1C53F" w14:textId="0BCE8FF8" w:rsidR="00344085" w:rsidRPr="00CD2DD9" w:rsidRDefault="00344085" w:rsidP="00344085">
      <w:pPr>
        <w:pStyle w:val="AmdtsEntries"/>
        <w:keepNext/>
      </w:pPr>
      <w:r w:rsidRPr="00CD2DD9">
        <w:t>s 60</w:t>
      </w:r>
      <w:r w:rsidRPr="00CD2DD9">
        <w:tab/>
        <w:t xml:space="preserve">orig s 60 om </w:t>
      </w:r>
      <w:hyperlink r:id="rId101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6B8D581" w14:textId="58ACC443" w:rsidR="00344085" w:rsidRPr="00CD2DD9" w:rsidRDefault="00344085" w:rsidP="00344085">
      <w:pPr>
        <w:pStyle w:val="AmdtsEntries"/>
        <w:keepNext/>
      </w:pPr>
      <w:r w:rsidRPr="00CD2DD9">
        <w:tab/>
        <w:t xml:space="preserve">pres s 60 (prev s 92J) ins </w:t>
      </w:r>
      <w:hyperlink r:id="rId101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BE3AAFA" w14:textId="422E9C05" w:rsidR="00344085" w:rsidRPr="00CD2DD9" w:rsidRDefault="00344085" w:rsidP="00344085">
      <w:pPr>
        <w:pStyle w:val="AmdtsEntries"/>
      </w:pPr>
      <w:r w:rsidRPr="00CD2DD9">
        <w:tab/>
        <w:t xml:space="preserve">renum R9 LA (see </w:t>
      </w:r>
      <w:hyperlink r:id="rId10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230EFD" w14:textId="68F44642" w:rsidR="00344085" w:rsidRPr="00CD2DD9" w:rsidRDefault="00344085" w:rsidP="00344085">
      <w:pPr>
        <w:pStyle w:val="AmdtsEntries"/>
      </w:pPr>
      <w:r w:rsidRPr="00CD2DD9">
        <w:tab/>
        <w:t xml:space="preserve">am </w:t>
      </w:r>
      <w:hyperlink r:id="rId1020" w:tooltip="Crimes Legislation Amendment Act 2011" w:history="1">
        <w:r w:rsidRPr="00C62C6A">
          <w:rPr>
            <w:rStyle w:val="charCitHyperlinkAbbrev"/>
          </w:rPr>
          <w:t>A2011</w:t>
        </w:r>
        <w:r w:rsidRPr="00C62C6A">
          <w:rPr>
            <w:rStyle w:val="charCitHyperlinkAbbrev"/>
          </w:rPr>
          <w:noBreakHyphen/>
          <w:t>7</w:t>
        </w:r>
      </w:hyperlink>
      <w:r w:rsidRPr="00CD2DD9">
        <w:t xml:space="preserve"> ss 5-7; </w:t>
      </w:r>
      <w:hyperlink r:id="rId1021"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4, s 5</w:t>
      </w:r>
      <w:r w:rsidR="00732BB5">
        <w:t xml:space="preserve">; </w:t>
      </w:r>
      <w:hyperlink r:id="rId1022" w:tooltip="Family Violence LEgislation Amendment Act 2022" w:history="1">
        <w:r w:rsidR="00517559" w:rsidRPr="00345092">
          <w:rPr>
            <w:rStyle w:val="charCitHyperlinkAbbrev"/>
          </w:rPr>
          <w:t>A2022-13</w:t>
        </w:r>
      </w:hyperlink>
      <w:r w:rsidR="00732BB5">
        <w:t xml:space="preserve"> s 40, s 41; ss renum R137 LA</w:t>
      </w:r>
    </w:p>
    <w:p w14:paraId="0402D568" w14:textId="77777777" w:rsidR="00344085" w:rsidRPr="00CD2DD9" w:rsidRDefault="00344085" w:rsidP="00A35FDF">
      <w:pPr>
        <w:pStyle w:val="AmdtsEntryHd"/>
      </w:pPr>
      <w:r w:rsidRPr="00CD2DD9">
        <w:t>Common assaults</w:t>
      </w:r>
    </w:p>
    <w:p w14:paraId="7BC1B3EB" w14:textId="3441D733" w:rsidR="00344085" w:rsidRPr="00CD2DD9" w:rsidRDefault="00344085" w:rsidP="00344085">
      <w:pPr>
        <w:pStyle w:val="AmdtsEntries"/>
      </w:pPr>
      <w:r w:rsidRPr="00CD2DD9">
        <w:t>hdg before s 61</w:t>
      </w:r>
      <w:r w:rsidRPr="00CD2DD9">
        <w:tab/>
        <w:t xml:space="preserve">om </w:t>
      </w:r>
      <w:hyperlink r:id="rId102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2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12046F7" w14:textId="77777777" w:rsidR="00344085" w:rsidRPr="00CD2DD9" w:rsidRDefault="00344085" w:rsidP="00A35FDF">
      <w:pPr>
        <w:pStyle w:val="AmdtsEntryHd"/>
      </w:pPr>
      <w:r w:rsidRPr="00CD2DD9">
        <w:t>Acts of indecency with young people</w:t>
      </w:r>
    </w:p>
    <w:p w14:paraId="5E4F50AA" w14:textId="0709CFB5" w:rsidR="00344085" w:rsidRPr="00CD2DD9" w:rsidRDefault="00344085" w:rsidP="00344085">
      <w:pPr>
        <w:pStyle w:val="AmdtsEntries"/>
        <w:keepNext/>
      </w:pPr>
      <w:r w:rsidRPr="00CD2DD9">
        <w:t>s 61</w:t>
      </w:r>
      <w:r w:rsidRPr="00CD2DD9">
        <w:tab/>
        <w:t xml:space="preserve">orig s 61 am </w:t>
      </w:r>
      <w:hyperlink r:id="rId1025" w:tooltip="Crimes Ordinance 1974" w:history="1">
        <w:r w:rsidRPr="00C62C6A">
          <w:rPr>
            <w:rStyle w:val="charCitHyperlinkAbbrev"/>
          </w:rPr>
          <w:t>Ord1974</w:t>
        </w:r>
        <w:r w:rsidRPr="00C62C6A">
          <w:rPr>
            <w:rStyle w:val="charCitHyperlinkAbbrev"/>
          </w:rPr>
          <w:noBreakHyphen/>
          <w:t>17</w:t>
        </w:r>
      </w:hyperlink>
      <w:r w:rsidRPr="00CD2DD9">
        <w:t xml:space="preserve"> s 4</w:t>
      </w:r>
    </w:p>
    <w:p w14:paraId="23D668EB" w14:textId="1582ECD6" w:rsidR="00344085" w:rsidRPr="00CD2DD9" w:rsidRDefault="00344085" w:rsidP="00344085">
      <w:pPr>
        <w:pStyle w:val="AmdtsEntries"/>
        <w:keepNext/>
      </w:pPr>
      <w:r w:rsidRPr="00CD2DD9">
        <w:tab/>
        <w:t xml:space="preserve">om </w:t>
      </w:r>
      <w:hyperlink r:id="rId102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383CD12" w14:textId="3FD1D0B0" w:rsidR="00344085" w:rsidRPr="00CD2DD9" w:rsidRDefault="00344085" w:rsidP="00344085">
      <w:pPr>
        <w:pStyle w:val="AmdtsEntries"/>
        <w:keepNext/>
      </w:pPr>
      <w:r w:rsidRPr="00CD2DD9">
        <w:tab/>
        <w:t xml:space="preserve">pres s 61 (prev s 92K) ins </w:t>
      </w:r>
      <w:hyperlink r:id="rId102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25F133E" w14:textId="7D7D2557" w:rsidR="00344085" w:rsidRPr="00CD2DD9" w:rsidRDefault="00344085" w:rsidP="00344085">
      <w:pPr>
        <w:pStyle w:val="AmdtsEntries"/>
        <w:keepNext/>
      </w:pPr>
      <w:r w:rsidRPr="00CD2DD9">
        <w:tab/>
        <w:t xml:space="preserve">am </w:t>
      </w:r>
      <w:hyperlink r:id="rId1028" w:tooltip="Crimes (Amendment) Act 1995" w:history="1">
        <w:r w:rsidRPr="00C62C6A">
          <w:rPr>
            <w:rStyle w:val="charCitHyperlinkAbbrev"/>
          </w:rPr>
          <w:t>A1995</w:t>
        </w:r>
        <w:r w:rsidRPr="00C62C6A">
          <w:rPr>
            <w:rStyle w:val="charCitHyperlinkAbbrev"/>
          </w:rPr>
          <w:noBreakHyphen/>
          <w:t>2</w:t>
        </w:r>
      </w:hyperlink>
      <w:r w:rsidRPr="00CD2DD9">
        <w:t xml:space="preserve"> s 8</w:t>
      </w:r>
    </w:p>
    <w:p w14:paraId="3471F3FC" w14:textId="577329FB" w:rsidR="00344085" w:rsidRDefault="00344085" w:rsidP="00344085">
      <w:pPr>
        <w:pStyle w:val="AmdtsEntries"/>
      </w:pPr>
      <w:r w:rsidRPr="00CD2DD9">
        <w:tab/>
        <w:t xml:space="preserve">renum R9 LA (see </w:t>
      </w:r>
      <w:hyperlink r:id="rId10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30A68F" w14:textId="3FE841E9" w:rsidR="00732BB5" w:rsidRPr="00CD2DD9" w:rsidRDefault="00732BB5" w:rsidP="00344085">
      <w:pPr>
        <w:pStyle w:val="AmdtsEntries"/>
      </w:pPr>
      <w:r>
        <w:tab/>
        <w:t xml:space="preserve">am </w:t>
      </w:r>
      <w:hyperlink r:id="rId1030" w:tooltip="Family Violence LEgislation Amendment Act 2022" w:history="1">
        <w:r w:rsidR="00517559" w:rsidRPr="00345092">
          <w:rPr>
            <w:rStyle w:val="charCitHyperlinkAbbrev"/>
          </w:rPr>
          <w:t>A2022-13</w:t>
        </w:r>
      </w:hyperlink>
      <w:r>
        <w:t xml:space="preserve"> s 42, s 43; ss renum R137 LA</w:t>
      </w:r>
    </w:p>
    <w:p w14:paraId="12A9E8CF" w14:textId="77777777" w:rsidR="00344085" w:rsidRDefault="00344085" w:rsidP="00A35FDF">
      <w:pPr>
        <w:pStyle w:val="AmdtsEntryHd"/>
      </w:pPr>
      <w:r w:rsidRPr="00C64FDD">
        <w:t>Act of indecency with young person under special care</w:t>
      </w:r>
    </w:p>
    <w:p w14:paraId="1B551402" w14:textId="39174AA1" w:rsidR="00344085" w:rsidRDefault="00344085" w:rsidP="00344085">
      <w:pPr>
        <w:pStyle w:val="AmdtsEntries"/>
      </w:pPr>
      <w:r>
        <w:t>s 61A</w:t>
      </w:r>
      <w:r>
        <w:tab/>
        <w:t xml:space="preserve">ins </w:t>
      </w:r>
      <w:hyperlink r:id="rId1031" w:tooltip="Crimes Legislation Amendment Act 2013" w:history="1">
        <w:r>
          <w:rPr>
            <w:rStyle w:val="charCitHyperlinkAbbrev"/>
          </w:rPr>
          <w:t>A2013</w:t>
        </w:r>
        <w:r>
          <w:rPr>
            <w:rStyle w:val="charCitHyperlinkAbbrev"/>
          </w:rPr>
          <w:noBreakHyphen/>
          <w:t>12</w:t>
        </w:r>
      </w:hyperlink>
      <w:r>
        <w:t xml:space="preserve"> s 10</w:t>
      </w:r>
    </w:p>
    <w:p w14:paraId="0AAC4B31" w14:textId="3A24F8A7" w:rsidR="00E80540" w:rsidRPr="00063B14" w:rsidRDefault="00344085" w:rsidP="00344085">
      <w:pPr>
        <w:pStyle w:val="AmdtsEntries"/>
      </w:pPr>
      <w:r>
        <w:tab/>
        <w:t xml:space="preserve">am </w:t>
      </w:r>
      <w:hyperlink r:id="rId1032" w:tooltip="Veterinary Surgeons Act 2015" w:history="1">
        <w:r>
          <w:rPr>
            <w:rStyle w:val="charCitHyperlinkAbbrev"/>
          </w:rPr>
          <w:t>A2015</w:t>
        </w:r>
        <w:r>
          <w:rPr>
            <w:rStyle w:val="charCitHyperlinkAbbrev"/>
          </w:rPr>
          <w:noBreakHyphen/>
          <w:t>29</w:t>
        </w:r>
      </w:hyperlink>
      <w:r>
        <w:t xml:space="preserve"> amdts 2.29-2.31</w:t>
      </w:r>
      <w:r w:rsidR="00E80540">
        <w:t xml:space="preserve">; </w:t>
      </w:r>
      <w:hyperlink r:id="rId1033"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ss 7-9</w:t>
      </w:r>
      <w:r w:rsidR="00BD06C5">
        <w:t>; ss renum R129 LA</w:t>
      </w:r>
    </w:p>
    <w:p w14:paraId="121B8580" w14:textId="77777777" w:rsidR="00344085" w:rsidRDefault="00344085" w:rsidP="00A35FDF">
      <w:pPr>
        <w:pStyle w:val="AmdtsEntryHd"/>
      </w:pPr>
      <w:r w:rsidRPr="005C3714">
        <w:t>Intimate observations or capturing visual data etc</w:t>
      </w:r>
    </w:p>
    <w:p w14:paraId="44DD3B4B" w14:textId="0F477BAA" w:rsidR="00344085" w:rsidRDefault="00344085" w:rsidP="00344085">
      <w:pPr>
        <w:pStyle w:val="AmdtsEntries"/>
      </w:pPr>
      <w:r>
        <w:t>s 61B</w:t>
      </w:r>
      <w:r>
        <w:tab/>
        <w:t xml:space="preserve">ins </w:t>
      </w:r>
      <w:hyperlink r:id="rId1034" w:tooltip="Crimes Legislation Amendment Act 2015" w:history="1">
        <w:r>
          <w:rPr>
            <w:rStyle w:val="charCitHyperlinkAbbrev"/>
          </w:rPr>
          <w:t>A2015</w:t>
        </w:r>
        <w:r>
          <w:rPr>
            <w:rStyle w:val="charCitHyperlinkAbbrev"/>
          </w:rPr>
          <w:noBreakHyphen/>
          <w:t>3</w:t>
        </w:r>
      </w:hyperlink>
      <w:r>
        <w:t xml:space="preserve"> s 7</w:t>
      </w:r>
    </w:p>
    <w:p w14:paraId="7EADB7CD" w14:textId="2BF58274" w:rsidR="00792B0E" w:rsidRPr="00692ADE" w:rsidRDefault="00792B0E" w:rsidP="00344085">
      <w:pPr>
        <w:pStyle w:val="AmdtsEntries"/>
      </w:pPr>
      <w:r>
        <w:tab/>
        <w:t xml:space="preserve">am </w:t>
      </w:r>
      <w:hyperlink r:id="rId1035" w:tooltip="Family Violence LEgislation Amendment Act 2022" w:history="1">
        <w:r w:rsidR="00517559" w:rsidRPr="00345092">
          <w:rPr>
            <w:rStyle w:val="charCitHyperlinkAbbrev"/>
          </w:rPr>
          <w:t>A2022-13</w:t>
        </w:r>
      </w:hyperlink>
      <w:r>
        <w:t xml:space="preserve"> s 44, s 45</w:t>
      </w:r>
    </w:p>
    <w:p w14:paraId="76388422" w14:textId="77777777" w:rsidR="00344085" w:rsidRPr="00CD2DD9" w:rsidRDefault="00344085" w:rsidP="00A35FDF">
      <w:pPr>
        <w:pStyle w:val="AmdtsEntryHd"/>
      </w:pPr>
      <w:r w:rsidRPr="00CD2DD9">
        <w:t>Rape and similar offences</w:t>
      </w:r>
    </w:p>
    <w:p w14:paraId="71320F06" w14:textId="370CCB9B" w:rsidR="00344085" w:rsidRPr="00CD2DD9" w:rsidRDefault="00344085" w:rsidP="00344085">
      <w:pPr>
        <w:pStyle w:val="AmdtsEntries"/>
      </w:pPr>
      <w:r w:rsidRPr="00CD2DD9">
        <w:t>hdg before s 62</w:t>
      </w:r>
      <w:r w:rsidRPr="00CD2DD9">
        <w:tab/>
        <w:t xml:space="preserve">om </w:t>
      </w:r>
      <w:hyperlink r:id="rId103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3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87750FE" w14:textId="77777777" w:rsidR="00344085" w:rsidRPr="00CD2DD9" w:rsidRDefault="00344085" w:rsidP="00A35FDF">
      <w:pPr>
        <w:pStyle w:val="AmdtsEntryHd"/>
      </w:pPr>
      <w:r w:rsidRPr="00CD2DD9">
        <w:t>Incest and similar offences</w:t>
      </w:r>
    </w:p>
    <w:p w14:paraId="046AE4D6" w14:textId="6F75487A" w:rsidR="00344085" w:rsidRPr="00CD2DD9" w:rsidRDefault="00344085" w:rsidP="00344085">
      <w:pPr>
        <w:pStyle w:val="AmdtsEntries"/>
        <w:keepNext/>
      </w:pPr>
      <w:r w:rsidRPr="00CD2DD9">
        <w:t>s 62</w:t>
      </w:r>
      <w:r w:rsidRPr="00CD2DD9">
        <w:tab/>
        <w:t xml:space="preserve">orig s 62 om </w:t>
      </w:r>
      <w:hyperlink r:id="rId103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D9A0F0" w14:textId="6AE767E9" w:rsidR="00344085" w:rsidRPr="00CD2DD9" w:rsidRDefault="00344085" w:rsidP="00344085">
      <w:pPr>
        <w:pStyle w:val="AmdtsEntries"/>
        <w:keepNext/>
      </w:pPr>
      <w:r w:rsidRPr="00CD2DD9">
        <w:tab/>
        <w:t xml:space="preserve">pres s 62 (prev s 92L) ins </w:t>
      </w:r>
      <w:hyperlink r:id="rId103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EFFDDB3" w14:textId="4883ACF1" w:rsidR="00344085" w:rsidRPr="00CD2DD9" w:rsidRDefault="00344085" w:rsidP="00344085">
      <w:pPr>
        <w:pStyle w:val="AmdtsEntries"/>
        <w:keepNext/>
      </w:pPr>
      <w:r w:rsidRPr="00CD2DD9">
        <w:tab/>
        <w:t xml:space="preserve">am </w:t>
      </w:r>
      <w:hyperlink r:id="rId1040" w:tooltip="Crimes (Amendment) Ordinance (No 2) 1986" w:history="1">
        <w:r w:rsidRPr="00C62C6A">
          <w:rPr>
            <w:rStyle w:val="charCitHyperlinkAbbrev"/>
          </w:rPr>
          <w:t>Ord1986</w:t>
        </w:r>
        <w:r w:rsidRPr="00C62C6A">
          <w:rPr>
            <w:rStyle w:val="charCitHyperlinkAbbrev"/>
          </w:rPr>
          <w:noBreakHyphen/>
          <w:t>27</w:t>
        </w:r>
      </w:hyperlink>
      <w:r w:rsidRPr="00CD2DD9">
        <w:t xml:space="preserve"> s 3 (as am by </w:t>
      </w:r>
      <w:hyperlink r:id="rId1041" w:tooltip="Crimes (Amendment) Ordinance (No 3) 1986" w:history="1">
        <w:r w:rsidRPr="00C62C6A">
          <w:rPr>
            <w:rStyle w:val="charCitHyperlinkAbbrev"/>
          </w:rPr>
          <w:t>Ord1986</w:t>
        </w:r>
        <w:r w:rsidRPr="00C62C6A">
          <w:rPr>
            <w:rStyle w:val="charCitHyperlinkAbbrev"/>
          </w:rPr>
          <w:noBreakHyphen/>
          <w:t>37</w:t>
        </w:r>
      </w:hyperlink>
      <w:r w:rsidRPr="00CD2DD9">
        <w:t xml:space="preserve"> s 3); </w:t>
      </w:r>
      <w:hyperlink r:id="rId104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w:t>
      </w:r>
      <w:r>
        <w:t> </w:t>
      </w:r>
      <w:r w:rsidRPr="00CD2DD9">
        <w:t xml:space="preserve">2; </w:t>
      </w:r>
      <w:hyperlink r:id="rId1043" w:tooltip="Crimes (Amendment) Act 1995" w:history="1">
        <w:r w:rsidRPr="00C62C6A">
          <w:rPr>
            <w:rStyle w:val="charCitHyperlinkAbbrev"/>
          </w:rPr>
          <w:t>A1995</w:t>
        </w:r>
        <w:r w:rsidRPr="00C62C6A">
          <w:rPr>
            <w:rStyle w:val="charCitHyperlinkAbbrev"/>
          </w:rPr>
          <w:noBreakHyphen/>
          <w:t>2</w:t>
        </w:r>
      </w:hyperlink>
      <w:r w:rsidRPr="00CD2DD9">
        <w:t xml:space="preserve"> s 9; </w:t>
      </w:r>
      <w:hyperlink r:id="rId10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E8CC94" w14:textId="3977BA4E" w:rsidR="00344085" w:rsidRPr="00CD2DD9" w:rsidRDefault="00344085" w:rsidP="00344085">
      <w:pPr>
        <w:pStyle w:val="AmdtsEntries"/>
        <w:keepNext/>
      </w:pPr>
      <w:r w:rsidRPr="00CD2DD9">
        <w:tab/>
        <w:t xml:space="preserve">renum R9 LA (see </w:t>
      </w:r>
      <w:hyperlink r:id="rId10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FD3E93" w14:textId="5D51A41C" w:rsidR="00344085" w:rsidRPr="00CD2DD9" w:rsidRDefault="00344085" w:rsidP="00344085">
      <w:pPr>
        <w:pStyle w:val="AmdtsEntries"/>
      </w:pPr>
      <w:r w:rsidRPr="00CD2DD9">
        <w:tab/>
        <w:t xml:space="preserve">am </w:t>
      </w:r>
      <w:hyperlink r:id="rId104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3.11, amdt 3.12</w:t>
      </w:r>
    </w:p>
    <w:p w14:paraId="0F56946D" w14:textId="77777777" w:rsidR="00344085" w:rsidRPr="00CD2DD9" w:rsidRDefault="00344085" w:rsidP="00A35FDF">
      <w:pPr>
        <w:pStyle w:val="AmdtsEntryHd"/>
      </w:pPr>
      <w:r w:rsidRPr="00CD2DD9">
        <w:lastRenderedPageBreak/>
        <w:t>Abduction</w:t>
      </w:r>
    </w:p>
    <w:p w14:paraId="0788D95E" w14:textId="60DDD19F" w:rsidR="00344085" w:rsidRPr="00CD2DD9" w:rsidRDefault="00344085" w:rsidP="00344085">
      <w:pPr>
        <w:pStyle w:val="AmdtsEntries"/>
        <w:keepNext/>
      </w:pPr>
      <w:r w:rsidRPr="00CD2DD9">
        <w:t>s 63</w:t>
      </w:r>
      <w:r w:rsidRPr="00CD2DD9">
        <w:tab/>
        <w:t xml:space="preserve">orig s 63 am </w:t>
      </w:r>
      <w:hyperlink r:id="rId1047" w:tooltip="Crimes Ordinance 1968" w:history="1">
        <w:r w:rsidRPr="00C62C6A">
          <w:rPr>
            <w:rStyle w:val="charCitHyperlinkAbbrev"/>
          </w:rPr>
          <w:t>Ord1968</w:t>
        </w:r>
        <w:r w:rsidRPr="00C62C6A">
          <w:rPr>
            <w:rStyle w:val="charCitHyperlinkAbbrev"/>
          </w:rPr>
          <w:noBreakHyphen/>
          <w:t>4</w:t>
        </w:r>
      </w:hyperlink>
      <w:r w:rsidRPr="00CD2DD9">
        <w:t xml:space="preserve"> s 10</w:t>
      </w:r>
    </w:p>
    <w:p w14:paraId="28078E5E" w14:textId="2A1F11AB" w:rsidR="00344085" w:rsidRPr="00CD2DD9" w:rsidRDefault="00344085" w:rsidP="00344085">
      <w:pPr>
        <w:pStyle w:val="AmdtsEntries"/>
        <w:keepNext/>
      </w:pPr>
      <w:r w:rsidRPr="00CD2DD9">
        <w:tab/>
        <w:t xml:space="preserve">om </w:t>
      </w:r>
      <w:hyperlink r:id="rId104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ED6DDC" w14:textId="5F57F9EF" w:rsidR="00344085" w:rsidRPr="00CD2DD9" w:rsidRDefault="00344085" w:rsidP="00344085">
      <w:pPr>
        <w:pStyle w:val="AmdtsEntries"/>
        <w:keepNext/>
      </w:pPr>
      <w:r w:rsidRPr="00CD2DD9">
        <w:tab/>
        <w:t xml:space="preserve">pres s 63 (prev s 92M) ins </w:t>
      </w:r>
      <w:hyperlink r:id="rId104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639C7639" w14:textId="4D533345" w:rsidR="00344085" w:rsidRDefault="00344085" w:rsidP="00344085">
      <w:pPr>
        <w:pStyle w:val="AmdtsEntries"/>
      </w:pPr>
      <w:r w:rsidRPr="00CD2DD9">
        <w:tab/>
        <w:t xml:space="preserve">renum R9 LA (see </w:t>
      </w:r>
      <w:hyperlink r:id="rId10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008BF2" w14:textId="162E7481" w:rsidR="005E5328" w:rsidRPr="00CD2DD9" w:rsidRDefault="005E5328" w:rsidP="00344085">
      <w:pPr>
        <w:pStyle w:val="AmdtsEntries"/>
      </w:pPr>
      <w:r>
        <w:tab/>
        <w:t xml:space="preserve">am </w:t>
      </w:r>
      <w:hyperlink r:id="rId1051" w:tooltip="Family Violence LEgislation Amendment Act 2022" w:history="1">
        <w:r w:rsidR="00517559" w:rsidRPr="00345092">
          <w:rPr>
            <w:rStyle w:val="charCitHyperlinkAbbrev"/>
          </w:rPr>
          <w:t>A2022-13</w:t>
        </w:r>
      </w:hyperlink>
      <w:r>
        <w:t xml:space="preserve"> s 46</w:t>
      </w:r>
    </w:p>
    <w:p w14:paraId="047058BB" w14:textId="77777777" w:rsidR="00344085" w:rsidRPr="00CD2DD9" w:rsidRDefault="00344085" w:rsidP="00A35FDF">
      <w:pPr>
        <w:pStyle w:val="AmdtsEntryHd"/>
      </w:pPr>
      <w:r w:rsidRPr="00CD2DD9">
        <w:rPr>
          <w:lang w:eastAsia="en-AU"/>
        </w:rPr>
        <w:t>Bestiality</w:t>
      </w:r>
    </w:p>
    <w:p w14:paraId="6508A040" w14:textId="7B14FFBD" w:rsidR="00344085" w:rsidRPr="00CD2DD9" w:rsidRDefault="00344085" w:rsidP="00344085">
      <w:pPr>
        <w:pStyle w:val="AmdtsEntries"/>
      </w:pPr>
      <w:r w:rsidRPr="00CD2DD9">
        <w:t>s 63A</w:t>
      </w:r>
      <w:r w:rsidRPr="00CD2DD9">
        <w:tab/>
        <w:t xml:space="preserve">ins </w:t>
      </w:r>
      <w:hyperlink r:id="rId1052" w:tooltip="Crimes Legislation Amendment Act 2011" w:history="1">
        <w:r w:rsidRPr="00C62C6A">
          <w:rPr>
            <w:rStyle w:val="charCitHyperlinkAbbrev"/>
          </w:rPr>
          <w:t>A2011</w:t>
        </w:r>
        <w:r w:rsidRPr="00C62C6A">
          <w:rPr>
            <w:rStyle w:val="charCitHyperlinkAbbrev"/>
          </w:rPr>
          <w:noBreakHyphen/>
          <w:t>7</w:t>
        </w:r>
      </w:hyperlink>
      <w:r w:rsidRPr="00CD2DD9">
        <w:t xml:space="preserve"> s 8</w:t>
      </w:r>
    </w:p>
    <w:p w14:paraId="16F8986F" w14:textId="77777777" w:rsidR="00344085" w:rsidRPr="00CD2DD9" w:rsidRDefault="00344085" w:rsidP="00A35FDF">
      <w:pPr>
        <w:pStyle w:val="AmdtsEntryHd"/>
      </w:pPr>
      <w:r w:rsidRPr="007A153B">
        <w:t>Using child for production of child exploitation material etc</w:t>
      </w:r>
    </w:p>
    <w:p w14:paraId="59FCA45A" w14:textId="7CE01646" w:rsidR="00344085" w:rsidRDefault="00344085" w:rsidP="00344085">
      <w:pPr>
        <w:pStyle w:val="AmdtsEntries"/>
        <w:keepNext/>
      </w:pPr>
      <w:r>
        <w:t>s 64 hdg</w:t>
      </w:r>
      <w:r>
        <w:tab/>
        <w:t xml:space="preserve">sub </w:t>
      </w:r>
      <w:hyperlink r:id="rId1053" w:tooltip="Crimes (Child Sex Offenders) Amendment Act 2015" w:history="1">
        <w:r w:rsidRPr="000A2A53">
          <w:rPr>
            <w:rStyle w:val="charCitHyperlinkAbbrev"/>
          </w:rPr>
          <w:t>A2015</w:t>
        </w:r>
        <w:r w:rsidRPr="000A2A53">
          <w:rPr>
            <w:rStyle w:val="charCitHyperlinkAbbrev"/>
          </w:rPr>
          <w:noBreakHyphen/>
          <w:t>35</w:t>
        </w:r>
      </w:hyperlink>
      <w:r>
        <w:t xml:space="preserve"> amdt 1.2</w:t>
      </w:r>
    </w:p>
    <w:p w14:paraId="4C39FC38" w14:textId="560BC05B" w:rsidR="00344085" w:rsidRPr="00CD2DD9" w:rsidRDefault="00344085" w:rsidP="00344085">
      <w:pPr>
        <w:pStyle w:val="AmdtsEntries"/>
        <w:keepNext/>
      </w:pPr>
      <w:r w:rsidRPr="00CD2DD9">
        <w:t>s 64</w:t>
      </w:r>
      <w:r w:rsidRPr="00CD2DD9">
        <w:tab/>
        <w:t xml:space="preserve">orig s 64 sub </w:t>
      </w:r>
      <w:hyperlink r:id="rId1054" w:tooltip="Crimes Ordinance 1951" w:history="1">
        <w:r w:rsidRPr="00C62C6A">
          <w:rPr>
            <w:rStyle w:val="charCitHyperlinkAbbrev"/>
          </w:rPr>
          <w:t>Ord1951</w:t>
        </w:r>
        <w:r w:rsidRPr="00C62C6A">
          <w:rPr>
            <w:rStyle w:val="charCitHyperlinkAbbrev"/>
          </w:rPr>
          <w:noBreakHyphen/>
          <w:t>14</w:t>
        </w:r>
      </w:hyperlink>
      <w:r w:rsidRPr="00CD2DD9">
        <w:t xml:space="preserve"> s 5</w:t>
      </w:r>
    </w:p>
    <w:p w14:paraId="678DBCEB" w14:textId="5F132B02" w:rsidR="00344085" w:rsidRPr="00CD2DD9" w:rsidRDefault="00344085" w:rsidP="00344085">
      <w:pPr>
        <w:pStyle w:val="AmdtsEntries"/>
        <w:keepNext/>
      </w:pPr>
      <w:r w:rsidRPr="00CD2DD9">
        <w:tab/>
        <w:t xml:space="preserve">om </w:t>
      </w:r>
      <w:hyperlink r:id="rId105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9575A3" w14:textId="473BDC1C" w:rsidR="00344085" w:rsidRPr="00CD2DD9" w:rsidRDefault="00344085" w:rsidP="00344085">
      <w:pPr>
        <w:pStyle w:val="AmdtsEntries"/>
        <w:keepNext/>
      </w:pPr>
      <w:r w:rsidRPr="00CD2DD9">
        <w:tab/>
        <w:t xml:space="preserve">pres s 64 (prev s 92NA) ins </w:t>
      </w:r>
      <w:hyperlink r:id="rId1056" w:tooltip="Crimes (Amendment) Ordinance 1987" w:history="1">
        <w:r w:rsidRPr="00C62C6A">
          <w:rPr>
            <w:rStyle w:val="charCitHyperlinkAbbrev"/>
          </w:rPr>
          <w:t>Ord1987</w:t>
        </w:r>
        <w:r w:rsidRPr="00C62C6A">
          <w:rPr>
            <w:rStyle w:val="charCitHyperlinkAbbrev"/>
          </w:rPr>
          <w:noBreakHyphen/>
          <w:t>3</w:t>
        </w:r>
      </w:hyperlink>
      <w:r w:rsidRPr="00CD2DD9">
        <w:t xml:space="preserve"> s 3</w:t>
      </w:r>
    </w:p>
    <w:p w14:paraId="57CEC821" w14:textId="3DA5C36A" w:rsidR="00344085" w:rsidRPr="00CD2DD9" w:rsidRDefault="00344085" w:rsidP="00344085">
      <w:pPr>
        <w:pStyle w:val="AmdtsEntries"/>
        <w:keepNext/>
      </w:pPr>
      <w:r w:rsidRPr="00CD2DD9">
        <w:tab/>
        <w:t xml:space="preserve">renum R9 LA (see </w:t>
      </w:r>
      <w:hyperlink r:id="rId10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2E072A1" w14:textId="7D2DD366" w:rsidR="00344085" w:rsidRDefault="00344085" w:rsidP="003C0EE5">
      <w:pPr>
        <w:pStyle w:val="AmdtsEntries"/>
        <w:keepNext/>
      </w:pPr>
      <w:r w:rsidRPr="00CD2DD9">
        <w:tab/>
        <w:t xml:space="preserve">sub </w:t>
      </w:r>
      <w:hyperlink r:id="rId1058"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679A5FC1" w14:textId="0217417A" w:rsidR="00344085" w:rsidRPr="00CD2DD9" w:rsidRDefault="00344085" w:rsidP="00344085">
      <w:pPr>
        <w:pStyle w:val="AmdtsEntries"/>
      </w:pPr>
      <w:r>
        <w:tab/>
        <w:t xml:space="preserve">am </w:t>
      </w:r>
      <w:hyperlink r:id="rId1059" w:tooltip="Crimes (Child Sex Offenders) Amendment Act 2015" w:history="1">
        <w:r w:rsidRPr="000A2A53">
          <w:rPr>
            <w:rStyle w:val="charCitHyperlinkAbbrev"/>
          </w:rPr>
          <w:t>A2015</w:t>
        </w:r>
        <w:r w:rsidRPr="000A2A53">
          <w:rPr>
            <w:rStyle w:val="charCitHyperlinkAbbrev"/>
          </w:rPr>
          <w:noBreakHyphen/>
          <w:t>35</w:t>
        </w:r>
      </w:hyperlink>
      <w:r>
        <w:t xml:space="preserve"> amdts 1.3-1.5</w:t>
      </w:r>
      <w:r w:rsidR="005E5328">
        <w:t xml:space="preserve">; </w:t>
      </w:r>
      <w:hyperlink r:id="rId1060" w:tooltip="Family Violence LEgislation Amendment Act 2022" w:history="1">
        <w:r w:rsidR="00517559" w:rsidRPr="00345092">
          <w:rPr>
            <w:rStyle w:val="charCitHyperlinkAbbrev"/>
          </w:rPr>
          <w:t>A2022-13</w:t>
        </w:r>
      </w:hyperlink>
      <w:r w:rsidR="005E5328">
        <w:t xml:space="preserve"> s 47, s 48</w:t>
      </w:r>
    </w:p>
    <w:p w14:paraId="28586414" w14:textId="77777777" w:rsidR="00344085" w:rsidRPr="00CD2DD9" w:rsidRDefault="00344085" w:rsidP="00A35FDF">
      <w:pPr>
        <w:pStyle w:val="AmdtsEntryHd"/>
      </w:pPr>
      <w:r w:rsidRPr="007A153B">
        <w:t>Trading in child exploitation material</w:t>
      </w:r>
    </w:p>
    <w:p w14:paraId="62041B7F" w14:textId="5A3E9AB1" w:rsidR="00344085" w:rsidRDefault="00344085" w:rsidP="00344085">
      <w:pPr>
        <w:pStyle w:val="AmdtsEntries"/>
        <w:keepNext/>
      </w:pPr>
      <w:r>
        <w:t>s 64A hdg</w:t>
      </w:r>
      <w:r>
        <w:tab/>
        <w:t xml:space="preserve">sub </w:t>
      </w:r>
      <w:hyperlink r:id="rId1061" w:tooltip="Crimes (Child Sex Offenders) Amendment Act 2015" w:history="1">
        <w:r w:rsidRPr="000A2A53">
          <w:rPr>
            <w:rStyle w:val="charCitHyperlinkAbbrev"/>
          </w:rPr>
          <w:t>A2015</w:t>
        </w:r>
        <w:r w:rsidRPr="000A2A53">
          <w:rPr>
            <w:rStyle w:val="charCitHyperlinkAbbrev"/>
          </w:rPr>
          <w:noBreakHyphen/>
          <w:t>35</w:t>
        </w:r>
      </w:hyperlink>
      <w:r>
        <w:t xml:space="preserve"> amdt 1.6</w:t>
      </w:r>
    </w:p>
    <w:p w14:paraId="529FB4DF" w14:textId="4AFA2F6C" w:rsidR="00344085" w:rsidRPr="00CD2DD9" w:rsidRDefault="00344085" w:rsidP="00344085">
      <w:pPr>
        <w:pStyle w:val="AmdtsEntries"/>
      </w:pPr>
      <w:r w:rsidRPr="00CD2DD9">
        <w:t>s 64A</w:t>
      </w:r>
      <w:r w:rsidRPr="00CD2DD9">
        <w:tab/>
        <w:t xml:space="preserve">ins </w:t>
      </w:r>
      <w:hyperlink r:id="rId1062"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53EAB1C4" w14:textId="7CAC3589" w:rsidR="00344085" w:rsidRPr="00CD2DD9" w:rsidRDefault="00344085" w:rsidP="00344085">
      <w:pPr>
        <w:pStyle w:val="AmdtsEntries"/>
      </w:pPr>
      <w:r>
        <w:tab/>
        <w:t xml:space="preserve">am </w:t>
      </w:r>
      <w:hyperlink r:id="rId1063" w:tooltip="Crimes (Child Sex Offenders) Amendment Act 2015" w:history="1">
        <w:r w:rsidRPr="000A2A53">
          <w:rPr>
            <w:rStyle w:val="charCitHyperlinkAbbrev"/>
          </w:rPr>
          <w:t>A2015</w:t>
        </w:r>
        <w:r w:rsidRPr="000A2A53">
          <w:rPr>
            <w:rStyle w:val="charCitHyperlinkAbbrev"/>
          </w:rPr>
          <w:noBreakHyphen/>
          <w:t>35</w:t>
        </w:r>
      </w:hyperlink>
      <w:r>
        <w:t xml:space="preserve"> amdt 1.7, amdt 1.8</w:t>
      </w:r>
      <w:r w:rsidR="005E5328">
        <w:t xml:space="preserve">; </w:t>
      </w:r>
      <w:hyperlink r:id="rId1064" w:tooltip="Family Violence LEgislation Amendment Act 2022" w:history="1">
        <w:r w:rsidR="00517559" w:rsidRPr="00345092">
          <w:rPr>
            <w:rStyle w:val="charCitHyperlinkAbbrev"/>
          </w:rPr>
          <w:t>A2022-13</w:t>
        </w:r>
      </w:hyperlink>
      <w:r w:rsidR="005E5328">
        <w:t xml:space="preserve"> s 49</w:t>
      </w:r>
    </w:p>
    <w:p w14:paraId="6DB2957A" w14:textId="77777777" w:rsidR="00344085" w:rsidRPr="00CD2DD9" w:rsidRDefault="00344085" w:rsidP="00A35FDF">
      <w:pPr>
        <w:pStyle w:val="AmdtsEntryHd"/>
      </w:pPr>
      <w:r w:rsidRPr="00CD2DD9">
        <w:t>Possessing child pornography</w:t>
      </w:r>
    </w:p>
    <w:p w14:paraId="771D4B06" w14:textId="7EF22A88" w:rsidR="00344085" w:rsidRDefault="00344085" w:rsidP="00344085">
      <w:pPr>
        <w:pStyle w:val="AmdtsEntries"/>
        <w:keepNext/>
      </w:pPr>
      <w:r>
        <w:t>s 65 hdg</w:t>
      </w:r>
      <w:r>
        <w:tab/>
        <w:t xml:space="preserve">sub </w:t>
      </w:r>
      <w:hyperlink r:id="rId1065" w:tooltip="Crimes (Child Sex Offenders) Amendment Act 2015" w:history="1">
        <w:r w:rsidRPr="000A2A53">
          <w:rPr>
            <w:rStyle w:val="charCitHyperlinkAbbrev"/>
          </w:rPr>
          <w:t>A2015</w:t>
        </w:r>
        <w:r w:rsidRPr="000A2A53">
          <w:rPr>
            <w:rStyle w:val="charCitHyperlinkAbbrev"/>
          </w:rPr>
          <w:noBreakHyphen/>
          <w:t>35</w:t>
        </w:r>
      </w:hyperlink>
      <w:r>
        <w:t xml:space="preserve"> amdt 1.9</w:t>
      </w:r>
    </w:p>
    <w:p w14:paraId="39D41FFD" w14:textId="35F7A79C" w:rsidR="00344085" w:rsidRPr="00CD2DD9" w:rsidRDefault="00344085" w:rsidP="00344085">
      <w:pPr>
        <w:pStyle w:val="AmdtsEntries"/>
        <w:keepNext/>
      </w:pPr>
      <w:r w:rsidRPr="00CD2DD9">
        <w:t>s 65</w:t>
      </w:r>
      <w:r w:rsidRPr="00CD2DD9">
        <w:tab/>
        <w:t xml:space="preserve">orig s 65 am </w:t>
      </w:r>
      <w:hyperlink r:id="rId106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9DBFBAA" w14:textId="24B71A61" w:rsidR="00344085" w:rsidRPr="00CD2DD9" w:rsidRDefault="00344085" w:rsidP="00344085">
      <w:pPr>
        <w:pStyle w:val="AmdtsEntries"/>
        <w:keepNext/>
      </w:pPr>
      <w:r w:rsidRPr="00CD2DD9">
        <w:tab/>
        <w:t xml:space="preserve">om </w:t>
      </w:r>
      <w:hyperlink r:id="rId106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525890" w14:textId="68FB5C5B" w:rsidR="00344085" w:rsidRPr="00CD2DD9" w:rsidRDefault="00344085" w:rsidP="00344085">
      <w:pPr>
        <w:pStyle w:val="AmdtsEntries"/>
        <w:keepNext/>
      </w:pPr>
      <w:r w:rsidRPr="00CD2DD9">
        <w:tab/>
        <w:t xml:space="preserve">pres s 65 (prev s 92NB) ins </w:t>
      </w:r>
      <w:hyperlink r:id="rId1068" w:tooltip="Crimes (Amendment) Act (No 4) 1991" w:history="1">
        <w:r w:rsidRPr="00C62C6A">
          <w:rPr>
            <w:rStyle w:val="charCitHyperlinkAbbrev"/>
          </w:rPr>
          <w:t>A1991</w:t>
        </w:r>
        <w:r w:rsidRPr="00C62C6A">
          <w:rPr>
            <w:rStyle w:val="charCitHyperlinkAbbrev"/>
          </w:rPr>
          <w:noBreakHyphen/>
          <w:t>120</w:t>
        </w:r>
      </w:hyperlink>
      <w:r w:rsidRPr="00CD2DD9">
        <w:t xml:space="preserve"> s 4</w:t>
      </w:r>
    </w:p>
    <w:p w14:paraId="1D1C61CF" w14:textId="07C5427D" w:rsidR="00344085" w:rsidRPr="00CD2DD9" w:rsidRDefault="00344085" w:rsidP="00344085">
      <w:pPr>
        <w:pStyle w:val="AmdtsEntries"/>
        <w:keepNext/>
      </w:pPr>
      <w:r w:rsidRPr="00CD2DD9">
        <w:tab/>
        <w:t xml:space="preserve">renum R9 LA (see </w:t>
      </w:r>
      <w:hyperlink r:id="rId10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E0FF57" w14:textId="180D2F36" w:rsidR="00344085" w:rsidRPr="00CD2DD9" w:rsidRDefault="00344085" w:rsidP="00344085">
      <w:pPr>
        <w:pStyle w:val="AmdtsEntries"/>
      </w:pPr>
      <w:r w:rsidRPr="00CD2DD9">
        <w:tab/>
        <w:t xml:space="preserve">sub </w:t>
      </w:r>
      <w:hyperlink r:id="rId1070"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26B08ED7" w14:textId="37C44545" w:rsidR="00344085" w:rsidRPr="00CD2DD9" w:rsidRDefault="00344085" w:rsidP="00344085">
      <w:pPr>
        <w:pStyle w:val="AmdtsEntries"/>
      </w:pPr>
      <w:r w:rsidRPr="00CD2DD9">
        <w:tab/>
        <w:t xml:space="preserve">am </w:t>
      </w:r>
      <w:hyperlink r:id="rId1071"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6</w:t>
      </w:r>
    </w:p>
    <w:p w14:paraId="5E64869A" w14:textId="3620852B" w:rsidR="00344085" w:rsidRPr="00CD2DD9" w:rsidRDefault="00344085" w:rsidP="00344085">
      <w:pPr>
        <w:pStyle w:val="AmdtsEntries"/>
      </w:pPr>
      <w:r>
        <w:tab/>
        <w:t xml:space="preserve">am </w:t>
      </w:r>
      <w:hyperlink r:id="rId1072" w:tooltip="Crimes (Child Sex Offenders) Amendment Act 2015" w:history="1">
        <w:r w:rsidRPr="000A2A53">
          <w:rPr>
            <w:rStyle w:val="charCitHyperlinkAbbrev"/>
          </w:rPr>
          <w:t>A2015</w:t>
        </w:r>
        <w:r w:rsidRPr="000A2A53">
          <w:rPr>
            <w:rStyle w:val="charCitHyperlinkAbbrev"/>
          </w:rPr>
          <w:noBreakHyphen/>
          <w:t>35</w:t>
        </w:r>
      </w:hyperlink>
      <w:r>
        <w:t xml:space="preserve"> amdt 1.10, amdt 1.11; </w:t>
      </w:r>
      <w:hyperlink r:id="rId1073" w:tooltip="Crimes Legislation Amendment Act 2018" w:history="1">
        <w:r>
          <w:rPr>
            <w:rStyle w:val="charCitHyperlinkAbbrev"/>
          </w:rPr>
          <w:t>A2018</w:t>
        </w:r>
        <w:r>
          <w:rPr>
            <w:rStyle w:val="charCitHyperlinkAbbrev"/>
          </w:rPr>
          <w:noBreakHyphen/>
          <w:t>6</w:t>
        </w:r>
      </w:hyperlink>
      <w:r>
        <w:t xml:space="preserve"> s 5</w:t>
      </w:r>
      <w:r w:rsidR="00AA5E64">
        <w:t xml:space="preserve">; </w:t>
      </w:r>
      <w:hyperlink r:id="rId1074" w:tooltip="Family Violence LEgislation Amendment Act 2022" w:history="1">
        <w:r w:rsidR="00517559" w:rsidRPr="00345092">
          <w:rPr>
            <w:rStyle w:val="charCitHyperlinkAbbrev"/>
          </w:rPr>
          <w:t>A2022-13</w:t>
        </w:r>
      </w:hyperlink>
      <w:r w:rsidR="00AA5E64">
        <w:t xml:space="preserve"> s 50</w:t>
      </w:r>
    </w:p>
    <w:p w14:paraId="518C9A23" w14:textId="77777777" w:rsidR="00344085" w:rsidRPr="00CD2DD9" w:rsidRDefault="00344085" w:rsidP="00A35FDF">
      <w:pPr>
        <w:pStyle w:val="AmdtsEntryHd"/>
      </w:pPr>
      <w:r w:rsidRPr="00077A88">
        <w:rPr>
          <w:lang w:eastAsia="en-AU"/>
        </w:rPr>
        <w:t>Grooming and depraving young people</w:t>
      </w:r>
    </w:p>
    <w:p w14:paraId="1A02028A" w14:textId="098C3D19" w:rsidR="00344085" w:rsidRDefault="00344085" w:rsidP="00344085">
      <w:pPr>
        <w:pStyle w:val="AmdtsEntries"/>
        <w:keepNext/>
      </w:pPr>
      <w:r>
        <w:t>s 66 hdg</w:t>
      </w:r>
      <w:r>
        <w:tab/>
        <w:t xml:space="preserve">sub </w:t>
      </w:r>
      <w:hyperlink r:id="rId1075" w:tooltip="Crimes Legislation Amendment Act 2018" w:history="1">
        <w:r>
          <w:rPr>
            <w:rStyle w:val="charCitHyperlinkAbbrev"/>
          </w:rPr>
          <w:t>A2018</w:t>
        </w:r>
        <w:r>
          <w:rPr>
            <w:rStyle w:val="charCitHyperlinkAbbrev"/>
          </w:rPr>
          <w:noBreakHyphen/>
          <w:t>6</w:t>
        </w:r>
      </w:hyperlink>
      <w:r>
        <w:t xml:space="preserve"> s 6</w:t>
      </w:r>
    </w:p>
    <w:p w14:paraId="5A282918" w14:textId="6AAB5FF3" w:rsidR="00344085" w:rsidRPr="00CD2DD9" w:rsidRDefault="00344085" w:rsidP="00344085">
      <w:pPr>
        <w:pStyle w:val="AmdtsEntries"/>
        <w:keepNext/>
      </w:pPr>
      <w:r w:rsidRPr="00CD2DD9">
        <w:t>s 66</w:t>
      </w:r>
      <w:r w:rsidRPr="00CD2DD9">
        <w:tab/>
        <w:t xml:space="preserve">orig s 66 am </w:t>
      </w:r>
      <w:hyperlink r:id="rId107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1BD6A10" w14:textId="74F30238" w:rsidR="00344085" w:rsidRPr="00CD2DD9" w:rsidRDefault="00344085" w:rsidP="00344085">
      <w:pPr>
        <w:pStyle w:val="AmdtsEntries"/>
        <w:keepNext/>
      </w:pPr>
      <w:r w:rsidRPr="00CD2DD9">
        <w:tab/>
        <w:t xml:space="preserve">om </w:t>
      </w:r>
      <w:hyperlink r:id="rId107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A9ADAAD" w14:textId="57A3F701" w:rsidR="00344085" w:rsidRPr="00CD2DD9" w:rsidRDefault="00344085" w:rsidP="00344085">
      <w:pPr>
        <w:pStyle w:val="AmdtsEntries"/>
        <w:keepNext/>
      </w:pPr>
      <w:r w:rsidRPr="00CD2DD9">
        <w:tab/>
        <w:t xml:space="preserve">pres s 66 (prev s 92NC) ins </w:t>
      </w:r>
      <w:hyperlink r:id="rId1078" w:tooltip="Crimes Amendment Act 2001 (No 2)" w:history="1">
        <w:r w:rsidRPr="00C62C6A">
          <w:rPr>
            <w:rStyle w:val="charCitHyperlinkAbbrev"/>
          </w:rPr>
          <w:t>A2001</w:t>
        </w:r>
        <w:r w:rsidRPr="00C62C6A">
          <w:rPr>
            <w:rStyle w:val="charCitHyperlinkAbbrev"/>
          </w:rPr>
          <w:noBreakHyphen/>
          <w:t>75</w:t>
        </w:r>
      </w:hyperlink>
      <w:r w:rsidRPr="00CD2DD9">
        <w:t xml:space="preserve"> s 6</w:t>
      </w:r>
    </w:p>
    <w:p w14:paraId="51C40A25" w14:textId="01DFF756" w:rsidR="00344085" w:rsidRPr="00CD2DD9" w:rsidRDefault="00344085" w:rsidP="00344085">
      <w:pPr>
        <w:pStyle w:val="AmdtsEntries"/>
        <w:keepNext/>
      </w:pPr>
      <w:r w:rsidRPr="00CD2DD9">
        <w:tab/>
        <w:t xml:space="preserve">renum R9 LA (see </w:t>
      </w:r>
      <w:hyperlink r:id="rId10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C60B79" w14:textId="5E7F10F4" w:rsidR="00344085" w:rsidRDefault="00344085" w:rsidP="00344085">
      <w:pPr>
        <w:pStyle w:val="AmdtsEntries"/>
      </w:pPr>
      <w:r w:rsidRPr="00CD2DD9">
        <w:tab/>
        <w:t xml:space="preserve">am </w:t>
      </w:r>
      <w:hyperlink r:id="rId108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3.13; </w:t>
      </w:r>
      <w:hyperlink r:id="rId1081"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ss 7-9</w:t>
      </w:r>
      <w:r>
        <w:t xml:space="preserve">; </w:t>
      </w:r>
      <w:hyperlink r:id="rId1082" w:tooltip="Crimes Legislation Amendment Act 2018" w:history="1">
        <w:r>
          <w:rPr>
            <w:rStyle w:val="charCitHyperlinkAbbrev"/>
          </w:rPr>
          <w:t>A2018</w:t>
        </w:r>
        <w:r>
          <w:rPr>
            <w:rStyle w:val="charCitHyperlinkAbbrev"/>
          </w:rPr>
          <w:noBreakHyphen/>
          <w:t>6</w:t>
        </w:r>
      </w:hyperlink>
      <w:r>
        <w:t xml:space="preserve"> ss 7-11; ss renum R114 LA</w:t>
      </w:r>
      <w:r w:rsidR="00AA5E64">
        <w:t xml:space="preserve">; </w:t>
      </w:r>
      <w:hyperlink r:id="rId1083" w:tooltip="Family Violence LEgislation Amendment Act 2022" w:history="1">
        <w:r w:rsidR="00517559" w:rsidRPr="00345092">
          <w:rPr>
            <w:rStyle w:val="charCitHyperlinkAbbrev"/>
          </w:rPr>
          <w:t>A2022-13</w:t>
        </w:r>
      </w:hyperlink>
      <w:r w:rsidR="00AA5E64">
        <w:t xml:space="preserve"> s 51, s 52</w:t>
      </w:r>
    </w:p>
    <w:p w14:paraId="258BD33D" w14:textId="482B72BA" w:rsidR="00605306" w:rsidRPr="00CD2DD9" w:rsidRDefault="00605306" w:rsidP="00605306">
      <w:pPr>
        <w:pStyle w:val="AmdtsEntryHd"/>
      </w:pPr>
      <w:r w:rsidRPr="00A23F7C">
        <w:t>Failure to report child sexual offence</w:t>
      </w:r>
    </w:p>
    <w:p w14:paraId="35649CC7" w14:textId="44B277B7" w:rsidR="00605306" w:rsidRDefault="00605306" w:rsidP="003C0EE5">
      <w:pPr>
        <w:pStyle w:val="AmdtsEntries"/>
      </w:pPr>
      <w:r>
        <w:t>s 66AA</w:t>
      </w:r>
      <w:r>
        <w:tab/>
        <w:t xml:space="preserve">ins </w:t>
      </w:r>
      <w:hyperlink r:id="rId1084" w:tooltip="Royal Commission Criminal Justice Legislation Amendment Act 2019" w:history="1">
        <w:r>
          <w:rPr>
            <w:rStyle w:val="charCitHyperlinkAbbrev"/>
          </w:rPr>
          <w:t>A2019</w:t>
        </w:r>
        <w:r>
          <w:rPr>
            <w:rStyle w:val="charCitHyperlinkAbbrev"/>
          </w:rPr>
          <w:noBreakHyphen/>
          <w:t>6</w:t>
        </w:r>
      </w:hyperlink>
      <w:r>
        <w:t xml:space="preserve"> s 7</w:t>
      </w:r>
    </w:p>
    <w:p w14:paraId="1B020C9E" w14:textId="6D4A01C5" w:rsidR="00A22183" w:rsidRDefault="00A22183" w:rsidP="003C0EE5">
      <w:pPr>
        <w:pStyle w:val="AmdtsEntries"/>
      </w:pPr>
      <w:r>
        <w:tab/>
        <w:t xml:space="preserve">am </w:t>
      </w:r>
      <w:hyperlink r:id="rId1085" w:tooltip="Family Violence LEgislation Amendment Act 2022" w:history="1">
        <w:r w:rsidR="00517559" w:rsidRPr="00345092">
          <w:rPr>
            <w:rStyle w:val="charCitHyperlinkAbbrev"/>
          </w:rPr>
          <w:t>A2022-13</w:t>
        </w:r>
      </w:hyperlink>
      <w:r>
        <w:t xml:space="preserve"> s 53</w:t>
      </w:r>
    </w:p>
    <w:p w14:paraId="1884E1DE" w14:textId="157373A3" w:rsidR="00605306" w:rsidRPr="00CD2DD9" w:rsidRDefault="00605306" w:rsidP="00605306">
      <w:pPr>
        <w:pStyle w:val="AmdtsEntryHd"/>
      </w:pPr>
      <w:r w:rsidRPr="00A23F7C">
        <w:lastRenderedPageBreak/>
        <w:t>Making false report about child sexual offence</w:t>
      </w:r>
    </w:p>
    <w:p w14:paraId="4F799597" w14:textId="789A43AD" w:rsidR="00605306" w:rsidRDefault="00605306" w:rsidP="00517559">
      <w:pPr>
        <w:pStyle w:val="AmdtsEntries"/>
        <w:keepNext/>
      </w:pPr>
      <w:r>
        <w:t>s 66AB</w:t>
      </w:r>
      <w:r>
        <w:tab/>
        <w:t xml:space="preserve">ins </w:t>
      </w:r>
      <w:hyperlink r:id="rId1086" w:tooltip="Royal Commission Criminal Justice Legislation Amendment Act 2019" w:history="1">
        <w:r>
          <w:rPr>
            <w:rStyle w:val="charCitHyperlinkAbbrev"/>
          </w:rPr>
          <w:t>A2019</w:t>
        </w:r>
        <w:r>
          <w:rPr>
            <w:rStyle w:val="charCitHyperlinkAbbrev"/>
          </w:rPr>
          <w:noBreakHyphen/>
          <w:t>6</w:t>
        </w:r>
      </w:hyperlink>
      <w:r>
        <w:t xml:space="preserve"> s 7</w:t>
      </w:r>
    </w:p>
    <w:p w14:paraId="2FB20C5D" w14:textId="4DA67E8C" w:rsidR="00A22183" w:rsidRDefault="00A22183" w:rsidP="00A22183">
      <w:pPr>
        <w:pStyle w:val="AmdtsEntries"/>
      </w:pPr>
      <w:r>
        <w:tab/>
        <w:t xml:space="preserve">am </w:t>
      </w:r>
      <w:hyperlink r:id="rId1087" w:tooltip="Family Violence LEgislation Amendment Act 2022" w:history="1">
        <w:r w:rsidR="00517559" w:rsidRPr="00345092">
          <w:rPr>
            <w:rStyle w:val="charCitHyperlinkAbbrev"/>
          </w:rPr>
          <w:t>A2022-13</w:t>
        </w:r>
      </w:hyperlink>
      <w:r>
        <w:t xml:space="preserve"> s 54</w:t>
      </w:r>
    </w:p>
    <w:p w14:paraId="10B31F97" w14:textId="77777777" w:rsidR="00344085" w:rsidRPr="00CD2DD9" w:rsidRDefault="00344085" w:rsidP="00A35FDF">
      <w:pPr>
        <w:pStyle w:val="AmdtsEntryHd"/>
      </w:pPr>
      <w:r w:rsidRPr="00FE57B9">
        <w:t>Failure by person in authority to protect child or young person from sexual offence</w:t>
      </w:r>
    </w:p>
    <w:p w14:paraId="42CF9648" w14:textId="5ECE4C09" w:rsidR="00344085" w:rsidRDefault="00344085" w:rsidP="00344085">
      <w:pPr>
        <w:pStyle w:val="AmdtsEntries"/>
        <w:keepNext/>
      </w:pPr>
      <w:r>
        <w:t>s 66A</w:t>
      </w:r>
      <w:r>
        <w:tab/>
        <w:t xml:space="preserve">ins </w:t>
      </w:r>
      <w:hyperlink r:id="rId1088" w:tooltip="Royal Commission Criminal Justice Legislation Amendment Act 2018" w:history="1">
        <w:r>
          <w:rPr>
            <w:rStyle w:val="charCitHyperlinkAbbrev"/>
          </w:rPr>
          <w:t>A2018</w:t>
        </w:r>
        <w:r>
          <w:rPr>
            <w:rStyle w:val="charCitHyperlinkAbbrev"/>
          </w:rPr>
          <w:noBreakHyphen/>
          <w:t>46</w:t>
        </w:r>
      </w:hyperlink>
      <w:r>
        <w:t xml:space="preserve"> s 6</w:t>
      </w:r>
    </w:p>
    <w:p w14:paraId="7EAC82DF" w14:textId="0044812A" w:rsidR="003520B2" w:rsidRDefault="003520B2" w:rsidP="003C0EE5">
      <w:pPr>
        <w:pStyle w:val="AmdtsEntries"/>
      </w:pPr>
      <w:r>
        <w:tab/>
        <w:t xml:space="preserve">am </w:t>
      </w:r>
      <w:hyperlink r:id="rId1089" w:tooltip="Royal Commission Criminal Justice Legislation Amendment Act 2020" w:history="1">
        <w:r>
          <w:rPr>
            <w:rStyle w:val="charCitHyperlinkAbbrev"/>
          </w:rPr>
          <w:t>A2020</w:t>
        </w:r>
        <w:r>
          <w:rPr>
            <w:rStyle w:val="charCitHyperlinkAbbrev"/>
          </w:rPr>
          <w:noBreakHyphen/>
          <w:t>31</w:t>
        </w:r>
      </w:hyperlink>
      <w:r>
        <w:t xml:space="preserve"> s 10, s 11; pars renum R129 LA</w:t>
      </w:r>
      <w:r w:rsidR="00E51428">
        <w:t xml:space="preserve">; </w:t>
      </w:r>
      <w:hyperlink r:id="rId1090" w:tooltip="Family Violence LEgislation Amendment Act 2022" w:history="1">
        <w:r w:rsidR="00517559" w:rsidRPr="00345092">
          <w:rPr>
            <w:rStyle w:val="charCitHyperlinkAbbrev"/>
          </w:rPr>
          <w:t>A2022-13</w:t>
        </w:r>
      </w:hyperlink>
      <w:r w:rsidR="00E51428">
        <w:t xml:space="preserve"> s 55</w:t>
      </w:r>
    </w:p>
    <w:p w14:paraId="30C52B5D" w14:textId="77777777" w:rsidR="00344085" w:rsidRPr="00CD2DD9" w:rsidRDefault="00344085" w:rsidP="00A35FDF">
      <w:pPr>
        <w:pStyle w:val="AmdtsEntryHd"/>
      </w:pPr>
      <w:r w:rsidRPr="00FE57B9">
        <w:t>Course of conduct charge—child sexual offences</w:t>
      </w:r>
    </w:p>
    <w:p w14:paraId="171D5525" w14:textId="477DE2ED" w:rsidR="00344085" w:rsidRPr="00C844FD" w:rsidRDefault="00344085" w:rsidP="003C0EE5">
      <w:pPr>
        <w:pStyle w:val="AmdtsEntries"/>
      </w:pPr>
      <w:r>
        <w:t>s 66B</w:t>
      </w:r>
      <w:r>
        <w:tab/>
        <w:t xml:space="preserve">ins </w:t>
      </w:r>
      <w:hyperlink r:id="rId1091" w:tooltip="Royal Commission Criminal Justice Legislation Amendment Act 2018" w:history="1">
        <w:r>
          <w:rPr>
            <w:rStyle w:val="charCitHyperlinkAbbrev"/>
          </w:rPr>
          <w:t>A2018</w:t>
        </w:r>
        <w:r>
          <w:rPr>
            <w:rStyle w:val="charCitHyperlinkAbbrev"/>
          </w:rPr>
          <w:noBreakHyphen/>
          <w:t>46</w:t>
        </w:r>
      </w:hyperlink>
      <w:r>
        <w:t xml:space="preserve"> s 6</w:t>
      </w:r>
    </w:p>
    <w:p w14:paraId="5B58356C" w14:textId="70D4A19F" w:rsidR="00344085" w:rsidRPr="00CD2DD9" w:rsidRDefault="00B57990" w:rsidP="00A35FDF">
      <w:pPr>
        <w:pStyle w:val="AmdtsEntryHd"/>
      </w:pPr>
      <w:r w:rsidRPr="00C166FA">
        <w:t>When a person does not consent to an act</w:t>
      </w:r>
    </w:p>
    <w:p w14:paraId="620646ED" w14:textId="5B7FE9FE" w:rsidR="00344085" w:rsidRPr="00CD2DD9" w:rsidRDefault="00344085" w:rsidP="00344085">
      <w:pPr>
        <w:pStyle w:val="AmdtsEntries"/>
        <w:keepNext/>
      </w:pPr>
      <w:r w:rsidRPr="00CD2DD9">
        <w:t>s 67</w:t>
      </w:r>
      <w:r w:rsidRPr="00CD2DD9">
        <w:tab/>
        <w:t xml:space="preserve">orig s 67 am </w:t>
      </w:r>
      <w:hyperlink r:id="rId1092" w:tooltip="Crimes Ordinance 1968" w:history="1">
        <w:r w:rsidRPr="00C62C6A">
          <w:rPr>
            <w:rStyle w:val="charCitHyperlinkAbbrev"/>
          </w:rPr>
          <w:t>Ord1968</w:t>
        </w:r>
        <w:r w:rsidRPr="00C62C6A">
          <w:rPr>
            <w:rStyle w:val="charCitHyperlinkAbbrev"/>
          </w:rPr>
          <w:noBreakHyphen/>
          <w:t>4</w:t>
        </w:r>
      </w:hyperlink>
      <w:r w:rsidRPr="00CD2DD9">
        <w:t xml:space="preserve"> s 11</w:t>
      </w:r>
    </w:p>
    <w:p w14:paraId="25DBD202" w14:textId="2BA4BBD8" w:rsidR="00344085" w:rsidRPr="00CD2DD9" w:rsidRDefault="00344085" w:rsidP="00344085">
      <w:pPr>
        <w:pStyle w:val="AmdtsEntries"/>
        <w:keepNext/>
      </w:pPr>
      <w:r w:rsidRPr="00CD2DD9">
        <w:tab/>
        <w:t xml:space="preserve">om </w:t>
      </w:r>
      <w:hyperlink r:id="rId109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D145D61" w14:textId="140E837C" w:rsidR="00344085" w:rsidRPr="00CD2DD9" w:rsidRDefault="00344085" w:rsidP="00344085">
      <w:pPr>
        <w:pStyle w:val="AmdtsEntries"/>
        <w:keepNext/>
      </w:pPr>
      <w:r w:rsidRPr="00CD2DD9">
        <w:tab/>
        <w:t xml:space="preserve">pres s 67 (prev s 92P) ins </w:t>
      </w:r>
      <w:hyperlink r:id="rId109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14F5D75" w14:textId="4CFF2CB7" w:rsidR="00344085" w:rsidRDefault="00344085" w:rsidP="00344085">
      <w:pPr>
        <w:pStyle w:val="AmdtsEntries"/>
      </w:pPr>
      <w:r w:rsidRPr="00CD2DD9">
        <w:tab/>
        <w:t xml:space="preserve">renum R9 LA (see </w:t>
      </w:r>
      <w:hyperlink r:id="rId10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3246F" w14:textId="1DB223F3" w:rsidR="008F096E" w:rsidRDefault="008F096E" w:rsidP="00344085">
      <w:pPr>
        <w:pStyle w:val="AmdtsEntries"/>
      </w:pPr>
      <w:r>
        <w:tab/>
        <w:t xml:space="preserve">am </w:t>
      </w:r>
      <w:hyperlink r:id="rId1096" w:tooltip="Crimes (Stealthing) Amendment Act 2021" w:history="1">
        <w:r>
          <w:rPr>
            <w:rStyle w:val="charCitHyperlinkAbbrev"/>
          </w:rPr>
          <w:t>A2021-23</w:t>
        </w:r>
      </w:hyperlink>
      <w:r>
        <w:t xml:space="preserve"> s 4; pars renum R134 LA</w:t>
      </w:r>
    </w:p>
    <w:p w14:paraId="254CBEBB" w14:textId="3826403C" w:rsidR="00B57990" w:rsidRDefault="00B57990" w:rsidP="00344085">
      <w:pPr>
        <w:pStyle w:val="AmdtsEntries"/>
      </w:pPr>
      <w:r>
        <w:tab/>
        <w:t xml:space="preserve">sub </w:t>
      </w:r>
      <w:hyperlink r:id="rId1097" w:tooltip="Crimes (Consent) Amendment Act 2022" w:history="1">
        <w:r>
          <w:rPr>
            <w:rStyle w:val="charCitHyperlinkAbbrev"/>
          </w:rPr>
          <w:t>A2022</w:t>
        </w:r>
        <w:r>
          <w:rPr>
            <w:rStyle w:val="charCitHyperlinkAbbrev"/>
          </w:rPr>
          <w:noBreakHyphen/>
          <w:t>7</w:t>
        </w:r>
      </w:hyperlink>
      <w:r>
        <w:t xml:space="preserve"> s 5</w:t>
      </w:r>
    </w:p>
    <w:p w14:paraId="13A02D18" w14:textId="418BEDCE" w:rsidR="00FF64B0" w:rsidRPr="00CD2DD9" w:rsidRDefault="00C83F1A" w:rsidP="00344085">
      <w:pPr>
        <w:pStyle w:val="AmdtsEntries"/>
      </w:pPr>
      <w:r>
        <w:tab/>
      </w:r>
      <w:r w:rsidRPr="00582853">
        <w:t xml:space="preserve">am </w:t>
      </w:r>
      <w:hyperlink r:id="rId1098" w:tooltip="Sexual Assault Reform Legislation Amendment Act 2023" w:history="1">
        <w:r w:rsidRPr="00582853">
          <w:rPr>
            <w:rStyle w:val="charCitHyperlinkAbbrev"/>
          </w:rPr>
          <w:t>A2023</w:t>
        </w:r>
        <w:r w:rsidRPr="00582853">
          <w:rPr>
            <w:rStyle w:val="charCitHyperlinkAbbrev"/>
          </w:rPr>
          <w:noBreakHyphen/>
          <w:t>15</w:t>
        </w:r>
      </w:hyperlink>
      <w:r w:rsidRPr="00582853">
        <w:t xml:space="preserve"> s 7</w:t>
      </w:r>
    </w:p>
    <w:p w14:paraId="2D1CBF66" w14:textId="2A92CE5C" w:rsidR="00A12895" w:rsidRDefault="00A12895" w:rsidP="00A35FDF">
      <w:pPr>
        <w:pStyle w:val="AmdtsEntryHd"/>
        <w:rPr>
          <w:color w:val="000000"/>
        </w:rPr>
      </w:pPr>
      <w:r w:rsidRPr="00F8726C">
        <w:rPr>
          <w:color w:val="000000"/>
        </w:rPr>
        <w:t>Words, actions and self-induced intoxication of accused person</w:t>
      </w:r>
    </w:p>
    <w:p w14:paraId="5D035C1D" w14:textId="0C7CCA90" w:rsidR="00A12895" w:rsidRPr="00A12895" w:rsidRDefault="00A12895" w:rsidP="00A12895">
      <w:pPr>
        <w:pStyle w:val="AmdtsEntries"/>
      </w:pPr>
      <w:r>
        <w:t>s 67A</w:t>
      </w:r>
      <w:r>
        <w:tab/>
      </w:r>
      <w:r w:rsidRPr="00582853">
        <w:t xml:space="preserve">ins </w:t>
      </w:r>
      <w:hyperlink r:id="rId1099" w:tooltip="Sexual Assault Reform Legislation Amendment Act 2023" w:history="1">
        <w:r w:rsidRPr="00582853">
          <w:rPr>
            <w:rStyle w:val="charCitHyperlinkAbbrev"/>
          </w:rPr>
          <w:t>A2023</w:t>
        </w:r>
        <w:r w:rsidRPr="00582853">
          <w:rPr>
            <w:rStyle w:val="charCitHyperlinkAbbrev"/>
          </w:rPr>
          <w:noBreakHyphen/>
          <w:t>15</w:t>
        </w:r>
      </w:hyperlink>
      <w:r w:rsidRPr="00582853">
        <w:t xml:space="preserve"> s 8</w:t>
      </w:r>
    </w:p>
    <w:p w14:paraId="2CC117DD" w14:textId="21FAC9CF" w:rsidR="00344085" w:rsidRPr="00CD2DD9" w:rsidRDefault="00344085" w:rsidP="00A35FDF">
      <w:pPr>
        <w:pStyle w:val="AmdtsEntryHd"/>
      </w:pPr>
      <w:r w:rsidRPr="00CD2DD9">
        <w:t>Sexual intercourse—people not to be presumed incapable by reason of age</w:t>
      </w:r>
    </w:p>
    <w:p w14:paraId="06BD4245" w14:textId="30F24B51" w:rsidR="00344085" w:rsidRPr="00CD2DD9" w:rsidRDefault="00344085" w:rsidP="00344085">
      <w:pPr>
        <w:pStyle w:val="AmdtsEntries"/>
        <w:keepNext/>
      </w:pPr>
      <w:r w:rsidRPr="00CD2DD9">
        <w:t>s 68</w:t>
      </w:r>
      <w:r w:rsidRPr="00CD2DD9">
        <w:tab/>
        <w:t xml:space="preserve">orig s 68 am </w:t>
      </w:r>
      <w:hyperlink r:id="rId110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A40166" w14:textId="6B66649E" w:rsidR="00344085" w:rsidRPr="00CD2DD9" w:rsidRDefault="00344085" w:rsidP="00344085">
      <w:pPr>
        <w:pStyle w:val="AmdtsEntries"/>
        <w:keepNext/>
      </w:pPr>
      <w:r w:rsidRPr="00CD2DD9">
        <w:tab/>
        <w:t xml:space="preserve">om </w:t>
      </w:r>
      <w:hyperlink r:id="rId110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FD65F9A" w14:textId="6D49A620" w:rsidR="00344085" w:rsidRPr="00CD2DD9" w:rsidRDefault="00344085" w:rsidP="00344085">
      <w:pPr>
        <w:pStyle w:val="AmdtsEntries"/>
        <w:keepNext/>
      </w:pPr>
      <w:r w:rsidRPr="00CD2DD9">
        <w:tab/>
        <w:t xml:space="preserve">pres s 68 (prev s 92Q) ins </w:t>
      </w:r>
      <w:hyperlink r:id="rId110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E5D99" w14:textId="1ADF25F1" w:rsidR="00344085" w:rsidRDefault="00344085" w:rsidP="00344085">
      <w:pPr>
        <w:pStyle w:val="AmdtsEntries"/>
      </w:pPr>
      <w:r w:rsidRPr="00CD2DD9">
        <w:tab/>
        <w:t xml:space="preserve">renum R9 LA (see </w:t>
      </w:r>
      <w:hyperlink r:id="rId11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1D4422" w14:textId="31E6C395" w:rsidR="00955D88" w:rsidRPr="00CD2DD9" w:rsidRDefault="00955D88" w:rsidP="00344085">
      <w:pPr>
        <w:pStyle w:val="AmdtsEntries"/>
      </w:pPr>
      <w:r>
        <w:tab/>
        <w:t xml:space="preserve">am </w:t>
      </w:r>
      <w:hyperlink r:id="rId1104" w:tooltip="Royal Commission Criminal Justice Legislation Amendment Act 2019" w:history="1">
        <w:r>
          <w:rPr>
            <w:rStyle w:val="charCitHyperlinkAbbrev"/>
          </w:rPr>
          <w:t>A2019</w:t>
        </w:r>
        <w:r>
          <w:rPr>
            <w:rStyle w:val="charCitHyperlinkAbbrev"/>
          </w:rPr>
          <w:noBreakHyphen/>
          <w:t>6</w:t>
        </w:r>
      </w:hyperlink>
      <w:r>
        <w:t xml:space="preserve"> s 8</w:t>
      </w:r>
    </w:p>
    <w:p w14:paraId="6DF9C1CC" w14:textId="77777777" w:rsidR="00344085" w:rsidRPr="00CD2DD9" w:rsidRDefault="00344085" w:rsidP="00A35FDF">
      <w:pPr>
        <w:pStyle w:val="AmdtsEntryHd"/>
      </w:pPr>
      <w:r w:rsidRPr="00CD2DD9">
        <w:t>Marriage no bar to conviction</w:t>
      </w:r>
    </w:p>
    <w:p w14:paraId="218C9BD5" w14:textId="349A6022" w:rsidR="00344085" w:rsidRPr="00CD2DD9" w:rsidRDefault="00344085" w:rsidP="00344085">
      <w:pPr>
        <w:pStyle w:val="AmdtsEntries"/>
        <w:keepNext/>
      </w:pPr>
      <w:r w:rsidRPr="00CD2DD9">
        <w:t>s 69</w:t>
      </w:r>
      <w:r w:rsidRPr="00CD2DD9">
        <w:tab/>
        <w:t xml:space="preserve">orig s 69 sub </w:t>
      </w:r>
      <w:hyperlink r:id="rId110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A430370" w14:textId="018BE89D" w:rsidR="00344085" w:rsidRPr="00CD2DD9" w:rsidRDefault="00344085" w:rsidP="00344085">
      <w:pPr>
        <w:pStyle w:val="AmdtsEntries"/>
        <w:keepNext/>
      </w:pPr>
      <w:r w:rsidRPr="00CD2DD9">
        <w:tab/>
        <w:t xml:space="preserve">om </w:t>
      </w:r>
      <w:hyperlink r:id="rId110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7E796FC" w14:textId="70D2EF97" w:rsidR="00344085" w:rsidRPr="00CD2DD9" w:rsidRDefault="00344085" w:rsidP="00344085">
      <w:pPr>
        <w:pStyle w:val="AmdtsEntries"/>
        <w:keepNext/>
      </w:pPr>
      <w:r w:rsidRPr="00CD2DD9">
        <w:tab/>
        <w:t xml:space="preserve">pres s 69 (prev s 92R) ins </w:t>
      </w:r>
      <w:hyperlink r:id="rId110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A981D56" w14:textId="5D7F28AB" w:rsidR="00344085" w:rsidRPr="00CD2DD9" w:rsidRDefault="00344085" w:rsidP="00344085">
      <w:pPr>
        <w:pStyle w:val="AmdtsEntries"/>
      </w:pPr>
      <w:r w:rsidRPr="00CD2DD9">
        <w:tab/>
        <w:t xml:space="preserve">renum R9 LA (see </w:t>
      </w:r>
      <w:hyperlink r:id="rId11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AA3345" w14:textId="77777777" w:rsidR="00344085" w:rsidRPr="00CD2DD9" w:rsidRDefault="00344085" w:rsidP="00A35FDF">
      <w:pPr>
        <w:pStyle w:val="AmdtsEntryHd"/>
      </w:pPr>
      <w:r w:rsidRPr="00CD2DD9">
        <w:t>Alternative verdicts for certain sexual offences</w:t>
      </w:r>
    </w:p>
    <w:p w14:paraId="347DE5C3" w14:textId="4F0FF115" w:rsidR="00344085" w:rsidRPr="00CD2DD9" w:rsidRDefault="00344085" w:rsidP="00344085">
      <w:pPr>
        <w:pStyle w:val="AmdtsEntries"/>
        <w:keepNext/>
      </w:pPr>
      <w:r w:rsidRPr="00CD2DD9">
        <w:t>s 70 hdg</w:t>
      </w:r>
      <w:r w:rsidRPr="00CD2DD9">
        <w:tab/>
        <w:t xml:space="preserve">sub </w:t>
      </w:r>
      <w:hyperlink r:id="rId110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3.14</w:t>
      </w:r>
    </w:p>
    <w:p w14:paraId="5CE441E1" w14:textId="78421D5D" w:rsidR="00344085" w:rsidRPr="00CD2DD9" w:rsidRDefault="00344085" w:rsidP="00344085">
      <w:pPr>
        <w:pStyle w:val="AmdtsEntries"/>
        <w:keepNext/>
      </w:pPr>
      <w:r w:rsidRPr="00CD2DD9">
        <w:t>s 70</w:t>
      </w:r>
      <w:r w:rsidRPr="00CD2DD9">
        <w:tab/>
        <w:t xml:space="preserve">orig s 70 sub </w:t>
      </w:r>
      <w:hyperlink r:id="rId111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3BC03EFD" w14:textId="52628CAC" w:rsidR="00344085" w:rsidRPr="00CD2DD9" w:rsidRDefault="00344085" w:rsidP="00344085">
      <w:pPr>
        <w:pStyle w:val="AmdtsEntries"/>
        <w:keepNext/>
      </w:pPr>
      <w:r w:rsidRPr="00CD2DD9">
        <w:tab/>
        <w:t xml:space="preserve">am </w:t>
      </w:r>
      <w:hyperlink r:id="rId111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4</w:t>
      </w:r>
    </w:p>
    <w:p w14:paraId="593D391D" w14:textId="1ABC9562" w:rsidR="00344085" w:rsidRPr="00CD2DD9" w:rsidRDefault="00344085" w:rsidP="00344085">
      <w:pPr>
        <w:pStyle w:val="AmdtsEntries"/>
        <w:keepNext/>
      </w:pPr>
      <w:r w:rsidRPr="00CD2DD9">
        <w:tab/>
        <w:t xml:space="preserve">om </w:t>
      </w:r>
      <w:hyperlink r:id="rId111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CC4F922" w14:textId="6BB7B78B" w:rsidR="00344085" w:rsidRPr="00CD2DD9" w:rsidRDefault="00344085" w:rsidP="00344085">
      <w:pPr>
        <w:pStyle w:val="AmdtsEntries"/>
        <w:keepNext/>
      </w:pPr>
      <w:r w:rsidRPr="00CD2DD9">
        <w:tab/>
        <w:t xml:space="preserve">pres s 70 (prev s 92S) ins </w:t>
      </w:r>
      <w:hyperlink r:id="rId111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B9660E5" w14:textId="00C1BEB0" w:rsidR="00344085" w:rsidRPr="00CD2DD9" w:rsidRDefault="00344085" w:rsidP="00344085">
      <w:pPr>
        <w:pStyle w:val="AmdtsEntries"/>
        <w:keepNext/>
      </w:pPr>
      <w:r w:rsidRPr="00CD2DD9">
        <w:tab/>
        <w:t xml:space="preserve">am </w:t>
      </w:r>
      <w:hyperlink r:id="rId1114" w:tooltip="Crimes (Amendment) Act (No 2) 1990" w:history="1">
        <w:r w:rsidRPr="00795AC2">
          <w:rPr>
            <w:rStyle w:val="charCitHyperlinkAbbrev"/>
          </w:rPr>
          <w:t>Ord1990</w:t>
        </w:r>
        <w:r w:rsidRPr="00795AC2">
          <w:rPr>
            <w:rStyle w:val="charCitHyperlinkAbbrev"/>
          </w:rPr>
          <w:noBreakHyphen/>
          <w:t>2</w:t>
        </w:r>
      </w:hyperlink>
      <w:r w:rsidRPr="00CD2DD9">
        <w:t xml:space="preserve"> s 6; </w:t>
      </w:r>
      <w:hyperlink r:id="rId1115" w:tooltip="Crimes (Amendment) Act 1995" w:history="1">
        <w:r w:rsidRPr="00C62C6A">
          <w:rPr>
            <w:rStyle w:val="charCitHyperlinkAbbrev"/>
          </w:rPr>
          <w:t>A1995</w:t>
        </w:r>
        <w:r w:rsidRPr="00C62C6A">
          <w:rPr>
            <w:rStyle w:val="charCitHyperlinkAbbrev"/>
          </w:rPr>
          <w:noBreakHyphen/>
          <w:t>2</w:t>
        </w:r>
      </w:hyperlink>
      <w:r w:rsidRPr="00CD2DD9">
        <w:t xml:space="preserve"> s 10</w:t>
      </w:r>
    </w:p>
    <w:p w14:paraId="63101F56" w14:textId="2903437E" w:rsidR="00344085" w:rsidRDefault="00344085" w:rsidP="00344085">
      <w:pPr>
        <w:pStyle w:val="AmdtsEntries"/>
      </w:pPr>
      <w:r w:rsidRPr="00CD2DD9">
        <w:tab/>
        <w:t xml:space="preserve">renum R9 LA (see </w:t>
      </w:r>
      <w:hyperlink r:id="rId11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8F0087" w14:textId="41EE8FBE" w:rsidR="00344085" w:rsidRPr="00CD2DD9" w:rsidRDefault="00344085" w:rsidP="00344085">
      <w:pPr>
        <w:pStyle w:val="AmdtsEntries"/>
      </w:pPr>
      <w:r>
        <w:tab/>
        <w:t xml:space="preserve">am </w:t>
      </w:r>
      <w:hyperlink r:id="rId1117" w:tooltip="Crimes Legislation Amendment Act 2013" w:history="1">
        <w:r>
          <w:rPr>
            <w:rStyle w:val="charCitHyperlinkAbbrev"/>
          </w:rPr>
          <w:t>A2013</w:t>
        </w:r>
        <w:r>
          <w:rPr>
            <w:rStyle w:val="charCitHyperlinkAbbrev"/>
          </w:rPr>
          <w:noBreakHyphen/>
          <w:t>12</w:t>
        </w:r>
      </w:hyperlink>
      <w:r>
        <w:t xml:space="preserve"> s 11</w:t>
      </w:r>
    </w:p>
    <w:p w14:paraId="15143687" w14:textId="77777777" w:rsidR="00344085" w:rsidRPr="00CD2DD9" w:rsidRDefault="00344085" w:rsidP="00A35FDF">
      <w:pPr>
        <w:pStyle w:val="AmdtsEntryHd"/>
      </w:pPr>
      <w:r w:rsidRPr="00CD2DD9">
        <w:lastRenderedPageBreak/>
        <w:t>Adding count for act of indecency</w:t>
      </w:r>
    </w:p>
    <w:p w14:paraId="437C99B5" w14:textId="2DF95B15" w:rsidR="00344085" w:rsidRPr="00CD2DD9" w:rsidRDefault="00344085" w:rsidP="00344085">
      <w:pPr>
        <w:pStyle w:val="AmdtsEntries"/>
        <w:keepNext/>
      </w:pPr>
      <w:r w:rsidRPr="00CD2DD9">
        <w:t>s 71</w:t>
      </w:r>
      <w:r w:rsidRPr="00CD2DD9">
        <w:tab/>
        <w:t xml:space="preserve">orig s 71 sub </w:t>
      </w:r>
      <w:hyperlink r:id="rId111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E21853B" w14:textId="63F3F7F5" w:rsidR="00344085" w:rsidRPr="00CD2DD9" w:rsidRDefault="00344085" w:rsidP="00344085">
      <w:pPr>
        <w:pStyle w:val="AmdtsEntries"/>
        <w:keepNext/>
      </w:pPr>
      <w:r w:rsidRPr="00CD2DD9">
        <w:tab/>
        <w:t xml:space="preserve">am </w:t>
      </w:r>
      <w:hyperlink r:id="rId111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00DF0F" w14:textId="39792381" w:rsidR="00344085" w:rsidRPr="00CD2DD9" w:rsidRDefault="00344085" w:rsidP="00344085">
      <w:pPr>
        <w:pStyle w:val="AmdtsEntries"/>
        <w:keepNext/>
      </w:pPr>
      <w:r w:rsidRPr="00CD2DD9">
        <w:tab/>
        <w:t xml:space="preserve">om </w:t>
      </w:r>
      <w:hyperlink r:id="rId112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7A05E2" w14:textId="64B7A911" w:rsidR="00344085" w:rsidRPr="00CD2DD9" w:rsidRDefault="00344085" w:rsidP="00344085">
      <w:pPr>
        <w:pStyle w:val="AmdtsEntries"/>
        <w:keepNext/>
      </w:pPr>
      <w:r w:rsidRPr="00CD2DD9">
        <w:tab/>
        <w:t xml:space="preserve">pres s 71 (prev s 92T) ins </w:t>
      </w:r>
      <w:hyperlink r:id="rId112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F409B39" w14:textId="7DEA114A" w:rsidR="00344085" w:rsidRPr="00CD2DD9" w:rsidRDefault="00344085" w:rsidP="00344085">
      <w:pPr>
        <w:pStyle w:val="AmdtsEntries"/>
      </w:pPr>
      <w:r w:rsidRPr="00CD2DD9">
        <w:tab/>
        <w:t xml:space="preserve">renum R9 LA (see </w:t>
      </w:r>
      <w:hyperlink r:id="rId11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8FB7AA" w14:textId="77777777" w:rsidR="00344085" w:rsidRPr="00CD2DD9" w:rsidRDefault="00344085" w:rsidP="00A35FDF">
      <w:pPr>
        <w:pStyle w:val="AmdtsEntryHd"/>
      </w:pPr>
      <w:r w:rsidRPr="00CD2DD9">
        <w:t>Indictment for act of indecency</w:t>
      </w:r>
    </w:p>
    <w:p w14:paraId="1085EC6C" w14:textId="62AB396D" w:rsidR="00344085" w:rsidRPr="00CD2DD9" w:rsidRDefault="00344085" w:rsidP="00344085">
      <w:pPr>
        <w:pStyle w:val="AmdtsEntries"/>
        <w:keepNext/>
      </w:pPr>
      <w:r w:rsidRPr="00CD2DD9">
        <w:t>s 72</w:t>
      </w:r>
      <w:r w:rsidRPr="00CD2DD9">
        <w:tab/>
        <w:t xml:space="preserve">orig s 72 sub </w:t>
      </w:r>
      <w:hyperlink r:id="rId112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CCBA1C7" w14:textId="3211100B" w:rsidR="00344085" w:rsidRPr="00CD2DD9" w:rsidRDefault="00344085" w:rsidP="00344085">
      <w:pPr>
        <w:pStyle w:val="AmdtsEntries"/>
        <w:keepNext/>
      </w:pPr>
      <w:r w:rsidRPr="00CD2DD9">
        <w:tab/>
        <w:t xml:space="preserve">am </w:t>
      </w:r>
      <w:hyperlink r:id="rId112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0A587D" w14:textId="6AF71F26" w:rsidR="00344085" w:rsidRPr="00CD2DD9" w:rsidRDefault="00344085" w:rsidP="00344085">
      <w:pPr>
        <w:pStyle w:val="AmdtsEntries"/>
        <w:keepNext/>
      </w:pPr>
      <w:r w:rsidRPr="00CD2DD9">
        <w:tab/>
        <w:t xml:space="preserve">om </w:t>
      </w:r>
      <w:hyperlink r:id="rId112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6F17D5D" w14:textId="452E4B0F" w:rsidR="00344085" w:rsidRPr="00CD2DD9" w:rsidRDefault="00344085" w:rsidP="00344085">
      <w:pPr>
        <w:pStyle w:val="AmdtsEntries"/>
        <w:keepNext/>
      </w:pPr>
      <w:r w:rsidRPr="00CD2DD9">
        <w:tab/>
        <w:t xml:space="preserve">pres s 72 (prev s 92U) ins </w:t>
      </w:r>
      <w:hyperlink r:id="rId112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9633D57" w14:textId="20808660" w:rsidR="00344085" w:rsidRPr="00CD2DD9" w:rsidRDefault="00344085" w:rsidP="00344085">
      <w:pPr>
        <w:pStyle w:val="AmdtsEntries"/>
        <w:keepNext/>
      </w:pPr>
      <w:r w:rsidRPr="00CD2DD9">
        <w:tab/>
        <w:t xml:space="preserve">renum R9 LA (see </w:t>
      </w:r>
      <w:hyperlink r:id="rId11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35034E" w14:textId="5FC6ABEB" w:rsidR="00344085" w:rsidRPr="00CD2DD9" w:rsidRDefault="00344085" w:rsidP="00344085">
      <w:pPr>
        <w:pStyle w:val="AmdtsEntries"/>
      </w:pPr>
      <w:r>
        <w:tab/>
        <w:t xml:space="preserve">am </w:t>
      </w:r>
      <w:hyperlink r:id="rId1128" w:tooltip="Crimes Legislation Amendment Act 2013" w:history="1">
        <w:r>
          <w:rPr>
            <w:rStyle w:val="charCitHyperlinkAbbrev"/>
          </w:rPr>
          <w:t>A2013</w:t>
        </w:r>
        <w:r>
          <w:rPr>
            <w:rStyle w:val="charCitHyperlinkAbbrev"/>
          </w:rPr>
          <w:noBreakHyphen/>
          <w:t>12</w:t>
        </w:r>
      </w:hyperlink>
      <w:r>
        <w:t xml:space="preserve"> s 12</w:t>
      </w:r>
    </w:p>
    <w:p w14:paraId="457821FB" w14:textId="30DBC929" w:rsidR="00E51428" w:rsidRDefault="00E51428" w:rsidP="00A35FDF">
      <w:pPr>
        <w:pStyle w:val="AmdtsEntryHd"/>
      </w:pPr>
      <w:r w:rsidRPr="00955776">
        <w:t>Aggravated offences—pt 3 offences involving family violence</w:t>
      </w:r>
    </w:p>
    <w:p w14:paraId="7AC0E622" w14:textId="16B32699" w:rsidR="00E51428" w:rsidRPr="00E51428" w:rsidRDefault="00E51428" w:rsidP="00E51428">
      <w:pPr>
        <w:pStyle w:val="AmdtsEntries"/>
      </w:pPr>
      <w:r>
        <w:t>s 72AA</w:t>
      </w:r>
      <w:r>
        <w:tab/>
        <w:t xml:space="preserve">ins </w:t>
      </w:r>
      <w:hyperlink r:id="rId1129" w:tooltip="Family Violence LEgislation Amendment Act 2022" w:history="1">
        <w:r w:rsidR="00517559" w:rsidRPr="00345092">
          <w:rPr>
            <w:rStyle w:val="charCitHyperlinkAbbrev"/>
          </w:rPr>
          <w:t>A2022-13</w:t>
        </w:r>
      </w:hyperlink>
      <w:r>
        <w:t xml:space="preserve"> s 56</w:t>
      </w:r>
    </w:p>
    <w:p w14:paraId="216D823B" w14:textId="6B22A6EA" w:rsidR="00E51428" w:rsidRDefault="004F4E12" w:rsidP="00E51428">
      <w:pPr>
        <w:pStyle w:val="AmdtsEntryHd"/>
      </w:pPr>
      <w:r w:rsidRPr="00955776">
        <w:t>Alternative verdicts for aggravated offences—offences involving family violence</w:t>
      </w:r>
    </w:p>
    <w:p w14:paraId="0129C7E9" w14:textId="2FEB2C24" w:rsidR="00E51428" w:rsidRPr="00E51428" w:rsidRDefault="00E51428" w:rsidP="00E51428">
      <w:pPr>
        <w:pStyle w:val="AmdtsEntries"/>
      </w:pPr>
      <w:r>
        <w:t>s 72AB</w:t>
      </w:r>
      <w:r>
        <w:tab/>
        <w:t xml:space="preserve">ins </w:t>
      </w:r>
      <w:hyperlink r:id="rId1130" w:tooltip="Family Violence LEgislation Amendment Act 2022" w:history="1">
        <w:r w:rsidR="00517559" w:rsidRPr="00345092">
          <w:rPr>
            <w:rStyle w:val="charCitHyperlinkAbbrev"/>
          </w:rPr>
          <w:t>A2022-13</w:t>
        </w:r>
      </w:hyperlink>
      <w:r>
        <w:t xml:space="preserve"> s 56</w:t>
      </w:r>
    </w:p>
    <w:p w14:paraId="1FCC92DE" w14:textId="31B9F1A5" w:rsidR="00344085" w:rsidRPr="00CD2DD9" w:rsidRDefault="00344085" w:rsidP="00A35FDF">
      <w:pPr>
        <w:pStyle w:val="AmdtsEntryHd"/>
      </w:pPr>
      <w:r w:rsidRPr="00823808">
        <w:t>Intimate image abuse</w:t>
      </w:r>
    </w:p>
    <w:p w14:paraId="062B05B9" w14:textId="77777777" w:rsidR="00344085" w:rsidRDefault="00344085" w:rsidP="00344085">
      <w:pPr>
        <w:pStyle w:val="AmdtsEntries"/>
        <w:keepNext/>
      </w:pPr>
      <w:r w:rsidRPr="00CD2DD9">
        <w:t>pt 3A hdg</w:t>
      </w:r>
      <w:r w:rsidRPr="00CD2DD9">
        <w:tab/>
      </w:r>
      <w:r>
        <w:t xml:space="preserve">orig pt 3A hdg </w:t>
      </w:r>
      <w:r w:rsidRPr="00CD2DD9">
        <w:t>renum as pt 3 hdg</w:t>
      </w:r>
    </w:p>
    <w:p w14:paraId="3B875117" w14:textId="3720B253" w:rsidR="00344085" w:rsidRPr="006C6C9F" w:rsidRDefault="00344085" w:rsidP="00344085">
      <w:pPr>
        <w:pStyle w:val="AmdtsEntries"/>
      </w:pPr>
      <w:r>
        <w:tab/>
        <w:t xml:space="preserve">pres pt 3A hdg ins </w:t>
      </w:r>
      <w:hyperlink r:id="rId1131" w:tooltip="Crimes (Intimate Image Abuse) Amendment Act 2017" w:history="1">
        <w:r>
          <w:rPr>
            <w:rStyle w:val="charCitHyperlinkAbbrev"/>
          </w:rPr>
          <w:t>A2017</w:t>
        </w:r>
        <w:r>
          <w:rPr>
            <w:rStyle w:val="charCitHyperlinkAbbrev"/>
          </w:rPr>
          <w:noBreakHyphen/>
          <w:t>22</w:t>
        </w:r>
      </w:hyperlink>
      <w:r>
        <w:t xml:space="preserve"> s 5</w:t>
      </w:r>
    </w:p>
    <w:p w14:paraId="513EB2C0" w14:textId="77777777" w:rsidR="00344085" w:rsidRPr="00CD2DD9" w:rsidRDefault="00344085" w:rsidP="00A35FDF">
      <w:pPr>
        <w:pStyle w:val="AmdtsEntryHd"/>
      </w:pPr>
      <w:r w:rsidRPr="00823808">
        <w:t>Definitions—pt 3A</w:t>
      </w:r>
    </w:p>
    <w:p w14:paraId="6D5C4FF5" w14:textId="6A71556E" w:rsidR="00344085" w:rsidRPr="00CD2DD9" w:rsidRDefault="00344085" w:rsidP="00344085">
      <w:pPr>
        <w:pStyle w:val="AmdtsEntries"/>
        <w:keepNext/>
      </w:pPr>
      <w:r w:rsidRPr="00CD2DD9">
        <w:t>s 72A</w:t>
      </w:r>
      <w:r w:rsidRPr="00CD2DD9">
        <w:tab/>
        <w:t xml:space="preserve">ins </w:t>
      </w:r>
      <w:hyperlink r:id="rId113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9744C8A" w14:textId="7E9D698C" w:rsidR="00344085" w:rsidRPr="00CD2DD9" w:rsidRDefault="00344085" w:rsidP="00344085">
      <w:pPr>
        <w:pStyle w:val="AmdtsEntries"/>
        <w:keepNext/>
      </w:pPr>
      <w:r w:rsidRPr="00CD2DD9">
        <w:tab/>
        <w:t xml:space="preserve">am </w:t>
      </w:r>
      <w:hyperlink r:id="rId113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DA8F837" w14:textId="78C017D1" w:rsidR="00344085" w:rsidRDefault="00344085" w:rsidP="00344085">
      <w:pPr>
        <w:pStyle w:val="AmdtsEntries"/>
      </w:pPr>
      <w:r w:rsidRPr="00CD2DD9">
        <w:tab/>
        <w:t xml:space="preserve">om </w:t>
      </w:r>
      <w:hyperlink r:id="rId113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64724A7" w14:textId="539E0558" w:rsidR="00344085" w:rsidRDefault="00344085" w:rsidP="00344085">
      <w:pPr>
        <w:pStyle w:val="AmdtsEntries"/>
      </w:pPr>
      <w:r>
        <w:tab/>
        <w:t xml:space="preserve">ins </w:t>
      </w:r>
      <w:hyperlink r:id="rId1135" w:tooltip="Crimes (Intimate Image Abuse) Amendment Act 2017" w:history="1">
        <w:r>
          <w:rPr>
            <w:rStyle w:val="charCitHyperlinkAbbrev"/>
          </w:rPr>
          <w:t>A2017</w:t>
        </w:r>
        <w:r>
          <w:rPr>
            <w:rStyle w:val="charCitHyperlinkAbbrev"/>
          </w:rPr>
          <w:noBreakHyphen/>
          <w:t>22</w:t>
        </w:r>
      </w:hyperlink>
      <w:r>
        <w:t xml:space="preserve"> s 5</w:t>
      </w:r>
    </w:p>
    <w:p w14:paraId="57526CB1" w14:textId="5C2A4F56" w:rsidR="004F4E12" w:rsidRDefault="004F4E12" w:rsidP="00344085">
      <w:pPr>
        <w:pStyle w:val="AmdtsEntries"/>
      </w:pPr>
      <w:r>
        <w:tab/>
        <w:t xml:space="preserve">def </w:t>
      </w:r>
      <w:r w:rsidRPr="004F4E12">
        <w:rPr>
          <w:rStyle w:val="charBoldItals"/>
        </w:rPr>
        <w:t>aggravated offence</w:t>
      </w:r>
      <w:r>
        <w:t xml:space="preserve"> ins </w:t>
      </w:r>
      <w:hyperlink r:id="rId1136" w:tooltip="Family Violence LEgislation Amendment Act 2022" w:history="1">
        <w:r w:rsidR="00517559" w:rsidRPr="00345092">
          <w:rPr>
            <w:rStyle w:val="charCitHyperlinkAbbrev"/>
          </w:rPr>
          <w:t>A2022-13</w:t>
        </w:r>
      </w:hyperlink>
      <w:r>
        <w:t xml:space="preserve"> s 57</w:t>
      </w:r>
    </w:p>
    <w:p w14:paraId="5256103B" w14:textId="52138F81" w:rsidR="00344085" w:rsidRDefault="00344085" w:rsidP="00344085">
      <w:pPr>
        <w:pStyle w:val="AmdtsEntries"/>
      </w:pPr>
      <w:r w:rsidRPr="00CD2DD9">
        <w:tab/>
        <w:t xml:space="preserve">def </w:t>
      </w:r>
      <w:r w:rsidRPr="00285814">
        <w:rPr>
          <w:rStyle w:val="charBoldItals"/>
        </w:rPr>
        <w:t>breasts</w:t>
      </w:r>
      <w:r w:rsidRPr="00CD2DD9">
        <w:t xml:space="preserve"> ins </w:t>
      </w:r>
      <w:hyperlink r:id="rId1137" w:tooltip="Crimes (Intimate Image Abuse) Amendment Act 2017" w:history="1">
        <w:r>
          <w:rPr>
            <w:rStyle w:val="charCitHyperlinkAbbrev"/>
          </w:rPr>
          <w:t>A2017</w:t>
        </w:r>
        <w:r>
          <w:rPr>
            <w:rStyle w:val="charCitHyperlinkAbbrev"/>
          </w:rPr>
          <w:noBreakHyphen/>
          <w:t>22</w:t>
        </w:r>
      </w:hyperlink>
      <w:r>
        <w:t xml:space="preserve"> s 5</w:t>
      </w:r>
    </w:p>
    <w:p w14:paraId="4AB9810C" w14:textId="50E27952" w:rsidR="00344085" w:rsidRDefault="00344085" w:rsidP="00344085">
      <w:pPr>
        <w:pStyle w:val="AmdtsEntries"/>
      </w:pPr>
      <w:r w:rsidRPr="00CD2DD9">
        <w:tab/>
        <w:t xml:space="preserve">def </w:t>
      </w:r>
      <w:r w:rsidRPr="00823808">
        <w:rPr>
          <w:rStyle w:val="charBoldItals"/>
        </w:rPr>
        <w:t>engaged in a private act</w:t>
      </w:r>
      <w:r w:rsidRPr="00CD2DD9">
        <w:t xml:space="preserve"> ins </w:t>
      </w:r>
      <w:hyperlink r:id="rId1138" w:tooltip="Crimes (Intimate Image Abuse) Amendment Act 2017" w:history="1">
        <w:r>
          <w:rPr>
            <w:rStyle w:val="charCitHyperlinkAbbrev"/>
          </w:rPr>
          <w:t>A2017</w:t>
        </w:r>
        <w:r>
          <w:rPr>
            <w:rStyle w:val="charCitHyperlinkAbbrev"/>
          </w:rPr>
          <w:noBreakHyphen/>
          <w:t>22</w:t>
        </w:r>
      </w:hyperlink>
      <w:r>
        <w:t xml:space="preserve"> s 5</w:t>
      </w:r>
    </w:p>
    <w:p w14:paraId="49988C7D" w14:textId="29233B3C" w:rsidR="00344085" w:rsidRDefault="00344085" w:rsidP="00344085">
      <w:pPr>
        <w:pStyle w:val="AmdtsEntries"/>
      </w:pPr>
      <w:r w:rsidRPr="00CD2DD9">
        <w:tab/>
        <w:t xml:space="preserve">def </w:t>
      </w:r>
      <w:r w:rsidRPr="00285814">
        <w:rPr>
          <w:rStyle w:val="charBoldItals"/>
        </w:rPr>
        <w:t>genital or anal region</w:t>
      </w:r>
      <w:r w:rsidRPr="00CD2DD9">
        <w:t xml:space="preserve"> ins </w:t>
      </w:r>
      <w:hyperlink r:id="rId1139" w:tooltip="Crimes (Intimate Image Abuse) Amendment Act 2017" w:history="1">
        <w:r>
          <w:rPr>
            <w:rStyle w:val="charCitHyperlinkAbbrev"/>
          </w:rPr>
          <w:t>A2017</w:t>
        </w:r>
        <w:r>
          <w:rPr>
            <w:rStyle w:val="charCitHyperlinkAbbrev"/>
          </w:rPr>
          <w:noBreakHyphen/>
          <w:t>22</w:t>
        </w:r>
      </w:hyperlink>
      <w:r>
        <w:t xml:space="preserve"> s 5</w:t>
      </w:r>
    </w:p>
    <w:p w14:paraId="7C527D29" w14:textId="7F6E23FA" w:rsidR="00344085" w:rsidRDefault="00344085" w:rsidP="00344085">
      <w:pPr>
        <w:pStyle w:val="AmdtsEntries"/>
      </w:pPr>
      <w:r w:rsidRPr="00CD2DD9">
        <w:tab/>
        <w:t xml:space="preserve">def </w:t>
      </w:r>
      <w:r w:rsidRPr="005B2E79">
        <w:rPr>
          <w:rStyle w:val="charBoldItals"/>
        </w:rPr>
        <w:t>intimate image</w:t>
      </w:r>
      <w:r w:rsidRPr="00CD2DD9">
        <w:t xml:space="preserve"> ins </w:t>
      </w:r>
      <w:hyperlink r:id="rId1140" w:tooltip="Crimes (Intimate Image Abuse) Amendment Act 2017" w:history="1">
        <w:r>
          <w:rPr>
            <w:rStyle w:val="charCitHyperlinkAbbrev"/>
          </w:rPr>
          <w:t>A2017</w:t>
        </w:r>
        <w:r>
          <w:rPr>
            <w:rStyle w:val="charCitHyperlinkAbbrev"/>
          </w:rPr>
          <w:noBreakHyphen/>
          <w:t>22</w:t>
        </w:r>
      </w:hyperlink>
      <w:r>
        <w:t xml:space="preserve"> s 5</w:t>
      </w:r>
    </w:p>
    <w:p w14:paraId="0398815D" w14:textId="77777777" w:rsidR="00344085" w:rsidRPr="00CD2DD9" w:rsidRDefault="00344085" w:rsidP="00A35FDF">
      <w:pPr>
        <w:pStyle w:val="AmdtsEntryHd"/>
      </w:pPr>
      <w:r w:rsidRPr="00823808">
        <w:rPr>
          <w:lang w:eastAsia="en-AU"/>
        </w:rPr>
        <w:t xml:space="preserve">Meaning of </w:t>
      </w:r>
      <w:r w:rsidRPr="00823808">
        <w:rPr>
          <w:rStyle w:val="charItals"/>
        </w:rPr>
        <w:t>distribute</w:t>
      </w:r>
      <w:r w:rsidRPr="00823808">
        <w:rPr>
          <w:lang w:eastAsia="en-AU"/>
        </w:rPr>
        <w:t>—pt 3A</w:t>
      </w:r>
    </w:p>
    <w:p w14:paraId="0CA77CD1" w14:textId="72ED7E7A" w:rsidR="00344085" w:rsidRDefault="00344085" w:rsidP="00344085">
      <w:pPr>
        <w:pStyle w:val="AmdtsEntries"/>
      </w:pPr>
      <w:r>
        <w:t>s 72B</w:t>
      </w:r>
      <w:r w:rsidRPr="00CD2DD9">
        <w:tab/>
      </w:r>
      <w:r>
        <w:t xml:space="preserve">ins </w:t>
      </w:r>
      <w:hyperlink r:id="rId1141" w:tooltip="Crimes (Intimate Image Abuse) Amendment Act 2017" w:history="1">
        <w:r>
          <w:rPr>
            <w:rStyle w:val="charCitHyperlinkAbbrev"/>
          </w:rPr>
          <w:t>A2017</w:t>
        </w:r>
        <w:r>
          <w:rPr>
            <w:rStyle w:val="charCitHyperlinkAbbrev"/>
          </w:rPr>
          <w:noBreakHyphen/>
          <w:t>22</w:t>
        </w:r>
      </w:hyperlink>
      <w:r>
        <w:t xml:space="preserve"> s 5</w:t>
      </w:r>
    </w:p>
    <w:p w14:paraId="106C21F7" w14:textId="77777777" w:rsidR="00344085" w:rsidRPr="00CD2DD9" w:rsidRDefault="00344085" w:rsidP="00A35FDF">
      <w:pPr>
        <w:pStyle w:val="AmdtsEntryHd"/>
      </w:pPr>
      <w:r w:rsidRPr="00823808">
        <w:t>Non-consensual distribution of intimate images</w:t>
      </w:r>
    </w:p>
    <w:p w14:paraId="1F5FB183" w14:textId="2E3621CE" w:rsidR="00344085" w:rsidRDefault="00344085" w:rsidP="00344085">
      <w:pPr>
        <w:pStyle w:val="AmdtsEntries"/>
      </w:pPr>
      <w:r>
        <w:t>s 72C</w:t>
      </w:r>
      <w:r w:rsidRPr="00CD2DD9">
        <w:tab/>
      </w:r>
      <w:r>
        <w:t xml:space="preserve">ins </w:t>
      </w:r>
      <w:hyperlink r:id="rId1142" w:tooltip="Crimes (Intimate Image Abuse) Amendment Act 2017" w:history="1">
        <w:r>
          <w:rPr>
            <w:rStyle w:val="charCitHyperlinkAbbrev"/>
          </w:rPr>
          <w:t>A2017</w:t>
        </w:r>
        <w:r>
          <w:rPr>
            <w:rStyle w:val="charCitHyperlinkAbbrev"/>
          </w:rPr>
          <w:noBreakHyphen/>
          <w:t>22</w:t>
        </w:r>
      </w:hyperlink>
      <w:r>
        <w:t xml:space="preserve"> s 5</w:t>
      </w:r>
    </w:p>
    <w:p w14:paraId="51195A26" w14:textId="53CE2FAF" w:rsidR="004F4E12" w:rsidRPr="00F96F3B" w:rsidRDefault="004F4E12" w:rsidP="00344085">
      <w:pPr>
        <w:pStyle w:val="AmdtsEntries"/>
      </w:pPr>
      <w:r>
        <w:tab/>
        <w:t xml:space="preserve">am </w:t>
      </w:r>
      <w:hyperlink r:id="rId1143" w:tooltip="Family Violence LEgislation Amendment Act 2022" w:history="1">
        <w:r w:rsidR="00517559" w:rsidRPr="00345092">
          <w:rPr>
            <w:rStyle w:val="charCitHyperlinkAbbrev"/>
          </w:rPr>
          <w:t>A2022-13</w:t>
        </w:r>
      </w:hyperlink>
      <w:r>
        <w:t xml:space="preserve"> s 58</w:t>
      </w:r>
    </w:p>
    <w:p w14:paraId="3529AB95" w14:textId="77777777" w:rsidR="00344085" w:rsidRPr="00CD2DD9" w:rsidRDefault="00344085" w:rsidP="00A35FDF">
      <w:pPr>
        <w:pStyle w:val="AmdtsEntryHd"/>
      </w:pPr>
      <w:r w:rsidRPr="00285814">
        <w:t>Distribution of intimate image of young person</w:t>
      </w:r>
    </w:p>
    <w:p w14:paraId="1AA8476D" w14:textId="5E1DA681" w:rsidR="00344085" w:rsidRPr="00F96F3B" w:rsidRDefault="00344085" w:rsidP="00344085">
      <w:pPr>
        <w:pStyle w:val="AmdtsEntries"/>
      </w:pPr>
      <w:r>
        <w:t>s 72D</w:t>
      </w:r>
      <w:r w:rsidRPr="00CD2DD9">
        <w:tab/>
      </w:r>
      <w:r>
        <w:t xml:space="preserve">ins </w:t>
      </w:r>
      <w:hyperlink r:id="rId1144" w:tooltip="Crimes (Intimate Image Abuse) Amendment Act 2017" w:history="1">
        <w:r>
          <w:rPr>
            <w:rStyle w:val="charCitHyperlinkAbbrev"/>
          </w:rPr>
          <w:t>A2017</w:t>
        </w:r>
        <w:r>
          <w:rPr>
            <w:rStyle w:val="charCitHyperlinkAbbrev"/>
          </w:rPr>
          <w:noBreakHyphen/>
          <w:t>22</w:t>
        </w:r>
      </w:hyperlink>
      <w:r>
        <w:t xml:space="preserve"> s 5</w:t>
      </w:r>
    </w:p>
    <w:p w14:paraId="46B96D26" w14:textId="5F81D710" w:rsidR="00D3220B" w:rsidRPr="00F96F3B" w:rsidRDefault="00D3220B" w:rsidP="00D3220B">
      <w:pPr>
        <w:pStyle w:val="AmdtsEntries"/>
      </w:pPr>
      <w:r>
        <w:tab/>
        <w:t xml:space="preserve">am </w:t>
      </w:r>
      <w:hyperlink r:id="rId1145" w:tooltip="Family Violence LEgislation Amendment Act 2022" w:history="1">
        <w:r w:rsidR="00517559" w:rsidRPr="00345092">
          <w:rPr>
            <w:rStyle w:val="charCitHyperlinkAbbrev"/>
          </w:rPr>
          <w:t>A2022-13</w:t>
        </w:r>
      </w:hyperlink>
      <w:r>
        <w:t xml:space="preserve"> s 59</w:t>
      </w:r>
    </w:p>
    <w:p w14:paraId="44C8E156" w14:textId="77777777" w:rsidR="00344085" w:rsidRPr="00CD2DD9" w:rsidRDefault="00344085" w:rsidP="00A35FDF">
      <w:pPr>
        <w:pStyle w:val="AmdtsEntryHd"/>
      </w:pPr>
      <w:r w:rsidRPr="00285814">
        <w:t xml:space="preserve">Threaten to </w:t>
      </w:r>
      <w:r w:rsidRPr="00285814">
        <w:rPr>
          <w:rFonts w:eastAsia="SymbolMT"/>
          <w:lang w:eastAsia="en-AU"/>
        </w:rPr>
        <w:t>capture or</w:t>
      </w:r>
      <w:r w:rsidRPr="00285814">
        <w:t xml:space="preserve"> distribute intimate images</w:t>
      </w:r>
    </w:p>
    <w:p w14:paraId="697977AE" w14:textId="74A54B1D" w:rsidR="00344085" w:rsidRPr="00F96F3B" w:rsidRDefault="00344085" w:rsidP="00344085">
      <w:pPr>
        <w:pStyle w:val="AmdtsEntries"/>
      </w:pPr>
      <w:r>
        <w:t>s 72E</w:t>
      </w:r>
      <w:r w:rsidRPr="00CD2DD9">
        <w:tab/>
      </w:r>
      <w:r>
        <w:t xml:space="preserve">ins </w:t>
      </w:r>
      <w:hyperlink r:id="rId1146" w:tooltip="Crimes (Intimate Image Abuse) Amendment Act 2017" w:history="1">
        <w:r>
          <w:rPr>
            <w:rStyle w:val="charCitHyperlinkAbbrev"/>
          </w:rPr>
          <w:t>A2017</w:t>
        </w:r>
        <w:r>
          <w:rPr>
            <w:rStyle w:val="charCitHyperlinkAbbrev"/>
          </w:rPr>
          <w:noBreakHyphen/>
          <w:t>22</w:t>
        </w:r>
      </w:hyperlink>
      <w:r>
        <w:t xml:space="preserve"> s 5</w:t>
      </w:r>
    </w:p>
    <w:p w14:paraId="13EAF605" w14:textId="149097B9" w:rsidR="00BA3A0C" w:rsidRPr="00F96F3B" w:rsidRDefault="00BA3A0C" w:rsidP="00BA3A0C">
      <w:pPr>
        <w:pStyle w:val="AmdtsEntries"/>
      </w:pPr>
      <w:r>
        <w:tab/>
        <w:t xml:space="preserve">am </w:t>
      </w:r>
      <w:hyperlink r:id="rId1147" w:tooltip="Family Violence LEgislation Amendment Act 2022" w:history="1">
        <w:r w:rsidR="00517559" w:rsidRPr="00345092">
          <w:rPr>
            <w:rStyle w:val="charCitHyperlinkAbbrev"/>
          </w:rPr>
          <w:t>A2022-13</w:t>
        </w:r>
      </w:hyperlink>
      <w:r>
        <w:t xml:space="preserve"> s 60</w:t>
      </w:r>
    </w:p>
    <w:p w14:paraId="7E101F31" w14:textId="29D50224" w:rsidR="00BA3A0C" w:rsidRDefault="00BA3A0C" w:rsidP="00A35FDF">
      <w:pPr>
        <w:pStyle w:val="AmdtsEntryHd"/>
      </w:pPr>
      <w:r w:rsidRPr="00955776">
        <w:lastRenderedPageBreak/>
        <w:t>Aggravated offences—pt 3A offences involving family violence</w:t>
      </w:r>
    </w:p>
    <w:p w14:paraId="6BBFDDCA" w14:textId="08F95E11" w:rsidR="00BA3A0C" w:rsidRPr="00BA3A0C" w:rsidRDefault="00BA3A0C" w:rsidP="00BA3A0C">
      <w:pPr>
        <w:pStyle w:val="AmdtsEntries"/>
      </w:pPr>
      <w:r>
        <w:t>s 72EA</w:t>
      </w:r>
      <w:r>
        <w:tab/>
        <w:t xml:space="preserve">ins </w:t>
      </w:r>
      <w:hyperlink r:id="rId1148" w:tooltip="Family Violence LEgislation Amendment Act 2022" w:history="1">
        <w:r w:rsidR="00517559" w:rsidRPr="00345092">
          <w:rPr>
            <w:rStyle w:val="charCitHyperlinkAbbrev"/>
          </w:rPr>
          <w:t>A2022-13</w:t>
        </w:r>
      </w:hyperlink>
      <w:r>
        <w:t xml:space="preserve"> s 61</w:t>
      </w:r>
    </w:p>
    <w:p w14:paraId="135EDCB7" w14:textId="31404E1F" w:rsidR="00BA3A0C" w:rsidRDefault="00BA3A0C" w:rsidP="00BA3A0C">
      <w:pPr>
        <w:pStyle w:val="AmdtsEntryHd"/>
      </w:pPr>
      <w:r w:rsidRPr="00955776">
        <w:t>Alternative verdicts for aggravated offences—offences involving family violence</w:t>
      </w:r>
    </w:p>
    <w:p w14:paraId="394615B3" w14:textId="7AA7EFEF" w:rsidR="00BA3A0C" w:rsidRPr="00BA3A0C" w:rsidRDefault="00BA3A0C" w:rsidP="00BA3A0C">
      <w:pPr>
        <w:pStyle w:val="AmdtsEntries"/>
      </w:pPr>
      <w:r>
        <w:t>s 72EB</w:t>
      </w:r>
      <w:r>
        <w:tab/>
        <w:t xml:space="preserve">ins </w:t>
      </w:r>
      <w:hyperlink r:id="rId1149" w:tooltip="Family Violence LEgislation Amendment Act 2022" w:history="1">
        <w:r w:rsidR="00517559" w:rsidRPr="00345092">
          <w:rPr>
            <w:rStyle w:val="charCitHyperlinkAbbrev"/>
          </w:rPr>
          <w:t>A2022-13</w:t>
        </w:r>
      </w:hyperlink>
      <w:r>
        <w:t xml:space="preserve"> s 61</w:t>
      </w:r>
    </w:p>
    <w:p w14:paraId="73F14D70" w14:textId="4194A1CD" w:rsidR="00344085" w:rsidRPr="00CD2DD9" w:rsidRDefault="00344085" w:rsidP="00A35FDF">
      <w:pPr>
        <w:pStyle w:val="AmdtsEntryHd"/>
      </w:pPr>
      <w:r w:rsidRPr="00285814">
        <w:t>Consent—pt 3A</w:t>
      </w:r>
    </w:p>
    <w:p w14:paraId="0B34ABDD" w14:textId="520CB5AB" w:rsidR="00344085" w:rsidRDefault="00344085" w:rsidP="00344085">
      <w:pPr>
        <w:pStyle w:val="AmdtsEntries"/>
      </w:pPr>
      <w:r>
        <w:t>s 72F</w:t>
      </w:r>
      <w:r w:rsidRPr="00CD2DD9">
        <w:tab/>
      </w:r>
      <w:r>
        <w:t xml:space="preserve">ins </w:t>
      </w:r>
      <w:hyperlink r:id="rId1150" w:tooltip="Crimes (Intimate Image Abuse) Amendment Act 2017" w:history="1">
        <w:r>
          <w:rPr>
            <w:rStyle w:val="charCitHyperlinkAbbrev"/>
          </w:rPr>
          <w:t>A2017</w:t>
        </w:r>
        <w:r>
          <w:rPr>
            <w:rStyle w:val="charCitHyperlinkAbbrev"/>
          </w:rPr>
          <w:noBreakHyphen/>
          <w:t>22</w:t>
        </w:r>
      </w:hyperlink>
      <w:r>
        <w:t xml:space="preserve"> s 5</w:t>
      </w:r>
    </w:p>
    <w:p w14:paraId="47622D88" w14:textId="0AA2342B" w:rsidR="00B57990" w:rsidRPr="00F96F3B" w:rsidRDefault="00B57990" w:rsidP="00344085">
      <w:pPr>
        <w:pStyle w:val="AmdtsEntries"/>
      </w:pPr>
      <w:r>
        <w:tab/>
        <w:t xml:space="preserve">am </w:t>
      </w:r>
      <w:hyperlink r:id="rId1151" w:tooltip="Crimes (Consent) Amendment Act 2022" w:history="1">
        <w:r>
          <w:rPr>
            <w:rStyle w:val="charCitHyperlinkAbbrev"/>
          </w:rPr>
          <w:t>A2022</w:t>
        </w:r>
        <w:r>
          <w:rPr>
            <w:rStyle w:val="charCitHyperlinkAbbrev"/>
          </w:rPr>
          <w:noBreakHyphen/>
          <w:t>7</w:t>
        </w:r>
      </w:hyperlink>
      <w:r>
        <w:t xml:space="preserve"> s 6</w:t>
      </w:r>
    </w:p>
    <w:p w14:paraId="7EB1FF98" w14:textId="77777777" w:rsidR="00344085" w:rsidRPr="00CD2DD9" w:rsidRDefault="00344085" w:rsidP="00A35FDF">
      <w:pPr>
        <w:pStyle w:val="AmdtsEntryHd"/>
      </w:pPr>
      <w:r w:rsidRPr="00823808">
        <w:t>Exceptions for reasonable distribution</w:t>
      </w:r>
    </w:p>
    <w:p w14:paraId="0DA760E9" w14:textId="2C9B48C4" w:rsidR="00344085" w:rsidRPr="00F96F3B" w:rsidRDefault="00344085" w:rsidP="00344085">
      <w:pPr>
        <w:pStyle w:val="AmdtsEntries"/>
      </w:pPr>
      <w:r>
        <w:t>s 72G</w:t>
      </w:r>
      <w:r w:rsidRPr="00CD2DD9">
        <w:tab/>
      </w:r>
      <w:r>
        <w:t xml:space="preserve">ins </w:t>
      </w:r>
      <w:hyperlink r:id="rId1152" w:tooltip="Crimes (Intimate Image Abuse) Amendment Act 2017" w:history="1">
        <w:r>
          <w:rPr>
            <w:rStyle w:val="charCitHyperlinkAbbrev"/>
          </w:rPr>
          <w:t>A2017</w:t>
        </w:r>
        <w:r>
          <w:rPr>
            <w:rStyle w:val="charCitHyperlinkAbbrev"/>
          </w:rPr>
          <w:noBreakHyphen/>
          <w:t>22</w:t>
        </w:r>
      </w:hyperlink>
      <w:r>
        <w:t xml:space="preserve"> s 5</w:t>
      </w:r>
    </w:p>
    <w:p w14:paraId="693D7354" w14:textId="77777777" w:rsidR="00344085" w:rsidRPr="00CD2DD9" w:rsidRDefault="00344085" w:rsidP="00A35FDF">
      <w:pPr>
        <w:pStyle w:val="AmdtsEntryHd"/>
      </w:pPr>
      <w:r w:rsidRPr="00823808">
        <w:t>Court may order rectification</w:t>
      </w:r>
    </w:p>
    <w:p w14:paraId="757E4F8E" w14:textId="1EA9E349" w:rsidR="00344085" w:rsidRPr="00F96F3B" w:rsidRDefault="00344085" w:rsidP="00344085">
      <w:pPr>
        <w:pStyle w:val="AmdtsEntries"/>
      </w:pPr>
      <w:r>
        <w:t>s 72H</w:t>
      </w:r>
      <w:r w:rsidRPr="00CD2DD9">
        <w:tab/>
      </w:r>
      <w:r>
        <w:t xml:space="preserve">ins </w:t>
      </w:r>
      <w:hyperlink r:id="rId1153" w:tooltip="Crimes (Intimate Image Abuse) Amendment Act 2017" w:history="1">
        <w:r>
          <w:rPr>
            <w:rStyle w:val="charCitHyperlinkAbbrev"/>
          </w:rPr>
          <w:t>A2017</w:t>
        </w:r>
        <w:r>
          <w:rPr>
            <w:rStyle w:val="charCitHyperlinkAbbrev"/>
          </w:rPr>
          <w:noBreakHyphen/>
          <w:t>22</w:t>
        </w:r>
      </w:hyperlink>
      <w:r>
        <w:t xml:space="preserve"> s 5</w:t>
      </w:r>
    </w:p>
    <w:p w14:paraId="09BEE5F6" w14:textId="77777777" w:rsidR="00344085" w:rsidRPr="00CD2DD9" w:rsidRDefault="00344085" w:rsidP="00A35FDF">
      <w:pPr>
        <w:pStyle w:val="AmdtsEntryHd"/>
      </w:pPr>
      <w:r w:rsidRPr="00CD2DD9">
        <w:t>Female genital mutilation</w:t>
      </w:r>
    </w:p>
    <w:p w14:paraId="7B88CD14" w14:textId="77777777" w:rsidR="00344085" w:rsidRPr="00CD2DD9" w:rsidRDefault="00344085" w:rsidP="00344085">
      <w:pPr>
        <w:pStyle w:val="AmdtsEntries"/>
      </w:pPr>
      <w:r w:rsidRPr="00CD2DD9">
        <w:t>pt 3B hdg</w:t>
      </w:r>
      <w:r w:rsidRPr="00CD2DD9">
        <w:tab/>
        <w:t>renum as pt 4 hdg</w:t>
      </w:r>
    </w:p>
    <w:p w14:paraId="4A3079BE" w14:textId="77777777" w:rsidR="00344085" w:rsidRPr="00CD2DD9" w:rsidRDefault="00344085" w:rsidP="00A35FDF">
      <w:pPr>
        <w:pStyle w:val="AmdtsEntryHd"/>
      </w:pPr>
      <w:r w:rsidRPr="00CD2DD9">
        <w:t>Sexual servitude</w:t>
      </w:r>
    </w:p>
    <w:p w14:paraId="40BB4311" w14:textId="77777777" w:rsidR="00344085" w:rsidRPr="00CD2DD9" w:rsidRDefault="00344085" w:rsidP="00344085">
      <w:pPr>
        <w:pStyle w:val="AmdtsEntries"/>
      </w:pPr>
      <w:r w:rsidRPr="00CD2DD9">
        <w:t>pt 3C hdg</w:t>
      </w:r>
      <w:r w:rsidRPr="00CD2DD9">
        <w:tab/>
        <w:t>renum as pt 5 hdg</w:t>
      </w:r>
    </w:p>
    <w:p w14:paraId="6B08C33B" w14:textId="77777777" w:rsidR="00344085" w:rsidRPr="00CD2DD9" w:rsidRDefault="00344085" w:rsidP="00A35FDF">
      <w:pPr>
        <w:pStyle w:val="AmdtsEntryHd"/>
      </w:pPr>
      <w:r w:rsidRPr="00CD2DD9">
        <w:t>Female genital mutilation</w:t>
      </w:r>
    </w:p>
    <w:p w14:paraId="4A36A964" w14:textId="77777777" w:rsidR="00344085" w:rsidRPr="00CD2DD9" w:rsidRDefault="00344085" w:rsidP="00344085">
      <w:pPr>
        <w:pStyle w:val="AmdtsEntries"/>
        <w:keepNext/>
      </w:pPr>
      <w:r w:rsidRPr="00CD2DD9">
        <w:t>pt 4 hdg</w:t>
      </w:r>
      <w:r w:rsidRPr="00CD2DD9">
        <w:tab/>
        <w:t>orig pt 4 hdg renum as pt 6 hdg</w:t>
      </w:r>
    </w:p>
    <w:p w14:paraId="2E0D3E04" w14:textId="52B051E7" w:rsidR="00344085" w:rsidRPr="00CD2DD9" w:rsidRDefault="00344085" w:rsidP="00344085">
      <w:pPr>
        <w:pStyle w:val="AmdtsEntries"/>
        <w:keepNext/>
      </w:pPr>
      <w:r w:rsidRPr="00CD2DD9">
        <w:tab/>
        <w:t xml:space="preserve">pres pt 4 hdg (prev pt 3B hdg) ins </w:t>
      </w:r>
      <w:hyperlink r:id="rId1154"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4D10ED61" w14:textId="0E5A37A2" w:rsidR="00344085" w:rsidRPr="00CD2DD9" w:rsidRDefault="00344085" w:rsidP="00344085">
      <w:pPr>
        <w:pStyle w:val="AmdtsEntries"/>
      </w:pPr>
      <w:r w:rsidRPr="00CD2DD9">
        <w:tab/>
        <w:t xml:space="preserve">renum R9 LA (see </w:t>
      </w:r>
      <w:hyperlink r:id="rId11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6F787C" w14:textId="77777777" w:rsidR="00344085" w:rsidRPr="00CD2DD9" w:rsidRDefault="00344085" w:rsidP="00A35FDF">
      <w:pPr>
        <w:pStyle w:val="AmdtsEntryHd"/>
      </w:pPr>
      <w:r w:rsidRPr="00CD2DD9">
        <w:t>Stealing and like offences</w:t>
      </w:r>
    </w:p>
    <w:p w14:paraId="586DE325" w14:textId="17BD403C" w:rsidR="00344085" w:rsidRPr="00CD2DD9" w:rsidRDefault="00344085" w:rsidP="00344085">
      <w:pPr>
        <w:pStyle w:val="AmdtsEntries"/>
      </w:pPr>
      <w:r w:rsidRPr="00CD2DD9">
        <w:t>pt 4 ch 1 hdg</w:t>
      </w:r>
      <w:r w:rsidRPr="00CD2DD9">
        <w:tab/>
        <w:t xml:space="preserve">om </w:t>
      </w:r>
      <w:hyperlink r:id="rId115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5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AFE1D4" w14:textId="77777777" w:rsidR="00344085" w:rsidRPr="00CD2DD9" w:rsidRDefault="00344085" w:rsidP="00A35FDF">
      <w:pPr>
        <w:pStyle w:val="AmdtsEntryHd"/>
      </w:pPr>
      <w:r w:rsidRPr="00CD2DD9">
        <w:t>Interpretation</w:t>
      </w:r>
    </w:p>
    <w:p w14:paraId="18773E43" w14:textId="77777777" w:rsidR="00344085" w:rsidRPr="00CD2DD9" w:rsidRDefault="00344085" w:rsidP="00344085">
      <w:pPr>
        <w:pStyle w:val="AmdtsEntries"/>
      </w:pPr>
      <w:r w:rsidRPr="00CD2DD9">
        <w:t>pt 4 div 1 hdg</w:t>
      </w:r>
      <w:r w:rsidRPr="00CD2DD9">
        <w:tab/>
        <w:t>renum as div 6.1 hdg</w:t>
      </w:r>
    </w:p>
    <w:p w14:paraId="319C4551" w14:textId="77777777" w:rsidR="00344085" w:rsidRPr="00CD2DD9" w:rsidRDefault="00344085" w:rsidP="00A35FDF">
      <w:pPr>
        <w:pStyle w:val="AmdtsEntryHd"/>
      </w:pPr>
      <w:r w:rsidRPr="00CD2DD9">
        <w:t>Malicious injuries to property</w:t>
      </w:r>
    </w:p>
    <w:p w14:paraId="531BF803" w14:textId="3AE0694E" w:rsidR="00344085" w:rsidRPr="00CD2DD9" w:rsidRDefault="00344085" w:rsidP="00344085">
      <w:pPr>
        <w:pStyle w:val="AmdtsEntries"/>
      </w:pPr>
      <w:r w:rsidRPr="00CD2DD9">
        <w:t>pt 4 ch 2 hdg</w:t>
      </w:r>
      <w:r w:rsidRPr="00CD2DD9">
        <w:tab/>
        <w:t xml:space="preserve">om </w:t>
      </w:r>
      <w:hyperlink r:id="rId115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5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3065EC8" w14:textId="77777777" w:rsidR="00344085" w:rsidRPr="00CD2DD9" w:rsidRDefault="00344085" w:rsidP="00A35FDF">
      <w:pPr>
        <w:pStyle w:val="AmdtsEntryHd"/>
      </w:pPr>
      <w:r w:rsidRPr="00CD2DD9">
        <w:t>Theft and related offences</w:t>
      </w:r>
    </w:p>
    <w:p w14:paraId="566F1ABD" w14:textId="77777777" w:rsidR="00344085" w:rsidRPr="00CD2DD9" w:rsidRDefault="00344085" w:rsidP="00344085">
      <w:pPr>
        <w:pStyle w:val="AmdtsEntries"/>
      </w:pPr>
      <w:r w:rsidRPr="00CD2DD9">
        <w:t>pt 4 div 2 hdg</w:t>
      </w:r>
      <w:r w:rsidRPr="00CD2DD9">
        <w:tab/>
        <w:t>renum as div 6.2 hdg</w:t>
      </w:r>
    </w:p>
    <w:p w14:paraId="7F6196B4" w14:textId="77777777" w:rsidR="00344085" w:rsidRPr="00CD2DD9" w:rsidRDefault="00344085" w:rsidP="00A35FDF">
      <w:pPr>
        <w:pStyle w:val="AmdtsEntryHd"/>
      </w:pPr>
      <w:r w:rsidRPr="00CD2DD9">
        <w:t>Criminal damage to property</w:t>
      </w:r>
    </w:p>
    <w:p w14:paraId="5DDF739F" w14:textId="77777777" w:rsidR="00344085" w:rsidRPr="00CD2DD9" w:rsidRDefault="00344085" w:rsidP="00344085">
      <w:pPr>
        <w:pStyle w:val="AmdtsEntries"/>
      </w:pPr>
      <w:r w:rsidRPr="00CD2DD9">
        <w:t>pt 4 div 3 hdg</w:t>
      </w:r>
      <w:r w:rsidRPr="00CD2DD9">
        <w:tab/>
        <w:t>renum as div 6.3 hdg</w:t>
      </w:r>
    </w:p>
    <w:p w14:paraId="60637AE5" w14:textId="77777777" w:rsidR="00344085" w:rsidRPr="00CD2DD9" w:rsidRDefault="00344085" w:rsidP="00A35FDF">
      <w:pPr>
        <w:pStyle w:val="AmdtsEntryHd"/>
      </w:pPr>
      <w:r w:rsidRPr="00CD2DD9">
        <w:t>Forgery and the use of forged instruments</w:t>
      </w:r>
    </w:p>
    <w:p w14:paraId="636E7EC0" w14:textId="77777777" w:rsidR="00344085" w:rsidRPr="00CD2DD9" w:rsidRDefault="00344085" w:rsidP="00344085">
      <w:pPr>
        <w:pStyle w:val="AmdtsEntries"/>
      </w:pPr>
      <w:r w:rsidRPr="00CD2DD9">
        <w:t>pt 4 div 3A hdg</w:t>
      </w:r>
      <w:r w:rsidRPr="00CD2DD9">
        <w:tab/>
        <w:t>renum as div 6.4 hdg</w:t>
      </w:r>
    </w:p>
    <w:p w14:paraId="21018A9B" w14:textId="77777777" w:rsidR="00344085" w:rsidRPr="00CD2DD9" w:rsidRDefault="00344085" w:rsidP="00A35FDF">
      <w:pPr>
        <w:pStyle w:val="AmdtsEntryHd"/>
      </w:pPr>
      <w:r w:rsidRPr="00CD2DD9">
        <w:t>Offences relating to computers</w:t>
      </w:r>
    </w:p>
    <w:p w14:paraId="532F23A4" w14:textId="77777777" w:rsidR="00344085" w:rsidRPr="00CD2DD9" w:rsidRDefault="00344085" w:rsidP="00344085">
      <w:pPr>
        <w:pStyle w:val="AmdtsEntries"/>
      </w:pPr>
      <w:r w:rsidRPr="00CD2DD9">
        <w:t>pt 4 div 3B hdg</w:t>
      </w:r>
      <w:r w:rsidRPr="00CD2DD9">
        <w:tab/>
        <w:t>renum as div 6.5 hdg</w:t>
      </w:r>
    </w:p>
    <w:p w14:paraId="5277216B" w14:textId="77777777" w:rsidR="00344085" w:rsidRPr="00CD2DD9" w:rsidRDefault="00344085" w:rsidP="00A35FDF">
      <w:pPr>
        <w:pStyle w:val="AmdtsEntryHd"/>
      </w:pPr>
      <w:r w:rsidRPr="00CD2DD9">
        <w:t>Contamination of goods and related offences</w:t>
      </w:r>
    </w:p>
    <w:p w14:paraId="3F49F3B7" w14:textId="77777777" w:rsidR="00344085" w:rsidRPr="00CD2DD9" w:rsidRDefault="00344085" w:rsidP="00344085">
      <w:pPr>
        <w:pStyle w:val="AmdtsEntries"/>
      </w:pPr>
      <w:r w:rsidRPr="00CD2DD9">
        <w:t>pt 4 div 3C hdg</w:t>
      </w:r>
      <w:r w:rsidRPr="00CD2DD9">
        <w:tab/>
        <w:t>renum as div 6.6 hdg</w:t>
      </w:r>
    </w:p>
    <w:p w14:paraId="13179843" w14:textId="77777777" w:rsidR="00344085" w:rsidRPr="00CD2DD9" w:rsidRDefault="00344085" w:rsidP="00A35FDF">
      <w:pPr>
        <w:pStyle w:val="AmdtsEntryHd"/>
      </w:pPr>
      <w:r w:rsidRPr="00CD2DD9">
        <w:t>Miscellaneous</w:t>
      </w:r>
    </w:p>
    <w:p w14:paraId="0B390195" w14:textId="77777777" w:rsidR="00344085" w:rsidRPr="00CD2DD9" w:rsidRDefault="00344085" w:rsidP="00344085">
      <w:pPr>
        <w:pStyle w:val="AmdtsEntries"/>
      </w:pPr>
      <w:r w:rsidRPr="00CD2DD9">
        <w:t>pt 4 div 4 hdg</w:t>
      </w:r>
      <w:r w:rsidRPr="00CD2DD9">
        <w:tab/>
        <w:t>renum as div 6.7 hdg</w:t>
      </w:r>
    </w:p>
    <w:p w14:paraId="24FE704C" w14:textId="77777777" w:rsidR="00344085" w:rsidRPr="00CD2DD9" w:rsidRDefault="00344085" w:rsidP="00A35FDF">
      <w:pPr>
        <w:pStyle w:val="AmdtsEntryHd"/>
      </w:pPr>
      <w:r w:rsidRPr="00CD2DD9">
        <w:lastRenderedPageBreak/>
        <w:t>Offences relating to computers</w:t>
      </w:r>
    </w:p>
    <w:p w14:paraId="5026CBCE" w14:textId="552E6EA8" w:rsidR="00344085" w:rsidRPr="00CD2DD9" w:rsidRDefault="00344085" w:rsidP="00344085">
      <w:pPr>
        <w:pStyle w:val="AmdtsEntries"/>
        <w:keepNext/>
      </w:pPr>
      <w:r w:rsidRPr="00CD2DD9">
        <w:t>pt 4 div 5 hdg</w:t>
      </w:r>
      <w:r w:rsidRPr="00CD2DD9">
        <w:tab/>
        <w:t xml:space="preserve">ins </w:t>
      </w:r>
      <w:hyperlink r:id="rId1160"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7B658083" w14:textId="5B529D3B" w:rsidR="00344085" w:rsidRPr="00CD2DD9" w:rsidRDefault="00344085" w:rsidP="00344085">
      <w:pPr>
        <w:pStyle w:val="AmdtsEntries"/>
      </w:pPr>
      <w:r w:rsidRPr="00CD2DD9">
        <w:tab/>
        <w:t xml:space="preserve">om </w:t>
      </w:r>
      <w:hyperlink r:id="rId1161"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00002A43" w14:textId="77777777" w:rsidR="00344085" w:rsidRPr="00CD2DD9" w:rsidRDefault="00344085" w:rsidP="00A35FDF">
      <w:pPr>
        <w:pStyle w:val="AmdtsEntryHd"/>
      </w:pPr>
      <w:r w:rsidRPr="00CD2DD9">
        <w:t xml:space="preserve">Meaning of </w:t>
      </w:r>
      <w:r w:rsidRPr="00CD2DD9">
        <w:rPr>
          <w:rStyle w:val="charItals"/>
        </w:rPr>
        <w:t>female genital mutilation</w:t>
      </w:r>
      <w:r w:rsidRPr="00CD2DD9">
        <w:t xml:space="preserve"> for pt 4</w:t>
      </w:r>
    </w:p>
    <w:p w14:paraId="21620BCE" w14:textId="7E6F67D3" w:rsidR="00344085" w:rsidRPr="00CD2DD9" w:rsidRDefault="00344085" w:rsidP="00344085">
      <w:pPr>
        <w:pStyle w:val="AmdtsEntries"/>
        <w:keepNext/>
      </w:pPr>
      <w:r w:rsidRPr="00CD2DD9">
        <w:t>s 73</w:t>
      </w:r>
      <w:r w:rsidRPr="00CD2DD9">
        <w:tab/>
        <w:t xml:space="preserve">orig s 73 sub </w:t>
      </w:r>
      <w:hyperlink r:id="rId116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6BB1E8" w14:textId="74E7447F" w:rsidR="00344085" w:rsidRPr="00CD2DD9" w:rsidRDefault="00344085" w:rsidP="00344085">
      <w:pPr>
        <w:pStyle w:val="AmdtsEntries"/>
        <w:keepNext/>
      </w:pPr>
      <w:r w:rsidRPr="00CD2DD9">
        <w:tab/>
        <w:t xml:space="preserve">am </w:t>
      </w:r>
      <w:hyperlink r:id="rId116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94F144" w14:textId="7756A290" w:rsidR="00344085" w:rsidRPr="00CD2DD9" w:rsidRDefault="00344085" w:rsidP="00344085">
      <w:pPr>
        <w:pStyle w:val="AmdtsEntries"/>
        <w:keepNext/>
      </w:pPr>
      <w:r w:rsidRPr="00CD2DD9">
        <w:tab/>
        <w:t xml:space="preserve">om </w:t>
      </w:r>
      <w:hyperlink r:id="rId116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F88B54" w14:textId="1D4AC6AB" w:rsidR="00344085" w:rsidRPr="00CD2DD9" w:rsidRDefault="00344085" w:rsidP="00344085">
      <w:pPr>
        <w:pStyle w:val="AmdtsEntries"/>
        <w:keepNext/>
      </w:pPr>
      <w:r w:rsidRPr="00CD2DD9">
        <w:tab/>
        <w:t xml:space="preserve">pres s 73 (prev s 92V) ins </w:t>
      </w:r>
      <w:hyperlink r:id="rId1165"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105F640" w14:textId="185EE413" w:rsidR="00344085" w:rsidRPr="00CD2DD9" w:rsidRDefault="00344085" w:rsidP="00344085">
      <w:pPr>
        <w:pStyle w:val="AmdtsEntries"/>
      </w:pPr>
      <w:r w:rsidRPr="00CD2DD9">
        <w:tab/>
        <w:t xml:space="preserve">renum R9 LA (see </w:t>
      </w:r>
      <w:hyperlink r:id="rId11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C4BBD5" w14:textId="77777777" w:rsidR="00344085" w:rsidRPr="00CD2DD9" w:rsidRDefault="00344085" w:rsidP="00A35FDF">
      <w:pPr>
        <w:pStyle w:val="AmdtsEntryHd"/>
      </w:pPr>
      <w:r w:rsidRPr="00CD2DD9">
        <w:t>Prohibition of female genital mutilation</w:t>
      </w:r>
    </w:p>
    <w:p w14:paraId="3266B844" w14:textId="0ACBA182" w:rsidR="00344085" w:rsidRPr="00CD2DD9" w:rsidRDefault="00344085" w:rsidP="00344085">
      <w:pPr>
        <w:pStyle w:val="AmdtsEntries"/>
        <w:keepNext/>
      </w:pPr>
      <w:r w:rsidRPr="00CD2DD9">
        <w:t>s 74</w:t>
      </w:r>
      <w:r w:rsidRPr="00CD2DD9">
        <w:tab/>
        <w:t xml:space="preserve">orig s 74 sub </w:t>
      </w:r>
      <w:hyperlink r:id="rId116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9B7D309" w14:textId="2E19EB28" w:rsidR="00344085" w:rsidRPr="00CD2DD9" w:rsidRDefault="00344085" w:rsidP="00344085">
      <w:pPr>
        <w:pStyle w:val="AmdtsEntries"/>
        <w:keepNext/>
      </w:pPr>
      <w:r w:rsidRPr="00CD2DD9">
        <w:tab/>
        <w:t xml:space="preserve">am </w:t>
      </w:r>
      <w:hyperlink r:id="rId116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C27BAF1" w14:textId="62EB1693" w:rsidR="00344085" w:rsidRPr="00CD2DD9" w:rsidRDefault="00344085" w:rsidP="00344085">
      <w:pPr>
        <w:pStyle w:val="AmdtsEntries"/>
        <w:keepNext/>
      </w:pPr>
      <w:r w:rsidRPr="00CD2DD9">
        <w:tab/>
        <w:t xml:space="preserve">om </w:t>
      </w:r>
      <w:hyperlink r:id="rId116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B3B6BA4" w14:textId="4BF69149" w:rsidR="00344085" w:rsidRPr="00CD2DD9" w:rsidRDefault="00344085" w:rsidP="00344085">
      <w:pPr>
        <w:pStyle w:val="AmdtsEntries"/>
        <w:keepNext/>
      </w:pPr>
      <w:r w:rsidRPr="00CD2DD9">
        <w:tab/>
        <w:t xml:space="preserve">pres s 74 (prev s 92W) ins </w:t>
      </w:r>
      <w:hyperlink r:id="rId1170"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19D6657" w14:textId="568B1FAA" w:rsidR="00344085" w:rsidRPr="00CD2DD9" w:rsidRDefault="00344085" w:rsidP="00344085">
      <w:pPr>
        <w:pStyle w:val="AmdtsEntries"/>
      </w:pPr>
      <w:r w:rsidRPr="00CD2DD9">
        <w:tab/>
        <w:t xml:space="preserve">renum R9 LA (see </w:t>
      </w:r>
      <w:hyperlink r:id="rId11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6C09DE" w14:textId="77777777" w:rsidR="00344085" w:rsidRPr="00CD2DD9" w:rsidRDefault="00344085" w:rsidP="00A35FDF">
      <w:pPr>
        <w:pStyle w:val="AmdtsEntryHd"/>
      </w:pPr>
      <w:r w:rsidRPr="00CD2DD9">
        <w:t>Removal of child from ACT for genital mutilation</w:t>
      </w:r>
    </w:p>
    <w:p w14:paraId="41C389ED" w14:textId="72244164" w:rsidR="00344085" w:rsidRPr="00CD2DD9" w:rsidRDefault="00344085" w:rsidP="00344085">
      <w:pPr>
        <w:pStyle w:val="AmdtsEntries"/>
        <w:keepNext/>
      </w:pPr>
      <w:r w:rsidRPr="00CD2DD9">
        <w:t>s 75</w:t>
      </w:r>
      <w:r w:rsidRPr="00CD2DD9">
        <w:tab/>
        <w:t xml:space="preserve">orig s 75 sub </w:t>
      </w:r>
      <w:hyperlink r:id="rId117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58F21BE" w14:textId="79DAAE2C" w:rsidR="00344085" w:rsidRPr="00CD2DD9" w:rsidRDefault="00344085" w:rsidP="00344085">
      <w:pPr>
        <w:pStyle w:val="AmdtsEntries"/>
        <w:keepNext/>
      </w:pPr>
      <w:r w:rsidRPr="00CD2DD9">
        <w:tab/>
        <w:t xml:space="preserve">om </w:t>
      </w:r>
      <w:hyperlink r:id="rId117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F0E24ED" w14:textId="4980A97B" w:rsidR="00344085" w:rsidRPr="00CD2DD9" w:rsidRDefault="00344085" w:rsidP="00344085">
      <w:pPr>
        <w:pStyle w:val="AmdtsEntries"/>
        <w:keepNext/>
      </w:pPr>
      <w:r w:rsidRPr="00CD2DD9">
        <w:tab/>
        <w:t xml:space="preserve">pres s 75 (prev s 92X) ins </w:t>
      </w:r>
      <w:hyperlink r:id="rId1174"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CAB8D10" w14:textId="6245B2E1" w:rsidR="00344085" w:rsidRPr="00CD2DD9" w:rsidRDefault="00344085" w:rsidP="00344085">
      <w:pPr>
        <w:pStyle w:val="AmdtsEntries"/>
      </w:pPr>
      <w:r w:rsidRPr="00CD2DD9">
        <w:tab/>
        <w:t xml:space="preserve">renum R9 LA (see </w:t>
      </w:r>
      <w:hyperlink r:id="rId11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4F670C" w14:textId="77777777" w:rsidR="00344085" w:rsidRPr="00CD2DD9" w:rsidRDefault="00344085" w:rsidP="00A35FDF">
      <w:pPr>
        <w:pStyle w:val="AmdtsEntryHd"/>
      </w:pPr>
      <w:r w:rsidRPr="00CD2DD9">
        <w:t>Exception—medical procedures for genuine therapeutic purposes</w:t>
      </w:r>
    </w:p>
    <w:p w14:paraId="2D30EEBC" w14:textId="50EA0099" w:rsidR="00344085" w:rsidRPr="00CD2DD9" w:rsidRDefault="00344085" w:rsidP="00344085">
      <w:pPr>
        <w:pStyle w:val="AmdtsEntries"/>
        <w:keepNext/>
      </w:pPr>
      <w:r w:rsidRPr="00CD2DD9">
        <w:t>s 76</w:t>
      </w:r>
      <w:r w:rsidRPr="00CD2DD9">
        <w:tab/>
        <w:t xml:space="preserve">orig s 76 sub </w:t>
      </w:r>
      <w:hyperlink r:id="rId117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435EB0" w14:textId="13378B31" w:rsidR="00344085" w:rsidRPr="00CD2DD9" w:rsidRDefault="00344085" w:rsidP="00344085">
      <w:pPr>
        <w:pStyle w:val="AmdtsEntries"/>
        <w:keepNext/>
      </w:pPr>
      <w:r w:rsidRPr="00CD2DD9">
        <w:tab/>
        <w:t xml:space="preserve">am </w:t>
      </w:r>
      <w:hyperlink r:id="rId117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946F36" w14:textId="3725C403" w:rsidR="00344085" w:rsidRPr="00CD2DD9" w:rsidRDefault="00344085" w:rsidP="00344085">
      <w:pPr>
        <w:pStyle w:val="AmdtsEntries"/>
        <w:keepNext/>
      </w:pPr>
      <w:r w:rsidRPr="00CD2DD9">
        <w:tab/>
        <w:t xml:space="preserve">om </w:t>
      </w:r>
      <w:hyperlink r:id="rId117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17B4C53" w14:textId="4F410351" w:rsidR="00344085" w:rsidRPr="00CD2DD9" w:rsidRDefault="00344085" w:rsidP="00344085">
      <w:pPr>
        <w:pStyle w:val="AmdtsEntries"/>
        <w:keepNext/>
      </w:pPr>
      <w:r w:rsidRPr="00CD2DD9">
        <w:tab/>
        <w:t xml:space="preserve">pres s 76 (prev s 92Y) ins </w:t>
      </w:r>
      <w:hyperlink r:id="rId1179"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22BE098" w14:textId="2211C2D0" w:rsidR="00344085" w:rsidRPr="00CD2DD9" w:rsidRDefault="00344085" w:rsidP="00344085">
      <w:pPr>
        <w:pStyle w:val="AmdtsEntries"/>
        <w:keepNext/>
      </w:pPr>
      <w:r w:rsidRPr="00CD2DD9">
        <w:tab/>
        <w:t xml:space="preserve">renum R9 LA (see </w:t>
      </w:r>
      <w:hyperlink r:id="rId11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541C42" w14:textId="2E6694D7" w:rsidR="00344085" w:rsidRPr="00CD2DD9" w:rsidRDefault="00344085" w:rsidP="00344085">
      <w:pPr>
        <w:pStyle w:val="AmdtsEntries"/>
      </w:pPr>
      <w:r w:rsidRPr="00CD2DD9">
        <w:tab/>
        <w:t xml:space="preserve">am </w:t>
      </w:r>
      <w:hyperlink r:id="rId118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3.15, amdt 3.16; </w:t>
      </w:r>
      <w:hyperlink r:id="rId1182" w:tooltip="Health Professionals Legislation Amendment Act 2004" w:history="1">
        <w:r w:rsidRPr="00C62C6A">
          <w:rPr>
            <w:rStyle w:val="charCitHyperlinkAbbrev"/>
          </w:rPr>
          <w:t>A2004</w:t>
        </w:r>
        <w:r w:rsidRPr="00C62C6A">
          <w:rPr>
            <w:rStyle w:val="charCitHyperlinkAbbrev"/>
          </w:rPr>
          <w:noBreakHyphen/>
          <w:t>39</w:t>
        </w:r>
      </w:hyperlink>
      <w:r w:rsidRPr="00CD2DD9">
        <w:t xml:space="preserve"> amdt 6.3; </w:t>
      </w:r>
      <w:hyperlink r:id="rId1183" w:tooltip="Health Legislation Amendment Act 2006 (No 2)" w:history="1">
        <w:r w:rsidRPr="00C62C6A">
          <w:rPr>
            <w:rStyle w:val="charCitHyperlinkAbbrev"/>
          </w:rPr>
          <w:t>A2006</w:t>
        </w:r>
        <w:r w:rsidRPr="00C62C6A">
          <w:rPr>
            <w:rStyle w:val="charCitHyperlinkAbbrev"/>
          </w:rPr>
          <w:noBreakHyphen/>
          <w:t>46</w:t>
        </w:r>
      </w:hyperlink>
      <w:r w:rsidRPr="00CD2DD9">
        <w:t xml:space="preserve"> amdt 2.4</w:t>
      </w:r>
    </w:p>
    <w:p w14:paraId="5DCCDF2D" w14:textId="77777777" w:rsidR="00344085" w:rsidRPr="00CD2DD9" w:rsidRDefault="00344085" w:rsidP="00A35FDF">
      <w:pPr>
        <w:pStyle w:val="AmdtsEntryHd"/>
      </w:pPr>
      <w:r w:rsidRPr="00CD2DD9">
        <w:t>Exception—sexual reassignment procedures</w:t>
      </w:r>
    </w:p>
    <w:p w14:paraId="179A9AF7" w14:textId="3D3E409E" w:rsidR="00344085" w:rsidRPr="00CD2DD9" w:rsidRDefault="00344085" w:rsidP="00344085">
      <w:pPr>
        <w:pStyle w:val="AmdtsEntries"/>
        <w:keepNext/>
      </w:pPr>
      <w:r w:rsidRPr="00CD2DD9">
        <w:t>s 77</w:t>
      </w:r>
      <w:r w:rsidRPr="00CD2DD9">
        <w:tab/>
        <w:t xml:space="preserve">orig s 77 sub </w:t>
      </w:r>
      <w:hyperlink r:id="rId118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137B280" w14:textId="2DF2A76E" w:rsidR="00344085" w:rsidRPr="00CD2DD9" w:rsidRDefault="00344085" w:rsidP="00344085">
      <w:pPr>
        <w:pStyle w:val="AmdtsEntries"/>
        <w:keepNext/>
      </w:pPr>
      <w:r w:rsidRPr="00CD2DD9">
        <w:tab/>
        <w:t xml:space="preserve">om </w:t>
      </w:r>
      <w:hyperlink r:id="rId118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0C797E3" w14:textId="1E30CD74" w:rsidR="00344085" w:rsidRPr="00CD2DD9" w:rsidRDefault="00344085" w:rsidP="00344085">
      <w:pPr>
        <w:pStyle w:val="AmdtsEntries"/>
        <w:keepNext/>
      </w:pPr>
      <w:r w:rsidRPr="00CD2DD9">
        <w:tab/>
        <w:t xml:space="preserve">pres s 77 (prev s 92Z) ins </w:t>
      </w:r>
      <w:hyperlink r:id="rId1186"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41AD2EE" w14:textId="1CA8E040" w:rsidR="00344085" w:rsidRPr="00CD2DD9" w:rsidRDefault="00344085" w:rsidP="00344085">
      <w:pPr>
        <w:pStyle w:val="AmdtsEntries"/>
      </w:pPr>
      <w:r w:rsidRPr="00CD2DD9">
        <w:tab/>
        <w:t xml:space="preserve">renum R9 LA (see </w:t>
      </w:r>
      <w:hyperlink r:id="rId11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1ACADB" w14:textId="77777777" w:rsidR="00344085" w:rsidRPr="00CD2DD9" w:rsidRDefault="00344085" w:rsidP="00A35FDF">
      <w:pPr>
        <w:pStyle w:val="AmdtsEntryHd"/>
      </w:pPr>
      <w:r w:rsidRPr="00CD2DD9">
        <w:t>Consent no defence in certain cases</w:t>
      </w:r>
    </w:p>
    <w:p w14:paraId="12E4F799" w14:textId="1331E556" w:rsidR="00344085" w:rsidRPr="00CD2DD9" w:rsidRDefault="00344085" w:rsidP="00344085">
      <w:pPr>
        <w:pStyle w:val="AmdtsEntries"/>
        <w:keepNext/>
      </w:pPr>
      <w:r w:rsidRPr="00CD2DD9">
        <w:t>s 77A</w:t>
      </w:r>
      <w:r w:rsidRPr="00CD2DD9">
        <w:tab/>
        <w:t xml:space="preserve">ins </w:t>
      </w:r>
      <w:hyperlink r:id="rId118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4FB595C" w14:textId="021E1938" w:rsidR="00344085" w:rsidRPr="00CD2DD9" w:rsidRDefault="00344085" w:rsidP="00344085">
      <w:pPr>
        <w:pStyle w:val="AmdtsEntries"/>
      </w:pPr>
      <w:r w:rsidRPr="00CD2DD9">
        <w:tab/>
        <w:t xml:space="preserve">om </w:t>
      </w:r>
      <w:hyperlink r:id="rId118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A001C6" w14:textId="77777777" w:rsidR="00344085" w:rsidRPr="00CD2DD9" w:rsidRDefault="00344085" w:rsidP="00A35FDF">
      <w:pPr>
        <w:pStyle w:val="AmdtsEntryHd"/>
      </w:pPr>
      <w:r w:rsidRPr="00CD2DD9">
        <w:t>Sexual servitude</w:t>
      </w:r>
    </w:p>
    <w:p w14:paraId="3A7103BD" w14:textId="1C9B42DD" w:rsidR="00344085" w:rsidRPr="00CD2DD9" w:rsidRDefault="00344085" w:rsidP="00344085">
      <w:pPr>
        <w:pStyle w:val="AmdtsEntries"/>
        <w:keepNext/>
      </w:pPr>
      <w:r w:rsidRPr="00CD2DD9">
        <w:t>pt 5 hdg</w:t>
      </w:r>
      <w:r w:rsidRPr="00CD2DD9">
        <w:tab/>
        <w:t xml:space="preserve">orig pt 5 hdg om </w:t>
      </w:r>
      <w:hyperlink r:id="rId119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CA93856" w14:textId="1B8428DE" w:rsidR="00344085" w:rsidRPr="00CD2DD9" w:rsidRDefault="00344085" w:rsidP="00344085">
      <w:pPr>
        <w:pStyle w:val="AmdtsEntries"/>
        <w:keepNext/>
      </w:pPr>
      <w:r w:rsidRPr="00CD2DD9">
        <w:tab/>
        <w:t xml:space="preserve">ins </w:t>
      </w:r>
      <w:hyperlink r:id="rId1191" w:tooltip="Crimes (Amendment) Act (No 2) 1991" w:history="1">
        <w:r w:rsidRPr="00C62C6A">
          <w:rPr>
            <w:rStyle w:val="charCitHyperlinkAbbrev"/>
          </w:rPr>
          <w:t>A1991</w:t>
        </w:r>
        <w:r w:rsidRPr="00C62C6A">
          <w:rPr>
            <w:rStyle w:val="charCitHyperlinkAbbrev"/>
          </w:rPr>
          <w:noBreakHyphen/>
          <w:t>78</w:t>
        </w:r>
      </w:hyperlink>
      <w:r w:rsidRPr="00CD2DD9">
        <w:t xml:space="preserve"> s 4</w:t>
      </w:r>
    </w:p>
    <w:p w14:paraId="22E30A72" w14:textId="77777777" w:rsidR="00344085" w:rsidRPr="00CD2DD9" w:rsidRDefault="00344085" w:rsidP="00344085">
      <w:pPr>
        <w:pStyle w:val="AmdtsEntries"/>
        <w:keepNext/>
      </w:pPr>
      <w:r w:rsidRPr="00CD2DD9">
        <w:tab/>
        <w:t>renum as pt 7 hdg</w:t>
      </w:r>
    </w:p>
    <w:p w14:paraId="7B146AA9" w14:textId="54781F6C" w:rsidR="00344085" w:rsidRPr="00CD2DD9" w:rsidRDefault="00344085" w:rsidP="00344085">
      <w:pPr>
        <w:pStyle w:val="AmdtsEntries"/>
        <w:keepNext/>
      </w:pPr>
      <w:r w:rsidRPr="00CD2DD9">
        <w:tab/>
        <w:t xml:space="preserve">pres pt 5 hdg (prev pt 3C hdg) ins </w:t>
      </w:r>
      <w:hyperlink r:id="rId1192"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594CDEE3" w14:textId="67251B10" w:rsidR="00344085" w:rsidRPr="00CD2DD9" w:rsidRDefault="00344085" w:rsidP="00344085">
      <w:pPr>
        <w:pStyle w:val="AmdtsEntries"/>
      </w:pPr>
      <w:r w:rsidRPr="00CD2DD9">
        <w:tab/>
        <w:t xml:space="preserve">renum R9 LA (see </w:t>
      </w:r>
      <w:hyperlink r:id="rId11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F904A" w14:textId="77777777" w:rsidR="00344085" w:rsidRPr="00CD2DD9" w:rsidRDefault="00344085" w:rsidP="00A35FDF">
      <w:pPr>
        <w:pStyle w:val="AmdtsEntryHd"/>
      </w:pPr>
      <w:r w:rsidRPr="00CD2DD9">
        <w:lastRenderedPageBreak/>
        <w:t xml:space="preserve">Meaning of </w:t>
      </w:r>
      <w:r w:rsidRPr="00CD2DD9">
        <w:rPr>
          <w:rStyle w:val="charItals"/>
        </w:rPr>
        <w:t>sexual servitude</w:t>
      </w:r>
      <w:r w:rsidRPr="00CD2DD9">
        <w:t xml:space="preserve"> and </w:t>
      </w:r>
      <w:r w:rsidRPr="00CD2DD9">
        <w:rPr>
          <w:rStyle w:val="charItals"/>
        </w:rPr>
        <w:t>sexual services</w:t>
      </w:r>
      <w:r w:rsidRPr="00CD2DD9">
        <w:rPr>
          <w:rFonts w:cs="Arial"/>
        </w:rPr>
        <w:t xml:space="preserve"> for pt 5</w:t>
      </w:r>
    </w:p>
    <w:p w14:paraId="711F6150" w14:textId="3B907205" w:rsidR="00344085" w:rsidRPr="00CD2DD9" w:rsidRDefault="00344085" w:rsidP="00344085">
      <w:pPr>
        <w:pStyle w:val="AmdtsEntries"/>
        <w:keepNext/>
      </w:pPr>
      <w:r w:rsidRPr="00CD2DD9">
        <w:t>s 78 hdg</w:t>
      </w:r>
      <w:r w:rsidRPr="00CD2DD9">
        <w:tab/>
        <w:t xml:space="preserve">sub </w:t>
      </w:r>
      <w:hyperlink r:id="rId119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3.17</w:t>
      </w:r>
    </w:p>
    <w:p w14:paraId="5BE532C5" w14:textId="67499944" w:rsidR="00344085" w:rsidRPr="00CD2DD9" w:rsidRDefault="00344085" w:rsidP="00344085">
      <w:pPr>
        <w:pStyle w:val="AmdtsEntries"/>
        <w:keepNext/>
      </w:pPr>
      <w:r w:rsidRPr="00CD2DD9">
        <w:t>s 78</w:t>
      </w:r>
      <w:r w:rsidRPr="00CD2DD9">
        <w:tab/>
        <w:t xml:space="preserve">orig s 78 sub </w:t>
      </w:r>
      <w:hyperlink r:id="rId119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2D9A163" w14:textId="76C5661E" w:rsidR="00344085" w:rsidRPr="00CD2DD9" w:rsidRDefault="00344085" w:rsidP="00344085">
      <w:pPr>
        <w:pStyle w:val="AmdtsEntries"/>
        <w:keepNext/>
      </w:pPr>
      <w:r w:rsidRPr="00CD2DD9">
        <w:tab/>
        <w:t xml:space="preserve">om </w:t>
      </w:r>
      <w:hyperlink r:id="rId119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2110311" w14:textId="1FDBD844" w:rsidR="00344085" w:rsidRPr="00CD2DD9" w:rsidRDefault="00344085" w:rsidP="00344085">
      <w:pPr>
        <w:pStyle w:val="AmdtsEntries"/>
        <w:keepNext/>
      </w:pPr>
      <w:r w:rsidRPr="00CD2DD9">
        <w:tab/>
        <w:t xml:space="preserve">pres s 78 (prev s 92ZA) ins </w:t>
      </w:r>
      <w:hyperlink r:id="rId1197"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1AF948C" w14:textId="56A99055" w:rsidR="00344085" w:rsidRPr="00CD2DD9" w:rsidRDefault="00344085" w:rsidP="00344085">
      <w:pPr>
        <w:pStyle w:val="AmdtsEntries"/>
      </w:pPr>
      <w:r w:rsidRPr="00CD2DD9">
        <w:tab/>
        <w:t xml:space="preserve">renum R9 LA (see </w:t>
      </w:r>
      <w:hyperlink r:id="rId11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28286" w14:textId="77777777" w:rsidR="00344085" w:rsidRPr="00CD2DD9" w:rsidRDefault="00344085" w:rsidP="00A35FDF">
      <w:pPr>
        <w:pStyle w:val="AmdtsEntryHd"/>
      </w:pPr>
      <w:r w:rsidRPr="00CD2DD9">
        <w:t>Incest by male</w:t>
      </w:r>
    </w:p>
    <w:p w14:paraId="67B602FA" w14:textId="6C8E36F7" w:rsidR="00344085" w:rsidRPr="00CD2DD9" w:rsidRDefault="00344085" w:rsidP="00344085">
      <w:pPr>
        <w:pStyle w:val="AmdtsEntries"/>
        <w:keepNext/>
      </w:pPr>
      <w:r w:rsidRPr="00CD2DD9">
        <w:t>s 78A</w:t>
      </w:r>
      <w:r w:rsidRPr="00CD2DD9">
        <w:tab/>
        <w:t xml:space="preserve">ins </w:t>
      </w:r>
      <w:hyperlink r:id="rId119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C9D28C8" w14:textId="6CF23888" w:rsidR="00344085" w:rsidRPr="00CD2DD9" w:rsidRDefault="00344085" w:rsidP="00344085">
      <w:pPr>
        <w:pStyle w:val="AmdtsEntries"/>
        <w:keepNext/>
      </w:pPr>
      <w:r w:rsidRPr="00CD2DD9">
        <w:tab/>
        <w:t xml:space="preserve">am </w:t>
      </w:r>
      <w:hyperlink r:id="rId120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325314" w14:textId="0CFD2C5B" w:rsidR="00344085" w:rsidRPr="00CD2DD9" w:rsidRDefault="00344085" w:rsidP="00344085">
      <w:pPr>
        <w:pStyle w:val="AmdtsEntries"/>
      </w:pPr>
      <w:r w:rsidRPr="00CD2DD9">
        <w:tab/>
        <w:t xml:space="preserve">om </w:t>
      </w:r>
      <w:hyperlink r:id="rId120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9A9F89C" w14:textId="77777777" w:rsidR="00344085" w:rsidRPr="00CD2DD9" w:rsidRDefault="00344085" w:rsidP="00A35FDF">
      <w:pPr>
        <w:pStyle w:val="AmdtsEntryHd"/>
      </w:pPr>
      <w:r w:rsidRPr="00CD2DD9">
        <w:t>Incest by male, attempts</w:t>
      </w:r>
    </w:p>
    <w:p w14:paraId="68B36A69" w14:textId="4C8945A4" w:rsidR="00344085" w:rsidRPr="00CD2DD9" w:rsidRDefault="00344085" w:rsidP="00344085">
      <w:pPr>
        <w:pStyle w:val="AmdtsEntries"/>
        <w:keepNext/>
      </w:pPr>
      <w:r w:rsidRPr="00CD2DD9">
        <w:t>s 78B</w:t>
      </w:r>
      <w:r w:rsidRPr="00CD2DD9">
        <w:tab/>
        <w:t xml:space="preserve">ins </w:t>
      </w:r>
      <w:hyperlink r:id="rId120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6063402" w14:textId="6F8A8CD4" w:rsidR="00344085" w:rsidRPr="00CD2DD9" w:rsidRDefault="00344085" w:rsidP="00344085">
      <w:pPr>
        <w:pStyle w:val="AmdtsEntries"/>
      </w:pPr>
      <w:r w:rsidRPr="00CD2DD9">
        <w:tab/>
        <w:t xml:space="preserve">om </w:t>
      </w:r>
      <w:hyperlink r:id="rId120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705FFD9" w14:textId="77777777" w:rsidR="00344085" w:rsidRPr="00CD2DD9" w:rsidRDefault="00344085" w:rsidP="00A35FDF">
      <w:pPr>
        <w:pStyle w:val="AmdtsEntryHd"/>
      </w:pPr>
      <w:r w:rsidRPr="00CD2DD9">
        <w:t>Incest by female</w:t>
      </w:r>
    </w:p>
    <w:p w14:paraId="3C3520D7" w14:textId="6C178893" w:rsidR="00344085" w:rsidRPr="00CD2DD9" w:rsidRDefault="00344085" w:rsidP="00344085">
      <w:pPr>
        <w:pStyle w:val="AmdtsEntries"/>
        <w:keepNext/>
      </w:pPr>
      <w:r w:rsidRPr="00CD2DD9">
        <w:t>s 78C</w:t>
      </w:r>
      <w:r w:rsidRPr="00CD2DD9">
        <w:tab/>
        <w:t xml:space="preserve">ins </w:t>
      </w:r>
      <w:hyperlink r:id="rId120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5D39BF6E" w14:textId="5E2891E2" w:rsidR="00344085" w:rsidRPr="00CD2DD9" w:rsidRDefault="00344085" w:rsidP="00344085">
      <w:pPr>
        <w:pStyle w:val="AmdtsEntries"/>
        <w:keepNext/>
      </w:pPr>
      <w:r w:rsidRPr="00CD2DD9">
        <w:tab/>
        <w:t xml:space="preserve">am </w:t>
      </w:r>
      <w:hyperlink r:id="rId120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71CB50" w14:textId="79CFE801" w:rsidR="00344085" w:rsidRPr="00CD2DD9" w:rsidRDefault="00344085" w:rsidP="00344085">
      <w:pPr>
        <w:pStyle w:val="AmdtsEntries"/>
      </w:pPr>
      <w:r w:rsidRPr="00CD2DD9">
        <w:tab/>
        <w:t xml:space="preserve">om </w:t>
      </w:r>
      <w:hyperlink r:id="rId120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916234" w14:textId="77777777" w:rsidR="00344085" w:rsidRPr="00CD2DD9" w:rsidRDefault="00344085" w:rsidP="00A35FDF">
      <w:pPr>
        <w:pStyle w:val="AmdtsEntryHd"/>
      </w:pPr>
      <w:r w:rsidRPr="00CD2DD9">
        <w:t>Defences</w:t>
      </w:r>
    </w:p>
    <w:p w14:paraId="0F7129D4" w14:textId="1CDBE4CF" w:rsidR="00344085" w:rsidRPr="00CD2DD9" w:rsidRDefault="00344085" w:rsidP="00344085">
      <w:pPr>
        <w:pStyle w:val="AmdtsEntries"/>
        <w:keepNext/>
      </w:pPr>
      <w:r w:rsidRPr="00CD2DD9">
        <w:t>s 78D</w:t>
      </w:r>
      <w:r w:rsidRPr="00CD2DD9">
        <w:tab/>
        <w:t xml:space="preserve">ins </w:t>
      </w:r>
      <w:hyperlink r:id="rId120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35E61B1" w14:textId="137DB895" w:rsidR="00344085" w:rsidRPr="00CD2DD9" w:rsidRDefault="00344085" w:rsidP="00344085">
      <w:pPr>
        <w:pStyle w:val="AmdtsEntries"/>
      </w:pPr>
      <w:r w:rsidRPr="00CD2DD9">
        <w:tab/>
        <w:t xml:space="preserve">om </w:t>
      </w:r>
      <w:hyperlink r:id="rId120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6D67534" w14:textId="77777777" w:rsidR="00344085" w:rsidRPr="00CD2DD9" w:rsidRDefault="00344085" w:rsidP="00A35FDF">
      <w:pPr>
        <w:pStyle w:val="AmdtsEntryHd"/>
      </w:pPr>
      <w:r w:rsidRPr="00CD2DD9">
        <w:t>Removal from guardianship etc</w:t>
      </w:r>
    </w:p>
    <w:p w14:paraId="7C5B24AD" w14:textId="129FD606" w:rsidR="00344085" w:rsidRPr="00CD2DD9" w:rsidRDefault="00344085" w:rsidP="00344085">
      <w:pPr>
        <w:pStyle w:val="AmdtsEntries"/>
        <w:keepNext/>
      </w:pPr>
      <w:r w:rsidRPr="00CD2DD9">
        <w:t>s 78E</w:t>
      </w:r>
      <w:r w:rsidRPr="00CD2DD9">
        <w:tab/>
        <w:t xml:space="preserve">ins </w:t>
      </w:r>
      <w:hyperlink r:id="rId120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F9B0A6A" w14:textId="3FC228C3" w:rsidR="00344085" w:rsidRPr="00CD2DD9" w:rsidRDefault="00344085" w:rsidP="00344085">
      <w:pPr>
        <w:pStyle w:val="AmdtsEntries"/>
      </w:pPr>
      <w:r w:rsidRPr="00CD2DD9">
        <w:tab/>
        <w:t xml:space="preserve">om </w:t>
      </w:r>
      <w:hyperlink r:id="rId121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09EB713B" w14:textId="77777777" w:rsidR="00344085" w:rsidRPr="00CD2DD9" w:rsidRDefault="00344085" w:rsidP="00A35FDF">
      <w:pPr>
        <w:pStyle w:val="AmdtsEntryHd"/>
      </w:pPr>
      <w:r w:rsidRPr="00CD2DD9">
        <w:t>Rape or attempt—verdict of incest or attempt</w:t>
      </w:r>
    </w:p>
    <w:p w14:paraId="2863AD6A" w14:textId="76993C71" w:rsidR="00344085" w:rsidRPr="00CD2DD9" w:rsidRDefault="00344085" w:rsidP="00344085">
      <w:pPr>
        <w:pStyle w:val="AmdtsEntries"/>
        <w:keepNext/>
      </w:pPr>
      <w:r w:rsidRPr="00CD2DD9">
        <w:t>s 78F</w:t>
      </w:r>
      <w:r w:rsidRPr="00CD2DD9">
        <w:tab/>
        <w:t xml:space="preserve">ins </w:t>
      </w:r>
      <w:hyperlink r:id="rId121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3009234" w14:textId="67CAB86D" w:rsidR="00344085" w:rsidRPr="00CD2DD9" w:rsidRDefault="00344085" w:rsidP="00344085">
      <w:pPr>
        <w:pStyle w:val="AmdtsEntries"/>
      </w:pPr>
      <w:r w:rsidRPr="00CD2DD9">
        <w:tab/>
        <w:t xml:space="preserve">om </w:t>
      </w:r>
      <w:hyperlink r:id="rId121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7F58E70" w14:textId="77777777" w:rsidR="00344085" w:rsidRPr="00CD2DD9" w:rsidRDefault="00344085" w:rsidP="00A35FDF">
      <w:pPr>
        <w:pStyle w:val="AmdtsEntryHd"/>
      </w:pPr>
      <w:r w:rsidRPr="00CD2DD9">
        <w:t>Sanction of Attorney-General</w:t>
      </w:r>
    </w:p>
    <w:p w14:paraId="42662558" w14:textId="3F2366C4" w:rsidR="00344085" w:rsidRPr="00CD2DD9" w:rsidRDefault="00344085" w:rsidP="00344085">
      <w:pPr>
        <w:pStyle w:val="AmdtsEntries"/>
        <w:keepNext/>
      </w:pPr>
      <w:r w:rsidRPr="00CD2DD9">
        <w:t>s 78G</w:t>
      </w:r>
      <w:r w:rsidRPr="00CD2DD9">
        <w:tab/>
        <w:t xml:space="preserve">ins </w:t>
      </w:r>
      <w:hyperlink r:id="rId121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63B385D2" w14:textId="0CEE82EE" w:rsidR="00344085" w:rsidRPr="00CD2DD9" w:rsidRDefault="00344085" w:rsidP="00344085">
      <w:pPr>
        <w:pStyle w:val="AmdtsEntries"/>
      </w:pPr>
      <w:r w:rsidRPr="00CD2DD9">
        <w:tab/>
        <w:t xml:space="preserve">om </w:t>
      </w:r>
      <w:hyperlink r:id="rId121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921B5DB" w14:textId="77777777" w:rsidR="00344085" w:rsidRPr="00CD2DD9" w:rsidRDefault="00344085" w:rsidP="00A35FDF">
      <w:pPr>
        <w:pStyle w:val="AmdtsEntryHd"/>
      </w:pPr>
      <w:r w:rsidRPr="00CD2DD9">
        <w:t>Unnatural offences</w:t>
      </w:r>
    </w:p>
    <w:p w14:paraId="1D4A9A55" w14:textId="7059485F" w:rsidR="00344085" w:rsidRPr="00CD2DD9" w:rsidRDefault="00344085" w:rsidP="00344085">
      <w:pPr>
        <w:pStyle w:val="AmdtsEntries"/>
      </w:pPr>
      <w:r w:rsidRPr="00CD2DD9">
        <w:t>hdg before s 79</w:t>
      </w:r>
      <w:r w:rsidRPr="00CD2DD9">
        <w:tab/>
        <w:t xml:space="preserve">om </w:t>
      </w:r>
      <w:hyperlink r:id="rId12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20F6773" w14:textId="77777777" w:rsidR="00344085" w:rsidRPr="00CD2DD9" w:rsidRDefault="00344085" w:rsidP="00A35FDF">
      <w:pPr>
        <w:pStyle w:val="AmdtsEntryHd"/>
      </w:pPr>
      <w:r w:rsidRPr="00CD2DD9">
        <w:t>Sexual servitude offences</w:t>
      </w:r>
    </w:p>
    <w:p w14:paraId="340085F0" w14:textId="57B50C89" w:rsidR="00344085" w:rsidRPr="00CD2DD9" w:rsidRDefault="00344085" w:rsidP="00344085">
      <w:pPr>
        <w:pStyle w:val="AmdtsEntries"/>
        <w:keepNext/>
      </w:pPr>
      <w:r w:rsidRPr="00CD2DD9">
        <w:t>s 79</w:t>
      </w:r>
      <w:r w:rsidRPr="00CD2DD9">
        <w:tab/>
        <w:t xml:space="preserve">orig s 79 am </w:t>
      </w:r>
      <w:hyperlink r:id="rId121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1F15E4" w14:textId="68395DFC" w:rsidR="00344085" w:rsidRPr="00CD2DD9" w:rsidRDefault="00344085" w:rsidP="00344085">
      <w:pPr>
        <w:pStyle w:val="AmdtsEntries"/>
        <w:keepNext/>
      </w:pPr>
      <w:r w:rsidRPr="00CD2DD9">
        <w:tab/>
        <w:t xml:space="preserve">om </w:t>
      </w:r>
      <w:hyperlink r:id="rId121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A978D2B" w14:textId="14F7EDAE" w:rsidR="00344085" w:rsidRPr="00CD2DD9" w:rsidRDefault="00344085" w:rsidP="00344085">
      <w:pPr>
        <w:pStyle w:val="AmdtsEntries"/>
        <w:keepNext/>
      </w:pPr>
      <w:r w:rsidRPr="00CD2DD9">
        <w:tab/>
        <w:t xml:space="preserve">pres s 79 (prev s 92ZB) ins </w:t>
      </w:r>
      <w:hyperlink r:id="rId1219"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30F6D16" w14:textId="0C184210" w:rsidR="00344085" w:rsidRDefault="00344085" w:rsidP="00344085">
      <w:pPr>
        <w:pStyle w:val="AmdtsEntries"/>
      </w:pPr>
      <w:r w:rsidRPr="00CD2DD9">
        <w:tab/>
        <w:t xml:space="preserve">renum R9 LA (see </w:t>
      </w:r>
      <w:hyperlink r:id="rId12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EA09F8" w14:textId="53FB84F3" w:rsidR="00BA3A0C" w:rsidRPr="00CD2DD9" w:rsidRDefault="00BA3A0C" w:rsidP="00344085">
      <w:pPr>
        <w:pStyle w:val="AmdtsEntries"/>
      </w:pPr>
      <w:r>
        <w:tab/>
        <w:t xml:space="preserve">am </w:t>
      </w:r>
      <w:hyperlink r:id="rId1221" w:tooltip="Family Violence LEgislation Amendment Act 2022" w:history="1">
        <w:r w:rsidR="00517559" w:rsidRPr="00345092">
          <w:rPr>
            <w:rStyle w:val="charCitHyperlinkAbbrev"/>
          </w:rPr>
          <w:t>A2022-13</w:t>
        </w:r>
      </w:hyperlink>
      <w:r>
        <w:t xml:space="preserve"> s 62, s 63</w:t>
      </w:r>
    </w:p>
    <w:p w14:paraId="51D89CE3" w14:textId="77777777" w:rsidR="00344085" w:rsidRPr="00CD2DD9" w:rsidRDefault="00344085" w:rsidP="00A35FDF">
      <w:pPr>
        <w:pStyle w:val="AmdtsEntryHd"/>
      </w:pPr>
      <w:r w:rsidRPr="00CD2DD9">
        <w:lastRenderedPageBreak/>
        <w:t>Deceptive recruiting for sexual services</w:t>
      </w:r>
    </w:p>
    <w:p w14:paraId="7E079DA2" w14:textId="6A061CAC" w:rsidR="00344085" w:rsidRPr="00CD2DD9" w:rsidRDefault="00344085" w:rsidP="00344085">
      <w:pPr>
        <w:pStyle w:val="AmdtsEntries"/>
        <w:keepNext/>
      </w:pPr>
      <w:r w:rsidRPr="00CD2DD9">
        <w:t>s 80</w:t>
      </w:r>
      <w:r w:rsidRPr="00CD2DD9">
        <w:tab/>
        <w:t xml:space="preserve">orig s 80 am </w:t>
      </w:r>
      <w:hyperlink r:id="rId122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3742A5" w14:textId="59FA5695" w:rsidR="00344085" w:rsidRPr="00CD2DD9" w:rsidRDefault="00344085" w:rsidP="00344085">
      <w:pPr>
        <w:pStyle w:val="AmdtsEntries"/>
        <w:keepNext/>
      </w:pPr>
      <w:r w:rsidRPr="00CD2DD9">
        <w:tab/>
        <w:t xml:space="preserve">om </w:t>
      </w:r>
      <w:hyperlink r:id="rId122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40471E8" w14:textId="508A9C93" w:rsidR="00344085" w:rsidRPr="00CD2DD9" w:rsidRDefault="00344085" w:rsidP="00503AFD">
      <w:pPr>
        <w:pStyle w:val="AmdtsEntries"/>
        <w:keepNext/>
      </w:pPr>
      <w:r w:rsidRPr="00CD2DD9">
        <w:tab/>
        <w:t xml:space="preserve">pres s 80 (prev s 92ZC) ins </w:t>
      </w:r>
      <w:hyperlink r:id="rId1224"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992B370" w14:textId="1CFCB49C" w:rsidR="00344085" w:rsidRPr="00CD2DD9" w:rsidRDefault="00344085" w:rsidP="00503AFD">
      <w:pPr>
        <w:pStyle w:val="AmdtsEntries"/>
        <w:keepNext/>
      </w:pPr>
      <w:r w:rsidRPr="00CD2DD9">
        <w:tab/>
        <w:t xml:space="preserve">renum R9 LA (see </w:t>
      </w:r>
      <w:hyperlink r:id="rId12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33DD14" w14:textId="710020A6" w:rsidR="00080E7A" w:rsidRPr="00CD2DD9" w:rsidRDefault="00080E7A" w:rsidP="00080E7A">
      <w:pPr>
        <w:pStyle w:val="AmdtsEntries"/>
      </w:pPr>
      <w:r>
        <w:tab/>
        <w:t xml:space="preserve">am </w:t>
      </w:r>
      <w:hyperlink r:id="rId1226" w:tooltip="Family Violence LEgislation Amendment Act 2022" w:history="1">
        <w:r w:rsidR="00517559" w:rsidRPr="00345092">
          <w:rPr>
            <w:rStyle w:val="charCitHyperlinkAbbrev"/>
          </w:rPr>
          <w:t>A2022-13</w:t>
        </w:r>
      </w:hyperlink>
      <w:r>
        <w:t xml:space="preserve"> s 64</w:t>
      </w:r>
    </w:p>
    <w:p w14:paraId="7BFAA793" w14:textId="59533E14" w:rsidR="00344085" w:rsidRPr="00CD2DD9" w:rsidRDefault="00080E7A" w:rsidP="00A35FDF">
      <w:pPr>
        <w:pStyle w:val="AmdtsEntryHd"/>
      </w:pPr>
      <w:r w:rsidRPr="00955776">
        <w:t>Sexual servitude offence etc against person younger than 18 years—charges and proof</w:t>
      </w:r>
    </w:p>
    <w:p w14:paraId="59FBB513" w14:textId="43BFBC4F" w:rsidR="00344085" w:rsidRPr="00CD2DD9" w:rsidRDefault="00344085" w:rsidP="00344085">
      <w:pPr>
        <w:pStyle w:val="AmdtsEntries"/>
        <w:keepNext/>
      </w:pPr>
      <w:r w:rsidRPr="00CD2DD9">
        <w:t>s 81</w:t>
      </w:r>
      <w:r w:rsidRPr="00CD2DD9">
        <w:tab/>
        <w:t xml:space="preserve">orig s 81 am </w:t>
      </w:r>
      <w:hyperlink r:id="rId122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5E91B7" w14:textId="1D9C0DD2" w:rsidR="00344085" w:rsidRPr="00CD2DD9" w:rsidRDefault="00344085" w:rsidP="00344085">
      <w:pPr>
        <w:pStyle w:val="AmdtsEntries"/>
        <w:keepNext/>
      </w:pPr>
      <w:r w:rsidRPr="00CD2DD9">
        <w:tab/>
        <w:t xml:space="preserve">om </w:t>
      </w:r>
      <w:hyperlink r:id="rId122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F08DDF7" w14:textId="321894F8" w:rsidR="00344085" w:rsidRPr="00CD2DD9" w:rsidRDefault="00344085" w:rsidP="00344085">
      <w:pPr>
        <w:pStyle w:val="AmdtsEntries"/>
        <w:keepNext/>
      </w:pPr>
      <w:r w:rsidRPr="00CD2DD9">
        <w:tab/>
        <w:t xml:space="preserve">pres s 80 (prev s 92ZD) ins </w:t>
      </w:r>
      <w:hyperlink r:id="rId1229"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2382752" w14:textId="4E135C5E" w:rsidR="00344085" w:rsidRDefault="00344085" w:rsidP="00344085">
      <w:pPr>
        <w:pStyle w:val="AmdtsEntries"/>
      </w:pPr>
      <w:r w:rsidRPr="00CD2DD9">
        <w:tab/>
        <w:t xml:space="preserve">renum R9 LA (see </w:t>
      </w:r>
      <w:hyperlink r:id="rId12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7A61E9" w14:textId="318EB3D2" w:rsidR="00080E7A" w:rsidRPr="00CD2DD9" w:rsidRDefault="00080E7A" w:rsidP="00344085">
      <w:pPr>
        <w:pStyle w:val="AmdtsEntries"/>
      </w:pPr>
      <w:r>
        <w:tab/>
        <w:t xml:space="preserve">sub </w:t>
      </w:r>
      <w:hyperlink r:id="rId1231" w:tooltip="Family Violence LEgislation Amendment Act 2022" w:history="1">
        <w:r w:rsidR="00517559" w:rsidRPr="00345092">
          <w:rPr>
            <w:rStyle w:val="charCitHyperlinkAbbrev"/>
          </w:rPr>
          <w:t>A2022-13</w:t>
        </w:r>
      </w:hyperlink>
      <w:r>
        <w:t xml:space="preserve"> s 65</w:t>
      </w:r>
    </w:p>
    <w:p w14:paraId="5F493F6B" w14:textId="77777777" w:rsidR="00344085" w:rsidRPr="00CD2DD9" w:rsidRDefault="00344085" w:rsidP="00A35FDF">
      <w:pPr>
        <w:pStyle w:val="AmdtsEntryHd"/>
      </w:pPr>
      <w:r w:rsidRPr="00CD2DD9">
        <w:t>Attempts to procure abortion</w:t>
      </w:r>
    </w:p>
    <w:p w14:paraId="1812C26B" w14:textId="0571E9C4" w:rsidR="00344085" w:rsidRPr="00CD2DD9" w:rsidRDefault="00344085" w:rsidP="00344085">
      <w:pPr>
        <w:pStyle w:val="AmdtsEntries"/>
      </w:pPr>
      <w:r w:rsidRPr="00CD2DD9">
        <w:t>hdg before s 82</w:t>
      </w:r>
      <w:r w:rsidRPr="00CD2DD9">
        <w:tab/>
        <w:t xml:space="preserve">om </w:t>
      </w:r>
      <w:hyperlink r:id="rId12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2B92E7B" w14:textId="5DC2EEFA" w:rsidR="00344085" w:rsidRPr="00CD2DD9" w:rsidRDefault="00080E7A" w:rsidP="00A35FDF">
      <w:pPr>
        <w:pStyle w:val="AmdtsEntryHd"/>
      </w:pPr>
      <w:r w:rsidRPr="00955776">
        <w:t>Alternative verdicts—sexual servitude offence etc</w:t>
      </w:r>
    </w:p>
    <w:p w14:paraId="3538F396" w14:textId="6D48AEA0" w:rsidR="00344085" w:rsidRPr="00CD2DD9" w:rsidRDefault="00344085" w:rsidP="00344085">
      <w:pPr>
        <w:pStyle w:val="AmdtsEntries"/>
        <w:keepNext/>
      </w:pPr>
      <w:r w:rsidRPr="00CD2DD9">
        <w:t>s 82</w:t>
      </w:r>
      <w:r w:rsidRPr="00CD2DD9">
        <w:tab/>
        <w:t xml:space="preserve">orig s 82 am </w:t>
      </w:r>
      <w:hyperlink r:id="rId12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E57F3B" w14:textId="38C40AF5" w:rsidR="00344085" w:rsidRPr="00CD2DD9" w:rsidRDefault="00344085" w:rsidP="00344085">
      <w:pPr>
        <w:pStyle w:val="AmdtsEntries"/>
        <w:keepNext/>
      </w:pPr>
      <w:r w:rsidRPr="00CD2DD9">
        <w:tab/>
        <w:t xml:space="preserve">om </w:t>
      </w:r>
      <w:hyperlink r:id="rId123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34EEE0C" w14:textId="1C7767A6" w:rsidR="00344085" w:rsidRPr="00CD2DD9" w:rsidRDefault="00344085" w:rsidP="00344085">
      <w:pPr>
        <w:pStyle w:val="AmdtsEntries"/>
        <w:keepNext/>
      </w:pPr>
      <w:r w:rsidRPr="00CD2DD9">
        <w:tab/>
        <w:t xml:space="preserve">pres s 82 (prev s 92ZE) ins </w:t>
      </w:r>
      <w:hyperlink r:id="rId1236"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60F269E" w14:textId="6908C6D0" w:rsidR="00344085" w:rsidRPr="00CD2DD9" w:rsidRDefault="00344085" w:rsidP="00344085">
      <w:pPr>
        <w:pStyle w:val="AmdtsEntries"/>
      </w:pPr>
      <w:r w:rsidRPr="00CD2DD9">
        <w:tab/>
        <w:t xml:space="preserve">renum R9 LA (see </w:t>
      </w:r>
      <w:hyperlink r:id="rId12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8F5694" w14:textId="31D20698" w:rsidR="00080E7A" w:rsidRPr="00CD2DD9" w:rsidRDefault="00080E7A" w:rsidP="00080E7A">
      <w:pPr>
        <w:pStyle w:val="AmdtsEntries"/>
      </w:pPr>
      <w:r>
        <w:tab/>
        <w:t xml:space="preserve">sub </w:t>
      </w:r>
      <w:hyperlink r:id="rId1238" w:tooltip="Family Violence LEgislation Amendment Act 2022" w:history="1">
        <w:r w:rsidR="00517559" w:rsidRPr="00345092">
          <w:rPr>
            <w:rStyle w:val="charCitHyperlinkAbbrev"/>
          </w:rPr>
          <w:t>A2022-13</w:t>
        </w:r>
      </w:hyperlink>
      <w:r>
        <w:t xml:space="preserve"> s 65</w:t>
      </w:r>
    </w:p>
    <w:p w14:paraId="5E493039" w14:textId="77777777" w:rsidR="00344085" w:rsidRPr="00CD2DD9" w:rsidRDefault="00344085" w:rsidP="00A35FDF">
      <w:pPr>
        <w:pStyle w:val="AmdtsEntryHd"/>
      </w:pPr>
      <w:r w:rsidRPr="00CD2DD9">
        <w:t>Definitions for pt 6</w:t>
      </w:r>
    </w:p>
    <w:p w14:paraId="38CBD6B8" w14:textId="682F9920" w:rsidR="00344085" w:rsidRPr="00CD2DD9" w:rsidRDefault="00344085" w:rsidP="00344085">
      <w:pPr>
        <w:pStyle w:val="AmdtsEntries"/>
        <w:keepNext/>
      </w:pPr>
      <w:r w:rsidRPr="00CD2DD9">
        <w:t>s 83</w:t>
      </w:r>
      <w:r w:rsidRPr="00CD2DD9">
        <w:tab/>
        <w:t xml:space="preserve">orig s 83 am </w:t>
      </w:r>
      <w:hyperlink r:id="rId123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EF92CC7" w14:textId="2C47A021" w:rsidR="00344085" w:rsidRPr="00CD2DD9" w:rsidRDefault="00344085" w:rsidP="00344085">
      <w:pPr>
        <w:pStyle w:val="AmdtsEntries"/>
        <w:keepNext/>
      </w:pPr>
      <w:r w:rsidRPr="00CD2DD9">
        <w:tab/>
        <w:t xml:space="preserve">om </w:t>
      </w:r>
      <w:hyperlink r:id="rId124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837C9A0" w14:textId="1927E0F1" w:rsidR="00344085" w:rsidRPr="00CD2DD9" w:rsidRDefault="00344085" w:rsidP="00344085">
      <w:pPr>
        <w:pStyle w:val="AmdtsEntries"/>
        <w:keepNext/>
      </w:pPr>
      <w:r w:rsidRPr="00CD2DD9">
        <w:tab/>
        <w:t xml:space="preserve">prev s 83 (prev s 93) ins </w:t>
      </w:r>
      <w:hyperlink r:id="rId1241" w:tooltip="Crimes (Amendment) Ordinance 1983" w:history="1">
        <w:r w:rsidRPr="00C62C6A">
          <w:rPr>
            <w:rStyle w:val="charCitHyperlinkAbbrev"/>
          </w:rPr>
          <w:t>Ord1983</w:t>
        </w:r>
        <w:r w:rsidRPr="00C62C6A">
          <w:rPr>
            <w:rStyle w:val="charCitHyperlinkAbbrev"/>
          </w:rPr>
          <w:noBreakHyphen/>
          <w:t>27</w:t>
        </w:r>
      </w:hyperlink>
      <w:r w:rsidRPr="00CD2DD9">
        <w:t xml:space="preserve"> s 11</w:t>
      </w:r>
    </w:p>
    <w:p w14:paraId="4F3ED85D" w14:textId="0D6A351A" w:rsidR="00344085" w:rsidRPr="00CD2DD9" w:rsidRDefault="00344085" w:rsidP="00344085">
      <w:pPr>
        <w:pStyle w:val="AmdtsEntries"/>
        <w:keepNext/>
      </w:pPr>
      <w:r w:rsidRPr="00CD2DD9">
        <w:tab/>
        <w:t xml:space="preserve">sub </w:t>
      </w:r>
      <w:hyperlink r:id="rId12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FF4E70" w14:textId="66DB3B68" w:rsidR="00344085" w:rsidRPr="00CD2DD9" w:rsidRDefault="00344085" w:rsidP="00344085">
      <w:pPr>
        <w:pStyle w:val="AmdtsEntries"/>
        <w:keepNext/>
      </w:pPr>
      <w:r w:rsidRPr="00CD2DD9">
        <w:tab/>
        <w:t xml:space="preserve">renum R9 LA (see </w:t>
      </w:r>
      <w:hyperlink r:id="rId12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70F2AF" w14:textId="54042D7C" w:rsidR="00344085" w:rsidRPr="00CD2DD9" w:rsidRDefault="00344085" w:rsidP="00344085">
      <w:pPr>
        <w:pStyle w:val="AmdtsEntries"/>
      </w:pPr>
      <w:r w:rsidRPr="00CD2DD9">
        <w:tab/>
        <w:t xml:space="preserve">om </w:t>
      </w:r>
      <w:hyperlink r:id="rId124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91AEECD" w14:textId="427EDDD5" w:rsidR="00344085" w:rsidRPr="00CD2DD9" w:rsidRDefault="00344085" w:rsidP="00344085">
      <w:pPr>
        <w:pStyle w:val="AmdtsEntries"/>
        <w:keepNext/>
      </w:pPr>
      <w:r w:rsidRPr="00CD2DD9">
        <w:tab/>
        <w:t xml:space="preserve">def </w:t>
      </w:r>
      <w:r w:rsidRPr="00CD2DD9">
        <w:rPr>
          <w:rStyle w:val="charBoldItals"/>
        </w:rPr>
        <w:t>blackmail</w:t>
      </w:r>
      <w:r w:rsidRPr="00CD2DD9">
        <w:t xml:space="preserve"> ins </w:t>
      </w:r>
      <w:hyperlink r:id="rId12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9481666" w14:textId="5F6A0263" w:rsidR="00344085" w:rsidRPr="00CD2DD9" w:rsidRDefault="00344085" w:rsidP="00344085">
      <w:pPr>
        <w:pStyle w:val="AmdtsEntriesDefL2"/>
      </w:pPr>
      <w:r w:rsidRPr="00CD2DD9">
        <w:tab/>
        <w:t xml:space="preserve">om </w:t>
      </w:r>
      <w:hyperlink r:id="rId124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D901E6C" w14:textId="3F340F9E" w:rsidR="00344085" w:rsidRPr="00CD2DD9" w:rsidRDefault="00344085" w:rsidP="00344085">
      <w:pPr>
        <w:pStyle w:val="AmdtsEntries"/>
        <w:keepNext/>
      </w:pPr>
      <w:r w:rsidRPr="00CD2DD9">
        <w:tab/>
        <w:t xml:space="preserve">def </w:t>
      </w:r>
      <w:r w:rsidRPr="00CD2DD9">
        <w:rPr>
          <w:rStyle w:val="charBoldItals"/>
        </w:rPr>
        <w:t>burglary</w:t>
      </w:r>
      <w:r w:rsidRPr="00CD2DD9">
        <w:t xml:space="preserve"> ins </w:t>
      </w:r>
      <w:hyperlink r:id="rId12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CEBE722" w14:textId="208C1380" w:rsidR="00344085" w:rsidRPr="00CD2DD9" w:rsidRDefault="00344085" w:rsidP="00344085">
      <w:pPr>
        <w:pStyle w:val="AmdtsEntriesDefL2"/>
      </w:pPr>
      <w:r w:rsidRPr="00CD2DD9">
        <w:tab/>
        <w:t xml:space="preserve">om </w:t>
      </w:r>
      <w:hyperlink r:id="rId124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10ECB48" w14:textId="59370D93" w:rsidR="00344085" w:rsidRPr="00CD2DD9" w:rsidRDefault="00344085" w:rsidP="00344085">
      <w:pPr>
        <w:pStyle w:val="AmdtsEntries"/>
        <w:keepNext/>
      </w:pPr>
      <w:r w:rsidRPr="00CD2DD9">
        <w:tab/>
        <w:t xml:space="preserve">def </w:t>
      </w:r>
      <w:r w:rsidRPr="00CD2DD9">
        <w:rPr>
          <w:rStyle w:val="charBoldItals"/>
        </w:rPr>
        <w:t>deception</w:t>
      </w:r>
      <w:r w:rsidRPr="00CD2DD9">
        <w:t xml:space="preserve"> ins </w:t>
      </w:r>
      <w:hyperlink r:id="rId12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F997161" w14:textId="07E30F3C" w:rsidR="00344085" w:rsidRPr="00CD2DD9" w:rsidRDefault="00344085" w:rsidP="00344085">
      <w:pPr>
        <w:pStyle w:val="AmdtsEntriesDefL2"/>
      </w:pPr>
      <w:r w:rsidRPr="00CD2DD9">
        <w:tab/>
        <w:t xml:space="preserve">om </w:t>
      </w:r>
      <w:hyperlink r:id="rId125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9F898E" w14:textId="2DB82D31" w:rsidR="00344085" w:rsidRPr="00CD2DD9" w:rsidRDefault="00344085" w:rsidP="00344085">
      <w:pPr>
        <w:pStyle w:val="AmdtsEntries"/>
        <w:keepNext/>
      </w:pPr>
      <w:r w:rsidRPr="00CD2DD9">
        <w:tab/>
        <w:t xml:space="preserve">def </w:t>
      </w:r>
      <w:r w:rsidRPr="00CD2DD9">
        <w:rPr>
          <w:rStyle w:val="charBoldItals"/>
        </w:rPr>
        <w:t>explosive</w:t>
      </w:r>
      <w:r w:rsidRPr="00CD2DD9">
        <w:t xml:space="preserve"> ins </w:t>
      </w:r>
      <w:hyperlink r:id="rId12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6CD4F8" w14:textId="5EF23126" w:rsidR="00344085" w:rsidRPr="00CD2DD9" w:rsidRDefault="00344085" w:rsidP="00344085">
      <w:pPr>
        <w:pStyle w:val="AmdtsEntriesDefL2"/>
      </w:pPr>
      <w:r w:rsidRPr="00CD2DD9">
        <w:tab/>
        <w:t xml:space="preserve">om </w:t>
      </w:r>
      <w:hyperlink r:id="rId125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D32F366" w14:textId="1F688F1C" w:rsidR="00344085" w:rsidRPr="00CD2DD9" w:rsidRDefault="00344085" w:rsidP="00344085">
      <w:pPr>
        <w:pStyle w:val="AmdtsEntries"/>
        <w:keepNext/>
      </w:pPr>
      <w:r w:rsidRPr="00CD2DD9">
        <w:tab/>
        <w:t xml:space="preserve">def </w:t>
      </w:r>
      <w:r w:rsidRPr="00CD2DD9">
        <w:rPr>
          <w:rStyle w:val="charBoldItals"/>
        </w:rPr>
        <w:t>firearm</w:t>
      </w:r>
      <w:r w:rsidRPr="00CD2DD9">
        <w:t xml:space="preserve"> ins </w:t>
      </w:r>
      <w:hyperlink r:id="rId12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B090EF" w14:textId="001A1126" w:rsidR="00344085" w:rsidRPr="00CD2DD9" w:rsidRDefault="00344085" w:rsidP="00344085">
      <w:pPr>
        <w:pStyle w:val="AmdtsEntriesDefL2"/>
      </w:pPr>
      <w:r w:rsidRPr="00CD2DD9">
        <w:tab/>
        <w:t xml:space="preserve">om </w:t>
      </w:r>
      <w:hyperlink r:id="rId125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EB4E47C" w14:textId="2FDF4DC7" w:rsidR="00344085" w:rsidRPr="00CD2DD9" w:rsidRDefault="00344085" w:rsidP="00344085">
      <w:pPr>
        <w:pStyle w:val="AmdtsEntries"/>
        <w:keepNext/>
      </w:pPr>
      <w:r w:rsidRPr="00CD2DD9">
        <w:tab/>
        <w:t xml:space="preserve">def </w:t>
      </w:r>
      <w:r w:rsidRPr="00CD2DD9">
        <w:rPr>
          <w:rStyle w:val="charBoldItals"/>
        </w:rPr>
        <w:t>gain</w:t>
      </w:r>
      <w:r w:rsidRPr="00CD2DD9">
        <w:t xml:space="preserve"> ins </w:t>
      </w:r>
      <w:hyperlink r:id="rId12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AE43B5" w14:textId="30BA10EA" w:rsidR="00344085" w:rsidRPr="00CD2DD9" w:rsidRDefault="00344085" w:rsidP="00344085">
      <w:pPr>
        <w:pStyle w:val="AmdtsEntriesDefL2"/>
      </w:pPr>
      <w:r w:rsidRPr="00CD2DD9">
        <w:tab/>
        <w:t xml:space="preserve">om </w:t>
      </w:r>
      <w:hyperlink r:id="rId125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4686EB7" w14:textId="26874BF8" w:rsidR="00344085" w:rsidRPr="00CD2DD9" w:rsidRDefault="00344085" w:rsidP="00344085">
      <w:pPr>
        <w:pStyle w:val="AmdtsEntries"/>
        <w:keepNext/>
      </w:pPr>
      <w:r w:rsidRPr="00CD2DD9">
        <w:tab/>
        <w:t xml:space="preserve">def </w:t>
      </w:r>
      <w:r w:rsidRPr="00CD2DD9">
        <w:rPr>
          <w:rStyle w:val="charBoldItals"/>
        </w:rPr>
        <w:t>handling</w:t>
      </w:r>
      <w:r w:rsidRPr="00CD2DD9">
        <w:t xml:space="preserve"> ins </w:t>
      </w:r>
      <w:hyperlink r:id="rId12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6C34E7" w14:textId="7E6CB341" w:rsidR="00344085" w:rsidRPr="00CD2DD9" w:rsidRDefault="00344085" w:rsidP="00344085">
      <w:pPr>
        <w:pStyle w:val="AmdtsEntriesDefL2"/>
      </w:pPr>
      <w:r w:rsidRPr="00CD2DD9">
        <w:tab/>
        <w:t xml:space="preserve">om </w:t>
      </w:r>
      <w:hyperlink r:id="rId125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3365444" w14:textId="62611EA8" w:rsidR="00344085" w:rsidRPr="00CD2DD9" w:rsidRDefault="00344085" w:rsidP="00344085">
      <w:pPr>
        <w:pStyle w:val="AmdtsEntries"/>
        <w:keepNext/>
      </w:pPr>
      <w:r w:rsidRPr="00CD2DD9">
        <w:tab/>
        <w:t xml:space="preserve">def </w:t>
      </w:r>
      <w:r w:rsidRPr="00CD2DD9">
        <w:rPr>
          <w:rStyle w:val="charBoldItals"/>
        </w:rPr>
        <w:t>imitation explosive</w:t>
      </w:r>
      <w:r w:rsidRPr="00CD2DD9">
        <w:t xml:space="preserve"> ins </w:t>
      </w:r>
      <w:hyperlink r:id="rId12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4B8015" w14:textId="701DDA9F" w:rsidR="00344085" w:rsidRPr="00CD2DD9" w:rsidRDefault="00344085" w:rsidP="00344085">
      <w:pPr>
        <w:pStyle w:val="AmdtsEntriesDefL2"/>
      </w:pPr>
      <w:r w:rsidRPr="00CD2DD9">
        <w:tab/>
        <w:t xml:space="preserve">om </w:t>
      </w:r>
      <w:hyperlink r:id="rId126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7D7520" w14:textId="23F96111" w:rsidR="00344085" w:rsidRPr="00CD2DD9" w:rsidRDefault="00344085" w:rsidP="00344085">
      <w:pPr>
        <w:pStyle w:val="AmdtsEntries"/>
        <w:keepNext/>
      </w:pPr>
      <w:r w:rsidRPr="00CD2DD9">
        <w:lastRenderedPageBreak/>
        <w:tab/>
        <w:t xml:space="preserve">def </w:t>
      </w:r>
      <w:r w:rsidRPr="00CD2DD9">
        <w:rPr>
          <w:rStyle w:val="charBoldItals"/>
        </w:rPr>
        <w:t>imitation firearm</w:t>
      </w:r>
      <w:r w:rsidRPr="00CD2DD9">
        <w:t xml:space="preserve"> ins </w:t>
      </w:r>
      <w:hyperlink r:id="rId12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03421D" w14:textId="6F98EBA3" w:rsidR="00344085" w:rsidRPr="00CD2DD9" w:rsidRDefault="00344085" w:rsidP="00344085">
      <w:pPr>
        <w:pStyle w:val="AmdtsEntriesDefL2"/>
      </w:pPr>
      <w:r w:rsidRPr="00CD2DD9">
        <w:tab/>
        <w:t xml:space="preserve">om </w:t>
      </w:r>
      <w:hyperlink r:id="rId126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10C252E" w14:textId="5C67F997" w:rsidR="00344085" w:rsidRPr="00CD2DD9" w:rsidRDefault="00344085" w:rsidP="00344085">
      <w:pPr>
        <w:pStyle w:val="AmdtsEntries"/>
        <w:keepNext/>
      </w:pPr>
      <w:r w:rsidRPr="00CD2DD9">
        <w:tab/>
        <w:t xml:space="preserve">def </w:t>
      </w:r>
      <w:r w:rsidRPr="00CD2DD9">
        <w:rPr>
          <w:rStyle w:val="charBoldItals"/>
        </w:rPr>
        <w:t>instrument</w:t>
      </w:r>
      <w:r w:rsidRPr="00CD2DD9">
        <w:t xml:space="preserve"> ins </w:t>
      </w:r>
      <w:hyperlink r:id="rId1263" w:tooltip="Crimes (Amendment) Ordinance 1986" w:history="1">
        <w:r w:rsidRPr="00C62C6A">
          <w:rPr>
            <w:rStyle w:val="charCitHyperlinkAbbrev"/>
          </w:rPr>
          <w:t>Ord1986</w:t>
        </w:r>
        <w:r w:rsidRPr="00C62C6A">
          <w:rPr>
            <w:rStyle w:val="charCitHyperlinkAbbrev"/>
          </w:rPr>
          <w:noBreakHyphen/>
          <w:t>15</w:t>
        </w:r>
      </w:hyperlink>
      <w:r w:rsidRPr="00CD2DD9">
        <w:t xml:space="preserve"> s 4</w:t>
      </w:r>
    </w:p>
    <w:p w14:paraId="09FB3CF7" w14:textId="5330EABD" w:rsidR="00344085" w:rsidRPr="00CD2DD9" w:rsidRDefault="00344085" w:rsidP="00344085">
      <w:pPr>
        <w:pStyle w:val="AmdtsEntriesDefL2"/>
      </w:pPr>
      <w:r w:rsidRPr="00CD2DD9">
        <w:tab/>
        <w:t xml:space="preserve">om </w:t>
      </w:r>
      <w:hyperlink r:id="rId126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65E8EC0" w14:textId="1CB4F46C" w:rsidR="00344085" w:rsidRPr="00CD2DD9" w:rsidRDefault="00344085" w:rsidP="00344085">
      <w:pPr>
        <w:pStyle w:val="AmdtsEntries"/>
        <w:keepNext/>
      </w:pPr>
      <w:r w:rsidRPr="00CD2DD9">
        <w:tab/>
        <w:t xml:space="preserve">def </w:t>
      </w:r>
      <w:r w:rsidRPr="00CD2DD9">
        <w:rPr>
          <w:rStyle w:val="charBoldItals"/>
        </w:rPr>
        <w:t>loss</w:t>
      </w:r>
      <w:r w:rsidRPr="00CD2DD9">
        <w:t xml:space="preserve"> ins </w:t>
      </w:r>
      <w:hyperlink r:id="rId12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70602" w14:textId="6C21E905" w:rsidR="00344085" w:rsidRPr="00CD2DD9" w:rsidRDefault="00344085" w:rsidP="00344085">
      <w:pPr>
        <w:pStyle w:val="AmdtsEntriesDefL2"/>
      </w:pPr>
      <w:r w:rsidRPr="00CD2DD9">
        <w:tab/>
        <w:t xml:space="preserve">om </w:t>
      </w:r>
      <w:hyperlink r:id="rId126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0CE65A6" w14:textId="3E513816"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12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1E72EF" w14:textId="013DAAB6" w:rsidR="00344085" w:rsidRPr="00CD2DD9" w:rsidRDefault="00344085" w:rsidP="00344085">
      <w:pPr>
        <w:pStyle w:val="AmdtsEntriesDefL2"/>
      </w:pPr>
      <w:r w:rsidRPr="00CD2DD9">
        <w:tab/>
        <w:t xml:space="preserve">om </w:t>
      </w:r>
      <w:hyperlink r:id="rId1268" w:tooltip="Crimes Amendment Act 2001" w:history="1">
        <w:r w:rsidRPr="00C62C6A">
          <w:rPr>
            <w:rStyle w:val="charCitHyperlinkAbbrev"/>
          </w:rPr>
          <w:t>A2001</w:t>
        </w:r>
        <w:r w:rsidRPr="00C62C6A">
          <w:rPr>
            <w:rStyle w:val="charCitHyperlinkAbbrev"/>
          </w:rPr>
          <w:noBreakHyphen/>
          <w:t>8</w:t>
        </w:r>
      </w:hyperlink>
      <w:r w:rsidRPr="00CD2DD9">
        <w:t xml:space="preserve"> amdt 1.7</w:t>
      </w:r>
    </w:p>
    <w:p w14:paraId="502C2EAA" w14:textId="3CB6D176" w:rsidR="00344085" w:rsidRPr="00CD2DD9" w:rsidRDefault="00344085" w:rsidP="00344085">
      <w:pPr>
        <w:pStyle w:val="AmdtsEntries"/>
        <w:keepNext/>
      </w:pPr>
      <w:r w:rsidRPr="00CD2DD9">
        <w:tab/>
        <w:t xml:space="preserve">def </w:t>
      </w:r>
      <w:r w:rsidRPr="00CD2DD9">
        <w:rPr>
          <w:rStyle w:val="charBoldItals"/>
        </w:rPr>
        <w:t>property</w:t>
      </w:r>
      <w:r w:rsidRPr="00CD2DD9">
        <w:t xml:space="preserve"> ins </w:t>
      </w:r>
      <w:hyperlink r:id="rId12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7028E" w14:textId="11A242C8" w:rsidR="00344085" w:rsidRPr="00CD2DD9" w:rsidRDefault="00344085" w:rsidP="00344085">
      <w:pPr>
        <w:pStyle w:val="AmdtsEntriesDefL2"/>
      </w:pPr>
      <w:r w:rsidRPr="00CD2DD9">
        <w:tab/>
        <w:t xml:space="preserve">om </w:t>
      </w:r>
      <w:hyperlink r:id="rId127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9F9D06A" w14:textId="302BD8AC" w:rsidR="00344085" w:rsidRPr="00CD2DD9" w:rsidRDefault="00344085" w:rsidP="00344085">
      <w:pPr>
        <w:pStyle w:val="AmdtsEntries"/>
        <w:keepNext/>
      </w:pPr>
      <w:r w:rsidRPr="00CD2DD9">
        <w:tab/>
        <w:t xml:space="preserve">def </w:t>
      </w:r>
      <w:r w:rsidRPr="00CD2DD9">
        <w:rPr>
          <w:rStyle w:val="charBoldItals"/>
        </w:rPr>
        <w:t>robbery</w:t>
      </w:r>
      <w:r w:rsidRPr="00CD2DD9">
        <w:t xml:space="preserve"> ins </w:t>
      </w:r>
      <w:hyperlink r:id="rId12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FBD2948" w14:textId="0A0B7941" w:rsidR="00344085" w:rsidRPr="00CD2DD9" w:rsidRDefault="00344085" w:rsidP="00344085">
      <w:pPr>
        <w:pStyle w:val="AmdtsEntriesDefL2"/>
      </w:pPr>
      <w:r w:rsidRPr="00CD2DD9">
        <w:tab/>
        <w:t xml:space="preserve">om </w:t>
      </w:r>
      <w:hyperlink r:id="rId127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6E58088" w14:textId="69DB6BF2" w:rsidR="00344085" w:rsidRPr="00CD2DD9" w:rsidRDefault="00344085" w:rsidP="00344085">
      <w:pPr>
        <w:pStyle w:val="AmdtsEntries"/>
        <w:keepNext/>
      </w:pPr>
      <w:r w:rsidRPr="00CD2DD9">
        <w:tab/>
        <w:t xml:space="preserve">def </w:t>
      </w:r>
      <w:r w:rsidRPr="00CD2DD9">
        <w:rPr>
          <w:rStyle w:val="charBoldItals"/>
        </w:rPr>
        <w:t>theft</w:t>
      </w:r>
      <w:r w:rsidRPr="00CD2DD9">
        <w:t xml:space="preserve"> ins </w:t>
      </w:r>
      <w:hyperlink r:id="rId12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D809EEC" w14:textId="3BFECB73" w:rsidR="00344085" w:rsidRPr="00CD2DD9" w:rsidRDefault="00344085" w:rsidP="00344085">
      <w:pPr>
        <w:pStyle w:val="AmdtsEntriesDefL2"/>
      </w:pPr>
      <w:r w:rsidRPr="00CD2DD9">
        <w:tab/>
        <w:t xml:space="preserve">om </w:t>
      </w:r>
      <w:hyperlink r:id="rId127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A5DA271" w14:textId="77777777" w:rsidR="00344085" w:rsidRPr="00CD2DD9" w:rsidRDefault="00344085" w:rsidP="00A35FDF">
      <w:pPr>
        <w:pStyle w:val="AmdtsEntryHd"/>
      </w:pPr>
      <w:r w:rsidRPr="00CD2DD9">
        <w:t>Stealing—interpretation</w:t>
      </w:r>
    </w:p>
    <w:p w14:paraId="552DB9AB" w14:textId="1952F51B" w:rsidR="00344085" w:rsidRPr="00CD2DD9" w:rsidRDefault="00344085" w:rsidP="00344085">
      <w:pPr>
        <w:pStyle w:val="AmdtsEntries"/>
        <w:keepNext/>
      </w:pPr>
      <w:r w:rsidRPr="00CD2DD9">
        <w:t>s 84</w:t>
      </w:r>
      <w:r w:rsidRPr="00CD2DD9">
        <w:tab/>
        <w:t xml:space="preserve">orig s 84 am </w:t>
      </w:r>
      <w:hyperlink r:id="rId127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38AF2F" w14:textId="5AC3A895" w:rsidR="00344085" w:rsidRPr="00CD2DD9" w:rsidRDefault="00344085" w:rsidP="00344085">
      <w:pPr>
        <w:pStyle w:val="AmdtsEntries"/>
        <w:keepNext/>
      </w:pPr>
      <w:r w:rsidRPr="00CD2DD9">
        <w:tab/>
        <w:t xml:space="preserve">om </w:t>
      </w:r>
      <w:hyperlink r:id="rId127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7A584A6" w14:textId="42700D2D" w:rsidR="00344085" w:rsidRPr="00CD2DD9" w:rsidRDefault="00344085" w:rsidP="00344085">
      <w:pPr>
        <w:pStyle w:val="AmdtsEntries"/>
        <w:keepNext/>
      </w:pPr>
      <w:r w:rsidRPr="00CD2DD9">
        <w:tab/>
        <w:t xml:space="preserve">prev s 84 (prev s 94) am </w:t>
      </w:r>
      <w:hyperlink r:id="rId127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DEC7B3" w14:textId="6D36540F" w:rsidR="00344085" w:rsidRPr="00CD2DD9" w:rsidRDefault="00344085" w:rsidP="00344085">
      <w:pPr>
        <w:pStyle w:val="AmdtsEntries"/>
        <w:keepNext/>
      </w:pPr>
      <w:r w:rsidRPr="00CD2DD9">
        <w:tab/>
        <w:t xml:space="preserve">sub </w:t>
      </w:r>
      <w:hyperlink r:id="rId12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49FC704" w14:textId="39DB393F" w:rsidR="00344085" w:rsidRPr="00CD2DD9" w:rsidRDefault="00344085" w:rsidP="00344085">
      <w:pPr>
        <w:pStyle w:val="AmdtsEntries"/>
        <w:keepNext/>
      </w:pPr>
      <w:r w:rsidRPr="00CD2DD9">
        <w:tab/>
        <w:t xml:space="preserve">renum R9 LA (see </w:t>
      </w:r>
      <w:hyperlink r:id="rId12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A2A5A4" w14:textId="0A9E2059" w:rsidR="00344085" w:rsidRPr="00CD2DD9" w:rsidRDefault="00344085" w:rsidP="00344085">
      <w:pPr>
        <w:pStyle w:val="AmdtsEntries"/>
      </w:pPr>
      <w:r w:rsidRPr="00CD2DD9">
        <w:tab/>
        <w:t xml:space="preserve">om </w:t>
      </w:r>
      <w:hyperlink r:id="rId128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B95F78" w14:textId="77777777" w:rsidR="00344085" w:rsidRPr="00CD2DD9" w:rsidRDefault="00344085" w:rsidP="00A35FDF">
      <w:pPr>
        <w:pStyle w:val="AmdtsEntryHd"/>
      </w:pPr>
      <w:r w:rsidRPr="00CD2DD9">
        <w:t>Concealing birth of a child</w:t>
      </w:r>
    </w:p>
    <w:p w14:paraId="04903EBC" w14:textId="45D00CF9" w:rsidR="00344085" w:rsidRPr="00CD2DD9" w:rsidRDefault="00344085" w:rsidP="00344085">
      <w:pPr>
        <w:pStyle w:val="AmdtsEntries"/>
      </w:pPr>
      <w:r w:rsidRPr="00CD2DD9">
        <w:t>hdg before s 85</w:t>
      </w:r>
      <w:r w:rsidRPr="00CD2DD9">
        <w:tab/>
        <w:t xml:space="preserve">om </w:t>
      </w:r>
      <w:hyperlink r:id="rId128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8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3785B" w14:textId="77777777" w:rsidR="00344085" w:rsidRPr="00CD2DD9" w:rsidRDefault="00344085" w:rsidP="00A35FDF">
      <w:pPr>
        <w:pStyle w:val="AmdtsEntryHd"/>
      </w:pPr>
      <w:r w:rsidRPr="00CD2DD9">
        <w:t>Property belonging to another—interpretation</w:t>
      </w:r>
    </w:p>
    <w:p w14:paraId="61ED0E87" w14:textId="4E358716" w:rsidR="00344085" w:rsidRPr="00CD2DD9" w:rsidRDefault="00344085" w:rsidP="00344085">
      <w:pPr>
        <w:pStyle w:val="AmdtsEntries"/>
        <w:keepNext/>
      </w:pPr>
      <w:r w:rsidRPr="00CD2DD9">
        <w:t>s 85</w:t>
      </w:r>
      <w:r w:rsidRPr="00CD2DD9">
        <w:tab/>
        <w:t xml:space="preserve">orig s 85 sub </w:t>
      </w:r>
      <w:hyperlink r:id="rId1283" w:tooltip="Crimes Ordinance 1951" w:history="1">
        <w:r w:rsidRPr="00C62C6A">
          <w:rPr>
            <w:rStyle w:val="charCitHyperlinkAbbrev"/>
          </w:rPr>
          <w:t>Ord1951</w:t>
        </w:r>
        <w:r w:rsidRPr="00C62C6A">
          <w:rPr>
            <w:rStyle w:val="charCitHyperlinkAbbrev"/>
          </w:rPr>
          <w:noBreakHyphen/>
          <w:t>14</w:t>
        </w:r>
      </w:hyperlink>
      <w:r w:rsidRPr="00CD2DD9">
        <w:t xml:space="preserve"> s 7</w:t>
      </w:r>
    </w:p>
    <w:p w14:paraId="5E533838" w14:textId="7E818749" w:rsidR="00344085" w:rsidRPr="00CD2DD9" w:rsidRDefault="00344085" w:rsidP="00344085">
      <w:pPr>
        <w:pStyle w:val="AmdtsEntries"/>
        <w:keepNext/>
      </w:pPr>
      <w:r w:rsidRPr="00CD2DD9">
        <w:tab/>
        <w:t xml:space="preserve">om </w:t>
      </w:r>
      <w:hyperlink r:id="rId128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A09AC1" w14:textId="2BB0D2C9" w:rsidR="00344085" w:rsidRPr="00CD2DD9" w:rsidRDefault="00344085" w:rsidP="00344085">
      <w:pPr>
        <w:pStyle w:val="AmdtsEntries"/>
        <w:keepNext/>
      </w:pPr>
      <w:r w:rsidRPr="00CD2DD9">
        <w:tab/>
        <w:t xml:space="preserve">prev s 85 (prev s 95) am </w:t>
      </w:r>
      <w:hyperlink r:id="rId128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5DB2DB" w14:textId="604AF12C" w:rsidR="00344085" w:rsidRPr="00CD2DD9" w:rsidRDefault="00344085" w:rsidP="00344085">
      <w:pPr>
        <w:pStyle w:val="AmdtsEntries"/>
        <w:keepNext/>
      </w:pPr>
      <w:r w:rsidRPr="00CD2DD9">
        <w:tab/>
        <w:t xml:space="preserve">sub </w:t>
      </w:r>
      <w:hyperlink r:id="rId12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2A3661B" w14:textId="1350849C" w:rsidR="00344085" w:rsidRPr="00CD2DD9" w:rsidRDefault="00344085" w:rsidP="00344085">
      <w:pPr>
        <w:pStyle w:val="AmdtsEntries"/>
        <w:keepNext/>
      </w:pPr>
      <w:r w:rsidRPr="00CD2DD9">
        <w:tab/>
        <w:t xml:space="preserve">renum R9 LA (see </w:t>
      </w:r>
      <w:hyperlink r:id="rId12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0FEE3" w14:textId="6B60F97F" w:rsidR="00344085" w:rsidRPr="00CD2DD9" w:rsidRDefault="00344085" w:rsidP="00344085">
      <w:pPr>
        <w:pStyle w:val="AmdtsEntries"/>
      </w:pPr>
      <w:r w:rsidRPr="00CD2DD9">
        <w:tab/>
        <w:t xml:space="preserve">om </w:t>
      </w:r>
      <w:hyperlink r:id="rId128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28F2594" w14:textId="77777777" w:rsidR="00344085" w:rsidRPr="00CD2DD9" w:rsidRDefault="00344085" w:rsidP="00A35FDF">
      <w:pPr>
        <w:pStyle w:val="AmdtsEntryHd"/>
      </w:pPr>
      <w:r w:rsidRPr="00CD2DD9">
        <w:t>Abduction</w:t>
      </w:r>
    </w:p>
    <w:p w14:paraId="68A173CF" w14:textId="0605D330" w:rsidR="00344085" w:rsidRPr="00CD2DD9" w:rsidRDefault="00344085" w:rsidP="00344085">
      <w:pPr>
        <w:pStyle w:val="AmdtsEntries"/>
      </w:pPr>
      <w:r w:rsidRPr="00CD2DD9">
        <w:t>hdg before s 86</w:t>
      </w:r>
      <w:r w:rsidRPr="00CD2DD9">
        <w:tab/>
        <w:t xml:space="preserve">om </w:t>
      </w:r>
      <w:hyperlink r:id="rId12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E4AC43" w14:textId="77777777" w:rsidR="00344085" w:rsidRPr="00CD2DD9" w:rsidRDefault="00344085" w:rsidP="00A35FDF">
      <w:pPr>
        <w:pStyle w:val="AmdtsEntryHd"/>
      </w:pPr>
      <w:r w:rsidRPr="00CD2DD9">
        <w:t>Appropriation and dishonest appropriation—interpretation</w:t>
      </w:r>
    </w:p>
    <w:p w14:paraId="23B13493" w14:textId="58147344" w:rsidR="00344085" w:rsidRPr="00CD2DD9" w:rsidRDefault="00344085" w:rsidP="00344085">
      <w:pPr>
        <w:pStyle w:val="AmdtsEntries"/>
        <w:keepNext/>
      </w:pPr>
      <w:r w:rsidRPr="00CD2DD9">
        <w:t>s 86</w:t>
      </w:r>
      <w:r w:rsidRPr="00CD2DD9">
        <w:tab/>
        <w:t xml:space="preserve">orig s 86 am </w:t>
      </w:r>
      <w:hyperlink r:id="rId12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03AA1A6" w14:textId="6F612B97" w:rsidR="00344085" w:rsidRPr="00CD2DD9" w:rsidRDefault="00344085" w:rsidP="00344085">
      <w:pPr>
        <w:pStyle w:val="AmdtsEntries"/>
        <w:keepNext/>
      </w:pPr>
      <w:r w:rsidRPr="00CD2DD9">
        <w:tab/>
        <w:t xml:space="preserve">om </w:t>
      </w:r>
      <w:hyperlink r:id="rId129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584AA0" w14:textId="41DD49D2" w:rsidR="00344085" w:rsidRPr="00CD2DD9" w:rsidRDefault="00344085" w:rsidP="00344085">
      <w:pPr>
        <w:pStyle w:val="AmdtsEntries"/>
        <w:keepNext/>
      </w:pPr>
      <w:r w:rsidRPr="00CD2DD9">
        <w:tab/>
        <w:t xml:space="preserve">prev s 86 (prev s 96) am </w:t>
      </w:r>
      <w:hyperlink r:id="rId1293"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9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8</w:t>
      </w:r>
    </w:p>
    <w:p w14:paraId="0A33B67E" w14:textId="1B231CDA" w:rsidR="00344085" w:rsidRPr="00CD2DD9" w:rsidRDefault="00344085" w:rsidP="00344085">
      <w:pPr>
        <w:pStyle w:val="AmdtsEntries"/>
        <w:keepNext/>
      </w:pPr>
      <w:r w:rsidRPr="00CD2DD9">
        <w:tab/>
        <w:t xml:space="preserve">sub </w:t>
      </w:r>
      <w:hyperlink r:id="rId12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ECB57E" w14:textId="579B9A15" w:rsidR="00344085" w:rsidRPr="00CD2DD9" w:rsidRDefault="00344085" w:rsidP="00344085">
      <w:pPr>
        <w:pStyle w:val="AmdtsEntries"/>
        <w:keepNext/>
      </w:pPr>
      <w:r w:rsidRPr="00CD2DD9">
        <w:tab/>
        <w:t xml:space="preserve">renum R9 LA (see </w:t>
      </w:r>
      <w:hyperlink r:id="rId12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BAC0B" w14:textId="61A6033E" w:rsidR="00344085" w:rsidRPr="00CD2DD9" w:rsidRDefault="00344085" w:rsidP="00344085">
      <w:pPr>
        <w:pStyle w:val="AmdtsEntries"/>
      </w:pPr>
      <w:r w:rsidRPr="00CD2DD9">
        <w:tab/>
        <w:t xml:space="preserve">om </w:t>
      </w:r>
      <w:hyperlink r:id="rId129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3F2D9" w14:textId="77777777" w:rsidR="00344085" w:rsidRPr="00CD2DD9" w:rsidRDefault="00344085" w:rsidP="00A35FDF">
      <w:pPr>
        <w:pStyle w:val="AmdtsEntryHd"/>
      </w:pPr>
      <w:r w:rsidRPr="00CD2DD9">
        <w:lastRenderedPageBreak/>
        <w:t>Intention to deprive permanently—interpretation</w:t>
      </w:r>
    </w:p>
    <w:p w14:paraId="538821EF" w14:textId="39097709" w:rsidR="00344085" w:rsidRPr="00CD2DD9" w:rsidRDefault="00344085" w:rsidP="00344085">
      <w:pPr>
        <w:pStyle w:val="AmdtsEntries"/>
        <w:keepNext/>
      </w:pPr>
      <w:r w:rsidRPr="00CD2DD9">
        <w:t>s 87</w:t>
      </w:r>
      <w:r w:rsidRPr="00CD2DD9">
        <w:tab/>
        <w:t xml:space="preserve">orig s 87 am </w:t>
      </w:r>
      <w:hyperlink r:id="rId12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8AA305" w14:textId="1AC42673" w:rsidR="00344085" w:rsidRPr="00CD2DD9" w:rsidRDefault="00344085" w:rsidP="00344085">
      <w:pPr>
        <w:pStyle w:val="AmdtsEntries"/>
        <w:keepNext/>
      </w:pPr>
      <w:r w:rsidRPr="00CD2DD9">
        <w:tab/>
        <w:t xml:space="preserve">om </w:t>
      </w:r>
      <w:hyperlink r:id="rId129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9CBE72" w14:textId="13C84091" w:rsidR="00344085" w:rsidRPr="00CD2DD9" w:rsidRDefault="00344085" w:rsidP="00344085">
      <w:pPr>
        <w:pStyle w:val="AmdtsEntries"/>
        <w:keepNext/>
      </w:pPr>
      <w:r w:rsidRPr="00CD2DD9">
        <w:tab/>
        <w:t xml:space="preserve">prev s 87 (prev s 97) am </w:t>
      </w:r>
      <w:hyperlink r:id="rId130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D430E21" w14:textId="319F68A3" w:rsidR="00344085" w:rsidRPr="00CD2DD9" w:rsidRDefault="00344085" w:rsidP="00344085">
      <w:pPr>
        <w:pStyle w:val="AmdtsEntries"/>
        <w:keepNext/>
      </w:pPr>
      <w:r w:rsidRPr="00CD2DD9">
        <w:tab/>
        <w:t xml:space="preserve">sub </w:t>
      </w:r>
      <w:hyperlink r:id="rId13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081E559" w14:textId="3A03CC93" w:rsidR="00344085" w:rsidRPr="00CD2DD9" w:rsidRDefault="00344085" w:rsidP="00344085">
      <w:pPr>
        <w:pStyle w:val="AmdtsEntries"/>
        <w:keepNext/>
      </w:pPr>
      <w:r w:rsidRPr="00CD2DD9">
        <w:tab/>
        <w:t xml:space="preserve">renum R9 LA (see </w:t>
      </w:r>
      <w:hyperlink r:id="rId13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486D9C" w14:textId="32070D79" w:rsidR="00344085" w:rsidRPr="00CD2DD9" w:rsidRDefault="00344085" w:rsidP="00344085">
      <w:pPr>
        <w:pStyle w:val="AmdtsEntries"/>
      </w:pPr>
      <w:r w:rsidRPr="00CD2DD9">
        <w:tab/>
        <w:t xml:space="preserve">om </w:t>
      </w:r>
      <w:hyperlink r:id="rId130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FA1D130" w14:textId="77777777" w:rsidR="00344085" w:rsidRPr="00CD2DD9" w:rsidRDefault="00344085" w:rsidP="00A35FDF">
      <w:pPr>
        <w:pStyle w:val="AmdtsEntryHd"/>
      </w:pPr>
      <w:r w:rsidRPr="00CD2DD9">
        <w:t>Stolen property—interpretation</w:t>
      </w:r>
    </w:p>
    <w:p w14:paraId="0DE2FE46" w14:textId="3D0790D6" w:rsidR="00344085" w:rsidRPr="00CD2DD9" w:rsidRDefault="00344085" w:rsidP="00344085">
      <w:pPr>
        <w:pStyle w:val="AmdtsEntries"/>
        <w:keepNext/>
      </w:pPr>
      <w:r w:rsidRPr="00CD2DD9">
        <w:t>s 88</w:t>
      </w:r>
      <w:r w:rsidRPr="00CD2DD9">
        <w:tab/>
        <w:t xml:space="preserve">orig s 88 om </w:t>
      </w:r>
      <w:hyperlink r:id="rId130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841831E" w14:textId="12C23565" w:rsidR="00344085" w:rsidRPr="00CD2DD9" w:rsidRDefault="00344085" w:rsidP="00344085">
      <w:pPr>
        <w:pStyle w:val="AmdtsEntries"/>
        <w:keepNext/>
      </w:pPr>
      <w:r w:rsidRPr="00CD2DD9">
        <w:tab/>
        <w:t xml:space="preserve">prev s 88 (prev s 98) am </w:t>
      </w:r>
      <w:hyperlink r:id="rId130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4FFEDF" w14:textId="3CE6DA6A" w:rsidR="00344085" w:rsidRPr="00CD2DD9" w:rsidRDefault="00344085" w:rsidP="00344085">
      <w:pPr>
        <w:pStyle w:val="AmdtsEntries"/>
        <w:keepNext/>
      </w:pPr>
      <w:r w:rsidRPr="00CD2DD9">
        <w:tab/>
      </w:r>
      <w:r w:rsidRPr="00700433">
        <w:t xml:space="preserve">sub </w:t>
      </w:r>
      <w:hyperlink r:id="rId13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BF19D35" w14:textId="08AB92C0" w:rsidR="00344085" w:rsidRPr="00CD2DD9" w:rsidRDefault="00344085" w:rsidP="00344085">
      <w:pPr>
        <w:pStyle w:val="AmdtsEntries"/>
        <w:keepNext/>
      </w:pPr>
      <w:r w:rsidRPr="00CD2DD9">
        <w:tab/>
        <w:t xml:space="preserve">am </w:t>
      </w:r>
      <w:hyperlink r:id="rId1307" w:tooltip="Crimes (Amendment) Ordinance (No 2) 1986" w:history="1">
        <w:r w:rsidRPr="00C62C6A">
          <w:rPr>
            <w:rStyle w:val="charCitHyperlinkAbbrev"/>
          </w:rPr>
          <w:t>Ord1986</w:t>
        </w:r>
        <w:r w:rsidRPr="00C62C6A">
          <w:rPr>
            <w:rStyle w:val="charCitHyperlinkAbbrev"/>
          </w:rPr>
          <w:noBreakHyphen/>
          <w:t>27</w:t>
        </w:r>
      </w:hyperlink>
      <w:r w:rsidRPr="00CD2DD9">
        <w:t xml:space="preserve"> s 4; </w:t>
      </w:r>
      <w:hyperlink r:id="rId1308" w:tooltip="Crimes (Amendment) Ordinance 1987" w:history="1">
        <w:r w:rsidRPr="00C62C6A">
          <w:rPr>
            <w:rStyle w:val="charCitHyperlinkAbbrev"/>
          </w:rPr>
          <w:t>Ord1987</w:t>
        </w:r>
        <w:r w:rsidRPr="00C62C6A">
          <w:rPr>
            <w:rStyle w:val="charCitHyperlinkAbbrev"/>
          </w:rPr>
          <w:noBreakHyphen/>
          <w:t>3</w:t>
        </w:r>
      </w:hyperlink>
      <w:r w:rsidRPr="00CD2DD9">
        <w:t xml:space="preserve"> s 4</w:t>
      </w:r>
    </w:p>
    <w:p w14:paraId="2F28DF2F" w14:textId="0B1A3D09" w:rsidR="00344085" w:rsidRPr="00CD2DD9" w:rsidRDefault="00344085" w:rsidP="00344085">
      <w:pPr>
        <w:pStyle w:val="AmdtsEntries"/>
        <w:keepNext/>
      </w:pPr>
      <w:r w:rsidRPr="00CD2DD9">
        <w:tab/>
        <w:t xml:space="preserve">renum R9 LA (see </w:t>
      </w:r>
      <w:hyperlink r:id="rId13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06DB53" w14:textId="1F7DA8C0" w:rsidR="00344085" w:rsidRPr="00CD2DD9" w:rsidRDefault="00344085" w:rsidP="00344085">
      <w:pPr>
        <w:pStyle w:val="AmdtsEntries"/>
      </w:pPr>
      <w:r w:rsidRPr="00CD2DD9">
        <w:tab/>
        <w:t xml:space="preserve">om </w:t>
      </w:r>
      <w:hyperlink r:id="rId131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818E367" w14:textId="77777777" w:rsidR="00344085" w:rsidRPr="00CD2DD9" w:rsidRDefault="00344085" w:rsidP="00A35FDF">
      <w:pPr>
        <w:pStyle w:val="AmdtsEntryHd"/>
      </w:pPr>
      <w:r w:rsidRPr="00CD2DD9">
        <w:t>Theft</w:t>
      </w:r>
    </w:p>
    <w:p w14:paraId="6DD8E7F7" w14:textId="79430EED" w:rsidR="00344085" w:rsidRPr="00CD2DD9" w:rsidRDefault="00344085" w:rsidP="00344085">
      <w:pPr>
        <w:pStyle w:val="AmdtsEntries"/>
        <w:keepNext/>
      </w:pPr>
      <w:r w:rsidRPr="00CD2DD9">
        <w:t>s 89</w:t>
      </w:r>
      <w:r w:rsidRPr="00CD2DD9">
        <w:tab/>
        <w:t xml:space="preserve">orig s 89 am </w:t>
      </w:r>
      <w:hyperlink r:id="rId131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47F12E" w14:textId="586ECC2B" w:rsidR="00344085" w:rsidRPr="00CD2DD9" w:rsidRDefault="00344085" w:rsidP="00344085">
      <w:pPr>
        <w:pStyle w:val="AmdtsEntries"/>
        <w:keepNext/>
      </w:pPr>
      <w:r w:rsidRPr="00CD2DD9">
        <w:tab/>
        <w:t xml:space="preserve">om </w:t>
      </w:r>
      <w:hyperlink r:id="rId131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3FC54B1" w14:textId="3D2D936E" w:rsidR="00344085" w:rsidRPr="00CD2DD9" w:rsidRDefault="00344085" w:rsidP="00344085">
      <w:pPr>
        <w:pStyle w:val="AmdtsEntries"/>
        <w:keepNext/>
      </w:pPr>
      <w:r w:rsidRPr="00CD2DD9">
        <w:tab/>
        <w:t xml:space="preserve">prev s 89 (prev s 99) am </w:t>
      </w:r>
      <w:hyperlink r:id="rId13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249E21E" w14:textId="281D548A" w:rsidR="00344085" w:rsidRPr="00CD2DD9" w:rsidRDefault="00344085" w:rsidP="00344085">
      <w:pPr>
        <w:pStyle w:val="AmdtsEntries"/>
        <w:keepNext/>
      </w:pPr>
      <w:r w:rsidRPr="00CD2DD9">
        <w:tab/>
        <w:t xml:space="preserve">sub </w:t>
      </w:r>
      <w:hyperlink r:id="rId13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746E3F" w14:textId="3E0B73F4" w:rsidR="00344085" w:rsidRPr="00CD2DD9" w:rsidRDefault="00344085" w:rsidP="00344085">
      <w:pPr>
        <w:pStyle w:val="AmdtsEntries"/>
        <w:keepNext/>
      </w:pPr>
      <w:r w:rsidRPr="00CD2DD9">
        <w:tab/>
        <w:t xml:space="preserve">renum R9 LA (see </w:t>
      </w:r>
      <w:hyperlink r:id="rId13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8B61618" w14:textId="4AE0DFC7" w:rsidR="00344085" w:rsidRPr="00CD2DD9" w:rsidRDefault="00344085" w:rsidP="00344085">
      <w:pPr>
        <w:pStyle w:val="AmdtsEntries"/>
      </w:pPr>
      <w:r w:rsidRPr="00CD2DD9">
        <w:tab/>
        <w:t xml:space="preserve">om </w:t>
      </w:r>
      <w:hyperlink r:id="rId131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7A5AD5" w14:textId="77777777" w:rsidR="00344085" w:rsidRPr="00CD2DD9" w:rsidRDefault="00344085" w:rsidP="00A35FDF">
      <w:pPr>
        <w:pStyle w:val="AmdtsEntryHd"/>
      </w:pPr>
      <w:r w:rsidRPr="00CD2DD9">
        <w:t>Minor theft</w:t>
      </w:r>
    </w:p>
    <w:p w14:paraId="1CFB5521" w14:textId="7DA0304A" w:rsidR="00344085" w:rsidRPr="00CD2DD9" w:rsidRDefault="00344085" w:rsidP="00344085">
      <w:pPr>
        <w:pStyle w:val="AmdtsEntries"/>
        <w:keepNext/>
      </w:pPr>
      <w:r w:rsidRPr="00CD2DD9">
        <w:t>s 90</w:t>
      </w:r>
      <w:r w:rsidRPr="00CD2DD9">
        <w:tab/>
        <w:t xml:space="preserve">orig s 90 sub </w:t>
      </w:r>
      <w:hyperlink r:id="rId131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3</w:t>
      </w:r>
    </w:p>
    <w:p w14:paraId="70FD8BDB" w14:textId="3C67890D" w:rsidR="00344085" w:rsidRPr="00CD2DD9" w:rsidRDefault="00344085" w:rsidP="00344085">
      <w:pPr>
        <w:pStyle w:val="AmdtsEntries"/>
        <w:keepNext/>
      </w:pPr>
      <w:r w:rsidRPr="00CD2DD9">
        <w:tab/>
        <w:t xml:space="preserve">om </w:t>
      </w:r>
      <w:hyperlink r:id="rId131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EB4B97" w14:textId="38031E6C" w:rsidR="00344085" w:rsidRPr="00CD2DD9" w:rsidRDefault="00344085" w:rsidP="00344085">
      <w:pPr>
        <w:pStyle w:val="AmdtsEntries"/>
        <w:keepNext/>
      </w:pPr>
      <w:r w:rsidRPr="00CD2DD9">
        <w:tab/>
        <w:t xml:space="preserve">prev s 90 (prev s 99A) ins </w:t>
      </w:r>
      <w:hyperlink r:id="rId1319" w:tooltip="Crimes (Amendment) Act (No 2) 1995" w:history="1">
        <w:r w:rsidRPr="00C62C6A">
          <w:rPr>
            <w:rStyle w:val="charCitHyperlinkAbbrev"/>
          </w:rPr>
          <w:t>A1995</w:t>
        </w:r>
        <w:r w:rsidRPr="00C62C6A">
          <w:rPr>
            <w:rStyle w:val="charCitHyperlinkAbbrev"/>
          </w:rPr>
          <w:noBreakHyphen/>
          <w:t>49</w:t>
        </w:r>
      </w:hyperlink>
      <w:r w:rsidRPr="00CD2DD9">
        <w:t xml:space="preserve"> s 4</w:t>
      </w:r>
    </w:p>
    <w:p w14:paraId="62BFC395" w14:textId="6D064385" w:rsidR="00344085" w:rsidRPr="00CD2DD9" w:rsidRDefault="00344085" w:rsidP="00344085">
      <w:pPr>
        <w:pStyle w:val="AmdtsEntries"/>
        <w:keepNext/>
      </w:pPr>
      <w:r w:rsidRPr="00CD2DD9">
        <w:tab/>
        <w:t xml:space="preserve">renum R9 LA (see </w:t>
      </w:r>
      <w:hyperlink r:id="rId13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BF2243" w14:textId="0F6555B9" w:rsidR="00344085" w:rsidRPr="00CD2DD9" w:rsidRDefault="00344085" w:rsidP="00344085">
      <w:pPr>
        <w:pStyle w:val="AmdtsEntries"/>
      </w:pPr>
      <w:r w:rsidRPr="00CD2DD9">
        <w:tab/>
        <w:t xml:space="preserve">om </w:t>
      </w:r>
      <w:hyperlink r:id="rId132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925D33" w14:textId="77777777" w:rsidR="00344085" w:rsidRPr="00CD2DD9" w:rsidRDefault="00344085" w:rsidP="00A35FDF">
      <w:pPr>
        <w:pStyle w:val="AmdtsEntryHd"/>
      </w:pPr>
      <w:r w:rsidRPr="00CD2DD9">
        <w:t>Kidnapping</w:t>
      </w:r>
    </w:p>
    <w:p w14:paraId="260E46EB" w14:textId="4A65A1CA" w:rsidR="00344085" w:rsidRPr="00CD2DD9" w:rsidRDefault="00344085" w:rsidP="00344085">
      <w:pPr>
        <w:pStyle w:val="AmdtsEntries"/>
        <w:keepNext/>
      </w:pPr>
      <w:r w:rsidRPr="00CD2DD9">
        <w:t>s 90A</w:t>
      </w:r>
      <w:r w:rsidRPr="00CD2DD9">
        <w:tab/>
        <w:t xml:space="preserve">ins </w:t>
      </w:r>
      <w:hyperlink r:id="rId1322" w:tooltip="Crimes Ordinance 1963" w:history="1">
        <w:r w:rsidRPr="00C62C6A">
          <w:rPr>
            <w:rStyle w:val="charCitHyperlinkAbbrev"/>
          </w:rPr>
          <w:t>Ord1963</w:t>
        </w:r>
        <w:r w:rsidRPr="00C62C6A">
          <w:rPr>
            <w:rStyle w:val="charCitHyperlinkAbbrev"/>
          </w:rPr>
          <w:noBreakHyphen/>
          <w:t>11</w:t>
        </w:r>
      </w:hyperlink>
      <w:r w:rsidRPr="00CD2DD9">
        <w:t xml:space="preserve"> s 5</w:t>
      </w:r>
    </w:p>
    <w:p w14:paraId="0CC3739A" w14:textId="70B46BDE" w:rsidR="00344085" w:rsidRPr="00CD2DD9" w:rsidRDefault="00344085" w:rsidP="00344085">
      <w:pPr>
        <w:pStyle w:val="AmdtsEntries"/>
      </w:pPr>
      <w:r w:rsidRPr="00CD2DD9">
        <w:tab/>
        <w:t xml:space="preserve">om </w:t>
      </w:r>
      <w:hyperlink r:id="rId132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368056" w14:textId="77777777" w:rsidR="00344085" w:rsidRPr="00CD2DD9" w:rsidRDefault="00344085" w:rsidP="00A35FDF">
      <w:pPr>
        <w:pStyle w:val="AmdtsEntryHd"/>
      </w:pPr>
      <w:r w:rsidRPr="00CD2DD9">
        <w:t>Robbery</w:t>
      </w:r>
    </w:p>
    <w:p w14:paraId="62E62F38" w14:textId="5E175B63" w:rsidR="00344085" w:rsidRPr="00CD2DD9" w:rsidRDefault="00344085" w:rsidP="00344085">
      <w:pPr>
        <w:pStyle w:val="AmdtsEntries"/>
        <w:keepNext/>
      </w:pPr>
      <w:r w:rsidRPr="00CD2DD9">
        <w:t>s 91</w:t>
      </w:r>
      <w:r w:rsidRPr="00CD2DD9">
        <w:tab/>
        <w:t xml:space="preserve">orig s 91 am </w:t>
      </w:r>
      <w:hyperlink r:id="rId132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AE583A" w14:textId="16743716" w:rsidR="00344085" w:rsidRPr="00CD2DD9" w:rsidRDefault="00344085" w:rsidP="00344085">
      <w:pPr>
        <w:pStyle w:val="AmdtsEntries"/>
        <w:keepNext/>
      </w:pPr>
      <w:r w:rsidRPr="00CD2DD9">
        <w:tab/>
        <w:t xml:space="preserve">om </w:t>
      </w:r>
      <w:hyperlink r:id="rId132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27B7D97" w14:textId="45F906E5" w:rsidR="00344085" w:rsidRPr="00CD2DD9" w:rsidRDefault="00344085" w:rsidP="00344085">
      <w:pPr>
        <w:pStyle w:val="AmdtsEntries"/>
        <w:keepNext/>
      </w:pPr>
      <w:r w:rsidRPr="00CD2DD9">
        <w:tab/>
        <w:t xml:space="preserve">prev s 91 (prev s 100) am </w:t>
      </w:r>
      <w:hyperlink r:id="rId132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68DDF80" w14:textId="416663FB" w:rsidR="00344085" w:rsidRPr="00CD2DD9" w:rsidRDefault="00344085" w:rsidP="00344085">
      <w:pPr>
        <w:pStyle w:val="AmdtsEntries"/>
        <w:keepNext/>
      </w:pPr>
      <w:r w:rsidRPr="00CD2DD9">
        <w:tab/>
        <w:t xml:space="preserve">sub </w:t>
      </w:r>
      <w:hyperlink r:id="rId13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BC3FC94" w14:textId="47D26A7D" w:rsidR="00344085" w:rsidRPr="00CD2DD9" w:rsidRDefault="00344085" w:rsidP="00344085">
      <w:pPr>
        <w:pStyle w:val="AmdtsEntries"/>
        <w:keepNext/>
      </w:pPr>
      <w:r w:rsidRPr="00CD2DD9">
        <w:tab/>
        <w:t xml:space="preserve">renum R9 LA (see </w:t>
      </w:r>
      <w:hyperlink r:id="rId13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BD93C2" w14:textId="794436FC" w:rsidR="00344085" w:rsidRPr="00CD2DD9" w:rsidRDefault="00344085" w:rsidP="00344085">
      <w:pPr>
        <w:pStyle w:val="AmdtsEntries"/>
      </w:pPr>
      <w:r w:rsidRPr="00CD2DD9">
        <w:tab/>
        <w:t xml:space="preserve">om </w:t>
      </w:r>
      <w:hyperlink r:id="rId132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BDA32B8" w14:textId="77777777" w:rsidR="00344085" w:rsidRPr="00CD2DD9" w:rsidRDefault="00344085" w:rsidP="00A35FDF">
      <w:pPr>
        <w:pStyle w:val="AmdtsEntryHd"/>
      </w:pPr>
      <w:r w:rsidRPr="00CD2DD9">
        <w:t>Procuring etc female under 21</w:t>
      </w:r>
    </w:p>
    <w:p w14:paraId="2CD8B45B" w14:textId="6368C3F1" w:rsidR="00344085" w:rsidRPr="00CD2DD9" w:rsidRDefault="00344085" w:rsidP="00344085">
      <w:pPr>
        <w:pStyle w:val="AmdtsEntries"/>
        <w:keepNext/>
      </w:pPr>
      <w:r w:rsidRPr="00CD2DD9">
        <w:t>s 91A</w:t>
      </w:r>
      <w:r w:rsidRPr="00CD2DD9">
        <w:tab/>
        <w:t xml:space="preserve">ins </w:t>
      </w:r>
      <w:hyperlink r:id="rId1330"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108BD61C" w14:textId="2AE7BF26" w:rsidR="00344085" w:rsidRPr="00CD2DD9" w:rsidRDefault="00344085" w:rsidP="00344085">
      <w:pPr>
        <w:pStyle w:val="AmdtsEntries"/>
        <w:keepNext/>
      </w:pPr>
      <w:r w:rsidRPr="00CD2DD9">
        <w:tab/>
        <w:t xml:space="preserve">am </w:t>
      </w:r>
      <w:hyperlink r:id="rId1331" w:tooltip="Crimes Ordinance 1970" w:history="1">
        <w:r w:rsidRPr="00C62C6A">
          <w:rPr>
            <w:rStyle w:val="charCitHyperlinkAbbrev"/>
          </w:rPr>
          <w:t>Ord1970</w:t>
        </w:r>
        <w:r w:rsidRPr="00C62C6A">
          <w:rPr>
            <w:rStyle w:val="charCitHyperlinkAbbrev"/>
          </w:rPr>
          <w:noBreakHyphen/>
          <w:t>40</w:t>
        </w:r>
      </w:hyperlink>
      <w:r w:rsidRPr="00CD2DD9">
        <w:t xml:space="preserve"> s 3; </w:t>
      </w:r>
      <w:hyperlink r:id="rId133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FA1BBD9" w14:textId="79E68856" w:rsidR="00344085" w:rsidRPr="00CD2DD9" w:rsidRDefault="00344085" w:rsidP="00344085">
      <w:pPr>
        <w:pStyle w:val="AmdtsEntries"/>
      </w:pPr>
      <w:r w:rsidRPr="00CD2DD9">
        <w:tab/>
        <w:t xml:space="preserve">om </w:t>
      </w:r>
      <w:hyperlink r:id="rId133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AB05F34" w14:textId="77777777" w:rsidR="00344085" w:rsidRPr="00CD2DD9" w:rsidRDefault="00344085" w:rsidP="00A35FDF">
      <w:pPr>
        <w:pStyle w:val="AmdtsEntryHd"/>
      </w:pPr>
      <w:r w:rsidRPr="00CD2DD9">
        <w:lastRenderedPageBreak/>
        <w:t>Procuring female by drugs</w:t>
      </w:r>
    </w:p>
    <w:p w14:paraId="3B4132E5" w14:textId="292D825B" w:rsidR="00344085" w:rsidRPr="00CD2DD9" w:rsidRDefault="00344085" w:rsidP="00344085">
      <w:pPr>
        <w:pStyle w:val="AmdtsEntries"/>
        <w:keepNext/>
      </w:pPr>
      <w:r w:rsidRPr="00CD2DD9">
        <w:t>s 91B</w:t>
      </w:r>
      <w:r w:rsidRPr="00CD2DD9">
        <w:tab/>
        <w:t xml:space="preserve">ins </w:t>
      </w:r>
      <w:hyperlink r:id="rId1334"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4F4A4F56" w14:textId="3E66634F" w:rsidR="00344085" w:rsidRPr="00CD2DD9" w:rsidRDefault="00344085" w:rsidP="00344085">
      <w:pPr>
        <w:pStyle w:val="AmdtsEntries"/>
        <w:keepNext/>
      </w:pPr>
      <w:r w:rsidRPr="00CD2DD9">
        <w:tab/>
        <w:t xml:space="preserve">am </w:t>
      </w:r>
      <w:hyperlink r:id="rId1335" w:tooltip="Crimes Ordinance 1970" w:history="1">
        <w:r w:rsidRPr="00C62C6A">
          <w:rPr>
            <w:rStyle w:val="charCitHyperlinkAbbrev"/>
          </w:rPr>
          <w:t>Ord1970</w:t>
        </w:r>
        <w:r w:rsidRPr="00C62C6A">
          <w:rPr>
            <w:rStyle w:val="charCitHyperlinkAbbrev"/>
          </w:rPr>
          <w:noBreakHyphen/>
          <w:t>40</w:t>
        </w:r>
      </w:hyperlink>
      <w:r w:rsidRPr="00CD2DD9">
        <w:t xml:space="preserve"> s 4; </w:t>
      </w:r>
      <w:hyperlink r:id="rId133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0D26F67" w14:textId="0FB9EA8D" w:rsidR="00344085" w:rsidRPr="00CD2DD9" w:rsidRDefault="00344085" w:rsidP="00344085">
      <w:pPr>
        <w:pStyle w:val="AmdtsEntries"/>
      </w:pPr>
      <w:r w:rsidRPr="00CD2DD9">
        <w:tab/>
        <w:t xml:space="preserve">om </w:t>
      </w:r>
      <w:hyperlink r:id="rId133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408C877" w14:textId="77777777" w:rsidR="00344085" w:rsidRPr="00CD2DD9" w:rsidRDefault="00344085" w:rsidP="00A35FDF">
      <w:pPr>
        <w:pStyle w:val="AmdtsEntryHd"/>
      </w:pPr>
      <w:r w:rsidRPr="00CD2DD9">
        <w:t>Male living on earnings of prostitution</w:t>
      </w:r>
    </w:p>
    <w:p w14:paraId="6FFF556B" w14:textId="2B56F1B4" w:rsidR="00344085" w:rsidRPr="00CD2DD9" w:rsidRDefault="00344085" w:rsidP="00344085">
      <w:pPr>
        <w:pStyle w:val="AmdtsEntries"/>
        <w:keepNext/>
      </w:pPr>
      <w:r w:rsidRPr="00CD2DD9">
        <w:t>s 91C</w:t>
      </w:r>
      <w:r w:rsidRPr="00CD2DD9">
        <w:tab/>
        <w:t xml:space="preserve">ins </w:t>
      </w:r>
      <w:hyperlink r:id="rId1338"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317CE20F" w14:textId="64E4ED93" w:rsidR="00344085" w:rsidRPr="00CD2DD9" w:rsidRDefault="00344085" w:rsidP="00344085">
      <w:pPr>
        <w:pStyle w:val="AmdtsEntries"/>
      </w:pPr>
      <w:r w:rsidRPr="00CD2DD9">
        <w:tab/>
        <w:t xml:space="preserve">om </w:t>
      </w:r>
      <w:hyperlink r:id="rId133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EF91A6A" w14:textId="77777777" w:rsidR="00344085" w:rsidRPr="00CD2DD9" w:rsidRDefault="00344085" w:rsidP="00A35FDF">
      <w:pPr>
        <w:pStyle w:val="AmdtsEntryHd"/>
      </w:pPr>
      <w:r w:rsidRPr="00CD2DD9">
        <w:t>Employment etc in brothel of girl under 18</w:t>
      </w:r>
    </w:p>
    <w:p w14:paraId="55771A7D" w14:textId="337CDB93" w:rsidR="00344085" w:rsidRPr="00CD2DD9" w:rsidRDefault="00344085" w:rsidP="00344085">
      <w:pPr>
        <w:pStyle w:val="AmdtsEntries"/>
        <w:keepNext/>
      </w:pPr>
      <w:r w:rsidRPr="00CD2DD9">
        <w:t>s 91D</w:t>
      </w:r>
      <w:r w:rsidRPr="00CD2DD9">
        <w:tab/>
        <w:t xml:space="preserve">ins </w:t>
      </w:r>
      <w:hyperlink r:id="rId1340"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55402046" w14:textId="211BAC03" w:rsidR="00344085" w:rsidRPr="00CD2DD9" w:rsidRDefault="00344085" w:rsidP="00344085">
      <w:pPr>
        <w:pStyle w:val="AmdtsEntries"/>
        <w:keepNext/>
      </w:pPr>
      <w:r w:rsidRPr="00CD2DD9">
        <w:tab/>
        <w:t xml:space="preserve">am </w:t>
      </w:r>
      <w:hyperlink r:id="rId134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82308BB" w14:textId="25A4CAEF" w:rsidR="00344085" w:rsidRPr="00CD2DD9" w:rsidRDefault="00344085" w:rsidP="00344085">
      <w:pPr>
        <w:pStyle w:val="AmdtsEntries"/>
      </w:pPr>
      <w:r w:rsidRPr="00CD2DD9">
        <w:tab/>
        <w:t xml:space="preserve">om </w:t>
      </w:r>
      <w:hyperlink r:id="rId134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12A59C" w14:textId="77777777" w:rsidR="00344085" w:rsidRPr="00CD2DD9" w:rsidRDefault="00344085" w:rsidP="00A35FDF">
      <w:pPr>
        <w:pStyle w:val="AmdtsEntryHd"/>
      </w:pPr>
      <w:r w:rsidRPr="00CD2DD9">
        <w:t>Bigamy</w:t>
      </w:r>
    </w:p>
    <w:p w14:paraId="4D680393" w14:textId="208C5969" w:rsidR="00344085" w:rsidRPr="00CD2DD9" w:rsidRDefault="00344085" w:rsidP="00344085">
      <w:pPr>
        <w:pStyle w:val="AmdtsEntries"/>
      </w:pPr>
      <w:r w:rsidRPr="00CD2DD9">
        <w:t>hdg before s 92</w:t>
      </w:r>
      <w:r w:rsidRPr="00CD2DD9">
        <w:tab/>
        <w:t xml:space="preserve">om </w:t>
      </w:r>
      <w:hyperlink r:id="rId134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4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5DF732" w14:textId="77777777" w:rsidR="00344085" w:rsidRPr="00CD2DD9" w:rsidRDefault="00344085" w:rsidP="00A35FDF">
      <w:pPr>
        <w:pStyle w:val="AmdtsEntryHd"/>
      </w:pPr>
      <w:r w:rsidRPr="00CD2DD9">
        <w:t>Armed robbery</w:t>
      </w:r>
    </w:p>
    <w:p w14:paraId="71E0F601" w14:textId="42ED7600" w:rsidR="00344085" w:rsidRPr="00CD2DD9" w:rsidRDefault="00344085" w:rsidP="00344085">
      <w:pPr>
        <w:pStyle w:val="AmdtsEntries"/>
        <w:keepNext/>
      </w:pPr>
      <w:r w:rsidRPr="00CD2DD9">
        <w:t>s 92</w:t>
      </w:r>
      <w:r w:rsidRPr="00CD2DD9">
        <w:tab/>
        <w:t xml:space="preserve">orig s 92 om </w:t>
      </w:r>
      <w:hyperlink r:id="rId1345"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E4A7115" w14:textId="77777777" w:rsidR="00344085" w:rsidRPr="00CD2DD9" w:rsidRDefault="00344085" w:rsidP="00344085">
      <w:pPr>
        <w:pStyle w:val="AmdtsEntries"/>
        <w:keepNext/>
      </w:pPr>
      <w:r w:rsidRPr="00CD2DD9">
        <w:tab/>
        <w:t>prev s 92 renum as s 50</w:t>
      </w:r>
    </w:p>
    <w:p w14:paraId="68E1220C" w14:textId="06325C93" w:rsidR="00344085" w:rsidRPr="00CD2DD9" w:rsidRDefault="00344085" w:rsidP="00344085">
      <w:pPr>
        <w:pStyle w:val="AmdtsEntries"/>
        <w:keepNext/>
      </w:pPr>
      <w:r w:rsidRPr="00CD2DD9">
        <w:tab/>
        <w:t xml:space="preserve">prev s 92 (prev s 101) am </w:t>
      </w:r>
      <w:hyperlink r:id="rId1346"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4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FE40406" w14:textId="4B5A7461" w:rsidR="00344085" w:rsidRPr="00CD2DD9" w:rsidRDefault="00344085" w:rsidP="00344085">
      <w:pPr>
        <w:pStyle w:val="AmdtsEntries"/>
        <w:keepNext/>
      </w:pPr>
      <w:r w:rsidRPr="00CD2DD9">
        <w:tab/>
        <w:t xml:space="preserve">sub </w:t>
      </w:r>
      <w:hyperlink r:id="rId13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7B0F9B" w14:textId="02A89894" w:rsidR="00344085" w:rsidRPr="00CD2DD9" w:rsidRDefault="00344085" w:rsidP="00344085">
      <w:pPr>
        <w:pStyle w:val="AmdtsEntries"/>
        <w:keepNext/>
      </w:pPr>
      <w:r w:rsidRPr="00CD2DD9">
        <w:tab/>
        <w:t xml:space="preserve">renum R9 LA (see </w:t>
      </w:r>
      <w:hyperlink r:id="rId13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127457" w14:textId="1BDEA444" w:rsidR="00344085" w:rsidRPr="00CD2DD9" w:rsidRDefault="00344085" w:rsidP="00344085">
      <w:pPr>
        <w:pStyle w:val="AmdtsEntries"/>
      </w:pPr>
      <w:r w:rsidRPr="00CD2DD9">
        <w:tab/>
        <w:t xml:space="preserve">om </w:t>
      </w:r>
      <w:hyperlink r:id="rId135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060EF0" w14:textId="77777777" w:rsidR="00344085" w:rsidRPr="00CD2DD9" w:rsidRDefault="00344085" w:rsidP="00A35FDF">
      <w:pPr>
        <w:pStyle w:val="AmdtsEntryHd"/>
      </w:pPr>
      <w:r w:rsidRPr="00CD2DD9">
        <w:t>Sexual assault in the first degree</w:t>
      </w:r>
    </w:p>
    <w:p w14:paraId="1F77E528" w14:textId="77777777" w:rsidR="00344085" w:rsidRPr="00CD2DD9" w:rsidRDefault="00344085" w:rsidP="00344085">
      <w:pPr>
        <w:pStyle w:val="AmdtsEntries"/>
      </w:pPr>
      <w:r w:rsidRPr="00CD2DD9">
        <w:t>s 92A</w:t>
      </w:r>
      <w:r w:rsidRPr="00CD2DD9">
        <w:tab/>
        <w:t>renum as s 51</w:t>
      </w:r>
    </w:p>
    <w:p w14:paraId="559EEC72" w14:textId="77777777" w:rsidR="00344085" w:rsidRPr="00CD2DD9" w:rsidRDefault="00344085" w:rsidP="00A35FDF">
      <w:pPr>
        <w:pStyle w:val="AmdtsEntryHd"/>
      </w:pPr>
      <w:r w:rsidRPr="00CD2DD9">
        <w:t>Sexual assault in the second degree</w:t>
      </w:r>
    </w:p>
    <w:p w14:paraId="4CE1C51A" w14:textId="77777777" w:rsidR="00344085" w:rsidRPr="00CD2DD9" w:rsidRDefault="00344085" w:rsidP="00344085">
      <w:pPr>
        <w:pStyle w:val="AmdtsEntries"/>
      </w:pPr>
      <w:r w:rsidRPr="00CD2DD9">
        <w:t>s 92B</w:t>
      </w:r>
      <w:r w:rsidRPr="00CD2DD9">
        <w:tab/>
        <w:t>renum as s 52</w:t>
      </w:r>
    </w:p>
    <w:p w14:paraId="0C5361AC" w14:textId="77777777" w:rsidR="00344085" w:rsidRPr="00CD2DD9" w:rsidRDefault="00344085" w:rsidP="00A35FDF">
      <w:pPr>
        <w:pStyle w:val="AmdtsEntryHd"/>
      </w:pPr>
      <w:r w:rsidRPr="00CD2DD9">
        <w:t>Sexual assault in the third degree</w:t>
      </w:r>
    </w:p>
    <w:p w14:paraId="75D6B42F" w14:textId="77777777" w:rsidR="00344085" w:rsidRPr="00CD2DD9" w:rsidRDefault="00344085" w:rsidP="00344085">
      <w:pPr>
        <w:pStyle w:val="AmdtsEntries"/>
      </w:pPr>
      <w:r w:rsidRPr="00CD2DD9">
        <w:t>s 92C</w:t>
      </w:r>
      <w:r w:rsidRPr="00CD2DD9">
        <w:tab/>
        <w:t>renum as s 53</w:t>
      </w:r>
    </w:p>
    <w:p w14:paraId="48CB71D3" w14:textId="77777777" w:rsidR="00344085" w:rsidRPr="00CD2DD9" w:rsidRDefault="00344085" w:rsidP="00A35FDF">
      <w:pPr>
        <w:pStyle w:val="AmdtsEntryHd"/>
      </w:pPr>
      <w:r w:rsidRPr="00CD2DD9">
        <w:t>Sexual intercourse without consent</w:t>
      </w:r>
    </w:p>
    <w:p w14:paraId="3FDA8425" w14:textId="77777777" w:rsidR="00344085" w:rsidRPr="00CD2DD9" w:rsidRDefault="00344085" w:rsidP="00344085">
      <w:pPr>
        <w:pStyle w:val="AmdtsEntries"/>
      </w:pPr>
      <w:r w:rsidRPr="00CD2DD9">
        <w:t>s 92D</w:t>
      </w:r>
      <w:r w:rsidRPr="00CD2DD9">
        <w:tab/>
        <w:t>renum as 54</w:t>
      </w:r>
    </w:p>
    <w:p w14:paraId="3D0C46C6" w14:textId="77777777" w:rsidR="00344085" w:rsidRPr="00CD2DD9" w:rsidRDefault="00344085" w:rsidP="00A35FDF">
      <w:pPr>
        <w:pStyle w:val="AmdtsEntryHd"/>
      </w:pPr>
      <w:r w:rsidRPr="00CD2DD9">
        <w:t>Sexual intercourse with young person</w:t>
      </w:r>
    </w:p>
    <w:p w14:paraId="1B03F0C6" w14:textId="77777777" w:rsidR="00344085" w:rsidRPr="00CD2DD9" w:rsidRDefault="00344085" w:rsidP="00344085">
      <w:pPr>
        <w:pStyle w:val="AmdtsEntries"/>
      </w:pPr>
      <w:r w:rsidRPr="00CD2DD9">
        <w:t>s 92E</w:t>
      </w:r>
      <w:r w:rsidRPr="00CD2DD9">
        <w:tab/>
        <w:t>renum as s 55</w:t>
      </w:r>
    </w:p>
    <w:p w14:paraId="0138A36A" w14:textId="77777777" w:rsidR="00344085" w:rsidRPr="00CD2DD9" w:rsidRDefault="00344085" w:rsidP="00A35FDF">
      <w:pPr>
        <w:pStyle w:val="AmdtsEntryHd"/>
      </w:pPr>
      <w:r w:rsidRPr="00CD2DD9">
        <w:t>Maintaining a sexual relationship with a young person</w:t>
      </w:r>
    </w:p>
    <w:p w14:paraId="74E1D7EC" w14:textId="77777777" w:rsidR="00344085" w:rsidRPr="00CD2DD9" w:rsidRDefault="00344085" w:rsidP="00344085">
      <w:pPr>
        <w:pStyle w:val="AmdtsEntries"/>
      </w:pPr>
      <w:r w:rsidRPr="00CD2DD9">
        <w:t>s 92EA</w:t>
      </w:r>
      <w:r w:rsidRPr="00CD2DD9">
        <w:tab/>
        <w:t>renum as s 56</w:t>
      </w:r>
    </w:p>
    <w:p w14:paraId="17255E57" w14:textId="77777777" w:rsidR="00344085" w:rsidRPr="00CD2DD9" w:rsidRDefault="00344085" w:rsidP="00A35FDF">
      <w:pPr>
        <w:pStyle w:val="AmdtsEntryHd"/>
      </w:pPr>
      <w:r w:rsidRPr="00CD2DD9">
        <w:t>Act of indecency in the first degree</w:t>
      </w:r>
    </w:p>
    <w:p w14:paraId="0FA0FA50" w14:textId="77777777" w:rsidR="00344085" w:rsidRPr="00CD2DD9" w:rsidRDefault="00344085" w:rsidP="00344085">
      <w:pPr>
        <w:pStyle w:val="AmdtsEntries"/>
      </w:pPr>
      <w:r w:rsidRPr="00CD2DD9">
        <w:t>s 92F</w:t>
      </w:r>
      <w:r w:rsidRPr="00CD2DD9">
        <w:tab/>
        <w:t>renum as s 57</w:t>
      </w:r>
    </w:p>
    <w:p w14:paraId="2DAF8636" w14:textId="77777777" w:rsidR="00344085" w:rsidRPr="00CD2DD9" w:rsidRDefault="00344085" w:rsidP="00A35FDF">
      <w:pPr>
        <w:pStyle w:val="AmdtsEntryHd"/>
      </w:pPr>
      <w:r w:rsidRPr="00CD2DD9">
        <w:t>Act of indecency in the second degree</w:t>
      </w:r>
    </w:p>
    <w:p w14:paraId="41BC9378" w14:textId="77777777" w:rsidR="00344085" w:rsidRPr="00CD2DD9" w:rsidRDefault="00344085" w:rsidP="00344085">
      <w:pPr>
        <w:pStyle w:val="AmdtsEntries"/>
      </w:pPr>
      <w:r w:rsidRPr="00CD2DD9">
        <w:t>s 92G</w:t>
      </w:r>
      <w:r w:rsidRPr="00CD2DD9">
        <w:tab/>
        <w:t>renum as s 58</w:t>
      </w:r>
    </w:p>
    <w:p w14:paraId="7A7231DD" w14:textId="77777777" w:rsidR="00344085" w:rsidRPr="00CD2DD9" w:rsidRDefault="00344085" w:rsidP="00A35FDF">
      <w:pPr>
        <w:pStyle w:val="AmdtsEntryHd"/>
      </w:pPr>
      <w:r w:rsidRPr="00CD2DD9">
        <w:t>Act of indecency in the third degree</w:t>
      </w:r>
    </w:p>
    <w:p w14:paraId="09EFF23C" w14:textId="77777777" w:rsidR="00344085" w:rsidRPr="00CD2DD9" w:rsidRDefault="00344085" w:rsidP="00344085">
      <w:pPr>
        <w:pStyle w:val="AmdtsEntries"/>
      </w:pPr>
      <w:r w:rsidRPr="00CD2DD9">
        <w:t>s 92H</w:t>
      </w:r>
      <w:r w:rsidRPr="00CD2DD9">
        <w:tab/>
        <w:t>renum as s 59</w:t>
      </w:r>
    </w:p>
    <w:p w14:paraId="552CA084" w14:textId="77777777" w:rsidR="00344085" w:rsidRPr="00CD2DD9" w:rsidRDefault="00344085" w:rsidP="00A35FDF">
      <w:pPr>
        <w:pStyle w:val="AmdtsEntryHd"/>
      </w:pPr>
      <w:r w:rsidRPr="00CD2DD9">
        <w:lastRenderedPageBreak/>
        <w:t>Acts of indecency without consent</w:t>
      </w:r>
    </w:p>
    <w:p w14:paraId="2C16D50D" w14:textId="77777777" w:rsidR="00344085" w:rsidRPr="00CD2DD9" w:rsidRDefault="00344085" w:rsidP="00344085">
      <w:pPr>
        <w:pStyle w:val="AmdtsEntries"/>
      </w:pPr>
      <w:r w:rsidRPr="00CD2DD9">
        <w:t>s 92J</w:t>
      </w:r>
      <w:r w:rsidRPr="00CD2DD9">
        <w:tab/>
        <w:t>renum as s 60</w:t>
      </w:r>
    </w:p>
    <w:p w14:paraId="02F8192F" w14:textId="77777777" w:rsidR="00344085" w:rsidRPr="00CD2DD9" w:rsidRDefault="00344085" w:rsidP="00A35FDF">
      <w:pPr>
        <w:pStyle w:val="AmdtsEntryHd"/>
      </w:pPr>
      <w:r w:rsidRPr="00CD2DD9">
        <w:t>Acts of indecency with young persons</w:t>
      </w:r>
    </w:p>
    <w:p w14:paraId="02EAE22A" w14:textId="77777777" w:rsidR="00344085" w:rsidRPr="00CD2DD9" w:rsidRDefault="00344085" w:rsidP="00344085">
      <w:pPr>
        <w:pStyle w:val="AmdtsEntries"/>
      </w:pPr>
      <w:r w:rsidRPr="00CD2DD9">
        <w:t>s 92K</w:t>
      </w:r>
      <w:r w:rsidRPr="00CD2DD9">
        <w:tab/>
        <w:t>renum as s 61</w:t>
      </w:r>
    </w:p>
    <w:p w14:paraId="07F320AF" w14:textId="77777777" w:rsidR="00344085" w:rsidRPr="00CD2DD9" w:rsidRDefault="00344085" w:rsidP="00A35FDF">
      <w:pPr>
        <w:pStyle w:val="AmdtsEntryHd"/>
      </w:pPr>
      <w:r w:rsidRPr="00CD2DD9">
        <w:t>Incest and similar offences</w:t>
      </w:r>
    </w:p>
    <w:p w14:paraId="15397F43" w14:textId="77777777" w:rsidR="00344085" w:rsidRPr="00CD2DD9" w:rsidRDefault="00344085" w:rsidP="00344085">
      <w:pPr>
        <w:pStyle w:val="AmdtsEntries"/>
      </w:pPr>
      <w:r w:rsidRPr="00CD2DD9">
        <w:t>s 92L</w:t>
      </w:r>
      <w:r w:rsidRPr="00CD2DD9">
        <w:tab/>
        <w:t>renum as s 62</w:t>
      </w:r>
    </w:p>
    <w:p w14:paraId="59D3E734" w14:textId="77777777" w:rsidR="00344085" w:rsidRPr="00CD2DD9" w:rsidRDefault="00344085" w:rsidP="00A35FDF">
      <w:pPr>
        <w:pStyle w:val="AmdtsEntryHd"/>
      </w:pPr>
      <w:r w:rsidRPr="00CD2DD9">
        <w:t>Abduction</w:t>
      </w:r>
    </w:p>
    <w:p w14:paraId="31599093" w14:textId="77777777" w:rsidR="00344085" w:rsidRPr="00CD2DD9" w:rsidRDefault="00344085" w:rsidP="00344085">
      <w:pPr>
        <w:pStyle w:val="AmdtsEntries"/>
      </w:pPr>
      <w:r w:rsidRPr="00CD2DD9">
        <w:t>s 92M</w:t>
      </w:r>
      <w:r w:rsidRPr="00CD2DD9">
        <w:tab/>
        <w:t>renum as s 63</w:t>
      </w:r>
    </w:p>
    <w:p w14:paraId="540C2122" w14:textId="77777777" w:rsidR="00344085" w:rsidRPr="00CD2DD9" w:rsidRDefault="00344085" w:rsidP="00A35FDF">
      <w:pPr>
        <w:pStyle w:val="AmdtsEntryHd"/>
      </w:pPr>
      <w:r w:rsidRPr="00CD2DD9">
        <w:t>Employment of young person for prostitution</w:t>
      </w:r>
    </w:p>
    <w:p w14:paraId="705FE4FF" w14:textId="79FBF662" w:rsidR="00344085" w:rsidRPr="00CD2DD9" w:rsidRDefault="00344085" w:rsidP="00344085">
      <w:pPr>
        <w:pStyle w:val="AmdtsEntries"/>
        <w:keepNext/>
      </w:pPr>
      <w:r w:rsidRPr="00CD2DD9">
        <w:t>s 92N</w:t>
      </w:r>
      <w:r w:rsidRPr="00CD2DD9">
        <w:tab/>
        <w:t xml:space="preserve">ins </w:t>
      </w:r>
      <w:hyperlink r:id="rId135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9E10E10" w14:textId="62A12C72" w:rsidR="00344085" w:rsidRPr="00CD2DD9" w:rsidRDefault="00344085" w:rsidP="00344085">
      <w:pPr>
        <w:pStyle w:val="AmdtsEntries"/>
      </w:pPr>
      <w:r w:rsidRPr="00CD2DD9">
        <w:tab/>
        <w:t xml:space="preserve">om </w:t>
      </w:r>
      <w:hyperlink r:id="rId1352" w:tooltip="Prostitution (Consequential Amendments) Act 1992" w:history="1">
        <w:r w:rsidRPr="00C62C6A">
          <w:rPr>
            <w:rStyle w:val="charCitHyperlinkAbbrev"/>
          </w:rPr>
          <w:t>A1992</w:t>
        </w:r>
        <w:r w:rsidRPr="00C62C6A">
          <w:rPr>
            <w:rStyle w:val="charCitHyperlinkAbbrev"/>
          </w:rPr>
          <w:noBreakHyphen/>
          <w:t>65</w:t>
        </w:r>
      </w:hyperlink>
      <w:r w:rsidRPr="00CD2DD9">
        <w:t xml:space="preserve"> s 4</w:t>
      </w:r>
    </w:p>
    <w:p w14:paraId="39E5465E" w14:textId="77777777" w:rsidR="00344085" w:rsidRPr="00CD2DD9" w:rsidRDefault="00344085" w:rsidP="00A35FDF">
      <w:pPr>
        <w:pStyle w:val="AmdtsEntryHd"/>
      </w:pPr>
      <w:r w:rsidRPr="00CD2DD9">
        <w:t>Employment of young persons for pornographic purposes</w:t>
      </w:r>
    </w:p>
    <w:p w14:paraId="2BC953B9" w14:textId="77777777" w:rsidR="00344085" w:rsidRPr="00CD2DD9" w:rsidRDefault="00344085" w:rsidP="00344085">
      <w:pPr>
        <w:pStyle w:val="AmdtsEntries"/>
      </w:pPr>
      <w:r w:rsidRPr="00CD2DD9">
        <w:t>s 92NA</w:t>
      </w:r>
      <w:r w:rsidRPr="00CD2DD9">
        <w:tab/>
        <w:t>renum as s 64</w:t>
      </w:r>
    </w:p>
    <w:p w14:paraId="659DB64C" w14:textId="77777777" w:rsidR="00344085" w:rsidRPr="00CD2DD9" w:rsidRDefault="00344085" w:rsidP="00A35FDF">
      <w:pPr>
        <w:pStyle w:val="AmdtsEntryHd"/>
      </w:pPr>
      <w:r w:rsidRPr="00CD2DD9">
        <w:t>Possession of child pornography</w:t>
      </w:r>
    </w:p>
    <w:p w14:paraId="6E67767F" w14:textId="77777777" w:rsidR="00344085" w:rsidRPr="00CD2DD9" w:rsidRDefault="00344085" w:rsidP="00344085">
      <w:pPr>
        <w:pStyle w:val="AmdtsEntries"/>
      </w:pPr>
      <w:r w:rsidRPr="00CD2DD9">
        <w:t>s 92NB</w:t>
      </w:r>
      <w:r w:rsidRPr="00CD2DD9">
        <w:tab/>
        <w:t>renum as s 65</w:t>
      </w:r>
    </w:p>
    <w:p w14:paraId="1239CDC4" w14:textId="77777777" w:rsidR="00344085" w:rsidRPr="00CD2DD9" w:rsidRDefault="00344085" w:rsidP="00A35FDF">
      <w:pPr>
        <w:pStyle w:val="AmdtsEntryHd"/>
      </w:pPr>
      <w:r w:rsidRPr="00CD2DD9">
        <w:t>Using the internet etc to deprave young people</w:t>
      </w:r>
    </w:p>
    <w:p w14:paraId="4E9793C5" w14:textId="77777777" w:rsidR="00344085" w:rsidRPr="00CD2DD9" w:rsidRDefault="00344085" w:rsidP="00344085">
      <w:pPr>
        <w:pStyle w:val="AmdtsEntries"/>
      </w:pPr>
      <w:r w:rsidRPr="00CD2DD9">
        <w:t>s 92NC</w:t>
      </w:r>
      <w:r w:rsidRPr="00CD2DD9">
        <w:tab/>
        <w:t>renum as s 66</w:t>
      </w:r>
    </w:p>
    <w:p w14:paraId="280CD5EB" w14:textId="77777777" w:rsidR="00344085" w:rsidRPr="00CD2DD9" w:rsidRDefault="00344085" w:rsidP="00A35FDF">
      <w:pPr>
        <w:pStyle w:val="AmdtsEntryHd"/>
      </w:pPr>
      <w:r w:rsidRPr="00CD2DD9">
        <w:t>Consent</w:t>
      </w:r>
    </w:p>
    <w:p w14:paraId="0F775AB0" w14:textId="77777777" w:rsidR="00344085" w:rsidRPr="00CD2DD9" w:rsidRDefault="00344085" w:rsidP="00344085">
      <w:pPr>
        <w:pStyle w:val="AmdtsEntries"/>
      </w:pPr>
      <w:r w:rsidRPr="00CD2DD9">
        <w:t>s 92P</w:t>
      </w:r>
      <w:r w:rsidRPr="00CD2DD9">
        <w:tab/>
        <w:t>renum as s 67</w:t>
      </w:r>
    </w:p>
    <w:p w14:paraId="70DEBBE5" w14:textId="77777777" w:rsidR="00344085" w:rsidRPr="00CD2DD9" w:rsidRDefault="00344085" w:rsidP="00A35FDF">
      <w:pPr>
        <w:pStyle w:val="AmdtsEntryHd"/>
      </w:pPr>
      <w:r w:rsidRPr="00CD2DD9">
        <w:t>Sexual intercourse—persons not to be presumed incapable by reason of age</w:t>
      </w:r>
    </w:p>
    <w:p w14:paraId="2BDB359B" w14:textId="77777777" w:rsidR="00344085" w:rsidRPr="00CD2DD9" w:rsidRDefault="00344085" w:rsidP="00344085">
      <w:pPr>
        <w:pStyle w:val="AmdtsEntries"/>
      </w:pPr>
      <w:r w:rsidRPr="00CD2DD9">
        <w:t>s 92Q</w:t>
      </w:r>
      <w:r w:rsidRPr="00CD2DD9">
        <w:tab/>
        <w:t>renum as s 68</w:t>
      </w:r>
    </w:p>
    <w:p w14:paraId="13A44710" w14:textId="77777777" w:rsidR="00344085" w:rsidRPr="00CD2DD9" w:rsidRDefault="00344085" w:rsidP="00A35FDF">
      <w:pPr>
        <w:pStyle w:val="AmdtsEntryHd"/>
      </w:pPr>
      <w:r w:rsidRPr="00CD2DD9">
        <w:t>Marriage no bar to conviction</w:t>
      </w:r>
    </w:p>
    <w:p w14:paraId="2046FCCB" w14:textId="77777777" w:rsidR="00344085" w:rsidRPr="00CD2DD9" w:rsidRDefault="00344085" w:rsidP="00344085">
      <w:pPr>
        <w:pStyle w:val="AmdtsEntries"/>
      </w:pPr>
      <w:r w:rsidRPr="00CD2DD9">
        <w:t>s 92R</w:t>
      </w:r>
      <w:r w:rsidRPr="00CD2DD9">
        <w:tab/>
        <w:t>renum as s 69</w:t>
      </w:r>
    </w:p>
    <w:p w14:paraId="5E5CB243" w14:textId="77777777" w:rsidR="00344085" w:rsidRPr="00CD2DD9" w:rsidRDefault="00344085" w:rsidP="00A35FDF">
      <w:pPr>
        <w:pStyle w:val="AmdtsEntryHd"/>
      </w:pPr>
      <w:r w:rsidRPr="00CD2DD9">
        <w:t>Alternative verdict</w:t>
      </w:r>
    </w:p>
    <w:p w14:paraId="252FAF39" w14:textId="77777777" w:rsidR="00344085" w:rsidRPr="00CD2DD9" w:rsidRDefault="00344085" w:rsidP="00344085">
      <w:pPr>
        <w:pStyle w:val="AmdtsEntries"/>
      </w:pPr>
      <w:r w:rsidRPr="00CD2DD9">
        <w:t>s 92S</w:t>
      </w:r>
      <w:r w:rsidRPr="00CD2DD9">
        <w:tab/>
        <w:t>renum as s 70</w:t>
      </w:r>
    </w:p>
    <w:p w14:paraId="3161F35A" w14:textId="77777777" w:rsidR="00344085" w:rsidRPr="00CD2DD9" w:rsidRDefault="00344085" w:rsidP="00A35FDF">
      <w:pPr>
        <w:pStyle w:val="AmdtsEntryHd"/>
      </w:pPr>
      <w:r w:rsidRPr="00CD2DD9">
        <w:t>Adding count for act of indecency</w:t>
      </w:r>
    </w:p>
    <w:p w14:paraId="15C18EC7" w14:textId="77777777" w:rsidR="00344085" w:rsidRPr="00CD2DD9" w:rsidRDefault="00344085" w:rsidP="00344085">
      <w:pPr>
        <w:pStyle w:val="AmdtsEntries"/>
      </w:pPr>
      <w:r w:rsidRPr="00CD2DD9">
        <w:t>s 92T</w:t>
      </w:r>
      <w:r w:rsidRPr="00CD2DD9">
        <w:tab/>
        <w:t>renum as s 71</w:t>
      </w:r>
    </w:p>
    <w:p w14:paraId="3D8F1BEB" w14:textId="77777777" w:rsidR="00344085" w:rsidRPr="00CD2DD9" w:rsidRDefault="00344085" w:rsidP="00A35FDF">
      <w:pPr>
        <w:pStyle w:val="AmdtsEntryHd"/>
      </w:pPr>
      <w:r w:rsidRPr="00CD2DD9">
        <w:t>Indictment for act of indecency</w:t>
      </w:r>
    </w:p>
    <w:p w14:paraId="362EE5FB" w14:textId="77777777" w:rsidR="00344085" w:rsidRPr="00CD2DD9" w:rsidRDefault="00344085" w:rsidP="00344085">
      <w:pPr>
        <w:pStyle w:val="AmdtsEntries"/>
      </w:pPr>
      <w:r w:rsidRPr="00CD2DD9">
        <w:t>s 92U</w:t>
      </w:r>
      <w:r w:rsidRPr="00CD2DD9">
        <w:tab/>
        <w:t>renum as s 72</w:t>
      </w:r>
    </w:p>
    <w:p w14:paraId="40399F55" w14:textId="77777777" w:rsidR="00344085" w:rsidRPr="00CD2DD9" w:rsidRDefault="00344085" w:rsidP="00A35FDF">
      <w:pPr>
        <w:pStyle w:val="AmdtsEntryHd"/>
      </w:pPr>
      <w:r w:rsidRPr="00CD2DD9">
        <w:t>Interpretation</w:t>
      </w:r>
    </w:p>
    <w:p w14:paraId="7DA24EDA" w14:textId="77777777" w:rsidR="00344085" w:rsidRPr="00CD2DD9" w:rsidRDefault="00344085" w:rsidP="00344085">
      <w:pPr>
        <w:pStyle w:val="AmdtsEntries"/>
      </w:pPr>
      <w:r w:rsidRPr="00CD2DD9">
        <w:t>s 92V</w:t>
      </w:r>
      <w:r w:rsidRPr="00CD2DD9">
        <w:tab/>
        <w:t>renum as s 73</w:t>
      </w:r>
    </w:p>
    <w:p w14:paraId="56B7EC44" w14:textId="77777777" w:rsidR="00344085" w:rsidRPr="00CD2DD9" w:rsidRDefault="00344085" w:rsidP="00A35FDF">
      <w:pPr>
        <w:pStyle w:val="AmdtsEntryHd"/>
      </w:pPr>
      <w:r w:rsidRPr="00CD2DD9">
        <w:t>Prohibition of female genital mutilation</w:t>
      </w:r>
    </w:p>
    <w:p w14:paraId="68EFDC45" w14:textId="77777777" w:rsidR="00344085" w:rsidRPr="00CD2DD9" w:rsidRDefault="00344085" w:rsidP="00344085">
      <w:pPr>
        <w:pStyle w:val="AmdtsEntries"/>
      </w:pPr>
      <w:r w:rsidRPr="00CD2DD9">
        <w:t>s 92W</w:t>
      </w:r>
      <w:r w:rsidRPr="00CD2DD9">
        <w:tab/>
        <w:t>renum as s 74</w:t>
      </w:r>
    </w:p>
    <w:p w14:paraId="54E22EAA" w14:textId="77777777" w:rsidR="00344085" w:rsidRPr="00CD2DD9" w:rsidRDefault="00344085" w:rsidP="00A35FDF">
      <w:pPr>
        <w:pStyle w:val="AmdtsEntryHd"/>
      </w:pPr>
      <w:r w:rsidRPr="00CD2DD9">
        <w:t>Removal of child from Territory for genital mutilation</w:t>
      </w:r>
    </w:p>
    <w:p w14:paraId="0425034F" w14:textId="77777777" w:rsidR="00344085" w:rsidRPr="00CD2DD9" w:rsidRDefault="00344085" w:rsidP="00344085">
      <w:pPr>
        <w:pStyle w:val="AmdtsEntries"/>
      </w:pPr>
      <w:r w:rsidRPr="00CD2DD9">
        <w:t>s 92X</w:t>
      </w:r>
      <w:r w:rsidRPr="00CD2DD9">
        <w:tab/>
        <w:t>renum as s 75</w:t>
      </w:r>
    </w:p>
    <w:p w14:paraId="1AFC8F1F" w14:textId="77777777" w:rsidR="00344085" w:rsidRPr="00CD2DD9" w:rsidRDefault="00344085" w:rsidP="00A35FDF">
      <w:pPr>
        <w:pStyle w:val="AmdtsEntryHd"/>
      </w:pPr>
      <w:r w:rsidRPr="00CD2DD9">
        <w:t>Exception—medical procedures for genuine therapeutic purposes</w:t>
      </w:r>
    </w:p>
    <w:p w14:paraId="660B4C2F" w14:textId="77777777" w:rsidR="00344085" w:rsidRPr="00CD2DD9" w:rsidRDefault="00344085" w:rsidP="00344085">
      <w:pPr>
        <w:pStyle w:val="AmdtsEntries"/>
      </w:pPr>
      <w:r w:rsidRPr="00CD2DD9">
        <w:t>s 92Y</w:t>
      </w:r>
      <w:r w:rsidRPr="00CD2DD9">
        <w:tab/>
        <w:t>renum as s 76</w:t>
      </w:r>
    </w:p>
    <w:p w14:paraId="5A76A28E" w14:textId="77777777" w:rsidR="00344085" w:rsidRPr="00CD2DD9" w:rsidRDefault="00344085" w:rsidP="00A35FDF">
      <w:pPr>
        <w:pStyle w:val="AmdtsEntryHd"/>
      </w:pPr>
      <w:r w:rsidRPr="00CD2DD9">
        <w:lastRenderedPageBreak/>
        <w:t>Exception—sexual reassignment procedures</w:t>
      </w:r>
    </w:p>
    <w:p w14:paraId="1447089E" w14:textId="77777777" w:rsidR="00344085" w:rsidRPr="00CD2DD9" w:rsidRDefault="00344085" w:rsidP="00344085">
      <w:pPr>
        <w:pStyle w:val="AmdtsEntries"/>
      </w:pPr>
      <w:r w:rsidRPr="00CD2DD9">
        <w:t>s 92Z</w:t>
      </w:r>
      <w:r w:rsidRPr="00CD2DD9">
        <w:tab/>
        <w:t>renum as s 77</w:t>
      </w:r>
    </w:p>
    <w:p w14:paraId="04223F83" w14:textId="77777777" w:rsidR="00344085" w:rsidRPr="00CD2DD9" w:rsidRDefault="00344085" w:rsidP="00A35FDF">
      <w:pPr>
        <w:pStyle w:val="AmdtsEntryHd"/>
        <w:rPr>
          <w:rStyle w:val="charItals"/>
        </w:rPr>
      </w:pPr>
      <w:r w:rsidRPr="00CD2DD9">
        <w:t xml:space="preserve">Definitions of </w:t>
      </w:r>
      <w:r w:rsidRPr="00CD2DD9">
        <w:rPr>
          <w:rStyle w:val="charItals"/>
        </w:rPr>
        <w:t>sexual servitude</w:t>
      </w:r>
      <w:r w:rsidRPr="00CD2DD9">
        <w:t xml:space="preserve"> and </w:t>
      </w:r>
      <w:r w:rsidRPr="00CD2DD9">
        <w:rPr>
          <w:rStyle w:val="charItals"/>
        </w:rPr>
        <w:t>sexual services</w:t>
      </w:r>
    </w:p>
    <w:p w14:paraId="30EB3B37" w14:textId="77777777" w:rsidR="00344085" w:rsidRPr="00CD2DD9" w:rsidRDefault="00344085" w:rsidP="00344085">
      <w:pPr>
        <w:pStyle w:val="AmdtsEntries"/>
      </w:pPr>
      <w:r w:rsidRPr="00CD2DD9">
        <w:t>s 92ZA</w:t>
      </w:r>
      <w:r w:rsidRPr="00CD2DD9">
        <w:tab/>
        <w:t>renum as s 78</w:t>
      </w:r>
    </w:p>
    <w:p w14:paraId="4B4B706A" w14:textId="77777777" w:rsidR="00344085" w:rsidRPr="00CD2DD9" w:rsidRDefault="00344085" w:rsidP="00A35FDF">
      <w:pPr>
        <w:pStyle w:val="AmdtsEntryHd"/>
      </w:pPr>
      <w:r w:rsidRPr="00CD2DD9">
        <w:t>Sexual servitude offences</w:t>
      </w:r>
    </w:p>
    <w:p w14:paraId="28247EA2" w14:textId="77777777" w:rsidR="00344085" w:rsidRPr="00CD2DD9" w:rsidRDefault="00344085" w:rsidP="00344085">
      <w:pPr>
        <w:pStyle w:val="AmdtsEntries"/>
      </w:pPr>
      <w:r w:rsidRPr="00CD2DD9">
        <w:t>s 92ZB</w:t>
      </w:r>
      <w:r w:rsidRPr="00CD2DD9">
        <w:tab/>
        <w:t>renum as s 79</w:t>
      </w:r>
    </w:p>
    <w:p w14:paraId="1B1AC473" w14:textId="77777777" w:rsidR="00344085" w:rsidRPr="00CD2DD9" w:rsidRDefault="00344085" w:rsidP="00A35FDF">
      <w:pPr>
        <w:pStyle w:val="AmdtsEntryHd"/>
      </w:pPr>
      <w:r w:rsidRPr="00CD2DD9">
        <w:t>Deceptive recruiting for sexual services</w:t>
      </w:r>
    </w:p>
    <w:p w14:paraId="6CEF4112" w14:textId="77777777" w:rsidR="00344085" w:rsidRPr="00CD2DD9" w:rsidRDefault="00344085" w:rsidP="00344085">
      <w:pPr>
        <w:pStyle w:val="AmdtsEntries"/>
      </w:pPr>
      <w:r w:rsidRPr="00CD2DD9">
        <w:t>s 92ZC</w:t>
      </w:r>
      <w:r w:rsidRPr="00CD2DD9">
        <w:tab/>
        <w:t>renum as s 80</w:t>
      </w:r>
    </w:p>
    <w:p w14:paraId="31A052D1" w14:textId="77777777" w:rsidR="00344085" w:rsidRPr="00CD2DD9" w:rsidRDefault="00344085" w:rsidP="00A35FDF">
      <w:pPr>
        <w:pStyle w:val="AmdtsEntryHd"/>
      </w:pPr>
      <w:r w:rsidRPr="00CD2DD9">
        <w:t>Increased penalty for aggravated offences</w:t>
      </w:r>
    </w:p>
    <w:p w14:paraId="6E95D864" w14:textId="77777777" w:rsidR="00344085" w:rsidRPr="00CD2DD9" w:rsidRDefault="00344085" w:rsidP="00344085">
      <w:pPr>
        <w:pStyle w:val="AmdtsEntries"/>
      </w:pPr>
      <w:r w:rsidRPr="00CD2DD9">
        <w:t>s 92ZD</w:t>
      </w:r>
      <w:r w:rsidRPr="00CD2DD9">
        <w:tab/>
        <w:t>renum as s 81</w:t>
      </w:r>
    </w:p>
    <w:p w14:paraId="059B6493" w14:textId="77777777" w:rsidR="00344085" w:rsidRPr="00CD2DD9" w:rsidRDefault="00344085" w:rsidP="00A35FDF">
      <w:pPr>
        <w:pStyle w:val="AmdtsEntryHd"/>
      </w:pPr>
      <w:r w:rsidRPr="00CD2DD9">
        <w:t>Alternative verdict if aggravated offence not proven</w:t>
      </w:r>
    </w:p>
    <w:p w14:paraId="356E12C6" w14:textId="77777777" w:rsidR="00344085" w:rsidRPr="00CD2DD9" w:rsidRDefault="00344085" w:rsidP="00344085">
      <w:pPr>
        <w:pStyle w:val="AmdtsEntries"/>
      </w:pPr>
      <w:r w:rsidRPr="00CD2DD9">
        <w:t>s 92ZE</w:t>
      </w:r>
      <w:r w:rsidRPr="00CD2DD9">
        <w:tab/>
        <w:t>renum as s 82</w:t>
      </w:r>
    </w:p>
    <w:p w14:paraId="5AD318AF" w14:textId="77777777" w:rsidR="00344085" w:rsidRPr="00CD2DD9" w:rsidRDefault="00344085" w:rsidP="00A35FDF">
      <w:pPr>
        <w:pStyle w:val="AmdtsEntryHd"/>
      </w:pPr>
      <w:r w:rsidRPr="00CD2DD9">
        <w:t>Burglary</w:t>
      </w:r>
    </w:p>
    <w:p w14:paraId="6F66DAD9" w14:textId="29E4FDDD" w:rsidR="00344085" w:rsidRPr="00CD2DD9" w:rsidRDefault="00344085" w:rsidP="00344085">
      <w:pPr>
        <w:pStyle w:val="AmdtsEntries"/>
        <w:keepNext/>
      </w:pPr>
      <w:r w:rsidRPr="00CD2DD9">
        <w:t>s 93</w:t>
      </w:r>
      <w:r w:rsidRPr="00CD2DD9">
        <w:tab/>
        <w:t xml:space="preserve">orig s 93 om </w:t>
      </w:r>
      <w:hyperlink r:id="rId135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7E6988A" w14:textId="77777777" w:rsidR="00344085" w:rsidRPr="00CD2DD9" w:rsidRDefault="00344085" w:rsidP="00344085">
      <w:pPr>
        <w:pStyle w:val="AmdtsEntries"/>
        <w:keepNext/>
      </w:pPr>
      <w:r w:rsidRPr="00CD2DD9">
        <w:tab/>
        <w:t>prev s 93 renum as s 83</w:t>
      </w:r>
    </w:p>
    <w:p w14:paraId="4476BA94" w14:textId="6F2CAD4C" w:rsidR="00344085" w:rsidRPr="00CD2DD9" w:rsidRDefault="00344085" w:rsidP="00344085">
      <w:pPr>
        <w:pStyle w:val="AmdtsEntries"/>
        <w:keepNext/>
      </w:pPr>
      <w:r w:rsidRPr="00CD2DD9">
        <w:tab/>
        <w:t xml:space="preserve">prev s 93 (prev s 102) am </w:t>
      </w:r>
      <w:hyperlink r:id="rId1354"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5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9E08E71" w14:textId="377B62B9" w:rsidR="00344085" w:rsidRPr="00CD2DD9" w:rsidRDefault="00344085" w:rsidP="00344085">
      <w:pPr>
        <w:pStyle w:val="AmdtsEntries"/>
        <w:keepNext/>
      </w:pPr>
      <w:r w:rsidRPr="00CD2DD9">
        <w:tab/>
        <w:t xml:space="preserve">sub </w:t>
      </w:r>
      <w:hyperlink r:id="rId13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 </w:t>
      </w:r>
      <w:hyperlink r:id="rId13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12</w:t>
      </w:r>
    </w:p>
    <w:p w14:paraId="56C55440" w14:textId="4367DC13" w:rsidR="00344085" w:rsidRPr="00CD2DD9" w:rsidRDefault="00344085" w:rsidP="00344085">
      <w:pPr>
        <w:pStyle w:val="AmdtsEntries"/>
        <w:keepNext/>
      </w:pPr>
      <w:r w:rsidRPr="00CD2DD9">
        <w:tab/>
        <w:t xml:space="preserve">renum R9 LA (see </w:t>
      </w:r>
      <w:hyperlink r:id="rId13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DF4DD" w14:textId="034644EE" w:rsidR="00344085" w:rsidRPr="00CD2DD9" w:rsidRDefault="00344085" w:rsidP="00344085">
      <w:pPr>
        <w:pStyle w:val="AmdtsEntries"/>
      </w:pPr>
      <w:r w:rsidRPr="00CD2DD9">
        <w:tab/>
        <w:t xml:space="preserve">om </w:t>
      </w:r>
      <w:hyperlink r:id="rId135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2E7A56A" w14:textId="77777777" w:rsidR="00344085" w:rsidRPr="00CD2DD9" w:rsidRDefault="00344085" w:rsidP="00A35FDF">
      <w:pPr>
        <w:pStyle w:val="AmdtsEntryHd"/>
      </w:pPr>
      <w:r w:rsidRPr="00CD2DD9">
        <w:t>Delivery of stolen goods held by dealers</w:t>
      </w:r>
    </w:p>
    <w:p w14:paraId="4BC1B956" w14:textId="59295EC3" w:rsidR="00344085" w:rsidRPr="00CD2DD9" w:rsidRDefault="00344085" w:rsidP="00344085">
      <w:pPr>
        <w:pStyle w:val="AmdtsEntries"/>
        <w:keepNext/>
      </w:pPr>
      <w:r w:rsidRPr="00CD2DD9">
        <w:t>s 93A</w:t>
      </w:r>
      <w:r w:rsidRPr="00CD2DD9">
        <w:tab/>
        <w:t xml:space="preserve">ins </w:t>
      </w:r>
      <w:hyperlink r:id="rId136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61EFEC4F" w14:textId="6516473A" w:rsidR="00344085" w:rsidRPr="00CD2DD9" w:rsidRDefault="00344085" w:rsidP="00344085">
      <w:pPr>
        <w:pStyle w:val="AmdtsEntries"/>
      </w:pPr>
      <w:r w:rsidRPr="00CD2DD9">
        <w:tab/>
        <w:t xml:space="preserve">om </w:t>
      </w:r>
      <w:hyperlink r:id="rId13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C498B42" w14:textId="77777777" w:rsidR="00344085" w:rsidRPr="00CD2DD9" w:rsidRDefault="00344085" w:rsidP="00A35FDF">
      <w:pPr>
        <w:pStyle w:val="AmdtsEntryHd"/>
      </w:pPr>
      <w:r w:rsidRPr="00CD2DD9">
        <w:t>Disposal of stolen goods etc</w:t>
      </w:r>
    </w:p>
    <w:p w14:paraId="3C7046C8" w14:textId="71C036C6" w:rsidR="00344085" w:rsidRPr="00CD2DD9" w:rsidRDefault="00344085" w:rsidP="00344085">
      <w:pPr>
        <w:pStyle w:val="AmdtsEntries"/>
        <w:keepNext/>
      </w:pPr>
      <w:r w:rsidRPr="00CD2DD9">
        <w:t>s 93B</w:t>
      </w:r>
      <w:r w:rsidRPr="00CD2DD9">
        <w:tab/>
        <w:t xml:space="preserve">ins </w:t>
      </w:r>
      <w:hyperlink r:id="rId136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3A583E66" w14:textId="50C04DA6" w:rsidR="00344085" w:rsidRPr="00CD2DD9" w:rsidRDefault="00344085" w:rsidP="00344085">
      <w:pPr>
        <w:pStyle w:val="AmdtsEntries"/>
      </w:pPr>
      <w:r w:rsidRPr="00CD2DD9">
        <w:tab/>
        <w:t xml:space="preserve">om </w:t>
      </w:r>
      <w:hyperlink r:id="rId13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65E9D6D" w14:textId="77777777" w:rsidR="00344085" w:rsidRPr="00CD2DD9" w:rsidRDefault="00344085" w:rsidP="00A35FDF">
      <w:pPr>
        <w:pStyle w:val="AmdtsEntryHd"/>
      </w:pPr>
      <w:r w:rsidRPr="00CD2DD9">
        <w:t>Robbery</w:t>
      </w:r>
    </w:p>
    <w:p w14:paraId="56CA5EA6" w14:textId="762F52EA" w:rsidR="00344085" w:rsidRPr="00CD2DD9" w:rsidRDefault="00344085" w:rsidP="00344085">
      <w:pPr>
        <w:pStyle w:val="AmdtsEntries"/>
      </w:pPr>
      <w:r w:rsidRPr="00CD2DD9">
        <w:t>hdg before s 94</w:t>
      </w:r>
      <w:r w:rsidRPr="00CD2DD9">
        <w:tab/>
        <w:t xml:space="preserve">om </w:t>
      </w:r>
      <w:hyperlink r:id="rId13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9DF068" w14:textId="77777777" w:rsidR="00344085" w:rsidRPr="00CD2DD9" w:rsidRDefault="00344085" w:rsidP="00A35FDF">
      <w:pPr>
        <w:pStyle w:val="AmdtsEntryHd"/>
      </w:pPr>
      <w:r w:rsidRPr="00CD2DD9">
        <w:t>Aggravated burglary</w:t>
      </w:r>
    </w:p>
    <w:p w14:paraId="421C810D" w14:textId="77777777" w:rsidR="00344085" w:rsidRPr="00CD2DD9" w:rsidRDefault="00344085" w:rsidP="00344085">
      <w:pPr>
        <w:pStyle w:val="AmdtsEntries"/>
        <w:keepNext/>
      </w:pPr>
      <w:r w:rsidRPr="00CD2DD9">
        <w:t>s 94</w:t>
      </w:r>
      <w:r w:rsidRPr="00CD2DD9">
        <w:tab/>
        <w:t>orig s 94 renum as s 84</w:t>
      </w:r>
    </w:p>
    <w:p w14:paraId="5A8F9D32" w14:textId="3868A3FF" w:rsidR="00344085" w:rsidRPr="00CD2DD9" w:rsidRDefault="00344085" w:rsidP="00344085">
      <w:pPr>
        <w:pStyle w:val="AmdtsEntries"/>
        <w:keepNext/>
      </w:pPr>
      <w:r w:rsidRPr="00CD2DD9">
        <w:tab/>
        <w:t xml:space="preserve">prev s 94 (prev s 103) am </w:t>
      </w:r>
      <w:hyperlink r:id="rId1366"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6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28E8053" w14:textId="39BE7728" w:rsidR="00344085" w:rsidRPr="00CD2DD9" w:rsidRDefault="00344085" w:rsidP="00344085">
      <w:pPr>
        <w:pStyle w:val="AmdtsEntries"/>
        <w:keepNext/>
      </w:pPr>
      <w:r w:rsidRPr="00CD2DD9">
        <w:tab/>
        <w:t xml:space="preserve">sub </w:t>
      </w:r>
      <w:hyperlink r:id="rId13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FDDBEFA" w14:textId="778176AD" w:rsidR="00344085" w:rsidRPr="00CD2DD9" w:rsidRDefault="00344085" w:rsidP="00344085">
      <w:pPr>
        <w:pStyle w:val="AmdtsEntries"/>
        <w:keepNext/>
      </w:pPr>
      <w:r w:rsidRPr="00CD2DD9">
        <w:tab/>
        <w:t xml:space="preserve">renum R9 LA (see </w:t>
      </w:r>
      <w:hyperlink r:id="rId13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F459F5" w14:textId="310DB017" w:rsidR="00344085" w:rsidRPr="00CD2DD9" w:rsidRDefault="00344085" w:rsidP="00344085">
      <w:pPr>
        <w:pStyle w:val="AmdtsEntries"/>
      </w:pPr>
      <w:r w:rsidRPr="00CD2DD9">
        <w:tab/>
        <w:t xml:space="preserve">om </w:t>
      </w:r>
      <w:hyperlink r:id="rId137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12BDD61" w14:textId="77777777" w:rsidR="00344085" w:rsidRPr="00CD2DD9" w:rsidRDefault="00344085" w:rsidP="00A35FDF">
      <w:pPr>
        <w:pStyle w:val="AmdtsEntryHd"/>
      </w:pPr>
      <w:r w:rsidRPr="00CD2DD9">
        <w:t>Obtaining financial advantage by deception</w:t>
      </w:r>
    </w:p>
    <w:p w14:paraId="5AD88FC1" w14:textId="77777777" w:rsidR="00344085" w:rsidRPr="00CD2DD9" w:rsidRDefault="00344085" w:rsidP="00344085">
      <w:pPr>
        <w:pStyle w:val="AmdtsEntries"/>
        <w:keepNext/>
      </w:pPr>
      <w:r w:rsidRPr="00CD2DD9">
        <w:t>s 95</w:t>
      </w:r>
      <w:r w:rsidRPr="00CD2DD9">
        <w:tab/>
        <w:t>orig s 95 renum as s 85</w:t>
      </w:r>
    </w:p>
    <w:p w14:paraId="410FBDD3" w14:textId="48A6CAF8" w:rsidR="00344085" w:rsidRPr="00CD2DD9" w:rsidRDefault="00344085" w:rsidP="00344085">
      <w:pPr>
        <w:pStyle w:val="AmdtsEntries"/>
        <w:keepNext/>
      </w:pPr>
      <w:r w:rsidRPr="00CD2DD9">
        <w:tab/>
        <w:t xml:space="preserve">prev s 95 (prev s 104) ins </w:t>
      </w:r>
      <w:hyperlink r:id="rId13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F211E9" w14:textId="4A5AB0B9" w:rsidR="00344085" w:rsidRPr="00CD2DD9" w:rsidRDefault="00344085" w:rsidP="00344085">
      <w:pPr>
        <w:pStyle w:val="AmdtsEntries"/>
        <w:keepNext/>
      </w:pPr>
      <w:r w:rsidRPr="00CD2DD9">
        <w:tab/>
        <w:t xml:space="preserve">renum R9 LA (see </w:t>
      </w:r>
      <w:hyperlink r:id="rId13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A5CB58" w14:textId="25492372" w:rsidR="00344085" w:rsidRPr="00CD2DD9" w:rsidRDefault="00344085" w:rsidP="00344085">
      <w:pPr>
        <w:pStyle w:val="AmdtsEntries"/>
      </w:pPr>
      <w:r w:rsidRPr="00CD2DD9">
        <w:tab/>
        <w:t xml:space="preserve">om </w:t>
      </w:r>
      <w:hyperlink r:id="rId137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B76D58C" w14:textId="77777777" w:rsidR="00344085" w:rsidRPr="00CD2DD9" w:rsidRDefault="00344085" w:rsidP="00A35FDF">
      <w:pPr>
        <w:pStyle w:val="AmdtsEntryHd"/>
      </w:pPr>
      <w:r w:rsidRPr="00CD2DD9">
        <w:lastRenderedPageBreak/>
        <w:t>Robbery—threat of violence to third person</w:t>
      </w:r>
    </w:p>
    <w:p w14:paraId="38EB28E3" w14:textId="4521C669" w:rsidR="00344085" w:rsidRPr="00CD2DD9" w:rsidRDefault="00344085" w:rsidP="00344085">
      <w:pPr>
        <w:pStyle w:val="AmdtsEntries"/>
        <w:keepNext/>
      </w:pPr>
      <w:r w:rsidRPr="00CD2DD9">
        <w:t>s 95A</w:t>
      </w:r>
      <w:r w:rsidRPr="00CD2DD9">
        <w:tab/>
        <w:t xml:space="preserve">ins </w:t>
      </w:r>
      <w:hyperlink r:id="rId137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7</w:t>
      </w:r>
    </w:p>
    <w:p w14:paraId="308C5BD1" w14:textId="243FB965" w:rsidR="00344085" w:rsidRPr="00CD2DD9" w:rsidRDefault="00344085" w:rsidP="00344085">
      <w:pPr>
        <w:pStyle w:val="AmdtsEntries"/>
      </w:pPr>
      <w:r w:rsidRPr="00CD2DD9">
        <w:tab/>
        <w:t xml:space="preserve">om </w:t>
      </w:r>
      <w:hyperlink r:id="rId13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AB221E" w14:textId="77777777" w:rsidR="00344085" w:rsidRPr="00CD2DD9" w:rsidRDefault="00344085" w:rsidP="00A35FDF">
      <w:pPr>
        <w:pStyle w:val="AmdtsEntryHd"/>
      </w:pPr>
      <w:r w:rsidRPr="00CD2DD9">
        <w:t>Obtaining service by deception</w:t>
      </w:r>
    </w:p>
    <w:p w14:paraId="27488D6D" w14:textId="77777777" w:rsidR="00344085" w:rsidRPr="00CD2DD9" w:rsidRDefault="00344085" w:rsidP="00344085">
      <w:pPr>
        <w:pStyle w:val="AmdtsEntries"/>
        <w:keepNext/>
      </w:pPr>
      <w:r w:rsidRPr="00CD2DD9">
        <w:t>s 96</w:t>
      </w:r>
      <w:r w:rsidRPr="00CD2DD9">
        <w:tab/>
        <w:t>orig s 96 renum as s 86</w:t>
      </w:r>
    </w:p>
    <w:p w14:paraId="25664EBD" w14:textId="21F27B5E" w:rsidR="00344085" w:rsidRPr="00CD2DD9" w:rsidRDefault="00344085" w:rsidP="00344085">
      <w:pPr>
        <w:pStyle w:val="AmdtsEntries"/>
        <w:keepNext/>
      </w:pPr>
      <w:r w:rsidRPr="00CD2DD9">
        <w:tab/>
        <w:t xml:space="preserve">prev s 96 (prev s 105) sub </w:t>
      </w:r>
      <w:hyperlink r:id="rId13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E76EB7" w14:textId="62AA5879" w:rsidR="00344085" w:rsidRPr="00CD2DD9" w:rsidRDefault="00344085" w:rsidP="00344085">
      <w:pPr>
        <w:pStyle w:val="AmdtsEntries"/>
        <w:keepNext/>
      </w:pPr>
      <w:r w:rsidRPr="00CD2DD9">
        <w:tab/>
        <w:t xml:space="preserve">renum R9 LA (see </w:t>
      </w:r>
      <w:hyperlink r:id="rId13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8F5C51" w14:textId="716B6A85" w:rsidR="00344085" w:rsidRPr="00CD2DD9" w:rsidRDefault="00344085" w:rsidP="00344085">
      <w:pPr>
        <w:pStyle w:val="AmdtsEntries"/>
      </w:pPr>
      <w:r w:rsidRPr="00CD2DD9">
        <w:tab/>
        <w:t xml:space="preserve">om </w:t>
      </w:r>
      <w:hyperlink r:id="rId137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D5503C" w14:textId="77777777" w:rsidR="00344085" w:rsidRPr="00CD2DD9" w:rsidRDefault="00344085" w:rsidP="00A35FDF">
      <w:pPr>
        <w:pStyle w:val="AmdtsEntryHd"/>
      </w:pPr>
      <w:r w:rsidRPr="00CD2DD9">
        <w:t>Evasion of liability by deception</w:t>
      </w:r>
    </w:p>
    <w:p w14:paraId="41741292" w14:textId="77777777" w:rsidR="00344085" w:rsidRPr="00CD2DD9" w:rsidRDefault="00344085" w:rsidP="00344085">
      <w:pPr>
        <w:pStyle w:val="AmdtsEntries"/>
        <w:keepNext/>
      </w:pPr>
      <w:r w:rsidRPr="00CD2DD9">
        <w:t>s 97</w:t>
      </w:r>
      <w:r w:rsidRPr="00CD2DD9">
        <w:tab/>
        <w:t>orig s 97 renum as s 87</w:t>
      </w:r>
    </w:p>
    <w:p w14:paraId="1CF93FC9" w14:textId="48B5FF11" w:rsidR="00344085" w:rsidRPr="00CD2DD9" w:rsidRDefault="00344085" w:rsidP="00344085">
      <w:pPr>
        <w:pStyle w:val="AmdtsEntries"/>
        <w:keepNext/>
      </w:pPr>
      <w:r w:rsidRPr="00CD2DD9">
        <w:tab/>
        <w:t xml:space="preserve">prev s 97 (prev s 106) am </w:t>
      </w:r>
      <w:hyperlink r:id="rId1379" w:tooltip="Crimes (Amendment) Ordinance 1983" w:history="1">
        <w:r w:rsidRPr="00C62C6A">
          <w:rPr>
            <w:rStyle w:val="charCitHyperlinkAbbrev"/>
          </w:rPr>
          <w:t>Ord1983</w:t>
        </w:r>
        <w:r w:rsidRPr="00C62C6A">
          <w:rPr>
            <w:rStyle w:val="charCitHyperlinkAbbrev"/>
          </w:rPr>
          <w:noBreakHyphen/>
          <w:t>27</w:t>
        </w:r>
      </w:hyperlink>
      <w:r w:rsidRPr="00CD2DD9">
        <w:t xml:space="preserve"> s 12, sch 1, sch 2</w:t>
      </w:r>
    </w:p>
    <w:p w14:paraId="2110C635" w14:textId="6BD26891" w:rsidR="00344085" w:rsidRPr="00CD2DD9" w:rsidRDefault="00344085" w:rsidP="00344085">
      <w:pPr>
        <w:pStyle w:val="AmdtsEntries"/>
        <w:keepNext/>
      </w:pPr>
      <w:r w:rsidRPr="00CD2DD9">
        <w:tab/>
        <w:t xml:space="preserve">sub </w:t>
      </w:r>
      <w:hyperlink r:id="rId13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909DF9" w14:textId="3150525B" w:rsidR="00344085" w:rsidRPr="00CD2DD9" w:rsidRDefault="00344085" w:rsidP="00344085">
      <w:pPr>
        <w:pStyle w:val="AmdtsEntries"/>
        <w:keepNext/>
      </w:pPr>
      <w:r w:rsidRPr="00CD2DD9">
        <w:tab/>
        <w:t xml:space="preserve">renum R9 LA (see </w:t>
      </w:r>
      <w:hyperlink r:id="rId13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090E36" w14:textId="14B6EF65" w:rsidR="00344085" w:rsidRPr="00CD2DD9" w:rsidRDefault="00344085" w:rsidP="00344085">
      <w:pPr>
        <w:pStyle w:val="AmdtsEntries"/>
      </w:pPr>
      <w:r w:rsidRPr="00CD2DD9">
        <w:tab/>
        <w:t xml:space="preserve">om </w:t>
      </w:r>
      <w:hyperlink r:id="rId138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72DC4B" w14:textId="77777777" w:rsidR="00344085" w:rsidRPr="00CD2DD9" w:rsidRDefault="00344085" w:rsidP="00A35FDF">
      <w:pPr>
        <w:pStyle w:val="AmdtsEntryHd"/>
      </w:pPr>
      <w:r w:rsidRPr="00CD2DD9">
        <w:t>Making off without payment</w:t>
      </w:r>
    </w:p>
    <w:p w14:paraId="757A2FAA" w14:textId="77777777" w:rsidR="00344085" w:rsidRPr="00CD2DD9" w:rsidRDefault="00344085" w:rsidP="00344085">
      <w:pPr>
        <w:pStyle w:val="AmdtsEntries"/>
        <w:keepNext/>
      </w:pPr>
      <w:r w:rsidRPr="00CD2DD9">
        <w:t>s 98</w:t>
      </w:r>
      <w:r w:rsidRPr="00CD2DD9">
        <w:tab/>
        <w:t>orig s 98 renum as s 88</w:t>
      </w:r>
    </w:p>
    <w:p w14:paraId="6B8387DD" w14:textId="3D2A78B4" w:rsidR="00344085" w:rsidRPr="00CD2DD9" w:rsidRDefault="00344085" w:rsidP="00344085">
      <w:pPr>
        <w:pStyle w:val="AmdtsEntries"/>
        <w:keepNext/>
      </w:pPr>
      <w:r w:rsidRPr="00CD2DD9">
        <w:tab/>
        <w:t xml:space="preserve">prev s 98 (prev s 107) am </w:t>
      </w:r>
      <w:hyperlink r:id="rId1383" w:tooltip="Crimes (Amendment) Ordinance 1983" w:history="1">
        <w:r w:rsidRPr="00C62C6A">
          <w:rPr>
            <w:rStyle w:val="charCitHyperlinkAbbrev"/>
          </w:rPr>
          <w:t>Ord1983</w:t>
        </w:r>
        <w:r w:rsidRPr="00C62C6A">
          <w:rPr>
            <w:rStyle w:val="charCitHyperlinkAbbrev"/>
          </w:rPr>
          <w:noBreakHyphen/>
          <w:t>27</w:t>
        </w:r>
      </w:hyperlink>
      <w:r w:rsidRPr="00CD2DD9">
        <w:t xml:space="preserve"> s 13, sch 1</w:t>
      </w:r>
    </w:p>
    <w:p w14:paraId="300013E9" w14:textId="47B06C0F" w:rsidR="00344085" w:rsidRPr="00CD2DD9" w:rsidRDefault="00344085" w:rsidP="00344085">
      <w:pPr>
        <w:pStyle w:val="AmdtsEntries"/>
        <w:keepNext/>
      </w:pPr>
      <w:r w:rsidRPr="00CD2DD9">
        <w:tab/>
        <w:t xml:space="preserve">sub </w:t>
      </w:r>
      <w:hyperlink r:id="rId13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E089768" w14:textId="010CE6A4" w:rsidR="00344085" w:rsidRPr="00CD2DD9" w:rsidRDefault="00344085" w:rsidP="00344085">
      <w:pPr>
        <w:pStyle w:val="AmdtsEntries"/>
        <w:keepNext/>
      </w:pPr>
      <w:r w:rsidRPr="00CD2DD9">
        <w:tab/>
        <w:t xml:space="preserve">am </w:t>
      </w:r>
      <w:hyperlink r:id="rId1385" w:tooltip="Crimes (Amendment) Act (No 2) 1995" w:history="1">
        <w:r w:rsidRPr="00C62C6A">
          <w:rPr>
            <w:rStyle w:val="charCitHyperlinkAbbrev"/>
          </w:rPr>
          <w:t>A1995</w:t>
        </w:r>
        <w:r w:rsidRPr="00C62C6A">
          <w:rPr>
            <w:rStyle w:val="charCitHyperlinkAbbrev"/>
          </w:rPr>
          <w:noBreakHyphen/>
          <w:t>49</w:t>
        </w:r>
      </w:hyperlink>
      <w:r w:rsidRPr="00CD2DD9">
        <w:t xml:space="preserve"> s 5; R9 LA (see </w:t>
      </w:r>
      <w:hyperlink r:id="rId13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A52860" w14:textId="70D3659F" w:rsidR="00344085" w:rsidRPr="00CD2DD9" w:rsidRDefault="00344085" w:rsidP="00344085">
      <w:pPr>
        <w:pStyle w:val="AmdtsEntries"/>
        <w:keepNext/>
      </w:pPr>
      <w:r w:rsidRPr="00CD2DD9">
        <w:tab/>
        <w:t xml:space="preserve">renum R9 LA (see </w:t>
      </w:r>
      <w:hyperlink r:id="rId13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0AE289" w14:textId="701F78AE" w:rsidR="00344085" w:rsidRPr="00CD2DD9" w:rsidRDefault="00344085" w:rsidP="00344085">
      <w:pPr>
        <w:pStyle w:val="AmdtsEntries"/>
      </w:pPr>
      <w:r w:rsidRPr="00CD2DD9">
        <w:tab/>
        <w:t xml:space="preserve">om </w:t>
      </w:r>
      <w:hyperlink r:id="rId138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A17EC2" w14:textId="77777777" w:rsidR="00344085" w:rsidRPr="00CD2DD9" w:rsidRDefault="00344085" w:rsidP="00A35FDF">
      <w:pPr>
        <w:pStyle w:val="AmdtsEntryHd"/>
      </w:pPr>
      <w:r w:rsidRPr="00CD2DD9">
        <w:t>Extortion etc by menace or threat</w:t>
      </w:r>
    </w:p>
    <w:p w14:paraId="6F889BE9" w14:textId="7ACC5D73" w:rsidR="00344085" w:rsidRPr="00CD2DD9" w:rsidRDefault="00344085" w:rsidP="00344085">
      <w:pPr>
        <w:pStyle w:val="AmdtsEntries"/>
      </w:pPr>
      <w:r w:rsidRPr="00CD2DD9">
        <w:t>hdg before s 99</w:t>
      </w:r>
      <w:r w:rsidRPr="00CD2DD9">
        <w:tab/>
        <w:t xml:space="preserve">om </w:t>
      </w:r>
      <w:hyperlink r:id="rId13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6D225C4" w14:textId="77777777" w:rsidR="00344085" w:rsidRPr="00CD2DD9" w:rsidRDefault="00344085" w:rsidP="00A35FDF">
      <w:pPr>
        <w:pStyle w:val="AmdtsEntryHd"/>
      </w:pPr>
      <w:r w:rsidRPr="00CD2DD9">
        <w:t>Valueless cheques</w:t>
      </w:r>
    </w:p>
    <w:p w14:paraId="26FFAE3D" w14:textId="77777777" w:rsidR="00344085" w:rsidRPr="00CD2DD9" w:rsidRDefault="00344085" w:rsidP="00344085">
      <w:pPr>
        <w:pStyle w:val="AmdtsEntries"/>
        <w:keepNext/>
      </w:pPr>
      <w:r w:rsidRPr="00CD2DD9">
        <w:t>s 99</w:t>
      </w:r>
      <w:r w:rsidRPr="00CD2DD9">
        <w:tab/>
        <w:t>orig s 99 renum as s 89</w:t>
      </w:r>
    </w:p>
    <w:p w14:paraId="39CC326D" w14:textId="2080F4B0" w:rsidR="00344085" w:rsidRPr="00CD2DD9" w:rsidRDefault="00344085" w:rsidP="00344085">
      <w:pPr>
        <w:pStyle w:val="AmdtsEntries"/>
        <w:keepNext/>
      </w:pPr>
      <w:r w:rsidRPr="00CD2DD9">
        <w:tab/>
        <w:t xml:space="preserve">prev s 99 (prev s 107A) ins </w:t>
      </w:r>
      <w:hyperlink r:id="rId13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13</w:t>
      </w:r>
    </w:p>
    <w:p w14:paraId="69B75863" w14:textId="0D21F10D" w:rsidR="00344085" w:rsidRPr="00CD2DD9" w:rsidRDefault="00344085" w:rsidP="00344085">
      <w:pPr>
        <w:pStyle w:val="AmdtsEntries"/>
        <w:keepNext/>
      </w:pPr>
      <w:r w:rsidRPr="00CD2DD9">
        <w:tab/>
        <w:t xml:space="preserve">renum R9 LA (see </w:t>
      </w:r>
      <w:hyperlink r:id="rId13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C6B12C" w14:textId="49619FEA" w:rsidR="00344085" w:rsidRPr="00CD2DD9" w:rsidRDefault="00344085" w:rsidP="00344085">
      <w:pPr>
        <w:pStyle w:val="AmdtsEntries"/>
      </w:pPr>
      <w:r w:rsidRPr="00CD2DD9">
        <w:tab/>
        <w:t xml:space="preserve">om </w:t>
      </w:r>
      <w:hyperlink r:id="rId139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687AB58" w14:textId="77777777" w:rsidR="00344085" w:rsidRPr="00CD2DD9" w:rsidRDefault="00344085" w:rsidP="00A35FDF">
      <w:pPr>
        <w:pStyle w:val="AmdtsEntryHd"/>
      </w:pPr>
      <w:r w:rsidRPr="00CD2DD9">
        <w:t>Minor theft</w:t>
      </w:r>
    </w:p>
    <w:p w14:paraId="6DC517F2" w14:textId="77777777" w:rsidR="00344085" w:rsidRPr="00CD2DD9" w:rsidRDefault="00344085" w:rsidP="00344085">
      <w:pPr>
        <w:pStyle w:val="AmdtsEntries"/>
      </w:pPr>
      <w:r w:rsidRPr="00CD2DD9">
        <w:t>s 99A</w:t>
      </w:r>
      <w:r w:rsidRPr="00CD2DD9">
        <w:tab/>
        <w:t>renum as s 90</w:t>
      </w:r>
    </w:p>
    <w:p w14:paraId="3D349BF8" w14:textId="77777777" w:rsidR="00344085" w:rsidRPr="00CD2DD9" w:rsidRDefault="00344085" w:rsidP="00A35FDF">
      <w:pPr>
        <w:pStyle w:val="AmdtsEntryHd"/>
      </w:pPr>
      <w:r w:rsidRPr="00CD2DD9">
        <w:t>False accounting</w:t>
      </w:r>
    </w:p>
    <w:p w14:paraId="26505914" w14:textId="77777777" w:rsidR="00344085" w:rsidRPr="00CD2DD9" w:rsidRDefault="00344085" w:rsidP="00344085">
      <w:pPr>
        <w:pStyle w:val="AmdtsEntries"/>
        <w:keepNext/>
      </w:pPr>
      <w:r w:rsidRPr="00CD2DD9">
        <w:t>s 100</w:t>
      </w:r>
      <w:r w:rsidRPr="00CD2DD9">
        <w:tab/>
        <w:t>orig s 100 renum as s 91</w:t>
      </w:r>
    </w:p>
    <w:p w14:paraId="737621E3" w14:textId="6AC17F56" w:rsidR="00344085" w:rsidRPr="00CD2DD9" w:rsidRDefault="00344085" w:rsidP="00344085">
      <w:pPr>
        <w:pStyle w:val="AmdtsEntries"/>
        <w:keepNext/>
      </w:pPr>
      <w:r w:rsidRPr="00CD2DD9">
        <w:tab/>
        <w:t xml:space="preserve">prev s 100 (prev s 108) am </w:t>
      </w:r>
      <w:hyperlink r:id="rId1394" w:tooltip="Crimes (Amendment) Ordinance 1983" w:history="1">
        <w:r w:rsidRPr="00C62C6A">
          <w:rPr>
            <w:rStyle w:val="charCitHyperlinkAbbrev"/>
          </w:rPr>
          <w:t>Ord1983</w:t>
        </w:r>
        <w:r w:rsidRPr="00C62C6A">
          <w:rPr>
            <w:rStyle w:val="charCitHyperlinkAbbrev"/>
          </w:rPr>
          <w:noBreakHyphen/>
          <w:t>27</w:t>
        </w:r>
      </w:hyperlink>
      <w:r w:rsidRPr="00CD2DD9">
        <w:t xml:space="preserve"> s 14, sch 1</w:t>
      </w:r>
    </w:p>
    <w:p w14:paraId="15FF0890" w14:textId="3660522F" w:rsidR="00344085" w:rsidRPr="00CD2DD9" w:rsidRDefault="00344085" w:rsidP="00344085">
      <w:pPr>
        <w:pStyle w:val="AmdtsEntries"/>
        <w:keepNext/>
      </w:pPr>
      <w:r w:rsidRPr="00CD2DD9">
        <w:tab/>
        <w:t xml:space="preserve">sub </w:t>
      </w:r>
      <w:hyperlink r:id="rId13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F842F8" w14:textId="6254EE34" w:rsidR="00344085" w:rsidRPr="00CD2DD9" w:rsidRDefault="00344085" w:rsidP="00344085">
      <w:pPr>
        <w:pStyle w:val="AmdtsEntries"/>
        <w:keepNext/>
      </w:pPr>
      <w:r w:rsidRPr="00CD2DD9">
        <w:tab/>
        <w:t xml:space="preserve">renum R9 LA (see </w:t>
      </w:r>
      <w:hyperlink r:id="rId13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2E08F3" w14:textId="7E0BD697" w:rsidR="00344085" w:rsidRPr="00CD2DD9" w:rsidRDefault="00344085" w:rsidP="00344085">
      <w:pPr>
        <w:pStyle w:val="AmdtsEntries"/>
      </w:pPr>
      <w:r w:rsidRPr="00CD2DD9">
        <w:tab/>
        <w:t xml:space="preserve">om </w:t>
      </w:r>
      <w:hyperlink r:id="rId139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F1A18A2" w14:textId="77777777" w:rsidR="00344085" w:rsidRPr="00CD2DD9" w:rsidRDefault="00344085" w:rsidP="00A35FDF">
      <w:pPr>
        <w:pStyle w:val="AmdtsEntryHd"/>
      </w:pPr>
      <w:r w:rsidRPr="00CD2DD9">
        <w:t>Liability of company officers</w:t>
      </w:r>
    </w:p>
    <w:p w14:paraId="272FEE32" w14:textId="77777777" w:rsidR="00344085" w:rsidRPr="00CD2DD9" w:rsidRDefault="00344085" w:rsidP="00344085">
      <w:pPr>
        <w:pStyle w:val="AmdtsEntries"/>
        <w:keepNext/>
      </w:pPr>
      <w:r w:rsidRPr="00CD2DD9">
        <w:t>s 101</w:t>
      </w:r>
      <w:r w:rsidRPr="00CD2DD9">
        <w:tab/>
        <w:t>orig s 101 renum as s 92</w:t>
      </w:r>
    </w:p>
    <w:p w14:paraId="74D1CB01" w14:textId="2054C702" w:rsidR="00344085" w:rsidRPr="00CD2DD9" w:rsidRDefault="00344085" w:rsidP="00344085">
      <w:pPr>
        <w:pStyle w:val="AmdtsEntries"/>
        <w:keepNext/>
      </w:pPr>
      <w:r w:rsidRPr="00CD2DD9">
        <w:tab/>
        <w:t xml:space="preserve">prev s 101 (prev s 109) am </w:t>
      </w:r>
      <w:hyperlink r:id="rId1398" w:tooltip="Crimes (Amendment) Ordinance 1983" w:history="1">
        <w:r w:rsidRPr="00C62C6A">
          <w:rPr>
            <w:rStyle w:val="charCitHyperlinkAbbrev"/>
          </w:rPr>
          <w:t>Ord1983</w:t>
        </w:r>
        <w:r w:rsidRPr="00C62C6A">
          <w:rPr>
            <w:rStyle w:val="charCitHyperlinkAbbrev"/>
          </w:rPr>
          <w:noBreakHyphen/>
          <w:t>27</w:t>
        </w:r>
      </w:hyperlink>
      <w:r w:rsidRPr="00CD2DD9">
        <w:t xml:space="preserve"> s 15, sch 1</w:t>
      </w:r>
    </w:p>
    <w:p w14:paraId="2F65D336" w14:textId="50822D77" w:rsidR="00344085" w:rsidRPr="00CD2DD9" w:rsidRDefault="00344085" w:rsidP="00344085">
      <w:pPr>
        <w:pStyle w:val="AmdtsEntries"/>
        <w:keepNext/>
      </w:pPr>
      <w:r w:rsidRPr="00CD2DD9">
        <w:tab/>
        <w:t xml:space="preserve">sub </w:t>
      </w:r>
      <w:hyperlink r:id="rId13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647D2E" w14:textId="693B5996" w:rsidR="00344085" w:rsidRPr="00CD2DD9" w:rsidRDefault="00344085" w:rsidP="00344085">
      <w:pPr>
        <w:pStyle w:val="AmdtsEntries"/>
        <w:keepNext/>
      </w:pPr>
      <w:r w:rsidRPr="00CD2DD9">
        <w:tab/>
        <w:t xml:space="preserve">renum R9 LA (see </w:t>
      </w:r>
      <w:hyperlink r:id="rId14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234140" w14:textId="0FB19127" w:rsidR="00344085" w:rsidRPr="00CD2DD9" w:rsidRDefault="00344085" w:rsidP="00344085">
      <w:pPr>
        <w:pStyle w:val="AmdtsEntries"/>
      </w:pPr>
      <w:r w:rsidRPr="00CD2DD9">
        <w:tab/>
        <w:t xml:space="preserve">om </w:t>
      </w:r>
      <w:hyperlink r:id="rId140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8B11B0" w14:textId="77777777" w:rsidR="00344085" w:rsidRPr="00CD2DD9" w:rsidRDefault="00344085" w:rsidP="00A35FDF">
      <w:pPr>
        <w:pStyle w:val="AmdtsEntryHd"/>
      </w:pPr>
      <w:r w:rsidRPr="00CD2DD9">
        <w:lastRenderedPageBreak/>
        <w:t>False statements by officers of associations</w:t>
      </w:r>
    </w:p>
    <w:p w14:paraId="133253D3" w14:textId="77777777" w:rsidR="00344085" w:rsidRPr="00CD2DD9" w:rsidRDefault="00344085" w:rsidP="00344085">
      <w:pPr>
        <w:pStyle w:val="AmdtsEntries"/>
        <w:keepNext/>
      </w:pPr>
      <w:r w:rsidRPr="00CD2DD9">
        <w:t>s 102</w:t>
      </w:r>
      <w:r w:rsidRPr="00CD2DD9">
        <w:tab/>
        <w:t>orig s 102 renum as s 93</w:t>
      </w:r>
    </w:p>
    <w:p w14:paraId="0CC672B0" w14:textId="4D5D4832" w:rsidR="00344085" w:rsidRPr="00CD2DD9" w:rsidRDefault="00344085" w:rsidP="00344085">
      <w:pPr>
        <w:pStyle w:val="AmdtsEntries"/>
        <w:keepNext/>
      </w:pPr>
      <w:r w:rsidRPr="00CD2DD9">
        <w:tab/>
        <w:t xml:space="preserve">prev s 102 (prev s 110) am </w:t>
      </w:r>
      <w:hyperlink r:id="rId1402" w:tooltip="Crimes Ordinance 1968" w:history="1">
        <w:r w:rsidRPr="00C62C6A">
          <w:rPr>
            <w:rStyle w:val="charCitHyperlinkAbbrev"/>
          </w:rPr>
          <w:t>Ord1968</w:t>
        </w:r>
        <w:r w:rsidRPr="00C62C6A">
          <w:rPr>
            <w:rStyle w:val="charCitHyperlinkAbbrev"/>
          </w:rPr>
          <w:noBreakHyphen/>
          <w:t>4</w:t>
        </w:r>
      </w:hyperlink>
      <w:r w:rsidRPr="00CD2DD9">
        <w:t xml:space="preserve"> s 12</w:t>
      </w:r>
    </w:p>
    <w:p w14:paraId="342A83C8" w14:textId="4C22A9CF" w:rsidR="00344085" w:rsidRPr="00CD2DD9" w:rsidRDefault="00344085" w:rsidP="00344085">
      <w:pPr>
        <w:pStyle w:val="AmdtsEntries"/>
        <w:keepNext/>
      </w:pPr>
      <w:r w:rsidRPr="00CD2DD9">
        <w:tab/>
        <w:t xml:space="preserve">sub </w:t>
      </w:r>
      <w:hyperlink r:id="rId14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0E722F" w14:textId="7310F9EC" w:rsidR="00344085" w:rsidRPr="00CD2DD9" w:rsidRDefault="00344085" w:rsidP="00344085">
      <w:pPr>
        <w:pStyle w:val="AmdtsEntries"/>
        <w:keepNext/>
      </w:pPr>
      <w:r w:rsidRPr="00CD2DD9">
        <w:tab/>
        <w:t xml:space="preserve">renum R9 LA (see </w:t>
      </w:r>
      <w:hyperlink r:id="rId14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F6FCE" w14:textId="4E0CF1B7" w:rsidR="00344085" w:rsidRPr="00CD2DD9" w:rsidRDefault="00344085" w:rsidP="00344085">
      <w:pPr>
        <w:pStyle w:val="AmdtsEntries"/>
      </w:pPr>
      <w:r w:rsidRPr="00CD2DD9">
        <w:tab/>
        <w:t xml:space="preserve">om </w:t>
      </w:r>
      <w:hyperlink r:id="rId140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B11FE7" w14:textId="77777777" w:rsidR="00344085" w:rsidRPr="00CD2DD9" w:rsidRDefault="00344085" w:rsidP="00A35FDF">
      <w:pPr>
        <w:pStyle w:val="AmdtsEntryHd"/>
      </w:pPr>
      <w:r w:rsidRPr="00CD2DD9">
        <w:t>Suppression etc of documents</w:t>
      </w:r>
    </w:p>
    <w:p w14:paraId="5521DAAD" w14:textId="77777777" w:rsidR="00344085" w:rsidRPr="00CD2DD9" w:rsidRDefault="00344085" w:rsidP="00344085">
      <w:pPr>
        <w:pStyle w:val="AmdtsEntries"/>
        <w:keepNext/>
      </w:pPr>
      <w:r w:rsidRPr="00CD2DD9">
        <w:t>s 103</w:t>
      </w:r>
      <w:r w:rsidRPr="00CD2DD9">
        <w:tab/>
        <w:t>orig s 103 renum as s 94</w:t>
      </w:r>
    </w:p>
    <w:p w14:paraId="0ECEFF22" w14:textId="16B393CB" w:rsidR="00344085" w:rsidRPr="00CD2DD9" w:rsidRDefault="00344085" w:rsidP="00344085">
      <w:pPr>
        <w:pStyle w:val="AmdtsEntries"/>
        <w:keepNext/>
      </w:pPr>
      <w:r w:rsidRPr="00CD2DD9">
        <w:tab/>
        <w:t xml:space="preserve">prev s 103 (prev s 111) am </w:t>
      </w:r>
      <w:hyperlink r:id="rId1406" w:tooltip="Crimes (Amendment) Ordinance 1983" w:history="1">
        <w:r w:rsidRPr="00C62C6A">
          <w:rPr>
            <w:rStyle w:val="charCitHyperlinkAbbrev"/>
          </w:rPr>
          <w:t>Ord1983</w:t>
        </w:r>
        <w:r w:rsidRPr="00C62C6A">
          <w:rPr>
            <w:rStyle w:val="charCitHyperlinkAbbrev"/>
          </w:rPr>
          <w:noBreakHyphen/>
          <w:t>27</w:t>
        </w:r>
      </w:hyperlink>
      <w:r w:rsidRPr="00CD2DD9">
        <w:t xml:space="preserve"> s 16, sch 1</w:t>
      </w:r>
    </w:p>
    <w:p w14:paraId="361E7E7D" w14:textId="76127107" w:rsidR="00344085" w:rsidRPr="00CD2DD9" w:rsidRDefault="00344085" w:rsidP="00344085">
      <w:pPr>
        <w:pStyle w:val="AmdtsEntries"/>
        <w:keepNext/>
      </w:pPr>
      <w:r w:rsidRPr="00CD2DD9">
        <w:tab/>
        <w:t xml:space="preserve">sub </w:t>
      </w:r>
      <w:hyperlink r:id="rId14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E751A8" w14:textId="2591E176" w:rsidR="00344085" w:rsidRPr="00CD2DD9" w:rsidRDefault="00344085" w:rsidP="00344085">
      <w:pPr>
        <w:pStyle w:val="AmdtsEntries"/>
        <w:keepNext/>
      </w:pPr>
      <w:r w:rsidRPr="00CD2DD9">
        <w:tab/>
        <w:t xml:space="preserve">renum R9 LA (see </w:t>
      </w:r>
      <w:hyperlink r:id="rId14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34887A" w14:textId="0BA949E0" w:rsidR="00344085" w:rsidRPr="00CD2DD9" w:rsidRDefault="00344085" w:rsidP="00344085">
      <w:pPr>
        <w:pStyle w:val="AmdtsEntries"/>
      </w:pPr>
      <w:r w:rsidRPr="00CD2DD9">
        <w:tab/>
        <w:t xml:space="preserve">om </w:t>
      </w:r>
      <w:hyperlink r:id="rId140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564801F" w14:textId="77777777" w:rsidR="00344085" w:rsidRPr="00CD2DD9" w:rsidRDefault="00344085" w:rsidP="00A35FDF">
      <w:pPr>
        <w:pStyle w:val="AmdtsEntryHd"/>
      </w:pPr>
      <w:r w:rsidRPr="00CD2DD9">
        <w:t>Blackmail</w:t>
      </w:r>
    </w:p>
    <w:p w14:paraId="1B93E9E6" w14:textId="7176724A" w:rsidR="00344085" w:rsidRPr="00CD2DD9" w:rsidRDefault="00344085" w:rsidP="00344085">
      <w:pPr>
        <w:pStyle w:val="AmdtsEntries"/>
        <w:keepNext/>
      </w:pPr>
      <w:r w:rsidRPr="00CD2DD9">
        <w:t>s 104</w:t>
      </w:r>
      <w:r w:rsidRPr="00CD2DD9">
        <w:tab/>
        <w:t xml:space="preserve">orig s 104 om </w:t>
      </w:r>
      <w:hyperlink r:id="rId141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9</w:t>
      </w:r>
    </w:p>
    <w:p w14:paraId="1480DEB8" w14:textId="77777777" w:rsidR="00344085" w:rsidRPr="00CD2DD9" w:rsidRDefault="00344085" w:rsidP="00344085">
      <w:pPr>
        <w:pStyle w:val="AmdtsEntries"/>
        <w:keepNext/>
      </w:pPr>
      <w:r w:rsidRPr="00CD2DD9">
        <w:tab/>
        <w:t>prev s 104 renum as s 95</w:t>
      </w:r>
    </w:p>
    <w:p w14:paraId="2EECFB3B" w14:textId="4A9D74CD" w:rsidR="00344085" w:rsidRPr="00CD2DD9" w:rsidRDefault="00344085" w:rsidP="00344085">
      <w:pPr>
        <w:pStyle w:val="AmdtsEntries"/>
        <w:keepNext/>
      </w:pPr>
      <w:r w:rsidRPr="00CD2DD9">
        <w:tab/>
        <w:t xml:space="preserve">prev s 104 (prev s 112) sub </w:t>
      </w:r>
      <w:hyperlink r:id="rId1411" w:tooltip="Crimes Ordinance 1944" w:history="1">
        <w:r w:rsidRPr="00C62C6A">
          <w:rPr>
            <w:rStyle w:val="charCitHyperlinkAbbrev"/>
          </w:rPr>
          <w:t>Ord1944</w:t>
        </w:r>
        <w:r w:rsidRPr="00C62C6A">
          <w:rPr>
            <w:rStyle w:val="charCitHyperlinkAbbrev"/>
          </w:rPr>
          <w:noBreakHyphen/>
          <w:t>1</w:t>
        </w:r>
      </w:hyperlink>
      <w:r w:rsidRPr="00CD2DD9">
        <w:t xml:space="preserve"> s 3; </w:t>
      </w:r>
      <w:hyperlink r:id="rId1412"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46EDDB9" w14:textId="5C4950D2" w:rsidR="00344085" w:rsidRPr="00CD2DD9" w:rsidRDefault="00344085" w:rsidP="00344085">
      <w:pPr>
        <w:pStyle w:val="AmdtsEntries"/>
        <w:keepNext/>
      </w:pPr>
      <w:r w:rsidRPr="00CD2DD9">
        <w:tab/>
        <w:t xml:space="preserve">am </w:t>
      </w:r>
      <w:hyperlink r:id="rId1413" w:tooltip="Crimes (Amendment) Ordinance 1978" w:history="1">
        <w:r w:rsidRPr="00C62C6A">
          <w:rPr>
            <w:rStyle w:val="charCitHyperlinkAbbrev"/>
          </w:rPr>
          <w:t>Ord1978</w:t>
        </w:r>
        <w:r w:rsidRPr="00C62C6A">
          <w:rPr>
            <w:rStyle w:val="charCitHyperlinkAbbrev"/>
          </w:rPr>
          <w:noBreakHyphen/>
          <w:t>45</w:t>
        </w:r>
      </w:hyperlink>
      <w:r w:rsidRPr="00CD2DD9">
        <w:t xml:space="preserve"> s 5; </w:t>
      </w:r>
      <w:hyperlink r:id="rId141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C3CF380" w14:textId="55C628D6" w:rsidR="00344085" w:rsidRPr="00CD2DD9" w:rsidRDefault="00344085" w:rsidP="00344085">
      <w:pPr>
        <w:pStyle w:val="AmdtsEntries"/>
        <w:keepNext/>
      </w:pPr>
      <w:r w:rsidRPr="00CD2DD9">
        <w:tab/>
        <w:t xml:space="preserve">sub </w:t>
      </w:r>
      <w:hyperlink r:id="rId14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56418E" w14:textId="25705EE4" w:rsidR="00344085" w:rsidRPr="00CD2DD9" w:rsidRDefault="00344085" w:rsidP="00344085">
      <w:pPr>
        <w:pStyle w:val="AmdtsEntries"/>
        <w:keepNext/>
      </w:pPr>
      <w:r w:rsidRPr="00CD2DD9">
        <w:tab/>
        <w:t xml:space="preserve">renum R9 LA (see </w:t>
      </w:r>
      <w:hyperlink r:id="rId14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1DA613" w14:textId="719B1D7D" w:rsidR="00344085" w:rsidRPr="00CD2DD9" w:rsidRDefault="00344085" w:rsidP="00344085">
      <w:pPr>
        <w:pStyle w:val="AmdtsEntries"/>
      </w:pPr>
      <w:r w:rsidRPr="00CD2DD9">
        <w:tab/>
        <w:t xml:space="preserve">om </w:t>
      </w:r>
      <w:hyperlink r:id="rId141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578F74E" w14:textId="77777777" w:rsidR="00344085" w:rsidRPr="00CD2DD9" w:rsidRDefault="00344085" w:rsidP="00A35FDF">
      <w:pPr>
        <w:pStyle w:val="AmdtsEntryHd"/>
      </w:pPr>
      <w:r w:rsidRPr="00CD2DD9">
        <w:t>Handling stolen property</w:t>
      </w:r>
    </w:p>
    <w:p w14:paraId="0CB41AFE" w14:textId="77777777" w:rsidR="00344085" w:rsidRPr="00CD2DD9" w:rsidRDefault="00344085" w:rsidP="00344085">
      <w:pPr>
        <w:pStyle w:val="AmdtsEntries"/>
        <w:keepNext/>
      </w:pPr>
      <w:r w:rsidRPr="00CD2DD9">
        <w:t>s 105</w:t>
      </w:r>
      <w:r w:rsidRPr="00CD2DD9">
        <w:tab/>
        <w:t>orig s 105 renum as s 96</w:t>
      </w:r>
    </w:p>
    <w:p w14:paraId="747C49D4" w14:textId="05E229E3" w:rsidR="00344085" w:rsidRPr="00CD2DD9" w:rsidRDefault="00344085" w:rsidP="00344085">
      <w:pPr>
        <w:pStyle w:val="AmdtsEntries"/>
        <w:keepNext/>
      </w:pPr>
      <w:r w:rsidRPr="00CD2DD9">
        <w:tab/>
        <w:t xml:space="preserve">prev s 105 (prev s 113) sub </w:t>
      </w:r>
      <w:hyperlink r:id="rId1418"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F2935C3" w14:textId="686177F0" w:rsidR="00344085" w:rsidRPr="00CD2DD9" w:rsidRDefault="00344085" w:rsidP="00344085">
      <w:pPr>
        <w:pStyle w:val="AmdtsEntries"/>
        <w:keepNext/>
      </w:pPr>
      <w:r w:rsidRPr="00CD2DD9">
        <w:tab/>
        <w:t xml:space="preserve">am </w:t>
      </w:r>
      <w:hyperlink r:id="rId1419" w:tooltip="Crimes (Amendment) Ordinance 1978" w:history="1">
        <w:r w:rsidRPr="00C62C6A">
          <w:rPr>
            <w:rStyle w:val="charCitHyperlinkAbbrev"/>
          </w:rPr>
          <w:t>Ord1978</w:t>
        </w:r>
        <w:r w:rsidRPr="00C62C6A">
          <w:rPr>
            <w:rStyle w:val="charCitHyperlinkAbbrev"/>
          </w:rPr>
          <w:noBreakHyphen/>
          <w:t>45</w:t>
        </w:r>
      </w:hyperlink>
      <w:r w:rsidRPr="00CD2DD9">
        <w:t xml:space="preserve"> s 6; </w:t>
      </w:r>
      <w:hyperlink r:id="rId142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005B79" w14:textId="6E8A2AB1" w:rsidR="00344085" w:rsidRPr="00CD2DD9" w:rsidRDefault="00344085" w:rsidP="00344085">
      <w:pPr>
        <w:pStyle w:val="AmdtsEntries"/>
        <w:keepNext/>
      </w:pPr>
      <w:r w:rsidRPr="00CD2DD9">
        <w:tab/>
        <w:t xml:space="preserve">sub </w:t>
      </w:r>
      <w:hyperlink r:id="rId14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C1FE6E" w14:textId="787247E2" w:rsidR="00344085" w:rsidRPr="00CD2DD9" w:rsidRDefault="00344085" w:rsidP="00344085">
      <w:pPr>
        <w:pStyle w:val="AmdtsEntries"/>
        <w:keepNext/>
      </w:pPr>
      <w:r w:rsidRPr="00CD2DD9">
        <w:tab/>
        <w:t xml:space="preserve">am </w:t>
      </w:r>
      <w:hyperlink r:id="rId1422" w:tooltip="Crimes (Amendment) Ordinance (No 2) 1986" w:history="1">
        <w:r w:rsidRPr="00C62C6A">
          <w:rPr>
            <w:rStyle w:val="charCitHyperlinkAbbrev"/>
          </w:rPr>
          <w:t>Ord1986</w:t>
        </w:r>
        <w:r w:rsidRPr="00C62C6A">
          <w:rPr>
            <w:rStyle w:val="charCitHyperlinkAbbrev"/>
          </w:rPr>
          <w:noBreakHyphen/>
          <w:t>27</w:t>
        </w:r>
      </w:hyperlink>
      <w:r w:rsidRPr="00CD2DD9">
        <w:t xml:space="preserve"> s 5</w:t>
      </w:r>
    </w:p>
    <w:p w14:paraId="184ABB1F" w14:textId="56D3A2B4" w:rsidR="00344085" w:rsidRPr="00CD2DD9" w:rsidRDefault="00344085" w:rsidP="00344085">
      <w:pPr>
        <w:pStyle w:val="AmdtsEntries"/>
        <w:keepNext/>
      </w:pPr>
      <w:r w:rsidRPr="00CD2DD9">
        <w:tab/>
        <w:t xml:space="preserve">renum R9 LA (see </w:t>
      </w:r>
      <w:hyperlink r:id="rId14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F96317" w14:textId="2BF992B8" w:rsidR="00344085" w:rsidRPr="00CD2DD9" w:rsidRDefault="00344085" w:rsidP="00344085">
      <w:pPr>
        <w:pStyle w:val="AmdtsEntries"/>
      </w:pPr>
      <w:r w:rsidRPr="00CD2DD9">
        <w:tab/>
        <w:t xml:space="preserve">om </w:t>
      </w:r>
      <w:hyperlink r:id="rId142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B5B2021" w14:textId="77777777" w:rsidR="00344085" w:rsidRPr="00CD2DD9" w:rsidRDefault="00344085" w:rsidP="00A35FDF">
      <w:pPr>
        <w:pStyle w:val="AmdtsEntryHd"/>
      </w:pPr>
      <w:r w:rsidRPr="00CD2DD9">
        <w:t>Sacrilege, burglary and housebreaking</w:t>
      </w:r>
    </w:p>
    <w:p w14:paraId="01EC635D" w14:textId="0D47C27F" w:rsidR="00344085" w:rsidRPr="00CD2DD9" w:rsidRDefault="00344085" w:rsidP="00344085">
      <w:pPr>
        <w:pStyle w:val="AmdtsEntries"/>
      </w:pPr>
      <w:r w:rsidRPr="00CD2DD9">
        <w:t>hdg before s 106</w:t>
      </w:r>
      <w:r w:rsidRPr="00CD2DD9">
        <w:tab/>
        <w:t xml:space="preserve">om </w:t>
      </w:r>
      <w:hyperlink r:id="rId142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ACA44D" w14:textId="77777777" w:rsidR="00344085" w:rsidRPr="00CD2DD9" w:rsidRDefault="00344085" w:rsidP="00A35FDF">
      <w:pPr>
        <w:pStyle w:val="AmdtsEntryHd"/>
      </w:pPr>
      <w:r w:rsidRPr="00CD2DD9">
        <w:t>Dishonest abstraction</w:t>
      </w:r>
    </w:p>
    <w:p w14:paraId="4E27FCAF" w14:textId="50F5FA18" w:rsidR="00344085" w:rsidRPr="00CD2DD9" w:rsidRDefault="00344085" w:rsidP="00344085">
      <w:pPr>
        <w:pStyle w:val="AmdtsEntries"/>
        <w:keepNext/>
      </w:pPr>
      <w:r w:rsidRPr="00CD2DD9">
        <w:t>s 106 hdg</w:t>
      </w:r>
      <w:r w:rsidRPr="00CD2DD9">
        <w:tab/>
        <w:t xml:space="preserve">(prev s 114 hdg) sub </w:t>
      </w:r>
      <w:hyperlink r:id="rId1427"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6F15A6D4" w14:textId="77777777" w:rsidR="00344085" w:rsidRPr="00CD2DD9" w:rsidRDefault="00344085" w:rsidP="00344085">
      <w:pPr>
        <w:pStyle w:val="AmdtsEntries"/>
        <w:keepNext/>
      </w:pPr>
      <w:r w:rsidRPr="00CD2DD9">
        <w:t>s 106</w:t>
      </w:r>
      <w:r w:rsidRPr="00CD2DD9">
        <w:tab/>
        <w:t>orig s 106 renum as s 97</w:t>
      </w:r>
    </w:p>
    <w:p w14:paraId="2CAE0A61" w14:textId="33A91AA2" w:rsidR="00344085" w:rsidRPr="00CD2DD9" w:rsidRDefault="00344085" w:rsidP="00344085">
      <w:pPr>
        <w:pStyle w:val="AmdtsEntries"/>
        <w:keepNext/>
      </w:pPr>
      <w:r w:rsidRPr="00CD2DD9">
        <w:tab/>
        <w:t xml:space="preserve">prev s 106 (prev s 114) am </w:t>
      </w:r>
      <w:hyperlink r:id="rId142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142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10</w:t>
      </w:r>
    </w:p>
    <w:p w14:paraId="2BD0EC5A" w14:textId="4891FF84" w:rsidR="00344085" w:rsidRPr="00CD2DD9" w:rsidRDefault="00344085" w:rsidP="00344085">
      <w:pPr>
        <w:pStyle w:val="AmdtsEntries"/>
        <w:keepNext/>
      </w:pPr>
      <w:r w:rsidRPr="00CD2DD9">
        <w:tab/>
        <w:t xml:space="preserve">sub </w:t>
      </w:r>
      <w:hyperlink r:id="rId14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080C9E" w14:textId="528534C8" w:rsidR="00344085" w:rsidRPr="00CD2DD9" w:rsidRDefault="00344085" w:rsidP="00344085">
      <w:pPr>
        <w:pStyle w:val="AmdtsEntries"/>
        <w:keepNext/>
      </w:pPr>
      <w:r w:rsidRPr="00CD2DD9">
        <w:tab/>
        <w:t xml:space="preserve">am </w:t>
      </w:r>
      <w:hyperlink r:id="rId1431"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14D8CDA9" w14:textId="4192064B" w:rsidR="00344085" w:rsidRPr="00CD2DD9" w:rsidRDefault="00344085" w:rsidP="00344085">
      <w:pPr>
        <w:pStyle w:val="AmdtsEntries"/>
        <w:keepNext/>
      </w:pPr>
      <w:r w:rsidRPr="00CD2DD9">
        <w:tab/>
        <w:t xml:space="preserve">renum R9 LA (see </w:t>
      </w:r>
      <w:hyperlink r:id="rId14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569214" w14:textId="4A6BED5F" w:rsidR="00344085" w:rsidRPr="00CD2DD9" w:rsidRDefault="00344085" w:rsidP="00344085">
      <w:pPr>
        <w:pStyle w:val="AmdtsEntries"/>
      </w:pPr>
      <w:r w:rsidRPr="00CD2DD9">
        <w:tab/>
        <w:t xml:space="preserve">om </w:t>
      </w:r>
      <w:hyperlink r:id="rId143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02EE043" w14:textId="77777777" w:rsidR="00344085" w:rsidRPr="00CD2DD9" w:rsidRDefault="00344085" w:rsidP="00A35FDF">
      <w:pPr>
        <w:pStyle w:val="AmdtsEntryHd"/>
      </w:pPr>
      <w:r w:rsidRPr="00CD2DD9">
        <w:lastRenderedPageBreak/>
        <w:t>Possession of housebreaking implements etc</w:t>
      </w:r>
    </w:p>
    <w:p w14:paraId="215E1966" w14:textId="77777777" w:rsidR="00344085" w:rsidRPr="00CD2DD9" w:rsidRDefault="00344085" w:rsidP="00344085">
      <w:pPr>
        <w:pStyle w:val="AmdtsEntries"/>
        <w:keepNext/>
      </w:pPr>
      <w:r w:rsidRPr="00CD2DD9">
        <w:t>s 107</w:t>
      </w:r>
      <w:r w:rsidRPr="00CD2DD9">
        <w:tab/>
        <w:t>orig s 107 renum as s 98</w:t>
      </w:r>
    </w:p>
    <w:p w14:paraId="3201143B" w14:textId="686CE70E" w:rsidR="00344085" w:rsidRPr="00CD2DD9" w:rsidRDefault="00344085" w:rsidP="00344085">
      <w:pPr>
        <w:pStyle w:val="AmdtsEntries"/>
        <w:keepNext/>
      </w:pPr>
      <w:r w:rsidRPr="00CD2DD9">
        <w:tab/>
        <w:t xml:space="preserve">prev s 107 (prev s 116) sub </w:t>
      </w:r>
      <w:hyperlink r:id="rId14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E71E9CE" w14:textId="098C6372" w:rsidR="00344085" w:rsidRPr="00CD2DD9" w:rsidRDefault="00344085" w:rsidP="00344085">
      <w:pPr>
        <w:pStyle w:val="AmdtsEntries"/>
        <w:keepNext/>
      </w:pPr>
      <w:r w:rsidRPr="00CD2DD9">
        <w:tab/>
        <w:t xml:space="preserve">am </w:t>
      </w:r>
      <w:hyperlink r:id="rId143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R9 LA (see </w:t>
      </w:r>
      <w:hyperlink r:id="rId14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2383E4" w14:textId="62351D2C" w:rsidR="00344085" w:rsidRPr="00CD2DD9" w:rsidRDefault="00344085" w:rsidP="00344085">
      <w:pPr>
        <w:pStyle w:val="AmdtsEntries"/>
        <w:keepNext/>
      </w:pPr>
      <w:r w:rsidRPr="00CD2DD9">
        <w:tab/>
        <w:t xml:space="preserve">renum R9 LA (see </w:t>
      </w:r>
      <w:hyperlink r:id="rId14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8785A4" w14:textId="496FBEB4" w:rsidR="00344085" w:rsidRPr="00CD2DD9" w:rsidRDefault="00344085" w:rsidP="00344085">
      <w:pPr>
        <w:pStyle w:val="AmdtsEntries"/>
      </w:pPr>
      <w:r w:rsidRPr="00CD2DD9">
        <w:tab/>
        <w:t xml:space="preserve">om </w:t>
      </w:r>
      <w:hyperlink r:id="rId143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E1EA6D0" w14:textId="77777777" w:rsidR="00344085" w:rsidRPr="00CD2DD9" w:rsidRDefault="00344085" w:rsidP="00A35FDF">
      <w:pPr>
        <w:pStyle w:val="AmdtsEntryHd"/>
      </w:pPr>
      <w:r w:rsidRPr="00CD2DD9">
        <w:t>Advertising for return of stolen property</w:t>
      </w:r>
    </w:p>
    <w:p w14:paraId="78F26947" w14:textId="77777777" w:rsidR="00344085" w:rsidRPr="00CD2DD9" w:rsidRDefault="00344085" w:rsidP="00344085">
      <w:pPr>
        <w:pStyle w:val="AmdtsEntries"/>
        <w:keepNext/>
      </w:pPr>
      <w:r w:rsidRPr="00CD2DD9">
        <w:t>s 108</w:t>
      </w:r>
      <w:r w:rsidRPr="00CD2DD9">
        <w:tab/>
        <w:t>orig s 108 renum as s 100</w:t>
      </w:r>
    </w:p>
    <w:p w14:paraId="06BDC268" w14:textId="4BC4BF66" w:rsidR="00344085" w:rsidRPr="00CD2DD9" w:rsidRDefault="00344085" w:rsidP="00344085">
      <w:pPr>
        <w:pStyle w:val="AmdtsEntries"/>
        <w:keepNext/>
      </w:pPr>
      <w:r w:rsidRPr="00CD2DD9">
        <w:tab/>
        <w:t xml:space="preserve">prev s 108 (prev s 117) am </w:t>
      </w:r>
      <w:hyperlink r:id="rId143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8D7BBC4" w14:textId="614C6FB9" w:rsidR="00344085" w:rsidRPr="00CD2DD9" w:rsidRDefault="00344085" w:rsidP="00344085">
      <w:pPr>
        <w:pStyle w:val="AmdtsEntries"/>
        <w:keepNext/>
      </w:pPr>
      <w:r w:rsidRPr="00CD2DD9">
        <w:tab/>
        <w:t xml:space="preserve">sub </w:t>
      </w:r>
      <w:hyperlink r:id="rId14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4B1995" w14:textId="25BEC790" w:rsidR="00344085" w:rsidRPr="00CD2DD9" w:rsidRDefault="00344085" w:rsidP="00344085">
      <w:pPr>
        <w:pStyle w:val="AmdtsEntries"/>
        <w:keepNext/>
      </w:pPr>
      <w:r w:rsidRPr="00CD2DD9">
        <w:tab/>
        <w:t xml:space="preserve">renum R9 LA (seå </w:t>
      </w:r>
      <w:hyperlink r:id="rId14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2138A1" w14:textId="05DD7305" w:rsidR="00344085" w:rsidRPr="00CD2DD9" w:rsidRDefault="00344085" w:rsidP="00344085">
      <w:pPr>
        <w:pStyle w:val="AmdtsEntries"/>
      </w:pPr>
      <w:r w:rsidRPr="00CD2DD9">
        <w:tab/>
        <w:t xml:space="preserve">om </w:t>
      </w:r>
      <w:hyperlink r:id="rId144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086479D" w14:textId="77777777" w:rsidR="00344085" w:rsidRPr="00CD2DD9" w:rsidRDefault="00344085" w:rsidP="00A35FDF">
      <w:pPr>
        <w:pStyle w:val="AmdtsEntryHd"/>
      </w:pPr>
      <w:r w:rsidRPr="00CD2DD9">
        <w:t>Delivery of stolen property held by dealers</w:t>
      </w:r>
    </w:p>
    <w:p w14:paraId="7A7624AE" w14:textId="77777777" w:rsidR="00344085" w:rsidRPr="00CD2DD9" w:rsidRDefault="00344085" w:rsidP="00344085">
      <w:pPr>
        <w:pStyle w:val="AmdtsEntries"/>
        <w:keepNext/>
      </w:pPr>
      <w:r w:rsidRPr="00CD2DD9">
        <w:t>s 109</w:t>
      </w:r>
      <w:r w:rsidRPr="00CD2DD9">
        <w:tab/>
        <w:t>orig s 109 renum as s 101</w:t>
      </w:r>
    </w:p>
    <w:p w14:paraId="216A0E77" w14:textId="525D71BB" w:rsidR="00344085" w:rsidRPr="00CD2DD9" w:rsidRDefault="00344085" w:rsidP="00344085">
      <w:pPr>
        <w:pStyle w:val="AmdtsEntries"/>
        <w:keepNext/>
      </w:pPr>
      <w:r w:rsidRPr="00CD2DD9">
        <w:tab/>
        <w:t xml:space="preserve">prev s 109 (prev s 118) sub </w:t>
      </w:r>
      <w:hyperlink r:id="rId14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B9AA64" w14:textId="00A33CB6" w:rsidR="00344085" w:rsidRPr="00CD2DD9" w:rsidRDefault="00344085" w:rsidP="00344085">
      <w:pPr>
        <w:pStyle w:val="AmdtsEntries"/>
        <w:keepNext/>
      </w:pPr>
      <w:r w:rsidRPr="00CD2DD9">
        <w:tab/>
        <w:t xml:space="preserve">renum R9 LA (see </w:t>
      </w:r>
      <w:hyperlink r:id="rId14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CAC33F" w14:textId="2C97069B" w:rsidR="00344085" w:rsidRPr="00CD2DD9" w:rsidRDefault="00344085" w:rsidP="00344085">
      <w:pPr>
        <w:pStyle w:val="AmdtsEntries"/>
        <w:keepNext/>
      </w:pPr>
      <w:r w:rsidRPr="00CD2DD9">
        <w:tab/>
        <w:t xml:space="preserve">am </w:t>
      </w:r>
      <w:hyperlink r:id="rId144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3.18</w:t>
      </w:r>
    </w:p>
    <w:p w14:paraId="72B15114" w14:textId="492F86B4" w:rsidR="00344085" w:rsidRPr="00CD2DD9" w:rsidRDefault="00344085" w:rsidP="00344085">
      <w:pPr>
        <w:pStyle w:val="AmdtsEntries"/>
      </w:pPr>
      <w:r w:rsidRPr="00CD2DD9">
        <w:tab/>
        <w:t xml:space="preserve">om </w:t>
      </w:r>
      <w:hyperlink r:id="rId144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7805C96" w14:textId="77777777" w:rsidR="00344085" w:rsidRPr="00CD2DD9" w:rsidRDefault="00344085" w:rsidP="00A35FDF">
      <w:pPr>
        <w:pStyle w:val="AmdtsEntryHd"/>
      </w:pPr>
      <w:r w:rsidRPr="00CD2DD9">
        <w:t>Disposal of stolen property</w:t>
      </w:r>
    </w:p>
    <w:p w14:paraId="326CA4C2" w14:textId="77777777" w:rsidR="00344085" w:rsidRPr="00CD2DD9" w:rsidRDefault="00344085" w:rsidP="00344085">
      <w:pPr>
        <w:pStyle w:val="AmdtsEntries"/>
        <w:keepNext/>
      </w:pPr>
      <w:r w:rsidRPr="00CD2DD9">
        <w:t>s 110</w:t>
      </w:r>
      <w:r w:rsidRPr="00CD2DD9">
        <w:tab/>
        <w:t>orig s 110 renum as s 102</w:t>
      </w:r>
    </w:p>
    <w:p w14:paraId="0CF97E25" w14:textId="683D24AE" w:rsidR="00344085" w:rsidRPr="00CD2DD9" w:rsidRDefault="00344085" w:rsidP="00344085">
      <w:pPr>
        <w:pStyle w:val="AmdtsEntries"/>
        <w:keepNext/>
      </w:pPr>
      <w:r w:rsidRPr="00CD2DD9">
        <w:tab/>
        <w:t xml:space="preserve">prev s 110 (prev s 119) sub </w:t>
      </w:r>
      <w:hyperlink r:id="rId14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6918D9" w14:textId="1B994BFC" w:rsidR="00344085" w:rsidRPr="00CD2DD9" w:rsidRDefault="00344085" w:rsidP="00344085">
      <w:pPr>
        <w:pStyle w:val="AmdtsEntries"/>
        <w:keepNext/>
      </w:pPr>
      <w:r w:rsidRPr="00CD2DD9">
        <w:tab/>
        <w:t xml:space="preserve">renum R9 LA (see </w:t>
      </w:r>
      <w:hyperlink r:id="rId14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EB1AA5" w14:textId="4A5CCC99" w:rsidR="00344085" w:rsidRPr="00CD2DD9" w:rsidRDefault="00344085" w:rsidP="00344085">
      <w:pPr>
        <w:pStyle w:val="AmdtsEntries"/>
      </w:pPr>
      <w:r w:rsidRPr="00CD2DD9">
        <w:tab/>
        <w:t xml:space="preserve">om </w:t>
      </w:r>
      <w:hyperlink r:id="rId144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269EF4E" w14:textId="77777777" w:rsidR="00344085" w:rsidRPr="00CD2DD9" w:rsidRDefault="00344085" w:rsidP="00A35FDF">
      <w:pPr>
        <w:pStyle w:val="AmdtsEntryHd"/>
      </w:pPr>
      <w:r w:rsidRPr="00CD2DD9">
        <w:t>Taking vehicle without authority</w:t>
      </w:r>
    </w:p>
    <w:p w14:paraId="250E4221" w14:textId="77777777" w:rsidR="00344085" w:rsidRPr="00CD2DD9" w:rsidRDefault="00344085" w:rsidP="00344085">
      <w:pPr>
        <w:pStyle w:val="AmdtsEntries"/>
        <w:keepNext/>
      </w:pPr>
      <w:r w:rsidRPr="00CD2DD9">
        <w:t>s 111</w:t>
      </w:r>
      <w:r w:rsidRPr="00CD2DD9">
        <w:tab/>
        <w:t>orig s 111 renum as s 103</w:t>
      </w:r>
    </w:p>
    <w:p w14:paraId="2F0BA7B5" w14:textId="73E63FB6" w:rsidR="00344085" w:rsidRPr="00CD2DD9" w:rsidRDefault="00344085" w:rsidP="00344085">
      <w:pPr>
        <w:pStyle w:val="AmdtsEntries"/>
        <w:keepNext/>
      </w:pPr>
      <w:r w:rsidRPr="00CD2DD9">
        <w:tab/>
        <w:t xml:space="preserve">prev s 111 (prev s 120) am </w:t>
      </w:r>
      <w:hyperlink r:id="rId1450" w:tooltip="Crimes Ordinance 1963" w:history="1">
        <w:r w:rsidRPr="00C62C6A">
          <w:rPr>
            <w:rStyle w:val="charCitHyperlinkAbbrev"/>
          </w:rPr>
          <w:t>Ord1963</w:t>
        </w:r>
        <w:r w:rsidRPr="00C62C6A">
          <w:rPr>
            <w:rStyle w:val="charCitHyperlinkAbbrev"/>
          </w:rPr>
          <w:noBreakHyphen/>
          <w:t>11</w:t>
        </w:r>
      </w:hyperlink>
      <w:r w:rsidRPr="00CD2DD9">
        <w:t xml:space="preserve"> s 7; </w:t>
      </w:r>
      <w:hyperlink r:id="rId145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5</w:t>
      </w:r>
    </w:p>
    <w:p w14:paraId="6D2D9BAD" w14:textId="6F0A5050" w:rsidR="00344085" w:rsidRPr="00CD2DD9" w:rsidRDefault="00344085" w:rsidP="00344085">
      <w:pPr>
        <w:pStyle w:val="AmdtsEntries"/>
        <w:keepNext/>
      </w:pPr>
      <w:r w:rsidRPr="00CD2DD9">
        <w:tab/>
        <w:t xml:space="preserve">sub </w:t>
      </w:r>
      <w:hyperlink r:id="rId14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BA1C49" w14:textId="20B74B5B" w:rsidR="00344085" w:rsidRPr="00CD2DD9" w:rsidRDefault="00344085" w:rsidP="00344085">
      <w:pPr>
        <w:pStyle w:val="AmdtsEntries"/>
        <w:keepNext/>
      </w:pPr>
      <w:r w:rsidRPr="00CD2DD9">
        <w:tab/>
        <w:t xml:space="preserve">renum R9 LA (see </w:t>
      </w:r>
      <w:hyperlink r:id="rId14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DBC74E" w14:textId="58994292" w:rsidR="00344085" w:rsidRPr="00CD2DD9" w:rsidRDefault="00344085" w:rsidP="00344085">
      <w:pPr>
        <w:pStyle w:val="AmdtsEntries"/>
      </w:pPr>
      <w:r w:rsidRPr="00CD2DD9">
        <w:tab/>
        <w:t xml:space="preserve">om </w:t>
      </w:r>
      <w:hyperlink r:id="rId145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179CA4F" w14:textId="77777777" w:rsidR="00344085" w:rsidRPr="00CD2DD9" w:rsidRDefault="00344085" w:rsidP="00A35FDF">
      <w:pPr>
        <w:pStyle w:val="AmdtsEntryHd"/>
      </w:pPr>
      <w:r w:rsidRPr="00CD2DD9">
        <w:t>Proof of general deficiency in a case</w:t>
      </w:r>
    </w:p>
    <w:p w14:paraId="185323C6" w14:textId="77777777" w:rsidR="00344085" w:rsidRPr="00CD2DD9" w:rsidRDefault="00344085" w:rsidP="00344085">
      <w:pPr>
        <w:pStyle w:val="AmdtsEntries"/>
        <w:keepNext/>
      </w:pPr>
      <w:r w:rsidRPr="00CD2DD9">
        <w:t>s 112</w:t>
      </w:r>
      <w:r w:rsidRPr="00CD2DD9">
        <w:tab/>
        <w:t>orig s 112 renum as s 104</w:t>
      </w:r>
    </w:p>
    <w:p w14:paraId="48902C0F" w14:textId="15CF86E0" w:rsidR="00344085" w:rsidRPr="00CD2DD9" w:rsidRDefault="00344085" w:rsidP="00344085">
      <w:pPr>
        <w:pStyle w:val="AmdtsEntries"/>
        <w:keepNext/>
      </w:pPr>
      <w:r w:rsidRPr="00CD2DD9">
        <w:tab/>
        <w:t xml:space="preserve">prev s 112 (prev s 124) sub </w:t>
      </w:r>
      <w:hyperlink r:id="rId14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F72014" w14:textId="28CFE86C" w:rsidR="00344085" w:rsidRPr="00CD2DD9" w:rsidRDefault="00344085" w:rsidP="00344085">
      <w:pPr>
        <w:pStyle w:val="AmdtsEntries"/>
        <w:keepNext/>
      </w:pPr>
      <w:r w:rsidRPr="00CD2DD9">
        <w:tab/>
        <w:t xml:space="preserve">renum R9 LA (see </w:t>
      </w:r>
      <w:hyperlink r:id="rId14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9676EE" w14:textId="614F876C" w:rsidR="00344085" w:rsidRPr="00CD2DD9" w:rsidRDefault="00344085" w:rsidP="00344085">
      <w:pPr>
        <w:pStyle w:val="AmdtsEntries"/>
      </w:pPr>
      <w:r w:rsidRPr="00CD2DD9">
        <w:tab/>
        <w:t xml:space="preserve">om </w:t>
      </w:r>
      <w:hyperlink r:id="rId145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35D763B" w14:textId="77777777" w:rsidR="00344085" w:rsidRPr="00CD2DD9" w:rsidRDefault="00344085" w:rsidP="00A35FDF">
      <w:pPr>
        <w:pStyle w:val="AmdtsEntryHd"/>
      </w:pPr>
      <w:r w:rsidRPr="00CD2DD9">
        <w:t>Procedure and evidence</w:t>
      </w:r>
    </w:p>
    <w:p w14:paraId="138D9352" w14:textId="77777777" w:rsidR="00344085" w:rsidRPr="00CD2DD9" w:rsidRDefault="00344085" w:rsidP="00344085">
      <w:pPr>
        <w:pStyle w:val="AmdtsEntries"/>
        <w:keepNext/>
      </w:pPr>
      <w:r w:rsidRPr="00CD2DD9">
        <w:t>s 113</w:t>
      </w:r>
      <w:r w:rsidRPr="00CD2DD9">
        <w:tab/>
        <w:t>orig s 113 renum as s 105</w:t>
      </w:r>
    </w:p>
    <w:p w14:paraId="39597B1E" w14:textId="1F46BDF3" w:rsidR="00344085" w:rsidRPr="00CD2DD9" w:rsidRDefault="00344085" w:rsidP="00344085">
      <w:pPr>
        <w:pStyle w:val="AmdtsEntries"/>
        <w:keepNext/>
      </w:pPr>
      <w:r w:rsidRPr="00CD2DD9">
        <w:tab/>
        <w:t xml:space="preserve">prev s 113 (prev s 125) am </w:t>
      </w:r>
      <w:hyperlink r:id="rId145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8D50EEE" w14:textId="14D24437" w:rsidR="00344085" w:rsidRPr="00CD2DD9" w:rsidRDefault="00344085" w:rsidP="00344085">
      <w:pPr>
        <w:pStyle w:val="AmdtsEntries"/>
        <w:keepNext/>
      </w:pPr>
      <w:r w:rsidRPr="00CD2DD9">
        <w:tab/>
        <w:t xml:space="preserve">sub </w:t>
      </w:r>
      <w:hyperlink r:id="rId14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AAA2EA" w14:textId="5F77C36A" w:rsidR="00344085" w:rsidRPr="00CD2DD9" w:rsidRDefault="00344085" w:rsidP="00344085">
      <w:pPr>
        <w:pStyle w:val="AmdtsEntries"/>
        <w:keepNext/>
      </w:pPr>
      <w:r w:rsidRPr="00CD2DD9">
        <w:tab/>
        <w:t xml:space="preserve">renum R9 LA (see </w:t>
      </w:r>
      <w:hyperlink r:id="rId14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38DEC7" w14:textId="1890AB0E" w:rsidR="00344085" w:rsidRPr="00CD2DD9" w:rsidRDefault="00344085" w:rsidP="00344085">
      <w:pPr>
        <w:pStyle w:val="AmdtsEntries"/>
      </w:pPr>
      <w:r w:rsidRPr="00CD2DD9">
        <w:tab/>
        <w:t xml:space="preserve">om </w:t>
      </w:r>
      <w:hyperlink r:id="rId146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C71DC2" w14:textId="77777777" w:rsidR="00344085" w:rsidRPr="00CD2DD9" w:rsidRDefault="00344085" w:rsidP="00A35FDF">
      <w:pPr>
        <w:pStyle w:val="AmdtsEntryHd"/>
      </w:pPr>
      <w:r w:rsidRPr="00CD2DD9">
        <w:lastRenderedPageBreak/>
        <w:t>Verdict of ‘theft or handling’</w:t>
      </w:r>
    </w:p>
    <w:p w14:paraId="46CD6E6C" w14:textId="77777777" w:rsidR="00344085" w:rsidRPr="00CD2DD9" w:rsidRDefault="00344085" w:rsidP="00344085">
      <w:pPr>
        <w:pStyle w:val="AmdtsEntries"/>
        <w:keepNext/>
      </w:pPr>
      <w:r w:rsidRPr="00CD2DD9">
        <w:t>s 114</w:t>
      </w:r>
      <w:r w:rsidRPr="00CD2DD9">
        <w:tab/>
        <w:t>orig s 114 renum as s 106</w:t>
      </w:r>
    </w:p>
    <w:p w14:paraId="521201FF" w14:textId="4F57BCB5" w:rsidR="00344085" w:rsidRPr="00CD2DD9" w:rsidRDefault="00344085" w:rsidP="00344085">
      <w:pPr>
        <w:pStyle w:val="AmdtsEntries"/>
        <w:keepNext/>
      </w:pPr>
      <w:r w:rsidRPr="00CD2DD9">
        <w:tab/>
        <w:t xml:space="preserve">prev s 114 (prev s 126) am </w:t>
      </w:r>
      <w:hyperlink r:id="rId146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E36889" w14:textId="3DF46DDB" w:rsidR="00344085" w:rsidRPr="00CD2DD9" w:rsidRDefault="00344085" w:rsidP="00344085">
      <w:pPr>
        <w:pStyle w:val="AmdtsEntries"/>
        <w:keepNext/>
      </w:pPr>
      <w:r w:rsidRPr="00CD2DD9">
        <w:tab/>
        <w:t xml:space="preserve">sub </w:t>
      </w:r>
      <w:hyperlink r:id="rId14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A2DFB88" w14:textId="2BE2AC79" w:rsidR="00344085" w:rsidRPr="00CD2DD9" w:rsidRDefault="00344085" w:rsidP="00344085">
      <w:pPr>
        <w:pStyle w:val="AmdtsEntries"/>
        <w:keepNext/>
      </w:pPr>
      <w:r w:rsidRPr="00CD2DD9">
        <w:tab/>
        <w:t xml:space="preserve">renum R9 LA (see </w:t>
      </w:r>
      <w:hyperlink r:id="rId14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1746E2" w14:textId="2EE332F5" w:rsidR="00344085" w:rsidRPr="00CD2DD9" w:rsidRDefault="00344085" w:rsidP="00344085">
      <w:pPr>
        <w:pStyle w:val="AmdtsEntries"/>
      </w:pPr>
      <w:r w:rsidRPr="00CD2DD9">
        <w:tab/>
        <w:t xml:space="preserve">om </w:t>
      </w:r>
      <w:hyperlink r:id="rId146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7019A" w14:textId="77777777" w:rsidR="00344085" w:rsidRPr="00CD2DD9" w:rsidRDefault="00344085" w:rsidP="00A35FDF">
      <w:pPr>
        <w:pStyle w:val="AmdtsEntryHd"/>
      </w:pPr>
      <w:r w:rsidRPr="00CD2DD9">
        <w:t>Offences relating to property</w:t>
      </w:r>
    </w:p>
    <w:p w14:paraId="48D53EF2" w14:textId="306512F4" w:rsidR="00344085" w:rsidRPr="00CD2DD9" w:rsidRDefault="00344085" w:rsidP="00344085">
      <w:pPr>
        <w:pStyle w:val="AmdtsEntries"/>
        <w:keepNext/>
      </w:pPr>
      <w:r w:rsidRPr="00CD2DD9">
        <w:t>pt 6 hdg</w:t>
      </w:r>
      <w:r w:rsidRPr="00CD2DD9">
        <w:tab/>
        <w:t xml:space="preserve">orig pt 6 hdg om </w:t>
      </w:r>
      <w:hyperlink r:id="rId146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DCA720" w14:textId="5D2EE775" w:rsidR="00344085" w:rsidRPr="00CD2DD9" w:rsidRDefault="00344085" w:rsidP="00344085">
      <w:pPr>
        <w:pStyle w:val="AmdtsEntries"/>
        <w:keepNext/>
      </w:pPr>
      <w:r w:rsidRPr="00CD2DD9">
        <w:tab/>
        <w:t xml:space="preserve">pres pt 6 hdg (prev pt 4 hdg) sub </w:t>
      </w:r>
      <w:hyperlink r:id="rId14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044EF8" w14:textId="1E4F9523" w:rsidR="00344085" w:rsidRPr="00CD2DD9" w:rsidRDefault="00344085" w:rsidP="00344085">
      <w:pPr>
        <w:pStyle w:val="AmdtsEntries"/>
      </w:pPr>
      <w:r w:rsidRPr="00CD2DD9">
        <w:tab/>
        <w:t xml:space="preserve">renum R9 LA (see </w:t>
      </w:r>
      <w:hyperlink r:id="rId14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56397D" w14:textId="77777777" w:rsidR="00344085" w:rsidRPr="00CD2DD9" w:rsidRDefault="00344085" w:rsidP="00A35FDF">
      <w:pPr>
        <w:pStyle w:val="AmdtsEntryHd"/>
      </w:pPr>
      <w:r w:rsidRPr="00CD2DD9">
        <w:t>Interpretation for part 6</w:t>
      </w:r>
    </w:p>
    <w:p w14:paraId="65E84F7E" w14:textId="57D0591F" w:rsidR="00344085" w:rsidRPr="00CD2DD9" w:rsidRDefault="00344085" w:rsidP="00344085">
      <w:pPr>
        <w:pStyle w:val="AmdtsEntries"/>
        <w:keepNext/>
      </w:pPr>
      <w:r w:rsidRPr="00CD2DD9">
        <w:t>div 6.1 hdg</w:t>
      </w:r>
      <w:r w:rsidRPr="00CD2DD9">
        <w:tab/>
        <w:t xml:space="preserve">(prev pt 4 div 1 hdg) ins </w:t>
      </w:r>
      <w:hyperlink r:id="rId14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C3E81F2" w14:textId="428EF179" w:rsidR="00344085" w:rsidRPr="00CD2DD9" w:rsidRDefault="00344085" w:rsidP="00344085">
      <w:pPr>
        <w:pStyle w:val="AmdtsEntries"/>
        <w:keepNext/>
      </w:pPr>
      <w:r w:rsidRPr="00CD2DD9">
        <w:tab/>
        <w:t xml:space="preserve">renum R9 LA (see </w:t>
      </w:r>
      <w:hyperlink r:id="rId14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7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0BED58" w14:textId="260520BC" w:rsidR="00344085" w:rsidRPr="00CD2DD9" w:rsidRDefault="00344085" w:rsidP="00344085">
      <w:pPr>
        <w:pStyle w:val="AmdtsEntries"/>
      </w:pPr>
      <w:r w:rsidRPr="00CD2DD9">
        <w:tab/>
        <w:t xml:space="preserve">om </w:t>
      </w:r>
      <w:hyperlink r:id="rId147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59D06EF" w14:textId="77777777" w:rsidR="00344085" w:rsidRPr="00CD2DD9" w:rsidRDefault="00344085" w:rsidP="00A35FDF">
      <w:pPr>
        <w:pStyle w:val="AmdtsEntryHd"/>
      </w:pPr>
      <w:r w:rsidRPr="00CD2DD9">
        <w:t>Theft and related offences</w:t>
      </w:r>
    </w:p>
    <w:p w14:paraId="041FE0FC" w14:textId="0F02923E" w:rsidR="00344085" w:rsidRPr="00CD2DD9" w:rsidRDefault="00344085" w:rsidP="00344085">
      <w:pPr>
        <w:pStyle w:val="AmdtsEntries"/>
        <w:keepNext/>
      </w:pPr>
      <w:r w:rsidRPr="00CD2DD9">
        <w:t>div 6.2 hdg</w:t>
      </w:r>
      <w:r w:rsidRPr="00CD2DD9">
        <w:tab/>
        <w:t xml:space="preserve">(prev pt 4 div 2 hdg) ins </w:t>
      </w:r>
      <w:hyperlink r:id="rId14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606D513" w14:textId="6EF37FAC" w:rsidR="00344085" w:rsidRPr="00CD2DD9" w:rsidRDefault="00344085" w:rsidP="00344085">
      <w:pPr>
        <w:pStyle w:val="AmdtsEntries"/>
        <w:keepNext/>
      </w:pPr>
      <w:r w:rsidRPr="00CD2DD9">
        <w:tab/>
        <w:t xml:space="preserve">renum R9 LA (see </w:t>
      </w:r>
      <w:hyperlink r:id="rId14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7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F291636" w14:textId="59683B27" w:rsidR="00344085" w:rsidRPr="00CD2DD9" w:rsidRDefault="00344085" w:rsidP="00344085">
      <w:pPr>
        <w:pStyle w:val="AmdtsEntries"/>
      </w:pPr>
      <w:r w:rsidRPr="00CD2DD9">
        <w:tab/>
        <w:t xml:space="preserve">om </w:t>
      </w:r>
      <w:hyperlink r:id="rId147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6460D6D" w14:textId="77777777" w:rsidR="00344085" w:rsidRPr="00CD2DD9" w:rsidRDefault="00344085" w:rsidP="00A35FDF">
      <w:pPr>
        <w:pStyle w:val="AmdtsEntryHd"/>
      </w:pPr>
      <w:r w:rsidRPr="00CD2DD9">
        <w:t>Money laundering and organised fraud</w:t>
      </w:r>
    </w:p>
    <w:p w14:paraId="087DF973" w14:textId="65525CBF" w:rsidR="00344085" w:rsidRPr="00CD2DD9" w:rsidRDefault="00344085" w:rsidP="00344085">
      <w:pPr>
        <w:pStyle w:val="AmdtsEntries"/>
      </w:pPr>
      <w:r w:rsidRPr="00CD2DD9">
        <w:t>div 6.2A hdg</w:t>
      </w:r>
      <w:r w:rsidRPr="00CD2DD9">
        <w:tab/>
        <w:t xml:space="preserve">ins </w:t>
      </w:r>
      <w:hyperlink r:id="rId147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3D76500" w14:textId="77777777" w:rsidR="00344085" w:rsidRPr="00CD2DD9" w:rsidRDefault="00344085" w:rsidP="00A35FDF">
      <w:pPr>
        <w:pStyle w:val="AmdtsEntryHd"/>
      </w:pPr>
      <w:r w:rsidRPr="00CD2DD9">
        <w:t>Definitions for div 6.2A</w:t>
      </w:r>
    </w:p>
    <w:p w14:paraId="594AA1FE" w14:textId="23BDB0B2" w:rsidR="00344085" w:rsidRDefault="00344085" w:rsidP="00344085">
      <w:pPr>
        <w:pStyle w:val="AmdtsEntries"/>
      </w:pPr>
      <w:r w:rsidRPr="00CD2DD9">
        <w:t>s 114A</w:t>
      </w:r>
      <w:r w:rsidRPr="00CD2DD9">
        <w:tab/>
        <w:t xml:space="preserve">ins </w:t>
      </w:r>
      <w:hyperlink r:id="rId147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1F3563D1" w14:textId="4089ECAF" w:rsidR="00344085" w:rsidRPr="00CD2DD9" w:rsidRDefault="00344085" w:rsidP="00344085">
      <w:pPr>
        <w:pStyle w:val="AmdtsEntries"/>
      </w:pPr>
      <w:r>
        <w:tab/>
        <w:t xml:space="preserve">am </w:t>
      </w:r>
      <w:hyperlink r:id="rId1479" w:tooltip="Statute Law Amendment Act 2015 (No 2)" w:history="1">
        <w:r>
          <w:rPr>
            <w:rStyle w:val="charCitHyperlinkAbbrev"/>
          </w:rPr>
          <w:t>A2015</w:t>
        </w:r>
        <w:r>
          <w:rPr>
            <w:rStyle w:val="charCitHyperlinkAbbrev"/>
          </w:rPr>
          <w:noBreakHyphen/>
          <w:t>50</w:t>
        </w:r>
      </w:hyperlink>
      <w:r>
        <w:t xml:space="preserve"> amdt 3.59</w:t>
      </w:r>
    </w:p>
    <w:p w14:paraId="5E431AE5" w14:textId="573F9758" w:rsidR="00344085" w:rsidRPr="00CD2DD9" w:rsidRDefault="00344085" w:rsidP="00344085">
      <w:pPr>
        <w:pStyle w:val="AmdtsEntries"/>
      </w:pPr>
      <w:r w:rsidRPr="00CD2DD9">
        <w:tab/>
        <w:t xml:space="preserve">def </w:t>
      </w:r>
      <w:r w:rsidRPr="00CD2DD9">
        <w:rPr>
          <w:rStyle w:val="charBoldItals"/>
        </w:rPr>
        <w:t>deal</w:t>
      </w:r>
      <w:r w:rsidRPr="00CD2DD9">
        <w:t xml:space="preserve"> ins </w:t>
      </w:r>
      <w:hyperlink r:id="rId148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F6BB874" w14:textId="6FC3EF52" w:rsidR="00344085" w:rsidRPr="00CD2DD9" w:rsidRDefault="00344085" w:rsidP="00344085">
      <w:pPr>
        <w:pStyle w:val="AmdtsEntries"/>
      </w:pPr>
      <w:r w:rsidRPr="00CD2DD9">
        <w:tab/>
        <w:t xml:space="preserve">def </w:t>
      </w:r>
      <w:r w:rsidRPr="00CD2DD9">
        <w:rPr>
          <w:rStyle w:val="charBoldItals"/>
        </w:rPr>
        <w:t>proceeds of crime</w:t>
      </w:r>
      <w:r w:rsidRPr="00CD2DD9">
        <w:t xml:space="preserve"> ins </w:t>
      </w:r>
      <w:hyperlink r:id="rId148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2901E3E" w14:textId="6E2026FB" w:rsidR="00344085" w:rsidRPr="00CD2DD9" w:rsidRDefault="00344085" w:rsidP="00344085">
      <w:pPr>
        <w:pStyle w:val="AmdtsEntriesDefL2"/>
      </w:pPr>
      <w:r w:rsidRPr="00CD2DD9">
        <w:tab/>
        <w:t xml:space="preserve">am </w:t>
      </w:r>
      <w:hyperlink r:id="rId148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1.18</w:t>
      </w:r>
    </w:p>
    <w:p w14:paraId="1DE52424" w14:textId="09E54BA6" w:rsidR="00344085" w:rsidRPr="00CD2DD9" w:rsidRDefault="00344085" w:rsidP="00344085">
      <w:pPr>
        <w:pStyle w:val="AmdtsEntries"/>
      </w:pPr>
      <w:r w:rsidRPr="00CD2DD9">
        <w:tab/>
        <w:t xml:space="preserve">def </w:t>
      </w:r>
      <w:r w:rsidRPr="00CD2DD9">
        <w:rPr>
          <w:rStyle w:val="charBoldItals"/>
        </w:rPr>
        <w:t>property</w:t>
      </w:r>
      <w:r w:rsidRPr="00CD2DD9">
        <w:t xml:space="preserve"> ins </w:t>
      </w:r>
      <w:hyperlink r:id="rId148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AA8370A" w14:textId="0DD93688" w:rsidR="00344085" w:rsidRPr="00CD2DD9" w:rsidRDefault="00344085" w:rsidP="00344085">
      <w:pPr>
        <w:pStyle w:val="AmdtsEntries"/>
      </w:pPr>
      <w:r w:rsidRPr="00CD2DD9">
        <w:tab/>
        <w:t xml:space="preserve">def </w:t>
      </w:r>
      <w:r w:rsidRPr="00CD2DD9">
        <w:rPr>
          <w:rStyle w:val="charBoldItals"/>
        </w:rPr>
        <w:t>unlawful activity</w:t>
      </w:r>
      <w:r w:rsidRPr="00CD2DD9">
        <w:t xml:space="preserve"> ins </w:t>
      </w:r>
      <w:hyperlink r:id="rId148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22548328" w14:textId="77777777" w:rsidR="00344085" w:rsidRPr="00CD2DD9" w:rsidRDefault="00344085" w:rsidP="00A35FDF">
      <w:pPr>
        <w:pStyle w:val="AmdtsEntryHd"/>
      </w:pPr>
      <w:r w:rsidRPr="00CD2DD9">
        <w:t>Money laundering</w:t>
      </w:r>
    </w:p>
    <w:p w14:paraId="1F384736" w14:textId="6483460F" w:rsidR="00344085" w:rsidRPr="00CD2DD9" w:rsidRDefault="00344085" w:rsidP="00344085">
      <w:pPr>
        <w:pStyle w:val="AmdtsEntries"/>
      </w:pPr>
      <w:r w:rsidRPr="00CD2DD9">
        <w:t>s 114B</w:t>
      </w:r>
      <w:r w:rsidRPr="00CD2DD9">
        <w:tab/>
        <w:t xml:space="preserve">ins </w:t>
      </w:r>
      <w:hyperlink r:id="rId148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D10A680" w14:textId="77777777" w:rsidR="00344085" w:rsidRPr="00CD2DD9" w:rsidRDefault="00344085" w:rsidP="00A35FDF">
      <w:pPr>
        <w:pStyle w:val="AmdtsEntryHd"/>
      </w:pPr>
      <w:r w:rsidRPr="00CD2DD9">
        <w:t>Possession etc of property suspected of being proceeds of crime</w:t>
      </w:r>
    </w:p>
    <w:p w14:paraId="12D06C12" w14:textId="3E2686C0" w:rsidR="00344085" w:rsidRPr="00CD2DD9" w:rsidRDefault="00344085" w:rsidP="00344085">
      <w:pPr>
        <w:pStyle w:val="AmdtsEntries"/>
      </w:pPr>
      <w:r w:rsidRPr="00CD2DD9">
        <w:t>s 114C</w:t>
      </w:r>
      <w:r w:rsidRPr="00CD2DD9">
        <w:tab/>
        <w:t xml:space="preserve">ins </w:t>
      </w:r>
      <w:hyperlink r:id="rId148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0CEB3C5" w14:textId="77777777" w:rsidR="00344085" w:rsidRPr="00CD2DD9" w:rsidRDefault="00344085" w:rsidP="00A35FDF">
      <w:pPr>
        <w:pStyle w:val="AmdtsEntryHd"/>
      </w:pPr>
      <w:r w:rsidRPr="00CD2DD9">
        <w:t>Organised fraud</w:t>
      </w:r>
    </w:p>
    <w:p w14:paraId="74D38679" w14:textId="6011B41E" w:rsidR="00344085" w:rsidRPr="00CD2DD9" w:rsidRDefault="00344085" w:rsidP="00344085">
      <w:pPr>
        <w:pStyle w:val="AmdtsEntries"/>
      </w:pPr>
      <w:r w:rsidRPr="00CD2DD9">
        <w:t>s 114D</w:t>
      </w:r>
      <w:r w:rsidRPr="00CD2DD9">
        <w:tab/>
        <w:t xml:space="preserve">ins </w:t>
      </w:r>
      <w:hyperlink r:id="rId148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1DABE19" w14:textId="52726C40" w:rsidR="00344085" w:rsidRPr="00CD2DD9" w:rsidRDefault="00344085" w:rsidP="00344085">
      <w:pPr>
        <w:pStyle w:val="AmdtsEntries"/>
      </w:pPr>
      <w:r w:rsidRPr="00CD2DD9">
        <w:tab/>
        <w:t xml:space="preserve">am </w:t>
      </w:r>
      <w:hyperlink r:id="rId148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2.1</w:t>
      </w:r>
    </w:p>
    <w:p w14:paraId="6FBBC5E2" w14:textId="77777777" w:rsidR="00344085" w:rsidRPr="00CD2DD9" w:rsidRDefault="00344085" w:rsidP="00A35FDF">
      <w:pPr>
        <w:pStyle w:val="AmdtsEntryHd"/>
      </w:pPr>
      <w:r w:rsidRPr="00CD2DD9">
        <w:t>Criminal damage to property</w:t>
      </w:r>
    </w:p>
    <w:p w14:paraId="11A3523C" w14:textId="10A9FBDE" w:rsidR="00344085" w:rsidRPr="00CD2DD9" w:rsidRDefault="00344085" w:rsidP="00344085">
      <w:pPr>
        <w:pStyle w:val="AmdtsEntries"/>
      </w:pPr>
      <w:r w:rsidRPr="00CD2DD9">
        <w:t>div 6.3 hdg</w:t>
      </w:r>
      <w:r w:rsidRPr="00CD2DD9">
        <w:tab/>
        <w:t xml:space="preserve">(prev pt 4 div 3 hdg) ins </w:t>
      </w:r>
      <w:hyperlink r:id="rId14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1968743" w14:textId="4D567175" w:rsidR="00344085" w:rsidRPr="00CD2DD9" w:rsidRDefault="00344085" w:rsidP="00344085">
      <w:pPr>
        <w:pStyle w:val="AmdtsEntries"/>
      </w:pPr>
      <w:r w:rsidRPr="00CD2DD9">
        <w:tab/>
        <w:t xml:space="preserve">renum R9 LA (see </w:t>
      </w:r>
      <w:hyperlink r:id="rId14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9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6CFE969" w14:textId="77777777" w:rsidR="00344085" w:rsidRPr="00CD2DD9" w:rsidRDefault="00344085" w:rsidP="00A35FDF">
      <w:pPr>
        <w:pStyle w:val="AmdtsEntryHd"/>
      </w:pPr>
      <w:r w:rsidRPr="00CD2DD9">
        <w:lastRenderedPageBreak/>
        <w:t>Interpretation for div 6.3</w:t>
      </w:r>
    </w:p>
    <w:p w14:paraId="313A3358" w14:textId="4ED08D9A" w:rsidR="00344085" w:rsidRPr="00CD2DD9" w:rsidRDefault="00344085" w:rsidP="00344085">
      <w:pPr>
        <w:pStyle w:val="AmdtsEntries"/>
        <w:keepNext/>
      </w:pPr>
      <w:r w:rsidRPr="00CD2DD9">
        <w:t>s 115</w:t>
      </w:r>
      <w:r w:rsidRPr="00CD2DD9">
        <w:tab/>
        <w:t xml:space="preserve">orig s 115 renum and reloc as s 155 </w:t>
      </w:r>
      <w:hyperlink r:id="rId1492"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0D0746A" w14:textId="57A2B12F" w:rsidR="00344085" w:rsidRPr="00CD2DD9" w:rsidRDefault="00344085" w:rsidP="00344085">
      <w:pPr>
        <w:pStyle w:val="AmdtsEntries"/>
        <w:keepNext/>
      </w:pPr>
      <w:r w:rsidRPr="00CD2DD9">
        <w:tab/>
        <w:t xml:space="preserve">pres s 115 (prev s 127) sub </w:t>
      </w:r>
      <w:hyperlink r:id="rId14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80EB7E2" w14:textId="61AE3887" w:rsidR="00344085" w:rsidRPr="00CD2DD9" w:rsidRDefault="00344085" w:rsidP="00344085">
      <w:pPr>
        <w:pStyle w:val="AmdtsEntries"/>
        <w:keepNext/>
      </w:pPr>
      <w:r w:rsidRPr="00CD2DD9">
        <w:tab/>
        <w:t xml:space="preserve">renum R9 LA (see </w:t>
      </w:r>
      <w:hyperlink r:id="rId14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B14DD6" w14:textId="7CAB1976" w:rsidR="00344085" w:rsidRPr="00CD2DD9" w:rsidRDefault="00344085" w:rsidP="00344085">
      <w:pPr>
        <w:pStyle w:val="AmdtsEntries"/>
      </w:pPr>
      <w:r w:rsidRPr="00CD2DD9">
        <w:tab/>
        <w:t xml:space="preserve">am </w:t>
      </w:r>
      <w:hyperlink r:id="rId1495" w:tooltip="Crimes (Bushfires) Amendment Act 2002" w:history="1">
        <w:r w:rsidRPr="00C62C6A">
          <w:rPr>
            <w:rStyle w:val="charCitHyperlinkAbbrev"/>
          </w:rPr>
          <w:t>A2002</w:t>
        </w:r>
        <w:r w:rsidRPr="00C62C6A">
          <w:rPr>
            <w:rStyle w:val="charCitHyperlinkAbbrev"/>
          </w:rPr>
          <w:noBreakHyphen/>
          <w:t>9</w:t>
        </w:r>
      </w:hyperlink>
      <w:r w:rsidRPr="00CD2DD9">
        <w:t xml:space="preserve"> s 4</w:t>
      </w:r>
    </w:p>
    <w:p w14:paraId="18040AF2" w14:textId="77777777" w:rsidR="00344085" w:rsidRPr="00CD2DD9" w:rsidRDefault="00344085" w:rsidP="00A35FDF">
      <w:pPr>
        <w:pStyle w:val="AmdtsEntryHd"/>
      </w:pPr>
      <w:r w:rsidRPr="00CD2DD9">
        <w:t>Larceny</w:t>
      </w:r>
    </w:p>
    <w:p w14:paraId="6E24B795" w14:textId="7E681EED" w:rsidR="00344085" w:rsidRPr="00CD2DD9" w:rsidRDefault="00344085" w:rsidP="00344085">
      <w:pPr>
        <w:pStyle w:val="AmdtsEntries"/>
      </w:pPr>
      <w:r w:rsidRPr="00CD2DD9">
        <w:t>hdg before s 116</w:t>
      </w:r>
      <w:r w:rsidRPr="00CD2DD9">
        <w:tab/>
        <w:t xml:space="preserve">om </w:t>
      </w:r>
      <w:hyperlink r:id="rId14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A3CEE3" w14:textId="77777777" w:rsidR="00344085" w:rsidRPr="00CD2DD9" w:rsidRDefault="00344085" w:rsidP="00A35FDF">
      <w:pPr>
        <w:pStyle w:val="AmdtsEntryHd"/>
      </w:pPr>
      <w:r w:rsidRPr="00CD2DD9">
        <w:t>Declaratory</w:t>
      </w:r>
    </w:p>
    <w:p w14:paraId="54448267" w14:textId="65A3B0E9" w:rsidR="00344085" w:rsidRPr="00CD2DD9" w:rsidRDefault="00344085" w:rsidP="00344085">
      <w:pPr>
        <w:pStyle w:val="AmdtsEntries"/>
      </w:pPr>
      <w:r w:rsidRPr="00CD2DD9">
        <w:t>hdg before s 116</w:t>
      </w:r>
      <w:r w:rsidRPr="00CD2DD9">
        <w:tab/>
        <w:t xml:space="preserve">om </w:t>
      </w:r>
      <w:hyperlink r:id="rId149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9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4B7C23" w14:textId="77777777" w:rsidR="00344085" w:rsidRPr="00CD2DD9" w:rsidRDefault="00344085" w:rsidP="00A35FDF">
      <w:pPr>
        <w:pStyle w:val="AmdtsEntryHd"/>
      </w:pPr>
      <w:r w:rsidRPr="00CD2DD9">
        <w:t>Destroying or damaging property</w:t>
      </w:r>
    </w:p>
    <w:p w14:paraId="61E638EF" w14:textId="77777777" w:rsidR="00344085" w:rsidRPr="00CD2DD9" w:rsidRDefault="00344085" w:rsidP="00344085">
      <w:pPr>
        <w:pStyle w:val="AmdtsEntries"/>
        <w:keepNext/>
      </w:pPr>
      <w:r w:rsidRPr="00CD2DD9">
        <w:t>s 116</w:t>
      </w:r>
      <w:r w:rsidRPr="00CD2DD9">
        <w:tab/>
        <w:t>orig s 116 renum as s 107</w:t>
      </w:r>
    </w:p>
    <w:p w14:paraId="58230A14" w14:textId="092F08E9" w:rsidR="00344085" w:rsidRPr="00CD2DD9" w:rsidRDefault="00344085" w:rsidP="00344085">
      <w:pPr>
        <w:pStyle w:val="AmdtsEntries"/>
        <w:keepNext/>
      </w:pPr>
      <w:r w:rsidRPr="00CD2DD9">
        <w:tab/>
        <w:t xml:space="preserve">pres s 116 (prev s 128) sub </w:t>
      </w:r>
      <w:hyperlink r:id="rId15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4698A0" w14:textId="767004DC" w:rsidR="00344085" w:rsidRPr="00CD2DD9" w:rsidRDefault="00344085" w:rsidP="00344085">
      <w:pPr>
        <w:pStyle w:val="AmdtsEntries"/>
        <w:keepNext/>
      </w:pPr>
      <w:r w:rsidRPr="00CD2DD9">
        <w:tab/>
        <w:t xml:space="preserve">am </w:t>
      </w:r>
      <w:hyperlink r:id="rId1501" w:tooltip="Crimes (Amendment) Act (No 2) 1995" w:history="1">
        <w:r w:rsidRPr="00C62C6A">
          <w:rPr>
            <w:rStyle w:val="charCitHyperlinkAbbrev"/>
          </w:rPr>
          <w:t>A1995</w:t>
        </w:r>
        <w:r w:rsidRPr="00C62C6A">
          <w:rPr>
            <w:rStyle w:val="charCitHyperlinkAbbrev"/>
          </w:rPr>
          <w:noBreakHyphen/>
          <w:t>49</w:t>
        </w:r>
      </w:hyperlink>
      <w:r w:rsidRPr="00CD2DD9">
        <w:t xml:space="preserve"> s 6</w:t>
      </w:r>
    </w:p>
    <w:p w14:paraId="565A1986" w14:textId="76C1844E" w:rsidR="00344085" w:rsidRPr="00CD2DD9" w:rsidRDefault="00344085" w:rsidP="00344085">
      <w:pPr>
        <w:pStyle w:val="AmdtsEntries"/>
        <w:keepNext/>
      </w:pPr>
      <w:r w:rsidRPr="00CD2DD9">
        <w:tab/>
        <w:t xml:space="preserve">renum R9 LA (see </w:t>
      </w:r>
      <w:hyperlink r:id="rId15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921CFE" w14:textId="1CA2577A" w:rsidR="00344085" w:rsidRPr="00CD2DD9" w:rsidRDefault="00344085" w:rsidP="00344085">
      <w:pPr>
        <w:pStyle w:val="AmdtsEntries"/>
      </w:pPr>
      <w:r w:rsidRPr="00CD2DD9">
        <w:tab/>
        <w:t xml:space="preserve">am </w:t>
      </w:r>
      <w:hyperlink r:id="rId1503"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504" w:tooltip="Criminal Code 2002" w:history="1">
        <w:r w:rsidRPr="00C62C6A">
          <w:rPr>
            <w:rStyle w:val="charCitHyperlinkAbbrev"/>
          </w:rPr>
          <w:t>A2002</w:t>
        </w:r>
        <w:r w:rsidRPr="00C62C6A">
          <w:rPr>
            <w:rStyle w:val="charCitHyperlinkAbbrev"/>
          </w:rPr>
          <w:noBreakHyphen/>
          <w:t>51</w:t>
        </w:r>
      </w:hyperlink>
      <w:r>
        <w:t xml:space="preserve"> amdt </w:t>
      </w:r>
      <w:r w:rsidRPr="00CD2DD9">
        <w:t xml:space="preserve">1.10); </w:t>
      </w:r>
      <w:hyperlink r:id="rId150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amdts 2.1-2.3</w:t>
      </w:r>
      <w:r>
        <w:t xml:space="preserve">; </w:t>
      </w:r>
      <w:hyperlink r:id="rId1506" w:tooltip="Crimes Legislation Amendment Act 2013" w:history="1">
        <w:r>
          <w:rPr>
            <w:rStyle w:val="charCitHyperlinkAbbrev"/>
          </w:rPr>
          <w:t>A2013</w:t>
        </w:r>
        <w:r>
          <w:rPr>
            <w:rStyle w:val="charCitHyperlinkAbbrev"/>
          </w:rPr>
          <w:noBreakHyphen/>
          <w:t>12</w:t>
        </w:r>
      </w:hyperlink>
      <w:r>
        <w:t xml:space="preserve"> s 13</w:t>
      </w:r>
      <w:r w:rsidR="00080E7A">
        <w:t>;</w:t>
      </w:r>
      <w:r w:rsidR="00080E7A">
        <w:br/>
      </w:r>
      <w:hyperlink r:id="rId1507" w:tooltip="Family Violence LEgislation Amendment Act 2022" w:history="1">
        <w:r w:rsidR="00517559" w:rsidRPr="00345092">
          <w:rPr>
            <w:rStyle w:val="charCitHyperlinkAbbrev"/>
          </w:rPr>
          <w:t>A2022-13</w:t>
        </w:r>
      </w:hyperlink>
      <w:r w:rsidR="00080E7A">
        <w:t xml:space="preserve"> ss 66-69</w:t>
      </w:r>
      <w:r w:rsidR="009806DA">
        <w:t xml:space="preserve">; </w:t>
      </w:r>
      <w:hyperlink r:id="rId1508" w:tooltip="Crimes Legislation Amendment Act 2024" w:history="1">
        <w:r w:rsidR="009806DA" w:rsidRPr="003D0A00">
          <w:rPr>
            <w:rStyle w:val="charCitHyperlinkAbbrev"/>
          </w:rPr>
          <w:t>A2024-12</w:t>
        </w:r>
      </w:hyperlink>
      <w:r w:rsidR="009806DA">
        <w:t xml:space="preserve"> s 6</w:t>
      </w:r>
    </w:p>
    <w:p w14:paraId="556F2B04" w14:textId="77777777" w:rsidR="00344085" w:rsidRPr="00CD2DD9" w:rsidRDefault="00344085" w:rsidP="00A35FDF">
      <w:pPr>
        <w:pStyle w:val="AmdtsEntryHd"/>
      </w:pPr>
      <w:r w:rsidRPr="00CD2DD9">
        <w:t>Simple larceny and general provisions</w:t>
      </w:r>
    </w:p>
    <w:p w14:paraId="24D22421" w14:textId="27CCCB3A" w:rsidR="00344085" w:rsidRPr="00CD2DD9" w:rsidRDefault="00344085" w:rsidP="00344085">
      <w:pPr>
        <w:pStyle w:val="AmdtsEntries"/>
      </w:pPr>
      <w:r w:rsidRPr="00CD2DD9">
        <w:t>hdg before s 117</w:t>
      </w:r>
      <w:r w:rsidRPr="00CD2DD9">
        <w:tab/>
        <w:t xml:space="preserve">om </w:t>
      </w:r>
      <w:hyperlink r:id="rId15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0BA24" w14:textId="77777777" w:rsidR="00344085" w:rsidRPr="00CD2DD9" w:rsidRDefault="00344085" w:rsidP="00A35FDF">
      <w:pPr>
        <w:pStyle w:val="AmdtsEntryHd"/>
      </w:pPr>
      <w:r w:rsidRPr="00CD2DD9">
        <w:t>Arson</w:t>
      </w:r>
    </w:p>
    <w:p w14:paraId="78B1BABC" w14:textId="77777777" w:rsidR="00344085" w:rsidRPr="00CD2DD9" w:rsidRDefault="00344085" w:rsidP="00344085">
      <w:pPr>
        <w:pStyle w:val="AmdtsEntries"/>
        <w:keepNext/>
      </w:pPr>
      <w:r w:rsidRPr="00CD2DD9">
        <w:t>s 117</w:t>
      </w:r>
      <w:r w:rsidRPr="00CD2DD9">
        <w:tab/>
        <w:t>orig s 117 renum as s 108</w:t>
      </w:r>
    </w:p>
    <w:p w14:paraId="5555BF53" w14:textId="0996D36D" w:rsidR="00344085" w:rsidRPr="00CD2DD9" w:rsidRDefault="00344085" w:rsidP="00344085">
      <w:pPr>
        <w:pStyle w:val="AmdtsEntries"/>
        <w:keepNext/>
      </w:pPr>
      <w:r w:rsidRPr="00CD2DD9">
        <w:tab/>
        <w:t xml:space="preserve">pres s 117 (prev s 129) sub </w:t>
      </w:r>
      <w:hyperlink r:id="rId15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99A4E6" w14:textId="12529882" w:rsidR="00344085" w:rsidRPr="00CD2DD9" w:rsidRDefault="00344085" w:rsidP="00344085">
      <w:pPr>
        <w:pStyle w:val="AmdtsEntries"/>
        <w:keepNext/>
      </w:pPr>
      <w:r w:rsidRPr="00CD2DD9">
        <w:tab/>
        <w:t xml:space="preserve">renum R9 LA (see </w:t>
      </w:r>
      <w:hyperlink r:id="rId15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57EBEB" w14:textId="07BB48FF" w:rsidR="00344085" w:rsidRPr="00CD2DD9" w:rsidRDefault="00344085" w:rsidP="00344085">
      <w:pPr>
        <w:pStyle w:val="AmdtsEntries"/>
      </w:pPr>
      <w:r w:rsidRPr="00CD2DD9">
        <w:tab/>
        <w:t xml:space="preserve">am </w:t>
      </w:r>
      <w:hyperlink r:id="rId1513"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514" w:tooltip="Criminal Code 2002" w:history="1">
        <w:r w:rsidRPr="00C62C6A">
          <w:rPr>
            <w:rStyle w:val="charCitHyperlinkAbbrev"/>
          </w:rPr>
          <w:t>A2002</w:t>
        </w:r>
        <w:r w:rsidRPr="00C62C6A">
          <w:rPr>
            <w:rStyle w:val="charCitHyperlinkAbbrev"/>
          </w:rPr>
          <w:noBreakHyphen/>
          <w:t>51</w:t>
        </w:r>
      </w:hyperlink>
      <w:r w:rsidRPr="00CD2DD9">
        <w:t xml:space="preserve"> amdt</w:t>
      </w:r>
      <w:r>
        <w:t> </w:t>
      </w:r>
      <w:r w:rsidRPr="00CD2DD9">
        <w:t xml:space="preserve">1.10); </w:t>
      </w:r>
      <w:hyperlink r:id="rId151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2.4, amdt 2.5</w:t>
      </w:r>
    </w:p>
    <w:p w14:paraId="02023A1E" w14:textId="77777777" w:rsidR="00344085" w:rsidRPr="00CD2DD9" w:rsidRDefault="00344085" w:rsidP="00A35FDF">
      <w:pPr>
        <w:pStyle w:val="AmdtsEntryHd"/>
      </w:pPr>
      <w:r w:rsidRPr="00CD2DD9">
        <w:t>Lawful excuse</w:t>
      </w:r>
    </w:p>
    <w:p w14:paraId="2A7C36AB" w14:textId="77777777" w:rsidR="00344085" w:rsidRPr="00CD2DD9" w:rsidRDefault="00344085" w:rsidP="00344085">
      <w:pPr>
        <w:pStyle w:val="AmdtsEntries"/>
        <w:keepNext/>
      </w:pPr>
      <w:r w:rsidRPr="00CD2DD9">
        <w:t>s 118</w:t>
      </w:r>
      <w:r w:rsidRPr="00CD2DD9">
        <w:tab/>
        <w:t>orig s 118 renum as s 109</w:t>
      </w:r>
    </w:p>
    <w:p w14:paraId="7A49F735" w14:textId="1BD2B970" w:rsidR="00344085" w:rsidRPr="00CD2DD9" w:rsidRDefault="00344085" w:rsidP="00344085">
      <w:pPr>
        <w:pStyle w:val="AmdtsEntries"/>
        <w:keepNext/>
      </w:pPr>
      <w:r w:rsidRPr="00CD2DD9">
        <w:tab/>
        <w:t xml:space="preserve">prev s 118 (prev s 130) sub </w:t>
      </w:r>
      <w:hyperlink r:id="rId15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9DB48D" w14:textId="4B8C1824" w:rsidR="00344085" w:rsidRPr="00CD2DD9" w:rsidRDefault="00344085" w:rsidP="00344085">
      <w:pPr>
        <w:pStyle w:val="AmdtsEntries"/>
        <w:keepNext/>
      </w:pPr>
      <w:r w:rsidRPr="00CD2DD9">
        <w:tab/>
        <w:t xml:space="preserve">renum R9 LA (see </w:t>
      </w:r>
      <w:hyperlink r:id="rId15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44848" w14:textId="4A9EFF5B" w:rsidR="00344085" w:rsidRPr="00CD2DD9" w:rsidRDefault="00344085" w:rsidP="00344085">
      <w:pPr>
        <w:pStyle w:val="AmdtsEntries"/>
      </w:pPr>
      <w:r w:rsidRPr="00CD2DD9">
        <w:tab/>
        <w:t xml:space="preserve">om </w:t>
      </w:r>
      <w:hyperlink r:id="rId1518"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5F5E1CD" w14:textId="77777777" w:rsidR="00344085" w:rsidRPr="00CD2DD9" w:rsidRDefault="00344085" w:rsidP="00A35FDF">
      <w:pPr>
        <w:pStyle w:val="AmdtsEntryHd"/>
      </w:pPr>
      <w:r w:rsidRPr="00CD2DD9">
        <w:t>Causing bushfires</w:t>
      </w:r>
    </w:p>
    <w:p w14:paraId="04E458C2" w14:textId="1D5DC013" w:rsidR="00344085" w:rsidRPr="00CD2DD9" w:rsidRDefault="00344085" w:rsidP="00344085">
      <w:pPr>
        <w:pStyle w:val="AmdtsEntries"/>
        <w:keepNext/>
      </w:pPr>
      <w:r w:rsidRPr="00CD2DD9">
        <w:t>s 118A</w:t>
      </w:r>
      <w:r w:rsidRPr="00CD2DD9">
        <w:tab/>
        <w:t xml:space="preserve">ins </w:t>
      </w:r>
      <w:hyperlink r:id="rId1519" w:tooltip="Crimes (Bushfires) Amendment Act 2002" w:history="1">
        <w:r w:rsidRPr="00C62C6A">
          <w:rPr>
            <w:rStyle w:val="charCitHyperlinkAbbrev"/>
          </w:rPr>
          <w:t>A2002</w:t>
        </w:r>
        <w:r w:rsidRPr="00C62C6A">
          <w:rPr>
            <w:rStyle w:val="charCitHyperlinkAbbrev"/>
          </w:rPr>
          <w:noBreakHyphen/>
          <w:t>9</w:t>
        </w:r>
      </w:hyperlink>
      <w:r w:rsidRPr="00CD2DD9">
        <w:t xml:space="preserve"> s 5</w:t>
      </w:r>
    </w:p>
    <w:p w14:paraId="472DB170" w14:textId="4343FE27" w:rsidR="00344085" w:rsidRPr="00CD2DD9" w:rsidRDefault="00344085" w:rsidP="00344085">
      <w:pPr>
        <w:pStyle w:val="AmdtsEntries"/>
      </w:pPr>
      <w:r w:rsidRPr="00CD2DD9">
        <w:tab/>
        <w:t xml:space="preserve">om </w:t>
      </w:r>
      <w:hyperlink r:id="rId1520"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3EFD00E9" w14:textId="77777777" w:rsidR="00344085" w:rsidRPr="00CD2DD9" w:rsidRDefault="00344085" w:rsidP="00A35FDF">
      <w:pPr>
        <w:pStyle w:val="AmdtsEntryHd"/>
      </w:pPr>
      <w:r w:rsidRPr="00CD2DD9">
        <w:t>Defacing premises</w:t>
      </w:r>
    </w:p>
    <w:p w14:paraId="0B18C1B7" w14:textId="77777777" w:rsidR="00344085" w:rsidRPr="00CD2DD9" w:rsidRDefault="00344085" w:rsidP="00344085">
      <w:pPr>
        <w:pStyle w:val="AmdtsEntries"/>
        <w:keepNext/>
      </w:pPr>
      <w:r w:rsidRPr="00CD2DD9">
        <w:t>s 119</w:t>
      </w:r>
      <w:r w:rsidRPr="00CD2DD9">
        <w:tab/>
        <w:t>orig s 119 renum as s 110</w:t>
      </w:r>
    </w:p>
    <w:p w14:paraId="4FCC3F81" w14:textId="3C31F624" w:rsidR="00344085" w:rsidRPr="00CD2DD9" w:rsidRDefault="00344085" w:rsidP="00344085">
      <w:pPr>
        <w:pStyle w:val="AmdtsEntries"/>
        <w:keepNext/>
      </w:pPr>
      <w:r w:rsidRPr="00CD2DD9">
        <w:tab/>
        <w:t xml:space="preserve">pres s 119 (prev s 131) sub </w:t>
      </w:r>
      <w:hyperlink r:id="rId15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AD1047" w14:textId="7E908CAA" w:rsidR="00344085" w:rsidRPr="00CD2DD9" w:rsidRDefault="00344085" w:rsidP="00344085">
      <w:pPr>
        <w:pStyle w:val="AmdtsEntries"/>
        <w:keepNext/>
      </w:pPr>
      <w:r w:rsidRPr="00CD2DD9">
        <w:tab/>
        <w:t xml:space="preserve">am </w:t>
      </w:r>
      <w:hyperlink r:id="rId1522" w:tooltip="Crimes (Amendment) Ordinance (No 4) 1986" w:history="1">
        <w:r w:rsidRPr="00C62C6A">
          <w:rPr>
            <w:rStyle w:val="charCitHyperlinkAbbrev"/>
          </w:rPr>
          <w:t>Ord1986</w:t>
        </w:r>
        <w:r w:rsidRPr="00C62C6A">
          <w:rPr>
            <w:rStyle w:val="charCitHyperlinkAbbrev"/>
          </w:rPr>
          <w:noBreakHyphen/>
          <w:t>57</w:t>
        </w:r>
      </w:hyperlink>
      <w:r w:rsidRPr="00CD2DD9">
        <w:t xml:space="preserve"> s 4; </w:t>
      </w:r>
      <w:hyperlink r:id="rId1523"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F565A85" w14:textId="3A997D7E" w:rsidR="00344085" w:rsidRPr="00CD2DD9" w:rsidRDefault="00344085" w:rsidP="00344085">
      <w:pPr>
        <w:pStyle w:val="AmdtsEntries"/>
        <w:keepNext/>
      </w:pPr>
      <w:r w:rsidRPr="00CD2DD9">
        <w:tab/>
        <w:t xml:space="preserve">renum R9 LA (see </w:t>
      </w:r>
      <w:hyperlink r:id="rId15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DB7B48" w14:textId="4081A07F" w:rsidR="00344085" w:rsidRPr="00CD2DD9" w:rsidRDefault="00344085" w:rsidP="00344085">
      <w:pPr>
        <w:pStyle w:val="AmdtsEntries"/>
        <w:keepNext/>
      </w:pPr>
      <w:r w:rsidRPr="00CD2DD9">
        <w:tab/>
        <w:t xml:space="preserve">am </w:t>
      </w:r>
      <w:hyperlink r:id="rId152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2.6, amdt 2.7</w:t>
      </w:r>
    </w:p>
    <w:p w14:paraId="65154043" w14:textId="66C3ABA4" w:rsidR="00344085" w:rsidRDefault="00344085" w:rsidP="00344085">
      <w:pPr>
        <w:pStyle w:val="AmdtsEntries"/>
        <w:keepNext/>
      </w:pPr>
      <w:r w:rsidRPr="00CD2DD9">
        <w:tab/>
        <w:t xml:space="preserve">sub </w:t>
      </w:r>
      <w:hyperlink r:id="rId1526"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7B4F32A3" w14:textId="43A929AB" w:rsidR="00344085" w:rsidRPr="00CD2DD9" w:rsidRDefault="00344085" w:rsidP="00344085">
      <w:pPr>
        <w:pStyle w:val="AmdtsEntries"/>
      </w:pPr>
      <w:r>
        <w:tab/>
        <w:t xml:space="preserve">am </w:t>
      </w:r>
      <w:hyperlink r:id="rId1527" w:tooltip="Public Unleased Land Act 2013" w:history="1">
        <w:r w:rsidRPr="00E770EF">
          <w:rPr>
            <w:rStyle w:val="charCitHyperlinkAbbrev"/>
          </w:rPr>
          <w:t>A2013</w:t>
        </w:r>
        <w:r w:rsidRPr="00E770EF">
          <w:rPr>
            <w:rStyle w:val="charCitHyperlinkAbbrev"/>
          </w:rPr>
          <w:noBreakHyphen/>
          <w:t>3</w:t>
        </w:r>
      </w:hyperlink>
      <w:r>
        <w:t xml:space="preserve"> amdt 2.3</w:t>
      </w:r>
    </w:p>
    <w:p w14:paraId="2856916D" w14:textId="77777777" w:rsidR="00344085" w:rsidRPr="00CD2DD9" w:rsidRDefault="00344085" w:rsidP="00A35FDF">
      <w:pPr>
        <w:pStyle w:val="AmdtsEntryHd"/>
      </w:pPr>
      <w:r w:rsidRPr="00CD2DD9">
        <w:lastRenderedPageBreak/>
        <w:t>Defacing premises––strict liability</w:t>
      </w:r>
    </w:p>
    <w:p w14:paraId="1C15BFF7" w14:textId="77777777" w:rsidR="00344085" w:rsidRPr="00CD2DD9" w:rsidRDefault="00344085" w:rsidP="00344085">
      <w:pPr>
        <w:pStyle w:val="AmdtsEntries"/>
        <w:keepNext/>
      </w:pPr>
      <w:r w:rsidRPr="00CD2DD9">
        <w:t>s 120</w:t>
      </w:r>
      <w:r w:rsidRPr="00CD2DD9">
        <w:tab/>
        <w:t>orig s 120 renum as s 111</w:t>
      </w:r>
    </w:p>
    <w:p w14:paraId="09723782" w14:textId="469427EC" w:rsidR="00344085" w:rsidRPr="00CD2DD9" w:rsidRDefault="00344085" w:rsidP="00344085">
      <w:pPr>
        <w:pStyle w:val="AmdtsEntries"/>
        <w:keepNext/>
      </w:pPr>
      <w:r w:rsidRPr="00CD2DD9">
        <w:tab/>
        <w:t xml:space="preserve">pres s 120 (prev s 132) sub </w:t>
      </w:r>
      <w:hyperlink r:id="rId1528" w:tooltip="Crimes (Amendment) Ordinance (No 4) 1985" w:history="1">
        <w:r w:rsidRPr="00C62C6A">
          <w:rPr>
            <w:rStyle w:val="charCitHyperlinkAbbrev"/>
          </w:rPr>
          <w:t>Ord1985</w:t>
        </w:r>
        <w:r w:rsidRPr="00C62C6A">
          <w:rPr>
            <w:rStyle w:val="charCitHyperlinkAbbrev"/>
          </w:rPr>
          <w:noBreakHyphen/>
          <w:t>44</w:t>
        </w:r>
      </w:hyperlink>
    </w:p>
    <w:p w14:paraId="7DC8225B" w14:textId="060B88CE" w:rsidR="00344085" w:rsidRPr="00CD2DD9" w:rsidRDefault="00344085" w:rsidP="00344085">
      <w:pPr>
        <w:pStyle w:val="AmdtsEntries"/>
        <w:keepNext/>
      </w:pPr>
      <w:r w:rsidRPr="00CD2DD9">
        <w:tab/>
        <w:t xml:space="preserve">renum R9 LA (see </w:t>
      </w:r>
      <w:hyperlink r:id="rId15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AFCBE" w14:textId="2C425E68" w:rsidR="00344085" w:rsidRPr="00CD2DD9" w:rsidRDefault="00344085" w:rsidP="00344085">
      <w:pPr>
        <w:pStyle w:val="AmdtsEntries"/>
      </w:pPr>
      <w:r w:rsidRPr="00CD2DD9">
        <w:tab/>
        <w:t xml:space="preserve">om </w:t>
      </w:r>
      <w:hyperlink r:id="rId1530"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91EA5EB" w14:textId="0EC542D1" w:rsidR="00344085" w:rsidRPr="00CD2DD9" w:rsidRDefault="00344085" w:rsidP="00344085">
      <w:pPr>
        <w:pStyle w:val="AmdtsEntries"/>
      </w:pPr>
      <w:r w:rsidRPr="00CD2DD9">
        <w:tab/>
        <w:t xml:space="preserve">ins </w:t>
      </w:r>
      <w:hyperlink r:id="rId1531"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37CFF83F" w14:textId="77777777" w:rsidR="00344085" w:rsidRPr="00CD2DD9" w:rsidRDefault="00344085" w:rsidP="00A35FDF">
      <w:pPr>
        <w:pStyle w:val="AmdtsEntryHd"/>
      </w:pPr>
      <w:r w:rsidRPr="00CD2DD9">
        <w:t>Possession of article with intent to destroy property</w:t>
      </w:r>
    </w:p>
    <w:p w14:paraId="40736B7E" w14:textId="7B562561" w:rsidR="00344085" w:rsidRPr="00CD2DD9" w:rsidRDefault="00344085" w:rsidP="00344085">
      <w:pPr>
        <w:pStyle w:val="AmdtsEntries"/>
        <w:keepNext/>
      </w:pPr>
      <w:r w:rsidRPr="00CD2DD9">
        <w:t>s 121</w:t>
      </w:r>
      <w:r w:rsidRPr="00CD2DD9">
        <w:tab/>
        <w:t xml:space="preserve">orig s 121 am </w:t>
      </w:r>
      <w:hyperlink r:id="rId153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EF9C1D" w14:textId="15C48EA9" w:rsidR="00344085" w:rsidRPr="00CD2DD9" w:rsidRDefault="00344085" w:rsidP="00344085">
      <w:pPr>
        <w:pStyle w:val="AmdtsEntries"/>
        <w:keepNext/>
      </w:pPr>
      <w:r w:rsidRPr="00CD2DD9">
        <w:tab/>
        <w:t xml:space="preserve">sub </w:t>
      </w:r>
      <w:hyperlink r:id="rId15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44C81F" w14:textId="4741D830" w:rsidR="00344085" w:rsidRPr="00CD2DD9" w:rsidRDefault="00344085" w:rsidP="00344085">
      <w:pPr>
        <w:pStyle w:val="AmdtsEntries"/>
        <w:keepNext/>
      </w:pPr>
      <w:r w:rsidRPr="00CD2DD9">
        <w:tab/>
        <w:t xml:space="preserve">om </w:t>
      </w:r>
      <w:hyperlink r:id="rId153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56BE20F5" w14:textId="2079FFFF" w:rsidR="00344085" w:rsidRPr="00CD2DD9" w:rsidRDefault="00344085" w:rsidP="00344085">
      <w:pPr>
        <w:pStyle w:val="AmdtsEntries"/>
        <w:keepNext/>
      </w:pPr>
      <w:r w:rsidRPr="00CD2DD9">
        <w:tab/>
        <w:t xml:space="preserve">prev s 121 (prev s 133) sub </w:t>
      </w:r>
      <w:hyperlink r:id="rId15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032CB9" w14:textId="5E8BF55E" w:rsidR="00344085" w:rsidRPr="00CD2DD9" w:rsidRDefault="00344085" w:rsidP="00344085">
      <w:pPr>
        <w:pStyle w:val="AmdtsEntries"/>
        <w:keepNext/>
      </w:pPr>
      <w:r w:rsidRPr="00CD2DD9">
        <w:tab/>
        <w:t xml:space="preserve">renum R9 LA (see </w:t>
      </w:r>
      <w:hyperlink r:id="rId15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D78741" w14:textId="51112ADD" w:rsidR="00344085" w:rsidRPr="00CD2DD9" w:rsidRDefault="00344085" w:rsidP="00344085">
      <w:pPr>
        <w:pStyle w:val="AmdtsEntries"/>
      </w:pPr>
      <w:r w:rsidRPr="00CD2DD9">
        <w:tab/>
        <w:t xml:space="preserve">om </w:t>
      </w:r>
      <w:hyperlink r:id="rId1537"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7A6C9E7A" w14:textId="77777777" w:rsidR="00344085" w:rsidRPr="00CD2DD9" w:rsidRDefault="00344085" w:rsidP="00A35FDF">
      <w:pPr>
        <w:pStyle w:val="AmdtsEntryHd"/>
      </w:pPr>
      <w:r w:rsidRPr="00CD2DD9">
        <w:t>Untrue representations</w:t>
      </w:r>
    </w:p>
    <w:p w14:paraId="3408B4AB" w14:textId="74F9DBD7" w:rsidR="00344085" w:rsidRPr="00CD2DD9" w:rsidRDefault="00344085" w:rsidP="00344085">
      <w:pPr>
        <w:pStyle w:val="AmdtsEntries"/>
        <w:keepNext/>
      </w:pPr>
      <w:r w:rsidRPr="00CD2DD9">
        <w:t>s 122</w:t>
      </w:r>
      <w:r w:rsidRPr="00CD2DD9">
        <w:tab/>
        <w:t xml:space="preserve">orig s 122 am </w:t>
      </w:r>
      <w:hyperlink r:id="rId153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D07D1D2" w14:textId="614AFA8E" w:rsidR="00344085" w:rsidRPr="00CD2DD9" w:rsidRDefault="00344085" w:rsidP="00344085">
      <w:pPr>
        <w:pStyle w:val="AmdtsEntries"/>
        <w:keepNext/>
      </w:pPr>
      <w:r w:rsidRPr="00CD2DD9">
        <w:tab/>
        <w:t xml:space="preserve">sub </w:t>
      </w:r>
      <w:hyperlink r:id="rId15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094CFD" w14:textId="4EEFEAB4" w:rsidR="00344085" w:rsidRPr="00CD2DD9" w:rsidRDefault="00344085" w:rsidP="00344085">
      <w:pPr>
        <w:pStyle w:val="AmdtsEntries"/>
        <w:keepNext/>
      </w:pPr>
      <w:r w:rsidRPr="00CD2DD9">
        <w:tab/>
        <w:t xml:space="preserve">om </w:t>
      </w:r>
      <w:hyperlink r:id="rId1540"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FDB6EBC" w14:textId="14924C7E" w:rsidR="00344085" w:rsidRPr="00CD2DD9" w:rsidRDefault="00344085" w:rsidP="00344085">
      <w:pPr>
        <w:pStyle w:val="AmdtsEntries"/>
        <w:keepNext/>
      </w:pPr>
      <w:r w:rsidRPr="00CD2DD9">
        <w:tab/>
        <w:t xml:space="preserve">pres s 122 (prev s 134) am </w:t>
      </w:r>
      <w:hyperlink r:id="rId154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34008E" w14:textId="04E33C31" w:rsidR="00344085" w:rsidRPr="00CD2DD9" w:rsidRDefault="00344085" w:rsidP="00344085">
      <w:pPr>
        <w:pStyle w:val="AmdtsEntries"/>
        <w:keepNext/>
      </w:pPr>
      <w:r w:rsidRPr="00CD2DD9">
        <w:tab/>
        <w:t xml:space="preserve">sub </w:t>
      </w:r>
      <w:hyperlink r:id="rId15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634C2" w14:textId="467B8A33" w:rsidR="00344085" w:rsidRPr="00CD2DD9" w:rsidRDefault="00344085" w:rsidP="00344085">
      <w:pPr>
        <w:pStyle w:val="AmdtsEntries"/>
        <w:keepNext/>
      </w:pPr>
      <w:r w:rsidRPr="00CD2DD9">
        <w:tab/>
        <w:t xml:space="preserve">renum R9 LA (see </w:t>
      </w:r>
      <w:hyperlink r:id="rId15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2C2E6" w14:textId="003B8FA4" w:rsidR="00344085" w:rsidRPr="00CD2DD9" w:rsidRDefault="00344085" w:rsidP="00344085">
      <w:pPr>
        <w:pStyle w:val="AmdtsEntries"/>
      </w:pPr>
      <w:r w:rsidRPr="00CD2DD9">
        <w:tab/>
        <w:t xml:space="preserve">am </w:t>
      </w:r>
      <w:hyperlink r:id="rId154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2.8</w:t>
      </w:r>
    </w:p>
    <w:p w14:paraId="0B9BFC40" w14:textId="220EC555" w:rsidR="00344085" w:rsidRPr="00CD2DD9" w:rsidRDefault="00370016" w:rsidP="00A35FDF">
      <w:pPr>
        <w:pStyle w:val="AmdtsEntryHd"/>
      </w:pPr>
      <w:r w:rsidRPr="00955776">
        <w:t>Alternative verdicts—criminal damage to property offences</w:t>
      </w:r>
    </w:p>
    <w:p w14:paraId="7A28DF1D" w14:textId="57E7635B" w:rsidR="00344085" w:rsidRPr="00CD2DD9" w:rsidRDefault="00344085" w:rsidP="00344085">
      <w:pPr>
        <w:pStyle w:val="AmdtsEntries"/>
        <w:keepNext/>
        <w:tabs>
          <w:tab w:val="left" w:pos="6960"/>
        </w:tabs>
      </w:pPr>
      <w:r w:rsidRPr="00CD2DD9">
        <w:t>s 123</w:t>
      </w:r>
      <w:r w:rsidRPr="00CD2DD9">
        <w:tab/>
        <w:t xml:space="preserve">orig s 123 am </w:t>
      </w:r>
      <w:hyperlink r:id="rId154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D0460C3" w14:textId="1710DEB1" w:rsidR="00344085" w:rsidRPr="00CD2DD9" w:rsidRDefault="00344085" w:rsidP="00344085">
      <w:pPr>
        <w:pStyle w:val="AmdtsEntries"/>
        <w:keepNext/>
        <w:tabs>
          <w:tab w:val="left" w:pos="6960"/>
        </w:tabs>
      </w:pPr>
      <w:r w:rsidRPr="00CD2DD9">
        <w:tab/>
        <w:t xml:space="preserve">om </w:t>
      </w:r>
      <w:hyperlink r:id="rId154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C00CAD0" w14:textId="00AADCF0" w:rsidR="00344085" w:rsidRPr="00CD2DD9" w:rsidRDefault="00344085" w:rsidP="00344085">
      <w:pPr>
        <w:pStyle w:val="AmdtsEntries"/>
        <w:keepNext/>
      </w:pPr>
      <w:r w:rsidRPr="00CD2DD9">
        <w:tab/>
        <w:t xml:space="preserve">ins </w:t>
      </w:r>
      <w:hyperlink r:id="rId15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7193AF" w14:textId="0415C443" w:rsidR="00344085" w:rsidRPr="00CD2DD9" w:rsidRDefault="00344085" w:rsidP="00344085">
      <w:pPr>
        <w:pStyle w:val="AmdtsEntries"/>
        <w:keepNext/>
      </w:pPr>
      <w:r w:rsidRPr="00CD2DD9">
        <w:tab/>
        <w:t xml:space="preserve">om </w:t>
      </w:r>
      <w:hyperlink r:id="rId154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13B7FCF" w14:textId="5539513E" w:rsidR="00344085" w:rsidRPr="00CD2DD9" w:rsidRDefault="00344085" w:rsidP="00344085">
      <w:pPr>
        <w:pStyle w:val="AmdtsEntries"/>
        <w:keepNext/>
      </w:pPr>
      <w:r w:rsidRPr="00CD2DD9">
        <w:tab/>
        <w:t xml:space="preserve">pres s 123 (prev s 135) am </w:t>
      </w:r>
      <w:hyperlink r:id="rId154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2A2FCDE" w14:textId="6850ABAB" w:rsidR="00344085" w:rsidRPr="00CD2DD9" w:rsidRDefault="00344085" w:rsidP="00344085">
      <w:pPr>
        <w:pStyle w:val="AmdtsEntries"/>
        <w:keepNext/>
      </w:pPr>
      <w:r w:rsidRPr="00CD2DD9">
        <w:tab/>
        <w:t xml:space="preserve">sub </w:t>
      </w:r>
      <w:hyperlink r:id="rId15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CBB43A" w14:textId="393E00F6" w:rsidR="00344085" w:rsidRDefault="00344085" w:rsidP="00344085">
      <w:pPr>
        <w:pStyle w:val="AmdtsEntries"/>
      </w:pPr>
      <w:r w:rsidRPr="00CD2DD9">
        <w:tab/>
        <w:t xml:space="preserve">renum R9 LA (see </w:t>
      </w:r>
      <w:hyperlink r:id="rId15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3CE959" w14:textId="14A601CF" w:rsidR="00370016" w:rsidRPr="00CD2DD9" w:rsidRDefault="00370016" w:rsidP="00344085">
      <w:pPr>
        <w:pStyle w:val="AmdtsEntries"/>
      </w:pPr>
      <w:r>
        <w:tab/>
        <w:t xml:space="preserve">sub </w:t>
      </w:r>
      <w:hyperlink r:id="rId1552" w:tooltip="Family Violence LEgislation Amendment Act 2022" w:history="1">
        <w:r w:rsidR="00517559" w:rsidRPr="00345092">
          <w:rPr>
            <w:rStyle w:val="charCitHyperlinkAbbrev"/>
          </w:rPr>
          <w:t>A2022-13</w:t>
        </w:r>
      </w:hyperlink>
      <w:r>
        <w:t xml:space="preserve"> s 70</w:t>
      </w:r>
    </w:p>
    <w:p w14:paraId="0ECDFE46" w14:textId="77777777" w:rsidR="00344085" w:rsidRPr="00CD2DD9" w:rsidRDefault="00344085" w:rsidP="00A35FDF">
      <w:pPr>
        <w:pStyle w:val="AmdtsEntryHd"/>
      </w:pPr>
      <w:r w:rsidRPr="00CD2DD9">
        <w:t>Forgery and use of forged instruments</w:t>
      </w:r>
    </w:p>
    <w:p w14:paraId="0FA077CF" w14:textId="7CA2D18D" w:rsidR="00344085" w:rsidRPr="00CD2DD9" w:rsidRDefault="00344085" w:rsidP="00344085">
      <w:pPr>
        <w:pStyle w:val="AmdtsEntries"/>
        <w:keepNext/>
      </w:pPr>
      <w:r w:rsidRPr="00CD2DD9">
        <w:t>div 6.4 hdg</w:t>
      </w:r>
      <w:r w:rsidRPr="00CD2DD9">
        <w:tab/>
        <w:t xml:space="preserve">(prev pt 4 div 3A hdg) ins </w:t>
      </w:r>
      <w:hyperlink r:id="rId1553"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1A20F267" w14:textId="767BB5F3" w:rsidR="00344085" w:rsidRPr="00CD2DD9" w:rsidRDefault="00344085" w:rsidP="00344085">
      <w:pPr>
        <w:pStyle w:val="AmdtsEntries"/>
        <w:keepNext/>
      </w:pPr>
      <w:r w:rsidRPr="00CD2DD9">
        <w:tab/>
        <w:t xml:space="preserve">renum R9 LA (see </w:t>
      </w:r>
      <w:hyperlink r:id="rId15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5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D0027B7" w14:textId="38F23F06" w:rsidR="00344085" w:rsidRPr="00CD2DD9" w:rsidRDefault="00344085" w:rsidP="00344085">
      <w:pPr>
        <w:pStyle w:val="AmdtsEntries"/>
      </w:pPr>
      <w:r w:rsidRPr="00CD2DD9">
        <w:tab/>
        <w:t xml:space="preserve">om </w:t>
      </w:r>
      <w:hyperlink r:id="rId155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009091" w14:textId="77777777" w:rsidR="00344085" w:rsidRPr="00CD2DD9" w:rsidRDefault="00344085" w:rsidP="00A35FDF">
      <w:pPr>
        <w:pStyle w:val="AmdtsEntryHd"/>
      </w:pPr>
      <w:r w:rsidRPr="00CD2DD9">
        <w:t>Making of false instrument</w:t>
      </w:r>
    </w:p>
    <w:p w14:paraId="52B6D288" w14:textId="77777777" w:rsidR="00344085" w:rsidRPr="00CD2DD9" w:rsidRDefault="00344085" w:rsidP="00344085">
      <w:pPr>
        <w:pStyle w:val="AmdtsEntries"/>
        <w:keepNext/>
      </w:pPr>
      <w:r w:rsidRPr="00CD2DD9">
        <w:t>s 124</w:t>
      </w:r>
      <w:r w:rsidRPr="00CD2DD9">
        <w:tab/>
        <w:t>orig s 124 renum as s 112</w:t>
      </w:r>
    </w:p>
    <w:p w14:paraId="4AB78CAA" w14:textId="062C630F" w:rsidR="00344085" w:rsidRPr="00CD2DD9" w:rsidRDefault="00344085" w:rsidP="00344085">
      <w:pPr>
        <w:pStyle w:val="AmdtsEntries"/>
        <w:keepNext/>
      </w:pPr>
      <w:r w:rsidRPr="00CD2DD9">
        <w:tab/>
        <w:t xml:space="preserve">prev s 124 (prev s 135A) ins </w:t>
      </w:r>
      <w:hyperlink r:id="rId1557"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E9C26C0" w14:textId="242A275F" w:rsidR="00344085" w:rsidRPr="00CD2DD9" w:rsidRDefault="00344085" w:rsidP="00344085">
      <w:pPr>
        <w:pStyle w:val="AmdtsEntries"/>
        <w:keepNext/>
      </w:pPr>
      <w:r w:rsidRPr="00CD2DD9">
        <w:tab/>
        <w:t xml:space="preserve">renum R9 LA (see </w:t>
      </w:r>
      <w:hyperlink r:id="rId15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87A184" w14:textId="1560F3A6" w:rsidR="00344085" w:rsidRPr="00CD2DD9" w:rsidRDefault="00344085" w:rsidP="00344085">
      <w:pPr>
        <w:pStyle w:val="AmdtsEntries"/>
      </w:pPr>
      <w:r w:rsidRPr="00CD2DD9">
        <w:tab/>
        <w:t xml:space="preserve">om </w:t>
      </w:r>
      <w:hyperlink r:id="rId155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94C11E8" w14:textId="77777777" w:rsidR="00344085" w:rsidRPr="00CD2DD9" w:rsidRDefault="00344085" w:rsidP="00A35FDF">
      <w:pPr>
        <w:pStyle w:val="AmdtsEntryHd"/>
      </w:pPr>
      <w:r w:rsidRPr="00CD2DD9">
        <w:t>Larceny by bailees</w:t>
      </w:r>
    </w:p>
    <w:p w14:paraId="3657B9AA" w14:textId="6F815BD0" w:rsidR="00344085" w:rsidRPr="00CD2DD9" w:rsidRDefault="00344085" w:rsidP="00344085">
      <w:pPr>
        <w:pStyle w:val="AmdtsEntries"/>
      </w:pPr>
      <w:r w:rsidRPr="00CD2DD9">
        <w:t>hdg before s 125</w:t>
      </w:r>
      <w:r w:rsidRPr="00CD2DD9">
        <w:tab/>
        <w:t xml:space="preserve">om </w:t>
      </w:r>
      <w:hyperlink r:id="rId15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7A7411" w14:textId="77777777" w:rsidR="00344085" w:rsidRPr="00CD2DD9" w:rsidRDefault="00344085" w:rsidP="00A35FDF">
      <w:pPr>
        <w:pStyle w:val="AmdtsEntryHd"/>
      </w:pPr>
      <w:r w:rsidRPr="00CD2DD9">
        <w:lastRenderedPageBreak/>
        <w:t>Act or omission to a person’s prejudice</w:t>
      </w:r>
    </w:p>
    <w:p w14:paraId="1AC38AB1" w14:textId="77777777" w:rsidR="00344085" w:rsidRPr="00CD2DD9" w:rsidRDefault="00344085" w:rsidP="00344085">
      <w:pPr>
        <w:pStyle w:val="AmdtsEntries"/>
        <w:keepNext/>
      </w:pPr>
      <w:r w:rsidRPr="00CD2DD9">
        <w:t>s 125</w:t>
      </w:r>
      <w:r w:rsidRPr="00CD2DD9">
        <w:tab/>
        <w:t>orig s 125 renum as s 113</w:t>
      </w:r>
    </w:p>
    <w:p w14:paraId="5AAC6BF6" w14:textId="785A79EA" w:rsidR="00344085" w:rsidRPr="00CD2DD9" w:rsidRDefault="00344085" w:rsidP="00344085">
      <w:pPr>
        <w:pStyle w:val="AmdtsEntries"/>
        <w:keepNext/>
      </w:pPr>
      <w:r w:rsidRPr="00CD2DD9">
        <w:tab/>
        <w:t xml:space="preserve">prev s 125 (prev s 135B) ins </w:t>
      </w:r>
      <w:hyperlink r:id="rId1562"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23B69708" w14:textId="2BC8E179" w:rsidR="00344085" w:rsidRPr="00CD2DD9" w:rsidRDefault="00344085" w:rsidP="00344085">
      <w:pPr>
        <w:pStyle w:val="AmdtsEntries"/>
        <w:keepNext/>
      </w:pPr>
      <w:r w:rsidRPr="00CD2DD9">
        <w:tab/>
        <w:t xml:space="preserve">renum R9 LA (see </w:t>
      </w:r>
      <w:hyperlink r:id="rId15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CCDF81" w14:textId="18488C8A" w:rsidR="00344085" w:rsidRPr="00CD2DD9" w:rsidRDefault="00344085" w:rsidP="00344085">
      <w:pPr>
        <w:pStyle w:val="AmdtsEntries"/>
      </w:pPr>
      <w:r w:rsidRPr="00CD2DD9">
        <w:tab/>
        <w:t xml:space="preserve">om </w:t>
      </w:r>
      <w:hyperlink r:id="rId156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4A72A4A" w14:textId="77777777" w:rsidR="00344085" w:rsidRPr="00CD2DD9" w:rsidRDefault="00344085" w:rsidP="00A35FDF">
      <w:pPr>
        <w:pStyle w:val="AmdtsEntryHd"/>
      </w:pPr>
      <w:r w:rsidRPr="00CD2DD9">
        <w:t>Of animals</w:t>
      </w:r>
    </w:p>
    <w:p w14:paraId="1C0E04DE" w14:textId="6E725223" w:rsidR="00344085" w:rsidRPr="00CD2DD9" w:rsidRDefault="00344085" w:rsidP="00344085">
      <w:pPr>
        <w:pStyle w:val="AmdtsEntries"/>
      </w:pPr>
      <w:r w:rsidRPr="00CD2DD9">
        <w:t>hdg before s 126</w:t>
      </w:r>
      <w:r w:rsidRPr="00CD2DD9">
        <w:tab/>
        <w:t xml:space="preserve">om </w:t>
      </w:r>
      <w:hyperlink r:id="rId15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DD8406" w14:textId="77777777" w:rsidR="00344085" w:rsidRPr="00CD2DD9" w:rsidRDefault="00344085" w:rsidP="00A35FDF">
      <w:pPr>
        <w:pStyle w:val="AmdtsEntryHd"/>
      </w:pPr>
      <w:r w:rsidRPr="00CD2DD9">
        <w:t>Forgery and use of forged instruments</w:t>
      </w:r>
    </w:p>
    <w:p w14:paraId="2D1ED00B" w14:textId="77777777" w:rsidR="00344085" w:rsidRPr="00CD2DD9" w:rsidRDefault="00344085" w:rsidP="00344085">
      <w:pPr>
        <w:pStyle w:val="AmdtsEntries"/>
        <w:keepNext/>
      </w:pPr>
      <w:r w:rsidRPr="00CD2DD9">
        <w:t>s 126</w:t>
      </w:r>
      <w:r w:rsidRPr="00CD2DD9">
        <w:tab/>
        <w:t>orig s 126 renum as s 114</w:t>
      </w:r>
    </w:p>
    <w:p w14:paraId="12200520" w14:textId="6EB91A80" w:rsidR="00344085" w:rsidRPr="00CD2DD9" w:rsidRDefault="00344085" w:rsidP="00344085">
      <w:pPr>
        <w:pStyle w:val="AmdtsEntries"/>
        <w:keepNext/>
      </w:pPr>
      <w:r w:rsidRPr="00CD2DD9">
        <w:tab/>
        <w:t xml:space="preserve">prev s 126 (prev s 135C) ins </w:t>
      </w:r>
      <w:hyperlink r:id="rId1567"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17148E8" w14:textId="37962959" w:rsidR="00344085" w:rsidRPr="00CD2DD9" w:rsidRDefault="00344085" w:rsidP="00344085">
      <w:pPr>
        <w:pStyle w:val="AmdtsEntries"/>
        <w:keepNext/>
      </w:pPr>
      <w:r w:rsidRPr="00CD2DD9">
        <w:tab/>
        <w:t xml:space="preserve">renum R9 LA (see </w:t>
      </w:r>
      <w:hyperlink r:id="rId15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06D389" w14:textId="6B52D3A6" w:rsidR="00344085" w:rsidRPr="00CD2DD9" w:rsidRDefault="00344085" w:rsidP="00344085">
      <w:pPr>
        <w:pStyle w:val="AmdtsEntries"/>
      </w:pPr>
      <w:r w:rsidRPr="00CD2DD9">
        <w:tab/>
        <w:t xml:space="preserve">om </w:t>
      </w:r>
      <w:hyperlink r:id="rId156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AEDEDEE" w14:textId="77777777" w:rsidR="00344085" w:rsidRPr="00CD2DD9" w:rsidRDefault="00344085" w:rsidP="00A35FDF">
      <w:pPr>
        <w:pStyle w:val="AmdtsEntryHd"/>
      </w:pPr>
      <w:r w:rsidRPr="00CD2DD9">
        <w:t>Possession of false instrument</w:t>
      </w:r>
    </w:p>
    <w:p w14:paraId="14CDC863" w14:textId="77777777" w:rsidR="00344085" w:rsidRPr="00CD2DD9" w:rsidRDefault="00344085" w:rsidP="00344085">
      <w:pPr>
        <w:pStyle w:val="AmdtsEntries"/>
        <w:keepNext/>
      </w:pPr>
      <w:r w:rsidRPr="00CD2DD9">
        <w:t>s 127</w:t>
      </w:r>
      <w:r w:rsidRPr="00CD2DD9">
        <w:tab/>
        <w:t>orig s 127 renum as s 115</w:t>
      </w:r>
    </w:p>
    <w:p w14:paraId="358D3A6F" w14:textId="6E2DB52E" w:rsidR="00344085" w:rsidRPr="00CD2DD9" w:rsidRDefault="00344085" w:rsidP="00344085">
      <w:pPr>
        <w:pStyle w:val="AmdtsEntries"/>
        <w:keepNext/>
      </w:pPr>
      <w:r w:rsidRPr="00CD2DD9">
        <w:tab/>
        <w:t xml:space="preserve">prev s 127 (prev s 135D) ins </w:t>
      </w:r>
      <w:hyperlink r:id="rId1570"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6077E35" w14:textId="2F3C058C" w:rsidR="00344085" w:rsidRPr="00CD2DD9" w:rsidRDefault="00344085" w:rsidP="00344085">
      <w:pPr>
        <w:pStyle w:val="AmdtsEntries"/>
        <w:keepNext/>
      </w:pPr>
      <w:r w:rsidRPr="00CD2DD9">
        <w:tab/>
        <w:t xml:space="preserve">renum R9 LA (see </w:t>
      </w:r>
      <w:hyperlink r:id="rId15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816E79" w14:textId="1D1F312D" w:rsidR="00344085" w:rsidRPr="00CD2DD9" w:rsidRDefault="00344085" w:rsidP="00344085">
      <w:pPr>
        <w:pStyle w:val="AmdtsEntries"/>
      </w:pPr>
      <w:r w:rsidRPr="00CD2DD9">
        <w:tab/>
        <w:t xml:space="preserve">om </w:t>
      </w:r>
      <w:hyperlink r:id="rId157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8781324" w14:textId="77777777" w:rsidR="00344085" w:rsidRPr="00CD2DD9" w:rsidRDefault="00344085" w:rsidP="00A35FDF">
      <w:pPr>
        <w:pStyle w:val="AmdtsEntryHd"/>
      </w:pPr>
      <w:r w:rsidRPr="00CD2DD9">
        <w:t>Possession of machine etc</w:t>
      </w:r>
    </w:p>
    <w:p w14:paraId="4183173B" w14:textId="77777777" w:rsidR="00344085" w:rsidRPr="00CD2DD9" w:rsidRDefault="00344085" w:rsidP="00344085">
      <w:pPr>
        <w:pStyle w:val="AmdtsEntries"/>
        <w:keepNext/>
      </w:pPr>
      <w:r w:rsidRPr="00CD2DD9">
        <w:t>s 128</w:t>
      </w:r>
      <w:r w:rsidRPr="00CD2DD9">
        <w:tab/>
        <w:t>orig s 128 renum as s 116</w:t>
      </w:r>
    </w:p>
    <w:p w14:paraId="5D1F1364" w14:textId="48FD4731" w:rsidR="00344085" w:rsidRPr="00CD2DD9" w:rsidRDefault="00344085" w:rsidP="00344085">
      <w:pPr>
        <w:pStyle w:val="AmdtsEntries"/>
        <w:keepNext/>
      </w:pPr>
      <w:r w:rsidRPr="00CD2DD9">
        <w:tab/>
        <w:t xml:space="preserve">prev s 128 (prev s 135E) ins </w:t>
      </w:r>
      <w:hyperlink r:id="rId1573"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C37BED2" w14:textId="3872F572" w:rsidR="00344085" w:rsidRPr="00CD2DD9" w:rsidRDefault="00344085" w:rsidP="00344085">
      <w:pPr>
        <w:pStyle w:val="AmdtsEntries"/>
        <w:keepNext/>
      </w:pPr>
      <w:r w:rsidRPr="00CD2DD9">
        <w:tab/>
        <w:t xml:space="preserve">renum R9 LA (see </w:t>
      </w:r>
      <w:hyperlink r:id="rId15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A02972" w14:textId="61F5A665" w:rsidR="00344085" w:rsidRPr="00CD2DD9" w:rsidRDefault="00344085" w:rsidP="00344085">
      <w:pPr>
        <w:pStyle w:val="AmdtsEntries"/>
      </w:pPr>
      <w:r w:rsidRPr="00CD2DD9">
        <w:tab/>
        <w:t xml:space="preserve">om </w:t>
      </w:r>
      <w:hyperlink r:id="rId157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862EC3C" w14:textId="77777777" w:rsidR="00344085" w:rsidRPr="00CD2DD9" w:rsidRDefault="00344085" w:rsidP="00A35FDF">
      <w:pPr>
        <w:pStyle w:val="AmdtsEntryHd"/>
      </w:pPr>
      <w:r w:rsidRPr="00CD2DD9">
        <w:t>Forfeiture</w:t>
      </w:r>
    </w:p>
    <w:p w14:paraId="560D69E6" w14:textId="77777777" w:rsidR="00344085" w:rsidRPr="00CD2DD9" w:rsidRDefault="00344085" w:rsidP="00344085">
      <w:pPr>
        <w:pStyle w:val="AmdtsEntries"/>
        <w:keepNext/>
      </w:pPr>
      <w:r w:rsidRPr="00CD2DD9">
        <w:t>s 129</w:t>
      </w:r>
      <w:r w:rsidRPr="00CD2DD9">
        <w:tab/>
        <w:t>orig s 129 renum as s 117</w:t>
      </w:r>
    </w:p>
    <w:p w14:paraId="5BA48DEB" w14:textId="404879B8" w:rsidR="00344085" w:rsidRPr="00CD2DD9" w:rsidRDefault="00344085" w:rsidP="00344085">
      <w:pPr>
        <w:pStyle w:val="AmdtsEntries"/>
        <w:keepNext/>
      </w:pPr>
      <w:r w:rsidRPr="00CD2DD9">
        <w:tab/>
        <w:t xml:space="preserve">prev s 129 (prev s 135F) ins </w:t>
      </w:r>
      <w:hyperlink r:id="rId1576"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52E569C1" w14:textId="3845BD54" w:rsidR="00344085" w:rsidRPr="00CD2DD9" w:rsidRDefault="00344085" w:rsidP="00344085">
      <w:pPr>
        <w:pStyle w:val="AmdtsEntries"/>
        <w:keepNext/>
      </w:pPr>
      <w:r w:rsidRPr="00CD2DD9">
        <w:tab/>
        <w:t xml:space="preserve">renum R9 LA (see </w:t>
      </w:r>
      <w:hyperlink r:id="rId15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6F4D8" w14:textId="655FCAF7" w:rsidR="00344085" w:rsidRPr="00CD2DD9" w:rsidRDefault="00344085" w:rsidP="00344085">
      <w:pPr>
        <w:pStyle w:val="AmdtsEntries"/>
      </w:pPr>
      <w:r w:rsidRPr="00CD2DD9">
        <w:tab/>
        <w:t xml:space="preserve">om </w:t>
      </w:r>
      <w:hyperlink r:id="rId157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9BBD33D" w14:textId="77777777" w:rsidR="00344085" w:rsidRPr="00CD2DD9" w:rsidRDefault="00344085" w:rsidP="00A35FDF">
      <w:pPr>
        <w:pStyle w:val="AmdtsEntryHd"/>
      </w:pPr>
      <w:r w:rsidRPr="00CD2DD9">
        <w:t>General allegation of intent sufficient</w:t>
      </w:r>
    </w:p>
    <w:p w14:paraId="35A3C405" w14:textId="77777777" w:rsidR="00344085" w:rsidRPr="00CD2DD9" w:rsidRDefault="00344085" w:rsidP="00344085">
      <w:pPr>
        <w:pStyle w:val="AmdtsEntries"/>
        <w:keepNext/>
      </w:pPr>
      <w:r w:rsidRPr="00CD2DD9">
        <w:t>s 130</w:t>
      </w:r>
      <w:r w:rsidRPr="00CD2DD9">
        <w:tab/>
        <w:t>orig s 130 renum as s 118</w:t>
      </w:r>
    </w:p>
    <w:p w14:paraId="66A3CD34" w14:textId="6CD24E44" w:rsidR="00344085" w:rsidRPr="00CD2DD9" w:rsidRDefault="00344085" w:rsidP="00344085">
      <w:pPr>
        <w:pStyle w:val="AmdtsEntries"/>
        <w:keepNext/>
      </w:pPr>
      <w:r w:rsidRPr="00CD2DD9">
        <w:tab/>
        <w:t xml:space="preserve">prev s 130 (prev s 135G) ins </w:t>
      </w:r>
      <w:hyperlink r:id="rId1579"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3504387B" w14:textId="45FC1772" w:rsidR="00344085" w:rsidRPr="00CD2DD9" w:rsidRDefault="00344085" w:rsidP="00344085">
      <w:pPr>
        <w:pStyle w:val="AmdtsEntries"/>
        <w:keepNext/>
      </w:pPr>
      <w:r w:rsidRPr="00CD2DD9">
        <w:tab/>
        <w:t xml:space="preserve">renum R9 LA (see </w:t>
      </w:r>
      <w:hyperlink r:id="rId15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F7926F" w14:textId="1F56916B" w:rsidR="00344085" w:rsidRPr="00CD2DD9" w:rsidRDefault="00344085" w:rsidP="00344085">
      <w:pPr>
        <w:pStyle w:val="AmdtsEntries"/>
      </w:pPr>
      <w:r w:rsidRPr="00CD2DD9">
        <w:tab/>
        <w:t xml:space="preserve">om </w:t>
      </w:r>
      <w:hyperlink r:id="rId158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DB99EAB" w14:textId="77777777" w:rsidR="00344085" w:rsidRPr="00CD2DD9" w:rsidRDefault="00344085" w:rsidP="00A35FDF">
      <w:pPr>
        <w:pStyle w:val="AmdtsEntryHd"/>
      </w:pPr>
      <w:r w:rsidRPr="00CD2DD9">
        <w:t>Offences relating to computers</w:t>
      </w:r>
    </w:p>
    <w:p w14:paraId="7508C0C9" w14:textId="6C070689" w:rsidR="00344085" w:rsidRPr="00CD2DD9" w:rsidRDefault="00344085" w:rsidP="00344085">
      <w:pPr>
        <w:pStyle w:val="AmdtsEntries"/>
        <w:keepNext/>
      </w:pPr>
      <w:r w:rsidRPr="00CD2DD9">
        <w:t>div 6.5 hdg</w:t>
      </w:r>
      <w:r w:rsidRPr="00CD2DD9">
        <w:tab/>
        <w:t xml:space="preserve">(prev pt 4 div 3B hdg) ins </w:t>
      </w:r>
      <w:hyperlink r:id="rId1582"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D8E7D6" w14:textId="7B49539C" w:rsidR="00344085" w:rsidRPr="00CD2DD9" w:rsidRDefault="00344085" w:rsidP="00344085">
      <w:pPr>
        <w:pStyle w:val="AmdtsEntries"/>
        <w:keepNext/>
      </w:pPr>
      <w:r w:rsidRPr="00CD2DD9">
        <w:tab/>
        <w:t xml:space="preserve">renum R9 LA (see </w:t>
      </w:r>
      <w:hyperlink r:id="rId15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8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B42F0A7" w14:textId="3764E63B" w:rsidR="00344085" w:rsidRPr="00CD2DD9" w:rsidRDefault="00344085" w:rsidP="00344085">
      <w:pPr>
        <w:pStyle w:val="AmdtsEntries"/>
      </w:pPr>
      <w:r w:rsidRPr="00CD2DD9">
        <w:tab/>
        <w:t xml:space="preserve">om </w:t>
      </w:r>
      <w:hyperlink r:id="rId1585"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21736DF" w14:textId="77777777" w:rsidR="00344085" w:rsidRPr="00CD2DD9" w:rsidRDefault="00344085" w:rsidP="00A35FDF">
      <w:pPr>
        <w:pStyle w:val="AmdtsEntryHd"/>
      </w:pPr>
      <w:r w:rsidRPr="00CD2DD9">
        <w:t>Interpretation for div 6.5</w:t>
      </w:r>
    </w:p>
    <w:p w14:paraId="5FA0DAC2" w14:textId="77777777" w:rsidR="00344085" w:rsidRPr="00CD2DD9" w:rsidRDefault="00344085" w:rsidP="00344085">
      <w:pPr>
        <w:pStyle w:val="AmdtsEntries"/>
        <w:keepNext/>
      </w:pPr>
      <w:r w:rsidRPr="00CD2DD9">
        <w:t>s 131</w:t>
      </w:r>
      <w:r w:rsidRPr="00CD2DD9">
        <w:tab/>
        <w:t>orig s 131 renum as s 119</w:t>
      </w:r>
    </w:p>
    <w:p w14:paraId="38F524D6" w14:textId="40B54D0F" w:rsidR="00344085" w:rsidRPr="00CD2DD9" w:rsidRDefault="00344085" w:rsidP="00344085">
      <w:pPr>
        <w:pStyle w:val="AmdtsEntries"/>
        <w:keepNext/>
      </w:pPr>
      <w:r w:rsidRPr="00CD2DD9">
        <w:tab/>
        <w:t xml:space="preserve">prev s 131 (prev s 152 and s 135H) ins as s 152 </w:t>
      </w:r>
      <w:hyperlink r:id="rId1586"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F92EFD9" w14:textId="0B83222A" w:rsidR="00344085" w:rsidRPr="00CD2DD9" w:rsidRDefault="00344085" w:rsidP="00344085">
      <w:pPr>
        <w:pStyle w:val="AmdtsEntries"/>
        <w:keepNext/>
      </w:pPr>
      <w:r w:rsidRPr="00CD2DD9">
        <w:tab/>
        <w:t xml:space="preserve">renum as s 135H </w:t>
      </w:r>
      <w:hyperlink r:id="rId158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131 R9 LA (see </w:t>
      </w:r>
      <w:hyperlink r:id="rId15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0823F6" w14:textId="7B545025" w:rsidR="00344085" w:rsidRPr="00CD2DD9" w:rsidRDefault="00344085" w:rsidP="00344085">
      <w:pPr>
        <w:pStyle w:val="AmdtsEntries"/>
      </w:pPr>
      <w:r w:rsidRPr="00CD2DD9">
        <w:tab/>
        <w:t xml:space="preserve">om </w:t>
      </w:r>
      <w:hyperlink r:id="rId1589"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A585CD2" w14:textId="77777777" w:rsidR="00344085" w:rsidRPr="00CD2DD9" w:rsidRDefault="00344085" w:rsidP="00A35FDF">
      <w:pPr>
        <w:pStyle w:val="AmdtsEntryHd"/>
      </w:pPr>
      <w:r w:rsidRPr="00CD2DD9">
        <w:lastRenderedPageBreak/>
        <w:t>Unlawful access to data in computer</w:t>
      </w:r>
    </w:p>
    <w:p w14:paraId="0AEDD6EF" w14:textId="77777777" w:rsidR="00344085" w:rsidRPr="00CD2DD9" w:rsidRDefault="00344085" w:rsidP="00344085">
      <w:pPr>
        <w:pStyle w:val="AmdtsEntries"/>
        <w:keepNext/>
      </w:pPr>
      <w:r w:rsidRPr="00CD2DD9">
        <w:t>s 132</w:t>
      </w:r>
      <w:r w:rsidRPr="00CD2DD9">
        <w:tab/>
        <w:t>orig s 132 renum as s 120</w:t>
      </w:r>
    </w:p>
    <w:p w14:paraId="615B3EDA" w14:textId="76A9F08B" w:rsidR="00344085" w:rsidRPr="00CD2DD9" w:rsidRDefault="00344085" w:rsidP="00344085">
      <w:pPr>
        <w:pStyle w:val="AmdtsEntries"/>
        <w:keepNext/>
      </w:pPr>
      <w:r w:rsidRPr="00CD2DD9">
        <w:tab/>
        <w:t xml:space="preserve">prev s 132 (prev s 153 and s 135J) ins as s 153 </w:t>
      </w:r>
      <w:hyperlink r:id="rId1590"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4871B99" w14:textId="4DDC2712" w:rsidR="00344085" w:rsidRPr="00CD2DD9" w:rsidRDefault="00344085" w:rsidP="00344085">
      <w:pPr>
        <w:pStyle w:val="AmdtsEntries"/>
        <w:keepNext/>
      </w:pPr>
      <w:r w:rsidRPr="00CD2DD9">
        <w:tab/>
        <w:t xml:space="preserve">renum as s 135J </w:t>
      </w:r>
      <w:hyperlink r:id="rId1591"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132 R9 LA (see </w:t>
      </w:r>
      <w:hyperlink r:id="rId15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3A6D5C" w14:textId="00E724A8" w:rsidR="00344085" w:rsidRPr="00CD2DD9" w:rsidRDefault="00344085" w:rsidP="00344085">
      <w:pPr>
        <w:pStyle w:val="AmdtsEntries"/>
      </w:pPr>
      <w:r w:rsidRPr="00CD2DD9">
        <w:tab/>
        <w:t xml:space="preserve">om </w:t>
      </w:r>
      <w:hyperlink r:id="rId1593"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328245C7" w14:textId="77777777" w:rsidR="00344085" w:rsidRPr="00CD2DD9" w:rsidRDefault="00344085" w:rsidP="00A35FDF">
      <w:pPr>
        <w:pStyle w:val="AmdtsEntryHd"/>
      </w:pPr>
      <w:r w:rsidRPr="00CD2DD9">
        <w:t>Damaging data in computers</w:t>
      </w:r>
    </w:p>
    <w:p w14:paraId="4ABBB796" w14:textId="77777777" w:rsidR="00344085" w:rsidRPr="00CD2DD9" w:rsidRDefault="00344085" w:rsidP="00344085">
      <w:pPr>
        <w:pStyle w:val="AmdtsEntries"/>
        <w:keepNext/>
      </w:pPr>
      <w:r w:rsidRPr="00CD2DD9">
        <w:t>s 133</w:t>
      </w:r>
      <w:r w:rsidRPr="00CD2DD9">
        <w:tab/>
        <w:t>orig s 133 renum as s 121</w:t>
      </w:r>
    </w:p>
    <w:p w14:paraId="1E7EDC99" w14:textId="4F8AE161" w:rsidR="00344085" w:rsidRPr="00CD2DD9" w:rsidRDefault="00344085" w:rsidP="00344085">
      <w:pPr>
        <w:pStyle w:val="AmdtsEntries"/>
        <w:keepNext/>
      </w:pPr>
      <w:r w:rsidRPr="00CD2DD9">
        <w:tab/>
        <w:t xml:space="preserve">prev s 133 (prev s 154 and s 135K) ins as s 154 </w:t>
      </w:r>
      <w:hyperlink r:id="rId1594"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3E18AAA" w14:textId="6B061526" w:rsidR="00344085" w:rsidRPr="00CD2DD9" w:rsidRDefault="00344085" w:rsidP="00344085">
      <w:pPr>
        <w:pStyle w:val="AmdtsEntries"/>
        <w:keepNext/>
      </w:pPr>
      <w:r w:rsidRPr="00CD2DD9">
        <w:tab/>
        <w:t xml:space="preserve">renum as s 135K </w:t>
      </w:r>
      <w:hyperlink r:id="rId1595"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133 R9 LA (see </w:t>
      </w:r>
      <w:hyperlink r:id="rId15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914E42" w14:textId="678865AD" w:rsidR="00344085" w:rsidRPr="00CD2DD9" w:rsidRDefault="00344085" w:rsidP="00344085">
      <w:pPr>
        <w:pStyle w:val="AmdtsEntries"/>
      </w:pPr>
      <w:r w:rsidRPr="00CD2DD9">
        <w:tab/>
        <w:t xml:space="preserve">om </w:t>
      </w:r>
      <w:hyperlink r:id="rId1597"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27742427" w14:textId="77777777" w:rsidR="00344085" w:rsidRPr="00CD2DD9" w:rsidRDefault="00344085" w:rsidP="00A35FDF">
      <w:pPr>
        <w:pStyle w:val="AmdtsEntryHd"/>
      </w:pPr>
      <w:r w:rsidRPr="00CD2DD9">
        <w:t>Of written instruments</w:t>
      </w:r>
    </w:p>
    <w:p w14:paraId="2D9BAE7B" w14:textId="3A46918F" w:rsidR="00344085" w:rsidRPr="00CD2DD9" w:rsidRDefault="00344085" w:rsidP="00344085">
      <w:pPr>
        <w:pStyle w:val="AmdtsEntries"/>
      </w:pPr>
      <w:r w:rsidRPr="00CD2DD9">
        <w:t>hdg before s 134</w:t>
      </w:r>
      <w:r w:rsidRPr="00CD2DD9">
        <w:tab/>
        <w:t xml:space="preserve">om </w:t>
      </w:r>
      <w:hyperlink r:id="rId159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9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8817502" w14:textId="77777777" w:rsidR="00344085" w:rsidRPr="00CD2DD9" w:rsidRDefault="00344085" w:rsidP="00A35FDF">
      <w:pPr>
        <w:pStyle w:val="AmdtsEntryHd"/>
      </w:pPr>
      <w:r w:rsidRPr="00CD2DD9">
        <w:t>Dishonest use of computers</w:t>
      </w:r>
    </w:p>
    <w:p w14:paraId="29729CC7" w14:textId="77777777" w:rsidR="00344085" w:rsidRPr="00CD2DD9" w:rsidRDefault="00344085" w:rsidP="00344085">
      <w:pPr>
        <w:pStyle w:val="AmdtsEntries"/>
        <w:keepNext/>
      </w:pPr>
      <w:r w:rsidRPr="00CD2DD9">
        <w:t>s 134</w:t>
      </w:r>
      <w:r w:rsidRPr="00CD2DD9">
        <w:tab/>
        <w:t>orig s 134 renum as s 122</w:t>
      </w:r>
    </w:p>
    <w:p w14:paraId="2CF549F9" w14:textId="1658BE29" w:rsidR="00344085" w:rsidRPr="00CD2DD9" w:rsidRDefault="00344085" w:rsidP="00344085">
      <w:pPr>
        <w:pStyle w:val="AmdtsEntries"/>
        <w:keepNext/>
      </w:pPr>
      <w:r w:rsidRPr="00CD2DD9">
        <w:tab/>
        <w:t xml:space="preserve">prev s 134 (prev s 155 and s 135L) am </w:t>
      </w:r>
      <w:hyperlink r:id="rId160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9239A77" w14:textId="12384EAF" w:rsidR="00344085" w:rsidRPr="00CD2DD9" w:rsidRDefault="00344085" w:rsidP="00344085">
      <w:pPr>
        <w:pStyle w:val="AmdtsEntries"/>
        <w:keepNext/>
      </w:pPr>
      <w:r w:rsidRPr="00CD2DD9">
        <w:tab/>
        <w:t xml:space="preserve">sub </w:t>
      </w:r>
      <w:hyperlink r:id="rId16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E9AC3C" w14:textId="4DA29FF9" w:rsidR="00344085" w:rsidRPr="00CD2DD9" w:rsidRDefault="00344085" w:rsidP="00344085">
      <w:pPr>
        <w:pStyle w:val="AmdtsEntries"/>
        <w:keepNext/>
      </w:pPr>
      <w:r w:rsidRPr="00CD2DD9">
        <w:tab/>
        <w:t xml:space="preserve">renum and reloc as s 155 </w:t>
      </w:r>
      <w:hyperlink r:id="rId1602" w:tooltip="Crimes (Amendment) Act (No 3) 1991" w:history="1">
        <w:r w:rsidRPr="00C62C6A">
          <w:rPr>
            <w:rStyle w:val="charCitHyperlinkAbbrev"/>
          </w:rPr>
          <w:t>A1991</w:t>
        </w:r>
        <w:r w:rsidRPr="00C62C6A">
          <w:rPr>
            <w:rStyle w:val="charCitHyperlinkAbbrev"/>
          </w:rPr>
          <w:noBreakHyphen/>
          <w:t>90</w:t>
        </w:r>
      </w:hyperlink>
      <w:r w:rsidRPr="00CD2DD9">
        <w:t xml:space="preserve"> s 4; renum as s 135L </w:t>
      </w:r>
      <w:hyperlink r:id="rId1603"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134 R9 LA (see </w:t>
      </w:r>
      <w:hyperlink r:id="rId16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814DF1" w14:textId="15235CD3" w:rsidR="00344085" w:rsidRPr="00CD2DD9" w:rsidRDefault="00344085" w:rsidP="00344085">
      <w:pPr>
        <w:pStyle w:val="AmdtsEntries"/>
      </w:pPr>
      <w:r w:rsidRPr="00CD2DD9">
        <w:tab/>
        <w:t xml:space="preserve">om </w:t>
      </w:r>
      <w:hyperlink r:id="rId1605"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6B97EFB7" w14:textId="77777777" w:rsidR="00344085" w:rsidRPr="00CD2DD9" w:rsidRDefault="00344085" w:rsidP="00A35FDF">
      <w:pPr>
        <w:pStyle w:val="AmdtsEntryHd"/>
      </w:pPr>
      <w:r w:rsidRPr="00CD2DD9">
        <w:t>Contamination of goods and related offences</w:t>
      </w:r>
    </w:p>
    <w:p w14:paraId="3ED41F2A" w14:textId="68D56954" w:rsidR="00344085" w:rsidRPr="00CD2DD9" w:rsidRDefault="00344085" w:rsidP="00344085">
      <w:pPr>
        <w:pStyle w:val="AmdtsEntries"/>
        <w:keepNext/>
      </w:pPr>
      <w:r w:rsidRPr="00CD2DD9">
        <w:t>div 6.6 hdg</w:t>
      </w:r>
      <w:r w:rsidRPr="00CD2DD9">
        <w:tab/>
        <w:t xml:space="preserve">(prev pt 4 div 3C hdg) ins </w:t>
      </w:r>
      <w:hyperlink r:id="rId1606"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ABC6672" w14:textId="10338C3E" w:rsidR="00344085" w:rsidRPr="00CD2DD9" w:rsidRDefault="00344085" w:rsidP="00344085">
      <w:pPr>
        <w:pStyle w:val="AmdtsEntries"/>
      </w:pPr>
      <w:r w:rsidRPr="00CD2DD9">
        <w:tab/>
        <w:t xml:space="preserve">renum R9 LA (see </w:t>
      </w:r>
      <w:hyperlink r:id="rId16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60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8B31B99" w14:textId="77777777" w:rsidR="00344085" w:rsidRPr="00CD2DD9" w:rsidRDefault="00344085" w:rsidP="00A35FDF">
      <w:pPr>
        <w:pStyle w:val="AmdtsEntryHd"/>
      </w:pPr>
      <w:r w:rsidRPr="00CD2DD9">
        <w:t xml:space="preserve">Definitions of </w:t>
      </w:r>
      <w:r w:rsidRPr="00CD2DD9">
        <w:rPr>
          <w:rStyle w:val="charItals"/>
        </w:rPr>
        <w:t>contaminate</w:t>
      </w:r>
      <w:r w:rsidRPr="00CD2DD9">
        <w:t xml:space="preserve"> and </w:t>
      </w:r>
      <w:r w:rsidRPr="00CD2DD9">
        <w:rPr>
          <w:rStyle w:val="charItals"/>
        </w:rPr>
        <w:t>goods</w:t>
      </w:r>
    </w:p>
    <w:p w14:paraId="6A36A3E8" w14:textId="77777777" w:rsidR="00344085" w:rsidRPr="00CD2DD9" w:rsidRDefault="00344085" w:rsidP="00344085">
      <w:pPr>
        <w:pStyle w:val="AmdtsEntries"/>
        <w:keepNext/>
      </w:pPr>
      <w:r w:rsidRPr="00CD2DD9">
        <w:t>s 135</w:t>
      </w:r>
      <w:r w:rsidRPr="00CD2DD9">
        <w:tab/>
        <w:t>orig s 135 renum as s 123</w:t>
      </w:r>
    </w:p>
    <w:p w14:paraId="4D3AE7A1" w14:textId="73DD3DC7" w:rsidR="00344085" w:rsidRPr="00CD2DD9" w:rsidRDefault="00344085" w:rsidP="00344085">
      <w:pPr>
        <w:pStyle w:val="AmdtsEntries"/>
        <w:keepNext/>
      </w:pPr>
      <w:r w:rsidRPr="00CD2DD9">
        <w:tab/>
        <w:t xml:space="preserve">pres s 135 (prev s 135M) ins </w:t>
      </w:r>
      <w:hyperlink r:id="rId1609"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D4D7FD" w14:textId="23CC492A" w:rsidR="00344085" w:rsidRPr="00CD2DD9" w:rsidRDefault="00344085" w:rsidP="00344085">
      <w:pPr>
        <w:pStyle w:val="AmdtsEntries"/>
      </w:pPr>
      <w:r w:rsidRPr="00CD2DD9">
        <w:tab/>
        <w:t xml:space="preserve">renum R9 LA (see </w:t>
      </w:r>
      <w:hyperlink r:id="rId16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EF035" w14:textId="77777777" w:rsidR="00344085" w:rsidRPr="00CD2DD9" w:rsidRDefault="00344085" w:rsidP="00A35FDF">
      <w:pPr>
        <w:pStyle w:val="AmdtsEntryHd"/>
      </w:pPr>
      <w:r w:rsidRPr="00CD2DD9">
        <w:t>Making of false instrument</w:t>
      </w:r>
    </w:p>
    <w:p w14:paraId="1A01FF4B" w14:textId="77777777" w:rsidR="00344085" w:rsidRPr="00CD2DD9" w:rsidRDefault="00344085" w:rsidP="00344085">
      <w:pPr>
        <w:pStyle w:val="AmdtsEntries"/>
      </w:pPr>
      <w:r w:rsidRPr="00CD2DD9">
        <w:t>s 135A</w:t>
      </w:r>
      <w:r w:rsidRPr="00CD2DD9">
        <w:tab/>
        <w:t>renum as s 124</w:t>
      </w:r>
    </w:p>
    <w:p w14:paraId="59AB9239" w14:textId="77777777" w:rsidR="00344085" w:rsidRPr="00CD2DD9" w:rsidRDefault="00344085" w:rsidP="00A35FDF">
      <w:pPr>
        <w:pStyle w:val="AmdtsEntryHd"/>
      </w:pPr>
      <w:r w:rsidRPr="00CD2DD9">
        <w:t>Act or omission to a person’s prejudice</w:t>
      </w:r>
    </w:p>
    <w:p w14:paraId="26157478" w14:textId="77777777" w:rsidR="00344085" w:rsidRPr="00CD2DD9" w:rsidRDefault="00344085" w:rsidP="00344085">
      <w:pPr>
        <w:pStyle w:val="AmdtsEntries"/>
      </w:pPr>
      <w:r w:rsidRPr="00CD2DD9">
        <w:t>s 135B</w:t>
      </w:r>
      <w:r w:rsidRPr="00CD2DD9">
        <w:tab/>
        <w:t>renum as s 125</w:t>
      </w:r>
    </w:p>
    <w:p w14:paraId="2021D851" w14:textId="77777777" w:rsidR="00344085" w:rsidRPr="00CD2DD9" w:rsidRDefault="00344085" w:rsidP="00A35FDF">
      <w:pPr>
        <w:pStyle w:val="AmdtsEntryHd"/>
      </w:pPr>
      <w:r w:rsidRPr="00CD2DD9">
        <w:t>Forgery and the use of forged instruments</w:t>
      </w:r>
    </w:p>
    <w:p w14:paraId="4D746228" w14:textId="77777777" w:rsidR="00344085" w:rsidRPr="00CD2DD9" w:rsidRDefault="00344085" w:rsidP="00344085">
      <w:pPr>
        <w:pStyle w:val="AmdtsEntries"/>
      </w:pPr>
      <w:r w:rsidRPr="00CD2DD9">
        <w:t>s 135C</w:t>
      </w:r>
      <w:r w:rsidRPr="00CD2DD9">
        <w:tab/>
        <w:t>renum as s 126</w:t>
      </w:r>
    </w:p>
    <w:p w14:paraId="04E6845B" w14:textId="77777777" w:rsidR="00344085" w:rsidRPr="00CD2DD9" w:rsidRDefault="00344085" w:rsidP="00A35FDF">
      <w:pPr>
        <w:pStyle w:val="AmdtsEntryHd"/>
      </w:pPr>
      <w:r w:rsidRPr="00CD2DD9">
        <w:t>Possession of false instrument</w:t>
      </w:r>
    </w:p>
    <w:p w14:paraId="1A705926" w14:textId="77777777" w:rsidR="00344085" w:rsidRPr="00CD2DD9" w:rsidRDefault="00344085" w:rsidP="00344085">
      <w:pPr>
        <w:pStyle w:val="AmdtsEntries"/>
      </w:pPr>
      <w:r w:rsidRPr="00CD2DD9">
        <w:t>s 135D</w:t>
      </w:r>
      <w:r w:rsidRPr="00CD2DD9">
        <w:tab/>
        <w:t>renum as s 127</w:t>
      </w:r>
    </w:p>
    <w:p w14:paraId="6318C239" w14:textId="77777777" w:rsidR="00344085" w:rsidRPr="00CD2DD9" w:rsidRDefault="00344085" w:rsidP="00A35FDF">
      <w:pPr>
        <w:pStyle w:val="AmdtsEntryHd"/>
      </w:pPr>
      <w:r w:rsidRPr="00CD2DD9">
        <w:t>Possession of machine etc</w:t>
      </w:r>
    </w:p>
    <w:p w14:paraId="47DFE01F" w14:textId="77777777" w:rsidR="00344085" w:rsidRPr="00CD2DD9" w:rsidRDefault="00344085" w:rsidP="00344085">
      <w:pPr>
        <w:pStyle w:val="AmdtsEntries"/>
      </w:pPr>
      <w:r w:rsidRPr="00CD2DD9">
        <w:t>s 135E</w:t>
      </w:r>
      <w:r w:rsidRPr="00CD2DD9">
        <w:tab/>
        <w:t>renum as s 128</w:t>
      </w:r>
    </w:p>
    <w:p w14:paraId="72A5CFD0" w14:textId="77777777" w:rsidR="00344085" w:rsidRPr="00CD2DD9" w:rsidRDefault="00344085" w:rsidP="00A35FDF">
      <w:pPr>
        <w:pStyle w:val="AmdtsEntryHd"/>
      </w:pPr>
      <w:r w:rsidRPr="00CD2DD9">
        <w:t>Forfeiture</w:t>
      </w:r>
    </w:p>
    <w:p w14:paraId="5E225480" w14:textId="77777777" w:rsidR="00344085" w:rsidRPr="00CD2DD9" w:rsidRDefault="00344085" w:rsidP="00344085">
      <w:pPr>
        <w:pStyle w:val="AmdtsEntries"/>
      </w:pPr>
      <w:r w:rsidRPr="00CD2DD9">
        <w:t>s 135F</w:t>
      </w:r>
      <w:r w:rsidRPr="00CD2DD9">
        <w:tab/>
        <w:t>renum as s 129</w:t>
      </w:r>
    </w:p>
    <w:p w14:paraId="661088BE" w14:textId="77777777" w:rsidR="00344085" w:rsidRPr="00CD2DD9" w:rsidRDefault="00344085" w:rsidP="00A35FDF">
      <w:pPr>
        <w:pStyle w:val="AmdtsEntryHd"/>
      </w:pPr>
      <w:r w:rsidRPr="00CD2DD9">
        <w:lastRenderedPageBreak/>
        <w:t>General allegation of intent sufficient</w:t>
      </w:r>
    </w:p>
    <w:p w14:paraId="235ABD7D" w14:textId="77777777" w:rsidR="00344085" w:rsidRPr="00CD2DD9" w:rsidRDefault="00344085" w:rsidP="00344085">
      <w:pPr>
        <w:pStyle w:val="AmdtsEntries"/>
      </w:pPr>
      <w:r w:rsidRPr="00CD2DD9">
        <w:t>s 135G</w:t>
      </w:r>
      <w:r w:rsidRPr="00CD2DD9">
        <w:tab/>
        <w:t>renum as s 130</w:t>
      </w:r>
    </w:p>
    <w:p w14:paraId="6B241D6E" w14:textId="77777777" w:rsidR="00344085" w:rsidRPr="00CD2DD9" w:rsidRDefault="00344085" w:rsidP="00A35FDF">
      <w:pPr>
        <w:pStyle w:val="AmdtsEntryHd"/>
      </w:pPr>
      <w:r w:rsidRPr="00CD2DD9">
        <w:t>Interpretation</w:t>
      </w:r>
    </w:p>
    <w:p w14:paraId="6389E791" w14:textId="77777777" w:rsidR="00344085" w:rsidRPr="00CD2DD9" w:rsidRDefault="00344085" w:rsidP="00344085">
      <w:pPr>
        <w:pStyle w:val="AmdtsEntries"/>
      </w:pPr>
      <w:r w:rsidRPr="00CD2DD9">
        <w:t>s 135H</w:t>
      </w:r>
      <w:r w:rsidRPr="00CD2DD9">
        <w:tab/>
        <w:t>(prev s 152) renum as s 131</w:t>
      </w:r>
    </w:p>
    <w:p w14:paraId="3C858104" w14:textId="77777777" w:rsidR="00344085" w:rsidRPr="00CD2DD9" w:rsidRDefault="00344085" w:rsidP="00A35FDF">
      <w:pPr>
        <w:pStyle w:val="AmdtsEntryHd"/>
      </w:pPr>
      <w:r w:rsidRPr="00CD2DD9">
        <w:t>Unlawful access to data in computer</w:t>
      </w:r>
    </w:p>
    <w:p w14:paraId="68B33A09" w14:textId="77777777" w:rsidR="00344085" w:rsidRPr="00CD2DD9" w:rsidRDefault="00344085" w:rsidP="00344085">
      <w:pPr>
        <w:pStyle w:val="AmdtsEntries"/>
      </w:pPr>
      <w:r w:rsidRPr="00CD2DD9">
        <w:t>s 135J</w:t>
      </w:r>
      <w:r w:rsidRPr="00CD2DD9">
        <w:tab/>
        <w:t>(prev s 153) renum as s 132</w:t>
      </w:r>
    </w:p>
    <w:p w14:paraId="3EC66554" w14:textId="77777777" w:rsidR="00344085" w:rsidRPr="00CD2DD9" w:rsidRDefault="00344085" w:rsidP="00A35FDF">
      <w:pPr>
        <w:pStyle w:val="AmdtsEntryHd"/>
      </w:pPr>
      <w:r w:rsidRPr="00CD2DD9">
        <w:t>Damaging data in computers</w:t>
      </w:r>
    </w:p>
    <w:p w14:paraId="5C2A1D3B" w14:textId="77777777" w:rsidR="00344085" w:rsidRPr="00CD2DD9" w:rsidRDefault="00344085" w:rsidP="00344085">
      <w:pPr>
        <w:pStyle w:val="AmdtsEntries"/>
      </w:pPr>
      <w:r w:rsidRPr="00CD2DD9">
        <w:t>s 135K</w:t>
      </w:r>
      <w:r w:rsidRPr="00CD2DD9">
        <w:tab/>
        <w:t>(prev s 154) renum as s 133</w:t>
      </w:r>
    </w:p>
    <w:p w14:paraId="56B058D8" w14:textId="77777777" w:rsidR="00344085" w:rsidRPr="00CD2DD9" w:rsidRDefault="00344085" w:rsidP="00A35FDF">
      <w:pPr>
        <w:pStyle w:val="AmdtsEntryHd"/>
      </w:pPr>
      <w:r w:rsidRPr="00CD2DD9">
        <w:t>Rescuing a prisoner from custody etc</w:t>
      </w:r>
    </w:p>
    <w:p w14:paraId="464D2C56" w14:textId="77777777" w:rsidR="00344085" w:rsidRPr="00CD2DD9" w:rsidRDefault="00344085" w:rsidP="00344085">
      <w:pPr>
        <w:pStyle w:val="AmdtsEntries"/>
      </w:pPr>
      <w:r w:rsidRPr="00CD2DD9">
        <w:t>s 135L</w:t>
      </w:r>
      <w:r w:rsidRPr="00CD2DD9">
        <w:tab/>
        <w:t>(prev s 155 and s 115) renum as s 134</w:t>
      </w:r>
    </w:p>
    <w:p w14:paraId="19AABF3A" w14:textId="77777777" w:rsidR="00344085" w:rsidRPr="00CD2DD9" w:rsidRDefault="00344085" w:rsidP="00A35FDF">
      <w:pPr>
        <w:pStyle w:val="AmdtsEntryHd"/>
        <w:rPr>
          <w:rStyle w:val="charBoldItals"/>
        </w:rPr>
      </w:pPr>
      <w:r w:rsidRPr="00CD2DD9">
        <w:t xml:space="preserve">Definitions of </w:t>
      </w:r>
      <w:r w:rsidRPr="00CD2DD9">
        <w:rPr>
          <w:rStyle w:val="charItals"/>
        </w:rPr>
        <w:t>contaminate</w:t>
      </w:r>
      <w:r w:rsidRPr="00CD2DD9">
        <w:rPr>
          <w:rStyle w:val="charBoldItals"/>
        </w:rPr>
        <w:t xml:space="preserve"> </w:t>
      </w:r>
      <w:r w:rsidRPr="00CD2DD9">
        <w:t xml:space="preserve">and </w:t>
      </w:r>
      <w:r w:rsidRPr="00CD2DD9">
        <w:rPr>
          <w:rStyle w:val="charItals"/>
        </w:rPr>
        <w:t>goods</w:t>
      </w:r>
    </w:p>
    <w:p w14:paraId="4676E1B2" w14:textId="77777777" w:rsidR="00344085" w:rsidRPr="00CD2DD9" w:rsidRDefault="00344085" w:rsidP="00344085">
      <w:pPr>
        <w:pStyle w:val="AmdtsEntries"/>
      </w:pPr>
      <w:r w:rsidRPr="00CD2DD9">
        <w:t>s 135M</w:t>
      </w:r>
      <w:r w:rsidRPr="00CD2DD9">
        <w:tab/>
        <w:t>renum as s 135</w:t>
      </w:r>
    </w:p>
    <w:p w14:paraId="59BD4A65" w14:textId="77777777" w:rsidR="00344085" w:rsidRPr="00CD2DD9" w:rsidRDefault="00344085" w:rsidP="00A35FDF">
      <w:pPr>
        <w:pStyle w:val="AmdtsEntryHd"/>
      </w:pPr>
      <w:r w:rsidRPr="00CD2DD9">
        <w:t>Meaning of economic loss</w:t>
      </w:r>
    </w:p>
    <w:p w14:paraId="4DDBF1A3" w14:textId="77777777" w:rsidR="00344085" w:rsidRPr="00CD2DD9" w:rsidRDefault="00344085" w:rsidP="00344085">
      <w:pPr>
        <w:pStyle w:val="AmdtsEntries"/>
      </w:pPr>
      <w:r w:rsidRPr="00CD2DD9">
        <w:t>s 135N</w:t>
      </w:r>
      <w:r w:rsidRPr="00CD2DD9">
        <w:tab/>
        <w:t>renum as s 136</w:t>
      </w:r>
    </w:p>
    <w:p w14:paraId="09D1D81B" w14:textId="77777777" w:rsidR="00344085" w:rsidRPr="00CD2DD9" w:rsidRDefault="00344085" w:rsidP="00A35FDF">
      <w:pPr>
        <w:pStyle w:val="AmdtsEntryHd"/>
      </w:pPr>
      <w:r w:rsidRPr="00CD2DD9">
        <w:t>Contaminating goods with intent to cause public alarm or economic loss</w:t>
      </w:r>
    </w:p>
    <w:p w14:paraId="525C27C6" w14:textId="77777777" w:rsidR="00344085" w:rsidRPr="00CD2DD9" w:rsidRDefault="00344085" w:rsidP="00344085">
      <w:pPr>
        <w:pStyle w:val="AmdtsEntries"/>
      </w:pPr>
      <w:r w:rsidRPr="00CD2DD9">
        <w:t>s 135O</w:t>
      </w:r>
      <w:r w:rsidRPr="00CD2DD9">
        <w:tab/>
        <w:t>renum as s 137</w:t>
      </w:r>
    </w:p>
    <w:p w14:paraId="346EB7F6" w14:textId="77777777" w:rsidR="00344085" w:rsidRPr="00CD2DD9" w:rsidRDefault="00344085" w:rsidP="00A35FDF">
      <w:pPr>
        <w:pStyle w:val="AmdtsEntryHd"/>
      </w:pPr>
      <w:r w:rsidRPr="00CD2DD9">
        <w:t>Threatening to contaminate goods with intent to cause public alarm or economic loss</w:t>
      </w:r>
    </w:p>
    <w:p w14:paraId="16943AD3" w14:textId="77777777" w:rsidR="00344085" w:rsidRPr="00CD2DD9" w:rsidRDefault="00344085" w:rsidP="00344085">
      <w:pPr>
        <w:pStyle w:val="AmdtsEntries"/>
      </w:pPr>
      <w:r w:rsidRPr="00CD2DD9">
        <w:t>s 135P</w:t>
      </w:r>
      <w:r w:rsidRPr="00CD2DD9">
        <w:tab/>
        <w:t>renum as s 138</w:t>
      </w:r>
    </w:p>
    <w:p w14:paraId="4FA17E0D" w14:textId="77777777" w:rsidR="00344085" w:rsidRPr="00CD2DD9" w:rsidRDefault="00344085" w:rsidP="00A35FDF">
      <w:pPr>
        <w:pStyle w:val="AmdtsEntryHd"/>
      </w:pPr>
      <w:r w:rsidRPr="00CD2DD9">
        <w:t>Making false statements about contamination of goods with intent to cause public alarm or economic loss</w:t>
      </w:r>
    </w:p>
    <w:p w14:paraId="016DAAEB" w14:textId="77777777" w:rsidR="00344085" w:rsidRPr="00CD2DD9" w:rsidRDefault="00344085" w:rsidP="00344085">
      <w:pPr>
        <w:pStyle w:val="AmdtsEntries"/>
      </w:pPr>
      <w:r w:rsidRPr="00CD2DD9">
        <w:t>s 135Q</w:t>
      </w:r>
      <w:r w:rsidRPr="00CD2DD9">
        <w:tab/>
        <w:t>renum as s 139</w:t>
      </w:r>
    </w:p>
    <w:p w14:paraId="6742A5F4" w14:textId="77777777" w:rsidR="00344085" w:rsidRPr="00CD2DD9" w:rsidRDefault="00344085" w:rsidP="00A35FDF">
      <w:pPr>
        <w:pStyle w:val="AmdtsEntryHd"/>
      </w:pPr>
      <w:r w:rsidRPr="00CD2DD9">
        <w:t>Territorial nexus for offences</w:t>
      </w:r>
    </w:p>
    <w:p w14:paraId="02E55E68" w14:textId="77777777" w:rsidR="00344085" w:rsidRPr="00CD2DD9" w:rsidRDefault="00344085" w:rsidP="00344085">
      <w:pPr>
        <w:pStyle w:val="AmdtsEntries"/>
      </w:pPr>
      <w:r w:rsidRPr="00CD2DD9">
        <w:t>s 135R</w:t>
      </w:r>
      <w:r w:rsidRPr="00CD2DD9">
        <w:tab/>
        <w:t>renum as s 140</w:t>
      </w:r>
    </w:p>
    <w:p w14:paraId="346375C7" w14:textId="77777777" w:rsidR="00344085" w:rsidRPr="00CD2DD9" w:rsidRDefault="00344085" w:rsidP="00A35FDF">
      <w:pPr>
        <w:pStyle w:val="AmdtsEntryHd"/>
      </w:pPr>
      <w:r w:rsidRPr="00CD2DD9">
        <w:t>Meaning of economic loss</w:t>
      </w:r>
    </w:p>
    <w:p w14:paraId="66AA1D66" w14:textId="77777777" w:rsidR="00344085" w:rsidRPr="00CD2DD9" w:rsidRDefault="00344085" w:rsidP="00344085">
      <w:pPr>
        <w:pStyle w:val="AmdtsEntries"/>
        <w:keepNext/>
      </w:pPr>
      <w:r w:rsidRPr="00CD2DD9">
        <w:t>s 136</w:t>
      </w:r>
      <w:r w:rsidRPr="00CD2DD9">
        <w:tab/>
        <w:t>orig s 136 renum as s 141</w:t>
      </w:r>
    </w:p>
    <w:p w14:paraId="2736B530" w14:textId="27A02E60" w:rsidR="00344085" w:rsidRPr="00CD2DD9" w:rsidRDefault="00344085" w:rsidP="00344085">
      <w:pPr>
        <w:pStyle w:val="AmdtsEntries"/>
        <w:keepNext/>
      </w:pPr>
      <w:r w:rsidRPr="00CD2DD9">
        <w:tab/>
        <w:t xml:space="preserve">pres s 136 (prev s 135N) ins </w:t>
      </w:r>
      <w:hyperlink r:id="rId1611"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78D1B1D3" w14:textId="2CE0887C" w:rsidR="00344085" w:rsidRPr="00CD2DD9" w:rsidRDefault="00344085" w:rsidP="00344085">
      <w:pPr>
        <w:pStyle w:val="AmdtsEntries"/>
      </w:pPr>
      <w:r w:rsidRPr="00CD2DD9">
        <w:tab/>
        <w:t xml:space="preserve">renum R9 LA (see </w:t>
      </w:r>
      <w:hyperlink r:id="rId16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FDF1F" w14:textId="77777777" w:rsidR="00344085" w:rsidRPr="00CD2DD9" w:rsidRDefault="00344085" w:rsidP="00A35FDF">
      <w:pPr>
        <w:pStyle w:val="AmdtsEntryHd"/>
      </w:pPr>
      <w:r w:rsidRPr="00CD2DD9">
        <w:t>Contaminating goods with intent to cause public alarm or economic loss</w:t>
      </w:r>
    </w:p>
    <w:p w14:paraId="533F584A" w14:textId="77777777" w:rsidR="00344085" w:rsidRPr="00CD2DD9" w:rsidRDefault="00344085" w:rsidP="00344085">
      <w:pPr>
        <w:pStyle w:val="AmdtsEntries"/>
        <w:keepNext/>
      </w:pPr>
      <w:r w:rsidRPr="00CD2DD9">
        <w:t>s 137</w:t>
      </w:r>
      <w:r w:rsidRPr="00CD2DD9">
        <w:tab/>
        <w:t>orig s 137 renum as s 142</w:t>
      </w:r>
    </w:p>
    <w:p w14:paraId="402AF948" w14:textId="17BA9E7C" w:rsidR="00344085" w:rsidRPr="00CD2DD9" w:rsidRDefault="00344085" w:rsidP="00344085">
      <w:pPr>
        <w:pStyle w:val="AmdtsEntries"/>
        <w:keepNext/>
      </w:pPr>
      <w:r w:rsidRPr="00CD2DD9">
        <w:tab/>
        <w:t xml:space="preserve">pres s 137 (prev s 135O) ins </w:t>
      </w:r>
      <w:hyperlink r:id="rId1613"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4BAA164C" w14:textId="67B2B5CF" w:rsidR="00344085" w:rsidRPr="00CD2DD9" w:rsidRDefault="00344085" w:rsidP="00344085">
      <w:pPr>
        <w:pStyle w:val="AmdtsEntries"/>
      </w:pPr>
      <w:r w:rsidRPr="00CD2DD9">
        <w:tab/>
        <w:t xml:space="preserve">renum R9 LA (see </w:t>
      </w:r>
      <w:hyperlink r:id="rId16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2644F7" w14:textId="68A6B0A4" w:rsidR="00344085" w:rsidRPr="00CD2DD9" w:rsidRDefault="00344085" w:rsidP="00344085">
      <w:pPr>
        <w:pStyle w:val="AmdtsEntries"/>
      </w:pPr>
      <w:r w:rsidRPr="00CD2DD9">
        <w:tab/>
        <w:t xml:space="preserve">am </w:t>
      </w:r>
      <w:hyperlink r:id="rId161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2.9</w:t>
      </w:r>
    </w:p>
    <w:p w14:paraId="72308C06" w14:textId="77777777" w:rsidR="00344085" w:rsidRPr="00CD2DD9" w:rsidRDefault="00344085" w:rsidP="00A35FDF">
      <w:pPr>
        <w:pStyle w:val="AmdtsEntryHd"/>
      </w:pPr>
      <w:r w:rsidRPr="00CD2DD9">
        <w:t>Threatening to contaminate goods with intent to cause public alarm or economic loss</w:t>
      </w:r>
    </w:p>
    <w:p w14:paraId="4B78A948" w14:textId="77777777" w:rsidR="00344085" w:rsidRPr="00CD2DD9" w:rsidRDefault="00344085" w:rsidP="00344085">
      <w:pPr>
        <w:pStyle w:val="AmdtsEntries"/>
        <w:keepNext/>
      </w:pPr>
      <w:r w:rsidRPr="00CD2DD9">
        <w:t>s 138</w:t>
      </w:r>
      <w:r w:rsidRPr="00CD2DD9">
        <w:tab/>
        <w:t>orig s 138 renum as s 143</w:t>
      </w:r>
    </w:p>
    <w:p w14:paraId="6F030698" w14:textId="124BD12F" w:rsidR="00344085" w:rsidRPr="00CD2DD9" w:rsidRDefault="00344085" w:rsidP="00344085">
      <w:pPr>
        <w:pStyle w:val="AmdtsEntries"/>
        <w:keepNext/>
      </w:pPr>
      <w:r w:rsidRPr="00CD2DD9">
        <w:tab/>
        <w:t xml:space="preserve">pres s 138 (prev s 135P) ins </w:t>
      </w:r>
      <w:hyperlink r:id="rId1616"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220F472" w14:textId="23CF237C" w:rsidR="00344085" w:rsidRPr="00CD2DD9" w:rsidRDefault="00344085" w:rsidP="00344085">
      <w:pPr>
        <w:pStyle w:val="AmdtsEntries"/>
      </w:pPr>
      <w:r w:rsidRPr="00CD2DD9">
        <w:tab/>
        <w:t xml:space="preserve">renum R9 LA (see </w:t>
      </w:r>
      <w:hyperlink r:id="rId16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EA3BD" w14:textId="45172D48" w:rsidR="00344085" w:rsidRPr="00CD2DD9" w:rsidRDefault="00344085" w:rsidP="00344085">
      <w:pPr>
        <w:pStyle w:val="AmdtsEntries"/>
      </w:pPr>
      <w:r w:rsidRPr="00CD2DD9">
        <w:tab/>
        <w:t xml:space="preserve">am </w:t>
      </w:r>
      <w:hyperlink r:id="rId161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2.10</w:t>
      </w:r>
    </w:p>
    <w:p w14:paraId="54EC59D5" w14:textId="77777777" w:rsidR="00344085" w:rsidRPr="00CD2DD9" w:rsidRDefault="00344085" w:rsidP="00A35FDF">
      <w:pPr>
        <w:pStyle w:val="AmdtsEntryHd"/>
      </w:pPr>
      <w:r w:rsidRPr="00CD2DD9">
        <w:lastRenderedPageBreak/>
        <w:t>Of things attached to or growing on land</w:t>
      </w:r>
    </w:p>
    <w:p w14:paraId="0A3F27DC" w14:textId="0059E079" w:rsidR="00344085" w:rsidRPr="00CD2DD9" w:rsidRDefault="00344085" w:rsidP="00344085">
      <w:pPr>
        <w:pStyle w:val="AmdtsEntries"/>
      </w:pPr>
      <w:r w:rsidRPr="00CD2DD9">
        <w:t>hdg before s 139</w:t>
      </w:r>
      <w:r w:rsidRPr="00CD2DD9">
        <w:tab/>
        <w:t xml:space="preserve">om </w:t>
      </w:r>
      <w:hyperlink r:id="rId161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2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3E8D07B" w14:textId="77777777" w:rsidR="00344085" w:rsidRPr="00CD2DD9" w:rsidRDefault="00344085" w:rsidP="00A35FDF">
      <w:pPr>
        <w:pStyle w:val="AmdtsEntryHd"/>
      </w:pPr>
      <w:r w:rsidRPr="00CD2DD9">
        <w:t>Making false statements about contamination of goods with intent to cause public alarm or economic loss</w:t>
      </w:r>
    </w:p>
    <w:p w14:paraId="0592C2F2" w14:textId="77777777" w:rsidR="00344085" w:rsidRPr="00CD2DD9" w:rsidRDefault="00344085" w:rsidP="00344085">
      <w:pPr>
        <w:pStyle w:val="AmdtsEntries"/>
        <w:keepNext/>
      </w:pPr>
      <w:r w:rsidRPr="00CD2DD9">
        <w:t>s 139</w:t>
      </w:r>
      <w:r w:rsidRPr="00CD2DD9">
        <w:tab/>
        <w:t>orig s 139 renum as s 144</w:t>
      </w:r>
    </w:p>
    <w:p w14:paraId="6A4D8398" w14:textId="4B2A4620" w:rsidR="00344085" w:rsidRPr="00CD2DD9" w:rsidRDefault="00344085" w:rsidP="00344085">
      <w:pPr>
        <w:pStyle w:val="AmdtsEntries"/>
        <w:keepNext/>
      </w:pPr>
      <w:r w:rsidRPr="00CD2DD9">
        <w:tab/>
        <w:t xml:space="preserve">pres s 139 (prev s 135Q) ins </w:t>
      </w:r>
      <w:hyperlink r:id="rId1621"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3ABE5B93" w14:textId="02F23550" w:rsidR="00344085" w:rsidRPr="00CD2DD9" w:rsidRDefault="00344085" w:rsidP="00344085">
      <w:pPr>
        <w:pStyle w:val="AmdtsEntries"/>
      </w:pPr>
      <w:r w:rsidRPr="00CD2DD9">
        <w:tab/>
        <w:t xml:space="preserve">renum R9 LA (see </w:t>
      </w:r>
      <w:hyperlink r:id="rId16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CBEBD2" w14:textId="46C8AC5D" w:rsidR="00344085" w:rsidRPr="00CD2DD9" w:rsidRDefault="00344085" w:rsidP="00344085">
      <w:pPr>
        <w:pStyle w:val="AmdtsEntries"/>
      </w:pPr>
      <w:r w:rsidRPr="00CD2DD9">
        <w:tab/>
        <w:t xml:space="preserve">am </w:t>
      </w:r>
      <w:hyperlink r:id="rId162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2.11</w:t>
      </w:r>
    </w:p>
    <w:p w14:paraId="3122B3D4" w14:textId="77777777" w:rsidR="00344085" w:rsidRPr="00CD2DD9" w:rsidRDefault="00344085" w:rsidP="00A35FDF">
      <w:pPr>
        <w:pStyle w:val="AmdtsEntryHd"/>
      </w:pPr>
      <w:r w:rsidRPr="00CD2DD9">
        <w:t>Territorial nexus for offences</w:t>
      </w:r>
    </w:p>
    <w:p w14:paraId="1B598C02" w14:textId="77777777" w:rsidR="00344085" w:rsidRPr="00CD2DD9" w:rsidRDefault="00344085" w:rsidP="00344085">
      <w:pPr>
        <w:pStyle w:val="AmdtsEntries"/>
        <w:keepNext/>
      </w:pPr>
      <w:r w:rsidRPr="00CD2DD9">
        <w:t>s 140</w:t>
      </w:r>
      <w:r w:rsidRPr="00CD2DD9">
        <w:tab/>
        <w:t>orig s 140 renum as s 145</w:t>
      </w:r>
    </w:p>
    <w:p w14:paraId="555CE0D9" w14:textId="7B18CA1D" w:rsidR="00344085" w:rsidRPr="00CD2DD9" w:rsidRDefault="00344085" w:rsidP="00344085">
      <w:pPr>
        <w:pStyle w:val="AmdtsEntries"/>
        <w:keepNext/>
      </w:pPr>
      <w:r w:rsidRPr="00CD2DD9">
        <w:tab/>
        <w:t xml:space="preserve">pres s 140 (prev s 135R) ins </w:t>
      </w:r>
      <w:hyperlink r:id="rId1624"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2AC08B" w14:textId="2D6C52FE" w:rsidR="00344085" w:rsidRPr="00CD2DD9" w:rsidRDefault="00344085" w:rsidP="00344085">
      <w:pPr>
        <w:pStyle w:val="AmdtsEntries"/>
      </w:pPr>
      <w:r w:rsidRPr="00CD2DD9">
        <w:tab/>
        <w:t xml:space="preserve">renum R9 LA (see </w:t>
      </w:r>
      <w:hyperlink r:id="rId16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297AEC" w14:textId="77777777" w:rsidR="00344085" w:rsidRPr="00CD2DD9" w:rsidRDefault="00344085" w:rsidP="00A35FDF">
      <w:pPr>
        <w:pStyle w:val="AmdtsEntryHd"/>
      </w:pPr>
      <w:r w:rsidRPr="00CD2DD9">
        <w:t>Offences relating to causing public alarm</w:t>
      </w:r>
    </w:p>
    <w:p w14:paraId="485D9530" w14:textId="58BADE0C" w:rsidR="00344085" w:rsidRPr="00CD2DD9" w:rsidRDefault="00344085" w:rsidP="00344085">
      <w:pPr>
        <w:pStyle w:val="AmdtsEntries"/>
        <w:keepNext/>
      </w:pPr>
      <w:r w:rsidRPr="00CD2DD9">
        <w:t>div 6.7 hdg</w:t>
      </w:r>
      <w:r w:rsidRPr="00CD2DD9">
        <w:tab/>
        <w:t xml:space="preserve">(prev div 6.6A hdg) ins </w:t>
      </w:r>
      <w:hyperlink r:id="rId1626"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49312A2E" w14:textId="61DADD5E" w:rsidR="00344085" w:rsidRPr="00CD2DD9" w:rsidRDefault="00344085" w:rsidP="00344085">
      <w:pPr>
        <w:pStyle w:val="AmdtsEntries"/>
      </w:pPr>
      <w:r w:rsidRPr="00CD2DD9">
        <w:tab/>
        <w:t xml:space="preserve">renum R11 LA (see </w:t>
      </w:r>
      <w:hyperlink r:id="rId162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E2BF515" w14:textId="77777777" w:rsidR="00344085" w:rsidRPr="00CD2DD9" w:rsidRDefault="00344085" w:rsidP="00A35FDF">
      <w:pPr>
        <w:pStyle w:val="AmdtsEntryHd"/>
      </w:pPr>
      <w:r w:rsidRPr="00CD2DD9">
        <w:t>Acting with intent to cause public alarm</w:t>
      </w:r>
    </w:p>
    <w:p w14:paraId="776626AE" w14:textId="42647D57" w:rsidR="00344085" w:rsidRPr="00CD2DD9" w:rsidRDefault="00344085" w:rsidP="00344085">
      <w:pPr>
        <w:pStyle w:val="AmdtsEntries"/>
        <w:keepNext/>
      </w:pPr>
      <w:r w:rsidRPr="00CD2DD9">
        <w:t>s 140A</w:t>
      </w:r>
      <w:r w:rsidRPr="00CD2DD9">
        <w:tab/>
        <w:t xml:space="preserve">ins </w:t>
      </w:r>
      <w:hyperlink r:id="rId1628"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24E6CB63" w14:textId="5C97E36A" w:rsidR="00344085" w:rsidRPr="00CD2DD9" w:rsidRDefault="00344085" w:rsidP="00344085">
      <w:pPr>
        <w:pStyle w:val="AmdtsEntries"/>
      </w:pPr>
      <w:r w:rsidRPr="00CD2DD9">
        <w:tab/>
        <w:t xml:space="preserve">am </w:t>
      </w:r>
      <w:hyperlink r:id="rId162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2.12</w:t>
      </w:r>
    </w:p>
    <w:p w14:paraId="45155747" w14:textId="77777777" w:rsidR="00344085" w:rsidRPr="00CD2DD9" w:rsidRDefault="00344085" w:rsidP="00A35FDF">
      <w:pPr>
        <w:pStyle w:val="AmdtsEntryHd"/>
      </w:pPr>
      <w:r w:rsidRPr="00CD2DD9">
        <w:t>Threatening to act with intent to cause public alarm</w:t>
      </w:r>
    </w:p>
    <w:p w14:paraId="5EC20F1D" w14:textId="70247722" w:rsidR="00344085" w:rsidRPr="00CD2DD9" w:rsidRDefault="00344085" w:rsidP="00344085">
      <w:pPr>
        <w:pStyle w:val="AmdtsEntries"/>
      </w:pPr>
      <w:r w:rsidRPr="00CD2DD9">
        <w:t>s 140B</w:t>
      </w:r>
      <w:r w:rsidRPr="00CD2DD9">
        <w:tab/>
        <w:t xml:space="preserve">ins </w:t>
      </w:r>
      <w:hyperlink r:id="rId1630"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55CAC0F2" w14:textId="5F5A1C02" w:rsidR="00344085" w:rsidRPr="00CD2DD9" w:rsidRDefault="00344085" w:rsidP="00344085">
      <w:pPr>
        <w:pStyle w:val="AmdtsEntries"/>
      </w:pPr>
      <w:r w:rsidRPr="00CD2DD9">
        <w:tab/>
        <w:t xml:space="preserve">am </w:t>
      </w:r>
      <w:hyperlink r:id="rId163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2.13</w:t>
      </w:r>
    </w:p>
    <w:p w14:paraId="5E58F5F4" w14:textId="77777777" w:rsidR="00344085" w:rsidRPr="00CD2DD9" w:rsidRDefault="00344085" w:rsidP="00A35FDF">
      <w:pPr>
        <w:pStyle w:val="AmdtsEntryHd"/>
      </w:pPr>
      <w:r w:rsidRPr="00CD2DD9">
        <w:t>Making false statements with intent to cause public alarm</w:t>
      </w:r>
    </w:p>
    <w:p w14:paraId="15E07D04" w14:textId="2BE22BE0" w:rsidR="00344085" w:rsidRPr="00CD2DD9" w:rsidRDefault="00344085" w:rsidP="00344085">
      <w:pPr>
        <w:pStyle w:val="AmdtsEntries"/>
      </w:pPr>
      <w:r w:rsidRPr="00CD2DD9">
        <w:t>s 140C</w:t>
      </w:r>
      <w:r w:rsidRPr="00CD2DD9">
        <w:tab/>
        <w:t xml:space="preserve">ins </w:t>
      </w:r>
      <w:hyperlink r:id="rId1632"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6028C117" w14:textId="5E0D80DB" w:rsidR="00344085" w:rsidRPr="00CD2DD9" w:rsidRDefault="00344085" w:rsidP="00344085">
      <w:pPr>
        <w:pStyle w:val="AmdtsEntries"/>
      </w:pPr>
      <w:r w:rsidRPr="00CD2DD9">
        <w:tab/>
        <w:t xml:space="preserve">am </w:t>
      </w:r>
      <w:hyperlink r:id="rId163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2.14</w:t>
      </w:r>
    </w:p>
    <w:p w14:paraId="168489DE" w14:textId="77777777" w:rsidR="00344085" w:rsidRPr="00CD2DD9" w:rsidRDefault="00344085" w:rsidP="00A35FDF">
      <w:pPr>
        <w:pStyle w:val="AmdtsEntryHd"/>
      </w:pPr>
      <w:r w:rsidRPr="00CD2DD9">
        <w:t>Territorial nexus for offences</w:t>
      </w:r>
    </w:p>
    <w:p w14:paraId="75A9BC72" w14:textId="13510CAB" w:rsidR="00344085" w:rsidRPr="00CD2DD9" w:rsidRDefault="00344085" w:rsidP="00344085">
      <w:pPr>
        <w:pStyle w:val="AmdtsEntries"/>
      </w:pPr>
      <w:r w:rsidRPr="00CD2DD9">
        <w:t>s 140D</w:t>
      </w:r>
      <w:r w:rsidRPr="00CD2DD9">
        <w:tab/>
        <w:t xml:space="preserve">ins </w:t>
      </w:r>
      <w:hyperlink r:id="rId1634"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0BAF6777" w14:textId="77777777" w:rsidR="00344085" w:rsidRPr="00CD2DD9" w:rsidRDefault="00344085" w:rsidP="00A35FDF">
      <w:pPr>
        <w:pStyle w:val="AmdtsEntryHd"/>
      </w:pPr>
      <w:r w:rsidRPr="00CD2DD9">
        <w:t>Miscellaneous</w:t>
      </w:r>
    </w:p>
    <w:p w14:paraId="6320F20E" w14:textId="1DAC6913" w:rsidR="00344085" w:rsidRPr="00CD2DD9" w:rsidRDefault="00344085" w:rsidP="00344085">
      <w:pPr>
        <w:pStyle w:val="AmdtsEntries"/>
        <w:keepNext/>
      </w:pPr>
      <w:r w:rsidRPr="00CD2DD9">
        <w:t>div 6.8 hdg</w:t>
      </w:r>
      <w:r w:rsidRPr="00CD2DD9">
        <w:tab/>
        <w:t xml:space="preserve">orig div 6.8 hdg (prev pt 4 div 4 hdg) ins </w:t>
      </w:r>
      <w:hyperlink r:id="rId16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1F2FB46" w14:textId="5D434FE0" w:rsidR="00344085" w:rsidRPr="00CD2DD9" w:rsidRDefault="00344085" w:rsidP="00344085">
      <w:pPr>
        <w:pStyle w:val="AmdtsEntries"/>
        <w:keepNext/>
      </w:pPr>
      <w:r w:rsidRPr="00CD2DD9">
        <w:tab/>
        <w:t xml:space="preserve">renum R9 LA (see </w:t>
      </w:r>
      <w:hyperlink r:id="rId16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63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19E6D64" w14:textId="3E1F11B3" w:rsidR="00344085" w:rsidRPr="00CD2DD9" w:rsidRDefault="00344085" w:rsidP="00344085">
      <w:pPr>
        <w:pStyle w:val="AmdtsEntries"/>
      </w:pPr>
      <w:r w:rsidRPr="00CD2DD9">
        <w:tab/>
        <w:t xml:space="preserve">pres div 6.8 hdg (prev div 6.7 hdg) renum R11 LA (see </w:t>
      </w:r>
      <w:hyperlink r:id="rId163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5D781AE" w14:textId="77777777" w:rsidR="00344085" w:rsidRPr="00CD2DD9" w:rsidRDefault="00344085" w:rsidP="00A35FDF">
      <w:pPr>
        <w:pStyle w:val="AmdtsEntryHd"/>
      </w:pPr>
      <w:r w:rsidRPr="00CD2DD9">
        <w:t>Hindering working of mines</w:t>
      </w:r>
    </w:p>
    <w:p w14:paraId="0796AD5B" w14:textId="41C8E30B" w:rsidR="00344085" w:rsidRPr="00CD2DD9" w:rsidRDefault="00344085" w:rsidP="00344085">
      <w:pPr>
        <w:pStyle w:val="AmdtsEntries"/>
        <w:keepNext/>
      </w:pPr>
      <w:r w:rsidRPr="00CD2DD9">
        <w:t>s 141</w:t>
      </w:r>
      <w:r w:rsidRPr="00CD2DD9">
        <w:tab/>
        <w:t xml:space="preserve">orig s 141 om </w:t>
      </w:r>
      <w:hyperlink r:id="rId163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A8537ED" w14:textId="77777777" w:rsidR="00344085" w:rsidRPr="00CD2DD9" w:rsidRDefault="00344085" w:rsidP="00344085">
      <w:pPr>
        <w:pStyle w:val="AmdtsEntries"/>
        <w:keepNext/>
      </w:pPr>
      <w:r w:rsidRPr="00CD2DD9">
        <w:tab/>
        <w:t>prev s 141 renum as s 146</w:t>
      </w:r>
    </w:p>
    <w:p w14:paraId="23BF5DF5" w14:textId="6A42F9E9" w:rsidR="00344085" w:rsidRPr="00CD2DD9" w:rsidRDefault="00344085" w:rsidP="00344085">
      <w:pPr>
        <w:pStyle w:val="AmdtsEntries"/>
        <w:keepNext/>
      </w:pPr>
      <w:r w:rsidRPr="00CD2DD9">
        <w:tab/>
        <w:t xml:space="preserve">pres s 141 (prev s 136) sub </w:t>
      </w:r>
      <w:hyperlink r:id="rId16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F845831" w14:textId="3E57698A" w:rsidR="00344085" w:rsidRPr="00CD2DD9" w:rsidRDefault="00344085" w:rsidP="00344085">
      <w:pPr>
        <w:pStyle w:val="AmdtsEntries"/>
      </w:pPr>
      <w:r w:rsidRPr="00CD2DD9">
        <w:tab/>
        <w:t xml:space="preserve">renum R9 LA (see </w:t>
      </w:r>
      <w:hyperlink r:id="rId16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3847FD" w14:textId="4456C9B2" w:rsidR="00344085" w:rsidRPr="00CD2DD9" w:rsidRDefault="00344085" w:rsidP="00344085">
      <w:pPr>
        <w:pStyle w:val="AmdtsEntries"/>
      </w:pPr>
      <w:r w:rsidRPr="00CD2DD9">
        <w:tab/>
        <w:t xml:space="preserve">am </w:t>
      </w:r>
      <w:hyperlink r:id="rId164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2.15</w:t>
      </w:r>
    </w:p>
    <w:p w14:paraId="712E75DF" w14:textId="77777777" w:rsidR="00344085" w:rsidRPr="00CD2DD9" w:rsidRDefault="00344085" w:rsidP="00A35FDF">
      <w:pPr>
        <w:pStyle w:val="AmdtsEntryHd"/>
      </w:pPr>
      <w:r w:rsidRPr="00CD2DD9">
        <w:lastRenderedPageBreak/>
        <w:t>Removal of sea banks etc</w:t>
      </w:r>
    </w:p>
    <w:p w14:paraId="1E6CD85C" w14:textId="07FFA481" w:rsidR="00344085" w:rsidRPr="00CD2DD9" w:rsidRDefault="00344085" w:rsidP="00344085">
      <w:pPr>
        <w:pStyle w:val="AmdtsEntries"/>
        <w:keepNext/>
      </w:pPr>
      <w:r w:rsidRPr="00CD2DD9">
        <w:t>s 142</w:t>
      </w:r>
      <w:r w:rsidRPr="00CD2DD9">
        <w:tab/>
        <w:t xml:space="preserve">orig s 142 om </w:t>
      </w:r>
      <w:hyperlink r:id="rId164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0B50E13" w14:textId="77777777" w:rsidR="00344085" w:rsidRPr="00CD2DD9" w:rsidRDefault="00344085" w:rsidP="00344085">
      <w:pPr>
        <w:pStyle w:val="AmdtsEntries"/>
        <w:keepNext/>
      </w:pPr>
      <w:r w:rsidRPr="00CD2DD9">
        <w:tab/>
        <w:t>prev s 142 renum as s 147</w:t>
      </w:r>
    </w:p>
    <w:p w14:paraId="4CE9C1C6" w14:textId="17763EBF" w:rsidR="00344085" w:rsidRPr="00CD2DD9" w:rsidRDefault="00344085" w:rsidP="00344085">
      <w:pPr>
        <w:pStyle w:val="AmdtsEntries"/>
        <w:keepNext/>
      </w:pPr>
      <w:r w:rsidRPr="00CD2DD9">
        <w:tab/>
        <w:t xml:space="preserve">pres s 142 (prev s 137) sub </w:t>
      </w:r>
      <w:hyperlink r:id="rId16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BB9EB9" w14:textId="1463EEAF" w:rsidR="00344085" w:rsidRPr="00CD2DD9" w:rsidRDefault="00344085" w:rsidP="00344085">
      <w:pPr>
        <w:pStyle w:val="AmdtsEntries"/>
        <w:keepNext/>
      </w:pPr>
      <w:r w:rsidRPr="00CD2DD9">
        <w:tab/>
        <w:t xml:space="preserve">renum R9 LA (see </w:t>
      </w:r>
      <w:hyperlink r:id="rId16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C4F839" w14:textId="1DD9D560" w:rsidR="00344085" w:rsidRPr="00CD2DD9" w:rsidRDefault="00344085" w:rsidP="00344085">
      <w:pPr>
        <w:pStyle w:val="AmdtsEntries"/>
      </w:pPr>
      <w:r w:rsidRPr="00CD2DD9">
        <w:tab/>
        <w:t xml:space="preserve">am </w:t>
      </w:r>
      <w:hyperlink r:id="rId164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2.16</w:t>
      </w:r>
    </w:p>
    <w:p w14:paraId="25737475" w14:textId="77777777" w:rsidR="00344085" w:rsidRPr="00CD2DD9" w:rsidRDefault="00344085" w:rsidP="00A35FDF">
      <w:pPr>
        <w:pStyle w:val="AmdtsEntryHd"/>
      </w:pPr>
      <w:r w:rsidRPr="00CD2DD9">
        <w:t>Obstructing navigation of rivers</w:t>
      </w:r>
    </w:p>
    <w:p w14:paraId="5947667F" w14:textId="28D46E78" w:rsidR="00344085" w:rsidRPr="00CD2DD9" w:rsidRDefault="00344085" w:rsidP="00344085">
      <w:pPr>
        <w:pStyle w:val="AmdtsEntries"/>
        <w:keepNext/>
      </w:pPr>
      <w:r w:rsidRPr="00CD2DD9">
        <w:t>s 143</w:t>
      </w:r>
      <w:r w:rsidRPr="00CD2DD9">
        <w:tab/>
        <w:t xml:space="preserve">orig s 143 om </w:t>
      </w:r>
      <w:hyperlink r:id="rId164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334069B" w14:textId="77777777" w:rsidR="00344085" w:rsidRPr="00CD2DD9" w:rsidRDefault="00344085" w:rsidP="00344085">
      <w:pPr>
        <w:pStyle w:val="AmdtsEntries"/>
        <w:keepNext/>
      </w:pPr>
      <w:r w:rsidRPr="00CD2DD9">
        <w:tab/>
        <w:t>prev s 143 renum as s 148</w:t>
      </w:r>
    </w:p>
    <w:p w14:paraId="1DEE3470" w14:textId="7CE40A88" w:rsidR="00344085" w:rsidRPr="00CD2DD9" w:rsidRDefault="00344085" w:rsidP="00344085">
      <w:pPr>
        <w:pStyle w:val="AmdtsEntries"/>
        <w:keepNext/>
      </w:pPr>
      <w:r w:rsidRPr="00CD2DD9">
        <w:tab/>
        <w:t xml:space="preserve">pres s 143 (prev s 138) am </w:t>
      </w:r>
      <w:hyperlink r:id="rId164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5E7524" w14:textId="4871E7F0" w:rsidR="00344085" w:rsidRPr="00CD2DD9" w:rsidRDefault="00344085" w:rsidP="00344085">
      <w:pPr>
        <w:pStyle w:val="AmdtsEntries"/>
        <w:keepNext/>
      </w:pPr>
      <w:r w:rsidRPr="00CD2DD9">
        <w:tab/>
        <w:t xml:space="preserve">sub </w:t>
      </w:r>
      <w:hyperlink r:id="rId16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C0D8B9" w14:textId="0FC8A7B0" w:rsidR="00344085" w:rsidRPr="00CD2DD9" w:rsidRDefault="00344085" w:rsidP="00344085">
      <w:pPr>
        <w:pStyle w:val="AmdtsEntries"/>
      </w:pPr>
      <w:r w:rsidRPr="00CD2DD9">
        <w:tab/>
        <w:t xml:space="preserve">renum R9 LA (see </w:t>
      </w:r>
      <w:hyperlink r:id="rId16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46E13D" w14:textId="67BA05E0" w:rsidR="00344085" w:rsidRPr="00CD2DD9" w:rsidRDefault="00344085" w:rsidP="00344085">
      <w:pPr>
        <w:pStyle w:val="AmdtsEntries"/>
      </w:pPr>
      <w:r w:rsidRPr="00CD2DD9">
        <w:tab/>
        <w:t xml:space="preserve">am </w:t>
      </w:r>
      <w:hyperlink r:id="rId165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2.17</w:t>
      </w:r>
    </w:p>
    <w:p w14:paraId="173BA533" w14:textId="77777777" w:rsidR="00344085" w:rsidRPr="00CD2DD9" w:rsidRDefault="00344085" w:rsidP="00A35FDF">
      <w:pPr>
        <w:pStyle w:val="AmdtsEntryHd"/>
      </w:pPr>
      <w:r w:rsidRPr="00CD2DD9">
        <w:t>From mines</w:t>
      </w:r>
    </w:p>
    <w:p w14:paraId="663D51CE" w14:textId="0AD61D74" w:rsidR="00344085" w:rsidRPr="00CD2DD9" w:rsidRDefault="00344085" w:rsidP="00344085">
      <w:pPr>
        <w:pStyle w:val="AmdtsEntries"/>
      </w:pPr>
      <w:r w:rsidRPr="00CD2DD9">
        <w:t>hdg before s 144</w:t>
      </w:r>
      <w:r w:rsidRPr="00CD2DD9">
        <w:tab/>
        <w:t xml:space="preserve">om </w:t>
      </w:r>
      <w:hyperlink r:id="rId16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7826D6" w14:textId="77777777" w:rsidR="00344085" w:rsidRPr="00CD2DD9" w:rsidRDefault="00344085" w:rsidP="00A35FDF">
      <w:pPr>
        <w:pStyle w:val="AmdtsEntryHd"/>
      </w:pPr>
      <w:r w:rsidRPr="00CD2DD9">
        <w:t>Offences in relation to railways</w:t>
      </w:r>
    </w:p>
    <w:p w14:paraId="7176BD8D" w14:textId="77777777" w:rsidR="00344085" w:rsidRPr="00CD2DD9" w:rsidRDefault="00344085" w:rsidP="00344085">
      <w:pPr>
        <w:pStyle w:val="AmdtsEntries"/>
        <w:keepNext/>
      </w:pPr>
      <w:r w:rsidRPr="00CD2DD9">
        <w:t>s 144</w:t>
      </w:r>
      <w:r w:rsidRPr="00CD2DD9">
        <w:tab/>
        <w:t>orig s 144 renum as s 149</w:t>
      </w:r>
    </w:p>
    <w:p w14:paraId="7352B3F2" w14:textId="23D88F08" w:rsidR="00344085" w:rsidRPr="00CD2DD9" w:rsidRDefault="00344085" w:rsidP="00344085">
      <w:pPr>
        <w:pStyle w:val="AmdtsEntries"/>
        <w:keepNext/>
      </w:pPr>
      <w:r w:rsidRPr="00CD2DD9">
        <w:tab/>
        <w:t xml:space="preserve">pres s 144 (prev s 139) am </w:t>
      </w:r>
      <w:hyperlink r:id="rId165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CE3024" w14:textId="3865A513" w:rsidR="00344085" w:rsidRPr="00CD2DD9" w:rsidRDefault="00344085" w:rsidP="00344085">
      <w:pPr>
        <w:pStyle w:val="AmdtsEntries"/>
        <w:keepNext/>
      </w:pPr>
      <w:r w:rsidRPr="00CD2DD9">
        <w:tab/>
        <w:t xml:space="preserve">sub </w:t>
      </w:r>
      <w:hyperlink r:id="rId16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F19BE33" w14:textId="3030B57C" w:rsidR="00344085" w:rsidRPr="00CD2DD9" w:rsidRDefault="00344085" w:rsidP="00344085">
      <w:pPr>
        <w:pStyle w:val="AmdtsEntries"/>
        <w:keepNext/>
      </w:pPr>
      <w:r w:rsidRPr="00CD2DD9">
        <w:tab/>
        <w:t xml:space="preserve">renum R9 LA (see </w:t>
      </w:r>
      <w:hyperlink r:id="rId16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9A2A4A9" w14:textId="392B175E" w:rsidR="00344085" w:rsidRPr="00CD2DD9" w:rsidRDefault="00344085" w:rsidP="00344085">
      <w:pPr>
        <w:pStyle w:val="AmdtsEntries"/>
      </w:pPr>
      <w:r w:rsidRPr="00CD2DD9">
        <w:tab/>
        <w:t xml:space="preserve">am </w:t>
      </w:r>
      <w:hyperlink r:id="rId165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2.18</w:t>
      </w:r>
      <w:r>
        <w:t xml:space="preserve">; </w:t>
      </w:r>
      <w:hyperlink r:id="rId165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1.10</w:t>
      </w:r>
    </w:p>
    <w:p w14:paraId="7F93C43A" w14:textId="77777777" w:rsidR="00344085" w:rsidRPr="00CD2DD9" w:rsidRDefault="00344085" w:rsidP="00A35FDF">
      <w:pPr>
        <w:pStyle w:val="AmdtsEntryHd"/>
      </w:pPr>
      <w:r w:rsidRPr="00CD2DD9">
        <w:t>Obstructing railway engines</w:t>
      </w:r>
    </w:p>
    <w:p w14:paraId="62DBE74B" w14:textId="77777777" w:rsidR="00344085" w:rsidRPr="00CD2DD9" w:rsidRDefault="00344085" w:rsidP="00344085">
      <w:pPr>
        <w:pStyle w:val="AmdtsEntries"/>
        <w:keepNext/>
      </w:pPr>
      <w:r w:rsidRPr="00CD2DD9">
        <w:t>s 145</w:t>
      </w:r>
      <w:r w:rsidRPr="00CD2DD9">
        <w:tab/>
        <w:t>orig s 145 renum as s 150</w:t>
      </w:r>
    </w:p>
    <w:p w14:paraId="29451CC3" w14:textId="4FB5B88A" w:rsidR="00344085" w:rsidRPr="00CD2DD9" w:rsidRDefault="00344085" w:rsidP="00344085">
      <w:pPr>
        <w:pStyle w:val="AmdtsEntries"/>
        <w:keepNext/>
      </w:pPr>
      <w:r w:rsidRPr="00CD2DD9">
        <w:tab/>
        <w:t xml:space="preserve">pres s 145 (prev s 140) am </w:t>
      </w:r>
      <w:hyperlink r:id="rId165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B6D299F" w14:textId="75C79272" w:rsidR="00344085" w:rsidRPr="00CD2DD9" w:rsidRDefault="00344085" w:rsidP="00344085">
      <w:pPr>
        <w:pStyle w:val="AmdtsEntries"/>
        <w:keepNext/>
      </w:pPr>
      <w:r w:rsidRPr="00CD2DD9">
        <w:tab/>
        <w:t xml:space="preserve">sub </w:t>
      </w:r>
      <w:hyperlink r:id="rId16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5E2AF3A" w14:textId="2AF95EBB" w:rsidR="00344085" w:rsidRPr="00CD2DD9" w:rsidRDefault="00344085" w:rsidP="00344085">
      <w:pPr>
        <w:pStyle w:val="AmdtsEntries"/>
      </w:pPr>
      <w:r w:rsidRPr="00CD2DD9">
        <w:tab/>
        <w:t xml:space="preserve">renum R9 LA (see </w:t>
      </w:r>
      <w:hyperlink r:id="rId16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68FE36" w14:textId="10A1FF7F" w:rsidR="00344085" w:rsidRPr="00CD2DD9" w:rsidRDefault="00344085" w:rsidP="00344085">
      <w:pPr>
        <w:pStyle w:val="AmdtsEntries"/>
      </w:pPr>
      <w:r w:rsidRPr="00CD2DD9">
        <w:tab/>
        <w:t xml:space="preserve">am </w:t>
      </w:r>
      <w:hyperlink r:id="rId166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2.19</w:t>
      </w:r>
      <w:r>
        <w:t xml:space="preserve">; </w:t>
      </w:r>
      <w:hyperlink r:id="rId166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1.11</w:t>
      </w:r>
    </w:p>
    <w:p w14:paraId="2AED5C06" w14:textId="77777777" w:rsidR="00344085" w:rsidRPr="00CD2DD9" w:rsidRDefault="00344085" w:rsidP="00A35FDF">
      <w:pPr>
        <w:pStyle w:val="AmdtsEntryHd"/>
      </w:pPr>
      <w:r w:rsidRPr="00CD2DD9">
        <w:t>Alternative verdict</w:t>
      </w:r>
    </w:p>
    <w:p w14:paraId="6EF01610" w14:textId="77777777" w:rsidR="00344085" w:rsidRPr="00CD2DD9" w:rsidRDefault="00344085" w:rsidP="00344085">
      <w:pPr>
        <w:pStyle w:val="AmdtsEntries"/>
        <w:keepNext/>
      </w:pPr>
      <w:r w:rsidRPr="00CD2DD9">
        <w:t>s 146</w:t>
      </w:r>
      <w:r w:rsidRPr="00CD2DD9">
        <w:tab/>
        <w:t>orig s 146 renum as s 151</w:t>
      </w:r>
    </w:p>
    <w:p w14:paraId="0B8B5362" w14:textId="134F10D1" w:rsidR="00344085" w:rsidRPr="00CD2DD9" w:rsidRDefault="00344085" w:rsidP="00344085">
      <w:pPr>
        <w:pStyle w:val="AmdtsEntries"/>
        <w:keepNext/>
      </w:pPr>
      <w:r w:rsidRPr="00CD2DD9">
        <w:tab/>
        <w:t xml:space="preserve">pres s 146 (prev s 141) ins </w:t>
      </w:r>
      <w:hyperlink r:id="rId16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0A9BE8" w14:textId="7AE3E047" w:rsidR="00344085" w:rsidRPr="00CD2DD9" w:rsidRDefault="00344085" w:rsidP="00344085">
      <w:pPr>
        <w:pStyle w:val="AmdtsEntries"/>
      </w:pPr>
      <w:r w:rsidRPr="00CD2DD9">
        <w:tab/>
        <w:t xml:space="preserve">renum R9 LA (see </w:t>
      </w:r>
      <w:hyperlink r:id="rId16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0C1428" w14:textId="77777777" w:rsidR="00344085" w:rsidRPr="00CD2DD9" w:rsidRDefault="00344085" w:rsidP="00A35FDF">
      <w:pPr>
        <w:pStyle w:val="AmdtsEntryHd"/>
      </w:pPr>
      <w:r w:rsidRPr="00CD2DD9">
        <w:t>Displaying false signals</w:t>
      </w:r>
    </w:p>
    <w:p w14:paraId="276E2C8E" w14:textId="77777777" w:rsidR="00344085" w:rsidRPr="00CD2DD9" w:rsidRDefault="00344085" w:rsidP="00344085">
      <w:pPr>
        <w:pStyle w:val="AmdtsEntries"/>
        <w:keepNext/>
      </w:pPr>
      <w:r w:rsidRPr="00CD2DD9">
        <w:t>s 147</w:t>
      </w:r>
      <w:r w:rsidRPr="00CD2DD9">
        <w:tab/>
        <w:t>orig s 147 renum as s 152</w:t>
      </w:r>
    </w:p>
    <w:p w14:paraId="48B01E40" w14:textId="4B4F4186" w:rsidR="00344085" w:rsidRPr="00CD2DD9" w:rsidRDefault="00344085" w:rsidP="00344085">
      <w:pPr>
        <w:pStyle w:val="AmdtsEntries"/>
        <w:keepNext/>
      </w:pPr>
      <w:r w:rsidRPr="00CD2DD9">
        <w:tab/>
        <w:t xml:space="preserve">pres s 147 (prev s 142) ins </w:t>
      </w:r>
      <w:hyperlink r:id="rId16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854ED9" w14:textId="7FAD3BF0" w:rsidR="00344085" w:rsidRPr="00CD2DD9" w:rsidRDefault="00344085" w:rsidP="00344085">
      <w:pPr>
        <w:pStyle w:val="AmdtsEntries"/>
      </w:pPr>
      <w:r w:rsidRPr="00CD2DD9">
        <w:tab/>
        <w:t xml:space="preserve">renum R9 LA (see </w:t>
      </w:r>
      <w:hyperlink r:id="rId16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2EAD41" w14:textId="686CC425" w:rsidR="00344085" w:rsidRPr="00CD2DD9" w:rsidRDefault="00344085" w:rsidP="00344085">
      <w:pPr>
        <w:pStyle w:val="AmdtsEntries"/>
      </w:pPr>
      <w:r w:rsidRPr="00CD2DD9">
        <w:tab/>
        <w:t xml:space="preserve">am </w:t>
      </w:r>
      <w:hyperlink r:id="rId166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2.20</w:t>
      </w:r>
    </w:p>
    <w:p w14:paraId="59B968F5" w14:textId="77777777" w:rsidR="00344085" w:rsidRPr="00CD2DD9" w:rsidRDefault="00344085" w:rsidP="00A35FDF">
      <w:pPr>
        <w:pStyle w:val="AmdtsEntryHd"/>
      </w:pPr>
      <w:r w:rsidRPr="00CD2DD9">
        <w:t>In dwelling-house</w:t>
      </w:r>
    </w:p>
    <w:p w14:paraId="38FC70BF" w14:textId="1706B87B" w:rsidR="00344085" w:rsidRPr="00CD2DD9" w:rsidRDefault="00344085" w:rsidP="00344085">
      <w:pPr>
        <w:pStyle w:val="AmdtsEntries"/>
      </w:pPr>
      <w:r w:rsidRPr="00CD2DD9">
        <w:t>hdg before s 148</w:t>
      </w:r>
      <w:r w:rsidRPr="00CD2DD9">
        <w:tab/>
        <w:t xml:space="preserve">om </w:t>
      </w:r>
      <w:hyperlink r:id="rId166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7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E1EE3" w14:textId="77777777" w:rsidR="00344085" w:rsidRPr="00CD2DD9" w:rsidRDefault="00344085" w:rsidP="00A35FDF">
      <w:pPr>
        <w:pStyle w:val="AmdtsEntryHd"/>
      </w:pPr>
      <w:r w:rsidRPr="00CD2DD9">
        <w:lastRenderedPageBreak/>
        <w:t>Removing or concealing buoys etc</w:t>
      </w:r>
    </w:p>
    <w:p w14:paraId="4C73B997" w14:textId="77777777" w:rsidR="00344085" w:rsidRPr="00CD2DD9" w:rsidRDefault="00344085" w:rsidP="00344085">
      <w:pPr>
        <w:pStyle w:val="AmdtsEntries"/>
        <w:keepNext/>
      </w:pPr>
      <w:r w:rsidRPr="00CD2DD9">
        <w:t>s 148</w:t>
      </w:r>
      <w:r w:rsidRPr="00CD2DD9">
        <w:tab/>
        <w:t>orig s 148 renum as s 153</w:t>
      </w:r>
    </w:p>
    <w:p w14:paraId="0EA3A881" w14:textId="672AE174" w:rsidR="00344085" w:rsidRPr="00CD2DD9" w:rsidRDefault="00344085" w:rsidP="00344085">
      <w:pPr>
        <w:pStyle w:val="AmdtsEntries"/>
        <w:keepNext/>
      </w:pPr>
      <w:r w:rsidRPr="00CD2DD9">
        <w:tab/>
        <w:t xml:space="preserve">pres s 148 (prev s 143) ins </w:t>
      </w:r>
      <w:hyperlink r:id="rId16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841DC1" w14:textId="77777777" w:rsidR="00344085" w:rsidRPr="00CD2DD9" w:rsidRDefault="00344085" w:rsidP="00344085">
      <w:pPr>
        <w:pStyle w:val="AmdtsEntries"/>
        <w:keepNext/>
      </w:pPr>
      <w:r w:rsidRPr="00CD2DD9">
        <w:tab/>
        <w:t>am R5 LRA</w:t>
      </w:r>
    </w:p>
    <w:p w14:paraId="62763420" w14:textId="7A30416C" w:rsidR="00344085" w:rsidRPr="00CD2DD9" w:rsidRDefault="00344085" w:rsidP="00344085">
      <w:pPr>
        <w:pStyle w:val="AmdtsEntries"/>
        <w:keepNext/>
      </w:pPr>
      <w:r w:rsidRPr="00CD2DD9">
        <w:tab/>
        <w:t xml:space="preserve">renum R9 LA (see </w:t>
      </w:r>
      <w:hyperlink r:id="rId16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BAA69C" w14:textId="558F5918" w:rsidR="00344085" w:rsidRPr="00CD2DD9" w:rsidRDefault="00344085" w:rsidP="00344085">
      <w:pPr>
        <w:pStyle w:val="AmdtsEntries"/>
      </w:pPr>
      <w:r w:rsidRPr="00CD2DD9">
        <w:tab/>
        <w:t xml:space="preserve">am </w:t>
      </w:r>
      <w:hyperlink r:id="rId167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2.21</w:t>
      </w:r>
    </w:p>
    <w:p w14:paraId="72969997" w14:textId="77777777" w:rsidR="00344085" w:rsidRPr="00CD2DD9" w:rsidRDefault="00344085" w:rsidP="00A35FDF">
      <w:pPr>
        <w:pStyle w:val="AmdtsEntryHd"/>
      </w:pPr>
      <w:r w:rsidRPr="00CD2DD9">
        <w:t>Removal of articles on public exhibition</w:t>
      </w:r>
    </w:p>
    <w:p w14:paraId="168F3DDA" w14:textId="77777777" w:rsidR="00344085" w:rsidRPr="00CD2DD9" w:rsidRDefault="00344085" w:rsidP="00344085">
      <w:pPr>
        <w:pStyle w:val="AmdtsEntries"/>
        <w:keepNext/>
      </w:pPr>
      <w:r w:rsidRPr="00CD2DD9">
        <w:t>s 149</w:t>
      </w:r>
      <w:r w:rsidRPr="00CD2DD9">
        <w:tab/>
        <w:t>orig s 149 renum as s 154</w:t>
      </w:r>
    </w:p>
    <w:p w14:paraId="1044A1C0" w14:textId="4A0D2D56" w:rsidR="00344085" w:rsidRPr="00CD2DD9" w:rsidRDefault="00344085" w:rsidP="00344085">
      <w:pPr>
        <w:pStyle w:val="AmdtsEntries"/>
        <w:keepNext/>
      </w:pPr>
      <w:r w:rsidRPr="00CD2DD9">
        <w:tab/>
        <w:t xml:space="preserve">prev s 149 (prev s 144) am </w:t>
      </w:r>
      <w:hyperlink r:id="rId167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3FDF627" w14:textId="38732502" w:rsidR="00344085" w:rsidRPr="00CD2DD9" w:rsidRDefault="00344085" w:rsidP="00344085">
      <w:pPr>
        <w:pStyle w:val="AmdtsEntries"/>
        <w:keepNext/>
      </w:pPr>
      <w:r w:rsidRPr="00CD2DD9">
        <w:tab/>
        <w:t xml:space="preserve">sub </w:t>
      </w:r>
      <w:hyperlink r:id="rId16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D900DF" w14:textId="4F218B8F" w:rsidR="00344085" w:rsidRPr="00CD2DD9" w:rsidRDefault="00344085" w:rsidP="00344085">
      <w:pPr>
        <w:pStyle w:val="AmdtsEntries"/>
        <w:keepNext/>
      </w:pPr>
      <w:r w:rsidRPr="00CD2DD9">
        <w:tab/>
        <w:t xml:space="preserve">renum R9 LA (see </w:t>
      </w:r>
      <w:hyperlink r:id="rId16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34887" w14:textId="277FC0A9" w:rsidR="00344085" w:rsidRPr="00CD2DD9" w:rsidRDefault="00344085" w:rsidP="00344085">
      <w:pPr>
        <w:pStyle w:val="AmdtsEntries"/>
      </w:pPr>
      <w:r w:rsidRPr="00CD2DD9">
        <w:tab/>
        <w:t xml:space="preserve">om </w:t>
      </w:r>
      <w:hyperlink r:id="rId167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9020A87" w14:textId="77777777" w:rsidR="00344085" w:rsidRPr="00CD2DD9" w:rsidRDefault="00344085" w:rsidP="00A35FDF">
      <w:pPr>
        <w:pStyle w:val="AmdtsEntryHd"/>
      </w:pPr>
      <w:r w:rsidRPr="00CD2DD9">
        <w:t>Of goods in process of manufacture, tools etc</w:t>
      </w:r>
    </w:p>
    <w:p w14:paraId="0E5AD2AF" w14:textId="0DEDF893" w:rsidR="00344085" w:rsidRPr="00CD2DD9" w:rsidRDefault="00344085" w:rsidP="00344085">
      <w:pPr>
        <w:pStyle w:val="AmdtsEntries"/>
      </w:pPr>
      <w:r w:rsidRPr="00CD2DD9">
        <w:t>hdg before s 150</w:t>
      </w:r>
      <w:r w:rsidRPr="00CD2DD9">
        <w:tab/>
        <w:t xml:space="preserve">om </w:t>
      </w:r>
      <w:hyperlink r:id="rId16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513DCB" w14:textId="77777777" w:rsidR="00344085" w:rsidRPr="00CD2DD9" w:rsidRDefault="00344085" w:rsidP="00A35FDF">
      <w:pPr>
        <w:pStyle w:val="AmdtsEntryHd"/>
      </w:pPr>
      <w:r w:rsidRPr="00CD2DD9">
        <w:t>Being found with intent to commit offence</w:t>
      </w:r>
    </w:p>
    <w:p w14:paraId="40BC73C1" w14:textId="77777777" w:rsidR="00344085" w:rsidRPr="00CD2DD9" w:rsidRDefault="00344085" w:rsidP="00344085">
      <w:pPr>
        <w:pStyle w:val="AmdtsEntries"/>
        <w:keepNext/>
      </w:pPr>
      <w:r w:rsidRPr="00CD2DD9">
        <w:t>s 150</w:t>
      </w:r>
      <w:r w:rsidRPr="00CD2DD9">
        <w:tab/>
        <w:t>orig s 150 renum as s 155</w:t>
      </w:r>
    </w:p>
    <w:p w14:paraId="18B1993E" w14:textId="49F569C4" w:rsidR="00344085" w:rsidRPr="00CD2DD9" w:rsidRDefault="00344085" w:rsidP="00344085">
      <w:pPr>
        <w:pStyle w:val="AmdtsEntries"/>
        <w:keepNext/>
      </w:pPr>
      <w:r w:rsidRPr="00CD2DD9">
        <w:tab/>
        <w:t xml:space="preserve">prev s 150 (prev s 145) sub </w:t>
      </w:r>
      <w:hyperlink r:id="rId16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50A91A" w14:textId="420B932E" w:rsidR="00344085" w:rsidRPr="00CD2DD9" w:rsidRDefault="00344085" w:rsidP="00344085">
      <w:pPr>
        <w:pStyle w:val="AmdtsEntries"/>
        <w:keepNext/>
      </w:pPr>
      <w:r w:rsidRPr="00CD2DD9">
        <w:tab/>
        <w:t xml:space="preserve">am </w:t>
      </w:r>
      <w:hyperlink r:id="rId1681"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1682" w:tooltip="Crimes Amendment Act 2001" w:history="1">
        <w:r w:rsidRPr="00C62C6A">
          <w:rPr>
            <w:rStyle w:val="charCitHyperlinkAbbrev"/>
          </w:rPr>
          <w:t>A2001</w:t>
        </w:r>
        <w:r w:rsidRPr="00C62C6A">
          <w:rPr>
            <w:rStyle w:val="charCitHyperlinkAbbrev"/>
          </w:rPr>
          <w:noBreakHyphen/>
          <w:t>8</w:t>
        </w:r>
      </w:hyperlink>
      <w:r w:rsidRPr="00CD2DD9">
        <w:t xml:space="preserve"> amdt 1.8</w:t>
      </w:r>
    </w:p>
    <w:p w14:paraId="61743285" w14:textId="72956A19" w:rsidR="00344085" w:rsidRPr="00CD2DD9" w:rsidRDefault="00344085" w:rsidP="00344085">
      <w:pPr>
        <w:pStyle w:val="AmdtsEntries"/>
        <w:keepNext/>
      </w:pPr>
      <w:r w:rsidRPr="00CD2DD9">
        <w:tab/>
        <w:t xml:space="preserve">renum R9 LA (see </w:t>
      </w:r>
      <w:hyperlink r:id="rId16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C2FDB2" w14:textId="49EE15B2" w:rsidR="00344085" w:rsidRPr="00CD2DD9" w:rsidRDefault="00344085" w:rsidP="00344085">
      <w:pPr>
        <w:pStyle w:val="AmdtsEntries"/>
      </w:pPr>
      <w:r w:rsidRPr="00CD2DD9">
        <w:tab/>
        <w:t xml:space="preserve">om </w:t>
      </w:r>
      <w:hyperlink r:id="rId168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08B6649" w14:textId="77777777" w:rsidR="00344085" w:rsidRPr="00CD2DD9" w:rsidRDefault="00344085" w:rsidP="00A35FDF">
      <w:pPr>
        <w:pStyle w:val="AmdtsEntryHd"/>
      </w:pPr>
      <w:r w:rsidRPr="00CD2DD9">
        <w:t>Forcible entry on land</w:t>
      </w:r>
    </w:p>
    <w:p w14:paraId="2EDFE972" w14:textId="77777777" w:rsidR="00344085" w:rsidRPr="00CD2DD9" w:rsidRDefault="00344085" w:rsidP="00344085">
      <w:pPr>
        <w:pStyle w:val="AmdtsEntries"/>
        <w:keepNext/>
      </w:pPr>
      <w:r w:rsidRPr="00CD2DD9">
        <w:t>s 151</w:t>
      </w:r>
      <w:r w:rsidRPr="00CD2DD9">
        <w:tab/>
        <w:t>orig s 151 renum as s 156</w:t>
      </w:r>
    </w:p>
    <w:p w14:paraId="5F0B75AE" w14:textId="541422EC" w:rsidR="00344085" w:rsidRPr="00CD2DD9" w:rsidRDefault="00344085" w:rsidP="00344085">
      <w:pPr>
        <w:pStyle w:val="AmdtsEntries"/>
        <w:keepNext/>
      </w:pPr>
      <w:r w:rsidRPr="00CD2DD9">
        <w:tab/>
        <w:t xml:space="preserve">pres s 151 (prev s 146) am </w:t>
      </w:r>
      <w:hyperlink r:id="rId168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5AE880D" w14:textId="61DC3008" w:rsidR="00344085" w:rsidRPr="00CD2DD9" w:rsidRDefault="00344085" w:rsidP="00344085">
      <w:pPr>
        <w:pStyle w:val="AmdtsEntries"/>
        <w:keepNext/>
      </w:pPr>
      <w:r w:rsidRPr="00CD2DD9">
        <w:tab/>
        <w:t xml:space="preserve">sub </w:t>
      </w:r>
      <w:hyperlink r:id="rId16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A62D85" w14:textId="3BDBCBDC" w:rsidR="00344085" w:rsidRPr="00CD2DD9" w:rsidRDefault="00344085" w:rsidP="00344085">
      <w:pPr>
        <w:pStyle w:val="AmdtsEntries"/>
      </w:pPr>
      <w:r w:rsidRPr="00CD2DD9">
        <w:tab/>
        <w:t xml:space="preserve">renum R9 LA (see </w:t>
      </w:r>
      <w:hyperlink r:id="rId16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2D1624" w14:textId="7F8E8E4C" w:rsidR="00344085" w:rsidRPr="00CD2DD9" w:rsidRDefault="00344085" w:rsidP="00344085">
      <w:pPr>
        <w:pStyle w:val="AmdtsEntries"/>
      </w:pPr>
      <w:r w:rsidRPr="00CD2DD9">
        <w:tab/>
        <w:t xml:space="preserve">am </w:t>
      </w:r>
      <w:hyperlink r:id="rId168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2.22</w:t>
      </w:r>
    </w:p>
    <w:p w14:paraId="11B74038" w14:textId="77777777" w:rsidR="00344085" w:rsidRPr="00CD2DD9" w:rsidRDefault="00344085" w:rsidP="00A35FDF">
      <w:pPr>
        <w:pStyle w:val="AmdtsEntryHd"/>
      </w:pPr>
      <w:r w:rsidRPr="00CD2DD9">
        <w:t>Interpretation</w:t>
      </w:r>
    </w:p>
    <w:p w14:paraId="3E274F5A" w14:textId="77777777" w:rsidR="00344085" w:rsidRPr="00CD2DD9" w:rsidRDefault="00344085" w:rsidP="00344085">
      <w:pPr>
        <w:pStyle w:val="AmdtsEntries"/>
      </w:pPr>
      <w:r w:rsidRPr="00CD2DD9">
        <w:t>s 151A</w:t>
      </w:r>
      <w:r w:rsidRPr="00CD2DD9">
        <w:tab/>
        <w:t>renum as s 157</w:t>
      </w:r>
    </w:p>
    <w:p w14:paraId="051C1394" w14:textId="77777777" w:rsidR="00344085" w:rsidRPr="00CD2DD9" w:rsidRDefault="00344085" w:rsidP="00A35FDF">
      <w:pPr>
        <w:pStyle w:val="AmdtsEntryHd"/>
      </w:pPr>
      <w:r w:rsidRPr="00CD2DD9">
        <w:t>From ships or wharfs</w:t>
      </w:r>
    </w:p>
    <w:p w14:paraId="2127CD1D" w14:textId="5337EAF0" w:rsidR="00344085" w:rsidRPr="00CD2DD9" w:rsidRDefault="00344085" w:rsidP="00344085">
      <w:pPr>
        <w:pStyle w:val="AmdtsEntries"/>
      </w:pPr>
      <w:r w:rsidRPr="00CD2DD9">
        <w:t>hdg before s 152</w:t>
      </w:r>
      <w:r w:rsidRPr="00CD2DD9">
        <w:tab/>
        <w:t xml:space="preserve">om </w:t>
      </w:r>
      <w:hyperlink r:id="rId16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F49BCB" w14:textId="77777777" w:rsidR="00344085" w:rsidRPr="00CD2DD9" w:rsidRDefault="00344085" w:rsidP="00A35FDF">
      <w:pPr>
        <w:pStyle w:val="AmdtsEntryHd"/>
      </w:pPr>
      <w:r w:rsidRPr="00CD2DD9">
        <w:t>Forcible detainer of land</w:t>
      </w:r>
    </w:p>
    <w:p w14:paraId="59096E72" w14:textId="7318FB71" w:rsidR="00344085" w:rsidRPr="00CD2DD9" w:rsidRDefault="00344085" w:rsidP="00344085">
      <w:pPr>
        <w:pStyle w:val="AmdtsEntries"/>
        <w:keepNext/>
      </w:pPr>
      <w:r w:rsidRPr="00CD2DD9">
        <w:t>s 152</w:t>
      </w:r>
      <w:r w:rsidRPr="00CD2DD9">
        <w:tab/>
        <w:t xml:space="preserve">orig s 152 am </w:t>
      </w:r>
      <w:hyperlink r:id="rId16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9DEF1FD" w14:textId="7749043A" w:rsidR="00344085" w:rsidRPr="00CD2DD9" w:rsidRDefault="00344085" w:rsidP="00344085">
      <w:pPr>
        <w:pStyle w:val="AmdtsEntries"/>
        <w:keepNext/>
      </w:pPr>
      <w:r w:rsidRPr="00CD2DD9">
        <w:tab/>
        <w:t xml:space="preserve">om </w:t>
      </w:r>
      <w:hyperlink r:id="rId16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F66A4C" w14:textId="366CE16B" w:rsidR="00344085" w:rsidRPr="00CD2DD9" w:rsidRDefault="00344085" w:rsidP="00344085">
      <w:pPr>
        <w:pStyle w:val="AmdtsEntries"/>
        <w:keepNext/>
      </w:pPr>
      <w:r w:rsidRPr="00CD2DD9">
        <w:tab/>
        <w:t xml:space="preserve">prev s 152 ins </w:t>
      </w:r>
      <w:hyperlink r:id="rId1693"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058DB53" w14:textId="36E0A7ED" w:rsidR="00344085" w:rsidRPr="00CD2DD9" w:rsidRDefault="00344085" w:rsidP="00344085">
      <w:pPr>
        <w:pStyle w:val="AmdtsEntries"/>
        <w:keepNext/>
      </w:pPr>
      <w:r w:rsidRPr="00CD2DD9">
        <w:tab/>
        <w:t xml:space="preserve">renum and reloc as s 135H </w:t>
      </w:r>
      <w:hyperlink r:id="rId1694"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E2C056" w14:textId="313F3364" w:rsidR="00344085" w:rsidRPr="00CD2DD9" w:rsidRDefault="00344085" w:rsidP="00344085">
      <w:pPr>
        <w:pStyle w:val="AmdtsEntries"/>
        <w:keepNext/>
      </w:pPr>
      <w:r w:rsidRPr="00CD2DD9">
        <w:tab/>
        <w:t xml:space="preserve">prev s 152 (prev s 358AA) ins </w:t>
      </w:r>
      <w:hyperlink r:id="rId169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4F9A47E" w14:textId="74544225" w:rsidR="00344085" w:rsidRPr="00CD2DD9" w:rsidRDefault="00344085" w:rsidP="00344085">
      <w:pPr>
        <w:pStyle w:val="AmdtsEntries"/>
        <w:keepNext/>
      </w:pPr>
      <w:r w:rsidRPr="00CD2DD9">
        <w:tab/>
        <w:t xml:space="preserve">renum and reloc as s 152 </w:t>
      </w:r>
      <w:hyperlink r:id="rId1696"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8286ABD" w14:textId="7B37B32B" w:rsidR="00344085" w:rsidRPr="00CD2DD9" w:rsidRDefault="00344085" w:rsidP="00344085">
      <w:pPr>
        <w:pStyle w:val="AmdtsEntries"/>
        <w:keepNext/>
      </w:pPr>
      <w:r w:rsidRPr="00CD2DD9">
        <w:tab/>
        <w:t xml:space="preserve">renum as s 158 R9 LA (see </w:t>
      </w:r>
      <w:hyperlink r:id="rId16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39CF8" w14:textId="3FBC9EC6" w:rsidR="00344085" w:rsidRPr="00CD2DD9" w:rsidRDefault="00344085" w:rsidP="00344085">
      <w:pPr>
        <w:pStyle w:val="AmdtsEntries"/>
        <w:keepNext/>
      </w:pPr>
      <w:r w:rsidRPr="00CD2DD9">
        <w:tab/>
        <w:t xml:space="preserve">pres s 152 (prev s 147) am </w:t>
      </w:r>
      <w:hyperlink r:id="rId169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6F99470" w14:textId="78CAC2B5" w:rsidR="00344085" w:rsidRPr="00CD2DD9" w:rsidRDefault="00344085" w:rsidP="00344085">
      <w:pPr>
        <w:pStyle w:val="AmdtsEntries"/>
        <w:keepNext/>
      </w:pPr>
      <w:r w:rsidRPr="00CD2DD9">
        <w:tab/>
        <w:t xml:space="preserve">sub </w:t>
      </w:r>
      <w:hyperlink r:id="rId16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C044F6" w14:textId="32750D11" w:rsidR="00344085" w:rsidRPr="00CD2DD9" w:rsidRDefault="00344085" w:rsidP="00344085">
      <w:pPr>
        <w:pStyle w:val="AmdtsEntries"/>
        <w:keepNext/>
      </w:pPr>
      <w:r w:rsidRPr="00CD2DD9">
        <w:tab/>
        <w:t xml:space="preserve">renum R9 LA (see </w:t>
      </w:r>
      <w:hyperlink r:id="rId17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2254A6" w14:textId="72F95D41" w:rsidR="00344085" w:rsidRPr="00CD2DD9" w:rsidRDefault="00344085" w:rsidP="00344085">
      <w:pPr>
        <w:pStyle w:val="AmdtsEntries"/>
      </w:pPr>
      <w:r w:rsidRPr="00CD2DD9">
        <w:tab/>
        <w:t xml:space="preserve">am </w:t>
      </w:r>
      <w:hyperlink r:id="rId17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2.23</w:t>
      </w:r>
    </w:p>
    <w:p w14:paraId="061668DB" w14:textId="77777777" w:rsidR="00344085" w:rsidRPr="00CD2DD9" w:rsidRDefault="00344085" w:rsidP="00A35FDF">
      <w:pPr>
        <w:pStyle w:val="AmdtsEntryHd"/>
      </w:pPr>
      <w:r w:rsidRPr="0083266D">
        <w:lastRenderedPageBreak/>
        <w:t>Disclosure of information by territory officer</w:t>
      </w:r>
    </w:p>
    <w:p w14:paraId="24C15979" w14:textId="12634EF5" w:rsidR="00344085" w:rsidRDefault="00344085" w:rsidP="00344085">
      <w:pPr>
        <w:pStyle w:val="AmdtsEntries"/>
        <w:keepNext/>
      </w:pPr>
      <w:r w:rsidRPr="00CD2DD9">
        <w:t>s 153</w:t>
      </w:r>
      <w:r>
        <w:t xml:space="preserve"> hdg</w:t>
      </w:r>
      <w:r>
        <w:tab/>
        <w:t xml:space="preserve">sub </w:t>
      </w:r>
      <w:hyperlink r:id="rId1702" w:tooltip="Public Sector Management Amendment Act 2016" w:history="1">
        <w:r>
          <w:rPr>
            <w:rStyle w:val="charCitHyperlinkAbbrev"/>
          </w:rPr>
          <w:t>A2016</w:t>
        </w:r>
        <w:r>
          <w:rPr>
            <w:rStyle w:val="charCitHyperlinkAbbrev"/>
          </w:rPr>
          <w:noBreakHyphen/>
          <w:t>52</w:t>
        </w:r>
      </w:hyperlink>
      <w:r>
        <w:t xml:space="preserve"> amdt 1.52</w:t>
      </w:r>
    </w:p>
    <w:p w14:paraId="28924E7A" w14:textId="468207A7" w:rsidR="00344085" w:rsidRPr="00CD2DD9" w:rsidRDefault="00344085" w:rsidP="00344085">
      <w:pPr>
        <w:pStyle w:val="AmdtsEntries"/>
        <w:keepNext/>
      </w:pPr>
      <w:r>
        <w:t>s 153</w:t>
      </w:r>
      <w:r w:rsidRPr="00CD2DD9">
        <w:tab/>
        <w:t xml:space="preserve">orig s 153 am </w:t>
      </w:r>
      <w:hyperlink r:id="rId170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FD957CB" w14:textId="2E19ECBB" w:rsidR="00344085" w:rsidRPr="00CD2DD9" w:rsidRDefault="00344085" w:rsidP="00344085">
      <w:pPr>
        <w:pStyle w:val="AmdtsEntries"/>
        <w:keepNext/>
      </w:pPr>
      <w:r w:rsidRPr="00CD2DD9">
        <w:tab/>
        <w:t xml:space="preserve">om </w:t>
      </w:r>
      <w:hyperlink r:id="rId17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09C670" w14:textId="74466601" w:rsidR="00344085" w:rsidRPr="00CD2DD9" w:rsidRDefault="00344085" w:rsidP="00344085">
      <w:pPr>
        <w:pStyle w:val="AmdtsEntries"/>
        <w:keepNext/>
      </w:pPr>
      <w:r w:rsidRPr="00CD2DD9">
        <w:tab/>
        <w:t xml:space="preserve">prev s 153 ins </w:t>
      </w:r>
      <w:hyperlink r:id="rId1705"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320E794D" w14:textId="3E4FF0CF" w:rsidR="00344085" w:rsidRPr="00CD2DD9" w:rsidRDefault="00344085" w:rsidP="00344085">
      <w:pPr>
        <w:pStyle w:val="AmdtsEntries"/>
        <w:keepNext/>
      </w:pPr>
      <w:r w:rsidRPr="00CD2DD9">
        <w:tab/>
        <w:t xml:space="preserve">renum and reloc as s 135J </w:t>
      </w:r>
      <w:hyperlink r:id="rId1706"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705044CE" w14:textId="7DC3E789" w:rsidR="00344085" w:rsidRPr="00CD2DD9" w:rsidRDefault="00344085" w:rsidP="00344085">
      <w:pPr>
        <w:pStyle w:val="AmdtsEntries"/>
        <w:keepNext/>
      </w:pPr>
      <w:r w:rsidRPr="00CD2DD9">
        <w:tab/>
        <w:t xml:space="preserve">prev s 153 (prev s 358AB) ins </w:t>
      </w:r>
      <w:hyperlink r:id="rId170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26C77C3" w14:textId="27E581BA" w:rsidR="00344085" w:rsidRPr="00CD2DD9" w:rsidRDefault="00344085" w:rsidP="00344085">
      <w:pPr>
        <w:pStyle w:val="AmdtsEntries"/>
        <w:keepNext/>
      </w:pPr>
      <w:r w:rsidRPr="00CD2DD9">
        <w:tab/>
        <w:t xml:space="preserve">renum and reloc as s 153 </w:t>
      </w:r>
      <w:hyperlink r:id="rId1708"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3B6775" w14:textId="0662B09B" w:rsidR="00344085" w:rsidRPr="00CD2DD9" w:rsidRDefault="00344085" w:rsidP="00344085">
      <w:pPr>
        <w:pStyle w:val="AmdtsEntries"/>
        <w:keepNext/>
      </w:pPr>
      <w:r w:rsidRPr="00CD2DD9">
        <w:tab/>
        <w:t xml:space="preserve">renum as s 159 R9 LA (see </w:t>
      </w:r>
      <w:hyperlink r:id="rId17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CB165" w14:textId="7B9B9C25" w:rsidR="00344085" w:rsidRPr="00CD2DD9" w:rsidRDefault="00344085" w:rsidP="00344085">
      <w:pPr>
        <w:pStyle w:val="AmdtsEntries"/>
        <w:keepNext/>
      </w:pPr>
      <w:r w:rsidRPr="00CD2DD9">
        <w:tab/>
        <w:t xml:space="preserve">prev s 153 (prev s 148) am </w:t>
      </w:r>
      <w:hyperlink r:id="rId171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C2E4AE1" w14:textId="0508A4D4" w:rsidR="00344085" w:rsidRPr="00CD2DD9" w:rsidRDefault="00344085" w:rsidP="00344085">
      <w:pPr>
        <w:pStyle w:val="AmdtsEntries"/>
        <w:keepNext/>
      </w:pPr>
      <w:r w:rsidRPr="00CD2DD9">
        <w:tab/>
        <w:t xml:space="preserve">sub </w:t>
      </w:r>
      <w:hyperlink r:id="rId17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FB75C1" w14:textId="4375C0A5" w:rsidR="00344085" w:rsidRPr="00CD2DD9" w:rsidRDefault="00344085" w:rsidP="00344085">
      <w:pPr>
        <w:pStyle w:val="AmdtsEntries"/>
        <w:keepNext/>
      </w:pPr>
      <w:r w:rsidRPr="00CD2DD9">
        <w:tab/>
        <w:t xml:space="preserve">renum R9 LA (see </w:t>
      </w:r>
      <w:hyperlink r:id="rId17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E122AF" w14:textId="336C3F18" w:rsidR="00344085" w:rsidRPr="00CD2DD9" w:rsidRDefault="00344085" w:rsidP="00344085">
      <w:pPr>
        <w:pStyle w:val="AmdtsEntries"/>
        <w:keepNext/>
      </w:pPr>
      <w:r w:rsidRPr="00CD2DD9">
        <w:tab/>
        <w:t xml:space="preserve">om </w:t>
      </w:r>
      <w:hyperlink r:id="rId171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2FC8EE9" w14:textId="346F3EF8" w:rsidR="00344085" w:rsidRPr="00CD2DD9" w:rsidRDefault="00344085" w:rsidP="00344085">
      <w:pPr>
        <w:pStyle w:val="AmdtsEntries"/>
      </w:pPr>
      <w:r w:rsidRPr="00CD2DD9">
        <w:tab/>
        <w:t xml:space="preserve">pres s 153 reloc from </w:t>
      </w:r>
      <w:hyperlink r:id="rId1714" w:tooltip="A1989-34" w:history="1">
        <w:r w:rsidRPr="00700433">
          <w:rPr>
            <w:rStyle w:val="charCitHyperlinkAbbrev"/>
          </w:rPr>
          <w:t>Crimes (Offences against the Government) Act 1989</w:t>
        </w:r>
      </w:hyperlink>
      <w:r w:rsidRPr="00CD2DD9">
        <w:t xml:space="preserve"> s 10 by </w:t>
      </w:r>
      <w:hyperlink r:id="rId171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3.16</w:t>
      </w:r>
    </w:p>
    <w:p w14:paraId="7E033384" w14:textId="775002F7" w:rsidR="00344085" w:rsidRPr="00CD2DD9" w:rsidRDefault="00344085" w:rsidP="00344085">
      <w:pPr>
        <w:pStyle w:val="AmdtsEntries"/>
      </w:pPr>
      <w:r w:rsidRPr="00CD2DD9">
        <w:tab/>
        <w:t xml:space="preserve">am </w:t>
      </w:r>
      <w:hyperlink r:id="rId171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2.24, amdt 2.25</w:t>
      </w:r>
    </w:p>
    <w:p w14:paraId="5BDC5BF8" w14:textId="77777777" w:rsidR="00344085" w:rsidRPr="00CD2DD9" w:rsidRDefault="00344085" w:rsidP="00A35FDF">
      <w:pPr>
        <w:pStyle w:val="AmdtsEntryHd"/>
      </w:pPr>
      <w:r w:rsidRPr="00CD2DD9">
        <w:t xml:space="preserve">By tenants or lodgers </w:t>
      </w:r>
    </w:p>
    <w:p w14:paraId="2FC10D3D" w14:textId="3E3750FE" w:rsidR="00344085" w:rsidRPr="00CD2DD9" w:rsidRDefault="00344085" w:rsidP="00344085">
      <w:pPr>
        <w:pStyle w:val="AmdtsEntries"/>
      </w:pPr>
      <w:r w:rsidRPr="00CD2DD9">
        <w:t>hdg before s 154</w:t>
      </w:r>
      <w:r w:rsidRPr="00CD2DD9">
        <w:tab/>
        <w:t xml:space="preserve">om </w:t>
      </w:r>
      <w:hyperlink r:id="rId17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C25B654" w14:textId="77777777" w:rsidR="00344085" w:rsidRPr="00CD2DD9" w:rsidRDefault="00344085" w:rsidP="00A35FDF">
      <w:pPr>
        <w:pStyle w:val="AmdtsEntryHd"/>
      </w:pPr>
      <w:r w:rsidRPr="00CD2DD9">
        <w:t>Additional offences on territory premises</w:t>
      </w:r>
    </w:p>
    <w:p w14:paraId="6DD06DD5" w14:textId="6A2BE351" w:rsidR="00344085" w:rsidRPr="00CD2DD9" w:rsidRDefault="00344085" w:rsidP="00344085">
      <w:pPr>
        <w:pStyle w:val="AmdtsEntries"/>
        <w:keepNext/>
      </w:pPr>
      <w:r w:rsidRPr="00CD2DD9">
        <w:t>s 154</w:t>
      </w:r>
      <w:r w:rsidRPr="00CD2DD9">
        <w:tab/>
        <w:t xml:space="preserve">orig s 154 am </w:t>
      </w:r>
      <w:hyperlink r:id="rId171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01282DB" w14:textId="4DEF6AE2" w:rsidR="00344085" w:rsidRPr="00CD2DD9" w:rsidRDefault="00344085" w:rsidP="00344085">
      <w:pPr>
        <w:pStyle w:val="AmdtsEntries"/>
        <w:keepNext/>
      </w:pPr>
      <w:r w:rsidRPr="00CD2DD9">
        <w:tab/>
        <w:t xml:space="preserve">om </w:t>
      </w:r>
      <w:hyperlink r:id="rId17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132FCC7" w14:textId="75DCBE33" w:rsidR="00344085" w:rsidRPr="00CD2DD9" w:rsidRDefault="00344085" w:rsidP="00344085">
      <w:pPr>
        <w:pStyle w:val="AmdtsEntries"/>
        <w:keepNext/>
      </w:pPr>
      <w:r w:rsidRPr="00CD2DD9">
        <w:tab/>
        <w:t xml:space="preserve">prev s 154 ins </w:t>
      </w:r>
      <w:hyperlink r:id="rId1721"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6C182373" w14:textId="432DC0FF" w:rsidR="00344085" w:rsidRPr="00CD2DD9" w:rsidRDefault="00344085" w:rsidP="00344085">
      <w:pPr>
        <w:pStyle w:val="AmdtsEntries"/>
        <w:keepNext/>
      </w:pPr>
      <w:r w:rsidRPr="00CD2DD9">
        <w:tab/>
        <w:t xml:space="preserve">renum and reloc as s 135K </w:t>
      </w:r>
      <w:hyperlink r:id="rId1722"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2</w:t>
      </w:r>
    </w:p>
    <w:p w14:paraId="7514E5B7" w14:textId="55B7D580" w:rsidR="00344085" w:rsidRPr="00CD2DD9" w:rsidRDefault="00344085" w:rsidP="00344085">
      <w:pPr>
        <w:pStyle w:val="AmdtsEntries"/>
        <w:keepNext/>
      </w:pPr>
      <w:r w:rsidRPr="00CD2DD9">
        <w:tab/>
        <w:t xml:space="preserve">prev s 154 (prev s 358AC) ins </w:t>
      </w:r>
      <w:hyperlink r:id="rId172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DBD8FE5" w14:textId="2AABBBF0" w:rsidR="00344085" w:rsidRPr="00CD2DD9" w:rsidRDefault="00344085" w:rsidP="00344085">
      <w:pPr>
        <w:pStyle w:val="AmdtsEntries"/>
        <w:keepNext/>
      </w:pPr>
      <w:r w:rsidRPr="00CD2DD9">
        <w:tab/>
        <w:t xml:space="preserve">renum and reloc as s 154 </w:t>
      </w:r>
      <w:hyperlink r:id="rId1724"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C462C1E" w14:textId="08924B48" w:rsidR="00344085" w:rsidRPr="00CD2DD9" w:rsidRDefault="00344085" w:rsidP="00344085">
      <w:pPr>
        <w:pStyle w:val="AmdtsEntries"/>
        <w:keepNext/>
      </w:pPr>
      <w:r w:rsidRPr="00CD2DD9">
        <w:tab/>
        <w:t xml:space="preserve">renum as s 160 R9 LA (see </w:t>
      </w:r>
      <w:hyperlink r:id="rId17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175244" w14:textId="1F88CF42" w:rsidR="00344085" w:rsidRPr="00CD2DD9" w:rsidRDefault="00344085" w:rsidP="00344085">
      <w:pPr>
        <w:pStyle w:val="AmdtsEntries"/>
        <w:keepNext/>
      </w:pPr>
      <w:r w:rsidRPr="00CD2DD9">
        <w:tab/>
        <w:t xml:space="preserve">prev s 154 (prev s 149) am </w:t>
      </w:r>
      <w:hyperlink r:id="rId172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BBCC99" w14:textId="063059CF" w:rsidR="00344085" w:rsidRPr="00CD2DD9" w:rsidRDefault="00344085" w:rsidP="00344085">
      <w:pPr>
        <w:pStyle w:val="AmdtsEntries"/>
        <w:keepNext/>
      </w:pPr>
      <w:r w:rsidRPr="00CD2DD9">
        <w:tab/>
        <w:t xml:space="preserve">sub </w:t>
      </w:r>
      <w:hyperlink r:id="rId17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A4F7E1" w14:textId="6CD82DF2" w:rsidR="00344085" w:rsidRPr="00CD2DD9" w:rsidRDefault="00344085" w:rsidP="00344085">
      <w:pPr>
        <w:pStyle w:val="AmdtsEntries"/>
        <w:keepNext/>
      </w:pPr>
      <w:r w:rsidRPr="00CD2DD9">
        <w:tab/>
        <w:t xml:space="preserve">renum R9 LA (see </w:t>
      </w:r>
      <w:hyperlink r:id="rId17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C63499" w14:textId="6E3CD70E" w:rsidR="00344085" w:rsidRPr="00CD2DD9" w:rsidRDefault="00344085" w:rsidP="00344085">
      <w:pPr>
        <w:pStyle w:val="AmdtsEntries"/>
        <w:keepNext/>
      </w:pPr>
      <w:r w:rsidRPr="00CD2DD9">
        <w:tab/>
        <w:t xml:space="preserve">om </w:t>
      </w:r>
      <w:hyperlink r:id="rId172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DCC4D2" w14:textId="5439570E" w:rsidR="00344085" w:rsidRPr="00CD2DD9" w:rsidRDefault="00344085" w:rsidP="00344085">
      <w:pPr>
        <w:pStyle w:val="AmdtsEntries"/>
      </w:pPr>
      <w:r w:rsidRPr="00CD2DD9">
        <w:tab/>
        <w:t xml:space="preserve">pres s 154 reloc from </w:t>
      </w:r>
      <w:hyperlink r:id="rId1730" w:tooltip="A1989-34" w:history="1">
        <w:r w:rsidRPr="00700433">
          <w:rPr>
            <w:rStyle w:val="charCitHyperlinkAbbrev"/>
          </w:rPr>
          <w:t>Crimes (Offences against the Government) Act 1989</w:t>
        </w:r>
      </w:hyperlink>
      <w:r w:rsidRPr="00CD2DD9">
        <w:t xml:space="preserve"> s 19 by </w:t>
      </w:r>
      <w:hyperlink r:id="rId173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3.18</w:t>
      </w:r>
    </w:p>
    <w:p w14:paraId="54779410" w14:textId="0A7C443A" w:rsidR="00344085" w:rsidRPr="00CD2DD9" w:rsidRDefault="00344085" w:rsidP="00344085">
      <w:pPr>
        <w:pStyle w:val="AmdtsEntries"/>
      </w:pPr>
      <w:r w:rsidRPr="00CD2DD9">
        <w:tab/>
        <w:t xml:space="preserve">am </w:t>
      </w:r>
      <w:hyperlink r:id="rId173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2.26, amdt 2.27</w:t>
      </w:r>
    </w:p>
    <w:p w14:paraId="0A7819AF" w14:textId="77777777" w:rsidR="00344085" w:rsidRPr="00CD2DD9" w:rsidRDefault="00344085" w:rsidP="00A35FDF">
      <w:pPr>
        <w:pStyle w:val="AmdtsEntryHd"/>
      </w:pPr>
      <w:r w:rsidRPr="00CD2DD9">
        <w:t>Unlawfully using another’s vehicle or boat</w:t>
      </w:r>
    </w:p>
    <w:p w14:paraId="3C7E0952" w14:textId="527C3BF0" w:rsidR="00344085" w:rsidRPr="00CD2DD9" w:rsidRDefault="00344085" w:rsidP="00344085">
      <w:pPr>
        <w:pStyle w:val="AmdtsEntries"/>
        <w:keepNext/>
      </w:pPr>
      <w:r w:rsidRPr="00CD2DD9">
        <w:t>s 154A</w:t>
      </w:r>
      <w:r w:rsidRPr="00CD2DD9">
        <w:tab/>
        <w:t xml:space="preserve">ins </w:t>
      </w:r>
      <w:hyperlink r:id="rId1733" w:tooltip="Crimes Ordinance 1963" w:history="1">
        <w:r w:rsidRPr="00C62C6A">
          <w:rPr>
            <w:rStyle w:val="charCitHyperlinkAbbrev"/>
          </w:rPr>
          <w:t>Ord1963</w:t>
        </w:r>
        <w:r w:rsidRPr="00C62C6A">
          <w:rPr>
            <w:rStyle w:val="charCitHyperlinkAbbrev"/>
          </w:rPr>
          <w:noBreakHyphen/>
          <w:t>11</w:t>
        </w:r>
      </w:hyperlink>
      <w:r w:rsidRPr="00CD2DD9">
        <w:t xml:space="preserve"> s 8</w:t>
      </w:r>
    </w:p>
    <w:p w14:paraId="4A3851D9" w14:textId="3D6461A2" w:rsidR="00344085" w:rsidRPr="00CD2DD9" w:rsidRDefault="00344085" w:rsidP="00344085">
      <w:pPr>
        <w:pStyle w:val="AmdtsEntries"/>
        <w:keepNext/>
      </w:pPr>
      <w:r w:rsidRPr="00CD2DD9">
        <w:tab/>
        <w:t xml:space="preserve">am </w:t>
      </w:r>
      <w:hyperlink r:id="rId173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A8E179" w14:textId="2A3E478E" w:rsidR="00344085" w:rsidRPr="00CD2DD9" w:rsidRDefault="00344085" w:rsidP="00344085">
      <w:pPr>
        <w:pStyle w:val="AmdtsEntries"/>
      </w:pPr>
      <w:r w:rsidRPr="00CD2DD9">
        <w:tab/>
        <w:t xml:space="preserve">om </w:t>
      </w:r>
      <w:hyperlink r:id="rId17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DED187" w14:textId="77777777" w:rsidR="00344085" w:rsidRPr="00CD2DD9" w:rsidRDefault="00344085" w:rsidP="00A35FDF">
      <w:pPr>
        <w:pStyle w:val="AmdtsEntryHd"/>
      </w:pPr>
      <w:r w:rsidRPr="00CD2DD9">
        <w:t>Fraudulent abstraction, waste etc of electricity</w:t>
      </w:r>
    </w:p>
    <w:p w14:paraId="3918D12E" w14:textId="209B1E3F" w:rsidR="00344085" w:rsidRPr="00CD2DD9" w:rsidRDefault="00344085" w:rsidP="00344085">
      <w:pPr>
        <w:pStyle w:val="AmdtsEntries"/>
        <w:keepNext/>
      </w:pPr>
      <w:r w:rsidRPr="00CD2DD9">
        <w:t>s 154B</w:t>
      </w:r>
      <w:r w:rsidRPr="00CD2DD9">
        <w:tab/>
        <w:t xml:space="preserve">ins </w:t>
      </w:r>
      <w:hyperlink r:id="rId173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6</w:t>
      </w:r>
    </w:p>
    <w:p w14:paraId="081DA0D7" w14:textId="3C462545" w:rsidR="00344085" w:rsidRPr="00CD2DD9" w:rsidRDefault="00344085" w:rsidP="00344085">
      <w:pPr>
        <w:pStyle w:val="AmdtsEntries"/>
      </w:pPr>
      <w:r w:rsidRPr="00CD2DD9">
        <w:tab/>
        <w:t xml:space="preserve">om </w:t>
      </w:r>
      <w:hyperlink r:id="rId17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B01B63" w14:textId="77777777" w:rsidR="00344085" w:rsidRPr="00CD2DD9" w:rsidRDefault="00344085" w:rsidP="00A35FDF">
      <w:pPr>
        <w:pStyle w:val="AmdtsEntryHd"/>
      </w:pPr>
      <w:r w:rsidRPr="00CD2DD9">
        <w:t>Embezzlement or larceny</w:t>
      </w:r>
    </w:p>
    <w:p w14:paraId="4617A983" w14:textId="5FB43069" w:rsidR="00344085" w:rsidRPr="00CD2DD9" w:rsidRDefault="00344085" w:rsidP="00344085">
      <w:pPr>
        <w:pStyle w:val="AmdtsEntries"/>
      </w:pPr>
      <w:r w:rsidRPr="00CD2DD9">
        <w:t>hdg before s 155</w:t>
      </w:r>
      <w:r w:rsidRPr="00CD2DD9">
        <w:tab/>
        <w:t xml:space="preserve">om </w:t>
      </w:r>
      <w:hyperlink r:id="rId173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3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CEECDF" w14:textId="77777777" w:rsidR="00344085" w:rsidRPr="00CD2DD9" w:rsidRDefault="00344085" w:rsidP="00A35FDF">
      <w:pPr>
        <w:pStyle w:val="AmdtsEntryHd"/>
      </w:pPr>
      <w:r w:rsidRPr="00CD2DD9">
        <w:t>By clerks and servants</w:t>
      </w:r>
    </w:p>
    <w:p w14:paraId="6161D82A" w14:textId="0F586D6F" w:rsidR="00344085" w:rsidRPr="00CD2DD9" w:rsidRDefault="00344085" w:rsidP="00344085">
      <w:pPr>
        <w:pStyle w:val="AmdtsEntries"/>
      </w:pPr>
      <w:r w:rsidRPr="00CD2DD9">
        <w:t>hdg before s 155</w:t>
      </w:r>
      <w:r w:rsidRPr="00CD2DD9">
        <w:tab/>
        <w:t xml:space="preserve">om </w:t>
      </w:r>
      <w:hyperlink r:id="rId174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4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AEA318" w14:textId="77777777" w:rsidR="00344085" w:rsidRPr="00CD2DD9" w:rsidRDefault="00344085" w:rsidP="00A35FDF">
      <w:pPr>
        <w:pStyle w:val="AmdtsEntryHd"/>
      </w:pPr>
      <w:r w:rsidRPr="00CD2DD9">
        <w:lastRenderedPageBreak/>
        <w:t>Indictment for theft etc of deeds</w:t>
      </w:r>
    </w:p>
    <w:p w14:paraId="23B38F69" w14:textId="781B7759" w:rsidR="00344085" w:rsidRPr="00CD2DD9" w:rsidRDefault="00344085" w:rsidP="00344085">
      <w:pPr>
        <w:pStyle w:val="AmdtsEntries"/>
        <w:keepNext/>
      </w:pPr>
      <w:r w:rsidRPr="00CD2DD9">
        <w:t>s 155</w:t>
      </w:r>
      <w:r w:rsidRPr="00CD2DD9">
        <w:tab/>
        <w:t xml:space="preserve">orig s 155 om </w:t>
      </w:r>
      <w:hyperlink r:id="rId17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A9171C2" w14:textId="38105B78" w:rsidR="00344085" w:rsidRPr="00CD2DD9" w:rsidRDefault="00344085" w:rsidP="00344085">
      <w:pPr>
        <w:pStyle w:val="AmdtsEntries"/>
        <w:keepNext/>
      </w:pPr>
      <w:r w:rsidRPr="00CD2DD9">
        <w:tab/>
        <w:t xml:space="preserve">prev s 155 (prev s 115) am </w:t>
      </w:r>
      <w:hyperlink r:id="rId174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8C5FC4F" w14:textId="037FC453" w:rsidR="00344085" w:rsidRPr="00CD2DD9" w:rsidRDefault="00344085" w:rsidP="00344085">
      <w:pPr>
        <w:pStyle w:val="AmdtsEntries"/>
        <w:keepNext/>
      </w:pPr>
      <w:r w:rsidRPr="00CD2DD9">
        <w:tab/>
        <w:t xml:space="preserve">sub </w:t>
      </w:r>
      <w:hyperlink r:id="rId17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6D64EC" w14:textId="7AB1CD5C" w:rsidR="00344085" w:rsidRPr="00CD2DD9" w:rsidRDefault="00344085" w:rsidP="00344085">
      <w:pPr>
        <w:pStyle w:val="AmdtsEntries"/>
        <w:keepNext/>
      </w:pPr>
      <w:r w:rsidRPr="00CD2DD9">
        <w:tab/>
        <w:t xml:space="preserve">renum and reloc as s 155 </w:t>
      </w:r>
      <w:hyperlink r:id="rId1745"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5C5A640" w14:textId="7924B741" w:rsidR="00344085" w:rsidRPr="00CD2DD9" w:rsidRDefault="00344085" w:rsidP="00344085">
      <w:pPr>
        <w:pStyle w:val="AmdtsEntries"/>
        <w:keepNext/>
      </w:pPr>
      <w:r w:rsidRPr="00CD2DD9">
        <w:tab/>
        <w:t xml:space="preserve">renum as s 161 R9 LA (see </w:t>
      </w:r>
      <w:hyperlink r:id="rId17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87AA09" w14:textId="117D3D81" w:rsidR="00344085" w:rsidRPr="00CD2DD9" w:rsidRDefault="00344085" w:rsidP="00344085">
      <w:pPr>
        <w:pStyle w:val="AmdtsEntries"/>
        <w:keepNext/>
      </w:pPr>
      <w:r w:rsidRPr="00CD2DD9">
        <w:tab/>
        <w:t xml:space="preserve">prev s 155 (prev s 358AD) ins </w:t>
      </w:r>
      <w:hyperlink r:id="rId174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192EB5E" w14:textId="6D86AE8A" w:rsidR="00344085" w:rsidRPr="00CD2DD9" w:rsidRDefault="00344085" w:rsidP="00344085">
      <w:pPr>
        <w:pStyle w:val="AmdtsEntries"/>
        <w:keepNext/>
      </w:pPr>
      <w:r w:rsidRPr="00CD2DD9">
        <w:tab/>
        <w:t xml:space="preserve">renum and reloc as s 155 </w:t>
      </w:r>
      <w:hyperlink r:id="rId1748"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C5C55A7" w14:textId="332282A7" w:rsidR="00344085" w:rsidRPr="00CD2DD9" w:rsidRDefault="00344085" w:rsidP="00344085">
      <w:pPr>
        <w:pStyle w:val="AmdtsEntries"/>
        <w:keepNext/>
      </w:pPr>
      <w:r w:rsidRPr="00CD2DD9">
        <w:tab/>
        <w:t xml:space="preserve">renum and reloc as s 135L </w:t>
      </w:r>
      <w:hyperlink r:id="rId1749"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D4EE613" w14:textId="318E88EE" w:rsidR="00344085" w:rsidRPr="00CD2DD9" w:rsidRDefault="00344085" w:rsidP="00344085">
      <w:pPr>
        <w:pStyle w:val="AmdtsEntries"/>
        <w:keepNext/>
      </w:pPr>
      <w:r w:rsidRPr="00CD2DD9">
        <w:tab/>
        <w:t xml:space="preserve">renum as s 134 R9 LA (see </w:t>
      </w:r>
      <w:hyperlink r:id="rId17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DD2ADD" w14:textId="4A0E7E3D" w:rsidR="00344085" w:rsidRPr="00CD2DD9" w:rsidRDefault="00344085" w:rsidP="00344085">
      <w:pPr>
        <w:pStyle w:val="AmdtsEntries"/>
        <w:keepNext/>
      </w:pPr>
      <w:r w:rsidRPr="00CD2DD9">
        <w:tab/>
        <w:t xml:space="preserve">prev s 155 (prev s 150) am </w:t>
      </w:r>
      <w:hyperlink r:id="rId175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DC23076" w14:textId="12D406C4" w:rsidR="00344085" w:rsidRPr="00CD2DD9" w:rsidRDefault="00344085" w:rsidP="00344085">
      <w:pPr>
        <w:pStyle w:val="AmdtsEntries"/>
        <w:keepNext/>
      </w:pPr>
      <w:r w:rsidRPr="00CD2DD9">
        <w:tab/>
        <w:t xml:space="preserve">sub </w:t>
      </w:r>
      <w:hyperlink r:id="rId17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DC9DFFC" w14:textId="04D0F011" w:rsidR="00344085" w:rsidRPr="00CD2DD9" w:rsidRDefault="00344085" w:rsidP="00344085">
      <w:pPr>
        <w:pStyle w:val="AmdtsEntries"/>
        <w:keepNext/>
      </w:pPr>
      <w:r w:rsidRPr="00CD2DD9">
        <w:tab/>
        <w:t xml:space="preserve">renum as s 155 R9 LA (see </w:t>
      </w:r>
      <w:hyperlink r:id="rId17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A2741B" w14:textId="4A85BF84" w:rsidR="00344085" w:rsidRPr="00CD2DD9" w:rsidRDefault="00344085" w:rsidP="00344085">
      <w:pPr>
        <w:pStyle w:val="AmdtsEntries"/>
        <w:keepNext/>
      </w:pPr>
      <w:r w:rsidRPr="00CD2DD9">
        <w:tab/>
        <w:t xml:space="preserve">am </w:t>
      </w:r>
      <w:hyperlink r:id="rId175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3.19, amdt 3.20</w:t>
      </w:r>
    </w:p>
    <w:p w14:paraId="374CF412" w14:textId="0E7C023C" w:rsidR="00344085" w:rsidRPr="00CD2DD9" w:rsidRDefault="00344085" w:rsidP="00344085">
      <w:pPr>
        <w:pStyle w:val="AmdtsEntries"/>
      </w:pPr>
      <w:r w:rsidRPr="00CD2DD9">
        <w:tab/>
        <w:t xml:space="preserve">om </w:t>
      </w:r>
      <w:hyperlink r:id="rId175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E3C1C3A" w14:textId="77777777" w:rsidR="00344085" w:rsidRPr="00CD2DD9" w:rsidRDefault="00344085" w:rsidP="00A35FDF">
      <w:pPr>
        <w:pStyle w:val="AmdtsEntryHd"/>
      </w:pPr>
      <w:r w:rsidRPr="00CD2DD9">
        <w:t>Allegations in indictment about stolen money or securities</w:t>
      </w:r>
    </w:p>
    <w:p w14:paraId="03138DB4" w14:textId="14D13135" w:rsidR="00344085" w:rsidRPr="00CD2DD9" w:rsidRDefault="00344085" w:rsidP="00344085">
      <w:pPr>
        <w:pStyle w:val="AmdtsEntries"/>
        <w:keepNext/>
      </w:pPr>
      <w:r w:rsidRPr="00CD2DD9">
        <w:t>s 156</w:t>
      </w:r>
      <w:r w:rsidRPr="00CD2DD9">
        <w:tab/>
        <w:t xml:space="preserve">orig s 156 am </w:t>
      </w:r>
      <w:hyperlink r:id="rId175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2FE173" w14:textId="5DAE7F19" w:rsidR="00344085" w:rsidRPr="00CD2DD9" w:rsidRDefault="00344085" w:rsidP="00344085">
      <w:pPr>
        <w:pStyle w:val="AmdtsEntries"/>
        <w:keepNext/>
      </w:pPr>
      <w:r w:rsidRPr="00CD2DD9">
        <w:tab/>
        <w:t xml:space="preserve">om </w:t>
      </w:r>
      <w:hyperlink r:id="rId17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E8AEF3" w14:textId="0E5A670F" w:rsidR="00344085" w:rsidRPr="00CD2DD9" w:rsidRDefault="00344085" w:rsidP="00344085">
      <w:pPr>
        <w:pStyle w:val="AmdtsEntries"/>
        <w:keepNext/>
      </w:pPr>
      <w:r w:rsidRPr="00CD2DD9">
        <w:tab/>
        <w:t xml:space="preserve">prev s 156 (prev s 358AE) ins </w:t>
      </w:r>
      <w:hyperlink r:id="rId175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48C9DA1" w14:textId="03A15DFF" w:rsidR="00344085" w:rsidRPr="00CD2DD9" w:rsidRDefault="00344085" w:rsidP="00344085">
      <w:pPr>
        <w:pStyle w:val="AmdtsEntries"/>
        <w:keepNext/>
      </w:pPr>
      <w:r w:rsidRPr="00CD2DD9">
        <w:tab/>
        <w:t xml:space="preserve">renum and reloc as s 156 </w:t>
      </w:r>
      <w:hyperlink r:id="rId175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01882546" w14:textId="77777777" w:rsidR="00344085" w:rsidRPr="00CD2DD9" w:rsidRDefault="00344085" w:rsidP="00344085">
      <w:pPr>
        <w:pStyle w:val="AmdtsEntries"/>
        <w:keepNext/>
      </w:pPr>
      <w:r w:rsidRPr="00CD2DD9">
        <w:tab/>
        <w:t>renum as s 162</w:t>
      </w:r>
    </w:p>
    <w:p w14:paraId="5F0AA49A" w14:textId="6BA11A71" w:rsidR="00344085" w:rsidRPr="00CD2DD9" w:rsidRDefault="00344085" w:rsidP="00344085">
      <w:pPr>
        <w:pStyle w:val="AmdtsEntries"/>
        <w:keepNext/>
      </w:pPr>
      <w:r w:rsidRPr="00CD2DD9">
        <w:tab/>
        <w:t xml:space="preserve">prev s 156 (prev s 151) sub </w:t>
      </w:r>
      <w:hyperlink r:id="rId17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6598E4D" w14:textId="3E9886EE" w:rsidR="00344085" w:rsidRPr="00CD2DD9" w:rsidRDefault="00344085" w:rsidP="00344085">
      <w:pPr>
        <w:pStyle w:val="AmdtsEntries"/>
        <w:keepNext/>
      </w:pPr>
      <w:r w:rsidRPr="00CD2DD9">
        <w:tab/>
        <w:t xml:space="preserve">renum R9 LA (see </w:t>
      </w:r>
      <w:hyperlink r:id="rId17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B4E38F" w14:textId="68087C46" w:rsidR="00344085" w:rsidRPr="00CD2DD9" w:rsidRDefault="00344085" w:rsidP="00344085">
      <w:pPr>
        <w:pStyle w:val="AmdtsEntries"/>
      </w:pPr>
      <w:r w:rsidRPr="00CD2DD9">
        <w:tab/>
        <w:t xml:space="preserve">om </w:t>
      </w:r>
      <w:hyperlink r:id="rId176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A8AB8A5" w14:textId="77777777" w:rsidR="00344085" w:rsidRPr="00CD2DD9" w:rsidRDefault="00344085" w:rsidP="00A35FDF">
      <w:pPr>
        <w:pStyle w:val="AmdtsEntryHd"/>
      </w:pPr>
      <w:r w:rsidRPr="00CD2DD9">
        <w:t>Escape provisions</w:t>
      </w:r>
    </w:p>
    <w:p w14:paraId="46DA67A9" w14:textId="77777777" w:rsidR="00344085" w:rsidRPr="00CD2DD9" w:rsidRDefault="00344085" w:rsidP="00344085">
      <w:pPr>
        <w:pStyle w:val="AmdtsEntries"/>
      </w:pPr>
      <w:r w:rsidRPr="00CD2DD9">
        <w:t>pt 7 hdg</w:t>
      </w:r>
      <w:r w:rsidRPr="00CD2DD9">
        <w:tab/>
        <w:t>orig pt 7 renum as pt 8 hdg</w:t>
      </w:r>
    </w:p>
    <w:p w14:paraId="43C79071" w14:textId="643A6B7D" w:rsidR="00344085" w:rsidRPr="00CD2DD9" w:rsidRDefault="00344085" w:rsidP="00344085">
      <w:pPr>
        <w:pStyle w:val="AmdtsEntries"/>
      </w:pPr>
      <w:r w:rsidRPr="00CD2DD9">
        <w:tab/>
        <w:t xml:space="preserve">pres pt 7 hdg (prev pt 5 hdg) renum R9 LA (see </w:t>
      </w:r>
      <w:hyperlink r:id="rId17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FD14EB" w14:textId="77777777" w:rsidR="00344085" w:rsidRPr="00CD2DD9" w:rsidRDefault="00344085" w:rsidP="00A35FDF">
      <w:pPr>
        <w:pStyle w:val="AmdtsEntryHd"/>
      </w:pPr>
      <w:r w:rsidRPr="00CD2DD9">
        <w:t xml:space="preserve">Meaning of </w:t>
      </w:r>
      <w:r w:rsidRPr="00CD2DD9">
        <w:rPr>
          <w:rStyle w:val="charItals"/>
        </w:rPr>
        <w:t>lawful custody</w:t>
      </w:r>
      <w:r w:rsidRPr="00CD2DD9">
        <w:t>—periodic detention</w:t>
      </w:r>
    </w:p>
    <w:p w14:paraId="5D185B5A" w14:textId="50EEA5DD" w:rsidR="00344085" w:rsidRPr="00CD2DD9" w:rsidRDefault="00344085" w:rsidP="00344085">
      <w:pPr>
        <w:pStyle w:val="AmdtsEntries"/>
        <w:keepNext/>
      </w:pPr>
      <w:r w:rsidRPr="00CD2DD9">
        <w:t>s 157</w:t>
      </w:r>
      <w:r w:rsidRPr="00CD2DD9">
        <w:tab/>
        <w:t xml:space="preserve">orig s 157 am </w:t>
      </w:r>
      <w:hyperlink r:id="rId176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A757FB0" w14:textId="26EA1E16" w:rsidR="00344085" w:rsidRPr="00CD2DD9" w:rsidRDefault="00344085" w:rsidP="00344085">
      <w:pPr>
        <w:pStyle w:val="AmdtsEntries"/>
        <w:keepNext/>
      </w:pPr>
      <w:r w:rsidRPr="00CD2DD9">
        <w:tab/>
        <w:t xml:space="preserve">om </w:t>
      </w:r>
      <w:hyperlink r:id="rId17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B03D4E" w14:textId="1D0141BE" w:rsidR="00344085" w:rsidRPr="00CD2DD9" w:rsidRDefault="00344085" w:rsidP="00344085">
      <w:pPr>
        <w:pStyle w:val="AmdtsEntries"/>
        <w:keepNext/>
      </w:pPr>
      <w:r w:rsidRPr="00CD2DD9">
        <w:tab/>
        <w:t xml:space="preserve">(prev s 358AF) ins </w:t>
      </w:r>
      <w:hyperlink r:id="rId176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C2CC647" w14:textId="4BB7D594" w:rsidR="00344085" w:rsidRPr="00CD2DD9" w:rsidRDefault="00344085" w:rsidP="00344085">
      <w:pPr>
        <w:pStyle w:val="AmdtsEntries"/>
        <w:keepNext/>
      </w:pPr>
      <w:r w:rsidRPr="00CD2DD9">
        <w:tab/>
        <w:t xml:space="preserve">renum and reloc as s 157 </w:t>
      </w:r>
      <w:hyperlink r:id="rId1767"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CBF960A" w14:textId="77777777" w:rsidR="00344085" w:rsidRPr="00CD2DD9" w:rsidRDefault="00344085" w:rsidP="00344085">
      <w:pPr>
        <w:pStyle w:val="AmdtsEntries"/>
        <w:keepNext/>
      </w:pPr>
      <w:r w:rsidRPr="00CD2DD9">
        <w:tab/>
        <w:t>renum as s 163</w:t>
      </w:r>
    </w:p>
    <w:p w14:paraId="3CEBEE67" w14:textId="431F75B8" w:rsidR="00344085" w:rsidRPr="00CD2DD9" w:rsidRDefault="00344085" w:rsidP="00344085">
      <w:pPr>
        <w:pStyle w:val="AmdtsEntries"/>
        <w:keepNext/>
      </w:pPr>
      <w:r w:rsidRPr="00CD2DD9">
        <w:tab/>
        <w:t xml:space="preserve">pres s 157 (prev s 151A) ins </w:t>
      </w:r>
      <w:hyperlink r:id="rId1768" w:tooltip="Periodic Detention Act 1995" w:history="1">
        <w:r w:rsidRPr="00C62C6A">
          <w:rPr>
            <w:rStyle w:val="charCitHyperlinkAbbrev"/>
          </w:rPr>
          <w:t>A1995</w:t>
        </w:r>
        <w:r w:rsidRPr="00C62C6A">
          <w:rPr>
            <w:rStyle w:val="charCitHyperlinkAbbrev"/>
          </w:rPr>
          <w:noBreakHyphen/>
          <w:t>3</w:t>
        </w:r>
      </w:hyperlink>
      <w:r w:rsidRPr="00CD2DD9">
        <w:t xml:space="preserve"> s 64</w:t>
      </w:r>
    </w:p>
    <w:p w14:paraId="4225A70E" w14:textId="3017AE13" w:rsidR="00344085" w:rsidRPr="00CD2DD9" w:rsidRDefault="00344085" w:rsidP="00344085">
      <w:pPr>
        <w:pStyle w:val="AmdtsEntries"/>
      </w:pPr>
      <w:r w:rsidRPr="00CD2DD9">
        <w:tab/>
        <w:t xml:space="preserve">renum R9 LA (see </w:t>
      </w:r>
      <w:hyperlink r:id="rId17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86A26C" w14:textId="5536C89B" w:rsidR="00344085" w:rsidRDefault="00344085" w:rsidP="00344085">
      <w:pPr>
        <w:pStyle w:val="AmdtsEntries"/>
      </w:pPr>
      <w:r w:rsidRPr="00CD2DD9">
        <w:tab/>
        <w:t xml:space="preserve">sub </w:t>
      </w:r>
      <w:hyperlink r:id="rId177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1.54</w:t>
      </w:r>
    </w:p>
    <w:p w14:paraId="7D11D702" w14:textId="6751A720" w:rsidR="00344085" w:rsidRPr="00CD2DD9" w:rsidRDefault="00344085" w:rsidP="00344085">
      <w:pPr>
        <w:pStyle w:val="AmdtsEntries"/>
      </w:pPr>
      <w:r>
        <w:tab/>
        <w:t xml:space="preserve">om </w:t>
      </w:r>
      <w:hyperlink r:id="rId1771" w:tooltip="Crimes (Sentencing and Restorative Justice) Amendment Act 2016" w:history="1">
        <w:r>
          <w:rPr>
            <w:rStyle w:val="charCitHyperlinkAbbrev"/>
          </w:rPr>
          <w:t>A2016</w:t>
        </w:r>
        <w:r>
          <w:rPr>
            <w:rStyle w:val="charCitHyperlinkAbbrev"/>
          </w:rPr>
          <w:noBreakHyphen/>
          <w:t>4</w:t>
        </w:r>
      </w:hyperlink>
      <w:r>
        <w:t xml:space="preserve"> amdt 1.15</w:t>
      </w:r>
    </w:p>
    <w:p w14:paraId="30725666" w14:textId="77777777" w:rsidR="00344085" w:rsidRPr="00CD2DD9" w:rsidRDefault="00344085" w:rsidP="00A35FDF">
      <w:pPr>
        <w:pStyle w:val="AmdtsEntryHd"/>
      </w:pPr>
      <w:r w:rsidRPr="00CD2DD9">
        <w:lastRenderedPageBreak/>
        <w:t>Interpretation</w:t>
      </w:r>
    </w:p>
    <w:p w14:paraId="2D694579" w14:textId="1224579C" w:rsidR="00344085" w:rsidRPr="00CD2DD9" w:rsidRDefault="00344085" w:rsidP="00344085">
      <w:pPr>
        <w:pStyle w:val="AmdtsEntries"/>
        <w:keepNext/>
      </w:pPr>
      <w:r w:rsidRPr="00CD2DD9">
        <w:t>s 158</w:t>
      </w:r>
      <w:r w:rsidRPr="00CD2DD9">
        <w:tab/>
        <w:t xml:space="preserve">orig s 158 am </w:t>
      </w:r>
      <w:hyperlink r:id="rId177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A9AF232" w14:textId="4DDD96FE" w:rsidR="00344085" w:rsidRPr="00CD2DD9" w:rsidRDefault="00344085" w:rsidP="00344085">
      <w:pPr>
        <w:pStyle w:val="AmdtsEntries"/>
        <w:keepNext/>
      </w:pPr>
      <w:r w:rsidRPr="00CD2DD9">
        <w:tab/>
        <w:t xml:space="preserve">om </w:t>
      </w:r>
      <w:hyperlink r:id="rId17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54A4DB1" w14:textId="326C1688" w:rsidR="00344085" w:rsidRPr="00CD2DD9" w:rsidRDefault="00344085" w:rsidP="00344085">
      <w:pPr>
        <w:pStyle w:val="AmdtsEntries"/>
        <w:keepNext/>
      </w:pPr>
      <w:r w:rsidRPr="00CD2DD9">
        <w:tab/>
        <w:t xml:space="preserve">prev s 158 (prev s 358AG) ins </w:t>
      </w:r>
      <w:hyperlink r:id="rId177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E935DDC" w14:textId="3205F78F" w:rsidR="00344085" w:rsidRPr="00CD2DD9" w:rsidRDefault="00344085" w:rsidP="00344085">
      <w:pPr>
        <w:pStyle w:val="AmdtsEntries"/>
        <w:keepNext/>
      </w:pPr>
      <w:r w:rsidRPr="00CD2DD9">
        <w:tab/>
        <w:t xml:space="preserve">renum and reloc as s 158 </w:t>
      </w:r>
      <w:hyperlink r:id="rId1775"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84A39B" w14:textId="77777777" w:rsidR="00344085" w:rsidRPr="00CD2DD9" w:rsidRDefault="00344085" w:rsidP="00344085">
      <w:pPr>
        <w:pStyle w:val="AmdtsEntries"/>
        <w:keepNext/>
      </w:pPr>
      <w:r w:rsidRPr="00CD2DD9">
        <w:tab/>
        <w:t>renum as s 164</w:t>
      </w:r>
    </w:p>
    <w:p w14:paraId="49852D53" w14:textId="04275193" w:rsidR="00344085" w:rsidRPr="00CD2DD9" w:rsidRDefault="00344085" w:rsidP="00344085">
      <w:pPr>
        <w:pStyle w:val="AmdtsEntries"/>
        <w:keepNext/>
      </w:pPr>
      <w:r w:rsidRPr="00CD2DD9">
        <w:tab/>
        <w:t xml:space="preserve">pres s 158 (prev s 152) ins </w:t>
      </w:r>
      <w:hyperlink r:id="rId1776"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1528B5F3" w14:textId="597AD8BC" w:rsidR="00344085" w:rsidRPr="00CD2DD9" w:rsidRDefault="00344085" w:rsidP="00344085">
      <w:pPr>
        <w:pStyle w:val="AmdtsEntries"/>
      </w:pPr>
      <w:r w:rsidRPr="00CD2DD9">
        <w:tab/>
        <w:t xml:space="preserve">renum as s 158 R9 LA (see </w:t>
      </w:r>
      <w:hyperlink r:id="rId17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D8FB3A" w14:textId="77777777" w:rsidR="00344085" w:rsidRPr="00CD2DD9" w:rsidRDefault="00344085" w:rsidP="00A35FDF">
      <w:pPr>
        <w:pStyle w:val="AmdtsEntryHd"/>
      </w:pPr>
      <w:r w:rsidRPr="00CD2DD9">
        <w:t>By persons employed in the Public Service</w:t>
      </w:r>
    </w:p>
    <w:p w14:paraId="002AB2A5" w14:textId="17D10A49" w:rsidR="00344085" w:rsidRPr="00CD2DD9" w:rsidRDefault="00344085" w:rsidP="00344085">
      <w:pPr>
        <w:pStyle w:val="AmdtsEntries"/>
      </w:pPr>
      <w:r w:rsidRPr="00CD2DD9">
        <w:t>hdg before s 159</w:t>
      </w:r>
      <w:r w:rsidRPr="00CD2DD9">
        <w:tab/>
        <w:t xml:space="preserve">om </w:t>
      </w:r>
      <w:hyperlink r:id="rId17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141DDD" w14:textId="77777777" w:rsidR="00344085" w:rsidRPr="00CD2DD9" w:rsidRDefault="00344085" w:rsidP="00A35FDF">
      <w:pPr>
        <w:pStyle w:val="AmdtsEntryHd"/>
      </w:pPr>
      <w:r w:rsidRPr="00CD2DD9">
        <w:t>Unlawful access to data in computer</w:t>
      </w:r>
    </w:p>
    <w:p w14:paraId="7BCA6A6B" w14:textId="76216F67" w:rsidR="00344085" w:rsidRPr="00CD2DD9" w:rsidRDefault="00344085" w:rsidP="00344085">
      <w:pPr>
        <w:pStyle w:val="AmdtsEntries"/>
        <w:keepNext/>
      </w:pPr>
      <w:r w:rsidRPr="00CD2DD9">
        <w:t>s 159</w:t>
      </w:r>
      <w:r w:rsidRPr="00CD2DD9">
        <w:tab/>
        <w:t xml:space="preserve">orig s 159 am </w:t>
      </w:r>
      <w:hyperlink r:id="rId178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618FDC" w14:textId="6E345359" w:rsidR="00344085" w:rsidRPr="00CD2DD9" w:rsidRDefault="00344085" w:rsidP="00344085">
      <w:pPr>
        <w:pStyle w:val="AmdtsEntries"/>
        <w:keepNext/>
      </w:pPr>
      <w:r w:rsidRPr="00CD2DD9">
        <w:tab/>
        <w:t xml:space="preserve">om </w:t>
      </w:r>
      <w:hyperlink r:id="rId17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8A2E4" w14:textId="723FFD99" w:rsidR="00344085" w:rsidRPr="00CD2DD9" w:rsidRDefault="00344085" w:rsidP="00344085">
      <w:pPr>
        <w:pStyle w:val="AmdtsEntries"/>
        <w:keepNext/>
      </w:pPr>
      <w:r w:rsidRPr="00CD2DD9">
        <w:tab/>
        <w:t xml:space="preserve">prev s 159 (prev s 358AH) ins </w:t>
      </w:r>
      <w:hyperlink r:id="rId178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1DEDF8F8" w14:textId="01EE08E0" w:rsidR="00344085" w:rsidRPr="00CD2DD9" w:rsidRDefault="00344085" w:rsidP="00344085">
      <w:pPr>
        <w:pStyle w:val="AmdtsEntries"/>
        <w:keepNext/>
      </w:pPr>
      <w:r w:rsidRPr="00CD2DD9">
        <w:tab/>
        <w:t xml:space="preserve">renum and reloc as s 159 </w:t>
      </w:r>
      <w:hyperlink r:id="rId1783"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4D750A8D" w14:textId="77777777" w:rsidR="00344085" w:rsidRPr="00CD2DD9" w:rsidRDefault="00344085" w:rsidP="00344085">
      <w:pPr>
        <w:pStyle w:val="AmdtsEntries"/>
        <w:keepNext/>
      </w:pPr>
      <w:r w:rsidRPr="00CD2DD9">
        <w:tab/>
        <w:t>renum as s 165</w:t>
      </w:r>
    </w:p>
    <w:p w14:paraId="1E228F81" w14:textId="11C38EA8" w:rsidR="00344085" w:rsidRPr="00CD2DD9" w:rsidRDefault="00344085" w:rsidP="00344085">
      <w:pPr>
        <w:pStyle w:val="AmdtsEntries"/>
        <w:keepNext/>
      </w:pPr>
      <w:r w:rsidRPr="00CD2DD9">
        <w:tab/>
        <w:t xml:space="preserve">pres s 159 (prev s 153) ins </w:t>
      </w:r>
      <w:hyperlink r:id="rId1784"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E7F7E5" w14:textId="5C18A42C" w:rsidR="00344085" w:rsidRPr="00CD2DD9" w:rsidRDefault="00344085" w:rsidP="00344085">
      <w:pPr>
        <w:pStyle w:val="AmdtsEntries"/>
      </w:pPr>
      <w:r w:rsidRPr="00CD2DD9">
        <w:tab/>
        <w:t xml:space="preserve">renum R9 LA (see </w:t>
      </w:r>
      <w:hyperlink r:id="rId17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1DD03B" w14:textId="32BF66AF" w:rsidR="00344085" w:rsidRPr="00CD2DD9" w:rsidRDefault="00344085" w:rsidP="00344085">
      <w:pPr>
        <w:pStyle w:val="AmdtsEntries"/>
      </w:pPr>
      <w:r w:rsidRPr="00CD2DD9">
        <w:tab/>
        <w:t xml:space="preserve">am </w:t>
      </w:r>
      <w:hyperlink r:id="rId178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1.55, amdt 2.28</w:t>
      </w:r>
    </w:p>
    <w:p w14:paraId="56CA1836" w14:textId="77777777" w:rsidR="00344085" w:rsidRPr="00CD2DD9" w:rsidRDefault="00344085" w:rsidP="00A35FDF">
      <w:pPr>
        <w:pStyle w:val="AmdtsEntryHd"/>
      </w:pPr>
      <w:r w:rsidRPr="00CD2DD9">
        <w:t>Damaging data in computers</w:t>
      </w:r>
    </w:p>
    <w:p w14:paraId="220FB2F9" w14:textId="04E6BA7F" w:rsidR="00344085" w:rsidRPr="00CD2DD9" w:rsidRDefault="00344085" w:rsidP="00344085">
      <w:pPr>
        <w:pStyle w:val="AmdtsEntries"/>
        <w:keepNext/>
      </w:pPr>
      <w:r w:rsidRPr="00CD2DD9">
        <w:t>s 160</w:t>
      </w:r>
      <w:r w:rsidRPr="00CD2DD9">
        <w:tab/>
        <w:t xml:space="preserve">orig s 160 am </w:t>
      </w:r>
      <w:hyperlink r:id="rId17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51CEC0" w14:textId="2054E3D1" w:rsidR="00344085" w:rsidRPr="00CD2DD9" w:rsidRDefault="00344085" w:rsidP="00344085">
      <w:pPr>
        <w:pStyle w:val="AmdtsEntries"/>
        <w:keepNext/>
      </w:pPr>
      <w:r w:rsidRPr="00CD2DD9">
        <w:tab/>
        <w:t xml:space="preserve">om </w:t>
      </w:r>
      <w:hyperlink r:id="rId17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7582DB" w14:textId="6E3D8B47" w:rsidR="00344085" w:rsidRPr="00CD2DD9" w:rsidRDefault="00344085" w:rsidP="00344085">
      <w:pPr>
        <w:pStyle w:val="AmdtsEntries"/>
        <w:keepNext/>
      </w:pPr>
      <w:r w:rsidRPr="00CD2DD9">
        <w:tab/>
        <w:t xml:space="preserve">prev s 160 (prev s 358AI) ins </w:t>
      </w:r>
      <w:hyperlink r:id="rId178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729BCA4" w14:textId="24F58487" w:rsidR="00344085" w:rsidRPr="00CD2DD9" w:rsidRDefault="00344085" w:rsidP="00344085">
      <w:pPr>
        <w:pStyle w:val="AmdtsEntries"/>
        <w:keepNext/>
      </w:pPr>
      <w:r w:rsidRPr="00CD2DD9">
        <w:tab/>
        <w:t xml:space="preserve">am </w:t>
      </w:r>
      <w:hyperlink r:id="rId1790" w:tooltip="Bail (Consequential Amendments) Act 1992" w:history="1">
        <w:r w:rsidRPr="00C62C6A">
          <w:rPr>
            <w:rStyle w:val="charCitHyperlinkAbbrev"/>
          </w:rPr>
          <w:t>A1992</w:t>
        </w:r>
        <w:r w:rsidRPr="00C62C6A">
          <w:rPr>
            <w:rStyle w:val="charCitHyperlinkAbbrev"/>
          </w:rPr>
          <w:noBreakHyphen/>
          <w:t>9</w:t>
        </w:r>
      </w:hyperlink>
      <w:r w:rsidRPr="00CD2DD9">
        <w:t xml:space="preserve"> s 7</w:t>
      </w:r>
    </w:p>
    <w:p w14:paraId="67369214" w14:textId="1FAED6F1" w:rsidR="00344085" w:rsidRPr="00CD2DD9" w:rsidRDefault="00344085" w:rsidP="00344085">
      <w:pPr>
        <w:pStyle w:val="AmdtsEntries"/>
        <w:keepNext/>
      </w:pPr>
      <w:r w:rsidRPr="00CD2DD9">
        <w:tab/>
        <w:t xml:space="preserve">renum and reloc as s 160 </w:t>
      </w:r>
      <w:hyperlink r:id="rId179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38EF371" w14:textId="77777777" w:rsidR="00344085" w:rsidRPr="00CD2DD9" w:rsidRDefault="00344085" w:rsidP="00344085">
      <w:pPr>
        <w:pStyle w:val="AmdtsEntries"/>
        <w:keepNext/>
      </w:pPr>
      <w:r w:rsidRPr="00CD2DD9">
        <w:tab/>
        <w:t>renum as s 166</w:t>
      </w:r>
    </w:p>
    <w:p w14:paraId="0E1DF84A" w14:textId="5E215704" w:rsidR="00344085" w:rsidRPr="00CD2DD9" w:rsidRDefault="00344085" w:rsidP="00344085">
      <w:pPr>
        <w:pStyle w:val="AmdtsEntries"/>
        <w:keepNext/>
      </w:pPr>
      <w:r w:rsidRPr="00CD2DD9">
        <w:tab/>
        <w:t xml:space="preserve">pres s 160 (prev s 154) ins </w:t>
      </w:r>
      <w:hyperlink r:id="rId1792"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CAF83D" w14:textId="602F79FB" w:rsidR="00344085" w:rsidRPr="00CD2DD9" w:rsidRDefault="00344085" w:rsidP="00344085">
      <w:pPr>
        <w:pStyle w:val="AmdtsEntries"/>
      </w:pPr>
      <w:r w:rsidRPr="00CD2DD9">
        <w:tab/>
        <w:t xml:space="preserve">renum R9 LA (see </w:t>
      </w:r>
      <w:hyperlink r:id="rId17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20F55" w14:textId="54851E62" w:rsidR="00344085" w:rsidRPr="00CD2DD9" w:rsidRDefault="00344085" w:rsidP="00344085">
      <w:pPr>
        <w:pStyle w:val="AmdtsEntries"/>
      </w:pPr>
      <w:r w:rsidRPr="00CD2DD9">
        <w:tab/>
        <w:t xml:space="preserve">am </w:t>
      </w:r>
      <w:hyperlink r:id="rId179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2.29</w:t>
      </w:r>
    </w:p>
    <w:p w14:paraId="5332FB2E" w14:textId="77777777" w:rsidR="00344085" w:rsidRPr="00CD2DD9" w:rsidRDefault="00344085" w:rsidP="00A35FDF">
      <w:pPr>
        <w:pStyle w:val="AmdtsEntryHd"/>
      </w:pPr>
      <w:r w:rsidRPr="00CD2DD9">
        <w:t>General deficiency</w:t>
      </w:r>
    </w:p>
    <w:p w14:paraId="65DB029A" w14:textId="4CD2C107" w:rsidR="00344085" w:rsidRPr="00CD2DD9" w:rsidRDefault="00344085" w:rsidP="00344085">
      <w:pPr>
        <w:pStyle w:val="AmdtsEntries"/>
      </w:pPr>
      <w:r w:rsidRPr="00CD2DD9">
        <w:t>hdg before s 161</w:t>
      </w:r>
      <w:r w:rsidRPr="00CD2DD9">
        <w:tab/>
        <w:t xml:space="preserve">om </w:t>
      </w:r>
      <w:hyperlink r:id="rId17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DFFC78E" w14:textId="77777777" w:rsidR="00344085" w:rsidRPr="00CD2DD9" w:rsidRDefault="00344085" w:rsidP="00A35FDF">
      <w:pPr>
        <w:pStyle w:val="AmdtsEntryHd"/>
      </w:pPr>
      <w:r w:rsidRPr="00CD2DD9">
        <w:t>Rescuing a prisoner from custody etc</w:t>
      </w:r>
    </w:p>
    <w:p w14:paraId="789764DB" w14:textId="69EC0522" w:rsidR="00344085" w:rsidRPr="00CD2DD9" w:rsidRDefault="00344085" w:rsidP="00344085">
      <w:pPr>
        <w:pStyle w:val="AmdtsEntries"/>
        <w:keepNext/>
      </w:pPr>
      <w:r w:rsidRPr="00CD2DD9">
        <w:t>s 161</w:t>
      </w:r>
      <w:r w:rsidRPr="00CD2DD9">
        <w:tab/>
        <w:t xml:space="preserve">orig s 161 om </w:t>
      </w:r>
      <w:hyperlink r:id="rId17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3051054" w14:textId="400A3A86" w:rsidR="00344085" w:rsidRPr="00CD2DD9" w:rsidRDefault="00344085" w:rsidP="00344085">
      <w:pPr>
        <w:pStyle w:val="AmdtsEntries"/>
        <w:keepNext/>
      </w:pPr>
      <w:r w:rsidRPr="00CD2DD9">
        <w:tab/>
        <w:t xml:space="preserve">pres s 161 (prev s 115 and prev s 155) am </w:t>
      </w:r>
      <w:hyperlink r:id="rId179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4506093" w14:textId="7489BCE2" w:rsidR="00344085" w:rsidRPr="00CD2DD9" w:rsidRDefault="00344085" w:rsidP="00344085">
      <w:pPr>
        <w:pStyle w:val="AmdtsEntries"/>
        <w:keepNext/>
      </w:pPr>
      <w:r w:rsidRPr="00CD2DD9">
        <w:tab/>
        <w:t xml:space="preserve">sub </w:t>
      </w:r>
      <w:hyperlink r:id="rId17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95BD1F" w14:textId="609FAB23" w:rsidR="00344085" w:rsidRPr="00CD2DD9" w:rsidRDefault="00344085" w:rsidP="00344085">
      <w:pPr>
        <w:pStyle w:val="AmdtsEntries"/>
        <w:keepNext/>
      </w:pPr>
      <w:r w:rsidRPr="00CD2DD9">
        <w:tab/>
        <w:t xml:space="preserve">renum and reloc as s 155 </w:t>
      </w:r>
      <w:hyperlink r:id="rId1800"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4D85204F" w14:textId="7764CBC7" w:rsidR="00344085" w:rsidRPr="00CD2DD9" w:rsidRDefault="00344085" w:rsidP="00344085">
      <w:pPr>
        <w:pStyle w:val="AmdtsEntries"/>
      </w:pPr>
      <w:r w:rsidRPr="00CD2DD9">
        <w:tab/>
        <w:t xml:space="preserve">renum as s 161 R9 LA (see </w:t>
      </w:r>
      <w:hyperlink r:id="rId18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354C92" w14:textId="6E3650FD" w:rsidR="00344085" w:rsidRPr="00CD2DD9" w:rsidRDefault="00344085" w:rsidP="00344085">
      <w:pPr>
        <w:pStyle w:val="AmdtsEntries"/>
      </w:pPr>
      <w:r w:rsidRPr="00CD2DD9">
        <w:tab/>
        <w:t xml:space="preserve">am </w:t>
      </w:r>
      <w:hyperlink r:id="rId180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1.56, amdt 2 30</w:t>
      </w:r>
    </w:p>
    <w:p w14:paraId="22C736A9" w14:textId="77777777" w:rsidR="00344085" w:rsidRPr="00CD2DD9" w:rsidRDefault="00344085" w:rsidP="00A35FDF">
      <w:pPr>
        <w:pStyle w:val="AmdtsEntryHd"/>
      </w:pPr>
      <w:r w:rsidRPr="00CD2DD9">
        <w:t>By joint owners</w:t>
      </w:r>
    </w:p>
    <w:p w14:paraId="4F88BF05" w14:textId="61B163D1" w:rsidR="00344085" w:rsidRPr="00CD2DD9" w:rsidRDefault="00344085" w:rsidP="00344085">
      <w:pPr>
        <w:pStyle w:val="AmdtsEntries"/>
      </w:pPr>
      <w:r w:rsidRPr="00CD2DD9">
        <w:t>hdg before s 162</w:t>
      </w:r>
      <w:r w:rsidRPr="00CD2DD9">
        <w:tab/>
        <w:t xml:space="preserve">om </w:t>
      </w:r>
      <w:hyperlink r:id="rId18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C15038C" w14:textId="77777777" w:rsidR="00344085" w:rsidRPr="00CD2DD9" w:rsidRDefault="00344085" w:rsidP="00A35FDF">
      <w:pPr>
        <w:pStyle w:val="AmdtsEntryHd"/>
      </w:pPr>
      <w:r w:rsidRPr="00CD2DD9">
        <w:lastRenderedPageBreak/>
        <w:t>Person unlawfully at large</w:t>
      </w:r>
    </w:p>
    <w:p w14:paraId="5D35FECE" w14:textId="10DE6067" w:rsidR="00344085" w:rsidRPr="00CD2DD9" w:rsidRDefault="00344085" w:rsidP="00344085">
      <w:pPr>
        <w:pStyle w:val="AmdtsEntries"/>
        <w:keepNext/>
      </w:pPr>
      <w:r w:rsidRPr="00CD2DD9">
        <w:t>s 162</w:t>
      </w:r>
      <w:r w:rsidRPr="00CD2DD9">
        <w:tab/>
        <w:t xml:space="preserve">orig s 162 om </w:t>
      </w:r>
      <w:hyperlink r:id="rId18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7D02B8" w14:textId="2E9649B9" w:rsidR="00344085" w:rsidRPr="00CD2DD9" w:rsidRDefault="00344085" w:rsidP="00344085">
      <w:pPr>
        <w:pStyle w:val="AmdtsEntries"/>
        <w:keepNext/>
      </w:pPr>
      <w:r w:rsidRPr="00CD2DD9">
        <w:tab/>
        <w:t xml:space="preserve">pres s 162 (prev s 358AE and prev s 156) ins as s 358AE </w:t>
      </w:r>
      <w:hyperlink r:id="rId180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5DE3D8A" w14:textId="7E069014" w:rsidR="00344085" w:rsidRPr="00CD2DD9" w:rsidRDefault="00344085" w:rsidP="00344085">
      <w:pPr>
        <w:pStyle w:val="AmdtsEntries"/>
        <w:keepNext/>
      </w:pPr>
      <w:r w:rsidRPr="00CD2DD9">
        <w:tab/>
        <w:t xml:space="preserve">renum as s 156 </w:t>
      </w:r>
      <w:hyperlink r:id="rId1807"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9EB91CD" w14:textId="0B847D3D" w:rsidR="00344085" w:rsidRPr="00CD2DD9" w:rsidRDefault="00344085" w:rsidP="00344085">
      <w:pPr>
        <w:pStyle w:val="AmdtsEntries"/>
        <w:keepNext/>
      </w:pPr>
      <w:r w:rsidRPr="00CD2DD9">
        <w:tab/>
        <w:t xml:space="preserve">renum as s 162 R9 LA (see </w:t>
      </w:r>
      <w:hyperlink r:id="rId18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4547EE" w14:textId="0A35A419" w:rsidR="00344085" w:rsidRPr="00CD2DD9" w:rsidRDefault="00344085" w:rsidP="00344085">
      <w:pPr>
        <w:pStyle w:val="AmdtsEntries"/>
      </w:pPr>
      <w:r w:rsidRPr="00CD2DD9">
        <w:tab/>
        <w:t xml:space="preserve">am </w:t>
      </w:r>
      <w:hyperlink r:id="rId180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3.21; </w:t>
      </w:r>
      <w:hyperlink r:id="rId181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1.57, amdt 1.58, amdt 2.31</w:t>
      </w:r>
    </w:p>
    <w:p w14:paraId="05E542DE" w14:textId="77777777" w:rsidR="00344085" w:rsidRPr="00CD2DD9" w:rsidRDefault="00344085" w:rsidP="00A35FDF">
      <w:pPr>
        <w:pStyle w:val="AmdtsEntryHd"/>
      </w:pPr>
      <w:r w:rsidRPr="00CD2DD9">
        <w:t>Alternative verdict</w:t>
      </w:r>
    </w:p>
    <w:p w14:paraId="4742E41D" w14:textId="5984B662" w:rsidR="00344085" w:rsidRPr="00CD2DD9" w:rsidRDefault="00344085" w:rsidP="00344085">
      <w:pPr>
        <w:pStyle w:val="AmdtsEntries"/>
      </w:pPr>
      <w:r w:rsidRPr="00CD2DD9">
        <w:t>hdg before s 163</w:t>
      </w:r>
      <w:r w:rsidRPr="00CD2DD9">
        <w:tab/>
        <w:t xml:space="preserve">om </w:t>
      </w:r>
      <w:hyperlink r:id="rId181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1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35FF7A" w14:textId="77777777" w:rsidR="00344085" w:rsidRPr="00CD2DD9" w:rsidRDefault="00344085" w:rsidP="00A35FDF">
      <w:pPr>
        <w:pStyle w:val="AmdtsEntryHd"/>
      </w:pPr>
      <w:r w:rsidRPr="00CD2DD9">
        <w:t>Permitting escape</w:t>
      </w:r>
    </w:p>
    <w:p w14:paraId="6E96EE71" w14:textId="19475D3E" w:rsidR="00344085" w:rsidRPr="00CD2DD9" w:rsidRDefault="00344085" w:rsidP="00344085">
      <w:pPr>
        <w:pStyle w:val="AmdtsEntries"/>
        <w:keepNext/>
      </w:pPr>
      <w:r w:rsidRPr="00CD2DD9">
        <w:t>s 163</w:t>
      </w:r>
      <w:r w:rsidRPr="00CD2DD9">
        <w:tab/>
        <w:t xml:space="preserve">orig s 163 am </w:t>
      </w:r>
      <w:hyperlink r:id="rId181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F466076" w14:textId="212FDF85" w:rsidR="00344085" w:rsidRPr="00CD2DD9" w:rsidRDefault="00344085" w:rsidP="00344085">
      <w:pPr>
        <w:pStyle w:val="AmdtsEntries"/>
        <w:keepNext/>
      </w:pPr>
      <w:r w:rsidRPr="00CD2DD9">
        <w:tab/>
        <w:t xml:space="preserve">om </w:t>
      </w:r>
      <w:hyperlink r:id="rId18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EF48A3" w14:textId="172A3A24" w:rsidR="00344085" w:rsidRPr="00CD2DD9" w:rsidRDefault="00344085" w:rsidP="00344085">
      <w:pPr>
        <w:pStyle w:val="AmdtsEntries"/>
        <w:keepNext/>
      </w:pPr>
      <w:r w:rsidRPr="00CD2DD9">
        <w:tab/>
        <w:t xml:space="preserve">pres s 163 (prev s 358AF and prev s 157) ins as s 358AF </w:t>
      </w:r>
      <w:hyperlink r:id="rId181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2BC270C7" w14:textId="46FE7010" w:rsidR="00344085" w:rsidRPr="00CD2DD9" w:rsidRDefault="00344085" w:rsidP="00344085">
      <w:pPr>
        <w:pStyle w:val="AmdtsEntries"/>
        <w:keepNext/>
      </w:pPr>
      <w:r w:rsidRPr="00CD2DD9">
        <w:tab/>
        <w:t xml:space="preserve">renum as s 157 </w:t>
      </w:r>
      <w:hyperlink r:id="rId1816"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D6D5AC8" w14:textId="5A20A419" w:rsidR="00344085" w:rsidRPr="00CD2DD9" w:rsidRDefault="00344085" w:rsidP="00344085">
      <w:pPr>
        <w:pStyle w:val="AmdtsEntries"/>
        <w:keepNext/>
      </w:pPr>
      <w:r w:rsidRPr="00CD2DD9">
        <w:tab/>
        <w:t xml:space="preserve">renum as s 163 R9 LA (see </w:t>
      </w:r>
      <w:hyperlink r:id="rId18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40985A" w14:textId="77F2195E" w:rsidR="00344085" w:rsidRPr="00CD2DD9" w:rsidRDefault="00344085" w:rsidP="00344085">
      <w:pPr>
        <w:pStyle w:val="AmdtsEntries"/>
      </w:pPr>
      <w:r w:rsidRPr="00CD2DD9">
        <w:tab/>
        <w:t xml:space="preserve">am </w:t>
      </w:r>
      <w:hyperlink r:id="rId181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3.22; </w:t>
      </w:r>
      <w:hyperlink r:id="rId181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1.58, amdt 2.32</w:t>
      </w:r>
    </w:p>
    <w:p w14:paraId="14218B8A" w14:textId="77777777" w:rsidR="00344085" w:rsidRPr="00CD2DD9" w:rsidRDefault="00344085" w:rsidP="00A35FDF">
      <w:pPr>
        <w:pStyle w:val="AmdtsEntryHd"/>
      </w:pPr>
      <w:r w:rsidRPr="00CD2DD9">
        <w:t>Frauds by factors and other agents</w:t>
      </w:r>
    </w:p>
    <w:p w14:paraId="65F2F49D" w14:textId="0A684624" w:rsidR="00344085" w:rsidRPr="00CD2DD9" w:rsidRDefault="00344085" w:rsidP="00344085">
      <w:pPr>
        <w:pStyle w:val="AmdtsEntries"/>
      </w:pPr>
      <w:r w:rsidRPr="00CD2DD9">
        <w:t>hdg before s 164</w:t>
      </w:r>
      <w:r w:rsidRPr="00CD2DD9">
        <w:tab/>
        <w:t xml:space="preserve">om </w:t>
      </w:r>
      <w:hyperlink r:id="rId18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9F0FD1" w14:textId="77777777" w:rsidR="00344085" w:rsidRPr="00CD2DD9" w:rsidRDefault="00344085" w:rsidP="00A35FDF">
      <w:pPr>
        <w:pStyle w:val="AmdtsEntryHd"/>
      </w:pPr>
      <w:r w:rsidRPr="00CD2DD9">
        <w:t>Harbouring etc escapee</w:t>
      </w:r>
    </w:p>
    <w:p w14:paraId="552E842A" w14:textId="03A09271" w:rsidR="00344085" w:rsidRPr="00CD2DD9" w:rsidRDefault="00344085" w:rsidP="00344085">
      <w:pPr>
        <w:pStyle w:val="AmdtsEntries"/>
        <w:keepNext/>
      </w:pPr>
      <w:r w:rsidRPr="00CD2DD9">
        <w:t>s 164</w:t>
      </w:r>
      <w:r w:rsidRPr="00CD2DD9">
        <w:tab/>
        <w:t xml:space="preserve">orig s 164 om </w:t>
      </w:r>
      <w:hyperlink r:id="rId18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124C8" w14:textId="2C0A3D05" w:rsidR="00344085" w:rsidRPr="00CD2DD9" w:rsidRDefault="00344085" w:rsidP="00344085">
      <w:pPr>
        <w:pStyle w:val="AmdtsEntries"/>
        <w:keepNext/>
      </w:pPr>
      <w:r w:rsidRPr="00CD2DD9">
        <w:tab/>
        <w:t xml:space="preserve">pres s 164 (prev s 358AG and prev s 158) ins as s 358AG </w:t>
      </w:r>
      <w:hyperlink r:id="rId182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F3D1193" w14:textId="1907E268" w:rsidR="00344085" w:rsidRPr="00CD2DD9" w:rsidRDefault="00344085" w:rsidP="00344085">
      <w:pPr>
        <w:pStyle w:val="AmdtsEntries"/>
        <w:keepNext/>
      </w:pPr>
      <w:r w:rsidRPr="00CD2DD9">
        <w:tab/>
        <w:t xml:space="preserve">renum as s 158 </w:t>
      </w:r>
      <w:hyperlink r:id="rId1824"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4D83D98" w14:textId="3E7FC9AD" w:rsidR="00344085" w:rsidRPr="00CD2DD9" w:rsidRDefault="00344085" w:rsidP="00344085">
      <w:pPr>
        <w:pStyle w:val="AmdtsEntries"/>
      </w:pPr>
      <w:r w:rsidRPr="00CD2DD9">
        <w:tab/>
        <w:t xml:space="preserve">renum as s 164 R9 LA (see </w:t>
      </w:r>
      <w:hyperlink r:id="rId18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BFE089" w14:textId="1794F08E" w:rsidR="00344085" w:rsidRPr="00CD2DD9" w:rsidRDefault="00344085" w:rsidP="00344085">
      <w:pPr>
        <w:pStyle w:val="AmdtsEntries"/>
      </w:pPr>
      <w:r w:rsidRPr="00CD2DD9">
        <w:tab/>
        <w:t xml:space="preserve">am </w:t>
      </w:r>
      <w:hyperlink r:id="rId182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2.33</w:t>
      </w:r>
    </w:p>
    <w:p w14:paraId="1A15CC53" w14:textId="77777777" w:rsidR="00344085" w:rsidRPr="00CD2DD9" w:rsidRDefault="00344085" w:rsidP="00A35FDF">
      <w:pPr>
        <w:pStyle w:val="AmdtsEntryHd"/>
      </w:pPr>
      <w:r w:rsidRPr="00CD2DD9">
        <w:t>Escaped prisoner—current sentence</w:t>
      </w:r>
    </w:p>
    <w:p w14:paraId="514C5CD9" w14:textId="0DC953F5" w:rsidR="00344085" w:rsidRPr="00CD2DD9" w:rsidRDefault="00344085" w:rsidP="00344085">
      <w:pPr>
        <w:pStyle w:val="AmdtsEntries"/>
        <w:keepNext/>
      </w:pPr>
      <w:r w:rsidRPr="00CD2DD9">
        <w:t>s 165</w:t>
      </w:r>
      <w:r w:rsidRPr="00CD2DD9">
        <w:tab/>
        <w:t xml:space="preserve">orig s 165 am </w:t>
      </w:r>
      <w:hyperlink r:id="rId182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992E2B8" w14:textId="35EB390D" w:rsidR="00344085" w:rsidRPr="00CD2DD9" w:rsidRDefault="00344085" w:rsidP="00344085">
      <w:pPr>
        <w:pStyle w:val="AmdtsEntries"/>
        <w:keepNext/>
      </w:pPr>
      <w:r w:rsidRPr="00CD2DD9">
        <w:tab/>
        <w:t xml:space="preserve">om </w:t>
      </w:r>
      <w:hyperlink r:id="rId18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10B0A5" w14:textId="28473AB6" w:rsidR="00344085" w:rsidRPr="00CD2DD9" w:rsidRDefault="00344085" w:rsidP="00344085">
      <w:pPr>
        <w:pStyle w:val="AmdtsEntries"/>
        <w:keepNext/>
      </w:pPr>
      <w:r w:rsidRPr="00CD2DD9">
        <w:tab/>
        <w:t xml:space="preserve">prev s 165 (prev s 358AH and prev s 159) ins as s 358AH </w:t>
      </w:r>
      <w:hyperlink r:id="rId182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25570E7" w14:textId="64045063" w:rsidR="00344085" w:rsidRPr="00CD2DD9" w:rsidRDefault="00344085" w:rsidP="00344085">
      <w:pPr>
        <w:pStyle w:val="AmdtsEntries"/>
        <w:keepNext/>
      </w:pPr>
      <w:r w:rsidRPr="00CD2DD9">
        <w:tab/>
        <w:t xml:space="preserve">renum as s 159 </w:t>
      </w:r>
      <w:hyperlink r:id="rId1830"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2D901EC" w14:textId="7B026153" w:rsidR="00344085" w:rsidRPr="00CD2DD9" w:rsidRDefault="00344085" w:rsidP="00344085">
      <w:pPr>
        <w:pStyle w:val="AmdtsEntries"/>
      </w:pPr>
      <w:r w:rsidRPr="00CD2DD9">
        <w:tab/>
        <w:t xml:space="preserve">renum as s 165 R9 LA (see </w:t>
      </w:r>
      <w:hyperlink r:id="rId18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2B7075" w14:textId="7139795F" w:rsidR="00344085" w:rsidRPr="00CD2DD9" w:rsidRDefault="00344085" w:rsidP="00344085">
      <w:pPr>
        <w:pStyle w:val="AmdtsEntries"/>
      </w:pPr>
      <w:r w:rsidRPr="00CD2DD9">
        <w:tab/>
        <w:t xml:space="preserve">om </w:t>
      </w:r>
      <w:hyperlink r:id="rId183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1.59</w:t>
      </w:r>
    </w:p>
    <w:p w14:paraId="6F863269" w14:textId="77777777" w:rsidR="00344085" w:rsidRPr="00CD2DD9" w:rsidRDefault="00344085" w:rsidP="00A35FDF">
      <w:pPr>
        <w:pStyle w:val="AmdtsEntryHd"/>
      </w:pPr>
      <w:r w:rsidRPr="00CD2DD9">
        <w:t>Failure to answer bail etc—offence</w:t>
      </w:r>
    </w:p>
    <w:p w14:paraId="0A48D45E" w14:textId="15CCA04F" w:rsidR="00344085" w:rsidRPr="00CD2DD9" w:rsidRDefault="00344085" w:rsidP="00344085">
      <w:pPr>
        <w:pStyle w:val="AmdtsEntries"/>
        <w:keepNext/>
      </w:pPr>
      <w:r w:rsidRPr="00CD2DD9">
        <w:t>s 166</w:t>
      </w:r>
      <w:r w:rsidRPr="00CD2DD9">
        <w:tab/>
        <w:t xml:space="preserve">orig s 166 am </w:t>
      </w:r>
      <w:hyperlink r:id="rId183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707D51E" w14:textId="280F68D7" w:rsidR="00344085" w:rsidRPr="00CD2DD9" w:rsidRDefault="00344085" w:rsidP="00344085">
      <w:pPr>
        <w:pStyle w:val="AmdtsEntries"/>
        <w:keepNext/>
      </w:pPr>
      <w:r w:rsidRPr="00CD2DD9">
        <w:tab/>
        <w:t xml:space="preserve">om </w:t>
      </w:r>
      <w:hyperlink r:id="rId18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287B7DD" w14:textId="134AF4E1" w:rsidR="00344085" w:rsidRPr="00CD2DD9" w:rsidRDefault="00344085" w:rsidP="00344085">
      <w:pPr>
        <w:pStyle w:val="AmdtsEntries"/>
        <w:keepNext/>
      </w:pPr>
      <w:r w:rsidRPr="00CD2DD9">
        <w:tab/>
        <w:t xml:space="preserve">pres s 166 (prev s 358AI and prev s 160) ins as s 358AI </w:t>
      </w:r>
      <w:hyperlink r:id="rId183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BA57C90" w14:textId="677DFAE4" w:rsidR="00344085" w:rsidRPr="00CD2DD9" w:rsidRDefault="00344085" w:rsidP="00344085">
      <w:pPr>
        <w:pStyle w:val="AmdtsEntries"/>
        <w:keepNext/>
      </w:pPr>
      <w:r w:rsidRPr="00CD2DD9">
        <w:tab/>
        <w:t xml:space="preserve">renum as s 160 </w:t>
      </w:r>
      <w:hyperlink r:id="rId1836"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76A89413" w14:textId="426D4BD7" w:rsidR="00344085" w:rsidRPr="00CD2DD9" w:rsidRDefault="00344085" w:rsidP="00344085">
      <w:pPr>
        <w:pStyle w:val="AmdtsEntries"/>
      </w:pPr>
      <w:r w:rsidRPr="00CD2DD9">
        <w:tab/>
        <w:t xml:space="preserve">renum as s 166 R9 LA (see </w:t>
      </w:r>
      <w:hyperlink r:id="rId18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458F18" w14:textId="78FD1D4E" w:rsidR="00344085" w:rsidRPr="00CD2DD9" w:rsidRDefault="00344085" w:rsidP="00344085">
      <w:pPr>
        <w:pStyle w:val="AmdtsEntries"/>
      </w:pPr>
      <w:r w:rsidRPr="00CD2DD9">
        <w:tab/>
        <w:t xml:space="preserve">am </w:t>
      </w:r>
      <w:hyperlink r:id="rId183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2.34</w:t>
      </w:r>
    </w:p>
    <w:p w14:paraId="538F5EAA" w14:textId="77777777" w:rsidR="00344085" w:rsidRPr="00CD2DD9" w:rsidRDefault="00344085" w:rsidP="00A35FDF">
      <w:pPr>
        <w:pStyle w:val="AmdtsEntryHd"/>
      </w:pPr>
      <w:r w:rsidRPr="00CD2DD9">
        <w:lastRenderedPageBreak/>
        <w:t>Perjury</w:t>
      </w:r>
    </w:p>
    <w:p w14:paraId="3E2F7C85" w14:textId="1E0AAD1F" w:rsidR="00344085" w:rsidRPr="00CD2DD9" w:rsidRDefault="00344085" w:rsidP="00344085">
      <w:pPr>
        <w:pStyle w:val="AmdtsEntries"/>
        <w:keepNext/>
      </w:pPr>
      <w:r w:rsidRPr="00CD2DD9">
        <w:t>s 167</w:t>
      </w:r>
      <w:r w:rsidRPr="00CD2DD9">
        <w:tab/>
        <w:t xml:space="preserve">orig s 167 om </w:t>
      </w:r>
      <w:hyperlink r:id="rId18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C8CF36" w14:textId="12CB615B" w:rsidR="00344085" w:rsidRPr="00CD2DD9" w:rsidRDefault="00344085" w:rsidP="00344085">
      <w:pPr>
        <w:pStyle w:val="AmdtsEntries"/>
        <w:keepNext/>
      </w:pPr>
      <w:r w:rsidRPr="00CD2DD9">
        <w:tab/>
        <w:t xml:space="preserve">prev s 167 (prev s 327) am </w:t>
      </w:r>
      <w:hyperlink r:id="rId184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C21CBD" w14:textId="24891785" w:rsidR="00344085" w:rsidRPr="00CD2DD9" w:rsidRDefault="00344085" w:rsidP="00344085">
      <w:pPr>
        <w:pStyle w:val="AmdtsEntries"/>
        <w:keepNext/>
      </w:pPr>
      <w:r w:rsidRPr="00CD2DD9">
        <w:tab/>
        <w:t xml:space="preserve">renum R9 LA (see </w:t>
      </w:r>
      <w:hyperlink r:id="rId18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D55B80" w14:textId="5FD9C344" w:rsidR="00344085" w:rsidRPr="00CD2DD9" w:rsidRDefault="00344085" w:rsidP="00344085">
      <w:pPr>
        <w:pStyle w:val="AmdtsEntries"/>
      </w:pPr>
      <w:r w:rsidRPr="00CD2DD9">
        <w:tab/>
        <w:t xml:space="preserve">am </w:t>
      </w:r>
      <w:hyperlink r:id="rId184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5923F2FF" w14:textId="63A52F61" w:rsidR="00344085" w:rsidRPr="00CD2DD9" w:rsidRDefault="00344085" w:rsidP="00344085">
      <w:pPr>
        <w:pStyle w:val="AmdtsEntries"/>
      </w:pPr>
      <w:r w:rsidRPr="00CD2DD9">
        <w:tab/>
        <w:t xml:space="preserve">om </w:t>
      </w:r>
      <w:hyperlink r:id="rId184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32E1500" w14:textId="77777777" w:rsidR="00344085" w:rsidRPr="00CD2DD9" w:rsidRDefault="00344085" w:rsidP="00A35FDF">
      <w:pPr>
        <w:pStyle w:val="AmdtsEntryHd"/>
      </w:pPr>
      <w:r w:rsidRPr="00CD2DD9">
        <w:t>Perjury with intent to procure conviction etc</w:t>
      </w:r>
    </w:p>
    <w:p w14:paraId="29E87E36" w14:textId="49472A57" w:rsidR="00344085" w:rsidRPr="00CD2DD9" w:rsidRDefault="00344085" w:rsidP="00344085">
      <w:pPr>
        <w:pStyle w:val="AmdtsEntries"/>
        <w:keepNext/>
      </w:pPr>
      <w:r w:rsidRPr="00CD2DD9">
        <w:t>s 168</w:t>
      </w:r>
      <w:r w:rsidRPr="00CD2DD9">
        <w:tab/>
        <w:t xml:space="preserve">orig s 168 am </w:t>
      </w:r>
      <w:hyperlink r:id="rId184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73EB5F5" w14:textId="31BAD360" w:rsidR="00344085" w:rsidRPr="00CD2DD9" w:rsidRDefault="00344085" w:rsidP="00344085">
      <w:pPr>
        <w:pStyle w:val="AmdtsEntries"/>
        <w:keepNext/>
      </w:pPr>
      <w:r w:rsidRPr="00CD2DD9">
        <w:tab/>
        <w:t xml:space="preserve">om </w:t>
      </w:r>
      <w:hyperlink r:id="rId18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D757C4" w14:textId="636EEC0B" w:rsidR="00344085" w:rsidRPr="00CD2DD9" w:rsidRDefault="00344085" w:rsidP="00344085">
      <w:pPr>
        <w:pStyle w:val="AmdtsEntries"/>
        <w:keepNext/>
      </w:pPr>
      <w:r w:rsidRPr="00CD2DD9">
        <w:tab/>
        <w:t xml:space="preserve">prev s 168 (prev s 328) am </w:t>
      </w:r>
      <w:hyperlink r:id="rId1846" w:tooltip="Crimes (Amendment) Ordinance 1983" w:history="1">
        <w:r w:rsidRPr="00C62C6A">
          <w:rPr>
            <w:rStyle w:val="charCitHyperlinkAbbrev"/>
          </w:rPr>
          <w:t>Ord1983</w:t>
        </w:r>
        <w:r w:rsidRPr="00C62C6A">
          <w:rPr>
            <w:rStyle w:val="charCitHyperlinkAbbrev"/>
          </w:rPr>
          <w:noBreakHyphen/>
          <w:t>27</w:t>
        </w:r>
      </w:hyperlink>
      <w:r w:rsidRPr="00CD2DD9">
        <w:t xml:space="preserve"> s 18, sch 1</w:t>
      </w:r>
    </w:p>
    <w:p w14:paraId="2F4EB2ED" w14:textId="20A13249" w:rsidR="00344085" w:rsidRPr="00CD2DD9" w:rsidRDefault="00344085" w:rsidP="00344085">
      <w:pPr>
        <w:pStyle w:val="AmdtsEntries"/>
        <w:keepNext/>
      </w:pPr>
      <w:r w:rsidRPr="00CD2DD9">
        <w:tab/>
        <w:t xml:space="preserve">renum R9 LA (see </w:t>
      </w:r>
      <w:hyperlink r:id="rId18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32F4D4" w14:textId="6885E6FB" w:rsidR="00344085" w:rsidRPr="00CD2DD9" w:rsidRDefault="00344085" w:rsidP="00344085">
      <w:pPr>
        <w:pStyle w:val="AmdtsEntries"/>
      </w:pPr>
      <w:r w:rsidRPr="00CD2DD9">
        <w:tab/>
        <w:t xml:space="preserve">am </w:t>
      </w:r>
      <w:hyperlink r:id="rId184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2E754D7" w14:textId="0318C508" w:rsidR="00344085" w:rsidRPr="00CD2DD9" w:rsidRDefault="00344085" w:rsidP="00344085">
      <w:pPr>
        <w:pStyle w:val="AmdtsEntries"/>
      </w:pPr>
      <w:r w:rsidRPr="00CD2DD9">
        <w:tab/>
        <w:t xml:space="preserve">om </w:t>
      </w:r>
      <w:hyperlink r:id="rId1849"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FAE7E44" w14:textId="77777777" w:rsidR="00344085" w:rsidRPr="00CD2DD9" w:rsidRDefault="00344085" w:rsidP="00A35FDF">
      <w:pPr>
        <w:pStyle w:val="AmdtsEntryHd"/>
      </w:pPr>
      <w:r w:rsidRPr="00CD2DD9">
        <w:t>Conviction for false swearing on indictment for perjury</w:t>
      </w:r>
    </w:p>
    <w:p w14:paraId="142EDF75" w14:textId="3388ACC2" w:rsidR="00344085" w:rsidRPr="00CD2DD9" w:rsidRDefault="00344085" w:rsidP="00344085">
      <w:pPr>
        <w:pStyle w:val="AmdtsEntries"/>
        <w:keepNext/>
      </w:pPr>
      <w:r w:rsidRPr="00CD2DD9">
        <w:t>s 169</w:t>
      </w:r>
      <w:r w:rsidRPr="00CD2DD9">
        <w:tab/>
        <w:t xml:space="preserve">orig s 169 am </w:t>
      </w:r>
      <w:hyperlink r:id="rId185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F3C94" w14:textId="61E93124" w:rsidR="00344085" w:rsidRPr="00CD2DD9" w:rsidRDefault="00344085" w:rsidP="00344085">
      <w:pPr>
        <w:pStyle w:val="AmdtsEntries"/>
        <w:keepNext/>
      </w:pPr>
      <w:r w:rsidRPr="00CD2DD9">
        <w:tab/>
        <w:t xml:space="preserve">om </w:t>
      </w:r>
      <w:hyperlink r:id="rId18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3F8FE" w14:textId="41F4FDC1" w:rsidR="00344085" w:rsidRPr="00CD2DD9" w:rsidRDefault="00344085" w:rsidP="00344085">
      <w:pPr>
        <w:pStyle w:val="AmdtsEntries"/>
        <w:keepNext/>
      </w:pPr>
      <w:r w:rsidRPr="00CD2DD9">
        <w:tab/>
        <w:t xml:space="preserve">prev s 169 (prev s 329) renum R9 LA (see </w:t>
      </w:r>
      <w:hyperlink r:id="rId18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741273" w14:textId="16F3817F" w:rsidR="00344085" w:rsidRPr="00CD2DD9" w:rsidRDefault="00344085" w:rsidP="00344085">
      <w:pPr>
        <w:pStyle w:val="AmdtsEntries"/>
      </w:pPr>
      <w:r w:rsidRPr="00CD2DD9">
        <w:tab/>
        <w:t xml:space="preserve">om </w:t>
      </w:r>
      <w:hyperlink r:id="rId185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CF48803" w14:textId="77777777" w:rsidR="00344085" w:rsidRPr="00CD2DD9" w:rsidRDefault="00344085" w:rsidP="00A35FDF">
      <w:pPr>
        <w:pStyle w:val="AmdtsEntryHd"/>
      </w:pPr>
      <w:r w:rsidRPr="00CD2DD9">
        <w:t>Anabolic steroids</w:t>
      </w:r>
    </w:p>
    <w:p w14:paraId="4C12CACF" w14:textId="77777777" w:rsidR="00344085" w:rsidRPr="00CD2DD9" w:rsidRDefault="00344085" w:rsidP="00344085">
      <w:pPr>
        <w:pStyle w:val="AmdtsEntries"/>
        <w:keepNext/>
      </w:pPr>
      <w:r w:rsidRPr="00CD2DD9">
        <w:t>pt 8 hdg</w:t>
      </w:r>
      <w:r w:rsidRPr="00CD2DD9">
        <w:tab/>
        <w:t>orig pt 8 hdg renum as pt 9 hdg</w:t>
      </w:r>
    </w:p>
    <w:p w14:paraId="07FB3A73" w14:textId="3966E7D7" w:rsidR="00344085" w:rsidRPr="00CD2DD9" w:rsidRDefault="00344085" w:rsidP="00344085">
      <w:pPr>
        <w:pStyle w:val="AmdtsEntries"/>
      </w:pPr>
      <w:r w:rsidRPr="00CD2DD9">
        <w:tab/>
        <w:t xml:space="preserve">prev pt 8 hdg (prev pt 7 hdg) renum R9 LA (see </w:t>
      </w:r>
      <w:hyperlink r:id="rId18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BFDF9AF" w14:textId="0EABDEBE" w:rsidR="00344085" w:rsidRPr="00CD2DD9" w:rsidRDefault="00344085" w:rsidP="00344085">
      <w:pPr>
        <w:pStyle w:val="AmdtsEntries"/>
      </w:pPr>
      <w:r w:rsidRPr="00CD2DD9">
        <w:tab/>
        <w:t xml:space="preserve">om </w:t>
      </w:r>
      <w:hyperlink r:id="rId185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9609958" w14:textId="230C20CA" w:rsidR="00344085" w:rsidRPr="00CD2DD9" w:rsidRDefault="00344085" w:rsidP="00344085">
      <w:pPr>
        <w:pStyle w:val="AmdtsEntries"/>
      </w:pPr>
      <w:r w:rsidRPr="00CD2DD9">
        <w:tab/>
        <w:t xml:space="preserve">pres pt 8 hdg ins </w:t>
      </w:r>
      <w:hyperlink r:id="rId1856"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9E7BEF4" w14:textId="77777777" w:rsidR="00344085" w:rsidRPr="00CD2DD9" w:rsidRDefault="00344085" w:rsidP="00A35FDF">
      <w:pPr>
        <w:pStyle w:val="AmdtsEntryHd"/>
      </w:pPr>
      <w:r w:rsidRPr="00CD2DD9">
        <w:t xml:space="preserve">Meaning of </w:t>
      </w:r>
      <w:r w:rsidRPr="00CD2DD9">
        <w:rPr>
          <w:rStyle w:val="charItals"/>
        </w:rPr>
        <w:t>anabolic steroid</w:t>
      </w:r>
    </w:p>
    <w:p w14:paraId="0A956565" w14:textId="364B58BA" w:rsidR="00344085" w:rsidRPr="00CD2DD9" w:rsidRDefault="00344085" w:rsidP="00344085">
      <w:pPr>
        <w:pStyle w:val="AmdtsEntries"/>
        <w:keepNext/>
      </w:pPr>
      <w:r w:rsidRPr="00CD2DD9">
        <w:t>s 170</w:t>
      </w:r>
      <w:r w:rsidRPr="00CD2DD9">
        <w:tab/>
        <w:t xml:space="preserve">orig s 170 am </w:t>
      </w:r>
      <w:hyperlink r:id="rId185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5F837F" w14:textId="6DBD17F8" w:rsidR="00344085" w:rsidRPr="00CD2DD9" w:rsidRDefault="00344085" w:rsidP="00344085">
      <w:pPr>
        <w:pStyle w:val="AmdtsEntries"/>
        <w:keepNext/>
      </w:pPr>
      <w:r w:rsidRPr="00CD2DD9">
        <w:tab/>
        <w:t xml:space="preserve">om </w:t>
      </w:r>
      <w:hyperlink r:id="rId18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4474A2" w14:textId="58D79F2F" w:rsidR="00344085" w:rsidRPr="00CD2DD9" w:rsidRDefault="00344085" w:rsidP="00344085">
      <w:pPr>
        <w:pStyle w:val="AmdtsEntries"/>
        <w:keepNext/>
      </w:pPr>
      <w:r w:rsidRPr="00CD2DD9">
        <w:tab/>
        <w:t xml:space="preserve">prev s 170 (prev s 330) am </w:t>
      </w:r>
      <w:hyperlink r:id="rId185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3B27FE" w14:textId="7C82790A" w:rsidR="00344085" w:rsidRPr="00CD2DD9" w:rsidRDefault="00344085" w:rsidP="00344085">
      <w:pPr>
        <w:pStyle w:val="AmdtsEntries"/>
        <w:keepNext/>
      </w:pPr>
      <w:r w:rsidRPr="00CD2DD9">
        <w:tab/>
        <w:t xml:space="preserve">renum R9 LA (see </w:t>
      </w:r>
      <w:hyperlink r:id="rId18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7A1D81" w14:textId="749AD5B2" w:rsidR="00344085" w:rsidRPr="00CD2DD9" w:rsidRDefault="00344085" w:rsidP="00344085">
      <w:pPr>
        <w:pStyle w:val="AmdtsEntries"/>
      </w:pPr>
      <w:r w:rsidRPr="00CD2DD9">
        <w:tab/>
        <w:t xml:space="preserve">am </w:t>
      </w:r>
      <w:hyperlink r:id="rId186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BCABCB9" w14:textId="1FC19FB6" w:rsidR="00344085" w:rsidRPr="00CD2DD9" w:rsidRDefault="00344085" w:rsidP="00344085">
      <w:pPr>
        <w:pStyle w:val="AmdtsEntries"/>
      </w:pPr>
      <w:r w:rsidRPr="00CD2DD9">
        <w:tab/>
        <w:t xml:space="preserve">om </w:t>
      </w:r>
      <w:hyperlink r:id="rId186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BB6DD65" w14:textId="6C74C8F4" w:rsidR="00344085" w:rsidRPr="00CD2DD9" w:rsidRDefault="00344085" w:rsidP="00344085">
      <w:pPr>
        <w:pStyle w:val="AmdtsEntries"/>
      </w:pPr>
      <w:r w:rsidRPr="00CD2DD9">
        <w:tab/>
        <w:t xml:space="preserve">pres s 170 ins </w:t>
      </w:r>
      <w:hyperlink r:id="rId1863"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615863E0" w14:textId="24A10B68" w:rsidR="00344085" w:rsidRPr="00CD2DD9" w:rsidRDefault="00344085" w:rsidP="00344085">
      <w:pPr>
        <w:pStyle w:val="AmdtsEntries"/>
      </w:pPr>
      <w:r w:rsidRPr="00CD2DD9">
        <w:tab/>
        <w:t xml:space="preserve">sub as mod </w:t>
      </w:r>
      <w:hyperlink r:id="rId1864"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(as ins by </w:t>
      </w:r>
      <w:hyperlink r:id="rId1865"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16FC6FB4" w14:textId="653DF1BC" w:rsidR="00344085" w:rsidRPr="00CD2DD9" w:rsidRDefault="00344085" w:rsidP="00344085">
      <w:pPr>
        <w:pStyle w:val="AmdtsEntries"/>
      </w:pPr>
      <w:r w:rsidRPr="00CD2DD9">
        <w:tab/>
        <w:t>mod lapsed 21 December 2010 (</w:t>
      </w:r>
      <w:hyperlink r:id="rId1866"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om by </w:t>
      </w:r>
      <w:hyperlink r:id="rId1867"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6D56125F" w14:textId="1C435FA6" w:rsidR="00344085" w:rsidRPr="00CD2DD9" w:rsidRDefault="00344085" w:rsidP="00344085">
      <w:pPr>
        <w:pStyle w:val="AmdtsEntries"/>
      </w:pPr>
      <w:r w:rsidRPr="00CD2DD9">
        <w:tab/>
        <w:t xml:space="preserve">sub </w:t>
      </w:r>
      <w:hyperlink r:id="rId1868"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w:t>
      </w:r>
    </w:p>
    <w:p w14:paraId="1A0BB961" w14:textId="77777777" w:rsidR="00344085" w:rsidRPr="00CD2DD9" w:rsidRDefault="00344085" w:rsidP="00A35FDF">
      <w:pPr>
        <w:pStyle w:val="AmdtsEntryHd"/>
      </w:pPr>
      <w:r w:rsidRPr="00CD2DD9">
        <w:t>Prescribing and supplying anabolic steroids</w:t>
      </w:r>
    </w:p>
    <w:p w14:paraId="4ED3833F" w14:textId="5EA27AAD" w:rsidR="00344085" w:rsidRPr="00CD2DD9" w:rsidRDefault="00344085" w:rsidP="00344085">
      <w:pPr>
        <w:pStyle w:val="AmdtsEntries"/>
        <w:keepNext/>
      </w:pPr>
      <w:r w:rsidRPr="00CD2DD9">
        <w:t>s 171</w:t>
      </w:r>
      <w:r w:rsidRPr="00CD2DD9">
        <w:tab/>
        <w:t xml:space="preserve">orig s 171 om </w:t>
      </w:r>
      <w:hyperlink r:id="rId18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5EECE4" w14:textId="01A98516" w:rsidR="00344085" w:rsidRPr="00CD2DD9" w:rsidRDefault="00344085" w:rsidP="00344085">
      <w:pPr>
        <w:pStyle w:val="AmdtsEntries"/>
      </w:pPr>
      <w:r w:rsidRPr="00CD2DD9">
        <w:tab/>
        <w:t xml:space="preserve">prev s 171 (prev s 331) renum R9 LA (see </w:t>
      </w:r>
      <w:hyperlink r:id="rId18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B2BAFA" w14:textId="01632E24" w:rsidR="00344085" w:rsidRPr="00CD2DD9" w:rsidRDefault="00344085" w:rsidP="00344085">
      <w:pPr>
        <w:pStyle w:val="AmdtsEntries"/>
      </w:pPr>
      <w:r w:rsidRPr="00CD2DD9">
        <w:tab/>
        <w:t xml:space="preserve">om </w:t>
      </w:r>
      <w:hyperlink r:id="rId187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2BBBB9F" w14:textId="407C01E2" w:rsidR="00344085" w:rsidRPr="00CD2DD9" w:rsidRDefault="00344085" w:rsidP="00344085">
      <w:pPr>
        <w:pStyle w:val="AmdtsEntries"/>
      </w:pPr>
      <w:r w:rsidRPr="00CD2DD9">
        <w:tab/>
        <w:t xml:space="preserve">pres s 171 ins </w:t>
      </w:r>
      <w:hyperlink r:id="rId1872"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5719A272" w14:textId="77777777" w:rsidR="00344085" w:rsidRPr="00CD2DD9" w:rsidRDefault="00344085" w:rsidP="00A35FDF">
      <w:pPr>
        <w:pStyle w:val="AmdtsEntryHd"/>
      </w:pPr>
      <w:r w:rsidRPr="00CD2DD9">
        <w:lastRenderedPageBreak/>
        <w:t>Possessing anabolic steroids</w:t>
      </w:r>
    </w:p>
    <w:p w14:paraId="0D79C788" w14:textId="5605E363" w:rsidR="00344085" w:rsidRPr="00CD2DD9" w:rsidRDefault="00344085" w:rsidP="00344085">
      <w:pPr>
        <w:pStyle w:val="AmdtsEntries"/>
        <w:keepNext/>
      </w:pPr>
      <w:r w:rsidRPr="00CD2DD9">
        <w:t>s 172</w:t>
      </w:r>
      <w:r w:rsidRPr="00CD2DD9">
        <w:tab/>
        <w:t xml:space="preserve">orig s 172 am </w:t>
      </w:r>
      <w:hyperlink r:id="rId187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87743" w14:textId="52D1A2D5" w:rsidR="00344085" w:rsidRPr="00CD2DD9" w:rsidRDefault="00344085" w:rsidP="00344085">
      <w:pPr>
        <w:pStyle w:val="AmdtsEntries"/>
        <w:keepNext/>
      </w:pPr>
      <w:r w:rsidRPr="00CD2DD9">
        <w:tab/>
        <w:t xml:space="preserve">om </w:t>
      </w:r>
      <w:hyperlink r:id="rId18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340A6C" w14:textId="48C8F904" w:rsidR="00344085" w:rsidRPr="00CD2DD9" w:rsidRDefault="00344085" w:rsidP="00344085">
      <w:pPr>
        <w:pStyle w:val="AmdtsEntries"/>
        <w:keepNext/>
      </w:pPr>
      <w:r w:rsidRPr="00CD2DD9">
        <w:tab/>
        <w:t xml:space="preserve">prev s 172 (prev s 332) am </w:t>
      </w:r>
      <w:hyperlink r:id="rId187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F80BD34" w14:textId="3A9C17B2" w:rsidR="00344085" w:rsidRPr="00CD2DD9" w:rsidRDefault="00344085" w:rsidP="00344085">
      <w:pPr>
        <w:pStyle w:val="AmdtsEntries"/>
      </w:pPr>
      <w:r w:rsidRPr="00CD2DD9">
        <w:tab/>
        <w:t xml:space="preserve">renum R9 LA (see </w:t>
      </w:r>
      <w:hyperlink r:id="rId18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E76A46" w14:textId="3ECC7BD9" w:rsidR="00344085" w:rsidRPr="00CD2DD9" w:rsidRDefault="00344085" w:rsidP="00344085">
      <w:pPr>
        <w:pStyle w:val="AmdtsEntries"/>
      </w:pPr>
      <w:r w:rsidRPr="00CD2DD9">
        <w:tab/>
        <w:t xml:space="preserve">om </w:t>
      </w:r>
      <w:hyperlink r:id="rId187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10E4FF56" w14:textId="41FF8500" w:rsidR="00344085" w:rsidRPr="00CD2DD9" w:rsidRDefault="00344085" w:rsidP="00344085">
      <w:pPr>
        <w:pStyle w:val="AmdtsEntries"/>
      </w:pPr>
      <w:r w:rsidRPr="00CD2DD9">
        <w:tab/>
        <w:t xml:space="preserve">pres s 172 ins </w:t>
      </w:r>
      <w:hyperlink r:id="rId1878"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C243C0B" w14:textId="77777777" w:rsidR="00344085" w:rsidRPr="00CD2DD9" w:rsidRDefault="00344085" w:rsidP="00A35FDF">
      <w:pPr>
        <w:pStyle w:val="AmdtsEntryHd"/>
      </w:pPr>
      <w:r w:rsidRPr="00CD2DD9">
        <w:t>Administering anabolic steroids</w:t>
      </w:r>
    </w:p>
    <w:p w14:paraId="55203581" w14:textId="083D5306" w:rsidR="00344085" w:rsidRPr="00CD2DD9" w:rsidRDefault="00344085" w:rsidP="00344085">
      <w:pPr>
        <w:pStyle w:val="AmdtsEntries"/>
        <w:keepNext/>
      </w:pPr>
      <w:r w:rsidRPr="00CD2DD9">
        <w:t>s 173</w:t>
      </w:r>
      <w:r w:rsidRPr="00CD2DD9">
        <w:tab/>
        <w:t xml:space="preserve">orig s 173 am </w:t>
      </w:r>
      <w:hyperlink r:id="rId187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B188F4" w14:textId="1F3F9571" w:rsidR="00344085" w:rsidRPr="00CD2DD9" w:rsidRDefault="00344085" w:rsidP="00344085">
      <w:pPr>
        <w:pStyle w:val="AmdtsEntries"/>
        <w:keepNext/>
      </w:pPr>
      <w:r w:rsidRPr="00CD2DD9">
        <w:tab/>
        <w:t xml:space="preserve">om </w:t>
      </w:r>
      <w:hyperlink r:id="rId18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8DFD27A" w14:textId="31AA7BCD" w:rsidR="00344085" w:rsidRPr="00CD2DD9" w:rsidRDefault="00344085" w:rsidP="00344085">
      <w:pPr>
        <w:pStyle w:val="AmdtsEntries"/>
        <w:keepNext/>
      </w:pPr>
      <w:r w:rsidRPr="00CD2DD9">
        <w:tab/>
        <w:t xml:space="preserve">prev s 173 (prev s 333) am </w:t>
      </w:r>
      <w:hyperlink r:id="rId188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88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D9A8A5A" w14:textId="11CF70E9" w:rsidR="00344085" w:rsidRPr="00CD2DD9" w:rsidRDefault="00344085" w:rsidP="00344085">
      <w:pPr>
        <w:pStyle w:val="AmdtsEntries"/>
        <w:keepNext/>
      </w:pPr>
      <w:r w:rsidRPr="00CD2DD9">
        <w:tab/>
        <w:t xml:space="preserve">renum R9 LA (see </w:t>
      </w:r>
      <w:hyperlink r:id="rId18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BA9E72" w14:textId="400A39CB" w:rsidR="00344085" w:rsidRPr="00CD2DD9" w:rsidRDefault="00344085" w:rsidP="00344085">
      <w:pPr>
        <w:pStyle w:val="AmdtsEntries"/>
      </w:pPr>
      <w:r w:rsidRPr="00CD2DD9">
        <w:tab/>
        <w:t xml:space="preserve">am </w:t>
      </w:r>
      <w:hyperlink r:id="rId188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7E5D7013" w14:textId="41B95837" w:rsidR="00344085" w:rsidRPr="00CD2DD9" w:rsidRDefault="00344085" w:rsidP="00344085">
      <w:pPr>
        <w:pStyle w:val="AmdtsEntries"/>
      </w:pPr>
      <w:r w:rsidRPr="00CD2DD9">
        <w:tab/>
        <w:t xml:space="preserve">om </w:t>
      </w:r>
      <w:hyperlink r:id="rId188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1A181FC" w14:textId="2C02B9DC" w:rsidR="00344085" w:rsidRPr="00CD2DD9" w:rsidRDefault="00344085" w:rsidP="00344085">
      <w:pPr>
        <w:pStyle w:val="AmdtsEntries"/>
      </w:pPr>
      <w:r w:rsidRPr="00CD2DD9">
        <w:tab/>
        <w:t xml:space="preserve">pres s 173 ins </w:t>
      </w:r>
      <w:hyperlink r:id="rId1886"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0C048EC5" w14:textId="77777777" w:rsidR="00344085" w:rsidRDefault="00344085" w:rsidP="00A35FDF">
      <w:pPr>
        <w:pStyle w:val="AmdtsEntryHd"/>
      </w:pPr>
      <w:r>
        <w:t>Exclusion powers</w:t>
      </w:r>
    </w:p>
    <w:p w14:paraId="25E5D676" w14:textId="5C2EDF4F" w:rsidR="00344085" w:rsidRPr="00380BE9" w:rsidRDefault="00344085" w:rsidP="00344085">
      <w:pPr>
        <w:pStyle w:val="AmdtsEntries"/>
      </w:pPr>
      <w:r>
        <w:t>pt 9 hdg</w:t>
      </w:r>
      <w:r>
        <w:tab/>
        <w:t xml:space="preserve">ins </w:t>
      </w:r>
      <w:hyperlink r:id="rId1887" w:tooltip="Crimes (Serious and Organised Crime) Legislation Amendment Act 2016" w:history="1">
        <w:r>
          <w:rPr>
            <w:rStyle w:val="charCitHyperlinkAbbrev"/>
          </w:rPr>
          <w:t>A2016</w:t>
        </w:r>
        <w:r>
          <w:rPr>
            <w:rStyle w:val="charCitHyperlinkAbbrev"/>
          </w:rPr>
          <w:noBreakHyphen/>
          <w:t>48</w:t>
        </w:r>
      </w:hyperlink>
      <w:r>
        <w:t xml:space="preserve"> s 11</w:t>
      </w:r>
    </w:p>
    <w:p w14:paraId="7D613DDC" w14:textId="77777777" w:rsidR="00344085" w:rsidRPr="00CD2DD9" w:rsidRDefault="00344085" w:rsidP="00A35FDF">
      <w:pPr>
        <w:pStyle w:val="AmdtsEntryHd"/>
      </w:pPr>
      <w:r w:rsidRPr="000C0473">
        <w:t>Definitions—pt 9</w:t>
      </w:r>
    </w:p>
    <w:p w14:paraId="168F2EB0" w14:textId="7AEB7851" w:rsidR="00344085" w:rsidRPr="00CD2DD9" w:rsidRDefault="00344085" w:rsidP="00344085">
      <w:pPr>
        <w:pStyle w:val="AmdtsEntries"/>
        <w:keepNext/>
      </w:pPr>
      <w:r w:rsidRPr="00CD2DD9">
        <w:t>s 174</w:t>
      </w:r>
      <w:r w:rsidRPr="00CD2DD9">
        <w:tab/>
        <w:t xml:space="preserve">orig s 174 am </w:t>
      </w:r>
      <w:hyperlink r:id="rId188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E2E4" w14:textId="10B2A415" w:rsidR="00344085" w:rsidRPr="00CD2DD9" w:rsidRDefault="00344085" w:rsidP="00344085">
      <w:pPr>
        <w:pStyle w:val="AmdtsEntries"/>
        <w:keepNext/>
      </w:pPr>
      <w:r w:rsidRPr="00CD2DD9">
        <w:tab/>
        <w:t xml:space="preserve">om </w:t>
      </w:r>
      <w:hyperlink r:id="rId18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530D36" w14:textId="77777777" w:rsidR="00344085" w:rsidRPr="00CD2DD9" w:rsidRDefault="00344085" w:rsidP="00344085">
      <w:pPr>
        <w:pStyle w:val="AmdtsEntries"/>
        <w:keepNext/>
      </w:pPr>
      <w:r w:rsidRPr="00CD2DD9">
        <w:tab/>
        <w:t xml:space="preserve">prev s 174 (prev s 334) </w:t>
      </w:r>
    </w:p>
    <w:p w14:paraId="3B2E95ED" w14:textId="2870332D" w:rsidR="00344085" w:rsidRPr="00CD2DD9" w:rsidRDefault="00344085" w:rsidP="00344085">
      <w:pPr>
        <w:pStyle w:val="AmdtsEntries"/>
        <w:keepNext/>
      </w:pPr>
      <w:r w:rsidRPr="00CD2DD9">
        <w:tab/>
        <w:t xml:space="preserve">ins </w:t>
      </w:r>
      <w:hyperlink r:id="rId1890" w:tooltip="Evidence (Amendment) Act 1990" w:history="1">
        <w:r w:rsidRPr="00F0531C">
          <w:rPr>
            <w:rStyle w:val="charCitHyperlinkAbbrev"/>
          </w:rPr>
          <w:t>Ord1990</w:t>
        </w:r>
        <w:r w:rsidRPr="00F0531C">
          <w:rPr>
            <w:rStyle w:val="charCitHyperlinkAbbrev"/>
          </w:rPr>
          <w:noBreakHyphen/>
          <w:t>4</w:t>
        </w:r>
      </w:hyperlink>
      <w:r w:rsidRPr="00CD2DD9">
        <w:t xml:space="preserve"> s 5</w:t>
      </w:r>
    </w:p>
    <w:p w14:paraId="053A7F9D" w14:textId="7A8FFC7B" w:rsidR="00344085" w:rsidRPr="00CD2DD9" w:rsidRDefault="00344085" w:rsidP="00344085">
      <w:pPr>
        <w:pStyle w:val="AmdtsEntries"/>
      </w:pPr>
      <w:r w:rsidRPr="00CD2DD9">
        <w:tab/>
        <w:t xml:space="preserve">renum R9 LA (see </w:t>
      </w:r>
      <w:hyperlink r:id="rId18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3E6DB2" w14:textId="29940468" w:rsidR="00344085" w:rsidRDefault="00344085" w:rsidP="00344085">
      <w:pPr>
        <w:pStyle w:val="AmdtsEntries"/>
      </w:pPr>
      <w:r w:rsidRPr="00CD2DD9">
        <w:tab/>
        <w:t xml:space="preserve">om </w:t>
      </w:r>
      <w:hyperlink r:id="rId189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6032053" w14:textId="12BFA33A" w:rsidR="00344085" w:rsidRDefault="00344085" w:rsidP="00344085">
      <w:pPr>
        <w:pStyle w:val="AmdtsEntries"/>
      </w:pPr>
      <w:r>
        <w:tab/>
        <w:t xml:space="preserve">ins </w:t>
      </w:r>
      <w:hyperlink r:id="rId1893" w:tooltip="Crimes (Serious and Organised Crime) Legislation Amendment Act 2016" w:history="1">
        <w:r>
          <w:rPr>
            <w:rStyle w:val="charCitHyperlinkAbbrev"/>
          </w:rPr>
          <w:t>A2016</w:t>
        </w:r>
        <w:r>
          <w:rPr>
            <w:rStyle w:val="charCitHyperlinkAbbrev"/>
          </w:rPr>
          <w:noBreakHyphen/>
          <w:t>48</w:t>
        </w:r>
      </w:hyperlink>
      <w:r>
        <w:t xml:space="preserve"> s 11</w:t>
      </w:r>
    </w:p>
    <w:p w14:paraId="20FC081D" w14:textId="6FC24923" w:rsidR="00344085" w:rsidRDefault="00344085" w:rsidP="00344085">
      <w:pPr>
        <w:pStyle w:val="AmdtsEntries"/>
      </w:pPr>
      <w:r>
        <w:tab/>
        <w:t xml:space="preserve">def </w:t>
      </w:r>
      <w:r w:rsidRPr="000C0473">
        <w:rPr>
          <w:rStyle w:val="charBoldItals"/>
        </w:rPr>
        <w:t>exclusion direction</w:t>
      </w:r>
      <w:r>
        <w:t xml:space="preserve"> ins </w:t>
      </w:r>
      <w:hyperlink r:id="rId1894" w:tooltip="Crimes (Serious and Organised Crime) Legislation Amendment Act 2016" w:history="1">
        <w:r>
          <w:rPr>
            <w:rStyle w:val="charCitHyperlinkAbbrev"/>
          </w:rPr>
          <w:t>A2016</w:t>
        </w:r>
        <w:r>
          <w:rPr>
            <w:rStyle w:val="charCitHyperlinkAbbrev"/>
          </w:rPr>
          <w:noBreakHyphen/>
          <w:t>48</w:t>
        </w:r>
      </w:hyperlink>
      <w:r>
        <w:t xml:space="preserve"> s 11</w:t>
      </w:r>
    </w:p>
    <w:p w14:paraId="7FD012F4" w14:textId="4997E105" w:rsidR="00344085" w:rsidRDefault="00344085" w:rsidP="00344085">
      <w:pPr>
        <w:pStyle w:val="AmdtsEntries"/>
      </w:pPr>
      <w:r>
        <w:tab/>
        <w:t xml:space="preserve">def </w:t>
      </w:r>
      <w:r w:rsidRPr="000C0473">
        <w:rPr>
          <w:rStyle w:val="charBoldItals"/>
        </w:rPr>
        <w:t>exclusion period</w:t>
      </w:r>
      <w:r>
        <w:t xml:space="preserve"> ins </w:t>
      </w:r>
      <w:hyperlink r:id="rId1895" w:tooltip="Crimes (Serious and Organised Crime) Legislation Amendment Act 2016" w:history="1">
        <w:r>
          <w:rPr>
            <w:rStyle w:val="charCitHyperlinkAbbrev"/>
          </w:rPr>
          <w:t>A2016</w:t>
        </w:r>
        <w:r>
          <w:rPr>
            <w:rStyle w:val="charCitHyperlinkAbbrev"/>
          </w:rPr>
          <w:noBreakHyphen/>
          <w:t>48</w:t>
        </w:r>
      </w:hyperlink>
      <w:r>
        <w:t xml:space="preserve"> s 11</w:t>
      </w:r>
    </w:p>
    <w:p w14:paraId="6C741359" w14:textId="3E59C37C" w:rsidR="00344085" w:rsidRDefault="00344085" w:rsidP="00344085">
      <w:pPr>
        <w:pStyle w:val="AmdtsEntries"/>
      </w:pPr>
      <w:r>
        <w:tab/>
        <w:t xml:space="preserve">def </w:t>
      </w:r>
      <w:r w:rsidRPr="000C0473">
        <w:rPr>
          <w:rStyle w:val="charBoldItals"/>
        </w:rPr>
        <w:t>exclusion zone</w:t>
      </w:r>
      <w:r>
        <w:t xml:space="preserve"> ins </w:t>
      </w:r>
      <w:hyperlink r:id="rId1896" w:tooltip="Crimes (Serious and Organised Crime) Legislation Amendment Act 2016" w:history="1">
        <w:r>
          <w:rPr>
            <w:rStyle w:val="charCitHyperlinkAbbrev"/>
          </w:rPr>
          <w:t>A2016</w:t>
        </w:r>
        <w:r>
          <w:rPr>
            <w:rStyle w:val="charCitHyperlinkAbbrev"/>
          </w:rPr>
          <w:noBreakHyphen/>
          <w:t>48</w:t>
        </w:r>
      </w:hyperlink>
      <w:r>
        <w:t xml:space="preserve"> s 11</w:t>
      </w:r>
    </w:p>
    <w:p w14:paraId="3C172F26" w14:textId="569B446B" w:rsidR="00344085" w:rsidRPr="00CD2DD9" w:rsidRDefault="00344085" w:rsidP="00344085">
      <w:pPr>
        <w:pStyle w:val="AmdtsEntries"/>
      </w:pPr>
      <w:r>
        <w:tab/>
        <w:t xml:space="preserve">def </w:t>
      </w:r>
      <w:r w:rsidRPr="000C0473">
        <w:rPr>
          <w:rStyle w:val="charBoldItals"/>
        </w:rPr>
        <w:t>public place</w:t>
      </w:r>
      <w:r>
        <w:t xml:space="preserve"> ins </w:t>
      </w:r>
      <w:hyperlink r:id="rId1897" w:tooltip="Crimes (Serious and Organised Crime) Legislation Amendment Act 2016" w:history="1">
        <w:r>
          <w:rPr>
            <w:rStyle w:val="charCitHyperlinkAbbrev"/>
          </w:rPr>
          <w:t>A2016</w:t>
        </w:r>
        <w:r>
          <w:rPr>
            <w:rStyle w:val="charCitHyperlinkAbbrev"/>
          </w:rPr>
          <w:noBreakHyphen/>
          <w:t>48</w:t>
        </w:r>
      </w:hyperlink>
      <w:r>
        <w:t xml:space="preserve"> s 11</w:t>
      </w:r>
    </w:p>
    <w:p w14:paraId="60789B58" w14:textId="77777777" w:rsidR="00344085" w:rsidRPr="00CD2DD9" w:rsidRDefault="00344085" w:rsidP="00A35FDF">
      <w:pPr>
        <w:pStyle w:val="AmdtsEntryHd"/>
      </w:pPr>
      <w:r w:rsidRPr="000C0473">
        <w:t>Exclusion direction</w:t>
      </w:r>
    </w:p>
    <w:p w14:paraId="0DEC774F" w14:textId="1F84854B" w:rsidR="00344085" w:rsidRPr="00CD2DD9" w:rsidRDefault="00344085" w:rsidP="00344085">
      <w:pPr>
        <w:pStyle w:val="AmdtsEntries"/>
        <w:keepNext/>
      </w:pPr>
      <w:r w:rsidRPr="00CD2DD9">
        <w:t>s 175</w:t>
      </w:r>
      <w:r w:rsidRPr="00CD2DD9">
        <w:tab/>
        <w:t xml:space="preserve">orig s 175 am </w:t>
      </w:r>
      <w:hyperlink r:id="rId18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A9BA3C" w14:textId="54C5D931" w:rsidR="00344085" w:rsidRPr="00CD2DD9" w:rsidRDefault="00344085" w:rsidP="00344085">
      <w:pPr>
        <w:pStyle w:val="AmdtsEntries"/>
        <w:keepNext/>
      </w:pPr>
      <w:r w:rsidRPr="00CD2DD9">
        <w:tab/>
        <w:t xml:space="preserve">om </w:t>
      </w:r>
      <w:hyperlink r:id="rId18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15A73E6" w14:textId="0F410281" w:rsidR="00344085" w:rsidRPr="00CD2DD9" w:rsidRDefault="00344085" w:rsidP="00344085">
      <w:pPr>
        <w:pStyle w:val="AmdtsEntries"/>
        <w:keepNext/>
      </w:pPr>
      <w:r w:rsidRPr="00CD2DD9">
        <w:tab/>
        <w:t xml:space="preserve">prev s 175 (prev s 340) am </w:t>
      </w:r>
      <w:hyperlink r:id="rId190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901" w:tooltip="Bail (Consequential Amendments) Act 1992" w:history="1">
        <w:r w:rsidRPr="00C62C6A">
          <w:rPr>
            <w:rStyle w:val="charCitHyperlinkAbbrev"/>
          </w:rPr>
          <w:t>A1992</w:t>
        </w:r>
        <w:r w:rsidRPr="00C62C6A">
          <w:rPr>
            <w:rStyle w:val="charCitHyperlinkAbbrev"/>
          </w:rPr>
          <w:noBreakHyphen/>
          <w:t>9</w:t>
        </w:r>
      </w:hyperlink>
      <w:r w:rsidRPr="00CD2DD9">
        <w:t xml:space="preserve"> s 6</w:t>
      </w:r>
    </w:p>
    <w:p w14:paraId="661D322B" w14:textId="2C5A81D3" w:rsidR="00344085" w:rsidRPr="00CD2DD9" w:rsidRDefault="00344085" w:rsidP="00344085">
      <w:pPr>
        <w:pStyle w:val="AmdtsEntries"/>
      </w:pPr>
      <w:r w:rsidRPr="00CD2DD9">
        <w:tab/>
        <w:t xml:space="preserve">renum R9 LA (see </w:t>
      </w:r>
      <w:hyperlink r:id="rId19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1A7FE1" w14:textId="73FC9BA1" w:rsidR="00344085" w:rsidRDefault="00344085" w:rsidP="00344085">
      <w:pPr>
        <w:pStyle w:val="AmdtsEntries"/>
      </w:pPr>
      <w:r w:rsidRPr="00CD2DD9">
        <w:tab/>
        <w:t xml:space="preserve">om </w:t>
      </w:r>
      <w:hyperlink r:id="rId190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8A88F90" w14:textId="2C7F69C6" w:rsidR="00344085" w:rsidRPr="00CD2DD9" w:rsidRDefault="00344085" w:rsidP="00344085">
      <w:pPr>
        <w:pStyle w:val="AmdtsEntries"/>
      </w:pPr>
      <w:r>
        <w:tab/>
        <w:t xml:space="preserve">ins </w:t>
      </w:r>
      <w:hyperlink r:id="rId1904" w:tooltip="Crimes (Serious and Organised Crime) Legislation Amendment Act 2016" w:history="1">
        <w:r>
          <w:rPr>
            <w:rStyle w:val="charCitHyperlinkAbbrev"/>
          </w:rPr>
          <w:t>A2016</w:t>
        </w:r>
        <w:r>
          <w:rPr>
            <w:rStyle w:val="charCitHyperlinkAbbrev"/>
          </w:rPr>
          <w:noBreakHyphen/>
          <w:t>48</w:t>
        </w:r>
      </w:hyperlink>
      <w:r>
        <w:t xml:space="preserve"> s 11</w:t>
      </w:r>
    </w:p>
    <w:p w14:paraId="55986353" w14:textId="77777777" w:rsidR="00344085" w:rsidRPr="00CD2DD9" w:rsidRDefault="00344085" w:rsidP="00A35FDF">
      <w:pPr>
        <w:pStyle w:val="AmdtsEntryHd"/>
      </w:pPr>
      <w:r w:rsidRPr="000C0473">
        <w:t>Exclusion zone</w:t>
      </w:r>
    </w:p>
    <w:p w14:paraId="52274317" w14:textId="1FD245C9" w:rsidR="00344085" w:rsidRPr="00CD2DD9" w:rsidRDefault="00344085" w:rsidP="00344085">
      <w:pPr>
        <w:pStyle w:val="AmdtsEntries"/>
        <w:keepNext/>
      </w:pPr>
      <w:r w:rsidRPr="00CD2DD9">
        <w:t>s 176</w:t>
      </w:r>
      <w:r w:rsidRPr="00CD2DD9">
        <w:tab/>
        <w:t xml:space="preserve">orig s 176 am </w:t>
      </w:r>
      <w:hyperlink r:id="rId190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459E53" w14:textId="0B3C15C8" w:rsidR="00344085" w:rsidRPr="00CD2DD9" w:rsidRDefault="00344085" w:rsidP="00344085">
      <w:pPr>
        <w:pStyle w:val="AmdtsEntries"/>
        <w:keepNext/>
      </w:pPr>
      <w:r w:rsidRPr="00CD2DD9">
        <w:tab/>
        <w:t xml:space="preserve">om </w:t>
      </w:r>
      <w:hyperlink r:id="rId19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D7AF3E" w14:textId="2ADE5F76" w:rsidR="00344085" w:rsidRPr="00CD2DD9" w:rsidRDefault="00344085" w:rsidP="00344085">
      <w:pPr>
        <w:pStyle w:val="AmdtsEntries"/>
        <w:keepNext/>
      </w:pPr>
      <w:r w:rsidRPr="00CD2DD9">
        <w:tab/>
        <w:t xml:space="preserve">prev s 176 (prev s 341) am </w:t>
      </w:r>
      <w:hyperlink r:id="rId190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6AB63C" w14:textId="2FFD7507" w:rsidR="00344085" w:rsidRPr="00CD2DD9" w:rsidRDefault="00344085" w:rsidP="00344085">
      <w:pPr>
        <w:pStyle w:val="AmdtsEntries"/>
      </w:pPr>
      <w:r w:rsidRPr="00CD2DD9">
        <w:tab/>
        <w:t xml:space="preserve">renum R9 LA (see </w:t>
      </w:r>
      <w:hyperlink r:id="rId19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DE1E66" w14:textId="142A34C1" w:rsidR="00344085" w:rsidRDefault="00344085" w:rsidP="00344085">
      <w:pPr>
        <w:pStyle w:val="AmdtsEntries"/>
      </w:pPr>
      <w:r w:rsidRPr="00CD2DD9">
        <w:tab/>
        <w:t xml:space="preserve">om </w:t>
      </w:r>
      <w:hyperlink r:id="rId1909"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540F99B" w14:textId="73E6C10C" w:rsidR="00344085" w:rsidRPr="00CD2DD9" w:rsidRDefault="00344085" w:rsidP="00344085">
      <w:pPr>
        <w:pStyle w:val="AmdtsEntries"/>
      </w:pPr>
      <w:r>
        <w:tab/>
        <w:t xml:space="preserve">ins </w:t>
      </w:r>
      <w:hyperlink r:id="rId1910" w:tooltip="Crimes (Serious and Organised Crime) Legislation Amendment Act 2016" w:history="1">
        <w:r>
          <w:rPr>
            <w:rStyle w:val="charCitHyperlinkAbbrev"/>
          </w:rPr>
          <w:t>A2016</w:t>
        </w:r>
        <w:r>
          <w:rPr>
            <w:rStyle w:val="charCitHyperlinkAbbrev"/>
          </w:rPr>
          <w:noBreakHyphen/>
          <w:t>48</w:t>
        </w:r>
      </w:hyperlink>
      <w:r>
        <w:t xml:space="preserve"> s 11</w:t>
      </w:r>
    </w:p>
    <w:p w14:paraId="38B4A53F" w14:textId="77777777" w:rsidR="00344085" w:rsidRPr="00CD2DD9" w:rsidRDefault="00344085" w:rsidP="00A35FDF">
      <w:pPr>
        <w:pStyle w:val="AmdtsEntryHd"/>
      </w:pPr>
      <w:r w:rsidRPr="00CD2DD9">
        <w:lastRenderedPageBreak/>
        <w:t>Directors etc cheating or defrauding</w:t>
      </w:r>
    </w:p>
    <w:p w14:paraId="053437FC" w14:textId="79CED529" w:rsidR="00344085" w:rsidRPr="00CD2DD9" w:rsidRDefault="00344085" w:rsidP="00344085">
      <w:pPr>
        <w:pStyle w:val="AmdtsEntries"/>
        <w:keepNext/>
      </w:pPr>
      <w:r w:rsidRPr="00CD2DD9">
        <w:t>s 176A</w:t>
      </w:r>
      <w:r w:rsidRPr="00CD2DD9">
        <w:tab/>
        <w:t xml:space="preserve">ins </w:t>
      </w:r>
      <w:hyperlink r:id="rId191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7</w:t>
      </w:r>
    </w:p>
    <w:p w14:paraId="3F5466B5" w14:textId="0BB02D3E" w:rsidR="00344085" w:rsidRPr="00CD2DD9" w:rsidRDefault="00344085" w:rsidP="00344085">
      <w:pPr>
        <w:pStyle w:val="AmdtsEntries"/>
      </w:pPr>
      <w:r w:rsidRPr="00CD2DD9">
        <w:tab/>
        <w:t xml:space="preserve">om </w:t>
      </w:r>
      <w:hyperlink r:id="rId19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F51562" w14:textId="77777777" w:rsidR="00344085" w:rsidRPr="00CD2DD9" w:rsidRDefault="00344085" w:rsidP="00A35FDF">
      <w:pPr>
        <w:pStyle w:val="AmdtsEntryHd"/>
      </w:pPr>
      <w:r w:rsidRPr="000C0473">
        <w:t>Exclusion direction—information to be given</w:t>
      </w:r>
    </w:p>
    <w:p w14:paraId="0C420C19" w14:textId="0A83678F" w:rsidR="00344085" w:rsidRPr="00CD2DD9" w:rsidRDefault="00344085" w:rsidP="00344085">
      <w:pPr>
        <w:pStyle w:val="AmdtsEntries"/>
        <w:keepNext/>
      </w:pPr>
      <w:r w:rsidRPr="00CD2DD9">
        <w:t>s 177</w:t>
      </w:r>
      <w:r w:rsidRPr="00CD2DD9">
        <w:tab/>
        <w:t xml:space="preserve">orig s 177 om </w:t>
      </w:r>
      <w:hyperlink r:id="rId19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D6D719" w14:textId="2588E44C" w:rsidR="00344085" w:rsidRPr="00CD2DD9" w:rsidRDefault="00344085" w:rsidP="00344085">
      <w:pPr>
        <w:pStyle w:val="AmdtsEntries"/>
        <w:keepNext/>
      </w:pPr>
      <w:r w:rsidRPr="00CD2DD9">
        <w:tab/>
        <w:t xml:space="preserve">prev s 177 (prev s 342) am </w:t>
      </w:r>
      <w:hyperlink r:id="rId191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906C6E1" w14:textId="2EE6502D" w:rsidR="00344085" w:rsidRPr="00CD2DD9" w:rsidRDefault="00344085" w:rsidP="00344085">
      <w:pPr>
        <w:pStyle w:val="AmdtsEntries"/>
        <w:keepNext/>
      </w:pPr>
      <w:r w:rsidRPr="00CD2DD9">
        <w:tab/>
        <w:t xml:space="preserve">renum R9 LA (see </w:t>
      </w:r>
      <w:hyperlink r:id="rId19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0875B0" w14:textId="65DAC8C8" w:rsidR="00344085" w:rsidRDefault="00344085" w:rsidP="00344085">
      <w:pPr>
        <w:pStyle w:val="AmdtsEntries"/>
      </w:pPr>
      <w:r w:rsidRPr="00CD2DD9">
        <w:tab/>
        <w:t xml:space="preserve">om </w:t>
      </w:r>
      <w:hyperlink r:id="rId191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397B382" w14:textId="0B99A831" w:rsidR="00344085" w:rsidRPr="00CD2DD9" w:rsidRDefault="00344085" w:rsidP="00344085">
      <w:pPr>
        <w:pStyle w:val="AmdtsEntries"/>
      </w:pPr>
      <w:r>
        <w:tab/>
        <w:t xml:space="preserve">ins </w:t>
      </w:r>
      <w:hyperlink r:id="rId1917" w:tooltip="Crimes (Serious and Organised Crime) Legislation Amendment Act 2016" w:history="1">
        <w:r>
          <w:rPr>
            <w:rStyle w:val="charCitHyperlinkAbbrev"/>
          </w:rPr>
          <w:t>A2016</w:t>
        </w:r>
        <w:r>
          <w:rPr>
            <w:rStyle w:val="charCitHyperlinkAbbrev"/>
          </w:rPr>
          <w:noBreakHyphen/>
          <w:t>48</w:t>
        </w:r>
      </w:hyperlink>
      <w:r>
        <w:t xml:space="preserve"> s 11</w:t>
      </w:r>
    </w:p>
    <w:p w14:paraId="4DCE6282" w14:textId="77777777" w:rsidR="00344085" w:rsidRPr="00CD2DD9" w:rsidRDefault="00344085" w:rsidP="00A35FDF">
      <w:pPr>
        <w:pStyle w:val="AmdtsEntryHd"/>
      </w:pPr>
      <w:r w:rsidRPr="000C0473">
        <w:rPr>
          <w:lang w:eastAsia="en-AU"/>
        </w:rPr>
        <w:t>Exclusion direction—information to be recorded</w:t>
      </w:r>
    </w:p>
    <w:p w14:paraId="01A5FEBB" w14:textId="4F919DC2" w:rsidR="00344085" w:rsidRPr="00CD2DD9" w:rsidRDefault="00344085" w:rsidP="00344085">
      <w:pPr>
        <w:pStyle w:val="AmdtsEntries"/>
        <w:keepNext/>
      </w:pPr>
      <w:r w:rsidRPr="00CD2DD9">
        <w:t>s 178</w:t>
      </w:r>
      <w:r w:rsidRPr="00CD2DD9">
        <w:tab/>
        <w:t xml:space="preserve">orig s 178 om </w:t>
      </w:r>
      <w:hyperlink r:id="rId19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29F5D1" w14:textId="4FF4F1F5" w:rsidR="00344085" w:rsidRPr="00CD2DD9" w:rsidRDefault="00344085" w:rsidP="00344085">
      <w:pPr>
        <w:pStyle w:val="AmdtsEntries"/>
      </w:pPr>
      <w:r w:rsidRPr="00CD2DD9">
        <w:tab/>
        <w:t xml:space="preserve">prev s 178 (prev s 343) renum R9 LA (see </w:t>
      </w:r>
      <w:hyperlink r:id="rId19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C8415F" w14:textId="46F754AC" w:rsidR="00344085" w:rsidRDefault="00344085" w:rsidP="00344085">
      <w:pPr>
        <w:pStyle w:val="AmdtsEntries"/>
      </w:pPr>
      <w:r w:rsidRPr="00CD2DD9">
        <w:tab/>
        <w:t xml:space="preserve">om </w:t>
      </w:r>
      <w:hyperlink r:id="rId192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980B4C7" w14:textId="2F560101" w:rsidR="00344085" w:rsidRPr="00CD2DD9" w:rsidRDefault="00344085" w:rsidP="00344085">
      <w:pPr>
        <w:pStyle w:val="AmdtsEntries"/>
      </w:pPr>
      <w:r>
        <w:tab/>
        <w:t xml:space="preserve">ins </w:t>
      </w:r>
      <w:hyperlink r:id="rId1921" w:tooltip="Crimes (Serious and Organised Crime) Legislation Amendment Act 2016" w:history="1">
        <w:r>
          <w:rPr>
            <w:rStyle w:val="charCitHyperlinkAbbrev"/>
          </w:rPr>
          <w:t>A2016</w:t>
        </w:r>
        <w:r>
          <w:rPr>
            <w:rStyle w:val="charCitHyperlinkAbbrev"/>
          </w:rPr>
          <w:noBreakHyphen/>
          <w:t>48</w:t>
        </w:r>
      </w:hyperlink>
      <w:r>
        <w:t xml:space="preserve"> s 11</w:t>
      </w:r>
    </w:p>
    <w:p w14:paraId="29A3F2E9" w14:textId="77777777" w:rsidR="00344085" w:rsidRPr="00CD2DD9" w:rsidRDefault="00344085" w:rsidP="00A35FDF">
      <w:pPr>
        <w:pStyle w:val="AmdtsEntryHd"/>
      </w:pPr>
      <w:r w:rsidRPr="00CD2DD9">
        <w:t>Fraudulent misappropriation of moneys collected or received</w:t>
      </w:r>
    </w:p>
    <w:p w14:paraId="11AAAC77" w14:textId="423FE606" w:rsidR="00344085" w:rsidRPr="00CD2DD9" w:rsidRDefault="00344085" w:rsidP="00344085">
      <w:pPr>
        <w:pStyle w:val="AmdtsEntries"/>
        <w:keepNext/>
      </w:pPr>
      <w:r w:rsidRPr="00CD2DD9">
        <w:t>s 178A</w:t>
      </w:r>
      <w:r w:rsidRPr="00CD2DD9">
        <w:tab/>
        <w:t xml:space="preserve">ins </w:t>
      </w:r>
      <w:hyperlink r:id="rId1922" w:tooltip="Crimes Ordinance 1963" w:history="1">
        <w:r w:rsidRPr="00C62C6A">
          <w:rPr>
            <w:rStyle w:val="charCitHyperlinkAbbrev"/>
          </w:rPr>
          <w:t>Ord1963</w:t>
        </w:r>
        <w:r w:rsidRPr="00C62C6A">
          <w:rPr>
            <w:rStyle w:val="charCitHyperlinkAbbrev"/>
          </w:rPr>
          <w:noBreakHyphen/>
          <w:t>11</w:t>
        </w:r>
      </w:hyperlink>
      <w:r w:rsidRPr="00CD2DD9">
        <w:t xml:space="preserve"> s 9</w:t>
      </w:r>
    </w:p>
    <w:p w14:paraId="5BA70036" w14:textId="443E0AB9" w:rsidR="00344085" w:rsidRPr="00CD2DD9" w:rsidRDefault="00344085" w:rsidP="00344085">
      <w:pPr>
        <w:pStyle w:val="AmdtsEntries"/>
      </w:pPr>
      <w:r w:rsidRPr="00CD2DD9">
        <w:tab/>
        <w:t xml:space="preserve">om </w:t>
      </w:r>
      <w:hyperlink r:id="rId19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BFED30" w14:textId="77777777" w:rsidR="00344085" w:rsidRPr="00CD2DD9" w:rsidRDefault="00344085" w:rsidP="00A35FDF">
      <w:pPr>
        <w:pStyle w:val="AmdtsEntryHd"/>
      </w:pPr>
      <w:r w:rsidRPr="00CD2DD9">
        <w:t>Valueless cheques</w:t>
      </w:r>
    </w:p>
    <w:p w14:paraId="4DFB0E8C" w14:textId="54D5D4A1" w:rsidR="00344085" w:rsidRPr="00CD2DD9" w:rsidRDefault="00344085" w:rsidP="00344085">
      <w:pPr>
        <w:pStyle w:val="AmdtsEntries"/>
        <w:keepNext/>
      </w:pPr>
      <w:r w:rsidRPr="00CD2DD9">
        <w:t>s 178B</w:t>
      </w:r>
      <w:r w:rsidRPr="00CD2DD9">
        <w:tab/>
        <w:t xml:space="preserve">ins </w:t>
      </w:r>
      <w:hyperlink r:id="rId192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3369EEF8" w14:textId="19A152FA" w:rsidR="00344085" w:rsidRPr="00CD2DD9" w:rsidRDefault="00344085" w:rsidP="00344085">
      <w:pPr>
        <w:pStyle w:val="AmdtsEntries"/>
      </w:pPr>
      <w:r w:rsidRPr="00CD2DD9">
        <w:tab/>
        <w:t xml:space="preserve">om </w:t>
      </w:r>
      <w:hyperlink r:id="rId19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017F55" w14:textId="77777777" w:rsidR="00344085" w:rsidRPr="00CD2DD9" w:rsidRDefault="00344085" w:rsidP="00A35FDF">
      <w:pPr>
        <w:pStyle w:val="AmdtsEntryHd"/>
      </w:pPr>
      <w:r w:rsidRPr="00CD2DD9">
        <w:t>Obtaining money etc by deception</w:t>
      </w:r>
    </w:p>
    <w:p w14:paraId="0E7E8E30" w14:textId="558A3BBD" w:rsidR="00344085" w:rsidRPr="00CD2DD9" w:rsidRDefault="00344085" w:rsidP="00344085">
      <w:pPr>
        <w:pStyle w:val="AmdtsEntries"/>
        <w:keepNext/>
      </w:pPr>
      <w:r w:rsidRPr="00CD2DD9">
        <w:t>s 178C</w:t>
      </w:r>
      <w:r w:rsidRPr="00CD2DD9">
        <w:tab/>
        <w:t xml:space="preserve">ins </w:t>
      </w:r>
      <w:hyperlink r:id="rId192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282184A8" w14:textId="51DF6D3B" w:rsidR="00344085" w:rsidRPr="00CD2DD9" w:rsidRDefault="00344085" w:rsidP="00344085">
      <w:pPr>
        <w:pStyle w:val="AmdtsEntries"/>
      </w:pPr>
      <w:r w:rsidRPr="00CD2DD9">
        <w:tab/>
        <w:t xml:space="preserve">om </w:t>
      </w:r>
      <w:hyperlink r:id="rId19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8EAFADF" w14:textId="77777777" w:rsidR="00344085" w:rsidRPr="00CD2DD9" w:rsidRDefault="00344085" w:rsidP="00A35FDF">
      <w:pPr>
        <w:pStyle w:val="AmdtsEntryHd"/>
      </w:pPr>
      <w:r w:rsidRPr="00CD2DD9">
        <w:t>Obtaining money etc by false or misleading statements</w:t>
      </w:r>
    </w:p>
    <w:p w14:paraId="59A70EAF" w14:textId="3B4EF824" w:rsidR="00344085" w:rsidRPr="00CD2DD9" w:rsidRDefault="00344085" w:rsidP="00344085">
      <w:pPr>
        <w:pStyle w:val="AmdtsEntries"/>
        <w:keepNext/>
      </w:pPr>
      <w:r w:rsidRPr="00CD2DD9">
        <w:t>s 178D</w:t>
      </w:r>
      <w:r w:rsidRPr="00CD2DD9">
        <w:tab/>
        <w:t xml:space="preserve">ins </w:t>
      </w:r>
      <w:hyperlink r:id="rId192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8EB28F6" w14:textId="0D95D61B" w:rsidR="00344085" w:rsidRPr="00CD2DD9" w:rsidRDefault="00344085" w:rsidP="00344085">
      <w:pPr>
        <w:pStyle w:val="AmdtsEntries"/>
      </w:pPr>
      <w:r w:rsidRPr="00CD2DD9">
        <w:tab/>
        <w:t xml:space="preserve">om </w:t>
      </w:r>
      <w:hyperlink r:id="rId19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8F59F4" w14:textId="77777777" w:rsidR="00344085" w:rsidRPr="00CD2DD9" w:rsidRDefault="00344085" w:rsidP="00A35FDF">
      <w:pPr>
        <w:pStyle w:val="AmdtsEntryHd"/>
      </w:pPr>
      <w:r w:rsidRPr="00CD2DD9">
        <w:t>Obtaining credit by fraud</w:t>
      </w:r>
    </w:p>
    <w:p w14:paraId="467AD7C2" w14:textId="5FAE90C0" w:rsidR="00344085" w:rsidRPr="00CD2DD9" w:rsidRDefault="00344085" w:rsidP="00344085">
      <w:pPr>
        <w:pStyle w:val="AmdtsEntries"/>
        <w:keepNext/>
      </w:pPr>
      <w:r w:rsidRPr="00CD2DD9">
        <w:t>s 178E</w:t>
      </w:r>
      <w:r w:rsidRPr="00CD2DD9">
        <w:tab/>
        <w:t xml:space="preserve">ins </w:t>
      </w:r>
      <w:hyperlink r:id="rId193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1B3F987" w14:textId="1AB93D4F" w:rsidR="00344085" w:rsidRPr="00CD2DD9" w:rsidRDefault="00344085" w:rsidP="00344085">
      <w:pPr>
        <w:pStyle w:val="AmdtsEntries"/>
      </w:pPr>
      <w:r w:rsidRPr="00CD2DD9">
        <w:tab/>
        <w:t xml:space="preserve">om </w:t>
      </w:r>
      <w:hyperlink r:id="rId19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7897E5" w14:textId="77777777" w:rsidR="00344085" w:rsidRPr="00CD2DD9" w:rsidRDefault="00344085" w:rsidP="00A35FDF">
      <w:pPr>
        <w:pStyle w:val="AmdtsEntryHd"/>
      </w:pPr>
      <w:r w:rsidRPr="00CD2DD9">
        <w:t>False pretences</w:t>
      </w:r>
    </w:p>
    <w:p w14:paraId="4D67FCBD" w14:textId="5500EFB3" w:rsidR="00344085" w:rsidRPr="00CD2DD9" w:rsidRDefault="00344085" w:rsidP="00344085">
      <w:pPr>
        <w:pStyle w:val="AmdtsEntries"/>
      </w:pPr>
      <w:r w:rsidRPr="00CD2DD9">
        <w:t>hdg before s 179</w:t>
      </w:r>
      <w:r w:rsidRPr="00CD2DD9">
        <w:tab/>
        <w:t xml:space="preserve">om </w:t>
      </w:r>
      <w:hyperlink r:id="rId19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57C29E" w14:textId="77777777" w:rsidR="00344085" w:rsidRPr="00CD2DD9" w:rsidRDefault="00344085" w:rsidP="00A35FDF">
      <w:pPr>
        <w:pStyle w:val="AmdtsEntryHd"/>
      </w:pPr>
      <w:r w:rsidRPr="000C0473">
        <w:rPr>
          <w:lang w:eastAsia="en-AU"/>
        </w:rPr>
        <w:t>Failing to comply with exclusion direction</w:t>
      </w:r>
    </w:p>
    <w:p w14:paraId="26D1E6B7" w14:textId="553E6142" w:rsidR="00344085" w:rsidRPr="00CD2DD9" w:rsidRDefault="00344085" w:rsidP="00344085">
      <w:pPr>
        <w:pStyle w:val="AmdtsEntries"/>
        <w:keepNext/>
      </w:pPr>
      <w:r w:rsidRPr="00CD2DD9">
        <w:t>s 179</w:t>
      </w:r>
      <w:r w:rsidRPr="00CD2DD9">
        <w:tab/>
        <w:t xml:space="preserve">orig s 179 am </w:t>
      </w:r>
      <w:hyperlink r:id="rId1934" w:tooltip="Crimes Ordinance 1963" w:history="1">
        <w:r w:rsidRPr="00C62C6A">
          <w:rPr>
            <w:rStyle w:val="charCitHyperlinkAbbrev"/>
          </w:rPr>
          <w:t>Ord1963</w:t>
        </w:r>
        <w:r w:rsidRPr="00C62C6A">
          <w:rPr>
            <w:rStyle w:val="charCitHyperlinkAbbrev"/>
          </w:rPr>
          <w:noBreakHyphen/>
          <w:t>11</w:t>
        </w:r>
      </w:hyperlink>
      <w:r w:rsidRPr="00CD2DD9">
        <w:t xml:space="preserve"> s 10; </w:t>
      </w:r>
      <w:hyperlink r:id="rId193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D8CC09D" w14:textId="2EB4C2D9" w:rsidR="00344085" w:rsidRPr="00CD2DD9" w:rsidRDefault="00344085" w:rsidP="00344085">
      <w:pPr>
        <w:pStyle w:val="AmdtsEntries"/>
        <w:keepNext/>
      </w:pPr>
      <w:r w:rsidRPr="00CD2DD9">
        <w:tab/>
        <w:t xml:space="preserve">om </w:t>
      </w:r>
      <w:hyperlink r:id="rId19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C62178" w14:textId="105AD716" w:rsidR="00344085" w:rsidRPr="00CD2DD9" w:rsidRDefault="00344085" w:rsidP="00344085">
      <w:pPr>
        <w:pStyle w:val="AmdtsEntries"/>
        <w:keepNext/>
      </w:pPr>
      <w:r w:rsidRPr="00CD2DD9">
        <w:tab/>
        <w:t xml:space="preserve">prev s 179 (prev s 344) am </w:t>
      </w:r>
      <w:hyperlink r:id="rId193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AFF0202" w14:textId="22B089EE" w:rsidR="00344085" w:rsidRPr="00CD2DD9" w:rsidRDefault="00344085" w:rsidP="00344085">
      <w:pPr>
        <w:pStyle w:val="AmdtsEntries"/>
        <w:keepNext/>
      </w:pPr>
      <w:r w:rsidRPr="00CD2DD9">
        <w:tab/>
        <w:t xml:space="preserve">sub </w:t>
      </w:r>
      <w:hyperlink r:id="rId193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5</w:t>
      </w:r>
    </w:p>
    <w:p w14:paraId="23FD0C07" w14:textId="73D53166" w:rsidR="00344085" w:rsidRPr="00CD2DD9" w:rsidRDefault="00344085" w:rsidP="00344085">
      <w:pPr>
        <w:pStyle w:val="AmdtsEntries"/>
      </w:pPr>
      <w:r w:rsidRPr="00CD2DD9">
        <w:tab/>
        <w:t xml:space="preserve">renum R9 LA (see </w:t>
      </w:r>
      <w:hyperlink r:id="rId19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C3216A" w14:textId="0ACFB5AA" w:rsidR="00344085" w:rsidRDefault="00344085" w:rsidP="00344085">
      <w:pPr>
        <w:pStyle w:val="AmdtsEntries"/>
      </w:pPr>
      <w:r w:rsidRPr="00CD2DD9">
        <w:tab/>
        <w:t xml:space="preserve">om </w:t>
      </w:r>
      <w:hyperlink r:id="rId194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1E5B42E" w14:textId="04B9D591" w:rsidR="00344085" w:rsidRPr="00CD2DD9" w:rsidRDefault="00344085" w:rsidP="00344085">
      <w:pPr>
        <w:pStyle w:val="AmdtsEntries"/>
      </w:pPr>
      <w:r>
        <w:tab/>
        <w:t xml:space="preserve">ins </w:t>
      </w:r>
      <w:hyperlink r:id="rId1941" w:tooltip="Crimes (Serious and Organised Crime) Legislation Amendment Act 2016" w:history="1">
        <w:r>
          <w:rPr>
            <w:rStyle w:val="charCitHyperlinkAbbrev"/>
          </w:rPr>
          <w:t>A2016</w:t>
        </w:r>
        <w:r>
          <w:rPr>
            <w:rStyle w:val="charCitHyperlinkAbbrev"/>
          </w:rPr>
          <w:noBreakHyphen/>
          <w:t>48</w:t>
        </w:r>
      </w:hyperlink>
      <w:r>
        <w:t xml:space="preserve"> s 11</w:t>
      </w:r>
    </w:p>
    <w:p w14:paraId="643E05ED" w14:textId="77777777" w:rsidR="00344085" w:rsidRPr="00CD2DD9" w:rsidRDefault="00344085" w:rsidP="00A35FDF">
      <w:pPr>
        <w:pStyle w:val="AmdtsEntryHd"/>
      </w:pPr>
      <w:r w:rsidRPr="00CD2DD9">
        <w:lastRenderedPageBreak/>
        <w:t>Accessories</w:t>
      </w:r>
    </w:p>
    <w:p w14:paraId="3A763E4D" w14:textId="64C74BB6" w:rsidR="00344085" w:rsidRPr="00CD2DD9" w:rsidRDefault="00344085" w:rsidP="00344085">
      <w:pPr>
        <w:pStyle w:val="AmdtsEntries"/>
        <w:keepNext/>
      </w:pPr>
      <w:r w:rsidRPr="00CD2DD9">
        <w:t>pt 9 hdg</w:t>
      </w:r>
      <w:r w:rsidRPr="00CD2DD9">
        <w:tab/>
        <w:t xml:space="preserve">orig pt 9 hdg om </w:t>
      </w:r>
      <w:hyperlink r:id="rId194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6540DB59" w14:textId="272EB80C" w:rsidR="00344085" w:rsidRPr="00CD2DD9" w:rsidRDefault="00344085" w:rsidP="00344085">
      <w:pPr>
        <w:pStyle w:val="AmdtsEntries"/>
        <w:keepNext/>
      </w:pPr>
      <w:r w:rsidRPr="00CD2DD9">
        <w:tab/>
        <w:t xml:space="preserve">prev pt 9 hdg (prev pt 8 hdg) sub </w:t>
      </w:r>
      <w:hyperlink r:id="rId194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42BDB33" w14:textId="20E851DF" w:rsidR="00344085" w:rsidRPr="00CD2DD9" w:rsidRDefault="00344085" w:rsidP="00344085">
      <w:pPr>
        <w:pStyle w:val="AmdtsEntries"/>
        <w:keepNext/>
      </w:pPr>
      <w:r w:rsidRPr="00CD2DD9">
        <w:tab/>
        <w:t xml:space="preserve">renum R9 LA (see </w:t>
      </w:r>
      <w:hyperlink r:id="rId19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84DC4A" w14:textId="1FCD8673" w:rsidR="00344085" w:rsidRPr="00CD2DD9" w:rsidRDefault="00344085" w:rsidP="00344085">
      <w:pPr>
        <w:pStyle w:val="AmdtsEntries"/>
      </w:pPr>
      <w:r w:rsidRPr="00CD2DD9">
        <w:tab/>
        <w:t xml:space="preserve">sub </w:t>
      </w:r>
      <w:hyperlink r:id="rId1945" w:tooltip="Criminal Code 2002" w:history="1">
        <w:r w:rsidRPr="00C62C6A">
          <w:rPr>
            <w:rStyle w:val="charCitHyperlinkAbbrev"/>
          </w:rPr>
          <w:t>A2002</w:t>
        </w:r>
        <w:r w:rsidRPr="00C62C6A">
          <w:rPr>
            <w:rStyle w:val="charCitHyperlinkAbbrev"/>
          </w:rPr>
          <w:noBreakHyphen/>
          <w:t>51</w:t>
        </w:r>
      </w:hyperlink>
      <w:r w:rsidRPr="00CD2DD9">
        <w:t xml:space="preserve"> amdt 1.12</w:t>
      </w:r>
    </w:p>
    <w:p w14:paraId="0103D588" w14:textId="18ECC80D" w:rsidR="00344085" w:rsidRPr="00CD2DD9" w:rsidRDefault="00344085" w:rsidP="00344085">
      <w:pPr>
        <w:pStyle w:val="AmdtsEntries"/>
      </w:pPr>
      <w:r w:rsidRPr="00CD2DD9">
        <w:tab/>
        <w:t xml:space="preserve">om </w:t>
      </w:r>
      <w:hyperlink r:id="rId194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B23834C" w14:textId="77777777" w:rsidR="00344085" w:rsidRPr="00CD2DD9" w:rsidRDefault="00344085" w:rsidP="00A35FDF">
      <w:pPr>
        <w:pStyle w:val="AmdtsEntryHd"/>
      </w:pPr>
      <w:r w:rsidRPr="00CD2DD9">
        <w:t>Aiding and abetting</w:t>
      </w:r>
    </w:p>
    <w:p w14:paraId="6C70B99F" w14:textId="3525F181" w:rsidR="00344085" w:rsidRPr="00CD2DD9" w:rsidRDefault="00344085" w:rsidP="00344085">
      <w:pPr>
        <w:pStyle w:val="AmdtsEntries"/>
        <w:keepNext/>
      </w:pPr>
      <w:r w:rsidRPr="00CD2DD9">
        <w:t>s 180</w:t>
      </w:r>
      <w:r w:rsidRPr="00CD2DD9">
        <w:tab/>
        <w:t xml:space="preserve">orig s 180 am </w:t>
      </w:r>
      <w:hyperlink r:id="rId1947" w:tooltip="Crimes Ordinance 1963" w:history="1">
        <w:r w:rsidRPr="00C62C6A">
          <w:rPr>
            <w:rStyle w:val="charCitHyperlinkAbbrev"/>
          </w:rPr>
          <w:t>Ord1963</w:t>
        </w:r>
        <w:r w:rsidRPr="00C62C6A">
          <w:rPr>
            <w:rStyle w:val="charCitHyperlinkAbbrev"/>
          </w:rPr>
          <w:noBreakHyphen/>
          <w:t>11</w:t>
        </w:r>
      </w:hyperlink>
      <w:r w:rsidRPr="00CD2DD9">
        <w:t xml:space="preserve"> s 11</w:t>
      </w:r>
    </w:p>
    <w:p w14:paraId="3B8E0B40" w14:textId="45E5C248" w:rsidR="00344085" w:rsidRPr="00CD2DD9" w:rsidRDefault="00344085" w:rsidP="00344085">
      <w:pPr>
        <w:pStyle w:val="AmdtsEntries"/>
        <w:keepNext/>
      </w:pPr>
      <w:r w:rsidRPr="00CD2DD9">
        <w:tab/>
        <w:t xml:space="preserve">om </w:t>
      </w:r>
      <w:hyperlink r:id="rId19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52697F" w14:textId="36E2170E" w:rsidR="00344085" w:rsidRPr="00CD2DD9" w:rsidRDefault="00344085" w:rsidP="00344085">
      <w:pPr>
        <w:pStyle w:val="AmdtsEntries"/>
        <w:keepNext/>
      </w:pPr>
      <w:r w:rsidRPr="00CD2DD9">
        <w:tab/>
        <w:t xml:space="preserve">prev s 180 (prev s 345) ins </w:t>
      </w:r>
      <w:hyperlink r:id="rId1949" w:tooltip="Crimes (Amendment) Ordinance (No 2) 1988" w:history="1">
        <w:r w:rsidRPr="00C62C6A">
          <w:rPr>
            <w:rStyle w:val="charCitHyperlinkAbbrev"/>
          </w:rPr>
          <w:t>Ord1988</w:t>
        </w:r>
        <w:r w:rsidRPr="00C62C6A">
          <w:rPr>
            <w:rStyle w:val="charCitHyperlinkAbbrev"/>
          </w:rPr>
          <w:noBreakHyphen/>
          <w:t>75</w:t>
        </w:r>
      </w:hyperlink>
    </w:p>
    <w:p w14:paraId="1BA5FF69" w14:textId="5414A2BE" w:rsidR="00344085" w:rsidRPr="00CD2DD9" w:rsidRDefault="00344085" w:rsidP="00344085">
      <w:pPr>
        <w:pStyle w:val="AmdtsEntries"/>
        <w:keepNext/>
      </w:pPr>
      <w:r w:rsidRPr="00CD2DD9">
        <w:tab/>
        <w:t xml:space="preserve">renum R9 LA (see </w:t>
      </w:r>
      <w:hyperlink r:id="rId19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44238E" w14:textId="39270C16" w:rsidR="00344085" w:rsidRPr="00CD2DD9" w:rsidRDefault="00344085" w:rsidP="00344085">
      <w:pPr>
        <w:pStyle w:val="AmdtsEntries"/>
      </w:pPr>
      <w:r w:rsidRPr="00CD2DD9">
        <w:tab/>
        <w:t xml:space="preserve">om </w:t>
      </w:r>
      <w:hyperlink r:id="rId1951" w:tooltip="Criminal Code 2002" w:history="1">
        <w:r w:rsidRPr="00C62C6A">
          <w:rPr>
            <w:rStyle w:val="charCitHyperlinkAbbrev"/>
          </w:rPr>
          <w:t>A2002</w:t>
        </w:r>
        <w:r w:rsidRPr="00C62C6A">
          <w:rPr>
            <w:rStyle w:val="charCitHyperlinkAbbrev"/>
          </w:rPr>
          <w:noBreakHyphen/>
          <w:t>51</w:t>
        </w:r>
      </w:hyperlink>
      <w:r w:rsidRPr="00CD2DD9">
        <w:t xml:space="preserve"> amdt 1.13</w:t>
      </w:r>
    </w:p>
    <w:p w14:paraId="3314D235" w14:textId="77777777" w:rsidR="00344085" w:rsidRPr="00CD2DD9" w:rsidRDefault="00344085" w:rsidP="00A35FDF">
      <w:pPr>
        <w:pStyle w:val="AmdtsEntryHd"/>
      </w:pPr>
      <w:r w:rsidRPr="00CD2DD9">
        <w:t>Accessory after the fact</w:t>
      </w:r>
    </w:p>
    <w:p w14:paraId="40D10A01" w14:textId="7D9973B6" w:rsidR="00344085" w:rsidRPr="00CD2DD9" w:rsidRDefault="00344085" w:rsidP="00344085">
      <w:pPr>
        <w:pStyle w:val="AmdtsEntries"/>
        <w:keepNext/>
      </w:pPr>
      <w:r w:rsidRPr="00CD2DD9">
        <w:t>s 181</w:t>
      </w:r>
      <w:r w:rsidRPr="00CD2DD9">
        <w:tab/>
        <w:t xml:space="preserve">orig s 181 om </w:t>
      </w:r>
      <w:hyperlink r:id="rId19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E799E88" w14:textId="25EB86D9" w:rsidR="00344085" w:rsidRPr="00CD2DD9" w:rsidRDefault="00344085" w:rsidP="00344085">
      <w:pPr>
        <w:pStyle w:val="AmdtsEntries"/>
        <w:keepNext/>
      </w:pPr>
      <w:r w:rsidRPr="00CD2DD9">
        <w:tab/>
        <w:t xml:space="preserve">prev s 181 (prev s 346) ins </w:t>
      </w:r>
      <w:hyperlink r:id="rId195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AC39CE7" w14:textId="558D4C65" w:rsidR="00344085" w:rsidRPr="00CD2DD9" w:rsidRDefault="00344085" w:rsidP="00344085">
      <w:pPr>
        <w:pStyle w:val="AmdtsEntries"/>
        <w:keepNext/>
      </w:pPr>
      <w:r w:rsidRPr="00CD2DD9">
        <w:tab/>
        <w:t xml:space="preserve">renum R9 LA (see </w:t>
      </w:r>
      <w:hyperlink r:id="rId19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670710" w14:textId="4ED15348" w:rsidR="00344085" w:rsidRPr="00CD2DD9" w:rsidRDefault="00344085" w:rsidP="00344085">
      <w:pPr>
        <w:pStyle w:val="AmdtsEntries"/>
      </w:pPr>
      <w:r w:rsidRPr="00CD2DD9">
        <w:tab/>
        <w:t xml:space="preserve">am </w:t>
      </w:r>
      <w:hyperlink r:id="rId195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3.8</w:t>
      </w:r>
    </w:p>
    <w:p w14:paraId="4486ACAE" w14:textId="4FE41B91" w:rsidR="00344085" w:rsidRPr="00CD2DD9" w:rsidRDefault="00344085" w:rsidP="00344085">
      <w:pPr>
        <w:pStyle w:val="AmdtsEntries"/>
      </w:pPr>
      <w:r w:rsidRPr="00CD2DD9">
        <w:tab/>
        <w:t xml:space="preserve">om </w:t>
      </w:r>
      <w:hyperlink r:id="rId195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D9B6E11" w14:textId="77777777" w:rsidR="00344085" w:rsidRPr="00CD2DD9" w:rsidRDefault="00344085" w:rsidP="00A35FDF">
      <w:pPr>
        <w:pStyle w:val="AmdtsEntryHd"/>
      </w:pPr>
      <w:r w:rsidRPr="00CD2DD9">
        <w:t>Attempts</w:t>
      </w:r>
    </w:p>
    <w:p w14:paraId="4EDA80BB" w14:textId="5E3521B2" w:rsidR="00344085" w:rsidRPr="00CD2DD9" w:rsidRDefault="00344085" w:rsidP="00344085">
      <w:pPr>
        <w:pStyle w:val="AmdtsEntries"/>
        <w:keepNext/>
      </w:pPr>
      <w:r w:rsidRPr="00CD2DD9">
        <w:t>s 182</w:t>
      </w:r>
      <w:r w:rsidRPr="00CD2DD9">
        <w:tab/>
        <w:t xml:space="preserve">orig s 182 am </w:t>
      </w:r>
      <w:hyperlink r:id="rId1957" w:tooltip="Crimes Ordinance 1963" w:history="1">
        <w:r w:rsidRPr="00C62C6A">
          <w:rPr>
            <w:rStyle w:val="charCitHyperlinkAbbrev"/>
          </w:rPr>
          <w:t>Ord1963</w:t>
        </w:r>
        <w:r w:rsidRPr="00C62C6A">
          <w:rPr>
            <w:rStyle w:val="charCitHyperlinkAbbrev"/>
          </w:rPr>
          <w:noBreakHyphen/>
          <w:t>11</w:t>
        </w:r>
      </w:hyperlink>
      <w:r w:rsidRPr="00CD2DD9">
        <w:t xml:space="preserve"> s 12</w:t>
      </w:r>
    </w:p>
    <w:p w14:paraId="2F8957D5" w14:textId="2770B228" w:rsidR="00344085" w:rsidRPr="00CD2DD9" w:rsidRDefault="00344085" w:rsidP="00344085">
      <w:pPr>
        <w:pStyle w:val="AmdtsEntries"/>
        <w:keepNext/>
      </w:pPr>
      <w:r w:rsidRPr="00CD2DD9">
        <w:tab/>
        <w:t xml:space="preserve">om </w:t>
      </w:r>
      <w:hyperlink r:id="rId19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2FB4E4F" w14:textId="77777777" w:rsidR="00344085" w:rsidRPr="00CD2DD9" w:rsidRDefault="00344085" w:rsidP="00344085">
      <w:pPr>
        <w:pStyle w:val="AmdtsEntries"/>
        <w:keepNext/>
      </w:pPr>
      <w:r w:rsidRPr="00CD2DD9">
        <w:tab/>
        <w:t>prev s 182 (prev s 347)</w:t>
      </w:r>
    </w:p>
    <w:p w14:paraId="3DF814ED" w14:textId="333D26F7" w:rsidR="00344085" w:rsidRPr="00CD2DD9" w:rsidRDefault="00344085" w:rsidP="00344085">
      <w:pPr>
        <w:pStyle w:val="AmdtsEntries"/>
        <w:keepNext/>
      </w:pPr>
      <w:r w:rsidRPr="00CD2DD9">
        <w:tab/>
        <w:t xml:space="preserve">prev s 182 ins </w:t>
      </w:r>
      <w:hyperlink r:id="rId195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14794F9" w14:textId="1A8F6F33" w:rsidR="00344085" w:rsidRPr="00CD2DD9" w:rsidRDefault="00344085" w:rsidP="00344085">
      <w:pPr>
        <w:pStyle w:val="AmdtsEntries"/>
        <w:keepNext/>
      </w:pPr>
      <w:r w:rsidRPr="00CD2DD9">
        <w:tab/>
        <w:t xml:space="preserve">renum R9 LA (see </w:t>
      </w:r>
      <w:hyperlink r:id="rId19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AFC3B" w14:textId="09D53739" w:rsidR="00344085" w:rsidRPr="00CD2DD9" w:rsidRDefault="00344085" w:rsidP="00344085">
      <w:pPr>
        <w:pStyle w:val="AmdtsEntries"/>
      </w:pPr>
      <w:r w:rsidRPr="00CD2DD9">
        <w:tab/>
        <w:t xml:space="preserve">om </w:t>
      </w:r>
      <w:hyperlink r:id="rId1961"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261B534E" w14:textId="77777777" w:rsidR="00344085" w:rsidRPr="00CD2DD9" w:rsidRDefault="00344085" w:rsidP="00A35FDF">
      <w:pPr>
        <w:pStyle w:val="AmdtsEntryHd"/>
      </w:pPr>
      <w:r w:rsidRPr="00CD2DD9">
        <w:t>Incitement</w:t>
      </w:r>
    </w:p>
    <w:p w14:paraId="01579215" w14:textId="473E6C80" w:rsidR="00344085" w:rsidRPr="00CD2DD9" w:rsidRDefault="00344085" w:rsidP="00344085">
      <w:pPr>
        <w:pStyle w:val="AmdtsEntries"/>
        <w:keepNext/>
      </w:pPr>
      <w:r w:rsidRPr="00CD2DD9">
        <w:t>s 183</w:t>
      </w:r>
      <w:r w:rsidRPr="00CD2DD9">
        <w:tab/>
        <w:t xml:space="preserve">orig s 183 sub </w:t>
      </w:r>
      <w:hyperlink r:id="rId1962" w:tooltip="Crimes Ordinance 1963" w:history="1">
        <w:r w:rsidRPr="00C62C6A">
          <w:rPr>
            <w:rStyle w:val="charCitHyperlinkAbbrev"/>
          </w:rPr>
          <w:t>Ord1963</w:t>
        </w:r>
        <w:r w:rsidRPr="00C62C6A">
          <w:rPr>
            <w:rStyle w:val="charCitHyperlinkAbbrev"/>
          </w:rPr>
          <w:noBreakHyphen/>
          <w:t>11</w:t>
        </w:r>
      </w:hyperlink>
      <w:r w:rsidRPr="00CD2DD9">
        <w:t xml:space="preserve"> s 13</w:t>
      </w:r>
    </w:p>
    <w:p w14:paraId="178BF2B1" w14:textId="50F64BEA" w:rsidR="00344085" w:rsidRPr="00CD2DD9" w:rsidRDefault="00344085" w:rsidP="00344085">
      <w:pPr>
        <w:pStyle w:val="AmdtsEntries"/>
        <w:keepNext/>
      </w:pPr>
      <w:r w:rsidRPr="00CD2DD9">
        <w:tab/>
        <w:t xml:space="preserve">am </w:t>
      </w:r>
      <w:hyperlink r:id="rId196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EEA3994" w14:textId="7530AE92" w:rsidR="00344085" w:rsidRPr="00CD2DD9" w:rsidRDefault="00344085" w:rsidP="00344085">
      <w:pPr>
        <w:pStyle w:val="AmdtsEntries"/>
        <w:keepNext/>
      </w:pPr>
      <w:r w:rsidRPr="00CD2DD9">
        <w:tab/>
        <w:t xml:space="preserve">om </w:t>
      </w:r>
      <w:hyperlink r:id="rId19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AFE0D6" w14:textId="77777777" w:rsidR="00344085" w:rsidRPr="00CD2DD9" w:rsidRDefault="00344085" w:rsidP="00344085">
      <w:pPr>
        <w:pStyle w:val="AmdtsEntries"/>
        <w:keepNext/>
      </w:pPr>
      <w:r w:rsidRPr="00CD2DD9">
        <w:tab/>
        <w:t xml:space="preserve">prev s 183 (prev s 348) </w:t>
      </w:r>
    </w:p>
    <w:p w14:paraId="38512991" w14:textId="6580E930" w:rsidR="00344085" w:rsidRPr="00CD2DD9" w:rsidRDefault="00344085" w:rsidP="00344085">
      <w:pPr>
        <w:pStyle w:val="AmdtsEntries"/>
        <w:keepNext/>
      </w:pPr>
      <w:r w:rsidRPr="00CD2DD9">
        <w:tab/>
        <w:t xml:space="preserve">prev s 183 ins </w:t>
      </w:r>
      <w:hyperlink r:id="rId196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1CB45F84" w14:textId="23E39B70" w:rsidR="00344085" w:rsidRPr="00CD2DD9" w:rsidRDefault="00344085" w:rsidP="00344085">
      <w:pPr>
        <w:pStyle w:val="AmdtsEntries"/>
        <w:keepNext/>
      </w:pPr>
      <w:r w:rsidRPr="00CD2DD9">
        <w:tab/>
        <w:t xml:space="preserve">renum R9 LA (see </w:t>
      </w:r>
      <w:hyperlink r:id="rId19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C11B80" w14:textId="77777777" w:rsidR="00344085" w:rsidRPr="00CD2DD9" w:rsidRDefault="00344085" w:rsidP="00344085">
      <w:pPr>
        <w:pStyle w:val="AmdtsEntries"/>
        <w:keepNext/>
      </w:pPr>
      <w:r w:rsidRPr="00CD2DD9">
        <w:tab/>
        <w:t>pars renum R11 LA</w:t>
      </w:r>
    </w:p>
    <w:p w14:paraId="6148E174" w14:textId="31C4F6E3" w:rsidR="00344085" w:rsidRPr="00CD2DD9" w:rsidRDefault="00344085" w:rsidP="00344085">
      <w:pPr>
        <w:pStyle w:val="AmdtsEntries"/>
      </w:pPr>
      <w:r w:rsidRPr="00CD2DD9">
        <w:tab/>
        <w:t xml:space="preserve">om </w:t>
      </w:r>
      <w:hyperlink r:id="rId1967"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3FE04D2" w14:textId="77777777" w:rsidR="00344085" w:rsidRPr="00CD2DD9" w:rsidRDefault="00344085" w:rsidP="00A35FDF">
      <w:pPr>
        <w:pStyle w:val="AmdtsEntryHd"/>
      </w:pPr>
      <w:r w:rsidRPr="00CD2DD9">
        <w:t>Conspiracy</w:t>
      </w:r>
    </w:p>
    <w:p w14:paraId="030BB26D" w14:textId="76311B32" w:rsidR="00344085" w:rsidRPr="00CD2DD9" w:rsidRDefault="00344085" w:rsidP="00344085">
      <w:pPr>
        <w:pStyle w:val="AmdtsEntries"/>
        <w:keepNext/>
      </w:pPr>
      <w:r w:rsidRPr="00CD2DD9">
        <w:t>s 184</w:t>
      </w:r>
      <w:r w:rsidRPr="00CD2DD9">
        <w:tab/>
        <w:t xml:space="preserve">orig s 184 am </w:t>
      </w:r>
      <w:hyperlink r:id="rId196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2C8B3AC" w14:textId="2E6D6485" w:rsidR="00344085" w:rsidRPr="00CD2DD9" w:rsidRDefault="00344085" w:rsidP="00344085">
      <w:pPr>
        <w:pStyle w:val="AmdtsEntries"/>
        <w:keepNext/>
      </w:pPr>
      <w:r w:rsidRPr="00CD2DD9">
        <w:tab/>
        <w:t xml:space="preserve">om </w:t>
      </w:r>
      <w:hyperlink r:id="rId19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8A1B08B" w14:textId="21A8D2A7" w:rsidR="00344085" w:rsidRPr="00CD2DD9" w:rsidRDefault="00344085" w:rsidP="00344085">
      <w:pPr>
        <w:pStyle w:val="AmdtsEntries"/>
        <w:keepNext/>
      </w:pPr>
      <w:r w:rsidRPr="00CD2DD9">
        <w:tab/>
        <w:t xml:space="preserve">prev s 184 (prev s 349) am </w:t>
      </w:r>
      <w:hyperlink r:id="rId197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9400" w14:textId="51332304" w:rsidR="00344085" w:rsidRPr="00CD2DD9" w:rsidRDefault="00344085" w:rsidP="00344085">
      <w:pPr>
        <w:pStyle w:val="AmdtsEntries"/>
        <w:keepNext/>
      </w:pPr>
      <w:r w:rsidRPr="00CD2DD9">
        <w:tab/>
        <w:t xml:space="preserve">sub </w:t>
      </w:r>
      <w:hyperlink r:id="rId197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A806CC2" w14:textId="0EA55E6D" w:rsidR="00344085" w:rsidRPr="00CD2DD9" w:rsidRDefault="00344085" w:rsidP="00344085">
      <w:pPr>
        <w:pStyle w:val="AmdtsEntries"/>
        <w:keepNext/>
      </w:pPr>
      <w:r w:rsidRPr="00CD2DD9">
        <w:tab/>
        <w:t xml:space="preserve">renum R9 LA (see </w:t>
      </w:r>
      <w:hyperlink r:id="rId19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BD9477D" w14:textId="7FC9740F" w:rsidR="00344085" w:rsidRPr="00CD2DD9" w:rsidRDefault="00344085" w:rsidP="00344085">
      <w:pPr>
        <w:pStyle w:val="AmdtsEntries"/>
      </w:pPr>
      <w:r w:rsidRPr="00CD2DD9">
        <w:tab/>
        <w:t xml:space="preserve">om </w:t>
      </w:r>
      <w:hyperlink r:id="rId1973"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998475F" w14:textId="77777777" w:rsidR="00344085" w:rsidRPr="00CD2DD9" w:rsidRDefault="00344085" w:rsidP="00A35FDF">
      <w:pPr>
        <w:pStyle w:val="AmdtsEntryHd"/>
      </w:pPr>
      <w:r w:rsidRPr="00CD2DD9">
        <w:t>Criminal investigation</w:t>
      </w:r>
    </w:p>
    <w:p w14:paraId="71F6F3DB" w14:textId="79EA25C1" w:rsidR="00344085" w:rsidRPr="00CD2DD9" w:rsidRDefault="00344085" w:rsidP="00344085">
      <w:pPr>
        <w:pStyle w:val="AmdtsEntries"/>
        <w:keepNext/>
      </w:pPr>
      <w:r w:rsidRPr="00CD2DD9">
        <w:t>pt 10 hdg</w:t>
      </w:r>
      <w:r w:rsidRPr="00CD2DD9">
        <w:tab/>
        <w:t xml:space="preserve">sub </w:t>
      </w:r>
      <w:hyperlink r:id="rId197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 </w:t>
      </w:r>
      <w:hyperlink r:id="rId197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7; </w:t>
      </w:r>
      <w:hyperlink r:id="rId1976" w:tooltip="Crimes (Amendment) Act (No 2) 1991" w:history="1">
        <w:r w:rsidRPr="00C62C6A">
          <w:rPr>
            <w:rStyle w:val="charCitHyperlinkAbbrev"/>
          </w:rPr>
          <w:t>A1991</w:t>
        </w:r>
        <w:r w:rsidRPr="00C62C6A">
          <w:rPr>
            <w:rStyle w:val="charCitHyperlinkAbbrev"/>
          </w:rPr>
          <w:noBreakHyphen/>
          <w:t>78</w:t>
        </w:r>
      </w:hyperlink>
      <w:r w:rsidRPr="00CD2DD9">
        <w:t xml:space="preserve"> s 6</w:t>
      </w:r>
    </w:p>
    <w:p w14:paraId="29F60B6D" w14:textId="64F3AD9E" w:rsidR="00344085" w:rsidRPr="00CD2DD9" w:rsidRDefault="00344085" w:rsidP="00344085">
      <w:pPr>
        <w:pStyle w:val="AmdtsEntries"/>
      </w:pPr>
      <w:r w:rsidRPr="00CD2DD9">
        <w:t>pt 10 hdg note</w:t>
      </w:r>
      <w:r w:rsidRPr="00CD2DD9">
        <w:tab/>
        <w:t xml:space="preserve">ins </w:t>
      </w:r>
      <w:hyperlink r:id="rId1977" w:tooltip="Legislation Amendment Act 2002" w:history="1">
        <w:r w:rsidRPr="00C62C6A">
          <w:rPr>
            <w:rStyle w:val="charCitHyperlinkAbbrev"/>
          </w:rPr>
          <w:t>A2002</w:t>
        </w:r>
        <w:r w:rsidRPr="00C62C6A">
          <w:rPr>
            <w:rStyle w:val="charCitHyperlinkAbbrev"/>
          </w:rPr>
          <w:noBreakHyphen/>
          <w:t>11</w:t>
        </w:r>
      </w:hyperlink>
      <w:r w:rsidRPr="00CD2DD9">
        <w:t xml:space="preserve"> amdt 2.21</w:t>
      </w:r>
    </w:p>
    <w:p w14:paraId="5F21199B" w14:textId="77777777" w:rsidR="00344085" w:rsidRPr="00CD2DD9" w:rsidRDefault="00344085" w:rsidP="00A35FDF">
      <w:pPr>
        <w:pStyle w:val="AmdtsEntryHd"/>
      </w:pPr>
      <w:r w:rsidRPr="00CD2DD9">
        <w:lastRenderedPageBreak/>
        <w:t>Preliminary</w:t>
      </w:r>
    </w:p>
    <w:p w14:paraId="13E03451" w14:textId="22DADA07" w:rsidR="00344085" w:rsidRPr="00CD2DD9" w:rsidRDefault="00344085" w:rsidP="00344085">
      <w:pPr>
        <w:pStyle w:val="AmdtsEntries"/>
        <w:keepNext/>
      </w:pPr>
      <w:r w:rsidRPr="00CD2DD9">
        <w:t>div 10.1 hdg</w:t>
      </w:r>
      <w:r w:rsidRPr="00CD2DD9">
        <w:tab/>
        <w:t xml:space="preserve">(prev pt 10 div 1 hdg) ins </w:t>
      </w:r>
      <w:hyperlink r:id="rId1978" w:tooltip="Crimes (Amendment) Ordinance 1984" w:history="1">
        <w:r w:rsidRPr="00C62C6A">
          <w:rPr>
            <w:rStyle w:val="charCitHyperlinkAbbrev"/>
          </w:rPr>
          <w:t>Ord1984</w:t>
        </w:r>
        <w:r w:rsidRPr="00C62C6A">
          <w:rPr>
            <w:rStyle w:val="charCitHyperlinkAbbrev"/>
          </w:rPr>
          <w:noBreakHyphen/>
          <w:t>32</w:t>
        </w:r>
      </w:hyperlink>
    </w:p>
    <w:p w14:paraId="1B43B536" w14:textId="447E5A91" w:rsidR="00344085" w:rsidRPr="00CD2DD9" w:rsidRDefault="00344085" w:rsidP="00344085">
      <w:pPr>
        <w:pStyle w:val="AmdtsEntries"/>
        <w:keepNext/>
      </w:pPr>
      <w:r w:rsidRPr="00CD2DD9">
        <w:tab/>
        <w:t xml:space="preserve">sub </w:t>
      </w:r>
      <w:hyperlink r:id="rId1979" w:tooltip="Crimes (Amendment) Act (No 2) 1991" w:history="1">
        <w:r w:rsidRPr="00C62C6A">
          <w:rPr>
            <w:rStyle w:val="charCitHyperlinkAbbrev"/>
          </w:rPr>
          <w:t>A1991</w:t>
        </w:r>
        <w:r w:rsidRPr="00C62C6A">
          <w:rPr>
            <w:rStyle w:val="charCitHyperlinkAbbrev"/>
          </w:rPr>
          <w:noBreakHyphen/>
          <w:t>78</w:t>
        </w:r>
      </w:hyperlink>
      <w:r w:rsidRPr="00CD2DD9">
        <w:t xml:space="preserve">; </w:t>
      </w:r>
      <w:hyperlink r:id="rId1980" w:tooltip="Crimes (Amendment) Act (No 2) 1994" w:history="1">
        <w:r w:rsidRPr="00C62C6A">
          <w:rPr>
            <w:rStyle w:val="charCitHyperlinkAbbrev"/>
          </w:rPr>
          <w:t>A1994</w:t>
        </w:r>
        <w:r w:rsidRPr="00C62C6A">
          <w:rPr>
            <w:rStyle w:val="charCitHyperlinkAbbrev"/>
          </w:rPr>
          <w:noBreakHyphen/>
          <w:t>75</w:t>
        </w:r>
      </w:hyperlink>
    </w:p>
    <w:p w14:paraId="0F8B8B6C" w14:textId="4770F199" w:rsidR="00344085" w:rsidRPr="00CD2DD9" w:rsidRDefault="00344085" w:rsidP="00344085">
      <w:pPr>
        <w:pStyle w:val="AmdtsEntries"/>
      </w:pPr>
      <w:r w:rsidRPr="00CD2DD9">
        <w:tab/>
        <w:t xml:space="preserve">renum R9 LA (see </w:t>
      </w:r>
      <w:hyperlink r:id="rId19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8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70678D" w14:textId="77777777" w:rsidR="00344085" w:rsidRPr="00CD2DD9" w:rsidRDefault="00344085" w:rsidP="00A35FDF">
      <w:pPr>
        <w:pStyle w:val="AmdtsEntryHd"/>
      </w:pPr>
      <w:r w:rsidRPr="00CD2DD9">
        <w:t>Definitions for pt 10</w:t>
      </w:r>
    </w:p>
    <w:p w14:paraId="2E418AB4" w14:textId="0EBC4ADC" w:rsidR="00344085" w:rsidRPr="00CD2DD9" w:rsidRDefault="00344085" w:rsidP="00344085">
      <w:pPr>
        <w:pStyle w:val="AmdtsEntries"/>
        <w:keepNext/>
      </w:pPr>
      <w:r w:rsidRPr="00CD2DD9">
        <w:t>s 185</w:t>
      </w:r>
      <w:r w:rsidRPr="00CD2DD9">
        <w:tab/>
        <w:t xml:space="preserve">orig s 185 am </w:t>
      </w:r>
      <w:hyperlink r:id="rId198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372E63F" w14:textId="0C25D863" w:rsidR="00344085" w:rsidRPr="00CD2DD9" w:rsidRDefault="00344085" w:rsidP="00344085">
      <w:pPr>
        <w:pStyle w:val="AmdtsEntries"/>
        <w:keepNext/>
      </w:pPr>
      <w:r w:rsidRPr="00CD2DD9">
        <w:tab/>
        <w:t xml:space="preserve">om </w:t>
      </w:r>
      <w:hyperlink r:id="rId19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F7C3F9" w14:textId="2BCE674B" w:rsidR="00344085" w:rsidRPr="00CD2DD9" w:rsidRDefault="00344085" w:rsidP="00344085">
      <w:pPr>
        <w:pStyle w:val="AmdtsEntries"/>
        <w:keepNext/>
      </w:pPr>
      <w:r w:rsidRPr="00CD2DD9">
        <w:tab/>
        <w:t xml:space="preserve">pres s 185 (prev s 349AA) ins </w:t>
      </w:r>
      <w:hyperlink r:id="rId198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125ED12" w14:textId="25F85BCE" w:rsidR="00344085" w:rsidRPr="00CD2DD9" w:rsidRDefault="00344085" w:rsidP="00344085">
      <w:pPr>
        <w:pStyle w:val="AmdtsEntries"/>
        <w:keepNext/>
      </w:pPr>
      <w:r w:rsidRPr="00CD2DD9">
        <w:tab/>
        <w:t xml:space="preserve">renum R9 LA (see </w:t>
      </w:r>
      <w:hyperlink r:id="rId19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047533" w14:textId="0439EF8C" w:rsidR="00344085" w:rsidRPr="00CD2DD9" w:rsidRDefault="00344085" w:rsidP="00344085">
      <w:pPr>
        <w:pStyle w:val="AmdtsEntries"/>
        <w:keepNext/>
      </w:pPr>
      <w:r w:rsidRPr="00CD2DD9">
        <w:tab/>
        <w:t xml:space="preserve">def </w:t>
      </w:r>
      <w:r w:rsidRPr="00CD2DD9">
        <w:rPr>
          <w:rStyle w:val="charBoldItals"/>
        </w:rPr>
        <w:t>assisting officer</w:t>
      </w:r>
      <w:r w:rsidRPr="00CD2DD9">
        <w:t xml:space="preserve"> ins </w:t>
      </w:r>
      <w:hyperlink r:id="rId198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110FF11" w14:textId="5BA12E5D" w:rsidR="00344085" w:rsidRPr="00CD2DD9" w:rsidRDefault="00344085" w:rsidP="00344085">
      <w:pPr>
        <w:pStyle w:val="AmdtsEntries"/>
        <w:keepNext/>
      </w:pPr>
      <w:r w:rsidRPr="00CD2DD9">
        <w:tab/>
        <w:t xml:space="preserve">def </w:t>
      </w:r>
      <w:r w:rsidRPr="00CD2DD9">
        <w:rPr>
          <w:rStyle w:val="charBoldItals"/>
        </w:rPr>
        <w:t>Commonwealth Crimes Act</w:t>
      </w:r>
      <w:r w:rsidRPr="00CD2DD9">
        <w:t xml:space="preserve"> ins </w:t>
      </w:r>
      <w:hyperlink r:id="rId198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41616D7" w14:textId="33CB05AC" w:rsidR="00344085" w:rsidRPr="00CD2DD9" w:rsidRDefault="00344085" w:rsidP="00344085">
      <w:pPr>
        <w:pStyle w:val="AmdtsEntries"/>
      </w:pPr>
      <w:r w:rsidRPr="00CD2DD9">
        <w:tab/>
        <w:t xml:space="preserve">def </w:t>
      </w:r>
      <w:r w:rsidRPr="00CD2DD9">
        <w:rPr>
          <w:rStyle w:val="charBoldItals"/>
        </w:rPr>
        <w:t>conveyance</w:t>
      </w:r>
      <w:r w:rsidRPr="00CD2DD9">
        <w:t xml:space="preserve"> ins </w:t>
      </w:r>
      <w:hyperlink r:id="rId198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E77084D" w14:textId="7AFC5A34" w:rsidR="00344085" w:rsidRPr="00CD2DD9" w:rsidRDefault="00344085" w:rsidP="00344085">
      <w:pPr>
        <w:pStyle w:val="AmdtsEntries"/>
        <w:keepNext/>
      </w:pPr>
      <w:r w:rsidRPr="00CD2DD9">
        <w:tab/>
        <w:t xml:space="preserve">def </w:t>
      </w:r>
      <w:r w:rsidRPr="00CD2DD9">
        <w:rPr>
          <w:rStyle w:val="charBoldItals"/>
        </w:rPr>
        <w:t xml:space="preserve">evidential material </w:t>
      </w:r>
      <w:r w:rsidRPr="00CD2DD9">
        <w:t xml:space="preserve"> ins </w:t>
      </w:r>
      <w:hyperlink r:id="rId199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78655C7" w14:textId="091EB875" w:rsidR="00344085" w:rsidRPr="00CD2DD9" w:rsidRDefault="00344085" w:rsidP="00344085">
      <w:pPr>
        <w:pStyle w:val="AmdtsEntriesDefL2"/>
      </w:pPr>
      <w:r w:rsidRPr="00CD2DD9">
        <w:tab/>
        <w:t xml:space="preserve">sub </w:t>
      </w:r>
      <w:hyperlink r:id="rId199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1.19</w:t>
      </w:r>
    </w:p>
    <w:p w14:paraId="07958B0A" w14:textId="10483CF9" w:rsidR="00344085" w:rsidRPr="00CD2DD9" w:rsidRDefault="00344085" w:rsidP="00344085">
      <w:pPr>
        <w:pStyle w:val="AmdtsEntries"/>
      </w:pPr>
      <w:r w:rsidRPr="00CD2DD9">
        <w:tab/>
        <w:t xml:space="preserve">def </w:t>
      </w:r>
      <w:r w:rsidRPr="00CD2DD9">
        <w:rPr>
          <w:rStyle w:val="charBoldItals"/>
        </w:rPr>
        <w:t>executing officer</w:t>
      </w:r>
      <w:r w:rsidRPr="00CD2DD9">
        <w:t xml:space="preserve"> ins </w:t>
      </w:r>
      <w:hyperlink r:id="rId199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F03A6A6" w14:textId="493B5C39" w:rsidR="00344085" w:rsidRPr="00CD2DD9" w:rsidRDefault="00344085" w:rsidP="00344085">
      <w:pPr>
        <w:pStyle w:val="AmdtsEntries"/>
      </w:pPr>
      <w:r w:rsidRPr="00CD2DD9">
        <w:tab/>
        <w:t xml:space="preserve">def </w:t>
      </w:r>
      <w:r w:rsidRPr="00CD2DD9">
        <w:rPr>
          <w:rStyle w:val="charBoldItals"/>
        </w:rPr>
        <w:t>frisk search</w:t>
      </w:r>
      <w:r w:rsidRPr="00CD2DD9">
        <w:t xml:space="preserve"> ins </w:t>
      </w:r>
      <w:hyperlink r:id="rId199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A1CE1A2" w14:textId="12D3B8BA" w:rsidR="00344085" w:rsidRPr="005E2117" w:rsidRDefault="00344085" w:rsidP="00344085">
      <w:pPr>
        <w:pStyle w:val="AmdtsEntries"/>
        <w:rPr>
          <w:b/>
          <w:i/>
        </w:rPr>
      </w:pPr>
      <w:r>
        <w:tab/>
        <w:t xml:space="preserve">def </w:t>
      </w:r>
      <w:r w:rsidRPr="005E2117">
        <w:rPr>
          <w:rStyle w:val="charBoldItals"/>
        </w:rPr>
        <w:t>identification material</w:t>
      </w:r>
      <w:r>
        <w:t xml:space="preserve"> ins </w:t>
      </w:r>
      <w:hyperlink r:id="rId1994" w:tooltip="Crimes Legislation Amendment Act 2015 (No 2)" w:history="1">
        <w:r>
          <w:rPr>
            <w:rStyle w:val="charCitHyperlinkAbbrev"/>
          </w:rPr>
          <w:t>A2015</w:t>
        </w:r>
        <w:r>
          <w:rPr>
            <w:rStyle w:val="charCitHyperlinkAbbrev"/>
          </w:rPr>
          <w:noBreakHyphen/>
          <w:t>36</w:t>
        </w:r>
      </w:hyperlink>
      <w:r>
        <w:t xml:space="preserve"> s 6</w:t>
      </w:r>
    </w:p>
    <w:p w14:paraId="6108C796" w14:textId="60076221" w:rsidR="00344085" w:rsidRPr="005E2117" w:rsidRDefault="00344085" w:rsidP="00344085">
      <w:pPr>
        <w:pStyle w:val="AmdtsEntries"/>
        <w:rPr>
          <w:b/>
          <w:i/>
        </w:rPr>
      </w:pPr>
      <w:r>
        <w:tab/>
        <w:t xml:space="preserve">def </w:t>
      </w:r>
      <w:r>
        <w:rPr>
          <w:rStyle w:val="charBoldItals"/>
        </w:rPr>
        <w:t xml:space="preserve">impaired state </w:t>
      </w:r>
      <w:r>
        <w:t xml:space="preserve">ins </w:t>
      </w:r>
      <w:hyperlink r:id="rId1995" w:tooltip="Crimes Legislation Amendment Act 2015 (No 2)" w:history="1">
        <w:r>
          <w:rPr>
            <w:rStyle w:val="charCitHyperlinkAbbrev"/>
          </w:rPr>
          <w:t>A2015</w:t>
        </w:r>
        <w:r>
          <w:rPr>
            <w:rStyle w:val="charCitHyperlinkAbbrev"/>
          </w:rPr>
          <w:noBreakHyphen/>
          <w:t>36</w:t>
        </w:r>
      </w:hyperlink>
      <w:r>
        <w:t xml:space="preserve"> s 6</w:t>
      </w:r>
    </w:p>
    <w:p w14:paraId="28DDA720" w14:textId="0F9FDD03" w:rsidR="00344085" w:rsidRDefault="00344085" w:rsidP="00344085">
      <w:pPr>
        <w:pStyle w:val="AmdtsEntries"/>
      </w:pPr>
      <w:r w:rsidRPr="00CD2DD9">
        <w:tab/>
        <w:t xml:space="preserve">def </w:t>
      </w:r>
      <w:r w:rsidRPr="00CD2DD9">
        <w:rPr>
          <w:rStyle w:val="charBoldItals"/>
        </w:rPr>
        <w:t>issuing officer</w:t>
      </w:r>
      <w:r w:rsidRPr="00CD2DD9">
        <w:t xml:space="preserve"> ins </w:t>
      </w:r>
      <w:hyperlink r:id="rId199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A614419" w14:textId="7AC84065" w:rsidR="00344085" w:rsidRPr="000053B3" w:rsidRDefault="00344085" w:rsidP="00344085">
      <w:pPr>
        <w:pStyle w:val="AmdtsEntriesDefL2"/>
      </w:pPr>
      <w:r>
        <w:tab/>
        <w:t xml:space="preserve">am </w:t>
      </w:r>
      <w:hyperlink r:id="rId1997" w:tooltip="Crimes Legislation Amendment Act 2018 (No 2)" w:history="1">
        <w:r>
          <w:rPr>
            <w:rStyle w:val="charCitHyperlinkAbbrev"/>
          </w:rPr>
          <w:t>A2018</w:t>
        </w:r>
        <w:r>
          <w:rPr>
            <w:rStyle w:val="charCitHyperlinkAbbrev"/>
          </w:rPr>
          <w:noBreakHyphen/>
          <w:t>40</w:t>
        </w:r>
      </w:hyperlink>
      <w:r>
        <w:t xml:space="preserve"> s 5</w:t>
      </w:r>
      <w:r w:rsidR="00875F0F">
        <w:t xml:space="preserve">; </w:t>
      </w:r>
      <w:hyperlink r:id="rId1998" w:tooltip="Courts Legislation Amendment Act 2023" w:history="1">
        <w:r w:rsidR="00875F0F">
          <w:rPr>
            <w:rStyle w:val="charCitHyperlinkAbbrev"/>
          </w:rPr>
          <w:t>A2023-37</w:t>
        </w:r>
      </w:hyperlink>
      <w:r w:rsidR="00875F0F">
        <w:t xml:space="preserve"> amdt 1.5</w:t>
      </w:r>
    </w:p>
    <w:p w14:paraId="607E6C3D" w14:textId="2046D902" w:rsidR="00344085" w:rsidRPr="00CD2DD9" w:rsidRDefault="00344085" w:rsidP="00344085">
      <w:pPr>
        <w:pStyle w:val="AmdtsEntries"/>
        <w:keepNext/>
      </w:pPr>
      <w:r w:rsidRPr="00CD2DD9">
        <w:tab/>
        <w:t xml:space="preserve">def </w:t>
      </w:r>
      <w:r w:rsidRPr="00CD2DD9">
        <w:rPr>
          <w:rStyle w:val="charBoldItals"/>
        </w:rPr>
        <w:t xml:space="preserve">medical practitioner </w:t>
      </w:r>
      <w:r w:rsidRPr="00CD2DD9">
        <w:t xml:space="preserve">om </w:t>
      </w:r>
      <w:hyperlink r:id="rId1999"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6D0B5558" w14:textId="69C57C02" w:rsidR="00344085" w:rsidRPr="00CD2DD9" w:rsidRDefault="00344085" w:rsidP="00344085">
      <w:pPr>
        <w:pStyle w:val="AmdtsEntriesDefL2"/>
      </w:pPr>
      <w:r w:rsidRPr="00CD2DD9">
        <w:tab/>
        <w:t xml:space="preserve">ins </w:t>
      </w:r>
      <w:hyperlink r:id="rId200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6D61477" w14:textId="432CC80D" w:rsidR="00344085" w:rsidRPr="00CD2DD9" w:rsidRDefault="00344085" w:rsidP="00344085">
      <w:pPr>
        <w:pStyle w:val="AmdtsEntriesDefL2"/>
      </w:pPr>
      <w:r w:rsidRPr="00CD2DD9">
        <w:tab/>
        <w:t xml:space="preserve">om </w:t>
      </w:r>
      <w:hyperlink r:id="rId2001"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3DDC110B" w14:textId="24E9A906" w:rsidR="00344085" w:rsidRPr="00CD2DD9" w:rsidRDefault="00344085" w:rsidP="00344085">
      <w:pPr>
        <w:pStyle w:val="AmdtsEntries"/>
      </w:pPr>
      <w:r w:rsidRPr="00CD2DD9">
        <w:tab/>
        <w:t xml:space="preserve">def </w:t>
      </w:r>
      <w:r w:rsidRPr="00CD2DD9">
        <w:rPr>
          <w:rStyle w:val="charBoldItals"/>
        </w:rPr>
        <w:t>offence</w:t>
      </w:r>
      <w:r w:rsidRPr="00CD2DD9">
        <w:t xml:space="preserve"> ins </w:t>
      </w:r>
      <w:hyperlink r:id="rId200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E86977B" w14:textId="0C73D1C1" w:rsidR="00344085" w:rsidRPr="00CD2DD9" w:rsidRDefault="00344085" w:rsidP="00344085">
      <w:pPr>
        <w:pStyle w:val="AmdtsEntries"/>
        <w:keepNext/>
      </w:pPr>
      <w:r w:rsidRPr="00CD2DD9">
        <w:tab/>
        <w:t xml:space="preserve">def </w:t>
      </w:r>
      <w:r w:rsidRPr="00CD2DD9">
        <w:rPr>
          <w:rStyle w:val="charBoldItals"/>
        </w:rPr>
        <w:t xml:space="preserve">ordinary search </w:t>
      </w:r>
      <w:r w:rsidRPr="00CD2DD9">
        <w:t xml:space="preserve">sub </w:t>
      </w:r>
      <w:hyperlink r:id="rId200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C6E2445" w14:textId="5C29E4C5" w:rsidR="00344085" w:rsidRPr="00CD2DD9" w:rsidRDefault="00344085" w:rsidP="00344085">
      <w:pPr>
        <w:pStyle w:val="AmdtsEntriesDefL2"/>
      </w:pPr>
      <w:r w:rsidRPr="00CD2DD9">
        <w:tab/>
        <w:t xml:space="preserve">am </w:t>
      </w:r>
      <w:hyperlink r:id="rId2004" w:tooltip="Crimes (Amendment) Act 1997" w:history="1">
        <w:r w:rsidRPr="00C62C6A">
          <w:rPr>
            <w:rStyle w:val="charCitHyperlinkAbbrev"/>
          </w:rPr>
          <w:t>A1997</w:t>
        </w:r>
        <w:r w:rsidRPr="00C62C6A">
          <w:rPr>
            <w:rStyle w:val="charCitHyperlinkAbbrev"/>
          </w:rPr>
          <w:noBreakHyphen/>
          <w:t>10</w:t>
        </w:r>
      </w:hyperlink>
      <w:r w:rsidRPr="00CD2DD9">
        <w:t xml:space="preserve"> s 4</w:t>
      </w:r>
    </w:p>
    <w:p w14:paraId="38725C0F" w14:textId="2C7F0FAD" w:rsidR="00344085" w:rsidRPr="00CD2DD9" w:rsidRDefault="00344085" w:rsidP="00344085">
      <w:pPr>
        <w:pStyle w:val="AmdtsEntries"/>
      </w:pPr>
      <w:r w:rsidRPr="00CD2DD9">
        <w:tab/>
        <w:t xml:space="preserve">def </w:t>
      </w:r>
      <w:r w:rsidRPr="00CD2DD9">
        <w:rPr>
          <w:rStyle w:val="charBoldItals"/>
        </w:rPr>
        <w:t>police station</w:t>
      </w:r>
      <w:r w:rsidRPr="00CD2DD9">
        <w:t xml:space="preserve"> ins </w:t>
      </w:r>
      <w:hyperlink r:id="rId200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64281FF" w14:textId="25240CE4" w:rsidR="00344085" w:rsidRPr="00CD2DD9" w:rsidRDefault="00344085" w:rsidP="00344085">
      <w:pPr>
        <w:pStyle w:val="AmdtsEntries"/>
      </w:pPr>
      <w:r w:rsidRPr="00CD2DD9">
        <w:tab/>
        <w:t xml:space="preserve">def </w:t>
      </w:r>
      <w:r w:rsidRPr="00CD2DD9">
        <w:rPr>
          <w:rStyle w:val="charBoldItals"/>
        </w:rPr>
        <w:t>premises</w:t>
      </w:r>
      <w:r w:rsidRPr="00CD2DD9">
        <w:t xml:space="preserve"> ins </w:t>
      </w:r>
      <w:hyperlink r:id="rId200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081BF40" w14:textId="2EC02005" w:rsidR="00344085" w:rsidRPr="00CD2DD9" w:rsidRDefault="00344085" w:rsidP="00344085">
      <w:pPr>
        <w:pStyle w:val="AmdtsEntries"/>
      </w:pPr>
      <w:r w:rsidRPr="00CD2DD9">
        <w:tab/>
        <w:t xml:space="preserve">def </w:t>
      </w:r>
      <w:r w:rsidRPr="00CD2DD9">
        <w:rPr>
          <w:rStyle w:val="charBoldItals"/>
        </w:rPr>
        <w:t>recently used conveyance</w:t>
      </w:r>
      <w:r w:rsidRPr="00CD2DD9">
        <w:t xml:space="preserve"> ins </w:t>
      </w:r>
      <w:hyperlink r:id="rId200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C92A2C9" w14:textId="5F2640A2" w:rsidR="00344085" w:rsidRPr="00CD2DD9" w:rsidRDefault="00344085" w:rsidP="00344085">
      <w:pPr>
        <w:pStyle w:val="AmdtsEntries"/>
      </w:pPr>
      <w:r w:rsidRPr="00CD2DD9">
        <w:tab/>
        <w:t xml:space="preserve">def </w:t>
      </w:r>
      <w:r w:rsidRPr="00CD2DD9">
        <w:rPr>
          <w:rStyle w:val="charBoldItals"/>
        </w:rPr>
        <w:t>seizable item</w:t>
      </w:r>
      <w:r w:rsidRPr="00CD2DD9">
        <w:t xml:space="preserve"> ins </w:t>
      </w:r>
      <w:hyperlink r:id="rId200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07BDD21" w14:textId="30DF479B"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200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1.20</w:t>
      </w:r>
    </w:p>
    <w:p w14:paraId="2ADEE1E1" w14:textId="00CB92E5" w:rsidR="00344085" w:rsidRPr="00CD2DD9" w:rsidRDefault="00344085" w:rsidP="00344085">
      <w:pPr>
        <w:pStyle w:val="AmdtsEntries"/>
      </w:pPr>
      <w:r w:rsidRPr="00CD2DD9">
        <w:tab/>
        <w:t xml:space="preserve">def </w:t>
      </w:r>
      <w:r w:rsidRPr="00CD2DD9">
        <w:rPr>
          <w:rStyle w:val="charBoldItals"/>
        </w:rPr>
        <w:t>strip search</w:t>
      </w:r>
      <w:r w:rsidRPr="00CD2DD9">
        <w:t xml:space="preserve"> ins </w:t>
      </w:r>
      <w:hyperlink r:id="rId201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38C32A1" w14:textId="502D3F60" w:rsidR="00344085" w:rsidRPr="00CD2DD9" w:rsidRDefault="00344085" w:rsidP="00344085">
      <w:pPr>
        <w:pStyle w:val="AmdtsEntries"/>
        <w:keepNext/>
      </w:pPr>
      <w:r w:rsidRPr="00CD2DD9">
        <w:tab/>
        <w:t xml:space="preserve">def </w:t>
      </w:r>
      <w:r w:rsidRPr="00CD2DD9">
        <w:rPr>
          <w:rStyle w:val="charBoldItals"/>
        </w:rPr>
        <w:t xml:space="preserve">summary offence </w:t>
      </w:r>
      <w:r w:rsidRPr="00CD2DD9">
        <w:t xml:space="preserve">sub </w:t>
      </w:r>
      <w:hyperlink r:id="rId201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47F312D" w14:textId="5C4D620C" w:rsidR="00344085" w:rsidRPr="00CD2DD9" w:rsidRDefault="00344085" w:rsidP="00344085">
      <w:pPr>
        <w:pStyle w:val="AmdtsEntriesDefL2"/>
      </w:pPr>
      <w:r w:rsidRPr="00CD2DD9">
        <w:tab/>
        <w:t xml:space="preserve">am </w:t>
      </w:r>
      <w:hyperlink r:id="rId2012"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3.239</w:t>
      </w:r>
    </w:p>
    <w:p w14:paraId="4E8E760C" w14:textId="565A1CDA" w:rsidR="00344085" w:rsidRPr="00CD2DD9" w:rsidRDefault="00344085" w:rsidP="00344085">
      <w:pPr>
        <w:pStyle w:val="AmdtsEntriesDefL2"/>
      </w:pPr>
      <w:r w:rsidRPr="00CD2DD9">
        <w:tab/>
        <w:t xml:space="preserve">om </w:t>
      </w:r>
      <w:hyperlink r:id="rId2013" w:tooltip="Legislation Amendment Act 2002" w:history="1">
        <w:r w:rsidRPr="00C62C6A">
          <w:rPr>
            <w:rStyle w:val="charCitHyperlinkAbbrev"/>
          </w:rPr>
          <w:t>A2002</w:t>
        </w:r>
        <w:r w:rsidRPr="00C62C6A">
          <w:rPr>
            <w:rStyle w:val="charCitHyperlinkAbbrev"/>
          </w:rPr>
          <w:noBreakHyphen/>
          <w:t>11</w:t>
        </w:r>
      </w:hyperlink>
      <w:r w:rsidRPr="00CD2DD9">
        <w:t xml:space="preserve"> amdt 2.22</w:t>
      </w:r>
    </w:p>
    <w:p w14:paraId="4A537703" w14:textId="735FBC56" w:rsidR="00344085" w:rsidRPr="00CD2DD9" w:rsidRDefault="00344085" w:rsidP="00344085">
      <w:pPr>
        <w:pStyle w:val="AmdtsEntries"/>
        <w:keepNext/>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201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7F0980F5" w14:textId="511D11F5" w:rsidR="00344085" w:rsidRPr="005E2117" w:rsidRDefault="00344085" w:rsidP="00344085">
      <w:pPr>
        <w:pStyle w:val="AmdtsEntries"/>
        <w:rPr>
          <w:b/>
          <w:i/>
        </w:rPr>
      </w:pPr>
      <w:r>
        <w:tab/>
        <w:t xml:space="preserve">def </w:t>
      </w:r>
      <w:r>
        <w:rPr>
          <w:rStyle w:val="charBoldItals"/>
        </w:rPr>
        <w:t>take</w:t>
      </w:r>
      <w:r>
        <w:t xml:space="preserve"> ins </w:t>
      </w:r>
      <w:hyperlink r:id="rId2015" w:tooltip="Crimes Legislation Amendment Act 2015 (No 2)" w:history="1">
        <w:r>
          <w:rPr>
            <w:rStyle w:val="charCitHyperlinkAbbrev"/>
          </w:rPr>
          <w:t>A2015</w:t>
        </w:r>
        <w:r>
          <w:rPr>
            <w:rStyle w:val="charCitHyperlinkAbbrev"/>
          </w:rPr>
          <w:noBreakHyphen/>
          <w:t>36</w:t>
        </w:r>
      </w:hyperlink>
      <w:r>
        <w:t xml:space="preserve"> s 6</w:t>
      </w:r>
    </w:p>
    <w:p w14:paraId="2AA53329" w14:textId="2B8EFD69"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201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1EA884FD" w14:textId="37115A21" w:rsidR="00344085" w:rsidRPr="00CD2DD9" w:rsidRDefault="00344085" w:rsidP="00344085">
      <w:pPr>
        <w:pStyle w:val="AmdtsEntries"/>
      </w:pPr>
      <w:r w:rsidRPr="00CD2DD9">
        <w:tab/>
        <w:t xml:space="preserve">def </w:t>
      </w:r>
      <w:r w:rsidRPr="00CD2DD9">
        <w:rPr>
          <w:rStyle w:val="charBoldItals"/>
        </w:rPr>
        <w:t xml:space="preserve">thing relevant to </w:t>
      </w:r>
      <w:r w:rsidRPr="00CD2DD9">
        <w:rPr>
          <w:rFonts w:cs="Arial"/>
        </w:rPr>
        <w:t xml:space="preserve">ins </w:t>
      </w:r>
      <w:hyperlink r:id="rId201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2029043" w14:textId="44E5B610" w:rsidR="00344085" w:rsidRPr="00CD2DD9" w:rsidRDefault="00344085" w:rsidP="00344085">
      <w:pPr>
        <w:pStyle w:val="AmdtsEntries"/>
      </w:pPr>
      <w:r w:rsidRPr="00CD2DD9">
        <w:tab/>
        <w:t xml:space="preserve">def </w:t>
      </w:r>
      <w:r w:rsidRPr="00CD2DD9">
        <w:rPr>
          <w:rStyle w:val="charBoldItals"/>
        </w:rPr>
        <w:t xml:space="preserve">thing relevant to an indictable offence </w:t>
      </w:r>
      <w:r w:rsidRPr="00CD2DD9">
        <w:t xml:space="preserve">ins </w:t>
      </w:r>
      <w:hyperlink r:id="rId201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7653693" w14:textId="2A4E1DAA" w:rsidR="00344085" w:rsidRPr="00CD2DD9" w:rsidRDefault="00344085" w:rsidP="00344085">
      <w:pPr>
        <w:pStyle w:val="AmdtsEntriesDefL2"/>
      </w:pPr>
      <w:r w:rsidRPr="00CD2DD9">
        <w:tab/>
        <w:t xml:space="preserve">om </w:t>
      </w:r>
      <w:hyperlink r:id="rId201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00EB9640" w14:textId="2B53EB75" w:rsidR="00344085" w:rsidRPr="00CD2DD9" w:rsidRDefault="00344085" w:rsidP="00344085">
      <w:pPr>
        <w:pStyle w:val="AmdtsEntries"/>
      </w:pPr>
      <w:r w:rsidRPr="00CD2DD9">
        <w:tab/>
        <w:t xml:space="preserve">def </w:t>
      </w:r>
      <w:r w:rsidRPr="00CD2DD9">
        <w:rPr>
          <w:rStyle w:val="charBoldItals"/>
        </w:rPr>
        <w:t xml:space="preserve">thing relevant to a summary offence </w:t>
      </w:r>
      <w:r w:rsidRPr="00CD2DD9">
        <w:t xml:space="preserve">ins </w:t>
      </w:r>
      <w:hyperlink r:id="rId202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8EFB7A4" w14:textId="448E101A" w:rsidR="00344085" w:rsidRPr="00CD2DD9" w:rsidRDefault="00344085" w:rsidP="00344085">
      <w:pPr>
        <w:pStyle w:val="AmdtsEntriesDefL2"/>
      </w:pPr>
      <w:r w:rsidRPr="00CD2DD9">
        <w:tab/>
        <w:t xml:space="preserve">om </w:t>
      </w:r>
      <w:hyperlink r:id="rId202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F64F6BB" w14:textId="0EF376F3" w:rsidR="00344085" w:rsidRPr="00CD2DD9" w:rsidRDefault="00344085" w:rsidP="00344085">
      <w:pPr>
        <w:pStyle w:val="AmdtsEntries"/>
      </w:pPr>
      <w:r w:rsidRPr="00CD2DD9">
        <w:tab/>
        <w:t xml:space="preserve">def </w:t>
      </w:r>
      <w:r w:rsidRPr="00CD2DD9">
        <w:rPr>
          <w:rStyle w:val="charBoldItals"/>
        </w:rPr>
        <w:t>warrant</w:t>
      </w:r>
      <w:r w:rsidRPr="00CD2DD9">
        <w:t xml:space="preserve"> ins </w:t>
      </w:r>
      <w:hyperlink r:id="rId202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F5A354E" w14:textId="4BBA4B1A" w:rsidR="00344085" w:rsidRPr="00CD2DD9" w:rsidRDefault="00344085" w:rsidP="00344085">
      <w:pPr>
        <w:pStyle w:val="AmdtsEntries"/>
      </w:pPr>
      <w:r w:rsidRPr="00CD2DD9">
        <w:tab/>
        <w:t xml:space="preserve">def </w:t>
      </w:r>
      <w:r w:rsidRPr="00CD2DD9">
        <w:rPr>
          <w:rStyle w:val="charBoldItals"/>
        </w:rPr>
        <w:t>warrant premises</w:t>
      </w:r>
      <w:r w:rsidRPr="00CD2DD9">
        <w:t xml:space="preserve"> ins </w:t>
      </w:r>
      <w:hyperlink r:id="rId202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2BBD536" w14:textId="77777777" w:rsidR="00344085" w:rsidRPr="00CD2DD9" w:rsidRDefault="00344085" w:rsidP="00A35FDF">
      <w:pPr>
        <w:pStyle w:val="AmdtsEntryHd"/>
      </w:pPr>
      <w:r w:rsidRPr="00CD2DD9">
        <w:lastRenderedPageBreak/>
        <w:t xml:space="preserve">Search of transgender </w:t>
      </w:r>
      <w:r w:rsidRPr="00CD2DD9">
        <w:rPr>
          <w:snapToGrid w:val="0"/>
        </w:rPr>
        <w:t xml:space="preserve">or intersex </w:t>
      </w:r>
      <w:r w:rsidRPr="00CD2DD9">
        <w:t>person</w:t>
      </w:r>
    </w:p>
    <w:p w14:paraId="2AEF7DC4" w14:textId="63920101" w:rsidR="00344085" w:rsidRPr="00CD2DD9" w:rsidRDefault="00344085" w:rsidP="00344085">
      <w:pPr>
        <w:pStyle w:val="AmdtsEntries"/>
        <w:keepNext/>
      </w:pPr>
      <w:r w:rsidRPr="00CD2DD9">
        <w:t>s 185A</w:t>
      </w:r>
      <w:r w:rsidRPr="00CD2DD9">
        <w:tab/>
        <w:t xml:space="preserve">ins </w:t>
      </w:r>
      <w:hyperlink r:id="rId2024"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1.31</w:t>
      </w:r>
    </w:p>
    <w:p w14:paraId="40B89980" w14:textId="77777777" w:rsidR="00344085" w:rsidRPr="00CD2DD9" w:rsidRDefault="00344085" w:rsidP="00A35FDF">
      <w:pPr>
        <w:pStyle w:val="AmdtsEntryHd"/>
      </w:pPr>
      <w:r w:rsidRPr="00CD2DD9">
        <w:t>Corrupt rewards</w:t>
      </w:r>
    </w:p>
    <w:p w14:paraId="04E5A06A" w14:textId="2F220B1C" w:rsidR="00344085" w:rsidRPr="00CD2DD9" w:rsidRDefault="00344085" w:rsidP="00344085">
      <w:pPr>
        <w:pStyle w:val="AmdtsEntries"/>
      </w:pPr>
      <w:r w:rsidRPr="00CD2DD9">
        <w:t>hdg before s 186</w:t>
      </w:r>
      <w:r w:rsidRPr="00CD2DD9">
        <w:tab/>
        <w:t xml:space="preserve">om </w:t>
      </w:r>
      <w:hyperlink r:id="rId202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847BEF9" w14:textId="77777777" w:rsidR="00344085" w:rsidRPr="00CD2DD9" w:rsidRDefault="00344085" w:rsidP="00A35FDF">
      <w:pPr>
        <w:pStyle w:val="AmdtsEntryHd"/>
      </w:pPr>
      <w:r w:rsidRPr="00CD2DD9">
        <w:t>Application of pt 10</w:t>
      </w:r>
    </w:p>
    <w:p w14:paraId="737646B2" w14:textId="6CE91D46" w:rsidR="00344085" w:rsidRPr="00CD2DD9" w:rsidRDefault="00344085" w:rsidP="00344085">
      <w:pPr>
        <w:pStyle w:val="AmdtsEntries"/>
        <w:keepNext/>
      </w:pPr>
      <w:r w:rsidRPr="00CD2DD9">
        <w:t>s 186</w:t>
      </w:r>
      <w:r w:rsidRPr="00CD2DD9">
        <w:tab/>
        <w:t xml:space="preserve">orig s 186 am </w:t>
      </w:r>
      <w:hyperlink r:id="rId2027"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02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8</w:t>
      </w:r>
    </w:p>
    <w:p w14:paraId="1B831EC4" w14:textId="2DE61B09" w:rsidR="00344085" w:rsidRPr="00CD2DD9" w:rsidRDefault="00344085" w:rsidP="00344085">
      <w:pPr>
        <w:pStyle w:val="AmdtsEntries"/>
        <w:keepNext/>
      </w:pPr>
      <w:r w:rsidRPr="00CD2DD9">
        <w:tab/>
        <w:t xml:space="preserve">om </w:t>
      </w:r>
      <w:hyperlink r:id="rId20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4001AC" w14:textId="1677D69F" w:rsidR="00344085" w:rsidRPr="00CD2DD9" w:rsidRDefault="00344085" w:rsidP="00344085">
      <w:pPr>
        <w:pStyle w:val="AmdtsEntries"/>
        <w:keepNext/>
      </w:pPr>
      <w:r w:rsidRPr="00CD2DD9">
        <w:tab/>
        <w:t xml:space="preserve">pres s 186 (prev s 349AB) ins </w:t>
      </w:r>
      <w:hyperlink r:id="rId203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28CED5E" w14:textId="2B547D01" w:rsidR="00344085" w:rsidRPr="00CD2DD9" w:rsidRDefault="00344085" w:rsidP="00344085">
      <w:pPr>
        <w:pStyle w:val="AmdtsEntries"/>
      </w:pPr>
      <w:r w:rsidRPr="00CD2DD9">
        <w:tab/>
        <w:t xml:space="preserve">renum R9 LA (see </w:t>
      </w:r>
      <w:hyperlink r:id="rId20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7AE65E" w14:textId="77777777" w:rsidR="00344085" w:rsidRPr="00CD2DD9" w:rsidRDefault="00344085" w:rsidP="00A35FDF">
      <w:pPr>
        <w:pStyle w:val="AmdtsEntryHd"/>
      </w:pPr>
      <w:r w:rsidRPr="00CD2DD9">
        <w:t>Receivers</w:t>
      </w:r>
    </w:p>
    <w:p w14:paraId="4CE49F55" w14:textId="75E3B75D" w:rsidR="00344085" w:rsidRPr="00CD2DD9" w:rsidRDefault="00344085" w:rsidP="00344085">
      <w:pPr>
        <w:pStyle w:val="AmdtsEntries"/>
      </w:pPr>
      <w:r w:rsidRPr="00CD2DD9">
        <w:t>hdg before s 187</w:t>
      </w:r>
      <w:r w:rsidRPr="00CD2DD9">
        <w:tab/>
        <w:t xml:space="preserve">om </w:t>
      </w:r>
      <w:hyperlink r:id="rId20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C1621B" w14:textId="77777777" w:rsidR="00344085" w:rsidRPr="00CD2DD9" w:rsidRDefault="00344085" w:rsidP="00A35FDF">
      <w:pPr>
        <w:pStyle w:val="AmdtsEntryHd"/>
      </w:pPr>
      <w:r w:rsidRPr="00CD2DD9">
        <w:t>Application of Cwlth Crimes Act, pt 1C</w:t>
      </w:r>
    </w:p>
    <w:p w14:paraId="0ADDAB09" w14:textId="29C5C462" w:rsidR="00344085" w:rsidRPr="00CD2DD9" w:rsidRDefault="00344085" w:rsidP="00344085">
      <w:pPr>
        <w:pStyle w:val="AmdtsEntries"/>
        <w:keepNext/>
      </w:pPr>
      <w:r w:rsidRPr="00CD2DD9">
        <w:t>s 187</w:t>
      </w:r>
      <w:r w:rsidRPr="00CD2DD9">
        <w:tab/>
        <w:t xml:space="preserve">orig s 187 om </w:t>
      </w:r>
      <w:hyperlink r:id="rId20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F72A3E" w14:textId="130819E4" w:rsidR="00344085" w:rsidRPr="00CD2DD9" w:rsidRDefault="00344085" w:rsidP="00344085">
      <w:pPr>
        <w:pStyle w:val="AmdtsEntries"/>
        <w:keepNext/>
      </w:pPr>
      <w:r w:rsidRPr="00CD2DD9">
        <w:tab/>
        <w:t xml:space="preserve">pres s 187 (prev s 349AC) ins </w:t>
      </w:r>
      <w:hyperlink r:id="rId20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14</w:t>
      </w:r>
    </w:p>
    <w:p w14:paraId="491C92A5" w14:textId="05480D77" w:rsidR="00344085" w:rsidRPr="00CD2DD9" w:rsidRDefault="00344085" w:rsidP="00344085">
      <w:pPr>
        <w:pStyle w:val="AmdtsEntries"/>
        <w:keepNext/>
      </w:pPr>
      <w:r w:rsidRPr="00CD2DD9">
        <w:tab/>
        <w:t xml:space="preserve">renum R9 LA (see </w:t>
      </w:r>
      <w:hyperlink r:id="rId20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32A32C" w14:textId="0838A751" w:rsidR="00344085" w:rsidRPr="00CD2DD9" w:rsidRDefault="00344085" w:rsidP="00344085">
      <w:pPr>
        <w:pStyle w:val="AmdtsEntries"/>
        <w:keepNext/>
      </w:pPr>
      <w:r w:rsidRPr="00CD2DD9">
        <w:tab/>
        <w:t xml:space="preserve">am </w:t>
      </w:r>
      <w:hyperlink r:id="rId203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1.22, amdt 1.23</w:t>
      </w:r>
    </w:p>
    <w:p w14:paraId="2814DF09" w14:textId="229D20ED" w:rsidR="00344085" w:rsidRPr="00C14018" w:rsidRDefault="00344085" w:rsidP="00344085">
      <w:pPr>
        <w:pStyle w:val="AmdtsEntries"/>
        <w:keepNext/>
      </w:pPr>
      <w:r>
        <w:tab/>
        <w:t xml:space="preserve">mod </w:t>
      </w:r>
      <w:hyperlink r:id="rId2038" w:tooltip="Heavy Vehicle National Law (ACT) (Transitional Provisions) Regulation 2014" w:history="1">
        <w:r>
          <w:rPr>
            <w:rStyle w:val="charCitHyperlinkAbbrev"/>
          </w:rPr>
          <w:t>SL2014-16</w:t>
        </w:r>
      </w:hyperlink>
      <w:r>
        <w:t xml:space="preserve"> mod 1.1</w:t>
      </w:r>
      <w:r w:rsidR="00C14018">
        <w:t xml:space="preserve"> (mod </w:t>
      </w:r>
      <w:r w:rsidRPr="00C14018">
        <w:t xml:space="preserve">exp </w:t>
      </w:r>
      <w:r w:rsidR="00C14018" w:rsidRPr="00C14018">
        <w:t>1 July 2020</w:t>
      </w:r>
      <w:r w:rsidRPr="00C14018">
        <w:t xml:space="preserve"> (see</w:t>
      </w:r>
      <w:r w:rsidR="007203FB">
        <w:t> </w:t>
      </w:r>
      <w:hyperlink r:id="rId2039" w:tooltip="Heavy Vehicle National Law (ACT) (Transitional Provisions) Regulation 2014" w:history="1">
        <w:r w:rsidRPr="00C14018">
          <w:rPr>
            <w:rStyle w:val="charCitHyperlinkAbbrev"/>
          </w:rPr>
          <w:t>SL2014</w:t>
        </w:r>
        <w:r w:rsidR="00EC60E1">
          <w:rPr>
            <w:rStyle w:val="charCitHyperlinkAbbrev"/>
          </w:rPr>
          <w:noBreakHyphen/>
        </w:r>
        <w:r w:rsidRPr="00C14018">
          <w:rPr>
            <w:rStyle w:val="charCitHyperlinkAbbrev"/>
          </w:rPr>
          <w:t>16</w:t>
        </w:r>
      </w:hyperlink>
      <w:r w:rsidRPr="00C14018">
        <w:t xml:space="preserve"> s 4)</w:t>
      </w:r>
      <w:r w:rsidR="00FD7792">
        <w:t>)</w:t>
      </w:r>
    </w:p>
    <w:p w14:paraId="43BD1F2E" w14:textId="321BAAA1" w:rsidR="00344085" w:rsidRPr="00DE6F3E" w:rsidRDefault="00344085" w:rsidP="00344085">
      <w:pPr>
        <w:pStyle w:val="AmdtsEntries"/>
      </w:pPr>
      <w:r>
        <w:tab/>
        <w:t xml:space="preserve">am </w:t>
      </w:r>
      <w:hyperlink r:id="rId2040" w:tooltip="Rail Safety National Law (ACT) Act 2014" w:history="1">
        <w:r w:rsidRPr="00556DF8">
          <w:rPr>
            <w:rStyle w:val="charCitHyperlinkAbbrev"/>
          </w:rPr>
          <w:t>A2014-14</w:t>
        </w:r>
      </w:hyperlink>
      <w:r>
        <w:t xml:space="preserve"> s 56</w:t>
      </w:r>
    </w:p>
    <w:p w14:paraId="4962096B" w14:textId="77777777" w:rsidR="00344085" w:rsidRPr="00CD2DD9" w:rsidRDefault="00344085" w:rsidP="00A35FDF">
      <w:pPr>
        <w:pStyle w:val="AmdtsEntryHd"/>
      </w:pPr>
      <w:r w:rsidRPr="00CD2DD9">
        <w:t>Preventative action</w:t>
      </w:r>
    </w:p>
    <w:p w14:paraId="51102251" w14:textId="0CC25801" w:rsidR="00344085" w:rsidRPr="00CD2DD9" w:rsidRDefault="00344085" w:rsidP="00344085">
      <w:pPr>
        <w:pStyle w:val="AmdtsEntries"/>
        <w:keepNext/>
      </w:pPr>
      <w:r w:rsidRPr="00CD2DD9">
        <w:t>div 10.1A hdg</w:t>
      </w:r>
      <w:r w:rsidRPr="00CD2DD9">
        <w:tab/>
        <w:t xml:space="preserve">orig pt 10 div 1A hdg ins </w:t>
      </w:r>
      <w:hyperlink r:id="rId204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3014C19" w14:textId="01DBB168" w:rsidR="00344085" w:rsidRPr="00CD2DD9" w:rsidRDefault="00344085" w:rsidP="00344085">
      <w:pPr>
        <w:pStyle w:val="AmdtsEntries"/>
        <w:keepNext/>
      </w:pPr>
      <w:r w:rsidRPr="00CD2DD9">
        <w:tab/>
        <w:t xml:space="preserve">om </w:t>
      </w:r>
      <w:hyperlink r:id="rId2042" w:tooltip="Crimes (Amendment) Act (No 2) 1991" w:history="1">
        <w:r w:rsidRPr="00C62C6A">
          <w:rPr>
            <w:rStyle w:val="charCitHyperlinkAbbrev"/>
          </w:rPr>
          <w:t>A1991</w:t>
        </w:r>
        <w:r w:rsidRPr="00C62C6A">
          <w:rPr>
            <w:rStyle w:val="charCitHyperlinkAbbrev"/>
          </w:rPr>
          <w:noBreakHyphen/>
          <w:t>78</w:t>
        </w:r>
      </w:hyperlink>
      <w:r w:rsidRPr="00CD2DD9">
        <w:t xml:space="preserve"> s 8</w:t>
      </w:r>
    </w:p>
    <w:p w14:paraId="13D150A6" w14:textId="77777777" w:rsidR="00344085" w:rsidRPr="00CD2DD9" w:rsidRDefault="00344085" w:rsidP="00344085">
      <w:pPr>
        <w:pStyle w:val="AmdtsEntries"/>
        <w:keepNext/>
      </w:pPr>
      <w:r w:rsidRPr="00CD2DD9">
        <w:tab/>
        <w:t>prev pt 10 div 1A hdg renum as div 10.2 hdg</w:t>
      </w:r>
    </w:p>
    <w:p w14:paraId="600FA3A1" w14:textId="77777777" w:rsidR="00344085" w:rsidRPr="00CD2DD9" w:rsidRDefault="00344085" w:rsidP="00A35FDF">
      <w:pPr>
        <w:pStyle w:val="AmdtsEntryHd"/>
      </w:pPr>
      <w:r w:rsidRPr="00CD2DD9">
        <w:t>Preventative action</w:t>
      </w:r>
    </w:p>
    <w:p w14:paraId="53054196" w14:textId="77777777" w:rsidR="00344085" w:rsidRPr="00CD2DD9" w:rsidRDefault="00344085" w:rsidP="00344085">
      <w:pPr>
        <w:pStyle w:val="AmdtsEntries"/>
        <w:keepNext/>
      </w:pPr>
      <w:r w:rsidRPr="00CD2DD9">
        <w:t>div 10.2 hdg</w:t>
      </w:r>
      <w:r w:rsidRPr="00CD2DD9">
        <w:tab/>
        <w:t>orig pt 10 div 2 hdg renum as div 10.3 hdg</w:t>
      </w:r>
    </w:p>
    <w:p w14:paraId="0BB1F921" w14:textId="5D0AD766" w:rsidR="00344085" w:rsidRPr="00CD2DD9" w:rsidRDefault="00344085" w:rsidP="00344085">
      <w:pPr>
        <w:pStyle w:val="AmdtsEntries"/>
        <w:keepNext/>
      </w:pPr>
      <w:r w:rsidRPr="00CD2DD9">
        <w:tab/>
        <w:t xml:space="preserve">pres div 10.2 hdg (prev pt 10 div 1A hdg) ins </w:t>
      </w:r>
      <w:hyperlink r:id="rId204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5AF0E1A" w14:textId="2D672212" w:rsidR="00344085" w:rsidRPr="00CD2DD9" w:rsidRDefault="00344085" w:rsidP="00344085">
      <w:pPr>
        <w:pStyle w:val="AmdtsEntries"/>
      </w:pPr>
      <w:r w:rsidRPr="00CD2DD9">
        <w:tab/>
        <w:t xml:space="preserve">renum R9 LA (see </w:t>
      </w:r>
      <w:hyperlink r:id="rId20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4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7BCCE3D" w14:textId="77777777" w:rsidR="00344085" w:rsidRPr="00CD2DD9" w:rsidRDefault="00344085" w:rsidP="00A35FDF">
      <w:pPr>
        <w:pStyle w:val="AmdtsEntryHd"/>
      </w:pPr>
      <w:r w:rsidRPr="00CD2DD9">
        <w:t>Police powers of entry</w:t>
      </w:r>
    </w:p>
    <w:p w14:paraId="5140EF59" w14:textId="57C81882" w:rsidR="00344085" w:rsidRPr="00CD2DD9" w:rsidRDefault="00344085" w:rsidP="00344085">
      <w:pPr>
        <w:pStyle w:val="AmdtsEntries"/>
        <w:keepNext/>
      </w:pPr>
      <w:r w:rsidRPr="00CD2DD9">
        <w:t>s 188</w:t>
      </w:r>
      <w:r w:rsidRPr="00CD2DD9">
        <w:tab/>
        <w:t xml:space="preserve">orig s 188 am </w:t>
      </w:r>
      <w:hyperlink r:id="rId204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204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9</w:t>
      </w:r>
    </w:p>
    <w:p w14:paraId="432B0678" w14:textId="50C910A4" w:rsidR="00344085" w:rsidRPr="00CD2DD9" w:rsidRDefault="00344085" w:rsidP="00344085">
      <w:pPr>
        <w:pStyle w:val="AmdtsEntries"/>
        <w:keepNext/>
      </w:pPr>
      <w:r w:rsidRPr="00CD2DD9">
        <w:tab/>
        <w:t xml:space="preserve">om </w:t>
      </w:r>
      <w:hyperlink r:id="rId20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4A3FAF7" w14:textId="5399CEAA" w:rsidR="00344085" w:rsidRPr="00CD2DD9" w:rsidRDefault="00344085" w:rsidP="00344085">
      <w:pPr>
        <w:pStyle w:val="AmdtsEntries"/>
        <w:keepNext/>
      </w:pPr>
      <w:r w:rsidRPr="00CD2DD9">
        <w:tab/>
        <w:t xml:space="preserve">pres s 188 (prev s 349A) ins </w:t>
      </w:r>
      <w:hyperlink r:id="rId2049"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1DFB99D" w14:textId="0C881541" w:rsidR="00344085" w:rsidRPr="00CD2DD9" w:rsidRDefault="00344085" w:rsidP="00344085">
      <w:pPr>
        <w:pStyle w:val="AmdtsEntries"/>
        <w:keepNext/>
      </w:pPr>
      <w:r w:rsidRPr="00CD2DD9">
        <w:tab/>
        <w:t xml:space="preserve">am </w:t>
      </w:r>
      <w:hyperlink r:id="rId2050" w:tooltip="Crimes (Amendment) Ordinance 1987" w:history="1">
        <w:r w:rsidRPr="00C62C6A">
          <w:rPr>
            <w:rStyle w:val="charCitHyperlinkAbbrev"/>
          </w:rPr>
          <w:t>Ord1987</w:t>
        </w:r>
        <w:r w:rsidRPr="00C62C6A">
          <w:rPr>
            <w:rStyle w:val="charCitHyperlinkAbbrev"/>
          </w:rPr>
          <w:noBreakHyphen/>
          <w:t>3</w:t>
        </w:r>
      </w:hyperlink>
      <w:r w:rsidRPr="00CD2DD9">
        <w:t xml:space="preserve"> s 5</w:t>
      </w:r>
    </w:p>
    <w:p w14:paraId="7EE07461" w14:textId="435EEB1C" w:rsidR="00344085" w:rsidRPr="00CD2DD9" w:rsidRDefault="00344085" w:rsidP="00344085">
      <w:pPr>
        <w:pStyle w:val="AmdtsEntries"/>
      </w:pPr>
      <w:r w:rsidRPr="00CD2DD9">
        <w:tab/>
        <w:t xml:space="preserve">renum R9 LA (see </w:t>
      </w:r>
      <w:hyperlink r:id="rId20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D9DDD" w14:textId="77777777" w:rsidR="00344085" w:rsidRPr="00CD2DD9" w:rsidRDefault="00344085" w:rsidP="00A35FDF">
      <w:pPr>
        <w:pStyle w:val="AmdtsEntryHd"/>
      </w:pPr>
      <w:r w:rsidRPr="00CD2DD9">
        <w:t>Issue of warrant</w:t>
      </w:r>
    </w:p>
    <w:p w14:paraId="67FDCBA0" w14:textId="3006290A" w:rsidR="00344085" w:rsidRPr="00CD2DD9" w:rsidRDefault="00344085" w:rsidP="00344085">
      <w:pPr>
        <w:pStyle w:val="AmdtsEntries"/>
        <w:keepNext/>
      </w:pPr>
      <w:r w:rsidRPr="00CD2DD9">
        <w:t>s 189</w:t>
      </w:r>
      <w:r w:rsidRPr="00CD2DD9">
        <w:tab/>
        <w:t xml:space="preserve">orig s 189 am </w:t>
      </w:r>
      <w:hyperlink r:id="rId205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05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10</w:t>
      </w:r>
    </w:p>
    <w:p w14:paraId="0E7996A4" w14:textId="65032387" w:rsidR="00344085" w:rsidRPr="00CD2DD9" w:rsidRDefault="00344085" w:rsidP="00344085">
      <w:pPr>
        <w:pStyle w:val="AmdtsEntries"/>
        <w:keepNext/>
      </w:pPr>
      <w:r w:rsidRPr="00CD2DD9">
        <w:tab/>
        <w:t xml:space="preserve">om </w:t>
      </w:r>
      <w:hyperlink r:id="rId20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94B910" w14:textId="210D3A03" w:rsidR="00344085" w:rsidRPr="00CD2DD9" w:rsidRDefault="00344085" w:rsidP="00344085">
      <w:pPr>
        <w:pStyle w:val="AmdtsEntries"/>
        <w:keepNext/>
      </w:pPr>
      <w:r w:rsidRPr="00CD2DD9">
        <w:tab/>
        <w:t xml:space="preserve">pres s 189 (prev s 349B) ins </w:t>
      </w:r>
      <w:hyperlink r:id="rId2055"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98C9074" w14:textId="60AD99BE" w:rsidR="00344085" w:rsidRPr="00CD2DD9" w:rsidRDefault="00344085" w:rsidP="00344085">
      <w:pPr>
        <w:pStyle w:val="AmdtsEntries"/>
        <w:keepNext/>
      </w:pPr>
      <w:r w:rsidRPr="00CD2DD9">
        <w:tab/>
        <w:t xml:space="preserve">am </w:t>
      </w:r>
      <w:hyperlink r:id="rId2056" w:tooltip="Crimes (Amendment) Ordinance 1987" w:history="1">
        <w:r w:rsidRPr="00C62C6A">
          <w:rPr>
            <w:rStyle w:val="charCitHyperlinkAbbrev"/>
          </w:rPr>
          <w:t>Ord1987</w:t>
        </w:r>
        <w:r w:rsidRPr="00C62C6A">
          <w:rPr>
            <w:rStyle w:val="charCitHyperlinkAbbrev"/>
          </w:rPr>
          <w:noBreakHyphen/>
          <w:t>3</w:t>
        </w:r>
      </w:hyperlink>
      <w:r w:rsidRPr="00CD2DD9">
        <w:t xml:space="preserve"> s 6</w:t>
      </w:r>
    </w:p>
    <w:p w14:paraId="708E6C5B" w14:textId="55A74F0F" w:rsidR="00344085" w:rsidRPr="00CD2DD9" w:rsidRDefault="00344085" w:rsidP="00344085">
      <w:pPr>
        <w:pStyle w:val="AmdtsEntries"/>
      </w:pPr>
      <w:r w:rsidRPr="00CD2DD9">
        <w:tab/>
        <w:t xml:space="preserve">renum R9 LA (see </w:t>
      </w:r>
      <w:hyperlink r:id="rId20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FE46F" w14:textId="77777777" w:rsidR="00344085" w:rsidRPr="00CD2DD9" w:rsidRDefault="00344085" w:rsidP="00A35FDF">
      <w:pPr>
        <w:pStyle w:val="AmdtsEntryHd"/>
      </w:pPr>
      <w:r w:rsidRPr="00CD2DD9">
        <w:lastRenderedPageBreak/>
        <w:t>Receiving etc goods stolen outside the Territory</w:t>
      </w:r>
    </w:p>
    <w:p w14:paraId="024B3618" w14:textId="649AFD4F" w:rsidR="00344085" w:rsidRPr="00CD2DD9" w:rsidRDefault="00344085" w:rsidP="00344085">
      <w:pPr>
        <w:pStyle w:val="AmdtsEntries"/>
        <w:keepNext/>
      </w:pPr>
      <w:r w:rsidRPr="00CD2DD9">
        <w:t>s 189A</w:t>
      </w:r>
      <w:r w:rsidRPr="00CD2DD9">
        <w:tab/>
        <w:t xml:space="preserve">ins </w:t>
      </w:r>
      <w:hyperlink r:id="rId2058" w:tooltip="Crimes Ordinance 1951" w:history="1">
        <w:r w:rsidRPr="00C62C6A">
          <w:rPr>
            <w:rStyle w:val="charCitHyperlinkAbbrev"/>
          </w:rPr>
          <w:t>Ord1951</w:t>
        </w:r>
        <w:r w:rsidRPr="00C62C6A">
          <w:rPr>
            <w:rStyle w:val="charCitHyperlinkAbbrev"/>
          </w:rPr>
          <w:noBreakHyphen/>
          <w:t>14</w:t>
        </w:r>
      </w:hyperlink>
      <w:r w:rsidRPr="00CD2DD9">
        <w:t xml:space="preserve"> s 9</w:t>
      </w:r>
    </w:p>
    <w:p w14:paraId="1A66D9F0" w14:textId="2A1A1046" w:rsidR="00344085" w:rsidRPr="00CD2DD9" w:rsidRDefault="00344085" w:rsidP="00344085">
      <w:pPr>
        <w:pStyle w:val="AmdtsEntries"/>
        <w:keepNext/>
      </w:pPr>
      <w:r w:rsidRPr="00CD2DD9">
        <w:tab/>
        <w:t xml:space="preserve">am </w:t>
      </w:r>
      <w:hyperlink r:id="rId2059"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06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11</w:t>
      </w:r>
    </w:p>
    <w:p w14:paraId="76C38DE6" w14:textId="2549992C" w:rsidR="00344085" w:rsidRPr="00CD2DD9" w:rsidRDefault="00344085" w:rsidP="00344085">
      <w:pPr>
        <w:pStyle w:val="AmdtsEntries"/>
      </w:pPr>
      <w:r w:rsidRPr="00CD2DD9">
        <w:tab/>
        <w:t xml:space="preserve">om </w:t>
      </w:r>
      <w:hyperlink r:id="rId20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27ACDC" w14:textId="77777777" w:rsidR="00344085" w:rsidRPr="00CD2DD9" w:rsidRDefault="00344085" w:rsidP="00A35FDF">
      <w:pPr>
        <w:pStyle w:val="AmdtsEntryHd"/>
      </w:pPr>
      <w:r w:rsidRPr="00CD2DD9">
        <w:t>Prosecution under s 188 or s 189 where property stolen in course of transmission</w:t>
      </w:r>
    </w:p>
    <w:p w14:paraId="581F5AF2" w14:textId="14E0BF6F" w:rsidR="00344085" w:rsidRPr="00CD2DD9" w:rsidRDefault="00344085" w:rsidP="00344085">
      <w:pPr>
        <w:pStyle w:val="AmdtsEntries"/>
        <w:keepNext/>
      </w:pPr>
      <w:r w:rsidRPr="00CD2DD9">
        <w:t>s 189B</w:t>
      </w:r>
      <w:r w:rsidRPr="00CD2DD9">
        <w:tab/>
        <w:t xml:space="preserve">ins </w:t>
      </w:r>
      <w:hyperlink r:id="rId206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12</w:t>
      </w:r>
    </w:p>
    <w:p w14:paraId="45F0ECC0" w14:textId="24B901D1" w:rsidR="00344085" w:rsidRPr="00CD2DD9" w:rsidRDefault="00344085" w:rsidP="00344085">
      <w:pPr>
        <w:pStyle w:val="AmdtsEntries"/>
      </w:pPr>
      <w:r w:rsidRPr="00CD2DD9">
        <w:tab/>
        <w:t xml:space="preserve">om </w:t>
      </w:r>
      <w:hyperlink r:id="rId20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B75EBC" w14:textId="77777777" w:rsidR="00344085" w:rsidRPr="00CD2DD9" w:rsidRDefault="00344085" w:rsidP="00A35FDF">
      <w:pPr>
        <w:pStyle w:val="AmdtsEntryHd"/>
      </w:pPr>
      <w:r w:rsidRPr="00CD2DD9">
        <w:t>Entry in emergencies</w:t>
      </w:r>
    </w:p>
    <w:p w14:paraId="03BA3C1A" w14:textId="74DCED66" w:rsidR="00344085" w:rsidRPr="00CD2DD9" w:rsidRDefault="00344085" w:rsidP="00344085">
      <w:pPr>
        <w:pStyle w:val="AmdtsEntries"/>
        <w:keepNext/>
      </w:pPr>
      <w:r w:rsidRPr="00CD2DD9">
        <w:t>s 190</w:t>
      </w:r>
      <w:r w:rsidRPr="00CD2DD9">
        <w:tab/>
        <w:t xml:space="preserve">orig s 190 am </w:t>
      </w:r>
      <w:hyperlink r:id="rId206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06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13</w:t>
      </w:r>
    </w:p>
    <w:p w14:paraId="1AA050D8" w14:textId="53217812" w:rsidR="00344085" w:rsidRPr="00CD2DD9" w:rsidRDefault="00344085" w:rsidP="00344085">
      <w:pPr>
        <w:pStyle w:val="AmdtsEntries"/>
        <w:keepNext/>
      </w:pPr>
      <w:r w:rsidRPr="00CD2DD9">
        <w:tab/>
        <w:t xml:space="preserve">om </w:t>
      </w:r>
      <w:hyperlink r:id="rId20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4A2612" w14:textId="45596184" w:rsidR="00344085" w:rsidRPr="00CD2DD9" w:rsidRDefault="00344085" w:rsidP="00344085">
      <w:pPr>
        <w:pStyle w:val="AmdtsEntries"/>
        <w:keepNext/>
      </w:pPr>
      <w:r w:rsidRPr="00CD2DD9">
        <w:tab/>
        <w:t xml:space="preserve">pres s 190 (prev s 349C) ins </w:t>
      </w:r>
      <w:hyperlink r:id="rId2067"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1EA32B7A" w14:textId="1E56B0AB" w:rsidR="00344085" w:rsidRPr="00CD2DD9" w:rsidRDefault="00344085" w:rsidP="00344085">
      <w:pPr>
        <w:pStyle w:val="AmdtsEntries"/>
      </w:pPr>
      <w:r w:rsidRPr="00CD2DD9">
        <w:tab/>
        <w:t xml:space="preserve">renum R9 LA (see </w:t>
      </w:r>
      <w:hyperlink r:id="rId20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C79DDD" w14:textId="77777777" w:rsidR="00344085" w:rsidRPr="00CD2DD9" w:rsidRDefault="00344085" w:rsidP="00A35FDF">
      <w:pPr>
        <w:pStyle w:val="AmdtsEntryHd"/>
      </w:pPr>
      <w:r w:rsidRPr="00CD2DD9">
        <w:t>Seizure of firearms—warrants and emergencies</w:t>
      </w:r>
    </w:p>
    <w:p w14:paraId="2900307B" w14:textId="4CC09AF7" w:rsidR="00344085" w:rsidRPr="00CD2DD9" w:rsidRDefault="00344085" w:rsidP="00344085">
      <w:pPr>
        <w:pStyle w:val="AmdtsEntries"/>
        <w:keepNext/>
      </w:pPr>
      <w:r w:rsidRPr="00CD2DD9">
        <w:t>s 191</w:t>
      </w:r>
      <w:r w:rsidRPr="00CD2DD9">
        <w:tab/>
        <w:t xml:space="preserve">orig s 191 om </w:t>
      </w:r>
      <w:hyperlink r:id="rId20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50A8A4" w14:textId="3FD6103E" w:rsidR="00344085" w:rsidRPr="00CD2DD9" w:rsidRDefault="00344085" w:rsidP="00344085">
      <w:pPr>
        <w:pStyle w:val="AmdtsEntries"/>
        <w:keepNext/>
      </w:pPr>
      <w:r w:rsidRPr="00CD2DD9">
        <w:tab/>
        <w:t xml:space="preserve">pres s 191 (prev s 349D) ins </w:t>
      </w:r>
      <w:hyperlink r:id="rId2070" w:tooltip="Weapons (Consequential Amendments) Act 1991" w:history="1">
        <w:r w:rsidRPr="00C62C6A">
          <w:rPr>
            <w:rStyle w:val="charCitHyperlinkAbbrev"/>
          </w:rPr>
          <w:t>A1991</w:t>
        </w:r>
        <w:r w:rsidRPr="00C62C6A">
          <w:rPr>
            <w:rStyle w:val="charCitHyperlinkAbbrev"/>
          </w:rPr>
          <w:noBreakHyphen/>
          <w:t>9</w:t>
        </w:r>
      </w:hyperlink>
      <w:r w:rsidRPr="00CD2DD9">
        <w:t xml:space="preserve"> sch</w:t>
      </w:r>
    </w:p>
    <w:p w14:paraId="3C6259C5" w14:textId="437FF5E2" w:rsidR="00344085" w:rsidRPr="00CD2DD9" w:rsidRDefault="00344085" w:rsidP="00344085">
      <w:pPr>
        <w:pStyle w:val="AmdtsEntries"/>
        <w:keepNext/>
      </w:pPr>
      <w:r w:rsidRPr="00CD2DD9">
        <w:tab/>
        <w:t xml:space="preserve">am </w:t>
      </w:r>
      <w:hyperlink r:id="rId2071" w:tooltip="Crimes (Amendment) Act 1992" w:history="1">
        <w:r w:rsidRPr="00C62C6A">
          <w:rPr>
            <w:rStyle w:val="charCitHyperlinkAbbrev"/>
          </w:rPr>
          <w:t>A1992</w:t>
        </w:r>
        <w:r w:rsidRPr="00C62C6A">
          <w:rPr>
            <w:rStyle w:val="charCitHyperlinkAbbrev"/>
          </w:rPr>
          <w:noBreakHyphen/>
          <w:t>35</w:t>
        </w:r>
      </w:hyperlink>
      <w:r w:rsidRPr="00CD2DD9">
        <w:t xml:space="preserve"> s 3; </w:t>
      </w:r>
      <w:hyperlink r:id="rId2072" w:tooltip="Firearms Act 1996" w:history="1">
        <w:r w:rsidRPr="00C62C6A">
          <w:rPr>
            <w:rStyle w:val="charCitHyperlinkAbbrev"/>
          </w:rPr>
          <w:t>A1996</w:t>
        </w:r>
        <w:r w:rsidRPr="00C62C6A">
          <w:rPr>
            <w:rStyle w:val="charCitHyperlinkAbbrev"/>
          </w:rPr>
          <w:noBreakHyphen/>
          <w:t>74</w:t>
        </w:r>
      </w:hyperlink>
      <w:r w:rsidRPr="00CD2DD9">
        <w:t xml:space="preserve"> sch 3; </w:t>
      </w:r>
      <w:hyperlink r:id="rId2073" w:tooltip="Crimes (Amendment) Act (No 2) 1997" w:history="1">
        <w:r w:rsidRPr="00C62C6A">
          <w:rPr>
            <w:rStyle w:val="charCitHyperlinkAbbrev"/>
          </w:rPr>
          <w:t>A1997</w:t>
        </w:r>
        <w:r w:rsidRPr="00C62C6A">
          <w:rPr>
            <w:rStyle w:val="charCitHyperlinkAbbrev"/>
          </w:rPr>
          <w:noBreakHyphen/>
          <w:t>23</w:t>
        </w:r>
      </w:hyperlink>
      <w:r w:rsidRPr="00CD2DD9">
        <w:t xml:space="preserve"> s 5; R9 LA (see</w:t>
      </w:r>
      <w:r w:rsidR="00333BD9">
        <w:t> </w:t>
      </w:r>
      <w:hyperlink r:id="rId20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1AAB44" w14:textId="4B9FA52C" w:rsidR="00344085" w:rsidRPr="00CD2DD9" w:rsidRDefault="00344085" w:rsidP="00344085">
      <w:pPr>
        <w:pStyle w:val="AmdtsEntries"/>
        <w:keepNext/>
      </w:pPr>
      <w:r w:rsidRPr="00CD2DD9">
        <w:tab/>
        <w:t xml:space="preserve">renum R9 LA (see </w:t>
      </w:r>
      <w:hyperlink r:id="rId20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7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1.31)</w:t>
      </w:r>
    </w:p>
    <w:p w14:paraId="2E291B3B" w14:textId="684000CC" w:rsidR="00344085" w:rsidRPr="00CD2DD9" w:rsidRDefault="00344085" w:rsidP="00344085">
      <w:pPr>
        <w:pStyle w:val="AmdtsEntries"/>
      </w:pPr>
      <w:r w:rsidRPr="00CD2DD9">
        <w:tab/>
        <w:t xml:space="preserve">am </w:t>
      </w:r>
      <w:hyperlink r:id="rId207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1.30; </w:t>
      </w:r>
      <w:hyperlink r:id="rId2078"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1.22; </w:t>
      </w:r>
      <w:hyperlink r:id="rId2079"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w:t>
      </w:r>
      <w:r>
        <w:t> </w:t>
      </w:r>
      <w:r w:rsidRPr="00CD2DD9">
        <w:t>3.10</w:t>
      </w:r>
      <w:r>
        <w:t xml:space="preserve">; </w:t>
      </w:r>
      <w:hyperlink r:id="rId2080" w:tooltip="Family Violence Act 2016" w:history="1">
        <w:r>
          <w:rPr>
            <w:rStyle w:val="charCitHyperlinkAbbrev"/>
          </w:rPr>
          <w:t>A2016</w:t>
        </w:r>
        <w:r>
          <w:rPr>
            <w:rStyle w:val="charCitHyperlinkAbbrev"/>
          </w:rPr>
          <w:noBreakHyphen/>
          <w:t>42</w:t>
        </w:r>
      </w:hyperlink>
      <w:r>
        <w:t xml:space="preserve"> amdt 3.25</w:t>
      </w:r>
    </w:p>
    <w:p w14:paraId="7A0683DE" w14:textId="77777777" w:rsidR="00344085" w:rsidRPr="00CD2DD9" w:rsidRDefault="00344085" w:rsidP="00A35FDF">
      <w:pPr>
        <w:pStyle w:val="AmdtsEntryHd"/>
      </w:pPr>
      <w:r w:rsidRPr="00CD2DD9">
        <w:t>Seizure of firearms—protection orders</w:t>
      </w:r>
    </w:p>
    <w:p w14:paraId="66FDC8E4" w14:textId="0680964C" w:rsidR="00344085" w:rsidRPr="00CD2DD9" w:rsidRDefault="00344085" w:rsidP="00344085">
      <w:pPr>
        <w:pStyle w:val="AmdtsEntries"/>
        <w:keepNext/>
      </w:pPr>
      <w:r w:rsidRPr="00CD2DD9">
        <w:t>s 192 hdg</w:t>
      </w:r>
      <w:r w:rsidRPr="00CD2DD9">
        <w:tab/>
        <w:t xml:space="preserve">sub </w:t>
      </w:r>
      <w:hyperlink r:id="rId208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1.32</w:t>
      </w:r>
    </w:p>
    <w:p w14:paraId="3110CCBD" w14:textId="7AA63662" w:rsidR="00344085" w:rsidRPr="00CD2DD9" w:rsidRDefault="00344085" w:rsidP="00344085">
      <w:pPr>
        <w:pStyle w:val="AmdtsEntries"/>
        <w:keepNext/>
      </w:pPr>
      <w:r w:rsidRPr="00CD2DD9">
        <w:t>s 192</w:t>
      </w:r>
      <w:r w:rsidRPr="00CD2DD9">
        <w:tab/>
        <w:t xml:space="preserve">orig s 192 om </w:t>
      </w:r>
      <w:hyperlink r:id="rId20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8B3670" w14:textId="5D396215" w:rsidR="00344085" w:rsidRPr="00CD2DD9" w:rsidRDefault="00344085" w:rsidP="00344085">
      <w:pPr>
        <w:pStyle w:val="AmdtsEntries"/>
        <w:keepNext/>
      </w:pPr>
      <w:r w:rsidRPr="00CD2DD9">
        <w:tab/>
        <w:t xml:space="preserve">pres s 192 (prev s 349DA) ins </w:t>
      </w:r>
      <w:hyperlink r:id="rId2083" w:tooltip="Crimes (Amendment) Act (No 2) 1997" w:history="1">
        <w:r w:rsidRPr="00C62C6A">
          <w:rPr>
            <w:rStyle w:val="charCitHyperlinkAbbrev"/>
          </w:rPr>
          <w:t>A1997</w:t>
        </w:r>
        <w:r w:rsidRPr="00C62C6A">
          <w:rPr>
            <w:rStyle w:val="charCitHyperlinkAbbrev"/>
          </w:rPr>
          <w:noBreakHyphen/>
          <w:t>23</w:t>
        </w:r>
      </w:hyperlink>
      <w:r w:rsidRPr="00CD2DD9">
        <w:t xml:space="preserve"> s 6</w:t>
      </w:r>
    </w:p>
    <w:p w14:paraId="33B46757" w14:textId="7CD74645" w:rsidR="00344085" w:rsidRPr="00CD2DD9" w:rsidRDefault="00344085" w:rsidP="00344085">
      <w:pPr>
        <w:pStyle w:val="AmdtsEntries"/>
        <w:keepNext/>
      </w:pPr>
      <w:r w:rsidRPr="00CD2DD9">
        <w:tab/>
        <w:t xml:space="preserve">renum R9 LA (see </w:t>
      </w:r>
      <w:hyperlink r:id="rId20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49CD" w14:textId="2250965E" w:rsidR="00344085" w:rsidRPr="00CD2DD9" w:rsidRDefault="00344085" w:rsidP="00344085">
      <w:pPr>
        <w:pStyle w:val="AmdtsEntries"/>
      </w:pPr>
      <w:r w:rsidRPr="00CD2DD9">
        <w:tab/>
        <w:t xml:space="preserve">am </w:t>
      </w:r>
      <w:hyperlink r:id="rId208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1.33; </w:t>
      </w:r>
      <w:hyperlink r:id="rId2086"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amdts 1.103-1.105; </w:t>
      </w:r>
      <w:hyperlink r:id="rId2087"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1.23; </w:t>
      </w:r>
      <w:hyperlink r:id="rId2088"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3.11, amdt 3.12</w:t>
      </w:r>
      <w:r>
        <w:t xml:space="preserve">; </w:t>
      </w:r>
      <w:hyperlink r:id="rId2089" w:tooltip="Crimes (Domestic and Family Violence) Legislation Amendment Act 2015" w:history="1">
        <w:r>
          <w:rPr>
            <w:rStyle w:val="charCitHyperlinkAbbrev"/>
          </w:rPr>
          <w:t>A2015</w:t>
        </w:r>
        <w:r>
          <w:rPr>
            <w:rStyle w:val="charCitHyperlinkAbbrev"/>
          </w:rPr>
          <w:noBreakHyphen/>
          <w:t>40</w:t>
        </w:r>
      </w:hyperlink>
      <w:r>
        <w:t xml:space="preserve"> amdt 1.8; </w:t>
      </w:r>
      <w:hyperlink r:id="rId2090" w:tooltip="Family Violence Act 2016" w:history="1">
        <w:r>
          <w:rPr>
            <w:rStyle w:val="charCitHyperlinkAbbrev"/>
          </w:rPr>
          <w:t>A2016</w:t>
        </w:r>
        <w:r>
          <w:rPr>
            <w:rStyle w:val="charCitHyperlinkAbbrev"/>
          </w:rPr>
          <w:noBreakHyphen/>
          <w:t>42</w:t>
        </w:r>
      </w:hyperlink>
      <w:r>
        <w:t xml:space="preserve"> amdts 3.26-3.28</w:t>
      </w:r>
    </w:p>
    <w:p w14:paraId="6C35051A" w14:textId="77777777" w:rsidR="00344085" w:rsidRPr="00CD2DD9" w:rsidRDefault="00344085" w:rsidP="00A35FDF">
      <w:pPr>
        <w:pStyle w:val="AmdtsEntryHd"/>
      </w:pPr>
      <w:r w:rsidRPr="00CD2DD9">
        <w:t>Power to conduct search of person for knife</w:t>
      </w:r>
    </w:p>
    <w:p w14:paraId="4911A929" w14:textId="48888D7C" w:rsidR="00344085" w:rsidRPr="00CD2DD9" w:rsidRDefault="00344085" w:rsidP="00344085">
      <w:pPr>
        <w:pStyle w:val="AmdtsEntries"/>
        <w:keepNext/>
      </w:pPr>
      <w:r w:rsidRPr="00CD2DD9">
        <w:t>s 193</w:t>
      </w:r>
      <w:r w:rsidRPr="00CD2DD9">
        <w:tab/>
        <w:t xml:space="preserve">orig s 193 om </w:t>
      </w:r>
      <w:hyperlink r:id="rId20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936755" w14:textId="17B33054" w:rsidR="00344085" w:rsidRPr="00CD2DD9" w:rsidRDefault="00344085" w:rsidP="00344085">
      <w:pPr>
        <w:pStyle w:val="AmdtsEntries"/>
        <w:keepNext/>
      </w:pPr>
      <w:r w:rsidRPr="00CD2DD9">
        <w:tab/>
        <w:t xml:space="preserve">pres s 193 (prev s 349DB) ins </w:t>
      </w:r>
      <w:hyperlink r:id="rId2092" w:tooltip="Crimes (Amendment) Act (No 2) 1998" w:history="1">
        <w:r w:rsidRPr="00C62C6A">
          <w:rPr>
            <w:rStyle w:val="charCitHyperlinkAbbrev"/>
          </w:rPr>
          <w:t>A1998</w:t>
        </w:r>
        <w:r w:rsidRPr="00C62C6A">
          <w:rPr>
            <w:rStyle w:val="charCitHyperlinkAbbrev"/>
          </w:rPr>
          <w:noBreakHyphen/>
          <w:t>22</w:t>
        </w:r>
      </w:hyperlink>
      <w:r w:rsidRPr="00CD2DD9">
        <w:t xml:space="preserve"> s 5</w:t>
      </w:r>
    </w:p>
    <w:p w14:paraId="42EFEEC3" w14:textId="6A7B9564" w:rsidR="00344085" w:rsidRPr="00CD2DD9" w:rsidRDefault="00344085" w:rsidP="00344085">
      <w:pPr>
        <w:pStyle w:val="AmdtsEntries"/>
      </w:pPr>
      <w:r w:rsidRPr="00CD2DD9">
        <w:tab/>
        <w:t xml:space="preserve">renum R9 LA (see </w:t>
      </w:r>
      <w:hyperlink r:id="rId20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A7823D" w14:textId="77777777" w:rsidR="00344085" w:rsidRPr="00CD2DD9" w:rsidRDefault="00344085" w:rsidP="00A35FDF">
      <w:pPr>
        <w:pStyle w:val="AmdtsEntryHd"/>
      </w:pPr>
      <w:r w:rsidRPr="00CD2DD9">
        <w:t>Search warrants</w:t>
      </w:r>
    </w:p>
    <w:p w14:paraId="7A3C1800" w14:textId="77777777" w:rsidR="00344085" w:rsidRPr="00CD2DD9" w:rsidRDefault="00344085" w:rsidP="00344085">
      <w:pPr>
        <w:pStyle w:val="AmdtsEntries"/>
        <w:keepNext/>
      </w:pPr>
      <w:r w:rsidRPr="00CD2DD9">
        <w:t>div 10.3 hdg</w:t>
      </w:r>
      <w:r w:rsidRPr="00CD2DD9">
        <w:tab/>
        <w:t>orig pt 10 div 3 hdg renum as div 10.4 hdg</w:t>
      </w:r>
    </w:p>
    <w:p w14:paraId="6E71C0E4" w14:textId="1D020FFF" w:rsidR="00344085" w:rsidRPr="00CD2DD9" w:rsidRDefault="00344085" w:rsidP="00344085">
      <w:pPr>
        <w:pStyle w:val="AmdtsEntries"/>
        <w:keepNext/>
      </w:pPr>
      <w:r w:rsidRPr="00CD2DD9">
        <w:tab/>
        <w:t xml:space="preserve">pres div 10.3 hdg (prev pt 10 div 2 hdg) ins </w:t>
      </w:r>
      <w:hyperlink r:id="rId2094"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D01E5A3" w14:textId="0B0AD009" w:rsidR="00344085" w:rsidRPr="00CD2DD9" w:rsidRDefault="00344085" w:rsidP="00344085">
      <w:pPr>
        <w:pStyle w:val="AmdtsEntries"/>
        <w:keepNext/>
      </w:pPr>
      <w:r w:rsidRPr="00CD2DD9">
        <w:tab/>
        <w:t xml:space="preserve">sub </w:t>
      </w:r>
      <w:hyperlink r:id="rId209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CD36CF6" w14:textId="2BC52BD0" w:rsidR="00344085" w:rsidRPr="00CD2DD9" w:rsidRDefault="00344085" w:rsidP="00344085">
      <w:pPr>
        <w:pStyle w:val="AmdtsEntries"/>
      </w:pPr>
      <w:r w:rsidRPr="00CD2DD9">
        <w:tab/>
        <w:t xml:space="preserve">renum R9 LA (see </w:t>
      </w:r>
      <w:hyperlink r:id="rId20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9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60815E7" w14:textId="77777777" w:rsidR="00344085" w:rsidRPr="00CD2DD9" w:rsidRDefault="00344085" w:rsidP="00A35FDF">
      <w:pPr>
        <w:pStyle w:val="AmdtsEntryHd"/>
      </w:pPr>
      <w:r w:rsidRPr="00CD2DD9">
        <w:t>Declaratory and general</w:t>
      </w:r>
    </w:p>
    <w:p w14:paraId="7F3CEE32" w14:textId="3CB89EFF" w:rsidR="00344085" w:rsidRPr="00CD2DD9" w:rsidRDefault="00344085" w:rsidP="00344085">
      <w:pPr>
        <w:pStyle w:val="AmdtsEntries"/>
      </w:pPr>
      <w:r w:rsidRPr="00CD2DD9">
        <w:t>hdg before s 194</w:t>
      </w:r>
      <w:r w:rsidRPr="00CD2DD9">
        <w:tab/>
        <w:t xml:space="preserve">om </w:t>
      </w:r>
      <w:hyperlink r:id="rId209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9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F8AE59B" w14:textId="77777777" w:rsidR="00344085" w:rsidRPr="00CD2DD9" w:rsidRDefault="00344085" w:rsidP="00A35FDF">
      <w:pPr>
        <w:pStyle w:val="AmdtsEntryHd"/>
      </w:pPr>
      <w:r w:rsidRPr="00CD2DD9">
        <w:lastRenderedPageBreak/>
        <w:t>When search warrants can be issued</w:t>
      </w:r>
    </w:p>
    <w:p w14:paraId="6E974572" w14:textId="6CB9BB13" w:rsidR="00344085" w:rsidRPr="00CD2DD9" w:rsidRDefault="00344085" w:rsidP="00344085">
      <w:pPr>
        <w:pStyle w:val="AmdtsEntries"/>
        <w:keepNext/>
      </w:pPr>
      <w:r w:rsidRPr="00CD2DD9">
        <w:t>s 194</w:t>
      </w:r>
      <w:r w:rsidRPr="00CD2DD9">
        <w:tab/>
        <w:t xml:space="preserve">orig s 194 om </w:t>
      </w:r>
      <w:hyperlink r:id="rId21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C5013F6" w14:textId="47371BAB" w:rsidR="00344085" w:rsidRPr="00CD2DD9" w:rsidRDefault="00344085" w:rsidP="00344085">
      <w:pPr>
        <w:pStyle w:val="AmdtsEntries"/>
        <w:keepNext/>
      </w:pPr>
      <w:r w:rsidRPr="00CD2DD9">
        <w:tab/>
        <w:t xml:space="preserve">pres s 194 (prev s 349E) ins </w:t>
      </w:r>
      <w:hyperlink r:id="rId210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71A8D6C" w14:textId="6C51F72A" w:rsidR="00344085" w:rsidRPr="00CD2DD9" w:rsidRDefault="00344085" w:rsidP="00344085">
      <w:pPr>
        <w:pStyle w:val="AmdtsEntries"/>
        <w:keepNext/>
      </w:pPr>
      <w:r w:rsidRPr="00CD2DD9">
        <w:tab/>
        <w:t xml:space="preserve">renum R9 LA (see </w:t>
      </w:r>
      <w:hyperlink r:id="rId21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B045E6" w14:textId="15AAE5D8" w:rsidR="00344085" w:rsidRDefault="00344085" w:rsidP="00344085">
      <w:pPr>
        <w:pStyle w:val="AmdtsEntries"/>
      </w:pPr>
      <w:r w:rsidRPr="00CD2DD9">
        <w:tab/>
        <w:t xml:space="preserve">am </w:t>
      </w:r>
      <w:hyperlink r:id="rId210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1.5; </w:t>
      </w:r>
      <w:hyperlink r:id="rId210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1.24</w:t>
      </w:r>
    </w:p>
    <w:p w14:paraId="21F41449" w14:textId="3217ECE9" w:rsidR="00133AA8" w:rsidRDefault="00971134" w:rsidP="00133AA8">
      <w:pPr>
        <w:pStyle w:val="AmdtsEntryHd"/>
      </w:pPr>
      <w:r w:rsidRPr="00873441">
        <w:t>Electronic versions of affidavits and warrants</w:t>
      </w:r>
    </w:p>
    <w:p w14:paraId="00EB30D9" w14:textId="351B66AA" w:rsidR="00971134" w:rsidRDefault="00971134" w:rsidP="00344085">
      <w:pPr>
        <w:pStyle w:val="AmdtsEntries"/>
      </w:pPr>
      <w:r>
        <w:t>s 194A hdg</w:t>
      </w:r>
      <w:r>
        <w:tab/>
        <w:t xml:space="preserve">sub </w:t>
      </w:r>
      <w:hyperlink r:id="rId2105" w:tooltip="Operational Efficiencies (COVID-19) Legislation Amendment Act 2021" w:history="1">
        <w:r>
          <w:rPr>
            <w:rStyle w:val="charCitHyperlinkAbbrev"/>
          </w:rPr>
          <w:t>A2021</w:t>
        </w:r>
        <w:r>
          <w:rPr>
            <w:rStyle w:val="charCitHyperlinkAbbrev"/>
          </w:rPr>
          <w:noBreakHyphen/>
          <w:t>24</w:t>
        </w:r>
      </w:hyperlink>
      <w:r>
        <w:t xml:space="preserve"> s 14</w:t>
      </w:r>
    </w:p>
    <w:p w14:paraId="40D54019" w14:textId="2CC33852" w:rsidR="00133AA8" w:rsidRDefault="00133AA8" w:rsidP="00344085">
      <w:pPr>
        <w:pStyle w:val="AmdtsEntries"/>
      </w:pPr>
      <w:r>
        <w:t>s 194A</w:t>
      </w:r>
      <w:r>
        <w:tab/>
        <w:t xml:space="preserve">ins </w:t>
      </w:r>
      <w:hyperlink r:id="rId2106" w:tooltip="COVID-19 Emergency Response Legislation Amendment Act 2020" w:history="1">
        <w:r>
          <w:rPr>
            <w:rStyle w:val="charCitHyperlinkAbbrev"/>
          </w:rPr>
          <w:t>A2020</w:t>
        </w:r>
        <w:r>
          <w:rPr>
            <w:rStyle w:val="charCitHyperlinkAbbrev"/>
          </w:rPr>
          <w:noBreakHyphen/>
          <w:t>14</w:t>
        </w:r>
      </w:hyperlink>
      <w:r>
        <w:t xml:space="preserve"> amdt 1.46</w:t>
      </w:r>
    </w:p>
    <w:p w14:paraId="5C4F71FE" w14:textId="65644527" w:rsidR="00133AA8" w:rsidRPr="00971134" w:rsidRDefault="001635C2" w:rsidP="00344085">
      <w:pPr>
        <w:pStyle w:val="AmdtsEntries"/>
      </w:pPr>
      <w:r>
        <w:tab/>
        <w:t xml:space="preserve">am </w:t>
      </w:r>
      <w:hyperlink r:id="rId2107" w:tooltip="COVID-19 Emergency Response Legislation Amendment Act 2021" w:history="1">
        <w:r w:rsidR="00CD3649">
          <w:rPr>
            <w:rStyle w:val="charCitHyperlinkAbbrev"/>
          </w:rPr>
          <w:t>A2021-1</w:t>
        </w:r>
      </w:hyperlink>
      <w:r w:rsidR="00CD3649">
        <w:t xml:space="preserve"> amdt 1.12</w:t>
      </w:r>
      <w:r w:rsidR="00971134">
        <w:t xml:space="preserve">; </w:t>
      </w:r>
      <w:hyperlink r:id="rId2108" w:tooltip="Operational Efficiencies (COVID-19) Legislation Amendment Act 2021" w:history="1">
        <w:r w:rsidR="00971134">
          <w:rPr>
            <w:rStyle w:val="charCitHyperlinkAbbrev"/>
          </w:rPr>
          <w:t>A2021</w:t>
        </w:r>
        <w:r w:rsidR="00971134">
          <w:rPr>
            <w:rStyle w:val="charCitHyperlinkAbbrev"/>
          </w:rPr>
          <w:noBreakHyphen/>
          <w:t>24</w:t>
        </w:r>
      </w:hyperlink>
      <w:r w:rsidR="00971134">
        <w:t xml:space="preserve"> s 15; ss renum R134 LA</w:t>
      </w:r>
    </w:p>
    <w:p w14:paraId="05763DFC" w14:textId="77777777" w:rsidR="00344085" w:rsidRPr="00CD2DD9" w:rsidRDefault="00344085" w:rsidP="00A35FDF">
      <w:pPr>
        <w:pStyle w:val="AmdtsEntryHd"/>
      </w:pPr>
      <w:r w:rsidRPr="00CD2DD9">
        <w:t>The things that are authorised by search warrant</w:t>
      </w:r>
    </w:p>
    <w:p w14:paraId="24348D38" w14:textId="57C9148C" w:rsidR="00344085" w:rsidRPr="00CD2DD9" w:rsidRDefault="00344085" w:rsidP="00344085">
      <w:pPr>
        <w:pStyle w:val="AmdtsEntries"/>
        <w:keepNext/>
      </w:pPr>
      <w:r w:rsidRPr="00CD2DD9">
        <w:t>s 195</w:t>
      </w:r>
      <w:r w:rsidRPr="00CD2DD9">
        <w:tab/>
        <w:t xml:space="preserve">orig s 195 om </w:t>
      </w:r>
      <w:hyperlink r:id="rId21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F1A63D0" w14:textId="4C992E24" w:rsidR="00344085" w:rsidRPr="00CD2DD9" w:rsidRDefault="00344085" w:rsidP="00344085">
      <w:pPr>
        <w:pStyle w:val="AmdtsEntries"/>
        <w:keepNext/>
      </w:pPr>
      <w:r w:rsidRPr="00CD2DD9">
        <w:tab/>
        <w:t xml:space="preserve">pres s 195 (prev s 349F) ins </w:t>
      </w:r>
      <w:hyperlink r:id="rId211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273DB2D" w14:textId="35115818" w:rsidR="00344085" w:rsidRPr="00CD2DD9" w:rsidRDefault="00344085" w:rsidP="00344085">
      <w:pPr>
        <w:pStyle w:val="AmdtsEntries"/>
        <w:keepNext/>
      </w:pPr>
      <w:r w:rsidRPr="00CD2DD9">
        <w:tab/>
        <w:t xml:space="preserve">renum R9 LA (see </w:t>
      </w:r>
      <w:hyperlink r:id="rId21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ABF672" w14:textId="2A4A4186" w:rsidR="00344085" w:rsidRPr="00CD2DD9" w:rsidRDefault="00344085" w:rsidP="00344085">
      <w:pPr>
        <w:pStyle w:val="AmdtsEntries"/>
      </w:pPr>
      <w:r w:rsidRPr="00CD2DD9">
        <w:tab/>
        <w:t xml:space="preserve">am </w:t>
      </w:r>
      <w:hyperlink r:id="rId211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3.24; </w:t>
      </w:r>
      <w:hyperlink r:id="rId211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1.6, amdt 1.7; </w:t>
      </w:r>
      <w:hyperlink r:id="rId211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1.25</w:t>
      </w:r>
    </w:p>
    <w:p w14:paraId="2D1A523D" w14:textId="77777777" w:rsidR="00344085" w:rsidRPr="00CD2DD9" w:rsidRDefault="00344085" w:rsidP="00A35FDF">
      <w:pPr>
        <w:pStyle w:val="AmdtsEntryHd"/>
      </w:pPr>
      <w:r w:rsidRPr="00CD2DD9">
        <w:t>Injuries to buildings etc by fire</w:t>
      </w:r>
    </w:p>
    <w:p w14:paraId="65D1C6B0" w14:textId="3166E996" w:rsidR="00344085" w:rsidRPr="00CD2DD9" w:rsidRDefault="00344085" w:rsidP="00344085">
      <w:pPr>
        <w:pStyle w:val="AmdtsEntries"/>
      </w:pPr>
      <w:r w:rsidRPr="00CD2DD9">
        <w:t>hdg before s 196</w:t>
      </w:r>
      <w:r w:rsidRPr="00CD2DD9">
        <w:tab/>
        <w:t xml:space="preserve">om </w:t>
      </w:r>
      <w:hyperlink r:id="rId21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BC02BF0" w14:textId="77777777" w:rsidR="00344085" w:rsidRPr="00CD2DD9" w:rsidRDefault="00344085" w:rsidP="00A35FDF">
      <w:pPr>
        <w:pStyle w:val="AmdtsEntryHd"/>
      </w:pPr>
      <w:r w:rsidRPr="00CD2DD9">
        <w:t>Availability of assistance and use of force in executing warrant</w:t>
      </w:r>
    </w:p>
    <w:p w14:paraId="566257D3" w14:textId="4DDD5EB5" w:rsidR="00344085" w:rsidRPr="00CD2DD9" w:rsidRDefault="00344085" w:rsidP="00344085">
      <w:pPr>
        <w:pStyle w:val="AmdtsEntries"/>
        <w:keepNext/>
      </w:pPr>
      <w:r w:rsidRPr="00CD2DD9">
        <w:t>s 196</w:t>
      </w:r>
      <w:r w:rsidRPr="00CD2DD9">
        <w:tab/>
        <w:t xml:space="preserve">orig s 196 am </w:t>
      </w:r>
      <w:hyperlink r:id="rId2117" w:tooltip="Crimes Ordinance 1963" w:history="1">
        <w:r w:rsidRPr="00C62C6A">
          <w:rPr>
            <w:rStyle w:val="charCitHyperlinkAbbrev"/>
          </w:rPr>
          <w:t>Ord1963</w:t>
        </w:r>
        <w:r w:rsidRPr="00C62C6A">
          <w:rPr>
            <w:rStyle w:val="charCitHyperlinkAbbrev"/>
          </w:rPr>
          <w:noBreakHyphen/>
          <w:t>11</w:t>
        </w:r>
      </w:hyperlink>
      <w:r w:rsidRPr="00CD2DD9">
        <w:t xml:space="preserve"> s 14</w:t>
      </w:r>
    </w:p>
    <w:p w14:paraId="15D017FD" w14:textId="1DF8B7AF" w:rsidR="00344085" w:rsidRPr="00CD2DD9" w:rsidRDefault="00344085" w:rsidP="00344085">
      <w:pPr>
        <w:pStyle w:val="AmdtsEntries"/>
        <w:keepNext/>
      </w:pPr>
      <w:r w:rsidRPr="00CD2DD9">
        <w:tab/>
        <w:t xml:space="preserve">om </w:t>
      </w:r>
      <w:hyperlink r:id="rId2118" w:tooltip="Crimes Ordinance 1968" w:history="1">
        <w:r w:rsidRPr="00C62C6A">
          <w:rPr>
            <w:rStyle w:val="charCitHyperlinkAbbrev"/>
          </w:rPr>
          <w:t>Ord1968</w:t>
        </w:r>
        <w:r w:rsidRPr="00C62C6A">
          <w:rPr>
            <w:rStyle w:val="charCitHyperlinkAbbrev"/>
          </w:rPr>
          <w:noBreakHyphen/>
          <w:t>4</w:t>
        </w:r>
      </w:hyperlink>
      <w:r w:rsidRPr="00CD2DD9">
        <w:t xml:space="preserve"> s 13</w:t>
      </w:r>
    </w:p>
    <w:p w14:paraId="6B3512AF" w14:textId="6F3F5257" w:rsidR="00344085" w:rsidRPr="00CD2DD9" w:rsidRDefault="00344085" w:rsidP="00344085">
      <w:pPr>
        <w:pStyle w:val="AmdtsEntries"/>
        <w:keepNext/>
      </w:pPr>
      <w:r w:rsidRPr="00CD2DD9">
        <w:tab/>
        <w:t xml:space="preserve">pres s 196 (prev s 349G) ins </w:t>
      </w:r>
      <w:hyperlink r:id="rId211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1AB23E" w14:textId="16D1029B" w:rsidR="00344085" w:rsidRPr="00CD2DD9" w:rsidRDefault="00344085" w:rsidP="00344085">
      <w:pPr>
        <w:pStyle w:val="AmdtsEntries"/>
      </w:pPr>
      <w:r w:rsidRPr="00CD2DD9">
        <w:tab/>
        <w:t xml:space="preserve">renum R9 LA (see </w:t>
      </w:r>
      <w:hyperlink r:id="rId21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34D94E" w14:textId="77777777" w:rsidR="00344085" w:rsidRPr="00CD2DD9" w:rsidRDefault="00344085" w:rsidP="00A35FDF">
      <w:pPr>
        <w:pStyle w:val="AmdtsEntryHd"/>
      </w:pPr>
      <w:r w:rsidRPr="00CD2DD9">
        <w:t>Details of warrant to be given to occupier etc</w:t>
      </w:r>
    </w:p>
    <w:p w14:paraId="338144A7" w14:textId="12BD8E54" w:rsidR="00344085" w:rsidRPr="00CD2DD9" w:rsidRDefault="00344085" w:rsidP="00344085">
      <w:pPr>
        <w:pStyle w:val="AmdtsEntries"/>
        <w:keepNext/>
      </w:pPr>
      <w:r w:rsidRPr="00CD2DD9">
        <w:t>s 197</w:t>
      </w:r>
      <w:r w:rsidRPr="00CD2DD9">
        <w:tab/>
        <w:t xml:space="preserve">orig s 197 am </w:t>
      </w:r>
      <w:hyperlink r:id="rId2121" w:tooltip="Crimes Ordinance 1963" w:history="1">
        <w:r w:rsidRPr="00C62C6A">
          <w:rPr>
            <w:rStyle w:val="charCitHyperlinkAbbrev"/>
          </w:rPr>
          <w:t>Ord1963</w:t>
        </w:r>
        <w:r w:rsidRPr="00C62C6A">
          <w:rPr>
            <w:rStyle w:val="charCitHyperlinkAbbrev"/>
          </w:rPr>
          <w:noBreakHyphen/>
          <w:t>11</w:t>
        </w:r>
      </w:hyperlink>
      <w:r w:rsidRPr="00CD2DD9">
        <w:t xml:space="preserve"> s 15; </w:t>
      </w:r>
      <w:hyperlink r:id="rId212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3380CE" w14:textId="4FEDFF6E" w:rsidR="00344085" w:rsidRPr="00CD2DD9" w:rsidRDefault="00344085" w:rsidP="00344085">
      <w:pPr>
        <w:pStyle w:val="AmdtsEntries"/>
        <w:keepNext/>
      </w:pPr>
      <w:r w:rsidRPr="00CD2DD9">
        <w:tab/>
        <w:t xml:space="preserve">om </w:t>
      </w:r>
      <w:hyperlink r:id="rId21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E112EA" w14:textId="06E751D4" w:rsidR="00344085" w:rsidRPr="00CD2DD9" w:rsidRDefault="00344085" w:rsidP="00344085">
      <w:pPr>
        <w:pStyle w:val="AmdtsEntries"/>
        <w:keepNext/>
      </w:pPr>
      <w:r w:rsidRPr="00CD2DD9">
        <w:tab/>
        <w:t xml:space="preserve">pres s 197 (prev s 349H) ins </w:t>
      </w:r>
      <w:hyperlink r:id="rId212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89F57B3" w14:textId="37CD4A10" w:rsidR="00344085" w:rsidRPr="00CD2DD9" w:rsidRDefault="00344085" w:rsidP="00344085">
      <w:pPr>
        <w:pStyle w:val="AmdtsEntries"/>
      </w:pPr>
      <w:r w:rsidRPr="00CD2DD9">
        <w:tab/>
        <w:t xml:space="preserve">renum R9 LA (see </w:t>
      </w:r>
      <w:hyperlink r:id="rId21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F45850" w14:textId="77777777" w:rsidR="00344085" w:rsidRPr="00CD2DD9" w:rsidRDefault="00344085" w:rsidP="00A35FDF">
      <w:pPr>
        <w:pStyle w:val="AmdtsEntryHd"/>
      </w:pPr>
      <w:r w:rsidRPr="00CD2DD9">
        <w:t>Specific powers available to police officers executing warrant</w:t>
      </w:r>
    </w:p>
    <w:p w14:paraId="0FECD4F9" w14:textId="7D24E3F8" w:rsidR="00344085" w:rsidRPr="00CD2DD9" w:rsidRDefault="00344085" w:rsidP="00344085">
      <w:pPr>
        <w:pStyle w:val="AmdtsEntries"/>
        <w:keepNext/>
      </w:pPr>
      <w:r w:rsidRPr="00CD2DD9">
        <w:t>s 198</w:t>
      </w:r>
      <w:r w:rsidRPr="00CD2DD9">
        <w:tab/>
        <w:t xml:space="preserve">orig s 198 am </w:t>
      </w:r>
      <w:hyperlink r:id="rId2126" w:tooltip="Crimes Ordinance 1963" w:history="1">
        <w:r w:rsidRPr="00C62C6A">
          <w:rPr>
            <w:rStyle w:val="charCitHyperlinkAbbrev"/>
          </w:rPr>
          <w:t>Ord1963</w:t>
        </w:r>
        <w:r w:rsidRPr="00C62C6A">
          <w:rPr>
            <w:rStyle w:val="charCitHyperlinkAbbrev"/>
          </w:rPr>
          <w:noBreakHyphen/>
          <w:t>11</w:t>
        </w:r>
      </w:hyperlink>
      <w:r w:rsidRPr="00CD2DD9">
        <w:t xml:space="preserve"> s 16; </w:t>
      </w:r>
      <w:hyperlink r:id="rId212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B31B1E" w14:textId="48E134F1" w:rsidR="00344085" w:rsidRPr="00CD2DD9" w:rsidRDefault="00344085" w:rsidP="00344085">
      <w:pPr>
        <w:pStyle w:val="AmdtsEntries"/>
        <w:keepNext/>
      </w:pPr>
      <w:r w:rsidRPr="00CD2DD9">
        <w:tab/>
        <w:t xml:space="preserve">om </w:t>
      </w:r>
      <w:hyperlink r:id="rId21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240C63" w14:textId="0A99E7EC" w:rsidR="00344085" w:rsidRPr="00CD2DD9" w:rsidRDefault="00344085" w:rsidP="00344085">
      <w:pPr>
        <w:pStyle w:val="AmdtsEntries"/>
        <w:keepNext/>
      </w:pPr>
      <w:r w:rsidRPr="00CD2DD9">
        <w:tab/>
        <w:t xml:space="preserve">pres s 198 (prev s 349J) ins </w:t>
      </w:r>
      <w:hyperlink r:id="rId212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FC1E8A" w14:textId="6C32CC98" w:rsidR="00344085" w:rsidRPr="00CD2DD9" w:rsidRDefault="00344085" w:rsidP="00344085">
      <w:pPr>
        <w:pStyle w:val="AmdtsEntries"/>
      </w:pPr>
      <w:r w:rsidRPr="00CD2DD9">
        <w:tab/>
        <w:t xml:space="preserve">renum R9 LA (see </w:t>
      </w:r>
      <w:hyperlink r:id="rId21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2C4F40" w14:textId="77777777" w:rsidR="00344085" w:rsidRPr="00CD2DD9" w:rsidRDefault="00344085" w:rsidP="00A35FDF">
      <w:pPr>
        <w:pStyle w:val="AmdtsEntryHd"/>
      </w:pPr>
      <w:r w:rsidRPr="00CD2DD9">
        <w:t>Use of equipment to examine or process things</w:t>
      </w:r>
    </w:p>
    <w:p w14:paraId="33E93027" w14:textId="6F5835A7" w:rsidR="00344085" w:rsidRPr="00CD2DD9" w:rsidRDefault="00344085" w:rsidP="00344085">
      <w:pPr>
        <w:pStyle w:val="AmdtsEntries"/>
        <w:keepNext/>
      </w:pPr>
      <w:r w:rsidRPr="00CD2DD9">
        <w:t>s 199</w:t>
      </w:r>
      <w:r w:rsidRPr="00CD2DD9">
        <w:tab/>
        <w:t xml:space="preserve">orig s 199 am </w:t>
      </w:r>
      <w:hyperlink r:id="rId21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92335" w14:textId="2EE3FA32" w:rsidR="00344085" w:rsidRPr="00CD2DD9" w:rsidRDefault="00344085" w:rsidP="00344085">
      <w:pPr>
        <w:pStyle w:val="AmdtsEntries"/>
        <w:keepNext/>
      </w:pPr>
      <w:r w:rsidRPr="00CD2DD9">
        <w:tab/>
        <w:t xml:space="preserve">om </w:t>
      </w:r>
      <w:hyperlink r:id="rId21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F87654" w14:textId="1D7115C5" w:rsidR="00344085" w:rsidRPr="00CD2DD9" w:rsidRDefault="00344085" w:rsidP="00344085">
      <w:pPr>
        <w:pStyle w:val="AmdtsEntries"/>
        <w:keepNext/>
      </w:pPr>
      <w:r w:rsidRPr="00CD2DD9">
        <w:tab/>
        <w:t xml:space="preserve">pres s 199 (prev s 349K) ins </w:t>
      </w:r>
      <w:hyperlink r:id="rId213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3E058B1" w14:textId="05B50C2F" w:rsidR="00344085" w:rsidRPr="00CD2DD9" w:rsidRDefault="00344085" w:rsidP="00344085">
      <w:pPr>
        <w:pStyle w:val="AmdtsEntries"/>
      </w:pPr>
      <w:r w:rsidRPr="00CD2DD9">
        <w:tab/>
        <w:t xml:space="preserve">renum R9 LA (see </w:t>
      </w:r>
      <w:hyperlink r:id="rId21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B778F6" w14:textId="77777777" w:rsidR="00344085" w:rsidRPr="00CD2DD9" w:rsidRDefault="00344085" w:rsidP="00A35FDF">
      <w:pPr>
        <w:pStyle w:val="AmdtsEntryHd"/>
      </w:pPr>
      <w:r w:rsidRPr="00CD2DD9">
        <w:t>Use of electronic equipment at premises</w:t>
      </w:r>
    </w:p>
    <w:p w14:paraId="09A8361C" w14:textId="3AFF7BEF" w:rsidR="00344085" w:rsidRPr="00CD2DD9" w:rsidRDefault="00344085" w:rsidP="00344085">
      <w:pPr>
        <w:pStyle w:val="AmdtsEntries"/>
        <w:keepNext/>
      </w:pPr>
      <w:r w:rsidRPr="00CD2DD9">
        <w:t>s 200</w:t>
      </w:r>
      <w:r w:rsidRPr="00CD2DD9">
        <w:tab/>
        <w:t xml:space="preserve">orig s 200 am </w:t>
      </w:r>
      <w:hyperlink r:id="rId2135" w:tooltip="Crimes Ordinance 1963" w:history="1">
        <w:r w:rsidRPr="00C62C6A">
          <w:rPr>
            <w:rStyle w:val="charCitHyperlinkAbbrev"/>
          </w:rPr>
          <w:t>Ord1963</w:t>
        </w:r>
        <w:r w:rsidRPr="00C62C6A">
          <w:rPr>
            <w:rStyle w:val="charCitHyperlinkAbbrev"/>
          </w:rPr>
          <w:noBreakHyphen/>
          <w:t>11</w:t>
        </w:r>
      </w:hyperlink>
      <w:r w:rsidRPr="00CD2DD9">
        <w:t xml:space="preserve"> s 17; </w:t>
      </w:r>
      <w:hyperlink r:id="rId213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5308141" w14:textId="6796C189" w:rsidR="00344085" w:rsidRPr="00CD2DD9" w:rsidRDefault="00344085" w:rsidP="00344085">
      <w:pPr>
        <w:pStyle w:val="AmdtsEntries"/>
        <w:keepNext/>
      </w:pPr>
      <w:r w:rsidRPr="00CD2DD9">
        <w:tab/>
        <w:t xml:space="preserve">om </w:t>
      </w:r>
      <w:hyperlink r:id="rId21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DB4D1E" w14:textId="0E5957C2" w:rsidR="00344085" w:rsidRPr="00CD2DD9" w:rsidRDefault="00344085" w:rsidP="00344085">
      <w:pPr>
        <w:pStyle w:val="AmdtsEntries"/>
        <w:keepNext/>
      </w:pPr>
      <w:r w:rsidRPr="00CD2DD9">
        <w:tab/>
        <w:t xml:space="preserve">pres s 200 (prev s 349L) ins </w:t>
      </w:r>
      <w:hyperlink r:id="rId213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82A3BB5" w14:textId="4E8387BE" w:rsidR="00344085" w:rsidRPr="00CD2DD9" w:rsidRDefault="00344085" w:rsidP="00344085">
      <w:pPr>
        <w:pStyle w:val="AmdtsEntries"/>
      </w:pPr>
      <w:r w:rsidRPr="00CD2DD9">
        <w:tab/>
        <w:t xml:space="preserve">renum R9 LA (see </w:t>
      </w:r>
      <w:hyperlink r:id="rId21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41775C" w14:textId="77777777" w:rsidR="00344085" w:rsidRPr="00CD2DD9" w:rsidRDefault="00344085" w:rsidP="00A35FDF">
      <w:pPr>
        <w:pStyle w:val="AmdtsEntryHd"/>
      </w:pPr>
      <w:r w:rsidRPr="00CD2DD9">
        <w:lastRenderedPageBreak/>
        <w:t>Compensation for damage to electronic equipment</w:t>
      </w:r>
    </w:p>
    <w:p w14:paraId="758CB2F3" w14:textId="7FE1ECD2" w:rsidR="00344085" w:rsidRPr="00CD2DD9" w:rsidRDefault="00344085" w:rsidP="00344085">
      <w:pPr>
        <w:pStyle w:val="AmdtsEntries"/>
        <w:keepNext/>
      </w:pPr>
      <w:r w:rsidRPr="00CD2DD9">
        <w:t>s 201</w:t>
      </w:r>
      <w:r w:rsidRPr="00CD2DD9">
        <w:tab/>
        <w:t xml:space="preserve">orig s 201 am </w:t>
      </w:r>
      <w:hyperlink r:id="rId2140" w:tooltip="Crimes Ordinance 1963" w:history="1">
        <w:r w:rsidRPr="00C62C6A">
          <w:rPr>
            <w:rStyle w:val="charCitHyperlinkAbbrev"/>
          </w:rPr>
          <w:t>Ord1963</w:t>
        </w:r>
        <w:r w:rsidRPr="00C62C6A">
          <w:rPr>
            <w:rStyle w:val="charCitHyperlinkAbbrev"/>
          </w:rPr>
          <w:noBreakHyphen/>
          <w:t>11</w:t>
        </w:r>
      </w:hyperlink>
      <w:r w:rsidRPr="00CD2DD9">
        <w:t xml:space="preserve"> s 18; </w:t>
      </w:r>
      <w:hyperlink r:id="rId214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BA0CC3" w14:textId="5C790EBA" w:rsidR="00344085" w:rsidRPr="00CD2DD9" w:rsidRDefault="00344085" w:rsidP="00344085">
      <w:pPr>
        <w:pStyle w:val="AmdtsEntries"/>
        <w:keepNext/>
      </w:pPr>
      <w:r w:rsidRPr="00CD2DD9">
        <w:tab/>
        <w:t xml:space="preserve">om </w:t>
      </w:r>
      <w:hyperlink r:id="rId21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98871AD" w14:textId="6FF969BD" w:rsidR="00344085" w:rsidRPr="00CD2DD9" w:rsidRDefault="00344085" w:rsidP="00344085">
      <w:pPr>
        <w:pStyle w:val="AmdtsEntries"/>
        <w:keepNext/>
      </w:pPr>
      <w:r w:rsidRPr="00CD2DD9">
        <w:tab/>
        <w:t xml:space="preserve">pres s 201 (prev s 349M) ins </w:t>
      </w:r>
      <w:hyperlink r:id="rId214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27DD5B6" w14:textId="7C42B2A8" w:rsidR="00344085" w:rsidRPr="00CD2DD9" w:rsidRDefault="00344085" w:rsidP="00344085">
      <w:pPr>
        <w:pStyle w:val="AmdtsEntries"/>
      </w:pPr>
      <w:r w:rsidRPr="00CD2DD9">
        <w:tab/>
        <w:t xml:space="preserve">renum R9 LA (see </w:t>
      </w:r>
      <w:hyperlink r:id="rId21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7C751F" w14:textId="77777777" w:rsidR="00344085" w:rsidRPr="00CD2DD9" w:rsidRDefault="00344085" w:rsidP="00A35FDF">
      <w:pPr>
        <w:pStyle w:val="AmdtsEntryHd"/>
      </w:pPr>
      <w:r w:rsidRPr="00CD2DD9">
        <w:t>Copies of seized things to be provided</w:t>
      </w:r>
    </w:p>
    <w:p w14:paraId="41A5DD1C" w14:textId="7643D01A" w:rsidR="00344085" w:rsidRPr="00CD2DD9" w:rsidRDefault="00344085" w:rsidP="00344085">
      <w:pPr>
        <w:pStyle w:val="AmdtsEntries"/>
        <w:keepNext/>
      </w:pPr>
      <w:r w:rsidRPr="00CD2DD9">
        <w:t>s 202</w:t>
      </w:r>
      <w:r w:rsidRPr="00CD2DD9">
        <w:tab/>
        <w:t xml:space="preserve">orig s 202 am </w:t>
      </w:r>
      <w:hyperlink r:id="rId2145" w:tooltip="Crimes Ordinance 1963" w:history="1">
        <w:r w:rsidRPr="00C62C6A">
          <w:rPr>
            <w:rStyle w:val="charCitHyperlinkAbbrev"/>
          </w:rPr>
          <w:t>Ord1963</w:t>
        </w:r>
        <w:r w:rsidRPr="00C62C6A">
          <w:rPr>
            <w:rStyle w:val="charCitHyperlinkAbbrev"/>
          </w:rPr>
          <w:noBreakHyphen/>
          <w:t>11</w:t>
        </w:r>
      </w:hyperlink>
      <w:r w:rsidRPr="00CD2DD9">
        <w:t xml:space="preserve"> s 19; </w:t>
      </w:r>
      <w:hyperlink r:id="rId214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205384" w14:textId="0F4E84E2" w:rsidR="00344085" w:rsidRPr="00CD2DD9" w:rsidRDefault="00344085" w:rsidP="00344085">
      <w:pPr>
        <w:pStyle w:val="AmdtsEntries"/>
        <w:keepNext/>
      </w:pPr>
      <w:r w:rsidRPr="00CD2DD9">
        <w:tab/>
        <w:t xml:space="preserve">om </w:t>
      </w:r>
      <w:hyperlink r:id="rId21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30B3D0" w14:textId="5E485DF1" w:rsidR="00344085" w:rsidRPr="00CD2DD9" w:rsidRDefault="00344085" w:rsidP="00344085">
      <w:pPr>
        <w:pStyle w:val="AmdtsEntries"/>
        <w:keepNext/>
      </w:pPr>
      <w:r w:rsidRPr="00CD2DD9">
        <w:tab/>
        <w:t xml:space="preserve">pres s 202 (prev s 349N) ins </w:t>
      </w:r>
      <w:hyperlink r:id="rId214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96F09A2" w14:textId="1AA4447D" w:rsidR="00344085" w:rsidRPr="00CD2DD9" w:rsidRDefault="00344085" w:rsidP="00344085">
      <w:pPr>
        <w:pStyle w:val="AmdtsEntries"/>
      </w:pPr>
      <w:r w:rsidRPr="00CD2DD9">
        <w:tab/>
        <w:t xml:space="preserve">renum R9 LA (see </w:t>
      </w:r>
      <w:hyperlink r:id="rId21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D141E0" w14:textId="77777777" w:rsidR="00344085" w:rsidRPr="00CD2DD9" w:rsidRDefault="00344085" w:rsidP="00A35FDF">
      <w:pPr>
        <w:pStyle w:val="AmdtsEntryHd"/>
      </w:pPr>
      <w:r w:rsidRPr="00CD2DD9">
        <w:t>Injuries to buildings by explosive substances</w:t>
      </w:r>
    </w:p>
    <w:p w14:paraId="1DD906CB" w14:textId="2331668D" w:rsidR="00344085" w:rsidRPr="00CD2DD9" w:rsidRDefault="00344085" w:rsidP="00344085">
      <w:pPr>
        <w:pStyle w:val="AmdtsEntries"/>
      </w:pPr>
      <w:r w:rsidRPr="00CD2DD9">
        <w:t>hdg before s 203</w:t>
      </w:r>
      <w:r w:rsidRPr="00CD2DD9">
        <w:tab/>
        <w:t xml:space="preserve">om </w:t>
      </w:r>
      <w:hyperlink r:id="rId215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5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E65A1C" w14:textId="77777777" w:rsidR="00344085" w:rsidRPr="00CD2DD9" w:rsidRDefault="00344085" w:rsidP="00A35FDF">
      <w:pPr>
        <w:pStyle w:val="AmdtsEntryHd"/>
      </w:pPr>
      <w:r w:rsidRPr="00CD2DD9">
        <w:t>Occupier entitled to be present during search</w:t>
      </w:r>
    </w:p>
    <w:p w14:paraId="051BBF24" w14:textId="06135A51" w:rsidR="00344085" w:rsidRPr="00CD2DD9" w:rsidRDefault="00344085" w:rsidP="00344085">
      <w:pPr>
        <w:pStyle w:val="AmdtsEntries"/>
        <w:keepNext/>
      </w:pPr>
      <w:r w:rsidRPr="00CD2DD9">
        <w:t>s 203</w:t>
      </w:r>
      <w:r w:rsidRPr="00CD2DD9">
        <w:tab/>
        <w:t xml:space="preserve">orig s 203 am </w:t>
      </w:r>
      <w:hyperlink r:id="rId2152" w:tooltip="Crimes Ordinance 1963" w:history="1">
        <w:r w:rsidRPr="00C62C6A">
          <w:rPr>
            <w:rStyle w:val="charCitHyperlinkAbbrev"/>
          </w:rPr>
          <w:t>Ord1963</w:t>
        </w:r>
        <w:r w:rsidRPr="00C62C6A">
          <w:rPr>
            <w:rStyle w:val="charCitHyperlinkAbbrev"/>
          </w:rPr>
          <w:noBreakHyphen/>
          <w:t>11</w:t>
        </w:r>
      </w:hyperlink>
      <w:r w:rsidRPr="00CD2DD9">
        <w:t xml:space="preserve"> s 20; </w:t>
      </w:r>
      <w:hyperlink r:id="rId215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48068D3" w14:textId="5901478D" w:rsidR="00344085" w:rsidRPr="00CD2DD9" w:rsidRDefault="00344085" w:rsidP="00344085">
      <w:pPr>
        <w:pStyle w:val="AmdtsEntries"/>
        <w:keepNext/>
      </w:pPr>
      <w:r w:rsidRPr="00CD2DD9">
        <w:tab/>
        <w:t xml:space="preserve">om </w:t>
      </w:r>
      <w:hyperlink r:id="rId21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D422897" w14:textId="51EC3941" w:rsidR="00344085" w:rsidRPr="00CD2DD9" w:rsidRDefault="00344085" w:rsidP="00344085">
      <w:pPr>
        <w:pStyle w:val="AmdtsEntries"/>
        <w:keepNext/>
      </w:pPr>
      <w:r w:rsidRPr="00CD2DD9">
        <w:tab/>
        <w:t xml:space="preserve">pres s 203 (prev s 349P) ins </w:t>
      </w:r>
      <w:hyperlink r:id="rId215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1BFCB4" w14:textId="0DBABF43" w:rsidR="00344085" w:rsidRPr="00CD2DD9" w:rsidRDefault="00344085" w:rsidP="00344085">
      <w:pPr>
        <w:pStyle w:val="AmdtsEntries"/>
      </w:pPr>
      <w:r w:rsidRPr="00CD2DD9">
        <w:tab/>
        <w:t xml:space="preserve">renum R9 LA (see </w:t>
      </w:r>
      <w:hyperlink r:id="rId21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BA42AE" w14:textId="77777777" w:rsidR="00344085" w:rsidRPr="00CD2DD9" w:rsidRDefault="00344085" w:rsidP="00A35FDF">
      <w:pPr>
        <w:pStyle w:val="AmdtsEntryHd"/>
      </w:pPr>
      <w:r w:rsidRPr="00CD2DD9">
        <w:t>Receipts for things seized under warrant</w:t>
      </w:r>
    </w:p>
    <w:p w14:paraId="1E9CFD62" w14:textId="327300E7" w:rsidR="00344085" w:rsidRPr="00CD2DD9" w:rsidRDefault="00344085" w:rsidP="00344085">
      <w:pPr>
        <w:pStyle w:val="AmdtsEntries"/>
        <w:keepNext/>
      </w:pPr>
      <w:r w:rsidRPr="00CD2DD9">
        <w:t>s 204</w:t>
      </w:r>
      <w:r w:rsidRPr="00CD2DD9">
        <w:tab/>
        <w:t xml:space="preserve">orig s 204 am </w:t>
      </w:r>
      <w:hyperlink r:id="rId2157" w:tooltip="Crimes Ordinance 1963" w:history="1">
        <w:r w:rsidRPr="00C62C6A">
          <w:rPr>
            <w:rStyle w:val="charCitHyperlinkAbbrev"/>
          </w:rPr>
          <w:t>Ord1963</w:t>
        </w:r>
        <w:r w:rsidRPr="00C62C6A">
          <w:rPr>
            <w:rStyle w:val="charCitHyperlinkAbbrev"/>
          </w:rPr>
          <w:noBreakHyphen/>
          <w:t>11</w:t>
        </w:r>
      </w:hyperlink>
      <w:r w:rsidRPr="00CD2DD9">
        <w:t xml:space="preserve"> s 21; </w:t>
      </w:r>
      <w:hyperlink r:id="rId215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B148DC" w14:textId="0718A4C9" w:rsidR="00344085" w:rsidRPr="00CD2DD9" w:rsidRDefault="00344085" w:rsidP="00344085">
      <w:pPr>
        <w:pStyle w:val="AmdtsEntries"/>
        <w:keepNext/>
      </w:pPr>
      <w:r w:rsidRPr="00CD2DD9">
        <w:tab/>
        <w:t xml:space="preserve">om </w:t>
      </w:r>
      <w:hyperlink r:id="rId21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44D280" w14:textId="75B402E2" w:rsidR="00344085" w:rsidRPr="00CD2DD9" w:rsidRDefault="00344085" w:rsidP="00344085">
      <w:pPr>
        <w:pStyle w:val="AmdtsEntries"/>
        <w:keepNext/>
      </w:pPr>
      <w:r w:rsidRPr="00CD2DD9">
        <w:tab/>
        <w:t xml:space="preserve">pres s 204 (prev s 349Q) ins </w:t>
      </w:r>
      <w:hyperlink r:id="rId216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64C4347" w14:textId="3C532BFC" w:rsidR="00344085" w:rsidRPr="00CD2DD9" w:rsidRDefault="00344085" w:rsidP="00344085">
      <w:pPr>
        <w:pStyle w:val="AmdtsEntries"/>
      </w:pPr>
      <w:r w:rsidRPr="00CD2DD9">
        <w:tab/>
        <w:t xml:space="preserve">renum R9 LA (see </w:t>
      </w:r>
      <w:hyperlink r:id="rId21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BDDF46" w14:textId="77777777" w:rsidR="00344085" w:rsidRPr="00CD2DD9" w:rsidRDefault="00344085" w:rsidP="00A35FDF">
      <w:pPr>
        <w:pStyle w:val="AmdtsEntryHd"/>
      </w:pPr>
      <w:r w:rsidRPr="00CD2DD9">
        <w:t>Injuries to buildings by rioters</w:t>
      </w:r>
    </w:p>
    <w:p w14:paraId="0D2B4A2A" w14:textId="54B2E938" w:rsidR="00344085" w:rsidRPr="00CD2DD9" w:rsidRDefault="00344085" w:rsidP="00344085">
      <w:pPr>
        <w:pStyle w:val="AmdtsEntries"/>
      </w:pPr>
      <w:r w:rsidRPr="00CD2DD9">
        <w:t>hdg before s 205</w:t>
      </w:r>
      <w:r w:rsidRPr="00CD2DD9">
        <w:tab/>
        <w:t xml:space="preserve">om </w:t>
      </w:r>
      <w:hyperlink r:id="rId21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C8D68B" w14:textId="77777777" w:rsidR="00344085" w:rsidRPr="00CD2DD9" w:rsidRDefault="00344085" w:rsidP="00A35FDF">
      <w:pPr>
        <w:pStyle w:val="AmdtsEntryHd"/>
      </w:pPr>
      <w:r w:rsidRPr="00CD2DD9">
        <w:t>Warrants by telephone or other electronic means</w:t>
      </w:r>
    </w:p>
    <w:p w14:paraId="43DB6F8F" w14:textId="08C4D97F" w:rsidR="00344085" w:rsidRPr="00CD2DD9" w:rsidRDefault="00344085" w:rsidP="00344085">
      <w:pPr>
        <w:pStyle w:val="AmdtsEntries"/>
        <w:keepNext/>
      </w:pPr>
      <w:r w:rsidRPr="00CD2DD9">
        <w:t>s 205</w:t>
      </w:r>
      <w:r w:rsidRPr="00CD2DD9">
        <w:tab/>
        <w:t xml:space="preserve">orig s 205 om </w:t>
      </w:r>
      <w:hyperlink r:id="rId2164" w:tooltip="Public Order (Protection of Persons and Property) Act 1971 (Cwlth)" w:history="1">
        <w:r w:rsidRPr="0017040E">
          <w:rPr>
            <w:rStyle w:val="charCitHyperlinkAbbrev"/>
          </w:rPr>
          <w:t>Cwlth Act 1971 No 26</w:t>
        </w:r>
      </w:hyperlink>
      <w:r w:rsidRPr="00CD2DD9">
        <w:t xml:space="preserve"> sch</w:t>
      </w:r>
    </w:p>
    <w:p w14:paraId="54538B5A" w14:textId="4A3EDC8D" w:rsidR="00344085" w:rsidRPr="00CD2DD9" w:rsidRDefault="00344085" w:rsidP="00344085">
      <w:pPr>
        <w:pStyle w:val="AmdtsEntries"/>
        <w:keepNext/>
      </w:pPr>
      <w:r w:rsidRPr="00CD2DD9">
        <w:tab/>
        <w:t xml:space="preserve">pres s 205 (prev s 349R) ins </w:t>
      </w:r>
      <w:hyperlink r:id="rId216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415E3B3" w14:textId="58CF40BA" w:rsidR="00344085" w:rsidRDefault="00344085" w:rsidP="00344085">
      <w:pPr>
        <w:pStyle w:val="AmdtsEntries"/>
      </w:pPr>
      <w:r w:rsidRPr="00CD2DD9">
        <w:tab/>
        <w:t xml:space="preserve">renum R9 LA (see </w:t>
      </w:r>
      <w:hyperlink r:id="rId21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CD01FF" w14:textId="05C0AFFF" w:rsidR="00344085" w:rsidRPr="00CD2DD9" w:rsidRDefault="00344085" w:rsidP="00344085">
      <w:pPr>
        <w:pStyle w:val="AmdtsEntries"/>
      </w:pPr>
      <w:r>
        <w:tab/>
        <w:t xml:space="preserve">am </w:t>
      </w:r>
      <w:hyperlink r:id="rId2167" w:tooltip="Red Tape Reduction Legislation Amendment Act 2018" w:history="1">
        <w:r>
          <w:rPr>
            <w:rStyle w:val="charCitHyperlinkAbbrev"/>
          </w:rPr>
          <w:t>A2018-33</w:t>
        </w:r>
      </w:hyperlink>
      <w:r w:rsidRPr="00CD2DD9">
        <w:t xml:space="preserve"> </w:t>
      </w:r>
      <w:r>
        <w:t>amdt 1.12</w:t>
      </w:r>
    </w:p>
    <w:p w14:paraId="31D287C7" w14:textId="77777777" w:rsidR="00344085" w:rsidRPr="00CD2DD9" w:rsidRDefault="00344085" w:rsidP="00A35FDF">
      <w:pPr>
        <w:pStyle w:val="AmdtsEntryHd"/>
      </w:pPr>
      <w:r w:rsidRPr="00CD2DD9">
        <w:t>Restrictions on personal searches</w:t>
      </w:r>
    </w:p>
    <w:p w14:paraId="74AFA5BF" w14:textId="60784256" w:rsidR="00344085" w:rsidRPr="00CD2DD9" w:rsidRDefault="00344085" w:rsidP="00344085">
      <w:pPr>
        <w:pStyle w:val="AmdtsEntries"/>
        <w:keepNext/>
      </w:pPr>
      <w:r w:rsidRPr="00CD2DD9">
        <w:t>s 206</w:t>
      </w:r>
      <w:r w:rsidRPr="00CD2DD9">
        <w:tab/>
        <w:t xml:space="preserve">orig s 206 om </w:t>
      </w:r>
      <w:hyperlink r:id="rId2168" w:tooltip="Public Order (Protection of Persons and Property) Act 1971 (Cwlth)" w:history="1">
        <w:r w:rsidRPr="0017040E">
          <w:rPr>
            <w:rStyle w:val="charCitHyperlinkAbbrev"/>
          </w:rPr>
          <w:t>Cwlth Act 1971 No 26</w:t>
        </w:r>
      </w:hyperlink>
      <w:r w:rsidRPr="00CD2DD9">
        <w:t xml:space="preserve"> sch</w:t>
      </w:r>
    </w:p>
    <w:p w14:paraId="11768308" w14:textId="0DD0AD72" w:rsidR="00344085" w:rsidRPr="00CD2DD9" w:rsidRDefault="00344085" w:rsidP="00344085">
      <w:pPr>
        <w:pStyle w:val="AmdtsEntries"/>
        <w:keepNext/>
      </w:pPr>
      <w:r w:rsidRPr="00CD2DD9">
        <w:tab/>
        <w:t xml:space="preserve">pres s 206 (prev s 349S) ins </w:t>
      </w:r>
      <w:hyperlink r:id="rId216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8D7A17" w14:textId="5E668C4C" w:rsidR="00344085" w:rsidRPr="00CD2DD9" w:rsidRDefault="00344085" w:rsidP="00344085">
      <w:pPr>
        <w:pStyle w:val="AmdtsEntries"/>
      </w:pPr>
      <w:r w:rsidRPr="00CD2DD9">
        <w:tab/>
        <w:t xml:space="preserve">renum R9 LA (see </w:t>
      </w:r>
      <w:hyperlink r:id="rId21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916FF6" w14:textId="77777777" w:rsidR="00344085" w:rsidRPr="00CD2DD9" w:rsidRDefault="00344085" w:rsidP="00A35FDF">
      <w:pPr>
        <w:pStyle w:val="AmdtsEntryHd"/>
      </w:pPr>
      <w:r w:rsidRPr="00CD2DD9">
        <w:t>Powers to stop and search</w:t>
      </w:r>
    </w:p>
    <w:p w14:paraId="168125A2" w14:textId="77777777" w:rsidR="00344085" w:rsidRPr="00CD2DD9" w:rsidRDefault="00344085" w:rsidP="00344085">
      <w:pPr>
        <w:pStyle w:val="AmdtsEntries"/>
        <w:keepNext/>
      </w:pPr>
      <w:r w:rsidRPr="00CD2DD9">
        <w:t>div 10.4 hdg</w:t>
      </w:r>
      <w:r w:rsidRPr="00CD2DD9">
        <w:tab/>
        <w:t>orig pt 10 div 4 hdg renum as div 10.5 hdg</w:t>
      </w:r>
    </w:p>
    <w:p w14:paraId="738D75AA" w14:textId="58C0D9F6" w:rsidR="00344085" w:rsidRPr="00CD2DD9" w:rsidRDefault="00344085" w:rsidP="00344085">
      <w:pPr>
        <w:pStyle w:val="AmdtsEntries"/>
        <w:keepNext/>
      </w:pPr>
      <w:r w:rsidRPr="00CD2DD9">
        <w:tab/>
        <w:t xml:space="preserve">pres div 10.4 hdg (prev pt 10 div 3 hdg) ins </w:t>
      </w:r>
      <w:hyperlink r:id="rId217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4E7F558" w14:textId="53F91E68" w:rsidR="00344085" w:rsidRPr="00CD2DD9" w:rsidRDefault="00344085" w:rsidP="00344085">
      <w:pPr>
        <w:pStyle w:val="AmdtsEntries"/>
        <w:keepNext/>
      </w:pPr>
      <w:r w:rsidRPr="00CD2DD9">
        <w:tab/>
        <w:t xml:space="preserve">sub </w:t>
      </w:r>
      <w:hyperlink r:id="rId21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21BBEABE" w14:textId="484A5A2D" w:rsidR="00344085" w:rsidRPr="00CD2DD9" w:rsidRDefault="00344085" w:rsidP="00344085">
      <w:pPr>
        <w:pStyle w:val="AmdtsEntries"/>
      </w:pPr>
      <w:r w:rsidRPr="00CD2DD9">
        <w:tab/>
        <w:t xml:space="preserve">renum R9 LA (see </w:t>
      </w:r>
      <w:hyperlink r:id="rId21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17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1293039" w14:textId="77777777" w:rsidR="00344085" w:rsidRPr="00CD2DD9" w:rsidRDefault="00344085" w:rsidP="00A35FDF">
      <w:pPr>
        <w:pStyle w:val="AmdtsEntryHd"/>
      </w:pPr>
      <w:r w:rsidRPr="00CD2DD9">
        <w:lastRenderedPageBreak/>
        <w:t>Stopping, searching and detaining people</w:t>
      </w:r>
    </w:p>
    <w:p w14:paraId="642BD332" w14:textId="28BFAC27" w:rsidR="00344085" w:rsidRPr="00CD2DD9" w:rsidRDefault="00344085" w:rsidP="00344085">
      <w:pPr>
        <w:pStyle w:val="AmdtsEntries"/>
        <w:keepNext/>
      </w:pPr>
      <w:r w:rsidRPr="00CD2DD9">
        <w:t>s 207</w:t>
      </w:r>
      <w:r w:rsidRPr="00CD2DD9">
        <w:tab/>
        <w:t xml:space="preserve">orig s 207 om </w:t>
      </w:r>
      <w:hyperlink r:id="rId2175" w:tooltip="Public Order (Protection of Persons and Property) Act 1971 (Cwlth)" w:history="1">
        <w:r w:rsidRPr="0017040E">
          <w:rPr>
            <w:rStyle w:val="charCitHyperlinkAbbrev"/>
          </w:rPr>
          <w:t>Cwlth Act 1971 No 26</w:t>
        </w:r>
      </w:hyperlink>
      <w:r w:rsidRPr="00CD2DD9">
        <w:t xml:space="preserve"> sch</w:t>
      </w:r>
    </w:p>
    <w:p w14:paraId="005212DD" w14:textId="0776A5AD" w:rsidR="00344085" w:rsidRPr="00CD2DD9" w:rsidRDefault="00344085" w:rsidP="00344085">
      <w:pPr>
        <w:pStyle w:val="AmdtsEntries"/>
        <w:keepNext/>
      </w:pPr>
      <w:r w:rsidRPr="00CD2DD9">
        <w:tab/>
        <w:t xml:space="preserve">pres s 207 (prev s 349SA) ins </w:t>
      </w:r>
      <w:hyperlink r:id="rId21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67AA58C3" w14:textId="425E5463" w:rsidR="00344085" w:rsidRPr="00CD2DD9" w:rsidRDefault="00344085" w:rsidP="003C0EE5">
      <w:pPr>
        <w:pStyle w:val="AmdtsEntries"/>
        <w:keepNext/>
      </w:pPr>
      <w:r w:rsidRPr="00CD2DD9">
        <w:tab/>
        <w:t xml:space="preserve">renum R9 LA (see </w:t>
      </w:r>
      <w:hyperlink r:id="rId21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1C1EB1" w14:textId="7A09515F" w:rsidR="00344085" w:rsidRPr="00CD2DD9" w:rsidRDefault="00344085" w:rsidP="00344085">
      <w:pPr>
        <w:pStyle w:val="AmdtsEntries"/>
      </w:pPr>
      <w:r w:rsidRPr="00CD2DD9">
        <w:tab/>
        <w:t xml:space="preserve">am </w:t>
      </w:r>
      <w:hyperlink r:id="rId217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1.26</w:t>
      </w:r>
    </w:p>
    <w:p w14:paraId="0AD212BE" w14:textId="77777777" w:rsidR="00344085" w:rsidRPr="00CD2DD9" w:rsidRDefault="00344085" w:rsidP="00A35FDF">
      <w:pPr>
        <w:pStyle w:val="AmdtsEntryHd"/>
      </w:pPr>
      <w:r w:rsidRPr="00CD2DD9">
        <w:t>Injuries to buildings by tenants</w:t>
      </w:r>
    </w:p>
    <w:p w14:paraId="3825BD78" w14:textId="38F55752" w:rsidR="00344085" w:rsidRPr="00CD2DD9" w:rsidRDefault="00344085" w:rsidP="00344085">
      <w:pPr>
        <w:pStyle w:val="AmdtsEntries"/>
      </w:pPr>
      <w:r w:rsidRPr="00CD2DD9">
        <w:t>hdg before s 208</w:t>
      </w:r>
      <w:r w:rsidRPr="00CD2DD9">
        <w:tab/>
        <w:t xml:space="preserve">om </w:t>
      </w:r>
      <w:hyperlink r:id="rId217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AE27226" w14:textId="77777777" w:rsidR="00344085" w:rsidRPr="00CD2DD9" w:rsidRDefault="00344085" w:rsidP="00A35FDF">
      <w:pPr>
        <w:pStyle w:val="AmdtsEntryHd"/>
      </w:pPr>
      <w:r w:rsidRPr="00CD2DD9">
        <w:t>How a police officer exercises a power under s 207</w:t>
      </w:r>
    </w:p>
    <w:p w14:paraId="7C41CF34" w14:textId="6E0ABE0D" w:rsidR="00344085" w:rsidRPr="00CD2DD9" w:rsidRDefault="00344085" w:rsidP="00344085">
      <w:pPr>
        <w:pStyle w:val="AmdtsEntries"/>
        <w:keepNext/>
      </w:pPr>
      <w:r w:rsidRPr="00CD2DD9">
        <w:t>s 208</w:t>
      </w:r>
      <w:r w:rsidRPr="00CD2DD9">
        <w:tab/>
        <w:t xml:space="preserve">orig s 208 om </w:t>
      </w:r>
      <w:hyperlink r:id="rId21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3B6EEF6" w14:textId="3B28F156" w:rsidR="00344085" w:rsidRPr="00CD2DD9" w:rsidRDefault="00344085" w:rsidP="00344085">
      <w:pPr>
        <w:pStyle w:val="AmdtsEntries"/>
        <w:keepNext/>
      </w:pPr>
      <w:r w:rsidRPr="00CD2DD9">
        <w:tab/>
        <w:t xml:space="preserve">pres s 208 (prev s 349SB) ins </w:t>
      </w:r>
      <w:hyperlink r:id="rId21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1BFA0A98" w14:textId="3ED51878" w:rsidR="00344085" w:rsidRPr="00CD2DD9" w:rsidRDefault="00344085" w:rsidP="00344085">
      <w:pPr>
        <w:pStyle w:val="AmdtsEntries"/>
      </w:pPr>
      <w:r w:rsidRPr="00CD2DD9">
        <w:tab/>
        <w:t xml:space="preserve">renum R9 LA (see </w:t>
      </w:r>
      <w:hyperlink r:id="rId21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517AC" w14:textId="77777777" w:rsidR="00344085" w:rsidRPr="00CD2DD9" w:rsidRDefault="00344085" w:rsidP="00A35FDF">
      <w:pPr>
        <w:pStyle w:val="AmdtsEntryHd"/>
      </w:pPr>
      <w:r w:rsidRPr="00CD2DD9">
        <w:t>Injuries to manufactures, machinery etc</w:t>
      </w:r>
    </w:p>
    <w:p w14:paraId="411A1300" w14:textId="4BDBF9FE" w:rsidR="00344085" w:rsidRPr="00CD2DD9" w:rsidRDefault="00344085" w:rsidP="00344085">
      <w:pPr>
        <w:pStyle w:val="AmdtsEntries"/>
      </w:pPr>
      <w:r w:rsidRPr="00CD2DD9">
        <w:t>hdg before s 209</w:t>
      </w:r>
      <w:r w:rsidRPr="00CD2DD9">
        <w:tab/>
        <w:t xml:space="preserve">om </w:t>
      </w:r>
      <w:hyperlink r:id="rId21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57C7F6" w14:textId="77777777" w:rsidR="00344085" w:rsidRPr="00CD2DD9" w:rsidRDefault="00344085" w:rsidP="00A35FDF">
      <w:pPr>
        <w:pStyle w:val="AmdtsEntryHd"/>
      </w:pPr>
      <w:r w:rsidRPr="00CD2DD9">
        <w:t>Stopping, searching and detaining conveyances</w:t>
      </w:r>
    </w:p>
    <w:p w14:paraId="629EDD7D" w14:textId="4B3BF1A9" w:rsidR="00344085" w:rsidRPr="00CD2DD9" w:rsidRDefault="00344085" w:rsidP="00344085">
      <w:pPr>
        <w:pStyle w:val="AmdtsEntries"/>
        <w:keepNext/>
      </w:pPr>
      <w:r w:rsidRPr="00CD2DD9">
        <w:t>s 209 hdg</w:t>
      </w:r>
      <w:r w:rsidRPr="00CD2DD9">
        <w:tab/>
        <w:t xml:space="preserve">(prev s 349T hdg) sub </w:t>
      </w:r>
      <w:hyperlink r:id="rId21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17</w:t>
      </w:r>
    </w:p>
    <w:p w14:paraId="03A3FC4D" w14:textId="453D7A5B" w:rsidR="00344085" w:rsidRPr="00CD2DD9" w:rsidRDefault="00344085" w:rsidP="00344085">
      <w:pPr>
        <w:pStyle w:val="AmdtsEntries"/>
        <w:keepNext/>
      </w:pPr>
      <w:r w:rsidRPr="00CD2DD9">
        <w:t>s 209</w:t>
      </w:r>
      <w:r w:rsidRPr="00CD2DD9">
        <w:tab/>
        <w:t xml:space="preserve">orig s 209 am </w:t>
      </w:r>
      <w:hyperlink r:id="rId21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512BB10" w14:textId="2902F9ED" w:rsidR="00344085" w:rsidRPr="00CD2DD9" w:rsidRDefault="00344085" w:rsidP="00344085">
      <w:pPr>
        <w:pStyle w:val="AmdtsEntries"/>
        <w:keepNext/>
      </w:pPr>
      <w:r w:rsidRPr="00CD2DD9">
        <w:tab/>
        <w:t xml:space="preserve">om </w:t>
      </w:r>
      <w:hyperlink r:id="rId21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9F2B47" w14:textId="5356CE68" w:rsidR="00344085" w:rsidRPr="00CD2DD9" w:rsidRDefault="00344085" w:rsidP="00344085">
      <w:pPr>
        <w:pStyle w:val="AmdtsEntries"/>
        <w:keepNext/>
      </w:pPr>
      <w:r w:rsidRPr="00CD2DD9">
        <w:tab/>
        <w:t xml:space="preserve">pres s 209 (prev s 349T) ins </w:t>
      </w:r>
      <w:hyperlink r:id="rId218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74C3429" w14:textId="6372FEF8" w:rsidR="00344085" w:rsidRPr="00CD2DD9" w:rsidRDefault="00344085" w:rsidP="00344085">
      <w:pPr>
        <w:pStyle w:val="AmdtsEntries"/>
        <w:keepNext/>
      </w:pPr>
      <w:r w:rsidRPr="00CD2DD9">
        <w:tab/>
        <w:t xml:space="preserve">am </w:t>
      </w:r>
      <w:hyperlink r:id="rId21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18</w:t>
      </w:r>
    </w:p>
    <w:p w14:paraId="5179DBFD" w14:textId="66102252" w:rsidR="00344085" w:rsidRPr="00CD2DD9" w:rsidRDefault="00344085" w:rsidP="00344085">
      <w:pPr>
        <w:pStyle w:val="AmdtsEntries"/>
      </w:pPr>
      <w:r w:rsidRPr="00CD2DD9">
        <w:tab/>
        <w:t xml:space="preserve">renum R9 LA (see </w:t>
      </w:r>
      <w:hyperlink r:id="rId21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F9639C" w14:textId="1C36ED62" w:rsidR="00344085" w:rsidRPr="00CD2DD9" w:rsidRDefault="00344085" w:rsidP="00344085">
      <w:pPr>
        <w:pStyle w:val="AmdtsEntries"/>
      </w:pPr>
      <w:r w:rsidRPr="00CD2DD9">
        <w:tab/>
        <w:t xml:space="preserve">am </w:t>
      </w:r>
      <w:hyperlink r:id="rId219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1.27</w:t>
      </w:r>
    </w:p>
    <w:p w14:paraId="5C6F2452" w14:textId="77777777" w:rsidR="00344085" w:rsidRPr="00CD2DD9" w:rsidRDefault="00344085" w:rsidP="00A35FDF">
      <w:pPr>
        <w:pStyle w:val="AmdtsEntryHd"/>
      </w:pPr>
      <w:r w:rsidRPr="00CD2DD9">
        <w:t>How a police officer exercises a power under s 209</w:t>
      </w:r>
    </w:p>
    <w:p w14:paraId="2ED15706" w14:textId="0B945F87" w:rsidR="00344085" w:rsidRPr="00CD2DD9" w:rsidRDefault="00344085" w:rsidP="00344085">
      <w:pPr>
        <w:pStyle w:val="AmdtsEntries"/>
        <w:keepNext/>
      </w:pPr>
      <w:r w:rsidRPr="00CD2DD9">
        <w:t>s 210</w:t>
      </w:r>
      <w:r w:rsidRPr="00CD2DD9">
        <w:tab/>
        <w:t xml:space="preserve">orig s 210 am </w:t>
      </w:r>
      <w:hyperlink r:id="rId219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00456F9" w14:textId="5CD61AED" w:rsidR="00344085" w:rsidRPr="00CD2DD9" w:rsidRDefault="00344085" w:rsidP="00344085">
      <w:pPr>
        <w:pStyle w:val="AmdtsEntries"/>
        <w:keepNext/>
      </w:pPr>
      <w:r w:rsidRPr="00CD2DD9">
        <w:tab/>
        <w:t xml:space="preserve">om </w:t>
      </w:r>
      <w:hyperlink r:id="rId21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896779" w14:textId="09A864A4" w:rsidR="00344085" w:rsidRPr="00CD2DD9" w:rsidRDefault="00344085" w:rsidP="00344085">
      <w:pPr>
        <w:pStyle w:val="AmdtsEntries"/>
        <w:keepNext/>
      </w:pPr>
      <w:r w:rsidRPr="00CD2DD9">
        <w:tab/>
        <w:t xml:space="preserve">pres s 210 (prev s 349U) ins </w:t>
      </w:r>
      <w:hyperlink r:id="rId219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535EB3" w14:textId="03DD91DF" w:rsidR="00344085" w:rsidRDefault="00344085" w:rsidP="00344085">
      <w:pPr>
        <w:pStyle w:val="AmdtsEntries"/>
      </w:pPr>
      <w:r w:rsidRPr="00CD2DD9">
        <w:tab/>
        <w:t xml:space="preserve">renum R9 LA (see </w:t>
      </w:r>
      <w:hyperlink r:id="rId21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64FFC0" w14:textId="77777777" w:rsidR="00344085" w:rsidRDefault="00344085" w:rsidP="00A35FDF">
      <w:pPr>
        <w:pStyle w:val="AmdtsEntryHd"/>
      </w:pPr>
      <w:r w:rsidRPr="00453FA4">
        <w:t>Crime scene powers</w:t>
      </w:r>
    </w:p>
    <w:p w14:paraId="09B43302" w14:textId="21D94F3F" w:rsidR="00344085" w:rsidRDefault="00344085" w:rsidP="00344085">
      <w:pPr>
        <w:pStyle w:val="AmdtsEntries"/>
      </w:pPr>
      <w:r>
        <w:t>div 10.4A hdg</w:t>
      </w:r>
      <w:r>
        <w:tab/>
        <w:t xml:space="preserve">ins </w:t>
      </w:r>
      <w:hyperlink r:id="rId2197" w:tooltip="Crimes (Police Powers and Firearms Offence) Amendment Act 2017" w:history="1">
        <w:r w:rsidRPr="0005210A">
          <w:rPr>
            <w:rStyle w:val="charCitHyperlinkAbbrev"/>
          </w:rPr>
          <w:t>A2017-45</w:t>
        </w:r>
      </w:hyperlink>
      <w:r>
        <w:t xml:space="preserve"> s 6</w:t>
      </w:r>
    </w:p>
    <w:p w14:paraId="6115876D" w14:textId="77777777" w:rsidR="00344085" w:rsidRDefault="00344085" w:rsidP="00A35FDF">
      <w:pPr>
        <w:pStyle w:val="AmdtsEntryHd"/>
      </w:pPr>
      <w:r w:rsidRPr="00453FA4">
        <w:t>Definitions—div 10.4A</w:t>
      </w:r>
    </w:p>
    <w:p w14:paraId="11F9472D" w14:textId="2FA0BA43" w:rsidR="00344085" w:rsidRPr="00524769" w:rsidRDefault="00344085" w:rsidP="00344085">
      <w:pPr>
        <w:pStyle w:val="AmdtsEntries"/>
      </w:pPr>
      <w:r>
        <w:t>s 210A</w:t>
      </w:r>
      <w:r>
        <w:tab/>
        <w:t xml:space="preserve">ins </w:t>
      </w:r>
      <w:hyperlink r:id="rId2198" w:tooltip="Crimes (Police Powers and Firearms Offence) Amendment Act 2017" w:history="1">
        <w:r w:rsidRPr="0005210A">
          <w:rPr>
            <w:rStyle w:val="charCitHyperlinkAbbrev"/>
          </w:rPr>
          <w:t>A2017-45</w:t>
        </w:r>
      </w:hyperlink>
      <w:r>
        <w:t xml:space="preserve"> s 6</w:t>
      </w:r>
    </w:p>
    <w:p w14:paraId="232C5660" w14:textId="27EF6BDE" w:rsidR="00344085" w:rsidRDefault="00344085" w:rsidP="00344085">
      <w:pPr>
        <w:pStyle w:val="AmdtsEntries"/>
      </w:pPr>
      <w:r>
        <w:tab/>
      </w:r>
      <w:r w:rsidRPr="00CD2DD9">
        <w:t xml:space="preserve">def </w:t>
      </w:r>
      <w:r w:rsidRPr="00453FA4">
        <w:rPr>
          <w:rStyle w:val="charBoldItals"/>
        </w:rPr>
        <w:t>crime scene</w:t>
      </w:r>
      <w:r w:rsidRPr="00CD2DD9">
        <w:t xml:space="preserve"> ins </w:t>
      </w:r>
      <w:hyperlink r:id="rId2199" w:tooltip="Crimes (Police Powers and Firearms Offence) Amendment Act 2017" w:history="1">
        <w:r w:rsidRPr="0005210A">
          <w:rPr>
            <w:rStyle w:val="charCitHyperlinkAbbrev"/>
          </w:rPr>
          <w:t>A2017-45</w:t>
        </w:r>
      </w:hyperlink>
      <w:r>
        <w:t xml:space="preserve"> s 6</w:t>
      </w:r>
    </w:p>
    <w:p w14:paraId="76FA7039" w14:textId="3FF91383" w:rsidR="00344085" w:rsidRDefault="00344085" w:rsidP="00344085">
      <w:pPr>
        <w:pStyle w:val="AmdtsEntries"/>
      </w:pPr>
      <w:r>
        <w:tab/>
      </w:r>
      <w:r w:rsidRPr="00CD2DD9">
        <w:t xml:space="preserve">def </w:t>
      </w:r>
      <w:r w:rsidRPr="00453FA4">
        <w:rPr>
          <w:rStyle w:val="charBoldItals"/>
        </w:rPr>
        <w:t>crime scene power</w:t>
      </w:r>
      <w:r w:rsidRPr="00CD2DD9">
        <w:t xml:space="preserve"> ins </w:t>
      </w:r>
      <w:hyperlink r:id="rId2200" w:tooltip="Crimes (Police Powers and Firearms Offence) Amendment Act 2017" w:history="1">
        <w:r w:rsidRPr="0005210A">
          <w:rPr>
            <w:rStyle w:val="charCitHyperlinkAbbrev"/>
          </w:rPr>
          <w:t>A2017-45</w:t>
        </w:r>
      </w:hyperlink>
      <w:r>
        <w:t xml:space="preserve"> s 6</w:t>
      </w:r>
    </w:p>
    <w:p w14:paraId="00B02243" w14:textId="12D706BB" w:rsidR="00344085" w:rsidRDefault="00344085" w:rsidP="00344085">
      <w:pPr>
        <w:pStyle w:val="AmdtsEntries"/>
      </w:pPr>
      <w:r>
        <w:tab/>
      </w:r>
      <w:r w:rsidRPr="00CD2DD9">
        <w:t xml:space="preserve">def </w:t>
      </w:r>
      <w:r w:rsidRPr="00453FA4">
        <w:rPr>
          <w:rStyle w:val="charBoldItals"/>
        </w:rPr>
        <w:t>private premises</w:t>
      </w:r>
      <w:r w:rsidRPr="00CD2DD9">
        <w:t xml:space="preserve"> ins </w:t>
      </w:r>
      <w:hyperlink r:id="rId2201" w:tooltip="Crimes (Police Powers and Firearms Offence) Amendment Act 2017" w:history="1">
        <w:r w:rsidRPr="0005210A">
          <w:rPr>
            <w:rStyle w:val="charCitHyperlinkAbbrev"/>
          </w:rPr>
          <w:t>A2017-45</w:t>
        </w:r>
      </w:hyperlink>
      <w:r>
        <w:t xml:space="preserve"> s 6</w:t>
      </w:r>
    </w:p>
    <w:p w14:paraId="001F1905" w14:textId="09FB492C" w:rsidR="00344085" w:rsidRDefault="00344085" w:rsidP="00344085">
      <w:pPr>
        <w:pStyle w:val="AmdtsEntries"/>
      </w:pPr>
      <w:r>
        <w:tab/>
      </w:r>
      <w:r w:rsidRPr="00CD2DD9">
        <w:t xml:space="preserve">def </w:t>
      </w:r>
      <w:r w:rsidRPr="00453FA4">
        <w:rPr>
          <w:rStyle w:val="charBoldItals"/>
        </w:rPr>
        <w:t>serious offence</w:t>
      </w:r>
      <w:r w:rsidRPr="00CD2DD9">
        <w:t xml:space="preserve"> ins </w:t>
      </w:r>
      <w:hyperlink r:id="rId2202" w:tooltip="Crimes (Police Powers and Firearms Offence) Amendment Act 2017" w:history="1">
        <w:r w:rsidRPr="0005210A">
          <w:rPr>
            <w:rStyle w:val="charCitHyperlinkAbbrev"/>
          </w:rPr>
          <w:t>A2017-45</w:t>
        </w:r>
      </w:hyperlink>
      <w:r>
        <w:t xml:space="preserve"> s 6</w:t>
      </w:r>
    </w:p>
    <w:p w14:paraId="440F7C88" w14:textId="77777777" w:rsidR="00344085" w:rsidRDefault="00344085" w:rsidP="00A35FDF">
      <w:pPr>
        <w:pStyle w:val="AmdtsEntryHd"/>
      </w:pPr>
      <w:r w:rsidRPr="00453FA4">
        <w:t xml:space="preserve">Meaning of </w:t>
      </w:r>
      <w:r w:rsidRPr="00453FA4">
        <w:rPr>
          <w:rStyle w:val="charItals"/>
        </w:rPr>
        <w:t>public place</w:t>
      </w:r>
      <w:r w:rsidRPr="00453FA4">
        <w:t>—div 10.4A</w:t>
      </w:r>
    </w:p>
    <w:p w14:paraId="212936B9" w14:textId="2065B130" w:rsidR="00344085" w:rsidRDefault="00344085" w:rsidP="00344085">
      <w:pPr>
        <w:pStyle w:val="AmdtsEntries"/>
      </w:pPr>
      <w:r>
        <w:t>s 210B</w:t>
      </w:r>
      <w:r>
        <w:tab/>
        <w:t xml:space="preserve">ins </w:t>
      </w:r>
      <w:hyperlink r:id="rId2203" w:tooltip="Crimes (Police Powers and Firearms Offence) Amendment Act 2017" w:history="1">
        <w:r w:rsidRPr="0005210A">
          <w:rPr>
            <w:rStyle w:val="charCitHyperlinkAbbrev"/>
          </w:rPr>
          <w:t>A2017-45</w:t>
        </w:r>
      </w:hyperlink>
      <w:r>
        <w:t xml:space="preserve"> s 6</w:t>
      </w:r>
    </w:p>
    <w:p w14:paraId="452525F5" w14:textId="77777777" w:rsidR="00344085" w:rsidRDefault="00344085" w:rsidP="00A35FDF">
      <w:pPr>
        <w:pStyle w:val="AmdtsEntryHd"/>
      </w:pPr>
      <w:r w:rsidRPr="00453FA4">
        <w:t>Establish crime scene—public place</w:t>
      </w:r>
    </w:p>
    <w:p w14:paraId="3D2DFE2C" w14:textId="7ACBECE3" w:rsidR="00344085" w:rsidRDefault="00344085" w:rsidP="00344085">
      <w:pPr>
        <w:pStyle w:val="AmdtsEntries"/>
      </w:pPr>
      <w:r>
        <w:t>s 210C</w:t>
      </w:r>
      <w:r>
        <w:tab/>
        <w:t xml:space="preserve">ins </w:t>
      </w:r>
      <w:hyperlink r:id="rId2204" w:tooltip="Crimes (Police Powers and Firearms Offence) Amendment Act 2017" w:history="1">
        <w:r w:rsidRPr="0005210A">
          <w:rPr>
            <w:rStyle w:val="charCitHyperlinkAbbrev"/>
          </w:rPr>
          <w:t>A2017-45</w:t>
        </w:r>
      </w:hyperlink>
      <w:r>
        <w:t xml:space="preserve"> s 6</w:t>
      </w:r>
    </w:p>
    <w:p w14:paraId="287CB37B" w14:textId="77777777" w:rsidR="00344085" w:rsidRDefault="00344085" w:rsidP="00A35FDF">
      <w:pPr>
        <w:pStyle w:val="AmdtsEntryHd"/>
      </w:pPr>
      <w:r w:rsidRPr="00453FA4">
        <w:t>Establish crime scene—private premises</w:t>
      </w:r>
    </w:p>
    <w:p w14:paraId="52FE32D3" w14:textId="01B52BAA" w:rsidR="00344085" w:rsidRDefault="00344085" w:rsidP="00344085">
      <w:pPr>
        <w:pStyle w:val="AmdtsEntries"/>
      </w:pPr>
      <w:r>
        <w:t>s 210D</w:t>
      </w:r>
      <w:r>
        <w:tab/>
        <w:t xml:space="preserve">ins </w:t>
      </w:r>
      <w:hyperlink r:id="rId2205" w:tooltip="Crimes (Police Powers and Firearms Offence) Amendment Act 2017" w:history="1">
        <w:r w:rsidRPr="0005210A">
          <w:rPr>
            <w:rStyle w:val="charCitHyperlinkAbbrev"/>
          </w:rPr>
          <w:t>A2017-45</w:t>
        </w:r>
      </w:hyperlink>
      <w:r>
        <w:t xml:space="preserve"> s 6</w:t>
      </w:r>
    </w:p>
    <w:p w14:paraId="7CF0AAE1" w14:textId="77777777" w:rsidR="00344085" w:rsidRDefault="00344085" w:rsidP="00A35FDF">
      <w:pPr>
        <w:pStyle w:val="AmdtsEntryHd"/>
      </w:pPr>
      <w:r w:rsidRPr="00453FA4">
        <w:lastRenderedPageBreak/>
        <w:t>When crime scene established</w:t>
      </w:r>
    </w:p>
    <w:p w14:paraId="37D87EF6" w14:textId="4FB6EA70" w:rsidR="00344085" w:rsidRDefault="00344085" w:rsidP="00344085">
      <w:pPr>
        <w:pStyle w:val="AmdtsEntries"/>
      </w:pPr>
      <w:r>
        <w:t>s 210E</w:t>
      </w:r>
      <w:r>
        <w:tab/>
        <w:t xml:space="preserve">ins </w:t>
      </w:r>
      <w:hyperlink r:id="rId2206" w:tooltip="Crimes (Police Powers and Firearms Offence) Amendment Act 2017" w:history="1">
        <w:r w:rsidRPr="0005210A">
          <w:rPr>
            <w:rStyle w:val="charCitHyperlinkAbbrev"/>
          </w:rPr>
          <w:t>A2017-45</w:t>
        </w:r>
      </w:hyperlink>
      <w:r>
        <w:t xml:space="preserve"> s 6</w:t>
      </w:r>
    </w:p>
    <w:p w14:paraId="078B7BB6" w14:textId="77777777" w:rsidR="00344085" w:rsidRDefault="00344085" w:rsidP="00A35FDF">
      <w:pPr>
        <w:pStyle w:val="AmdtsEntryHd"/>
      </w:pPr>
      <w:r w:rsidRPr="00453FA4">
        <w:t>Senior police officer to be told about crime scene</w:t>
      </w:r>
    </w:p>
    <w:p w14:paraId="0D15AE84" w14:textId="10C112B2" w:rsidR="00344085" w:rsidRDefault="00344085" w:rsidP="00344085">
      <w:pPr>
        <w:pStyle w:val="AmdtsEntries"/>
      </w:pPr>
      <w:r>
        <w:t>s 210F</w:t>
      </w:r>
      <w:r>
        <w:tab/>
        <w:t xml:space="preserve">ins </w:t>
      </w:r>
      <w:hyperlink r:id="rId2207" w:tooltip="Crimes (Police Powers and Firearms Offence) Amendment Act 2017" w:history="1">
        <w:r w:rsidRPr="0005210A">
          <w:rPr>
            <w:rStyle w:val="charCitHyperlinkAbbrev"/>
          </w:rPr>
          <w:t>A2017-45</w:t>
        </w:r>
      </w:hyperlink>
      <w:r>
        <w:t xml:space="preserve"> s 6</w:t>
      </w:r>
    </w:p>
    <w:p w14:paraId="13D4B6AD" w14:textId="77777777" w:rsidR="00344085" w:rsidRDefault="00344085" w:rsidP="00A35FDF">
      <w:pPr>
        <w:pStyle w:val="AmdtsEntryHd"/>
      </w:pPr>
      <w:r w:rsidRPr="00453FA4">
        <w:t>Crime scene powers</w:t>
      </w:r>
    </w:p>
    <w:p w14:paraId="6270D194" w14:textId="700B5E0D" w:rsidR="00344085" w:rsidRDefault="00344085" w:rsidP="00344085">
      <w:pPr>
        <w:pStyle w:val="AmdtsEntries"/>
      </w:pPr>
      <w:r>
        <w:t>s 210G</w:t>
      </w:r>
      <w:r>
        <w:tab/>
        <w:t xml:space="preserve">ins </w:t>
      </w:r>
      <w:hyperlink r:id="rId2208" w:tooltip="Crimes (Police Powers and Firearms Offence) Amendment Act 2017" w:history="1">
        <w:r w:rsidRPr="0005210A">
          <w:rPr>
            <w:rStyle w:val="charCitHyperlinkAbbrev"/>
          </w:rPr>
          <w:t>A2017-45</w:t>
        </w:r>
      </w:hyperlink>
      <w:r>
        <w:t xml:space="preserve"> s 6</w:t>
      </w:r>
    </w:p>
    <w:p w14:paraId="1D250697" w14:textId="77777777" w:rsidR="00344085" w:rsidRDefault="00344085" w:rsidP="00A35FDF">
      <w:pPr>
        <w:pStyle w:val="AmdtsEntryHd"/>
      </w:pPr>
      <w:r w:rsidRPr="00453FA4">
        <w:t>Crime scene—duration</w:t>
      </w:r>
    </w:p>
    <w:p w14:paraId="307A90F2" w14:textId="235F15FE" w:rsidR="00344085" w:rsidRDefault="00344085" w:rsidP="00344085">
      <w:pPr>
        <w:pStyle w:val="AmdtsEntries"/>
      </w:pPr>
      <w:r>
        <w:t>s 210H</w:t>
      </w:r>
      <w:r>
        <w:tab/>
        <w:t xml:space="preserve">ins </w:t>
      </w:r>
      <w:hyperlink r:id="rId2209" w:tooltip="Crimes (Police Powers and Firearms Offence) Amendment Act 2017" w:history="1">
        <w:r w:rsidRPr="0005210A">
          <w:rPr>
            <w:rStyle w:val="charCitHyperlinkAbbrev"/>
          </w:rPr>
          <w:t>A2017-45</w:t>
        </w:r>
      </w:hyperlink>
      <w:r>
        <w:t xml:space="preserve"> s 6</w:t>
      </w:r>
    </w:p>
    <w:p w14:paraId="69174F54" w14:textId="77777777" w:rsidR="00344085" w:rsidRDefault="00344085" w:rsidP="00A35FDF">
      <w:pPr>
        <w:pStyle w:val="AmdtsEntryHd"/>
      </w:pPr>
      <w:r w:rsidRPr="00453FA4">
        <w:t>Crime scene—frequency</w:t>
      </w:r>
    </w:p>
    <w:p w14:paraId="3E4B4B4B" w14:textId="2AFF510A" w:rsidR="00344085" w:rsidRDefault="00344085" w:rsidP="00344085">
      <w:pPr>
        <w:pStyle w:val="AmdtsEntries"/>
      </w:pPr>
      <w:r>
        <w:t>s 210I</w:t>
      </w:r>
      <w:r>
        <w:tab/>
        <w:t xml:space="preserve">ins </w:t>
      </w:r>
      <w:hyperlink r:id="rId2210" w:tooltip="Crimes (Police Powers and Firearms Offence) Amendment Act 2017" w:history="1">
        <w:r w:rsidRPr="0005210A">
          <w:rPr>
            <w:rStyle w:val="charCitHyperlinkAbbrev"/>
          </w:rPr>
          <w:t>A2017-45</w:t>
        </w:r>
      </w:hyperlink>
      <w:r>
        <w:t xml:space="preserve"> s 6</w:t>
      </w:r>
    </w:p>
    <w:p w14:paraId="699446CC" w14:textId="77777777" w:rsidR="00344085" w:rsidRDefault="00344085" w:rsidP="00A35FDF">
      <w:pPr>
        <w:pStyle w:val="AmdtsEntryHd"/>
      </w:pPr>
      <w:r w:rsidRPr="00453FA4">
        <w:t>Crime scene obligations—all places</w:t>
      </w:r>
    </w:p>
    <w:p w14:paraId="786CF60B" w14:textId="413C1CB7" w:rsidR="00344085" w:rsidRDefault="00344085" w:rsidP="00344085">
      <w:pPr>
        <w:pStyle w:val="AmdtsEntries"/>
      </w:pPr>
      <w:r>
        <w:t>s 210J</w:t>
      </w:r>
      <w:r>
        <w:tab/>
        <w:t xml:space="preserve">ins </w:t>
      </w:r>
      <w:hyperlink r:id="rId2211" w:tooltip="Crimes (Police Powers and Firearms Offence) Amendment Act 2017" w:history="1">
        <w:r w:rsidRPr="0005210A">
          <w:rPr>
            <w:rStyle w:val="charCitHyperlinkAbbrev"/>
          </w:rPr>
          <w:t>A2017-45</w:t>
        </w:r>
      </w:hyperlink>
      <w:r>
        <w:t xml:space="preserve"> s 6</w:t>
      </w:r>
    </w:p>
    <w:p w14:paraId="07280075" w14:textId="77777777" w:rsidR="00344085" w:rsidRDefault="00344085" w:rsidP="00A35FDF">
      <w:pPr>
        <w:pStyle w:val="AmdtsEntryHd"/>
      </w:pPr>
      <w:r w:rsidRPr="00453FA4">
        <w:t>Crime scene obligations—conveyances</w:t>
      </w:r>
    </w:p>
    <w:p w14:paraId="24A630BE" w14:textId="6F728BAA" w:rsidR="00344085" w:rsidRDefault="00344085" w:rsidP="00344085">
      <w:pPr>
        <w:pStyle w:val="AmdtsEntries"/>
      </w:pPr>
      <w:r>
        <w:t>s 210K</w:t>
      </w:r>
      <w:r>
        <w:tab/>
        <w:t xml:space="preserve">ins </w:t>
      </w:r>
      <w:hyperlink r:id="rId2212" w:tooltip="Crimes (Police Powers and Firearms Offence) Amendment Act 2017" w:history="1">
        <w:r w:rsidRPr="0005210A">
          <w:rPr>
            <w:rStyle w:val="charCitHyperlinkAbbrev"/>
          </w:rPr>
          <w:t>A2017-45</w:t>
        </w:r>
      </w:hyperlink>
      <w:r>
        <w:t xml:space="preserve"> s 6</w:t>
      </w:r>
    </w:p>
    <w:p w14:paraId="16A8B142" w14:textId="77777777" w:rsidR="00344085" w:rsidRDefault="00344085" w:rsidP="00A35FDF">
      <w:pPr>
        <w:pStyle w:val="AmdtsEntryHd"/>
      </w:pPr>
      <w:r w:rsidRPr="00453FA4">
        <w:t>Offence—fail to comply with direction</w:t>
      </w:r>
    </w:p>
    <w:p w14:paraId="60A4E859" w14:textId="75847D8A" w:rsidR="00344085" w:rsidRDefault="00344085" w:rsidP="00344085">
      <w:pPr>
        <w:pStyle w:val="AmdtsEntries"/>
      </w:pPr>
      <w:r>
        <w:t>s 210L</w:t>
      </w:r>
      <w:r>
        <w:tab/>
        <w:t xml:space="preserve">ins </w:t>
      </w:r>
      <w:hyperlink r:id="rId2213" w:tooltip="Crimes (Police Powers and Firearms Offence) Amendment Act 2017" w:history="1">
        <w:r w:rsidRPr="0005210A">
          <w:rPr>
            <w:rStyle w:val="charCitHyperlinkAbbrev"/>
          </w:rPr>
          <w:t>A2017-45</w:t>
        </w:r>
      </w:hyperlink>
      <w:r>
        <w:t xml:space="preserve"> s 6</w:t>
      </w:r>
    </w:p>
    <w:p w14:paraId="31728117" w14:textId="77777777" w:rsidR="00344085" w:rsidRDefault="00344085" w:rsidP="00A35FDF">
      <w:pPr>
        <w:pStyle w:val="AmdtsEntryHd"/>
      </w:pPr>
      <w:r w:rsidRPr="00D77AC4">
        <w:t>Review—div 10.4A</w:t>
      </w:r>
    </w:p>
    <w:p w14:paraId="10CF1245" w14:textId="4FBDE14D" w:rsidR="00344085" w:rsidRDefault="00344085" w:rsidP="00344085">
      <w:pPr>
        <w:pStyle w:val="AmdtsEntries"/>
      </w:pPr>
      <w:r>
        <w:t>s 210M</w:t>
      </w:r>
      <w:r>
        <w:tab/>
        <w:t xml:space="preserve">ins </w:t>
      </w:r>
      <w:hyperlink r:id="rId2214" w:tooltip="Crimes (Police Powers and Firearms Offence) Amendment Act 2017" w:history="1">
        <w:r w:rsidRPr="0005210A">
          <w:rPr>
            <w:rStyle w:val="charCitHyperlinkAbbrev"/>
          </w:rPr>
          <w:t>A2017-45</w:t>
        </w:r>
      </w:hyperlink>
      <w:r>
        <w:t xml:space="preserve"> s 6</w:t>
      </w:r>
    </w:p>
    <w:p w14:paraId="72FC9C68" w14:textId="77777777" w:rsidR="00344085" w:rsidRPr="00025B7E" w:rsidRDefault="00344085" w:rsidP="00344085">
      <w:pPr>
        <w:pStyle w:val="AmdtsEntries"/>
      </w:pPr>
      <w:r w:rsidRPr="00025B7E">
        <w:tab/>
        <w:t>exp 7 March 2021 (s 210M (3))</w:t>
      </w:r>
    </w:p>
    <w:p w14:paraId="60093C96" w14:textId="77777777" w:rsidR="00344085" w:rsidRPr="00CD2DD9" w:rsidRDefault="00344085" w:rsidP="00A35FDF">
      <w:pPr>
        <w:pStyle w:val="AmdtsEntryHd"/>
      </w:pPr>
      <w:r w:rsidRPr="00CD2DD9">
        <w:t>Arrest and related matters</w:t>
      </w:r>
    </w:p>
    <w:p w14:paraId="5D663B9B" w14:textId="77777777" w:rsidR="00344085" w:rsidRPr="00CD2DD9" w:rsidRDefault="00344085" w:rsidP="00344085">
      <w:pPr>
        <w:pStyle w:val="AmdtsEntries"/>
        <w:keepNext/>
      </w:pPr>
      <w:r w:rsidRPr="00CD2DD9">
        <w:t>div 10.5 hdg</w:t>
      </w:r>
      <w:r w:rsidRPr="00CD2DD9">
        <w:tab/>
        <w:t>orig pt 10 div 5 hdg renum as div 10.6 hdg</w:t>
      </w:r>
    </w:p>
    <w:p w14:paraId="36097F7A" w14:textId="3B122710" w:rsidR="00344085" w:rsidRPr="00CD2DD9" w:rsidRDefault="00344085" w:rsidP="00344085">
      <w:pPr>
        <w:pStyle w:val="AmdtsEntries"/>
        <w:keepNext/>
      </w:pPr>
      <w:r w:rsidRPr="00CD2DD9">
        <w:tab/>
        <w:t xml:space="preserve">pres div 10.5 hdg (prev pt 10 div 4 hdg) ins </w:t>
      </w:r>
      <w:hyperlink r:id="rId221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56C40D1" w14:textId="14F59041" w:rsidR="00344085" w:rsidRPr="00CD2DD9" w:rsidRDefault="00344085" w:rsidP="00344085">
      <w:pPr>
        <w:pStyle w:val="AmdtsEntries"/>
        <w:keepNext/>
      </w:pPr>
      <w:r w:rsidRPr="00CD2DD9">
        <w:tab/>
        <w:t xml:space="preserve">sub </w:t>
      </w:r>
      <w:hyperlink r:id="rId22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44FF4F11" w14:textId="1E58B864" w:rsidR="00344085" w:rsidRPr="00CD2DD9" w:rsidRDefault="00344085" w:rsidP="00344085">
      <w:pPr>
        <w:pStyle w:val="AmdtsEntries"/>
      </w:pPr>
      <w:r w:rsidRPr="00CD2DD9">
        <w:tab/>
        <w:t xml:space="preserve">renum R9 LA (see </w:t>
      </w:r>
      <w:hyperlink r:id="rId22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21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1892169" w14:textId="77777777" w:rsidR="00344085" w:rsidRPr="00CD2DD9" w:rsidRDefault="00344085" w:rsidP="00A35FDF">
      <w:pPr>
        <w:pStyle w:val="AmdtsEntryHd"/>
      </w:pPr>
      <w:r w:rsidRPr="00CD2DD9">
        <w:t>Injuries to corn, hay-stacks, trees etc</w:t>
      </w:r>
    </w:p>
    <w:p w14:paraId="54D371A4" w14:textId="2BD8B4AC" w:rsidR="00344085" w:rsidRPr="00CD2DD9" w:rsidRDefault="00344085" w:rsidP="00344085">
      <w:pPr>
        <w:pStyle w:val="AmdtsEntries"/>
      </w:pPr>
      <w:r w:rsidRPr="00CD2DD9">
        <w:t>hdg before s 211</w:t>
      </w:r>
      <w:r w:rsidRPr="00CD2DD9">
        <w:tab/>
        <w:t xml:space="preserve">om </w:t>
      </w:r>
      <w:hyperlink r:id="rId221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2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BB78C5" w14:textId="77777777" w:rsidR="00344085" w:rsidRPr="00CD2DD9" w:rsidRDefault="00344085" w:rsidP="00A35FDF">
      <w:pPr>
        <w:pStyle w:val="AmdtsEntryHd"/>
      </w:pPr>
      <w:r w:rsidRPr="00CD2DD9">
        <w:t>Requirement to provide name etc</w:t>
      </w:r>
    </w:p>
    <w:p w14:paraId="0914EF64" w14:textId="66D43963" w:rsidR="00344085" w:rsidRPr="00CD2DD9" w:rsidRDefault="00344085" w:rsidP="00344085">
      <w:pPr>
        <w:pStyle w:val="AmdtsEntries"/>
        <w:keepNext/>
      </w:pPr>
      <w:r w:rsidRPr="00CD2DD9">
        <w:t>s 211</w:t>
      </w:r>
      <w:r w:rsidRPr="00CD2DD9">
        <w:tab/>
        <w:t xml:space="preserve">orig s 211 am </w:t>
      </w:r>
      <w:hyperlink r:id="rId222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30904C" w14:textId="04F50177" w:rsidR="00344085" w:rsidRPr="00CD2DD9" w:rsidRDefault="00344085" w:rsidP="00344085">
      <w:pPr>
        <w:pStyle w:val="AmdtsEntries"/>
        <w:keepNext/>
      </w:pPr>
      <w:r w:rsidRPr="00CD2DD9">
        <w:tab/>
        <w:t xml:space="preserve">om </w:t>
      </w:r>
      <w:hyperlink r:id="rId22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91C533A" w14:textId="01D7EA73" w:rsidR="00344085" w:rsidRPr="00CD2DD9" w:rsidRDefault="00344085" w:rsidP="00344085">
      <w:pPr>
        <w:pStyle w:val="AmdtsEntries"/>
        <w:keepNext/>
      </w:pPr>
      <w:r w:rsidRPr="00CD2DD9">
        <w:tab/>
        <w:t xml:space="preserve">pres s 211 (prev s 349V) ins </w:t>
      </w:r>
      <w:hyperlink r:id="rId222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EB1CAF0" w14:textId="54B3B391" w:rsidR="00344085" w:rsidRPr="00CD2DD9" w:rsidRDefault="00344085" w:rsidP="00344085">
      <w:pPr>
        <w:pStyle w:val="AmdtsEntries"/>
        <w:keepNext/>
      </w:pPr>
      <w:r w:rsidRPr="00CD2DD9">
        <w:tab/>
        <w:t xml:space="preserve">renum R9 LA (see </w:t>
      </w:r>
      <w:hyperlink r:id="rId22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C33521" w14:textId="5176CDAB" w:rsidR="00344085" w:rsidRPr="00CD2DD9" w:rsidRDefault="00344085" w:rsidP="00344085">
      <w:pPr>
        <w:pStyle w:val="AmdtsEntries"/>
      </w:pPr>
      <w:r w:rsidRPr="00CD2DD9">
        <w:tab/>
        <w:t xml:space="preserve">am </w:t>
      </w:r>
      <w:hyperlink r:id="rId222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7CD9E197" w14:textId="77777777" w:rsidR="00344085" w:rsidRPr="00CD2DD9" w:rsidRDefault="00344085" w:rsidP="00A35FDF">
      <w:pPr>
        <w:pStyle w:val="AmdtsEntryHd"/>
      </w:pPr>
      <w:r w:rsidRPr="00CD2DD9">
        <w:t>Power of arrest without warrant by police officers</w:t>
      </w:r>
    </w:p>
    <w:p w14:paraId="4DB05D4F" w14:textId="4DC72D45" w:rsidR="00344085" w:rsidRPr="00CD2DD9" w:rsidRDefault="00344085" w:rsidP="00344085">
      <w:pPr>
        <w:pStyle w:val="AmdtsEntries"/>
        <w:keepNext/>
      </w:pPr>
      <w:r w:rsidRPr="00CD2DD9">
        <w:t>s 212</w:t>
      </w:r>
      <w:r w:rsidRPr="00CD2DD9">
        <w:tab/>
        <w:t xml:space="preserve">orig s 212 am </w:t>
      </w:r>
      <w:hyperlink r:id="rId222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F8787E" w14:textId="1590ACDC" w:rsidR="00344085" w:rsidRPr="00CD2DD9" w:rsidRDefault="00344085" w:rsidP="00344085">
      <w:pPr>
        <w:pStyle w:val="AmdtsEntries"/>
        <w:keepNext/>
      </w:pPr>
      <w:r w:rsidRPr="00CD2DD9">
        <w:tab/>
        <w:t xml:space="preserve">om </w:t>
      </w:r>
      <w:hyperlink r:id="rId22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433369E" w14:textId="5546331A" w:rsidR="00344085" w:rsidRPr="00CD2DD9" w:rsidRDefault="00344085" w:rsidP="00344085">
      <w:pPr>
        <w:pStyle w:val="AmdtsEntries"/>
        <w:keepNext/>
      </w:pPr>
      <w:r w:rsidRPr="00CD2DD9">
        <w:tab/>
        <w:t xml:space="preserve">pres s 212 (prev s 349W) ins </w:t>
      </w:r>
      <w:hyperlink r:id="rId222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C311C3" w14:textId="323D046D" w:rsidR="00344085" w:rsidRPr="00CD2DD9" w:rsidRDefault="00344085" w:rsidP="00344085">
      <w:pPr>
        <w:pStyle w:val="AmdtsEntries"/>
        <w:keepNext/>
      </w:pPr>
      <w:r w:rsidRPr="00CD2DD9">
        <w:tab/>
        <w:t xml:space="preserve">am </w:t>
      </w:r>
      <w:hyperlink r:id="rId2229" w:tooltip="Crimes (Amendment) Act (No 2) 1997" w:history="1">
        <w:r w:rsidRPr="00C62C6A">
          <w:rPr>
            <w:rStyle w:val="charCitHyperlinkAbbrev"/>
          </w:rPr>
          <w:t>A1997</w:t>
        </w:r>
        <w:r w:rsidRPr="00C62C6A">
          <w:rPr>
            <w:rStyle w:val="charCitHyperlinkAbbrev"/>
          </w:rPr>
          <w:noBreakHyphen/>
          <w:t>23</w:t>
        </w:r>
      </w:hyperlink>
      <w:r w:rsidRPr="00CD2DD9">
        <w:t xml:space="preserve"> s 7; </w:t>
      </w:r>
      <w:hyperlink r:id="rId2230" w:tooltip="Crimes Legislation Amendment Act 2001" w:history="1">
        <w:r w:rsidRPr="00C62C6A">
          <w:rPr>
            <w:rStyle w:val="charCitHyperlinkAbbrev"/>
          </w:rPr>
          <w:t>A2001</w:t>
        </w:r>
        <w:r w:rsidRPr="00C62C6A">
          <w:rPr>
            <w:rStyle w:val="charCitHyperlinkAbbrev"/>
          </w:rPr>
          <w:noBreakHyphen/>
          <w:t>63</w:t>
        </w:r>
      </w:hyperlink>
      <w:r w:rsidRPr="00CD2DD9">
        <w:t xml:space="preserve"> ss 19-23</w:t>
      </w:r>
    </w:p>
    <w:p w14:paraId="758D1F75" w14:textId="439670F9" w:rsidR="00344085" w:rsidRPr="00CD2DD9" w:rsidRDefault="00344085" w:rsidP="00344085">
      <w:pPr>
        <w:pStyle w:val="AmdtsEntries"/>
      </w:pPr>
      <w:r w:rsidRPr="00CD2DD9">
        <w:tab/>
        <w:t xml:space="preserve">renum R9 LA (see </w:t>
      </w:r>
      <w:hyperlink r:id="rId22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FCBF7E" w14:textId="19337CA5" w:rsidR="00344085" w:rsidRPr="00CD2DD9" w:rsidRDefault="00344085" w:rsidP="00344085">
      <w:pPr>
        <w:pStyle w:val="AmdtsEntries"/>
      </w:pPr>
      <w:r w:rsidRPr="00CD2DD9">
        <w:tab/>
        <w:t xml:space="preserve">am </w:t>
      </w:r>
      <w:hyperlink r:id="rId2232"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1.24; </w:t>
      </w:r>
      <w:hyperlink r:id="rId2233"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3.13</w:t>
      </w:r>
      <w:r>
        <w:t xml:space="preserve">; </w:t>
      </w:r>
      <w:hyperlink r:id="rId2234" w:tooltip="Family Violence Act 2016" w:history="1">
        <w:r>
          <w:rPr>
            <w:rStyle w:val="charCitHyperlinkAbbrev"/>
          </w:rPr>
          <w:t>A2016</w:t>
        </w:r>
        <w:r>
          <w:rPr>
            <w:rStyle w:val="charCitHyperlinkAbbrev"/>
          </w:rPr>
          <w:noBreakHyphen/>
          <w:t>42</w:t>
        </w:r>
      </w:hyperlink>
      <w:r>
        <w:t xml:space="preserve"> amdt 3.29, amdt 3.30</w:t>
      </w:r>
    </w:p>
    <w:p w14:paraId="184B2582" w14:textId="77777777" w:rsidR="00344085" w:rsidRPr="00CD2DD9" w:rsidRDefault="00344085" w:rsidP="00A35FDF">
      <w:pPr>
        <w:pStyle w:val="AmdtsEntryHd"/>
      </w:pPr>
      <w:r w:rsidRPr="00CD2DD9">
        <w:lastRenderedPageBreak/>
        <w:t>Arrest without warrant in possession</w:t>
      </w:r>
    </w:p>
    <w:p w14:paraId="15EAB2D0" w14:textId="556BB496" w:rsidR="00344085" w:rsidRPr="00CD2DD9" w:rsidRDefault="00344085" w:rsidP="00344085">
      <w:pPr>
        <w:pStyle w:val="AmdtsEntries"/>
        <w:keepNext/>
      </w:pPr>
      <w:r w:rsidRPr="00CD2DD9">
        <w:t>s 213</w:t>
      </w:r>
      <w:r w:rsidRPr="00CD2DD9">
        <w:tab/>
        <w:t xml:space="preserve">orig s 213 am </w:t>
      </w:r>
      <w:hyperlink r:id="rId223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7DA8D15" w14:textId="17E0FAC9" w:rsidR="00344085" w:rsidRPr="00CD2DD9" w:rsidRDefault="00344085" w:rsidP="00344085">
      <w:pPr>
        <w:pStyle w:val="AmdtsEntries"/>
        <w:keepNext/>
      </w:pPr>
      <w:r w:rsidRPr="00CD2DD9">
        <w:tab/>
        <w:t xml:space="preserve">om </w:t>
      </w:r>
      <w:hyperlink r:id="rId22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634F52" w14:textId="3449BFB7" w:rsidR="00344085" w:rsidRPr="00CD2DD9" w:rsidRDefault="00344085" w:rsidP="00344085">
      <w:pPr>
        <w:pStyle w:val="AmdtsEntries"/>
        <w:keepNext/>
      </w:pPr>
      <w:r w:rsidRPr="00CD2DD9">
        <w:tab/>
        <w:t xml:space="preserve">pres s 213 (prev s 349X) ins </w:t>
      </w:r>
      <w:hyperlink r:id="rId223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AE6DDD2" w14:textId="6FE3D02E" w:rsidR="00344085" w:rsidRPr="00CD2DD9" w:rsidRDefault="00344085" w:rsidP="00344085">
      <w:pPr>
        <w:pStyle w:val="AmdtsEntries"/>
        <w:keepNext/>
      </w:pPr>
      <w:r w:rsidRPr="00CD2DD9">
        <w:tab/>
        <w:t xml:space="preserve">am </w:t>
      </w:r>
      <w:hyperlink r:id="rId2238"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14</w:t>
      </w:r>
    </w:p>
    <w:p w14:paraId="35D8A3BF" w14:textId="1D8AFF62" w:rsidR="00344085" w:rsidRPr="00CD2DD9" w:rsidRDefault="00344085" w:rsidP="00344085">
      <w:pPr>
        <w:pStyle w:val="AmdtsEntries"/>
      </w:pPr>
      <w:r w:rsidRPr="00CD2DD9">
        <w:tab/>
        <w:t xml:space="preserve">renum R9 LA (see </w:t>
      </w:r>
      <w:hyperlink r:id="rId22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0EA3F0" w14:textId="77777777" w:rsidR="00344085" w:rsidRPr="00CD2DD9" w:rsidRDefault="00344085" w:rsidP="00A35FDF">
      <w:pPr>
        <w:pStyle w:val="AmdtsEntryHd"/>
      </w:pPr>
      <w:r w:rsidRPr="00CD2DD9">
        <w:t>Arrest of prisoner unlawfully at large</w:t>
      </w:r>
    </w:p>
    <w:p w14:paraId="73B407F3" w14:textId="19027D72" w:rsidR="00344085" w:rsidRPr="00CD2DD9" w:rsidRDefault="00344085" w:rsidP="00344085">
      <w:pPr>
        <w:pStyle w:val="AmdtsEntries"/>
        <w:keepNext/>
      </w:pPr>
      <w:r w:rsidRPr="00CD2DD9">
        <w:t>s 214</w:t>
      </w:r>
      <w:r w:rsidRPr="00CD2DD9">
        <w:tab/>
        <w:t xml:space="preserve">orig s 214 am </w:t>
      </w:r>
      <w:hyperlink r:id="rId224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A1E658" w14:textId="1DE4FE61" w:rsidR="00344085" w:rsidRPr="00CD2DD9" w:rsidRDefault="00344085" w:rsidP="00344085">
      <w:pPr>
        <w:pStyle w:val="AmdtsEntries"/>
        <w:keepNext/>
      </w:pPr>
      <w:r w:rsidRPr="00CD2DD9">
        <w:tab/>
        <w:t xml:space="preserve">om </w:t>
      </w:r>
      <w:hyperlink r:id="rId22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E9B8E" w14:textId="0D96467F" w:rsidR="00344085" w:rsidRPr="00CD2DD9" w:rsidRDefault="00344085" w:rsidP="00344085">
      <w:pPr>
        <w:pStyle w:val="AmdtsEntries"/>
        <w:keepNext/>
      </w:pPr>
      <w:r w:rsidRPr="00CD2DD9">
        <w:tab/>
        <w:t xml:space="preserve">pres s 214 (prev s 349Y) ins </w:t>
      </w:r>
      <w:hyperlink r:id="rId224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D726B68" w14:textId="414558E7" w:rsidR="00344085" w:rsidRPr="00CD2DD9" w:rsidRDefault="00344085" w:rsidP="00344085">
      <w:pPr>
        <w:pStyle w:val="AmdtsEntries"/>
        <w:keepNext/>
      </w:pPr>
      <w:r w:rsidRPr="00CD2DD9">
        <w:tab/>
        <w:t xml:space="preserve">am </w:t>
      </w:r>
      <w:hyperlink r:id="rId2243"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15; </w:t>
      </w:r>
      <w:hyperlink r:id="rId22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24</w:t>
      </w:r>
    </w:p>
    <w:p w14:paraId="198F3FF0" w14:textId="20C583E4" w:rsidR="00344085" w:rsidRPr="00CD2DD9" w:rsidRDefault="00344085" w:rsidP="00344085">
      <w:pPr>
        <w:pStyle w:val="AmdtsEntries"/>
        <w:keepNext/>
      </w:pPr>
      <w:r w:rsidRPr="00CD2DD9">
        <w:tab/>
        <w:t xml:space="preserve">renum R9 LA (see </w:t>
      </w:r>
      <w:hyperlink r:id="rId22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9494C9" w14:textId="3BD22C81" w:rsidR="00344085" w:rsidRPr="00CD2DD9" w:rsidRDefault="00344085" w:rsidP="00344085">
      <w:pPr>
        <w:pStyle w:val="AmdtsEntries"/>
      </w:pPr>
      <w:r w:rsidRPr="00CD2DD9">
        <w:tab/>
        <w:t xml:space="preserve">am </w:t>
      </w:r>
      <w:hyperlink r:id="rId224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1.60</w:t>
      </w:r>
    </w:p>
    <w:p w14:paraId="0A1C9826" w14:textId="77777777" w:rsidR="00344085" w:rsidRPr="00CD2DD9" w:rsidRDefault="00344085" w:rsidP="00A35FDF">
      <w:pPr>
        <w:pStyle w:val="AmdtsEntryHd"/>
      </w:pPr>
      <w:r w:rsidRPr="00CD2DD9">
        <w:t>Power of arrest without warrant of person on bail</w:t>
      </w:r>
    </w:p>
    <w:p w14:paraId="060594F8" w14:textId="34E1F968" w:rsidR="00344085" w:rsidRPr="00CD2DD9" w:rsidRDefault="00344085" w:rsidP="00344085">
      <w:pPr>
        <w:pStyle w:val="AmdtsEntries"/>
        <w:keepNext/>
      </w:pPr>
      <w:r w:rsidRPr="00CD2DD9">
        <w:t>s 215</w:t>
      </w:r>
      <w:r w:rsidRPr="00CD2DD9">
        <w:tab/>
        <w:t xml:space="preserve">orig s 215 am </w:t>
      </w:r>
      <w:hyperlink r:id="rId224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309330" w14:textId="4C404FF0" w:rsidR="00344085" w:rsidRPr="00CD2DD9" w:rsidRDefault="00344085" w:rsidP="00344085">
      <w:pPr>
        <w:pStyle w:val="AmdtsEntries"/>
        <w:keepNext/>
      </w:pPr>
      <w:r w:rsidRPr="00CD2DD9">
        <w:tab/>
        <w:t xml:space="preserve">om </w:t>
      </w:r>
      <w:hyperlink r:id="rId22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8B488B" w14:textId="02C9676E" w:rsidR="00344085" w:rsidRPr="00CD2DD9" w:rsidRDefault="00344085" w:rsidP="00344085">
      <w:pPr>
        <w:pStyle w:val="AmdtsEntries"/>
        <w:keepNext/>
      </w:pPr>
      <w:r w:rsidRPr="00CD2DD9">
        <w:tab/>
        <w:t xml:space="preserve">prev s 215 (prev s 349Z) ins </w:t>
      </w:r>
      <w:hyperlink r:id="rId224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B6AC77F" w14:textId="0199E67D" w:rsidR="00344085" w:rsidRPr="00CD2DD9" w:rsidRDefault="00344085" w:rsidP="00344085">
      <w:pPr>
        <w:pStyle w:val="AmdtsEntries"/>
        <w:keepNext/>
      </w:pPr>
      <w:r w:rsidRPr="00CD2DD9">
        <w:tab/>
        <w:t xml:space="preserve">renum R9 LA (see </w:t>
      </w:r>
      <w:hyperlink r:id="rId22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744C84" w14:textId="1C379325" w:rsidR="00344085" w:rsidRPr="00CD2DD9" w:rsidRDefault="00344085" w:rsidP="00344085">
      <w:pPr>
        <w:pStyle w:val="AmdtsEntries"/>
      </w:pPr>
      <w:r w:rsidRPr="00CD2DD9">
        <w:tab/>
        <w:t xml:space="preserve">om </w:t>
      </w:r>
      <w:hyperlink r:id="rId2251"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5AA86E0B" w14:textId="77777777" w:rsidR="00344085" w:rsidRPr="00CD2DD9" w:rsidRDefault="00344085" w:rsidP="00A35FDF">
      <w:pPr>
        <w:pStyle w:val="AmdtsEntryHd"/>
      </w:pPr>
      <w:r w:rsidRPr="00CD2DD9">
        <w:t>Arrest for breach of bail conditions by person outside ACT</w:t>
      </w:r>
    </w:p>
    <w:p w14:paraId="0A929336" w14:textId="05D543FA" w:rsidR="00344085" w:rsidRPr="00CD2DD9" w:rsidRDefault="00344085" w:rsidP="00344085">
      <w:pPr>
        <w:pStyle w:val="AmdtsEntries"/>
        <w:keepNext/>
      </w:pPr>
      <w:r w:rsidRPr="00CD2DD9">
        <w:t>s 216</w:t>
      </w:r>
      <w:r w:rsidRPr="00CD2DD9">
        <w:tab/>
        <w:t xml:space="preserve">orig s 216 am </w:t>
      </w:r>
      <w:hyperlink r:id="rId225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42631B8" w14:textId="72CC4E66" w:rsidR="00344085" w:rsidRPr="00CD2DD9" w:rsidRDefault="00344085" w:rsidP="00344085">
      <w:pPr>
        <w:pStyle w:val="AmdtsEntries"/>
        <w:keepNext/>
      </w:pPr>
      <w:r w:rsidRPr="00CD2DD9">
        <w:tab/>
        <w:t xml:space="preserve">om </w:t>
      </w:r>
      <w:hyperlink r:id="rId22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4E350A" w14:textId="4FD9883E" w:rsidR="00344085" w:rsidRPr="00CD2DD9" w:rsidRDefault="00344085" w:rsidP="00344085">
      <w:pPr>
        <w:pStyle w:val="AmdtsEntries"/>
        <w:keepNext/>
      </w:pPr>
      <w:r w:rsidRPr="00CD2DD9">
        <w:tab/>
        <w:t xml:space="preserve">prev s 216 (prev s 349ZA) ins </w:t>
      </w:r>
      <w:hyperlink r:id="rId225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558844" w14:textId="7F0AB972" w:rsidR="00344085" w:rsidRPr="00CD2DD9" w:rsidRDefault="00344085" w:rsidP="00344085">
      <w:pPr>
        <w:pStyle w:val="AmdtsEntries"/>
        <w:keepNext/>
      </w:pPr>
      <w:r w:rsidRPr="00CD2DD9">
        <w:tab/>
        <w:t xml:space="preserve">renum R9 LA (see </w:t>
      </w:r>
      <w:hyperlink r:id="rId22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59650F" w14:textId="1B3957B4" w:rsidR="00344085" w:rsidRPr="00CD2DD9" w:rsidRDefault="00344085" w:rsidP="00344085">
      <w:pPr>
        <w:pStyle w:val="AmdtsEntries"/>
      </w:pPr>
      <w:r w:rsidRPr="00CD2DD9">
        <w:tab/>
        <w:t xml:space="preserve">om </w:t>
      </w:r>
      <w:hyperlink r:id="rId2256"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7F86A771" w14:textId="77777777" w:rsidR="00344085" w:rsidRPr="00CD2DD9" w:rsidRDefault="00344085" w:rsidP="00A35FDF">
      <w:pPr>
        <w:pStyle w:val="AmdtsEntryHd"/>
      </w:pPr>
      <w:r w:rsidRPr="00CD2DD9">
        <w:t>Arrest without warrant for offences committed outside ACT</w:t>
      </w:r>
    </w:p>
    <w:p w14:paraId="6BD2A6B0" w14:textId="7EE64D33" w:rsidR="00344085" w:rsidRPr="00CD2DD9" w:rsidRDefault="00344085" w:rsidP="00344085">
      <w:pPr>
        <w:pStyle w:val="AmdtsEntries"/>
        <w:keepNext/>
      </w:pPr>
      <w:r w:rsidRPr="00CD2DD9">
        <w:t>s 217</w:t>
      </w:r>
      <w:r w:rsidRPr="00CD2DD9">
        <w:tab/>
        <w:t xml:space="preserve">orig s 217 am </w:t>
      </w:r>
      <w:hyperlink r:id="rId225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B51ABE5" w14:textId="1CEE6BBB" w:rsidR="00344085" w:rsidRPr="00CD2DD9" w:rsidRDefault="00344085" w:rsidP="00344085">
      <w:pPr>
        <w:pStyle w:val="AmdtsEntries"/>
        <w:keepNext/>
      </w:pPr>
      <w:r w:rsidRPr="00CD2DD9">
        <w:tab/>
        <w:t xml:space="preserve">om </w:t>
      </w:r>
      <w:hyperlink r:id="rId22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3C30B4" w14:textId="18EA3F27" w:rsidR="00344085" w:rsidRPr="00CD2DD9" w:rsidRDefault="00344085" w:rsidP="00344085">
      <w:pPr>
        <w:pStyle w:val="AmdtsEntries"/>
        <w:keepNext/>
      </w:pPr>
      <w:r w:rsidRPr="00CD2DD9">
        <w:tab/>
        <w:t xml:space="preserve">pres s 217 (prev s 349ZB) ins </w:t>
      </w:r>
      <w:hyperlink r:id="rId225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B25524A" w14:textId="3231F5C8" w:rsidR="00344085" w:rsidRPr="00CD2DD9" w:rsidRDefault="00344085" w:rsidP="00344085">
      <w:pPr>
        <w:pStyle w:val="AmdtsEntries"/>
        <w:keepNext/>
      </w:pPr>
      <w:r w:rsidRPr="00CD2DD9">
        <w:tab/>
        <w:t xml:space="preserve">am </w:t>
      </w:r>
      <w:hyperlink r:id="rId22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25</w:t>
      </w:r>
    </w:p>
    <w:p w14:paraId="21D2C61D" w14:textId="687C1D42" w:rsidR="00344085" w:rsidRPr="00CD2DD9" w:rsidRDefault="00344085" w:rsidP="00344085">
      <w:pPr>
        <w:pStyle w:val="AmdtsEntries"/>
        <w:keepNext/>
      </w:pPr>
      <w:r w:rsidRPr="00CD2DD9">
        <w:tab/>
        <w:t xml:space="preserve">renum R9 LA (see </w:t>
      </w:r>
      <w:hyperlink r:id="rId22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070939" w14:textId="23EAA879" w:rsidR="00344085" w:rsidRPr="00CD2DD9" w:rsidRDefault="00344085" w:rsidP="00344085">
      <w:pPr>
        <w:pStyle w:val="AmdtsEntries"/>
      </w:pPr>
      <w:r w:rsidRPr="00CD2DD9">
        <w:tab/>
        <w:t xml:space="preserve">am </w:t>
      </w:r>
      <w:hyperlink r:id="rId226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1.28</w:t>
      </w:r>
    </w:p>
    <w:p w14:paraId="5EF99C82" w14:textId="77777777" w:rsidR="00344085" w:rsidRPr="00CD2DD9" w:rsidRDefault="00344085" w:rsidP="00A35FDF">
      <w:pPr>
        <w:pStyle w:val="AmdtsEntryHd"/>
      </w:pPr>
      <w:r w:rsidRPr="00CD2DD9">
        <w:t>Power of arrest without warrant by other persons</w:t>
      </w:r>
    </w:p>
    <w:p w14:paraId="28F60809" w14:textId="56F78629" w:rsidR="00344085" w:rsidRPr="00CD2DD9" w:rsidRDefault="00344085" w:rsidP="00344085">
      <w:pPr>
        <w:pStyle w:val="AmdtsEntries"/>
        <w:keepNext/>
      </w:pPr>
      <w:r w:rsidRPr="00CD2DD9">
        <w:t>s 218</w:t>
      </w:r>
      <w:r w:rsidRPr="00CD2DD9">
        <w:tab/>
        <w:t xml:space="preserve">orig s 218 am </w:t>
      </w:r>
      <w:hyperlink r:id="rId226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19F0ED3" w14:textId="4598DC7B" w:rsidR="00344085" w:rsidRPr="00CD2DD9" w:rsidRDefault="00344085" w:rsidP="00344085">
      <w:pPr>
        <w:pStyle w:val="AmdtsEntries"/>
        <w:keepNext/>
      </w:pPr>
      <w:r w:rsidRPr="00CD2DD9">
        <w:tab/>
        <w:t xml:space="preserve">om </w:t>
      </w:r>
      <w:hyperlink r:id="rId22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E08680D" w14:textId="407EA93F" w:rsidR="00344085" w:rsidRPr="00CD2DD9" w:rsidRDefault="00344085" w:rsidP="00344085">
      <w:pPr>
        <w:pStyle w:val="AmdtsEntries"/>
        <w:keepNext/>
      </w:pPr>
      <w:r w:rsidRPr="00CD2DD9">
        <w:tab/>
        <w:t xml:space="preserve">pres s 218 (prev s 349ZC) ins </w:t>
      </w:r>
      <w:hyperlink r:id="rId226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38CABCB" w14:textId="7B84261F" w:rsidR="00344085" w:rsidRPr="00CD2DD9" w:rsidRDefault="00344085" w:rsidP="00344085">
      <w:pPr>
        <w:pStyle w:val="AmdtsEntries"/>
      </w:pPr>
      <w:r w:rsidRPr="00CD2DD9">
        <w:tab/>
        <w:t xml:space="preserve">renum R9 LA (see </w:t>
      </w:r>
      <w:hyperlink r:id="rId22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A74D5C" w14:textId="77777777" w:rsidR="00344085" w:rsidRPr="00CD2DD9" w:rsidRDefault="00344085" w:rsidP="00A35FDF">
      <w:pPr>
        <w:pStyle w:val="AmdtsEntryHd"/>
      </w:pPr>
      <w:r w:rsidRPr="00CD2DD9">
        <w:t>Warrants for arrest</w:t>
      </w:r>
    </w:p>
    <w:p w14:paraId="4B4F8841" w14:textId="7498E52E" w:rsidR="00344085" w:rsidRPr="00CD2DD9" w:rsidRDefault="00344085" w:rsidP="00344085">
      <w:pPr>
        <w:pStyle w:val="AmdtsEntries"/>
        <w:keepNext/>
      </w:pPr>
      <w:r w:rsidRPr="00CD2DD9">
        <w:t>s 219</w:t>
      </w:r>
      <w:r w:rsidRPr="00CD2DD9">
        <w:tab/>
        <w:t xml:space="preserve">orig s 219 am </w:t>
      </w:r>
      <w:hyperlink r:id="rId226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2B0A8B" w14:textId="2C982CC1" w:rsidR="00344085" w:rsidRPr="00CD2DD9" w:rsidRDefault="00344085" w:rsidP="00344085">
      <w:pPr>
        <w:pStyle w:val="AmdtsEntries"/>
        <w:keepNext/>
      </w:pPr>
      <w:r w:rsidRPr="00CD2DD9">
        <w:tab/>
        <w:t xml:space="preserve">om </w:t>
      </w:r>
      <w:hyperlink r:id="rId22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F4043AD" w14:textId="5B36AEF6" w:rsidR="00344085" w:rsidRPr="00CD2DD9" w:rsidRDefault="00344085" w:rsidP="00344085">
      <w:pPr>
        <w:pStyle w:val="AmdtsEntries"/>
        <w:keepNext/>
      </w:pPr>
      <w:r w:rsidRPr="00CD2DD9">
        <w:tab/>
        <w:t xml:space="preserve">pres s 219 (prev s 349ZD) ins </w:t>
      </w:r>
      <w:hyperlink r:id="rId226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70FAC4" w14:textId="2B9EBCD5" w:rsidR="00344085" w:rsidRPr="00CD2DD9" w:rsidRDefault="00344085" w:rsidP="00344085">
      <w:pPr>
        <w:pStyle w:val="AmdtsEntries"/>
        <w:keepNext/>
      </w:pPr>
      <w:r w:rsidRPr="00CD2DD9">
        <w:tab/>
        <w:t xml:space="preserve">am </w:t>
      </w:r>
      <w:hyperlink r:id="rId2270" w:tooltip="Bail Amendment Act 2001" w:history="1">
        <w:r w:rsidRPr="00C62C6A">
          <w:rPr>
            <w:rStyle w:val="charCitHyperlinkAbbrev"/>
          </w:rPr>
          <w:t>A2001</w:t>
        </w:r>
        <w:r w:rsidRPr="00C62C6A">
          <w:rPr>
            <w:rStyle w:val="charCitHyperlinkAbbrev"/>
          </w:rPr>
          <w:noBreakHyphen/>
          <w:t>25</w:t>
        </w:r>
      </w:hyperlink>
      <w:r w:rsidRPr="00CD2DD9">
        <w:t xml:space="preserve"> s 18</w:t>
      </w:r>
    </w:p>
    <w:p w14:paraId="2C5136E0" w14:textId="52861437" w:rsidR="00344085" w:rsidRDefault="00344085" w:rsidP="00344085">
      <w:pPr>
        <w:pStyle w:val="AmdtsEntries"/>
      </w:pPr>
      <w:r w:rsidRPr="00CD2DD9">
        <w:tab/>
        <w:t xml:space="preserve">renum R9 LA (see </w:t>
      </w:r>
      <w:hyperlink r:id="rId22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C25C54" w14:textId="48DEA6BA" w:rsidR="00C5124F" w:rsidRPr="00CD2DD9" w:rsidRDefault="00C5124F" w:rsidP="00344085">
      <w:pPr>
        <w:pStyle w:val="AmdtsEntries"/>
      </w:pPr>
      <w:r>
        <w:tab/>
      </w:r>
      <w:r w:rsidRPr="00C000DF">
        <w:t xml:space="preserve">am </w:t>
      </w:r>
      <w:hyperlink r:id="rId2272" w:tooltip="Sexual Assault Reform Legislation Amendment Act 2023" w:history="1">
        <w:r w:rsidRPr="00C000DF">
          <w:rPr>
            <w:rStyle w:val="charCitHyperlinkAbbrev"/>
          </w:rPr>
          <w:t>A2023</w:t>
        </w:r>
        <w:r w:rsidRPr="00C000DF">
          <w:rPr>
            <w:rStyle w:val="charCitHyperlinkAbbrev"/>
          </w:rPr>
          <w:noBreakHyphen/>
          <w:t>15</w:t>
        </w:r>
      </w:hyperlink>
      <w:r w:rsidRPr="00C000DF">
        <w:t xml:space="preserve"> amdt 2.1</w:t>
      </w:r>
    </w:p>
    <w:p w14:paraId="42B30B03" w14:textId="77777777" w:rsidR="00344085" w:rsidRPr="00CD2DD9" w:rsidRDefault="00344085" w:rsidP="00A35FDF">
      <w:pPr>
        <w:pStyle w:val="AmdtsEntryHd"/>
      </w:pPr>
      <w:r w:rsidRPr="00CD2DD9">
        <w:lastRenderedPageBreak/>
        <w:t>Power to enter premises to arrest offender</w:t>
      </w:r>
    </w:p>
    <w:p w14:paraId="69BA518C" w14:textId="74D62329" w:rsidR="00344085" w:rsidRPr="00CD2DD9" w:rsidRDefault="00344085" w:rsidP="00344085">
      <w:pPr>
        <w:pStyle w:val="AmdtsEntries"/>
        <w:keepNext/>
      </w:pPr>
      <w:r w:rsidRPr="00CD2DD9">
        <w:t>s 220</w:t>
      </w:r>
      <w:r w:rsidRPr="00CD2DD9">
        <w:tab/>
        <w:t xml:space="preserve">orig s 220 om </w:t>
      </w:r>
      <w:hyperlink r:id="rId22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BD7516F" w14:textId="37145881" w:rsidR="00344085" w:rsidRPr="00CD2DD9" w:rsidRDefault="00344085" w:rsidP="00344085">
      <w:pPr>
        <w:pStyle w:val="AmdtsEntries"/>
        <w:keepNext/>
      </w:pPr>
      <w:r w:rsidRPr="00CD2DD9">
        <w:tab/>
        <w:t xml:space="preserve">pres s 220 (prev s 349ZE) ins </w:t>
      </w:r>
      <w:hyperlink r:id="rId227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5BE68A" w14:textId="29866E97" w:rsidR="00344085" w:rsidRPr="00CD2DD9" w:rsidRDefault="00344085" w:rsidP="00344085">
      <w:pPr>
        <w:pStyle w:val="AmdtsEntries"/>
        <w:keepNext/>
      </w:pPr>
      <w:r w:rsidRPr="00CD2DD9">
        <w:tab/>
        <w:t xml:space="preserve">am </w:t>
      </w:r>
      <w:hyperlink r:id="rId22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26, s 27</w:t>
      </w:r>
    </w:p>
    <w:p w14:paraId="26A82675" w14:textId="22CFFD8B" w:rsidR="00344085" w:rsidRPr="00CD2DD9" w:rsidRDefault="00344085" w:rsidP="00344085">
      <w:pPr>
        <w:pStyle w:val="AmdtsEntries"/>
        <w:keepNext/>
      </w:pPr>
      <w:r w:rsidRPr="00CD2DD9">
        <w:tab/>
        <w:t xml:space="preserve">renum R9 LA (see </w:t>
      </w:r>
      <w:hyperlink r:id="rId22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D826C1" w14:textId="2BDA0247" w:rsidR="00344085" w:rsidRPr="00CD2DD9" w:rsidRDefault="00344085" w:rsidP="00344085">
      <w:pPr>
        <w:pStyle w:val="AmdtsEntries"/>
        <w:keepNext/>
      </w:pPr>
      <w:r w:rsidRPr="00CD2DD9">
        <w:tab/>
        <w:t xml:space="preserve">am </w:t>
      </w:r>
      <w:hyperlink r:id="rId227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3.9; </w:t>
      </w:r>
      <w:hyperlink r:id="rId227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1.29, amdt 1.30; </w:t>
      </w:r>
      <w:hyperlink r:id="rId2279"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t xml:space="preserve"> amdt 1.1; </w:t>
      </w:r>
      <w:hyperlink r:id="rId2280" w:tooltip="Road Transport (Alcohol and Drugs) Legislation Amendment Act 2011" w:history="1">
        <w:r w:rsidRPr="00C62C6A">
          <w:rPr>
            <w:rStyle w:val="charCitHyperlinkAbbrev"/>
          </w:rPr>
          <w:t>A2011</w:t>
        </w:r>
        <w:r w:rsidRPr="00C62C6A">
          <w:rPr>
            <w:rStyle w:val="charCitHyperlinkAbbrev"/>
          </w:rPr>
          <w:noBreakHyphen/>
          <w:t>15</w:t>
        </w:r>
      </w:hyperlink>
      <w:r w:rsidRPr="00CD2DD9">
        <w:t xml:space="preserve"> s 4</w:t>
      </w:r>
      <w:r>
        <w:t xml:space="preserve">; </w:t>
      </w:r>
      <w:hyperlink r:id="rId2281" w:tooltip="Road Transport Legislation Amendment Act 2016" w:history="1">
        <w:r>
          <w:rPr>
            <w:rStyle w:val="charCitHyperlinkAbbrev"/>
          </w:rPr>
          <w:t>A2016</w:t>
        </w:r>
        <w:r>
          <w:rPr>
            <w:rStyle w:val="charCitHyperlinkAbbrev"/>
          </w:rPr>
          <w:noBreakHyphen/>
          <w:t>3</w:t>
        </w:r>
      </w:hyperlink>
      <w:r>
        <w:t xml:space="preserve"> s 4</w:t>
      </w:r>
    </w:p>
    <w:p w14:paraId="4E538232" w14:textId="77777777" w:rsidR="00344085" w:rsidRPr="00CD2DD9" w:rsidRDefault="00344085" w:rsidP="00A35FDF">
      <w:pPr>
        <w:pStyle w:val="AmdtsEntryHd"/>
      </w:pPr>
      <w:r w:rsidRPr="00CD2DD9">
        <w:t>Injuries to mines</w:t>
      </w:r>
    </w:p>
    <w:p w14:paraId="74B687F6" w14:textId="78DB90A8" w:rsidR="00344085" w:rsidRPr="00CD2DD9" w:rsidRDefault="00344085" w:rsidP="00344085">
      <w:pPr>
        <w:pStyle w:val="AmdtsEntries"/>
      </w:pPr>
      <w:r w:rsidRPr="00CD2DD9">
        <w:t>hdg before s 221</w:t>
      </w:r>
      <w:r w:rsidRPr="00CD2DD9">
        <w:tab/>
        <w:t xml:space="preserve">om </w:t>
      </w:r>
      <w:hyperlink r:id="rId22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8AD35E" w14:textId="77777777" w:rsidR="00344085" w:rsidRPr="00CD2DD9" w:rsidRDefault="00344085" w:rsidP="00A35FDF">
      <w:pPr>
        <w:pStyle w:val="AmdtsEntryHd"/>
      </w:pPr>
      <w:r w:rsidRPr="00CD2DD9">
        <w:t>Use of force in making arrest</w:t>
      </w:r>
    </w:p>
    <w:p w14:paraId="7DDB7F4F" w14:textId="0C9BE37C" w:rsidR="00344085" w:rsidRPr="00CD2DD9" w:rsidRDefault="00344085" w:rsidP="00344085">
      <w:pPr>
        <w:pStyle w:val="AmdtsEntries"/>
        <w:keepNext/>
      </w:pPr>
      <w:r w:rsidRPr="00CD2DD9">
        <w:t>s 221</w:t>
      </w:r>
      <w:r w:rsidRPr="00CD2DD9">
        <w:tab/>
        <w:t xml:space="preserve">orig s 221 am </w:t>
      </w:r>
      <w:hyperlink r:id="rId228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AFE272" w14:textId="7335F457" w:rsidR="00344085" w:rsidRPr="00CD2DD9" w:rsidRDefault="00344085" w:rsidP="00344085">
      <w:pPr>
        <w:pStyle w:val="AmdtsEntries"/>
        <w:keepNext/>
      </w:pPr>
      <w:r w:rsidRPr="00CD2DD9">
        <w:tab/>
        <w:t xml:space="preserve">om </w:t>
      </w:r>
      <w:hyperlink r:id="rId22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8F2D38" w14:textId="282707FC" w:rsidR="00344085" w:rsidRPr="00CD2DD9" w:rsidRDefault="00344085" w:rsidP="00344085">
      <w:pPr>
        <w:pStyle w:val="AmdtsEntries"/>
        <w:keepNext/>
      </w:pPr>
      <w:r w:rsidRPr="00CD2DD9">
        <w:tab/>
        <w:t xml:space="preserve">pres s 221 (prev s 349ZF) ins </w:t>
      </w:r>
      <w:hyperlink r:id="rId228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5C69636" w14:textId="0C6054E3" w:rsidR="00344085" w:rsidRPr="00CD2DD9" w:rsidRDefault="00344085" w:rsidP="00344085">
      <w:pPr>
        <w:pStyle w:val="AmdtsEntries"/>
      </w:pPr>
      <w:r w:rsidRPr="00CD2DD9">
        <w:tab/>
        <w:t xml:space="preserve">renum R9 LA (see </w:t>
      </w:r>
      <w:hyperlink r:id="rId22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D596C" w14:textId="77777777" w:rsidR="00344085" w:rsidRPr="00CD2DD9" w:rsidRDefault="00344085" w:rsidP="00A35FDF">
      <w:pPr>
        <w:pStyle w:val="AmdtsEntryHd"/>
      </w:pPr>
      <w:r w:rsidRPr="00CD2DD9">
        <w:t>Persons to be informed of grounds of arrest</w:t>
      </w:r>
    </w:p>
    <w:p w14:paraId="29DC9333" w14:textId="6B91E2E0" w:rsidR="00344085" w:rsidRPr="00CD2DD9" w:rsidRDefault="00344085" w:rsidP="00344085">
      <w:pPr>
        <w:pStyle w:val="AmdtsEntries"/>
        <w:keepNext/>
      </w:pPr>
      <w:r w:rsidRPr="00CD2DD9">
        <w:t>s 222</w:t>
      </w:r>
      <w:r w:rsidRPr="00CD2DD9">
        <w:tab/>
        <w:t xml:space="preserve">orig s 222 am </w:t>
      </w:r>
      <w:hyperlink r:id="rId228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E07D4E3" w14:textId="2B236816" w:rsidR="00344085" w:rsidRPr="00CD2DD9" w:rsidRDefault="00344085" w:rsidP="00344085">
      <w:pPr>
        <w:pStyle w:val="AmdtsEntries"/>
        <w:keepNext/>
      </w:pPr>
      <w:r w:rsidRPr="00CD2DD9">
        <w:tab/>
        <w:t xml:space="preserve">om </w:t>
      </w:r>
      <w:hyperlink r:id="rId22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7EB545" w14:textId="6B0C7060" w:rsidR="00344085" w:rsidRPr="00CD2DD9" w:rsidRDefault="00344085" w:rsidP="00344085">
      <w:pPr>
        <w:pStyle w:val="AmdtsEntries"/>
        <w:keepNext/>
      </w:pPr>
      <w:r w:rsidRPr="00CD2DD9">
        <w:tab/>
        <w:t xml:space="preserve">pres s 222 (prev s 349ZG) ins </w:t>
      </w:r>
      <w:hyperlink r:id="rId229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0FD09BB" w14:textId="4CE9FD76" w:rsidR="00344085" w:rsidRPr="00CD2DD9" w:rsidRDefault="00344085" w:rsidP="00344085">
      <w:pPr>
        <w:pStyle w:val="AmdtsEntries"/>
      </w:pPr>
      <w:r w:rsidRPr="00CD2DD9">
        <w:tab/>
        <w:t xml:space="preserve">renum R9 LA (see </w:t>
      </w:r>
      <w:hyperlink r:id="rId22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6B39D3" w14:textId="77777777" w:rsidR="00344085" w:rsidRPr="00CD2DD9" w:rsidRDefault="00344085" w:rsidP="00A35FDF">
      <w:pPr>
        <w:pStyle w:val="AmdtsEntryHd"/>
      </w:pPr>
      <w:r w:rsidRPr="00CD2DD9">
        <w:t>Power to conduct frisk search of arrested person</w:t>
      </w:r>
    </w:p>
    <w:p w14:paraId="3A964D43" w14:textId="6637842C" w:rsidR="00344085" w:rsidRPr="00CD2DD9" w:rsidRDefault="00344085" w:rsidP="00344085">
      <w:pPr>
        <w:pStyle w:val="AmdtsEntries"/>
        <w:keepNext/>
      </w:pPr>
      <w:r w:rsidRPr="00CD2DD9">
        <w:t>s 223</w:t>
      </w:r>
      <w:r w:rsidRPr="00CD2DD9">
        <w:tab/>
        <w:t xml:space="preserve">orig s 223 am </w:t>
      </w:r>
      <w:hyperlink r:id="rId229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1ED59D" w14:textId="0F18754D" w:rsidR="00344085" w:rsidRPr="00CD2DD9" w:rsidRDefault="00344085" w:rsidP="00344085">
      <w:pPr>
        <w:pStyle w:val="AmdtsEntries"/>
        <w:keepNext/>
      </w:pPr>
      <w:r w:rsidRPr="00CD2DD9">
        <w:tab/>
        <w:t xml:space="preserve">om </w:t>
      </w:r>
      <w:hyperlink r:id="rId22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F5AC72" w14:textId="3F8F1373" w:rsidR="00344085" w:rsidRPr="00CD2DD9" w:rsidRDefault="00344085" w:rsidP="00344085">
      <w:pPr>
        <w:pStyle w:val="AmdtsEntries"/>
        <w:keepNext/>
      </w:pPr>
      <w:r w:rsidRPr="00CD2DD9">
        <w:tab/>
        <w:t xml:space="preserve">pres s 223 (prev s 349ZH) ins </w:t>
      </w:r>
      <w:hyperlink r:id="rId229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E56509" w14:textId="217BCBD9" w:rsidR="00344085" w:rsidRPr="00CD2DD9" w:rsidRDefault="00344085" w:rsidP="00344085">
      <w:pPr>
        <w:pStyle w:val="AmdtsEntries"/>
        <w:keepNext/>
      </w:pPr>
      <w:r w:rsidRPr="00CD2DD9">
        <w:tab/>
        <w:t xml:space="preserve">am </w:t>
      </w:r>
      <w:hyperlink r:id="rId22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28, s 29</w:t>
      </w:r>
    </w:p>
    <w:p w14:paraId="1A61D906" w14:textId="588AB978" w:rsidR="00344085" w:rsidRPr="00CD2DD9" w:rsidRDefault="00344085" w:rsidP="00344085">
      <w:pPr>
        <w:pStyle w:val="AmdtsEntries"/>
      </w:pPr>
      <w:r w:rsidRPr="00CD2DD9">
        <w:tab/>
        <w:t xml:space="preserve">renum R9 LA (see </w:t>
      </w:r>
      <w:hyperlink r:id="rId22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CF6AFC" w14:textId="77777777" w:rsidR="00344085" w:rsidRPr="00CD2DD9" w:rsidRDefault="00344085" w:rsidP="00A35FDF">
      <w:pPr>
        <w:pStyle w:val="AmdtsEntryHd"/>
      </w:pPr>
      <w:r w:rsidRPr="00CD2DD9">
        <w:t>Power to conduct ordinary search of arrested person</w:t>
      </w:r>
    </w:p>
    <w:p w14:paraId="4E481B0A" w14:textId="007D49D8" w:rsidR="00344085" w:rsidRPr="00CD2DD9" w:rsidRDefault="00344085" w:rsidP="00344085">
      <w:pPr>
        <w:pStyle w:val="AmdtsEntries"/>
        <w:keepNext/>
      </w:pPr>
      <w:r w:rsidRPr="00CD2DD9">
        <w:t>s 224</w:t>
      </w:r>
      <w:r w:rsidRPr="00CD2DD9">
        <w:tab/>
        <w:t xml:space="preserve">orig s 224 am </w:t>
      </w:r>
      <w:hyperlink r:id="rId229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F423223" w14:textId="02B89AD5" w:rsidR="00344085" w:rsidRPr="00CD2DD9" w:rsidRDefault="00344085" w:rsidP="00344085">
      <w:pPr>
        <w:pStyle w:val="AmdtsEntries"/>
        <w:keepNext/>
      </w:pPr>
      <w:r w:rsidRPr="00CD2DD9">
        <w:tab/>
        <w:t xml:space="preserve">om </w:t>
      </w:r>
      <w:hyperlink r:id="rId22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8A4AF2" w14:textId="6E377F2F" w:rsidR="00344085" w:rsidRPr="00CD2DD9" w:rsidRDefault="00344085" w:rsidP="00344085">
      <w:pPr>
        <w:pStyle w:val="AmdtsEntries"/>
        <w:keepNext/>
      </w:pPr>
      <w:r w:rsidRPr="00CD2DD9">
        <w:tab/>
        <w:t xml:space="preserve">pres s 224 (prev s 349ZJ) ins </w:t>
      </w:r>
      <w:hyperlink r:id="rId229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96A04C5" w14:textId="5A09FE63" w:rsidR="00344085" w:rsidRPr="00CD2DD9" w:rsidRDefault="00344085" w:rsidP="00344085">
      <w:pPr>
        <w:pStyle w:val="AmdtsEntries"/>
        <w:keepNext/>
      </w:pPr>
      <w:r w:rsidRPr="00CD2DD9">
        <w:tab/>
        <w:t xml:space="preserve">am </w:t>
      </w:r>
      <w:hyperlink r:id="rId2300" w:tooltip="Crimes (Amendment) Act 1997" w:history="1">
        <w:r w:rsidRPr="00C62C6A">
          <w:rPr>
            <w:rStyle w:val="charCitHyperlinkAbbrev"/>
          </w:rPr>
          <w:t>A1997</w:t>
        </w:r>
        <w:r w:rsidRPr="00C62C6A">
          <w:rPr>
            <w:rStyle w:val="charCitHyperlinkAbbrev"/>
          </w:rPr>
          <w:noBreakHyphen/>
          <w:t>10</w:t>
        </w:r>
      </w:hyperlink>
      <w:r w:rsidRPr="00CD2DD9">
        <w:t xml:space="preserve"> s 5; </w:t>
      </w:r>
      <w:hyperlink r:id="rId23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30, s 31</w:t>
      </w:r>
    </w:p>
    <w:p w14:paraId="7345F81E" w14:textId="27E86B1A" w:rsidR="00344085" w:rsidRPr="00CD2DD9" w:rsidRDefault="00344085" w:rsidP="00344085">
      <w:pPr>
        <w:pStyle w:val="AmdtsEntries"/>
      </w:pPr>
      <w:r w:rsidRPr="00CD2DD9">
        <w:tab/>
        <w:t xml:space="preserve">renum R9 LA (see </w:t>
      </w:r>
      <w:hyperlink r:id="rId23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4C8F28" w14:textId="77777777" w:rsidR="00344085" w:rsidRPr="00CD2DD9" w:rsidRDefault="00344085" w:rsidP="00A35FDF">
      <w:pPr>
        <w:pStyle w:val="AmdtsEntryHd"/>
      </w:pPr>
      <w:r w:rsidRPr="00CD2DD9">
        <w:t>Injuries to sea or river banks etc</w:t>
      </w:r>
    </w:p>
    <w:p w14:paraId="3A1CDFE7" w14:textId="751A6BED" w:rsidR="00344085" w:rsidRPr="00CD2DD9" w:rsidRDefault="00344085" w:rsidP="00344085">
      <w:pPr>
        <w:pStyle w:val="AmdtsEntries"/>
      </w:pPr>
      <w:r w:rsidRPr="00CD2DD9">
        <w:t>hdg before s 225</w:t>
      </w:r>
      <w:r w:rsidRPr="00CD2DD9">
        <w:tab/>
        <w:t xml:space="preserve">om </w:t>
      </w:r>
      <w:hyperlink r:id="rId23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0C669C1" w14:textId="77777777" w:rsidR="00344085" w:rsidRPr="00CD2DD9" w:rsidRDefault="00344085" w:rsidP="00A35FDF">
      <w:pPr>
        <w:pStyle w:val="AmdtsEntryHd"/>
      </w:pPr>
      <w:r w:rsidRPr="00CD2DD9">
        <w:t>Power to conduct search of arrested person’s premises</w:t>
      </w:r>
    </w:p>
    <w:p w14:paraId="56D3B381" w14:textId="753E879D" w:rsidR="00344085" w:rsidRPr="00CD2DD9" w:rsidRDefault="00344085" w:rsidP="00344085">
      <w:pPr>
        <w:pStyle w:val="AmdtsEntries"/>
        <w:keepNext/>
      </w:pPr>
      <w:r w:rsidRPr="00CD2DD9">
        <w:t>s 225</w:t>
      </w:r>
      <w:r w:rsidRPr="00CD2DD9">
        <w:tab/>
        <w:t xml:space="preserve">orig s 225 am </w:t>
      </w:r>
      <w:hyperlink r:id="rId230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29A4405" w14:textId="521FB764" w:rsidR="00344085" w:rsidRPr="00CD2DD9" w:rsidRDefault="00344085" w:rsidP="00344085">
      <w:pPr>
        <w:pStyle w:val="AmdtsEntries"/>
        <w:keepNext/>
      </w:pPr>
      <w:r w:rsidRPr="00CD2DD9">
        <w:tab/>
        <w:t xml:space="preserve">om </w:t>
      </w:r>
      <w:hyperlink r:id="rId23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301ED3" w14:textId="02CABDBF" w:rsidR="00344085" w:rsidRPr="00CD2DD9" w:rsidRDefault="00344085" w:rsidP="00344085">
      <w:pPr>
        <w:pStyle w:val="AmdtsEntries"/>
        <w:keepNext/>
      </w:pPr>
      <w:r w:rsidRPr="00CD2DD9">
        <w:tab/>
        <w:t xml:space="preserve">pres s 225 (prev s 349ZK) ins </w:t>
      </w:r>
      <w:hyperlink r:id="rId230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1B6889" w14:textId="7DFFD45A" w:rsidR="00344085" w:rsidRPr="00CD2DD9" w:rsidRDefault="00344085" w:rsidP="00344085">
      <w:pPr>
        <w:pStyle w:val="AmdtsEntries"/>
      </w:pPr>
      <w:r w:rsidRPr="00CD2DD9">
        <w:tab/>
        <w:t xml:space="preserve">renum R9 LA (see </w:t>
      </w:r>
      <w:hyperlink r:id="rId23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86081E" w14:textId="77777777" w:rsidR="00344085" w:rsidRPr="00CD2DD9" w:rsidRDefault="00344085" w:rsidP="00A35FDF">
      <w:pPr>
        <w:pStyle w:val="AmdtsEntryHd"/>
      </w:pPr>
      <w:r w:rsidRPr="00CD2DD9">
        <w:lastRenderedPageBreak/>
        <w:t>Power to conduct search at police station</w:t>
      </w:r>
    </w:p>
    <w:p w14:paraId="36F23127" w14:textId="5A52F7FD" w:rsidR="00344085" w:rsidRPr="00CD2DD9" w:rsidRDefault="00344085" w:rsidP="00344085">
      <w:pPr>
        <w:pStyle w:val="AmdtsEntries"/>
        <w:keepNext/>
      </w:pPr>
      <w:r w:rsidRPr="00CD2DD9">
        <w:t>s 226</w:t>
      </w:r>
      <w:r w:rsidRPr="00CD2DD9">
        <w:tab/>
        <w:t xml:space="preserve">orig s 226 am </w:t>
      </w:r>
      <w:hyperlink r:id="rId230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547F3C" w14:textId="7CDCDCF5" w:rsidR="00344085" w:rsidRPr="00CD2DD9" w:rsidRDefault="00344085" w:rsidP="00344085">
      <w:pPr>
        <w:pStyle w:val="AmdtsEntries"/>
        <w:keepNext/>
      </w:pPr>
      <w:r w:rsidRPr="00CD2DD9">
        <w:tab/>
        <w:t xml:space="preserve">om </w:t>
      </w:r>
      <w:hyperlink r:id="rId23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A1E103" w14:textId="1948583F" w:rsidR="00344085" w:rsidRPr="00CD2DD9" w:rsidRDefault="00344085" w:rsidP="00344085">
      <w:pPr>
        <w:pStyle w:val="AmdtsEntries"/>
        <w:keepNext/>
      </w:pPr>
      <w:r w:rsidRPr="00CD2DD9">
        <w:tab/>
        <w:t xml:space="preserve">pres s 226 (prev s 349ZL) ins </w:t>
      </w:r>
      <w:hyperlink r:id="rId231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541FD1E" w14:textId="29A9E646" w:rsidR="00344085" w:rsidRPr="00CD2DD9" w:rsidRDefault="00344085" w:rsidP="00344085">
      <w:pPr>
        <w:pStyle w:val="AmdtsEntries"/>
        <w:keepNext/>
      </w:pPr>
      <w:r w:rsidRPr="00CD2DD9">
        <w:tab/>
        <w:t xml:space="preserve">am </w:t>
      </w:r>
      <w:hyperlink r:id="rId2312" w:tooltip="Crimes (Amendment) Act 1997" w:history="1">
        <w:r w:rsidRPr="00C62C6A">
          <w:rPr>
            <w:rStyle w:val="charCitHyperlinkAbbrev"/>
          </w:rPr>
          <w:t>A1997</w:t>
        </w:r>
        <w:r w:rsidRPr="00C62C6A">
          <w:rPr>
            <w:rStyle w:val="charCitHyperlinkAbbrev"/>
          </w:rPr>
          <w:noBreakHyphen/>
          <w:t>10</w:t>
        </w:r>
      </w:hyperlink>
      <w:r w:rsidRPr="00CD2DD9">
        <w:t xml:space="preserve"> s 6</w:t>
      </w:r>
    </w:p>
    <w:p w14:paraId="3F98373F" w14:textId="25765EDB" w:rsidR="00344085" w:rsidRPr="00CD2DD9" w:rsidRDefault="00344085" w:rsidP="00344085">
      <w:pPr>
        <w:pStyle w:val="AmdtsEntries"/>
      </w:pPr>
      <w:r w:rsidRPr="00CD2DD9">
        <w:tab/>
        <w:t xml:space="preserve">renum R9 LA (see </w:t>
      </w:r>
      <w:hyperlink r:id="rId23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8C5370" w14:textId="77777777" w:rsidR="00344085" w:rsidRPr="00CD2DD9" w:rsidRDefault="00344085" w:rsidP="00A35FDF">
      <w:pPr>
        <w:pStyle w:val="AmdtsEntryHd"/>
      </w:pPr>
      <w:r w:rsidRPr="00CD2DD9">
        <w:t>Injuries to ponds, reservoirs etc</w:t>
      </w:r>
    </w:p>
    <w:p w14:paraId="1B69CA94" w14:textId="5F132FF0" w:rsidR="00344085" w:rsidRPr="00CD2DD9" w:rsidRDefault="00344085" w:rsidP="00344085">
      <w:pPr>
        <w:pStyle w:val="AmdtsEntries"/>
      </w:pPr>
      <w:r w:rsidRPr="00CD2DD9">
        <w:t>hdg before s 227</w:t>
      </w:r>
      <w:r w:rsidRPr="00CD2DD9">
        <w:tab/>
        <w:t xml:space="preserve">om </w:t>
      </w:r>
      <w:hyperlink r:id="rId231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1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8D4FE7" w14:textId="77777777" w:rsidR="00344085" w:rsidRPr="00CD2DD9" w:rsidRDefault="00344085" w:rsidP="00A35FDF">
      <w:pPr>
        <w:pStyle w:val="AmdtsEntryHd"/>
      </w:pPr>
      <w:r w:rsidRPr="00CD2DD9">
        <w:t>Power to conduct strip search</w:t>
      </w:r>
    </w:p>
    <w:p w14:paraId="7C3F3D56" w14:textId="1C05AD0B" w:rsidR="00344085" w:rsidRPr="00CD2DD9" w:rsidRDefault="00344085" w:rsidP="00344085">
      <w:pPr>
        <w:pStyle w:val="AmdtsEntries"/>
        <w:keepNext/>
      </w:pPr>
      <w:r w:rsidRPr="00CD2DD9">
        <w:t>s 227</w:t>
      </w:r>
      <w:r w:rsidRPr="00CD2DD9">
        <w:tab/>
        <w:t xml:space="preserve">orig s 227 om </w:t>
      </w:r>
      <w:hyperlink r:id="rId23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1210614" w14:textId="58B86F96" w:rsidR="00344085" w:rsidRPr="00CD2DD9" w:rsidRDefault="00344085" w:rsidP="00344085">
      <w:pPr>
        <w:pStyle w:val="AmdtsEntries"/>
        <w:keepNext/>
      </w:pPr>
      <w:r w:rsidRPr="00CD2DD9">
        <w:tab/>
        <w:t xml:space="preserve">pres s 227 (prev s 349ZM) ins </w:t>
      </w:r>
      <w:hyperlink r:id="rId231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F2EE3B" w14:textId="5D734826" w:rsidR="00344085" w:rsidRDefault="00344085" w:rsidP="00344085">
      <w:pPr>
        <w:pStyle w:val="AmdtsEntries"/>
      </w:pPr>
      <w:r w:rsidRPr="00CD2DD9">
        <w:tab/>
        <w:t xml:space="preserve">renum R9 LA (see </w:t>
      </w:r>
      <w:hyperlink r:id="rId23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AA136B" w14:textId="64EA95B7" w:rsidR="00344085" w:rsidRPr="00CD2DD9" w:rsidRDefault="00344085" w:rsidP="00344085">
      <w:pPr>
        <w:pStyle w:val="AmdtsEntries"/>
      </w:pPr>
      <w:r>
        <w:tab/>
        <w:t xml:space="preserve">am </w:t>
      </w:r>
      <w:hyperlink r:id="rId2319" w:tooltip="Red Tape Reduction Legislation Amendment Act 2018" w:history="1">
        <w:r>
          <w:rPr>
            <w:rStyle w:val="charCitHyperlinkAbbrev"/>
          </w:rPr>
          <w:t>A2018-33</w:t>
        </w:r>
      </w:hyperlink>
      <w:r w:rsidRPr="00CD2DD9">
        <w:t xml:space="preserve"> </w:t>
      </w:r>
      <w:r>
        <w:t>amdt 1.12</w:t>
      </w:r>
    </w:p>
    <w:p w14:paraId="2BB7BC60" w14:textId="77777777" w:rsidR="00344085" w:rsidRPr="00CD2DD9" w:rsidRDefault="00344085" w:rsidP="00A35FDF">
      <w:pPr>
        <w:pStyle w:val="AmdtsEntryHd"/>
      </w:pPr>
      <w:r w:rsidRPr="00CD2DD9">
        <w:t>Injuries to bridges, viaducts and toll-bars</w:t>
      </w:r>
    </w:p>
    <w:p w14:paraId="42C273CF" w14:textId="44662B01" w:rsidR="00344085" w:rsidRPr="00CD2DD9" w:rsidRDefault="00344085" w:rsidP="00344085">
      <w:pPr>
        <w:pStyle w:val="AmdtsEntries"/>
      </w:pPr>
      <w:r w:rsidRPr="00CD2DD9">
        <w:t>hdg before s 228</w:t>
      </w:r>
      <w:r w:rsidRPr="00CD2DD9">
        <w:tab/>
        <w:t xml:space="preserve">om </w:t>
      </w:r>
      <w:hyperlink r:id="rId23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8E1AA3C" w14:textId="77777777" w:rsidR="00344085" w:rsidRPr="00CD2DD9" w:rsidRDefault="00344085" w:rsidP="00A35FDF">
      <w:pPr>
        <w:pStyle w:val="AmdtsEntryHd"/>
      </w:pPr>
      <w:r w:rsidRPr="00CD2DD9">
        <w:t>Rules for conduct of strip search</w:t>
      </w:r>
    </w:p>
    <w:p w14:paraId="444C9810" w14:textId="13DB5E88" w:rsidR="00344085" w:rsidRPr="00CD2DD9" w:rsidRDefault="00344085" w:rsidP="00344085">
      <w:pPr>
        <w:pStyle w:val="AmdtsEntries"/>
        <w:keepNext/>
      </w:pPr>
      <w:r w:rsidRPr="007F4972">
        <w:t>s 228</w:t>
      </w:r>
      <w:r w:rsidRPr="00CD2DD9">
        <w:tab/>
        <w:t xml:space="preserve">orig s 228 am </w:t>
      </w:r>
      <w:hyperlink r:id="rId232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972769A" w14:textId="0D8B793E" w:rsidR="00344085" w:rsidRPr="00CD2DD9" w:rsidRDefault="00344085" w:rsidP="00344085">
      <w:pPr>
        <w:pStyle w:val="AmdtsEntries"/>
        <w:keepNext/>
      </w:pPr>
      <w:r w:rsidRPr="00CD2DD9">
        <w:tab/>
        <w:t xml:space="preserve">om </w:t>
      </w:r>
      <w:hyperlink r:id="rId23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3CD526" w14:textId="16FF9F66" w:rsidR="00344085" w:rsidRPr="00CD2DD9" w:rsidRDefault="00344085" w:rsidP="00344085">
      <w:pPr>
        <w:pStyle w:val="AmdtsEntries"/>
        <w:keepNext/>
      </w:pPr>
      <w:r w:rsidRPr="00CD2DD9">
        <w:tab/>
        <w:t xml:space="preserve">pres s 228 (prev s 349ZN) ins </w:t>
      </w:r>
      <w:hyperlink r:id="rId232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C9FF88" w14:textId="0717B00F" w:rsidR="00344085" w:rsidRDefault="00344085" w:rsidP="00344085">
      <w:pPr>
        <w:pStyle w:val="AmdtsEntries"/>
      </w:pPr>
      <w:r w:rsidRPr="00CD2DD9">
        <w:tab/>
        <w:t xml:space="preserve">renum R9 LA (see </w:t>
      </w:r>
      <w:hyperlink r:id="rId23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C423B6" w14:textId="086954E0" w:rsidR="001A616E" w:rsidRPr="001A616E" w:rsidRDefault="001A616E" w:rsidP="00344085">
      <w:pPr>
        <w:pStyle w:val="AmdtsEntries"/>
      </w:pPr>
      <w:r>
        <w:tab/>
      </w:r>
      <w:r w:rsidRPr="007F4972">
        <w:t xml:space="preserve">am </w:t>
      </w:r>
      <w:hyperlink r:id="rId2326" w:tooltip="Justice (Age of Criminal Responsibility) Legislation Amendment Act 2023" w:history="1">
        <w:r w:rsidRPr="007F4972">
          <w:rPr>
            <w:rStyle w:val="charCitHyperlinkAbbrev"/>
            <w:color w:val="0000FF"/>
          </w:rPr>
          <w:t>A2023-45</w:t>
        </w:r>
      </w:hyperlink>
      <w:r w:rsidRPr="007F4972">
        <w:t xml:space="preserve"> s </w:t>
      </w:r>
      <w:r w:rsidR="00DE0840" w:rsidRPr="007F4972">
        <w:t>42, s 43</w:t>
      </w:r>
    </w:p>
    <w:p w14:paraId="775CA705" w14:textId="77777777" w:rsidR="00344085" w:rsidRPr="00CD2DD9" w:rsidRDefault="00344085" w:rsidP="00A35FDF">
      <w:pPr>
        <w:pStyle w:val="AmdtsEntryHd"/>
      </w:pPr>
      <w:r w:rsidRPr="00CD2DD9">
        <w:t>Safekeeping of things seized</w:t>
      </w:r>
    </w:p>
    <w:p w14:paraId="388067DF" w14:textId="60BFFC67" w:rsidR="00344085" w:rsidRPr="00CD2DD9" w:rsidRDefault="00344085" w:rsidP="00344085">
      <w:pPr>
        <w:pStyle w:val="AmdtsEntries"/>
        <w:keepNext/>
      </w:pPr>
      <w:r w:rsidRPr="00CD2DD9">
        <w:t>s 229</w:t>
      </w:r>
      <w:r w:rsidRPr="00CD2DD9">
        <w:tab/>
        <w:t xml:space="preserve">orig s 229 om </w:t>
      </w:r>
      <w:hyperlink r:id="rId23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1DB5FF" w14:textId="621572F4" w:rsidR="00344085" w:rsidRPr="00CD2DD9" w:rsidRDefault="00344085" w:rsidP="00344085">
      <w:pPr>
        <w:pStyle w:val="AmdtsEntries"/>
        <w:keepNext/>
      </w:pPr>
      <w:r w:rsidRPr="00CD2DD9">
        <w:tab/>
        <w:t xml:space="preserve">pres s 229 (prev s 349ZO) ins </w:t>
      </w:r>
      <w:hyperlink r:id="rId2328" w:tooltip="Crimes (Amendment) Act 1997" w:history="1">
        <w:r w:rsidRPr="00C62C6A">
          <w:rPr>
            <w:rStyle w:val="charCitHyperlinkAbbrev"/>
          </w:rPr>
          <w:t>A1997</w:t>
        </w:r>
        <w:r w:rsidRPr="00C62C6A">
          <w:rPr>
            <w:rStyle w:val="charCitHyperlinkAbbrev"/>
          </w:rPr>
          <w:noBreakHyphen/>
          <w:t>10</w:t>
        </w:r>
      </w:hyperlink>
      <w:r w:rsidRPr="00CD2DD9">
        <w:t xml:space="preserve"> s 7</w:t>
      </w:r>
    </w:p>
    <w:p w14:paraId="5BDBC543" w14:textId="39C36DDA" w:rsidR="00344085" w:rsidRPr="00CD2DD9" w:rsidRDefault="00344085" w:rsidP="00344085">
      <w:pPr>
        <w:pStyle w:val="AmdtsEntries"/>
      </w:pPr>
      <w:r w:rsidRPr="00CD2DD9">
        <w:tab/>
        <w:t xml:space="preserve">renum R9 LA (see </w:t>
      </w:r>
      <w:hyperlink r:id="rId23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2B7C13" w14:textId="77777777" w:rsidR="00344085" w:rsidRPr="00CD2DD9" w:rsidRDefault="00344085" w:rsidP="00A35FDF">
      <w:pPr>
        <w:pStyle w:val="AmdtsEntryHd"/>
      </w:pPr>
      <w:r w:rsidRPr="00CD2DD9">
        <w:t>Injuries to railway carriages and telegraphs</w:t>
      </w:r>
    </w:p>
    <w:p w14:paraId="3443AB7C" w14:textId="5F217898" w:rsidR="00344085" w:rsidRPr="00CD2DD9" w:rsidRDefault="00344085" w:rsidP="00344085">
      <w:pPr>
        <w:pStyle w:val="AmdtsEntries"/>
      </w:pPr>
      <w:r w:rsidRPr="00CD2DD9">
        <w:t>hdg before s 230</w:t>
      </w:r>
      <w:r w:rsidRPr="00CD2DD9">
        <w:tab/>
        <w:t xml:space="preserve">om </w:t>
      </w:r>
      <w:hyperlink r:id="rId23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1691EF" w14:textId="77777777" w:rsidR="00344085" w:rsidRDefault="00344085" w:rsidP="00A35FDF">
      <w:pPr>
        <w:pStyle w:val="AmdtsEntryHd"/>
      </w:pPr>
      <w:r w:rsidRPr="000153C4">
        <w:t>Identification material—person at least 18 years old</w:t>
      </w:r>
    </w:p>
    <w:p w14:paraId="33E94827" w14:textId="33AE191E" w:rsidR="00344085" w:rsidRPr="00CD2DD9" w:rsidRDefault="00344085" w:rsidP="00344085">
      <w:pPr>
        <w:pStyle w:val="AmdtsEntries"/>
        <w:keepNext/>
      </w:pPr>
      <w:r w:rsidRPr="00CD2DD9">
        <w:t>s 230</w:t>
      </w:r>
      <w:r w:rsidRPr="00CD2DD9">
        <w:tab/>
        <w:t xml:space="preserve">orig s 230 am </w:t>
      </w:r>
      <w:hyperlink r:id="rId233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81E134" w14:textId="44681775" w:rsidR="00344085" w:rsidRPr="00CD2DD9" w:rsidRDefault="00344085" w:rsidP="00344085">
      <w:pPr>
        <w:pStyle w:val="AmdtsEntries"/>
        <w:keepNext/>
      </w:pPr>
      <w:r w:rsidRPr="00CD2DD9">
        <w:tab/>
        <w:t xml:space="preserve">om </w:t>
      </w:r>
      <w:hyperlink r:id="rId23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A943FB" w14:textId="2D98BF56" w:rsidR="00344085" w:rsidRPr="00CD2DD9" w:rsidRDefault="00344085" w:rsidP="00344085">
      <w:pPr>
        <w:pStyle w:val="AmdtsEntries"/>
        <w:keepNext/>
      </w:pPr>
      <w:r w:rsidRPr="00CD2DD9">
        <w:tab/>
        <w:t xml:space="preserve">pres s 230 (prev s 349ZP) ins </w:t>
      </w:r>
      <w:hyperlink r:id="rId233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A1E7F3" w14:textId="6C760E71" w:rsidR="00344085" w:rsidRPr="00CD2DD9" w:rsidRDefault="00344085" w:rsidP="00344085">
      <w:pPr>
        <w:pStyle w:val="AmdtsEntries"/>
        <w:keepNext/>
      </w:pPr>
      <w:r w:rsidRPr="00CD2DD9">
        <w:tab/>
        <w:t xml:space="preserve">am </w:t>
      </w:r>
      <w:hyperlink r:id="rId2335"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 </w:t>
      </w:r>
      <w:hyperlink r:id="rId23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32</w:t>
      </w:r>
    </w:p>
    <w:p w14:paraId="424C212E" w14:textId="25DF89BF" w:rsidR="00344085" w:rsidRDefault="00344085" w:rsidP="00344085">
      <w:pPr>
        <w:pStyle w:val="AmdtsEntries"/>
      </w:pPr>
      <w:r w:rsidRPr="00CD2DD9">
        <w:tab/>
        <w:t xml:space="preserve">renum R9 LA (see </w:t>
      </w:r>
      <w:hyperlink r:id="rId23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1BB9F" w14:textId="1A2646E1" w:rsidR="00344085" w:rsidRPr="00CD2DD9" w:rsidRDefault="00344085" w:rsidP="00344085">
      <w:pPr>
        <w:pStyle w:val="AmdtsEntries"/>
      </w:pPr>
      <w:r>
        <w:tab/>
        <w:t xml:space="preserve">sub </w:t>
      </w:r>
      <w:hyperlink r:id="rId2338" w:tooltip="Crimes Legislation Amendment Act 2015 (No 2)" w:history="1">
        <w:r>
          <w:rPr>
            <w:rStyle w:val="charCitHyperlinkAbbrev"/>
          </w:rPr>
          <w:t>A2015</w:t>
        </w:r>
        <w:r>
          <w:rPr>
            <w:rStyle w:val="charCitHyperlinkAbbrev"/>
          </w:rPr>
          <w:noBreakHyphen/>
          <w:t>36</w:t>
        </w:r>
      </w:hyperlink>
      <w:r>
        <w:t xml:space="preserve"> s 7</w:t>
      </w:r>
    </w:p>
    <w:p w14:paraId="40A7C1C4" w14:textId="77777777" w:rsidR="00344085" w:rsidRDefault="00344085" w:rsidP="00A35FDF">
      <w:pPr>
        <w:pStyle w:val="AmdtsEntryHd"/>
      </w:pPr>
      <w:r w:rsidRPr="000153C4">
        <w:t>Identification material—person under 18 years old</w:t>
      </w:r>
    </w:p>
    <w:p w14:paraId="7EC1518B" w14:textId="62A8C37D" w:rsidR="00344085" w:rsidRPr="00886F72" w:rsidRDefault="00344085" w:rsidP="00344085">
      <w:pPr>
        <w:pStyle w:val="AmdtsEntries"/>
      </w:pPr>
      <w:r>
        <w:t>s 230A</w:t>
      </w:r>
      <w:r>
        <w:tab/>
        <w:t xml:space="preserve">ins </w:t>
      </w:r>
      <w:hyperlink r:id="rId2339" w:tooltip="Crimes Legislation Amendment Act 2015 (No 2)" w:history="1">
        <w:r>
          <w:rPr>
            <w:rStyle w:val="charCitHyperlinkAbbrev"/>
          </w:rPr>
          <w:t>A2015</w:t>
        </w:r>
        <w:r>
          <w:rPr>
            <w:rStyle w:val="charCitHyperlinkAbbrev"/>
          </w:rPr>
          <w:noBreakHyphen/>
          <w:t>36</w:t>
        </w:r>
      </w:hyperlink>
      <w:r>
        <w:t xml:space="preserve"> s 7</w:t>
      </w:r>
    </w:p>
    <w:p w14:paraId="59623D6D" w14:textId="77777777" w:rsidR="00344085" w:rsidRPr="00CD2DD9" w:rsidRDefault="00344085" w:rsidP="00A35FDF">
      <w:pPr>
        <w:pStyle w:val="AmdtsEntryHd"/>
      </w:pPr>
      <w:r w:rsidRPr="00CD2DD9">
        <w:t>Destruction of identification material</w:t>
      </w:r>
    </w:p>
    <w:p w14:paraId="28DB6939" w14:textId="31454380" w:rsidR="00344085" w:rsidRPr="00CD2DD9" w:rsidRDefault="00344085" w:rsidP="00344085">
      <w:pPr>
        <w:pStyle w:val="AmdtsEntries"/>
        <w:keepNext/>
      </w:pPr>
      <w:r w:rsidRPr="00CD2DD9">
        <w:t>s 231</w:t>
      </w:r>
      <w:r w:rsidRPr="00CD2DD9">
        <w:tab/>
        <w:t xml:space="preserve">orig s 231 om </w:t>
      </w:r>
      <w:hyperlink r:id="rId23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4607565" w14:textId="04ABAAF5" w:rsidR="00344085" w:rsidRPr="00CD2DD9" w:rsidRDefault="00344085" w:rsidP="00344085">
      <w:pPr>
        <w:pStyle w:val="AmdtsEntries"/>
        <w:keepNext/>
      </w:pPr>
      <w:r w:rsidRPr="00CD2DD9">
        <w:tab/>
        <w:t xml:space="preserve">pres s 231 (prev s 349ZQ) ins </w:t>
      </w:r>
      <w:hyperlink r:id="rId234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845453" w14:textId="0C505C6F" w:rsidR="00344085" w:rsidRPr="00CD2DD9" w:rsidRDefault="00344085" w:rsidP="00344085">
      <w:pPr>
        <w:pStyle w:val="AmdtsEntries"/>
      </w:pPr>
      <w:r w:rsidRPr="00CD2DD9">
        <w:tab/>
        <w:t xml:space="preserve">renum R9 LA (see </w:t>
      </w:r>
      <w:hyperlink r:id="rId23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6A3A336" w14:textId="70537FB7" w:rsidR="00344085" w:rsidRPr="00CD2DD9" w:rsidRDefault="00344085" w:rsidP="00344085">
      <w:pPr>
        <w:pStyle w:val="AmdtsEntries"/>
      </w:pPr>
      <w:r>
        <w:tab/>
        <w:t xml:space="preserve">am </w:t>
      </w:r>
      <w:hyperlink r:id="rId2343" w:tooltip="Crimes Legislation Amendment Act 2015 (No 2)" w:history="1">
        <w:r>
          <w:rPr>
            <w:rStyle w:val="charCitHyperlinkAbbrev"/>
          </w:rPr>
          <w:t>A2015</w:t>
        </w:r>
        <w:r>
          <w:rPr>
            <w:rStyle w:val="charCitHyperlinkAbbrev"/>
          </w:rPr>
          <w:noBreakHyphen/>
          <w:t>36</w:t>
        </w:r>
      </w:hyperlink>
      <w:r>
        <w:t xml:space="preserve"> s 8</w:t>
      </w:r>
    </w:p>
    <w:p w14:paraId="4EB904CA" w14:textId="77777777" w:rsidR="00344085" w:rsidRPr="00CD2DD9" w:rsidRDefault="00344085" w:rsidP="00A35FDF">
      <w:pPr>
        <w:pStyle w:val="AmdtsEntryHd"/>
      </w:pPr>
      <w:r w:rsidRPr="000153C4">
        <w:lastRenderedPageBreak/>
        <w:t>Offence—refusing to allow fingerprint or photo to be taken</w:t>
      </w:r>
    </w:p>
    <w:p w14:paraId="2AF99FBD" w14:textId="0CBABD16" w:rsidR="00344085" w:rsidRDefault="00344085" w:rsidP="00344085">
      <w:pPr>
        <w:pStyle w:val="AmdtsEntries"/>
        <w:keepNext/>
      </w:pPr>
      <w:r>
        <w:t>s 232 hdg</w:t>
      </w:r>
      <w:r>
        <w:tab/>
        <w:t xml:space="preserve">sub </w:t>
      </w:r>
      <w:hyperlink r:id="rId2344" w:tooltip="Crimes Legislation Amendment Act 2015 (No 2)" w:history="1">
        <w:r>
          <w:rPr>
            <w:rStyle w:val="charCitHyperlinkAbbrev"/>
          </w:rPr>
          <w:t>A2015</w:t>
        </w:r>
        <w:r>
          <w:rPr>
            <w:rStyle w:val="charCitHyperlinkAbbrev"/>
          </w:rPr>
          <w:noBreakHyphen/>
          <w:t>36</w:t>
        </w:r>
      </w:hyperlink>
      <w:r>
        <w:t xml:space="preserve"> s 9</w:t>
      </w:r>
    </w:p>
    <w:p w14:paraId="4571CDC8" w14:textId="2E014000" w:rsidR="00344085" w:rsidRPr="00CD2DD9" w:rsidRDefault="00344085" w:rsidP="00344085">
      <w:pPr>
        <w:pStyle w:val="AmdtsEntries"/>
        <w:keepNext/>
      </w:pPr>
      <w:r w:rsidRPr="00CD2DD9">
        <w:t>s 232</w:t>
      </w:r>
      <w:r w:rsidRPr="00CD2DD9">
        <w:tab/>
        <w:t xml:space="preserve">orig s 232 om </w:t>
      </w:r>
      <w:hyperlink r:id="rId23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F04D5F" w14:textId="21BF24FD" w:rsidR="00344085" w:rsidRPr="00CD2DD9" w:rsidRDefault="00344085" w:rsidP="00344085">
      <w:pPr>
        <w:pStyle w:val="AmdtsEntries"/>
        <w:keepNext/>
      </w:pPr>
      <w:r w:rsidRPr="00CD2DD9">
        <w:tab/>
        <w:t xml:space="preserve">pres s 232 (prev s 349ZR) ins </w:t>
      </w:r>
      <w:hyperlink r:id="rId234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4F593" w14:textId="7948B691" w:rsidR="00344085" w:rsidRPr="00CD2DD9" w:rsidRDefault="00344085" w:rsidP="00344085">
      <w:pPr>
        <w:pStyle w:val="AmdtsEntries"/>
        <w:keepNext/>
      </w:pPr>
      <w:r w:rsidRPr="00CD2DD9">
        <w:tab/>
        <w:t xml:space="preserve">renum R9 LA (see </w:t>
      </w:r>
      <w:hyperlink r:id="rId23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DDEDDB" w14:textId="4D8747F8" w:rsidR="00344085" w:rsidRPr="00CD2DD9" w:rsidRDefault="00344085" w:rsidP="00344085">
      <w:pPr>
        <w:pStyle w:val="AmdtsEntries"/>
      </w:pPr>
      <w:r w:rsidRPr="00CD2DD9">
        <w:tab/>
        <w:t xml:space="preserve">am </w:t>
      </w:r>
      <w:hyperlink r:id="rId234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32FAC227" w14:textId="77777777" w:rsidR="00344085" w:rsidRPr="00CD2DD9" w:rsidRDefault="00344085" w:rsidP="00A35FDF">
      <w:pPr>
        <w:pStyle w:val="AmdtsEntryHd"/>
      </w:pPr>
      <w:r w:rsidRPr="00CD2DD9">
        <w:t>Identification parades—general</w:t>
      </w:r>
    </w:p>
    <w:p w14:paraId="58F7129B" w14:textId="21EAE76D" w:rsidR="00344085" w:rsidRPr="00CD2DD9" w:rsidRDefault="00344085" w:rsidP="00344085">
      <w:pPr>
        <w:pStyle w:val="AmdtsEntries"/>
        <w:keepNext/>
      </w:pPr>
      <w:r w:rsidRPr="00CD2DD9">
        <w:t>s 233</w:t>
      </w:r>
      <w:r w:rsidRPr="00CD2DD9">
        <w:tab/>
        <w:t xml:space="preserve">orig s 233 om </w:t>
      </w:r>
      <w:hyperlink r:id="rId23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991A63E" w14:textId="2F925909" w:rsidR="00344085" w:rsidRPr="00CD2DD9" w:rsidRDefault="00344085" w:rsidP="00344085">
      <w:pPr>
        <w:pStyle w:val="AmdtsEntries"/>
        <w:keepNext/>
      </w:pPr>
      <w:r w:rsidRPr="00CD2DD9">
        <w:tab/>
        <w:t xml:space="preserve">pres s 233 (prev s 349ZS) ins </w:t>
      </w:r>
      <w:hyperlink r:id="rId235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A35B83" w14:textId="549F8BEA" w:rsidR="00344085" w:rsidRPr="00CD2DD9" w:rsidRDefault="00344085" w:rsidP="00344085">
      <w:pPr>
        <w:pStyle w:val="AmdtsEntries"/>
      </w:pPr>
      <w:r w:rsidRPr="00CD2DD9">
        <w:tab/>
        <w:t xml:space="preserve">renum R9 LA (see </w:t>
      </w:r>
      <w:hyperlink r:id="rId23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FA72E7" w14:textId="77777777" w:rsidR="00344085" w:rsidRPr="00CD2DD9" w:rsidRDefault="00344085" w:rsidP="00A35FDF">
      <w:pPr>
        <w:pStyle w:val="AmdtsEntryHd"/>
      </w:pPr>
      <w:r w:rsidRPr="00CD2DD9">
        <w:t>Identification parades for suspects under 18 etc</w:t>
      </w:r>
    </w:p>
    <w:p w14:paraId="1F16D83E" w14:textId="0BD211DD" w:rsidR="00344085" w:rsidRPr="00862565" w:rsidRDefault="00344085" w:rsidP="00344085">
      <w:pPr>
        <w:pStyle w:val="AmdtsEntries"/>
        <w:keepNext/>
      </w:pPr>
      <w:r w:rsidRPr="00862565">
        <w:t>s 234</w:t>
      </w:r>
      <w:r w:rsidRPr="00862565">
        <w:tab/>
        <w:t xml:space="preserve">orig s 234 om </w:t>
      </w:r>
      <w:hyperlink r:id="rId2352" w:tooltip="Crimes (Amendment) Ordinance (No 4) 1985" w:history="1">
        <w:r w:rsidRPr="00862565">
          <w:rPr>
            <w:rStyle w:val="charCitHyperlinkAbbrev"/>
          </w:rPr>
          <w:t>Ord1985</w:t>
        </w:r>
        <w:r w:rsidRPr="00862565">
          <w:rPr>
            <w:rStyle w:val="charCitHyperlinkAbbrev"/>
          </w:rPr>
          <w:noBreakHyphen/>
          <w:t>44</w:t>
        </w:r>
      </w:hyperlink>
      <w:r w:rsidRPr="00862565">
        <w:t xml:space="preserve"> s 6</w:t>
      </w:r>
    </w:p>
    <w:p w14:paraId="4A729193" w14:textId="579BB621" w:rsidR="00344085" w:rsidRPr="00862565" w:rsidRDefault="00344085" w:rsidP="00344085">
      <w:pPr>
        <w:pStyle w:val="AmdtsEntries"/>
        <w:keepNext/>
      </w:pPr>
      <w:r w:rsidRPr="00862565">
        <w:tab/>
        <w:t xml:space="preserve">pres s 234 (prev s 349ZT) ins </w:t>
      </w:r>
      <w:hyperlink r:id="rId2353" w:tooltip="Crimes (Amendment) Act (No 2) 1994" w:history="1">
        <w:r w:rsidRPr="00862565">
          <w:rPr>
            <w:rStyle w:val="charCitHyperlinkAbbrev"/>
          </w:rPr>
          <w:t>A1994</w:t>
        </w:r>
        <w:r w:rsidRPr="00862565">
          <w:rPr>
            <w:rStyle w:val="charCitHyperlinkAbbrev"/>
          </w:rPr>
          <w:noBreakHyphen/>
          <w:t>75</w:t>
        </w:r>
      </w:hyperlink>
      <w:r w:rsidRPr="00862565">
        <w:t xml:space="preserve"> s 5</w:t>
      </w:r>
    </w:p>
    <w:p w14:paraId="28478015" w14:textId="1DD276C7" w:rsidR="00344085" w:rsidRPr="00862565" w:rsidRDefault="00344085" w:rsidP="00344085">
      <w:pPr>
        <w:pStyle w:val="AmdtsEntries"/>
      </w:pPr>
      <w:r w:rsidRPr="00862565">
        <w:tab/>
        <w:t xml:space="preserve">renum R9 LA (see </w:t>
      </w:r>
      <w:hyperlink r:id="rId2354" w:tooltip="Crimes Legislation Amendment Act 2001" w:history="1">
        <w:r w:rsidRPr="00862565">
          <w:rPr>
            <w:rStyle w:val="charCitHyperlinkAbbrev"/>
          </w:rPr>
          <w:t>A2001</w:t>
        </w:r>
        <w:r w:rsidRPr="00862565">
          <w:rPr>
            <w:rStyle w:val="charCitHyperlinkAbbrev"/>
          </w:rPr>
          <w:noBreakHyphen/>
          <w:t>63</w:t>
        </w:r>
      </w:hyperlink>
      <w:r w:rsidRPr="00862565">
        <w:t xml:space="preserve"> s 43)</w:t>
      </w:r>
    </w:p>
    <w:p w14:paraId="35BC54B0" w14:textId="1E2D5473" w:rsidR="00DE0840" w:rsidRPr="00CD2DD9" w:rsidRDefault="00DE0840" w:rsidP="00344085">
      <w:pPr>
        <w:pStyle w:val="AmdtsEntries"/>
      </w:pPr>
      <w:r w:rsidRPr="00862565">
        <w:tab/>
        <w:t xml:space="preserve">am </w:t>
      </w:r>
      <w:hyperlink r:id="rId2355" w:tooltip="Justice (Age of Criminal Responsibility) Legislation Amendment Act 2023" w:history="1">
        <w:r w:rsidRPr="00862565">
          <w:rPr>
            <w:rStyle w:val="charCitHyperlinkAbbrev"/>
          </w:rPr>
          <w:t>A2023-45</w:t>
        </w:r>
      </w:hyperlink>
      <w:r w:rsidRPr="00862565">
        <w:t xml:space="preserve"> s 44</w:t>
      </w:r>
      <w:r w:rsidR="00330546" w:rsidRPr="00862565">
        <w:t>, s 45</w:t>
      </w:r>
    </w:p>
    <w:p w14:paraId="5A096AA3" w14:textId="77777777" w:rsidR="00344085" w:rsidRPr="00CD2DD9" w:rsidRDefault="00344085" w:rsidP="00A35FDF">
      <w:pPr>
        <w:pStyle w:val="AmdtsEntryHd"/>
      </w:pPr>
      <w:r w:rsidRPr="00CD2DD9">
        <w:t>Injuries to vessels</w:t>
      </w:r>
    </w:p>
    <w:p w14:paraId="364CD438" w14:textId="531D72E0" w:rsidR="00344085" w:rsidRPr="00CD2DD9" w:rsidRDefault="00344085" w:rsidP="00344085">
      <w:pPr>
        <w:pStyle w:val="AmdtsEntries"/>
      </w:pPr>
      <w:r w:rsidRPr="00CD2DD9">
        <w:t>hdg before s 235</w:t>
      </w:r>
      <w:r w:rsidRPr="00CD2DD9">
        <w:tab/>
        <w:t xml:space="preserve">om </w:t>
      </w:r>
      <w:hyperlink r:id="rId235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5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763C7D" w14:textId="77777777" w:rsidR="00344085" w:rsidRPr="00CD2DD9" w:rsidRDefault="00344085" w:rsidP="00A35FDF">
      <w:pPr>
        <w:pStyle w:val="AmdtsEntryHd"/>
      </w:pPr>
      <w:r w:rsidRPr="00CD2DD9">
        <w:t>Identification by means of photographs</w:t>
      </w:r>
    </w:p>
    <w:p w14:paraId="1EFB6094" w14:textId="6B30BB41" w:rsidR="00344085" w:rsidRPr="00CD2DD9" w:rsidRDefault="00344085" w:rsidP="00344085">
      <w:pPr>
        <w:pStyle w:val="AmdtsEntries"/>
        <w:keepNext/>
      </w:pPr>
      <w:r w:rsidRPr="00CD2DD9">
        <w:t>s 235</w:t>
      </w:r>
      <w:r w:rsidRPr="00CD2DD9">
        <w:tab/>
        <w:t xml:space="preserve">orig s 235 om </w:t>
      </w:r>
      <w:hyperlink r:id="rId2358" w:tooltip="Crimes Ordinance 1968" w:history="1">
        <w:r w:rsidRPr="00C62C6A">
          <w:rPr>
            <w:rStyle w:val="charCitHyperlinkAbbrev"/>
          </w:rPr>
          <w:t>Ord1968</w:t>
        </w:r>
        <w:r w:rsidRPr="00C62C6A">
          <w:rPr>
            <w:rStyle w:val="charCitHyperlinkAbbrev"/>
          </w:rPr>
          <w:noBreakHyphen/>
          <w:t>4</w:t>
        </w:r>
      </w:hyperlink>
      <w:r w:rsidRPr="00CD2DD9">
        <w:t xml:space="preserve"> s 14</w:t>
      </w:r>
    </w:p>
    <w:p w14:paraId="2CB4C716" w14:textId="79A3AD1F" w:rsidR="00344085" w:rsidRPr="00CD2DD9" w:rsidRDefault="00344085" w:rsidP="00344085">
      <w:pPr>
        <w:pStyle w:val="AmdtsEntries"/>
        <w:keepNext/>
      </w:pPr>
      <w:r w:rsidRPr="00CD2DD9">
        <w:tab/>
        <w:t xml:space="preserve">pres s 235 (prev s 349ZU) ins </w:t>
      </w:r>
      <w:hyperlink r:id="rId235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E466F1C" w14:textId="7678B8A2" w:rsidR="00344085" w:rsidRPr="00CD2DD9" w:rsidRDefault="00344085" w:rsidP="00344085">
      <w:pPr>
        <w:pStyle w:val="AmdtsEntries"/>
      </w:pPr>
      <w:r w:rsidRPr="00CD2DD9">
        <w:tab/>
        <w:t xml:space="preserve">renum R9 LA (see </w:t>
      </w:r>
      <w:hyperlink r:id="rId23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215006" w14:textId="77777777" w:rsidR="00344085" w:rsidRPr="00CD2DD9" w:rsidRDefault="00344085" w:rsidP="00A35FDF">
      <w:pPr>
        <w:pStyle w:val="AmdtsEntryHd"/>
      </w:pPr>
      <w:r w:rsidRPr="00CD2DD9">
        <w:t>Identification procedures if more than 1 suspect</w:t>
      </w:r>
    </w:p>
    <w:p w14:paraId="1C07E1A1" w14:textId="6A31EB85" w:rsidR="00344085" w:rsidRPr="00CD2DD9" w:rsidRDefault="00344085" w:rsidP="00344085">
      <w:pPr>
        <w:pStyle w:val="AmdtsEntries"/>
        <w:keepNext/>
      </w:pPr>
      <w:r w:rsidRPr="00CD2DD9">
        <w:t>s 236</w:t>
      </w:r>
      <w:r w:rsidRPr="00CD2DD9">
        <w:tab/>
        <w:t xml:space="preserve">orig s 236 am </w:t>
      </w:r>
      <w:hyperlink r:id="rId236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567A318" w14:textId="69D3DC38" w:rsidR="00344085" w:rsidRPr="00CD2DD9" w:rsidRDefault="00344085" w:rsidP="00344085">
      <w:pPr>
        <w:pStyle w:val="AmdtsEntries"/>
        <w:keepNext/>
      </w:pPr>
      <w:r w:rsidRPr="00CD2DD9">
        <w:tab/>
        <w:t xml:space="preserve">om </w:t>
      </w:r>
      <w:hyperlink r:id="rId23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E8C61C" w14:textId="41A2D221" w:rsidR="00344085" w:rsidRPr="00CD2DD9" w:rsidRDefault="00344085" w:rsidP="00344085">
      <w:pPr>
        <w:pStyle w:val="AmdtsEntries"/>
        <w:keepNext/>
      </w:pPr>
      <w:r w:rsidRPr="00CD2DD9">
        <w:tab/>
        <w:t xml:space="preserve">pres s 236 (prev s 349ZV) ins </w:t>
      </w:r>
      <w:hyperlink r:id="rId236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04D359" w14:textId="003EBC59" w:rsidR="00344085" w:rsidRPr="00CD2DD9" w:rsidRDefault="00344085" w:rsidP="00344085">
      <w:pPr>
        <w:pStyle w:val="AmdtsEntries"/>
      </w:pPr>
      <w:r w:rsidRPr="00CD2DD9">
        <w:tab/>
        <w:t xml:space="preserve">renum R9 LA (see </w:t>
      </w:r>
      <w:hyperlink r:id="rId23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2CD97F" w14:textId="77777777" w:rsidR="00344085" w:rsidRPr="00CD2DD9" w:rsidRDefault="00344085" w:rsidP="00A35FDF">
      <w:pPr>
        <w:pStyle w:val="AmdtsEntryHd"/>
      </w:pPr>
      <w:r w:rsidRPr="00CD2DD9">
        <w:t>Descriptions</w:t>
      </w:r>
    </w:p>
    <w:p w14:paraId="2BA0A0A6" w14:textId="16300172" w:rsidR="00344085" w:rsidRPr="00CD2DD9" w:rsidRDefault="00344085" w:rsidP="00344085">
      <w:pPr>
        <w:pStyle w:val="AmdtsEntries"/>
        <w:keepNext/>
      </w:pPr>
      <w:r w:rsidRPr="00CD2DD9">
        <w:t>s 237</w:t>
      </w:r>
      <w:r w:rsidRPr="00CD2DD9">
        <w:tab/>
        <w:t xml:space="preserve">orig s 237 am </w:t>
      </w:r>
      <w:hyperlink r:id="rId236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C3FCD08" w14:textId="7DE9E5D4" w:rsidR="00344085" w:rsidRPr="00CD2DD9" w:rsidRDefault="00344085" w:rsidP="00344085">
      <w:pPr>
        <w:pStyle w:val="AmdtsEntries"/>
        <w:keepNext/>
      </w:pPr>
      <w:r w:rsidRPr="00CD2DD9">
        <w:tab/>
        <w:t xml:space="preserve">om </w:t>
      </w:r>
      <w:hyperlink r:id="rId23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A985BF" w14:textId="02D71058" w:rsidR="00344085" w:rsidRPr="00CD2DD9" w:rsidRDefault="00344085" w:rsidP="00344085">
      <w:pPr>
        <w:pStyle w:val="AmdtsEntries"/>
        <w:keepNext/>
      </w:pPr>
      <w:r w:rsidRPr="00CD2DD9">
        <w:tab/>
        <w:t xml:space="preserve">pres s 237 (prev s 349ZW) ins </w:t>
      </w:r>
      <w:hyperlink r:id="rId236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7CC20E" w14:textId="3A172E4B" w:rsidR="00344085" w:rsidRPr="00CD2DD9" w:rsidRDefault="00344085" w:rsidP="00344085">
      <w:pPr>
        <w:pStyle w:val="AmdtsEntries"/>
      </w:pPr>
      <w:r w:rsidRPr="00CD2DD9">
        <w:tab/>
        <w:t xml:space="preserve">renum R9 LA (see </w:t>
      </w:r>
      <w:hyperlink r:id="rId23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2D92D6" w14:textId="77777777" w:rsidR="00344085" w:rsidRPr="00CD2DD9" w:rsidRDefault="00344085" w:rsidP="00A35FDF">
      <w:pPr>
        <w:pStyle w:val="AmdtsEntryHd"/>
      </w:pPr>
      <w:r w:rsidRPr="00CD2DD9">
        <w:t>Examination</w:t>
      </w:r>
    </w:p>
    <w:p w14:paraId="58671068" w14:textId="0D9242A3" w:rsidR="00344085" w:rsidRPr="00CD2DD9" w:rsidRDefault="00344085" w:rsidP="00344085">
      <w:pPr>
        <w:pStyle w:val="AmdtsEntries"/>
        <w:keepNext/>
      </w:pPr>
      <w:r w:rsidRPr="00CD2DD9">
        <w:t>s 238</w:t>
      </w:r>
      <w:r w:rsidRPr="00CD2DD9">
        <w:tab/>
        <w:t xml:space="preserve">orig s 238 am </w:t>
      </w:r>
      <w:hyperlink r:id="rId236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ED3895" w14:textId="5DE4E816" w:rsidR="00344085" w:rsidRPr="00CD2DD9" w:rsidRDefault="00344085" w:rsidP="00344085">
      <w:pPr>
        <w:pStyle w:val="AmdtsEntries"/>
        <w:keepNext/>
      </w:pPr>
      <w:r w:rsidRPr="00CD2DD9">
        <w:tab/>
        <w:t xml:space="preserve">om </w:t>
      </w:r>
      <w:hyperlink r:id="rId23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A05498" w14:textId="2A641E2F" w:rsidR="00344085" w:rsidRPr="00CD2DD9" w:rsidRDefault="00344085" w:rsidP="00344085">
      <w:pPr>
        <w:pStyle w:val="AmdtsEntries"/>
        <w:keepNext/>
      </w:pPr>
      <w:r w:rsidRPr="00CD2DD9">
        <w:tab/>
        <w:t xml:space="preserve">pres s 238 (prev s 349ZX) ins </w:t>
      </w:r>
      <w:hyperlink r:id="rId237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DA01FD" w14:textId="779C205A" w:rsidR="00344085" w:rsidRPr="00CD2DD9" w:rsidRDefault="00344085" w:rsidP="00344085">
      <w:pPr>
        <w:pStyle w:val="AmdtsEntries"/>
        <w:keepNext/>
      </w:pPr>
      <w:r w:rsidRPr="00CD2DD9">
        <w:tab/>
        <w:t xml:space="preserve">sub </w:t>
      </w:r>
      <w:hyperlink r:id="rId2372" w:tooltip="Crimes (Amendment) Act 1996" w:history="1">
        <w:r w:rsidRPr="00C62C6A">
          <w:rPr>
            <w:rStyle w:val="charCitHyperlinkAbbrev"/>
          </w:rPr>
          <w:t>A1996</w:t>
        </w:r>
        <w:r w:rsidRPr="00C62C6A">
          <w:rPr>
            <w:rStyle w:val="charCitHyperlinkAbbrev"/>
          </w:rPr>
          <w:noBreakHyphen/>
          <w:t>31</w:t>
        </w:r>
      </w:hyperlink>
      <w:r w:rsidRPr="00CD2DD9">
        <w:t xml:space="preserve"> s 4</w:t>
      </w:r>
    </w:p>
    <w:p w14:paraId="768B3EA4" w14:textId="06E023B4" w:rsidR="00344085" w:rsidRPr="00CD2DD9" w:rsidRDefault="00344085" w:rsidP="00344085">
      <w:pPr>
        <w:pStyle w:val="AmdtsEntries"/>
        <w:keepNext/>
      </w:pPr>
      <w:r w:rsidRPr="00CD2DD9">
        <w:tab/>
        <w:t xml:space="preserve">am </w:t>
      </w:r>
      <w:hyperlink r:id="rId2373"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 </w:t>
      </w:r>
      <w:hyperlink r:id="rId2374"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3.240</w:t>
      </w:r>
    </w:p>
    <w:p w14:paraId="56EF23F8" w14:textId="59902635" w:rsidR="00344085" w:rsidRPr="00CD2DD9" w:rsidRDefault="00344085" w:rsidP="00344085">
      <w:pPr>
        <w:pStyle w:val="AmdtsEntries"/>
      </w:pPr>
      <w:r w:rsidRPr="00CD2DD9">
        <w:tab/>
        <w:t xml:space="preserve">renum R9 LA (see </w:t>
      </w:r>
      <w:hyperlink r:id="rId23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43CDD1" w14:textId="77777777" w:rsidR="00344085" w:rsidRPr="00CD2DD9" w:rsidRDefault="00344085" w:rsidP="00A35FDF">
      <w:pPr>
        <w:pStyle w:val="AmdtsEntryHd"/>
      </w:pPr>
      <w:r w:rsidRPr="00CD2DD9">
        <w:t>General</w:t>
      </w:r>
    </w:p>
    <w:p w14:paraId="573B93E8" w14:textId="2071DA17" w:rsidR="00344085" w:rsidRPr="00CD2DD9" w:rsidRDefault="00344085" w:rsidP="00344085">
      <w:pPr>
        <w:pStyle w:val="AmdtsEntries"/>
        <w:keepNext/>
      </w:pPr>
      <w:r w:rsidRPr="00CD2DD9">
        <w:t>div 10.6 hdg</w:t>
      </w:r>
      <w:r w:rsidRPr="00CD2DD9">
        <w:tab/>
        <w:t xml:space="preserve">(prev pt 10 div 5 hdg) ins </w:t>
      </w:r>
      <w:hyperlink r:id="rId237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3A601FA" w14:textId="0B660764" w:rsidR="00344085" w:rsidRPr="00CD2DD9" w:rsidRDefault="00344085" w:rsidP="00344085">
      <w:pPr>
        <w:pStyle w:val="AmdtsEntries"/>
      </w:pPr>
      <w:r w:rsidRPr="00CD2DD9">
        <w:tab/>
        <w:t xml:space="preserve">renum R9 LA (see </w:t>
      </w:r>
      <w:hyperlink r:id="rId23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37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2A68D5E" w14:textId="77777777" w:rsidR="00344085" w:rsidRPr="00CD2DD9" w:rsidRDefault="00344085" w:rsidP="00A35FDF">
      <w:pPr>
        <w:pStyle w:val="AmdtsEntryHd"/>
      </w:pPr>
      <w:r w:rsidRPr="00CD2DD9">
        <w:lastRenderedPageBreak/>
        <w:t>Assisting officers—search and arrest of persons</w:t>
      </w:r>
    </w:p>
    <w:p w14:paraId="3A8A15CE" w14:textId="108EB619" w:rsidR="00344085" w:rsidRPr="00CD2DD9" w:rsidRDefault="00344085" w:rsidP="00344085">
      <w:pPr>
        <w:pStyle w:val="AmdtsEntries"/>
        <w:keepNext/>
      </w:pPr>
      <w:r w:rsidRPr="00CD2DD9">
        <w:t>s 239</w:t>
      </w:r>
      <w:r w:rsidRPr="00CD2DD9">
        <w:tab/>
        <w:t xml:space="preserve">orig s 239 am </w:t>
      </w:r>
      <w:hyperlink r:id="rId237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E7364B0" w14:textId="05956518" w:rsidR="00344085" w:rsidRPr="00CD2DD9" w:rsidRDefault="00344085" w:rsidP="00344085">
      <w:pPr>
        <w:pStyle w:val="AmdtsEntries"/>
        <w:keepNext/>
      </w:pPr>
      <w:r w:rsidRPr="00CD2DD9">
        <w:tab/>
        <w:t xml:space="preserve">om </w:t>
      </w:r>
      <w:hyperlink r:id="rId23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EAA083" w14:textId="631CC4BB" w:rsidR="00344085" w:rsidRPr="00CD2DD9" w:rsidRDefault="00344085" w:rsidP="00344085">
      <w:pPr>
        <w:pStyle w:val="AmdtsEntries"/>
        <w:keepNext/>
      </w:pPr>
      <w:r w:rsidRPr="00CD2DD9">
        <w:tab/>
        <w:t xml:space="preserve">pres s 239 (prev s 349ZY) ins </w:t>
      </w:r>
      <w:hyperlink r:id="rId238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31C7CA2" w14:textId="59696AEC" w:rsidR="00344085" w:rsidRPr="00CD2DD9" w:rsidRDefault="00344085" w:rsidP="00344085">
      <w:pPr>
        <w:pStyle w:val="AmdtsEntries"/>
      </w:pPr>
      <w:r w:rsidRPr="00CD2DD9">
        <w:tab/>
        <w:t xml:space="preserve">renum R9 LA (see </w:t>
      </w:r>
      <w:hyperlink r:id="rId23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E631C9" w14:textId="77777777" w:rsidR="00344085" w:rsidRPr="00CD2DD9" w:rsidRDefault="00344085" w:rsidP="00A35FDF">
      <w:pPr>
        <w:pStyle w:val="AmdtsEntryHd"/>
      </w:pPr>
      <w:r w:rsidRPr="00CD2DD9">
        <w:t>Conduct of ordinary searches and frisk searches</w:t>
      </w:r>
    </w:p>
    <w:p w14:paraId="3810CB2E" w14:textId="414A08E7" w:rsidR="00344085" w:rsidRPr="00CD2DD9" w:rsidRDefault="00344085" w:rsidP="00344085">
      <w:pPr>
        <w:pStyle w:val="AmdtsEntries"/>
        <w:keepNext/>
      </w:pPr>
      <w:r w:rsidRPr="00CD2DD9">
        <w:t>s 240</w:t>
      </w:r>
      <w:r w:rsidRPr="00CD2DD9">
        <w:tab/>
        <w:t xml:space="preserve">orig s 240 am </w:t>
      </w:r>
      <w:hyperlink r:id="rId2383" w:tooltip="Crimes Ordinance 1968" w:history="1">
        <w:r w:rsidRPr="00C62C6A">
          <w:rPr>
            <w:rStyle w:val="charCitHyperlinkAbbrev"/>
          </w:rPr>
          <w:t>Ord1968</w:t>
        </w:r>
        <w:r w:rsidRPr="00C62C6A">
          <w:rPr>
            <w:rStyle w:val="charCitHyperlinkAbbrev"/>
          </w:rPr>
          <w:noBreakHyphen/>
          <w:t>4</w:t>
        </w:r>
      </w:hyperlink>
      <w:r w:rsidRPr="00CD2DD9">
        <w:t xml:space="preserve"> s 15</w:t>
      </w:r>
    </w:p>
    <w:p w14:paraId="774F7169" w14:textId="68543B94" w:rsidR="00344085" w:rsidRPr="00CD2DD9" w:rsidRDefault="00344085" w:rsidP="00344085">
      <w:pPr>
        <w:pStyle w:val="AmdtsEntries"/>
        <w:keepNext/>
      </w:pPr>
      <w:r w:rsidRPr="00CD2DD9">
        <w:tab/>
        <w:t xml:space="preserve">om </w:t>
      </w:r>
      <w:hyperlink r:id="rId23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BEB0D9" w14:textId="4E1F2A5A" w:rsidR="00344085" w:rsidRPr="00CD2DD9" w:rsidRDefault="00344085" w:rsidP="00344085">
      <w:pPr>
        <w:pStyle w:val="AmdtsEntries"/>
        <w:keepNext/>
      </w:pPr>
      <w:r w:rsidRPr="00CD2DD9">
        <w:tab/>
        <w:t xml:space="preserve">pres s 240 (prev s 349ZZ) ins </w:t>
      </w:r>
      <w:hyperlink r:id="rId238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793374B" w14:textId="0BB9DF65" w:rsidR="00344085" w:rsidRPr="00CD2DD9" w:rsidRDefault="00344085" w:rsidP="00344085">
      <w:pPr>
        <w:pStyle w:val="AmdtsEntries"/>
      </w:pPr>
      <w:r w:rsidRPr="00CD2DD9">
        <w:tab/>
        <w:t xml:space="preserve">renum R9 LA (see </w:t>
      </w:r>
      <w:hyperlink r:id="rId23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BD1682" w14:textId="77777777" w:rsidR="00344085" w:rsidRPr="00CD2DD9" w:rsidRDefault="00344085" w:rsidP="00A35FDF">
      <w:pPr>
        <w:pStyle w:val="AmdtsEntryHd"/>
      </w:pPr>
      <w:r w:rsidRPr="00CD2DD9">
        <w:t>Announcement before entry</w:t>
      </w:r>
    </w:p>
    <w:p w14:paraId="0215400A" w14:textId="66DD28E7" w:rsidR="00344085" w:rsidRPr="00CD2DD9" w:rsidRDefault="00344085" w:rsidP="00344085">
      <w:pPr>
        <w:pStyle w:val="AmdtsEntries"/>
        <w:keepNext/>
      </w:pPr>
      <w:r w:rsidRPr="00CD2DD9">
        <w:t>s 241</w:t>
      </w:r>
      <w:r w:rsidRPr="00CD2DD9">
        <w:tab/>
        <w:t xml:space="preserve">orig s 241 am </w:t>
      </w:r>
      <w:hyperlink r:id="rId23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4665B3" w14:textId="6A6F3970" w:rsidR="00344085" w:rsidRPr="00CD2DD9" w:rsidRDefault="00344085" w:rsidP="00344085">
      <w:pPr>
        <w:pStyle w:val="AmdtsEntries"/>
        <w:keepNext/>
      </w:pPr>
      <w:r w:rsidRPr="00CD2DD9">
        <w:tab/>
        <w:t xml:space="preserve">om </w:t>
      </w:r>
      <w:hyperlink r:id="rId23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B841FF" w14:textId="13CEFFE3" w:rsidR="00344085" w:rsidRPr="00CD2DD9" w:rsidRDefault="00344085" w:rsidP="00344085">
      <w:pPr>
        <w:pStyle w:val="AmdtsEntries"/>
        <w:keepNext/>
      </w:pPr>
      <w:r w:rsidRPr="00CD2DD9">
        <w:tab/>
        <w:t xml:space="preserve">pres s 241 (prev s 349ZZA) ins </w:t>
      </w:r>
      <w:hyperlink r:id="rId238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6C8A66D" w14:textId="0A8CE7B1" w:rsidR="00344085" w:rsidRPr="00CD2DD9" w:rsidRDefault="00344085" w:rsidP="00344085">
      <w:pPr>
        <w:pStyle w:val="AmdtsEntries"/>
        <w:keepNext/>
      </w:pPr>
      <w:r w:rsidRPr="00CD2DD9">
        <w:tab/>
        <w:t xml:space="preserve">am </w:t>
      </w:r>
      <w:hyperlink r:id="rId2390" w:tooltip="Crimes (Amendment) Act (No 2) 1997" w:history="1">
        <w:r w:rsidRPr="00C62C6A">
          <w:rPr>
            <w:rStyle w:val="charCitHyperlinkAbbrev"/>
          </w:rPr>
          <w:t>A1997</w:t>
        </w:r>
        <w:r w:rsidRPr="00C62C6A">
          <w:rPr>
            <w:rStyle w:val="charCitHyperlinkAbbrev"/>
          </w:rPr>
          <w:noBreakHyphen/>
          <w:t>23</w:t>
        </w:r>
      </w:hyperlink>
      <w:r w:rsidRPr="00CD2DD9">
        <w:t xml:space="preserve"> s 8</w:t>
      </w:r>
    </w:p>
    <w:p w14:paraId="5AA5632C" w14:textId="751DA02A" w:rsidR="00344085" w:rsidRPr="00CD2DD9" w:rsidRDefault="00344085" w:rsidP="00344085">
      <w:pPr>
        <w:pStyle w:val="AmdtsEntries"/>
      </w:pPr>
      <w:r w:rsidRPr="00CD2DD9">
        <w:tab/>
        <w:t xml:space="preserve">renum R9 LA (see </w:t>
      </w:r>
      <w:hyperlink r:id="rId23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DA80B1" w14:textId="77777777" w:rsidR="00344085" w:rsidRPr="00CD2DD9" w:rsidRDefault="00344085" w:rsidP="00A35FDF">
      <w:pPr>
        <w:pStyle w:val="AmdtsEntryHd"/>
      </w:pPr>
      <w:r w:rsidRPr="00CD2DD9">
        <w:t>Offence of making false statements in warrants</w:t>
      </w:r>
    </w:p>
    <w:p w14:paraId="7A87BF18" w14:textId="02ED10E0" w:rsidR="00344085" w:rsidRPr="00CD2DD9" w:rsidRDefault="00344085" w:rsidP="00344085">
      <w:pPr>
        <w:pStyle w:val="AmdtsEntries"/>
        <w:keepNext/>
      </w:pPr>
      <w:r w:rsidRPr="00CD2DD9">
        <w:t>s 242</w:t>
      </w:r>
      <w:r w:rsidRPr="00CD2DD9">
        <w:tab/>
        <w:t xml:space="preserve">orig s 242 am </w:t>
      </w:r>
      <w:hyperlink r:id="rId239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BAEFC8" w14:textId="1995A5EA" w:rsidR="00344085" w:rsidRPr="00CD2DD9" w:rsidRDefault="00344085" w:rsidP="00344085">
      <w:pPr>
        <w:pStyle w:val="AmdtsEntries"/>
        <w:keepNext/>
      </w:pPr>
      <w:r w:rsidRPr="00CD2DD9">
        <w:tab/>
        <w:t xml:space="preserve">om </w:t>
      </w:r>
      <w:hyperlink r:id="rId23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28DB36E" w14:textId="4359343F" w:rsidR="00344085" w:rsidRPr="00CD2DD9" w:rsidRDefault="00344085" w:rsidP="00344085">
      <w:pPr>
        <w:pStyle w:val="AmdtsEntries"/>
        <w:keepNext/>
      </w:pPr>
      <w:r w:rsidRPr="00CD2DD9">
        <w:tab/>
        <w:t xml:space="preserve">pres s 242 (prev s 349ZZB) ins </w:t>
      </w:r>
      <w:hyperlink r:id="rId239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12972C2" w14:textId="4B0457B9" w:rsidR="00344085" w:rsidRPr="00CD2DD9" w:rsidRDefault="00344085" w:rsidP="00344085">
      <w:pPr>
        <w:pStyle w:val="AmdtsEntries"/>
      </w:pPr>
      <w:r w:rsidRPr="00CD2DD9">
        <w:tab/>
        <w:t xml:space="preserve">renum R9 LA (see </w:t>
      </w:r>
      <w:hyperlink r:id="rId23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243040" w14:textId="77777777" w:rsidR="00344085" w:rsidRPr="00CD2DD9" w:rsidRDefault="00344085" w:rsidP="00A35FDF">
      <w:pPr>
        <w:pStyle w:val="AmdtsEntryHd"/>
      </w:pPr>
      <w:r w:rsidRPr="00CD2DD9">
        <w:t>Offences relating to telephone warrants</w:t>
      </w:r>
    </w:p>
    <w:p w14:paraId="5D5BF4CB" w14:textId="02D10D92" w:rsidR="00344085" w:rsidRPr="00CD2DD9" w:rsidRDefault="00344085" w:rsidP="00344085">
      <w:pPr>
        <w:pStyle w:val="AmdtsEntries"/>
        <w:keepNext/>
      </w:pPr>
      <w:r w:rsidRPr="00CD2DD9">
        <w:t>s 243</w:t>
      </w:r>
      <w:r w:rsidRPr="00CD2DD9">
        <w:tab/>
        <w:t xml:space="preserve">orig s 243 am </w:t>
      </w:r>
      <w:hyperlink r:id="rId239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CAFF04" w14:textId="56313779" w:rsidR="00344085" w:rsidRPr="00CD2DD9" w:rsidRDefault="00344085" w:rsidP="00344085">
      <w:pPr>
        <w:pStyle w:val="AmdtsEntries"/>
        <w:keepNext/>
      </w:pPr>
      <w:r w:rsidRPr="00CD2DD9">
        <w:tab/>
        <w:t xml:space="preserve">om </w:t>
      </w:r>
      <w:hyperlink r:id="rId23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A60C2E" w14:textId="18EC7D52" w:rsidR="00344085" w:rsidRPr="00CD2DD9" w:rsidRDefault="00344085" w:rsidP="00344085">
      <w:pPr>
        <w:pStyle w:val="AmdtsEntries"/>
        <w:keepNext/>
      </w:pPr>
      <w:r w:rsidRPr="00CD2DD9">
        <w:tab/>
        <w:t xml:space="preserve">pres s 243 (prev s 349ZZC) ins </w:t>
      </w:r>
      <w:hyperlink r:id="rId239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2DFE60" w14:textId="18A12E7F" w:rsidR="00344085" w:rsidRPr="00CD2DD9" w:rsidRDefault="00344085" w:rsidP="00344085">
      <w:pPr>
        <w:pStyle w:val="AmdtsEntries"/>
      </w:pPr>
      <w:r w:rsidRPr="00CD2DD9">
        <w:tab/>
        <w:t xml:space="preserve">renum R9 LA (see </w:t>
      </w:r>
      <w:hyperlink r:id="rId23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849585" w14:textId="77777777" w:rsidR="00344085" w:rsidRPr="00CD2DD9" w:rsidRDefault="00344085" w:rsidP="00A35FDF">
      <w:pPr>
        <w:pStyle w:val="AmdtsEntryHd"/>
      </w:pPr>
      <w:r w:rsidRPr="00CD2DD9">
        <w:t>Injuries to books, works of art etc in museums etc</w:t>
      </w:r>
    </w:p>
    <w:p w14:paraId="7A68F7D7" w14:textId="540ACB30" w:rsidR="00344085" w:rsidRPr="00CD2DD9" w:rsidRDefault="00344085" w:rsidP="00344085">
      <w:pPr>
        <w:pStyle w:val="AmdtsEntries"/>
      </w:pPr>
      <w:r w:rsidRPr="00CD2DD9">
        <w:t>hdg before s 244</w:t>
      </w:r>
      <w:r w:rsidRPr="00CD2DD9">
        <w:tab/>
        <w:t xml:space="preserve">om </w:t>
      </w:r>
      <w:hyperlink r:id="rId240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0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F8DBEF" w14:textId="77777777" w:rsidR="00344085" w:rsidRPr="00CD2DD9" w:rsidRDefault="00344085" w:rsidP="00A35FDF">
      <w:pPr>
        <w:pStyle w:val="AmdtsEntryHd"/>
      </w:pPr>
      <w:r w:rsidRPr="00CD2DD9">
        <w:t>Return of seized knife or thing</w:t>
      </w:r>
    </w:p>
    <w:p w14:paraId="111A17CD" w14:textId="5300E6FC" w:rsidR="00344085" w:rsidRPr="00CD2DD9" w:rsidRDefault="00344085" w:rsidP="00344085">
      <w:pPr>
        <w:pStyle w:val="AmdtsEntries"/>
        <w:keepNext/>
      </w:pPr>
      <w:r w:rsidRPr="00CD2DD9">
        <w:t>s 244</w:t>
      </w:r>
      <w:r w:rsidRPr="00CD2DD9">
        <w:tab/>
        <w:t xml:space="preserve">orig s 244 am </w:t>
      </w:r>
      <w:hyperlink r:id="rId2402" w:tooltip="Crimes (Amendment) Ordinance 1983" w:history="1">
        <w:r w:rsidRPr="00C62C6A">
          <w:rPr>
            <w:rStyle w:val="charCitHyperlinkAbbrev"/>
          </w:rPr>
          <w:t>Ord1983</w:t>
        </w:r>
        <w:r w:rsidRPr="00C62C6A">
          <w:rPr>
            <w:rStyle w:val="charCitHyperlinkAbbrev"/>
          </w:rPr>
          <w:noBreakHyphen/>
          <w:t>27</w:t>
        </w:r>
      </w:hyperlink>
      <w:r w:rsidRPr="00CD2DD9">
        <w:t xml:space="preserve"> s 17</w:t>
      </w:r>
    </w:p>
    <w:p w14:paraId="310FBAE3" w14:textId="6E9D0EA7" w:rsidR="00344085" w:rsidRPr="00CD2DD9" w:rsidRDefault="00344085" w:rsidP="00344085">
      <w:pPr>
        <w:pStyle w:val="AmdtsEntries"/>
        <w:keepNext/>
      </w:pPr>
      <w:r w:rsidRPr="00CD2DD9">
        <w:tab/>
        <w:t xml:space="preserve">om </w:t>
      </w:r>
      <w:hyperlink r:id="rId24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815EC5" w14:textId="59830009" w:rsidR="00344085" w:rsidRPr="00CD2DD9" w:rsidRDefault="00344085" w:rsidP="00344085">
      <w:pPr>
        <w:pStyle w:val="AmdtsEntries"/>
        <w:keepNext/>
      </w:pPr>
      <w:r w:rsidRPr="00CD2DD9">
        <w:tab/>
        <w:t xml:space="preserve">pres s 244 (prev s 349ZZD) ins </w:t>
      </w:r>
      <w:hyperlink r:id="rId240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51D9045" w14:textId="049E3FAB" w:rsidR="00344085" w:rsidRPr="00CD2DD9" w:rsidRDefault="00344085" w:rsidP="00344085">
      <w:pPr>
        <w:pStyle w:val="AmdtsEntries"/>
        <w:keepNext/>
      </w:pPr>
      <w:r w:rsidRPr="00CD2DD9">
        <w:tab/>
        <w:t xml:space="preserve">am </w:t>
      </w:r>
      <w:hyperlink r:id="rId2405" w:tooltip="Crimes (Amendment) Act (No 2) 1998" w:history="1">
        <w:r w:rsidRPr="00C62C6A">
          <w:rPr>
            <w:rStyle w:val="charCitHyperlinkAbbrev"/>
          </w:rPr>
          <w:t>A1998</w:t>
        </w:r>
        <w:r w:rsidRPr="00C62C6A">
          <w:rPr>
            <w:rStyle w:val="charCitHyperlinkAbbrev"/>
          </w:rPr>
          <w:noBreakHyphen/>
          <w:t>22</w:t>
        </w:r>
      </w:hyperlink>
      <w:r w:rsidRPr="00CD2DD9">
        <w:t xml:space="preserve">; </w:t>
      </w:r>
      <w:hyperlink r:id="rId24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33, s 34</w:t>
      </w:r>
    </w:p>
    <w:p w14:paraId="6A3485B3" w14:textId="1D5286B2" w:rsidR="00344085" w:rsidRPr="00CD2DD9" w:rsidRDefault="00344085" w:rsidP="00344085">
      <w:pPr>
        <w:pStyle w:val="AmdtsEntries"/>
      </w:pPr>
      <w:r w:rsidRPr="00CD2DD9">
        <w:tab/>
        <w:t xml:space="preserve">renum R9 LA (see </w:t>
      </w:r>
      <w:hyperlink r:id="rId24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FA0DAC" w14:textId="77777777" w:rsidR="00344085" w:rsidRPr="00CD2DD9" w:rsidRDefault="00344085" w:rsidP="00A35FDF">
      <w:pPr>
        <w:pStyle w:val="AmdtsEntryHd"/>
      </w:pPr>
      <w:r w:rsidRPr="00CD2DD9">
        <w:t>Injuries to cattle</w:t>
      </w:r>
    </w:p>
    <w:p w14:paraId="42EB8408" w14:textId="6CB4DF7B" w:rsidR="00344085" w:rsidRPr="00CD2DD9" w:rsidRDefault="00344085" w:rsidP="00344085">
      <w:pPr>
        <w:pStyle w:val="AmdtsEntries"/>
      </w:pPr>
      <w:r w:rsidRPr="00CD2DD9">
        <w:t>hdg before s 245</w:t>
      </w:r>
      <w:r w:rsidRPr="00CD2DD9">
        <w:tab/>
        <w:t xml:space="preserve">om </w:t>
      </w:r>
      <w:hyperlink r:id="rId240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0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350D2F" w14:textId="77777777" w:rsidR="00344085" w:rsidRPr="00CD2DD9" w:rsidRDefault="00344085" w:rsidP="00A35FDF">
      <w:pPr>
        <w:pStyle w:val="AmdtsEntryHd"/>
      </w:pPr>
      <w:r w:rsidRPr="00CD2DD9">
        <w:t>Magistrates Court may permit thing to be retained</w:t>
      </w:r>
    </w:p>
    <w:p w14:paraId="6E479B97" w14:textId="36FE16B9" w:rsidR="00344085" w:rsidRPr="00CD2DD9" w:rsidRDefault="00344085" w:rsidP="00344085">
      <w:pPr>
        <w:pStyle w:val="AmdtsEntries"/>
        <w:keepNext/>
      </w:pPr>
      <w:r w:rsidRPr="00CD2DD9">
        <w:t>s 245</w:t>
      </w:r>
      <w:r w:rsidRPr="00CD2DD9">
        <w:tab/>
        <w:t xml:space="preserve">orig s 245 am </w:t>
      </w:r>
      <w:hyperlink r:id="rId241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241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14</w:t>
      </w:r>
    </w:p>
    <w:p w14:paraId="4C28CFB0" w14:textId="29BAA94C" w:rsidR="00344085" w:rsidRPr="00CD2DD9" w:rsidRDefault="00344085" w:rsidP="00344085">
      <w:pPr>
        <w:pStyle w:val="AmdtsEntries"/>
        <w:keepNext/>
      </w:pPr>
      <w:r w:rsidRPr="00CD2DD9">
        <w:tab/>
        <w:t xml:space="preserve">om </w:t>
      </w:r>
      <w:hyperlink r:id="rId24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B47910" w14:textId="30462163" w:rsidR="00344085" w:rsidRPr="00CD2DD9" w:rsidRDefault="00344085" w:rsidP="00344085">
      <w:pPr>
        <w:pStyle w:val="AmdtsEntries"/>
        <w:keepNext/>
      </w:pPr>
      <w:r w:rsidRPr="00CD2DD9">
        <w:tab/>
        <w:t xml:space="preserve">pres s 245 (prev s 349ZZE) ins </w:t>
      </w:r>
      <w:hyperlink r:id="rId241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A954AC2" w14:textId="5D4DA4BF" w:rsidR="00344085" w:rsidRPr="00CD2DD9" w:rsidRDefault="00344085" w:rsidP="00344085">
      <w:pPr>
        <w:pStyle w:val="AmdtsEntries"/>
        <w:keepNext/>
      </w:pPr>
      <w:r w:rsidRPr="00CD2DD9">
        <w:tab/>
        <w:t xml:space="preserve">am </w:t>
      </w:r>
      <w:hyperlink r:id="rId24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35</w:t>
      </w:r>
    </w:p>
    <w:p w14:paraId="3C61B630" w14:textId="144557CB" w:rsidR="00344085" w:rsidRPr="00CD2DD9" w:rsidRDefault="00344085" w:rsidP="00344085">
      <w:pPr>
        <w:pStyle w:val="AmdtsEntries"/>
      </w:pPr>
      <w:r w:rsidRPr="00CD2DD9">
        <w:tab/>
        <w:t xml:space="preserve">renum R9 LA (see </w:t>
      </w:r>
      <w:hyperlink r:id="rId24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9734BE" w14:textId="77777777" w:rsidR="00344085" w:rsidRPr="00CD2DD9" w:rsidRDefault="00344085" w:rsidP="00A35FDF">
      <w:pPr>
        <w:pStyle w:val="AmdtsEntryHd"/>
      </w:pPr>
      <w:r w:rsidRPr="00CD2DD9">
        <w:lastRenderedPageBreak/>
        <w:t>Law relating to legal professional privilege not  affected</w:t>
      </w:r>
    </w:p>
    <w:p w14:paraId="42CF26AE" w14:textId="65BDE61A" w:rsidR="00344085" w:rsidRPr="00CD2DD9" w:rsidRDefault="00344085" w:rsidP="00344085">
      <w:pPr>
        <w:pStyle w:val="AmdtsEntries"/>
        <w:keepNext/>
      </w:pPr>
      <w:r w:rsidRPr="00CD2DD9">
        <w:t>s 246</w:t>
      </w:r>
      <w:r w:rsidRPr="00CD2DD9">
        <w:tab/>
        <w:t xml:space="preserve">orig s 246 am </w:t>
      </w:r>
      <w:hyperlink r:id="rId241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00BA9E5" w14:textId="1C1573B1" w:rsidR="00344085" w:rsidRPr="00CD2DD9" w:rsidRDefault="00344085" w:rsidP="00344085">
      <w:pPr>
        <w:pStyle w:val="AmdtsEntries"/>
        <w:keepNext/>
      </w:pPr>
      <w:r w:rsidRPr="00CD2DD9">
        <w:tab/>
        <w:t xml:space="preserve">om </w:t>
      </w:r>
      <w:hyperlink r:id="rId24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817102" w14:textId="7EF9F1C8" w:rsidR="00344085" w:rsidRPr="00CD2DD9" w:rsidRDefault="00344085" w:rsidP="00344085">
      <w:pPr>
        <w:pStyle w:val="AmdtsEntries"/>
        <w:keepNext/>
      </w:pPr>
      <w:r w:rsidRPr="00CD2DD9">
        <w:tab/>
        <w:t xml:space="preserve">prev s 246 (prev s 349ZZF) ins </w:t>
      </w:r>
      <w:hyperlink r:id="rId241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94A1E" w14:textId="649105F9" w:rsidR="00344085" w:rsidRPr="00CD2DD9" w:rsidRDefault="00344085" w:rsidP="00344085">
      <w:pPr>
        <w:pStyle w:val="AmdtsEntries"/>
        <w:keepNext/>
      </w:pPr>
      <w:r w:rsidRPr="00CD2DD9">
        <w:tab/>
        <w:t xml:space="preserve">renum R9 LA (see </w:t>
      </w:r>
      <w:hyperlink r:id="rId24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FD4C6B" w14:textId="35C1433B" w:rsidR="00344085" w:rsidRPr="00CD2DD9" w:rsidRDefault="00344085" w:rsidP="00344085">
      <w:pPr>
        <w:pStyle w:val="AmdtsEntries"/>
      </w:pPr>
      <w:r w:rsidRPr="00CD2DD9">
        <w:tab/>
        <w:t xml:space="preserve">om </w:t>
      </w:r>
      <w:hyperlink r:id="rId2420" w:tooltip="Legislation Amendment Act 2002" w:history="1">
        <w:r w:rsidRPr="00C62C6A">
          <w:rPr>
            <w:rStyle w:val="charCitHyperlinkAbbrev"/>
          </w:rPr>
          <w:t>A2002</w:t>
        </w:r>
        <w:r w:rsidRPr="00C62C6A">
          <w:rPr>
            <w:rStyle w:val="charCitHyperlinkAbbrev"/>
          </w:rPr>
          <w:noBreakHyphen/>
          <w:t>11</w:t>
        </w:r>
      </w:hyperlink>
      <w:r w:rsidRPr="00CD2DD9">
        <w:t xml:space="preserve"> amdt 2.23</w:t>
      </w:r>
    </w:p>
    <w:p w14:paraId="346997D0" w14:textId="77777777" w:rsidR="00344085" w:rsidRPr="00CD2DD9" w:rsidRDefault="00344085" w:rsidP="00A35FDF">
      <w:pPr>
        <w:pStyle w:val="AmdtsEntryHd"/>
      </w:pPr>
      <w:r w:rsidRPr="00CD2DD9">
        <w:t>Injuries over five pounds not otherwise provided for</w:t>
      </w:r>
    </w:p>
    <w:p w14:paraId="51F1D29D" w14:textId="6DABE04D" w:rsidR="00344085" w:rsidRPr="00CD2DD9" w:rsidRDefault="00344085" w:rsidP="00344085">
      <w:pPr>
        <w:pStyle w:val="AmdtsEntries"/>
      </w:pPr>
      <w:r w:rsidRPr="00CD2DD9">
        <w:t>hdg before s 247</w:t>
      </w:r>
      <w:r w:rsidRPr="00CD2DD9">
        <w:tab/>
        <w:t xml:space="preserve">om </w:t>
      </w:r>
      <w:hyperlink r:id="rId24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29B8E3" w14:textId="77777777" w:rsidR="00344085" w:rsidRPr="00CD2DD9" w:rsidRDefault="00344085" w:rsidP="00A35FDF">
      <w:pPr>
        <w:pStyle w:val="AmdtsEntryHd"/>
      </w:pPr>
      <w:r w:rsidRPr="00CD2DD9">
        <w:t>Laws relating to taking forensic samples not affected</w:t>
      </w:r>
    </w:p>
    <w:p w14:paraId="6CA6ACDC" w14:textId="365402F6" w:rsidR="00344085" w:rsidRPr="00CD2DD9" w:rsidRDefault="00344085" w:rsidP="00344085">
      <w:pPr>
        <w:pStyle w:val="AmdtsEntries"/>
        <w:keepNext/>
      </w:pPr>
      <w:r w:rsidRPr="00CD2DD9">
        <w:t>s 247</w:t>
      </w:r>
      <w:r w:rsidRPr="00CD2DD9">
        <w:tab/>
        <w:t xml:space="preserve">orig s 247 am </w:t>
      </w:r>
      <w:hyperlink r:id="rId242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142704D" w14:textId="0919CBCA" w:rsidR="00344085" w:rsidRPr="00CD2DD9" w:rsidRDefault="00344085" w:rsidP="00344085">
      <w:pPr>
        <w:pStyle w:val="AmdtsEntries"/>
        <w:keepNext/>
      </w:pPr>
      <w:r w:rsidRPr="00CD2DD9">
        <w:tab/>
        <w:t xml:space="preserve">om </w:t>
      </w:r>
      <w:hyperlink r:id="rId24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B27E4" w14:textId="02E3E021" w:rsidR="00344085" w:rsidRPr="00CD2DD9" w:rsidRDefault="00344085" w:rsidP="00344085">
      <w:pPr>
        <w:pStyle w:val="AmdtsEntries"/>
        <w:keepNext/>
      </w:pPr>
      <w:r w:rsidRPr="00CD2DD9">
        <w:tab/>
        <w:t xml:space="preserve">pres s 247 (prev s 349ZZG) ins </w:t>
      </w:r>
      <w:hyperlink r:id="rId242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964192" w14:textId="2E900C15" w:rsidR="00344085" w:rsidRDefault="00344085" w:rsidP="00344085">
      <w:pPr>
        <w:pStyle w:val="AmdtsEntries"/>
      </w:pPr>
      <w:r w:rsidRPr="00CD2DD9">
        <w:tab/>
        <w:t xml:space="preserve">renum R9 LA (see </w:t>
      </w:r>
      <w:hyperlink r:id="rId24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5E8608" w14:textId="27FDC776" w:rsidR="00344085" w:rsidRPr="00CD2DD9" w:rsidRDefault="00344085" w:rsidP="00344085">
      <w:pPr>
        <w:pStyle w:val="AmdtsEntries"/>
      </w:pPr>
      <w:r>
        <w:tab/>
        <w:t xml:space="preserve">am </w:t>
      </w:r>
      <w:hyperlink r:id="rId2427" w:tooltip="Crimes Legislation Amendment Act 2015 (No 2)" w:history="1">
        <w:r>
          <w:rPr>
            <w:rStyle w:val="charCitHyperlinkAbbrev"/>
          </w:rPr>
          <w:t>A2015</w:t>
        </w:r>
        <w:r>
          <w:rPr>
            <w:rStyle w:val="charCitHyperlinkAbbrev"/>
          </w:rPr>
          <w:noBreakHyphen/>
          <w:t>36</w:t>
        </w:r>
      </w:hyperlink>
      <w:r>
        <w:t xml:space="preserve"> s 10</w:t>
      </w:r>
    </w:p>
    <w:p w14:paraId="7648D4D1" w14:textId="77777777" w:rsidR="00344085" w:rsidRPr="00CD2DD9" w:rsidRDefault="00344085" w:rsidP="00A35FDF">
      <w:pPr>
        <w:pStyle w:val="AmdtsEntryHd"/>
      </w:pPr>
      <w:r w:rsidRPr="00CD2DD9">
        <w:t>Letters threatening to burn or destroy property</w:t>
      </w:r>
    </w:p>
    <w:p w14:paraId="6319560D" w14:textId="22BD7859" w:rsidR="00344085" w:rsidRPr="00CD2DD9" w:rsidRDefault="00344085" w:rsidP="00344085">
      <w:pPr>
        <w:pStyle w:val="AmdtsEntries"/>
      </w:pPr>
      <w:r w:rsidRPr="00CD2DD9">
        <w:t>hdg before s 248</w:t>
      </w:r>
      <w:r w:rsidRPr="00CD2DD9">
        <w:tab/>
        <w:t xml:space="preserve">om </w:t>
      </w:r>
      <w:hyperlink r:id="rId24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0721F0" w14:textId="77777777" w:rsidR="00344085" w:rsidRPr="00CD2DD9" w:rsidRDefault="00344085" w:rsidP="00A35FDF">
      <w:pPr>
        <w:pStyle w:val="AmdtsEntryHd"/>
      </w:pPr>
      <w:r w:rsidRPr="00CD2DD9">
        <w:t>Forfeiture of knife</w:t>
      </w:r>
    </w:p>
    <w:p w14:paraId="52ADDFA2" w14:textId="065A19F0" w:rsidR="00344085" w:rsidRPr="00CD2DD9" w:rsidRDefault="00344085" w:rsidP="00344085">
      <w:pPr>
        <w:pStyle w:val="AmdtsEntries"/>
        <w:keepNext/>
      </w:pPr>
      <w:r w:rsidRPr="00CD2DD9">
        <w:t>s 248</w:t>
      </w:r>
      <w:r w:rsidRPr="00CD2DD9">
        <w:tab/>
        <w:t xml:space="preserve">orig s 248 am </w:t>
      </w:r>
      <w:hyperlink r:id="rId243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36935D2" w14:textId="5C79777B" w:rsidR="00344085" w:rsidRPr="00CD2DD9" w:rsidRDefault="00344085" w:rsidP="00344085">
      <w:pPr>
        <w:pStyle w:val="AmdtsEntries"/>
        <w:keepNext/>
      </w:pPr>
      <w:r w:rsidRPr="00CD2DD9">
        <w:tab/>
        <w:t xml:space="preserve">om </w:t>
      </w:r>
      <w:hyperlink r:id="rId24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42AFAD" w14:textId="2E52DBBA" w:rsidR="00344085" w:rsidRPr="00CD2DD9" w:rsidRDefault="00344085" w:rsidP="00344085">
      <w:pPr>
        <w:pStyle w:val="AmdtsEntries"/>
        <w:keepNext/>
      </w:pPr>
      <w:r w:rsidRPr="00CD2DD9">
        <w:tab/>
        <w:t xml:space="preserve">pres s 248 (prev s 349ZZH) ins </w:t>
      </w:r>
      <w:hyperlink r:id="rId2432" w:tooltip="Crimes (Amendment) Act (No 2) 1998" w:history="1">
        <w:r w:rsidRPr="00C62C6A">
          <w:rPr>
            <w:rStyle w:val="charCitHyperlinkAbbrev"/>
          </w:rPr>
          <w:t>A1998</w:t>
        </w:r>
        <w:r w:rsidRPr="00C62C6A">
          <w:rPr>
            <w:rStyle w:val="charCitHyperlinkAbbrev"/>
          </w:rPr>
          <w:noBreakHyphen/>
          <w:t>22</w:t>
        </w:r>
      </w:hyperlink>
      <w:r w:rsidRPr="00CD2DD9">
        <w:t xml:space="preserve"> s 7</w:t>
      </w:r>
    </w:p>
    <w:p w14:paraId="675A5963" w14:textId="7470F1EF" w:rsidR="00344085" w:rsidRPr="00CD2DD9" w:rsidRDefault="00344085" w:rsidP="00344085">
      <w:pPr>
        <w:pStyle w:val="AmdtsEntries"/>
      </w:pPr>
      <w:r w:rsidRPr="00CD2DD9">
        <w:tab/>
        <w:t xml:space="preserve">renum R9 LA (see </w:t>
      </w:r>
      <w:hyperlink r:id="rId24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240721" w14:textId="571113CF" w:rsidR="00344085" w:rsidRPr="00CD2DD9" w:rsidRDefault="00344085" w:rsidP="00344085">
      <w:pPr>
        <w:pStyle w:val="AmdtsEntries"/>
      </w:pPr>
      <w:r w:rsidRPr="00CD2DD9">
        <w:tab/>
        <w:t xml:space="preserve">am </w:t>
      </w:r>
      <w:hyperlink r:id="rId243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1.61</w:t>
      </w:r>
    </w:p>
    <w:p w14:paraId="5132407F" w14:textId="77777777" w:rsidR="00344085" w:rsidRPr="00CD2DD9" w:rsidRDefault="00344085" w:rsidP="00A35FDF">
      <w:pPr>
        <w:pStyle w:val="AmdtsEntryHd"/>
      </w:pPr>
      <w:r w:rsidRPr="00CD2DD9">
        <w:t>False statement that person or property in danger</w:t>
      </w:r>
    </w:p>
    <w:p w14:paraId="0FE13B3B" w14:textId="21E05B4C" w:rsidR="00344085" w:rsidRPr="00CD2DD9" w:rsidRDefault="00344085" w:rsidP="00344085">
      <w:pPr>
        <w:pStyle w:val="AmdtsEntries"/>
        <w:keepNext/>
      </w:pPr>
      <w:r w:rsidRPr="00CD2DD9">
        <w:t>s 248A</w:t>
      </w:r>
      <w:r w:rsidRPr="00CD2DD9">
        <w:tab/>
        <w:t xml:space="preserve">ins </w:t>
      </w:r>
      <w:hyperlink r:id="rId243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15</w:t>
      </w:r>
    </w:p>
    <w:p w14:paraId="4EA9F9E9" w14:textId="2B59A015" w:rsidR="00344085" w:rsidRPr="00CD2DD9" w:rsidRDefault="00344085" w:rsidP="00344085">
      <w:pPr>
        <w:pStyle w:val="AmdtsEntries"/>
      </w:pPr>
      <w:r w:rsidRPr="00CD2DD9">
        <w:tab/>
        <w:t xml:space="preserve">om </w:t>
      </w:r>
      <w:hyperlink r:id="rId24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E53150" w14:textId="77777777" w:rsidR="00344085" w:rsidRPr="00CD2DD9" w:rsidRDefault="00344085" w:rsidP="00A35FDF">
      <w:pPr>
        <w:pStyle w:val="AmdtsEntryHd"/>
      </w:pPr>
      <w:r w:rsidRPr="00CD2DD9">
        <w:t>Making or having gunpowder etc with intent to commit offences against property</w:t>
      </w:r>
    </w:p>
    <w:p w14:paraId="18A1C9D1" w14:textId="190872D8" w:rsidR="00344085" w:rsidRPr="00CD2DD9" w:rsidRDefault="00344085" w:rsidP="00344085">
      <w:pPr>
        <w:pStyle w:val="AmdtsEntries"/>
      </w:pPr>
      <w:r w:rsidRPr="00CD2DD9">
        <w:t>hdg before s 249</w:t>
      </w:r>
      <w:r w:rsidRPr="00CD2DD9">
        <w:tab/>
        <w:t xml:space="preserve">om </w:t>
      </w:r>
      <w:hyperlink r:id="rId243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3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C82527" w14:textId="77777777" w:rsidR="00344085" w:rsidRPr="00CD2DD9" w:rsidRDefault="00344085" w:rsidP="00A35FDF">
      <w:pPr>
        <w:pStyle w:val="AmdtsEntryHd"/>
      </w:pPr>
      <w:r w:rsidRPr="00CD2DD9">
        <w:t>Seizure of forfeited articles</w:t>
      </w:r>
    </w:p>
    <w:p w14:paraId="464614EC" w14:textId="208DBA4C" w:rsidR="00344085" w:rsidRPr="00CD2DD9" w:rsidRDefault="00344085" w:rsidP="00344085">
      <w:pPr>
        <w:pStyle w:val="AmdtsEntries"/>
        <w:keepNext/>
      </w:pPr>
      <w:r w:rsidRPr="00CD2DD9">
        <w:t>s 249</w:t>
      </w:r>
      <w:r w:rsidRPr="00CD2DD9">
        <w:tab/>
        <w:t xml:space="preserve">orig s 249 om </w:t>
      </w:r>
      <w:hyperlink r:id="rId24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9D6DB7" w14:textId="02CA0982" w:rsidR="00344085" w:rsidRPr="00CD2DD9" w:rsidRDefault="00344085" w:rsidP="00344085">
      <w:pPr>
        <w:pStyle w:val="AmdtsEntries"/>
        <w:keepNext/>
      </w:pPr>
      <w:r w:rsidRPr="00CD2DD9">
        <w:tab/>
        <w:t xml:space="preserve">pres s 249 (prev s 350) ins </w:t>
      </w:r>
      <w:hyperlink r:id="rId244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7786BFFF" w14:textId="58B09478" w:rsidR="00344085" w:rsidRPr="00CD2DD9" w:rsidRDefault="00344085" w:rsidP="00344085">
      <w:pPr>
        <w:pStyle w:val="AmdtsEntries"/>
        <w:keepNext/>
      </w:pPr>
      <w:r w:rsidRPr="00CD2DD9">
        <w:tab/>
        <w:t xml:space="preserve">am </w:t>
      </w:r>
      <w:hyperlink r:id="rId2441"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2442" w:tooltip="Crimes (Amendment) Ordinance 1986" w:history="1">
        <w:r w:rsidRPr="00C62C6A">
          <w:rPr>
            <w:rStyle w:val="charCitHyperlinkAbbrev"/>
          </w:rPr>
          <w:t>Ord1986</w:t>
        </w:r>
        <w:r w:rsidRPr="00C62C6A">
          <w:rPr>
            <w:rStyle w:val="charCitHyperlinkAbbrev"/>
          </w:rPr>
          <w:noBreakHyphen/>
          <w:t>15</w:t>
        </w:r>
      </w:hyperlink>
      <w:r w:rsidRPr="00CD2DD9">
        <w:t xml:space="preserve"> s 7; </w:t>
      </w:r>
      <w:hyperlink r:id="rId2443"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5</w:t>
      </w:r>
    </w:p>
    <w:p w14:paraId="07809486" w14:textId="78D93AD3" w:rsidR="00344085" w:rsidRDefault="00344085" w:rsidP="00344085">
      <w:pPr>
        <w:pStyle w:val="AmdtsEntries"/>
      </w:pPr>
      <w:r w:rsidRPr="00CD2DD9">
        <w:tab/>
        <w:t xml:space="preserve">renum R9 LA (see </w:t>
      </w:r>
      <w:hyperlink r:id="rId24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E87F5" w14:textId="2023CB4F" w:rsidR="00344085" w:rsidRPr="00CD2DD9" w:rsidRDefault="00344085" w:rsidP="00344085">
      <w:pPr>
        <w:pStyle w:val="AmdtsEntries"/>
      </w:pPr>
      <w:r>
        <w:tab/>
        <w:t xml:space="preserve">am </w:t>
      </w:r>
      <w:hyperlink r:id="rId2445" w:tooltip="Protection of Rights (Services) Legislation Amendment Act 2016 (No 2)" w:history="1">
        <w:r>
          <w:rPr>
            <w:rStyle w:val="charCitHyperlinkAbbrev"/>
          </w:rPr>
          <w:t>A2016</w:t>
        </w:r>
        <w:r>
          <w:rPr>
            <w:rStyle w:val="charCitHyperlinkAbbrev"/>
          </w:rPr>
          <w:noBreakHyphen/>
          <w:t>13</w:t>
        </w:r>
      </w:hyperlink>
      <w:r>
        <w:t xml:space="preserve"> amdt 1.47</w:t>
      </w:r>
    </w:p>
    <w:p w14:paraId="1042B373" w14:textId="77777777" w:rsidR="00344085" w:rsidRPr="00CD2DD9" w:rsidRDefault="00344085" w:rsidP="00A35FDF">
      <w:pPr>
        <w:pStyle w:val="AmdtsEntryHd"/>
      </w:pPr>
      <w:r w:rsidRPr="00CD2DD9">
        <w:t>Declaratory and general</w:t>
      </w:r>
    </w:p>
    <w:p w14:paraId="69EAF68D" w14:textId="07DFD8CD" w:rsidR="00344085" w:rsidRPr="00CD2DD9" w:rsidRDefault="00344085" w:rsidP="00344085">
      <w:pPr>
        <w:pStyle w:val="AmdtsEntries"/>
      </w:pPr>
      <w:r w:rsidRPr="00CD2DD9">
        <w:t>hdg before s 250</w:t>
      </w:r>
      <w:r w:rsidRPr="00CD2DD9">
        <w:tab/>
        <w:t xml:space="preserve">om </w:t>
      </w:r>
      <w:hyperlink r:id="rId24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6016CC4" w14:textId="77777777" w:rsidR="00344085" w:rsidRPr="00CD2DD9" w:rsidRDefault="00344085" w:rsidP="00A35FDF">
      <w:pPr>
        <w:pStyle w:val="AmdtsEntryHd"/>
      </w:pPr>
      <w:r w:rsidRPr="00CD2DD9">
        <w:t>Disposal of forfeited articles by public trustee</w:t>
      </w:r>
    </w:p>
    <w:p w14:paraId="2FB68A79" w14:textId="0581CDE9" w:rsidR="00344085" w:rsidRPr="00CD2DD9" w:rsidRDefault="00344085" w:rsidP="00344085">
      <w:pPr>
        <w:pStyle w:val="AmdtsEntries"/>
        <w:keepNext/>
      </w:pPr>
      <w:r w:rsidRPr="00CD2DD9">
        <w:t>s 250</w:t>
      </w:r>
      <w:r w:rsidRPr="00CD2DD9">
        <w:tab/>
        <w:t xml:space="preserve">orig s 250 om </w:t>
      </w:r>
      <w:hyperlink r:id="rId244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8EB13C2" w14:textId="25ECBF42" w:rsidR="00344085" w:rsidRPr="00CD2DD9" w:rsidRDefault="00344085" w:rsidP="00344085">
      <w:pPr>
        <w:pStyle w:val="AmdtsEntries"/>
        <w:keepNext/>
      </w:pPr>
      <w:r w:rsidRPr="00CD2DD9">
        <w:tab/>
        <w:t xml:space="preserve">pres s 250 (prev s 350A) ins </w:t>
      </w:r>
      <w:hyperlink r:id="rId2449"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D61BE1D" w14:textId="5DEFA252" w:rsidR="00344085" w:rsidRPr="00CD2DD9" w:rsidRDefault="00344085" w:rsidP="00344085">
      <w:pPr>
        <w:pStyle w:val="AmdtsEntries"/>
        <w:keepNext/>
      </w:pPr>
      <w:r w:rsidRPr="00CD2DD9">
        <w:tab/>
        <w:t xml:space="preserve">renum R9 LA (see </w:t>
      </w:r>
      <w:hyperlink r:id="rId24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C720B2" w14:textId="38BA3557" w:rsidR="00344085" w:rsidRDefault="00344085" w:rsidP="00344085">
      <w:pPr>
        <w:pStyle w:val="AmdtsEntries"/>
      </w:pPr>
      <w:r w:rsidRPr="00CD2DD9">
        <w:tab/>
        <w:t xml:space="preserve">sub </w:t>
      </w:r>
      <w:hyperlink r:id="rId245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173E356B" w14:textId="5A6F10DE" w:rsidR="00344085" w:rsidRPr="00CD2DD9" w:rsidRDefault="00344085" w:rsidP="00344085">
      <w:pPr>
        <w:pStyle w:val="AmdtsEntries"/>
      </w:pPr>
      <w:r>
        <w:tab/>
        <w:t xml:space="preserve">am </w:t>
      </w:r>
      <w:hyperlink r:id="rId2452" w:tooltip="Protection of Rights (Services) Legislation Amendment Act 2016 (No 2)" w:history="1">
        <w:r>
          <w:rPr>
            <w:rStyle w:val="charCitHyperlinkAbbrev"/>
          </w:rPr>
          <w:t>A2016</w:t>
        </w:r>
        <w:r>
          <w:rPr>
            <w:rStyle w:val="charCitHyperlinkAbbrev"/>
          </w:rPr>
          <w:noBreakHyphen/>
          <w:t>13</w:t>
        </w:r>
      </w:hyperlink>
      <w:r>
        <w:t xml:space="preserve"> amdt 1.47, amdt 1.48</w:t>
      </w:r>
    </w:p>
    <w:p w14:paraId="4893FACD" w14:textId="77777777" w:rsidR="00344085" w:rsidRPr="00CD2DD9" w:rsidRDefault="00344085" w:rsidP="00A35FDF">
      <w:pPr>
        <w:pStyle w:val="AmdtsEntryHd"/>
      </w:pPr>
      <w:r w:rsidRPr="00CD2DD9">
        <w:lastRenderedPageBreak/>
        <w:t>Costs etc payable to public trustee</w:t>
      </w:r>
    </w:p>
    <w:p w14:paraId="70095566" w14:textId="463AC1D8" w:rsidR="00344085" w:rsidRPr="00CD2DD9" w:rsidRDefault="00344085" w:rsidP="00344085">
      <w:pPr>
        <w:pStyle w:val="AmdtsEntries"/>
        <w:keepNext/>
      </w:pPr>
      <w:r w:rsidRPr="00CD2DD9">
        <w:t>s 251</w:t>
      </w:r>
      <w:r w:rsidRPr="00CD2DD9">
        <w:tab/>
        <w:t xml:space="preserve">orig s 251 am </w:t>
      </w:r>
      <w:hyperlink r:id="rId245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1E1C79" w14:textId="36A7F006" w:rsidR="00344085" w:rsidRPr="00CD2DD9" w:rsidRDefault="00344085" w:rsidP="00344085">
      <w:pPr>
        <w:pStyle w:val="AmdtsEntries"/>
        <w:keepNext/>
      </w:pPr>
      <w:r w:rsidRPr="00CD2DD9">
        <w:tab/>
        <w:t xml:space="preserve">om </w:t>
      </w:r>
      <w:hyperlink r:id="rId245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B370F84" w14:textId="6F3605E2" w:rsidR="00344085" w:rsidRPr="00CD2DD9" w:rsidRDefault="00344085" w:rsidP="00344085">
      <w:pPr>
        <w:pStyle w:val="AmdtsEntries"/>
        <w:keepNext/>
      </w:pPr>
      <w:r w:rsidRPr="00CD2DD9">
        <w:tab/>
        <w:t xml:space="preserve">prev s 251 (prev s 350B) ins </w:t>
      </w:r>
      <w:hyperlink r:id="rId2455"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A5B38AF" w14:textId="5C1D2CE1" w:rsidR="00344085" w:rsidRPr="00CD2DD9" w:rsidRDefault="00344085" w:rsidP="00344085">
      <w:pPr>
        <w:pStyle w:val="AmdtsEntries"/>
        <w:keepNext/>
      </w:pPr>
      <w:r w:rsidRPr="00CD2DD9">
        <w:tab/>
        <w:t xml:space="preserve">renum R9 LA (see </w:t>
      </w:r>
      <w:hyperlink r:id="rId24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9A639F" w14:textId="14985CB5" w:rsidR="00344085" w:rsidRPr="00CD2DD9" w:rsidRDefault="00344085" w:rsidP="00344085">
      <w:pPr>
        <w:pStyle w:val="AmdtsEntries"/>
      </w:pPr>
      <w:r w:rsidRPr="00CD2DD9">
        <w:tab/>
        <w:t xml:space="preserve">om </w:t>
      </w:r>
      <w:hyperlink r:id="rId245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35ECA0A1" w14:textId="77777777" w:rsidR="00344085" w:rsidRPr="00CD2DD9" w:rsidRDefault="00344085" w:rsidP="00A35FDF">
      <w:pPr>
        <w:pStyle w:val="AmdtsEntryHd"/>
      </w:pPr>
      <w:r w:rsidRPr="00CD2DD9">
        <w:t>Investigation of extra-territorial offences</w:t>
      </w:r>
    </w:p>
    <w:p w14:paraId="51DB2078" w14:textId="77777777" w:rsidR="00344085" w:rsidRPr="00CD2DD9" w:rsidRDefault="00344085" w:rsidP="00344085">
      <w:pPr>
        <w:pStyle w:val="AmdtsEntries"/>
      </w:pPr>
      <w:r w:rsidRPr="00CD2DD9">
        <w:t>pt 10A hdg</w:t>
      </w:r>
      <w:r w:rsidRPr="00CD2DD9">
        <w:tab/>
        <w:t>renum as pt 11 hdg</w:t>
      </w:r>
    </w:p>
    <w:p w14:paraId="5E798F95" w14:textId="77777777" w:rsidR="00344085" w:rsidRPr="00CD2DD9" w:rsidRDefault="00344085" w:rsidP="00A35FDF">
      <w:pPr>
        <w:pStyle w:val="AmdtsEntryHd"/>
      </w:pPr>
      <w:r w:rsidRPr="00CD2DD9">
        <w:t>Forgeries not specially provided for</w:t>
      </w:r>
    </w:p>
    <w:p w14:paraId="788627DC" w14:textId="7A64171B" w:rsidR="00344085" w:rsidRPr="00CD2DD9" w:rsidRDefault="00344085" w:rsidP="00344085">
      <w:pPr>
        <w:pStyle w:val="AmdtsEntries"/>
      </w:pPr>
      <w:r w:rsidRPr="00CD2DD9">
        <w:t>hdg before s 252</w:t>
      </w:r>
      <w:r w:rsidRPr="00CD2DD9">
        <w:tab/>
        <w:t xml:space="preserve">om </w:t>
      </w:r>
      <w:hyperlink r:id="rId245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5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B40FDE" w14:textId="77777777" w:rsidR="00344085" w:rsidRPr="00CD2DD9" w:rsidRDefault="00344085" w:rsidP="00A35FDF">
      <w:pPr>
        <w:pStyle w:val="AmdtsEntryHd"/>
      </w:pPr>
      <w:r w:rsidRPr="00CD2DD9">
        <w:t>When case not to be proceeded with gaoler to discharge prisoner on certificate from Attorney-General etc</w:t>
      </w:r>
    </w:p>
    <w:p w14:paraId="0FD195B0" w14:textId="1C222C16" w:rsidR="00344085" w:rsidRPr="00CD2DD9" w:rsidRDefault="00344085" w:rsidP="00344085">
      <w:pPr>
        <w:pStyle w:val="AmdtsEntries"/>
        <w:keepNext/>
      </w:pPr>
      <w:r w:rsidRPr="00CD2DD9">
        <w:t>s 252</w:t>
      </w:r>
      <w:r w:rsidRPr="00CD2DD9">
        <w:tab/>
        <w:t xml:space="preserve">orig s 252 om </w:t>
      </w:r>
      <w:hyperlink r:id="rId246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66832D6" w14:textId="780FDA1F" w:rsidR="00344085" w:rsidRPr="00CD2DD9" w:rsidRDefault="00344085" w:rsidP="00344085">
      <w:pPr>
        <w:pStyle w:val="AmdtsEntries"/>
        <w:keepNext/>
      </w:pPr>
      <w:r w:rsidRPr="00CD2DD9">
        <w:tab/>
        <w:t xml:space="preserve">pres s 252 (prev s 358) am </w:t>
      </w:r>
      <w:hyperlink r:id="rId246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amdts 1.993-1.995</w:t>
      </w:r>
    </w:p>
    <w:p w14:paraId="16733AE6" w14:textId="2B479A8D" w:rsidR="00344085" w:rsidRPr="00CD2DD9" w:rsidRDefault="00344085" w:rsidP="00344085">
      <w:pPr>
        <w:pStyle w:val="AmdtsEntries"/>
        <w:keepNext/>
      </w:pPr>
      <w:r w:rsidRPr="00CD2DD9">
        <w:tab/>
        <w:t xml:space="preserve">renum R9 LA (see </w:t>
      </w:r>
      <w:hyperlink r:id="rId24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DA74678" w14:textId="3D294C4A" w:rsidR="00344085" w:rsidRPr="00CD2DD9" w:rsidRDefault="00344085" w:rsidP="00344085">
      <w:pPr>
        <w:pStyle w:val="AmdtsEntries"/>
      </w:pPr>
      <w:r w:rsidRPr="00CD2DD9">
        <w:tab/>
        <w:t xml:space="preserve">am </w:t>
      </w:r>
      <w:hyperlink r:id="rId2463"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1.106</w:t>
      </w:r>
    </w:p>
    <w:p w14:paraId="75475D48" w14:textId="77777777" w:rsidR="00344085" w:rsidRPr="00CD2DD9" w:rsidRDefault="00344085" w:rsidP="00A35FDF">
      <w:pPr>
        <w:pStyle w:val="AmdtsEntryHd"/>
      </w:pPr>
      <w:r w:rsidRPr="00CD2DD9">
        <w:rPr>
          <w:rFonts w:cs="Arial"/>
        </w:rPr>
        <w:t>Particular provisions for children</w:t>
      </w:r>
    </w:p>
    <w:p w14:paraId="4DD27E61" w14:textId="3781E130" w:rsidR="00344085" w:rsidRPr="00CD2DD9" w:rsidRDefault="00344085" w:rsidP="00344085">
      <w:pPr>
        <w:pStyle w:val="AmdtsEntries"/>
      </w:pPr>
      <w:r w:rsidRPr="00CD2DD9">
        <w:t>div 10.7 hdg</w:t>
      </w:r>
      <w:r w:rsidRPr="00CD2DD9">
        <w:tab/>
        <w:t xml:space="preserve">ins </w:t>
      </w:r>
      <w:hyperlink r:id="rId246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1F472662" w14:textId="532EFD7C" w:rsidR="00344085" w:rsidRPr="00862565" w:rsidRDefault="00783B28" w:rsidP="00A35FDF">
      <w:pPr>
        <w:pStyle w:val="AmdtsEntryHd"/>
      </w:pPr>
      <w:r w:rsidRPr="00862565">
        <w:t>Arrest of children under the age of criminal responsibility</w:t>
      </w:r>
    </w:p>
    <w:p w14:paraId="07983A99" w14:textId="439F0BE0" w:rsidR="00344085" w:rsidRPr="00862565" w:rsidRDefault="00344085" w:rsidP="00344085">
      <w:pPr>
        <w:pStyle w:val="AmdtsEntries"/>
      </w:pPr>
      <w:r w:rsidRPr="00862565">
        <w:t>sdiv 10.7.1 hdg</w:t>
      </w:r>
      <w:r w:rsidRPr="00862565">
        <w:tab/>
        <w:t xml:space="preserve">ins </w:t>
      </w:r>
      <w:hyperlink r:id="rId2465" w:tooltip="Children and Young People Act 2008" w:history="1">
        <w:r w:rsidRPr="00862565">
          <w:rPr>
            <w:rStyle w:val="charCitHyperlinkAbbrev"/>
          </w:rPr>
          <w:t>A2008</w:t>
        </w:r>
        <w:r w:rsidRPr="00862565">
          <w:rPr>
            <w:rStyle w:val="charCitHyperlinkAbbrev"/>
          </w:rPr>
          <w:noBreakHyphen/>
          <w:t>19</w:t>
        </w:r>
      </w:hyperlink>
      <w:r w:rsidRPr="00862565">
        <w:t xml:space="preserve"> amdt 1.17</w:t>
      </w:r>
    </w:p>
    <w:p w14:paraId="3C33755C" w14:textId="19003891" w:rsidR="00783B28" w:rsidRPr="00CD2DD9" w:rsidRDefault="00783B28" w:rsidP="00344085">
      <w:pPr>
        <w:pStyle w:val="AmdtsEntries"/>
      </w:pPr>
      <w:r w:rsidRPr="00862565">
        <w:tab/>
      </w:r>
      <w:r w:rsidR="00663F14" w:rsidRPr="00862565">
        <w:t>sub</w:t>
      </w:r>
      <w:r w:rsidRPr="00862565">
        <w:t xml:space="preserve"> </w:t>
      </w:r>
      <w:hyperlink r:id="rId2466" w:tooltip="Justice (Age of Criminal Responsibility) Legislation Amendment Act 2023" w:history="1">
        <w:r w:rsidRPr="00862565">
          <w:rPr>
            <w:rStyle w:val="charCitHyperlinkAbbrev"/>
          </w:rPr>
          <w:t>A2023-45</w:t>
        </w:r>
      </w:hyperlink>
      <w:r w:rsidRPr="00862565">
        <w:t xml:space="preserve"> s 46</w:t>
      </w:r>
    </w:p>
    <w:p w14:paraId="760CAD83" w14:textId="135ED29A" w:rsidR="00344085" w:rsidRPr="00862565" w:rsidRDefault="003059DA" w:rsidP="00A35FDF">
      <w:pPr>
        <w:pStyle w:val="AmdtsEntryHd"/>
        <w:rPr>
          <w:rFonts w:cs="Arial"/>
        </w:rPr>
      </w:pPr>
      <w:r w:rsidRPr="00862565">
        <w:t>Warrant for arrest of child under the age of criminal responsibility</w:t>
      </w:r>
    </w:p>
    <w:p w14:paraId="7BB725D1" w14:textId="26470E03" w:rsidR="003059DA" w:rsidRPr="003059DA" w:rsidRDefault="003059DA" w:rsidP="003059DA">
      <w:pPr>
        <w:pStyle w:val="AmdtsEntries"/>
      </w:pPr>
      <w:r w:rsidRPr="00862565">
        <w:t>s 252A hdg</w:t>
      </w:r>
      <w:r w:rsidRPr="00862565">
        <w:tab/>
      </w:r>
      <w:r w:rsidR="00663F14" w:rsidRPr="00862565">
        <w:t>sub</w:t>
      </w:r>
      <w:r w:rsidRPr="00862565">
        <w:t xml:space="preserve"> </w:t>
      </w:r>
      <w:hyperlink r:id="rId2467" w:tooltip="Justice (Age of Criminal Responsibility) Legislation Amendment Act 2023" w:history="1">
        <w:r w:rsidRPr="00862565">
          <w:rPr>
            <w:rStyle w:val="charCitHyperlinkAbbrev"/>
          </w:rPr>
          <w:t>A2023-45</w:t>
        </w:r>
      </w:hyperlink>
      <w:r w:rsidRPr="00862565">
        <w:t xml:space="preserve"> s 47</w:t>
      </w:r>
    </w:p>
    <w:p w14:paraId="5F6961B1" w14:textId="5C6A61C5" w:rsidR="00344085" w:rsidRPr="00862565" w:rsidRDefault="00344085" w:rsidP="00344085">
      <w:pPr>
        <w:pStyle w:val="AmdtsEntries"/>
        <w:rPr>
          <w:rFonts w:cs="Arial"/>
        </w:rPr>
      </w:pPr>
      <w:r w:rsidRPr="00862565">
        <w:rPr>
          <w:rFonts w:cs="Arial"/>
        </w:rPr>
        <w:t>s 252A</w:t>
      </w:r>
      <w:r w:rsidRPr="00862565">
        <w:tab/>
      </w:r>
      <w:r w:rsidRPr="00862565">
        <w:rPr>
          <w:rFonts w:cs="Arial"/>
        </w:rPr>
        <w:t xml:space="preserve">ins </w:t>
      </w:r>
      <w:hyperlink r:id="rId2468" w:tooltip="Children and Young People Act 2008" w:history="1">
        <w:r w:rsidRPr="00862565">
          <w:rPr>
            <w:rStyle w:val="charCitHyperlinkAbbrev"/>
          </w:rPr>
          <w:t>A2008</w:t>
        </w:r>
        <w:r w:rsidRPr="00862565">
          <w:rPr>
            <w:rStyle w:val="charCitHyperlinkAbbrev"/>
          </w:rPr>
          <w:noBreakHyphen/>
          <w:t>19</w:t>
        </w:r>
      </w:hyperlink>
      <w:r w:rsidRPr="00862565">
        <w:rPr>
          <w:rFonts w:cs="Arial"/>
        </w:rPr>
        <w:t xml:space="preserve"> amdt 1.17</w:t>
      </w:r>
    </w:p>
    <w:p w14:paraId="1772B791" w14:textId="3F83E800" w:rsidR="00AB5097" w:rsidRPr="00CD2DD9" w:rsidRDefault="00AB5097" w:rsidP="00344085">
      <w:pPr>
        <w:pStyle w:val="AmdtsEntries"/>
      </w:pPr>
      <w:r w:rsidRPr="00862565">
        <w:rPr>
          <w:rFonts w:cs="Arial"/>
        </w:rPr>
        <w:tab/>
        <w:t>am</w:t>
      </w:r>
      <w:r w:rsidRPr="00862565">
        <w:t xml:space="preserve"> </w:t>
      </w:r>
      <w:hyperlink r:id="rId2469" w:tooltip="Justice (Age of Criminal Responsibility) Legislation Amendment Act 2023" w:history="1">
        <w:r w:rsidRPr="00862565">
          <w:rPr>
            <w:rStyle w:val="charCitHyperlinkAbbrev"/>
          </w:rPr>
          <w:t>A2023-45</w:t>
        </w:r>
      </w:hyperlink>
      <w:r w:rsidRPr="00862565">
        <w:t xml:space="preserve"> s 48</w:t>
      </w:r>
    </w:p>
    <w:p w14:paraId="68D59ABD" w14:textId="02A72151" w:rsidR="00344085" w:rsidRPr="00C61709" w:rsidRDefault="00663F14" w:rsidP="00A35FDF">
      <w:pPr>
        <w:pStyle w:val="AmdtsEntryHd"/>
        <w:rPr>
          <w:rFonts w:cs="Arial"/>
        </w:rPr>
      </w:pPr>
      <w:r w:rsidRPr="00C61709">
        <w:t>Arrest of child under the age of criminal responsibility—without warrant</w:t>
      </w:r>
    </w:p>
    <w:p w14:paraId="3115C95B" w14:textId="2F518D81" w:rsidR="00663F14" w:rsidRPr="00663F14" w:rsidRDefault="00663F14" w:rsidP="00663F14">
      <w:pPr>
        <w:pStyle w:val="AmdtsEntries"/>
      </w:pPr>
      <w:r w:rsidRPr="00C61709">
        <w:t>s 253B hdg</w:t>
      </w:r>
      <w:r w:rsidRPr="00C61709">
        <w:tab/>
      </w:r>
      <w:r w:rsidRPr="00C61709">
        <w:rPr>
          <w:rFonts w:cs="Arial"/>
        </w:rPr>
        <w:t>sub</w:t>
      </w:r>
      <w:r w:rsidRPr="00C61709">
        <w:t xml:space="preserve"> </w:t>
      </w:r>
      <w:hyperlink r:id="rId2470" w:tooltip="Justice (Age of Criminal Responsibility) Legislation Amendment Act 2023" w:history="1">
        <w:r w:rsidRPr="00C61709">
          <w:rPr>
            <w:rStyle w:val="charCitHyperlinkAbbrev"/>
          </w:rPr>
          <w:t>A2023-45</w:t>
        </w:r>
      </w:hyperlink>
      <w:r w:rsidRPr="00C61709">
        <w:t xml:space="preserve"> s 49</w:t>
      </w:r>
    </w:p>
    <w:p w14:paraId="659E43E3" w14:textId="495A9241" w:rsidR="00344085" w:rsidRDefault="00344085" w:rsidP="00344085">
      <w:pPr>
        <w:pStyle w:val="AmdtsEntries"/>
        <w:rPr>
          <w:rFonts w:cs="Arial"/>
        </w:rPr>
      </w:pPr>
      <w:r w:rsidRPr="00C61709">
        <w:rPr>
          <w:rFonts w:cs="Arial"/>
        </w:rPr>
        <w:t>s 252B</w:t>
      </w:r>
      <w:r w:rsidRPr="00CD2DD9">
        <w:tab/>
      </w:r>
      <w:r w:rsidRPr="00CD2DD9">
        <w:rPr>
          <w:rFonts w:cs="Arial"/>
        </w:rPr>
        <w:t xml:space="preserve">ins </w:t>
      </w:r>
      <w:hyperlink r:id="rId2471"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12FDC18F" w14:textId="32F995EA" w:rsidR="000806D8" w:rsidRPr="00CD2DD9" w:rsidRDefault="000806D8" w:rsidP="00344085">
      <w:pPr>
        <w:pStyle w:val="AmdtsEntries"/>
        <w:rPr>
          <w:rFonts w:cs="Arial"/>
        </w:rPr>
      </w:pPr>
      <w:r>
        <w:rPr>
          <w:rFonts w:cs="Arial"/>
        </w:rPr>
        <w:tab/>
      </w:r>
      <w:r w:rsidRPr="00C61709">
        <w:rPr>
          <w:rFonts w:cs="Arial"/>
        </w:rPr>
        <w:t>am</w:t>
      </w:r>
      <w:r w:rsidRPr="00C61709">
        <w:t xml:space="preserve"> </w:t>
      </w:r>
      <w:hyperlink r:id="rId2472" w:tooltip="Justice (Age of Criminal Responsibility) Legislation Amendment Act 2023" w:history="1">
        <w:r w:rsidRPr="00C61709">
          <w:rPr>
            <w:rStyle w:val="charCitHyperlinkAbbrev"/>
          </w:rPr>
          <w:t>A2023-45</w:t>
        </w:r>
      </w:hyperlink>
      <w:r w:rsidRPr="00C61709">
        <w:t xml:space="preserve"> s 50</w:t>
      </w:r>
    </w:p>
    <w:p w14:paraId="039F45A4" w14:textId="729BFE09" w:rsidR="00344085" w:rsidRPr="00C61709" w:rsidRDefault="0003222F" w:rsidP="00A35FDF">
      <w:pPr>
        <w:pStyle w:val="AmdtsEntryHd"/>
        <w:rPr>
          <w:rFonts w:cs="Arial"/>
        </w:rPr>
      </w:pPr>
      <w:r w:rsidRPr="00C61709">
        <w:t>Police action after arresting child under the age of criminal responsibility</w:t>
      </w:r>
    </w:p>
    <w:p w14:paraId="3A2A718B" w14:textId="0A3D2D0B" w:rsidR="00EA0594" w:rsidRPr="00EA0594" w:rsidRDefault="00EA0594" w:rsidP="00EA0594">
      <w:pPr>
        <w:pStyle w:val="AmdtsEntries"/>
      </w:pPr>
      <w:r w:rsidRPr="00C61709">
        <w:t>s 252C hdg</w:t>
      </w:r>
      <w:r w:rsidRPr="00C61709">
        <w:tab/>
        <w:t xml:space="preserve">sub </w:t>
      </w:r>
      <w:hyperlink r:id="rId2473" w:tooltip="Justice (Age of Criminal Responsibility) Legislation Amendment Act 2023" w:history="1">
        <w:r w:rsidRPr="00C61709">
          <w:rPr>
            <w:rStyle w:val="charCitHyperlinkAbbrev"/>
          </w:rPr>
          <w:t>A2023-45</w:t>
        </w:r>
      </w:hyperlink>
      <w:r w:rsidRPr="00C61709">
        <w:t xml:space="preserve"> s 51</w:t>
      </w:r>
    </w:p>
    <w:p w14:paraId="103F66D1" w14:textId="5AE5F9EF" w:rsidR="00344085" w:rsidRPr="00CD2DD9" w:rsidRDefault="00344085" w:rsidP="00344085">
      <w:pPr>
        <w:pStyle w:val="AmdtsEntries"/>
        <w:rPr>
          <w:rFonts w:cs="Arial"/>
        </w:rPr>
      </w:pPr>
      <w:r w:rsidRPr="00C61709">
        <w:rPr>
          <w:rFonts w:cs="Arial"/>
        </w:rPr>
        <w:t>s 252C</w:t>
      </w:r>
      <w:r w:rsidRPr="00CD2DD9">
        <w:tab/>
      </w:r>
      <w:r w:rsidRPr="00CD2DD9">
        <w:rPr>
          <w:rFonts w:cs="Arial"/>
        </w:rPr>
        <w:t xml:space="preserve">ins </w:t>
      </w:r>
      <w:hyperlink r:id="rId2474"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B582947" w14:textId="20612D34" w:rsidR="00344085" w:rsidRPr="00CD2DD9" w:rsidRDefault="00344085" w:rsidP="00344085">
      <w:pPr>
        <w:pStyle w:val="AmdtsEntries"/>
        <w:rPr>
          <w:rFonts w:cs="Arial"/>
        </w:rPr>
      </w:pPr>
      <w:r w:rsidRPr="00CD2DD9">
        <w:rPr>
          <w:rFonts w:cs="Arial"/>
        </w:rPr>
        <w:tab/>
        <w:t xml:space="preserve">am </w:t>
      </w:r>
      <w:hyperlink r:id="rId2475"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w:t>
      </w:r>
      <w:r w:rsidRPr="00C61709">
        <w:t>9</w:t>
      </w:r>
      <w:r w:rsidR="004C63FE" w:rsidRPr="00C61709">
        <w:t xml:space="preserve">; </w:t>
      </w:r>
      <w:hyperlink r:id="rId2476" w:tooltip="Justice (Age of Criminal Responsibility) Legislation Amendment Act 2023" w:history="1">
        <w:r w:rsidR="004C63FE" w:rsidRPr="00C61709">
          <w:rPr>
            <w:rStyle w:val="charCitHyperlinkAbbrev"/>
          </w:rPr>
          <w:t>A2023-45</w:t>
        </w:r>
      </w:hyperlink>
      <w:r w:rsidR="004C63FE" w:rsidRPr="00C61709">
        <w:t xml:space="preserve"> s 52</w:t>
      </w:r>
    </w:p>
    <w:p w14:paraId="30348254" w14:textId="77777777" w:rsidR="00344085" w:rsidRPr="00CD2DD9" w:rsidRDefault="00344085" w:rsidP="00A35FDF">
      <w:pPr>
        <w:pStyle w:val="AmdtsEntryHd"/>
      </w:pPr>
      <w:r w:rsidRPr="00CD2DD9">
        <w:rPr>
          <w:rFonts w:cs="Arial"/>
        </w:rPr>
        <w:t>Preliminary procedures in relation to children and young people</w:t>
      </w:r>
    </w:p>
    <w:p w14:paraId="69789BF7" w14:textId="3D91971C" w:rsidR="00344085" w:rsidRPr="00CD2DD9" w:rsidRDefault="00344085" w:rsidP="00344085">
      <w:pPr>
        <w:pStyle w:val="AmdtsEntries"/>
      </w:pPr>
      <w:r w:rsidRPr="00CD2DD9">
        <w:t>sdiv 10.7.2 hdg</w:t>
      </w:r>
      <w:r w:rsidRPr="00CD2DD9">
        <w:tab/>
        <w:t xml:space="preserve">ins </w:t>
      </w:r>
      <w:hyperlink r:id="rId247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3044F8F" w14:textId="77777777" w:rsidR="00344085" w:rsidRPr="00CD2DD9" w:rsidRDefault="00344085" w:rsidP="00A35FDF">
      <w:pPr>
        <w:pStyle w:val="AmdtsEntryHd"/>
      </w:pPr>
      <w:r w:rsidRPr="00CD2DD9">
        <w:rPr>
          <w:rFonts w:cs="Arial"/>
        </w:rPr>
        <w:t>Definitions—subdiv 10.7.2</w:t>
      </w:r>
    </w:p>
    <w:p w14:paraId="676D1250" w14:textId="72F9C4F8" w:rsidR="00344085" w:rsidRPr="00CD2DD9" w:rsidRDefault="00344085" w:rsidP="00344085">
      <w:pPr>
        <w:pStyle w:val="AmdtsEntries"/>
      </w:pPr>
      <w:r w:rsidRPr="00CD2DD9">
        <w:rPr>
          <w:rFonts w:cs="Arial"/>
        </w:rPr>
        <w:t>s 252D</w:t>
      </w:r>
      <w:r w:rsidRPr="00CD2DD9">
        <w:tab/>
      </w:r>
      <w:r w:rsidRPr="00CD2DD9">
        <w:rPr>
          <w:rFonts w:cs="Arial"/>
        </w:rPr>
        <w:t xml:space="preserve">ins </w:t>
      </w:r>
      <w:hyperlink r:id="rId2478"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E648072" w14:textId="5417B57B" w:rsidR="00344085" w:rsidRPr="00CD2DD9" w:rsidRDefault="00344085" w:rsidP="00344085">
      <w:pPr>
        <w:pStyle w:val="AmdtsEntries"/>
      </w:pPr>
      <w:r w:rsidRPr="00CD2DD9">
        <w:tab/>
        <w:t xml:space="preserve">def </w:t>
      </w:r>
      <w:r w:rsidRPr="00CD2DD9">
        <w:rPr>
          <w:rStyle w:val="charBoldItals"/>
        </w:rPr>
        <w:t xml:space="preserve">child </w:t>
      </w:r>
      <w:r w:rsidRPr="00CD2DD9">
        <w:t xml:space="preserve">ins </w:t>
      </w:r>
      <w:hyperlink r:id="rId2479"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0A07925" w14:textId="2BAE73E3" w:rsidR="00344085" w:rsidRPr="00CD2DD9" w:rsidRDefault="00344085" w:rsidP="00344085">
      <w:pPr>
        <w:pStyle w:val="AmdtsEntries"/>
      </w:pPr>
      <w:r w:rsidRPr="00CD2DD9">
        <w:tab/>
        <w:t xml:space="preserve">def </w:t>
      </w:r>
      <w:r w:rsidRPr="00CD2DD9">
        <w:rPr>
          <w:rStyle w:val="charBoldItals"/>
        </w:rPr>
        <w:t xml:space="preserve">committed </w:t>
      </w:r>
      <w:r w:rsidRPr="00CD2DD9">
        <w:t xml:space="preserve">ins </w:t>
      </w:r>
      <w:hyperlink r:id="rId2480"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7545137" w14:textId="54656DD5" w:rsidR="00344085" w:rsidRPr="00CD2DD9" w:rsidRDefault="00344085" w:rsidP="00344085">
      <w:pPr>
        <w:pStyle w:val="AmdtsEntries"/>
      </w:pPr>
      <w:r w:rsidRPr="00CD2DD9">
        <w:tab/>
        <w:t xml:space="preserve">def </w:t>
      </w:r>
      <w:r w:rsidRPr="00CD2DD9">
        <w:rPr>
          <w:rStyle w:val="charBoldItals"/>
        </w:rPr>
        <w:t xml:space="preserve">under restraint </w:t>
      </w:r>
      <w:r w:rsidRPr="00CD2DD9">
        <w:t xml:space="preserve">ins </w:t>
      </w:r>
      <w:hyperlink r:id="rId2481"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8BC7D7A" w14:textId="1BABEE3D" w:rsidR="00344085" w:rsidRPr="00CD2DD9" w:rsidRDefault="00344085" w:rsidP="00344085">
      <w:pPr>
        <w:pStyle w:val="AmdtsEntries"/>
      </w:pPr>
      <w:r w:rsidRPr="00CD2DD9">
        <w:tab/>
        <w:t xml:space="preserve">def </w:t>
      </w:r>
      <w:r w:rsidRPr="00CD2DD9">
        <w:rPr>
          <w:rStyle w:val="charBoldItals"/>
        </w:rPr>
        <w:t xml:space="preserve">young person </w:t>
      </w:r>
      <w:r w:rsidRPr="00CD2DD9">
        <w:t xml:space="preserve">ins </w:t>
      </w:r>
      <w:hyperlink r:id="rId2482"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2268AA3" w14:textId="77777777" w:rsidR="00344085" w:rsidRPr="00CD2DD9" w:rsidRDefault="00344085" w:rsidP="00A35FDF">
      <w:pPr>
        <w:pStyle w:val="AmdtsEntryHd"/>
      </w:pPr>
      <w:r w:rsidRPr="00CD2DD9">
        <w:lastRenderedPageBreak/>
        <w:t xml:space="preserve">Meaning of </w:t>
      </w:r>
      <w:r w:rsidRPr="00CD2DD9">
        <w:rPr>
          <w:rStyle w:val="charItals"/>
        </w:rPr>
        <w:t>under restraint</w:t>
      </w:r>
    </w:p>
    <w:p w14:paraId="0BA1567A" w14:textId="6A78BA79" w:rsidR="00344085" w:rsidRPr="00CD2DD9" w:rsidRDefault="00344085" w:rsidP="00344085">
      <w:pPr>
        <w:pStyle w:val="AmdtsEntries"/>
        <w:rPr>
          <w:rFonts w:cs="Arial"/>
        </w:rPr>
      </w:pPr>
      <w:r w:rsidRPr="00CD2DD9">
        <w:rPr>
          <w:rFonts w:cs="Arial"/>
        </w:rPr>
        <w:t>s 252E</w:t>
      </w:r>
      <w:r w:rsidRPr="00CD2DD9">
        <w:tab/>
      </w:r>
      <w:r w:rsidRPr="00CD2DD9">
        <w:rPr>
          <w:rFonts w:cs="Arial"/>
        </w:rPr>
        <w:t xml:space="preserve">ins </w:t>
      </w:r>
      <w:hyperlink r:id="rId2483"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477F2FD5" w14:textId="77777777" w:rsidR="00344085" w:rsidRPr="00CD2DD9" w:rsidRDefault="00344085" w:rsidP="00A35FDF">
      <w:pPr>
        <w:pStyle w:val="AmdtsEntryHd"/>
      </w:pPr>
      <w:r w:rsidRPr="00CD2DD9">
        <w:t xml:space="preserve">Meaning of </w:t>
      </w:r>
      <w:r w:rsidRPr="00CD2DD9">
        <w:rPr>
          <w:rStyle w:val="charItals"/>
        </w:rPr>
        <w:t>in the company of a police officer</w:t>
      </w:r>
    </w:p>
    <w:p w14:paraId="755AC9FB" w14:textId="0F93D3BB" w:rsidR="00344085" w:rsidRPr="00CD2DD9" w:rsidRDefault="00344085" w:rsidP="00344085">
      <w:pPr>
        <w:pStyle w:val="AmdtsEntries"/>
        <w:keepNext/>
        <w:rPr>
          <w:rFonts w:cs="Arial"/>
        </w:rPr>
      </w:pPr>
      <w:r w:rsidRPr="00CD2DD9">
        <w:rPr>
          <w:rFonts w:cs="Arial"/>
        </w:rPr>
        <w:t>s 252F</w:t>
      </w:r>
      <w:r w:rsidRPr="00CD2DD9">
        <w:tab/>
      </w:r>
      <w:r w:rsidRPr="00CD2DD9">
        <w:rPr>
          <w:rFonts w:cs="Arial"/>
        </w:rPr>
        <w:t xml:space="preserve">ins </w:t>
      </w:r>
      <w:hyperlink r:id="rId2484"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7038697" w14:textId="6AB09A90" w:rsidR="00344085" w:rsidRPr="00CD2DD9" w:rsidRDefault="00344085" w:rsidP="00344085">
      <w:pPr>
        <w:pStyle w:val="AmdtsEntries"/>
        <w:keepNext/>
        <w:rPr>
          <w:rFonts w:cs="Arial"/>
        </w:rPr>
      </w:pPr>
      <w:r w:rsidRPr="00CD2DD9">
        <w:rPr>
          <w:rFonts w:cs="Arial"/>
        </w:rPr>
        <w:tab/>
        <w:t xml:space="preserve">am </w:t>
      </w:r>
      <w:hyperlink r:id="rId2485" w:tooltip="Liquor (Consequential Amendments) Act 2010" w:history="1">
        <w:r w:rsidRPr="00C62C6A">
          <w:rPr>
            <w:rStyle w:val="charCitHyperlinkAbbrev"/>
          </w:rPr>
          <w:t>A2010</w:t>
        </w:r>
        <w:r w:rsidRPr="00C62C6A">
          <w:rPr>
            <w:rStyle w:val="charCitHyperlinkAbbrev"/>
          </w:rPr>
          <w:noBreakHyphen/>
          <w:t>43</w:t>
        </w:r>
      </w:hyperlink>
      <w:r w:rsidRPr="00CD2DD9">
        <w:rPr>
          <w:rFonts w:cs="Arial"/>
        </w:rPr>
        <w:t xml:space="preserve"> amdt 1.7; </w:t>
      </w:r>
      <w:hyperlink r:id="rId2486"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rPr>
          <w:rFonts w:cs="Arial"/>
        </w:rPr>
        <w:t xml:space="preserve"> amdt 1.2</w:t>
      </w:r>
      <w:r>
        <w:rPr>
          <w:rFonts w:cs="Arial"/>
        </w:rPr>
        <w:t xml:space="preserve">; </w:t>
      </w:r>
      <w:hyperlink r:id="rId2487" w:tooltip="Crimes Legislation Amendment Act 2013 (No 2)" w:history="1">
        <w:r>
          <w:rPr>
            <w:rStyle w:val="charCitHyperlinkAbbrev"/>
          </w:rPr>
          <w:t>A2013</w:t>
        </w:r>
        <w:r>
          <w:rPr>
            <w:rStyle w:val="charCitHyperlinkAbbrev"/>
          </w:rPr>
          <w:noBreakHyphen/>
          <w:t>50</w:t>
        </w:r>
      </w:hyperlink>
      <w:r>
        <w:t xml:space="preserve"> s 5, s 6; </w:t>
      </w:r>
      <w:hyperlink r:id="rId248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1.12</w:t>
      </w:r>
    </w:p>
    <w:p w14:paraId="1D4F119E" w14:textId="77777777" w:rsidR="00344085" w:rsidRPr="00CD2DD9" w:rsidRDefault="00344085" w:rsidP="00A35FDF">
      <w:pPr>
        <w:pStyle w:val="AmdtsEntryHd"/>
      </w:pPr>
      <w:r w:rsidRPr="00CD2DD9">
        <w:rPr>
          <w:rFonts w:cs="Arial"/>
        </w:rPr>
        <w:t>Interviewing children and young people about offences</w:t>
      </w:r>
    </w:p>
    <w:p w14:paraId="7D63AE2A" w14:textId="2154720C" w:rsidR="00344085" w:rsidRDefault="00344085" w:rsidP="00344085">
      <w:pPr>
        <w:pStyle w:val="AmdtsEntries"/>
        <w:rPr>
          <w:rFonts w:cs="Arial"/>
        </w:rPr>
      </w:pPr>
      <w:r w:rsidRPr="00CD2DD9">
        <w:rPr>
          <w:rFonts w:cs="Arial"/>
        </w:rPr>
        <w:t>s 252G</w:t>
      </w:r>
      <w:r w:rsidRPr="00CD2DD9">
        <w:tab/>
      </w:r>
      <w:r w:rsidRPr="00CD2DD9">
        <w:rPr>
          <w:rFonts w:cs="Arial"/>
        </w:rPr>
        <w:t xml:space="preserve">ins </w:t>
      </w:r>
      <w:hyperlink r:id="rId2489"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210D423B" w14:textId="290A39AC" w:rsidR="0098134F" w:rsidRPr="00CD2DD9" w:rsidRDefault="0098134F" w:rsidP="00344085">
      <w:pPr>
        <w:pStyle w:val="AmdtsEntries"/>
        <w:rPr>
          <w:rFonts w:cs="Arial"/>
        </w:rPr>
      </w:pPr>
      <w:r>
        <w:rPr>
          <w:rFonts w:cs="Arial"/>
        </w:rPr>
        <w:tab/>
        <w:t xml:space="preserve">am </w:t>
      </w:r>
      <w:hyperlink r:id="rId2490" w:tooltip="Family Violence LEgislation Amendment Act 2022" w:history="1">
        <w:r w:rsidR="00517559" w:rsidRPr="00345092">
          <w:rPr>
            <w:rStyle w:val="charCitHyperlinkAbbrev"/>
          </w:rPr>
          <w:t>A2022-13</w:t>
        </w:r>
      </w:hyperlink>
      <w:r>
        <w:rPr>
          <w:rFonts w:cs="Arial"/>
        </w:rPr>
        <w:t xml:space="preserve"> s 71</w:t>
      </w:r>
    </w:p>
    <w:p w14:paraId="741D844E" w14:textId="77777777" w:rsidR="00344085" w:rsidRPr="00CD2DD9" w:rsidRDefault="00344085" w:rsidP="00A35FDF">
      <w:pPr>
        <w:pStyle w:val="AmdtsEntryHd"/>
      </w:pPr>
      <w:r w:rsidRPr="00CD2DD9">
        <w:rPr>
          <w:rFonts w:cs="Arial"/>
        </w:rPr>
        <w:t>Interviewing children and young people about offences—urgent circumstances</w:t>
      </w:r>
    </w:p>
    <w:p w14:paraId="2B6998B3" w14:textId="7E81B3E4" w:rsidR="00344085" w:rsidRPr="00CD2DD9" w:rsidRDefault="00344085" w:rsidP="00344085">
      <w:pPr>
        <w:pStyle w:val="AmdtsEntries"/>
        <w:rPr>
          <w:rFonts w:cs="Arial"/>
        </w:rPr>
      </w:pPr>
      <w:r w:rsidRPr="00CD2DD9">
        <w:rPr>
          <w:rFonts w:cs="Arial"/>
        </w:rPr>
        <w:t>s 252H</w:t>
      </w:r>
      <w:r w:rsidRPr="00CD2DD9">
        <w:tab/>
      </w:r>
      <w:r w:rsidRPr="00CD2DD9">
        <w:rPr>
          <w:rFonts w:cs="Arial"/>
        </w:rPr>
        <w:t xml:space="preserve">ins </w:t>
      </w:r>
      <w:hyperlink r:id="rId2491"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D13E851" w14:textId="77777777" w:rsidR="00344085" w:rsidRPr="00CD2DD9" w:rsidRDefault="00344085" w:rsidP="00A35FDF">
      <w:pPr>
        <w:pStyle w:val="AmdtsEntryHd"/>
      </w:pPr>
      <w:r w:rsidRPr="00CD2DD9">
        <w:rPr>
          <w:rFonts w:cs="Arial"/>
        </w:rPr>
        <w:t>Parents etc to be told if children and young people under restraint</w:t>
      </w:r>
    </w:p>
    <w:p w14:paraId="4FC4245F" w14:textId="1E866389" w:rsidR="00344085" w:rsidRPr="00CD2DD9" w:rsidRDefault="00344085" w:rsidP="00344085">
      <w:pPr>
        <w:pStyle w:val="AmdtsEntries"/>
        <w:rPr>
          <w:rFonts w:cs="Arial"/>
        </w:rPr>
      </w:pPr>
      <w:r w:rsidRPr="00CD2DD9">
        <w:rPr>
          <w:rFonts w:cs="Arial"/>
        </w:rPr>
        <w:t>s 252I</w:t>
      </w:r>
      <w:r w:rsidRPr="00CD2DD9">
        <w:tab/>
      </w:r>
      <w:r w:rsidRPr="00CD2DD9">
        <w:rPr>
          <w:rFonts w:cs="Arial"/>
        </w:rPr>
        <w:t xml:space="preserve">ins </w:t>
      </w:r>
      <w:hyperlink r:id="rId2492"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2B42C26" w14:textId="3B89C461" w:rsidR="00344085" w:rsidRPr="00B544BD" w:rsidRDefault="009D75F7" w:rsidP="00A35FDF">
      <w:pPr>
        <w:pStyle w:val="AmdtsEntryHd"/>
        <w:rPr>
          <w:rFonts w:cs="Arial"/>
        </w:rPr>
      </w:pPr>
      <w:r w:rsidRPr="00B544BD">
        <w:t>Police to summons young people unless ineffective</w:t>
      </w:r>
    </w:p>
    <w:p w14:paraId="34DB32DA" w14:textId="7020D115" w:rsidR="00D0738C" w:rsidRPr="00D0738C" w:rsidRDefault="00D0738C" w:rsidP="00D0738C">
      <w:pPr>
        <w:pStyle w:val="AmdtsEntries"/>
      </w:pPr>
      <w:r w:rsidRPr="000C54D5">
        <w:t>s 252J hdg</w:t>
      </w:r>
      <w:r w:rsidRPr="000C54D5">
        <w:tab/>
      </w:r>
      <w:r w:rsidR="009D75F7" w:rsidRPr="000C54D5">
        <w:t xml:space="preserve">sub </w:t>
      </w:r>
      <w:hyperlink r:id="rId2493" w:tooltip="Justice (Age of Criminal Responsibility) Legislation Amendment Act 2023" w:history="1">
        <w:r w:rsidR="009D75F7" w:rsidRPr="000C54D5">
          <w:rPr>
            <w:rStyle w:val="charCitHyperlinkAbbrev"/>
          </w:rPr>
          <w:t>A2023-45</w:t>
        </w:r>
      </w:hyperlink>
      <w:r w:rsidR="009D75F7" w:rsidRPr="000C54D5">
        <w:t xml:space="preserve"> s 53</w:t>
      </w:r>
    </w:p>
    <w:p w14:paraId="450E8D43" w14:textId="072677E3" w:rsidR="00344085" w:rsidRPr="000C54D5" w:rsidRDefault="00344085" w:rsidP="00344085">
      <w:pPr>
        <w:pStyle w:val="AmdtsEntries"/>
        <w:rPr>
          <w:rFonts w:cs="Arial"/>
        </w:rPr>
      </w:pPr>
      <w:r w:rsidRPr="000C54D5">
        <w:rPr>
          <w:rFonts w:cs="Arial"/>
        </w:rPr>
        <w:t>s 252J</w:t>
      </w:r>
      <w:r w:rsidRPr="000C54D5">
        <w:tab/>
      </w:r>
      <w:r w:rsidRPr="000C54D5">
        <w:rPr>
          <w:rFonts w:cs="Arial"/>
        </w:rPr>
        <w:t xml:space="preserve">ins </w:t>
      </w:r>
      <w:hyperlink r:id="rId2494" w:tooltip="Children and Young People Act 2008" w:history="1">
        <w:r w:rsidRPr="000C54D5">
          <w:rPr>
            <w:rStyle w:val="charCitHyperlinkAbbrev"/>
          </w:rPr>
          <w:t>A2008</w:t>
        </w:r>
        <w:r w:rsidRPr="000C54D5">
          <w:rPr>
            <w:rStyle w:val="charCitHyperlinkAbbrev"/>
          </w:rPr>
          <w:noBreakHyphen/>
          <w:t>19</w:t>
        </w:r>
      </w:hyperlink>
      <w:r w:rsidRPr="000C54D5">
        <w:rPr>
          <w:rFonts w:cs="Arial"/>
        </w:rPr>
        <w:t xml:space="preserve"> amdt 1.17</w:t>
      </w:r>
    </w:p>
    <w:p w14:paraId="73AE3722" w14:textId="37956B63" w:rsidR="00057F06" w:rsidRPr="00CD2DD9" w:rsidRDefault="00057F06" w:rsidP="00344085">
      <w:pPr>
        <w:pStyle w:val="AmdtsEntries"/>
        <w:rPr>
          <w:rFonts w:cs="Arial"/>
        </w:rPr>
      </w:pPr>
      <w:r w:rsidRPr="000C54D5">
        <w:rPr>
          <w:rFonts w:cs="Arial"/>
        </w:rPr>
        <w:tab/>
        <w:t>am</w:t>
      </w:r>
      <w:r w:rsidRPr="000C54D5">
        <w:t xml:space="preserve"> </w:t>
      </w:r>
      <w:hyperlink r:id="rId2495" w:tooltip="Justice (Age of Criminal Responsibility) Legislation Amendment Act 2023" w:history="1">
        <w:r w:rsidRPr="000C54D5">
          <w:rPr>
            <w:rStyle w:val="charCitHyperlinkAbbrev"/>
          </w:rPr>
          <w:t>A2023-45</w:t>
        </w:r>
      </w:hyperlink>
      <w:r w:rsidRPr="000C54D5">
        <w:t xml:space="preserve"> s 54</w:t>
      </w:r>
    </w:p>
    <w:p w14:paraId="5A4E2CEA" w14:textId="2F55FCBC" w:rsidR="00344085" w:rsidRPr="00AD3222" w:rsidRDefault="00CC1803" w:rsidP="00A35FDF">
      <w:pPr>
        <w:pStyle w:val="AmdtsEntryHd"/>
        <w:rPr>
          <w:rFonts w:cs="Arial"/>
        </w:rPr>
      </w:pPr>
      <w:r w:rsidRPr="00AD3222">
        <w:t>Parents etc to be told if young people charged</w:t>
      </w:r>
    </w:p>
    <w:p w14:paraId="023F92DC" w14:textId="569BC801" w:rsidR="007E112C" w:rsidRPr="007E112C" w:rsidRDefault="007E112C" w:rsidP="007E112C">
      <w:pPr>
        <w:pStyle w:val="AmdtsEntries"/>
      </w:pPr>
      <w:r w:rsidRPr="00765ECA">
        <w:t>s 252K hdg</w:t>
      </w:r>
      <w:r w:rsidRPr="00765ECA">
        <w:tab/>
        <w:t xml:space="preserve">sub </w:t>
      </w:r>
      <w:hyperlink r:id="rId2496" w:tooltip="Justice (Age of Criminal Responsibility) Legislation Amendment Act 2023" w:history="1">
        <w:r w:rsidRPr="00765ECA">
          <w:rPr>
            <w:rStyle w:val="charCitHyperlinkAbbrev"/>
          </w:rPr>
          <w:t>A2023-45</w:t>
        </w:r>
      </w:hyperlink>
      <w:r w:rsidRPr="00765ECA">
        <w:t xml:space="preserve"> s 5</w:t>
      </w:r>
      <w:r w:rsidR="00CC1803" w:rsidRPr="00765ECA">
        <w:t>5</w:t>
      </w:r>
    </w:p>
    <w:p w14:paraId="041DE43A" w14:textId="16B1B0FB" w:rsidR="00344085" w:rsidRDefault="00344085" w:rsidP="00344085">
      <w:pPr>
        <w:pStyle w:val="AmdtsEntries"/>
        <w:rPr>
          <w:rFonts w:cs="Arial"/>
        </w:rPr>
      </w:pPr>
      <w:r w:rsidRPr="00765ECA">
        <w:rPr>
          <w:rFonts w:cs="Arial"/>
        </w:rPr>
        <w:t>s 252K</w:t>
      </w:r>
      <w:r w:rsidRPr="00CD2DD9">
        <w:tab/>
      </w:r>
      <w:r w:rsidRPr="00CD2DD9">
        <w:rPr>
          <w:rFonts w:cs="Arial"/>
        </w:rPr>
        <w:t xml:space="preserve">ins </w:t>
      </w:r>
      <w:hyperlink r:id="rId2497"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47514615" w14:textId="467B1126" w:rsidR="005528CA" w:rsidRPr="00CD2DD9" w:rsidRDefault="005528CA" w:rsidP="00344085">
      <w:pPr>
        <w:pStyle w:val="AmdtsEntries"/>
        <w:rPr>
          <w:rFonts w:cs="Arial"/>
        </w:rPr>
      </w:pPr>
      <w:r>
        <w:rPr>
          <w:rFonts w:cs="Arial"/>
        </w:rPr>
        <w:tab/>
      </w:r>
      <w:r w:rsidRPr="00765ECA">
        <w:rPr>
          <w:rFonts w:cs="Arial"/>
        </w:rPr>
        <w:t>am</w:t>
      </w:r>
      <w:r w:rsidRPr="00765ECA">
        <w:t xml:space="preserve"> </w:t>
      </w:r>
      <w:hyperlink r:id="rId2498" w:tooltip="Justice (Age of Criminal Responsibility) Legislation Amendment Act 2023" w:history="1">
        <w:r w:rsidRPr="00765ECA">
          <w:rPr>
            <w:rStyle w:val="charCitHyperlinkAbbrev"/>
          </w:rPr>
          <w:t>A2023-45</w:t>
        </w:r>
      </w:hyperlink>
      <w:r w:rsidRPr="00765ECA">
        <w:t xml:space="preserve"> s 56</w:t>
      </w:r>
    </w:p>
    <w:p w14:paraId="09C94909" w14:textId="77777777" w:rsidR="00344085" w:rsidRDefault="00344085" w:rsidP="00A35FDF">
      <w:pPr>
        <w:pStyle w:val="AmdtsEntryHd"/>
      </w:pPr>
      <w:r w:rsidRPr="00A449FC">
        <w:t>Investigations relating to acquittals</w:t>
      </w:r>
    </w:p>
    <w:p w14:paraId="0A038815" w14:textId="1540C621" w:rsidR="00344085" w:rsidRDefault="00344085" w:rsidP="00344085">
      <w:pPr>
        <w:pStyle w:val="AmdtsEntries"/>
      </w:pPr>
      <w:r>
        <w:t>div 10.8 hdg</w:t>
      </w:r>
      <w:r>
        <w:tab/>
        <w:t xml:space="preserve">ins </w:t>
      </w:r>
      <w:hyperlink r:id="rId2499" w:tooltip="Supreme Court Amendment Act 2016" w:history="1">
        <w:r>
          <w:rPr>
            <w:rStyle w:val="charCitHyperlinkAbbrev"/>
          </w:rPr>
          <w:t>A2016</w:t>
        </w:r>
        <w:r>
          <w:rPr>
            <w:rStyle w:val="charCitHyperlinkAbbrev"/>
          </w:rPr>
          <w:noBreakHyphen/>
          <w:t>36</w:t>
        </w:r>
      </w:hyperlink>
      <w:r>
        <w:t xml:space="preserve"> s 10</w:t>
      </w:r>
    </w:p>
    <w:p w14:paraId="44884EBE" w14:textId="77777777" w:rsidR="00344085" w:rsidRDefault="00344085" w:rsidP="00A35FDF">
      <w:pPr>
        <w:pStyle w:val="AmdtsEntryHd"/>
      </w:pPr>
      <w:r w:rsidRPr="00A449FC">
        <w:t>Authorisation of police investigations—acquitted person</w:t>
      </w:r>
    </w:p>
    <w:p w14:paraId="3C41A2F2" w14:textId="4DEEECCB" w:rsidR="00344085" w:rsidRDefault="00344085" w:rsidP="00344085">
      <w:pPr>
        <w:pStyle w:val="AmdtsEntries"/>
      </w:pPr>
      <w:r>
        <w:t>s 252L</w:t>
      </w:r>
      <w:r>
        <w:tab/>
        <w:t xml:space="preserve">ins </w:t>
      </w:r>
      <w:hyperlink r:id="rId2500" w:tooltip="Supreme Court Amendment Act 2016" w:history="1">
        <w:r>
          <w:rPr>
            <w:rStyle w:val="charCitHyperlinkAbbrev"/>
          </w:rPr>
          <w:t>A2016</w:t>
        </w:r>
        <w:r>
          <w:rPr>
            <w:rStyle w:val="charCitHyperlinkAbbrev"/>
          </w:rPr>
          <w:noBreakHyphen/>
          <w:t>36</w:t>
        </w:r>
      </w:hyperlink>
      <w:r>
        <w:t xml:space="preserve"> s 10</w:t>
      </w:r>
    </w:p>
    <w:p w14:paraId="3D14E22D" w14:textId="77777777" w:rsidR="00344085" w:rsidRDefault="00344085" w:rsidP="00A35FDF">
      <w:pPr>
        <w:pStyle w:val="AmdtsEntryHd"/>
      </w:pPr>
      <w:r w:rsidRPr="00C973CB">
        <w:t>Fortification of premises</w:t>
      </w:r>
    </w:p>
    <w:p w14:paraId="65359E07" w14:textId="11C10894" w:rsidR="00344085" w:rsidRDefault="00344085" w:rsidP="00344085">
      <w:pPr>
        <w:pStyle w:val="AmdtsEntries"/>
      </w:pPr>
      <w:r>
        <w:t>div 10.9 hdg</w:t>
      </w:r>
      <w:r>
        <w:tab/>
        <w:t xml:space="preserve">ins </w:t>
      </w:r>
      <w:hyperlink r:id="rId250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54FC6FE6" w14:textId="77777777" w:rsidR="00344085" w:rsidRDefault="00344085" w:rsidP="00A35FDF">
      <w:pPr>
        <w:pStyle w:val="AmdtsEntryHd"/>
      </w:pPr>
      <w:r w:rsidRPr="00C973CB">
        <w:t>Definitions—div 10.9</w:t>
      </w:r>
    </w:p>
    <w:p w14:paraId="735D9FF8" w14:textId="0F2666A1" w:rsidR="00344085" w:rsidRDefault="00344085" w:rsidP="00344085">
      <w:pPr>
        <w:pStyle w:val="AmdtsEntries"/>
      </w:pPr>
      <w:r>
        <w:t>s 252M</w:t>
      </w:r>
      <w:r>
        <w:tab/>
        <w:t xml:space="preserve">ins </w:t>
      </w:r>
      <w:hyperlink r:id="rId250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CEEFFE" w14:textId="4A38714B" w:rsidR="00344085" w:rsidRDefault="00344085" w:rsidP="00344085">
      <w:pPr>
        <w:pStyle w:val="AmdtsEntries"/>
      </w:pPr>
      <w:r>
        <w:tab/>
        <w:t xml:space="preserve">def </w:t>
      </w:r>
      <w:r w:rsidRPr="00C973CB">
        <w:rPr>
          <w:rStyle w:val="charBoldItals"/>
        </w:rPr>
        <w:t>compliance period</w:t>
      </w:r>
      <w:r>
        <w:t xml:space="preserve"> ins </w:t>
      </w:r>
      <w:hyperlink r:id="rId250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2D9C9B3" w14:textId="49C6D155" w:rsidR="00344085" w:rsidRDefault="00344085" w:rsidP="00344085">
      <w:pPr>
        <w:pStyle w:val="AmdtsEntries"/>
      </w:pPr>
      <w:r>
        <w:tab/>
        <w:t xml:space="preserve">def </w:t>
      </w:r>
      <w:r w:rsidRPr="00C973CB">
        <w:rPr>
          <w:rStyle w:val="charBoldItals"/>
        </w:rPr>
        <w:t>fortification</w:t>
      </w:r>
      <w:r>
        <w:t xml:space="preserve"> ins </w:t>
      </w:r>
      <w:hyperlink r:id="rId250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81BBD7B" w14:textId="64E272B8" w:rsidR="00344085" w:rsidRDefault="00344085" w:rsidP="00344085">
      <w:pPr>
        <w:pStyle w:val="AmdtsEntries"/>
      </w:pPr>
      <w:r>
        <w:tab/>
        <w:t xml:space="preserve">def </w:t>
      </w:r>
      <w:r w:rsidRPr="00C973CB">
        <w:rPr>
          <w:rStyle w:val="charBoldItals"/>
        </w:rPr>
        <w:t>fortification inspection order</w:t>
      </w:r>
      <w:r>
        <w:t xml:space="preserve"> ins </w:t>
      </w:r>
      <w:hyperlink r:id="rId250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B40EF47" w14:textId="6EC79BB9" w:rsidR="00344085" w:rsidRDefault="00344085" w:rsidP="00344085">
      <w:pPr>
        <w:pStyle w:val="AmdtsEntries"/>
      </w:pPr>
      <w:r>
        <w:tab/>
        <w:t xml:space="preserve">def </w:t>
      </w:r>
      <w:r w:rsidRPr="00C973CB">
        <w:rPr>
          <w:rStyle w:val="charBoldItals"/>
        </w:rPr>
        <w:t>fortification offence</w:t>
      </w:r>
      <w:r>
        <w:t xml:space="preserve"> ins </w:t>
      </w:r>
      <w:hyperlink r:id="rId250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528373C" w14:textId="7CC86C77" w:rsidR="00344085" w:rsidRDefault="00344085" w:rsidP="00344085">
      <w:pPr>
        <w:pStyle w:val="AmdtsEntries"/>
      </w:pPr>
      <w:r>
        <w:tab/>
        <w:t xml:space="preserve">def </w:t>
      </w:r>
      <w:r w:rsidRPr="00C973CB">
        <w:rPr>
          <w:rStyle w:val="charBoldItals"/>
        </w:rPr>
        <w:t>fortification removal order</w:t>
      </w:r>
      <w:r>
        <w:t xml:space="preserve"> ins </w:t>
      </w:r>
      <w:hyperlink r:id="rId250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2DBB45E" w14:textId="0B2D81EC" w:rsidR="00344085" w:rsidRDefault="00344085" w:rsidP="00344085">
      <w:pPr>
        <w:pStyle w:val="AmdtsEntries"/>
      </w:pPr>
      <w:r>
        <w:tab/>
        <w:t xml:space="preserve">def </w:t>
      </w:r>
      <w:r w:rsidRPr="00C973CB">
        <w:rPr>
          <w:rStyle w:val="charBoldItals"/>
        </w:rPr>
        <w:t>occupier</w:t>
      </w:r>
      <w:r>
        <w:t xml:space="preserve"> ins </w:t>
      </w:r>
      <w:hyperlink r:id="rId250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A33D23" w14:textId="77777777" w:rsidR="00344085" w:rsidRDefault="00344085" w:rsidP="00A35FDF">
      <w:pPr>
        <w:pStyle w:val="AmdtsEntryHd"/>
      </w:pPr>
      <w:r w:rsidRPr="00C973CB">
        <w:t>Fortification removal order—application for order or variation</w:t>
      </w:r>
    </w:p>
    <w:p w14:paraId="3E6D2A07" w14:textId="3EA62128" w:rsidR="00344085" w:rsidRDefault="00344085" w:rsidP="00344085">
      <w:pPr>
        <w:pStyle w:val="AmdtsEntries"/>
      </w:pPr>
      <w:r>
        <w:t>s 252N</w:t>
      </w:r>
      <w:r>
        <w:tab/>
        <w:t xml:space="preserve">ins </w:t>
      </w:r>
      <w:hyperlink r:id="rId250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CF21EDD" w14:textId="77777777" w:rsidR="00344085" w:rsidRDefault="00344085" w:rsidP="00A35FDF">
      <w:pPr>
        <w:pStyle w:val="AmdtsEntryHd"/>
      </w:pPr>
      <w:r w:rsidRPr="00C973CB">
        <w:t>Fortification removal order</w:t>
      </w:r>
    </w:p>
    <w:p w14:paraId="6F96F9B2" w14:textId="3296F1C5" w:rsidR="00344085" w:rsidRDefault="00344085" w:rsidP="00344085">
      <w:pPr>
        <w:pStyle w:val="AmdtsEntries"/>
      </w:pPr>
      <w:r>
        <w:t>s 252O</w:t>
      </w:r>
      <w:r>
        <w:tab/>
        <w:t xml:space="preserve">ins </w:t>
      </w:r>
      <w:hyperlink r:id="rId251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DF613C9" w14:textId="77777777" w:rsidR="00344085" w:rsidRDefault="00344085" w:rsidP="00A35FDF">
      <w:pPr>
        <w:pStyle w:val="AmdtsEntryHd"/>
      </w:pPr>
      <w:r w:rsidRPr="00C973CB">
        <w:lastRenderedPageBreak/>
        <w:t>Fortification removal order—length</w:t>
      </w:r>
    </w:p>
    <w:p w14:paraId="3461ABB6" w14:textId="3BD45A67" w:rsidR="00344085" w:rsidRDefault="00344085" w:rsidP="00344085">
      <w:pPr>
        <w:pStyle w:val="AmdtsEntries"/>
      </w:pPr>
      <w:r>
        <w:t>s 252P</w:t>
      </w:r>
      <w:r>
        <w:tab/>
        <w:t xml:space="preserve">ins </w:t>
      </w:r>
      <w:hyperlink r:id="rId251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05269B" w14:textId="77777777" w:rsidR="00344085" w:rsidRDefault="00344085" w:rsidP="00A35FDF">
      <w:pPr>
        <w:pStyle w:val="AmdtsEntryHd"/>
      </w:pPr>
      <w:r w:rsidRPr="00C973CB">
        <w:t>Fortification removal order—compliance period</w:t>
      </w:r>
    </w:p>
    <w:p w14:paraId="3AA6D8B5" w14:textId="0A5207D4" w:rsidR="00344085" w:rsidRDefault="00344085" w:rsidP="00344085">
      <w:pPr>
        <w:pStyle w:val="AmdtsEntries"/>
      </w:pPr>
      <w:r>
        <w:t>s 252Q</w:t>
      </w:r>
      <w:r>
        <w:tab/>
        <w:t xml:space="preserve">ins </w:t>
      </w:r>
      <w:hyperlink r:id="rId251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DD46DC6" w14:textId="77777777" w:rsidR="00344085" w:rsidRDefault="00344085" w:rsidP="00A35FDF">
      <w:pPr>
        <w:pStyle w:val="AmdtsEntryHd"/>
      </w:pPr>
      <w:r w:rsidRPr="00C973CB">
        <w:t>Fortification removal order—inspection</w:t>
      </w:r>
    </w:p>
    <w:p w14:paraId="49840C7C" w14:textId="77DA7CBC" w:rsidR="00344085" w:rsidRDefault="00344085" w:rsidP="00344085">
      <w:pPr>
        <w:pStyle w:val="AmdtsEntries"/>
      </w:pPr>
      <w:r>
        <w:t>s 252R</w:t>
      </w:r>
      <w:r>
        <w:tab/>
        <w:t xml:space="preserve">ins </w:t>
      </w:r>
      <w:hyperlink r:id="rId251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DFDCCB" w14:textId="77777777" w:rsidR="00344085" w:rsidRDefault="00344085" w:rsidP="00A35FDF">
      <w:pPr>
        <w:pStyle w:val="AmdtsEntryHd"/>
      </w:pPr>
      <w:r w:rsidRPr="00C973CB">
        <w:t>Fortification removal order—removal by police</w:t>
      </w:r>
    </w:p>
    <w:p w14:paraId="4C26393A" w14:textId="7F69F2A0" w:rsidR="00344085" w:rsidRDefault="00344085" w:rsidP="00344085">
      <w:pPr>
        <w:pStyle w:val="AmdtsEntries"/>
      </w:pPr>
      <w:r>
        <w:t>s 252S</w:t>
      </w:r>
      <w:r>
        <w:tab/>
        <w:t xml:space="preserve">ins </w:t>
      </w:r>
      <w:hyperlink r:id="rId251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6E4BF8" w14:textId="77777777" w:rsidR="00344085" w:rsidRDefault="00344085" w:rsidP="00A35FDF">
      <w:pPr>
        <w:pStyle w:val="AmdtsEntryHd"/>
      </w:pPr>
      <w:r w:rsidRPr="00C973CB">
        <w:t>Fortification inspection order—application for order or variation</w:t>
      </w:r>
    </w:p>
    <w:p w14:paraId="2F656A7F" w14:textId="44F8D6C7" w:rsidR="00344085" w:rsidRDefault="00344085" w:rsidP="00344085">
      <w:pPr>
        <w:pStyle w:val="AmdtsEntries"/>
      </w:pPr>
      <w:r>
        <w:t>s 252T</w:t>
      </w:r>
      <w:r>
        <w:tab/>
        <w:t xml:space="preserve">ins </w:t>
      </w:r>
      <w:hyperlink r:id="rId251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0B35849" w14:textId="77777777" w:rsidR="00344085" w:rsidRDefault="00344085" w:rsidP="00A35FDF">
      <w:pPr>
        <w:pStyle w:val="AmdtsEntryHd"/>
      </w:pPr>
      <w:r w:rsidRPr="00C973CB">
        <w:t>Fortification inspection order</w:t>
      </w:r>
    </w:p>
    <w:p w14:paraId="5B4ED3AA" w14:textId="54EE9DBD" w:rsidR="00344085" w:rsidRDefault="00344085" w:rsidP="00344085">
      <w:pPr>
        <w:pStyle w:val="AmdtsEntries"/>
      </w:pPr>
      <w:r>
        <w:t>s 252U</w:t>
      </w:r>
      <w:r>
        <w:tab/>
        <w:t xml:space="preserve">ins </w:t>
      </w:r>
      <w:hyperlink r:id="rId251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A1B1737" w14:textId="77777777" w:rsidR="00344085" w:rsidRDefault="00344085" w:rsidP="00A35FDF">
      <w:pPr>
        <w:pStyle w:val="AmdtsEntryHd"/>
      </w:pPr>
      <w:r w:rsidRPr="00C973CB">
        <w:t>Fortification inspection order—length</w:t>
      </w:r>
    </w:p>
    <w:p w14:paraId="7C569FD9" w14:textId="15ECF27D" w:rsidR="00344085" w:rsidRDefault="00344085" w:rsidP="00344085">
      <w:pPr>
        <w:pStyle w:val="AmdtsEntries"/>
      </w:pPr>
      <w:r>
        <w:t>s 252V</w:t>
      </w:r>
      <w:r>
        <w:tab/>
        <w:t xml:space="preserve">ins </w:t>
      </w:r>
      <w:hyperlink r:id="rId251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3F463D" w14:textId="77777777" w:rsidR="00344085" w:rsidRDefault="00344085" w:rsidP="00A35FDF">
      <w:pPr>
        <w:pStyle w:val="AmdtsEntryHd"/>
      </w:pPr>
      <w:r w:rsidRPr="00C973CB">
        <w:t>Fortification inspection order—inspection</w:t>
      </w:r>
    </w:p>
    <w:p w14:paraId="7076561E" w14:textId="54D5604C" w:rsidR="00344085" w:rsidRDefault="00344085" w:rsidP="00344085">
      <w:pPr>
        <w:pStyle w:val="AmdtsEntries"/>
      </w:pPr>
      <w:r>
        <w:t>s 252W</w:t>
      </w:r>
      <w:r>
        <w:tab/>
        <w:t xml:space="preserve">ins </w:t>
      </w:r>
      <w:hyperlink r:id="rId251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6D2B370" w14:textId="77777777" w:rsidR="00344085" w:rsidRDefault="00344085" w:rsidP="00A35FDF">
      <w:pPr>
        <w:pStyle w:val="AmdtsEntryHd"/>
      </w:pPr>
      <w:r w:rsidRPr="00C973CB">
        <w:t>Exercising powers—announce entry and explain purpose</w:t>
      </w:r>
    </w:p>
    <w:p w14:paraId="5C3A90F3" w14:textId="5239D5BB" w:rsidR="00344085" w:rsidRDefault="00344085" w:rsidP="00344085">
      <w:pPr>
        <w:pStyle w:val="AmdtsEntries"/>
      </w:pPr>
      <w:r>
        <w:t>s 252X</w:t>
      </w:r>
      <w:r>
        <w:tab/>
        <w:t xml:space="preserve">ins </w:t>
      </w:r>
      <w:hyperlink r:id="rId251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DD79C22" w14:textId="77777777" w:rsidR="00344085" w:rsidRDefault="00344085" w:rsidP="00A35FDF">
      <w:pPr>
        <w:pStyle w:val="AmdtsEntryHd"/>
      </w:pPr>
      <w:r w:rsidRPr="00C973CB">
        <w:rPr>
          <w:lang w:eastAsia="en-AU"/>
        </w:rPr>
        <w:t>Exercising powers—occupier entitled to be present during inspection</w:t>
      </w:r>
    </w:p>
    <w:p w14:paraId="638DA6BB" w14:textId="35AFEA26" w:rsidR="00344085" w:rsidRDefault="00344085" w:rsidP="00344085">
      <w:pPr>
        <w:pStyle w:val="AmdtsEntries"/>
      </w:pPr>
      <w:r>
        <w:t>s 252Y</w:t>
      </w:r>
      <w:r>
        <w:tab/>
        <w:t xml:space="preserve">ins </w:t>
      </w:r>
      <w:hyperlink r:id="rId252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C4240BB" w14:textId="77777777" w:rsidR="00344085" w:rsidRDefault="00344085" w:rsidP="00A35FDF">
      <w:pPr>
        <w:pStyle w:val="AmdtsEntryHd"/>
      </w:pPr>
      <w:r w:rsidRPr="00C973CB">
        <w:t>Exercising powers—use reasonable force</w:t>
      </w:r>
    </w:p>
    <w:p w14:paraId="24BA15E2" w14:textId="4AFDCBCC" w:rsidR="00344085" w:rsidRDefault="00344085" w:rsidP="00344085">
      <w:pPr>
        <w:pStyle w:val="AmdtsEntries"/>
      </w:pPr>
      <w:r>
        <w:t>s 252Z</w:t>
      </w:r>
      <w:r>
        <w:tab/>
        <w:t xml:space="preserve">ins </w:t>
      </w:r>
      <w:hyperlink r:id="rId252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E651AD" w14:textId="77777777" w:rsidR="00344085" w:rsidRDefault="00344085" w:rsidP="00A35FDF">
      <w:pPr>
        <w:pStyle w:val="AmdtsEntryHd"/>
      </w:pPr>
      <w:r w:rsidRPr="00C973CB">
        <w:t>Premises must not be fortified</w:t>
      </w:r>
    </w:p>
    <w:p w14:paraId="4BD813C4" w14:textId="2412FA63" w:rsidR="00344085" w:rsidRDefault="00344085" w:rsidP="00344085">
      <w:pPr>
        <w:pStyle w:val="AmdtsEntries"/>
      </w:pPr>
      <w:r>
        <w:t>s 252ZA</w:t>
      </w:r>
      <w:r>
        <w:tab/>
        <w:t xml:space="preserve">ins </w:t>
      </w:r>
      <w:hyperlink r:id="rId252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B7B2FB4" w14:textId="77777777" w:rsidR="00344085" w:rsidRDefault="00344085" w:rsidP="00A35FDF">
      <w:pPr>
        <w:pStyle w:val="AmdtsEntryHd"/>
      </w:pPr>
      <w:r w:rsidRPr="00C973CB">
        <w:t>Fortification must not be replaced or restored</w:t>
      </w:r>
    </w:p>
    <w:p w14:paraId="7FE1DCA3" w14:textId="687F121B" w:rsidR="00344085" w:rsidRDefault="00344085" w:rsidP="00344085">
      <w:pPr>
        <w:pStyle w:val="AmdtsEntries"/>
      </w:pPr>
      <w:r>
        <w:t>s 252ZB</w:t>
      </w:r>
      <w:r>
        <w:tab/>
        <w:t xml:space="preserve">ins </w:t>
      </w:r>
      <w:hyperlink r:id="rId252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6DA47A9" w14:textId="77777777" w:rsidR="00344085" w:rsidRDefault="00344085" w:rsidP="00A35FDF">
      <w:pPr>
        <w:pStyle w:val="AmdtsEntryHd"/>
      </w:pPr>
      <w:r w:rsidRPr="00C973CB">
        <w:t>Protection from liability</w:t>
      </w:r>
    </w:p>
    <w:p w14:paraId="4EFBEE58" w14:textId="3E920B3E" w:rsidR="00344085" w:rsidRDefault="00344085" w:rsidP="00344085">
      <w:pPr>
        <w:pStyle w:val="AmdtsEntries"/>
      </w:pPr>
      <w:r>
        <w:t>s 252ZC</w:t>
      </w:r>
      <w:r>
        <w:tab/>
        <w:t xml:space="preserve">ins </w:t>
      </w:r>
      <w:hyperlink r:id="rId252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1F3788A" w14:textId="77777777" w:rsidR="00344085" w:rsidRDefault="00344085" w:rsidP="00A35FDF">
      <w:pPr>
        <w:pStyle w:val="AmdtsEntryHd"/>
      </w:pPr>
      <w:r w:rsidRPr="00C973CB">
        <w:t>Chief police officer delegations</w:t>
      </w:r>
    </w:p>
    <w:p w14:paraId="6464266A" w14:textId="610E5210" w:rsidR="00344085" w:rsidRDefault="00344085" w:rsidP="00344085">
      <w:pPr>
        <w:pStyle w:val="AmdtsEntries"/>
      </w:pPr>
      <w:r>
        <w:t>s 252ZD</w:t>
      </w:r>
      <w:r>
        <w:tab/>
        <w:t xml:space="preserve">ins </w:t>
      </w:r>
      <w:hyperlink r:id="rId252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229A01" w14:textId="77777777" w:rsidR="00344085" w:rsidRPr="00CD2DD9" w:rsidRDefault="00344085" w:rsidP="00A35FDF">
      <w:pPr>
        <w:pStyle w:val="AmdtsEntryHd"/>
      </w:pPr>
      <w:r w:rsidRPr="00CD2DD9">
        <w:t>Investigation of extra-territorial offences</w:t>
      </w:r>
    </w:p>
    <w:p w14:paraId="577B0EF9" w14:textId="77777777" w:rsidR="00344085" w:rsidRPr="00CD2DD9" w:rsidRDefault="00344085" w:rsidP="00344085">
      <w:pPr>
        <w:pStyle w:val="AmdtsEntries"/>
        <w:keepNext/>
      </w:pPr>
      <w:r w:rsidRPr="00CD2DD9">
        <w:t>pt 10A hdg</w:t>
      </w:r>
      <w:r w:rsidRPr="00CD2DD9">
        <w:tab/>
        <w:t>renum as pt 11 hdg</w:t>
      </w:r>
    </w:p>
    <w:p w14:paraId="26FA54FA" w14:textId="77777777" w:rsidR="00344085" w:rsidRPr="00CD2DD9" w:rsidRDefault="00344085" w:rsidP="00A35FDF">
      <w:pPr>
        <w:pStyle w:val="AmdtsEntryHd"/>
      </w:pPr>
      <w:r w:rsidRPr="00CD2DD9">
        <w:t>Investigation of extraterritorial offences</w:t>
      </w:r>
    </w:p>
    <w:p w14:paraId="6C9AD196" w14:textId="294D8C45" w:rsidR="00344085" w:rsidRPr="00CD2DD9" w:rsidRDefault="00344085" w:rsidP="00344085">
      <w:pPr>
        <w:pStyle w:val="AmdtsEntries"/>
        <w:keepNext/>
      </w:pPr>
      <w:r w:rsidRPr="00CD2DD9">
        <w:t>pt 11 hdg</w:t>
      </w:r>
      <w:r w:rsidRPr="00CD2DD9">
        <w:tab/>
        <w:t xml:space="preserve">(prev pt 10A hdg) ins </w:t>
      </w:r>
      <w:hyperlink r:id="rId2526" w:tooltip="Crimes (Amendment) Act (No 2) 1994" w:history="1">
        <w:r w:rsidRPr="00C62C6A">
          <w:rPr>
            <w:rStyle w:val="charCitHyperlinkAbbrev"/>
          </w:rPr>
          <w:t>A1994</w:t>
        </w:r>
        <w:r w:rsidRPr="00C62C6A">
          <w:rPr>
            <w:rStyle w:val="charCitHyperlinkAbbrev"/>
          </w:rPr>
          <w:noBreakHyphen/>
          <w:t>75</w:t>
        </w:r>
      </w:hyperlink>
      <w:r w:rsidRPr="00CD2DD9">
        <w:t xml:space="preserve"> s 8</w:t>
      </w:r>
    </w:p>
    <w:p w14:paraId="0A674E5F" w14:textId="04E6FE5F" w:rsidR="00344085" w:rsidRPr="00CD2DD9" w:rsidRDefault="00344085" w:rsidP="00344085">
      <w:pPr>
        <w:pStyle w:val="AmdtsEntries"/>
      </w:pPr>
      <w:r w:rsidRPr="00CD2DD9">
        <w:tab/>
        <w:t xml:space="preserve">renum R9 LA (see </w:t>
      </w:r>
      <w:hyperlink r:id="rId25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365520" w14:textId="77777777" w:rsidR="00344085" w:rsidRPr="00CD2DD9" w:rsidRDefault="00344085" w:rsidP="00A35FDF">
      <w:pPr>
        <w:pStyle w:val="AmdtsEntryHd"/>
      </w:pPr>
      <w:r w:rsidRPr="00CD2DD9">
        <w:t>Forgery etc of public seals or official signatures</w:t>
      </w:r>
    </w:p>
    <w:p w14:paraId="176C7276" w14:textId="3F6830C5" w:rsidR="00344085" w:rsidRPr="00CD2DD9" w:rsidRDefault="00344085" w:rsidP="00344085">
      <w:pPr>
        <w:pStyle w:val="AmdtsEntries"/>
      </w:pPr>
      <w:r w:rsidRPr="00CD2DD9">
        <w:t>hdg before s 253</w:t>
      </w:r>
      <w:r w:rsidRPr="00CD2DD9">
        <w:tab/>
        <w:t xml:space="preserve">om </w:t>
      </w:r>
      <w:hyperlink r:id="rId25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6FD76F" w14:textId="77777777" w:rsidR="00344085" w:rsidRPr="00CD2DD9" w:rsidRDefault="00344085" w:rsidP="00A35FDF">
      <w:pPr>
        <w:pStyle w:val="AmdtsEntryHd"/>
      </w:pPr>
      <w:r w:rsidRPr="00CD2DD9">
        <w:lastRenderedPageBreak/>
        <w:t>Interpretation for pt 11</w:t>
      </w:r>
    </w:p>
    <w:p w14:paraId="7BA88A7F" w14:textId="44F2FBD2" w:rsidR="00344085" w:rsidRPr="00CD2DD9" w:rsidRDefault="00344085" w:rsidP="00344085">
      <w:pPr>
        <w:pStyle w:val="AmdtsEntries"/>
        <w:keepNext/>
      </w:pPr>
      <w:r w:rsidRPr="00CD2DD9">
        <w:t>s 253</w:t>
      </w:r>
      <w:r w:rsidRPr="00CD2DD9">
        <w:tab/>
        <w:t xml:space="preserve">orig s 253 om </w:t>
      </w:r>
      <w:hyperlink r:id="rId253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BD62DCA" w14:textId="57B8B451" w:rsidR="00344085" w:rsidRPr="00CD2DD9" w:rsidRDefault="00344085" w:rsidP="00344085">
      <w:pPr>
        <w:pStyle w:val="AmdtsEntries"/>
        <w:keepNext/>
      </w:pPr>
      <w:r w:rsidRPr="00CD2DD9">
        <w:tab/>
        <w:t xml:space="preserve">pres s 253 (prev s 358A) ins </w:t>
      </w:r>
      <w:hyperlink r:id="rId2531"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2A75768" w14:textId="2DB45344" w:rsidR="00344085" w:rsidRPr="00CD2DD9" w:rsidRDefault="00344085" w:rsidP="00344085">
      <w:pPr>
        <w:pStyle w:val="AmdtsEntries"/>
        <w:keepNext/>
      </w:pPr>
      <w:r w:rsidRPr="00CD2DD9">
        <w:tab/>
        <w:t xml:space="preserve">am </w:t>
      </w:r>
      <w:hyperlink r:id="rId253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2533" w:tooltip="Crimes (Amendment) Act (No 2) 1994" w:history="1">
        <w:r w:rsidRPr="00C62C6A">
          <w:rPr>
            <w:rStyle w:val="charCitHyperlinkAbbrev"/>
          </w:rPr>
          <w:t>A1994</w:t>
        </w:r>
        <w:r w:rsidRPr="00C62C6A">
          <w:rPr>
            <w:rStyle w:val="charCitHyperlinkAbbrev"/>
          </w:rPr>
          <w:noBreakHyphen/>
          <w:t>75</w:t>
        </w:r>
      </w:hyperlink>
      <w:r w:rsidRPr="00CD2DD9">
        <w:t xml:space="preserve"> sch 1; </w:t>
      </w:r>
      <w:hyperlink r:id="rId2534"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1.997</w:t>
      </w:r>
    </w:p>
    <w:p w14:paraId="58D0ED06" w14:textId="4E2EDACC" w:rsidR="00344085" w:rsidRPr="00CD2DD9" w:rsidRDefault="00344085" w:rsidP="003C0EE5">
      <w:pPr>
        <w:pStyle w:val="AmdtsEntries"/>
        <w:keepNext/>
      </w:pPr>
      <w:r w:rsidRPr="00CD2DD9">
        <w:tab/>
        <w:t xml:space="preserve">renum R9 LA (see </w:t>
      </w:r>
      <w:hyperlink r:id="rId25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1DA84" w14:textId="0D772F3A" w:rsidR="00344085" w:rsidRPr="00CD2DD9" w:rsidRDefault="00344085" w:rsidP="003C0EE5">
      <w:pPr>
        <w:pStyle w:val="AmdtsEntries"/>
        <w:keepNext/>
      </w:pPr>
      <w:r w:rsidRPr="00CD2DD9">
        <w:tab/>
        <w:t xml:space="preserve">am </w:t>
      </w:r>
      <w:hyperlink r:id="rId253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1.31</w:t>
      </w:r>
    </w:p>
    <w:p w14:paraId="47C8E3E7" w14:textId="3FB58B27" w:rsidR="00344085" w:rsidRPr="00CD2DD9" w:rsidRDefault="00344085" w:rsidP="00344085">
      <w:pPr>
        <w:pStyle w:val="AmdtsEntries"/>
        <w:keepNext/>
      </w:pPr>
      <w:r w:rsidRPr="00CD2DD9">
        <w:tab/>
        <w:t xml:space="preserve">def </w:t>
      </w:r>
      <w:r w:rsidRPr="00CD2DD9">
        <w:rPr>
          <w:rStyle w:val="charBoldItals"/>
        </w:rPr>
        <w:t>appropriate authority</w:t>
      </w:r>
      <w:r w:rsidRPr="00CD2DD9">
        <w:t xml:space="preserve"> ins </w:t>
      </w:r>
      <w:hyperlink r:id="rId2537"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DBE89E" w14:textId="79672BA7" w:rsidR="00344085" w:rsidRPr="00CD2DD9" w:rsidRDefault="00344085" w:rsidP="00344085">
      <w:pPr>
        <w:pStyle w:val="AmdtsEntries"/>
        <w:keepNext/>
      </w:pPr>
      <w:r w:rsidRPr="00CD2DD9">
        <w:tab/>
        <w:t xml:space="preserve">def </w:t>
      </w:r>
      <w:r w:rsidRPr="00CD2DD9">
        <w:rPr>
          <w:rStyle w:val="charBoldItals"/>
        </w:rPr>
        <w:t>corresponding law</w:t>
      </w:r>
      <w:r w:rsidRPr="00CD2DD9">
        <w:t xml:space="preserve"> ins </w:t>
      </w:r>
      <w:hyperlink r:id="rId253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F77A4C2" w14:textId="2FCD204F" w:rsidR="00344085" w:rsidRPr="00CD2DD9" w:rsidRDefault="00344085" w:rsidP="00344085">
      <w:pPr>
        <w:pStyle w:val="AmdtsEntriesDefL2"/>
      </w:pPr>
      <w:r w:rsidRPr="00CD2DD9">
        <w:tab/>
        <w:t xml:space="preserve">sub </w:t>
      </w:r>
      <w:hyperlink r:id="rId2539"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1.996</w:t>
      </w:r>
    </w:p>
    <w:p w14:paraId="7BF85228" w14:textId="75E4AFEE" w:rsidR="00344085" w:rsidRPr="00CD2DD9" w:rsidRDefault="00344085" w:rsidP="00344085">
      <w:pPr>
        <w:pStyle w:val="AmdtsEntries"/>
      </w:pPr>
      <w:r w:rsidRPr="00CD2DD9">
        <w:tab/>
        <w:t xml:space="preserve">def </w:t>
      </w:r>
      <w:r w:rsidRPr="00CD2DD9">
        <w:rPr>
          <w:rStyle w:val="charBoldItals"/>
        </w:rPr>
        <w:t>night</w:t>
      </w:r>
      <w:r w:rsidRPr="00CD2DD9">
        <w:t xml:space="preserve"> ins </w:t>
      </w:r>
      <w:hyperlink r:id="rId2540"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74D045" w14:textId="2C602E0A" w:rsidR="00344085" w:rsidRPr="00CD2DD9" w:rsidRDefault="00344085" w:rsidP="00344085">
      <w:pPr>
        <w:pStyle w:val="AmdtsEntries"/>
      </w:pPr>
      <w:r w:rsidRPr="00CD2DD9">
        <w:tab/>
        <w:t xml:space="preserve">def </w:t>
      </w:r>
      <w:r w:rsidRPr="00CD2DD9">
        <w:rPr>
          <w:rStyle w:val="charBoldItals"/>
        </w:rPr>
        <w:t>offence to which this Act applies</w:t>
      </w:r>
      <w:r w:rsidRPr="00CD2DD9">
        <w:t xml:space="preserve"> ins </w:t>
      </w:r>
      <w:hyperlink r:id="rId2541"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C668903" w14:textId="3ADD53F3" w:rsidR="00344085" w:rsidRPr="00CD2DD9" w:rsidRDefault="00344085" w:rsidP="00344085">
      <w:pPr>
        <w:pStyle w:val="AmdtsEntries"/>
        <w:keepNext/>
      </w:pPr>
      <w:r w:rsidRPr="00CD2DD9">
        <w:tab/>
        <w:t xml:space="preserve">def </w:t>
      </w:r>
      <w:r w:rsidRPr="00CD2DD9">
        <w:rPr>
          <w:rStyle w:val="charBoldItals"/>
        </w:rPr>
        <w:t>owner</w:t>
      </w:r>
      <w:r w:rsidRPr="00CD2DD9">
        <w:t xml:space="preserve"> ins </w:t>
      </w:r>
      <w:hyperlink r:id="rId254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24A2F66F" w14:textId="5769D78B" w:rsidR="00344085" w:rsidRPr="00CD2DD9" w:rsidRDefault="00344085" w:rsidP="00344085">
      <w:pPr>
        <w:pStyle w:val="AmdtsEntries"/>
        <w:keepNext/>
      </w:pPr>
      <w:r w:rsidRPr="00CD2DD9">
        <w:tab/>
        <w:t xml:space="preserve">def </w:t>
      </w:r>
      <w:r w:rsidRPr="00CD2DD9">
        <w:rPr>
          <w:rStyle w:val="charBoldItals"/>
        </w:rPr>
        <w:t>premises</w:t>
      </w:r>
      <w:r w:rsidRPr="00CD2DD9">
        <w:t xml:space="preserve"> ins </w:t>
      </w:r>
      <w:hyperlink r:id="rId2543"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AD4C419" w14:textId="244C81EF" w:rsidR="00344085" w:rsidRPr="00CD2DD9" w:rsidRDefault="00344085" w:rsidP="00344085">
      <w:pPr>
        <w:pStyle w:val="AmdtsEntries"/>
        <w:keepNext/>
      </w:pPr>
      <w:r w:rsidRPr="00CD2DD9">
        <w:tab/>
        <w:t xml:space="preserve">def </w:t>
      </w:r>
      <w:r w:rsidRPr="00CD2DD9">
        <w:rPr>
          <w:rStyle w:val="charBoldItals"/>
        </w:rPr>
        <w:t>reciprocating State</w:t>
      </w:r>
      <w:r w:rsidRPr="00CD2DD9">
        <w:t xml:space="preserve"> ins </w:t>
      </w:r>
      <w:hyperlink r:id="rId2544"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6F73C503" w14:textId="6D58EDB5" w:rsidR="00344085" w:rsidRPr="00CD2DD9" w:rsidRDefault="00344085" w:rsidP="00344085">
      <w:pPr>
        <w:pStyle w:val="AmdtsEntries"/>
        <w:keepNext/>
      </w:pPr>
      <w:r w:rsidRPr="00CD2DD9">
        <w:tab/>
        <w:t xml:space="preserve">def </w:t>
      </w:r>
      <w:r w:rsidRPr="00CD2DD9">
        <w:rPr>
          <w:rStyle w:val="charBoldItals"/>
        </w:rPr>
        <w:t>search warrant</w:t>
      </w:r>
      <w:r w:rsidRPr="00CD2DD9">
        <w:t xml:space="preserve"> ins </w:t>
      </w:r>
      <w:hyperlink r:id="rId254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75A090D" w14:textId="3E474D7F" w:rsidR="00344085" w:rsidRPr="00CD2DD9" w:rsidRDefault="00344085" w:rsidP="00344085">
      <w:pPr>
        <w:pStyle w:val="AmdtsEntriesDefL2"/>
      </w:pPr>
      <w:r w:rsidRPr="00CD2DD9">
        <w:tab/>
        <w:t xml:space="preserve">am </w:t>
      </w:r>
      <w:hyperlink r:id="rId2546"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641A0AD1" w14:textId="2FF2C41F" w:rsidR="00344085" w:rsidRPr="00CD2DD9" w:rsidRDefault="00344085" w:rsidP="00344085">
      <w:pPr>
        <w:pStyle w:val="AmdtsEntries"/>
        <w:keepNext/>
      </w:pPr>
      <w:r w:rsidRPr="00CD2DD9">
        <w:tab/>
        <w:t xml:space="preserve">def </w:t>
      </w:r>
      <w:r w:rsidRPr="00CD2DD9">
        <w:rPr>
          <w:rStyle w:val="charBoldItals"/>
        </w:rPr>
        <w:t>telephone</w:t>
      </w:r>
      <w:r w:rsidRPr="00CD2DD9">
        <w:t xml:space="preserve"> ins </w:t>
      </w:r>
      <w:hyperlink r:id="rId2547"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561DDE9F" w14:textId="77777777" w:rsidR="00344085" w:rsidRPr="00CD2DD9" w:rsidRDefault="00344085" w:rsidP="00A35FDF">
      <w:pPr>
        <w:pStyle w:val="AmdtsEntryHd"/>
      </w:pPr>
      <w:r w:rsidRPr="00CD2DD9">
        <w:t>Declaration of corresponding law</w:t>
      </w:r>
    </w:p>
    <w:p w14:paraId="52F26CC7" w14:textId="22290590" w:rsidR="00344085" w:rsidRPr="00CD2DD9" w:rsidRDefault="00344085" w:rsidP="00344085">
      <w:pPr>
        <w:pStyle w:val="AmdtsEntries"/>
        <w:keepNext/>
      </w:pPr>
      <w:r w:rsidRPr="00CD2DD9">
        <w:t>s 254</w:t>
      </w:r>
      <w:r w:rsidRPr="00CD2DD9">
        <w:tab/>
        <w:t xml:space="preserve">orig s 254 om </w:t>
      </w:r>
      <w:hyperlink r:id="rId254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943E12A" w14:textId="67617D43" w:rsidR="00344085" w:rsidRPr="00CD2DD9" w:rsidRDefault="00344085" w:rsidP="00344085">
      <w:pPr>
        <w:pStyle w:val="AmdtsEntries"/>
        <w:keepNext/>
      </w:pPr>
      <w:r w:rsidRPr="00CD2DD9">
        <w:tab/>
        <w:t xml:space="preserve">pres s 254 (prev s 358AA) ins </w:t>
      </w:r>
      <w:hyperlink r:id="rId2549"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1.998</w:t>
      </w:r>
    </w:p>
    <w:p w14:paraId="7C21DE0C" w14:textId="43B1259C" w:rsidR="00344085" w:rsidRPr="00CD2DD9" w:rsidRDefault="00344085" w:rsidP="00344085">
      <w:pPr>
        <w:pStyle w:val="AmdtsEntries"/>
      </w:pPr>
      <w:r w:rsidRPr="00CD2DD9">
        <w:tab/>
        <w:t xml:space="preserve">renum R9 LA (see </w:t>
      </w:r>
      <w:hyperlink r:id="rId25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5071BD" w14:textId="62F8DEFE" w:rsidR="00344085" w:rsidRPr="00CD2DD9" w:rsidRDefault="00344085" w:rsidP="00344085">
      <w:pPr>
        <w:pStyle w:val="AmdtsEntries"/>
      </w:pPr>
      <w:r w:rsidRPr="00CD2DD9">
        <w:tab/>
        <w:t xml:space="preserve">am </w:t>
      </w:r>
      <w:hyperlink r:id="rId2551"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B283168" w14:textId="77777777" w:rsidR="00344085" w:rsidRPr="00CD2DD9" w:rsidRDefault="00344085" w:rsidP="00A35FDF">
      <w:pPr>
        <w:pStyle w:val="AmdtsEntryHd"/>
      </w:pPr>
      <w:r w:rsidRPr="00CD2DD9">
        <w:t>Forgery of acts, proclamations etc</w:t>
      </w:r>
    </w:p>
    <w:p w14:paraId="0FFC4324" w14:textId="0B163E0D" w:rsidR="00344085" w:rsidRPr="00CD2DD9" w:rsidRDefault="00344085" w:rsidP="00344085">
      <w:pPr>
        <w:pStyle w:val="AmdtsEntries"/>
      </w:pPr>
      <w:r w:rsidRPr="00CD2DD9">
        <w:t>hdg before s 255</w:t>
      </w:r>
      <w:r w:rsidRPr="00CD2DD9">
        <w:tab/>
        <w:t xml:space="preserve">om </w:t>
      </w:r>
      <w:hyperlink r:id="rId25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A8862E" w14:textId="77777777" w:rsidR="00344085" w:rsidRPr="00CD2DD9" w:rsidRDefault="00344085" w:rsidP="00A35FDF">
      <w:pPr>
        <w:pStyle w:val="AmdtsEntryHd"/>
      </w:pPr>
      <w:r w:rsidRPr="00CD2DD9">
        <w:t>Issue of search warrants</w:t>
      </w:r>
    </w:p>
    <w:p w14:paraId="6B308533" w14:textId="46006663" w:rsidR="00344085" w:rsidRPr="00CD2DD9" w:rsidRDefault="00344085" w:rsidP="00344085">
      <w:pPr>
        <w:pStyle w:val="AmdtsEntries"/>
        <w:keepNext/>
      </w:pPr>
      <w:r w:rsidRPr="00CD2DD9">
        <w:t>s 255</w:t>
      </w:r>
      <w:r w:rsidRPr="00CD2DD9">
        <w:tab/>
        <w:t xml:space="preserve">orig s 255 am </w:t>
      </w:r>
      <w:hyperlink r:id="rId2554"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55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F72E459" w14:textId="693A5761" w:rsidR="00344085" w:rsidRPr="00CD2DD9" w:rsidRDefault="00344085" w:rsidP="00344085">
      <w:pPr>
        <w:pStyle w:val="AmdtsEntries"/>
        <w:keepNext/>
      </w:pPr>
      <w:r w:rsidRPr="00CD2DD9">
        <w:tab/>
        <w:t xml:space="preserve">om </w:t>
      </w:r>
      <w:hyperlink r:id="rId255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5AEF6AF" w14:textId="235B81C9" w:rsidR="00344085" w:rsidRPr="00CD2DD9" w:rsidRDefault="00344085" w:rsidP="00344085">
      <w:pPr>
        <w:pStyle w:val="AmdtsEntries"/>
        <w:keepNext/>
      </w:pPr>
      <w:r w:rsidRPr="00CD2DD9">
        <w:tab/>
        <w:t xml:space="preserve">pres s 255 (prev s 358B) ins </w:t>
      </w:r>
      <w:hyperlink r:id="rId2557"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43A74F0" w14:textId="69C37532" w:rsidR="00344085" w:rsidRPr="00CD2DD9" w:rsidRDefault="00344085" w:rsidP="00344085">
      <w:pPr>
        <w:pStyle w:val="AmdtsEntries"/>
        <w:keepNext/>
      </w:pPr>
      <w:r w:rsidRPr="00CD2DD9">
        <w:tab/>
        <w:t xml:space="preserve">am </w:t>
      </w:r>
      <w:hyperlink r:id="rId2558"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1A4DB1A" w14:textId="1DED9846" w:rsidR="00344085" w:rsidRPr="00CD2DD9" w:rsidRDefault="00344085" w:rsidP="00344085">
      <w:pPr>
        <w:pStyle w:val="AmdtsEntries"/>
      </w:pPr>
      <w:r w:rsidRPr="00CD2DD9">
        <w:tab/>
        <w:t xml:space="preserve">renum R9 LA (see </w:t>
      </w:r>
      <w:hyperlink r:id="rId25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764BF6" w14:textId="77777777" w:rsidR="00344085" w:rsidRPr="00CD2DD9" w:rsidRDefault="00344085" w:rsidP="00A35FDF">
      <w:pPr>
        <w:pStyle w:val="AmdtsEntryHd"/>
      </w:pPr>
      <w:r w:rsidRPr="00CD2DD9">
        <w:t>Forgery etc of transfers of stock etc</w:t>
      </w:r>
    </w:p>
    <w:p w14:paraId="714CFC33" w14:textId="40A138C2" w:rsidR="00344085" w:rsidRPr="00CD2DD9" w:rsidRDefault="00344085" w:rsidP="00344085">
      <w:pPr>
        <w:pStyle w:val="AmdtsEntries"/>
      </w:pPr>
      <w:r w:rsidRPr="00CD2DD9">
        <w:t>hdg before s 256</w:t>
      </w:r>
      <w:r w:rsidRPr="00CD2DD9">
        <w:tab/>
        <w:t xml:space="preserve">om </w:t>
      </w:r>
      <w:hyperlink r:id="rId25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741695" w14:textId="77777777" w:rsidR="00344085" w:rsidRPr="00CD2DD9" w:rsidRDefault="00344085" w:rsidP="00A35FDF">
      <w:pPr>
        <w:pStyle w:val="AmdtsEntryHd"/>
      </w:pPr>
      <w:r w:rsidRPr="00CD2DD9">
        <w:t>Authority given by search warrant</w:t>
      </w:r>
    </w:p>
    <w:p w14:paraId="4D9314E4" w14:textId="3FE3E21D" w:rsidR="00344085" w:rsidRPr="00CD2DD9" w:rsidRDefault="00344085" w:rsidP="00344085">
      <w:pPr>
        <w:pStyle w:val="AmdtsEntries"/>
        <w:keepNext/>
      </w:pPr>
      <w:r w:rsidRPr="00CD2DD9">
        <w:t>s 256</w:t>
      </w:r>
      <w:r w:rsidRPr="00CD2DD9">
        <w:tab/>
        <w:t xml:space="preserve">orig s 256 am </w:t>
      </w:r>
      <w:hyperlink r:id="rId256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E95429A" w14:textId="04A0C423" w:rsidR="00344085" w:rsidRPr="00CD2DD9" w:rsidRDefault="00344085" w:rsidP="00344085">
      <w:pPr>
        <w:pStyle w:val="AmdtsEntries"/>
        <w:keepNext/>
      </w:pPr>
      <w:r w:rsidRPr="00CD2DD9">
        <w:tab/>
        <w:t xml:space="preserve">om </w:t>
      </w:r>
      <w:hyperlink r:id="rId256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F28C444" w14:textId="2795CCF1" w:rsidR="00344085" w:rsidRPr="00CD2DD9" w:rsidRDefault="00344085" w:rsidP="00344085">
      <w:pPr>
        <w:pStyle w:val="AmdtsEntries"/>
        <w:keepNext/>
      </w:pPr>
      <w:r w:rsidRPr="00CD2DD9">
        <w:tab/>
        <w:t xml:space="preserve">pres s 256 (prev s 358C) ins </w:t>
      </w:r>
      <w:hyperlink r:id="rId2564"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9FE58FE" w14:textId="1FC040E6" w:rsidR="00344085" w:rsidRPr="00CD2DD9" w:rsidRDefault="00344085" w:rsidP="00344085">
      <w:pPr>
        <w:pStyle w:val="AmdtsEntries"/>
      </w:pPr>
      <w:r w:rsidRPr="00CD2DD9">
        <w:tab/>
        <w:t xml:space="preserve">renum R9 LA (see </w:t>
      </w:r>
      <w:hyperlink r:id="rId25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DA8DE83" w14:textId="77777777" w:rsidR="00344085" w:rsidRPr="00CD2DD9" w:rsidRDefault="00344085" w:rsidP="00A35FDF">
      <w:pPr>
        <w:pStyle w:val="AmdtsEntryHd"/>
      </w:pPr>
      <w:r w:rsidRPr="00CD2DD9">
        <w:t>Offence of hindering execution of search warrant</w:t>
      </w:r>
    </w:p>
    <w:p w14:paraId="026D4A6B" w14:textId="1DC6E9E7" w:rsidR="00344085" w:rsidRPr="00CD2DD9" w:rsidRDefault="00344085" w:rsidP="00344085">
      <w:pPr>
        <w:pStyle w:val="AmdtsEntries"/>
        <w:keepNext/>
      </w:pPr>
      <w:r w:rsidRPr="00CD2DD9">
        <w:t>s 257</w:t>
      </w:r>
      <w:r w:rsidRPr="00CD2DD9">
        <w:tab/>
        <w:t xml:space="preserve">orig s 257 am </w:t>
      </w:r>
      <w:hyperlink r:id="rId256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CCA40B" w14:textId="13F74D31" w:rsidR="00344085" w:rsidRPr="00CD2DD9" w:rsidRDefault="00344085" w:rsidP="00344085">
      <w:pPr>
        <w:pStyle w:val="AmdtsEntries"/>
        <w:keepNext/>
      </w:pPr>
      <w:r w:rsidRPr="00CD2DD9">
        <w:tab/>
        <w:t xml:space="preserve">om </w:t>
      </w:r>
      <w:hyperlink r:id="rId256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6BE042E" w14:textId="23053B6D" w:rsidR="00344085" w:rsidRPr="00CD2DD9" w:rsidRDefault="00344085" w:rsidP="00344085">
      <w:pPr>
        <w:pStyle w:val="AmdtsEntries"/>
        <w:keepNext/>
      </w:pPr>
      <w:r w:rsidRPr="00CD2DD9">
        <w:tab/>
        <w:t xml:space="preserve">pres s 257 (prev s 358D) ins </w:t>
      </w:r>
      <w:hyperlink r:id="rId256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2B31C72" w14:textId="28E6512C" w:rsidR="00344085" w:rsidRPr="00CD2DD9" w:rsidRDefault="00344085" w:rsidP="00344085">
      <w:pPr>
        <w:pStyle w:val="AmdtsEntries"/>
      </w:pPr>
      <w:r w:rsidRPr="00CD2DD9">
        <w:tab/>
        <w:t xml:space="preserve">renum R9 LA (see </w:t>
      </w:r>
      <w:hyperlink r:id="rId25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57230B" w14:textId="77777777" w:rsidR="00344085" w:rsidRPr="00CD2DD9" w:rsidRDefault="00344085" w:rsidP="00A35FDF">
      <w:pPr>
        <w:pStyle w:val="AmdtsEntryHd"/>
      </w:pPr>
      <w:r w:rsidRPr="00CD2DD9">
        <w:lastRenderedPageBreak/>
        <w:t>Ministerial arrangements for transmission and return of objects seized under pt 11 or corresponding law</w:t>
      </w:r>
    </w:p>
    <w:p w14:paraId="65E850D5" w14:textId="6960196D" w:rsidR="00344085" w:rsidRPr="00CD2DD9" w:rsidRDefault="00344085" w:rsidP="00344085">
      <w:pPr>
        <w:pStyle w:val="AmdtsEntries"/>
        <w:keepNext/>
      </w:pPr>
      <w:r w:rsidRPr="00CD2DD9">
        <w:t>s 258 hdg</w:t>
      </w:r>
      <w:r w:rsidRPr="00CD2DD9">
        <w:tab/>
        <w:t xml:space="preserve">(prev s 358E hdg) am </w:t>
      </w:r>
      <w:hyperlink r:id="rId2570" w:tooltip="Crimes (Amendment) Act (No 2) 1994" w:history="1">
        <w:r w:rsidRPr="00C62C6A">
          <w:rPr>
            <w:rStyle w:val="charCitHyperlinkAbbrev"/>
          </w:rPr>
          <w:t>A1994</w:t>
        </w:r>
        <w:r w:rsidRPr="00C62C6A">
          <w:rPr>
            <w:rStyle w:val="charCitHyperlinkAbbrev"/>
          </w:rPr>
          <w:noBreakHyphen/>
          <w:t>75</w:t>
        </w:r>
      </w:hyperlink>
      <w:r w:rsidRPr="00CD2DD9">
        <w:t xml:space="preserve"> note</w:t>
      </w:r>
    </w:p>
    <w:p w14:paraId="1C71F4B1" w14:textId="22DBE8DB" w:rsidR="00344085" w:rsidRPr="00CD2DD9" w:rsidRDefault="00344085" w:rsidP="00344085">
      <w:pPr>
        <w:pStyle w:val="AmdtsEntries"/>
        <w:keepNext/>
      </w:pPr>
      <w:r w:rsidRPr="00CD2DD9">
        <w:t>s 258</w:t>
      </w:r>
      <w:r w:rsidRPr="00CD2DD9">
        <w:tab/>
        <w:t xml:space="preserve">orig s 258 am </w:t>
      </w:r>
      <w:hyperlink r:id="rId257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C4E0B3" w14:textId="1214EC98" w:rsidR="00344085" w:rsidRPr="00CD2DD9" w:rsidRDefault="00344085" w:rsidP="00344085">
      <w:pPr>
        <w:pStyle w:val="AmdtsEntries"/>
        <w:keepNext/>
      </w:pPr>
      <w:r w:rsidRPr="00CD2DD9">
        <w:tab/>
        <w:t xml:space="preserve">om </w:t>
      </w:r>
      <w:hyperlink r:id="rId257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DED07EC" w14:textId="73E15B8F" w:rsidR="00344085" w:rsidRPr="00CD2DD9" w:rsidRDefault="00344085" w:rsidP="00344085">
      <w:pPr>
        <w:pStyle w:val="AmdtsEntries"/>
        <w:keepNext/>
      </w:pPr>
      <w:r w:rsidRPr="00CD2DD9">
        <w:tab/>
        <w:t xml:space="preserve">pres s 258 (prev s 358E) ins </w:t>
      </w:r>
      <w:hyperlink r:id="rId2573"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955BADC" w14:textId="50423E5E" w:rsidR="00344085" w:rsidRPr="00CD2DD9" w:rsidRDefault="00344085" w:rsidP="00344085">
      <w:pPr>
        <w:pStyle w:val="AmdtsEntries"/>
        <w:keepNext/>
      </w:pPr>
      <w:r w:rsidRPr="00CD2DD9">
        <w:tab/>
        <w:t xml:space="preserve">am </w:t>
      </w:r>
      <w:hyperlink r:id="rId2574"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08EE4066" w14:textId="22C24B20" w:rsidR="00344085" w:rsidRPr="00CD2DD9" w:rsidRDefault="00344085" w:rsidP="00344085">
      <w:pPr>
        <w:pStyle w:val="AmdtsEntries"/>
        <w:keepNext/>
      </w:pPr>
      <w:r w:rsidRPr="00CD2DD9">
        <w:tab/>
        <w:t xml:space="preserve">renum R9 LA (see </w:t>
      </w:r>
      <w:hyperlink r:id="rId25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293E8E" w14:textId="3CFD7CEA" w:rsidR="00344085" w:rsidRPr="00CD2DD9" w:rsidRDefault="00344085" w:rsidP="00344085">
      <w:pPr>
        <w:pStyle w:val="AmdtsEntries"/>
      </w:pPr>
      <w:r w:rsidRPr="00CD2DD9">
        <w:tab/>
        <w:t xml:space="preserve">am </w:t>
      </w:r>
      <w:hyperlink r:id="rId257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3.26</w:t>
      </w:r>
    </w:p>
    <w:p w14:paraId="44519B96" w14:textId="77777777" w:rsidR="00344085" w:rsidRPr="00CD2DD9" w:rsidRDefault="00344085" w:rsidP="00A35FDF">
      <w:pPr>
        <w:pStyle w:val="AmdtsEntryHd"/>
      </w:pPr>
      <w:r w:rsidRPr="00CD2DD9">
        <w:t xml:space="preserve">Meaning of </w:t>
      </w:r>
      <w:r w:rsidRPr="00CD2DD9">
        <w:rPr>
          <w:rStyle w:val="charItals"/>
        </w:rPr>
        <w:t>statute</w:t>
      </w:r>
      <w:r w:rsidRPr="00CD2DD9">
        <w:t xml:space="preserve"> and </w:t>
      </w:r>
      <w:r w:rsidRPr="00CD2DD9">
        <w:rPr>
          <w:rStyle w:val="charItals"/>
        </w:rPr>
        <w:t>Act</w:t>
      </w:r>
      <w:r w:rsidRPr="00CD2DD9">
        <w:t xml:space="preserve"> in indictments etc</w:t>
      </w:r>
    </w:p>
    <w:p w14:paraId="09CAA6B5" w14:textId="25454499" w:rsidR="00344085" w:rsidRPr="00CD2DD9" w:rsidRDefault="00344085" w:rsidP="00344085">
      <w:pPr>
        <w:pStyle w:val="AmdtsEntries"/>
        <w:keepNext/>
      </w:pPr>
      <w:r w:rsidRPr="00CD2DD9">
        <w:t>s 259</w:t>
      </w:r>
      <w:r w:rsidRPr="00CD2DD9">
        <w:tab/>
        <w:t xml:space="preserve">orig s 259 om </w:t>
      </w:r>
      <w:hyperlink r:id="rId257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E6A1FBB" w14:textId="67F21EC7" w:rsidR="00344085" w:rsidRPr="00CD2DD9" w:rsidRDefault="00344085" w:rsidP="00344085">
      <w:pPr>
        <w:pStyle w:val="AmdtsEntries"/>
        <w:keepNext/>
      </w:pPr>
      <w:r w:rsidRPr="00CD2DD9">
        <w:tab/>
        <w:t xml:space="preserve">prev s 259 (prev s 359) renum R9 LA (see </w:t>
      </w:r>
      <w:hyperlink r:id="rId25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5028B2" w14:textId="1053DD44" w:rsidR="00344085" w:rsidRPr="00CD2DD9" w:rsidRDefault="00344085" w:rsidP="00344085">
      <w:pPr>
        <w:pStyle w:val="AmdtsEntries"/>
      </w:pPr>
      <w:r w:rsidRPr="00CD2DD9">
        <w:tab/>
        <w:t xml:space="preserve">om </w:t>
      </w:r>
      <w:hyperlink r:id="rId257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3.27</w:t>
      </w:r>
    </w:p>
    <w:p w14:paraId="0635ED63" w14:textId="77777777" w:rsidR="00344085" w:rsidRPr="00CD2DD9" w:rsidRDefault="00344085" w:rsidP="00A35FDF">
      <w:pPr>
        <w:pStyle w:val="AmdtsEntryHd"/>
      </w:pPr>
      <w:r w:rsidRPr="00CD2DD9">
        <w:t>Unfitness to plead, mental illness and mental dysfunction</w:t>
      </w:r>
    </w:p>
    <w:p w14:paraId="5DE0B5B2" w14:textId="77777777" w:rsidR="00344085" w:rsidRPr="00CD2DD9" w:rsidRDefault="00344085" w:rsidP="00344085">
      <w:pPr>
        <w:pStyle w:val="AmdtsEntries"/>
      </w:pPr>
      <w:r w:rsidRPr="00CD2DD9">
        <w:t>pt 11A hdg</w:t>
      </w:r>
      <w:r w:rsidRPr="00CD2DD9">
        <w:tab/>
        <w:t>renum as pt 13 hdg</w:t>
      </w:r>
    </w:p>
    <w:p w14:paraId="10A7597D" w14:textId="77777777" w:rsidR="00344085" w:rsidRPr="00CD2DD9" w:rsidRDefault="00344085" w:rsidP="00A35FDF">
      <w:pPr>
        <w:pStyle w:val="AmdtsEntryHd"/>
      </w:pPr>
      <w:r w:rsidRPr="00CD2DD9">
        <w:t>Preliminary</w:t>
      </w:r>
    </w:p>
    <w:p w14:paraId="7F20D27E" w14:textId="77777777" w:rsidR="00344085" w:rsidRPr="00CD2DD9" w:rsidRDefault="00344085" w:rsidP="00344085">
      <w:pPr>
        <w:pStyle w:val="AmdtsEntries"/>
      </w:pPr>
      <w:r w:rsidRPr="00CD2DD9">
        <w:t>div 11A.1 hdg</w:t>
      </w:r>
      <w:r w:rsidRPr="00CD2DD9">
        <w:tab/>
        <w:t>renum as div 13.1 hdg</w:t>
      </w:r>
    </w:p>
    <w:p w14:paraId="293833EB" w14:textId="77777777" w:rsidR="00344085" w:rsidRPr="00CD2DD9" w:rsidRDefault="00344085" w:rsidP="00A35FDF">
      <w:pPr>
        <w:pStyle w:val="AmdtsEntryHd"/>
      </w:pPr>
      <w:r w:rsidRPr="00CD2DD9">
        <w:t>Unfitness to plead</w:t>
      </w:r>
    </w:p>
    <w:p w14:paraId="6C2C99DB" w14:textId="77777777" w:rsidR="00344085" w:rsidRPr="00CD2DD9" w:rsidRDefault="00344085" w:rsidP="00344085">
      <w:pPr>
        <w:pStyle w:val="AmdtsEntries"/>
      </w:pPr>
      <w:r w:rsidRPr="00CD2DD9">
        <w:t>div 11A.2 hdg</w:t>
      </w:r>
      <w:r w:rsidRPr="00CD2DD9">
        <w:tab/>
        <w:t>renum as div 13.2 hdg</w:t>
      </w:r>
    </w:p>
    <w:p w14:paraId="06175E73" w14:textId="77777777" w:rsidR="00344085" w:rsidRPr="00CD2DD9" w:rsidRDefault="00344085" w:rsidP="00A35FDF">
      <w:pPr>
        <w:pStyle w:val="AmdtsEntryHd"/>
      </w:pPr>
      <w:r w:rsidRPr="00CD2DD9">
        <w:t>Acquittal on grounds of mental impairment</w:t>
      </w:r>
    </w:p>
    <w:p w14:paraId="498F06DE" w14:textId="77777777" w:rsidR="00344085" w:rsidRPr="00CD2DD9" w:rsidRDefault="00344085" w:rsidP="00344085">
      <w:pPr>
        <w:pStyle w:val="AmdtsEntries"/>
      </w:pPr>
      <w:r w:rsidRPr="00CD2DD9">
        <w:t>div 11A.3 hdg</w:t>
      </w:r>
      <w:r w:rsidRPr="00CD2DD9">
        <w:tab/>
        <w:t>renum as div 13.3 hdg</w:t>
      </w:r>
    </w:p>
    <w:p w14:paraId="0F07491E" w14:textId="77777777" w:rsidR="00344085" w:rsidRPr="00CD2DD9" w:rsidRDefault="00344085" w:rsidP="00A35FDF">
      <w:pPr>
        <w:pStyle w:val="AmdtsEntryHd"/>
      </w:pPr>
      <w:r w:rsidRPr="00CD2DD9">
        <w:t>Dismissal by magistrates court on grounds of mental impairment</w:t>
      </w:r>
    </w:p>
    <w:p w14:paraId="258CCEE7" w14:textId="77777777" w:rsidR="00344085" w:rsidRPr="00CD2DD9" w:rsidRDefault="00344085" w:rsidP="00344085">
      <w:pPr>
        <w:pStyle w:val="AmdtsEntries"/>
      </w:pPr>
      <w:r w:rsidRPr="00CD2DD9">
        <w:t>div 11A.3A hdg</w:t>
      </w:r>
      <w:r w:rsidRPr="00CD2DD9">
        <w:tab/>
        <w:t>renum as div 13.4 hdg</w:t>
      </w:r>
    </w:p>
    <w:p w14:paraId="25EA46F1" w14:textId="77777777" w:rsidR="00344085" w:rsidRPr="00CD2DD9" w:rsidRDefault="00344085" w:rsidP="00A35FDF">
      <w:pPr>
        <w:pStyle w:val="AmdtsEntryHd"/>
      </w:pPr>
      <w:r w:rsidRPr="00CD2DD9">
        <w:t>Referral of mentally dysfunctional or mentally ill persons to Tribunal following conviction</w:t>
      </w:r>
    </w:p>
    <w:p w14:paraId="27B048EB" w14:textId="77777777" w:rsidR="00344085" w:rsidRPr="00CD2DD9" w:rsidRDefault="00344085" w:rsidP="00344085">
      <w:pPr>
        <w:pStyle w:val="AmdtsEntries"/>
      </w:pPr>
      <w:r w:rsidRPr="00CD2DD9">
        <w:t>div 11A.4 hdg</w:t>
      </w:r>
      <w:r w:rsidRPr="00CD2DD9">
        <w:tab/>
        <w:t>renum as div 13.5 hdg</w:t>
      </w:r>
    </w:p>
    <w:p w14:paraId="30EA3025" w14:textId="77777777" w:rsidR="00344085" w:rsidRPr="00CD2DD9" w:rsidRDefault="00344085" w:rsidP="00A35FDF">
      <w:pPr>
        <w:pStyle w:val="AmdtsEntryHd"/>
      </w:pPr>
      <w:r w:rsidRPr="00CD2DD9">
        <w:t>Summary proceedings against mentally dysfunctional or mentally ill persons</w:t>
      </w:r>
    </w:p>
    <w:p w14:paraId="2345CDF1" w14:textId="77777777" w:rsidR="00344085" w:rsidRPr="00CD2DD9" w:rsidRDefault="00344085" w:rsidP="00344085">
      <w:pPr>
        <w:pStyle w:val="AmdtsEntries"/>
      </w:pPr>
      <w:r w:rsidRPr="00CD2DD9">
        <w:t>div 11A.5 hdg</w:t>
      </w:r>
      <w:r w:rsidRPr="00CD2DD9">
        <w:tab/>
        <w:t>renum as div 13.6 hdg</w:t>
      </w:r>
    </w:p>
    <w:p w14:paraId="47FA4980" w14:textId="77777777" w:rsidR="00344085" w:rsidRPr="00CD2DD9" w:rsidRDefault="00344085" w:rsidP="00A35FDF">
      <w:pPr>
        <w:pStyle w:val="AmdtsEntryHd"/>
      </w:pPr>
      <w:r w:rsidRPr="00CD2DD9">
        <w:t>Preliminary</w:t>
      </w:r>
    </w:p>
    <w:p w14:paraId="67E2A11E" w14:textId="77777777" w:rsidR="00344085" w:rsidRPr="00CD2DD9" w:rsidRDefault="00344085" w:rsidP="00344085">
      <w:pPr>
        <w:pStyle w:val="AmdtsEntries"/>
      </w:pPr>
      <w:r w:rsidRPr="00CD2DD9">
        <w:t>pt 11B hdg</w:t>
      </w:r>
      <w:r w:rsidRPr="00CD2DD9">
        <w:tab/>
        <w:t>renum as pt 14 hdg</w:t>
      </w:r>
    </w:p>
    <w:p w14:paraId="7C4BF222" w14:textId="77777777" w:rsidR="00344085" w:rsidRPr="00CD2DD9" w:rsidRDefault="00344085" w:rsidP="00A35FDF">
      <w:pPr>
        <w:pStyle w:val="AmdtsEntryHd"/>
      </w:pPr>
      <w:r w:rsidRPr="00CD2DD9">
        <w:t>Procedure, evidence, verdict etc</w:t>
      </w:r>
    </w:p>
    <w:p w14:paraId="0894F452" w14:textId="77B6C9F3" w:rsidR="00344085" w:rsidRPr="00CD2DD9" w:rsidRDefault="00344085" w:rsidP="00344085">
      <w:pPr>
        <w:pStyle w:val="AmdtsEntries"/>
      </w:pPr>
      <w:r w:rsidRPr="00CD2DD9">
        <w:t>pt 12 hdg</w:t>
      </w:r>
      <w:r w:rsidRPr="00CD2DD9">
        <w:tab/>
        <w:t xml:space="preserve">(prev pt 11 hdg) renum R9 LA (see </w:t>
      </w:r>
      <w:hyperlink r:id="rId25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6DABE7" w14:textId="77777777" w:rsidR="00344085" w:rsidRPr="00CD2DD9" w:rsidRDefault="00344085" w:rsidP="00A35FDF">
      <w:pPr>
        <w:pStyle w:val="AmdtsEntryHd"/>
      </w:pPr>
      <w:r w:rsidRPr="00CD2DD9">
        <w:t>General principles and procedures</w:t>
      </w:r>
    </w:p>
    <w:p w14:paraId="6B68AD02" w14:textId="77777777" w:rsidR="00344085" w:rsidRPr="00CD2DD9" w:rsidRDefault="00344085" w:rsidP="00344085">
      <w:pPr>
        <w:pStyle w:val="AmdtsEntries"/>
      </w:pPr>
      <w:r w:rsidRPr="00CD2DD9">
        <w:t>pt 12 div 1 hdg</w:t>
      </w:r>
      <w:r w:rsidRPr="00CD2DD9">
        <w:tab/>
        <w:t>renum as div 15.1 hdg</w:t>
      </w:r>
    </w:p>
    <w:p w14:paraId="29C21BBE" w14:textId="77777777" w:rsidR="00344085" w:rsidRPr="00CD2DD9" w:rsidRDefault="00344085" w:rsidP="00A35FDF">
      <w:pPr>
        <w:pStyle w:val="AmdtsEntryHd"/>
      </w:pPr>
      <w:r w:rsidRPr="00CD2DD9">
        <w:t>Pre-sentence reports</w:t>
      </w:r>
    </w:p>
    <w:p w14:paraId="16AEFECD" w14:textId="77777777" w:rsidR="00344085" w:rsidRPr="00CD2DD9" w:rsidRDefault="00344085" w:rsidP="00344085">
      <w:pPr>
        <w:pStyle w:val="AmdtsEntries"/>
      </w:pPr>
      <w:r w:rsidRPr="00CD2DD9">
        <w:t>pt 12 div 2 hdg</w:t>
      </w:r>
      <w:r w:rsidRPr="00CD2DD9">
        <w:tab/>
        <w:t>renum as div 15.2 hdg</w:t>
      </w:r>
    </w:p>
    <w:p w14:paraId="5271A97B" w14:textId="77777777" w:rsidR="00344085" w:rsidRPr="00CD2DD9" w:rsidRDefault="00344085" w:rsidP="00A35FDF">
      <w:pPr>
        <w:pStyle w:val="AmdtsEntryHd"/>
      </w:pPr>
      <w:r w:rsidRPr="00CD2DD9">
        <w:t>Forgery of India bonds, Exchequer bills etc</w:t>
      </w:r>
    </w:p>
    <w:p w14:paraId="6D7FB790" w14:textId="6230F48D" w:rsidR="00344085" w:rsidRPr="00CD2DD9" w:rsidRDefault="00344085" w:rsidP="00344085">
      <w:pPr>
        <w:pStyle w:val="AmdtsEntries"/>
      </w:pPr>
      <w:r w:rsidRPr="00CD2DD9">
        <w:t>hdg before s 260</w:t>
      </w:r>
      <w:r w:rsidRPr="00CD2DD9">
        <w:tab/>
        <w:t xml:space="preserve">om </w:t>
      </w:r>
      <w:hyperlink r:id="rId258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8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7B1EE05" w14:textId="77777777" w:rsidR="00344085" w:rsidRPr="00CD2DD9" w:rsidRDefault="00344085" w:rsidP="00A35FDF">
      <w:pPr>
        <w:pStyle w:val="AmdtsEntryHd"/>
      </w:pPr>
      <w:r w:rsidRPr="00CD2DD9">
        <w:lastRenderedPageBreak/>
        <w:t>What defects do not vitiate indictment</w:t>
      </w:r>
    </w:p>
    <w:p w14:paraId="6005266F" w14:textId="4BA44A51" w:rsidR="00344085" w:rsidRPr="00CD2DD9" w:rsidRDefault="00344085" w:rsidP="00344085">
      <w:pPr>
        <w:pStyle w:val="AmdtsEntries"/>
        <w:keepNext/>
      </w:pPr>
      <w:r w:rsidRPr="00CD2DD9">
        <w:t>s 260</w:t>
      </w:r>
      <w:r w:rsidRPr="00CD2DD9">
        <w:tab/>
        <w:t xml:space="preserve">orig s 260 om </w:t>
      </w:r>
      <w:hyperlink r:id="rId258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A04A63" w14:textId="10920043" w:rsidR="00344085" w:rsidRPr="00CD2DD9" w:rsidRDefault="00344085" w:rsidP="00344085">
      <w:pPr>
        <w:pStyle w:val="AmdtsEntries"/>
        <w:keepNext/>
      </w:pPr>
      <w:r w:rsidRPr="00CD2DD9">
        <w:tab/>
        <w:t xml:space="preserve">pres s 260 (prev s 360) am </w:t>
      </w:r>
      <w:hyperlink r:id="rId258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529E8A" w14:textId="200A81FF" w:rsidR="00344085" w:rsidRPr="00CD2DD9" w:rsidRDefault="00344085" w:rsidP="00344085">
      <w:pPr>
        <w:pStyle w:val="AmdtsEntries"/>
      </w:pPr>
      <w:r w:rsidRPr="00CD2DD9">
        <w:tab/>
        <w:t xml:space="preserve">renum R9 LA (see </w:t>
      </w:r>
      <w:hyperlink r:id="rId25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990785" w14:textId="77777777" w:rsidR="00344085" w:rsidRPr="00CD2DD9" w:rsidRDefault="00344085" w:rsidP="00A35FDF">
      <w:pPr>
        <w:pStyle w:val="AmdtsEntryHd"/>
      </w:pPr>
      <w:r w:rsidRPr="00CD2DD9">
        <w:t>Formal objections—when to be taken</w:t>
      </w:r>
    </w:p>
    <w:p w14:paraId="75C26F07" w14:textId="34D0E94F" w:rsidR="00344085" w:rsidRPr="00CD2DD9" w:rsidRDefault="00344085" w:rsidP="00344085">
      <w:pPr>
        <w:pStyle w:val="AmdtsEntries"/>
        <w:keepNext/>
      </w:pPr>
      <w:r w:rsidRPr="00CD2DD9">
        <w:t>s 261</w:t>
      </w:r>
      <w:r w:rsidRPr="00CD2DD9">
        <w:tab/>
        <w:t xml:space="preserve">orig s 261 om </w:t>
      </w:r>
      <w:hyperlink r:id="rId258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F2A4718" w14:textId="28E099D3" w:rsidR="00344085" w:rsidRPr="00CD2DD9" w:rsidRDefault="00344085" w:rsidP="00344085">
      <w:pPr>
        <w:pStyle w:val="AmdtsEntries"/>
      </w:pPr>
      <w:r w:rsidRPr="00CD2DD9">
        <w:tab/>
        <w:t xml:space="preserve">pres s 261 (prev s 362) renum R9 LA (see </w:t>
      </w:r>
      <w:hyperlink r:id="rId25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63EC1" w14:textId="77777777" w:rsidR="00344085" w:rsidRPr="00CD2DD9" w:rsidRDefault="00344085" w:rsidP="00A35FDF">
      <w:pPr>
        <w:pStyle w:val="AmdtsEntryHd"/>
      </w:pPr>
      <w:r w:rsidRPr="00CD2DD9">
        <w:t>Judgment on demurrer to indictment</w:t>
      </w:r>
    </w:p>
    <w:p w14:paraId="28D2668E" w14:textId="1FB8A23F" w:rsidR="00344085" w:rsidRPr="00CD2DD9" w:rsidRDefault="00344085" w:rsidP="00344085">
      <w:pPr>
        <w:pStyle w:val="AmdtsEntries"/>
        <w:keepNext/>
      </w:pPr>
      <w:r w:rsidRPr="00CD2DD9">
        <w:t>s 262</w:t>
      </w:r>
      <w:r w:rsidRPr="00CD2DD9">
        <w:tab/>
        <w:t xml:space="preserve">orig s 262 om </w:t>
      </w:r>
      <w:hyperlink r:id="rId258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AB51367" w14:textId="54F19AB6" w:rsidR="00344085" w:rsidRPr="00CD2DD9" w:rsidRDefault="00344085" w:rsidP="00344085">
      <w:pPr>
        <w:pStyle w:val="AmdtsEntries"/>
        <w:keepNext/>
      </w:pPr>
      <w:r w:rsidRPr="00CD2DD9">
        <w:tab/>
        <w:t xml:space="preserve">pres s 262 (prev s 363) am </w:t>
      </w:r>
      <w:hyperlink r:id="rId258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62AA2" w14:textId="62BA4192" w:rsidR="00344085" w:rsidRPr="00CD2DD9" w:rsidRDefault="00344085" w:rsidP="00344085">
      <w:pPr>
        <w:pStyle w:val="AmdtsEntries"/>
      </w:pPr>
      <w:r w:rsidRPr="00CD2DD9">
        <w:tab/>
        <w:t xml:space="preserve">renum R9 LA (see </w:t>
      </w:r>
      <w:hyperlink r:id="rId25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8E8F5A" w14:textId="77777777" w:rsidR="00344085" w:rsidRPr="00CD2DD9" w:rsidRDefault="00344085" w:rsidP="00A35FDF">
      <w:pPr>
        <w:pStyle w:val="AmdtsEntryHd"/>
      </w:pPr>
      <w:r w:rsidRPr="00CD2DD9">
        <w:t>Traversing indictment</w:t>
      </w:r>
    </w:p>
    <w:p w14:paraId="1A1E24F9" w14:textId="28A42ABC" w:rsidR="00344085" w:rsidRPr="00CD2DD9" w:rsidRDefault="00344085" w:rsidP="00344085">
      <w:pPr>
        <w:pStyle w:val="AmdtsEntries"/>
        <w:keepNext/>
      </w:pPr>
      <w:r w:rsidRPr="00CD2DD9">
        <w:t>s 263</w:t>
      </w:r>
      <w:r w:rsidRPr="00CD2DD9">
        <w:tab/>
        <w:t xml:space="preserve">orig s 263 om </w:t>
      </w:r>
      <w:hyperlink r:id="rId259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7D1D8E" w14:textId="7C77756D" w:rsidR="00344085" w:rsidRPr="00CD2DD9" w:rsidRDefault="00344085" w:rsidP="00344085">
      <w:pPr>
        <w:pStyle w:val="AmdtsEntries"/>
      </w:pPr>
      <w:r w:rsidRPr="00CD2DD9">
        <w:tab/>
        <w:t xml:space="preserve">pres s 263 (prev s 364) renum R9 LA (see </w:t>
      </w:r>
      <w:hyperlink r:id="rId25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E393CD" w14:textId="03D71CA8" w:rsidR="00344085" w:rsidRPr="00CD2DD9" w:rsidRDefault="00344085" w:rsidP="00344085">
      <w:pPr>
        <w:pStyle w:val="AmdtsEntries"/>
      </w:pPr>
      <w:r w:rsidRPr="00CD2DD9">
        <w:tab/>
        <w:t xml:space="preserve">am </w:t>
      </w:r>
      <w:hyperlink r:id="rId259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1.62</w:t>
      </w:r>
    </w:p>
    <w:p w14:paraId="40A9D054" w14:textId="77777777" w:rsidR="00344085" w:rsidRPr="00CD2DD9" w:rsidRDefault="00344085" w:rsidP="00A35FDF">
      <w:pPr>
        <w:pStyle w:val="AmdtsEntryHd"/>
      </w:pPr>
      <w:r w:rsidRPr="00CD2DD9">
        <w:t>Forgery etc of stamps, or having forged dies etc</w:t>
      </w:r>
    </w:p>
    <w:p w14:paraId="4DA9EA7A" w14:textId="381DC8D0" w:rsidR="00344085" w:rsidRPr="00CD2DD9" w:rsidRDefault="00344085" w:rsidP="00344085">
      <w:pPr>
        <w:pStyle w:val="AmdtsEntries"/>
      </w:pPr>
      <w:r w:rsidRPr="00CD2DD9">
        <w:t>hdg before s 264</w:t>
      </w:r>
      <w:r w:rsidRPr="00CD2DD9">
        <w:tab/>
        <w:t xml:space="preserve">om </w:t>
      </w:r>
      <w:hyperlink r:id="rId259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9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951A7F" w14:textId="77777777" w:rsidR="00344085" w:rsidRPr="00CD2DD9" w:rsidRDefault="00344085" w:rsidP="00A35FDF">
      <w:pPr>
        <w:pStyle w:val="AmdtsEntryHd"/>
      </w:pPr>
      <w:r w:rsidRPr="00CD2DD9">
        <w:t>Orders for amendment of indictment, separate trial and postponement of trial</w:t>
      </w:r>
    </w:p>
    <w:p w14:paraId="15263B41" w14:textId="45DF65BB" w:rsidR="00344085" w:rsidRPr="00CD2DD9" w:rsidRDefault="00344085" w:rsidP="00344085">
      <w:pPr>
        <w:pStyle w:val="AmdtsEntries"/>
        <w:keepNext/>
      </w:pPr>
      <w:r w:rsidRPr="00CD2DD9">
        <w:t>s 264</w:t>
      </w:r>
      <w:r w:rsidRPr="00CD2DD9">
        <w:tab/>
        <w:t xml:space="preserve">orig s 264 om </w:t>
      </w:r>
      <w:hyperlink r:id="rId259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6BBDA2B" w14:textId="2D1AE45D" w:rsidR="00344085" w:rsidRPr="00CD2DD9" w:rsidRDefault="00344085" w:rsidP="00344085">
      <w:pPr>
        <w:pStyle w:val="AmdtsEntries"/>
        <w:keepNext/>
      </w:pPr>
      <w:r w:rsidRPr="00CD2DD9">
        <w:tab/>
        <w:t xml:space="preserve">pres s 264 (prev s 365) sub </w:t>
      </w:r>
      <w:hyperlink r:id="rId2597"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1FAD8E3F" w14:textId="4D8B9BC8" w:rsidR="00344085" w:rsidRPr="00CD2DD9" w:rsidRDefault="00344085" w:rsidP="00344085">
      <w:pPr>
        <w:pStyle w:val="AmdtsEntries"/>
        <w:keepNext/>
      </w:pPr>
      <w:r w:rsidRPr="00CD2DD9">
        <w:tab/>
        <w:t xml:space="preserve">am </w:t>
      </w:r>
      <w:hyperlink r:id="rId2598" w:tooltip="Bail (Consequential Amendments) Act 1992" w:history="1">
        <w:r w:rsidRPr="00C62C6A">
          <w:rPr>
            <w:rStyle w:val="charCitHyperlinkAbbrev"/>
          </w:rPr>
          <w:t>A1992</w:t>
        </w:r>
        <w:r w:rsidRPr="00C62C6A">
          <w:rPr>
            <w:rStyle w:val="charCitHyperlinkAbbrev"/>
          </w:rPr>
          <w:noBreakHyphen/>
          <w:t>9</w:t>
        </w:r>
      </w:hyperlink>
      <w:r w:rsidRPr="00CD2DD9">
        <w:t xml:space="preserve"> s 8</w:t>
      </w:r>
    </w:p>
    <w:p w14:paraId="6036CCA5" w14:textId="6CAF64C6" w:rsidR="00344085" w:rsidRPr="00CD2DD9" w:rsidRDefault="00344085" w:rsidP="00344085">
      <w:pPr>
        <w:pStyle w:val="AmdtsEntries"/>
      </w:pPr>
      <w:r w:rsidRPr="00CD2DD9">
        <w:tab/>
        <w:t xml:space="preserve">renum R9 LA (see </w:t>
      </w:r>
      <w:hyperlink r:id="rId25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55B3E7" w14:textId="77777777" w:rsidR="00344085" w:rsidRPr="00CD2DD9" w:rsidRDefault="00344085" w:rsidP="00A35FDF">
      <w:pPr>
        <w:pStyle w:val="AmdtsEntryHd"/>
      </w:pPr>
      <w:r w:rsidRPr="00CD2DD9">
        <w:t>Forgery etc of, or engraving plate etc for, bank notes etc</w:t>
      </w:r>
    </w:p>
    <w:p w14:paraId="3FE37637" w14:textId="39350BFB" w:rsidR="00344085" w:rsidRPr="00CD2DD9" w:rsidRDefault="00344085" w:rsidP="00344085">
      <w:pPr>
        <w:pStyle w:val="AmdtsEntries"/>
      </w:pPr>
      <w:r w:rsidRPr="00CD2DD9">
        <w:t>hdg before s 265</w:t>
      </w:r>
      <w:r w:rsidRPr="00CD2DD9">
        <w:tab/>
        <w:t xml:space="preserve">om </w:t>
      </w:r>
      <w:hyperlink r:id="rId260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0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3AF8E5" w14:textId="77777777" w:rsidR="00344085" w:rsidRPr="00CD2DD9" w:rsidRDefault="00344085" w:rsidP="00A35FDF">
      <w:pPr>
        <w:pStyle w:val="AmdtsEntryHd"/>
      </w:pPr>
      <w:r w:rsidRPr="00CD2DD9">
        <w:t>Amended indictment</w:t>
      </w:r>
    </w:p>
    <w:p w14:paraId="356B25A9" w14:textId="414D8750" w:rsidR="00344085" w:rsidRPr="00CD2DD9" w:rsidRDefault="00344085" w:rsidP="00344085">
      <w:pPr>
        <w:pStyle w:val="AmdtsEntries"/>
        <w:keepNext/>
      </w:pPr>
      <w:r w:rsidRPr="00CD2DD9">
        <w:t>s 265</w:t>
      </w:r>
      <w:r w:rsidRPr="00CD2DD9">
        <w:tab/>
        <w:t xml:space="preserve">orig s 265 am </w:t>
      </w:r>
      <w:hyperlink r:id="rId260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908E46" w14:textId="5B94EE58" w:rsidR="00344085" w:rsidRPr="00CD2DD9" w:rsidRDefault="00344085" w:rsidP="00344085">
      <w:pPr>
        <w:pStyle w:val="AmdtsEntries"/>
        <w:keepNext/>
      </w:pPr>
      <w:r w:rsidRPr="00CD2DD9">
        <w:tab/>
        <w:t xml:space="preserve">om </w:t>
      </w:r>
      <w:hyperlink r:id="rId260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6AEF104" w14:textId="3EC15831" w:rsidR="00344085" w:rsidRPr="00CD2DD9" w:rsidRDefault="00344085" w:rsidP="00344085">
      <w:pPr>
        <w:pStyle w:val="AmdtsEntries"/>
        <w:keepNext/>
      </w:pPr>
      <w:r w:rsidRPr="00CD2DD9">
        <w:tab/>
        <w:t xml:space="preserve">pres s 265 (prev s 366) sub </w:t>
      </w:r>
      <w:hyperlink r:id="rId2604"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4060FB46" w14:textId="1A316527" w:rsidR="00344085" w:rsidRPr="00CD2DD9" w:rsidRDefault="00344085" w:rsidP="00344085">
      <w:pPr>
        <w:pStyle w:val="AmdtsEntries"/>
        <w:keepNext/>
      </w:pPr>
      <w:r w:rsidRPr="00CD2DD9">
        <w:tab/>
        <w:t xml:space="preserve">renum R9 LA (see </w:t>
      </w:r>
      <w:hyperlink r:id="rId26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947795" w14:textId="16C601A1" w:rsidR="00344085" w:rsidRPr="00CD2DD9" w:rsidRDefault="00344085" w:rsidP="00344085">
      <w:pPr>
        <w:pStyle w:val="AmdtsEntries"/>
      </w:pPr>
      <w:r w:rsidRPr="00CD2DD9">
        <w:tab/>
        <w:t xml:space="preserve">am </w:t>
      </w:r>
      <w:hyperlink r:id="rId260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3.28</w:t>
      </w:r>
    </w:p>
    <w:p w14:paraId="51BC7016" w14:textId="77777777" w:rsidR="00344085" w:rsidRPr="00CD2DD9" w:rsidRDefault="00344085" w:rsidP="00A35FDF">
      <w:pPr>
        <w:pStyle w:val="AmdtsEntryHd"/>
      </w:pPr>
      <w:r w:rsidRPr="00CD2DD9">
        <w:t>Verdict and judgment valid after amendment</w:t>
      </w:r>
    </w:p>
    <w:p w14:paraId="4524D77B" w14:textId="4245954B" w:rsidR="00344085" w:rsidRPr="00CD2DD9" w:rsidRDefault="00344085" w:rsidP="00344085">
      <w:pPr>
        <w:pStyle w:val="AmdtsEntries"/>
        <w:keepNext/>
      </w:pPr>
      <w:r w:rsidRPr="00CD2DD9">
        <w:t>s 266</w:t>
      </w:r>
      <w:r w:rsidRPr="00CD2DD9">
        <w:tab/>
        <w:t xml:space="preserve">orig s 266 am </w:t>
      </w:r>
      <w:hyperlink r:id="rId260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6B5B35" w14:textId="1905B3DB" w:rsidR="00344085" w:rsidRPr="00CD2DD9" w:rsidRDefault="00344085" w:rsidP="00344085">
      <w:pPr>
        <w:pStyle w:val="AmdtsEntries"/>
        <w:keepNext/>
      </w:pPr>
      <w:r w:rsidRPr="00CD2DD9">
        <w:tab/>
        <w:t xml:space="preserve">om </w:t>
      </w:r>
      <w:hyperlink r:id="rId260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E96CBB4" w14:textId="26BEFDE0" w:rsidR="00344085" w:rsidRPr="00CD2DD9" w:rsidRDefault="00344085" w:rsidP="00344085">
      <w:pPr>
        <w:pStyle w:val="AmdtsEntries"/>
      </w:pPr>
      <w:r w:rsidRPr="00CD2DD9">
        <w:tab/>
        <w:t xml:space="preserve">pres s 266 (prev s 367) renum R9 LA (see </w:t>
      </w:r>
      <w:hyperlink r:id="rId26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11B538" w14:textId="77777777" w:rsidR="00344085" w:rsidRPr="00CD2DD9" w:rsidRDefault="00344085" w:rsidP="00A35FDF">
      <w:pPr>
        <w:pStyle w:val="AmdtsEntryHd"/>
      </w:pPr>
      <w:r w:rsidRPr="00CD2DD9">
        <w:t>Form of record after amendment</w:t>
      </w:r>
    </w:p>
    <w:p w14:paraId="146216DD" w14:textId="0975AE80" w:rsidR="00344085" w:rsidRPr="00CD2DD9" w:rsidRDefault="00344085" w:rsidP="00344085">
      <w:pPr>
        <w:pStyle w:val="AmdtsEntries"/>
        <w:keepNext/>
      </w:pPr>
      <w:r w:rsidRPr="00CD2DD9">
        <w:t>s 267</w:t>
      </w:r>
      <w:r w:rsidRPr="00CD2DD9">
        <w:tab/>
        <w:t xml:space="preserve">orig s 267 am </w:t>
      </w:r>
      <w:hyperlink r:id="rId261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213D6F5" w14:textId="51424C6A" w:rsidR="00344085" w:rsidRPr="00CD2DD9" w:rsidRDefault="00344085" w:rsidP="00344085">
      <w:pPr>
        <w:pStyle w:val="AmdtsEntries"/>
        <w:keepNext/>
      </w:pPr>
      <w:r w:rsidRPr="00CD2DD9">
        <w:tab/>
        <w:t xml:space="preserve">om </w:t>
      </w:r>
      <w:hyperlink r:id="rId261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E2A3119" w14:textId="2DE97C7F" w:rsidR="00344085" w:rsidRPr="00CD2DD9" w:rsidRDefault="00344085" w:rsidP="00344085">
      <w:pPr>
        <w:pStyle w:val="AmdtsEntries"/>
      </w:pPr>
      <w:r w:rsidRPr="00CD2DD9">
        <w:tab/>
        <w:t xml:space="preserve">pres s 267 (prev s 368) renum R9 LA (see </w:t>
      </w:r>
      <w:hyperlink r:id="rId26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AA597B" w14:textId="77777777" w:rsidR="00344085" w:rsidRPr="00CD2DD9" w:rsidRDefault="00344085" w:rsidP="00A35FDF">
      <w:pPr>
        <w:pStyle w:val="AmdtsEntryHd"/>
      </w:pPr>
      <w:r w:rsidRPr="00CD2DD9">
        <w:t>Respiting undertakings on postponement</w:t>
      </w:r>
    </w:p>
    <w:p w14:paraId="4937B5E0" w14:textId="20847315" w:rsidR="00344085" w:rsidRPr="00CD2DD9" w:rsidRDefault="00344085" w:rsidP="00344085">
      <w:pPr>
        <w:pStyle w:val="AmdtsEntries"/>
        <w:keepNext/>
      </w:pPr>
      <w:r w:rsidRPr="00CD2DD9">
        <w:t>s 268</w:t>
      </w:r>
      <w:r w:rsidRPr="00CD2DD9">
        <w:tab/>
        <w:t xml:space="preserve">orig s 268 om </w:t>
      </w:r>
      <w:hyperlink r:id="rId261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9492551" w14:textId="6B6355A5" w:rsidR="00344085" w:rsidRPr="00CD2DD9" w:rsidRDefault="00344085" w:rsidP="00344085">
      <w:pPr>
        <w:pStyle w:val="AmdtsEntries"/>
        <w:keepNext/>
      </w:pPr>
      <w:r w:rsidRPr="00CD2DD9">
        <w:tab/>
        <w:t xml:space="preserve">pres s 268 (prev s 369) am </w:t>
      </w:r>
      <w:hyperlink r:id="rId2614" w:tooltip="Bail (Consequential Amendments) Act 1992" w:history="1">
        <w:r w:rsidRPr="00C62C6A">
          <w:rPr>
            <w:rStyle w:val="charCitHyperlinkAbbrev"/>
          </w:rPr>
          <w:t>A1992</w:t>
        </w:r>
        <w:r w:rsidRPr="00C62C6A">
          <w:rPr>
            <w:rStyle w:val="charCitHyperlinkAbbrev"/>
          </w:rPr>
          <w:noBreakHyphen/>
          <w:t>9</w:t>
        </w:r>
      </w:hyperlink>
      <w:r w:rsidRPr="00CD2DD9">
        <w:t xml:space="preserve"> s 9</w:t>
      </w:r>
    </w:p>
    <w:p w14:paraId="0629978E" w14:textId="2291F2A8" w:rsidR="00344085" w:rsidRPr="00CD2DD9" w:rsidRDefault="00344085" w:rsidP="00344085">
      <w:pPr>
        <w:pStyle w:val="AmdtsEntries"/>
      </w:pPr>
      <w:r w:rsidRPr="00CD2DD9">
        <w:tab/>
        <w:t xml:space="preserve">renum R9 LA (see </w:t>
      </w:r>
      <w:hyperlink r:id="rId26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A7D145" w14:textId="77777777" w:rsidR="00344085" w:rsidRPr="00CD2DD9" w:rsidRDefault="00344085" w:rsidP="00A35FDF">
      <w:pPr>
        <w:pStyle w:val="AmdtsEntryHd"/>
      </w:pPr>
      <w:r w:rsidRPr="00CD2DD9">
        <w:lastRenderedPageBreak/>
        <w:t>Separate offences—when can be joined</w:t>
      </w:r>
    </w:p>
    <w:p w14:paraId="3513FDC3" w14:textId="0C7FEB14" w:rsidR="00344085" w:rsidRPr="00CD2DD9" w:rsidRDefault="00344085" w:rsidP="00344085">
      <w:pPr>
        <w:pStyle w:val="AmdtsEntries"/>
        <w:keepNext/>
      </w:pPr>
      <w:r w:rsidRPr="00CD2DD9">
        <w:t>s 269</w:t>
      </w:r>
      <w:r w:rsidRPr="00CD2DD9">
        <w:tab/>
        <w:t xml:space="preserve">orig s 269 am </w:t>
      </w:r>
      <w:hyperlink r:id="rId261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AFAF66F" w14:textId="5B8D884E" w:rsidR="00344085" w:rsidRPr="00CD2DD9" w:rsidRDefault="00344085" w:rsidP="00344085">
      <w:pPr>
        <w:pStyle w:val="AmdtsEntries"/>
        <w:keepNext/>
      </w:pPr>
      <w:r w:rsidRPr="00CD2DD9">
        <w:tab/>
        <w:t xml:space="preserve">om </w:t>
      </w:r>
      <w:hyperlink r:id="rId261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8CCDCEF" w14:textId="702F4C70" w:rsidR="00344085" w:rsidRPr="00CD2DD9" w:rsidRDefault="00344085" w:rsidP="00344085">
      <w:pPr>
        <w:pStyle w:val="AmdtsEntries"/>
        <w:keepNext/>
      </w:pPr>
      <w:r w:rsidRPr="00CD2DD9">
        <w:tab/>
        <w:t xml:space="preserve">pres s 269 (prev s 370) am </w:t>
      </w:r>
      <w:hyperlink r:id="rId261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44AA26" w14:textId="134303EC" w:rsidR="00344085" w:rsidRPr="00CD2DD9" w:rsidRDefault="00344085" w:rsidP="00344085">
      <w:pPr>
        <w:pStyle w:val="AmdtsEntries"/>
      </w:pPr>
      <w:r w:rsidRPr="00CD2DD9">
        <w:tab/>
        <w:t xml:space="preserve">renum R9 LA (see </w:t>
      </w:r>
      <w:hyperlink r:id="rId26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4027CE" w14:textId="77777777" w:rsidR="00344085" w:rsidRPr="00CD2DD9" w:rsidRDefault="00344085" w:rsidP="00A35FDF">
      <w:pPr>
        <w:pStyle w:val="AmdtsEntryHd"/>
      </w:pPr>
      <w:r w:rsidRPr="00CD2DD9">
        <w:t>Accessories may be charged together in 1 indictment</w:t>
      </w:r>
    </w:p>
    <w:p w14:paraId="2F43E5ED" w14:textId="75F3799F" w:rsidR="00344085" w:rsidRPr="00CD2DD9" w:rsidRDefault="00344085" w:rsidP="00344085">
      <w:pPr>
        <w:pStyle w:val="AmdtsEntries"/>
        <w:keepNext/>
      </w:pPr>
      <w:r w:rsidRPr="00CD2DD9">
        <w:t>s 270</w:t>
      </w:r>
      <w:r w:rsidRPr="00CD2DD9">
        <w:tab/>
        <w:t xml:space="preserve">orig s 270 am </w:t>
      </w:r>
      <w:hyperlink r:id="rId262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D871A3" w14:textId="0E8989C4" w:rsidR="00344085" w:rsidRPr="00CD2DD9" w:rsidRDefault="00344085" w:rsidP="00344085">
      <w:pPr>
        <w:pStyle w:val="AmdtsEntries"/>
        <w:keepNext/>
      </w:pPr>
      <w:r w:rsidRPr="00CD2DD9">
        <w:tab/>
        <w:t xml:space="preserve">om </w:t>
      </w:r>
      <w:hyperlink r:id="rId262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C8C716D" w14:textId="6248AAE0" w:rsidR="00344085" w:rsidRPr="00CD2DD9" w:rsidRDefault="00344085" w:rsidP="00344085">
      <w:pPr>
        <w:pStyle w:val="AmdtsEntries"/>
        <w:keepNext/>
      </w:pPr>
      <w:r w:rsidRPr="00CD2DD9">
        <w:tab/>
        <w:t xml:space="preserve">pres s 270 (prev s 371) am </w:t>
      </w:r>
      <w:hyperlink r:id="rId262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2E83C0F" w14:textId="0612C0C4" w:rsidR="00344085" w:rsidRPr="00CD2DD9" w:rsidRDefault="00344085" w:rsidP="00344085">
      <w:pPr>
        <w:pStyle w:val="AmdtsEntries"/>
      </w:pPr>
      <w:r w:rsidRPr="00CD2DD9">
        <w:tab/>
        <w:t xml:space="preserve">renum R9 LA (see </w:t>
      </w:r>
      <w:hyperlink r:id="rId26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550701" w14:textId="77777777" w:rsidR="00344085" w:rsidRPr="00CD2DD9" w:rsidRDefault="00344085" w:rsidP="00A35FDF">
      <w:pPr>
        <w:pStyle w:val="AmdtsEntryHd"/>
      </w:pPr>
      <w:r w:rsidRPr="00CD2DD9">
        <w:t>Forgery etc of wills, deeds, bills of exchange etc</w:t>
      </w:r>
    </w:p>
    <w:p w14:paraId="22FA9F6F" w14:textId="2A0A2638" w:rsidR="00344085" w:rsidRPr="00CD2DD9" w:rsidRDefault="00344085" w:rsidP="00344085">
      <w:pPr>
        <w:pStyle w:val="AmdtsEntries"/>
      </w:pPr>
      <w:r w:rsidRPr="00CD2DD9">
        <w:t>hdg before s 271</w:t>
      </w:r>
      <w:r w:rsidRPr="00CD2DD9">
        <w:tab/>
        <w:t xml:space="preserve">om </w:t>
      </w:r>
      <w:hyperlink r:id="rId262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2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3C338A6" w14:textId="77777777" w:rsidR="00344085" w:rsidRPr="00CD2DD9" w:rsidRDefault="00344085" w:rsidP="00A35FDF">
      <w:pPr>
        <w:pStyle w:val="AmdtsEntryHd"/>
      </w:pPr>
      <w:r w:rsidRPr="00CD2DD9">
        <w:t>Indictment charging previous offence also</w:t>
      </w:r>
    </w:p>
    <w:p w14:paraId="7360EB2E" w14:textId="6E341039" w:rsidR="00344085" w:rsidRPr="00CD2DD9" w:rsidRDefault="00344085" w:rsidP="00344085">
      <w:pPr>
        <w:pStyle w:val="AmdtsEntries"/>
        <w:keepNext/>
      </w:pPr>
      <w:r w:rsidRPr="00CD2DD9">
        <w:t>s 271</w:t>
      </w:r>
      <w:r w:rsidRPr="00CD2DD9">
        <w:tab/>
        <w:t xml:space="preserve">orig s 271 am </w:t>
      </w:r>
      <w:hyperlink r:id="rId262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2B2A5C" w14:textId="0B99C989" w:rsidR="00344085" w:rsidRPr="00CD2DD9" w:rsidRDefault="00344085" w:rsidP="00344085">
      <w:pPr>
        <w:pStyle w:val="AmdtsEntries"/>
        <w:keepNext/>
      </w:pPr>
      <w:r w:rsidRPr="00CD2DD9">
        <w:tab/>
        <w:t xml:space="preserve">om </w:t>
      </w:r>
      <w:hyperlink r:id="rId262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B0505EE" w14:textId="0122A1A8" w:rsidR="00344085" w:rsidRPr="00CD2DD9" w:rsidRDefault="00344085" w:rsidP="00344085">
      <w:pPr>
        <w:pStyle w:val="AmdtsEntries"/>
      </w:pPr>
      <w:r w:rsidRPr="00CD2DD9">
        <w:tab/>
        <w:t xml:space="preserve">pres s 271 (prev s 372) renum R9 LA (see </w:t>
      </w:r>
      <w:hyperlink r:id="rId26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154A0" w14:textId="77777777" w:rsidR="00344085" w:rsidRPr="00CD2DD9" w:rsidRDefault="00344085" w:rsidP="00A35FDF">
      <w:pPr>
        <w:pStyle w:val="AmdtsEntryHd"/>
      </w:pPr>
      <w:r w:rsidRPr="00CD2DD9">
        <w:t>Property of partners or joint owners</w:t>
      </w:r>
    </w:p>
    <w:p w14:paraId="15D85DD0" w14:textId="2C8BE641" w:rsidR="00344085" w:rsidRPr="00CD2DD9" w:rsidRDefault="00344085" w:rsidP="00344085">
      <w:pPr>
        <w:pStyle w:val="AmdtsEntries"/>
        <w:keepNext/>
      </w:pPr>
      <w:r w:rsidRPr="00CD2DD9">
        <w:t>s 272</w:t>
      </w:r>
      <w:r w:rsidRPr="00CD2DD9">
        <w:tab/>
        <w:t xml:space="preserve">orig s 272 am </w:t>
      </w:r>
      <w:hyperlink r:id="rId262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93A651" w14:textId="254DC3D3" w:rsidR="00344085" w:rsidRPr="00CD2DD9" w:rsidRDefault="00344085" w:rsidP="00344085">
      <w:pPr>
        <w:pStyle w:val="AmdtsEntries"/>
        <w:keepNext/>
      </w:pPr>
      <w:r w:rsidRPr="00CD2DD9">
        <w:tab/>
        <w:t xml:space="preserve">om </w:t>
      </w:r>
      <w:hyperlink r:id="rId263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3603C47" w14:textId="4171B529" w:rsidR="00344085" w:rsidRPr="00CD2DD9" w:rsidRDefault="00344085" w:rsidP="00344085">
      <w:pPr>
        <w:pStyle w:val="AmdtsEntries"/>
        <w:keepNext/>
      </w:pPr>
      <w:r w:rsidRPr="00CD2DD9">
        <w:tab/>
        <w:t xml:space="preserve">pres s 272 (prev s 373) am </w:t>
      </w:r>
      <w:hyperlink r:id="rId26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7</w:t>
      </w:r>
    </w:p>
    <w:p w14:paraId="5DF55B3D" w14:textId="22ACD0DE" w:rsidR="00344085" w:rsidRPr="00CD2DD9" w:rsidRDefault="00344085" w:rsidP="00344085">
      <w:pPr>
        <w:pStyle w:val="AmdtsEntries"/>
      </w:pPr>
      <w:r w:rsidRPr="00CD2DD9">
        <w:tab/>
        <w:t xml:space="preserve">renum R9 LA (see </w:t>
      </w:r>
      <w:hyperlink r:id="rId26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BA1F22" w14:textId="77777777" w:rsidR="00344085" w:rsidRPr="00CD2DD9" w:rsidRDefault="00344085" w:rsidP="00A35FDF">
      <w:pPr>
        <w:pStyle w:val="AmdtsEntryHd"/>
      </w:pPr>
      <w:r w:rsidRPr="00CD2DD9">
        <w:t>Description of written instruments</w:t>
      </w:r>
    </w:p>
    <w:p w14:paraId="07492B61" w14:textId="51ADCD6D" w:rsidR="00344085" w:rsidRPr="00CD2DD9" w:rsidRDefault="00344085" w:rsidP="00344085">
      <w:pPr>
        <w:pStyle w:val="AmdtsEntries"/>
        <w:keepNext/>
      </w:pPr>
      <w:r w:rsidRPr="00CD2DD9">
        <w:t>s 273</w:t>
      </w:r>
      <w:r w:rsidRPr="00CD2DD9">
        <w:tab/>
        <w:t xml:space="preserve">orig s 273 am </w:t>
      </w:r>
      <w:hyperlink r:id="rId263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11DB6B" w14:textId="31D93BD2" w:rsidR="00344085" w:rsidRPr="00CD2DD9" w:rsidRDefault="00344085" w:rsidP="00344085">
      <w:pPr>
        <w:pStyle w:val="AmdtsEntries"/>
        <w:keepNext/>
      </w:pPr>
      <w:r w:rsidRPr="00CD2DD9">
        <w:tab/>
        <w:t xml:space="preserve">om </w:t>
      </w:r>
      <w:hyperlink r:id="rId263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11B4DAB" w14:textId="17536237" w:rsidR="00344085" w:rsidRPr="00CD2DD9" w:rsidRDefault="00344085" w:rsidP="00344085">
      <w:pPr>
        <w:pStyle w:val="AmdtsEntries"/>
      </w:pPr>
      <w:r w:rsidRPr="00CD2DD9">
        <w:tab/>
        <w:t xml:space="preserve">pres s 273 (prev s 374) renum R9 LA (see </w:t>
      </w:r>
      <w:hyperlink r:id="rId26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7F82FF" w14:textId="77777777" w:rsidR="00344085" w:rsidRPr="00CD2DD9" w:rsidRDefault="00344085" w:rsidP="00A35FDF">
      <w:pPr>
        <w:pStyle w:val="AmdtsEntryHd"/>
      </w:pPr>
      <w:r w:rsidRPr="00CD2DD9">
        <w:t>General averment of intent to defraud or injure</w:t>
      </w:r>
    </w:p>
    <w:p w14:paraId="79D13D5C" w14:textId="0CEFC68E" w:rsidR="00344085" w:rsidRPr="00CD2DD9" w:rsidRDefault="00344085" w:rsidP="00344085">
      <w:pPr>
        <w:pStyle w:val="AmdtsEntries"/>
        <w:keepNext/>
      </w:pPr>
      <w:r w:rsidRPr="00CD2DD9">
        <w:t>s 274</w:t>
      </w:r>
      <w:r w:rsidRPr="00CD2DD9">
        <w:tab/>
        <w:t xml:space="preserve">orig s 274 am </w:t>
      </w:r>
      <w:hyperlink r:id="rId263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B2BF29F" w14:textId="6C1C39D3" w:rsidR="00344085" w:rsidRPr="00CD2DD9" w:rsidRDefault="00344085" w:rsidP="00344085">
      <w:pPr>
        <w:pStyle w:val="AmdtsEntries"/>
        <w:keepNext/>
      </w:pPr>
      <w:r w:rsidRPr="00CD2DD9">
        <w:tab/>
        <w:t xml:space="preserve">om </w:t>
      </w:r>
      <w:hyperlink r:id="rId263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07B5E0" w14:textId="547A3F54" w:rsidR="00344085" w:rsidRPr="00CD2DD9" w:rsidRDefault="00344085" w:rsidP="00344085">
      <w:pPr>
        <w:pStyle w:val="AmdtsEntries"/>
      </w:pPr>
      <w:r w:rsidRPr="00CD2DD9">
        <w:tab/>
        <w:t xml:space="preserve">pres s 274 (prev s 375) renum R9 LA (see </w:t>
      </w:r>
      <w:hyperlink r:id="rId26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D90C73" w14:textId="77777777" w:rsidR="00344085" w:rsidRPr="00CD2DD9" w:rsidRDefault="00344085" w:rsidP="00A35FDF">
      <w:pPr>
        <w:pStyle w:val="AmdtsEntryHd"/>
      </w:pPr>
      <w:r w:rsidRPr="00CD2DD9">
        <w:t>Indictment for murder or manslaughter</w:t>
      </w:r>
    </w:p>
    <w:p w14:paraId="2BBF427D" w14:textId="50AFEDA2" w:rsidR="00344085" w:rsidRPr="00CD2DD9" w:rsidRDefault="00344085" w:rsidP="00344085">
      <w:pPr>
        <w:pStyle w:val="AmdtsEntries"/>
        <w:keepNext/>
      </w:pPr>
      <w:r w:rsidRPr="00CD2DD9">
        <w:t>s 275</w:t>
      </w:r>
      <w:r w:rsidRPr="00CD2DD9">
        <w:tab/>
        <w:t xml:space="preserve">orig s 275 am </w:t>
      </w:r>
      <w:hyperlink r:id="rId263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3667D6A" w14:textId="0B1BFA5A" w:rsidR="00344085" w:rsidRPr="00CD2DD9" w:rsidRDefault="00344085" w:rsidP="00344085">
      <w:pPr>
        <w:pStyle w:val="AmdtsEntries"/>
        <w:keepNext/>
      </w:pPr>
      <w:r w:rsidRPr="00CD2DD9">
        <w:tab/>
        <w:t xml:space="preserve">om </w:t>
      </w:r>
      <w:hyperlink r:id="rId264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DE63AB3" w14:textId="184EFC66" w:rsidR="00344085" w:rsidRPr="00CD2DD9" w:rsidRDefault="00344085" w:rsidP="00344085">
      <w:pPr>
        <w:pStyle w:val="AmdtsEntries"/>
        <w:keepNext/>
      </w:pPr>
      <w:r w:rsidRPr="00CD2DD9">
        <w:tab/>
        <w:t xml:space="preserve">pres s 275 (prev s 376) am </w:t>
      </w:r>
      <w:hyperlink r:id="rId264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2642" w:tooltip="Crimes (Amendment) Act (No 2) 1990" w:history="1">
        <w:r w:rsidRPr="00795AC2">
          <w:rPr>
            <w:rStyle w:val="charCitHyperlinkAbbrev"/>
          </w:rPr>
          <w:t>Ord1990</w:t>
        </w:r>
        <w:r w:rsidRPr="00795AC2">
          <w:rPr>
            <w:rStyle w:val="charCitHyperlinkAbbrev"/>
          </w:rPr>
          <w:noBreakHyphen/>
          <w:t>2</w:t>
        </w:r>
      </w:hyperlink>
      <w:r w:rsidRPr="00CD2DD9">
        <w:t xml:space="preserve"> s 7</w:t>
      </w:r>
    </w:p>
    <w:p w14:paraId="3466D426" w14:textId="07058C99" w:rsidR="00344085" w:rsidRPr="00CD2DD9" w:rsidRDefault="00344085" w:rsidP="00344085">
      <w:pPr>
        <w:pStyle w:val="AmdtsEntries"/>
      </w:pPr>
      <w:r w:rsidRPr="00CD2DD9">
        <w:tab/>
        <w:t xml:space="preserve">renum R9 LA (see </w:t>
      </w:r>
      <w:hyperlink r:id="rId26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577AA" w14:textId="77777777" w:rsidR="00344085" w:rsidRPr="00CD2DD9" w:rsidRDefault="00344085" w:rsidP="00A35FDF">
      <w:pPr>
        <w:pStyle w:val="AmdtsEntryHd"/>
      </w:pPr>
      <w:r w:rsidRPr="00CD2DD9">
        <w:t>Form of indictment against accessories to murder</w:t>
      </w:r>
    </w:p>
    <w:p w14:paraId="692CA7FF" w14:textId="505E3CF7" w:rsidR="00344085" w:rsidRPr="00CD2DD9" w:rsidRDefault="00344085" w:rsidP="00344085">
      <w:pPr>
        <w:pStyle w:val="AmdtsEntries"/>
        <w:keepNext/>
      </w:pPr>
      <w:r w:rsidRPr="00CD2DD9">
        <w:t>s 276</w:t>
      </w:r>
      <w:r w:rsidRPr="00CD2DD9">
        <w:tab/>
        <w:t xml:space="preserve">orig s 276 am </w:t>
      </w:r>
      <w:hyperlink r:id="rId264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135C969" w14:textId="555C806E" w:rsidR="00344085" w:rsidRPr="00CD2DD9" w:rsidRDefault="00344085" w:rsidP="00344085">
      <w:pPr>
        <w:pStyle w:val="AmdtsEntries"/>
        <w:keepNext/>
      </w:pPr>
      <w:r w:rsidRPr="00CD2DD9">
        <w:tab/>
        <w:t xml:space="preserve">om </w:t>
      </w:r>
      <w:hyperlink r:id="rId264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77CB0F0" w14:textId="52543454" w:rsidR="00344085" w:rsidRPr="00CD2DD9" w:rsidRDefault="00344085" w:rsidP="00344085">
      <w:pPr>
        <w:pStyle w:val="AmdtsEntries"/>
        <w:keepNext/>
      </w:pPr>
      <w:r w:rsidRPr="00CD2DD9">
        <w:tab/>
        <w:t xml:space="preserve">pres s 276 (prev s 378) am </w:t>
      </w:r>
      <w:hyperlink r:id="rId264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64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9CC154" w14:textId="5450BA8A" w:rsidR="00344085" w:rsidRPr="00CD2DD9" w:rsidRDefault="00344085" w:rsidP="00344085">
      <w:pPr>
        <w:pStyle w:val="AmdtsEntries"/>
      </w:pPr>
      <w:r w:rsidRPr="00CD2DD9">
        <w:tab/>
        <w:t xml:space="preserve">renum R9 LA (see </w:t>
      </w:r>
      <w:hyperlink r:id="rId26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B17AB3" w14:textId="77777777" w:rsidR="00344085" w:rsidRPr="00CD2DD9" w:rsidRDefault="00344085" w:rsidP="00A35FDF">
      <w:pPr>
        <w:pStyle w:val="AmdtsEntryHd"/>
      </w:pPr>
      <w:r w:rsidRPr="00CD2DD9">
        <w:lastRenderedPageBreak/>
        <w:t>Forgery of instruments etc made by judges, officers of court, justices of the peace etc or of signature thereto</w:t>
      </w:r>
    </w:p>
    <w:p w14:paraId="18BCEDEF" w14:textId="1E273890" w:rsidR="00344085" w:rsidRPr="00CD2DD9" w:rsidRDefault="00344085" w:rsidP="00344085">
      <w:pPr>
        <w:pStyle w:val="AmdtsEntries"/>
      </w:pPr>
      <w:r w:rsidRPr="00CD2DD9">
        <w:t>hdg before s 277</w:t>
      </w:r>
      <w:r w:rsidRPr="00CD2DD9">
        <w:tab/>
        <w:t xml:space="preserve">om </w:t>
      </w:r>
      <w:hyperlink r:id="rId26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00B98D" w14:textId="77777777" w:rsidR="00344085" w:rsidRPr="00CD2DD9" w:rsidRDefault="00344085" w:rsidP="00A35FDF">
      <w:pPr>
        <w:pStyle w:val="AmdtsEntryHd"/>
      </w:pPr>
      <w:r w:rsidRPr="00CD2DD9">
        <w:t>Addition of count for assault</w:t>
      </w:r>
    </w:p>
    <w:p w14:paraId="6DDB13E3" w14:textId="792BB8F2" w:rsidR="00344085" w:rsidRPr="00CD2DD9" w:rsidRDefault="00344085" w:rsidP="00344085">
      <w:pPr>
        <w:pStyle w:val="AmdtsEntries"/>
        <w:keepNext/>
      </w:pPr>
      <w:r w:rsidRPr="00CD2DD9">
        <w:t>s 277</w:t>
      </w:r>
      <w:r w:rsidRPr="00CD2DD9">
        <w:tab/>
        <w:t xml:space="preserve">orig s 277 am </w:t>
      </w:r>
      <w:hyperlink r:id="rId265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896D81D" w14:textId="7B495E86" w:rsidR="00344085" w:rsidRPr="00CD2DD9" w:rsidRDefault="00344085" w:rsidP="00344085">
      <w:pPr>
        <w:pStyle w:val="AmdtsEntries"/>
        <w:keepNext/>
      </w:pPr>
      <w:r w:rsidRPr="00CD2DD9">
        <w:tab/>
        <w:t xml:space="preserve">om </w:t>
      </w:r>
      <w:hyperlink r:id="rId265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DED92B3" w14:textId="79FA8CF3" w:rsidR="00344085" w:rsidRPr="00CD2DD9" w:rsidRDefault="00344085" w:rsidP="00344085">
      <w:pPr>
        <w:pStyle w:val="AmdtsEntries"/>
        <w:keepNext/>
      </w:pPr>
      <w:r w:rsidRPr="00CD2DD9">
        <w:tab/>
        <w:t xml:space="preserve">pres s 277 (prev s 380) am </w:t>
      </w:r>
      <w:hyperlink r:id="rId265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E219F6A" w14:textId="031F62D0" w:rsidR="00344085" w:rsidRPr="00CD2DD9" w:rsidRDefault="00344085" w:rsidP="00344085">
      <w:pPr>
        <w:pStyle w:val="AmdtsEntries"/>
      </w:pPr>
      <w:r w:rsidRPr="00CD2DD9">
        <w:tab/>
        <w:t xml:space="preserve">renum R9 LA (see </w:t>
      </w:r>
      <w:hyperlink r:id="rId26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7CCD" w14:textId="77777777" w:rsidR="00344085" w:rsidRPr="00CD2DD9" w:rsidRDefault="00344085" w:rsidP="00A35FDF">
      <w:pPr>
        <w:pStyle w:val="AmdtsEntryHd"/>
      </w:pPr>
      <w:r w:rsidRPr="00CD2DD9">
        <w:t>Indictment for perjury</w:t>
      </w:r>
    </w:p>
    <w:p w14:paraId="73D98F66" w14:textId="3B5557F4" w:rsidR="00344085" w:rsidRPr="00CD2DD9" w:rsidRDefault="00344085" w:rsidP="00344085">
      <w:pPr>
        <w:pStyle w:val="AmdtsEntries"/>
        <w:keepNext/>
      </w:pPr>
      <w:r w:rsidRPr="00CD2DD9">
        <w:t>s 278</w:t>
      </w:r>
      <w:r w:rsidRPr="00CD2DD9">
        <w:tab/>
        <w:t xml:space="preserve">orig s 278 am </w:t>
      </w:r>
      <w:hyperlink r:id="rId265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C5F2E78" w14:textId="501CA799" w:rsidR="00344085" w:rsidRPr="00CD2DD9" w:rsidRDefault="00344085" w:rsidP="00344085">
      <w:pPr>
        <w:pStyle w:val="AmdtsEntries"/>
        <w:keepNext/>
      </w:pPr>
      <w:r w:rsidRPr="00CD2DD9">
        <w:tab/>
        <w:t xml:space="preserve">om </w:t>
      </w:r>
      <w:hyperlink r:id="rId265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A869984" w14:textId="701C8C20" w:rsidR="00344085" w:rsidRPr="00CD2DD9" w:rsidRDefault="00344085" w:rsidP="00344085">
      <w:pPr>
        <w:pStyle w:val="AmdtsEntries"/>
      </w:pPr>
      <w:r w:rsidRPr="00CD2DD9">
        <w:tab/>
        <w:t xml:space="preserve">pres s 278 (prev s 392) renum R9 LA (see </w:t>
      </w:r>
      <w:hyperlink r:id="rId26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BC5AC2" w14:textId="1F38680C" w:rsidR="00344085" w:rsidRPr="00CD2DD9" w:rsidRDefault="00344085" w:rsidP="00344085">
      <w:pPr>
        <w:pStyle w:val="AmdtsEntries"/>
      </w:pPr>
      <w:r w:rsidRPr="00CD2DD9">
        <w:tab/>
        <w:t xml:space="preserve">om </w:t>
      </w:r>
      <w:hyperlink r:id="rId265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7CF29D57" w14:textId="77777777" w:rsidR="00344085" w:rsidRPr="00CD2DD9" w:rsidRDefault="00344085" w:rsidP="00A35FDF">
      <w:pPr>
        <w:pStyle w:val="AmdtsEntryHd"/>
      </w:pPr>
      <w:r w:rsidRPr="00CD2DD9">
        <w:t>Forgery etc of records etc or copies thereof</w:t>
      </w:r>
    </w:p>
    <w:p w14:paraId="028AFCC8" w14:textId="0D8A7F56" w:rsidR="00344085" w:rsidRPr="00CD2DD9" w:rsidRDefault="00344085" w:rsidP="00344085">
      <w:pPr>
        <w:pStyle w:val="AmdtsEntries"/>
      </w:pPr>
      <w:r w:rsidRPr="00CD2DD9">
        <w:t>hdg before s 279</w:t>
      </w:r>
      <w:r w:rsidRPr="00CD2DD9">
        <w:tab/>
        <w:t xml:space="preserve">om </w:t>
      </w:r>
      <w:hyperlink r:id="rId265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6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1046F8" w14:textId="77777777" w:rsidR="00344085" w:rsidRPr="00CD2DD9" w:rsidRDefault="00344085" w:rsidP="00A35FDF">
      <w:pPr>
        <w:pStyle w:val="AmdtsEntryHd"/>
      </w:pPr>
      <w:r w:rsidRPr="00CD2DD9">
        <w:t>Indictments for conspiracy</w:t>
      </w:r>
    </w:p>
    <w:p w14:paraId="707F686B" w14:textId="63552CB6" w:rsidR="00344085" w:rsidRPr="00CD2DD9" w:rsidRDefault="00344085" w:rsidP="00344085">
      <w:pPr>
        <w:pStyle w:val="AmdtsEntries"/>
        <w:keepNext/>
      </w:pPr>
      <w:r w:rsidRPr="00CD2DD9">
        <w:t>s 279</w:t>
      </w:r>
      <w:r w:rsidRPr="00CD2DD9">
        <w:tab/>
        <w:t xml:space="preserve">orig s 279 om </w:t>
      </w:r>
      <w:hyperlink r:id="rId266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2D5B6EC" w14:textId="22C2A045" w:rsidR="00344085" w:rsidRPr="00CD2DD9" w:rsidRDefault="00344085" w:rsidP="00344085">
      <w:pPr>
        <w:pStyle w:val="AmdtsEntries"/>
      </w:pPr>
      <w:r w:rsidRPr="00CD2DD9">
        <w:tab/>
        <w:t xml:space="preserve">pres s 279 (prev s 393) renum R9 LA (see </w:t>
      </w:r>
      <w:hyperlink r:id="rId26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D764DC" w14:textId="77777777" w:rsidR="00344085" w:rsidRPr="00CD2DD9" w:rsidRDefault="00344085" w:rsidP="00A35FDF">
      <w:pPr>
        <w:pStyle w:val="AmdtsEntryHd"/>
      </w:pPr>
      <w:r w:rsidRPr="00CD2DD9">
        <w:t>Arraignment etc on charge of previous conviction</w:t>
      </w:r>
    </w:p>
    <w:p w14:paraId="51451FB1" w14:textId="59DE10E3" w:rsidR="00344085" w:rsidRPr="00CD2DD9" w:rsidRDefault="00344085" w:rsidP="00344085">
      <w:pPr>
        <w:pStyle w:val="AmdtsEntries"/>
        <w:keepNext/>
      </w:pPr>
      <w:r w:rsidRPr="00CD2DD9">
        <w:t>s 280</w:t>
      </w:r>
      <w:r w:rsidRPr="00CD2DD9">
        <w:tab/>
        <w:t xml:space="preserve">orig s 280 am </w:t>
      </w:r>
      <w:hyperlink r:id="rId266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66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3DDA5FC" w14:textId="61603674" w:rsidR="00344085" w:rsidRPr="00CD2DD9" w:rsidRDefault="00344085" w:rsidP="00344085">
      <w:pPr>
        <w:pStyle w:val="AmdtsEntries"/>
        <w:keepNext/>
      </w:pPr>
      <w:r w:rsidRPr="00CD2DD9">
        <w:tab/>
        <w:t xml:space="preserve">om </w:t>
      </w:r>
      <w:hyperlink r:id="rId266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935A8D6" w14:textId="3C5D558F" w:rsidR="00344085" w:rsidRPr="00CD2DD9" w:rsidRDefault="00344085" w:rsidP="00344085">
      <w:pPr>
        <w:pStyle w:val="AmdtsEntries"/>
        <w:keepNext/>
      </w:pPr>
      <w:r w:rsidRPr="00CD2DD9">
        <w:tab/>
        <w:t xml:space="preserve">pres s 280 (prev s 394) renum R9 LA (see </w:t>
      </w:r>
      <w:hyperlink r:id="rId26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9AEFFC" w14:textId="427FBE18" w:rsidR="00344085" w:rsidRPr="00CD2DD9" w:rsidRDefault="00344085" w:rsidP="00344085">
      <w:pPr>
        <w:pStyle w:val="AmdtsEntries"/>
      </w:pPr>
      <w:r w:rsidRPr="00CD2DD9">
        <w:tab/>
        <w:t xml:space="preserve">am </w:t>
      </w:r>
      <w:hyperlink r:id="rId266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3.29, amdt 3.30</w:t>
      </w:r>
    </w:p>
    <w:p w14:paraId="14F57303" w14:textId="77777777" w:rsidR="00344085" w:rsidRPr="00CD2DD9" w:rsidRDefault="00344085" w:rsidP="00A35FDF">
      <w:pPr>
        <w:pStyle w:val="AmdtsEntryHd"/>
      </w:pPr>
      <w:r w:rsidRPr="00CD2DD9">
        <w:t>Treason trials</w:t>
      </w:r>
    </w:p>
    <w:p w14:paraId="2749F31D" w14:textId="416B5678" w:rsidR="00344085" w:rsidRPr="00CD2DD9" w:rsidRDefault="00344085" w:rsidP="00344085">
      <w:pPr>
        <w:pStyle w:val="AmdtsEntries"/>
      </w:pPr>
      <w:r w:rsidRPr="00CD2DD9">
        <w:t>s 280A</w:t>
      </w:r>
      <w:r w:rsidRPr="00CD2DD9">
        <w:tab/>
        <w:t xml:space="preserve">reloc from </w:t>
      </w:r>
      <w:hyperlink r:id="rId2668" w:tooltip="A1955-3" w:history="1">
        <w:r w:rsidRPr="00C62C6A">
          <w:rPr>
            <w:rStyle w:val="charCitHyperlinkAbbrev"/>
          </w:rPr>
          <w:t>Law Reform (Miscellaneous Provisions) Act 1955</w:t>
        </w:r>
      </w:hyperlink>
      <w:r w:rsidRPr="00CD2DD9">
        <w:t xml:space="preserve"> s 61 by </w:t>
      </w:r>
      <w:hyperlink r:id="rId2669" w:tooltip="Civil Law (Property) Act 2006" w:history="1">
        <w:r w:rsidRPr="00C62C6A">
          <w:rPr>
            <w:rStyle w:val="charCitHyperlinkAbbrev"/>
          </w:rPr>
          <w:t>A2006</w:t>
        </w:r>
        <w:r w:rsidRPr="00C62C6A">
          <w:rPr>
            <w:rStyle w:val="charCitHyperlinkAbbrev"/>
          </w:rPr>
          <w:noBreakHyphen/>
          <w:t>38</w:t>
        </w:r>
      </w:hyperlink>
      <w:r w:rsidRPr="00CD2DD9">
        <w:t xml:space="preserve"> amdt 1.6</w:t>
      </w:r>
    </w:p>
    <w:p w14:paraId="5B005BC7" w14:textId="77777777" w:rsidR="00344085" w:rsidRPr="00CD2DD9" w:rsidRDefault="00344085" w:rsidP="00A35FDF">
      <w:pPr>
        <w:pStyle w:val="AmdtsEntryHd"/>
      </w:pPr>
      <w:r w:rsidRPr="00CD2DD9">
        <w:t>Plea of not guilty</w:t>
      </w:r>
    </w:p>
    <w:p w14:paraId="37CDBCA2" w14:textId="4B9FBE6E" w:rsidR="00344085" w:rsidRPr="00CD2DD9" w:rsidRDefault="00344085" w:rsidP="00344085">
      <w:pPr>
        <w:pStyle w:val="AmdtsEntries"/>
        <w:keepNext/>
      </w:pPr>
      <w:r w:rsidRPr="00CD2DD9">
        <w:t>s 281</w:t>
      </w:r>
      <w:r w:rsidRPr="00CD2DD9">
        <w:tab/>
        <w:t xml:space="preserve">orig s 281 am </w:t>
      </w:r>
      <w:hyperlink r:id="rId267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CA566F" w14:textId="63907D35" w:rsidR="00344085" w:rsidRPr="00CD2DD9" w:rsidRDefault="00344085" w:rsidP="00344085">
      <w:pPr>
        <w:pStyle w:val="AmdtsEntries"/>
        <w:keepNext/>
      </w:pPr>
      <w:r w:rsidRPr="00CD2DD9">
        <w:tab/>
        <w:t xml:space="preserve">om </w:t>
      </w:r>
      <w:hyperlink r:id="rId267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F62DA61" w14:textId="27FEDA67" w:rsidR="00344085" w:rsidRPr="00CD2DD9" w:rsidRDefault="00344085" w:rsidP="00344085">
      <w:pPr>
        <w:pStyle w:val="AmdtsEntries"/>
      </w:pPr>
      <w:r w:rsidRPr="00CD2DD9">
        <w:tab/>
        <w:t xml:space="preserve">pres s 281 (prev s 395) renum R9 LA (see </w:t>
      </w:r>
      <w:hyperlink r:id="rId26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60B765" w14:textId="77777777" w:rsidR="00344085" w:rsidRPr="00CD2DD9" w:rsidRDefault="00344085" w:rsidP="00A35FDF">
      <w:pPr>
        <w:pStyle w:val="AmdtsEntryHd"/>
      </w:pPr>
      <w:r w:rsidRPr="00CD2DD9">
        <w:t>Refusal to plead</w:t>
      </w:r>
    </w:p>
    <w:p w14:paraId="1F6876C9" w14:textId="5A1EF194" w:rsidR="00344085" w:rsidRPr="00CD2DD9" w:rsidRDefault="00344085" w:rsidP="00344085">
      <w:pPr>
        <w:pStyle w:val="AmdtsEntries"/>
        <w:keepNext/>
      </w:pPr>
      <w:r w:rsidRPr="00CD2DD9">
        <w:t>s 282</w:t>
      </w:r>
      <w:r w:rsidRPr="00CD2DD9">
        <w:tab/>
        <w:t xml:space="preserve">orig s 282 am </w:t>
      </w:r>
      <w:hyperlink r:id="rId267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A1AF60" w14:textId="17589F5B" w:rsidR="00344085" w:rsidRPr="00CD2DD9" w:rsidRDefault="00344085" w:rsidP="00344085">
      <w:pPr>
        <w:pStyle w:val="AmdtsEntries"/>
        <w:keepNext/>
      </w:pPr>
      <w:r w:rsidRPr="00CD2DD9">
        <w:tab/>
        <w:t xml:space="preserve">om </w:t>
      </w:r>
      <w:hyperlink r:id="rId267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6D1ABC0" w14:textId="42E3C69C" w:rsidR="00344085" w:rsidRPr="00CD2DD9" w:rsidRDefault="00344085" w:rsidP="00344085">
      <w:pPr>
        <w:pStyle w:val="AmdtsEntries"/>
      </w:pPr>
      <w:r w:rsidRPr="00CD2DD9">
        <w:tab/>
        <w:t xml:space="preserve">pres s 282 (prev s 396) renum R9 LA (see </w:t>
      </w:r>
      <w:hyperlink r:id="rId26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B6AF3A" w14:textId="77777777" w:rsidR="00344085" w:rsidRPr="00CD2DD9" w:rsidRDefault="00344085" w:rsidP="00A35FDF">
      <w:pPr>
        <w:pStyle w:val="AmdtsEntryHd"/>
      </w:pPr>
      <w:r w:rsidRPr="00CD2DD9">
        <w:t>Plea of autrefois convict etc</w:t>
      </w:r>
    </w:p>
    <w:p w14:paraId="7F6D3309" w14:textId="3F5A41BA" w:rsidR="00344085" w:rsidRPr="00CD2DD9" w:rsidRDefault="00344085" w:rsidP="00344085">
      <w:pPr>
        <w:pStyle w:val="AmdtsEntries"/>
        <w:keepNext/>
      </w:pPr>
      <w:r w:rsidRPr="00CD2DD9">
        <w:t>s 283</w:t>
      </w:r>
      <w:r w:rsidRPr="00CD2DD9">
        <w:tab/>
        <w:t xml:space="preserve">orig s 283 am </w:t>
      </w:r>
      <w:hyperlink r:id="rId267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B4BE0D9" w14:textId="6548B405" w:rsidR="00344085" w:rsidRPr="00CD2DD9" w:rsidRDefault="00344085" w:rsidP="00344085">
      <w:pPr>
        <w:pStyle w:val="AmdtsEntries"/>
        <w:keepNext/>
      </w:pPr>
      <w:r w:rsidRPr="00CD2DD9">
        <w:tab/>
        <w:t xml:space="preserve">om </w:t>
      </w:r>
      <w:hyperlink r:id="rId267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8FDB2FB" w14:textId="740D98F5" w:rsidR="00344085" w:rsidRPr="00CD2DD9" w:rsidRDefault="00344085" w:rsidP="00344085">
      <w:pPr>
        <w:pStyle w:val="AmdtsEntries"/>
      </w:pPr>
      <w:r w:rsidRPr="00CD2DD9">
        <w:tab/>
        <w:t xml:space="preserve">pres s 283 (prev s 399) renum R9 LA (see </w:t>
      </w:r>
      <w:hyperlink r:id="rId26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83255" w14:textId="77777777" w:rsidR="00344085" w:rsidRPr="00CD2DD9" w:rsidRDefault="00344085" w:rsidP="00A35FDF">
      <w:pPr>
        <w:pStyle w:val="AmdtsEntryHd"/>
      </w:pPr>
      <w:r w:rsidRPr="00CD2DD9">
        <w:t>Forgery etc of instruments of evidence</w:t>
      </w:r>
    </w:p>
    <w:p w14:paraId="663FB6FA" w14:textId="24245EEA" w:rsidR="00344085" w:rsidRPr="00CD2DD9" w:rsidRDefault="00344085" w:rsidP="00344085">
      <w:pPr>
        <w:pStyle w:val="AmdtsEntries"/>
      </w:pPr>
      <w:r w:rsidRPr="00CD2DD9">
        <w:t>hdg before s 284</w:t>
      </w:r>
      <w:r w:rsidRPr="00CD2DD9">
        <w:tab/>
        <w:t xml:space="preserve">om </w:t>
      </w:r>
      <w:hyperlink r:id="rId267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5B7554" w14:textId="77777777" w:rsidR="00344085" w:rsidRPr="00CD2DD9" w:rsidRDefault="00344085" w:rsidP="00A35FDF">
      <w:pPr>
        <w:pStyle w:val="AmdtsEntryHd"/>
      </w:pPr>
      <w:r w:rsidRPr="00CD2DD9">
        <w:lastRenderedPageBreak/>
        <w:t>Practice as to entering the dock</w:t>
      </w:r>
    </w:p>
    <w:p w14:paraId="10B0EF8F" w14:textId="6F3D6070" w:rsidR="00344085" w:rsidRPr="00CD2DD9" w:rsidRDefault="00344085" w:rsidP="00344085">
      <w:pPr>
        <w:pStyle w:val="AmdtsEntries"/>
        <w:keepNext/>
      </w:pPr>
      <w:r w:rsidRPr="00CD2DD9">
        <w:t>s 284</w:t>
      </w:r>
      <w:r w:rsidRPr="00CD2DD9">
        <w:tab/>
        <w:t xml:space="preserve">orig s 284 am </w:t>
      </w:r>
      <w:hyperlink r:id="rId268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E304D5" w14:textId="2867BD13" w:rsidR="00344085" w:rsidRPr="00CD2DD9" w:rsidRDefault="00344085" w:rsidP="00344085">
      <w:pPr>
        <w:pStyle w:val="AmdtsEntries"/>
        <w:keepNext/>
      </w:pPr>
      <w:r w:rsidRPr="00CD2DD9">
        <w:tab/>
        <w:t xml:space="preserve">om </w:t>
      </w:r>
      <w:hyperlink r:id="rId268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63D4EF3" w14:textId="4F38C006" w:rsidR="00344085" w:rsidRPr="00CD2DD9" w:rsidRDefault="00344085" w:rsidP="00344085">
      <w:pPr>
        <w:pStyle w:val="AmdtsEntries"/>
        <w:keepNext/>
      </w:pPr>
      <w:r w:rsidRPr="00CD2DD9">
        <w:tab/>
        <w:t xml:space="preserve">pres s 284 (prev s 400) am </w:t>
      </w:r>
      <w:hyperlink r:id="rId268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684" w:tooltip="Crimes (Amendment) Ordinance 1987" w:history="1">
        <w:r w:rsidRPr="00C62C6A">
          <w:rPr>
            <w:rStyle w:val="charCitHyperlinkAbbrev"/>
          </w:rPr>
          <w:t>Ord1987</w:t>
        </w:r>
        <w:r w:rsidRPr="00C62C6A">
          <w:rPr>
            <w:rStyle w:val="charCitHyperlinkAbbrev"/>
          </w:rPr>
          <w:noBreakHyphen/>
          <w:t>3</w:t>
        </w:r>
      </w:hyperlink>
      <w:r w:rsidRPr="00CD2DD9">
        <w:t xml:space="preserve"> s 7</w:t>
      </w:r>
    </w:p>
    <w:p w14:paraId="490A8596" w14:textId="559B5F70" w:rsidR="00344085" w:rsidRPr="00CD2DD9" w:rsidRDefault="00344085" w:rsidP="00344085">
      <w:pPr>
        <w:pStyle w:val="AmdtsEntries"/>
      </w:pPr>
      <w:r w:rsidRPr="00CD2DD9">
        <w:tab/>
        <w:t xml:space="preserve">renum R9 LA (see </w:t>
      </w:r>
      <w:hyperlink r:id="rId26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B3A602" w14:textId="77777777" w:rsidR="00344085" w:rsidRPr="00CD2DD9" w:rsidRDefault="00344085" w:rsidP="00A35FDF">
      <w:pPr>
        <w:pStyle w:val="AmdtsEntryHd"/>
      </w:pPr>
      <w:r w:rsidRPr="00CD2DD9">
        <w:t>Accused may be defended by lawyer</w:t>
      </w:r>
    </w:p>
    <w:p w14:paraId="0DF45E64" w14:textId="2C41AD7A" w:rsidR="00344085" w:rsidRPr="00CD2DD9" w:rsidRDefault="00344085" w:rsidP="00344085">
      <w:pPr>
        <w:pStyle w:val="AmdtsEntries"/>
        <w:keepNext/>
      </w:pPr>
      <w:r w:rsidRPr="00CD2DD9">
        <w:t>s 285</w:t>
      </w:r>
      <w:r w:rsidRPr="00CD2DD9">
        <w:tab/>
        <w:t xml:space="preserve">orig s 285 am </w:t>
      </w:r>
      <w:hyperlink r:id="rId268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2D5D6A0" w14:textId="63424ADE" w:rsidR="00344085" w:rsidRPr="00CD2DD9" w:rsidRDefault="00344085" w:rsidP="00344085">
      <w:pPr>
        <w:pStyle w:val="AmdtsEntries"/>
        <w:keepNext/>
      </w:pPr>
      <w:r w:rsidRPr="00CD2DD9">
        <w:tab/>
        <w:t xml:space="preserve">om </w:t>
      </w:r>
      <w:hyperlink r:id="rId268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97B017" w14:textId="6B4732F5" w:rsidR="00344085" w:rsidRPr="00CD2DD9" w:rsidRDefault="00344085" w:rsidP="00344085">
      <w:pPr>
        <w:pStyle w:val="AmdtsEntries"/>
        <w:keepNext/>
      </w:pPr>
      <w:r w:rsidRPr="00CD2DD9">
        <w:tab/>
        <w:t xml:space="preserve">pres s 285 (prev s 402) am </w:t>
      </w:r>
      <w:hyperlink r:id="rId2688"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64B0E7D" w14:textId="72083A9D" w:rsidR="00344085" w:rsidRPr="00CD2DD9" w:rsidRDefault="00344085" w:rsidP="00344085">
      <w:pPr>
        <w:pStyle w:val="AmdtsEntries"/>
        <w:keepNext/>
      </w:pPr>
      <w:r w:rsidRPr="00CD2DD9">
        <w:tab/>
        <w:t xml:space="preserve">renum R9 LA (see </w:t>
      </w:r>
      <w:hyperlink r:id="rId26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77AABA" w14:textId="40541CE2" w:rsidR="00344085" w:rsidRPr="00CD2DD9" w:rsidRDefault="00344085" w:rsidP="00344085">
      <w:pPr>
        <w:pStyle w:val="AmdtsEntries"/>
      </w:pPr>
      <w:r w:rsidRPr="00CD2DD9">
        <w:tab/>
        <w:t xml:space="preserve">sub </w:t>
      </w:r>
      <w:hyperlink r:id="rId269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3.31</w:t>
      </w:r>
    </w:p>
    <w:p w14:paraId="11DD68D5" w14:textId="77777777" w:rsidR="00344085" w:rsidRPr="00CD2DD9" w:rsidRDefault="00344085" w:rsidP="00A35FDF">
      <w:pPr>
        <w:pStyle w:val="AmdtsEntryHd"/>
      </w:pPr>
      <w:r w:rsidRPr="00CD2DD9">
        <w:t>Right to inspect depositions on trial</w:t>
      </w:r>
    </w:p>
    <w:p w14:paraId="760B5CE3" w14:textId="6682A352" w:rsidR="00344085" w:rsidRPr="00CD2DD9" w:rsidRDefault="00344085" w:rsidP="00344085">
      <w:pPr>
        <w:pStyle w:val="AmdtsEntries"/>
        <w:keepNext/>
      </w:pPr>
      <w:r w:rsidRPr="00CD2DD9">
        <w:t>s 286</w:t>
      </w:r>
      <w:r w:rsidRPr="00CD2DD9">
        <w:tab/>
        <w:t xml:space="preserve">orig s 286 am </w:t>
      </w:r>
      <w:hyperlink r:id="rId269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CF7626F" w14:textId="3B4D598E" w:rsidR="00344085" w:rsidRPr="00CD2DD9" w:rsidRDefault="00344085" w:rsidP="00344085">
      <w:pPr>
        <w:pStyle w:val="AmdtsEntries"/>
        <w:keepNext/>
      </w:pPr>
      <w:r w:rsidRPr="00CD2DD9">
        <w:tab/>
        <w:t xml:space="preserve">om </w:t>
      </w:r>
      <w:hyperlink r:id="rId269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987FA71" w14:textId="19E17960" w:rsidR="00344085" w:rsidRPr="00CD2DD9" w:rsidRDefault="00344085" w:rsidP="00344085">
      <w:pPr>
        <w:pStyle w:val="AmdtsEntries"/>
      </w:pPr>
      <w:r w:rsidRPr="00CD2DD9">
        <w:tab/>
        <w:t xml:space="preserve">pres s 286 (prev s 403) renum R9 LA (see </w:t>
      </w:r>
      <w:hyperlink r:id="rId26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9F8AC7" w14:textId="77777777" w:rsidR="00344085" w:rsidRPr="00CD2DD9" w:rsidRDefault="00344085" w:rsidP="00A35FDF">
      <w:pPr>
        <w:pStyle w:val="AmdtsEntryHd"/>
      </w:pPr>
      <w:r w:rsidRPr="00CD2DD9">
        <w:t>Power of judge to record verdict of acquittal</w:t>
      </w:r>
    </w:p>
    <w:p w14:paraId="639BEA4E" w14:textId="092D8663" w:rsidR="00344085" w:rsidRPr="00CD2DD9" w:rsidRDefault="00344085" w:rsidP="00344085">
      <w:pPr>
        <w:pStyle w:val="AmdtsEntries"/>
        <w:keepNext/>
      </w:pPr>
      <w:r w:rsidRPr="00CD2DD9">
        <w:t>s 287</w:t>
      </w:r>
      <w:r w:rsidRPr="00CD2DD9">
        <w:tab/>
        <w:t xml:space="preserve">orig s 287 am </w:t>
      </w:r>
      <w:hyperlink r:id="rId269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F788F65" w14:textId="5634AF4E" w:rsidR="00344085" w:rsidRPr="00CD2DD9" w:rsidRDefault="00344085" w:rsidP="00344085">
      <w:pPr>
        <w:pStyle w:val="AmdtsEntries"/>
        <w:keepNext/>
      </w:pPr>
      <w:r w:rsidRPr="00CD2DD9">
        <w:tab/>
        <w:t xml:space="preserve">om </w:t>
      </w:r>
      <w:hyperlink r:id="rId269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F220674" w14:textId="40ECAC46" w:rsidR="00344085" w:rsidRPr="00CD2DD9" w:rsidRDefault="00344085" w:rsidP="00344085">
      <w:pPr>
        <w:pStyle w:val="AmdtsEntries"/>
        <w:keepNext/>
      </w:pPr>
      <w:r w:rsidRPr="00CD2DD9">
        <w:tab/>
        <w:t xml:space="preserve">pres s 287 (prev s 404) ins </w:t>
      </w:r>
      <w:hyperlink r:id="rId269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21</w:t>
      </w:r>
    </w:p>
    <w:p w14:paraId="575E9E94" w14:textId="71425BA2" w:rsidR="00344085" w:rsidRPr="00CD2DD9" w:rsidRDefault="00344085" w:rsidP="00344085">
      <w:pPr>
        <w:pStyle w:val="AmdtsEntries"/>
      </w:pPr>
      <w:r w:rsidRPr="00CD2DD9">
        <w:tab/>
        <w:t xml:space="preserve">renum R9 LA (see </w:t>
      </w:r>
      <w:hyperlink r:id="rId26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67924" w14:textId="77777777" w:rsidR="00344085" w:rsidRPr="00CD2DD9" w:rsidRDefault="00344085" w:rsidP="00A35FDF">
      <w:pPr>
        <w:pStyle w:val="AmdtsEntryHd"/>
      </w:pPr>
      <w:r w:rsidRPr="00CD2DD9">
        <w:t>Notice of alibi</w:t>
      </w:r>
    </w:p>
    <w:p w14:paraId="01925112" w14:textId="4EAE715E" w:rsidR="00344085" w:rsidRPr="00CD2DD9" w:rsidRDefault="00344085" w:rsidP="00344085">
      <w:pPr>
        <w:pStyle w:val="AmdtsEntries"/>
        <w:keepNext/>
      </w:pPr>
      <w:r w:rsidRPr="00CD2DD9">
        <w:t>s 288</w:t>
      </w:r>
      <w:r w:rsidRPr="00CD2DD9">
        <w:tab/>
        <w:t xml:space="preserve">orig s 288 am </w:t>
      </w:r>
      <w:hyperlink r:id="rId26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CBDBC" w14:textId="54579661" w:rsidR="00344085" w:rsidRPr="00CD2DD9" w:rsidRDefault="00344085" w:rsidP="00344085">
      <w:pPr>
        <w:pStyle w:val="AmdtsEntries"/>
        <w:keepNext/>
      </w:pPr>
      <w:r w:rsidRPr="00CD2DD9">
        <w:tab/>
        <w:t xml:space="preserve">om </w:t>
      </w:r>
      <w:hyperlink r:id="rId269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647B6DA" w14:textId="553F7F82" w:rsidR="00344085" w:rsidRPr="00CD2DD9" w:rsidRDefault="00344085" w:rsidP="00344085">
      <w:pPr>
        <w:pStyle w:val="AmdtsEntries"/>
        <w:keepNext/>
      </w:pPr>
      <w:r w:rsidRPr="00CD2DD9">
        <w:tab/>
        <w:t xml:space="preserve">prev s 288 (prev s 406) ins </w:t>
      </w:r>
      <w:hyperlink r:id="rId270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22</w:t>
      </w:r>
    </w:p>
    <w:p w14:paraId="683EC187" w14:textId="5579B9C8" w:rsidR="00344085" w:rsidRPr="00CD2DD9" w:rsidRDefault="00344085" w:rsidP="00344085">
      <w:pPr>
        <w:pStyle w:val="AmdtsEntries"/>
        <w:keepNext/>
      </w:pPr>
      <w:r w:rsidRPr="00CD2DD9">
        <w:tab/>
        <w:t xml:space="preserve">am </w:t>
      </w:r>
      <w:hyperlink r:id="rId2701"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4A934D4E" w14:textId="59E6E591" w:rsidR="00344085" w:rsidRPr="00CD2DD9" w:rsidRDefault="00344085" w:rsidP="00344085">
      <w:pPr>
        <w:pStyle w:val="AmdtsEntries"/>
        <w:keepNext/>
      </w:pPr>
      <w:r w:rsidRPr="00CD2DD9">
        <w:tab/>
        <w:t xml:space="preserve">renum R9 LA (see </w:t>
      </w:r>
      <w:hyperlink r:id="rId27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98D72" w14:textId="7D10F745" w:rsidR="00344085" w:rsidRPr="00CD2DD9" w:rsidRDefault="00344085" w:rsidP="00344085">
      <w:pPr>
        <w:pStyle w:val="AmdtsEntries"/>
      </w:pPr>
      <w:r w:rsidRPr="00CD2DD9">
        <w:tab/>
        <w:t xml:space="preserve">am </w:t>
      </w:r>
      <w:hyperlink r:id="rId270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3.32; </w:t>
      </w:r>
      <w:hyperlink r:id="rId270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1.63</w:t>
      </w:r>
    </w:p>
    <w:p w14:paraId="5983F54D" w14:textId="77777777" w:rsidR="00344085" w:rsidRPr="00CD2DD9" w:rsidRDefault="00344085" w:rsidP="00A35FDF">
      <w:pPr>
        <w:pStyle w:val="AmdtsEntryHd"/>
      </w:pPr>
      <w:r w:rsidRPr="00CD2DD9">
        <w:t>Abolition of presumption of marital coercion</w:t>
      </w:r>
    </w:p>
    <w:p w14:paraId="36666F3A" w14:textId="4BC5C1A4" w:rsidR="00344085" w:rsidRPr="00CD2DD9" w:rsidRDefault="00344085" w:rsidP="00344085">
      <w:pPr>
        <w:pStyle w:val="AmdtsEntries"/>
        <w:keepNext/>
      </w:pPr>
      <w:r w:rsidRPr="00CD2DD9">
        <w:t>s 289</w:t>
      </w:r>
      <w:r w:rsidRPr="00CD2DD9">
        <w:tab/>
        <w:t xml:space="preserve">orig s 289 am </w:t>
      </w:r>
      <w:hyperlink r:id="rId2705"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70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C5DF43" w14:textId="035454A8" w:rsidR="00344085" w:rsidRPr="00CD2DD9" w:rsidRDefault="00344085" w:rsidP="00344085">
      <w:pPr>
        <w:pStyle w:val="AmdtsEntries"/>
        <w:keepNext/>
      </w:pPr>
      <w:r w:rsidRPr="00CD2DD9">
        <w:tab/>
        <w:t xml:space="preserve">om </w:t>
      </w:r>
      <w:hyperlink r:id="rId270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C12C2FD" w14:textId="24E083EF" w:rsidR="00344085" w:rsidRPr="00CD2DD9" w:rsidRDefault="00344085" w:rsidP="00344085">
      <w:pPr>
        <w:pStyle w:val="AmdtsEntries"/>
        <w:keepNext/>
      </w:pPr>
      <w:r w:rsidRPr="00CD2DD9">
        <w:tab/>
        <w:t xml:space="preserve">prev s 289 (prev s 407) ins </w:t>
      </w:r>
      <w:hyperlink r:id="rId2708" w:tooltip="Crimes Amendment Act (No 2) 1999" w:history="1">
        <w:r w:rsidRPr="00C62C6A">
          <w:rPr>
            <w:rStyle w:val="charCitHyperlinkAbbrev"/>
          </w:rPr>
          <w:t>A1999</w:t>
        </w:r>
        <w:r w:rsidRPr="00C62C6A">
          <w:rPr>
            <w:rStyle w:val="charCitHyperlinkAbbrev"/>
          </w:rPr>
          <w:noBreakHyphen/>
          <w:t>71</w:t>
        </w:r>
      </w:hyperlink>
      <w:r w:rsidRPr="00CD2DD9">
        <w:t xml:space="preserve"> s 4</w:t>
      </w:r>
    </w:p>
    <w:p w14:paraId="06CF3FDA" w14:textId="245367DC" w:rsidR="00344085" w:rsidRPr="00CD2DD9" w:rsidRDefault="00344085" w:rsidP="00344085">
      <w:pPr>
        <w:pStyle w:val="AmdtsEntries"/>
      </w:pPr>
      <w:r w:rsidRPr="00CD2DD9">
        <w:tab/>
        <w:t xml:space="preserve">renum R9 LA (see </w:t>
      </w:r>
      <w:hyperlink r:id="rId27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13CCD" w14:textId="77777777" w:rsidR="00344085" w:rsidRPr="00CD2DD9" w:rsidRDefault="00344085" w:rsidP="00A35FDF">
      <w:pPr>
        <w:pStyle w:val="AmdtsEntryHd"/>
      </w:pPr>
      <w:r w:rsidRPr="00CD2DD9">
        <w:t>Incriminating statements admissible though on oath</w:t>
      </w:r>
    </w:p>
    <w:p w14:paraId="11165D91" w14:textId="342332A6" w:rsidR="00344085" w:rsidRPr="00CD2DD9" w:rsidRDefault="00344085" w:rsidP="00344085">
      <w:pPr>
        <w:pStyle w:val="AmdtsEntries"/>
        <w:keepNext/>
      </w:pPr>
      <w:r w:rsidRPr="00CD2DD9">
        <w:t>s 290</w:t>
      </w:r>
      <w:r w:rsidRPr="00CD2DD9">
        <w:tab/>
        <w:t xml:space="preserve">orig s 290 am </w:t>
      </w:r>
      <w:hyperlink r:id="rId271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2103608" w14:textId="4A96151F" w:rsidR="00344085" w:rsidRPr="00CD2DD9" w:rsidRDefault="00344085" w:rsidP="00344085">
      <w:pPr>
        <w:pStyle w:val="AmdtsEntries"/>
        <w:keepNext/>
      </w:pPr>
      <w:r w:rsidRPr="00CD2DD9">
        <w:tab/>
        <w:t xml:space="preserve">om </w:t>
      </w:r>
      <w:hyperlink r:id="rId271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2F586C7" w14:textId="1371E20A" w:rsidR="00344085" w:rsidRPr="00CD2DD9" w:rsidRDefault="00344085" w:rsidP="00344085">
      <w:pPr>
        <w:pStyle w:val="AmdtsEntries"/>
        <w:keepNext/>
      </w:pPr>
      <w:r w:rsidRPr="00CD2DD9">
        <w:tab/>
        <w:t xml:space="preserve">pres s 290 (prev s 411) am </w:t>
      </w:r>
      <w:hyperlink r:id="rId271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407124" w14:textId="03D31D09" w:rsidR="00344085" w:rsidRPr="00CD2DD9" w:rsidRDefault="00344085" w:rsidP="00344085">
      <w:pPr>
        <w:pStyle w:val="AmdtsEntries"/>
      </w:pPr>
      <w:r w:rsidRPr="00CD2DD9">
        <w:tab/>
        <w:t xml:space="preserve">renum R9 LA (see </w:t>
      </w:r>
      <w:hyperlink r:id="rId27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411452" w14:textId="77777777" w:rsidR="00344085" w:rsidRPr="00CD2DD9" w:rsidRDefault="00344085" w:rsidP="00A35FDF">
      <w:pPr>
        <w:pStyle w:val="AmdtsEntryHd"/>
      </w:pPr>
      <w:r w:rsidRPr="00CD2DD9">
        <w:t>Evidence of previous conviction charged in indictment</w:t>
      </w:r>
    </w:p>
    <w:p w14:paraId="32B56801" w14:textId="02B2AF08" w:rsidR="00344085" w:rsidRPr="00CD2DD9" w:rsidRDefault="00344085" w:rsidP="00344085">
      <w:pPr>
        <w:pStyle w:val="AmdtsEntries"/>
        <w:keepNext/>
      </w:pPr>
      <w:r w:rsidRPr="00CD2DD9">
        <w:t>s 291</w:t>
      </w:r>
      <w:r w:rsidRPr="00CD2DD9">
        <w:tab/>
        <w:t xml:space="preserve">orig s 291 am </w:t>
      </w:r>
      <w:hyperlink r:id="rId271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463CAE6" w14:textId="1A1532EA" w:rsidR="00344085" w:rsidRPr="00CD2DD9" w:rsidRDefault="00344085" w:rsidP="00344085">
      <w:pPr>
        <w:pStyle w:val="AmdtsEntries"/>
        <w:keepNext/>
      </w:pPr>
      <w:r w:rsidRPr="00CD2DD9">
        <w:tab/>
        <w:t xml:space="preserve">om </w:t>
      </w:r>
      <w:hyperlink r:id="rId271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36BBFE8" w14:textId="05B1C816" w:rsidR="00344085" w:rsidRPr="00CD2DD9" w:rsidRDefault="00344085" w:rsidP="00344085">
      <w:pPr>
        <w:pStyle w:val="AmdtsEntries"/>
      </w:pPr>
      <w:r w:rsidRPr="00CD2DD9">
        <w:tab/>
        <w:t xml:space="preserve">pres s 291 (prev s 414) renum R9 LA (see </w:t>
      </w:r>
      <w:hyperlink r:id="rId27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AE05EA" w14:textId="77777777" w:rsidR="00344085" w:rsidRPr="00CD2DD9" w:rsidRDefault="00344085" w:rsidP="00A35FDF">
      <w:pPr>
        <w:pStyle w:val="AmdtsEntryHd"/>
      </w:pPr>
      <w:r w:rsidRPr="00CD2DD9">
        <w:lastRenderedPageBreak/>
        <w:t>Proof of lawful authority or excuse</w:t>
      </w:r>
    </w:p>
    <w:p w14:paraId="7A25CBA7" w14:textId="4290468C" w:rsidR="00344085" w:rsidRPr="00CD2DD9" w:rsidRDefault="00344085" w:rsidP="00344085">
      <w:pPr>
        <w:pStyle w:val="AmdtsEntries"/>
        <w:keepNext/>
      </w:pPr>
      <w:r w:rsidRPr="00CD2DD9">
        <w:t>s 292</w:t>
      </w:r>
      <w:r w:rsidRPr="00CD2DD9">
        <w:tab/>
        <w:t xml:space="preserve">orig s 292 am </w:t>
      </w:r>
      <w:hyperlink r:id="rId271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702CA38" w14:textId="7E6E2CB8" w:rsidR="00344085" w:rsidRPr="00CD2DD9" w:rsidRDefault="00344085" w:rsidP="00344085">
      <w:pPr>
        <w:pStyle w:val="AmdtsEntries"/>
        <w:keepNext/>
      </w:pPr>
      <w:r w:rsidRPr="00CD2DD9">
        <w:tab/>
        <w:t xml:space="preserve">om </w:t>
      </w:r>
      <w:hyperlink r:id="rId271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1148642" w14:textId="6DEDED47" w:rsidR="00344085" w:rsidRPr="00CD2DD9" w:rsidRDefault="00344085" w:rsidP="00344085">
      <w:pPr>
        <w:pStyle w:val="AmdtsEntries"/>
      </w:pPr>
      <w:r w:rsidRPr="00CD2DD9">
        <w:tab/>
        <w:t xml:space="preserve">pres s 292 (prev s 417) renum R9 LA (see </w:t>
      </w:r>
      <w:hyperlink r:id="rId27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F697E" w14:textId="77777777" w:rsidR="00344085" w:rsidRPr="00CD2DD9" w:rsidRDefault="00344085" w:rsidP="00A35FDF">
      <w:pPr>
        <w:pStyle w:val="AmdtsEntryHd"/>
      </w:pPr>
      <w:r w:rsidRPr="00CD2DD9">
        <w:t>Forgery of instruments etc under Registration of Deeds Acts</w:t>
      </w:r>
    </w:p>
    <w:p w14:paraId="2C2EE69C" w14:textId="14B59B2F" w:rsidR="00344085" w:rsidRPr="00CD2DD9" w:rsidRDefault="00344085" w:rsidP="00344085">
      <w:pPr>
        <w:pStyle w:val="AmdtsEntries"/>
      </w:pPr>
      <w:r w:rsidRPr="00CD2DD9">
        <w:t>hdg before s 293</w:t>
      </w:r>
      <w:r w:rsidRPr="00CD2DD9">
        <w:tab/>
        <w:t xml:space="preserve">om </w:t>
      </w:r>
      <w:hyperlink r:id="rId27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51AE70" w14:textId="77777777" w:rsidR="00344085" w:rsidRPr="00CD2DD9" w:rsidRDefault="00344085" w:rsidP="00A35FDF">
      <w:pPr>
        <w:pStyle w:val="AmdtsEntryHd"/>
      </w:pPr>
      <w:r w:rsidRPr="00CD2DD9">
        <w:t>On trial for perjury presumption of authority to administer oath etc</w:t>
      </w:r>
    </w:p>
    <w:p w14:paraId="3E9DC844" w14:textId="5E16E2E6" w:rsidR="00344085" w:rsidRPr="00CD2DD9" w:rsidRDefault="00344085" w:rsidP="00344085">
      <w:pPr>
        <w:pStyle w:val="AmdtsEntries"/>
        <w:keepNext/>
      </w:pPr>
      <w:r w:rsidRPr="00CD2DD9">
        <w:t>s 293</w:t>
      </w:r>
      <w:r w:rsidRPr="00CD2DD9">
        <w:tab/>
        <w:t xml:space="preserve">orig s 293 am </w:t>
      </w:r>
      <w:hyperlink r:id="rId272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618C0C7" w14:textId="63C4F7A1" w:rsidR="00344085" w:rsidRPr="00CD2DD9" w:rsidRDefault="00344085" w:rsidP="00344085">
      <w:pPr>
        <w:pStyle w:val="AmdtsEntries"/>
        <w:keepNext/>
      </w:pPr>
      <w:r w:rsidRPr="00CD2DD9">
        <w:tab/>
        <w:t xml:space="preserve">om </w:t>
      </w:r>
      <w:hyperlink r:id="rId272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EA87799" w14:textId="00B5E5E3" w:rsidR="00344085" w:rsidRPr="00CD2DD9" w:rsidRDefault="00344085" w:rsidP="00344085">
      <w:pPr>
        <w:pStyle w:val="AmdtsEntries"/>
      </w:pPr>
      <w:r w:rsidRPr="00CD2DD9">
        <w:tab/>
        <w:t xml:space="preserve">prev s 293 (prev s 423) renum R9 LA (see </w:t>
      </w:r>
      <w:hyperlink r:id="rId27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00F23C" w14:textId="1C43ED9A" w:rsidR="00344085" w:rsidRPr="00CD2DD9" w:rsidRDefault="00344085" w:rsidP="00344085">
      <w:pPr>
        <w:pStyle w:val="AmdtsEntries"/>
      </w:pPr>
      <w:r w:rsidRPr="00CD2DD9">
        <w:tab/>
        <w:t xml:space="preserve">om </w:t>
      </w:r>
      <w:hyperlink r:id="rId272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1F59D6D8" w14:textId="77777777" w:rsidR="00344085" w:rsidRPr="00CD2DD9" w:rsidRDefault="00344085" w:rsidP="00A35FDF">
      <w:pPr>
        <w:pStyle w:val="AmdtsEntryHd"/>
      </w:pPr>
      <w:r w:rsidRPr="00CD2DD9">
        <w:t>Falsely acknowledging recognizances etc</w:t>
      </w:r>
    </w:p>
    <w:p w14:paraId="5493D749" w14:textId="6DD35066" w:rsidR="00344085" w:rsidRPr="00CD2DD9" w:rsidRDefault="00344085" w:rsidP="00344085">
      <w:pPr>
        <w:pStyle w:val="AmdtsEntries"/>
      </w:pPr>
      <w:r w:rsidRPr="00CD2DD9">
        <w:t>hdg before s 294</w:t>
      </w:r>
      <w:r w:rsidRPr="00CD2DD9">
        <w:tab/>
        <w:t xml:space="preserve">om </w:t>
      </w:r>
      <w:hyperlink r:id="rId27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6B6FBE9" w14:textId="77777777" w:rsidR="00344085" w:rsidRPr="00CD2DD9" w:rsidRDefault="00344085" w:rsidP="00A35FDF">
      <w:pPr>
        <w:pStyle w:val="AmdtsEntryHd"/>
      </w:pPr>
      <w:r w:rsidRPr="00CD2DD9">
        <w:t>Order of closing addresses</w:t>
      </w:r>
    </w:p>
    <w:p w14:paraId="74EB052A" w14:textId="3A42E6CE" w:rsidR="00344085" w:rsidRPr="00CD2DD9" w:rsidRDefault="00344085" w:rsidP="00344085">
      <w:pPr>
        <w:pStyle w:val="AmdtsEntries"/>
        <w:keepNext/>
      </w:pPr>
      <w:r w:rsidRPr="00CD2DD9">
        <w:t>s 294</w:t>
      </w:r>
      <w:r w:rsidRPr="00CD2DD9">
        <w:tab/>
        <w:t xml:space="preserve">orig s 294 am </w:t>
      </w:r>
      <w:hyperlink r:id="rId2728"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72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16</w:t>
      </w:r>
    </w:p>
    <w:p w14:paraId="77320F32" w14:textId="30E72C77" w:rsidR="00344085" w:rsidRPr="00CD2DD9" w:rsidRDefault="00344085" w:rsidP="00344085">
      <w:pPr>
        <w:pStyle w:val="AmdtsEntries"/>
        <w:keepNext/>
      </w:pPr>
      <w:r w:rsidRPr="00CD2DD9">
        <w:tab/>
        <w:t xml:space="preserve">om </w:t>
      </w:r>
      <w:hyperlink r:id="rId273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67DE394" w14:textId="656C62E5" w:rsidR="00344085" w:rsidRPr="00CD2DD9" w:rsidRDefault="00344085" w:rsidP="00344085">
      <w:pPr>
        <w:pStyle w:val="AmdtsEntries"/>
        <w:keepNext/>
      </w:pPr>
      <w:r w:rsidRPr="00CD2DD9">
        <w:tab/>
        <w:t xml:space="preserve">pres s 294 (prev s 423A) ins </w:t>
      </w:r>
      <w:hyperlink r:id="rId2731" w:tooltip="Crimes (Amendment) Act (No 4) 1998" w:history="1">
        <w:r w:rsidRPr="00C62C6A">
          <w:rPr>
            <w:rStyle w:val="charCitHyperlinkAbbrev"/>
          </w:rPr>
          <w:t>A1998</w:t>
        </w:r>
        <w:r w:rsidRPr="00C62C6A">
          <w:rPr>
            <w:rStyle w:val="charCitHyperlinkAbbrev"/>
          </w:rPr>
          <w:noBreakHyphen/>
          <w:t>57</w:t>
        </w:r>
      </w:hyperlink>
      <w:r w:rsidRPr="00CD2DD9">
        <w:t xml:space="preserve"> s 4</w:t>
      </w:r>
    </w:p>
    <w:p w14:paraId="36908CB1" w14:textId="41C8E146" w:rsidR="00344085" w:rsidRPr="00CD2DD9" w:rsidRDefault="00344085" w:rsidP="00344085">
      <w:pPr>
        <w:pStyle w:val="AmdtsEntries"/>
      </w:pPr>
      <w:r w:rsidRPr="00CD2DD9">
        <w:tab/>
        <w:t xml:space="preserve">renum R9 LA (see </w:t>
      </w:r>
      <w:hyperlink r:id="rId27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239AA" w14:textId="77777777" w:rsidR="00344085" w:rsidRPr="00CD2DD9" w:rsidRDefault="00344085" w:rsidP="00A35FDF">
      <w:pPr>
        <w:pStyle w:val="AmdtsEntryHd"/>
      </w:pPr>
      <w:r w:rsidRPr="00CD2DD9">
        <w:t>Forgery etc of matters relating to marriage</w:t>
      </w:r>
    </w:p>
    <w:p w14:paraId="531B2704" w14:textId="3AFD45B9" w:rsidR="00344085" w:rsidRPr="00CD2DD9" w:rsidRDefault="00344085" w:rsidP="00344085">
      <w:pPr>
        <w:pStyle w:val="AmdtsEntries"/>
        <w:rPr>
          <w:rFonts w:ascii="Helvetica" w:hAnsi="Helvetica"/>
          <w:sz w:val="16"/>
        </w:rPr>
      </w:pPr>
      <w:r w:rsidRPr="00CD2DD9">
        <w:t>hdg before s 295</w:t>
      </w:r>
      <w:r w:rsidRPr="00CD2DD9">
        <w:tab/>
        <w:t xml:space="preserve">om </w:t>
      </w:r>
      <w:hyperlink r:id="rId273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3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3B4B2BF" w14:textId="77777777" w:rsidR="00344085" w:rsidRPr="00CD2DD9" w:rsidRDefault="00344085" w:rsidP="00A35FDF">
      <w:pPr>
        <w:pStyle w:val="AmdtsEntryHd"/>
      </w:pPr>
      <w:r w:rsidRPr="00CD2DD9">
        <w:t>Witnesses in mitigation</w:t>
      </w:r>
    </w:p>
    <w:p w14:paraId="563A319C" w14:textId="458CDBFD" w:rsidR="00344085" w:rsidRPr="00CD2DD9" w:rsidRDefault="00344085" w:rsidP="00344085">
      <w:pPr>
        <w:pStyle w:val="AmdtsEntries"/>
        <w:keepNext/>
      </w:pPr>
      <w:r w:rsidRPr="00CD2DD9">
        <w:t>s 295</w:t>
      </w:r>
      <w:r w:rsidRPr="00CD2DD9">
        <w:tab/>
        <w:t xml:space="preserve">orig s 295 om </w:t>
      </w:r>
      <w:hyperlink r:id="rId273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8E20EA" w14:textId="0551B03A" w:rsidR="00344085" w:rsidRPr="00CD2DD9" w:rsidRDefault="00344085" w:rsidP="00344085">
      <w:pPr>
        <w:pStyle w:val="AmdtsEntries"/>
        <w:keepNext/>
      </w:pPr>
      <w:r w:rsidRPr="00CD2DD9">
        <w:tab/>
        <w:t xml:space="preserve">pres s 295 (prev s 424) renum R9 LA (see </w:t>
      </w:r>
      <w:hyperlink r:id="rId27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91726C" w14:textId="691A8451" w:rsidR="00344085" w:rsidRPr="00CD2DD9" w:rsidRDefault="00344085" w:rsidP="00344085">
      <w:pPr>
        <w:pStyle w:val="AmdtsEntries"/>
      </w:pPr>
      <w:r w:rsidRPr="00CD2DD9">
        <w:tab/>
        <w:t xml:space="preserve">sub </w:t>
      </w:r>
      <w:hyperlink r:id="rId273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3.33</w:t>
      </w:r>
    </w:p>
    <w:p w14:paraId="2ADF62AA" w14:textId="77777777" w:rsidR="00344085" w:rsidRPr="00CD2DD9" w:rsidRDefault="00344085" w:rsidP="00A35FDF">
      <w:pPr>
        <w:pStyle w:val="AmdtsEntryHd"/>
      </w:pPr>
      <w:r w:rsidRPr="00CD2DD9">
        <w:t>Falsifying entries of births, deaths etc</w:t>
      </w:r>
    </w:p>
    <w:p w14:paraId="56D8EDE5" w14:textId="18050DEE" w:rsidR="00344085" w:rsidRPr="00CD2DD9" w:rsidRDefault="00344085" w:rsidP="00344085">
      <w:pPr>
        <w:pStyle w:val="AmdtsEntries"/>
        <w:rPr>
          <w:rFonts w:ascii="Helvetica" w:hAnsi="Helvetica"/>
          <w:sz w:val="16"/>
        </w:rPr>
      </w:pPr>
      <w:r w:rsidRPr="00CD2DD9">
        <w:t>hdg before s 296</w:t>
      </w:r>
      <w:r w:rsidRPr="00CD2DD9">
        <w:tab/>
        <w:t xml:space="preserve">om </w:t>
      </w:r>
      <w:hyperlink r:id="rId273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3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2B57BC" w14:textId="77777777" w:rsidR="00344085" w:rsidRPr="00CD2DD9" w:rsidRDefault="00344085" w:rsidP="00A35FDF">
      <w:pPr>
        <w:pStyle w:val="AmdtsEntryHd"/>
      </w:pPr>
      <w:r w:rsidRPr="00CD2DD9">
        <w:t>Conviction for alternative offence</w:t>
      </w:r>
    </w:p>
    <w:p w14:paraId="28D1B691" w14:textId="7739F7A7" w:rsidR="00344085" w:rsidRPr="00CD2DD9" w:rsidRDefault="00344085" w:rsidP="00344085">
      <w:pPr>
        <w:pStyle w:val="AmdtsEntries"/>
        <w:keepNext/>
      </w:pPr>
      <w:r w:rsidRPr="00CD2DD9">
        <w:t>s 296</w:t>
      </w:r>
      <w:r w:rsidRPr="00CD2DD9">
        <w:tab/>
        <w:t xml:space="preserve">orig s 296 om </w:t>
      </w:r>
      <w:hyperlink r:id="rId274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55A867" w14:textId="4C7B8872" w:rsidR="00344085" w:rsidRPr="00CD2DD9" w:rsidRDefault="00344085" w:rsidP="00344085">
      <w:pPr>
        <w:pStyle w:val="AmdtsEntries"/>
        <w:keepNext/>
      </w:pPr>
      <w:r w:rsidRPr="00CD2DD9">
        <w:tab/>
        <w:t xml:space="preserve">pres s 296 (prev s 425) am </w:t>
      </w:r>
      <w:hyperlink r:id="rId274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A3516" w14:textId="21A7A9D4" w:rsidR="00344085" w:rsidRPr="00CD2DD9" w:rsidRDefault="00344085" w:rsidP="00344085">
      <w:pPr>
        <w:pStyle w:val="AmdtsEntries"/>
      </w:pPr>
      <w:r w:rsidRPr="00CD2DD9">
        <w:tab/>
        <w:t xml:space="preserve">renum R9 LA (see </w:t>
      </w:r>
      <w:hyperlink r:id="rId27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435347" w14:textId="77777777" w:rsidR="00344085" w:rsidRPr="00CD2DD9" w:rsidRDefault="00344085" w:rsidP="00A35FDF">
      <w:pPr>
        <w:pStyle w:val="AmdtsEntryHd"/>
      </w:pPr>
      <w:r w:rsidRPr="00CD2DD9">
        <w:t>After trial for offence, if alternative verdict possible, no further prosecution</w:t>
      </w:r>
    </w:p>
    <w:p w14:paraId="30DE8CCE" w14:textId="5FA55AC3" w:rsidR="00344085" w:rsidRPr="00CD2DD9" w:rsidRDefault="00344085" w:rsidP="00344085">
      <w:pPr>
        <w:pStyle w:val="AmdtsEntries"/>
        <w:keepNext/>
      </w:pPr>
      <w:r w:rsidRPr="00CD2DD9">
        <w:t>s 297</w:t>
      </w:r>
      <w:r w:rsidRPr="00CD2DD9">
        <w:tab/>
        <w:t xml:space="preserve">orig s 297 om </w:t>
      </w:r>
      <w:hyperlink r:id="rId274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4CC95A6" w14:textId="0DC811B3" w:rsidR="00344085" w:rsidRPr="00CD2DD9" w:rsidRDefault="00344085" w:rsidP="00344085">
      <w:pPr>
        <w:pStyle w:val="AmdtsEntries"/>
        <w:keepNext/>
      </w:pPr>
      <w:r w:rsidRPr="00CD2DD9">
        <w:tab/>
        <w:t xml:space="preserve">pres s 297 (prev s 426) am </w:t>
      </w:r>
      <w:hyperlink r:id="rId274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795E0D7" w14:textId="0E88F071" w:rsidR="00344085" w:rsidRPr="00CD2DD9" w:rsidRDefault="00344085" w:rsidP="00344085">
      <w:pPr>
        <w:pStyle w:val="AmdtsEntries"/>
      </w:pPr>
      <w:r w:rsidRPr="00CD2DD9">
        <w:tab/>
        <w:t xml:space="preserve">renum R9 LA (see </w:t>
      </w:r>
      <w:hyperlink r:id="rId27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DF6248" w14:textId="77777777" w:rsidR="00344085" w:rsidRPr="00CD2DD9" w:rsidRDefault="00344085" w:rsidP="00A35FDF">
      <w:pPr>
        <w:pStyle w:val="AmdtsEntryHd"/>
      </w:pPr>
      <w:r w:rsidRPr="00CD2DD9">
        <w:t>Obtaining or demanding property on forged instruments</w:t>
      </w:r>
    </w:p>
    <w:p w14:paraId="73CA5D9D" w14:textId="11A2AD62" w:rsidR="00344085" w:rsidRPr="00CD2DD9" w:rsidRDefault="00344085" w:rsidP="00344085">
      <w:pPr>
        <w:pStyle w:val="AmdtsEntries"/>
      </w:pPr>
      <w:r w:rsidRPr="00CD2DD9">
        <w:t>hdg before s 298</w:t>
      </w:r>
      <w:r w:rsidRPr="00CD2DD9">
        <w:tab/>
        <w:t xml:space="preserve">om </w:t>
      </w:r>
      <w:hyperlink r:id="rId27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763ACF" w14:textId="77777777" w:rsidR="00344085" w:rsidRPr="00CD2DD9" w:rsidRDefault="00344085" w:rsidP="00A35FDF">
      <w:pPr>
        <w:pStyle w:val="AmdtsEntryHd"/>
      </w:pPr>
      <w:r w:rsidRPr="00CD2DD9">
        <w:t>On trial for any offence—verdict of attempt</w:t>
      </w:r>
    </w:p>
    <w:p w14:paraId="13BAEAE6" w14:textId="0B24918F" w:rsidR="00344085" w:rsidRPr="00CD2DD9" w:rsidRDefault="00344085" w:rsidP="00344085">
      <w:pPr>
        <w:pStyle w:val="AmdtsEntries"/>
        <w:keepNext/>
      </w:pPr>
      <w:r w:rsidRPr="00CD2DD9">
        <w:t>s 298</w:t>
      </w:r>
      <w:r w:rsidRPr="00CD2DD9">
        <w:tab/>
        <w:t xml:space="preserve">orig s 298 am </w:t>
      </w:r>
      <w:hyperlink r:id="rId274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D228EA" w14:textId="783F99D5" w:rsidR="00344085" w:rsidRPr="00CD2DD9" w:rsidRDefault="00344085" w:rsidP="00344085">
      <w:pPr>
        <w:pStyle w:val="AmdtsEntries"/>
        <w:keepNext/>
      </w:pPr>
      <w:r w:rsidRPr="00CD2DD9">
        <w:tab/>
        <w:t xml:space="preserve">om </w:t>
      </w:r>
      <w:hyperlink r:id="rId274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D7844B2" w14:textId="27AB435D" w:rsidR="00344085" w:rsidRPr="00CD2DD9" w:rsidRDefault="00344085" w:rsidP="00344085">
      <w:pPr>
        <w:pStyle w:val="AmdtsEntries"/>
        <w:keepNext/>
      </w:pPr>
      <w:r w:rsidRPr="00CD2DD9">
        <w:tab/>
        <w:t xml:space="preserve">pres s 298 (prev s 427) am </w:t>
      </w:r>
      <w:hyperlink r:id="rId275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9F0102B" w14:textId="7EB3222B" w:rsidR="00344085" w:rsidRPr="00CD2DD9" w:rsidRDefault="00344085" w:rsidP="00344085">
      <w:pPr>
        <w:pStyle w:val="AmdtsEntries"/>
      </w:pPr>
      <w:r w:rsidRPr="00CD2DD9">
        <w:tab/>
        <w:t xml:space="preserve">renum R9 LA (see </w:t>
      </w:r>
      <w:hyperlink r:id="rId27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A9219A" w14:textId="77777777" w:rsidR="00344085" w:rsidRPr="00CD2DD9" w:rsidRDefault="00344085" w:rsidP="00A35FDF">
      <w:pPr>
        <w:pStyle w:val="AmdtsEntryHd"/>
      </w:pPr>
      <w:r w:rsidRPr="00CD2DD9">
        <w:lastRenderedPageBreak/>
        <w:t>Forging or fraudulent use of trade-marks</w:t>
      </w:r>
    </w:p>
    <w:p w14:paraId="187B04F0" w14:textId="259B2C69" w:rsidR="00344085" w:rsidRPr="00CD2DD9" w:rsidRDefault="00344085" w:rsidP="00344085">
      <w:pPr>
        <w:pStyle w:val="AmdtsEntries"/>
      </w:pPr>
      <w:r w:rsidRPr="00CD2DD9">
        <w:t>hdg before s 299</w:t>
      </w:r>
      <w:r w:rsidRPr="00CD2DD9">
        <w:tab/>
        <w:t xml:space="preserve">om </w:t>
      </w:r>
      <w:hyperlink r:id="rId27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279258F" w14:textId="77777777" w:rsidR="00344085" w:rsidRPr="00CD2DD9" w:rsidRDefault="00344085" w:rsidP="00A35FDF">
      <w:pPr>
        <w:pStyle w:val="AmdtsEntryHd"/>
      </w:pPr>
      <w:r w:rsidRPr="00CD2DD9">
        <w:t>Multiple alternative verdicts</w:t>
      </w:r>
    </w:p>
    <w:p w14:paraId="3CA2A588" w14:textId="1B07791D" w:rsidR="00344085" w:rsidRPr="00CD2DD9" w:rsidRDefault="00344085" w:rsidP="00344085">
      <w:pPr>
        <w:pStyle w:val="AmdtsEntries"/>
        <w:keepNext/>
      </w:pPr>
      <w:r w:rsidRPr="00CD2DD9">
        <w:t>s 299</w:t>
      </w:r>
      <w:r w:rsidRPr="00CD2DD9">
        <w:tab/>
        <w:t xml:space="preserve">orig s 299 om </w:t>
      </w:r>
      <w:hyperlink r:id="rId275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B5304B" w14:textId="7C3C81A1" w:rsidR="00344085" w:rsidRPr="00CD2DD9" w:rsidRDefault="00344085" w:rsidP="00344085">
      <w:pPr>
        <w:pStyle w:val="AmdtsEntries"/>
        <w:keepNext/>
      </w:pPr>
      <w:r w:rsidRPr="00CD2DD9">
        <w:tab/>
        <w:t xml:space="preserve">pres s 299 (prev s 427A) ins </w:t>
      </w:r>
      <w:hyperlink r:id="rId2755" w:tooltip="Crimes (Amendment) Act (No 2) 1990" w:history="1">
        <w:r w:rsidRPr="00795AC2">
          <w:rPr>
            <w:rStyle w:val="charCitHyperlinkAbbrev"/>
          </w:rPr>
          <w:t>Ord1990</w:t>
        </w:r>
        <w:r w:rsidRPr="00795AC2">
          <w:rPr>
            <w:rStyle w:val="charCitHyperlinkAbbrev"/>
          </w:rPr>
          <w:noBreakHyphen/>
          <w:t>2</w:t>
        </w:r>
      </w:hyperlink>
      <w:r w:rsidRPr="00CD2DD9">
        <w:t xml:space="preserve"> s 8</w:t>
      </w:r>
    </w:p>
    <w:p w14:paraId="300A7794" w14:textId="6F72E902" w:rsidR="00344085" w:rsidRPr="00CD2DD9" w:rsidRDefault="00344085" w:rsidP="00344085">
      <w:pPr>
        <w:pStyle w:val="AmdtsEntries"/>
      </w:pPr>
      <w:r w:rsidRPr="00CD2DD9">
        <w:tab/>
        <w:t xml:space="preserve">renum R9 LA (see </w:t>
      </w:r>
      <w:hyperlink r:id="rId27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9A2370" w14:textId="77777777" w:rsidR="00344085" w:rsidRPr="00CD2DD9" w:rsidRDefault="00344085" w:rsidP="00A35FDF">
      <w:pPr>
        <w:pStyle w:val="AmdtsEntryHd"/>
      </w:pPr>
      <w:r w:rsidRPr="00CD2DD9">
        <w:t>Unfitness to plead and mental impairment</w:t>
      </w:r>
    </w:p>
    <w:p w14:paraId="604E3BC7" w14:textId="77777777" w:rsidR="00344085" w:rsidRPr="00CD2DD9" w:rsidRDefault="00344085" w:rsidP="00344085">
      <w:pPr>
        <w:pStyle w:val="AmdtsEntries"/>
        <w:keepNext/>
      </w:pPr>
      <w:r w:rsidRPr="00CD2DD9">
        <w:t>pt 13 hdg</w:t>
      </w:r>
      <w:r w:rsidRPr="00CD2DD9">
        <w:tab/>
        <w:t>orig pt 13 hdg renum as pt 16 hdg</w:t>
      </w:r>
    </w:p>
    <w:p w14:paraId="3458350F" w14:textId="15FE2F9F" w:rsidR="00344085" w:rsidRPr="00CD2DD9" w:rsidRDefault="00344085" w:rsidP="00344085">
      <w:pPr>
        <w:pStyle w:val="AmdtsEntries"/>
        <w:keepNext/>
      </w:pPr>
      <w:r w:rsidRPr="00CD2DD9">
        <w:tab/>
        <w:t xml:space="preserve">pres pt 13 hdg (prev pt 11A hdg) ins </w:t>
      </w:r>
      <w:hyperlink r:id="rId275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6F84C47" w14:textId="65345F18" w:rsidR="00344085" w:rsidRPr="00CD2DD9" w:rsidRDefault="00344085" w:rsidP="00344085">
      <w:pPr>
        <w:pStyle w:val="AmdtsEntries"/>
      </w:pPr>
      <w:r w:rsidRPr="00CD2DD9">
        <w:tab/>
        <w:t xml:space="preserve">renum R9 LA (see </w:t>
      </w:r>
      <w:hyperlink r:id="rId27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9312BC" w14:textId="632696A9" w:rsidR="00344085" w:rsidRPr="00CD2DD9" w:rsidRDefault="00344085" w:rsidP="00344085">
      <w:pPr>
        <w:pStyle w:val="AmdtsEntries"/>
      </w:pPr>
      <w:r w:rsidRPr="00CD2DD9">
        <w:tab/>
        <w:t xml:space="preserve">sub </w:t>
      </w:r>
      <w:hyperlink r:id="rId275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1.10</w:t>
      </w:r>
    </w:p>
    <w:p w14:paraId="1B42B96D" w14:textId="77777777" w:rsidR="00344085" w:rsidRPr="00CD2DD9" w:rsidRDefault="00344085" w:rsidP="00A35FDF">
      <w:pPr>
        <w:pStyle w:val="AmdtsEntryHd"/>
      </w:pPr>
      <w:r w:rsidRPr="00CD2DD9">
        <w:t>Preliminary</w:t>
      </w:r>
    </w:p>
    <w:p w14:paraId="69D03947" w14:textId="66CADF01" w:rsidR="00344085" w:rsidRPr="00CD2DD9" w:rsidRDefault="00344085" w:rsidP="00344085">
      <w:pPr>
        <w:pStyle w:val="AmdtsEntries"/>
        <w:keepNext/>
      </w:pPr>
      <w:r w:rsidRPr="00CD2DD9">
        <w:t>div 13.1 hdg</w:t>
      </w:r>
      <w:r w:rsidRPr="00CD2DD9">
        <w:tab/>
        <w:t xml:space="preserve">(prev pt 11A div 1 hdg) ins </w:t>
      </w:r>
      <w:hyperlink r:id="rId276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43238D9" w14:textId="44F27637" w:rsidR="00344085" w:rsidRPr="00CD2DD9" w:rsidRDefault="00344085" w:rsidP="00344085">
      <w:pPr>
        <w:pStyle w:val="AmdtsEntries"/>
      </w:pPr>
      <w:r w:rsidRPr="00CD2DD9">
        <w:tab/>
        <w:t xml:space="preserve">renum R9 LA (see </w:t>
      </w:r>
      <w:hyperlink r:id="rId27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76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BBD7CA" w14:textId="77777777" w:rsidR="00344085" w:rsidRPr="00CD2DD9" w:rsidRDefault="00344085" w:rsidP="00A35FDF">
      <w:pPr>
        <w:pStyle w:val="AmdtsEntryHd"/>
      </w:pPr>
      <w:r w:rsidRPr="00CD2DD9">
        <w:t>Interpretation and general clauses</w:t>
      </w:r>
    </w:p>
    <w:p w14:paraId="52523D11" w14:textId="1881B373" w:rsidR="00344085" w:rsidRPr="00CD2DD9" w:rsidRDefault="00344085" w:rsidP="00344085">
      <w:pPr>
        <w:pStyle w:val="AmdtsEntries"/>
      </w:pPr>
      <w:r w:rsidRPr="00CD2DD9">
        <w:t>hdg before s 300</w:t>
      </w:r>
      <w:r w:rsidRPr="00CD2DD9">
        <w:tab/>
        <w:t xml:space="preserve">om </w:t>
      </w:r>
      <w:hyperlink r:id="rId276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6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7FDA977" w14:textId="77777777" w:rsidR="00344085" w:rsidRPr="00CD2DD9" w:rsidRDefault="00344085" w:rsidP="00A35FDF">
      <w:pPr>
        <w:pStyle w:val="AmdtsEntryHd"/>
      </w:pPr>
      <w:bookmarkStart w:id="506" w:name="_Hlk150860769"/>
      <w:r w:rsidRPr="00CD2DD9">
        <w:t>Definitions for pt 13</w:t>
      </w:r>
    </w:p>
    <w:p w14:paraId="195B107A" w14:textId="76D69A75" w:rsidR="00344085" w:rsidRPr="00CD2DD9" w:rsidRDefault="00344085" w:rsidP="00344085">
      <w:pPr>
        <w:pStyle w:val="AmdtsEntries"/>
        <w:keepNext/>
      </w:pPr>
      <w:r w:rsidRPr="00CD2DD9">
        <w:t>s 300</w:t>
      </w:r>
      <w:r w:rsidRPr="00CD2DD9">
        <w:tab/>
        <w:t xml:space="preserve">orig s 300 om </w:t>
      </w:r>
      <w:hyperlink r:id="rId276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93CE6B" w14:textId="204FF2B6" w:rsidR="00344085" w:rsidRPr="00CD2DD9" w:rsidRDefault="00344085" w:rsidP="00344085">
      <w:pPr>
        <w:pStyle w:val="AmdtsEntries"/>
        <w:keepNext/>
      </w:pPr>
      <w:r w:rsidRPr="00CD2DD9">
        <w:tab/>
        <w:t xml:space="preserve">pres s 300 (prev s 428B) ins </w:t>
      </w:r>
      <w:hyperlink r:id="rId276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262BE42" w14:textId="59983531" w:rsidR="00344085" w:rsidRPr="00CD2DD9" w:rsidRDefault="00344085" w:rsidP="00344085">
      <w:pPr>
        <w:pStyle w:val="AmdtsEntries"/>
        <w:keepNext/>
      </w:pPr>
      <w:r w:rsidRPr="00CD2DD9">
        <w:tab/>
        <w:t xml:space="preserve">renum R9 LA (see </w:t>
      </w:r>
      <w:hyperlink r:id="rId27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29A638" w14:textId="35A59542" w:rsidR="00344085" w:rsidRPr="00CD2DD9" w:rsidRDefault="00344085" w:rsidP="00344085">
      <w:pPr>
        <w:pStyle w:val="AmdtsEntries"/>
        <w:keepNext/>
        <w:rPr>
          <w:rFonts w:cs="Arial"/>
        </w:rPr>
      </w:pPr>
      <w:r w:rsidRPr="00CD2DD9">
        <w:tab/>
      </w:r>
      <w:r w:rsidRPr="00CD2DD9">
        <w:rPr>
          <w:rFonts w:cs="Arial"/>
        </w:rPr>
        <w:t xml:space="preserve">am </w:t>
      </w:r>
      <w:hyperlink r:id="rId2768"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1.18</w:t>
      </w:r>
    </w:p>
    <w:p w14:paraId="75DA8DAE" w14:textId="5807918F" w:rsidR="00344085" w:rsidRPr="00CD2DD9"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276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1.235</w:t>
      </w:r>
    </w:p>
    <w:p w14:paraId="5C7A3628" w14:textId="71320F06" w:rsidR="00344085" w:rsidRPr="00CD2DD9" w:rsidRDefault="00344085" w:rsidP="00344085">
      <w:pPr>
        <w:pStyle w:val="AmdtsEntries"/>
        <w:keepNext/>
      </w:pPr>
      <w:r w:rsidRPr="00CD2DD9">
        <w:tab/>
      </w:r>
      <w:r w:rsidRPr="00C17E51">
        <w:t xml:space="preserve">def </w:t>
      </w:r>
      <w:r w:rsidRPr="00C17E51">
        <w:rPr>
          <w:rStyle w:val="charBoldItals"/>
        </w:rPr>
        <w:t xml:space="preserve">accused </w:t>
      </w:r>
      <w:r w:rsidRPr="00C17E51">
        <w:t xml:space="preserve">ins </w:t>
      </w:r>
      <w:hyperlink r:id="rId2770" w:tooltip="Crimes (Amendment) Act 1999" w:history="1">
        <w:r w:rsidRPr="00C17E51">
          <w:rPr>
            <w:rStyle w:val="charCitHyperlinkAbbrev"/>
          </w:rPr>
          <w:t>A1999</w:t>
        </w:r>
        <w:r w:rsidRPr="00C17E51">
          <w:rPr>
            <w:rStyle w:val="charCitHyperlinkAbbrev"/>
          </w:rPr>
          <w:noBreakHyphen/>
          <w:t>32</w:t>
        </w:r>
      </w:hyperlink>
      <w:r w:rsidRPr="00C17E51">
        <w:t xml:space="preserve"> s 5 s 5</w:t>
      </w:r>
      <w:bookmarkEnd w:id="506"/>
    </w:p>
    <w:p w14:paraId="577C96BD" w14:textId="3BF27EBE" w:rsidR="00344085" w:rsidRPr="00CD2DD9" w:rsidRDefault="00344085" w:rsidP="00344085">
      <w:pPr>
        <w:pStyle w:val="AmdtsEntries"/>
        <w:keepNext/>
      </w:pPr>
      <w:r w:rsidRPr="00CD2DD9">
        <w:tab/>
        <w:t xml:space="preserve">def </w:t>
      </w:r>
      <w:r w:rsidRPr="00CD2DD9">
        <w:rPr>
          <w:rStyle w:val="charBoldItals"/>
        </w:rPr>
        <w:t xml:space="preserve">alternative offence </w:t>
      </w:r>
      <w:r w:rsidRPr="00CD2DD9">
        <w:t xml:space="preserve">ins </w:t>
      </w:r>
      <w:hyperlink r:id="rId2771"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61AFB450" w14:textId="35BC287A"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2772"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2CA5513B" w14:textId="03591F1C" w:rsidR="00344085" w:rsidRPr="00CD2DD9" w:rsidRDefault="00344085" w:rsidP="00344085">
      <w:pPr>
        <w:pStyle w:val="AmdtsEntries"/>
        <w:keepNext/>
      </w:pPr>
      <w:r w:rsidRPr="00CD2DD9">
        <w:tab/>
        <w:t xml:space="preserve">def </w:t>
      </w:r>
      <w:r w:rsidRPr="00CD2DD9">
        <w:rPr>
          <w:rStyle w:val="charBoldItals"/>
        </w:rPr>
        <w:t xml:space="preserve">counterfeit coin, resembling or apparently intended to resemble, any of the Queens gold or silver coin </w:t>
      </w:r>
      <w:r w:rsidRPr="00CD2DD9">
        <w:t xml:space="preserve">om </w:t>
      </w:r>
      <w:hyperlink r:id="rId277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D2A1B0D" w14:textId="002339FB" w:rsidR="00344085" w:rsidRPr="00CD2DD9" w:rsidRDefault="00344085" w:rsidP="00344085">
      <w:pPr>
        <w:pStyle w:val="AmdtsEntries"/>
        <w:keepNext/>
      </w:pPr>
      <w:r w:rsidRPr="00CD2DD9">
        <w:tab/>
        <w:t xml:space="preserve">def </w:t>
      </w:r>
      <w:r w:rsidRPr="00CD2DD9">
        <w:rPr>
          <w:rStyle w:val="charBoldItals"/>
        </w:rPr>
        <w:t>court</w:t>
      </w:r>
      <w:r w:rsidRPr="00CD2DD9">
        <w:t xml:space="preserve"> ins </w:t>
      </w:r>
      <w:hyperlink r:id="rId277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5C9AAA" w14:textId="17F8B6D9" w:rsidR="00344085" w:rsidRPr="00CD2DD9" w:rsidRDefault="00344085" w:rsidP="00344085">
      <w:pPr>
        <w:pStyle w:val="AmdtsEntriesDefL2"/>
      </w:pPr>
      <w:r w:rsidRPr="00CD2DD9">
        <w:tab/>
        <w:t xml:space="preserve">om </w:t>
      </w:r>
      <w:hyperlink r:id="rId277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3.34</w:t>
      </w:r>
    </w:p>
    <w:p w14:paraId="02A6368A" w14:textId="6B8665DA" w:rsidR="00344085" w:rsidRPr="00CD2DD9" w:rsidRDefault="00344085" w:rsidP="00344085">
      <w:pPr>
        <w:pStyle w:val="AmdtsEntries"/>
        <w:keepNext/>
      </w:pPr>
      <w:r w:rsidRPr="00CD2DD9">
        <w:tab/>
        <w:t xml:space="preserve">def </w:t>
      </w:r>
      <w:r w:rsidRPr="00CD2DD9">
        <w:rPr>
          <w:rStyle w:val="charBoldItals"/>
        </w:rPr>
        <w:t xml:space="preserve">defendant </w:t>
      </w:r>
      <w:r w:rsidRPr="00CD2DD9">
        <w:t xml:space="preserve">ins </w:t>
      </w:r>
      <w:hyperlink r:id="rId2776"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3D870A40" w14:textId="3FA1E408" w:rsidR="00344085" w:rsidRPr="00CD2DD9" w:rsidRDefault="00344085" w:rsidP="00344085">
      <w:pPr>
        <w:pStyle w:val="AmdtsEntriesDefL2"/>
      </w:pPr>
      <w:r w:rsidRPr="00CD2DD9">
        <w:tab/>
        <w:t xml:space="preserve">sub </w:t>
      </w:r>
      <w:hyperlink r:id="rId2777"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1.107</w:t>
      </w:r>
    </w:p>
    <w:p w14:paraId="00A102FC" w14:textId="194E55A9" w:rsidR="00344085" w:rsidRDefault="00344085" w:rsidP="00344085">
      <w:pPr>
        <w:pStyle w:val="AmdtsEntries"/>
        <w:keepNext/>
      </w:pPr>
      <w:r w:rsidRPr="00CD2DD9">
        <w:tab/>
        <w:t xml:space="preserve">def </w:t>
      </w:r>
      <w:r w:rsidRPr="00CD2DD9">
        <w:rPr>
          <w:rStyle w:val="charBoldItals"/>
        </w:rPr>
        <w:t xml:space="preserve">engage in conduct </w:t>
      </w:r>
      <w:r w:rsidRPr="00CD2DD9">
        <w:t xml:space="preserve">ins </w:t>
      </w:r>
      <w:hyperlink r:id="rId2778"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3BFC3DD6" w14:textId="3D602DF3" w:rsidR="00344085" w:rsidRDefault="00344085" w:rsidP="00344085">
      <w:pPr>
        <w:pStyle w:val="AmdtsEntries"/>
        <w:keepNext/>
      </w:pPr>
      <w:r>
        <w:tab/>
        <w:t xml:space="preserve">def </w:t>
      </w:r>
      <w:r w:rsidRPr="00327F15">
        <w:rPr>
          <w:rStyle w:val="charBoldItals"/>
        </w:rPr>
        <w:t>forensic mental health order</w:t>
      </w:r>
      <w:r>
        <w:t xml:space="preserve"> ins </w:t>
      </w:r>
      <w:hyperlink r:id="rId2779" w:tooltip="Mental Health (Treatment and Care) Amendment Act 2014" w:history="1">
        <w:r>
          <w:rPr>
            <w:rStyle w:val="charCitHyperlinkAbbrev"/>
          </w:rPr>
          <w:t>A2014-51</w:t>
        </w:r>
      </w:hyperlink>
      <w:r w:rsidRPr="00CD2DD9">
        <w:t xml:space="preserve"> amdt 1.</w:t>
      </w:r>
      <w:r>
        <w:t>6</w:t>
      </w:r>
    </w:p>
    <w:p w14:paraId="56DD0EBD" w14:textId="0E92332E" w:rsidR="00344085" w:rsidRPr="00CD2DD9" w:rsidRDefault="00344085" w:rsidP="00344085">
      <w:pPr>
        <w:pStyle w:val="AmdtsEntriesDefL2"/>
      </w:pPr>
      <w:r>
        <w:tab/>
        <w:t xml:space="preserve">am </w:t>
      </w:r>
      <w:hyperlink r:id="rId2780" w:tooltip="Mental Health Act 2015" w:history="1">
        <w:r>
          <w:rPr>
            <w:rStyle w:val="charCitHyperlinkAbbrev"/>
          </w:rPr>
          <w:t>A2015-38</w:t>
        </w:r>
      </w:hyperlink>
      <w:r w:rsidRPr="00CD2DD9">
        <w:t xml:space="preserve"> amdt </w:t>
      </w:r>
      <w:r>
        <w:t>2.70</w:t>
      </w:r>
    </w:p>
    <w:p w14:paraId="798B3F59" w14:textId="48AEB50A" w:rsidR="00344085" w:rsidRPr="00CD2DD9" w:rsidRDefault="00344085" w:rsidP="00344085">
      <w:pPr>
        <w:pStyle w:val="AmdtsEntries"/>
        <w:keepNext/>
      </w:pPr>
      <w:r w:rsidRPr="00CD2DD9">
        <w:tab/>
        <w:t xml:space="preserve">def </w:t>
      </w:r>
      <w:r w:rsidRPr="00CD2DD9">
        <w:rPr>
          <w:rStyle w:val="charBoldItals"/>
        </w:rPr>
        <w:t xml:space="preserve">mental dysfunction </w:t>
      </w:r>
      <w:r w:rsidRPr="00CD2DD9">
        <w:t xml:space="preserve">ins </w:t>
      </w:r>
      <w:hyperlink r:id="rId278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0A3F9A" w14:textId="273EB24E" w:rsidR="00344085" w:rsidRPr="00CD2DD9" w:rsidRDefault="00344085" w:rsidP="00344085">
      <w:pPr>
        <w:pStyle w:val="AmdtsEntriesDefL2"/>
      </w:pPr>
      <w:r w:rsidRPr="00CD2DD9">
        <w:tab/>
        <w:t xml:space="preserve">om </w:t>
      </w:r>
      <w:hyperlink r:id="rId278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1A36E3F8" w14:textId="7C549417" w:rsidR="00344085" w:rsidRPr="00CD2DD9" w:rsidRDefault="00344085" w:rsidP="00344085">
      <w:pPr>
        <w:pStyle w:val="AmdtsEntries"/>
        <w:keepNext/>
      </w:pPr>
      <w:r w:rsidRPr="00CD2DD9">
        <w:tab/>
        <w:t xml:space="preserve">def </w:t>
      </w:r>
      <w:r w:rsidRPr="00CD2DD9">
        <w:rPr>
          <w:rStyle w:val="charBoldItals"/>
        </w:rPr>
        <w:t xml:space="preserve">mental health order </w:t>
      </w:r>
      <w:r w:rsidRPr="00CD2DD9">
        <w:t xml:space="preserve">ins </w:t>
      </w:r>
      <w:hyperlink r:id="rId278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6D45FA9" w14:textId="5A91B644" w:rsidR="00344085" w:rsidRPr="00CD2DD9" w:rsidRDefault="00344085" w:rsidP="00344085">
      <w:pPr>
        <w:pStyle w:val="AmdtsEntriesDefL2"/>
      </w:pPr>
      <w:r w:rsidRPr="00CD2DD9">
        <w:tab/>
        <w:t xml:space="preserve">sub </w:t>
      </w:r>
      <w:hyperlink r:id="rId2784"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1.2</w:t>
      </w:r>
    </w:p>
    <w:p w14:paraId="5C66A392" w14:textId="5B17E7C2" w:rsidR="00344085" w:rsidRPr="00CD2DD9" w:rsidRDefault="00344085" w:rsidP="00344085">
      <w:pPr>
        <w:pStyle w:val="AmdtsEntries"/>
        <w:keepNext/>
      </w:pPr>
      <w:r w:rsidRPr="00CD2DD9">
        <w:tab/>
        <w:t xml:space="preserve">def </w:t>
      </w:r>
      <w:r w:rsidRPr="00CD2DD9">
        <w:rPr>
          <w:rStyle w:val="charBoldItals"/>
        </w:rPr>
        <w:t xml:space="preserve">mental illness </w:t>
      </w:r>
      <w:r w:rsidRPr="00CD2DD9">
        <w:t xml:space="preserve">ins </w:t>
      </w:r>
      <w:hyperlink r:id="rId2785"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689DF553" w14:textId="3726AA8A" w:rsidR="00344085" w:rsidRPr="00CD2DD9" w:rsidRDefault="00344085" w:rsidP="00344085">
      <w:pPr>
        <w:pStyle w:val="AmdtsEntriesDefL2"/>
      </w:pPr>
      <w:r w:rsidRPr="00CD2DD9">
        <w:tab/>
        <w:t xml:space="preserve">am </w:t>
      </w:r>
      <w:hyperlink r:id="rId2786"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1.3</w:t>
      </w:r>
    </w:p>
    <w:p w14:paraId="0ED95077" w14:textId="1BA730E7" w:rsidR="00344085" w:rsidRPr="00CD2DD9" w:rsidRDefault="00344085" w:rsidP="00344085">
      <w:pPr>
        <w:pStyle w:val="AmdtsEntriesDefL2"/>
      </w:pPr>
      <w:r w:rsidRPr="00CD2DD9">
        <w:tab/>
        <w:t xml:space="preserve">om </w:t>
      </w:r>
      <w:hyperlink r:id="rId278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41F09A81" w14:textId="79F803F7" w:rsidR="00344085" w:rsidRPr="00CD2DD9" w:rsidRDefault="00344085" w:rsidP="00344085">
      <w:pPr>
        <w:pStyle w:val="AmdtsEntries"/>
        <w:keepNext/>
      </w:pPr>
      <w:r w:rsidRPr="00CD2DD9">
        <w:lastRenderedPageBreak/>
        <w:tab/>
        <w:t xml:space="preserve">def </w:t>
      </w:r>
      <w:r w:rsidRPr="00CD2DD9">
        <w:rPr>
          <w:rStyle w:val="charBoldItals"/>
        </w:rPr>
        <w:t xml:space="preserve">Queen’s gold or silver coins </w:t>
      </w:r>
      <w:r w:rsidRPr="00CD2DD9">
        <w:t xml:space="preserve">om </w:t>
      </w:r>
      <w:hyperlink r:id="rId278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6642652" w14:textId="0562C1B1" w:rsidR="00344085" w:rsidRPr="00CD2DD9" w:rsidRDefault="00344085" w:rsidP="00344085">
      <w:pPr>
        <w:pStyle w:val="AmdtsEntries"/>
        <w:keepNext/>
      </w:pPr>
      <w:r w:rsidRPr="00CD2DD9">
        <w:tab/>
        <w:t xml:space="preserve">def </w:t>
      </w:r>
      <w:r w:rsidRPr="00CD2DD9">
        <w:rPr>
          <w:rStyle w:val="charBoldItals"/>
        </w:rPr>
        <w:t xml:space="preserve">Queen’s copper coin </w:t>
      </w:r>
      <w:r w:rsidRPr="00CD2DD9">
        <w:t xml:space="preserve">om </w:t>
      </w:r>
      <w:hyperlink r:id="rId278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B1F015E" w14:textId="6FB2A1C3" w:rsidR="00344085" w:rsidRPr="00CD2DD9" w:rsidRDefault="00344085" w:rsidP="00344085">
      <w:pPr>
        <w:pStyle w:val="AmdtsEntries"/>
        <w:keepNext/>
      </w:pPr>
      <w:r w:rsidRPr="00CD2DD9">
        <w:tab/>
        <w:t xml:space="preserve">def </w:t>
      </w:r>
      <w:r w:rsidRPr="00CD2DD9">
        <w:rPr>
          <w:rStyle w:val="charBoldItals"/>
        </w:rPr>
        <w:t xml:space="preserve">Queen’s current coin </w:t>
      </w:r>
      <w:r w:rsidRPr="00CD2DD9">
        <w:t xml:space="preserve">om </w:t>
      </w:r>
      <w:hyperlink r:id="rId279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F842401" w14:textId="6C9A6820"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279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B65FE53" w14:textId="6BD556DE" w:rsidR="00344085" w:rsidRDefault="00344085" w:rsidP="00344085">
      <w:pPr>
        <w:pStyle w:val="AmdtsEntriesDefL2"/>
      </w:pPr>
      <w:r w:rsidRPr="00CD2DD9">
        <w:tab/>
        <w:t xml:space="preserve">am </w:t>
      </w:r>
      <w:hyperlink r:id="rId279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1.32</w:t>
      </w:r>
    </w:p>
    <w:p w14:paraId="7192C8E6" w14:textId="2C80490D" w:rsidR="00122DA5" w:rsidRPr="00CD2DD9" w:rsidRDefault="00122DA5" w:rsidP="00344085">
      <w:pPr>
        <w:pStyle w:val="AmdtsEntriesDefL2"/>
      </w:pPr>
      <w:r>
        <w:tab/>
        <w:t xml:space="preserve">sub </w:t>
      </w:r>
      <w:hyperlink r:id="rId2793" w:tooltip="Crimes Legislation Amendment Act 2024 (No 2)" w:history="1">
        <w:r>
          <w:rPr>
            <w:rStyle w:val="charCitHyperlinkAbbrev"/>
          </w:rPr>
          <w:t>A2024</w:t>
        </w:r>
        <w:r>
          <w:rPr>
            <w:rStyle w:val="charCitHyperlinkAbbrev"/>
          </w:rPr>
          <w:noBreakHyphen/>
          <w:t>16</w:t>
        </w:r>
      </w:hyperlink>
      <w:r>
        <w:t xml:space="preserve"> s 7</w:t>
      </w:r>
    </w:p>
    <w:p w14:paraId="22DA8654" w14:textId="3ADF873C" w:rsidR="00344085" w:rsidRPr="00CD2DD9" w:rsidRDefault="00344085" w:rsidP="00344085">
      <w:pPr>
        <w:pStyle w:val="AmdtsEntries"/>
        <w:keepNext/>
      </w:pPr>
      <w:r w:rsidRPr="00CD2DD9">
        <w:tab/>
        <w:t xml:space="preserve">def </w:t>
      </w:r>
      <w:r w:rsidRPr="00CD2DD9">
        <w:rPr>
          <w:rStyle w:val="charBoldItals"/>
        </w:rPr>
        <w:t xml:space="preserve">special hearing </w:t>
      </w:r>
      <w:r w:rsidRPr="00CD2DD9">
        <w:t xml:space="preserve">ins </w:t>
      </w:r>
      <w:hyperlink r:id="rId279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46005A1" w14:textId="25A3C17F" w:rsidR="00344085" w:rsidRPr="00CD2DD9" w:rsidRDefault="00344085" w:rsidP="00344085">
      <w:pPr>
        <w:pStyle w:val="AmdtsEntriesDefL2"/>
      </w:pPr>
      <w:r w:rsidRPr="00CD2DD9">
        <w:tab/>
        <w:t xml:space="preserve">am </w:t>
      </w:r>
      <w:hyperlink r:id="rId2795" w:tooltip="Crimes Amendment Act 2005" w:history="1">
        <w:r w:rsidRPr="00C62C6A">
          <w:rPr>
            <w:rStyle w:val="charCitHyperlinkAbbrev"/>
          </w:rPr>
          <w:t>A2005</w:t>
        </w:r>
        <w:r w:rsidRPr="00C62C6A">
          <w:rPr>
            <w:rStyle w:val="charCitHyperlinkAbbrev"/>
          </w:rPr>
          <w:noBreakHyphen/>
          <w:t>7</w:t>
        </w:r>
      </w:hyperlink>
      <w:r w:rsidRPr="00CD2DD9">
        <w:t xml:space="preserve"> s 6</w:t>
      </w:r>
    </w:p>
    <w:p w14:paraId="62C4C568" w14:textId="219EA11E" w:rsidR="00344085" w:rsidRPr="00CD2DD9" w:rsidRDefault="00344085" w:rsidP="00344085">
      <w:pPr>
        <w:pStyle w:val="AmdtsEntries"/>
        <w:keepNext/>
      </w:pPr>
      <w:r w:rsidRPr="00CD2DD9">
        <w:tab/>
        <w:t xml:space="preserve">def </w:t>
      </w:r>
      <w:r w:rsidRPr="00CD2DD9">
        <w:rPr>
          <w:rStyle w:val="charBoldItals"/>
        </w:rPr>
        <w:t xml:space="preserve">tribunal </w:t>
      </w:r>
      <w:r w:rsidRPr="00CD2DD9">
        <w:t xml:space="preserve">ins </w:t>
      </w:r>
      <w:hyperlink r:id="rId279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1D61168" w14:textId="21D06949" w:rsidR="00344085" w:rsidRPr="00CD2DD9" w:rsidRDefault="00344085" w:rsidP="00344085">
      <w:pPr>
        <w:pStyle w:val="AmdtsEntriesDefL2"/>
      </w:pPr>
      <w:r w:rsidRPr="00CD2DD9">
        <w:tab/>
        <w:t xml:space="preserve">om </w:t>
      </w:r>
      <w:hyperlink r:id="rId279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1.236</w:t>
      </w:r>
    </w:p>
    <w:p w14:paraId="7C668876" w14:textId="77777777" w:rsidR="00344085" w:rsidRPr="00CD2DD9" w:rsidRDefault="00344085" w:rsidP="00A35FDF">
      <w:pPr>
        <w:pStyle w:val="AmdtsEntryHd"/>
      </w:pPr>
      <w:r w:rsidRPr="00CD2DD9">
        <w:t>Limitation on orders and detention—non-acquittals</w:t>
      </w:r>
    </w:p>
    <w:p w14:paraId="048E143A" w14:textId="3B07F7EC" w:rsidR="00344085" w:rsidRPr="00CD2DD9" w:rsidRDefault="00344085" w:rsidP="00344085">
      <w:pPr>
        <w:pStyle w:val="AmdtsEntries"/>
        <w:keepNext/>
      </w:pPr>
      <w:r w:rsidRPr="00CD2DD9">
        <w:t>s 301</w:t>
      </w:r>
      <w:r w:rsidRPr="00CD2DD9">
        <w:tab/>
        <w:t xml:space="preserve">orig s 301 om </w:t>
      </w:r>
      <w:hyperlink r:id="rId279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9AAA433" w14:textId="284CF8FD" w:rsidR="00344085" w:rsidRPr="00CD2DD9" w:rsidRDefault="00344085" w:rsidP="00344085">
      <w:pPr>
        <w:pStyle w:val="AmdtsEntries"/>
        <w:keepNext/>
      </w:pPr>
      <w:r w:rsidRPr="00CD2DD9">
        <w:tab/>
        <w:t xml:space="preserve">pres s 301 (prev s 428C) ins </w:t>
      </w:r>
      <w:hyperlink r:id="rId279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6A1C09" w14:textId="02D4404B" w:rsidR="00344085" w:rsidRPr="00CD2DD9" w:rsidRDefault="00344085" w:rsidP="00344085">
      <w:pPr>
        <w:pStyle w:val="AmdtsEntries"/>
        <w:keepNext/>
      </w:pPr>
      <w:r w:rsidRPr="00CD2DD9">
        <w:tab/>
        <w:t xml:space="preserve">sub </w:t>
      </w:r>
      <w:hyperlink r:id="rId2800"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3BC24123" w14:textId="2958DDCD" w:rsidR="00344085" w:rsidRPr="00CD2DD9" w:rsidRDefault="00344085" w:rsidP="00344085">
      <w:pPr>
        <w:pStyle w:val="AmdtsEntries"/>
      </w:pPr>
      <w:r w:rsidRPr="00CD2DD9">
        <w:tab/>
        <w:t xml:space="preserve">renum R9 LA (see </w:t>
      </w:r>
      <w:hyperlink r:id="rId28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649BA94" w14:textId="316F89C9" w:rsidR="00344085" w:rsidRPr="00CD2DD9" w:rsidRDefault="00344085" w:rsidP="00344085">
      <w:pPr>
        <w:pStyle w:val="AmdtsEntries"/>
      </w:pPr>
      <w:r w:rsidRPr="00CD2DD9">
        <w:tab/>
        <w:t xml:space="preserve">am </w:t>
      </w:r>
      <w:hyperlink r:id="rId280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03" w:tooltip="Mental Health (Treatment and Care) Amendment Act 2014" w:history="1">
        <w:r>
          <w:rPr>
            <w:rStyle w:val="charCitHyperlinkAbbrev"/>
          </w:rPr>
          <w:t>A2014-51</w:t>
        </w:r>
      </w:hyperlink>
      <w:r w:rsidRPr="00CD2DD9">
        <w:t xml:space="preserve"> amdt</w:t>
      </w:r>
      <w:r>
        <w:t>s</w:t>
      </w:r>
      <w:r w:rsidRPr="00CD2DD9">
        <w:t xml:space="preserve"> 1.</w:t>
      </w:r>
      <w:r>
        <w:t>7-1.9</w:t>
      </w:r>
    </w:p>
    <w:p w14:paraId="75878898" w14:textId="77777777" w:rsidR="00344085" w:rsidRPr="00CD2DD9" w:rsidRDefault="00344085" w:rsidP="00A35FDF">
      <w:pPr>
        <w:pStyle w:val="AmdtsEntryHd"/>
      </w:pPr>
      <w:r w:rsidRPr="00CD2DD9">
        <w:t>Limitation on orders and detention—acquittals</w:t>
      </w:r>
    </w:p>
    <w:p w14:paraId="6B901E56" w14:textId="39461E9F" w:rsidR="00344085" w:rsidRPr="00CD2DD9" w:rsidRDefault="00344085" w:rsidP="00344085">
      <w:pPr>
        <w:pStyle w:val="AmdtsEntries"/>
        <w:keepNext/>
      </w:pPr>
      <w:r w:rsidRPr="00CD2DD9">
        <w:t>s 302</w:t>
      </w:r>
      <w:r w:rsidRPr="00CD2DD9">
        <w:tab/>
        <w:t xml:space="preserve">orig s 302 om </w:t>
      </w:r>
      <w:hyperlink r:id="rId280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2E8B178" w14:textId="0738AE0B" w:rsidR="00344085" w:rsidRPr="00CD2DD9" w:rsidRDefault="00344085" w:rsidP="00344085">
      <w:pPr>
        <w:pStyle w:val="AmdtsEntries"/>
        <w:keepNext/>
      </w:pPr>
      <w:r w:rsidRPr="00CD2DD9">
        <w:tab/>
        <w:t xml:space="preserve">pres s 302 (prev s 428CA) ins </w:t>
      </w:r>
      <w:hyperlink r:id="rId2805"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3ED158D" w14:textId="677BFB60" w:rsidR="00344085" w:rsidRPr="00CD2DD9" w:rsidRDefault="00344085" w:rsidP="00344085">
      <w:pPr>
        <w:pStyle w:val="AmdtsEntries"/>
      </w:pPr>
      <w:r w:rsidRPr="00CD2DD9">
        <w:tab/>
        <w:t xml:space="preserve">renum R9 LA (see </w:t>
      </w:r>
      <w:hyperlink r:id="rId28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60643E" w14:textId="3F4160E3" w:rsidR="00344085" w:rsidRPr="00CD2DD9" w:rsidRDefault="00344085" w:rsidP="00344085">
      <w:pPr>
        <w:pStyle w:val="AmdtsEntries"/>
      </w:pPr>
      <w:r w:rsidRPr="00CD2DD9">
        <w:tab/>
        <w:t xml:space="preserve">am </w:t>
      </w:r>
      <w:hyperlink r:id="rId280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08" w:tooltip="Mental Health (Treatment and Care) Amendment Act 2014" w:history="1">
        <w:r>
          <w:rPr>
            <w:rStyle w:val="charCitHyperlinkAbbrev"/>
          </w:rPr>
          <w:t>A2014-51</w:t>
        </w:r>
      </w:hyperlink>
      <w:r w:rsidRPr="00CD2DD9">
        <w:t xml:space="preserve"> amdt</w:t>
      </w:r>
      <w:r>
        <w:t>s</w:t>
      </w:r>
      <w:r w:rsidRPr="00CD2DD9">
        <w:t xml:space="preserve"> 1.</w:t>
      </w:r>
      <w:r>
        <w:t>10-1.12</w:t>
      </w:r>
    </w:p>
    <w:p w14:paraId="41F263D5" w14:textId="77777777" w:rsidR="00344085" w:rsidRPr="00CD2DD9" w:rsidRDefault="00344085" w:rsidP="00A35FDF">
      <w:pPr>
        <w:pStyle w:val="AmdtsEntryHd"/>
      </w:pPr>
      <w:r w:rsidRPr="00CD2DD9">
        <w:t>Limitation on Supreme Court orders</w:t>
      </w:r>
    </w:p>
    <w:p w14:paraId="0AECBCE5" w14:textId="7B030DA3" w:rsidR="00344085" w:rsidRPr="00CD2DD9" w:rsidRDefault="00344085" w:rsidP="00344085">
      <w:pPr>
        <w:pStyle w:val="AmdtsEntries"/>
        <w:keepNext/>
      </w:pPr>
      <w:r w:rsidRPr="00CD2DD9">
        <w:t>s 303</w:t>
      </w:r>
      <w:r w:rsidRPr="00CD2DD9">
        <w:tab/>
        <w:t xml:space="preserve">orig s 303 om </w:t>
      </w:r>
      <w:hyperlink r:id="rId280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1760DA" w14:textId="104EB846" w:rsidR="00344085" w:rsidRPr="00CD2DD9" w:rsidRDefault="00344085" w:rsidP="00344085">
      <w:pPr>
        <w:pStyle w:val="AmdtsEntries"/>
        <w:keepNext/>
      </w:pPr>
      <w:r w:rsidRPr="00CD2DD9">
        <w:tab/>
        <w:t xml:space="preserve">pres s 303 (prev s 428CB) ins </w:t>
      </w:r>
      <w:hyperlink r:id="rId2810"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16EB65DD" w14:textId="15B6313A" w:rsidR="00344085" w:rsidRDefault="00344085" w:rsidP="00344085">
      <w:pPr>
        <w:pStyle w:val="AmdtsEntries"/>
      </w:pPr>
      <w:r w:rsidRPr="00CD2DD9">
        <w:tab/>
        <w:t xml:space="preserve">renum R9 LA (see </w:t>
      </w:r>
      <w:hyperlink r:id="rId28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AF7A84" w14:textId="3BEFF9EB" w:rsidR="00344085" w:rsidRPr="00CD2DD9" w:rsidRDefault="00344085" w:rsidP="00344085">
      <w:pPr>
        <w:pStyle w:val="AmdtsEntries"/>
      </w:pPr>
      <w:r>
        <w:tab/>
        <w:t xml:space="preserve">am </w:t>
      </w:r>
      <w:hyperlink r:id="rId2812" w:tooltip="Mental Health (Treatment and Care) Amendment Act 2014" w:history="1">
        <w:r>
          <w:rPr>
            <w:rStyle w:val="charCitHyperlinkAbbrev"/>
          </w:rPr>
          <w:t>A2014-51</w:t>
        </w:r>
      </w:hyperlink>
      <w:r w:rsidRPr="00CD2DD9">
        <w:t xml:space="preserve"> amdt 1.</w:t>
      </w:r>
      <w:r>
        <w:t>13</w:t>
      </w:r>
    </w:p>
    <w:p w14:paraId="69FC12BC" w14:textId="77777777" w:rsidR="00344085" w:rsidRPr="00CD2DD9" w:rsidRDefault="00344085" w:rsidP="00A35FDF">
      <w:pPr>
        <w:pStyle w:val="AmdtsEntryHd"/>
      </w:pPr>
      <w:r w:rsidRPr="00CD2DD9">
        <w:t>Limitation on orders and detention—dismissal of charge</w:t>
      </w:r>
    </w:p>
    <w:p w14:paraId="0667AF03" w14:textId="2119A2BA" w:rsidR="00344085" w:rsidRPr="00CD2DD9" w:rsidRDefault="00344085" w:rsidP="00344085">
      <w:pPr>
        <w:pStyle w:val="AmdtsEntries"/>
        <w:keepNext/>
      </w:pPr>
      <w:r w:rsidRPr="00CD2DD9">
        <w:t>s 304</w:t>
      </w:r>
      <w:r w:rsidRPr="00CD2DD9">
        <w:tab/>
        <w:t xml:space="preserve">orig s 304 om </w:t>
      </w:r>
      <w:hyperlink r:id="rId281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2B1AB1B" w14:textId="4B90E948" w:rsidR="00344085" w:rsidRPr="00CD2DD9" w:rsidRDefault="00344085" w:rsidP="00344085">
      <w:pPr>
        <w:pStyle w:val="AmdtsEntries"/>
        <w:keepNext/>
      </w:pPr>
      <w:r w:rsidRPr="00CD2DD9">
        <w:tab/>
        <w:t xml:space="preserve">pres s 304 (prev s 428CC) ins </w:t>
      </w:r>
      <w:hyperlink r:id="rId2814"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4FDFA50" w14:textId="1C48B600" w:rsidR="00344085" w:rsidRPr="00CD2DD9" w:rsidRDefault="00344085" w:rsidP="00344085">
      <w:pPr>
        <w:pStyle w:val="AmdtsEntries"/>
        <w:keepNext/>
      </w:pPr>
      <w:r w:rsidRPr="00CD2DD9">
        <w:tab/>
        <w:t xml:space="preserve">renum R9 LA (see </w:t>
      </w:r>
      <w:hyperlink r:id="rId28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7877D3" w14:textId="3EE34D33" w:rsidR="00344085" w:rsidRPr="00CD2DD9" w:rsidRDefault="00344085" w:rsidP="00344085">
      <w:pPr>
        <w:pStyle w:val="AmdtsEntries"/>
      </w:pPr>
      <w:r w:rsidRPr="00CD2DD9">
        <w:tab/>
        <w:t xml:space="preserve">am </w:t>
      </w:r>
      <w:hyperlink r:id="rId281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17" w:tooltip="Mental Health (Treatment and Care) Amendment Act 2014" w:history="1">
        <w:r>
          <w:rPr>
            <w:rStyle w:val="charCitHyperlinkAbbrev"/>
          </w:rPr>
          <w:t>A2014-51</w:t>
        </w:r>
      </w:hyperlink>
      <w:r w:rsidRPr="00CD2DD9">
        <w:t xml:space="preserve"> amdt</w:t>
      </w:r>
      <w:r>
        <w:t>s</w:t>
      </w:r>
      <w:r w:rsidRPr="00CD2DD9">
        <w:t xml:space="preserve"> 1.</w:t>
      </w:r>
      <w:r>
        <w:t>14-1.16</w:t>
      </w:r>
    </w:p>
    <w:p w14:paraId="0E99AC4D" w14:textId="77777777" w:rsidR="00344085" w:rsidRPr="00CD2DD9" w:rsidRDefault="00344085" w:rsidP="00A35FDF">
      <w:pPr>
        <w:pStyle w:val="AmdtsEntryHd"/>
      </w:pPr>
      <w:r w:rsidRPr="00CD2DD9">
        <w:t>Limitation on orders and detention—Magistrates Court</w:t>
      </w:r>
    </w:p>
    <w:p w14:paraId="3873C6DD" w14:textId="1D779B02" w:rsidR="00344085" w:rsidRPr="00CD2DD9" w:rsidRDefault="00344085" w:rsidP="00344085">
      <w:pPr>
        <w:pStyle w:val="AmdtsEntries"/>
        <w:keepNext/>
      </w:pPr>
      <w:r w:rsidRPr="00CD2DD9">
        <w:t>s 305</w:t>
      </w:r>
      <w:r w:rsidRPr="00CD2DD9">
        <w:tab/>
        <w:t xml:space="preserve">orig s 305 om </w:t>
      </w:r>
      <w:hyperlink r:id="rId281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CA0CB4D" w14:textId="72956A84" w:rsidR="00344085" w:rsidRPr="00CD2DD9" w:rsidRDefault="00344085" w:rsidP="00344085">
      <w:pPr>
        <w:pStyle w:val="AmdtsEntries"/>
        <w:keepNext/>
      </w:pPr>
      <w:r w:rsidRPr="00CD2DD9">
        <w:tab/>
        <w:t xml:space="preserve">pres s 305 (prev s 428CD) ins </w:t>
      </w:r>
      <w:hyperlink r:id="rId2819"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4FA41998" w14:textId="2F159F86" w:rsidR="00344085" w:rsidRPr="00CD2DD9" w:rsidRDefault="00344085" w:rsidP="00344085">
      <w:pPr>
        <w:pStyle w:val="AmdtsEntries"/>
        <w:keepNext/>
      </w:pPr>
      <w:r w:rsidRPr="00CD2DD9">
        <w:tab/>
        <w:t xml:space="preserve">renum R9 LA (see </w:t>
      </w:r>
      <w:hyperlink r:id="rId28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76C724" w14:textId="4877F08B" w:rsidR="00344085" w:rsidRPr="00CD2DD9" w:rsidRDefault="00344085" w:rsidP="00344085">
      <w:pPr>
        <w:pStyle w:val="AmdtsEntries"/>
      </w:pPr>
      <w:r w:rsidRPr="00CD2DD9">
        <w:tab/>
        <w:t xml:space="preserve">am </w:t>
      </w:r>
      <w:hyperlink r:id="rId282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22" w:tooltip="Mental Health (Treatment and Care) Amendment Act 2014" w:history="1">
        <w:r>
          <w:rPr>
            <w:rStyle w:val="charCitHyperlinkAbbrev"/>
          </w:rPr>
          <w:t>A2014-51</w:t>
        </w:r>
      </w:hyperlink>
      <w:r w:rsidRPr="00CD2DD9">
        <w:t xml:space="preserve"> amdt</w:t>
      </w:r>
      <w:r>
        <w:t>s</w:t>
      </w:r>
      <w:r w:rsidRPr="00CD2DD9">
        <w:t xml:space="preserve"> 1.</w:t>
      </w:r>
      <w:r>
        <w:t>17-1.19</w:t>
      </w:r>
    </w:p>
    <w:p w14:paraId="18C291A3" w14:textId="77777777" w:rsidR="00344085" w:rsidRPr="00CD2DD9" w:rsidRDefault="00344085" w:rsidP="00A35FDF">
      <w:pPr>
        <w:pStyle w:val="AmdtsEntryHd"/>
      </w:pPr>
      <w:r w:rsidRPr="00CD2DD9">
        <w:t>Limitation on Magistrates Court orders</w:t>
      </w:r>
    </w:p>
    <w:p w14:paraId="7B59E0B8" w14:textId="78CA57CF" w:rsidR="00344085" w:rsidRPr="00CD2DD9" w:rsidRDefault="00344085" w:rsidP="00344085">
      <w:pPr>
        <w:pStyle w:val="AmdtsEntries"/>
        <w:keepNext/>
      </w:pPr>
      <w:r w:rsidRPr="00CD2DD9">
        <w:t>s 306</w:t>
      </w:r>
      <w:r w:rsidRPr="00CD2DD9">
        <w:tab/>
        <w:t xml:space="preserve">orig s 306 om </w:t>
      </w:r>
      <w:hyperlink r:id="rId2823" w:tooltip="Crimes (Amendment) Ordinance 1983" w:history="1">
        <w:r w:rsidRPr="00C62C6A">
          <w:rPr>
            <w:rStyle w:val="charCitHyperlinkAbbrev"/>
          </w:rPr>
          <w:t>Ord1983</w:t>
        </w:r>
        <w:r w:rsidRPr="00C62C6A">
          <w:rPr>
            <w:rStyle w:val="charCitHyperlinkAbbrev"/>
          </w:rPr>
          <w:noBreakHyphen/>
          <w:t>27</w:t>
        </w:r>
      </w:hyperlink>
    </w:p>
    <w:p w14:paraId="420EF020" w14:textId="218D4839" w:rsidR="00344085" w:rsidRPr="00CD2DD9" w:rsidRDefault="00344085" w:rsidP="00344085">
      <w:pPr>
        <w:pStyle w:val="AmdtsEntries"/>
        <w:keepNext/>
      </w:pPr>
      <w:r w:rsidRPr="00CD2DD9">
        <w:tab/>
        <w:t xml:space="preserve">pres s 306 (prev s 428CE) ins </w:t>
      </w:r>
      <w:hyperlink r:id="rId2824"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21ECA13" w14:textId="7A98A244" w:rsidR="00344085" w:rsidRDefault="00344085" w:rsidP="00344085">
      <w:pPr>
        <w:pStyle w:val="AmdtsEntries"/>
      </w:pPr>
      <w:r w:rsidRPr="00CD2DD9">
        <w:tab/>
        <w:t xml:space="preserve">renum R9 LA (see </w:t>
      </w:r>
      <w:hyperlink r:id="rId28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3B1B90" w14:textId="2F870223" w:rsidR="00344085" w:rsidRPr="00CD2DD9" w:rsidRDefault="00344085" w:rsidP="00344085">
      <w:pPr>
        <w:pStyle w:val="AmdtsEntries"/>
      </w:pPr>
      <w:r>
        <w:tab/>
        <w:t xml:space="preserve">am </w:t>
      </w:r>
      <w:hyperlink r:id="rId2826" w:tooltip="Mental Health (Treatment and Care) Amendment Act 2014" w:history="1">
        <w:r>
          <w:rPr>
            <w:rStyle w:val="charCitHyperlinkAbbrev"/>
          </w:rPr>
          <w:t>A2014-51</w:t>
        </w:r>
      </w:hyperlink>
      <w:r w:rsidRPr="00CD2DD9">
        <w:t xml:space="preserve"> amdt 1.</w:t>
      </w:r>
      <w:r>
        <w:t>20</w:t>
      </w:r>
    </w:p>
    <w:p w14:paraId="309D22EE" w14:textId="77777777" w:rsidR="00344085" w:rsidRPr="00CD2DD9" w:rsidRDefault="00344085" w:rsidP="00A35FDF">
      <w:pPr>
        <w:pStyle w:val="AmdtsEntryHd"/>
      </w:pPr>
      <w:r w:rsidRPr="00CD2DD9">
        <w:lastRenderedPageBreak/>
        <w:t>How relevant court may inform itself</w:t>
      </w:r>
    </w:p>
    <w:p w14:paraId="1751C01C" w14:textId="1783B404" w:rsidR="00344085" w:rsidRPr="00CD2DD9" w:rsidRDefault="00344085" w:rsidP="00344085">
      <w:pPr>
        <w:pStyle w:val="AmdtsEntries"/>
        <w:keepNext/>
      </w:pPr>
      <w:r w:rsidRPr="00CD2DD9">
        <w:t>s 307</w:t>
      </w:r>
      <w:r w:rsidRPr="00CD2DD9">
        <w:tab/>
        <w:t xml:space="preserve">orig s 307 om </w:t>
      </w:r>
      <w:hyperlink r:id="rId282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643ACC4" w14:textId="69652BEE" w:rsidR="00344085" w:rsidRPr="00CD2DD9" w:rsidRDefault="00344085" w:rsidP="00344085">
      <w:pPr>
        <w:pStyle w:val="AmdtsEntries"/>
        <w:keepNext/>
      </w:pPr>
      <w:r w:rsidRPr="00CD2DD9">
        <w:tab/>
        <w:t xml:space="preserve">pres s 307 (prev s 428CF) ins </w:t>
      </w:r>
      <w:hyperlink r:id="rId2828"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D47B6B0" w14:textId="36DFA2BD" w:rsidR="00344085" w:rsidRPr="00CD2DD9" w:rsidRDefault="00344085" w:rsidP="00344085">
      <w:pPr>
        <w:pStyle w:val="AmdtsEntries"/>
      </w:pPr>
      <w:r w:rsidRPr="00CD2DD9">
        <w:tab/>
        <w:t xml:space="preserve">renum R9 LA (see </w:t>
      </w:r>
      <w:hyperlink r:id="rId28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3875D3" w14:textId="77777777" w:rsidR="00344085" w:rsidRPr="00CD2DD9" w:rsidRDefault="00344085" w:rsidP="00A35FDF">
      <w:pPr>
        <w:pStyle w:val="AmdtsEntryHd"/>
      </w:pPr>
      <w:r w:rsidRPr="00CD2DD9">
        <w:t>Criteria for detention</w:t>
      </w:r>
    </w:p>
    <w:p w14:paraId="480CEB1B" w14:textId="22829D0C" w:rsidR="00344085" w:rsidRPr="00CD2DD9" w:rsidRDefault="00344085" w:rsidP="00344085">
      <w:pPr>
        <w:pStyle w:val="AmdtsEntries"/>
        <w:keepNext/>
      </w:pPr>
      <w:r w:rsidRPr="00CD2DD9">
        <w:t>s 308</w:t>
      </w:r>
      <w:r w:rsidRPr="00CD2DD9">
        <w:tab/>
        <w:t xml:space="preserve">orig s 308 om </w:t>
      </w:r>
      <w:hyperlink r:id="rId283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2A44147" w14:textId="41B854C8" w:rsidR="00344085" w:rsidRPr="00CD2DD9" w:rsidRDefault="00344085" w:rsidP="00344085">
      <w:pPr>
        <w:pStyle w:val="AmdtsEntries"/>
        <w:keepNext/>
      </w:pPr>
      <w:r w:rsidRPr="00CD2DD9">
        <w:tab/>
        <w:t xml:space="preserve">pres s 308 (prev s 428D) ins </w:t>
      </w:r>
      <w:hyperlink r:id="rId283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2690BCB" w14:textId="31AEEB44" w:rsidR="00344085" w:rsidRPr="00CD2DD9" w:rsidRDefault="00344085" w:rsidP="00344085">
      <w:pPr>
        <w:pStyle w:val="AmdtsEntries"/>
        <w:keepNext/>
      </w:pPr>
      <w:r w:rsidRPr="00CD2DD9">
        <w:tab/>
        <w:t xml:space="preserve">am </w:t>
      </w:r>
      <w:hyperlink r:id="rId2832" w:tooltip="Crimes (Amendment) Act 1999" w:history="1">
        <w:r w:rsidRPr="00C62C6A">
          <w:rPr>
            <w:rStyle w:val="charCitHyperlinkAbbrev"/>
          </w:rPr>
          <w:t>A1999</w:t>
        </w:r>
        <w:r w:rsidRPr="00C62C6A">
          <w:rPr>
            <w:rStyle w:val="charCitHyperlinkAbbrev"/>
          </w:rPr>
          <w:noBreakHyphen/>
          <w:t>32</w:t>
        </w:r>
      </w:hyperlink>
      <w:r w:rsidRPr="00CD2DD9">
        <w:t xml:space="preserve"> s 7</w:t>
      </w:r>
    </w:p>
    <w:p w14:paraId="72F66421" w14:textId="565687BF" w:rsidR="00344085" w:rsidRPr="00CD2DD9" w:rsidRDefault="00344085" w:rsidP="00344085">
      <w:pPr>
        <w:pStyle w:val="AmdtsEntries"/>
      </w:pPr>
      <w:r w:rsidRPr="00CD2DD9">
        <w:tab/>
        <w:t xml:space="preserve">renum R9 LA (see </w:t>
      </w:r>
      <w:hyperlink r:id="rId28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6C29B7" w14:textId="735672CD" w:rsidR="00344085" w:rsidRPr="00CD2DD9" w:rsidRDefault="00344085" w:rsidP="00344085">
      <w:pPr>
        <w:pStyle w:val="AmdtsEntries"/>
      </w:pPr>
      <w:r w:rsidRPr="00CD2DD9">
        <w:tab/>
        <w:t xml:space="preserve">am </w:t>
      </w:r>
      <w:hyperlink r:id="rId283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1.12; </w:t>
      </w:r>
      <w:hyperlink r:id="rId283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1.64; </w:t>
      </w:r>
      <w:hyperlink r:id="rId283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1.237</w:t>
      </w:r>
    </w:p>
    <w:p w14:paraId="5D8948B1" w14:textId="77777777" w:rsidR="00344085" w:rsidRPr="00CD2DD9" w:rsidRDefault="00344085" w:rsidP="00A35FDF">
      <w:pPr>
        <w:pStyle w:val="AmdtsEntryHd"/>
      </w:pPr>
      <w:r w:rsidRPr="00CD2DD9">
        <w:t>Assessment whether emergency detention required</w:t>
      </w:r>
    </w:p>
    <w:p w14:paraId="76B687D6" w14:textId="62E9E0A1" w:rsidR="00344085" w:rsidRPr="00CD2DD9" w:rsidRDefault="00344085" w:rsidP="00344085">
      <w:pPr>
        <w:pStyle w:val="AmdtsEntries"/>
        <w:keepNext/>
      </w:pPr>
      <w:r w:rsidRPr="00CD2DD9">
        <w:t>s 309</w:t>
      </w:r>
      <w:r w:rsidRPr="00CD2DD9">
        <w:tab/>
        <w:t xml:space="preserve">orig s 309 om </w:t>
      </w:r>
      <w:hyperlink r:id="rId283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3861F44" w14:textId="6BC7161A" w:rsidR="00344085" w:rsidRPr="00CD2DD9" w:rsidRDefault="00344085" w:rsidP="00344085">
      <w:pPr>
        <w:pStyle w:val="AmdtsEntries"/>
        <w:keepNext/>
      </w:pPr>
      <w:r w:rsidRPr="00CD2DD9">
        <w:tab/>
        <w:t xml:space="preserve">pres s 309 (prev s 428DA) ins </w:t>
      </w:r>
      <w:hyperlink r:id="rId2838" w:tooltip="Crimes (Amendment) Act 1999" w:history="1">
        <w:r w:rsidRPr="00C62C6A">
          <w:rPr>
            <w:rStyle w:val="charCitHyperlinkAbbrev"/>
          </w:rPr>
          <w:t>A1999</w:t>
        </w:r>
        <w:r w:rsidRPr="00C62C6A">
          <w:rPr>
            <w:rStyle w:val="charCitHyperlinkAbbrev"/>
          </w:rPr>
          <w:noBreakHyphen/>
          <w:t>32</w:t>
        </w:r>
      </w:hyperlink>
      <w:r w:rsidRPr="00CD2DD9">
        <w:t xml:space="preserve"> s 8</w:t>
      </w:r>
    </w:p>
    <w:p w14:paraId="5B6A5DBA" w14:textId="76EF07CF" w:rsidR="00344085" w:rsidRPr="00CD2DD9" w:rsidRDefault="00344085" w:rsidP="00344085">
      <w:pPr>
        <w:pStyle w:val="AmdtsEntries"/>
        <w:keepNext/>
      </w:pPr>
      <w:r w:rsidRPr="00CD2DD9">
        <w:tab/>
        <w:t xml:space="preserve">renum R9 LA (see </w:t>
      </w:r>
      <w:hyperlink r:id="rId28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9A833C" w14:textId="01297428" w:rsidR="00344085" w:rsidRPr="00CD2DD9" w:rsidRDefault="00344085" w:rsidP="00344085">
      <w:pPr>
        <w:pStyle w:val="AmdtsEntries"/>
      </w:pPr>
      <w:r w:rsidRPr="00CD2DD9">
        <w:tab/>
        <w:t xml:space="preserve">am </w:t>
      </w:r>
      <w:hyperlink r:id="rId2840" w:tooltip="Bail Amendment Act 2004" w:history="1">
        <w:r w:rsidRPr="00C62C6A">
          <w:rPr>
            <w:rStyle w:val="charCitHyperlinkAbbrev"/>
          </w:rPr>
          <w:t>A2004</w:t>
        </w:r>
        <w:r w:rsidRPr="00C62C6A">
          <w:rPr>
            <w:rStyle w:val="charCitHyperlinkAbbrev"/>
          </w:rPr>
          <w:noBreakHyphen/>
          <w:t>14</w:t>
        </w:r>
      </w:hyperlink>
      <w:r w:rsidRPr="00CD2DD9">
        <w:t xml:space="preserve"> amdt 2.2; </w:t>
      </w:r>
      <w:hyperlink r:id="rId2841"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1.4; </w:t>
      </w:r>
      <w:hyperlink r:id="rId284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1.13, amdt 1.14; </w:t>
      </w:r>
      <w:hyperlink r:id="rId284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1.65; </w:t>
      </w:r>
      <w:hyperlink r:id="rId284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45" w:tooltip="Mental Health (Treatment and Care) Amendment Act 2014" w:history="1">
        <w:r>
          <w:rPr>
            <w:rStyle w:val="charCitHyperlinkAbbrev"/>
          </w:rPr>
          <w:t>A2014-51</w:t>
        </w:r>
      </w:hyperlink>
      <w:r w:rsidRPr="00CD2DD9">
        <w:t xml:space="preserve"> amdt</w:t>
      </w:r>
      <w:r>
        <w:t>s</w:t>
      </w:r>
      <w:r w:rsidRPr="00CD2DD9">
        <w:t xml:space="preserve"> 1.</w:t>
      </w:r>
      <w:r>
        <w:t xml:space="preserve">21-1.27; </w:t>
      </w:r>
      <w:hyperlink r:id="rId2846" w:tooltip="Mental Health Act 2015" w:history="1">
        <w:r>
          <w:rPr>
            <w:rStyle w:val="charCitHyperlinkAbbrev"/>
          </w:rPr>
          <w:t>A2015-38</w:t>
        </w:r>
      </w:hyperlink>
      <w:r w:rsidRPr="00CD2DD9">
        <w:t xml:space="preserve"> amdt </w:t>
      </w:r>
      <w:r>
        <w:t>2.70</w:t>
      </w:r>
    </w:p>
    <w:p w14:paraId="34A96665" w14:textId="77777777" w:rsidR="00344085" w:rsidRPr="00CD2DD9" w:rsidRDefault="00344085" w:rsidP="00A35FDF">
      <w:pPr>
        <w:pStyle w:val="AmdtsEntryHd"/>
      </w:pPr>
      <w:r w:rsidRPr="00CD2DD9">
        <w:t>Unfitness to plead</w:t>
      </w:r>
    </w:p>
    <w:p w14:paraId="61CA031C" w14:textId="46B06532" w:rsidR="00344085" w:rsidRPr="00CD2DD9" w:rsidRDefault="00344085" w:rsidP="00344085">
      <w:pPr>
        <w:pStyle w:val="AmdtsEntries"/>
        <w:keepNext/>
      </w:pPr>
      <w:r w:rsidRPr="00CD2DD9">
        <w:t>div 13.2 hdg</w:t>
      </w:r>
      <w:r w:rsidRPr="00CD2DD9">
        <w:tab/>
        <w:t xml:space="preserve">(prev pt 11A div 2 hdg) ins </w:t>
      </w:r>
      <w:hyperlink r:id="rId284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DE641E2" w14:textId="6D481349" w:rsidR="00344085" w:rsidRPr="00CD2DD9" w:rsidRDefault="00344085" w:rsidP="00344085">
      <w:pPr>
        <w:pStyle w:val="AmdtsEntries"/>
      </w:pPr>
      <w:r w:rsidRPr="00CD2DD9">
        <w:tab/>
        <w:t xml:space="preserve">renum R9 LA (see </w:t>
      </w:r>
      <w:hyperlink r:id="rId28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4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7A467B" w14:textId="77777777" w:rsidR="00344085" w:rsidRPr="00CD2DD9" w:rsidRDefault="00344085" w:rsidP="00A35FDF">
      <w:pPr>
        <w:pStyle w:val="AmdtsEntryHd"/>
      </w:pPr>
      <w:r w:rsidRPr="00CD2DD9">
        <w:t>Application of div 13.2</w:t>
      </w:r>
    </w:p>
    <w:p w14:paraId="5EEEAC2E" w14:textId="2FD0F4B3" w:rsidR="00344085" w:rsidRPr="00CD2DD9" w:rsidRDefault="00344085" w:rsidP="00344085">
      <w:pPr>
        <w:pStyle w:val="AmdtsEntries"/>
        <w:keepNext/>
      </w:pPr>
      <w:r w:rsidRPr="00CD2DD9">
        <w:t>s 310</w:t>
      </w:r>
      <w:r w:rsidRPr="00CD2DD9">
        <w:tab/>
        <w:t xml:space="preserve">orig s 310 om </w:t>
      </w:r>
      <w:hyperlink r:id="rId285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5505634" w14:textId="33F7B87E" w:rsidR="00344085" w:rsidRPr="00CD2DD9" w:rsidRDefault="00344085" w:rsidP="00344085">
      <w:pPr>
        <w:pStyle w:val="AmdtsEntries"/>
        <w:keepNext/>
      </w:pPr>
      <w:r w:rsidRPr="00CD2DD9">
        <w:tab/>
        <w:t xml:space="preserve">pres s 310 (prev s 428E) ins </w:t>
      </w:r>
      <w:hyperlink r:id="rId285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607B52C" w14:textId="20D96155" w:rsidR="00344085" w:rsidRPr="00CD2DD9" w:rsidRDefault="00344085" w:rsidP="00344085">
      <w:pPr>
        <w:pStyle w:val="AmdtsEntries"/>
        <w:keepNext/>
      </w:pPr>
      <w:r w:rsidRPr="00CD2DD9">
        <w:tab/>
        <w:t xml:space="preserve">am </w:t>
      </w:r>
      <w:hyperlink r:id="rId2852" w:tooltip="Crimes (Amendment) Act 1999" w:history="1">
        <w:r w:rsidRPr="00C62C6A">
          <w:rPr>
            <w:rStyle w:val="charCitHyperlinkAbbrev"/>
          </w:rPr>
          <w:t>A1999</w:t>
        </w:r>
        <w:r w:rsidRPr="00C62C6A">
          <w:rPr>
            <w:rStyle w:val="charCitHyperlinkAbbrev"/>
          </w:rPr>
          <w:noBreakHyphen/>
          <w:t>32</w:t>
        </w:r>
      </w:hyperlink>
      <w:r w:rsidRPr="00CD2DD9">
        <w:t xml:space="preserve"> s 9</w:t>
      </w:r>
    </w:p>
    <w:p w14:paraId="20BE403D" w14:textId="658950F2" w:rsidR="00344085" w:rsidRPr="00CD2DD9" w:rsidRDefault="00344085" w:rsidP="00344085">
      <w:pPr>
        <w:pStyle w:val="AmdtsEntries"/>
      </w:pPr>
      <w:r w:rsidRPr="00CD2DD9">
        <w:tab/>
        <w:t xml:space="preserve">renum R9 LA (see </w:t>
      </w:r>
      <w:hyperlink r:id="rId28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B32353" w14:textId="120EF5AE" w:rsidR="00344085" w:rsidRPr="00CD2DD9" w:rsidRDefault="00344085" w:rsidP="00344085">
      <w:pPr>
        <w:pStyle w:val="AmdtsEntries"/>
      </w:pPr>
      <w:r w:rsidRPr="00CD2DD9">
        <w:tab/>
        <w:t xml:space="preserve">sub </w:t>
      </w:r>
      <w:hyperlink r:id="rId2854"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C5F05B7" w14:textId="77777777" w:rsidR="00344085" w:rsidRPr="00CD2DD9" w:rsidRDefault="00344085" w:rsidP="00A35FDF">
      <w:pPr>
        <w:pStyle w:val="AmdtsEntryHd"/>
      </w:pPr>
      <w:r w:rsidRPr="00CD2DD9">
        <w:t>When a person is unfit to plead</w:t>
      </w:r>
    </w:p>
    <w:p w14:paraId="046AF9CD" w14:textId="400F1C47" w:rsidR="00344085" w:rsidRPr="00CD2DD9" w:rsidRDefault="00344085" w:rsidP="00344085">
      <w:pPr>
        <w:pStyle w:val="AmdtsEntries"/>
        <w:keepNext/>
      </w:pPr>
      <w:r w:rsidRPr="00CD2DD9">
        <w:t>s 311</w:t>
      </w:r>
      <w:r w:rsidRPr="00CD2DD9">
        <w:tab/>
        <w:t xml:space="preserve">orig s 311 om </w:t>
      </w:r>
      <w:hyperlink r:id="rId285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6FDE96B" w14:textId="4787F4BB" w:rsidR="00344085" w:rsidRPr="00CD2DD9" w:rsidRDefault="00344085" w:rsidP="00344085">
      <w:pPr>
        <w:pStyle w:val="AmdtsEntries"/>
        <w:keepNext/>
      </w:pPr>
      <w:r w:rsidRPr="00CD2DD9">
        <w:tab/>
        <w:t xml:space="preserve">pres s 311 (prev s 428F) ins </w:t>
      </w:r>
      <w:hyperlink r:id="rId285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5F06D56" w14:textId="1D2E698E" w:rsidR="00344085" w:rsidRPr="00CD2DD9" w:rsidRDefault="00344085" w:rsidP="00344085">
      <w:pPr>
        <w:pStyle w:val="AmdtsEntries"/>
      </w:pPr>
      <w:r w:rsidRPr="00CD2DD9">
        <w:tab/>
        <w:t xml:space="preserve">renum R9 LA (see </w:t>
      </w:r>
      <w:hyperlink r:id="rId28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9F5051" w14:textId="07DDBD9F" w:rsidR="00344085" w:rsidRPr="00CD2DD9" w:rsidRDefault="00344085" w:rsidP="00344085">
      <w:pPr>
        <w:pStyle w:val="AmdtsEntries"/>
      </w:pPr>
      <w:r w:rsidRPr="00CD2DD9">
        <w:tab/>
        <w:t xml:space="preserve">sub </w:t>
      </w:r>
      <w:hyperlink r:id="rId2858"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61D8DF42" w14:textId="77777777" w:rsidR="00344085" w:rsidRPr="00CD2DD9" w:rsidRDefault="00344085" w:rsidP="00A35FDF">
      <w:pPr>
        <w:pStyle w:val="AmdtsEntryHd"/>
      </w:pPr>
      <w:r w:rsidRPr="00CD2DD9">
        <w:t>Presumption of fitness to plead, standard of proof etc</w:t>
      </w:r>
    </w:p>
    <w:p w14:paraId="57F9CAC8" w14:textId="4AED0477" w:rsidR="00344085" w:rsidRPr="00CD2DD9" w:rsidRDefault="00344085" w:rsidP="00344085">
      <w:pPr>
        <w:pStyle w:val="AmdtsEntries"/>
        <w:keepNext/>
      </w:pPr>
      <w:r w:rsidRPr="00CD2DD9">
        <w:t>s 312</w:t>
      </w:r>
      <w:r w:rsidRPr="00CD2DD9">
        <w:tab/>
        <w:t xml:space="preserve">orig s 312 om </w:t>
      </w:r>
      <w:hyperlink r:id="rId285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4E53266" w14:textId="50CDA91B" w:rsidR="00344085" w:rsidRPr="00CD2DD9" w:rsidRDefault="00344085" w:rsidP="00344085">
      <w:pPr>
        <w:pStyle w:val="AmdtsEntries"/>
        <w:keepNext/>
      </w:pPr>
      <w:r w:rsidRPr="00CD2DD9">
        <w:tab/>
        <w:t xml:space="preserve">pres s 312 (prev s 428FA) ins </w:t>
      </w:r>
      <w:hyperlink r:id="rId2860" w:tooltip="Crimes (Amendment) Act 1999" w:history="1">
        <w:r w:rsidRPr="00C62C6A">
          <w:rPr>
            <w:rStyle w:val="charCitHyperlinkAbbrev"/>
          </w:rPr>
          <w:t>A1999</w:t>
        </w:r>
        <w:r w:rsidRPr="00C62C6A">
          <w:rPr>
            <w:rStyle w:val="charCitHyperlinkAbbrev"/>
          </w:rPr>
          <w:noBreakHyphen/>
          <w:t>32</w:t>
        </w:r>
      </w:hyperlink>
      <w:r w:rsidRPr="00CD2DD9">
        <w:t xml:space="preserve"> s 10</w:t>
      </w:r>
    </w:p>
    <w:p w14:paraId="07CB416F" w14:textId="503AEE57" w:rsidR="00344085" w:rsidRPr="00CD2DD9" w:rsidRDefault="00344085" w:rsidP="00344085">
      <w:pPr>
        <w:pStyle w:val="AmdtsEntries"/>
      </w:pPr>
      <w:r w:rsidRPr="00CD2DD9">
        <w:tab/>
        <w:t xml:space="preserve">renum R9 LA (see </w:t>
      </w:r>
      <w:hyperlink r:id="rId28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99F2A7" w14:textId="605717DF" w:rsidR="00344085" w:rsidRPr="00CD2DD9" w:rsidRDefault="00344085" w:rsidP="00344085">
      <w:pPr>
        <w:pStyle w:val="AmdtsEntries"/>
      </w:pPr>
      <w:r w:rsidRPr="00CD2DD9">
        <w:tab/>
        <w:t xml:space="preserve">sub </w:t>
      </w:r>
      <w:hyperlink r:id="rId2862"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BFEB466" w14:textId="77777777" w:rsidR="00344085" w:rsidRPr="00CD2DD9" w:rsidRDefault="00344085" w:rsidP="00A35FDF">
      <w:pPr>
        <w:pStyle w:val="AmdtsEntryHd"/>
      </w:pPr>
      <w:r w:rsidRPr="00CD2DD9">
        <w:t>Who can raise question of unfitness to plead</w:t>
      </w:r>
    </w:p>
    <w:p w14:paraId="755BB50C" w14:textId="77B18357" w:rsidR="00344085" w:rsidRPr="00CD2DD9" w:rsidRDefault="00344085" w:rsidP="00344085">
      <w:pPr>
        <w:pStyle w:val="AmdtsEntries"/>
        <w:keepNext/>
      </w:pPr>
      <w:r w:rsidRPr="00CD2DD9">
        <w:t>s 313</w:t>
      </w:r>
      <w:r w:rsidRPr="00CD2DD9">
        <w:tab/>
        <w:t xml:space="preserve">orig s 313 om </w:t>
      </w:r>
      <w:hyperlink r:id="rId286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A3D8146" w14:textId="146A49D5" w:rsidR="00344085" w:rsidRPr="00CD2DD9" w:rsidRDefault="00344085" w:rsidP="00344085">
      <w:pPr>
        <w:pStyle w:val="AmdtsEntries"/>
        <w:keepNext/>
      </w:pPr>
      <w:r w:rsidRPr="00CD2DD9">
        <w:tab/>
        <w:t xml:space="preserve">pres s 313 (prev s 428G) ins </w:t>
      </w:r>
      <w:hyperlink r:id="rId286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4953446" w14:textId="0F5AA3CE" w:rsidR="00344085" w:rsidRPr="00CD2DD9" w:rsidRDefault="00344085" w:rsidP="00344085">
      <w:pPr>
        <w:pStyle w:val="AmdtsEntries"/>
        <w:keepNext/>
      </w:pPr>
      <w:r w:rsidRPr="00CD2DD9">
        <w:tab/>
        <w:t xml:space="preserve">am </w:t>
      </w:r>
      <w:hyperlink r:id="rId2865" w:tooltip="Crimes (Amendment) Act 1999" w:history="1">
        <w:r w:rsidRPr="00C62C6A">
          <w:rPr>
            <w:rStyle w:val="charCitHyperlinkAbbrev"/>
          </w:rPr>
          <w:t>A1999</w:t>
        </w:r>
        <w:r w:rsidRPr="00C62C6A">
          <w:rPr>
            <w:rStyle w:val="charCitHyperlinkAbbrev"/>
          </w:rPr>
          <w:noBreakHyphen/>
          <w:t>32</w:t>
        </w:r>
      </w:hyperlink>
      <w:r w:rsidRPr="00CD2DD9">
        <w:t xml:space="preserve"> s 11</w:t>
      </w:r>
    </w:p>
    <w:p w14:paraId="6B030CBC" w14:textId="06BDD7E0" w:rsidR="00344085" w:rsidRPr="00CD2DD9" w:rsidRDefault="00344085" w:rsidP="00344085">
      <w:pPr>
        <w:pStyle w:val="AmdtsEntries"/>
      </w:pPr>
      <w:r w:rsidRPr="00CD2DD9">
        <w:tab/>
        <w:t xml:space="preserve">renum R9 LA (see </w:t>
      </w:r>
      <w:hyperlink r:id="rId28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0C880C" w14:textId="374FA3AD" w:rsidR="00344085" w:rsidRPr="00CD2DD9" w:rsidRDefault="00344085" w:rsidP="00344085">
      <w:pPr>
        <w:pStyle w:val="AmdtsEntries"/>
      </w:pPr>
      <w:r w:rsidRPr="00CD2DD9">
        <w:tab/>
        <w:t xml:space="preserve">sub </w:t>
      </w:r>
      <w:hyperlink r:id="rId2867"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4ECC2906" w14:textId="77777777" w:rsidR="00344085" w:rsidRPr="00CD2DD9" w:rsidRDefault="00344085" w:rsidP="00A35FDF">
      <w:pPr>
        <w:pStyle w:val="AmdtsEntryHd"/>
      </w:pPr>
      <w:r w:rsidRPr="00CD2DD9">
        <w:lastRenderedPageBreak/>
        <w:t>Procedure if question raised</w:t>
      </w:r>
    </w:p>
    <w:p w14:paraId="094E9DFB" w14:textId="0D06B711" w:rsidR="00344085" w:rsidRPr="00CD2DD9" w:rsidRDefault="00344085" w:rsidP="00344085">
      <w:pPr>
        <w:pStyle w:val="AmdtsEntries"/>
        <w:keepNext/>
      </w:pPr>
      <w:r w:rsidRPr="00CD2DD9">
        <w:t>s 314</w:t>
      </w:r>
      <w:r w:rsidRPr="00CD2DD9">
        <w:tab/>
        <w:t xml:space="preserve">orig s 314 om </w:t>
      </w:r>
      <w:hyperlink r:id="rId286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80F4EA6" w14:textId="693CC36D" w:rsidR="00344085" w:rsidRPr="00CD2DD9" w:rsidRDefault="00344085" w:rsidP="00344085">
      <w:pPr>
        <w:pStyle w:val="AmdtsEntries"/>
        <w:keepNext/>
      </w:pPr>
      <w:r w:rsidRPr="00CD2DD9">
        <w:tab/>
        <w:t xml:space="preserve">pres s 314 (prev s 428H) ins </w:t>
      </w:r>
      <w:hyperlink r:id="rId286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48ED13" w14:textId="48209186" w:rsidR="00344085" w:rsidRPr="00CD2DD9" w:rsidRDefault="00344085" w:rsidP="00344085">
      <w:pPr>
        <w:pStyle w:val="AmdtsEntries"/>
        <w:keepNext/>
      </w:pPr>
      <w:r w:rsidRPr="00CD2DD9">
        <w:tab/>
        <w:t xml:space="preserve">am </w:t>
      </w:r>
      <w:hyperlink r:id="rId2870" w:tooltip="Crimes (Amendment) Act 1999" w:history="1">
        <w:r w:rsidRPr="00C62C6A">
          <w:rPr>
            <w:rStyle w:val="charCitHyperlinkAbbrev"/>
          </w:rPr>
          <w:t>A1999</w:t>
        </w:r>
        <w:r w:rsidRPr="00C62C6A">
          <w:rPr>
            <w:rStyle w:val="charCitHyperlinkAbbrev"/>
          </w:rPr>
          <w:noBreakHyphen/>
          <w:t>32</w:t>
        </w:r>
      </w:hyperlink>
      <w:r w:rsidRPr="00CD2DD9">
        <w:t xml:space="preserve"> s 12</w:t>
      </w:r>
    </w:p>
    <w:p w14:paraId="7EBBE9A2" w14:textId="3793B1C3" w:rsidR="00344085" w:rsidRPr="00CD2DD9" w:rsidRDefault="00344085" w:rsidP="00344085">
      <w:pPr>
        <w:pStyle w:val="AmdtsEntries"/>
      </w:pPr>
      <w:r w:rsidRPr="00CD2DD9">
        <w:tab/>
        <w:t xml:space="preserve">renum R9 LA (see </w:t>
      </w:r>
      <w:hyperlink r:id="rId28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FEF63F" w14:textId="7214FB05" w:rsidR="00344085" w:rsidRPr="00CD2DD9" w:rsidRDefault="00344085" w:rsidP="00344085">
      <w:pPr>
        <w:pStyle w:val="AmdtsEntries"/>
      </w:pPr>
      <w:r w:rsidRPr="00CD2DD9">
        <w:tab/>
        <w:t xml:space="preserve">sub </w:t>
      </w:r>
      <w:hyperlink r:id="rId2872"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539953F" w14:textId="77777777" w:rsidR="00344085" w:rsidRPr="00CD2DD9" w:rsidRDefault="00344085" w:rsidP="00A35FDF">
      <w:pPr>
        <w:pStyle w:val="AmdtsEntryHd"/>
      </w:pPr>
      <w:r w:rsidRPr="00CD2DD9">
        <w:t>Counterfeiting or uttering the Queen’s copper coin</w:t>
      </w:r>
    </w:p>
    <w:p w14:paraId="5D1F5ADE" w14:textId="3EAF0CD4" w:rsidR="00344085" w:rsidRPr="00CD2DD9" w:rsidRDefault="00344085" w:rsidP="00344085">
      <w:pPr>
        <w:pStyle w:val="AmdtsEntries"/>
      </w:pPr>
      <w:r w:rsidRPr="00CD2DD9">
        <w:t>hdg before s 315</w:t>
      </w:r>
      <w:r w:rsidRPr="00CD2DD9">
        <w:tab/>
        <w:t xml:space="preserve">om </w:t>
      </w:r>
      <w:hyperlink r:id="rId28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6EDCD58" w14:textId="77777777" w:rsidR="00344085" w:rsidRPr="00CD2DD9" w:rsidRDefault="00344085" w:rsidP="00A35FDF">
      <w:pPr>
        <w:pStyle w:val="AmdtsEntryHd"/>
      </w:pPr>
      <w:r w:rsidRPr="00CD2DD9">
        <w:t>Procedure if question reserved for investigation</w:t>
      </w:r>
    </w:p>
    <w:p w14:paraId="3BEB6284" w14:textId="00F2976F" w:rsidR="00344085" w:rsidRPr="00CD2DD9" w:rsidRDefault="00344085" w:rsidP="00344085">
      <w:pPr>
        <w:pStyle w:val="AmdtsEntries"/>
        <w:keepNext/>
      </w:pPr>
      <w:r w:rsidRPr="00CD2DD9">
        <w:t>s 315</w:t>
      </w:r>
      <w:r w:rsidRPr="00CD2DD9">
        <w:tab/>
        <w:t xml:space="preserve">orig s 315 om </w:t>
      </w:r>
      <w:hyperlink r:id="rId287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02F289C" w14:textId="4F53E66E" w:rsidR="00344085" w:rsidRPr="00CD2DD9" w:rsidRDefault="00344085" w:rsidP="00344085">
      <w:pPr>
        <w:pStyle w:val="AmdtsEntries"/>
        <w:keepNext/>
      </w:pPr>
      <w:r w:rsidRPr="00CD2DD9">
        <w:tab/>
        <w:t xml:space="preserve">pres s 315 (prev s 428I) ins </w:t>
      </w:r>
      <w:hyperlink r:id="rId287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C35CD87" w14:textId="25F9204C" w:rsidR="00344085" w:rsidRPr="00CD2DD9" w:rsidRDefault="00344085" w:rsidP="00344085">
      <w:pPr>
        <w:pStyle w:val="AmdtsEntries"/>
        <w:keepNext/>
      </w:pPr>
      <w:r w:rsidRPr="00CD2DD9">
        <w:tab/>
        <w:t xml:space="preserve">am </w:t>
      </w:r>
      <w:hyperlink r:id="rId2877" w:tooltip="Crimes (Amendment) Act 1999" w:history="1">
        <w:r w:rsidRPr="00C62C6A">
          <w:rPr>
            <w:rStyle w:val="charCitHyperlinkAbbrev"/>
          </w:rPr>
          <w:t>A1999</w:t>
        </w:r>
        <w:r w:rsidRPr="00C62C6A">
          <w:rPr>
            <w:rStyle w:val="charCitHyperlinkAbbrev"/>
          </w:rPr>
          <w:noBreakHyphen/>
          <w:t>32</w:t>
        </w:r>
      </w:hyperlink>
      <w:r w:rsidRPr="00CD2DD9">
        <w:t xml:space="preserve"> s 13</w:t>
      </w:r>
    </w:p>
    <w:p w14:paraId="771A7A3F" w14:textId="277F6A1C" w:rsidR="00344085" w:rsidRPr="00CD2DD9" w:rsidRDefault="00344085" w:rsidP="00344085">
      <w:pPr>
        <w:pStyle w:val="AmdtsEntries"/>
      </w:pPr>
      <w:r w:rsidRPr="00CD2DD9">
        <w:tab/>
        <w:t xml:space="preserve">renum R9 LA (see </w:t>
      </w:r>
      <w:hyperlink r:id="rId28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D0CAA8" w14:textId="1E64C807" w:rsidR="00344085" w:rsidRPr="00CD2DD9" w:rsidRDefault="00344085" w:rsidP="00344085">
      <w:pPr>
        <w:pStyle w:val="AmdtsEntries"/>
      </w:pPr>
      <w:r w:rsidRPr="00CD2DD9">
        <w:tab/>
        <w:t xml:space="preserve">sub </w:t>
      </w:r>
      <w:hyperlink r:id="rId2879"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DFB6DF7" w14:textId="52F79F54" w:rsidR="00344085" w:rsidRPr="00CD2DD9" w:rsidRDefault="00344085" w:rsidP="00344085">
      <w:pPr>
        <w:pStyle w:val="AmdtsEntries"/>
      </w:pPr>
      <w:r w:rsidRPr="00CD2DD9">
        <w:tab/>
        <w:t xml:space="preserve">am </w:t>
      </w:r>
      <w:hyperlink r:id="rId288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1.15; </w:t>
      </w:r>
      <w:hyperlink r:id="rId288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1.66; </w:t>
      </w:r>
      <w:hyperlink r:id="rId2882"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11B67BE4" w14:textId="77777777" w:rsidR="00344085" w:rsidRPr="00CD2DD9" w:rsidRDefault="00344085" w:rsidP="00A35FDF">
      <w:pPr>
        <w:pStyle w:val="AmdtsEntryHd"/>
      </w:pPr>
      <w:r w:rsidRPr="00CD2DD9">
        <w:t>Investigation into fitness to plead</w:t>
      </w:r>
    </w:p>
    <w:p w14:paraId="20BBA788" w14:textId="4E400D51" w:rsidR="00344085" w:rsidRPr="00CD2DD9" w:rsidRDefault="00344085" w:rsidP="00344085">
      <w:pPr>
        <w:pStyle w:val="AmdtsEntries"/>
      </w:pPr>
      <w:r w:rsidRPr="00CD2DD9">
        <w:t>s 315A</w:t>
      </w:r>
      <w:r w:rsidRPr="00CD2DD9">
        <w:tab/>
        <w:t xml:space="preserve">ins </w:t>
      </w:r>
      <w:hyperlink r:id="rId2883"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A16CDBE" w14:textId="190BC445" w:rsidR="00344085" w:rsidRPr="00CD2DD9" w:rsidRDefault="00344085" w:rsidP="00344085">
      <w:pPr>
        <w:pStyle w:val="AmdtsEntries"/>
      </w:pPr>
      <w:r w:rsidRPr="00CD2DD9">
        <w:tab/>
        <w:t xml:space="preserve">am </w:t>
      </w:r>
      <w:hyperlink r:id="rId2884"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37DFDAD9" w14:textId="77777777" w:rsidR="00344085" w:rsidRPr="00CD2DD9" w:rsidRDefault="00344085" w:rsidP="00A35FDF">
      <w:pPr>
        <w:pStyle w:val="AmdtsEntryHd"/>
      </w:pPr>
      <w:r w:rsidRPr="00CD2DD9">
        <w:t>Person found fit to plead</w:t>
      </w:r>
    </w:p>
    <w:p w14:paraId="21DB9518" w14:textId="7366123E" w:rsidR="00344085" w:rsidRPr="00CD2DD9" w:rsidRDefault="00344085" w:rsidP="00344085">
      <w:pPr>
        <w:pStyle w:val="AmdtsEntries"/>
      </w:pPr>
      <w:r w:rsidRPr="00CD2DD9">
        <w:t>s 315B</w:t>
      </w:r>
      <w:r w:rsidRPr="00CD2DD9">
        <w:tab/>
        <w:t xml:space="preserve">ins </w:t>
      </w:r>
      <w:hyperlink r:id="rId2885"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FF38086" w14:textId="77777777" w:rsidR="00344085" w:rsidRPr="00CD2DD9" w:rsidRDefault="00344085" w:rsidP="00A35FDF">
      <w:pPr>
        <w:pStyle w:val="AmdtsEntryHd"/>
      </w:pPr>
      <w:r w:rsidRPr="00CD2DD9">
        <w:t>Person found unfit to plead and unlikely to become fit to plead</w:t>
      </w:r>
    </w:p>
    <w:p w14:paraId="3B968778" w14:textId="25E532BC" w:rsidR="00344085" w:rsidRPr="00CD2DD9" w:rsidRDefault="00344085" w:rsidP="00344085">
      <w:pPr>
        <w:pStyle w:val="AmdtsEntries"/>
      </w:pPr>
      <w:r w:rsidRPr="00CD2DD9">
        <w:t>s 315C</w:t>
      </w:r>
      <w:r w:rsidRPr="00CD2DD9">
        <w:tab/>
        <w:t xml:space="preserve">ins </w:t>
      </w:r>
      <w:hyperlink r:id="rId2886"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8D7EAED" w14:textId="77777777" w:rsidR="00344085" w:rsidRPr="00CD2DD9" w:rsidRDefault="00344085" w:rsidP="00A35FDF">
      <w:pPr>
        <w:pStyle w:val="AmdtsEntryHd"/>
      </w:pPr>
      <w:r w:rsidRPr="00CD2DD9">
        <w:t>Person found temporarily unfit to plead</w:t>
      </w:r>
    </w:p>
    <w:p w14:paraId="2E5C41E4" w14:textId="4F1B612E" w:rsidR="00344085" w:rsidRPr="00CD2DD9" w:rsidRDefault="00344085" w:rsidP="00344085">
      <w:pPr>
        <w:pStyle w:val="AmdtsEntries"/>
      </w:pPr>
      <w:r w:rsidRPr="00CD2DD9">
        <w:t>s 315D</w:t>
      </w:r>
      <w:r w:rsidRPr="00CD2DD9">
        <w:tab/>
        <w:t xml:space="preserve">ins </w:t>
      </w:r>
      <w:hyperlink r:id="rId2887"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24589FB9" w14:textId="1D5982CE" w:rsidR="00344085" w:rsidRPr="00CD2DD9" w:rsidRDefault="00344085" w:rsidP="00344085">
      <w:pPr>
        <w:pStyle w:val="AmdtsEntries"/>
      </w:pPr>
      <w:r w:rsidRPr="00CD2DD9">
        <w:tab/>
        <w:t xml:space="preserve">am </w:t>
      </w:r>
      <w:hyperlink r:id="rId288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1.238; </w:t>
      </w:r>
      <w:hyperlink r:id="rId2889"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r>
        <w:t xml:space="preserve">; </w:t>
      </w:r>
      <w:hyperlink r:id="rId2890" w:tooltip="Mental Health (Treatment and Care) Amendment Act 2014" w:history="1">
        <w:r>
          <w:rPr>
            <w:rStyle w:val="charCitHyperlinkAbbrev"/>
          </w:rPr>
          <w:t>A2014-51</w:t>
        </w:r>
      </w:hyperlink>
      <w:r w:rsidRPr="00CD2DD9">
        <w:t xml:space="preserve"> amdt 1.</w:t>
      </w:r>
      <w:r>
        <w:t>34</w:t>
      </w:r>
    </w:p>
    <w:p w14:paraId="76F43227" w14:textId="77777777" w:rsidR="00344085" w:rsidRPr="00CD2DD9" w:rsidRDefault="00344085" w:rsidP="00A35FDF">
      <w:pPr>
        <w:pStyle w:val="AmdtsEntryHd"/>
      </w:pPr>
      <w:r w:rsidRPr="00CD2DD9">
        <w:t>Special hearing</w:t>
      </w:r>
    </w:p>
    <w:p w14:paraId="1134F9FB" w14:textId="11DC7397" w:rsidR="00344085" w:rsidRPr="00CD2DD9" w:rsidRDefault="00344085" w:rsidP="00344085">
      <w:pPr>
        <w:pStyle w:val="AmdtsEntries"/>
        <w:keepNext/>
      </w:pPr>
      <w:r w:rsidRPr="00CD2DD9">
        <w:t>s 316 hdg</w:t>
      </w:r>
      <w:r w:rsidRPr="00CD2DD9">
        <w:tab/>
        <w:t xml:space="preserve">sub </w:t>
      </w:r>
      <w:hyperlink r:id="rId2891" w:tooltip="Crimes Amendment Act 2005" w:history="1">
        <w:r w:rsidRPr="00C62C6A">
          <w:rPr>
            <w:rStyle w:val="charCitHyperlinkAbbrev"/>
          </w:rPr>
          <w:t>A2005</w:t>
        </w:r>
        <w:r w:rsidRPr="00C62C6A">
          <w:rPr>
            <w:rStyle w:val="charCitHyperlinkAbbrev"/>
          </w:rPr>
          <w:noBreakHyphen/>
          <w:t>7</w:t>
        </w:r>
      </w:hyperlink>
      <w:r w:rsidRPr="00CD2DD9">
        <w:t xml:space="preserve"> s 8</w:t>
      </w:r>
    </w:p>
    <w:p w14:paraId="3866D6BE" w14:textId="4802CD75" w:rsidR="00344085" w:rsidRPr="00CD2DD9" w:rsidRDefault="00344085" w:rsidP="00344085">
      <w:pPr>
        <w:pStyle w:val="AmdtsEntries"/>
        <w:keepNext/>
      </w:pPr>
      <w:r w:rsidRPr="00CD2DD9">
        <w:t>s 316</w:t>
      </w:r>
      <w:r w:rsidRPr="00CD2DD9">
        <w:tab/>
        <w:t xml:space="preserve">orig s 316 om </w:t>
      </w:r>
      <w:hyperlink r:id="rId289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C491894" w14:textId="0763A353" w:rsidR="00344085" w:rsidRPr="00CD2DD9" w:rsidRDefault="00344085" w:rsidP="00344085">
      <w:pPr>
        <w:pStyle w:val="AmdtsEntries"/>
        <w:keepNext/>
      </w:pPr>
      <w:r w:rsidRPr="00CD2DD9">
        <w:tab/>
        <w:t xml:space="preserve">pres s 316 (prev s 428J) ins </w:t>
      </w:r>
      <w:hyperlink r:id="rId289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40D2A2" w14:textId="698090D6" w:rsidR="00344085" w:rsidRPr="00CD2DD9" w:rsidRDefault="00344085" w:rsidP="00344085">
      <w:pPr>
        <w:pStyle w:val="AmdtsEntries"/>
        <w:keepNext/>
      </w:pPr>
      <w:r w:rsidRPr="00CD2DD9">
        <w:tab/>
        <w:t xml:space="preserve">am </w:t>
      </w:r>
      <w:hyperlink r:id="rId2894" w:tooltip="Crimes (Amendment) Act 1999" w:history="1">
        <w:r w:rsidRPr="00C62C6A">
          <w:rPr>
            <w:rStyle w:val="charCitHyperlinkAbbrev"/>
          </w:rPr>
          <w:t>A1999</w:t>
        </w:r>
        <w:r w:rsidRPr="00C62C6A">
          <w:rPr>
            <w:rStyle w:val="charCitHyperlinkAbbrev"/>
          </w:rPr>
          <w:noBreakHyphen/>
          <w:t>32</w:t>
        </w:r>
      </w:hyperlink>
      <w:r w:rsidRPr="00CD2DD9">
        <w:t xml:space="preserve"> s 14; R9 LA (see </w:t>
      </w:r>
      <w:hyperlink r:id="rId28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DD8E23" w14:textId="56D3C693" w:rsidR="00344085" w:rsidRPr="00CD2DD9" w:rsidRDefault="00344085" w:rsidP="00344085">
      <w:pPr>
        <w:pStyle w:val="AmdtsEntries"/>
        <w:keepNext/>
      </w:pPr>
      <w:r w:rsidRPr="00CD2DD9">
        <w:tab/>
        <w:t xml:space="preserve">renum R9 LA (see </w:t>
      </w:r>
      <w:hyperlink r:id="rId28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A27CCD" w14:textId="51F1C0B9" w:rsidR="00344085" w:rsidRPr="00CD2DD9" w:rsidRDefault="00344085" w:rsidP="00344085">
      <w:pPr>
        <w:pStyle w:val="AmdtsEntries"/>
      </w:pPr>
      <w:r w:rsidRPr="00CD2DD9">
        <w:tab/>
        <w:t xml:space="preserve">am </w:t>
      </w:r>
      <w:hyperlink r:id="rId2897" w:tooltip="Crimes Amendment Act 2004" w:history="1">
        <w:r w:rsidRPr="00C62C6A">
          <w:rPr>
            <w:rStyle w:val="charCitHyperlinkAbbrev"/>
          </w:rPr>
          <w:t>A2004</w:t>
        </w:r>
        <w:r w:rsidRPr="00C62C6A">
          <w:rPr>
            <w:rStyle w:val="charCitHyperlinkAbbrev"/>
          </w:rPr>
          <w:noBreakHyphen/>
          <w:t>16</w:t>
        </w:r>
      </w:hyperlink>
      <w:r w:rsidRPr="00CD2DD9">
        <w:t xml:space="preserve"> s 5; </w:t>
      </w:r>
      <w:hyperlink r:id="rId2898" w:tooltip="Crimes Amendment Act 2005" w:history="1">
        <w:r w:rsidRPr="00C62C6A">
          <w:rPr>
            <w:rStyle w:val="charCitHyperlinkAbbrev"/>
          </w:rPr>
          <w:t>A2005</w:t>
        </w:r>
        <w:r w:rsidRPr="00C62C6A">
          <w:rPr>
            <w:rStyle w:val="charCitHyperlinkAbbrev"/>
          </w:rPr>
          <w:noBreakHyphen/>
          <w:t>7</w:t>
        </w:r>
      </w:hyperlink>
      <w:r w:rsidRPr="00CD2DD9">
        <w:t xml:space="preserve"> s 9, s 10; </w:t>
      </w:r>
      <w:hyperlink r:id="rId289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1.239</w:t>
      </w:r>
      <w:r>
        <w:t xml:space="preserve">; </w:t>
      </w:r>
      <w:hyperlink r:id="rId2900" w:tooltip="Justice and Community Safety Legislation Amendment Act 2018" w:history="1">
        <w:r w:rsidRPr="00354107">
          <w:rPr>
            <w:rStyle w:val="Hyperlink"/>
            <w:u w:val="none"/>
          </w:rPr>
          <w:t>A2018</w:t>
        </w:r>
        <w:r w:rsidRPr="00354107">
          <w:rPr>
            <w:rStyle w:val="Hyperlink"/>
            <w:u w:val="none"/>
          </w:rPr>
          <w:noBreakHyphen/>
          <w:t>12</w:t>
        </w:r>
      </w:hyperlink>
      <w:r>
        <w:t xml:space="preserve"> s 5</w:t>
      </w:r>
    </w:p>
    <w:p w14:paraId="4A9AA522" w14:textId="77777777" w:rsidR="00344085" w:rsidRPr="00CD2DD9" w:rsidRDefault="00344085" w:rsidP="00A35FDF">
      <w:pPr>
        <w:pStyle w:val="AmdtsEntryHd"/>
      </w:pPr>
      <w:r w:rsidRPr="00CD2DD9">
        <w:t>Verdicts available at special hearing</w:t>
      </w:r>
    </w:p>
    <w:p w14:paraId="29BDD46E" w14:textId="13699FCA" w:rsidR="00344085" w:rsidRPr="00CD2DD9" w:rsidRDefault="00344085" w:rsidP="00344085">
      <w:pPr>
        <w:pStyle w:val="AmdtsEntries"/>
        <w:keepNext/>
      </w:pPr>
      <w:r w:rsidRPr="00CD2DD9">
        <w:t>s 317</w:t>
      </w:r>
      <w:r w:rsidRPr="00CD2DD9">
        <w:tab/>
        <w:t xml:space="preserve">orig s 317 om </w:t>
      </w:r>
      <w:hyperlink r:id="rId290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28B59F2" w14:textId="3435753B" w:rsidR="00344085" w:rsidRPr="00CD2DD9" w:rsidRDefault="00344085" w:rsidP="00344085">
      <w:pPr>
        <w:pStyle w:val="AmdtsEntries"/>
        <w:keepNext/>
      </w:pPr>
      <w:r w:rsidRPr="00CD2DD9">
        <w:tab/>
        <w:t xml:space="preserve">pres s 317 (prev s 428K) ins </w:t>
      </w:r>
      <w:hyperlink r:id="rId290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069EE2" w14:textId="4051523F" w:rsidR="00344085" w:rsidRPr="00CD2DD9" w:rsidRDefault="00344085" w:rsidP="00344085">
      <w:pPr>
        <w:pStyle w:val="AmdtsEntries"/>
        <w:keepNext/>
      </w:pPr>
      <w:r w:rsidRPr="00CD2DD9">
        <w:tab/>
        <w:t xml:space="preserve">am </w:t>
      </w:r>
      <w:hyperlink r:id="rId2903" w:tooltip="Crimes (Amendment) Act 1999" w:history="1">
        <w:r w:rsidRPr="00C62C6A">
          <w:rPr>
            <w:rStyle w:val="charCitHyperlinkAbbrev"/>
          </w:rPr>
          <w:t>A1999</w:t>
        </w:r>
        <w:r w:rsidRPr="00C62C6A">
          <w:rPr>
            <w:rStyle w:val="charCitHyperlinkAbbrev"/>
          </w:rPr>
          <w:noBreakHyphen/>
          <w:t>32</w:t>
        </w:r>
      </w:hyperlink>
      <w:r w:rsidRPr="00CD2DD9">
        <w:t xml:space="preserve"> s 15; R9 LA (see </w:t>
      </w:r>
      <w:hyperlink r:id="rId29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0A3B9E" w14:textId="79E006E2" w:rsidR="00344085" w:rsidRPr="00CD2DD9" w:rsidRDefault="00344085" w:rsidP="00344085">
      <w:pPr>
        <w:pStyle w:val="AmdtsEntries"/>
        <w:keepNext/>
      </w:pPr>
      <w:r w:rsidRPr="00CD2DD9">
        <w:tab/>
        <w:t xml:space="preserve">renum R9 LA (see </w:t>
      </w:r>
      <w:hyperlink r:id="rId29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9DC503" w14:textId="7FC4B9BD" w:rsidR="00344085" w:rsidRPr="00CD2DD9" w:rsidRDefault="00344085" w:rsidP="00344085">
      <w:pPr>
        <w:pStyle w:val="AmdtsEntries"/>
      </w:pPr>
      <w:r w:rsidRPr="00CD2DD9">
        <w:tab/>
        <w:t xml:space="preserve">am </w:t>
      </w:r>
      <w:hyperlink r:id="rId2906" w:tooltip="Crimes Amendment Act 2004" w:history="1">
        <w:r w:rsidRPr="00C62C6A">
          <w:rPr>
            <w:rStyle w:val="charCitHyperlinkAbbrev"/>
          </w:rPr>
          <w:t>A2004</w:t>
        </w:r>
        <w:r w:rsidRPr="00C62C6A">
          <w:rPr>
            <w:rStyle w:val="charCitHyperlinkAbbrev"/>
          </w:rPr>
          <w:noBreakHyphen/>
          <w:t>16</w:t>
        </w:r>
      </w:hyperlink>
      <w:r w:rsidRPr="00CD2DD9">
        <w:t xml:space="preserve"> ss 6-8</w:t>
      </w:r>
    </w:p>
    <w:p w14:paraId="1A9BC8CD" w14:textId="77777777" w:rsidR="00344085" w:rsidRPr="00CD2DD9" w:rsidRDefault="00344085" w:rsidP="00A35FDF">
      <w:pPr>
        <w:pStyle w:val="AmdtsEntryHd"/>
      </w:pPr>
      <w:r w:rsidRPr="00CD2DD9">
        <w:lastRenderedPageBreak/>
        <w:t>Counterfeiting or uttering foreign coin</w:t>
      </w:r>
    </w:p>
    <w:p w14:paraId="6573299A" w14:textId="158114EA" w:rsidR="00344085" w:rsidRPr="00CD2DD9" w:rsidRDefault="00344085" w:rsidP="00344085">
      <w:pPr>
        <w:pStyle w:val="AmdtsEntries"/>
      </w:pPr>
      <w:r w:rsidRPr="00CD2DD9">
        <w:t>hdg before s 318</w:t>
      </w:r>
      <w:r w:rsidRPr="00CD2DD9">
        <w:tab/>
        <w:t xml:space="preserve">om </w:t>
      </w:r>
      <w:hyperlink r:id="rId290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0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0FDD94" w14:textId="77777777" w:rsidR="00344085" w:rsidRPr="00CD2DD9" w:rsidRDefault="00344085" w:rsidP="00A35FDF">
      <w:pPr>
        <w:pStyle w:val="AmdtsEntryHd"/>
      </w:pPr>
      <w:r w:rsidRPr="00CD2DD9">
        <w:t>Non-acquittal at special hearing—non-serious offence</w:t>
      </w:r>
    </w:p>
    <w:p w14:paraId="11B42812" w14:textId="2B9D3B02" w:rsidR="00344085" w:rsidRPr="00CD2DD9" w:rsidRDefault="00344085" w:rsidP="00344085">
      <w:pPr>
        <w:pStyle w:val="AmdtsEntries"/>
        <w:keepNext/>
      </w:pPr>
      <w:r w:rsidRPr="00CD2DD9">
        <w:t>s 318</w:t>
      </w:r>
      <w:r w:rsidRPr="00CD2DD9">
        <w:tab/>
        <w:t xml:space="preserve">orig s 318 om </w:t>
      </w:r>
      <w:hyperlink r:id="rId290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77201F2" w14:textId="35EC82C3" w:rsidR="00344085" w:rsidRPr="00CD2DD9" w:rsidRDefault="00344085" w:rsidP="00344085">
      <w:pPr>
        <w:pStyle w:val="AmdtsEntries"/>
        <w:keepNext/>
      </w:pPr>
      <w:r w:rsidRPr="00CD2DD9">
        <w:tab/>
        <w:t xml:space="preserve">pres s 318 (prev s 428L) ins </w:t>
      </w:r>
      <w:hyperlink r:id="rId291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C17EB9" w14:textId="25100BB1" w:rsidR="00344085" w:rsidRPr="00CD2DD9" w:rsidRDefault="00344085" w:rsidP="00344085">
      <w:pPr>
        <w:pStyle w:val="AmdtsEntries"/>
        <w:keepNext/>
      </w:pPr>
      <w:r w:rsidRPr="00CD2DD9">
        <w:tab/>
        <w:t xml:space="preserve">am </w:t>
      </w:r>
      <w:hyperlink r:id="rId2911" w:tooltip="Crimes (Amendment) Act 1999" w:history="1">
        <w:r w:rsidRPr="00C62C6A">
          <w:rPr>
            <w:rStyle w:val="charCitHyperlinkAbbrev"/>
          </w:rPr>
          <w:t>A1999</w:t>
        </w:r>
        <w:r w:rsidRPr="00C62C6A">
          <w:rPr>
            <w:rStyle w:val="charCitHyperlinkAbbrev"/>
          </w:rPr>
          <w:noBreakHyphen/>
          <w:t>32</w:t>
        </w:r>
      </w:hyperlink>
      <w:r w:rsidRPr="00CD2DD9">
        <w:t xml:space="preserve"> s 16</w:t>
      </w:r>
    </w:p>
    <w:p w14:paraId="492768EE" w14:textId="74B9F7E1" w:rsidR="00344085" w:rsidRPr="00CD2DD9" w:rsidRDefault="00344085" w:rsidP="00344085">
      <w:pPr>
        <w:pStyle w:val="AmdtsEntries"/>
        <w:keepNext/>
      </w:pPr>
      <w:r w:rsidRPr="00CD2DD9">
        <w:tab/>
        <w:t xml:space="preserve">renum R9 LA (see </w:t>
      </w:r>
      <w:hyperlink r:id="rId29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F157B1" w14:textId="2B195B6F" w:rsidR="00344085" w:rsidRPr="00CD2DD9" w:rsidRDefault="00344085" w:rsidP="00344085">
      <w:pPr>
        <w:pStyle w:val="AmdtsEntries"/>
      </w:pPr>
      <w:r w:rsidRPr="00CD2DD9">
        <w:tab/>
        <w:t xml:space="preserve">am </w:t>
      </w:r>
      <w:hyperlink r:id="rId2913" w:tooltip="Crimes Amendment Act 2004" w:history="1">
        <w:r w:rsidRPr="00C62C6A">
          <w:rPr>
            <w:rStyle w:val="charCitHyperlinkAbbrev"/>
          </w:rPr>
          <w:t>A2004</w:t>
        </w:r>
        <w:r w:rsidRPr="00C62C6A">
          <w:rPr>
            <w:rStyle w:val="charCitHyperlinkAbbrev"/>
          </w:rPr>
          <w:noBreakHyphen/>
          <w:t>16</w:t>
        </w:r>
      </w:hyperlink>
      <w:r w:rsidRPr="00CD2DD9">
        <w:t xml:space="preserve"> s 9; </w:t>
      </w:r>
      <w:hyperlink r:id="rId291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1.240</w:t>
      </w:r>
      <w:r>
        <w:t xml:space="preserve">; </w:t>
      </w:r>
      <w:hyperlink r:id="rId2915" w:tooltip="Mental Health (Treatment and Care) Amendment Act 2014" w:history="1">
        <w:r>
          <w:rPr>
            <w:rStyle w:val="charCitHyperlinkAbbrev"/>
          </w:rPr>
          <w:t>A2014-51</w:t>
        </w:r>
      </w:hyperlink>
      <w:r w:rsidRPr="00CD2DD9">
        <w:t xml:space="preserve"> amdt 1.</w:t>
      </w:r>
      <w:r>
        <w:t xml:space="preserve">28; </w:t>
      </w:r>
      <w:hyperlink r:id="rId2916" w:tooltip="Mental Health Act 2015" w:history="1">
        <w:r>
          <w:rPr>
            <w:rStyle w:val="charCitHyperlinkAbbrev"/>
          </w:rPr>
          <w:t>A2015-38</w:t>
        </w:r>
      </w:hyperlink>
      <w:r w:rsidRPr="00CD2DD9">
        <w:t xml:space="preserve"> amdt </w:t>
      </w:r>
      <w:r>
        <w:t>2.70</w:t>
      </w:r>
    </w:p>
    <w:p w14:paraId="50BDE3FC" w14:textId="77777777" w:rsidR="00344085" w:rsidRPr="00CD2DD9" w:rsidRDefault="00344085" w:rsidP="00A35FDF">
      <w:pPr>
        <w:pStyle w:val="AmdtsEntryHd"/>
      </w:pPr>
      <w:r w:rsidRPr="00CD2DD9">
        <w:t>Non-acquittal at special hearing—serious offence</w:t>
      </w:r>
    </w:p>
    <w:p w14:paraId="1FE02DB7" w14:textId="463ABF1B" w:rsidR="00344085" w:rsidRPr="00CD2DD9" w:rsidRDefault="00344085" w:rsidP="00344085">
      <w:pPr>
        <w:pStyle w:val="AmdtsEntries"/>
        <w:keepNext/>
      </w:pPr>
      <w:r w:rsidRPr="00CD2DD9">
        <w:t>s 319</w:t>
      </w:r>
      <w:r w:rsidRPr="00CD2DD9">
        <w:tab/>
        <w:t xml:space="preserve">orig s 319 om </w:t>
      </w:r>
      <w:hyperlink r:id="rId291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6467FEC" w14:textId="779A8C44" w:rsidR="00344085" w:rsidRPr="00CD2DD9" w:rsidRDefault="00344085" w:rsidP="00344085">
      <w:pPr>
        <w:pStyle w:val="AmdtsEntries"/>
        <w:keepNext/>
      </w:pPr>
      <w:r w:rsidRPr="00CD2DD9">
        <w:tab/>
        <w:t xml:space="preserve">pres s 319 (prev s 428M) ins </w:t>
      </w:r>
      <w:hyperlink r:id="rId291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A674A7" w14:textId="57258C69" w:rsidR="00344085" w:rsidRPr="00CD2DD9" w:rsidRDefault="00344085" w:rsidP="00344085">
      <w:pPr>
        <w:pStyle w:val="AmdtsEntries"/>
        <w:keepNext/>
      </w:pPr>
      <w:r w:rsidRPr="00CD2DD9">
        <w:tab/>
        <w:t xml:space="preserve">am </w:t>
      </w:r>
      <w:hyperlink r:id="rId2919" w:tooltip="Crimes (Amendment) Act 1999" w:history="1">
        <w:r w:rsidRPr="00C62C6A">
          <w:rPr>
            <w:rStyle w:val="charCitHyperlinkAbbrev"/>
          </w:rPr>
          <w:t>A1999</w:t>
        </w:r>
        <w:r w:rsidRPr="00C62C6A">
          <w:rPr>
            <w:rStyle w:val="charCitHyperlinkAbbrev"/>
          </w:rPr>
          <w:noBreakHyphen/>
          <w:t>32</w:t>
        </w:r>
      </w:hyperlink>
      <w:r w:rsidRPr="00CD2DD9">
        <w:t xml:space="preserve"> s 17</w:t>
      </w:r>
    </w:p>
    <w:p w14:paraId="51D5DE25" w14:textId="4C081C87" w:rsidR="00344085" w:rsidRPr="00CD2DD9" w:rsidRDefault="00344085" w:rsidP="00344085">
      <w:pPr>
        <w:pStyle w:val="AmdtsEntries"/>
        <w:keepNext/>
      </w:pPr>
      <w:r w:rsidRPr="00CD2DD9">
        <w:tab/>
        <w:t xml:space="preserve">renum R9 LA (see </w:t>
      </w:r>
      <w:hyperlink r:id="rId29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B8031E" w14:textId="21A79903" w:rsidR="00344085" w:rsidRPr="00CD2DD9" w:rsidRDefault="00344085" w:rsidP="00344085">
      <w:pPr>
        <w:pStyle w:val="AmdtsEntries"/>
      </w:pPr>
      <w:r w:rsidRPr="00CD2DD9">
        <w:tab/>
        <w:t xml:space="preserve">am </w:t>
      </w:r>
      <w:hyperlink r:id="rId2921" w:tooltip="Crimes Amendment Act 2004" w:history="1">
        <w:r w:rsidRPr="00C62C6A">
          <w:rPr>
            <w:rStyle w:val="charCitHyperlinkAbbrev"/>
          </w:rPr>
          <w:t>A2004</w:t>
        </w:r>
        <w:r w:rsidRPr="00C62C6A">
          <w:rPr>
            <w:rStyle w:val="charCitHyperlinkAbbrev"/>
          </w:rPr>
          <w:noBreakHyphen/>
          <w:t>16</w:t>
        </w:r>
      </w:hyperlink>
      <w:r w:rsidRPr="00CD2DD9">
        <w:t xml:space="preserve"> s 10; </w:t>
      </w:r>
      <w:hyperlink r:id="rId292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23" w:tooltip="Mental Health (Treatment and Care) Amendment Act 2014" w:history="1">
        <w:r>
          <w:rPr>
            <w:rStyle w:val="charCitHyperlinkAbbrev"/>
          </w:rPr>
          <w:t>A2014-51</w:t>
        </w:r>
      </w:hyperlink>
      <w:r w:rsidRPr="00CD2DD9">
        <w:t xml:space="preserve"> amdt</w:t>
      </w:r>
      <w:r>
        <w:t> </w:t>
      </w:r>
      <w:r w:rsidRPr="00CD2DD9">
        <w:t>1.</w:t>
      </w:r>
      <w:r>
        <w:t xml:space="preserve">29; </w:t>
      </w:r>
      <w:hyperlink r:id="rId2924" w:tooltip="Mental Health Act 2015" w:history="1">
        <w:r>
          <w:rPr>
            <w:rStyle w:val="charCitHyperlinkAbbrev"/>
          </w:rPr>
          <w:t>A2015-38</w:t>
        </w:r>
      </w:hyperlink>
      <w:r w:rsidRPr="00CD2DD9">
        <w:t xml:space="preserve"> amdt </w:t>
      </w:r>
      <w:r>
        <w:t>2.70</w:t>
      </w:r>
    </w:p>
    <w:p w14:paraId="725C48EC" w14:textId="77777777" w:rsidR="00344085" w:rsidRPr="00CD2DD9" w:rsidRDefault="00344085" w:rsidP="00A35FDF">
      <w:pPr>
        <w:pStyle w:val="AmdtsEntryHd"/>
      </w:pPr>
      <w:r w:rsidRPr="00CD2DD9">
        <w:t>Action if accused becomes fit to plead after special hearing</w:t>
      </w:r>
    </w:p>
    <w:p w14:paraId="59667A52" w14:textId="34EAFAE3" w:rsidR="00344085" w:rsidRPr="00CD2DD9" w:rsidRDefault="00344085" w:rsidP="00344085">
      <w:pPr>
        <w:pStyle w:val="AmdtsEntries"/>
      </w:pPr>
      <w:r w:rsidRPr="00CD2DD9">
        <w:t>s 319A</w:t>
      </w:r>
      <w:r w:rsidRPr="00CD2DD9">
        <w:tab/>
        <w:t xml:space="preserve">ins </w:t>
      </w:r>
      <w:hyperlink r:id="rId2925" w:tooltip="Crimes Amendment Act 2004" w:history="1">
        <w:r w:rsidRPr="00C62C6A">
          <w:rPr>
            <w:rStyle w:val="charCitHyperlinkAbbrev"/>
          </w:rPr>
          <w:t>A2004</w:t>
        </w:r>
        <w:r w:rsidRPr="00C62C6A">
          <w:rPr>
            <w:rStyle w:val="charCitHyperlinkAbbrev"/>
          </w:rPr>
          <w:noBreakHyphen/>
          <w:t>16</w:t>
        </w:r>
      </w:hyperlink>
      <w:r w:rsidRPr="00CD2DD9">
        <w:t xml:space="preserve"> s 11</w:t>
      </w:r>
    </w:p>
    <w:p w14:paraId="4B6F8DE8" w14:textId="5BD88EA6" w:rsidR="00344085" w:rsidRPr="00CD2DD9" w:rsidRDefault="00344085" w:rsidP="00344085">
      <w:pPr>
        <w:pStyle w:val="AmdtsEntries"/>
      </w:pPr>
      <w:r w:rsidRPr="00CD2DD9">
        <w:tab/>
        <w:t xml:space="preserve">am </w:t>
      </w:r>
      <w:hyperlink r:id="rId2926" w:tooltip="Crimes Amendment Act 2005" w:history="1">
        <w:r w:rsidRPr="00C62C6A">
          <w:rPr>
            <w:rStyle w:val="charCitHyperlinkAbbrev"/>
          </w:rPr>
          <w:t>A2005</w:t>
        </w:r>
        <w:r w:rsidRPr="00C62C6A">
          <w:rPr>
            <w:rStyle w:val="charCitHyperlinkAbbrev"/>
          </w:rPr>
          <w:noBreakHyphen/>
          <w:t>7</w:t>
        </w:r>
      </w:hyperlink>
      <w:r w:rsidRPr="00CD2DD9">
        <w:t xml:space="preserve"> s 11; </w:t>
      </w:r>
      <w:hyperlink r:id="rId292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1.241</w:t>
      </w:r>
      <w:r>
        <w:t xml:space="preserve">; </w:t>
      </w:r>
      <w:hyperlink r:id="rId2928" w:tooltip="Mental Health Act 2015" w:history="1">
        <w:r>
          <w:rPr>
            <w:rStyle w:val="charCitHyperlinkAbbrev"/>
          </w:rPr>
          <w:t>A2015-38</w:t>
        </w:r>
      </w:hyperlink>
      <w:r w:rsidRPr="00CD2DD9">
        <w:t xml:space="preserve"> amdt </w:t>
      </w:r>
      <w:r>
        <w:t>2.70</w:t>
      </w:r>
    </w:p>
    <w:p w14:paraId="11A3C943" w14:textId="77777777" w:rsidR="00344085" w:rsidRPr="00CD2DD9" w:rsidRDefault="00344085" w:rsidP="00A35FDF">
      <w:pPr>
        <w:pStyle w:val="AmdtsEntryHd"/>
      </w:pPr>
      <w:r w:rsidRPr="00CD2DD9">
        <w:t>Supreme Court—special verdict of not guilty because of mental impairment</w:t>
      </w:r>
    </w:p>
    <w:p w14:paraId="536CC9DC" w14:textId="05737CC0" w:rsidR="00344085" w:rsidRPr="00CD2DD9" w:rsidRDefault="00344085" w:rsidP="00344085">
      <w:pPr>
        <w:pStyle w:val="AmdtsEntries"/>
        <w:keepNext/>
      </w:pPr>
      <w:r w:rsidRPr="00CD2DD9">
        <w:t>div 13.3 hdg</w:t>
      </w:r>
      <w:r w:rsidRPr="00CD2DD9">
        <w:tab/>
        <w:t xml:space="preserve">(prev pt 11A div 3 hdg) ins </w:t>
      </w:r>
      <w:hyperlink r:id="rId292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F88D172" w14:textId="2E40E029" w:rsidR="00344085" w:rsidRPr="00CD2DD9" w:rsidRDefault="00344085" w:rsidP="00344085">
      <w:pPr>
        <w:pStyle w:val="AmdtsEntries"/>
        <w:keepNext/>
      </w:pPr>
      <w:r w:rsidRPr="00CD2DD9">
        <w:tab/>
        <w:t xml:space="preserve">am </w:t>
      </w:r>
      <w:hyperlink r:id="rId2930" w:tooltip="Crimes (Amendment) Act 1999" w:history="1">
        <w:r w:rsidRPr="00C62C6A">
          <w:rPr>
            <w:rStyle w:val="charCitHyperlinkAbbrev"/>
          </w:rPr>
          <w:t>A1999</w:t>
        </w:r>
        <w:r w:rsidRPr="00C62C6A">
          <w:rPr>
            <w:rStyle w:val="charCitHyperlinkAbbrev"/>
          </w:rPr>
          <w:noBreakHyphen/>
          <w:t>32</w:t>
        </w:r>
      </w:hyperlink>
      <w:r w:rsidRPr="00CD2DD9">
        <w:t xml:space="preserve"> s 18</w:t>
      </w:r>
    </w:p>
    <w:p w14:paraId="0ED7B1B2" w14:textId="39E1CCAF" w:rsidR="00344085" w:rsidRPr="00CD2DD9" w:rsidRDefault="00344085" w:rsidP="002B1853">
      <w:pPr>
        <w:pStyle w:val="AmdtsEntries"/>
        <w:keepNext/>
      </w:pPr>
      <w:r w:rsidRPr="00CD2DD9">
        <w:tab/>
        <w:t xml:space="preserve">renum R9 LA (see </w:t>
      </w:r>
      <w:hyperlink r:id="rId29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3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3C8C4BF" w14:textId="1C20288C" w:rsidR="00344085" w:rsidRPr="00CD2DD9" w:rsidRDefault="00344085" w:rsidP="00344085">
      <w:pPr>
        <w:pStyle w:val="AmdtsEntries"/>
      </w:pPr>
      <w:r w:rsidRPr="00CD2DD9">
        <w:tab/>
        <w:t xml:space="preserve">sub </w:t>
      </w:r>
      <w:hyperlink r:id="rId293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1.16</w:t>
      </w:r>
    </w:p>
    <w:p w14:paraId="48308703" w14:textId="77777777" w:rsidR="00344085" w:rsidRPr="00CD2DD9" w:rsidRDefault="00344085" w:rsidP="00A35FDF">
      <w:pPr>
        <w:pStyle w:val="AmdtsEntryHd"/>
      </w:pPr>
      <w:r w:rsidRPr="00CD2DD9">
        <w:t>Acquittal on grounds of mental impairment</w:t>
      </w:r>
    </w:p>
    <w:p w14:paraId="08B85DB4" w14:textId="24FC245C" w:rsidR="00344085" w:rsidRPr="00CD2DD9" w:rsidRDefault="00344085" w:rsidP="00344085">
      <w:pPr>
        <w:pStyle w:val="AmdtsEntries"/>
        <w:keepNext/>
      </w:pPr>
      <w:r w:rsidRPr="00CD2DD9">
        <w:t>s 320</w:t>
      </w:r>
      <w:r w:rsidRPr="00CD2DD9">
        <w:tab/>
        <w:t xml:space="preserve">orig s 320 om </w:t>
      </w:r>
      <w:hyperlink r:id="rId293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3EF6D2D" w14:textId="70944446" w:rsidR="00344085" w:rsidRPr="00CD2DD9" w:rsidRDefault="00344085" w:rsidP="00344085">
      <w:pPr>
        <w:pStyle w:val="AmdtsEntries"/>
        <w:keepNext/>
      </w:pPr>
      <w:r w:rsidRPr="00CD2DD9">
        <w:tab/>
        <w:t xml:space="preserve">prev s 320 (prev s 428N) ins </w:t>
      </w:r>
      <w:hyperlink r:id="rId293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3C2653" w14:textId="03778105" w:rsidR="00344085" w:rsidRPr="00CD2DD9" w:rsidRDefault="00344085" w:rsidP="00344085">
      <w:pPr>
        <w:pStyle w:val="AmdtsEntries"/>
        <w:keepNext/>
      </w:pPr>
      <w:r w:rsidRPr="00CD2DD9">
        <w:tab/>
        <w:t xml:space="preserve">am </w:t>
      </w:r>
      <w:hyperlink r:id="rId2936" w:tooltip="Crimes (Amendment) Act 1999" w:history="1">
        <w:r w:rsidRPr="00C62C6A">
          <w:rPr>
            <w:rStyle w:val="charCitHyperlinkAbbrev"/>
          </w:rPr>
          <w:t>A1999</w:t>
        </w:r>
        <w:r w:rsidRPr="00C62C6A">
          <w:rPr>
            <w:rStyle w:val="charCitHyperlinkAbbrev"/>
          </w:rPr>
          <w:noBreakHyphen/>
          <w:t>32</w:t>
        </w:r>
      </w:hyperlink>
      <w:r w:rsidRPr="00CD2DD9">
        <w:t xml:space="preserve"> s 19</w:t>
      </w:r>
    </w:p>
    <w:p w14:paraId="259702DD" w14:textId="1FCAD9AA" w:rsidR="00344085" w:rsidRPr="00CD2DD9" w:rsidRDefault="00344085" w:rsidP="00344085">
      <w:pPr>
        <w:pStyle w:val="AmdtsEntries"/>
        <w:keepNext/>
      </w:pPr>
      <w:r w:rsidRPr="00CD2DD9">
        <w:tab/>
        <w:t xml:space="preserve">renum R9 LA (see </w:t>
      </w:r>
      <w:hyperlink r:id="rId29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55A16B" w14:textId="44CEDA5E" w:rsidR="00344085" w:rsidRPr="00CD2DD9" w:rsidRDefault="00344085" w:rsidP="00344085">
      <w:pPr>
        <w:pStyle w:val="AmdtsEntries"/>
      </w:pPr>
      <w:r w:rsidRPr="00CD2DD9">
        <w:tab/>
        <w:t xml:space="preserve">om </w:t>
      </w:r>
      <w:hyperlink r:id="rId293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1.17</w:t>
      </w:r>
    </w:p>
    <w:p w14:paraId="491E4423" w14:textId="77777777" w:rsidR="00344085" w:rsidRPr="00CD2DD9" w:rsidRDefault="00344085" w:rsidP="00A35FDF">
      <w:pPr>
        <w:pStyle w:val="AmdtsEntryHd"/>
      </w:pPr>
      <w:r w:rsidRPr="00CD2DD9">
        <w:t>Supreme Court—plea of not guilty because of mental impairment</w:t>
      </w:r>
    </w:p>
    <w:p w14:paraId="2928CA62" w14:textId="54D3EF79" w:rsidR="00344085" w:rsidRPr="00CD2DD9" w:rsidRDefault="00344085" w:rsidP="00344085">
      <w:pPr>
        <w:pStyle w:val="AmdtsEntries"/>
        <w:keepNext/>
      </w:pPr>
      <w:r w:rsidRPr="00CD2DD9">
        <w:t>s 321</w:t>
      </w:r>
      <w:r w:rsidRPr="00CD2DD9">
        <w:tab/>
        <w:t xml:space="preserve">orig s 321 om </w:t>
      </w:r>
      <w:hyperlink r:id="rId293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CE8D903" w14:textId="718B19A6" w:rsidR="00344085" w:rsidRPr="00CD2DD9" w:rsidRDefault="00344085" w:rsidP="00344085">
      <w:pPr>
        <w:pStyle w:val="AmdtsEntries"/>
        <w:keepNext/>
      </w:pPr>
      <w:r w:rsidRPr="00CD2DD9">
        <w:tab/>
        <w:t xml:space="preserve">pres s 321 (prev s 428O) ins </w:t>
      </w:r>
      <w:hyperlink r:id="rId294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BD9FF8A" w14:textId="151EF5F1" w:rsidR="00344085" w:rsidRPr="00CD2DD9" w:rsidRDefault="00344085" w:rsidP="00344085">
      <w:pPr>
        <w:pStyle w:val="AmdtsEntries"/>
        <w:keepNext/>
      </w:pPr>
      <w:r w:rsidRPr="00CD2DD9">
        <w:tab/>
        <w:t xml:space="preserve">am </w:t>
      </w:r>
      <w:hyperlink r:id="rId2941" w:tooltip="Crimes (Amendment) Act 1999" w:history="1">
        <w:r w:rsidRPr="00C62C6A">
          <w:rPr>
            <w:rStyle w:val="charCitHyperlinkAbbrev"/>
          </w:rPr>
          <w:t>A1999</w:t>
        </w:r>
        <w:r w:rsidRPr="00C62C6A">
          <w:rPr>
            <w:rStyle w:val="charCitHyperlinkAbbrev"/>
          </w:rPr>
          <w:noBreakHyphen/>
          <w:t>32</w:t>
        </w:r>
      </w:hyperlink>
      <w:r w:rsidRPr="00CD2DD9">
        <w:t xml:space="preserve"> s 20</w:t>
      </w:r>
    </w:p>
    <w:p w14:paraId="652D147E" w14:textId="75725CEB" w:rsidR="00344085" w:rsidRPr="00CD2DD9" w:rsidRDefault="00344085" w:rsidP="00344085">
      <w:pPr>
        <w:pStyle w:val="AmdtsEntries"/>
      </w:pPr>
      <w:r w:rsidRPr="00CD2DD9">
        <w:tab/>
        <w:t xml:space="preserve">renum R9 LA (see </w:t>
      </w:r>
      <w:hyperlink r:id="rId29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780AEE" w14:textId="68AFFC60" w:rsidR="00344085" w:rsidRPr="00CD2DD9" w:rsidRDefault="00344085" w:rsidP="00344085">
      <w:pPr>
        <w:pStyle w:val="AmdtsEntries"/>
      </w:pPr>
      <w:r w:rsidRPr="00CD2DD9">
        <w:tab/>
        <w:t xml:space="preserve">sub </w:t>
      </w:r>
      <w:hyperlink r:id="rId294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1.18</w:t>
      </w:r>
    </w:p>
    <w:p w14:paraId="5148082E" w14:textId="77777777" w:rsidR="00344085" w:rsidRPr="00CD2DD9" w:rsidRDefault="00344085" w:rsidP="00A35FDF">
      <w:pPr>
        <w:pStyle w:val="AmdtsEntryHd"/>
      </w:pPr>
      <w:r w:rsidRPr="00CD2DD9">
        <w:t>Explanation to jury</w:t>
      </w:r>
    </w:p>
    <w:p w14:paraId="536E9DA2" w14:textId="27668A05" w:rsidR="00344085" w:rsidRPr="00CD2DD9" w:rsidRDefault="00344085" w:rsidP="00344085">
      <w:pPr>
        <w:pStyle w:val="AmdtsEntries"/>
        <w:keepNext/>
      </w:pPr>
      <w:r w:rsidRPr="00CD2DD9">
        <w:t>s 322</w:t>
      </w:r>
      <w:r w:rsidRPr="00CD2DD9">
        <w:tab/>
        <w:t xml:space="preserve">orig s 322 om </w:t>
      </w:r>
      <w:hyperlink r:id="rId294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A23049" w14:textId="07A7CD77" w:rsidR="00344085" w:rsidRPr="00CD2DD9" w:rsidRDefault="00344085" w:rsidP="00344085">
      <w:pPr>
        <w:pStyle w:val="AmdtsEntries"/>
        <w:keepNext/>
      </w:pPr>
      <w:r w:rsidRPr="00CD2DD9">
        <w:tab/>
        <w:t xml:space="preserve">pres s 322 (prev s 428P) ins </w:t>
      </w:r>
      <w:hyperlink r:id="rId294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A233197" w14:textId="553AB1EB" w:rsidR="00344085" w:rsidRPr="00CD2DD9" w:rsidRDefault="00344085" w:rsidP="00344085">
      <w:pPr>
        <w:pStyle w:val="AmdtsEntries"/>
        <w:keepNext/>
      </w:pPr>
      <w:r w:rsidRPr="00CD2DD9">
        <w:tab/>
        <w:t xml:space="preserve">am </w:t>
      </w:r>
      <w:hyperlink r:id="rId2946" w:tooltip="Crimes (Amendment) Act 1999" w:history="1">
        <w:r w:rsidRPr="00C62C6A">
          <w:rPr>
            <w:rStyle w:val="charCitHyperlinkAbbrev"/>
          </w:rPr>
          <w:t>A1999</w:t>
        </w:r>
        <w:r w:rsidRPr="00C62C6A">
          <w:rPr>
            <w:rStyle w:val="charCitHyperlinkAbbrev"/>
          </w:rPr>
          <w:noBreakHyphen/>
          <w:t>32</w:t>
        </w:r>
      </w:hyperlink>
      <w:r w:rsidRPr="00CD2DD9">
        <w:t xml:space="preserve"> s 21</w:t>
      </w:r>
    </w:p>
    <w:p w14:paraId="43325C3A" w14:textId="6C2F36A9" w:rsidR="00344085" w:rsidRPr="00CD2DD9" w:rsidRDefault="00344085" w:rsidP="00344085">
      <w:pPr>
        <w:pStyle w:val="AmdtsEntries"/>
        <w:keepNext/>
      </w:pPr>
      <w:r w:rsidRPr="00CD2DD9">
        <w:tab/>
        <w:t xml:space="preserve">renum R9 LA (see </w:t>
      </w:r>
      <w:hyperlink r:id="rId29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08E5E6" w14:textId="39356719" w:rsidR="00344085" w:rsidRPr="00CD2DD9" w:rsidRDefault="00344085" w:rsidP="00344085">
      <w:pPr>
        <w:pStyle w:val="AmdtsEntries"/>
      </w:pPr>
      <w:r w:rsidRPr="00CD2DD9">
        <w:tab/>
        <w:t xml:space="preserve">am </w:t>
      </w:r>
      <w:hyperlink r:id="rId294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1.19</w:t>
      </w:r>
    </w:p>
    <w:p w14:paraId="366897AD" w14:textId="77777777" w:rsidR="00344085" w:rsidRPr="00CD2DD9" w:rsidRDefault="00344085" w:rsidP="00A35FDF">
      <w:pPr>
        <w:pStyle w:val="AmdtsEntryHd"/>
      </w:pPr>
      <w:r w:rsidRPr="00CD2DD9">
        <w:lastRenderedPageBreak/>
        <w:t>Importing or exporting counterfeit coin</w:t>
      </w:r>
    </w:p>
    <w:p w14:paraId="658F89B5" w14:textId="1CF51139" w:rsidR="00344085" w:rsidRPr="00CD2DD9" w:rsidRDefault="00344085" w:rsidP="00344085">
      <w:pPr>
        <w:pStyle w:val="AmdtsEntries"/>
      </w:pPr>
      <w:r w:rsidRPr="00CD2DD9">
        <w:t>hdg before s 323</w:t>
      </w:r>
      <w:r w:rsidRPr="00CD2DD9">
        <w:tab/>
        <w:t xml:space="preserve">om </w:t>
      </w:r>
      <w:hyperlink r:id="rId29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A2D7FE" w14:textId="77777777" w:rsidR="00344085" w:rsidRPr="00CD2DD9" w:rsidRDefault="00344085" w:rsidP="00A35FDF">
      <w:pPr>
        <w:pStyle w:val="AmdtsEntryHd"/>
      </w:pPr>
      <w:r w:rsidRPr="00CD2DD9">
        <w:t>Supreme Court orders following special verdict of not guilty because of mental impairment—non-serious offence</w:t>
      </w:r>
    </w:p>
    <w:p w14:paraId="5845130C" w14:textId="71C5DDF1" w:rsidR="00344085" w:rsidRPr="00CD2DD9" w:rsidRDefault="00344085" w:rsidP="00344085">
      <w:pPr>
        <w:pStyle w:val="AmdtsEntries"/>
        <w:keepNext/>
      </w:pPr>
      <w:r w:rsidRPr="00CD2DD9">
        <w:t>s 323 hdg</w:t>
      </w:r>
      <w:r w:rsidRPr="00CD2DD9">
        <w:tab/>
        <w:t xml:space="preserve">sub </w:t>
      </w:r>
      <w:hyperlink r:id="rId295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1.20</w:t>
      </w:r>
    </w:p>
    <w:p w14:paraId="6CF8A326" w14:textId="10C1C39D" w:rsidR="00344085" w:rsidRPr="00CD2DD9" w:rsidRDefault="00344085" w:rsidP="00344085">
      <w:pPr>
        <w:pStyle w:val="AmdtsEntries"/>
        <w:keepNext/>
      </w:pPr>
      <w:r w:rsidRPr="00CD2DD9">
        <w:t>s 323</w:t>
      </w:r>
      <w:r w:rsidRPr="00CD2DD9">
        <w:tab/>
        <w:t xml:space="preserve">orig s 323 om </w:t>
      </w:r>
      <w:hyperlink r:id="rId295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997E94F" w14:textId="0AF2F546" w:rsidR="00344085" w:rsidRPr="00CD2DD9" w:rsidRDefault="00344085" w:rsidP="00344085">
      <w:pPr>
        <w:pStyle w:val="AmdtsEntries"/>
        <w:keepNext/>
      </w:pPr>
      <w:r w:rsidRPr="00CD2DD9">
        <w:tab/>
        <w:t xml:space="preserve">pres s 323 (prev s 428Q) ins </w:t>
      </w:r>
      <w:hyperlink r:id="rId295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3DE42F4" w14:textId="25906C44" w:rsidR="00344085" w:rsidRPr="00CD2DD9" w:rsidRDefault="00344085" w:rsidP="00344085">
      <w:pPr>
        <w:pStyle w:val="AmdtsEntries"/>
        <w:keepNext/>
      </w:pPr>
      <w:r w:rsidRPr="00CD2DD9">
        <w:tab/>
        <w:t xml:space="preserve">am </w:t>
      </w:r>
      <w:hyperlink r:id="rId2954" w:tooltip="Crimes (Amendment) Act 1999" w:history="1">
        <w:r w:rsidRPr="00C62C6A">
          <w:rPr>
            <w:rStyle w:val="charCitHyperlinkAbbrev"/>
          </w:rPr>
          <w:t>A1999</w:t>
        </w:r>
        <w:r w:rsidRPr="00C62C6A">
          <w:rPr>
            <w:rStyle w:val="charCitHyperlinkAbbrev"/>
          </w:rPr>
          <w:noBreakHyphen/>
          <w:t>32</w:t>
        </w:r>
      </w:hyperlink>
      <w:r w:rsidRPr="00CD2DD9">
        <w:t xml:space="preserve"> s 22</w:t>
      </w:r>
    </w:p>
    <w:p w14:paraId="30BB80E1" w14:textId="0E84E689" w:rsidR="00344085" w:rsidRPr="00CD2DD9" w:rsidRDefault="00344085" w:rsidP="00344085">
      <w:pPr>
        <w:pStyle w:val="AmdtsEntries"/>
        <w:keepNext/>
      </w:pPr>
      <w:r w:rsidRPr="00CD2DD9">
        <w:tab/>
        <w:t xml:space="preserve">renum R9 LA (see </w:t>
      </w:r>
      <w:hyperlink r:id="rId29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4C037E" w14:textId="20AEE30A" w:rsidR="00344085" w:rsidRPr="00CD2DD9" w:rsidRDefault="00344085" w:rsidP="00344085">
      <w:pPr>
        <w:pStyle w:val="AmdtsEntries"/>
        <w:keepNext/>
      </w:pPr>
      <w:r w:rsidRPr="00CD2DD9">
        <w:tab/>
        <w:t xml:space="preserve">am </w:t>
      </w:r>
      <w:hyperlink r:id="rId295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1.21; </w:t>
      </w:r>
      <w:hyperlink r:id="rId295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58" w:tooltip="Mental Health (Treatment and Care) Amendment Act 2014" w:history="1">
        <w:r>
          <w:rPr>
            <w:rStyle w:val="charCitHyperlinkAbbrev"/>
          </w:rPr>
          <w:t>A2014-51</w:t>
        </w:r>
      </w:hyperlink>
      <w:r w:rsidRPr="00CD2DD9">
        <w:t xml:space="preserve"> amdt 1.</w:t>
      </w:r>
      <w:r>
        <w:t xml:space="preserve">30; </w:t>
      </w:r>
      <w:hyperlink r:id="rId2959" w:tooltip="Mental Health Act 2015" w:history="1">
        <w:r>
          <w:rPr>
            <w:rStyle w:val="charCitHyperlinkAbbrev"/>
          </w:rPr>
          <w:t>A2015-38</w:t>
        </w:r>
      </w:hyperlink>
      <w:r w:rsidRPr="00CD2DD9">
        <w:t xml:space="preserve"> amdt </w:t>
      </w:r>
      <w:r>
        <w:t>2.70</w:t>
      </w:r>
    </w:p>
    <w:p w14:paraId="132EC4C1" w14:textId="77777777" w:rsidR="00344085" w:rsidRPr="00CD2DD9" w:rsidRDefault="00344085" w:rsidP="00A35FDF">
      <w:pPr>
        <w:pStyle w:val="AmdtsEntryHd"/>
      </w:pPr>
      <w:r w:rsidRPr="00CD2DD9">
        <w:t>Making or having etc tools for coining</w:t>
      </w:r>
    </w:p>
    <w:p w14:paraId="043EDAA3" w14:textId="2455C98A" w:rsidR="00344085" w:rsidRPr="00CD2DD9" w:rsidRDefault="00344085" w:rsidP="00344085">
      <w:pPr>
        <w:pStyle w:val="AmdtsEntries"/>
      </w:pPr>
      <w:r w:rsidRPr="00CD2DD9">
        <w:t>hdg before s 324</w:t>
      </w:r>
      <w:r w:rsidRPr="00CD2DD9">
        <w:tab/>
        <w:t xml:space="preserve">om </w:t>
      </w:r>
      <w:hyperlink r:id="rId29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564D5E" w14:textId="77777777" w:rsidR="00344085" w:rsidRPr="00CD2DD9" w:rsidRDefault="00344085" w:rsidP="00A35FDF">
      <w:pPr>
        <w:pStyle w:val="AmdtsEntryHd"/>
      </w:pPr>
      <w:r w:rsidRPr="00CD2DD9">
        <w:t>Supreme Court orders following special verdict of not guilty because of mental impairment—serious offence</w:t>
      </w:r>
    </w:p>
    <w:p w14:paraId="5BE30B27" w14:textId="43BCC30B" w:rsidR="00344085" w:rsidRPr="00CD2DD9" w:rsidRDefault="00344085" w:rsidP="002B1853">
      <w:pPr>
        <w:pStyle w:val="AmdtsEntries"/>
        <w:keepNext/>
      </w:pPr>
      <w:r w:rsidRPr="00CD2DD9">
        <w:t>s 324 hdg</w:t>
      </w:r>
      <w:r w:rsidRPr="00CD2DD9">
        <w:tab/>
        <w:t xml:space="preserve">sub </w:t>
      </w:r>
      <w:hyperlink r:id="rId296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1.22</w:t>
      </w:r>
    </w:p>
    <w:p w14:paraId="302FC8B0" w14:textId="1EDE9CC3" w:rsidR="00344085" w:rsidRPr="00CD2DD9" w:rsidRDefault="00344085" w:rsidP="00344085">
      <w:pPr>
        <w:pStyle w:val="AmdtsEntries"/>
        <w:keepNext/>
      </w:pPr>
      <w:r w:rsidRPr="00CD2DD9">
        <w:t>s 324</w:t>
      </w:r>
      <w:r w:rsidRPr="00CD2DD9">
        <w:tab/>
        <w:t xml:space="preserve">orig s 324 om </w:t>
      </w:r>
      <w:hyperlink r:id="rId296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432C288" w14:textId="2D026515" w:rsidR="00344085" w:rsidRPr="00CD2DD9" w:rsidRDefault="00344085" w:rsidP="00344085">
      <w:pPr>
        <w:pStyle w:val="AmdtsEntries"/>
        <w:keepNext/>
      </w:pPr>
      <w:r w:rsidRPr="00CD2DD9">
        <w:tab/>
        <w:t xml:space="preserve">pres s 324 (prev s 428R) ins </w:t>
      </w:r>
      <w:hyperlink r:id="rId296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A5DB6E5" w14:textId="425DE9C1" w:rsidR="00344085" w:rsidRPr="00CD2DD9" w:rsidRDefault="00344085" w:rsidP="00344085">
      <w:pPr>
        <w:pStyle w:val="AmdtsEntries"/>
        <w:keepNext/>
      </w:pPr>
      <w:r w:rsidRPr="00CD2DD9">
        <w:tab/>
        <w:t xml:space="preserve">am </w:t>
      </w:r>
      <w:hyperlink r:id="rId2965" w:tooltip="Crimes (Amendment) Act 1999" w:history="1">
        <w:r w:rsidRPr="00C62C6A">
          <w:rPr>
            <w:rStyle w:val="charCitHyperlinkAbbrev"/>
          </w:rPr>
          <w:t>A1999</w:t>
        </w:r>
        <w:r w:rsidRPr="00C62C6A">
          <w:rPr>
            <w:rStyle w:val="charCitHyperlinkAbbrev"/>
          </w:rPr>
          <w:noBreakHyphen/>
          <w:t>32</w:t>
        </w:r>
      </w:hyperlink>
      <w:r w:rsidRPr="00CD2DD9">
        <w:t xml:space="preserve"> s 23</w:t>
      </w:r>
    </w:p>
    <w:p w14:paraId="183E40B7" w14:textId="7406A830" w:rsidR="00344085" w:rsidRPr="00CD2DD9" w:rsidRDefault="00344085" w:rsidP="002B1853">
      <w:pPr>
        <w:pStyle w:val="AmdtsEntries"/>
        <w:keepNext/>
      </w:pPr>
      <w:r w:rsidRPr="00CD2DD9">
        <w:tab/>
        <w:t xml:space="preserve">renum R9 LA (see </w:t>
      </w:r>
      <w:hyperlink r:id="rId29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4577EF" w14:textId="7805BB97" w:rsidR="00344085" w:rsidRDefault="00344085" w:rsidP="00344085">
      <w:pPr>
        <w:pStyle w:val="AmdtsEntries"/>
      </w:pPr>
      <w:r w:rsidRPr="00CD2DD9">
        <w:tab/>
        <w:t xml:space="preserve">am </w:t>
      </w:r>
      <w:hyperlink r:id="rId296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1.23; </w:t>
      </w:r>
      <w:hyperlink r:id="rId296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2F16E24B" w14:textId="3BE5D319" w:rsidR="00344085" w:rsidRDefault="00344085" w:rsidP="00344085">
      <w:pPr>
        <w:pStyle w:val="AmdtsEntries"/>
      </w:pPr>
      <w:r>
        <w:tab/>
        <w:t xml:space="preserve">sub </w:t>
      </w:r>
      <w:hyperlink r:id="rId2969" w:tooltip="Mental Health (Treatment and Care) Amendment Act 2014" w:history="1">
        <w:r>
          <w:rPr>
            <w:rStyle w:val="charCitHyperlinkAbbrev"/>
          </w:rPr>
          <w:t>A2014-51</w:t>
        </w:r>
      </w:hyperlink>
      <w:r w:rsidRPr="00CD2DD9">
        <w:t xml:space="preserve"> amdt 1.</w:t>
      </w:r>
      <w:r>
        <w:t>31</w:t>
      </w:r>
    </w:p>
    <w:p w14:paraId="1BF42240" w14:textId="078B37B6" w:rsidR="00344085" w:rsidRPr="00CD2DD9" w:rsidRDefault="00344085" w:rsidP="00344085">
      <w:pPr>
        <w:pStyle w:val="AmdtsEntries"/>
      </w:pPr>
      <w:r>
        <w:tab/>
        <w:t xml:space="preserve">am </w:t>
      </w:r>
      <w:hyperlink r:id="rId2970" w:tooltip="Mental Health Act 2015" w:history="1">
        <w:r>
          <w:rPr>
            <w:rStyle w:val="charCitHyperlinkAbbrev"/>
          </w:rPr>
          <w:t>A2015-38</w:t>
        </w:r>
      </w:hyperlink>
      <w:r w:rsidRPr="00CD2DD9">
        <w:t xml:space="preserve"> amdt </w:t>
      </w:r>
      <w:r>
        <w:t>2.70</w:t>
      </w:r>
    </w:p>
    <w:p w14:paraId="7FD2C444" w14:textId="77777777" w:rsidR="00344085" w:rsidRPr="00CD2DD9" w:rsidRDefault="00344085" w:rsidP="00A35FDF">
      <w:pPr>
        <w:pStyle w:val="AmdtsEntryHd"/>
      </w:pPr>
      <w:r w:rsidRPr="00CD2DD9">
        <w:t>Magistrates Court—finding of not guilty because of mental impairment</w:t>
      </w:r>
    </w:p>
    <w:p w14:paraId="53C06ECC" w14:textId="26CCE2C5" w:rsidR="00344085" w:rsidRPr="00CD2DD9" w:rsidRDefault="00344085" w:rsidP="00344085">
      <w:pPr>
        <w:pStyle w:val="AmdtsEntries"/>
        <w:keepNext/>
      </w:pPr>
      <w:r w:rsidRPr="00CD2DD9">
        <w:t>div 13.4 hdg</w:t>
      </w:r>
      <w:r w:rsidRPr="00CD2DD9">
        <w:tab/>
        <w:t xml:space="preserve">(prev pt 11A div 3A hdg) ins </w:t>
      </w:r>
      <w:hyperlink r:id="rId2971"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86758F6" w14:textId="6563CD42" w:rsidR="00344085" w:rsidRPr="00CD2DD9" w:rsidRDefault="00344085" w:rsidP="00344085">
      <w:pPr>
        <w:pStyle w:val="AmdtsEntries"/>
      </w:pPr>
      <w:r w:rsidRPr="00CD2DD9">
        <w:tab/>
        <w:t xml:space="preserve">renum R9 LA (see </w:t>
      </w:r>
      <w:hyperlink r:id="rId29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7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FCC8878" w14:textId="0F76BE7F" w:rsidR="00344085" w:rsidRPr="00CD2DD9" w:rsidRDefault="00344085" w:rsidP="00344085">
      <w:pPr>
        <w:pStyle w:val="AmdtsEntries"/>
      </w:pPr>
      <w:r w:rsidRPr="00CD2DD9">
        <w:tab/>
        <w:t xml:space="preserve">sub </w:t>
      </w:r>
      <w:hyperlink r:id="rId297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1.24</w:t>
      </w:r>
    </w:p>
    <w:p w14:paraId="749C38C9" w14:textId="77777777" w:rsidR="00344085" w:rsidRPr="00CD2DD9" w:rsidRDefault="00344085" w:rsidP="00A35FDF">
      <w:pPr>
        <w:pStyle w:val="AmdtsEntryHd"/>
      </w:pPr>
      <w:r w:rsidRPr="00CD2DD9">
        <w:t xml:space="preserve">Meaning of </w:t>
      </w:r>
      <w:r w:rsidRPr="00CD2DD9">
        <w:rPr>
          <w:rStyle w:val="charItals"/>
        </w:rPr>
        <w:t>serious offence</w:t>
      </w:r>
      <w:r w:rsidRPr="00CD2DD9">
        <w:t xml:space="preserve"> in div 13.4</w:t>
      </w:r>
    </w:p>
    <w:p w14:paraId="283B6504" w14:textId="3E4A1A8D" w:rsidR="00344085" w:rsidRPr="00CD2DD9" w:rsidRDefault="00344085" w:rsidP="00344085">
      <w:pPr>
        <w:pStyle w:val="AmdtsEntries"/>
        <w:keepNext/>
      </w:pPr>
      <w:r w:rsidRPr="00CD2DD9">
        <w:t>s 325</w:t>
      </w:r>
      <w:r w:rsidRPr="00CD2DD9">
        <w:tab/>
        <w:t xml:space="preserve">orig s 325 om </w:t>
      </w:r>
      <w:hyperlink r:id="rId297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99F16CF" w14:textId="01C27640" w:rsidR="00344085" w:rsidRPr="00CD2DD9" w:rsidRDefault="00344085" w:rsidP="00344085">
      <w:pPr>
        <w:pStyle w:val="AmdtsEntries"/>
        <w:keepNext/>
      </w:pPr>
      <w:r w:rsidRPr="00CD2DD9">
        <w:tab/>
        <w:t xml:space="preserve">pres s 325 (prev s 428RA) ins </w:t>
      </w:r>
      <w:hyperlink r:id="rId2976"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373ABA33" w14:textId="401561B5" w:rsidR="00344085" w:rsidRPr="00CD2DD9" w:rsidRDefault="00344085" w:rsidP="00344085">
      <w:pPr>
        <w:pStyle w:val="AmdtsEntries"/>
      </w:pPr>
      <w:r w:rsidRPr="00CD2DD9">
        <w:tab/>
        <w:t xml:space="preserve">renum R9 LA (see </w:t>
      </w:r>
      <w:hyperlink r:id="rId29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05F670" w14:textId="77777777" w:rsidR="00344085" w:rsidRPr="00CD2DD9" w:rsidRDefault="00344085" w:rsidP="00A35FDF">
      <w:pPr>
        <w:pStyle w:val="AmdtsEntryHd"/>
      </w:pPr>
      <w:r w:rsidRPr="00CD2DD9">
        <w:t>Provisions for cutting suspected coin</w:t>
      </w:r>
    </w:p>
    <w:p w14:paraId="76CC2490" w14:textId="3B61006C" w:rsidR="00344085" w:rsidRPr="00CD2DD9" w:rsidRDefault="00344085" w:rsidP="00344085">
      <w:pPr>
        <w:pStyle w:val="AmdtsEntries"/>
      </w:pPr>
      <w:r w:rsidRPr="00CD2DD9">
        <w:t>hdg before s 326</w:t>
      </w:r>
      <w:r w:rsidRPr="00CD2DD9">
        <w:tab/>
        <w:t xml:space="preserve">om </w:t>
      </w:r>
      <w:hyperlink r:id="rId29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A3AE83" w14:textId="77777777" w:rsidR="00344085" w:rsidRPr="00CD2DD9" w:rsidRDefault="00344085" w:rsidP="00A35FDF">
      <w:pPr>
        <w:pStyle w:val="AmdtsEntryHd"/>
      </w:pPr>
      <w:r w:rsidRPr="00CD2DD9">
        <w:t>Dismissal on grounds of mental impairment</w:t>
      </w:r>
    </w:p>
    <w:p w14:paraId="726A975A" w14:textId="7F79F6D0" w:rsidR="00344085" w:rsidRPr="00CD2DD9" w:rsidRDefault="00344085" w:rsidP="00344085">
      <w:pPr>
        <w:pStyle w:val="AmdtsEntries"/>
        <w:keepNext/>
      </w:pPr>
      <w:r w:rsidRPr="00CD2DD9">
        <w:t>s 326</w:t>
      </w:r>
      <w:r w:rsidRPr="00CD2DD9">
        <w:tab/>
        <w:t xml:space="preserve">orig s 326 om </w:t>
      </w:r>
      <w:hyperlink r:id="rId298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E3D47A2" w14:textId="33FDB5B1" w:rsidR="00344085" w:rsidRPr="00CD2DD9" w:rsidRDefault="00344085" w:rsidP="00344085">
      <w:pPr>
        <w:pStyle w:val="AmdtsEntries"/>
        <w:keepNext/>
      </w:pPr>
      <w:r w:rsidRPr="00CD2DD9">
        <w:tab/>
        <w:t xml:space="preserve">prev s 326 (prev s 428RB) ins </w:t>
      </w:r>
      <w:hyperlink r:id="rId2981"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FF22072" w14:textId="7C3216B9" w:rsidR="00344085" w:rsidRPr="00CD2DD9" w:rsidRDefault="00344085" w:rsidP="00344085">
      <w:pPr>
        <w:pStyle w:val="AmdtsEntries"/>
      </w:pPr>
      <w:r w:rsidRPr="00CD2DD9">
        <w:tab/>
        <w:t xml:space="preserve">renum R9 LA (see </w:t>
      </w:r>
      <w:hyperlink r:id="rId29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D35C00" w14:textId="68D2CCCA" w:rsidR="00344085" w:rsidRPr="00CD2DD9" w:rsidRDefault="00344085" w:rsidP="00344085">
      <w:pPr>
        <w:pStyle w:val="AmdtsEntries"/>
      </w:pPr>
      <w:r w:rsidRPr="00CD2DD9">
        <w:tab/>
        <w:t xml:space="preserve">om </w:t>
      </w:r>
      <w:hyperlink r:id="rId298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1.25</w:t>
      </w:r>
    </w:p>
    <w:p w14:paraId="057D5ABF" w14:textId="77777777" w:rsidR="00344085" w:rsidRPr="00CD2DD9" w:rsidRDefault="00344085" w:rsidP="00A35FDF">
      <w:pPr>
        <w:pStyle w:val="AmdtsEntryHd"/>
      </w:pPr>
      <w:r w:rsidRPr="00CD2DD9">
        <w:t>Magistrates Court—plea of not guilty because of mental impairment</w:t>
      </w:r>
    </w:p>
    <w:p w14:paraId="350F16B2" w14:textId="77777777" w:rsidR="00344085" w:rsidRPr="00CD2DD9" w:rsidRDefault="00344085" w:rsidP="00344085">
      <w:pPr>
        <w:pStyle w:val="AmdtsEntries"/>
        <w:keepNext/>
      </w:pPr>
      <w:r w:rsidRPr="00CD2DD9">
        <w:t>s 327</w:t>
      </w:r>
      <w:r w:rsidRPr="00CD2DD9">
        <w:tab/>
        <w:t>orig s 327 renum as s 167</w:t>
      </w:r>
    </w:p>
    <w:p w14:paraId="1EE6852E" w14:textId="0315E445" w:rsidR="00344085" w:rsidRPr="00CD2DD9" w:rsidRDefault="00344085" w:rsidP="00344085">
      <w:pPr>
        <w:pStyle w:val="AmdtsEntries"/>
        <w:keepNext/>
      </w:pPr>
      <w:r w:rsidRPr="00CD2DD9">
        <w:tab/>
        <w:t xml:space="preserve">pres s 327 (prev s 428RC) ins </w:t>
      </w:r>
      <w:hyperlink r:id="rId2984"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C8FF960" w14:textId="0FF906BE" w:rsidR="00344085" w:rsidRPr="00CD2DD9" w:rsidRDefault="00344085" w:rsidP="00344085">
      <w:pPr>
        <w:pStyle w:val="AmdtsEntries"/>
      </w:pPr>
      <w:r w:rsidRPr="00CD2DD9">
        <w:tab/>
        <w:t xml:space="preserve">renum R9 LA (see </w:t>
      </w:r>
      <w:hyperlink r:id="rId29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5E8C2E" w14:textId="7403ACFF" w:rsidR="00344085" w:rsidRPr="00CD2DD9" w:rsidRDefault="00344085" w:rsidP="00344085">
      <w:pPr>
        <w:pStyle w:val="AmdtsEntries"/>
      </w:pPr>
      <w:r w:rsidRPr="00CD2DD9">
        <w:tab/>
        <w:t xml:space="preserve">sub </w:t>
      </w:r>
      <w:hyperlink r:id="rId298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1.26</w:t>
      </w:r>
    </w:p>
    <w:p w14:paraId="68346BF1" w14:textId="77777777" w:rsidR="00344085" w:rsidRPr="00CD2DD9" w:rsidRDefault="00344085" w:rsidP="00A35FDF">
      <w:pPr>
        <w:pStyle w:val="AmdtsEntryHd"/>
      </w:pPr>
      <w:r w:rsidRPr="00CD2DD9">
        <w:lastRenderedPageBreak/>
        <w:t>Magistrates Court orders following finding of not guilty because of mental impairment—non-serious offence</w:t>
      </w:r>
    </w:p>
    <w:p w14:paraId="3E1DF556" w14:textId="35E38849" w:rsidR="00344085" w:rsidRPr="00CD2DD9" w:rsidRDefault="00344085" w:rsidP="00344085">
      <w:pPr>
        <w:pStyle w:val="AmdtsEntries"/>
        <w:keepNext/>
      </w:pPr>
      <w:r w:rsidRPr="00CD2DD9">
        <w:t>s 328 hdg</w:t>
      </w:r>
      <w:r w:rsidRPr="00CD2DD9">
        <w:tab/>
        <w:t xml:space="preserve">sub </w:t>
      </w:r>
      <w:hyperlink r:id="rId298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1.27</w:t>
      </w:r>
    </w:p>
    <w:p w14:paraId="1E59B697" w14:textId="77777777" w:rsidR="00344085" w:rsidRPr="00CD2DD9" w:rsidRDefault="00344085" w:rsidP="00344085">
      <w:pPr>
        <w:pStyle w:val="AmdtsEntries"/>
        <w:keepNext/>
      </w:pPr>
      <w:r w:rsidRPr="00CD2DD9">
        <w:t>s 328</w:t>
      </w:r>
      <w:r w:rsidRPr="00CD2DD9">
        <w:tab/>
        <w:t>orig s 328 renum as s 168</w:t>
      </w:r>
    </w:p>
    <w:p w14:paraId="72BE8A3B" w14:textId="3E9A9BA7" w:rsidR="00344085" w:rsidRPr="00CD2DD9" w:rsidRDefault="00344085" w:rsidP="00344085">
      <w:pPr>
        <w:pStyle w:val="AmdtsEntries"/>
        <w:keepNext/>
      </w:pPr>
      <w:r w:rsidRPr="00CD2DD9">
        <w:tab/>
        <w:t xml:space="preserve">pres s 328 (prev s 428RD) ins </w:t>
      </w:r>
      <w:hyperlink r:id="rId2988"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2C9EF4D" w14:textId="08CFD613" w:rsidR="00344085" w:rsidRPr="00CD2DD9" w:rsidRDefault="00344085" w:rsidP="00344085">
      <w:pPr>
        <w:pStyle w:val="AmdtsEntries"/>
        <w:keepLines/>
      </w:pPr>
      <w:r w:rsidRPr="00CD2DD9">
        <w:tab/>
        <w:t xml:space="preserve">renum R9 LA (see </w:t>
      </w:r>
      <w:hyperlink r:id="rId29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E05CE" w14:textId="01CB6B4A" w:rsidR="00344085" w:rsidRPr="00CD2DD9" w:rsidRDefault="00344085" w:rsidP="00344085">
      <w:pPr>
        <w:pStyle w:val="AmdtsEntries"/>
      </w:pPr>
      <w:r w:rsidRPr="00CD2DD9">
        <w:tab/>
        <w:t xml:space="preserve">am </w:t>
      </w:r>
      <w:hyperlink r:id="rId299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1.28; </w:t>
      </w:r>
      <w:hyperlink r:id="rId299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92" w:tooltip="Mental Health (Treatment and Care) Amendment Act 2014" w:history="1">
        <w:r>
          <w:rPr>
            <w:rStyle w:val="charCitHyperlinkAbbrev"/>
          </w:rPr>
          <w:t>A2014-51</w:t>
        </w:r>
      </w:hyperlink>
      <w:r w:rsidRPr="00CD2DD9">
        <w:t xml:space="preserve"> amdt 1.</w:t>
      </w:r>
      <w:r>
        <w:t xml:space="preserve">32; </w:t>
      </w:r>
      <w:hyperlink r:id="rId2993" w:tooltip="Mental Health Act 2015" w:history="1">
        <w:r>
          <w:rPr>
            <w:rStyle w:val="charCitHyperlinkAbbrev"/>
          </w:rPr>
          <w:t>A2015-38</w:t>
        </w:r>
      </w:hyperlink>
      <w:r w:rsidRPr="00CD2DD9">
        <w:t xml:space="preserve"> amdt </w:t>
      </w:r>
      <w:r>
        <w:t>2.70</w:t>
      </w:r>
    </w:p>
    <w:p w14:paraId="3161AFD1" w14:textId="77777777" w:rsidR="00344085" w:rsidRPr="00CD2DD9" w:rsidRDefault="00344085" w:rsidP="00A35FDF">
      <w:pPr>
        <w:pStyle w:val="AmdtsEntryHd"/>
      </w:pPr>
      <w:r w:rsidRPr="00CD2DD9">
        <w:t>Magistrates Court orders following finding of not guilty because of mental impairment—serious offence</w:t>
      </w:r>
    </w:p>
    <w:p w14:paraId="0BA2A1B2" w14:textId="64155B41" w:rsidR="00344085" w:rsidRPr="00CD2DD9" w:rsidRDefault="00344085" w:rsidP="00344085">
      <w:pPr>
        <w:pStyle w:val="AmdtsEntries"/>
        <w:keepNext/>
      </w:pPr>
      <w:r w:rsidRPr="00CD2DD9">
        <w:t>s 329 hdg</w:t>
      </w:r>
      <w:r w:rsidRPr="00CD2DD9">
        <w:tab/>
        <w:t xml:space="preserve">sub </w:t>
      </w:r>
      <w:hyperlink r:id="rId299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1.29</w:t>
      </w:r>
    </w:p>
    <w:p w14:paraId="7921E90D" w14:textId="77777777" w:rsidR="00344085" w:rsidRPr="00CD2DD9" w:rsidRDefault="00344085" w:rsidP="00344085">
      <w:pPr>
        <w:pStyle w:val="AmdtsEntries"/>
        <w:keepNext/>
      </w:pPr>
      <w:r w:rsidRPr="00CD2DD9">
        <w:t>s 329</w:t>
      </w:r>
      <w:r w:rsidRPr="00CD2DD9">
        <w:tab/>
        <w:t>orig s 329 renum as s 169</w:t>
      </w:r>
    </w:p>
    <w:p w14:paraId="24F68B30" w14:textId="0B8AF7FD" w:rsidR="00344085" w:rsidRPr="00CD2DD9" w:rsidRDefault="00344085" w:rsidP="00344085">
      <w:pPr>
        <w:pStyle w:val="AmdtsEntries"/>
        <w:keepNext/>
      </w:pPr>
      <w:r w:rsidRPr="00CD2DD9">
        <w:tab/>
        <w:t xml:space="preserve">pres s 329 (prev s 428RE) ins </w:t>
      </w:r>
      <w:hyperlink r:id="rId2995"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214686D5" w14:textId="7040EB46" w:rsidR="00344085" w:rsidRPr="00CD2DD9" w:rsidRDefault="00344085" w:rsidP="00344085">
      <w:pPr>
        <w:pStyle w:val="AmdtsEntries"/>
        <w:keepNext/>
      </w:pPr>
      <w:r w:rsidRPr="00CD2DD9">
        <w:tab/>
        <w:t xml:space="preserve">renum R9 LA (see </w:t>
      </w:r>
      <w:hyperlink r:id="rId29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AF5D6A" w14:textId="29AB60F8" w:rsidR="00344085" w:rsidRDefault="00344085" w:rsidP="00344085">
      <w:pPr>
        <w:pStyle w:val="AmdtsEntries"/>
      </w:pPr>
      <w:r w:rsidRPr="00CD2DD9">
        <w:tab/>
        <w:t xml:space="preserve">am </w:t>
      </w:r>
      <w:hyperlink r:id="rId299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1.30; </w:t>
      </w:r>
      <w:hyperlink r:id="rId299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479F82A6" w14:textId="451406D1" w:rsidR="00344085" w:rsidRDefault="00344085" w:rsidP="00344085">
      <w:pPr>
        <w:pStyle w:val="AmdtsEntries"/>
      </w:pPr>
      <w:r>
        <w:tab/>
        <w:t xml:space="preserve">sub </w:t>
      </w:r>
      <w:hyperlink r:id="rId2999" w:tooltip="Mental Health (Treatment and Care) Amendment Act 2014" w:history="1">
        <w:r>
          <w:rPr>
            <w:rStyle w:val="charCitHyperlinkAbbrev"/>
          </w:rPr>
          <w:t>A2014-51</w:t>
        </w:r>
      </w:hyperlink>
      <w:r w:rsidRPr="00CD2DD9">
        <w:t xml:space="preserve"> amdt 1.</w:t>
      </w:r>
      <w:r>
        <w:t>33</w:t>
      </w:r>
    </w:p>
    <w:p w14:paraId="4D63FDA9" w14:textId="080C2263" w:rsidR="00344085" w:rsidRPr="00CD2DD9" w:rsidRDefault="00344085" w:rsidP="00344085">
      <w:pPr>
        <w:pStyle w:val="AmdtsEntries"/>
      </w:pPr>
      <w:r>
        <w:tab/>
        <w:t xml:space="preserve">am </w:t>
      </w:r>
      <w:hyperlink r:id="rId3000" w:tooltip="Mental Health Act 2015" w:history="1">
        <w:r>
          <w:rPr>
            <w:rStyle w:val="charCitHyperlinkAbbrev"/>
          </w:rPr>
          <w:t>A2015-38</w:t>
        </w:r>
      </w:hyperlink>
      <w:r w:rsidRPr="00CD2DD9">
        <w:t xml:space="preserve"> amdt </w:t>
      </w:r>
      <w:r>
        <w:t>2.70</w:t>
      </w:r>
    </w:p>
    <w:p w14:paraId="100710B1" w14:textId="77777777" w:rsidR="00344085" w:rsidRPr="00CD2DD9" w:rsidRDefault="00344085" w:rsidP="00A35FDF">
      <w:pPr>
        <w:pStyle w:val="AmdtsEntryHd"/>
      </w:pPr>
      <w:r w:rsidRPr="00CD2DD9">
        <w:t>Referring people with mental impairment to ACAT after conviction</w:t>
      </w:r>
    </w:p>
    <w:p w14:paraId="7A181709" w14:textId="2F9691E7" w:rsidR="00344085" w:rsidRPr="00CD2DD9" w:rsidRDefault="00344085" w:rsidP="00344085">
      <w:pPr>
        <w:pStyle w:val="AmdtsEntries"/>
        <w:keepNext/>
      </w:pPr>
      <w:r w:rsidRPr="00CD2DD9">
        <w:t>div 13.5 hdg</w:t>
      </w:r>
      <w:r w:rsidRPr="00CD2DD9">
        <w:tab/>
        <w:t xml:space="preserve">(prev pt 11A div 4 hdg) ins </w:t>
      </w:r>
      <w:hyperlink r:id="rId300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38B214" w14:textId="3D3A0DEF" w:rsidR="00344085" w:rsidRPr="00CD2DD9" w:rsidRDefault="00344085" w:rsidP="00344085">
      <w:pPr>
        <w:pStyle w:val="AmdtsEntries"/>
        <w:keepNext/>
      </w:pPr>
      <w:r w:rsidRPr="00CD2DD9">
        <w:tab/>
        <w:t xml:space="preserve">am </w:t>
      </w:r>
      <w:hyperlink r:id="rId3002" w:tooltip="Crimes (Amendment) Act 1999" w:history="1">
        <w:r w:rsidRPr="00C62C6A">
          <w:rPr>
            <w:rStyle w:val="charCitHyperlinkAbbrev"/>
          </w:rPr>
          <w:t>A1999</w:t>
        </w:r>
        <w:r w:rsidRPr="00C62C6A">
          <w:rPr>
            <w:rStyle w:val="charCitHyperlinkAbbrev"/>
          </w:rPr>
          <w:noBreakHyphen/>
          <w:t>32</w:t>
        </w:r>
      </w:hyperlink>
      <w:r w:rsidRPr="00CD2DD9">
        <w:t xml:space="preserve"> s 25</w:t>
      </w:r>
    </w:p>
    <w:p w14:paraId="5F145BD7" w14:textId="3431FA16" w:rsidR="00344085" w:rsidRPr="00CD2DD9" w:rsidRDefault="00344085" w:rsidP="00344085">
      <w:pPr>
        <w:pStyle w:val="AmdtsEntries"/>
      </w:pPr>
      <w:r w:rsidRPr="00CD2DD9">
        <w:tab/>
        <w:t xml:space="preserve">renum R9 LA (see </w:t>
      </w:r>
      <w:hyperlink r:id="rId30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00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B143840" w14:textId="2DDBD3DE" w:rsidR="00344085" w:rsidRPr="00CD2DD9" w:rsidRDefault="00344085" w:rsidP="00344085">
      <w:pPr>
        <w:pStyle w:val="AmdtsEntries"/>
      </w:pPr>
      <w:r w:rsidRPr="00CD2DD9">
        <w:tab/>
        <w:t xml:space="preserve">sub </w:t>
      </w:r>
      <w:hyperlink r:id="rId300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1.31; </w:t>
      </w:r>
      <w:hyperlink r:id="rId300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1.242</w:t>
      </w:r>
    </w:p>
    <w:p w14:paraId="41BEAD5E" w14:textId="77777777" w:rsidR="00344085" w:rsidRPr="00CD2DD9" w:rsidRDefault="00344085" w:rsidP="00A35FDF">
      <w:pPr>
        <w:pStyle w:val="AmdtsEntryHd"/>
      </w:pPr>
      <w:r w:rsidRPr="00CD2DD9">
        <w:t>Application of div 13.5</w:t>
      </w:r>
    </w:p>
    <w:p w14:paraId="4B0DB8E1" w14:textId="77777777" w:rsidR="00344085" w:rsidRPr="00CD2DD9" w:rsidRDefault="00344085" w:rsidP="00344085">
      <w:pPr>
        <w:pStyle w:val="AmdtsEntries"/>
        <w:keepNext/>
      </w:pPr>
      <w:r w:rsidRPr="00CD2DD9">
        <w:t>s 330</w:t>
      </w:r>
      <w:r w:rsidRPr="00CD2DD9">
        <w:tab/>
        <w:t>orig s 330 renum as s 170</w:t>
      </w:r>
    </w:p>
    <w:p w14:paraId="687A5F63" w14:textId="0B49EE61" w:rsidR="00344085" w:rsidRPr="00CD2DD9" w:rsidRDefault="00344085" w:rsidP="00344085">
      <w:pPr>
        <w:pStyle w:val="AmdtsEntries"/>
        <w:keepNext/>
      </w:pPr>
      <w:r w:rsidRPr="00CD2DD9">
        <w:tab/>
        <w:t xml:space="preserve">pres s 330 (prev s 428S) ins </w:t>
      </w:r>
      <w:hyperlink r:id="rId300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9AA3607" w14:textId="05B9457F" w:rsidR="00344085" w:rsidRPr="00CD2DD9" w:rsidRDefault="00344085" w:rsidP="00344085">
      <w:pPr>
        <w:pStyle w:val="AmdtsEntries"/>
        <w:keepNext/>
      </w:pPr>
      <w:r w:rsidRPr="00CD2DD9">
        <w:tab/>
        <w:t xml:space="preserve">am </w:t>
      </w:r>
      <w:hyperlink r:id="rId3008" w:tooltip="Crimes (Amendment) Act 1999" w:history="1">
        <w:r w:rsidRPr="00C62C6A">
          <w:rPr>
            <w:rStyle w:val="charCitHyperlinkAbbrev"/>
          </w:rPr>
          <w:t>A1999</w:t>
        </w:r>
        <w:r w:rsidRPr="00C62C6A">
          <w:rPr>
            <w:rStyle w:val="charCitHyperlinkAbbrev"/>
          </w:rPr>
          <w:noBreakHyphen/>
          <w:t>32</w:t>
        </w:r>
      </w:hyperlink>
      <w:r w:rsidRPr="00CD2DD9">
        <w:t xml:space="preserve"> s 26</w:t>
      </w:r>
    </w:p>
    <w:p w14:paraId="51E774F2" w14:textId="6DFAA783" w:rsidR="00344085" w:rsidRPr="00CD2DD9" w:rsidRDefault="00344085" w:rsidP="00344085">
      <w:pPr>
        <w:pStyle w:val="AmdtsEntries"/>
      </w:pPr>
      <w:r w:rsidRPr="00CD2DD9">
        <w:tab/>
        <w:t xml:space="preserve">renum R9 LA (see </w:t>
      </w:r>
      <w:hyperlink r:id="rId30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7E4FEA" w14:textId="4E31D76C" w:rsidR="00344085" w:rsidRPr="00CD2DD9" w:rsidRDefault="00344085" w:rsidP="00344085">
      <w:pPr>
        <w:pStyle w:val="AmdtsEntries"/>
      </w:pPr>
      <w:r w:rsidRPr="00CD2DD9">
        <w:tab/>
        <w:t xml:space="preserve">am </w:t>
      </w:r>
      <w:hyperlink r:id="rId301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1.32</w:t>
      </w:r>
    </w:p>
    <w:p w14:paraId="03CCA259" w14:textId="77777777" w:rsidR="00344085" w:rsidRPr="00CD2DD9" w:rsidRDefault="00344085" w:rsidP="00A35FDF">
      <w:pPr>
        <w:pStyle w:val="AmdtsEntryHd"/>
      </w:pPr>
      <w:r w:rsidRPr="00CD2DD9">
        <w:t>Referral to ACAT</w:t>
      </w:r>
    </w:p>
    <w:p w14:paraId="5C7CD7BE" w14:textId="6066C0B3" w:rsidR="00344085" w:rsidRPr="00CD2DD9" w:rsidRDefault="00344085" w:rsidP="00344085">
      <w:pPr>
        <w:pStyle w:val="AmdtsEntries"/>
        <w:keepNext/>
      </w:pPr>
      <w:r w:rsidRPr="00CD2DD9">
        <w:t>s 331 hdg</w:t>
      </w:r>
      <w:r w:rsidRPr="00CD2DD9">
        <w:tab/>
        <w:t xml:space="preserve">am </w:t>
      </w:r>
      <w:hyperlink r:id="rId301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3C6D82B1" w14:textId="77777777" w:rsidR="00344085" w:rsidRPr="00CD2DD9" w:rsidRDefault="00344085" w:rsidP="00344085">
      <w:pPr>
        <w:pStyle w:val="AmdtsEntries"/>
        <w:keepNext/>
      </w:pPr>
      <w:r w:rsidRPr="00CD2DD9">
        <w:t>s 331</w:t>
      </w:r>
      <w:r w:rsidRPr="00CD2DD9">
        <w:tab/>
        <w:t>orig s 331 renum as s 171</w:t>
      </w:r>
    </w:p>
    <w:p w14:paraId="503BA501" w14:textId="298C26D0" w:rsidR="00344085" w:rsidRPr="00CD2DD9" w:rsidRDefault="00344085" w:rsidP="00344085">
      <w:pPr>
        <w:pStyle w:val="AmdtsEntries"/>
        <w:keepNext/>
      </w:pPr>
      <w:r w:rsidRPr="00CD2DD9">
        <w:tab/>
        <w:t xml:space="preserve">pres s 331 (prev s 428T) ins </w:t>
      </w:r>
      <w:hyperlink r:id="rId301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B35F600" w14:textId="70A5ADFB" w:rsidR="00344085" w:rsidRPr="00CD2DD9" w:rsidRDefault="00344085" w:rsidP="00344085">
      <w:pPr>
        <w:pStyle w:val="AmdtsEntries"/>
        <w:keepNext/>
      </w:pPr>
      <w:r w:rsidRPr="00CD2DD9">
        <w:tab/>
        <w:t xml:space="preserve">am </w:t>
      </w:r>
      <w:hyperlink r:id="rId3013" w:tooltip="Crimes (Amendment) Act 1999" w:history="1">
        <w:r w:rsidRPr="00C62C6A">
          <w:rPr>
            <w:rStyle w:val="charCitHyperlinkAbbrev"/>
          </w:rPr>
          <w:t>A1999</w:t>
        </w:r>
        <w:r w:rsidRPr="00C62C6A">
          <w:rPr>
            <w:rStyle w:val="charCitHyperlinkAbbrev"/>
          </w:rPr>
          <w:noBreakHyphen/>
          <w:t>32</w:t>
        </w:r>
      </w:hyperlink>
      <w:r w:rsidRPr="00CD2DD9">
        <w:t xml:space="preserve"> s 27</w:t>
      </w:r>
    </w:p>
    <w:p w14:paraId="002B214A" w14:textId="528414BD" w:rsidR="00344085" w:rsidRPr="00CD2DD9" w:rsidRDefault="00344085" w:rsidP="00344085">
      <w:pPr>
        <w:pStyle w:val="AmdtsEntries"/>
      </w:pPr>
      <w:r w:rsidRPr="00CD2DD9">
        <w:tab/>
        <w:t xml:space="preserve">renum R9 LA (see </w:t>
      </w:r>
      <w:hyperlink r:id="rId30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A8CBB5" w14:textId="6FF74675" w:rsidR="00344085" w:rsidRPr="00CD2DD9" w:rsidRDefault="00344085" w:rsidP="00344085">
      <w:pPr>
        <w:pStyle w:val="AmdtsEntries"/>
      </w:pPr>
      <w:r w:rsidRPr="00CD2DD9">
        <w:tab/>
        <w:t xml:space="preserve">am </w:t>
      </w:r>
      <w:hyperlink r:id="rId301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1.33, amdt 1.34; </w:t>
      </w:r>
      <w:hyperlink r:id="rId301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3017" w:tooltip="Mental Health (Treatment and Care) Amendment Act 2014" w:history="1">
        <w:r>
          <w:rPr>
            <w:rStyle w:val="charCitHyperlinkAbbrev"/>
          </w:rPr>
          <w:t>A2014-51</w:t>
        </w:r>
      </w:hyperlink>
      <w:r w:rsidRPr="00CD2DD9">
        <w:t xml:space="preserve"> amdt 1.</w:t>
      </w:r>
      <w:r>
        <w:t>34</w:t>
      </w:r>
    </w:p>
    <w:p w14:paraId="139B9E99" w14:textId="77777777" w:rsidR="00344085" w:rsidRPr="00CD2DD9" w:rsidRDefault="00344085" w:rsidP="00A35FDF">
      <w:pPr>
        <w:pStyle w:val="AmdtsEntryHd"/>
      </w:pPr>
      <w:r w:rsidRPr="00CD2DD9">
        <w:t>Summary proceedings against mentally impaired people</w:t>
      </w:r>
    </w:p>
    <w:p w14:paraId="54200C22" w14:textId="2DB9814B" w:rsidR="00344085" w:rsidRPr="00CD2DD9" w:rsidRDefault="00344085" w:rsidP="00344085">
      <w:pPr>
        <w:pStyle w:val="AmdtsEntries"/>
        <w:keepNext/>
      </w:pPr>
      <w:r w:rsidRPr="00CD2DD9">
        <w:t>div 13.6 hdg</w:t>
      </w:r>
      <w:r w:rsidRPr="00CD2DD9">
        <w:tab/>
        <w:t xml:space="preserve">(prev pt 11A div 5 hdg) ins </w:t>
      </w:r>
      <w:hyperlink r:id="rId301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C7E5B5B" w14:textId="20853D03" w:rsidR="00344085" w:rsidRPr="00CD2DD9" w:rsidRDefault="00344085" w:rsidP="00344085">
      <w:pPr>
        <w:pStyle w:val="AmdtsEntries"/>
        <w:keepNext/>
      </w:pPr>
      <w:r w:rsidRPr="00CD2DD9">
        <w:tab/>
        <w:t xml:space="preserve">am </w:t>
      </w:r>
      <w:hyperlink r:id="rId3019" w:tooltip="Crimes (Amendment) Act 1999" w:history="1">
        <w:r w:rsidRPr="00C62C6A">
          <w:rPr>
            <w:rStyle w:val="charCitHyperlinkAbbrev"/>
          </w:rPr>
          <w:t>A1999</w:t>
        </w:r>
        <w:r w:rsidRPr="00C62C6A">
          <w:rPr>
            <w:rStyle w:val="charCitHyperlinkAbbrev"/>
          </w:rPr>
          <w:noBreakHyphen/>
          <w:t>32</w:t>
        </w:r>
      </w:hyperlink>
      <w:r w:rsidRPr="00CD2DD9">
        <w:t xml:space="preserve"> s 28</w:t>
      </w:r>
    </w:p>
    <w:p w14:paraId="4683B0C3" w14:textId="4DE07E01" w:rsidR="00344085" w:rsidRPr="00CD2DD9" w:rsidRDefault="00344085" w:rsidP="00344085">
      <w:pPr>
        <w:pStyle w:val="AmdtsEntries"/>
      </w:pPr>
      <w:r w:rsidRPr="00CD2DD9">
        <w:tab/>
        <w:t xml:space="preserve">renum R9 LA (see </w:t>
      </w:r>
      <w:hyperlink r:id="rId30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02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2108AC" w14:textId="40C04E71" w:rsidR="00344085" w:rsidRPr="00CD2DD9" w:rsidRDefault="00344085" w:rsidP="00344085">
      <w:pPr>
        <w:pStyle w:val="AmdtsEntries"/>
      </w:pPr>
      <w:r w:rsidRPr="00CD2DD9">
        <w:tab/>
        <w:t xml:space="preserve">sub </w:t>
      </w:r>
      <w:hyperlink r:id="rId302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1.35</w:t>
      </w:r>
    </w:p>
    <w:p w14:paraId="1F56948A" w14:textId="77777777" w:rsidR="00344085" w:rsidRPr="00CD2DD9" w:rsidRDefault="00344085" w:rsidP="00A35FDF">
      <w:pPr>
        <w:pStyle w:val="AmdtsEntryHd"/>
      </w:pPr>
      <w:r w:rsidRPr="00CD2DD9">
        <w:lastRenderedPageBreak/>
        <w:t>Application of div 13.6</w:t>
      </w:r>
    </w:p>
    <w:p w14:paraId="578D34BE" w14:textId="77777777" w:rsidR="00344085" w:rsidRPr="00CD2DD9" w:rsidRDefault="00344085" w:rsidP="00344085">
      <w:pPr>
        <w:pStyle w:val="AmdtsEntries"/>
        <w:keepNext/>
      </w:pPr>
      <w:r w:rsidRPr="00CD2DD9">
        <w:t>s 332</w:t>
      </w:r>
      <w:r w:rsidRPr="00CD2DD9">
        <w:tab/>
        <w:t>orig s 332 renum as s 172</w:t>
      </w:r>
    </w:p>
    <w:p w14:paraId="5F2D4938" w14:textId="647A5488" w:rsidR="00344085" w:rsidRPr="00CD2DD9" w:rsidRDefault="00344085" w:rsidP="00344085">
      <w:pPr>
        <w:pStyle w:val="AmdtsEntries"/>
        <w:keepNext/>
      </w:pPr>
      <w:r w:rsidRPr="00CD2DD9">
        <w:tab/>
        <w:t xml:space="preserve">pres s 332 (prev s 428U) ins </w:t>
      </w:r>
      <w:hyperlink r:id="rId302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5ECE45" w14:textId="4733CBF4" w:rsidR="00344085" w:rsidRPr="00CD2DD9" w:rsidRDefault="00344085" w:rsidP="00344085">
      <w:pPr>
        <w:pStyle w:val="AmdtsEntries"/>
      </w:pPr>
      <w:r w:rsidRPr="00CD2DD9">
        <w:tab/>
        <w:t xml:space="preserve">renum R9 LA (see </w:t>
      </w:r>
      <w:hyperlink r:id="rId30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1C209B" w14:textId="77777777" w:rsidR="00344085" w:rsidRPr="00CD2DD9" w:rsidRDefault="00344085" w:rsidP="00A35FDF">
      <w:pPr>
        <w:pStyle w:val="AmdtsEntryHd"/>
      </w:pPr>
      <w:r w:rsidRPr="00CD2DD9">
        <w:t>Indictable offences heard and determined summarily</w:t>
      </w:r>
    </w:p>
    <w:p w14:paraId="411BB798" w14:textId="77777777" w:rsidR="00344085" w:rsidRPr="00CD2DD9" w:rsidRDefault="00344085" w:rsidP="00344085">
      <w:pPr>
        <w:pStyle w:val="AmdtsEntries"/>
        <w:keepNext/>
      </w:pPr>
      <w:r w:rsidRPr="00CD2DD9">
        <w:t>s 333</w:t>
      </w:r>
      <w:r w:rsidRPr="00CD2DD9">
        <w:tab/>
        <w:t>orig s 333 renum as s 173</w:t>
      </w:r>
    </w:p>
    <w:p w14:paraId="5F5F2187" w14:textId="69BA37FA" w:rsidR="00344085" w:rsidRPr="00CD2DD9" w:rsidRDefault="00344085" w:rsidP="00344085">
      <w:pPr>
        <w:pStyle w:val="AmdtsEntries"/>
        <w:keepNext/>
      </w:pPr>
      <w:r w:rsidRPr="00CD2DD9">
        <w:tab/>
        <w:t xml:space="preserve">pres s 333 (prev s 428V) ins </w:t>
      </w:r>
      <w:hyperlink r:id="rId302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F9613AE" w14:textId="7DBE05CD" w:rsidR="00344085" w:rsidRPr="00CD2DD9" w:rsidRDefault="00344085" w:rsidP="00344085">
      <w:pPr>
        <w:pStyle w:val="AmdtsEntries"/>
        <w:keepNext/>
      </w:pPr>
      <w:r w:rsidRPr="00CD2DD9">
        <w:tab/>
        <w:t xml:space="preserve">am </w:t>
      </w:r>
      <w:hyperlink r:id="rId3026" w:tooltip="Crimes (Amendment) Act 1999" w:history="1">
        <w:r w:rsidRPr="00C62C6A">
          <w:rPr>
            <w:rStyle w:val="charCitHyperlinkAbbrev"/>
          </w:rPr>
          <w:t>A1999</w:t>
        </w:r>
        <w:r w:rsidRPr="00C62C6A">
          <w:rPr>
            <w:rStyle w:val="charCitHyperlinkAbbrev"/>
          </w:rPr>
          <w:noBreakHyphen/>
          <w:t>32</w:t>
        </w:r>
      </w:hyperlink>
      <w:r w:rsidRPr="00CD2DD9">
        <w:t xml:space="preserve"> s 29</w:t>
      </w:r>
    </w:p>
    <w:p w14:paraId="1B7DD9AC" w14:textId="35610D6D" w:rsidR="00344085" w:rsidRPr="00CD2DD9" w:rsidRDefault="00344085" w:rsidP="00344085">
      <w:pPr>
        <w:pStyle w:val="AmdtsEntries"/>
      </w:pPr>
      <w:r w:rsidRPr="00CD2DD9">
        <w:tab/>
        <w:t xml:space="preserve">renum R9 LA (see </w:t>
      </w:r>
      <w:hyperlink r:id="rId30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45EB2" w14:textId="08AC8E55" w:rsidR="00344085" w:rsidRPr="00CD2DD9" w:rsidRDefault="00344085" w:rsidP="00344085">
      <w:pPr>
        <w:pStyle w:val="AmdtsEntries"/>
      </w:pPr>
      <w:r w:rsidRPr="00CD2DD9">
        <w:tab/>
        <w:t xml:space="preserve">am </w:t>
      </w:r>
      <w:hyperlink r:id="rId302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1.36</w:t>
      </w:r>
    </w:p>
    <w:p w14:paraId="1681A9E2" w14:textId="77777777" w:rsidR="00344085" w:rsidRPr="00CD2DD9" w:rsidRDefault="00344085" w:rsidP="00A35FDF">
      <w:pPr>
        <w:pStyle w:val="AmdtsEntryHd"/>
      </w:pPr>
      <w:r w:rsidRPr="00CD2DD9">
        <w:t>Powers of Magistrates Court</w:t>
      </w:r>
    </w:p>
    <w:p w14:paraId="075F0711" w14:textId="633AC0D8" w:rsidR="00344085" w:rsidRPr="00CD2DD9" w:rsidRDefault="00344085" w:rsidP="00344085">
      <w:pPr>
        <w:pStyle w:val="AmdtsEntries"/>
        <w:keepNext/>
      </w:pPr>
      <w:r w:rsidRPr="00CD2DD9">
        <w:t>s 334</w:t>
      </w:r>
      <w:r w:rsidRPr="00CD2DD9">
        <w:tab/>
        <w:t xml:space="preserve">orig s 334 om </w:t>
      </w:r>
      <w:hyperlink r:id="rId302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9EC0FC" w14:textId="77777777" w:rsidR="00344085" w:rsidRPr="00CD2DD9" w:rsidRDefault="00344085" w:rsidP="00344085">
      <w:pPr>
        <w:pStyle w:val="AmdtsEntries"/>
        <w:keepNext/>
      </w:pPr>
      <w:r w:rsidRPr="00CD2DD9">
        <w:tab/>
        <w:t>prev s 334 renum as s 174</w:t>
      </w:r>
    </w:p>
    <w:p w14:paraId="5C5E6B05" w14:textId="3E908881" w:rsidR="00344085" w:rsidRPr="00CD2DD9" w:rsidRDefault="00344085" w:rsidP="00344085">
      <w:pPr>
        <w:pStyle w:val="AmdtsEntries"/>
        <w:keepNext/>
      </w:pPr>
      <w:r w:rsidRPr="00CD2DD9">
        <w:tab/>
        <w:t xml:space="preserve">pres s 334 (prev s 428W) ins </w:t>
      </w:r>
      <w:hyperlink r:id="rId303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D3C991A" w14:textId="6992C1B9" w:rsidR="00344085" w:rsidRPr="00CD2DD9" w:rsidRDefault="00344085" w:rsidP="00344085">
      <w:pPr>
        <w:pStyle w:val="AmdtsEntries"/>
        <w:keepNext/>
      </w:pPr>
      <w:r w:rsidRPr="00CD2DD9">
        <w:tab/>
        <w:t xml:space="preserve">am </w:t>
      </w:r>
      <w:hyperlink r:id="rId3031" w:tooltip="Crimes (Amendment) Act 1999" w:history="1">
        <w:r w:rsidRPr="00C62C6A">
          <w:rPr>
            <w:rStyle w:val="charCitHyperlinkAbbrev"/>
          </w:rPr>
          <w:t>A1999</w:t>
        </w:r>
        <w:r w:rsidRPr="00C62C6A">
          <w:rPr>
            <w:rStyle w:val="charCitHyperlinkAbbrev"/>
          </w:rPr>
          <w:noBreakHyphen/>
          <w:t>32</w:t>
        </w:r>
      </w:hyperlink>
      <w:r w:rsidRPr="00CD2DD9">
        <w:t xml:space="preserve"> s 30; R9 LA (see </w:t>
      </w:r>
      <w:hyperlink r:id="rId30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CA3EB5" w14:textId="3BECBBAB" w:rsidR="00344085" w:rsidRPr="00CD2DD9" w:rsidRDefault="00344085" w:rsidP="00344085">
      <w:pPr>
        <w:pStyle w:val="AmdtsEntries"/>
      </w:pPr>
      <w:r w:rsidRPr="00CD2DD9">
        <w:tab/>
        <w:t xml:space="preserve">renum R9 LA (see </w:t>
      </w:r>
      <w:hyperlink r:id="rId30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D46B70" w14:textId="0A110AF1" w:rsidR="00344085" w:rsidRPr="00CD2DD9" w:rsidRDefault="00344085" w:rsidP="00344085">
      <w:pPr>
        <w:pStyle w:val="AmdtsEntries"/>
      </w:pPr>
      <w:r w:rsidRPr="00CD2DD9">
        <w:tab/>
        <w:t xml:space="preserve">am </w:t>
      </w:r>
      <w:hyperlink r:id="rId3034"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1.5; </w:t>
      </w:r>
      <w:hyperlink r:id="rId303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amdts 1.37-1.39; </w:t>
      </w:r>
      <w:hyperlink r:id="rId30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1.67; </w:t>
      </w:r>
      <w:hyperlink r:id="rId303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3038" w:tooltip="Mental Health (Treatment and Care) Amendment Act 2014" w:history="1">
        <w:r>
          <w:rPr>
            <w:rStyle w:val="charCitHyperlinkAbbrev"/>
          </w:rPr>
          <w:t>A2014-51</w:t>
        </w:r>
      </w:hyperlink>
      <w:r w:rsidRPr="00CD2DD9">
        <w:t xml:space="preserve"> amdt 1.</w:t>
      </w:r>
      <w:r>
        <w:t xml:space="preserve">34; </w:t>
      </w:r>
      <w:hyperlink r:id="rId3039" w:tooltip="Mental Health Act 2015" w:history="1">
        <w:r>
          <w:rPr>
            <w:rStyle w:val="charCitHyperlinkAbbrev"/>
          </w:rPr>
          <w:t>A2015-38</w:t>
        </w:r>
      </w:hyperlink>
      <w:r w:rsidRPr="00CD2DD9">
        <w:t xml:space="preserve"> amdt </w:t>
      </w:r>
      <w:r>
        <w:t>2.71</w:t>
      </w:r>
    </w:p>
    <w:p w14:paraId="5D2A7EAE" w14:textId="77777777" w:rsidR="00344085" w:rsidRPr="00CD2DD9" w:rsidRDefault="00344085" w:rsidP="00A35FDF">
      <w:pPr>
        <w:pStyle w:val="AmdtsEntryHd"/>
      </w:pPr>
      <w:r w:rsidRPr="00CD2DD9">
        <w:t>Fitness to plead—Magistrates Court</w:t>
      </w:r>
    </w:p>
    <w:p w14:paraId="424AAEA1" w14:textId="2E6A1002" w:rsidR="00344085" w:rsidRPr="00CD2DD9" w:rsidRDefault="00344085" w:rsidP="00344085">
      <w:pPr>
        <w:pStyle w:val="AmdtsEntries"/>
        <w:keepNext/>
      </w:pPr>
      <w:r w:rsidRPr="00CD2DD9">
        <w:t>s 335</w:t>
      </w:r>
      <w:r w:rsidRPr="00CD2DD9">
        <w:tab/>
        <w:t xml:space="preserve">orig s 335 om </w:t>
      </w:r>
      <w:hyperlink r:id="rId304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1A3306" w14:textId="0E0653FE" w:rsidR="00344085" w:rsidRPr="00CD2DD9" w:rsidRDefault="00344085" w:rsidP="00344085">
      <w:pPr>
        <w:pStyle w:val="AmdtsEntries"/>
        <w:keepNext/>
      </w:pPr>
      <w:r w:rsidRPr="00CD2DD9">
        <w:tab/>
        <w:t xml:space="preserve">pres s 335 (prev s 428WA) ins </w:t>
      </w:r>
      <w:hyperlink r:id="rId3041" w:tooltip="Crimes (Amendment) Act 1999" w:history="1">
        <w:r w:rsidRPr="00C62C6A">
          <w:rPr>
            <w:rStyle w:val="charCitHyperlinkAbbrev"/>
          </w:rPr>
          <w:t>A1999</w:t>
        </w:r>
        <w:r w:rsidRPr="00C62C6A">
          <w:rPr>
            <w:rStyle w:val="charCitHyperlinkAbbrev"/>
          </w:rPr>
          <w:noBreakHyphen/>
          <w:t>32</w:t>
        </w:r>
      </w:hyperlink>
      <w:r w:rsidRPr="00CD2DD9">
        <w:t xml:space="preserve"> s 31</w:t>
      </w:r>
    </w:p>
    <w:p w14:paraId="76245387" w14:textId="241D7325" w:rsidR="00344085" w:rsidRPr="00CD2DD9" w:rsidRDefault="00344085" w:rsidP="00344085">
      <w:pPr>
        <w:pStyle w:val="AmdtsEntries"/>
        <w:keepNext/>
      </w:pPr>
      <w:r w:rsidRPr="00CD2DD9">
        <w:tab/>
        <w:t xml:space="preserve">renum R9 LA (see </w:t>
      </w:r>
      <w:hyperlink r:id="rId30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A566E3" w14:textId="012DCB0B" w:rsidR="00344085" w:rsidRPr="00CD2DD9" w:rsidRDefault="00344085" w:rsidP="00344085">
      <w:pPr>
        <w:pStyle w:val="AmdtsEntries"/>
      </w:pPr>
      <w:r w:rsidRPr="00CD2DD9">
        <w:tab/>
        <w:t xml:space="preserve">am </w:t>
      </w:r>
      <w:hyperlink r:id="rId3043" w:tooltip="Crimes Amendment Act 2004" w:history="1">
        <w:r w:rsidRPr="00C62C6A">
          <w:rPr>
            <w:rStyle w:val="charCitHyperlinkAbbrev"/>
          </w:rPr>
          <w:t>A2004</w:t>
        </w:r>
        <w:r w:rsidRPr="00C62C6A">
          <w:rPr>
            <w:rStyle w:val="charCitHyperlinkAbbrev"/>
          </w:rPr>
          <w:noBreakHyphen/>
          <w:t>16</w:t>
        </w:r>
      </w:hyperlink>
      <w:r w:rsidRPr="00CD2DD9">
        <w:t xml:space="preserve"> ss 12-14; </w:t>
      </w:r>
      <w:hyperlink r:id="rId3044" w:tooltip="Crimes Amendment Act 2005" w:history="1">
        <w:r w:rsidRPr="00C62C6A">
          <w:rPr>
            <w:rStyle w:val="charCitHyperlinkAbbrev"/>
          </w:rPr>
          <w:t>A2005</w:t>
        </w:r>
        <w:r w:rsidRPr="00C62C6A">
          <w:rPr>
            <w:rStyle w:val="charCitHyperlinkAbbrev"/>
          </w:rPr>
          <w:noBreakHyphen/>
          <w:t>7</w:t>
        </w:r>
      </w:hyperlink>
      <w:r w:rsidRPr="00CD2DD9">
        <w:t xml:space="preserve"> s 12, s 13; </w:t>
      </w:r>
      <w:hyperlink r:id="rId304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3046" w:tooltip="Mental Health (Treatment and Care) Amendment Act 2014" w:history="1">
        <w:r>
          <w:rPr>
            <w:rStyle w:val="charCitHyperlinkAbbrev"/>
          </w:rPr>
          <w:t>A2014-51</w:t>
        </w:r>
      </w:hyperlink>
      <w:r w:rsidRPr="00CD2DD9">
        <w:t xml:space="preserve"> amdt 1.</w:t>
      </w:r>
      <w:r>
        <w:t>34</w:t>
      </w:r>
    </w:p>
    <w:p w14:paraId="6669149D" w14:textId="77777777" w:rsidR="00344085" w:rsidRPr="00CD2DD9" w:rsidRDefault="00344085" w:rsidP="00A35FDF">
      <w:pPr>
        <w:pStyle w:val="AmdtsEntryHd"/>
      </w:pPr>
      <w:r w:rsidRPr="00CD2DD9">
        <w:t>Action if accused becomes fit to plead after hearing</w:t>
      </w:r>
    </w:p>
    <w:p w14:paraId="6848B86E" w14:textId="3FBDDE62" w:rsidR="00344085" w:rsidRPr="00CD2DD9" w:rsidRDefault="00344085" w:rsidP="00344085">
      <w:pPr>
        <w:pStyle w:val="AmdtsEntries"/>
      </w:pPr>
      <w:r w:rsidRPr="00CD2DD9">
        <w:t>s 335A</w:t>
      </w:r>
      <w:r w:rsidRPr="00CD2DD9">
        <w:tab/>
        <w:t xml:space="preserve">ins </w:t>
      </w:r>
      <w:hyperlink r:id="rId3047" w:tooltip="Crimes Amendment Act 2004" w:history="1">
        <w:r w:rsidRPr="00C62C6A">
          <w:rPr>
            <w:rStyle w:val="charCitHyperlinkAbbrev"/>
          </w:rPr>
          <w:t>A2004</w:t>
        </w:r>
        <w:r w:rsidRPr="00C62C6A">
          <w:rPr>
            <w:rStyle w:val="charCitHyperlinkAbbrev"/>
          </w:rPr>
          <w:noBreakHyphen/>
          <w:t>16</w:t>
        </w:r>
      </w:hyperlink>
      <w:r w:rsidRPr="00CD2DD9">
        <w:t xml:space="preserve"> s 15</w:t>
      </w:r>
    </w:p>
    <w:p w14:paraId="48D8354B" w14:textId="528B912B" w:rsidR="00344085" w:rsidRPr="00CD2DD9" w:rsidRDefault="00344085" w:rsidP="00344085">
      <w:pPr>
        <w:pStyle w:val="AmdtsEntries"/>
      </w:pPr>
      <w:r w:rsidRPr="00CD2DD9">
        <w:tab/>
        <w:t xml:space="preserve">am </w:t>
      </w:r>
      <w:hyperlink r:id="rId3048" w:tooltip="Crimes Amendment Act 2005" w:history="1">
        <w:r w:rsidRPr="00C62C6A">
          <w:rPr>
            <w:rStyle w:val="charCitHyperlinkAbbrev"/>
          </w:rPr>
          <w:t>A2005</w:t>
        </w:r>
        <w:r w:rsidRPr="00C62C6A">
          <w:rPr>
            <w:rStyle w:val="charCitHyperlinkAbbrev"/>
          </w:rPr>
          <w:noBreakHyphen/>
          <w:t>7</w:t>
        </w:r>
      </w:hyperlink>
      <w:r w:rsidRPr="00CD2DD9">
        <w:t xml:space="preserve"> s 14; </w:t>
      </w:r>
      <w:hyperlink r:id="rId304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1.243</w:t>
      </w:r>
      <w:r>
        <w:t xml:space="preserve">; </w:t>
      </w:r>
      <w:hyperlink r:id="rId3050" w:tooltip="Mental Health Act 2015" w:history="1">
        <w:r>
          <w:rPr>
            <w:rStyle w:val="charCitHyperlinkAbbrev"/>
          </w:rPr>
          <w:t>A2015-38</w:t>
        </w:r>
      </w:hyperlink>
      <w:r w:rsidRPr="00CD2DD9">
        <w:t xml:space="preserve"> amdt </w:t>
      </w:r>
      <w:r>
        <w:t>2.72</w:t>
      </w:r>
    </w:p>
    <w:p w14:paraId="29815637" w14:textId="77777777" w:rsidR="00344085" w:rsidRPr="00CD2DD9" w:rsidRDefault="00344085" w:rsidP="00A35FDF">
      <w:pPr>
        <w:pStyle w:val="AmdtsEntryHd"/>
      </w:pPr>
      <w:r w:rsidRPr="00CD2DD9">
        <w:t>How Magistrates Court may be informed</w:t>
      </w:r>
    </w:p>
    <w:p w14:paraId="61D538E5" w14:textId="558BA80F" w:rsidR="00344085" w:rsidRPr="00CD2DD9" w:rsidRDefault="00344085" w:rsidP="00344085">
      <w:pPr>
        <w:pStyle w:val="AmdtsEntries"/>
        <w:keepNext/>
      </w:pPr>
      <w:r w:rsidRPr="00CD2DD9">
        <w:t>s 336</w:t>
      </w:r>
      <w:r w:rsidRPr="00CD2DD9">
        <w:tab/>
        <w:t xml:space="preserve">orig s 336 om </w:t>
      </w:r>
      <w:hyperlink r:id="rId305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BF49CE1" w14:textId="4A46AD93" w:rsidR="00344085" w:rsidRPr="00CD2DD9" w:rsidRDefault="00344085" w:rsidP="00344085">
      <w:pPr>
        <w:pStyle w:val="AmdtsEntries"/>
        <w:keepNext/>
      </w:pPr>
      <w:r w:rsidRPr="00CD2DD9">
        <w:tab/>
        <w:t xml:space="preserve">pres s 336 (prev s 428X) ins </w:t>
      </w:r>
      <w:hyperlink r:id="rId305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334EF7" w14:textId="3459457A" w:rsidR="00344085" w:rsidRPr="00CD2DD9" w:rsidRDefault="00344085" w:rsidP="00344085">
      <w:pPr>
        <w:pStyle w:val="AmdtsEntries"/>
        <w:keepNext/>
      </w:pPr>
      <w:r w:rsidRPr="00CD2DD9">
        <w:tab/>
        <w:t xml:space="preserve">renum R9 LA (see </w:t>
      </w:r>
      <w:hyperlink r:id="rId30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690A70" w14:textId="0D93EA51" w:rsidR="00344085" w:rsidRPr="00CD2DD9" w:rsidRDefault="00344085" w:rsidP="00344085">
      <w:pPr>
        <w:pStyle w:val="AmdtsEntries"/>
      </w:pPr>
      <w:r w:rsidRPr="00CD2DD9">
        <w:tab/>
        <w:t xml:space="preserve">sub </w:t>
      </w:r>
      <w:hyperlink r:id="rId3054" w:tooltip="Legislation Amendment Act 2002" w:history="1">
        <w:r w:rsidRPr="00C62C6A">
          <w:rPr>
            <w:rStyle w:val="charCitHyperlinkAbbrev"/>
          </w:rPr>
          <w:t>A2002</w:t>
        </w:r>
        <w:r w:rsidRPr="00C62C6A">
          <w:rPr>
            <w:rStyle w:val="charCitHyperlinkAbbrev"/>
          </w:rPr>
          <w:noBreakHyphen/>
          <w:t>11</w:t>
        </w:r>
      </w:hyperlink>
      <w:r w:rsidRPr="00CD2DD9">
        <w:t xml:space="preserve"> amdt 2.24</w:t>
      </w:r>
    </w:p>
    <w:p w14:paraId="29C220B7" w14:textId="77777777" w:rsidR="00344085" w:rsidRPr="00CD2DD9" w:rsidRDefault="00344085" w:rsidP="00A35FDF">
      <w:pPr>
        <w:pStyle w:val="AmdtsEntryHd"/>
      </w:pPr>
      <w:r w:rsidRPr="00CD2DD9">
        <w:t>Transitional</w:t>
      </w:r>
    </w:p>
    <w:p w14:paraId="176DD587" w14:textId="16C3DD3F" w:rsidR="00344085" w:rsidRPr="00CD2DD9" w:rsidRDefault="00344085" w:rsidP="00344085">
      <w:pPr>
        <w:pStyle w:val="AmdtsEntries"/>
        <w:keepNext/>
      </w:pPr>
      <w:r w:rsidRPr="00CD2DD9">
        <w:t>div 13.7 hdg</w:t>
      </w:r>
      <w:r w:rsidRPr="00CD2DD9">
        <w:tab/>
        <w:t xml:space="preserve">ins </w:t>
      </w:r>
      <w:hyperlink r:id="rId3055"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6BA56A74" w14:textId="77777777" w:rsidR="00344085" w:rsidRPr="00CD2DD9" w:rsidRDefault="00344085" w:rsidP="00344085">
      <w:pPr>
        <w:pStyle w:val="AmdtsEntries"/>
      </w:pPr>
      <w:r w:rsidRPr="00CD2DD9">
        <w:tab/>
        <w:t>exp 17 June 2004 (s 338)</w:t>
      </w:r>
    </w:p>
    <w:p w14:paraId="43F1D47F" w14:textId="77777777" w:rsidR="00344085" w:rsidRPr="00CD2DD9" w:rsidRDefault="00344085" w:rsidP="00A35FDF">
      <w:pPr>
        <w:pStyle w:val="AmdtsEntryHd"/>
      </w:pPr>
      <w:r w:rsidRPr="00CD2DD9">
        <w:t>Intoxication</w:t>
      </w:r>
    </w:p>
    <w:p w14:paraId="2F71E108" w14:textId="77777777" w:rsidR="00344085" w:rsidRPr="00CD2DD9" w:rsidRDefault="00344085" w:rsidP="00344085">
      <w:pPr>
        <w:pStyle w:val="AmdtsEntries"/>
        <w:keepNext/>
      </w:pPr>
      <w:r w:rsidRPr="00CD2DD9">
        <w:t>pt 14 hdg</w:t>
      </w:r>
      <w:r w:rsidRPr="00CD2DD9">
        <w:tab/>
        <w:t>orig pt 14 hdg renum as pt 17 hdg</w:t>
      </w:r>
    </w:p>
    <w:p w14:paraId="3ED2C207" w14:textId="1AB9C014" w:rsidR="00344085" w:rsidRPr="00CD2DD9" w:rsidRDefault="00344085" w:rsidP="00344085">
      <w:pPr>
        <w:pStyle w:val="AmdtsEntries"/>
        <w:keepNext/>
      </w:pPr>
      <w:r w:rsidRPr="00CD2DD9">
        <w:tab/>
        <w:t xml:space="preserve">prev pt 14 hdg (prev pt 11B hdg) ins </w:t>
      </w:r>
      <w:hyperlink r:id="rId3056"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366A6361" w14:textId="2353AF86" w:rsidR="00344085" w:rsidRPr="00CD2DD9" w:rsidRDefault="00344085" w:rsidP="00344085">
      <w:pPr>
        <w:pStyle w:val="AmdtsEntries"/>
        <w:keepNext/>
      </w:pPr>
      <w:r w:rsidRPr="00CD2DD9">
        <w:tab/>
        <w:t xml:space="preserve">renum R9 LA (see </w:t>
      </w:r>
      <w:hyperlink r:id="rId30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735C1A" w14:textId="6D8C716B" w:rsidR="00344085" w:rsidRPr="00CD2DD9" w:rsidRDefault="00344085" w:rsidP="00344085">
      <w:pPr>
        <w:pStyle w:val="AmdtsEntries"/>
      </w:pPr>
      <w:r w:rsidRPr="00CD2DD9">
        <w:tab/>
        <w:t xml:space="preserve">om </w:t>
      </w:r>
      <w:hyperlink r:id="rId3058"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26A11F73" w14:textId="77777777" w:rsidR="00344085" w:rsidRPr="00CD2DD9" w:rsidRDefault="00344085" w:rsidP="00A35FDF">
      <w:pPr>
        <w:pStyle w:val="AmdtsEntryHd"/>
      </w:pPr>
      <w:r w:rsidRPr="00CD2DD9">
        <w:lastRenderedPageBreak/>
        <w:t>Certain indictable offences punishable summarily</w:t>
      </w:r>
    </w:p>
    <w:p w14:paraId="0E4035A1" w14:textId="456A2B3C" w:rsidR="00344085" w:rsidRPr="00CD2DD9" w:rsidRDefault="00344085" w:rsidP="00344085">
      <w:pPr>
        <w:pStyle w:val="AmdtsEntries"/>
        <w:keepNext/>
      </w:pPr>
      <w:r w:rsidRPr="00CD2DD9">
        <w:t>pt 14 ch 1 hdg</w:t>
      </w:r>
      <w:r w:rsidRPr="00CD2DD9">
        <w:tab/>
        <w:t xml:space="preserve">sub </w:t>
      </w:r>
      <w:hyperlink r:id="rId3059"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50561377" w14:textId="29FBF5D6" w:rsidR="00344085" w:rsidRPr="00CD2DD9" w:rsidRDefault="00344085" w:rsidP="00344085">
      <w:pPr>
        <w:pStyle w:val="AmdtsEntries"/>
      </w:pPr>
      <w:r w:rsidRPr="00CD2DD9">
        <w:tab/>
        <w:t xml:space="preserve">om </w:t>
      </w:r>
      <w:hyperlink r:id="rId30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359BFE" w14:textId="77777777" w:rsidR="00344085" w:rsidRPr="00CD2DD9" w:rsidRDefault="00344085" w:rsidP="00A35FDF">
      <w:pPr>
        <w:pStyle w:val="AmdtsEntryHd"/>
      </w:pPr>
      <w:r w:rsidRPr="00CD2DD9">
        <w:t>Offences punishable summarily in certain cases by whipping</w:t>
      </w:r>
    </w:p>
    <w:p w14:paraId="50AE17FE" w14:textId="692517A8" w:rsidR="00344085" w:rsidRPr="00CD2DD9" w:rsidRDefault="00344085" w:rsidP="00344085">
      <w:pPr>
        <w:pStyle w:val="AmdtsEntries"/>
      </w:pPr>
      <w:r w:rsidRPr="00CD2DD9">
        <w:t>pt 14 ch 2 hdg</w:t>
      </w:r>
      <w:r w:rsidRPr="00CD2DD9">
        <w:tab/>
        <w:t xml:space="preserve">om </w:t>
      </w:r>
      <w:hyperlink r:id="rId3062"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41DB585F" w14:textId="77777777" w:rsidR="00344085" w:rsidRPr="00CD2DD9" w:rsidRDefault="00344085" w:rsidP="00A35FDF">
      <w:pPr>
        <w:pStyle w:val="AmdtsEntryHd"/>
      </w:pPr>
      <w:r w:rsidRPr="00CD2DD9">
        <w:t>Other offences punishable summarily</w:t>
      </w:r>
    </w:p>
    <w:p w14:paraId="16D9F9F9" w14:textId="45623BC2" w:rsidR="00344085" w:rsidRPr="00CD2DD9" w:rsidRDefault="00344085" w:rsidP="00344085">
      <w:pPr>
        <w:pStyle w:val="AmdtsEntries"/>
      </w:pPr>
      <w:r w:rsidRPr="00CD2DD9">
        <w:t>pt 14 ch 3 hdg</w:t>
      </w:r>
      <w:r w:rsidRPr="00CD2DD9">
        <w:tab/>
        <w:t xml:space="preserve">om </w:t>
      </w:r>
      <w:hyperlink r:id="rId306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6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57878B" w14:textId="77777777" w:rsidR="00344085" w:rsidRPr="00CD2DD9" w:rsidRDefault="00344085" w:rsidP="00A35FDF">
      <w:pPr>
        <w:pStyle w:val="AmdtsEntryHd"/>
      </w:pPr>
      <w:r w:rsidRPr="00CD2DD9">
        <w:t>Procedure etc before justices</w:t>
      </w:r>
    </w:p>
    <w:p w14:paraId="0FF7C148" w14:textId="48E15516" w:rsidR="00344085" w:rsidRPr="00CD2DD9" w:rsidRDefault="00344085" w:rsidP="00344085">
      <w:pPr>
        <w:pStyle w:val="AmdtsEntries"/>
      </w:pPr>
      <w:r w:rsidRPr="00CD2DD9">
        <w:t>pt 14 ch 4 hdg</w:t>
      </w:r>
      <w:r w:rsidRPr="00CD2DD9">
        <w:tab/>
        <w:t xml:space="preserve">om </w:t>
      </w:r>
      <w:hyperlink r:id="rId30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EBE9C35" w14:textId="77777777" w:rsidR="00344085" w:rsidRPr="00CD2DD9" w:rsidRDefault="00344085" w:rsidP="00A35FDF">
      <w:pPr>
        <w:pStyle w:val="AmdtsEntryHd"/>
      </w:pPr>
      <w:r w:rsidRPr="00CD2DD9">
        <w:t>Sentences</w:t>
      </w:r>
    </w:p>
    <w:p w14:paraId="617B67CE" w14:textId="5451D544" w:rsidR="00344085" w:rsidRPr="00CD2DD9" w:rsidRDefault="00344085" w:rsidP="00344085">
      <w:pPr>
        <w:pStyle w:val="AmdtsEntries"/>
        <w:keepNext/>
        <w:keepLines/>
      </w:pPr>
      <w:r w:rsidRPr="00CD2DD9">
        <w:t>pt 15 hdg</w:t>
      </w:r>
      <w:r w:rsidRPr="00CD2DD9">
        <w:tab/>
        <w:t xml:space="preserve">(prev pt 12 hdg) renum R9 LA (see </w:t>
      </w:r>
      <w:hyperlink r:id="rId30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4A3FC6" w14:textId="6A3805BD" w:rsidR="00344085" w:rsidRPr="00CD2DD9" w:rsidRDefault="00344085" w:rsidP="00344085">
      <w:pPr>
        <w:pStyle w:val="AmdtsEntries"/>
      </w:pPr>
      <w:r w:rsidRPr="00CD2DD9">
        <w:tab/>
        <w:t xml:space="preserve">om </w:t>
      </w:r>
      <w:hyperlink r:id="rId306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97D6505" w14:textId="77777777" w:rsidR="00344085" w:rsidRPr="00CD2DD9" w:rsidRDefault="00344085" w:rsidP="00A35FDF">
      <w:pPr>
        <w:pStyle w:val="AmdtsEntryHd"/>
      </w:pPr>
      <w:r w:rsidRPr="00CD2DD9">
        <w:t>Objects of corrections legislation</w:t>
      </w:r>
    </w:p>
    <w:p w14:paraId="5A9965B4" w14:textId="561605A1" w:rsidR="00344085" w:rsidRPr="00CD2DD9" w:rsidRDefault="00344085" w:rsidP="00344085">
      <w:pPr>
        <w:pStyle w:val="AmdtsEntries"/>
      </w:pPr>
      <w:r w:rsidRPr="00CD2DD9">
        <w:t>div 15.1A hdg</w:t>
      </w:r>
      <w:r w:rsidRPr="00CD2DD9">
        <w:tab/>
        <w:t xml:space="preserve">ins </w:t>
      </w:r>
      <w:hyperlink r:id="rId3069"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70"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7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9DF9204" w14:textId="77777777" w:rsidR="00344085" w:rsidRPr="00CD2DD9" w:rsidRDefault="00344085" w:rsidP="00A35FDF">
      <w:pPr>
        <w:pStyle w:val="AmdtsEntryHd"/>
      </w:pPr>
      <w:r w:rsidRPr="00CD2DD9">
        <w:t>Objects</w:t>
      </w:r>
    </w:p>
    <w:p w14:paraId="20F18550" w14:textId="0B65273F" w:rsidR="00344085" w:rsidRPr="00CD2DD9" w:rsidRDefault="00344085" w:rsidP="00344085">
      <w:pPr>
        <w:pStyle w:val="AmdtsEntries"/>
        <w:keepNext/>
      </w:pPr>
      <w:r w:rsidRPr="00CD2DD9">
        <w:t>s 337</w:t>
      </w:r>
      <w:r w:rsidRPr="00CD2DD9">
        <w:tab/>
        <w:t xml:space="preserve">orig s 337 om </w:t>
      </w:r>
      <w:hyperlink r:id="rId307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C940A14" w14:textId="77523652" w:rsidR="00344085" w:rsidRPr="00CD2DD9" w:rsidRDefault="00344085" w:rsidP="00344085">
      <w:pPr>
        <w:pStyle w:val="AmdtsEntries"/>
        <w:keepNext/>
      </w:pPr>
      <w:r w:rsidRPr="00CD2DD9">
        <w:tab/>
        <w:t xml:space="preserve">prev s 337 (prev s 428XA) ins </w:t>
      </w:r>
      <w:hyperlink r:id="rId3073"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06538E11" w14:textId="5F666FCF" w:rsidR="00344085" w:rsidRPr="00CD2DD9" w:rsidRDefault="00344085" w:rsidP="00344085">
      <w:pPr>
        <w:pStyle w:val="AmdtsEntries"/>
        <w:keepNext/>
      </w:pPr>
      <w:r w:rsidRPr="00CD2DD9">
        <w:tab/>
        <w:t xml:space="preserve">renum R9 LA (see </w:t>
      </w:r>
      <w:hyperlink r:id="rId30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DCBC3" w14:textId="58F67315" w:rsidR="00344085" w:rsidRPr="00CD2DD9" w:rsidRDefault="00344085" w:rsidP="00344085">
      <w:pPr>
        <w:pStyle w:val="AmdtsEntries"/>
        <w:keepNext/>
      </w:pPr>
      <w:r w:rsidRPr="00CD2DD9">
        <w:tab/>
        <w:t xml:space="preserve">om </w:t>
      </w:r>
      <w:hyperlink r:id="rId3075"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4AFECA69" w14:textId="6C8854B9" w:rsidR="00344085" w:rsidRPr="00CD2DD9" w:rsidRDefault="00344085" w:rsidP="00344085">
      <w:pPr>
        <w:pStyle w:val="AmdtsEntries"/>
        <w:keepNext/>
      </w:pPr>
      <w:r w:rsidRPr="00CD2DD9">
        <w:tab/>
        <w:t xml:space="preserve">prev s 337 ins </w:t>
      </w:r>
      <w:hyperlink r:id="rId3076"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2BA7FE6E" w14:textId="77777777" w:rsidR="00344085" w:rsidRPr="00CD2DD9" w:rsidRDefault="00344085" w:rsidP="00344085">
      <w:pPr>
        <w:pStyle w:val="AmdtsEntries"/>
      </w:pPr>
      <w:r w:rsidRPr="00CD2DD9">
        <w:tab/>
        <w:t>exp 17 June 2004 (s 338)</w:t>
      </w:r>
    </w:p>
    <w:p w14:paraId="66D88518" w14:textId="38BE2EAE" w:rsidR="00344085" w:rsidRPr="00CD2DD9" w:rsidRDefault="00344085" w:rsidP="00344085">
      <w:pPr>
        <w:pStyle w:val="AmdtsEntries"/>
      </w:pPr>
      <w:r w:rsidRPr="00CD2DD9">
        <w:tab/>
        <w:t xml:space="preserve">prev s 337 ins </w:t>
      </w:r>
      <w:hyperlink r:id="rId3077"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78"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7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B76E055" w14:textId="77777777" w:rsidR="00344085" w:rsidRPr="00CD2DD9" w:rsidRDefault="00344085" w:rsidP="00A35FDF">
      <w:pPr>
        <w:pStyle w:val="AmdtsEntryHd"/>
      </w:pPr>
      <w:r w:rsidRPr="00CD2DD9">
        <w:t>Achieving the objects</w:t>
      </w:r>
    </w:p>
    <w:p w14:paraId="3A88E4F6" w14:textId="04FCAEAB" w:rsidR="00344085" w:rsidRPr="00CD2DD9" w:rsidRDefault="00344085" w:rsidP="00344085">
      <w:pPr>
        <w:pStyle w:val="AmdtsEntries"/>
        <w:keepNext/>
      </w:pPr>
      <w:r w:rsidRPr="00CD2DD9">
        <w:t>s 338</w:t>
      </w:r>
      <w:r w:rsidRPr="00CD2DD9">
        <w:tab/>
        <w:t xml:space="preserve">orig s 338 om </w:t>
      </w:r>
      <w:hyperlink r:id="rId308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0C4812B" w14:textId="7136C483" w:rsidR="00344085" w:rsidRPr="00CD2DD9" w:rsidRDefault="00344085" w:rsidP="00344085">
      <w:pPr>
        <w:pStyle w:val="AmdtsEntries"/>
        <w:keepNext/>
      </w:pPr>
      <w:r w:rsidRPr="00CD2DD9">
        <w:tab/>
        <w:t xml:space="preserve">prev s 338 (prev s 428XB) ins </w:t>
      </w:r>
      <w:hyperlink r:id="rId3081"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7D9C1341" w14:textId="580AD342" w:rsidR="00344085" w:rsidRPr="00CD2DD9" w:rsidRDefault="00344085" w:rsidP="00344085">
      <w:pPr>
        <w:pStyle w:val="AmdtsEntries"/>
        <w:keepNext/>
      </w:pPr>
      <w:r w:rsidRPr="00CD2DD9">
        <w:tab/>
        <w:t xml:space="preserve">renum R9 LA (see </w:t>
      </w:r>
      <w:hyperlink r:id="rId30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9B8D23" w14:textId="5DC097BA" w:rsidR="00344085" w:rsidRPr="00CD2DD9" w:rsidRDefault="00344085" w:rsidP="00344085">
      <w:pPr>
        <w:pStyle w:val="AmdtsEntries"/>
        <w:keepNext/>
      </w:pPr>
      <w:r w:rsidRPr="00CD2DD9">
        <w:tab/>
        <w:t xml:space="preserve">om </w:t>
      </w:r>
      <w:hyperlink r:id="rId3083"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5582608A" w14:textId="799C2B7A" w:rsidR="00344085" w:rsidRPr="00CD2DD9" w:rsidRDefault="00344085" w:rsidP="00344085">
      <w:pPr>
        <w:pStyle w:val="AmdtsEntries"/>
        <w:keepNext/>
      </w:pPr>
      <w:r w:rsidRPr="00CD2DD9">
        <w:tab/>
        <w:t xml:space="preserve">prev s 337 ins </w:t>
      </w:r>
      <w:hyperlink r:id="rId3084"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05BE6C66" w14:textId="77777777" w:rsidR="00344085" w:rsidRPr="00CD2DD9" w:rsidRDefault="00344085" w:rsidP="00344085">
      <w:pPr>
        <w:pStyle w:val="AmdtsEntries"/>
      </w:pPr>
      <w:r w:rsidRPr="00CD2DD9">
        <w:tab/>
        <w:t>exp 17 June 2004 (s 338)</w:t>
      </w:r>
    </w:p>
    <w:p w14:paraId="7551257F" w14:textId="7C5A4314" w:rsidR="00344085" w:rsidRPr="00CD2DD9" w:rsidRDefault="00344085" w:rsidP="00344085">
      <w:pPr>
        <w:pStyle w:val="AmdtsEntries"/>
      </w:pPr>
      <w:r w:rsidRPr="00CD2DD9">
        <w:tab/>
        <w:t xml:space="preserve">prev s 338 ins </w:t>
      </w:r>
      <w:hyperlink r:id="rId3085"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86"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8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5186BED" w14:textId="77777777" w:rsidR="00344085" w:rsidRPr="00CD2DD9" w:rsidRDefault="00344085" w:rsidP="00A35FDF">
      <w:pPr>
        <w:pStyle w:val="AmdtsEntryHd"/>
      </w:pPr>
      <w:r w:rsidRPr="00CD2DD9">
        <w:t>What is corrections legislation?</w:t>
      </w:r>
    </w:p>
    <w:p w14:paraId="54F1476D" w14:textId="13EFE1D4" w:rsidR="00344085" w:rsidRPr="00CD2DD9" w:rsidRDefault="00344085" w:rsidP="00344085">
      <w:pPr>
        <w:pStyle w:val="AmdtsEntries"/>
        <w:keepNext/>
      </w:pPr>
      <w:r w:rsidRPr="00CD2DD9">
        <w:t>s 339</w:t>
      </w:r>
      <w:r w:rsidRPr="00CD2DD9">
        <w:tab/>
        <w:t xml:space="preserve">orig s 339 om </w:t>
      </w:r>
      <w:hyperlink r:id="rId308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74E02C1" w14:textId="34638ABF" w:rsidR="00344085" w:rsidRPr="00CD2DD9" w:rsidRDefault="00344085" w:rsidP="00344085">
      <w:pPr>
        <w:pStyle w:val="AmdtsEntries"/>
        <w:keepNext/>
      </w:pPr>
      <w:r w:rsidRPr="00CD2DD9">
        <w:tab/>
        <w:t xml:space="preserve">prev s 339 (prev s 428XC) ins </w:t>
      </w:r>
      <w:hyperlink r:id="rId3089"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16CC7E02" w14:textId="35C41624" w:rsidR="00344085" w:rsidRPr="00CD2DD9" w:rsidRDefault="00344085" w:rsidP="00344085">
      <w:pPr>
        <w:pStyle w:val="AmdtsEntries"/>
        <w:keepNext/>
      </w:pPr>
      <w:r w:rsidRPr="00CD2DD9">
        <w:tab/>
        <w:t xml:space="preserve">renum R9 LA (see </w:t>
      </w:r>
      <w:hyperlink r:id="rId30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0AC8AD" w14:textId="0926ECD8" w:rsidR="00344085" w:rsidRPr="00CD2DD9" w:rsidRDefault="00344085" w:rsidP="00344085">
      <w:pPr>
        <w:pStyle w:val="AmdtsEntries"/>
      </w:pPr>
      <w:r w:rsidRPr="00CD2DD9">
        <w:tab/>
        <w:t xml:space="preserve">om </w:t>
      </w:r>
      <w:hyperlink r:id="rId3091"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3EC1664C" w14:textId="41F767D5" w:rsidR="00344085" w:rsidRPr="00CD2DD9" w:rsidRDefault="00344085" w:rsidP="00344085">
      <w:pPr>
        <w:pStyle w:val="AmdtsEntries"/>
      </w:pPr>
      <w:r w:rsidRPr="00CD2DD9">
        <w:tab/>
        <w:t xml:space="preserve">prev s 339 ins </w:t>
      </w:r>
      <w:hyperlink r:id="rId3092"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93"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9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C7E3619" w14:textId="77777777" w:rsidR="00344085" w:rsidRPr="00CD2DD9" w:rsidRDefault="00344085" w:rsidP="00A35FDF">
      <w:pPr>
        <w:pStyle w:val="AmdtsEntryHd"/>
      </w:pPr>
      <w:r w:rsidRPr="00CD2DD9">
        <w:lastRenderedPageBreak/>
        <w:t>General principles and procedures</w:t>
      </w:r>
    </w:p>
    <w:p w14:paraId="30EE114F" w14:textId="6B0FA3F2" w:rsidR="00344085" w:rsidRPr="00CD2DD9" w:rsidRDefault="00344085" w:rsidP="00344085">
      <w:pPr>
        <w:pStyle w:val="AmdtsEntries"/>
        <w:keepNext/>
      </w:pPr>
      <w:r w:rsidRPr="00CD2DD9">
        <w:t>div 15.1 hdg</w:t>
      </w:r>
      <w:r w:rsidRPr="00CD2DD9">
        <w:tab/>
        <w:t xml:space="preserve">(prev pt 12 div 1 hdg) ins </w:t>
      </w:r>
      <w:hyperlink r:id="rId3095"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81ACE54" w14:textId="1737513F" w:rsidR="00344085" w:rsidRPr="00CD2DD9" w:rsidRDefault="00344085" w:rsidP="00344085">
      <w:pPr>
        <w:pStyle w:val="AmdtsEntries"/>
      </w:pPr>
      <w:r w:rsidRPr="00CD2DD9">
        <w:tab/>
        <w:t xml:space="preserve">renum R9 LA (see </w:t>
      </w:r>
      <w:hyperlink r:id="rId30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09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6A430E" w14:textId="3B941024" w:rsidR="00344085" w:rsidRPr="00CD2DD9" w:rsidRDefault="00344085" w:rsidP="00344085">
      <w:pPr>
        <w:pStyle w:val="AmdtsEntries"/>
      </w:pPr>
      <w:r w:rsidRPr="00CD2DD9">
        <w:tab/>
        <w:t xml:space="preserve">om </w:t>
      </w:r>
      <w:hyperlink r:id="rId309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9B686C" w14:textId="77777777" w:rsidR="00344085" w:rsidRPr="00CD2DD9" w:rsidRDefault="00344085" w:rsidP="00A35FDF">
      <w:pPr>
        <w:pStyle w:val="AmdtsEntryHd"/>
      </w:pPr>
      <w:r w:rsidRPr="00CD2DD9">
        <w:t xml:space="preserve">Meaning of </w:t>
      </w:r>
      <w:r w:rsidRPr="00CD2DD9">
        <w:rPr>
          <w:rStyle w:val="charItals"/>
        </w:rPr>
        <w:t>victim</w:t>
      </w:r>
      <w:r w:rsidRPr="00CD2DD9">
        <w:t xml:space="preserve"> in pt 12</w:t>
      </w:r>
    </w:p>
    <w:p w14:paraId="5F01C648" w14:textId="77777777" w:rsidR="00344085" w:rsidRPr="00CD2DD9" w:rsidRDefault="00344085" w:rsidP="00344085">
      <w:pPr>
        <w:pStyle w:val="AmdtsEntries"/>
        <w:keepNext/>
      </w:pPr>
      <w:r w:rsidRPr="00CD2DD9">
        <w:t>s 340</w:t>
      </w:r>
      <w:r w:rsidRPr="00CD2DD9">
        <w:tab/>
        <w:t>orig s 340 renum as s 175</w:t>
      </w:r>
    </w:p>
    <w:p w14:paraId="6220AA32" w14:textId="298BA7C8" w:rsidR="00344085" w:rsidRPr="00CD2DD9" w:rsidRDefault="00344085" w:rsidP="00344085">
      <w:pPr>
        <w:pStyle w:val="AmdtsEntries"/>
        <w:keepNext/>
      </w:pPr>
      <w:r w:rsidRPr="00CD2DD9">
        <w:tab/>
        <w:t xml:space="preserve">prev s 340 (prev s 428Y) ins </w:t>
      </w:r>
      <w:hyperlink r:id="rId3099"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11</w:t>
      </w:r>
    </w:p>
    <w:p w14:paraId="1A2E2B8A" w14:textId="25CB6E52" w:rsidR="00344085" w:rsidRPr="00CD2DD9" w:rsidRDefault="00344085" w:rsidP="00344085">
      <w:pPr>
        <w:pStyle w:val="AmdtsEntries"/>
        <w:keepNext/>
      </w:pPr>
      <w:r w:rsidRPr="00CD2DD9">
        <w:tab/>
        <w:t xml:space="preserve">renum R9 LA (see </w:t>
      </w:r>
      <w:hyperlink r:id="rId31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490BC5" w14:textId="1AD2E4E8" w:rsidR="00344085" w:rsidRPr="00CD2DD9" w:rsidRDefault="00344085" w:rsidP="00344085">
      <w:pPr>
        <w:pStyle w:val="AmdtsEntries"/>
      </w:pPr>
      <w:r w:rsidRPr="00CD2DD9">
        <w:tab/>
        <w:t xml:space="preserve">om </w:t>
      </w:r>
      <w:hyperlink r:id="rId31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5557F13" w14:textId="77777777" w:rsidR="00344085" w:rsidRPr="00CD2DD9" w:rsidRDefault="00344085" w:rsidP="00A35FDF">
      <w:pPr>
        <w:pStyle w:val="AmdtsEntryHd"/>
      </w:pPr>
      <w:r w:rsidRPr="00CD2DD9">
        <w:t>Purposes for which sentence imposed</w:t>
      </w:r>
    </w:p>
    <w:p w14:paraId="5BF8D524" w14:textId="77777777" w:rsidR="00344085" w:rsidRPr="00CD2DD9" w:rsidRDefault="00344085" w:rsidP="00344085">
      <w:pPr>
        <w:pStyle w:val="AmdtsEntries"/>
        <w:keepNext/>
      </w:pPr>
      <w:r w:rsidRPr="00CD2DD9">
        <w:t>s 341</w:t>
      </w:r>
      <w:r w:rsidRPr="00CD2DD9">
        <w:tab/>
        <w:t>orig s 341 renum as s 176</w:t>
      </w:r>
    </w:p>
    <w:p w14:paraId="7415ACBA" w14:textId="68FA751B" w:rsidR="00344085" w:rsidRPr="00CD2DD9" w:rsidRDefault="00344085" w:rsidP="00344085">
      <w:pPr>
        <w:pStyle w:val="AmdtsEntries"/>
        <w:keepNext/>
      </w:pPr>
      <w:r w:rsidRPr="00CD2DD9">
        <w:tab/>
        <w:t xml:space="preserve">prev s 341 (prev s 429) sub </w:t>
      </w:r>
      <w:hyperlink r:id="rId3102" w:tooltip="Crimes Ordinance 1951" w:history="1">
        <w:r w:rsidRPr="00C62C6A">
          <w:rPr>
            <w:rStyle w:val="charCitHyperlinkAbbrev"/>
          </w:rPr>
          <w:t>Ord1951</w:t>
        </w:r>
        <w:r w:rsidRPr="00C62C6A">
          <w:rPr>
            <w:rStyle w:val="charCitHyperlinkAbbrev"/>
          </w:rPr>
          <w:noBreakHyphen/>
          <w:t>14</w:t>
        </w:r>
      </w:hyperlink>
      <w:r w:rsidRPr="00CD2DD9">
        <w:t xml:space="preserve"> s 10</w:t>
      </w:r>
    </w:p>
    <w:p w14:paraId="7E9055ED" w14:textId="1697CE94" w:rsidR="00344085" w:rsidRPr="00CD2DD9" w:rsidRDefault="00344085" w:rsidP="00344085">
      <w:pPr>
        <w:pStyle w:val="AmdtsEntries"/>
        <w:keepNext/>
      </w:pPr>
      <w:r w:rsidRPr="00CD2DD9">
        <w:tab/>
        <w:t xml:space="preserve">om </w:t>
      </w:r>
      <w:hyperlink r:id="rId3103" w:tooltip="Children’s Services (Miscellaneous Amendments) Ordinance 1986" w:history="1">
        <w:r w:rsidRPr="00C62C6A">
          <w:rPr>
            <w:rStyle w:val="charCitHyperlinkAbbrev"/>
          </w:rPr>
          <w:t>Ord1986</w:t>
        </w:r>
        <w:r w:rsidRPr="00C62C6A">
          <w:rPr>
            <w:rStyle w:val="charCitHyperlinkAbbrev"/>
          </w:rPr>
          <w:noBreakHyphen/>
          <w:t>14</w:t>
        </w:r>
      </w:hyperlink>
      <w:r w:rsidRPr="00CD2DD9">
        <w:t xml:space="preserve"> s 3</w:t>
      </w:r>
    </w:p>
    <w:p w14:paraId="023D56C5" w14:textId="26299A4D" w:rsidR="00344085" w:rsidRPr="00CD2DD9" w:rsidRDefault="00344085" w:rsidP="00344085">
      <w:pPr>
        <w:pStyle w:val="AmdtsEntries"/>
        <w:keepNext/>
      </w:pPr>
      <w:r w:rsidRPr="00CD2DD9">
        <w:tab/>
        <w:t xml:space="preserve">prev s 341 ins </w:t>
      </w:r>
      <w:hyperlink r:id="rId3104"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63665D0" w14:textId="2297BAF2" w:rsidR="00344085" w:rsidRPr="00CD2DD9" w:rsidRDefault="00344085" w:rsidP="00344085">
      <w:pPr>
        <w:pStyle w:val="AmdtsEntries"/>
        <w:keepNext/>
      </w:pPr>
      <w:r w:rsidRPr="00CD2DD9">
        <w:tab/>
        <w:t xml:space="preserve">sub </w:t>
      </w:r>
      <w:hyperlink r:id="rId3105" w:tooltip="Crimes (Amendment) Act 1998" w:history="1">
        <w:r w:rsidRPr="00C62C6A">
          <w:rPr>
            <w:rStyle w:val="charCitHyperlinkAbbrev"/>
          </w:rPr>
          <w:t>A1998</w:t>
        </w:r>
        <w:r w:rsidRPr="00C62C6A">
          <w:rPr>
            <w:rStyle w:val="charCitHyperlinkAbbrev"/>
          </w:rPr>
          <w:noBreakHyphen/>
          <w:t>9</w:t>
        </w:r>
      </w:hyperlink>
      <w:r w:rsidRPr="00CD2DD9">
        <w:t xml:space="preserve"> s 4</w:t>
      </w:r>
    </w:p>
    <w:p w14:paraId="6FEC906A" w14:textId="38D0DBA6" w:rsidR="00344085" w:rsidRPr="00CD2DD9" w:rsidRDefault="00344085" w:rsidP="00344085">
      <w:pPr>
        <w:pStyle w:val="AmdtsEntries"/>
        <w:keepNext/>
      </w:pPr>
      <w:r w:rsidRPr="00CD2DD9">
        <w:tab/>
        <w:t xml:space="preserve">renum R9 LA (see </w:t>
      </w:r>
      <w:hyperlink r:id="rId31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6D17A6" w14:textId="441F2156" w:rsidR="00344085" w:rsidRPr="00CD2DD9" w:rsidRDefault="00344085" w:rsidP="00344085">
      <w:pPr>
        <w:pStyle w:val="AmdtsEntries"/>
      </w:pPr>
      <w:r w:rsidRPr="00CD2DD9">
        <w:tab/>
        <w:t xml:space="preserve">om </w:t>
      </w:r>
      <w:hyperlink r:id="rId310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31349D" w14:textId="77777777" w:rsidR="00344085" w:rsidRPr="00CD2DD9" w:rsidRDefault="00344085" w:rsidP="00A35FDF">
      <w:pPr>
        <w:pStyle w:val="AmdtsEntryHd"/>
      </w:pPr>
      <w:r w:rsidRPr="00CD2DD9">
        <w:t>Matters to which court to have regard</w:t>
      </w:r>
    </w:p>
    <w:p w14:paraId="47BC47CC" w14:textId="77777777" w:rsidR="00344085" w:rsidRPr="00CD2DD9" w:rsidRDefault="00344085" w:rsidP="00344085">
      <w:pPr>
        <w:pStyle w:val="AmdtsEntries"/>
        <w:keepNext/>
      </w:pPr>
      <w:r w:rsidRPr="00CD2DD9">
        <w:t>s 342</w:t>
      </w:r>
      <w:r w:rsidRPr="00CD2DD9">
        <w:tab/>
        <w:t>orig s 342 renum as s 177</w:t>
      </w:r>
    </w:p>
    <w:p w14:paraId="1D1B3201" w14:textId="5E3F728A" w:rsidR="00344085" w:rsidRPr="00CD2DD9" w:rsidRDefault="00344085" w:rsidP="00344085">
      <w:pPr>
        <w:pStyle w:val="AmdtsEntries"/>
        <w:keepNext/>
      </w:pPr>
      <w:r w:rsidRPr="00CD2DD9">
        <w:tab/>
        <w:t xml:space="preserve">prev s 342 (prev s 429A) ins </w:t>
      </w:r>
      <w:hyperlink r:id="rId3108"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75A227C" w14:textId="20EE9673" w:rsidR="00344085" w:rsidRPr="00CD2DD9" w:rsidRDefault="00344085" w:rsidP="00344085">
      <w:pPr>
        <w:pStyle w:val="AmdtsEntries"/>
        <w:keepNext/>
      </w:pPr>
      <w:r w:rsidRPr="00CD2DD9">
        <w:tab/>
        <w:t xml:space="preserve">am </w:t>
      </w:r>
      <w:hyperlink r:id="rId3109" w:tooltip="Crimes (Amendment) Act 1997" w:history="1">
        <w:r w:rsidRPr="00C62C6A">
          <w:rPr>
            <w:rStyle w:val="charCitHyperlinkAbbrev"/>
          </w:rPr>
          <w:t>A1997</w:t>
        </w:r>
        <w:r w:rsidRPr="00C62C6A">
          <w:rPr>
            <w:rStyle w:val="charCitHyperlinkAbbrev"/>
          </w:rPr>
          <w:noBreakHyphen/>
          <w:t>10</w:t>
        </w:r>
      </w:hyperlink>
      <w:r w:rsidRPr="00CD2DD9">
        <w:t xml:space="preserve"> s 8; </w:t>
      </w:r>
      <w:hyperlink r:id="rId3110" w:tooltip="Crimes (Amendment) Act (No 4) 1997" w:history="1">
        <w:r w:rsidRPr="00C62C6A">
          <w:rPr>
            <w:rStyle w:val="charCitHyperlinkAbbrev"/>
          </w:rPr>
          <w:t>A1997</w:t>
        </w:r>
        <w:r w:rsidRPr="00C62C6A">
          <w:rPr>
            <w:rStyle w:val="charCitHyperlinkAbbrev"/>
          </w:rPr>
          <w:noBreakHyphen/>
          <w:t>117</w:t>
        </w:r>
      </w:hyperlink>
      <w:r w:rsidRPr="00CD2DD9">
        <w:t xml:space="preserve"> s 4; </w:t>
      </w:r>
      <w:hyperlink r:id="rId3111" w:tooltip="Crimes (Amendment) Act 1998" w:history="1">
        <w:r w:rsidRPr="00C62C6A">
          <w:rPr>
            <w:rStyle w:val="charCitHyperlinkAbbrev"/>
          </w:rPr>
          <w:t>A1998</w:t>
        </w:r>
        <w:r w:rsidRPr="00C62C6A">
          <w:rPr>
            <w:rStyle w:val="charCitHyperlinkAbbrev"/>
          </w:rPr>
          <w:noBreakHyphen/>
          <w:t>9</w:t>
        </w:r>
      </w:hyperlink>
      <w:r w:rsidRPr="00CD2DD9">
        <w:t xml:space="preserve"> s 5; R9 LA (see </w:t>
      </w:r>
      <w:hyperlink r:id="rId31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9CBE3" w14:textId="54AF782D" w:rsidR="00344085" w:rsidRPr="00CD2DD9" w:rsidRDefault="00344085" w:rsidP="00344085">
      <w:pPr>
        <w:pStyle w:val="AmdtsEntries"/>
        <w:keepNext/>
      </w:pPr>
      <w:r w:rsidRPr="00CD2DD9">
        <w:tab/>
        <w:t xml:space="preserve">renum R9 LA (see </w:t>
      </w:r>
      <w:hyperlink r:id="rId31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F3F78F6" w14:textId="4D52AFDB" w:rsidR="00344085" w:rsidRPr="00CD2DD9" w:rsidRDefault="00344085" w:rsidP="00344085">
      <w:pPr>
        <w:pStyle w:val="AmdtsEntries"/>
      </w:pPr>
      <w:r w:rsidRPr="00CD2DD9">
        <w:tab/>
        <w:t xml:space="preserve">am </w:t>
      </w:r>
      <w:hyperlink r:id="rId3114" w:tooltip="Crimes (Restorative Justice) Act 2004" w:history="1">
        <w:r w:rsidRPr="00C62C6A">
          <w:rPr>
            <w:rStyle w:val="charCitHyperlinkAbbrev"/>
          </w:rPr>
          <w:t>A2004</w:t>
        </w:r>
        <w:r w:rsidRPr="00C62C6A">
          <w:rPr>
            <w:rStyle w:val="charCitHyperlinkAbbrev"/>
          </w:rPr>
          <w:noBreakHyphen/>
          <w:t>65</w:t>
        </w:r>
      </w:hyperlink>
      <w:r w:rsidRPr="00CD2DD9">
        <w:t xml:space="preserve"> s 77; </w:t>
      </w:r>
      <w:hyperlink r:id="rId311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20</w:t>
      </w:r>
    </w:p>
    <w:p w14:paraId="411069BB" w14:textId="163069D7" w:rsidR="00344085" w:rsidRPr="00CD2DD9" w:rsidRDefault="00344085" w:rsidP="00344085">
      <w:pPr>
        <w:pStyle w:val="AmdtsEntries"/>
      </w:pPr>
      <w:r w:rsidRPr="00CD2DD9">
        <w:tab/>
        <w:t xml:space="preserve">om </w:t>
      </w:r>
      <w:hyperlink r:id="rId311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DB50839" w14:textId="77777777" w:rsidR="00344085" w:rsidRPr="00CD2DD9" w:rsidRDefault="00344085" w:rsidP="00A35FDF">
      <w:pPr>
        <w:pStyle w:val="AmdtsEntryHd"/>
      </w:pPr>
      <w:r w:rsidRPr="00CD2DD9">
        <w:t>Victim impact statements</w:t>
      </w:r>
    </w:p>
    <w:p w14:paraId="15092BA8" w14:textId="77777777" w:rsidR="00344085" w:rsidRPr="00CD2DD9" w:rsidRDefault="00344085" w:rsidP="00344085">
      <w:pPr>
        <w:pStyle w:val="AmdtsEntries"/>
        <w:keepNext/>
      </w:pPr>
      <w:r w:rsidRPr="00CD2DD9">
        <w:t>s 343</w:t>
      </w:r>
      <w:r w:rsidRPr="00CD2DD9">
        <w:tab/>
        <w:t>orig s 343 renum as s 178</w:t>
      </w:r>
    </w:p>
    <w:p w14:paraId="1BDC814F" w14:textId="25BB775B" w:rsidR="00344085" w:rsidRPr="00CD2DD9" w:rsidRDefault="00344085" w:rsidP="00344085">
      <w:pPr>
        <w:pStyle w:val="AmdtsEntries"/>
        <w:keepNext/>
      </w:pPr>
      <w:r w:rsidRPr="00CD2DD9">
        <w:tab/>
        <w:t xml:space="preserve">prev s 343 (prev s 429AB) ins </w:t>
      </w:r>
      <w:hyperlink r:id="rId3117"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12</w:t>
      </w:r>
    </w:p>
    <w:p w14:paraId="75596CCB" w14:textId="2E1A3414" w:rsidR="00344085" w:rsidRPr="00CD2DD9" w:rsidRDefault="00344085" w:rsidP="00344085">
      <w:pPr>
        <w:pStyle w:val="AmdtsEntries"/>
      </w:pPr>
      <w:r w:rsidRPr="00CD2DD9">
        <w:tab/>
        <w:t xml:space="preserve">renum R9 LA (see </w:t>
      </w:r>
      <w:hyperlink r:id="rId31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AF9153" w14:textId="1F789812" w:rsidR="00344085" w:rsidRPr="00CD2DD9" w:rsidRDefault="00344085" w:rsidP="00344085">
      <w:pPr>
        <w:pStyle w:val="AmdtsEntries"/>
      </w:pPr>
      <w:r w:rsidRPr="00CD2DD9">
        <w:tab/>
        <w:t xml:space="preserve">om </w:t>
      </w:r>
      <w:hyperlink r:id="rId311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466CE15" w14:textId="77777777" w:rsidR="00344085" w:rsidRPr="00CD2DD9" w:rsidRDefault="00344085" w:rsidP="00A35FDF">
      <w:pPr>
        <w:pStyle w:val="AmdtsEntryHd"/>
      </w:pPr>
      <w:r w:rsidRPr="00CD2DD9">
        <w:t>Matters not to be taken into account</w:t>
      </w:r>
    </w:p>
    <w:p w14:paraId="16FCC690" w14:textId="77777777" w:rsidR="00344085" w:rsidRPr="00CD2DD9" w:rsidRDefault="00344085" w:rsidP="00344085">
      <w:pPr>
        <w:pStyle w:val="AmdtsEntries"/>
        <w:keepNext/>
      </w:pPr>
      <w:r w:rsidRPr="00CD2DD9">
        <w:t>s 344</w:t>
      </w:r>
      <w:r w:rsidRPr="00CD2DD9">
        <w:tab/>
        <w:t>orig s 344 renum as s 179</w:t>
      </w:r>
    </w:p>
    <w:p w14:paraId="7A5A3F00" w14:textId="6220698D" w:rsidR="00344085" w:rsidRPr="00CD2DD9" w:rsidRDefault="00344085" w:rsidP="00344085">
      <w:pPr>
        <w:pStyle w:val="AmdtsEntries"/>
        <w:keepNext/>
      </w:pPr>
      <w:r w:rsidRPr="00CD2DD9">
        <w:tab/>
        <w:t xml:space="preserve">prev s 344 (prev s 429B) ins </w:t>
      </w:r>
      <w:hyperlink r:id="rId3120"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732FE825" w14:textId="24C32815" w:rsidR="00344085" w:rsidRPr="00CD2DD9" w:rsidRDefault="00344085" w:rsidP="00344085">
      <w:pPr>
        <w:pStyle w:val="AmdtsEntries"/>
        <w:keepNext/>
      </w:pPr>
      <w:r w:rsidRPr="00CD2DD9">
        <w:tab/>
        <w:t xml:space="preserve">am </w:t>
      </w:r>
      <w:hyperlink r:id="rId3121" w:tooltip="Crimes (Amendment) Act 1998" w:history="1">
        <w:r w:rsidRPr="00C62C6A">
          <w:rPr>
            <w:rStyle w:val="charCitHyperlinkAbbrev"/>
          </w:rPr>
          <w:t>A1998</w:t>
        </w:r>
        <w:r w:rsidRPr="00C62C6A">
          <w:rPr>
            <w:rStyle w:val="charCitHyperlinkAbbrev"/>
          </w:rPr>
          <w:noBreakHyphen/>
          <w:t>9</w:t>
        </w:r>
      </w:hyperlink>
      <w:r w:rsidRPr="00CD2DD9">
        <w:t xml:space="preserve"> s 6; R9 LA (see </w:t>
      </w:r>
      <w:hyperlink r:id="rId31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E9CB1B" w14:textId="14831235" w:rsidR="00344085" w:rsidRPr="00CD2DD9" w:rsidRDefault="00344085" w:rsidP="00344085">
      <w:pPr>
        <w:pStyle w:val="AmdtsEntries"/>
        <w:keepNext/>
      </w:pPr>
      <w:r w:rsidRPr="00CD2DD9">
        <w:tab/>
        <w:t xml:space="preserve">renum R9 LA (see </w:t>
      </w:r>
      <w:hyperlink r:id="rId31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21816F" w14:textId="098A096C" w:rsidR="00344085" w:rsidRPr="00CD2DD9" w:rsidRDefault="00344085" w:rsidP="00344085">
      <w:pPr>
        <w:pStyle w:val="AmdtsEntries"/>
      </w:pPr>
      <w:r w:rsidRPr="00CD2DD9">
        <w:tab/>
        <w:t xml:space="preserve">am </w:t>
      </w:r>
      <w:hyperlink r:id="rId312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1.9, amdt 1.10; </w:t>
      </w:r>
      <w:hyperlink r:id="rId3125" w:tooltip="Crimes (Restorative Justice) Act 2004" w:history="1">
        <w:r w:rsidRPr="00C62C6A">
          <w:rPr>
            <w:rStyle w:val="charCitHyperlinkAbbrev"/>
          </w:rPr>
          <w:t>A2004</w:t>
        </w:r>
        <w:r w:rsidRPr="00C62C6A">
          <w:rPr>
            <w:rStyle w:val="charCitHyperlinkAbbrev"/>
          </w:rPr>
          <w:noBreakHyphen/>
          <w:t>65</w:t>
        </w:r>
      </w:hyperlink>
      <w:r w:rsidRPr="00CD2DD9">
        <w:t xml:space="preserve"> s 78</w:t>
      </w:r>
    </w:p>
    <w:p w14:paraId="7B6F42C2" w14:textId="5BF03A83" w:rsidR="00344085" w:rsidRPr="00CD2DD9" w:rsidRDefault="00344085" w:rsidP="00344085">
      <w:pPr>
        <w:pStyle w:val="AmdtsEntries"/>
      </w:pPr>
      <w:r w:rsidRPr="00CD2DD9">
        <w:tab/>
        <w:t xml:space="preserve">om </w:t>
      </w:r>
      <w:hyperlink r:id="rId312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660F898" w14:textId="77777777" w:rsidR="00344085" w:rsidRPr="00CD2DD9" w:rsidRDefault="00344085" w:rsidP="00A35FDF">
      <w:pPr>
        <w:pStyle w:val="AmdtsEntryHd"/>
      </w:pPr>
      <w:r w:rsidRPr="00CD2DD9">
        <w:t>Restriction on imposing sentences of imprisonment</w:t>
      </w:r>
    </w:p>
    <w:p w14:paraId="012DE39F" w14:textId="19423F22" w:rsidR="00344085" w:rsidRPr="00CD2DD9" w:rsidRDefault="00344085" w:rsidP="00344085">
      <w:pPr>
        <w:pStyle w:val="AmdtsEntries"/>
        <w:keepNext/>
      </w:pPr>
      <w:r w:rsidRPr="00CD2DD9">
        <w:t>s 345</w:t>
      </w:r>
      <w:r w:rsidRPr="00CD2DD9">
        <w:tab/>
        <w:t xml:space="preserve">orig s 345 om </w:t>
      </w:r>
      <w:hyperlink r:id="rId312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881FCBD" w14:textId="77777777" w:rsidR="00344085" w:rsidRPr="00CD2DD9" w:rsidRDefault="00344085" w:rsidP="00344085">
      <w:pPr>
        <w:pStyle w:val="AmdtsEntries"/>
        <w:keepNext/>
      </w:pPr>
      <w:r w:rsidRPr="00CD2DD9">
        <w:tab/>
        <w:t>prev s 345 renum as s 180</w:t>
      </w:r>
    </w:p>
    <w:p w14:paraId="0DC9BE6C" w14:textId="57A71A82" w:rsidR="00344085" w:rsidRPr="00CD2DD9" w:rsidRDefault="00344085" w:rsidP="00344085">
      <w:pPr>
        <w:pStyle w:val="AmdtsEntries"/>
        <w:keepNext/>
      </w:pPr>
      <w:r w:rsidRPr="00CD2DD9">
        <w:tab/>
        <w:t xml:space="preserve">prev s 345 (prev s 429C) ins </w:t>
      </w:r>
      <w:hyperlink r:id="rId3128"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F9AF96C" w14:textId="5A97D46A" w:rsidR="00344085" w:rsidRPr="00CD2DD9" w:rsidRDefault="00344085" w:rsidP="00344085">
      <w:pPr>
        <w:pStyle w:val="AmdtsEntries"/>
      </w:pPr>
      <w:r w:rsidRPr="00CD2DD9">
        <w:tab/>
        <w:t xml:space="preserve">renum R9 LA (see </w:t>
      </w:r>
      <w:hyperlink r:id="rId31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5F62F3" w14:textId="1D42E6F9" w:rsidR="00344085" w:rsidRPr="00CD2DD9" w:rsidRDefault="00344085" w:rsidP="00344085">
      <w:pPr>
        <w:pStyle w:val="AmdtsEntries"/>
      </w:pPr>
      <w:r w:rsidRPr="00CD2DD9">
        <w:tab/>
        <w:t xml:space="preserve">om </w:t>
      </w:r>
      <w:hyperlink r:id="rId313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63DF64" w14:textId="77777777" w:rsidR="00344085" w:rsidRPr="00CD2DD9" w:rsidRDefault="00344085" w:rsidP="00A35FDF">
      <w:pPr>
        <w:pStyle w:val="AmdtsEntryHd"/>
      </w:pPr>
      <w:r w:rsidRPr="00CD2DD9">
        <w:lastRenderedPageBreak/>
        <w:t>Sentences—imprisonment and fines</w:t>
      </w:r>
    </w:p>
    <w:p w14:paraId="5F7DD45F" w14:textId="60E006F5" w:rsidR="00344085" w:rsidRPr="00CD2DD9" w:rsidRDefault="00344085" w:rsidP="00344085">
      <w:pPr>
        <w:pStyle w:val="AmdtsEntries"/>
        <w:keepNext/>
      </w:pPr>
      <w:r w:rsidRPr="00CD2DD9">
        <w:t>s 346</w:t>
      </w:r>
      <w:r w:rsidRPr="00CD2DD9">
        <w:tab/>
        <w:t xml:space="preserve">orig s 346 om </w:t>
      </w:r>
      <w:hyperlink r:id="rId313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9492091" w14:textId="77777777" w:rsidR="00344085" w:rsidRPr="00CD2DD9" w:rsidRDefault="00344085" w:rsidP="00344085">
      <w:pPr>
        <w:pStyle w:val="AmdtsEntries"/>
        <w:keepNext/>
      </w:pPr>
      <w:r w:rsidRPr="00CD2DD9">
        <w:tab/>
        <w:t>prev s 346 renum as s 181</w:t>
      </w:r>
    </w:p>
    <w:p w14:paraId="057355A3" w14:textId="4B0B7AA6" w:rsidR="00344085" w:rsidRPr="00CD2DD9" w:rsidRDefault="00344085" w:rsidP="00344085">
      <w:pPr>
        <w:pStyle w:val="AmdtsEntries"/>
        <w:keepNext/>
      </w:pPr>
      <w:r w:rsidRPr="00CD2DD9">
        <w:tab/>
        <w:t xml:space="preserve">prev s 346 (prev s 430) ins </w:t>
      </w:r>
      <w:hyperlink r:id="rId313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15</w:t>
      </w:r>
    </w:p>
    <w:p w14:paraId="34A9048A" w14:textId="7FC4D316" w:rsidR="00344085" w:rsidRPr="00CD2DD9" w:rsidRDefault="00344085" w:rsidP="00344085">
      <w:pPr>
        <w:pStyle w:val="AmdtsEntries"/>
        <w:keepNext/>
      </w:pPr>
      <w:r w:rsidRPr="00CD2DD9">
        <w:tab/>
        <w:t xml:space="preserve">renum R9 LA (see </w:t>
      </w:r>
      <w:hyperlink r:id="rId31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1FF00F" w14:textId="6BEE7C02" w:rsidR="00344085" w:rsidRPr="00CD2DD9" w:rsidRDefault="00344085" w:rsidP="00344085">
      <w:pPr>
        <w:pStyle w:val="AmdtsEntries"/>
      </w:pPr>
      <w:r w:rsidRPr="00CD2DD9">
        <w:tab/>
        <w:t xml:space="preserve">om </w:t>
      </w:r>
      <w:hyperlink r:id="rId313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B4945B2" w14:textId="77777777" w:rsidR="00344085" w:rsidRPr="00CD2DD9" w:rsidRDefault="00344085" w:rsidP="00A35FDF">
      <w:pPr>
        <w:pStyle w:val="AmdtsEntryHd"/>
      </w:pPr>
      <w:r w:rsidRPr="00CD2DD9">
        <w:t>Fine instead of imprisonment</w:t>
      </w:r>
    </w:p>
    <w:p w14:paraId="150373C4" w14:textId="3B189FCB" w:rsidR="00344085" w:rsidRPr="00CD2DD9" w:rsidRDefault="00344085" w:rsidP="00344085">
      <w:pPr>
        <w:pStyle w:val="AmdtsEntries"/>
        <w:keepNext/>
      </w:pPr>
      <w:r w:rsidRPr="00CD2DD9">
        <w:t>s 347</w:t>
      </w:r>
      <w:r w:rsidRPr="00CD2DD9">
        <w:tab/>
        <w:t xml:space="preserve">orig s 347 om </w:t>
      </w:r>
      <w:hyperlink r:id="rId313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7CDF39" w14:textId="77777777" w:rsidR="00344085" w:rsidRPr="00CD2DD9" w:rsidRDefault="00344085" w:rsidP="00344085">
      <w:pPr>
        <w:pStyle w:val="AmdtsEntries"/>
        <w:keepNext/>
      </w:pPr>
      <w:r w:rsidRPr="00CD2DD9">
        <w:tab/>
        <w:t>prev s 347 renum as s 182</w:t>
      </w:r>
    </w:p>
    <w:p w14:paraId="118C7051" w14:textId="1A4FD9FC" w:rsidR="00344085" w:rsidRPr="00CD2DD9" w:rsidRDefault="00344085" w:rsidP="00344085">
      <w:pPr>
        <w:pStyle w:val="AmdtsEntries"/>
        <w:keepNext/>
      </w:pPr>
      <w:r w:rsidRPr="00CD2DD9">
        <w:tab/>
        <w:t xml:space="preserve">prev s 347 (prev s 431) ins </w:t>
      </w:r>
      <w:hyperlink r:id="rId31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8</w:t>
      </w:r>
    </w:p>
    <w:p w14:paraId="53BD8866" w14:textId="01AD7D69" w:rsidR="00344085" w:rsidRPr="00CD2DD9" w:rsidRDefault="00344085" w:rsidP="00344085">
      <w:pPr>
        <w:pStyle w:val="AmdtsEntries"/>
        <w:keepNext/>
      </w:pPr>
      <w:r w:rsidRPr="00CD2DD9">
        <w:tab/>
        <w:t xml:space="preserve">renum R9 LA (see </w:t>
      </w:r>
      <w:hyperlink r:id="rId31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269B01" w14:textId="55174D15" w:rsidR="00344085" w:rsidRPr="00CD2DD9" w:rsidRDefault="00344085" w:rsidP="00344085">
      <w:pPr>
        <w:pStyle w:val="AmdtsEntries"/>
      </w:pPr>
      <w:r w:rsidRPr="00CD2DD9">
        <w:tab/>
        <w:t xml:space="preserve">om </w:t>
      </w:r>
      <w:hyperlink r:id="rId313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915490F" w14:textId="77777777" w:rsidR="00344085" w:rsidRPr="00CD2DD9" w:rsidRDefault="00344085" w:rsidP="00A35FDF">
      <w:pPr>
        <w:pStyle w:val="AmdtsEntryHd"/>
      </w:pPr>
      <w:r w:rsidRPr="00CD2DD9">
        <w:t>Fines</w:t>
      </w:r>
    </w:p>
    <w:p w14:paraId="50A09A2B" w14:textId="494B3E78" w:rsidR="00344085" w:rsidRPr="00CD2DD9" w:rsidRDefault="00344085" w:rsidP="00344085">
      <w:pPr>
        <w:pStyle w:val="AmdtsEntries"/>
        <w:keepNext/>
      </w:pPr>
      <w:r w:rsidRPr="00CD2DD9">
        <w:t>s 348</w:t>
      </w:r>
      <w:r w:rsidRPr="00CD2DD9">
        <w:tab/>
        <w:t xml:space="preserve">orig s 348 om </w:t>
      </w:r>
      <w:hyperlink r:id="rId313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C4735AB" w14:textId="77777777" w:rsidR="00344085" w:rsidRPr="00CD2DD9" w:rsidRDefault="00344085" w:rsidP="00344085">
      <w:pPr>
        <w:pStyle w:val="AmdtsEntries"/>
        <w:keepNext/>
      </w:pPr>
      <w:r w:rsidRPr="00CD2DD9">
        <w:tab/>
        <w:t>prev s 348 renum as s 183</w:t>
      </w:r>
    </w:p>
    <w:p w14:paraId="12E2B6FE" w14:textId="626F9283" w:rsidR="00344085" w:rsidRPr="00CD2DD9" w:rsidRDefault="00344085" w:rsidP="00344085">
      <w:pPr>
        <w:pStyle w:val="AmdtsEntries"/>
        <w:keepNext/>
      </w:pPr>
      <w:r w:rsidRPr="00CD2DD9">
        <w:tab/>
        <w:t xml:space="preserve">prev s 348 (prev s 431A) ins </w:t>
      </w:r>
      <w:hyperlink r:id="rId3140" w:tooltip="Crimes (Amendment) Act (No 2) 1993" w:history="1">
        <w:r w:rsidRPr="00C62C6A">
          <w:rPr>
            <w:rStyle w:val="charCitHyperlinkAbbrev"/>
          </w:rPr>
          <w:t>A1993</w:t>
        </w:r>
        <w:r w:rsidRPr="00C62C6A">
          <w:rPr>
            <w:rStyle w:val="charCitHyperlinkAbbrev"/>
          </w:rPr>
          <w:noBreakHyphen/>
          <w:t>73</w:t>
        </w:r>
      </w:hyperlink>
      <w:r w:rsidRPr="00CD2DD9">
        <w:t xml:space="preserve"> s 6</w:t>
      </w:r>
    </w:p>
    <w:p w14:paraId="1E92E7E5" w14:textId="639D246F" w:rsidR="00344085" w:rsidRPr="00CD2DD9" w:rsidRDefault="00344085" w:rsidP="00344085">
      <w:pPr>
        <w:pStyle w:val="AmdtsEntries"/>
      </w:pPr>
      <w:r w:rsidRPr="00CD2DD9">
        <w:tab/>
        <w:t xml:space="preserve">renum R9 LA (see </w:t>
      </w:r>
      <w:hyperlink r:id="rId31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D709D2" w14:textId="6EE0C1FE" w:rsidR="00344085" w:rsidRPr="00CD2DD9" w:rsidRDefault="00344085" w:rsidP="00344085">
      <w:pPr>
        <w:pStyle w:val="AmdtsEntries"/>
      </w:pPr>
      <w:r w:rsidRPr="00CD2DD9">
        <w:tab/>
        <w:t xml:space="preserve">om </w:t>
      </w:r>
      <w:hyperlink r:id="rId314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8A077A8" w14:textId="77777777" w:rsidR="00344085" w:rsidRPr="00CD2DD9" w:rsidRDefault="00344085" w:rsidP="00A35FDF">
      <w:pPr>
        <w:pStyle w:val="AmdtsEntryHd"/>
      </w:pPr>
      <w:r w:rsidRPr="00CD2DD9">
        <w:t>Theft of motor vehicle—cancellation of licence</w:t>
      </w:r>
    </w:p>
    <w:p w14:paraId="4F1B54FA" w14:textId="77777777" w:rsidR="00344085" w:rsidRPr="00CD2DD9" w:rsidRDefault="00344085" w:rsidP="00344085">
      <w:pPr>
        <w:pStyle w:val="AmdtsEntries"/>
        <w:keepNext/>
      </w:pPr>
      <w:r w:rsidRPr="00CD2DD9">
        <w:t>s 349</w:t>
      </w:r>
      <w:r w:rsidRPr="00CD2DD9">
        <w:tab/>
        <w:t>orig s 349 renum as s 184</w:t>
      </w:r>
    </w:p>
    <w:p w14:paraId="6697D8B4" w14:textId="091DDFD1" w:rsidR="00344085" w:rsidRPr="00CD2DD9" w:rsidRDefault="00344085" w:rsidP="00344085">
      <w:pPr>
        <w:pStyle w:val="AmdtsEntries"/>
        <w:keepNext/>
      </w:pPr>
      <w:r w:rsidRPr="00CD2DD9">
        <w:tab/>
        <w:t xml:space="preserve">prev s 349 (prev s 432) ins </w:t>
      </w:r>
      <w:hyperlink r:id="rId3143" w:tooltip="Crimes (Amendment) Ordinance (No 4) 1986" w:history="1">
        <w:r w:rsidRPr="00C62C6A">
          <w:rPr>
            <w:rStyle w:val="charCitHyperlinkAbbrev"/>
          </w:rPr>
          <w:t>Ord1986</w:t>
        </w:r>
        <w:r w:rsidRPr="00C62C6A">
          <w:rPr>
            <w:rStyle w:val="charCitHyperlinkAbbrev"/>
          </w:rPr>
          <w:noBreakHyphen/>
          <w:t>57</w:t>
        </w:r>
      </w:hyperlink>
      <w:r w:rsidRPr="00CD2DD9">
        <w:t xml:space="preserve"> s 5</w:t>
      </w:r>
    </w:p>
    <w:p w14:paraId="6A616215" w14:textId="1AD510B1" w:rsidR="00344085" w:rsidRPr="00CD2DD9" w:rsidRDefault="00344085" w:rsidP="00344085">
      <w:pPr>
        <w:pStyle w:val="AmdtsEntries"/>
        <w:keepNext/>
      </w:pPr>
      <w:r w:rsidRPr="00CD2DD9">
        <w:tab/>
        <w:t xml:space="preserve">am </w:t>
      </w:r>
      <w:hyperlink r:id="rId3144" w:tooltip="Motor Traffic (Amendment) Act (No 2) 1997" w:history="1">
        <w:r w:rsidRPr="00C62C6A">
          <w:rPr>
            <w:rStyle w:val="charCitHyperlinkAbbrev"/>
          </w:rPr>
          <w:t>A1997</w:t>
        </w:r>
        <w:r w:rsidRPr="00C62C6A">
          <w:rPr>
            <w:rStyle w:val="charCitHyperlinkAbbrev"/>
          </w:rPr>
          <w:noBreakHyphen/>
          <w:t>52</w:t>
        </w:r>
      </w:hyperlink>
      <w:r w:rsidRPr="00CD2DD9">
        <w:t xml:space="preserve"> s 22; </w:t>
      </w:r>
      <w:hyperlink r:id="rId3145"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4FCA0A9" w14:textId="1D4C972D" w:rsidR="00344085" w:rsidRPr="00CD2DD9" w:rsidRDefault="00344085" w:rsidP="00344085">
      <w:pPr>
        <w:pStyle w:val="AmdtsEntries"/>
        <w:keepNext/>
      </w:pPr>
      <w:r w:rsidRPr="00CD2DD9">
        <w:tab/>
        <w:t xml:space="preserve">renum R9 LA (see </w:t>
      </w:r>
      <w:hyperlink r:id="rId31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AC55D9" w14:textId="0D43626D" w:rsidR="00344085" w:rsidRPr="00CD2DD9" w:rsidRDefault="00344085" w:rsidP="00344085">
      <w:pPr>
        <w:pStyle w:val="AmdtsEntries"/>
      </w:pPr>
      <w:r w:rsidRPr="00CD2DD9">
        <w:tab/>
        <w:t xml:space="preserve">om </w:t>
      </w:r>
      <w:hyperlink r:id="rId314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3.10</w:t>
      </w:r>
    </w:p>
    <w:p w14:paraId="20665999" w14:textId="77777777" w:rsidR="00344085" w:rsidRPr="00CD2DD9" w:rsidRDefault="00344085" w:rsidP="00A35FDF">
      <w:pPr>
        <w:pStyle w:val="AmdtsEntryHd"/>
      </w:pPr>
      <w:r w:rsidRPr="00CD2DD9">
        <w:t>Interpretation</w:t>
      </w:r>
    </w:p>
    <w:p w14:paraId="11880E6A" w14:textId="77777777" w:rsidR="00344085" w:rsidRPr="00CD2DD9" w:rsidRDefault="00344085" w:rsidP="00344085">
      <w:pPr>
        <w:pStyle w:val="AmdtsEntries"/>
      </w:pPr>
      <w:r w:rsidRPr="00CD2DD9">
        <w:t>s 349AA</w:t>
      </w:r>
      <w:r w:rsidRPr="00CD2DD9">
        <w:tab/>
        <w:t>renum as s 185</w:t>
      </w:r>
    </w:p>
    <w:p w14:paraId="2B9DA517" w14:textId="77777777" w:rsidR="00344085" w:rsidRPr="00CD2DD9" w:rsidRDefault="00344085" w:rsidP="00A35FDF">
      <w:pPr>
        <w:pStyle w:val="AmdtsEntryHd"/>
      </w:pPr>
      <w:r w:rsidRPr="00CD2DD9">
        <w:t>Application of Part</w:t>
      </w:r>
    </w:p>
    <w:p w14:paraId="59D3401E" w14:textId="77777777" w:rsidR="00344085" w:rsidRPr="00CD2DD9" w:rsidRDefault="00344085" w:rsidP="00344085">
      <w:pPr>
        <w:pStyle w:val="AmdtsEntries"/>
      </w:pPr>
      <w:r w:rsidRPr="00CD2DD9">
        <w:t>s 349AB</w:t>
      </w:r>
      <w:r w:rsidRPr="00CD2DD9">
        <w:tab/>
        <w:t>renum as s 186</w:t>
      </w:r>
    </w:p>
    <w:p w14:paraId="184F93CC" w14:textId="77777777" w:rsidR="00344085" w:rsidRPr="00CD2DD9" w:rsidRDefault="00344085" w:rsidP="00A35FDF">
      <w:pPr>
        <w:pStyle w:val="AmdtsEntryHd"/>
      </w:pPr>
      <w:r w:rsidRPr="00CD2DD9">
        <w:t>Application of Cwlth Crimes Act, pt 1C</w:t>
      </w:r>
    </w:p>
    <w:p w14:paraId="3FE5A4DE" w14:textId="77777777" w:rsidR="00344085" w:rsidRPr="00CD2DD9" w:rsidRDefault="00344085" w:rsidP="00344085">
      <w:pPr>
        <w:pStyle w:val="AmdtsEntries"/>
      </w:pPr>
      <w:r w:rsidRPr="00CD2DD9">
        <w:t>s 349AC</w:t>
      </w:r>
      <w:r w:rsidRPr="00CD2DD9">
        <w:tab/>
        <w:t>renum as s 187</w:t>
      </w:r>
    </w:p>
    <w:p w14:paraId="67F2B57C" w14:textId="77777777" w:rsidR="00344085" w:rsidRPr="00CD2DD9" w:rsidRDefault="00344085" w:rsidP="00A35FDF">
      <w:pPr>
        <w:pStyle w:val="AmdtsEntryHd"/>
      </w:pPr>
      <w:r w:rsidRPr="00CD2DD9">
        <w:t>Police powers of entry</w:t>
      </w:r>
    </w:p>
    <w:p w14:paraId="652931E8" w14:textId="77777777" w:rsidR="00344085" w:rsidRPr="00CD2DD9" w:rsidRDefault="00344085" w:rsidP="00344085">
      <w:pPr>
        <w:pStyle w:val="AmdtsEntries"/>
      </w:pPr>
      <w:r w:rsidRPr="00CD2DD9">
        <w:t>s 349A</w:t>
      </w:r>
      <w:r w:rsidRPr="00CD2DD9">
        <w:tab/>
        <w:t>renum as s 188</w:t>
      </w:r>
    </w:p>
    <w:p w14:paraId="786C85A4" w14:textId="77777777" w:rsidR="00344085" w:rsidRPr="00CD2DD9" w:rsidRDefault="00344085" w:rsidP="00A35FDF">
      <w:pPr>
        <w:pStyle w:val="AmdtsEntryHd"/>
      </w:pPr>
      <w:r w:rsidRPr="00CD2DD9">
        <w:t>Issue of warrant</w:t>
      </w:r>
    </w:p>
    <w:p w14:paraId="764FE826" w14:textId="77777777" w:rsidR="00344085" w:rsidRPr="00CD2DD9" w:rsidRDefault="00344085" w:rsidP="00344085">
      <w:pPr>
        <w:pStyle w:val="AmdtsEntries"/>
      </w:pPr>
      <w:r w:rsidRPr="00CD2DD9">
        <w:t>s 349B</w:t>
      </w:r>
      <w:r w:rsidRPr="00CD2DD9">
        <w:tab/>
        <w:t>renum as s 189</w:t>
      </w:r>
    </w:p>
    <w:p w14:paraId="7289F881" w14:textId="77777777" w:rsidR="00344085" w:rsidRPr="00CD2DD9" w:rsidRDefault="00344085" w:rsidP="00A35FDF">
      <w:pPr>
        <w:pStyle w:val="AmdtsEntryHd"/>
      </w:pPr>
      <w:r w:rsidRPr="00CD2DD9">
        <w:t>Entry in emergencies</w:t>
      </w:r>
    </w:p>
    <w:p w14:paraId="320F7310" w14:textId="77777777" w:rsidR="00344085" w:rsidRPr="00CD2DD9" w:rsidRDefault="00344085" w:rsidP="00344085">
      <w:pPr>
        <w:pStyle w:val="AmdtsEntries"/>
      </w:pPr>
      <w:r w:rsidRPr="00CD2DD9">
        <w:t>s 349C</w:t>
      </w:r>
      <w:r w:rsidRPr="00CD2DD9">
        <w:tab/>
        <w:t>renum as s 190</w:t>
      </w:r>
    </w:p>
    <w:p w14:paraId="15BDEC94" w14:textId="77777777" w:rsidR="00344085" w:rsidRPr="00CD2DD9" w:rsidRDefault="00344085" w:rsidP="00A35FDF">
      <w:pPr>
        <w:pStyle w:val="AmdtsEntryHd"/>
      </w:pPr>
      <w:r w:rsidRPr="00CD2DD9">
        <w:t>Seizure of weapon</w:t>
      </w:r>
    </w:p>
    <w:p w14:paraId="3229B359" w14:textId="77777777" w:rsidR="00344085" w:rsidRPr="00CD2DD9" w:rsidRDefault="00344085" w:rsidP="00344085">
      <w:pPr>
        <w:pStyle w:val="AmdtsEntries"/>
      </w:pPr>
      <w:r w:rsidRPr="00CD2DD9">
        <w:t>s 349D</w:t>
      </w:r>
      <w:r w:rsidRPr="00CD2DD9">
        <w:tab/>
        <w:t>renum as s 191</w:t>
      </w:r>
    </w:p>
    <w:p w14:paraId="04D21F0C" w14:textId="77777777" w:rsidR="00344085" w:rsidRPr="00CD2DD9" w:rsidRDefault="00344085" w:rsidP="00A35FDF">
      <w:pPr>
        <w:pStyle w:val="AmdtsEntryHd"/>
      </w:pPr>
      <w:r w:rsidRPr="00CD2DD9">
        <w:t>Seizure of firearms—protection and restraining orders</w:t>
      </w:r>
    </w:p>
    <w:p w14:paraId="0BFDCE4D" w14:textId="77777777" w:rsidR="00344085" w:rsidRPr="00CD2DD9" w:rsidRDefault="00344085" w:rsidP="00344085">
      <w:pPr>
        <w:pStyle w:val="AmdtsEntries"/>
      </w:pPr>
      <w:r w:rsidRPr="00CD2DD9">
        <w:t>s 349DA</w:t>
      </w:r>
      <w:r w:rsidRPr="00CD2DD9">
        <w:tab/>
        <w:t>renum as s 192</w:t>
      </w:r>
    </w:p>
    <w:p w14:paraId="22E029A1" w14:textId="77777777" w:rsidR="00344085" w:rsidRPr="00CD2DD9" w:rsidRDefault="00344085" w:rsidP="00A35FDF">
      <w:pPr>
        <w:pStyle w:val="AmdtsEntryHd"/>
      </w:pPr>
      <w:r w:rsidRPr="00CD2DD9">
        <w:lastRenderedPageBreak/>
        <w:t>Power to conduct search of person for knife</w:t>
      </w:r>
    </w:p>
    <w:p w14:paraId="0CA9CE2C" w14:textId="77777777" w:rsidR="00344085" w:rsidRPr="00CD2DD9" w:rsidRDefault="00344085" w:rsidP="00344085">
      <w:pPr>
        <w:pStyle w:val="AmdtsEntries"/>
      </w:pPr>
      <w:r w:rsidRPr="00CD2DD9">
        <w:t>S 349DB</w:t>
      </w:r>
      <w:r w:rsidRPr="00CD2DD9">
        <w:tab/>
        <w:t>renum as s 193</w:t>
      </w:r>
    </w:p>
    <w:p w14:paraId="695728CD" w14:textId="77777777" w:rsidR="00344085" w:rsidRPr="00CD2DD9" w:rsidRDefault="00344085" w:rsidP="00A35FDF">
      <w:pPr>
        <w:pStyle w:val="AmdtsEntryHd"/>
      </w:pPr>
      <w:r w:rsidRPr="00CD2DD9">
        <w:t>When search warrants can be issued</w:t>
      </w:r>
    </w:p>
    <w:p w14:paraId="4FC530DD" w14:textId="77777777" w:rsidR="00344085" w:rsidRPr="00CD2DD9" w:rsidRDefault="00344085" w:rsidP="00344085">
      <w:pPr>
        <w:pStyle w:val="AmdtsEntries"/>
      </w:pPr>
      <w:r w:rsidRPr="00CD2DD9">
        <w:t>s 349E</w:t>
      </w:r>
      <w:r w:rsidRPr="00CD2DD9">
        <w:tab/>
        <w:t>renum as s 194</w:t>
      </w:r>
    </w:p>
    <w:p w14:paraId="5AF079CE" w14:textId="77777777" w:rsidR="00344085" w:rsidRPr="00CD2DD9" w:rsidRDefault="00344085" w:rsidP="00A35FDF">
      <w:pPr>
        <w:pStyle w:val="AmdtsEntryHd"/>
      </w:pPr>
      <w:r w:rsidRPr="00CD2DD9">
        <w:t>The things that are authorised by search warrant</w:t>
      </w:r>
    </w:p>
    <w:p w14:paraId="567DC6C6" w14:textId="77777777" w:rsidR="00344085" w:rsidRPr="00CD2DD9" w:rsidRDefault="00344085" w:rsidP="00344085">
      <w:pPr>
        <w:pStyle w:val="AmdtsEntries"/>
      </w:pPr>
      <w:r w:rsidRPr="00CD2DD9">
        <w:t>s 349F</w:t>
      </w:r>
      <w:r w:rsidRPr="00CD2DD9">
        <w:tab/>
        <w:t>renum as s 195</w:t>
      </w:r>
    </w:p>
    <w:p w14:paraId="323F8C32" w14:textId="77777777" w:rsidR="00344085" w:rsidRPr="00CD2DD9" w:rsidRDefault="00344085" w:rsidP="00A35FDF">
      <w:pPr>
        <w:pStyle w:val="AmdtsEntryHd"/>
      </w:pPr>
      <w:r w:rsidRPr="00CD2DD9">
        <w:t>Availability of assistance and use of force in executing warrant</w:t>
      </w:r>
    </w:p>
    <w:p w14:paraId="4AF23414" w14:textId="77777777" w:rsidR="00344085" w:rsidRPr="00CD2DD9" w:rsidRDefault="00344085" w:rsidP="00344085">
      <w:pPr>
        <w:pStyle w:val="AmdtsEntries"/>
      </w:pPr>
      <w:r w:rsidRPr="00CD2DD9">
        <w:t>s 349G</w:t>
      </w:r>
      <w:r w:rsidRPr="00CD2DD9">
        <w:tab/>
        <w:t>renum as s 196</w:t>
      </w:r>
    </w:p>
    <w:p w14:paraId="48C4BBE8" w14:textId="77777777" w:rsidR="00344085" w:rsidRPr="00CD2DD9" w:rsidRDefault="00344085" w:rsidP="00A35FDF">
      <w:pPr>
        <w:pStyle w:val="AmdtsEntryHd"/>
      </w:pPr>
      <w:r w:rsidRPr="00CD2DD9">
        <w:t>Details of warrant to be given to occupier etc</w:t>
      </w:r>
    </w:p>
    <w:p w14:paraId="3E69888D" w14:textId="77777777" w:rsidR="00344085" w:rsidRPr="00CD2DD9" w:rsidRDefault="00344085" w:rsidP="00344085">
      <w:pPr>
        <w:pStyle w:val="AmdtsEntries"/>
      </w:pPr>
      <w:r w:rsidRPr="00CD2DD9">
        <w:t>s 349H</w:t>
      </w:r>
      <w:r w:rsidRPr="00CD2DD9">
        <w:tab/>
        <w:t>renum as s 197</w:t>
      </w:r>
    </w:p>
    <w:p w14:paraId="71A857D2" w14:textId="77777777" w:rsidR="00344085" w:rsidRPr="00CD2DD9" w:rsidRDefault="00344085" w:rsidP="00A35FDF">
      <w:pPr>
        <w:pStyle w:val="AmdtsEntryHd"/>
      </w:pPr>
      <w:r w:rsidRPr="00CD2DD9">
        <w:t>Specific powers available to police officers executing warrant</w:t>
      </w:r>
    </w:p>
    <w:p w14:paraId="623E01E2" w14:textId="77777777" w:rsidR="00344085" w:rsidRPr="00CD2DD9" w:rsidRDefault="00344085" w:rsidP="00344085">
      <w:pPr>
        <w:pStyle w:val="AmdtsEntries"/>
      </w:pPr>
      <w:r w:rsidRPr="00CD2DD9">
        <w:t>s 349J</w:t>
      </w:r>
      <w:r w:rsidRPr="00CD2DD9">
        <w:tab/>
        <w:t>renum as s 198</w:t>
      </w:r>
    </w:p>
    <w:p w14:paraId="7FDB18D5" w14:textId="77777777" w:rsidR="00344085" w:rsidRPr="00CD2DD9" w:rsidRDefault="00344085" w:rsidP="00A35FDF">
      <w:pPr>
        <w:pStyle w:val="AmdtsEntryHd"/>
      </w:pPr>
      <w:r w:rsidRPr="00CD2DD9">
        <w:t>Use of equipment to examine or process things</w:t>
      </w:r>
    </w:p>
    <w:p w14:paraId="1354AC80" w14:textId="77777777" w:rsidR="00344085" w:rsidRPr="00CD2DD9" w:rsidRDefault="00344085" w:rsidP="00344085">
      <w:pPr>
        <w:pStyle w:val="AmdtsEntries"/>
      </w:pPr>
      <w:r w:rsidRPr="00CD2DD9">
        <w:t>s 349K</w:t>
      </w:r>
      <w:r w:rsidRPr="00CD2DD9">
        <w:tab/>
        <w:t>renum as s 199</w:t>
      </w:r>
    </w:p>
    <w:p w14:paraId="326A6D90" w14:textId="77777777" w:rsidR="00344085" w:rsidRPr="00CD2DD9" w:rsidRDefault="00344085" w:rsidP="00A35FDF">
      <w:pPr>
        <w:pStyle w:val="AmdtsEntryHd"/>
      </w:pPr>
      <w:r w:rsidRPr="00CD2DD9">
        <w:t>Use of electronic equipment at premises</w:t>
      </w:r>
    </w:p>
    <w:p w14:paraId="37F9F698" w14:textId="77777777" w:rsidR="00344085" w:rsidRPr="00CD2DD9" w:rsidRDefault="00344085" w:rsidP="00344085">
      <w:pPr>
        <w:pStyle w:val="AmdtsEntries"/>
      </w:pPr>
      <w:r w:rsidRPr="00CD2DD9">
        <w:t>s 349L</w:t>
      </w:r>
      <w:r w:rsidRPr="00CD2DD9">
        <w:tab/>
        <w:t>renum as s 200</w:t>
      </w:r>
    </w:p>
    <w:p w14:paraId="0B75F16D" w14:textId="77777777" w:rsidR="00344085" w:rsidRPr="00CD2DD9" w:rsidRDefault="00344085" w:rsidP="00A35FDF">
      <w:pPr>
        <w:pStyle w:val="AmdtsEntryHd"/>
      </w:pPr>
      <w:r w:rsidRPr="00CD2DD9">
        <w:t>Compensation for damage to electronic equipment</w:t>
      </w:r>
    </w:p>
    <w:p w14:paraId="46BB8BA9" w14:textId="77777777" w:rsidR="00344085" w:rsidRPr="00CD2DD9" w:rsidRDefault="00344085" w:rsidP="00344085">
      <w:pPr>
        <w:pStyle w:val="AmdtsEntries"/>
      </w:pPr>
      <w:r w:rsidRPr="00CD2DD9">
        <w:t>s 349M</w:t>
      </w:r>
      <w:r w:rsidRPr="00CD2DD9">
        <w:tab/>
        <w:t>renum as s 201</w:t>
      </w:r>
    </w:p>
    <w:p w14:paraId="23E99A8D" w14:textId="77777777" w:rsidR="00344085" w:rsidRPr="00CD2DD9" w:rsidRDefault="00344085" w:rsidP="00A35FDF">
      <w:pPr>
        <w:pStyle w:val="AmdtsEntryHd"/>
      </w:pPr>
      <w:r w:rsidRPr="00CD2DD9">
        <w:t>Copies of seized things to be provided</w:t>
      </w:r>
    </w:p>
    <w:p w14:paraId="53DAE9FD" w14:textId="77777777" w:rsidR="00344085" w:rsidRPr="00CD2DD9" w:rsidRDefault="00344085" w:rsidP="00344085">
      <w:pPr>
        <w:pStyle w:val="AmdtsEntries"/>
      </w:pPr>
      <w:r w:rsidRPr="00CD2DD9">
        <w:t>s 349N</w:t>
      </w:r>
      <w:r w:rsidRPr="00CD2DD9">
        <w:tab/>
        <w:t>renum as s 202</w:t>
      </w:r>
    </w:p>
    <w:p w14:paraId="104F75CA" w14:textId="77777777" w:rsidR="00344085" w:rsidRPr="00CD2DD9" w:rsidRDefault="00344085" w:rsidP="00A35FDF">
      <w:pPr>
        <w:pStyle w:val="AmdtsEntryHd"/>
      </w:pPr>
      <w:r w:rsidRPr="00CD2DD9">
        <w:t>Occupier entitled to be present during search</w:t>
      </w:r>
    </w:p>
    <w:p w14:paraId="536688EB" w14:textId="77777777" w:rsidR="00344085" w:rsidRPr="00CD2DD9" w:rsidRDefault="00344085" w:rsidP="00344085">
      <w:pPr>
        <w:pStyle w:val="AmdtsEntries"/>
      </w:pPr>
      <w:r w:rsidRPr="00CD2DD9">
        <w:t>s 349P</w:t>
      </w:r>
      <w:r w:rsidRPr="00CD2DD9">
        <w:tab/>
        <w:t>renum as s 203</w:t>
      </w:r>
    </w:p>
    <w:p w14:paraId="1F9F849A" w14:textId="77777777" w:rsidR="00344085" w:rsidRPr="00CD2DD9" w:rsidRDefault="00344085" w:rsidP="00A35FDF">
      <w:pPr>
        <w:pStyle w:val="AmdtsEntryHd"/>
      </w:pPr>
      <w:r w:rsidRPr="00CD2DD9">
        <w:t>Receipts for things seized under warrant</w:t>
      </w:r>
    </w:p>
    <w:p w14:paraId="45AECAA2" w14:textId="77777777" w:rsidR="00344085" w:rsidRPr="00CD2DD9" w:rsidRDefault="00344085" w:rsidP="00344085">
      <w:pPr>
        <w:pStyle w:val="AmdtsEntries"/>
      </w:pPr>
      <w:r w:rsidRPr="00CD2DD9">
        <w:t>s 349Q</w:t>
      </w:r>
      <w:r w:rsidRPr="00CD2DD9">
        <w:tab/>
        <w:t>renum as s 204</w:t>
      </w:r>
    </w:p>
    <w:p w14:paraId="5DA075A7" w14:textId="77777777" w:rsidR="00344085" w:rsidRPr="00CD2DD9" w:rsidRDefault="00344085" w:rsidP="00A35FDF">
      <w:pPr>
        <w:pStyle w:val="AmdtsEntryHd"/>
      </w:pPr>
      <w:r w:rsidRPr="00CD2DD9">
        <w:t>Warrants by telephone or other electronic means</w:t>
      </w:r>
    </w:p>
    <w:p w14:paraId="6FCE6879" w14:textId="77777777" w:rsidR="00344085" w:rsidRPr="00CD2DD9" w:rsidRDefault="00344085" w:rsidP="00344085">
      <w:pPr>
        <w:pStyle w:val="AmdtsEntries"/>
      </w:pPr>
      <w:r w:rsidRPr="00CD2DD9">
        <w:t>s 349R</w:t>
      </w:r>
      <w:r w:rsidRPr="00CD2DD9">
        <w:tab/>
        <w:t>renum as s 205</w:t>
      </w:r>
    </w:p>
    <w:p w14:paraId="5C8ADDDF" w14:textId="77777777" w:rsidR="00344085" w:rsidRPr="00CD2DD9" w:rsidRDefault="00344085" w:rsidP="00A35FDF">
      <w:pPr>
        <w:pStyle w:val="AmdtsEntryHd"/>
      </w:pPr>
      <w:r w:rsidRPr="00CD2DD9">
        <w:t>Restrictions on personal searches</w:t>
      </w:r>
    </w:p>
    <w:p w14:paraId="566E8DDA" w14:textId="77777777" w:rsidR="00344085" w:rsidRPr="00CD2DD9" w:rsidRDefault="00344085" w:rsidP="00344085">
      <w:pPr>
        <w:pStyle w:val="AmdtsEntries"/>
      </w:pPr>
      <w:r w:rsidRPr="00CD2DD9">
        <w:t>s 349S</w:t>
      </w:r>
      <w:r w:rsidRPr="00CD2DD9">
        <w:tab/>
        <w:t>renum as s 206</w:t>
      </w:r>
    </w:p>
    <w:p w14:paraId="6A44B5DD" w14:textId="77777777" w:rsidR="00344085" w:rsidRPr="00CD2DD9" w:rsidRDefault="00344085" w:rsidP="00A35FDF">
      <w:pPr>
        <w:pStyle w:val="AmdtsEntryHd"/>
      </w:pPr>
      <w:r w:rsidRPr="00CD2DD9">
        <w:t>Stopping, searching and detaining people</w:t>
      </w:r>
    </w:p>
    <w:p w14:paraId="6901DF09" w14:textId="77777777" w:rsidR="00344085" w:rsidRPr="00CD2DD9" w:rsidRDefault="00344085" w:rsidP="00344085">
      <w:pPr>
        <w:pStyle w:val="AmdtsEntries"/>
      </w:pPr>
      <w:r w:rsidRPr="00CD2DD9">
        <w:t>s 349SA</w:t>
      </w:r>
      <w:r w:rsidRPr="00CD2DD9">
        <w:tab/>
        <w:t>renum as s 207</w:t>
      </w:r>
    </w:p>
    <w:p w14:paraId="07D650DD" w14:textId="77777777" w:rsidR="00344085" w:rsidRPr="00CD2DD9" w:rsidRDefault="00344085" w:rsidP="00A35FDF">
      <w:pPr>
        <w:pStyle w:val="AmdtsEntryHd"/>
      </w:pPr>
      <w:r w:rsidRPr="00CD2DD9">
        <w:t>How a police officer exercises a power under s 349SA</w:t>
      </w:r>
    </w:p>
    <w:p w14:paraId="43E8D3AD" w14:textId="77777777" w:rsidR="00344085" w:rsidRPr="00CD2DD9" w:rsidRDefault="00344085" w:rsidP="00344085">
      <w:pPr>
        <w:pStyle w:val="AmdtsEntries"/>
      </w:pPr>
      <w:r w:rsidRPr="00CD2DD9">
        <w:t>s 349SB</w:t>
      </w:r>
      <w:r w:rsidRPr="00CD2DD9">
        <w:tab/>
        <w:t>renum as s 208</w:t>
      </w:r>
    </w:p>
    <w:p w14:paraId="560D5FD3" w14:textId="77777777" w:rsidR="00344085" w:rsidRPr="00CD2DD9" w:rsidRDefault="00344085" w:rsidP="00A35FDF">
      <w:pPr>
        <w:pStyle w:val="AmdtsEntryHd"/>
      </w:pPr>
      <w:r w:rsidRPr="00CD2DD9">
        <w:t>Searches without warrant in emergency situations</w:t>
      </w:r>
    </w:p>
    <w:p w14:paraId="5A220289" w14:textId="77777777" w:rsidR="00344085" w:rsidRPr="00CD2DD9" w:rsidRDefault="00344085" w:rsidP="00344085">
      <w:pPr>
        <w:pStyle w:val="AmdtsEntries"/>
      </w:pPr>
      <w:r w:rsidRPr="00CD2DD9">
        <w:t>s 349T</w:t>
      </w:r>
      <w:r w:rsidRPr="00CD2DD9">
        <w:tab/>
        <w:t>renum as s 209</w:t>
      </w:r>
    </w:p>
    <w:p w14:paraId="65C81649" w14:textId="77777777" w:rsidR="00344085" w:rsidRPr="00CD2DD9" w:rsidRDefault="00344085" w:rsidP="00A35FDF">
      <w:pPr>
        <w:pStyle w:val="AmdtsEntryHd"/>
      </w:pPr>
      <w:r w:rsidRPr="00CD2DD9">
        <w:t>How a police officer exercises a power under section 349T</w:t>
      </w:r>
    </w:p>
    <w:p w14:paraId="480BEA87" w14:textId="77777777" w:rsidR="00344085" w:rsidRPr="00CD2DD9" w:rsidRDefault="00344085" w:rsidP="00344085">
      <w:pPr>
        <w:pStyle w:val="AmdtsEntries"/>
      </w:pPr>
      <w:r w:rsidRPr="00CD2DD9">
        <w:t>s 349U</w:t>
      </w:r>
      <w:r w:rsidRPr="00CD2DD9">
        <w:tab/>
        <w:t>renum as s 210</w:t>
      </w:r>
    </w:p>
    <w:p w14:paraId="0C310820" w14:textId="77777777" w:rsidR="00344085" w:rsidRPr="00CD2DD9" w:rsidRDefault="00344085" w:rsidP="00A35FDF">
      <w:pPr>
        <w:pStyle w:val="AmdtsEntryHd"/>
      </w:pPr>
      <w:r w:rsidRPr="00CD2DD9">
        <w:lastRenderedPageBreak/>
        <w:t>Requirement to furnish name etc</w:t>
      </w:r>
    </w:p>
    <w:p w14:paraId="50116740" w14:textId="77777777" w:rsidR="00344085" w:rsidRPr="00CD2DD9" w:rsidRDefault="00344085" w:rsidP="00344085">
      <w:pPr>
        <w:pStyle w:val="AmdtsEntries"/>
      </w:pPr>
      <w:r w:rsidRPr="00CD2DD9">
        <w:t>s 349V</w:t>
      </w:r>
      <w:r w:rsidRPr="00CD2DD9">
        <w:tab/>
        <w:t>renum as s 211</w:t>
      </w:r>
    </w:p>
    <w:p w14:paraId="46B2E1DC" w14:textId="77777777" w:rsidR="00344085" w:rsidRPr="00CD2DD9" w:rsidRDefault="00344085" w:rsidP="00A35FDF">
      <w:pPr>
        <w:pStyle w:val="AmdtsEntryHd"/>
      </w:pPr>
      <w:r w:rsidRPr="00CD2DD9">
        <w:t>Power of arrest without warrant by police officers</w:t>
      </w:r>
    </w:p>
    <w:p w14:paraId="578F8611" w14:textId="77777777" w:rsidR="00344085" w:rsidRPr="00CD2DD9" w:rsidRDefault="00344085" w:rsidP="00344085">
      <w:pPr>
        <w:pStyle w:val="AmdtsEntries"/>
      </w:pPr>
      <w:r w:rsidRPr="00CD2DD9">
        <w:t>s 349W</w:t>
      </w:r>
      <w:r w:rsidRPr="00CD2DD9">
        <w:tab/>
        <w:t>renum as s 212</w:t>
      </w:r>
    </w:p>
    <w:p w14:paraId="38172F84" w14:textId="77777777" w:rsidR="00344085" w:rsidRPr="00CD2DD9" w:rsidRDefault="00344085" w:rsidP="00A35FDF">
      <w:pPr>
        <w:pStyle w:val="AmdtsEntryHd"/>
      </w:pPr>
      <w:r w:rsidRPr="00CD2DD9">
        <w:t>Arrest without warrant in possession</w:t>
      </w:r>
    </w:p>
    <w:p w14:paraId="6C869FA9" w14:textId="77777777" w:rsidR="00344085" w:rsidRPr="00CD2DD9" w:rsidRDefault="00344085" w:rsidP="00344085">
      <w:pPr>
        <w:pStyle w:val="AmdtsEntries"/>
      </w:pPr>
      <w:r w:rsidRPr="00CD2DD9">
        <w:t>s 349X</w:t>
      </w:r>
      <w:r w:rsidRPr="00CD2DD9">
        <w:tab/>
        <w:t>renum as s 213</w:t>
      </w:r>
    </w:p>
    <w:p w14:paraId="03A805E4" w14:textId="77777777" w:rsidR="00344085" w:rsidRPr="00CD2DD9" w:rsidRDefault="00344085" w:rsidP="00A35FDF">
      <w:pPr>
        <w:pStyle w:val="AmdtsEntryHd"/>
      </w:pPr>
      <w:r w:rsidRPr="00CD2DD9">
        <w:t>Arrest of prisoner unlawfully at large</w:t>
      </w:r>
    </w:p>
    <w:p w14:paraId="5FF6BA18" w14:textId="77777777" w:rsidR="00344085" w:rsidRPr="00CD2DD9" w:rsidRDefault="00344085" w:rsidP="00344085">
      <w:pPr>
        <w:pStyle w:val="AmdtsEntries"/>
      </w:pPr>
      <w:r w:rsidRPr="00CD2DD9">
        <w:t>s 349Y</w:t>
      </w:r>
      <w:r w:rsidRPr="00CD2DD9">
        <w:tab/>
        <w:t>renum as s 214</w:t>
      </w:r>
    </w:p>
    <w:p w14:paraId="174E0263" w14:textId="77777777" w:rsidR="00344085" w:rsidRPr="00CD2DD9" w:rsidRDefault="00344085" w:rsidP="00A35FDF">
      <w:pPr>
        <w:pStyle w:val="AmdtsEntryHd"/>
      </w:pPr>
      <w:r w:rsidRPr="00CD2DD9">
        <w:t>Power of arrest without warrant of person on bail</w:t>
      </w:r>
    </w:p>
    <w:p w14:paraId="26BE5760" w14:textId="77777777" w:rsidR="00344085" w:rsidRPr="00CD2DD9" w:rsidRDefault="00344085" w:rsidP="00344085">
      <w:pPr>
        <w:pStyle w:val="AmdtsEntries"/>
      </w:pPr>
      <w:r w:rsidRPr="00CD2DD9">
        <w:t>s 349Z</w:t>
      </w:r>
      <w:r w:rsidRPr="00CD2DD9">
        <w:tab/>
        <w:t>renum as s 215</w:t>
      </w:r>
    </w:p>
    <w:p w14:paraId="6F2AB552" w14:textId="77777777" w:rsidR="00344085" w:rsidRPr="00CD2DD9" w:rsidRDefault="00344085" w:rsidP="00A35FDF">
      <w:pPr>
        <w:pStyle w:val="AmdtsEntryHd"/>
      </w:pPr>
      <w:r w:rsidRPr="00CD2DD9">
        <w:t>Arrest for breach of bail conditions by person outside the Territory</w:t>
      </w:r>
    </w:p>
    <w:p w14:paraId="547AF483" w14:textId="77777777" w:rsidR="00344085" w:rsidRPr="00CD2DD9" w:rsidRDefault="00344085" w:rsidP="00344085">
      <w:pPr>
        <w:pStyle w:val="AmdtsEntries"/>
      </w:pPr>
      <w:r w:rsidRPr="00CD2DD9">
        <w:t>s 349ZA</w:t>
      </w:r>
      <w:r w:rsidRPr="00CD2DD9">
        <w:tab/>
        <w:t>renum as s 216</w:t>
      </w:r>
    </w:p>
    <w:p w14:paraId="0C032AD2" w14:textId="77777777" w:rsidR="00344085" w:rsidRPr="00CD2DD9" w:rsidRDefault="00344085" w:rsidP="00A35FDF">
      <w:pPr>
        <w:pStyle w:val="AmdtsEntryHd"/>
      </w:pPr>
      <w:r w:rsidRPr="00CD2DD9">
        <w:t>Arrest without warrant for offences committed outside the Territory</w:t>
      </w:r>
    </w:p>
    <w:p w14:paraId="708E7CF9" w14:textId="77777777" w:rsidR="00344085" w:rsidRPr="00CD2DD9" w:rsidRDefault="00344085" w:rsidP="00344085">
      <w:pPr>
        <w:pStyle w:val="AmdtsEntries"/>
      </w:pPr>
      <w:r w:rsidRPr="00CD2DD9">
        <w:t>s 349ZB</w:t>
      </w:r>
      <w:r w:rsidRPr="00CD2DD9">
        <w:tab/>
        <w:t>renum as s 217</w:t>
      </w:r>
    </w:p>
    <w:p w14:paraId="255D4FA0" w14:textId="77777777" w:rsidR="00344085" w:rsidRPr="00CD2DD9" w:rsidRDefault="00344085" w:rsidP="00A35FDF">
      <w:pPr>
        <w:pStyle w:val="AmdtsEntryHd"/>
      </w:pPr>
      <w:r w:rsidRPr="00CD2DD9">
        <w:t>Power of arrest without warrant by other persons</w:t>
      </w:r>
    </w:p>
    <w:p w14:paraId="07C467A6" w14:textId="77777777" w:rsidR="00344085" w:rsidRPr="00CD2DD9" w:rsidRDefault="00344085" w:rsidP="00344085">
      <w:pPr>
        <w:pStyle w:val="AmdtsEntries"/>
      </w:pPr>
      <w:r w:rsidRPr="00CD2DD9">
        <w:t>s 349ZC</w:t>
      </w:r>
      <w:r w:rsidRPr="00CD2DD9">
        <w:tab/>
        <w:t>renum as s 218</w:t>
      </w:r>
    </w:p>
    <w:p w14:paraId="14C8F977" w14:textId="77777777" w:rsidR="00344085" w:rsidRPr="00CD2DD9" w:rsidRDefault="00344085" w:rsidP="00A35FDF">
      <w:pPr>
        <w:pStyle w:val="AmdtsEntryHd"/>
      </w:pPr>
      <w:r w:rsidRPr="00CD2DD9">
        <w:t>Warrants for arrest</w:t>
      </w:r>
    </w:p>
    <w:p w14:paraId="7D16F982" w14:textId="77777777" w:rsidR="00344085" w:rsidRPr="00CD2DD9" w:rsidRDefault="00344085" w:rsidP="00344085">
      <w:pPr>
        <w:pStyle w:val="AmdtsEntries"/>
      </w:pPr>
      <w:r w:rsidRPr="00CD2DD9">
        <w:t>s 349ZD</w:t>
      </w:r>
      <w:r w:rsidRPr="00CD2DD9">
        <w:tab/>
        <w:t>renum as s 219</w:t>
      </w:r>
    </w:p>
    <w:p w14:paraId="756EE1AA" w14:textId="77777777" w:rsidR="00344085" w:rsidRPr="00CD2DD9" w:rsidRDefault="00344085" w:rsidP="00A35FDF">
      <w:pPr>
        <w:pStyle w:val="AmdtsEntryHd"/>
      </w:pPr>
      <w:r w:rsidRPr="00CD2DD9">
        <w:t>Power to enter premises to arrest offender</w:t>
      </w:r>
    </w:p>
    <w:p w14:paraId="39D43743" w14:textId="77777777" w:rsidR="00344085" w:rsidRPr="00CD2DD9" w:rsidRDefault="00344085" w:rsidP="00344085">
      <w:pPr>
        <w:pStyle w:val="AmdtsEntries"/>
      </w:pPr>
      <w:r w:rsidRPr="00CD2DD9">
        <w:t>s 349ZE</w:t>
      </w:r>
      <w:r w:rsidRPr="00CD2DD9">
        <w:tab/>
        <w:t>renum as s 220</w:t>
      </w:r>
    </w:p>
    <w:p w14:paraId="1D58CC99" w14:textId="77777777" w:rsidR="00344085" w:rsidRPr="00CD2DD9" w:rsidRDefault="00344085" w:rsidP="00A35FDF">
      <w:pPr>
        <w:pStyle w:val="AmdtsEntryHd"/>
      </w:pPr>
      <w:r w:rsidRPr="00CD2DD9">
        <w:t>Use of force in making arrest</w:t>
      </w:r>
    </w:p>
    <w:p w14:paraId="72ADD974" w14:textId="77777777" w:rsidR="00344085" w:rsidRPr="00CD2DD9" w:rsidRDefault="00344085" w:rsidP="00344085">
      <w:pPr>
        <w:pStyle w:val="AmdtsEntries"/>
      </w:pPr>
      <w:r w:rsidRPr="00CD2DD9">
        <w:t>s 349ZF</w:t>
      </w:r>
      <w:r w:rsidRPr="00CD2DD9">
        <w:tab/>
        <w:t>renum as s 221</w:t>
      </w:r>
    </w:p>
    <w:p w14:paraId="127C291C" w14:textId="77777777" w:rsidR="00344085" w:rsidRPr="00CD2DD9" w:rsidRDefault="00344085" w:rsidP="00A35FDF">
      <w:pPr>
        <w:pStyle w:val="AmdtsEntryHd"/>
      </w:pPr>
      <w:r w:rsidRPr="00CD2DD9">
        <w:t>Persons to be informed of grounds of arrest</w:t>
      </w:r>
    </w:p>
    <w:p w14:paraId="4041D54A" w14:textId="77777777" w:rsidR="00344085" w:rsidRPr="00CD2DD9" w:rsidRDefault="00344085" w:rsidP="00344085">
      <w:pPr>
        <w:pStyle w:val="AmdtsEntries"/>
      </w:pPr>
      <w:r w:rsidRPr="00CD2DD9">
        <w:t>s 349ZG</w:t>
      </w:r>
      <w:r w:rsidRPr="00CD2DD9">
        <w:tab/>
        <w:t>renum as s 222</w:t>
      </w:r>
    </w:p>
    <w:p w14:paraId="38A0419D" w14:textId="77777777" w:rsidR="00344085" w:rsidRPr="00CD2DD9" w:rsidRDefault="00344085" w:rsidP="00A35FDF">
      <w:pPr>
        <w:pStyle w:val="AmdtsEntryHd"/>
      </w:pPr>
      <w:r w:rsidRPr="00CD2DD9">
        <w:t>Power to conduct frisk search of arrested person</w:t>
      </w:r>
    </w:p>
    <w:p w14:paraId="7701F3AE" w14:textId="77777777" w:rsidR="00344085" w:rsidRPr="00CD2DD9" w:rsidRDefault="00344085" w:rsidP="00344085">
      <w:pPr>
        <w:pStyle w:val="AmdtsEntries"/>
      </w:pPr>
      <w:r w:rsidRPr="00CD2DD9">
        <w:t>s 349ZH</w:t>
      </w:r>
      <w:r w:rsidRPr="00CD2DD9">
        <w:tab/>
        <w:t>renum as s 223</w:t>
      </w:r>
    </w:p>
    <w:p w14:paraId="20EE5DA3" w14:textId="77777777" w:rsidR="00344085" w:rsidRPr="00CD2DD9" w:rsidRDefault="00344085" w:rsidP="00A35FDF">
      <w:pPr>
        <w:pStyle w:val="AmdtsEntryHd"/>
      </w:pPr>
      <w:r w:rsidRPr="00CD2DD9">
        <w:t>Power to conduct ordinary search of arrested person</w:t>
      </w:r>
    </w:p>
    <w:p w14:paraId="738B00C4" w14:textId="77777777" w:rsidR="00344085" w:rsidRPr="00CD2DD9" w:rsidRDefault="00344085" w:rsidP="00344085">
      <w:pPr>
        <w:pStyle w:val="AmdtsEntries"/>
      </w:pPr>
      <w:r w:rsidRPr="00CD2DD9">
        <w:t>s 349ZJ</w:t>
      </w:r>
      <w:r w:rsidRPr="00CD2DD9">
        <w:tab/>
        <w:t>renum as s 224</w:t>
      </w:r>
    </w:p>
    <w:p w14:paraId="36A95524" w14:textId="77777777" w:rsidR="00344085" w:rsidRPr="00CD2DD9" w:rsidRDefault="00344085" w:rsidP="00A35FDF">
      <w:pPr>
        <w:pStyle w:val="AmdtsEntryHd"/>
      </w:pPr>
      <w:r w:rsidRPr="00CD2DD9">
        <w:t>Power to conduct search of arrested person’s premises</w:t>
      </w:r>
    </w:p>
    <w:p w14:paraId="19341C53" w14:textId="77777777" w:rsidR="00344085" w:rsidRPr="00CD2DD9" w:rsidRDefault="00344085" w:rsidP="00344085">
      <w:pPr>
        <w:pStyle w:val="AmdtsEntries"/>
      </w:pPr>
      <w:r w:rsidRPr="00CD2DD9">
        <w:t>s 349ZK</w:t>
      </w:r>
      <w:r w:rsidRPr="00CD2DD9">
        <w:tab/>
        <w:t>renum as s 225</w:t>
      </w:r>
    </w:p>
    <w:p w14:paraId="7F2F523F" w14:textId="77777777" w:rsidR="00344085" w:rsidRPr="00CD2DD9" w:rsidRDefault="00344085" w:rsidP="00A35FDF">
      <w:pPr>
        <w:pStyle w:val="AmdtsEntryHd"/>
      </w:pPr>
      <w:r w:rsidRPr="00CD2DD9">
        <w:t>Power to conduct ordinary search</w:t>
      </w:r>
    </w:p>
    <w:p w14:paraId="557340A2" w14:textId="77777777" w:rsidR="00344085" w:rsidRPr="00CD2DD9" w:rsidRDefault="00344085" w:rsidP="00344085">
      <w:pPr>
        <w:pStyle w:val="AmdtsEntries"/>
      </w:pPr>
      <w:r w:rsidRPr="00CD2DD9">
        <w:t>s 349ZL</w:t>
      </w:r>
      <w:r w:rsidRPr="00CD2DD9">
        <w:tab/>
        <w:t>renum as s 226</w:t>
      </w:r>
    </w:p>
    <w:p w14:paraId="41836988" w14:textId="77777777" w:rsidR="00344085" w:rsidRPr="00CD2DD9" w:rsidRDefault="00344085" w:rsidP="00A35FDF">
      <w:pPr>
        <w:pStyle w:val="AmdtsEntryHd"/>
      </w:pPr>
      <w:r w:rsidRPr="00CD2DD9">
        <w:t>Power to conduct strip search</w:t>
      </w:r>
    </w:p>
    <w:p w14:paraId="697468B6" w14:textId="77777777" w:rsidR="00344085" w:rsidRPr="00CD2DD9" w:rsidRDefault="00344085" w:rsidP="00344085">
      <w:pPr>
        <w:pStyle w:val="AmdtsEntries"/>
      </w:pPr>
      <w:r w:rsidRPr="00CD2DD9">
        <w:t>s 349ZM</w:t>
      </w:r>
      <w:r w:rsidRPr="00CD2DD9">
        <w:tab/>
        <w:t>renum as s 227</w:t>
      </w:r>
    </w:p>
    <w:p w14:paraId="31E1F3F2" w14:textId="77777777" w:rsidR="00344085" w:rsidRPr="00CD2DD9" w:rsidRDefault="00344085" w:rsidP="00A35FDF">
      <w:pPr>
        <w:pStyle w:val="AmdtsEntryHd"/>
      </w:pPr>
      <w:r w:rsidRPr="00CD2DD9">
        <w:t>Rules for conduct of strip search</w:t>
      </w:r>
    </w:p>
    <w:p w14:paraId="44585EFC" w14:textId="77777777" w:rsidR="00344085" w:rsidRPr="00CD2DD9" w:rsidRDefault="00344085" w:rsidP="00344085">
      <w:pPr>
        <w:pStyle w:val="AmdtsEntries"/>
      </w:pPr>
      <w:r w:rsidRPr="00CD2DD9">
        <w:t>s 349ZN</w:t>
      </w:r>
      <w:r w:rsidRPr="00CD2DD9">
        <w:tab/>
        <w:t>renum as s 228</w:t>
      </w:r>
    </w:p>
    <w:p w14:paraId="0D40BBBF" w14:textId="77777777" w:rsidR="00344085" w:rsidRPr="00CD2DD9" w:rsidRDefault="00344085" w:rsidP="00A35FDF">
      <w:pPr>
        <w:pStyle w:val="AmdtsEntryHd"/>
      </w:pPr>
      <w:r w:rsidRPr="00CD2DD9">
        <w:lastRenderedPageBreak/>
        <w:t>Safekeeping of things seized</w:t>
      </w:r>
    </w:p>
    <w:p w14:paraId="076F4BD5" w14:textId="77777777" w:rsidR="00344085" w:rsidRPr="00CD2DD9" w:rsidRDefault="00344085" w:rsidP="00344085">
      <w:pPr>
        <w:pStyle w:val="AmdtsEntries"/>
      </w:pPr>
      <w:r w:rsidRPr="00CD2DD9">
        <w:t>s 349ZO</w:t>
      </w:r>
      <w:r w:rsidRPr="00CD2DD9">
        <w:tab/>
        <w:t>renum as s 229</w:t>
      </w:r>
    </w:p>
    <w:p w14:paraId="53BCDBC1" w14:textId="77777777" w:rsidR="00344085" w:rsidRPr="00CD2DD9" w:rsidRDefault="00344085" w:rsidP="00A35FDF">
      <w:pPr>
        <w:pStyle w:val="AmdtsEntryHd"/>
      </w:pPr>
      <w:r w:rsidRPr="00CD2DD9">
        <w:t>Taking fingerprints, recordings, samples of handwriting or photographs</w:t>
      </w:r>
    </w:p>
    <w:p w14:paraId="0F476FDB" w14:textId="77777777" w:rsidR="00344085" w:rsidRPr="00CD2DD9" w:rsidRDefault="00344085" w:rsidP="00344085">
      <w:pPr>
        <w:pStyle w:val="AmdtsEntries"/>
      </w:pPr>
      <w:r w:rsidRPr="00CD2DD9">
        <w:t>s 349ZP</w:t>
      </w:r>
      <w:r w:rsidRPr="00CD2DD9">
        <w:tab/>
        <w:t>renum as s 230</w:t>
      </w:r>
    </w:p>
    <w:p w14:paraId="429AD7E2" w14:textId="77777777" w:rsidR="00344085" w:rsidRPr="00CD2DD9" w:rsidRDefault="00344085" w:rsidP="00A35FDF">
      <w:pPr>
        <w:pStyle w:val="AmdtsEntryHd"/>
      </w:pPr>
      <w:r w:rsidRPr="00CD2DD9">
        <w:t>Destruction of identification material</w:t>
      </w:r>
    </w:p>
    <w:p w14:paraId="4958E333" w14:textId="77777777" w:rsidR="00344085" w:rsidRPr="00CD2DD9" w:rsidRDefault="00344085" w:rsidP="00344085">
      <w:pPr>
        <w:pStyle w:val="AmdtsEntries"/>
      </w:pPr>
      <w:r w:rsidRPr="00CD2DD9">
        <w:t>s 349ZQ</w:t>
      </w:r>
      <w:r w:rsidRPr="00CD2DD9">
        <w:tab/>
        <w:t>renum as s 231</w:t>
      </w:r>
    </w:p>
    <w:p w14:paraId="7210FD28" w14:textId="77777777" w:rsidR="00344085" w:rsidRPr="00CD2DD9" w:rsidRDefault="00344085" w:rsidP="00A35FDF">
      <w:pPr>
        <w:pStyle w:val="AmdtsEntryHd"/>
      </w:pPr>
      <w:r w:rsidRPr="00CD2DD9">
        <w:t>Offence of refusing to allow identification material to be taken</w:t>
      </w:r>
    </w:p>
    <w:p w14:paraId="10CCDB60" w14:textId="77777777" w:rsidR="00344085" w:rsidRPr="00CD2DD9" w:rsidRDefault="00344085" w:rsidP="00344085">
      <w:pPr>
        <w:pStyle w:val="AmdtsEntries"/>
      </w:pPr>
      <w:r w:rsidRPr="00CD2DD9">
        <w:t>s 349ZR</w:t>
      </w:r>
      <w:r w:rsidRPr="00CD2DD9">
        <w:tab/>
        <w:t>renum as s 232</w:t>
      </w:r>
    </w:p>
    <w:p w14:paraId="1E089E76" w14:textId="77777777" w:rsidR="00344085" w:rsidRPr="00CD2DD9" w:rsidRDefault="00344085" w:rsidP="00A35FDF">
      <w:pPr>
        <w:pStyle w:val="AmdtsEntryHd"/>
      </w:pPr>
      <w:r w:rsidRPr="00CD2DD9">
        <w:t>Identification parades—general</w:t>
      </w:r>
    </w:p>
    <w:p w14:paraId="4BB3CB44" w14:textId="77777777" w:rsidR="00344085" w:rsidRPr="00CD2DD9" w:rsidRDefault="00344085" w:rsidP="00344085">
      <w:pPr>
        <w:pStyle w:val="AmdtsEntries"/>
      </w:pPr>
      <w:r w:rsidRPr="00CD2DD9">
        <w:t>s 349ZS</w:t>
      </w:r>
      <w:r w:rsidRPr="00CD2DD9">
        <w:tab/>
        <w:t>renum as s 233</w:t>
      </w:r>
    </w:p>
    <w:p w14:paraId="4B89C499" w14:textId="77777777" w:rsidR="00344085" w:rsidRPr="00CD2DD9" w:rsidRDefault="00344085" w:rsidP="00A35FDF">
      <w:pPr>
        <w:pStyle w:val="AmdtsEntryHd"/>
      </w:pPr>
      <w:r w:rsidRPr="00CD2DD9">
        <w:t>Identification parades for suspects under 18 etc</w:t>
      </w:r>
    </w:p>
    <w:p w14:paraId="7F47F3B3" w14:textId="77777777" w:rsidR="00344085" w:rsidRPr="00CD2DD9" w:rsidRDefault="00344085" w:rsidP="00344085">
      <w:pPr>
        <w:pStyle w:val="AmdtsEntries"/>
      </w:pPr>
      <w:r w:rsidRPr="00CD2DD9">
        <w:t>s 349ZT</w:t>
      </w:r>
      <w:r w:rsidRPr="00CD2DD9">
        <w:tab/>
        <w:t>renum as s 234</w:t>
      </w:r>
    </w:p>
    <w:p w14:paraId="065D1D3B" w14:textId="77777777" w:rsidR="00344085" w:rsidRPr="00CD2DD9" w:rsidRDefault="00344085" w:rsidP="00A35FDF">
      <w:pPr>
        <w:pStyle w:val="AmdtsEntryHd"/>
      </w:pPr>
      <w:r w:rsidRPr="00CD2DD9">
        <w:t>Identification by means of photographs</w:t>
      </w:r>
    </w:p>
    <w:p w14:paraId="3D371602" w14:textId="77777777" w:rsidR="00344085" w:rsidRPr="00CD2DD9" w:rsidRDefault="00344085" w:rsidP="00344085">
      <w:pPr>
        <w:pStyle w:val="AmdtsEntries"/>
      </w:pPr>
      <w:r w:rsidRPr="00CD2DD9">
        <w:t>s 349ZU</w:t>
      </w:r>
      <w:r w:rsidRPr="00CD2DD9">
        <w:tab/>
        <w:t>renum as s 235</w:t>
      </w:r>
    </w:p>
    <w:p w14:paraId="05541FB3" w14:textId="77777777" w:rsidR="00344085" w:rsidRPr="00CD2DD9" w:rsidRDefault="00344085" w:rsidP="00A35FDF">
      <w:pPr>
        <w:pStyle w:val="AmdtsEntryHd"/>
      </w:pPr>
      <w:r w:rsidRPr="00CD2DD9">
        <w:t>Identification procedures where there is more than 1 suspect</w:t>
      </w:r>
    </w:p>
    <w:p w14:paraId="0750C8C2" w14:textId="77777777" w:rsidR="00344085" w:rsidRPr="00CD2DD9" w:rsidRDefault="00344085" w:rsidP="00344085">
      <w:pPr>
        <w:pStyle w:val="AmdtsEntries"/>
      </w:pPr>
      <w:r w:rsidRPr="00CD2DD9">
        <w:t>s 349ZV</w:t>
      </w:r>
      <w:r w:rsidRPr="00CD2DD9">
        <w:tab/>
        <w:t>renum as s 236</w:t>
      </w:r>
    </w:p>
    <w:p w14:paraId="41326CD4" w14:textId="77777777" w:rsidR="00344085" w:rsidRPr="00CD2DD9" w:rsidRDefault="00344085" w:rsidP="00A35FDF">
      <w:pPr>
        <w:pStyle w:val="AmdtsEntryHd"/>
      </w:pPr>
      <w:r w:rsidRPr="00CD2DD9">
        <w:t>Descriptions</w:t>
      </w:r>
    </w:p>
    <w:p w14:paraId="4685DD41" w14:textId="77777777" w:rsidR="00344085" w:rsidRPr="00CD2DD9" w:rsidRDefault="00344085" w:rsidP="00344085">
      <w:pPr>
        <w:pStyle w:val="AmdtsEntries"/>
      </w:pPr>
      <w:r w:rsidRPr="00CD2DD9">
        <w:t>s 349ZW</w:t>
      </w:r>
      <w:r w:rsidRPr="00CD2DD9">
        <w:tab/>
        <w:t>renum as s 237</w:t>
      </w:r>
    </w:p>
    <w:p w14:paraId="1885D118" w14:textId="77777777" w:rsidR="00344085" w:rsidRPr="00CD2DD9" w:rsidRDefault="00344085" w:rsidP="00A35FDF">
      <w:pPr>
        <w:pStyle w:val="AmdtsEntryHd"/>
      </w:pPr>
      <w:r w:rsidRPr="00CD2DD9">
        <w:t>Examination</w:t>
      </w:r>
    </w:p>
    <w:p w14:paraId="60B34E53" w14:textId="77777777" w:rsidR="00344085" w:rsidRPr="00CD2DD9" w:rsidRDefault="00344085" w:rsidP="00344085">
      <w:pPr>
        <w:pStyle w:val="AmdtsEntries"/>
      </w:pPr>
      <w:r w:rsidRPr="00CD2DD9">
        <w:t>s 349ZX</w:t>
      </w:r>
      <w:r w:rsidRPr="00CD2DD9">
        <w:tab/>
        <w:t>renum as s 238</w:t>
      </w:r>
    </w:p>
    <w:p w14:paraId="59D0A05D" w14:textId="77777777" w:rsidR="00344085" w:rsidRPr="00CD2DD9" w:rsidRDefault="00344085" w:rsidP="00A35FDF">
      <w:pPr>
        <w:pStyle w:val="AmdtsEntryHd"/>
      </w:pPr>
      <w:r w:rsidRPr="00CD2DD9">
        <w:t>Assisting officers—search and arrest of persons</w:t>
      </w:r>
    </w:p>
    <w:p w14:paraId="33A5044D" w14:textId="77777777" w:rsidR="00344085" w:rsidRPr="00CD2DD9" w:rsidRDefault="00344085" w:rsidP="00344085">
      <w:pPr>
        <w:pStyle w:val="AmdtsEntries"/>
      </w:pPr>
      <w:r w:rsidRPr="00CD2DD9">
        <w:t>s 349ZY</w:t>
      </w:r>
      <w:r w:rsidRPr="00CD2DD9">
        <w:tab/>
        <w:t>renum as s 239</w:t>
      </w:r>
    </w:p>
    <w:p w14:paraId="5CA2C2C1" w14:textId="77777777" w:rsidR="00344085" w:rsidRPr="00CD2DD9" w:rsidRDefault="00344085" w:rsidP="00A35FDF">
      <w:pPr>
        <w:pStyle w:val="AmdtsEntryHd"/>
      </w:pPr>
      <w:r w:rsidRPr="00CD2DD9">
        <w:t>Conduct of ordinary searches and frisk searches</w:t>
      </w:r>
    </w:p>
    <w:p w14:paraId="6B165C93" w14:textId="77777777" w:rsidR="00344085" w:rsidRPr="00CD2DD9" w:rsidRDefault="00344085" w:rsidP="00344085">
      <w:pPr>
        <w:pStyle w:val="AmdtsEntries"/>
      </w:pPr>
      <w:r w:rsidRPr="00CD2DD9">
        <w:t>s 349ZZ</w:t>
      </w:r>
      <w:r w:rsidRPr="00CD2DD9">
        <w:tab/>
        <w:t>renum as s 240</w:t>
      </w:r>
    </w:p>
    <w:p w14:paraId="53EA53E9" w14:textId="77777777" w:rsidR="00344085" w:rsidRPr="00CD2DD9" w:rsidRDefault="00344085" w:rsidP="00A35FDF">
      <w:pPr>
        <w:pStyle w:val="AmdtsEntryHd"/>
      </w:pPr>
      <w:r w:rsidRPr="00CD2DD9">
        <w:t>Announcement before entry</w:t>
      </w:r>
    </w:p>
    <w:p w14:paraId="5FA1E9AF" w14:textId="77777777" w:rsidR="00344085" w:rsidRPr="00CD2DD9" w:rsidRDefault="00344085" w:rsidP="00344085">
      <w:pPr>
        <w:pStyle w:val="AmdtsEntries"/>
      </w:pPr>
      <w:r w:rsidRPr="00CD2DD9">
        <w:t>s 349ZZA</w:t>
      </w:r>
      <w:r w:rsidRPr="00CD2DD9">
        <w:tab/>
        <w:t>renum as s 241</w:t>
      </w:r>
    </w:p>
    <w:p w14:paraId="618EC8D2" w14:textId="77777777" w:rsidR="00344085" w:rsidRPr="00CD2DD9" w:rsidRDefault="00344085" w:rsidP="00A35FDF">
      <w:pPr>
        <w:pStyle w:val="AmdtsEntryHd"/>
      </w:pPr>
      <w:r w:rsidRPr="00CD2DD9">
        <w:t>Offence of making false statements in warrants</w:t>
      </w:r>
    </w:p>
    <w:p w14:paraId="3DBB0FDC" w14:textId="77777777" w:rsidR="00344085" w:rsidRPr="00CD2DD9" w:rsidRDefault="00344085" w:rsidP="00344085">
      <w:pPr>
        <w:pStyle w:val="AmdtsEntries"/>
      </w:pPr>
      <w:r w:rsidRPr="00CD2DD9">
        <w:t>s 349ZZB</w:t>
      </w:r>
      <w:r w:rsidRPr="00CD2DD9">
        <w:tab/>
        <w:t>renum as s 242</w:t>
      </w:r>
    </w:p>
    <w:p w14:paraId="4C5C3028" w14:textId="77777777" w:rsidR="00344085" w:rsidRPr="00CD2DD9" w:rsidRDefault="00344085" w:rsidP="00A35FDF">
      <w:pPr>
        <w:pStyle w:val="AmdtsEntryHd"/>
      </w:pPr>
      <w:r w:rsidRPr="00CD2DD9">
        <w:t>Offences relating to telephone warrants</w:t>
      </w:r>
    </w:p>
    <w:p w14:paraId="07B04214" w14:textId="77777777" w:rsidR="00344085" w:rsidRPr="00CD2DD9" w:rsidRDefault="00344085" w:rsidP="00344085">
      <w:pPr>
        <w:pStyle w:val="AmdtsEntries"/>
      </w:pPr>
      <w:r w:rsidRPr="00CD2DD9">
        <w:t>s 349ZZC</w:t>
      </w:r>
      <w:r w:rsidRPr="00CD2DD9">
        <w:tab/>
        <w:t>renum as s 243</w:t>
      </w:r>
    </w:p>
    <w:p w14:paraId="0FE3C10D" w14:textId="77777777" w:rsidR="00344085" w:rsidRPr="00CD2DD9" w:rsidRDefault="00344085" w:rsidP="00A35FDF">
      <w:pPr>
        <w:pStyle w:val="AmdtsEntryHd"/>
      </w:pPr>
      <w:r w:rsidRPr="00CD2DD9">
        <w:t>Retention of knife or thing which is seized</w:t>
      </w:r>
    </w:p>
    <w:p w14:paraId="2F71C3A6" w14:textId="77777777" w:rsidR="00344085" w:rsidRPr="00CD2DD9" w:rsidRDefault="00344085" w:rsidP="00344085">
      <w:pPr>
        <w:pStyle w:val="AmdtsEntries"/>
        <w:keepNext/>
      </w:pPr>
      <w:r w:rsidRPr="00CD2DD9">
        <w:t>s 349ZZD</w:t>
      </w:r>
      <w:r w:rsidRPr="00CD2DD9">
        <w:tab/>
        <w:t>renum as s 244</w:t>
      </w:r>
    </w:p>
    <w:p w14:paraId="3A6B8C6D" w14:textId="77777777" w:rsidR="00344085" w:rsidRPr="00CD2DD9" w:rsidRDefault="00344085" w:rsidP="00A35FDF">
      <w:pPr>
        <w:pStyle w:val="AmdtsEntryHd"/>
      </w:pPr>
      <w:r w:rsidRPr="00CD2DD9">
        <w:t>Magistrates Court may permit a thing to be retained</w:t>
      </w:r>
    </w:p>
    <w:p w14:paraId="4AF6F243" w14:textId="77777777" w:rsidR="00344085" w:rsidRPr="00CD2DD9" w:rsidRDefault="00344085" w:rsidP="00344085">
      <w:pPr>
        <w:pStyle w:val="AmdtsEntries"/>
      </w:pPr>
      <w:r w:rsidRPr="00CD2DD9">
        <w:t>s 349ZZE</w:t>
      </w:r>
      <w:r w:rsidRPr="00CD2DD9">
        <w:tab/>
        <w:t>renum as s 245</w:t>
      </w:r>
    </w:p>
    <w:p w14:paraId="7EB8C4CF" w14:textId="77777777" w:rsidR="00344085" w:rsidRPr="00CD2DD9" w:rsidRDefault="00344085" w:rsidP="00A35FDF">
      <w:pPr>
        <w:pStyle w:val="AmdtsEntryHd"/>
      </w:pPr>
      <w:r w:rsidRPr="00CD2DD9">
        <w:t>Law relating to legal professional privilege not affected</w:t>
      </w:r>
    </w:p>
    <w:p w14:paraId="11633C8D" w14:textId="77777777" w:rsidR="00344085" w:rsidRPr="00CD2DD9" w:rsidRDefault="00344085" w:rsidP="00344085">
      <w:pPr>
        <w:pStyle w:val="AmdtsEntries"/>
      </w:pPr>
      <w:r w:rsidRPr="00CD2DD9">
        <w:t>s 349ZZF</w:t>
      </w:r>
      <w:r w:rsidRPr="00CD2DD9">
        <w:tab/>
        <w:t>renum as s 246</w:t>
      </w:r>
    </w:p>
    <w:p w14:paraId="2716B0BC" w14:textId="77777777" w:rsidR="00344085" w:rsidRPr="00CD2DD9" w:rsidRDefault="00344085" w:rsidP="00A35FDF">
      <w:pPr>
        <w:pStyle w:val="AmdtsEntryHd"/>
      </w:pPr>
      <w:r w:rsidRPr="00CD2DD9">
        <w:lastRenderedPageBreak/>
        <w:t>Laws relating to taking forensic samples not affected</w:t>
      </w:r>
    </w:p>
    <w:p w14:paraId="2C86E906" w14:textId="77777777" w:rsidR="00344085" w:rsidRPr="00CD2DD9" w:rsidRDefault="00344085" w:rsidP="00344085">
      <w:pPr>
        <w:pStyle w:val="AmdtsEntries"/>
      </w:pPr>
      <w:r w:rsidRPr="00CD2DD9">
        <w:t>s 349ZZG</w:t>
      </w:r>
      <w:r w:rsidRPr="00CD2DD9">
        <w:tab/>
        <w:t>renum as s 247</w:t>
      </w:r>
    </w:p>
    <w:p w14:paraId="4EA66505" w14:textId="77777777" w:rsidR="00344085" w:rsidRPr="00CD2DD9" w:rsidRDefault="00344085" w:rsidP="00A35FDF">
      <w:pPr>
        <w:pStyle w:val="AmdtsEntryHd"/>
      </w:pPr>
      <w:r w:rsidRPr="00CD2DD9">
        <w:t>Forfeiture of knife</w:t>
      </w:r>
    </w:p>
    <w:p w14:paraId="607E427D" w14:textId="77777777" w:rsidR="00344085" w:rsidRPr="00CD2DD9" w:rsidRDefault="00344085" w:rsidP="00344085">
      <w:pPr>
        <w:pStyle w:val="AmdtsEntries"/>
      </w:pPr>
      <w:r w:rsidRPr="00CD2DD9">
        <w:t>s 349ZZH</w:t>
      </w:r>
      <w:r w:rsidRPr="00CD2DD9">
        <w:tab/>
        <w:t>renum as s 248</w:t>
      </w:r>
    </w:p>
    <w:p w14:paraId="66C98ECC" w14:textId="77777777" w:rsidR="00344085" w:rsidRPr="00CD2DD9" w:rsidRDefault="00344085" w:rsidP="00A35FDF">
      <w:pPr>
        <w:pStyle w:val="AmdtsEntryHd"/>
      </w:pPr>
      <w:r w:rsidRPr="00CD2DD9">
        <w:t>Reparation orders</w:t>
      </w:r>
    </w:p>
    <w:p w14:paraId="5D781CB2" w14:textId="0C42156C" w:rsidR="00344085" w:rsidRPr="00CD2DD9" w:rsidRDefault="00344085" w:rsidP="00344085">
      <w:pPr>
        <w:pStyle w:val="AmdtsEntries"/>
        <w:keepNext/>
      </w:pPr>
      <w:r w:rsidRPr="00CD2DD9">
        <w:t>s 350</w:t>
      </w:r>
      <w:r w:rsidRPr="00CD2DD9">
        <w:tab/>
        <w:t xml:space="preserve">orig s 350 om </w:t>
      </w:r>
      <w:hyperlink r:id="rId314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F1CAC7" w14:textId="77777777" w:rsidR="00344085" w:rsidRPr="00CD2DD9" w:rsidRDefault="00344085" w:rsidP="00344085">
      <w:pPr>
        <w:pStyle w:val="AmdtsEntries"/>
        <w:keepNext/>
      </w:pPr>
      <w:r w:rsidRPr="00CD2DD9">
        <w:tab/>
        <w:t>prev s 350 renum as s 249</w:t>
      </w:r>
    </w:p>
    <w:p w14:paraId="4DFD26A2" w14:textId="529272CD" w:rsidR="00344085" w:rsidRPr="00CD2DD9" w:rsidRDefault="00344085" w:rsidP="00344085">
      <w:pPr>
        <w:pStyle w:val="AmdtsEntries"/>
        <w:keepNext/>
      </w:pPr>
      <w:r w:rsidRPr="00CD2DD9">
        <w:tab/>
        <w:t xml:space="preserve">prev s 350 (prev s 437) am </w:t>
      </w:r>
      <w:hyperlink r:id="rId314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1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9</w:t>
      </w:r>
    </w:p>
    <w:p w14:paraId="03BFF5BD" w14:textId="7170E9BC" w:rsidR="00344085" w:rsidRPr="00CD2DD9" w:rsidRDefault="00344085" w:rsidP="00344085">
      <w:pPr>
        <w:pStyle w:val="AmdtsEntries"/>
        <w:keepNext/>
      </w:pPr>
      <w:r w:rsidRPr="00CD2DD9">
        <w:tab/>
        <w:t xml:space="preserve">sub </w:t>
      </w:r>
      <w:hyperlink r:id="rId3151" w:tooltip="Crimes (Amendment) Ordinance (No 4) 1986" w:history="1">
        <w:r w:rsidRPr="00C62C6A">
          <w:rPr>
            <w:rStyle w:val="charCitHyperlinkAbbrev"/>
          </w:rPr>
          <w:t>Ord1986</w:t>
        </w:r>
        <w:r w:rsidRPr="00C62C6A">
          <w:rPr>
            <w:rStyle w:val="charCitHyperlinkAbbrev"/>
          </w:rPr>
          <w:noBreakHyphen/>
          <w:t>57</w:t>
        </w:r>
      </w:hyperlink>
      <w:r w:rsidRPr="00CD2DD9">
        <w:t xml:space="preserve"> s 6</w:t>
      </w:r>
    </w:p>
    <w:p w14:paraId="764301D0" w14:textId="51DD480F" w:rsidR="00344085" w:rsidRPr="00CD2DD9" w:rsidRDefault="00344085" w:rsidP="00344085">
      <w:pPr>
        <w:pStyle w:val="AmdtsEntries"/>
        <w:keepNext/>
      </w:pPr>
      <w:r w:rsidRPr="00CD2DD9">
        <w:tab/>
        <w:t xml:space="preserve">am </w:t>
      </w:r>
      <w:hyperlink r:id="rId3152" w:tooltip="Crimes (Amendment) Act 1990" w:history="1">
        <w:r w:rsidRPr="00F0531C">
          <w:rPr>
            <w:rStyle w:val="charCitHyperlinkAbbrev"/>
          </w:rPr>
          <w:t>Ord1990</w:t>
        </w:r>
        <w:r w:rsidRPr="00F0531C">
          <w:rPr>
            <w:rStyle w:val="charCitHyperlinkAbbrev"/>
          </w:rPr>
          <w:noBreakHyphen/>
          <w:t>1</w:t>
        </w:r>
      </w:hyperlink>
      <w:r w:rsidRPr="00CD2DD9">
        <w:t xml:space="preserve"> s 3; </w:t>
      </w:r>
      <w:hyperlink r:id="rId3153" w:tooltip="Crimes (Amendment) Act 1991" w:history="1">
        <w:r w:rsidRPr="00C62C6A">
          <w:rPr>
            <w:rStyle w:val="charCitHyperlinkAbbrev"/>
          </w:rPr>
          <w:t>A1991</w:t>
        </w:r>
        <w:r w:rsidRPr="00C62C6A">
          <w:rPr>
            <w:rStyle w:val="charCitHyperlinkAbbrev"/>
          </w:rPr>
          <w:noBreakHyphen/>
          <w:t>18</w:t>
        </w:r>
      </w:hyperlink>
      <w:r w:rsidRPr="00CD2DD9">
        <w:t xml:space="preserve">; </w:t>
      </w:r>
      <w:hyperlink r:id="rId3154" w:tooltip="Victims of Crime (Financial Assistance) (Amendment) Act 1999" w:history="1">
        <w:r w:rsidRPr="00C62C6A">
          <w:rPr>
            <w:rStyle w:val="charCitHyperlinkAbbrev"/>
          </w:rPr>
          <w:t>A1999</w:t>
        </w:r>
        <w:r w:rsidRPr="00C62C6A">
          <w:rPr>
            <w:rStyle w:val="charCitHyperlinkAbbrev"/>
          </w:rPr>
          <w:noBreakHyphen/>
          <w:t>91</w:t>
        </w:r>
      </w:hyperlink>
      <w:r w:rsidRPr="00CD2DD9">
        <w:t xml:space="preserve"> s 12; </w:t>
      </w:r>
      <w:hyperlink r:id="rId315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1.999, amdt 1.1000; R9 LA (see </w:t>
      </w:r>
      <w:hyperlink r:id="rId31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A98493" w14:textId="08EAB42C" w:rsidR="00344085" w:rsidRPr="00CD2DD9" w:rsidRDefault="00344085" w:rsidP="00344085">
      <w:pPr>
        <w:pStyle w:val="AmdtsEntries"/>
        <w:keepNext/>
      </w:pPr>
      <w:r w:rsidRPr="00CD2DD9">
        <w:tab/>
        <w:t xml:space="preserve">renum R9 LA (see </w:t>
      </w:r>
      <w:hyperlink r:id="rId31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4FA032" w14:textId="10F67708" w:rsidR="00344085" w:rsidRPr="00CD2DD9" w:rsidRDefault="00344085" w:rsidP="00344085">
      <w:pPr>
        <w:pStyle w:val="AmdtsEntries"/>
      </w:pPr>
      <w:r w:rsidRPr="00CD2DD9">
        <w:tab/>
        <w:t xml:space="preserve">am </w:t>
      </w:r>
      <w:hyperlink r:id="rId315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3.35, amdt 3.36; ss renum R20 LA (see </w:t>
      </w:r>
      <w:hyperlink r:id="rId315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3.37); </w:t>
      </w:r>
      <w:hyperlink r:id="rId316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1.11; ss renum R23 LA (see </w:t>
      </w:r>
      <w:hyperlink r:id="rId316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1.12); </w:t>
      </w:r>
      <w:hyperlink r:id="rId316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3.11, amdt 3.12; </w:t>
      </w:r>
      <w:hyperlink r:id="rId3163"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1.108</w:t>
      </w:r>
    </w:p>
    <w:p w14:paraId="1EC158C3" w14:textId="1059D663" w:rsidR="00344085" w:rsidRPr="00CD2DD9" w:rsidRDefault="00344085" w:rsidP="00344085">
      <w:pPr>
        <w:pStyle w:val="AmdtsEntries"/>
      </w:pPr>
      <w:r w:rsidRPr="00CD2DD9">
        <w:tab/>
        <w:t xml:space="preserve">om </w:t>
      </w:r>
      <w:hyperlink r:id="rId316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A76E5F6" w14:textId="77777777" w:rsidR="00344085" w:rsidRPr="00CD2DD9" w:rsidRDefault="00344085" w:rsidP="00A35FDF">
      <w:pPr>
        <w:pStyle w:val="AmdtsEntryHd"/>
      </w:pPr>
      <w:r w:rsidRPr="00CD2DD9">
        <w:t>Forfeited articles to be dealt with by Public Trustee</w:t>
      </w:r>
    </w:p>
    <w:p w14:paraId="3E610641" w14:textId="77777777" w:rsidR="00344085" w:rsidRPr="00CD2DD9" w:rsidRDefault="00344085" w:rsidP="00344085">
      <w:pPr>
        <w:pStyle w:val="AmdtsEntries"/>
      </w:pPr>
      <w:r w:rsidRPr="00CD2DD9">
        <w:t>s 350A</w:t>
      </w:r>
      <w:r w:rsidRPr="00CD2DD9">
        <w:tab/>
        <w:t>renum as s 250</w:t>
      </w:r>
    </w:p>
    <w:p w14:paraId="2B39B711" w14:textId="77777777" w:rsidR="00344085" w:rsidRPr="00CD2DD9" w:rsidRDefault="00344085" w:rsidP="00A35FDF">
      <w:pPr>
        <w:pStyle w:val="AmdtsEntryHd"/>
      </w:pPr>
      <w:r w:rsidRPr="00CD2DD9">
        <w:t>Costs etc payable to Public Trustee</w:t>
      </w:r>
    </w:p>
    <w:p w14:paraId="6030DDA4" w14:textId="77777777" w:rsidR="00344085" w:rsidRPr="00CD2DD9" w:rsidRDefault="00344085" w:rsidP="00344085">
      <w:pPr>
        <w:pStyle w:val="AmdtsEntries"/>
      </w:pPr>
      <w:r w:rsidRPr="00CD2DD9">
        <w:t>s 350B</w:t>
      </w:r>
      <w:r w:rsidRPr="00CD2DD9">
        <w:tab/>
        <w:t>renum as s 251</w:t>
      </w:r>
    </w:p>
    <w:p w14:paraId="4DB3CDF2" w14:textId="77777777" w:rsidR="00344085" w:rsidRPr="00CD2DD9" w:rsidRDefault="00344085" w:rsidP="00A35FDF">
      <w:pPr>
        <w:pStyle w:val="AmdtsEntryHd"/>
      </w:pPr>
      <w:r w:rsidRPr="00CD2DD9">
        <w:t>Judgment after sentence deferred</w:t>
      </w:r>
    </w:p>
    <w:p w14:paraId="05F08FF0" w14:textId="607C8EE2" w:rsidR="00344085" w:rsidRPr="00CD2DD9" w:rsidRDefault="00344085" w:rsidP="00344085">
      <w:pPr>
        <w:pStyle w:val="AmdtsEntries"/>
        <w:keepNext/>
      </w:pPr>
      <w:r w:rsidRPr="00CD2DD9">
        <w:t>s 351</w:t>
      </w:r>
      <w:r w:rsidRPr="00CD2DD9">
        <w:tab/>
        <w:t xml:space="preserve">orig s 351 om </w:t>
      </w:r>
      <w:hyperlink r:id="rId316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CEA78D" w14:textId="1325C607" w:rsidR="00344085" w:rsidRPr="00CD2DD9" w:rsidRDefault="00344085" w:rsidP="00344085">
      <w:pPr>
        <w:pStyle w:val="AmdtsEntries"/>
        <w:keepNext/>
      </w:pPr>
      <w:r w:rsidRPr="00CD2DD9">
        <w:tab/>
        <w:t xml:space="preserve">ins </w:t>
      </w:r>
      <w:hyperlink r:id="rId316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2AFEC35C" w14:textId="20515CC2" w:rsidR="00344085" w:rsidRPr="00CD2DD9" w:rsidRDefault="00344085" w:rsidP="00344085">
      <w:pPr>
        <w:pStyle w:val="AmdtsEntries"/>
        <w:keepNext/>
      </w:pPr>
      <w:r w:rsidRPr="00CD2DD9">
        <w:tab/>
        <w:t xml:space="preserve">om </w:t>
      </w:r>
      <w:hyperlink r:id="rId3167" w:tooltip="Intoxicated Persons (Consequential Amendments) Act 1994" w:history="1">
        <w:r w:rsidRPr="00C62C6A">
          <w:rPr>
            <w:rStyle w:val="charCitHyperlinkAbbrev"/>
          </w:rPr>
          <w:t>A1994</w:t>
        </w:r>
        <w:r w:rsidRPr="00C62C6A">
          <w:rPr>
            <w:rStyle w:val="charCitHyperlinkAbbrev"/>
          </w:rPr>
          <w:noBreakHyphen/>
          <w:t>86</w:t>
        </w:r>
      </w:hyperlink>
      <w:r w:rsidRPr="00CD2DD9">
        <w:t xml:space="preserve"> s 4</w:t>
      </w:r>
    </w:p>
    <w:p w14:paraId="0A997312" w14:textId="41D38A87" w:rsidR="00344085" w:rsidRPr="00CD2DD9" w:rsidRDefault="00344085" w:rsidP="00344085">
      <w:pPr>
        <w:pStyle w:val="AmdtsEntries"/>
        <w:keepNext/>
      </w:pPr>
      <w:r w:rsidRPr="00CD2DD9">
        <w:tab/>
        <w:t xml:space="preserve">prev s 351 (prev s 441) am </w:t>
      </w:r>
      <w:hyperlink r:id="rId3168" w:tooltip="Crimes (Amendment) Ordinance 1983" w:history="1">
        <w:r w:rsidRPr="00C62C6A">
          <w:rPr>
            <w:rStyle w:val="charCitHyperlinkAbbrev"/>
          </w:rPr>
          <w:t>Ord1983</w:t>
        </w:r>
        <w:r w:rsidRPr="00C62C6A">
          <w:rPr>
            <w:rStyle w:val="charCitHyperlinkAbbrev"/>
          </w:rPr>
          <w:noBreakHyphen/>
          <w:t>27</w:t>
        </w:r>
      </w:hyperlink>
      <w:r w:rsidRPr="00CD2DD9">
        <w:t xml:space="preserve"> s 20</w:t>
      </w:r>
    </w:p>
    <w:p w14:paraId="3BE03A6D" w14:textId="313B4CBD" w:rsidR="00344085" w:rsidRPr="00CD2DD9" w:rsidRDefault="00344085" w:rsidP="00344085">
      <w:pPr>
        <w:pStyle w:val="AmdtsEntries"/>
      </w:pPr>
      <w:r w:rsidRPr="00CD2DD9">
        <w:tab/>
        <w:t xml:space="preserve">renum R9 LA (see </w:t>
      </w:r>
      <w:hyperlink r:id="rId31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2E4CFA" w14:textId="390B1F61" w:rsidR="00344085" w:rsidRPr="00CD2DD9" w:rsidRDefault="00344085" w:rsidP="00344085">
      <w:pPr>
        <w:pStyle w:val="AmdtsEntries"/>
      </w:pPr>
      <w:r w:rsidRPr="00CD2DD9">
        <w:tab/>
        <w:t xml:space="preserve">om </w:t>
      </w:r>
      <w:hyperlink r:id="rId317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4BE372" w14:textId="77777777" w:rsidR="00344085" w:rsidRPr="00CD2DD9" w:rsidRDefault="00344085" w:rsidP="00A35FDF">
      <w:pPr>
        <w:pStyle w:val="AmdtsEntryHd"/>
      </w:pPr>
      <w:r w:rsidRPr="00CD2DD9">
        <w:t>Apprehension of offenders</w:t>
      </w:r>
    </w:p>
    <w:p w14:paraId="3D6150F9" w14:textId="31DC5925" w:rsidR="00344085" w:rsidRPr="00CD2DD9" w:rsidRDefault="00344085" w:rsidP="00344085">
      <w:pPr>
        <w:pStyle w:val="AmdtsEntries"/>
      </w:pPr>
      <w:r w:rsidRPr="00CD2DD9">
        <w:t>hdg before s 352</w:t>
      </w:r>
      <w:r w:rsidRPr="00CD2DD9">
        <w:tab/>
        <w:t xml:space="preserve">om </w:t>
      </w:r>
      <w:hyperlink r:id="rId317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17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6C4203" w14:textId="77777777" w:rsidR="00344085" w:rsidRPr="00CD2DD9" w:rsidRDefault="00344085" w:rsidP="00A35FDF">
      <w:pPr>
        <w:pStyle w:val="AmdtsEntryHd"/>
      </w:pPr>
      <w:r w:rsidRPr="00CD2DD9">
        <w:t>When sentence takes effect</w:t>
      </w:r>
    </w:p>
    <w:p w14:paraId="292D59F6" w14:textId="5D12E76C" w:rsidR="00344085" w:rsidRPr="00CD2DD9" w:rsidRDefault="00344085" w:rsidP="00344085">
      <w:pPr>
        <w:pStyle w:val="AmdtsEntries"/>
        <w:keepNext/>
      </w:pPr>
      <w:r w:rsidRPr="00CD2DD9">
        <w:t>s 352</w:t>
      </w:r>
      <w:r w:rsidRPr="00CD2DD9">
        <w:tab/>
        <w:t xml:space="preserve">orig s 352 am </w:t>
      </w:r>
      <w:hyperlink r:id="rId3173" w:tooltip="Crimes (Amendment) Ordinance 1983" w:history="1">
        <w:r w:rsidRPr="00C62C6A">
          <w:rPr>
            <w:rStyle w:val="charCitHyperlinkAbbrev"/>
          </w:rPr>
          <w:t>Ord1983</w:t>
        </w:r>
        <w:r w:rsidRPr="00C62C6A">
          <w:rPr>
            <w:rStyle w:val="charCitHyperlinkAbbrev"/>
          </w:rPr>
          <w:noBreakHyphen/>
          <w:t>27</w:t>
        </w:r>
      </w:hyperlink>
      <w:r w:rsidRPr="00CD2DD9">
        <w:t xml:space="preserve"> s 19, sch 2; </w:t>
      </w:r>
      <w:hyperlink r:id="rId317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17; </w:t>
      </w:r>
      <w:hyperlink r:id="rId3175"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4BE10949" w14:textId="29D21AD8" w:rsidR="00344085" w:rsidRPr="00CD2DD9" w:rsidRDefault="00344085" w:rsidP="00344085">
      <w:pPr>
        <w:pStyle w:val="AmdtsEntries"/>
        <w:keepNext/>
      </w:pPr>
      <w:r w:rsidRPr="00CD2DD9">
        <w:tab/>
        <w:t xml:space="preserve">om </w:t>
      </w:r>
      <w:hyperlink r:id="rId3176"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132E03F9" w14:textId="0A1B2915" w:rsidR="00344085" w:rsidRPr="00CD2DD9" w:rsidRDefault="00344085" w:rsidP="00344085">
      <w:pPr>
        <w:pStyle w:val="AmdtsEntries"/>
        <w:keepNext/>
      </w:pPr>
      <w:r w:rsidRPr="00CD2DD9">
        <w:tab/>
        <w:t xml:space="preserve">prev s 352 (prev s 441A) ins </w:t>
      </w:r>
      <w:hyperlink r:id="rId3177" w:tooltip="Crimes (Amendment) Ordinance 1983" w:history="1">
        <w:r w:rsidRPr="00C62C6A">
          <w:rPr>
            <w:rStyle w:val="charCitHyperlinkAbbrev"/>
          </w:rPr>
          <w:t>Ord1983</w:t>
        </w:r>
        <w:r w:rsidRPr="00C62C6A">
          <w:rPr>
            <w:rStyle w:val="charCitHyperlinkAbbrev"/>
          </w:rPr>
          <w:noBreakHyphen/>
          <w:t>27</w:t>
        </w:r>
      </w:hyperlink>
      <w:r w:rsidRPr="00CD2DD9">
        <w:t xml:space="preserve"> s 21</w:t>
      </w:r>
    </w:p>
    <w:p w14:paraId="675B21C0" w14:textId="5D22692B" w:rsidR="00344085" w:rsidRPr="00CD2DD9" w:rsidRDefault="00344085" w:rsidP="00344085">
      <w:pPr>
        <w:pStyle w:val="AmdtsEntries"/>
        <w:keepNext/>
      </w:pPr>
      <w:r w:rsidRPr="00CD2DD9">
        <w:tab/>
        <w:t xml:space="preserve">am </w:t>
      </w:r>
      <w:hyperlink r:id="rId3178" w:tooltip="Crimes (Amendment) Act (No 2) 1993" w:history="1">
        <w:r w:rsidRPr="00C62C6A">
          <w:rPr>
            <w:rStyle w:val="charCitHyperlinkAbbrev"/>
          </w:rPr>
          <w:t>A1993</w:t>
        </w:r>
        <w:r w:rsidRPr="00C62C6A">
          <w:rPr>
            <w:rStyle w:val="charCitHyperlinkAbbrev"/>
          </w:rPr>
          <w:noBreakHyphen/>
          <w:t>73</w:t>
        </w:r>
      </w:hyperlink>
      <w:r w:rsidRPr="00CD2DD9">
        <w:t xml:space="preserve"> s 7</w:t>
      </w:r>
    </w:p>
    <w:p w14:paraId="2E2AA8BB" w14:textId="30E84135" w:rsidR="00344085" w:rsidRPr="00CD2DD9" w:rsidRDefault="00344085" w:rsidP="00344085">
      <w:pPr>
        <w:pStyle w:val="AmdtsEntries"/>
        <w:keepNext/>
      </w:pPr>
      <w:r w:rsidRPr="00CD2DD9">
        <w:tab/>
        <w:t xml:space="preserve">renum R9 LA (see </w:t>
      </w:r>
      <w:hyperlink r:id="rId31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97C994" w14:textId="6335481E" w:rsidR="00344085" w:rsidRPr="00CD2DD9" w:rsidRDefault="00344085" w:rsidP="00344085">
      <w:pPr>
        <w:pStyle w:val="AmdtsEntries"/>
        <w:keepNext/>
      </w:pPr>
      <w:r w:rsidRPr="00CD2DD9">
        <w:tab/>
        <w:t xml:space="preserve">am </w:t>
      </w:r>
      <w:hyperlink r:id="rId3180" w:tooltip="Rehabilitation of Offenders (Interim) Amendment Act 2002 (No 2)" w:history="1">
        <w:r w:rsidRPr="00C62C6A">
          <w:rPr>
            <w:rStyle w:val="charCitHyperlinkAbbrev"/>
          </w:rPr>
          <w:t>A2002</w:t>
        </w:r>
        <w:r w:rsidRPr="00C62C6A">
          <w:rPr>
            <w:rStyle w:val="charCitHyperlinkAbbrev"/>
          </w:rPr>
          <w:noBreakHyphen/>
          <w:t>50</w:t>
        </w:r>
      </w:hyperlink>
      <w:r w:rsidRPr="00CD2DD9">
        <w:t xml:space="preserve"> s 22</w:t>
      </w:r>
    </w:p>
    <w:p w14:paraId="1B1CFCB9" w14:textId="76B76200" w:rsidR="00344085" w:rsidRPr="00CD2DD9" w:rsidRDefault="00344085" w:rsidP="00344085">
      <w:pPr>
        <w:pStyle w:val="AmdtsEntries"/>
      </w:pPr>
      <w:r w:rsidRPr="00CD2DD9">
        <w:tab/>
        <w:t xml:space="preserve">om </w:t>
      </w:r>
      <w:hyperlink r:id="rId318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180366" w14:textId="77777777" w:rsidR="00344085" w:rsidRPr="00CD2DD9" w:rsidRDefault="00344085" w:rsidP="00A35FDF">
      <w:pPr>
        <w:pStyle w:val="AmdtsEntryHd"/>
      </w:pPr>
      <w:r w:rsidRPr="00CD2DD9">
        <w:t>Offences committed outside Territory—power of arrest</w:t>
      </w:r>
    </w:p>
    <w:p w14:paraId="2E4730C1" w14:textId="14740B05" w:rsidR="00344085" w:rsidRPr="00CD2DD9" w:rsidRDefault="00344085" w:rsidP="00344085">
      <w:pPr>
        <w:pStyle w:val="AmdtsEntries"/>
        <w:keepNext/>
      </w:pPr>
      <w:r w:rsidRPr="00CD2DD9">
        <w:t>s 352A</w:t>
      </w:r>
      <w:r w:rsidRPr="00CD2DD9">
        <w:tab/>
        <w:t xml:space="preserve">ins </w:t>
      </w:r>
      <w:hyperlink r:id="rId318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18</w:t>
      </w:r>
    </w:p>
    <w:p w14:paraId="7C2627A3" w14:textId="5F39EE0E" w:rsidR="00344085" w:rsidRPr="00CD2DD9" w:rsidRDefault="00344085" w:rsidP="00344085">
      <w:pPr>
        <w:pStyle w:val="AmdtsEntries"/>
      </w:pPr>
      <w:r w:rsidRPr="00CD2DD9">
        <w:tab/>
        <w:t xml:space="preserve">om </w:t>
      </w:r>
      <w:hyperlink r:id="rId3183"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5ECB9C03" w14:textId="77777777" w:rsidR="00344085" w:rsidRPr="00CD2DD9" w:rsidRDefault="00344085" w:rsidP="00A35FDF">
      <w:pPr>
        <w:pStyle w:val="AmdtsEntryHd"/>
      </w:pPr>
      <w:r w:rsidRPr="00CD2DD9">
        <w:lastRenderedPageBreak/>
        <w:t>Provision for passing sentences of less duration than those fixed</w:t>
      </w:r>
    </w:p>
    <w:p w14:paraId="442D0C69" w14:textId="42886019" w:rsidR="00344085" w:rsidRPr="00CD2DD9" w:rsidRDefault="00344085" w:rsidP="00344085">
      <w:pPr>
        <w:pStyle w:val="AmdtsEntries"/>
        <w:keepNext/>
      </w:pPr>
      <w:r w:rsidRPr="00CD2DD9">
        <w:t>s 353</w:t>
      </w:r>
      <w:r w:rsidRPr="00CD2DD9">
        <w:tab/>
        <w:t xml:space="preserve">orig s 353 am </w:t>
      </w:r>
      <w:hyperlink r:id="rId318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F41F283" w14:textId="7247CC94" w:rsidR="00344085" w:rsidRPr="00CD2DD9" w:rsidRDefault="00344085" w:rsidP="00344085">
      <w:pPr>
        <w:pStyle w:val="AmdtsEntries"/>
        <w:keepNext/>
      </w:pPr>
      <w:r w:rsidRPr="00CD2DD9">
        <w:tab/>
        <w:t xml:space="preserve">om </w:t>
      </w:r>
      <w:hyperlink r:id="rId3185"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0014150" w14:textId="1B86702D" w:rsidR="00344085" w:rsidRPr="00CD2DD9" w:rsidRDefault="00344085" w:rsidP="00344085">
      <w:pPr>
        <w:pStyle w:val="AmdtsEntries"/>
        <w:keepNext/>
      </w:pPr>
      <w:r w:rsidRPr="00CD2DD9">
        <w:tab/>
        <w:t xml:space="preserve">prev s 353 (prev s 442) sub </w:t>
      </w:r>
      <w:hyperlink r:id="rId3186" w:tooltip="Crimes Ordinance 1963" w:history="1">
        <w:r w:rsidRPr="00C62C6A">
          <w:rPr>
            <w:rStyle w:val="charCitHyperlinkAbbrev"/>
          </w:rPr>
          <w:t>Ord1963</w:t>
        </w:r>
        <w:r w:rsidRPr="00C62C6A">
          <w:rPr>
            <w:rStyle w:val="charCitHyperlinkAbbrev"/>
          </w:rPr>
          <w:noBreakHyphen/>
          <w:t>11</w:t>
        </w:r>
      </w:hyperlink>
      <w:r w:rsidRPr="00CD2DD9">
        <w:t xml:space="preserve"> s 23</w:t>
      </w:r>
    </w:p>
    <w:p w14:paraId="7B337CF7" w14:textId="086FBF37" w:rsidR="00344085" w:rsidRPr="00CD2DD9" w:rsidRDefault="00344085" w:rsidP="00344085">
      <w:pPr>
        <w:pStyle w:val="AmdtsEntries"/>
        <w:keepNext/>
      </w:pPr>
      <w:r w:rsidRPr="00CD2DD9">
        <w:tab/>
        <w:t xml:space="preserve">am </w:t>
      </w:r>
      <w:hyperlink r:id="rId3187" w:tooltip="Crimes Ordinance 1974" w:history="1">
        <w:r w:rsidRPr="00C62C6A">
          <w:rPr>
            <w:rStyle w:val="charCitHyperlinkAbbrev"/>
          </w:rPr>
          <w:t>Ord1974</w:t>
        </w:r>
        <w:r w:rsidRPr="00C62C6A">
          <w:rPr>
            <w:rStyle w:val="charCitHyperlinkAbbrev"/>
          </w:rPr>
          <w:noBreakHyphen/>
          <w:t>17</w:t>
        </w:r>
      </w:hyperlink>
      <w:r w:rsidRPr="00CD2DD9">
        <w:t xml:space="preserve"> s 6; </w:t>
      </w:r>
      <w:hyperlink r:id="rId318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7</w:t>
      </w:r>
    </w:p>
    <w:p w14:paraId="014E06F2" w14:textId="2CF54D0D" w:rsidR="00344085" w:rsidRPr="00CD2DD9" w:rsidRDefault="00344085" w:rsidP="00344085">
      <w:pPr>
        <w:pStyle w:val="AmdtsEntries"/>
        <w:keepNext/>
      </w:pPr>
      <w:r w:rsidRPr="00CD2DD9">
        <w:tab/>
        <w:t xml:space="preserve">renum R9 LA (see </w:t>
      </w:r>
      <w:hyperlink r:id="rId31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6D2517" w14:textId="77744290" w:rsidR="00344085" w:rsidRPr="00CD2DD9" w:rsidRDefault="00344085" w:rsidP="00344085">
      <w:pPr>
        <w:pStyle w:val="AmdtsEntries"/>
      </w:pPr>
      <w:r w:rsidRPr="00CD2DD9">
        <w:tab/>
        <w:t xml:space="preserve">om </w:t>
      </w:r>
      <w:hyperlink r:id="rId319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B34BF84" w14:textId="77777777" w:rsidR="00344085" w:rsidRPr="00CD2DD9" w:rsidRDefault="00344085" w:rsidP="00A35FDF">
      <w:pPr>
        <w:pStyle w:val="AmdtsEntryHd"/>
      </w:pPr>
      <w:r w:rsidRPr="00CD2DD9">
        <w:t>Power to search and medically examine a person and take fingerprints etc</w:t>
      </w:r>
    </w:p>
    <w:p w14:paraId="11A42055" w14:textId="76C10314" w:rsidR="00344085" w:rsidRPr="00CD2DD9" w:rsidRDefault="00344085" w:rsidP="00344085">
      <w:pPr>
        <w:pStyle w:val="AmdtsEntries"/>
        <w:keepNext/>
      </w:pPr>
      <w:r w:rsidRPr="00CD2DD9">
        <w:t>s 353A</w:t>
      </w:r>
      <w:r w:rsidRPr="00CD2DD9">
        <w:tab/>
        <w:t xml:space="preserve">ins </w:t>
      </w:r>
      <w:hyperlink r:id="rId3191" w:tooltip="Crimes Ordinance 1944" w:history="1">
        <w:r w:rsidRPr="00C62C6A">
          <w:rPr>
            <w:rStyle w:val="charCitHyperlinkAbbrev"/>
          </w:rPr>
          <w:t>Ord1944</w:t>
        </w:r>
        <w:r w:rsidRPr="00C62C6A">
          <w:rPr>
            <w:rStyle w:val="charCitHyperlinkAbbrev"/>
          </w:rPr>
          <w:noBreakHyphen/>
          <w:t>1</w:t>
        </w:r>
      </w:hyperlink>
      <w:r w:rsidRPr="00CD2DD9">
        <w:t xml:space="preserve"> s 4</w:t>
      </w:r>
    </w:p>
    <w:p w14:paraId="607911ED" w14:textId="0C6F02EB" w:rsidR="00344085" w:rsidRPr="00CD2DD9" w:rsidRDefault="00344085" w:rsidP="00344085">
      <w:pPr>
        <w:pStyle w:val="AmdtsEntries"/>
        <w:keepNext/>
      </w:pPr>
      <w:r w:rsidRPr="00CD2DD9">
        <w:tab/>
        <w:t xml:space="preserve">am </w:t>
      </w:r>
      <w:hyperlink r:id="rId319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19; </w:t>
      </w:r>
      <w:hyperlink r:id="rId3193" w:tooltip="Crimes (Amendment) Act (No 5) 1991" w:history="1">
        <w:r w:rsidRPr="00C62C6A">
          <w:rPr>
            <w:rStyle w:val="charCitHyperlinkAbbrev"/>
          </w:rPr>
          <w:t>A1991</w:t>
        </w:r>
        <w:r w:rsidRPr="00C62C6A">
          <w:rPr>
            <w:rStyle w:val="charCitHyperlinkAbbrev"/>
          </w:rPr>
          <w:noBreakHyphen/>
          <w:t>122</w:t>
        </w:r>
      </w:hyperlink>
      <w:r w:rsidRPr="00CD2DD9">
        <w:t xml:space="preserve"> s 3</w:t>
      </w:r>
    </w:p>
    <w:p w14:paraId="1FB1A204" w14:textId="4D9ACE83" w:rsidR="00344085" w:rsidRPr="00CD2DD9" w:rsidRDefault="00344085" w:rsidP="00344085">
      <w:pPr>
        <w:pStyle w:val="AmdtsEntries"/>
      </w:pPr>
      <w:r w:rsidRPr="00CD2DD9">
        <w:tab/>
        <w:t xml:space="preserve">om </w:t>
      </w:r>
      <w:hyperlink r:id="rId3194"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CA14306" w14:textId="77777777" w:rsidR="00344085" w:rsidRPr="00CD2DD9" w:rsidRDefault="00344085" w:rsidP="00A35FDF">
      <w:pPr>
        <w:pStyle w:val="AmdtsEntryHd"/>
      </w:pPr>
      <w:r w:rsidRPr="00CD2DD9">
        <w:t>Search warrants</w:t>
      </w:r>
    </w:p>
    <w:p w14:paraId="519539A3" w14:textId="1FC2D3CD" w:rsidR="00344085" w:rsidRPr="00CD2DD9" w:rsidRDefault="00344085" w:rsidP="00344085">
      <w:pPr>
        <w:pStyle w:val="AmdtsEntries"/>
        <w:tabs>
          <w:tab w:val="left" w:pos="5640"/>
        </w:tabs>
      </w:pPr>
      <w:r w:rsidRPr="00CD2DD9">
        <w:t>hdg before s 354</w:t>
      </w:r>
      <w:r w:rsidRPr="00CD2DD9">
        <w:tab/>
        <w:t xml:space="preserve">om </w:t>
      </w:r>
      <w:hyperlink r:id="rId31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1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D0F0D0" w14:textId="77777777" w:rsidR="00344085" w:rsidRPr="00CD2DD9" w:rsidRDefault="00344085" w:rsidP="00A35FDF">
      <w:pPr>
        <w:pStyle w:val="AmdtsEntryHd"/>
      </w:pPr>
      <w:r w:rsidRPr="00CD2DD9">
        <w:t>Concurrent and cumulative sentences</w:t>
      </w:r>
    </w:p>
    <w:p w14:paraId="3EB34A28" w14:textId="2271B998" w:rsidR="00344085" w:rsidRPr="00CD2DD9" w:rsidRDefault="00344085" w:rsidP="00344085">
      <w:pPr>
        <w:pStyle w:val="AmdtsEntries"/>
        <w:keepNext/>
      </w:pPr>
      <w:r w:rsidRPr="00CD2DD9">
        <w:t>s 354</w:t>
      </w:r>
      <w:r w:rsidRPr="00CD2DD9">
        <w:tab/>
        <w:t xml:space="preserve">om </w:t>
      </w:r>
      <w:hyperlink r:id="rId319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30BE43" w14:textId="43D7E7E5" w:rsidR="00344085" w:rsidRPr="00CD2DD9" w:rsidRDefault="00344085" w:rsidP="00344085">
      <w:pPr>
        <w:pStyle w:val="AmdtsEntries"/>
        <w:keepNext/>
      </w:pPr>
      <w:r w:rsidRPr="00CD2DD9">
        <w:tab/>
        <w:t xml:space="preserve">ins </w:t>
      </w:r>
      <w:hyperlink r:id="rId319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13</w:t>
      </w:r>
    </w:p>
    <w:p w14:paraId="0C001976" w14:textId="7F7C78BF" w:rsidR="00344085" w:rsidRPr="00CD2DD9" w:rsidRDefault="00344085" w:rsidP="00344085">
      <w:pPr>
        <w:pStyle w:val="AmdtsEntries"/>
        <w:keepNext/>
      </w:pPr>
      <w:r w:rsidRPr="00CD2DD9">
        <w:tab/>
        <w:t xml:space="preserve">am </w:t>
      </w:r>
      <w:hyperlink r:id="rId319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20</w:t>
      </w:r>
    </w:p>
    <w:p w14:paraId="7ADD86ED" w14:textId="2B2BB93E" w:rsidR="00344085" w:rsidRPr="00CD2DD9" w:rsidRDefault="00344085" w:rsidP="00344085">
      <w:pPr>
        <w:pStyle w:val="AmdtsEntries"/>
        <w:keepNext/>
      </w:pPr>
      <w:r w:rsidRPr="00CD2DD9">
        <w:tab/>
        <w:t xml:space="preserve">om </w:t>
      </w:r>
      <w:hyperlink r:id="rId320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8</w:t>
      </w:r>
    </w:p>
    <w:p w14:paraId="1F8E21BE" w14:textId="6E788130" w:rsidR="00344085" w:rsidRPr="00CD2DD9" w:rsidRDefault="00344085" w:rsidP="00344085">
      <w:pPr>
        <w:pStyle w:val="AmdtsEntries"/>
        <w:keepNext/>
      </w:pPr>
      <w:r w:rsidRPr="00CD2DD9">
        <w:tab/>
        <w:t xml:space="preserve">ins </w:t>
      </w:r>
      <w:hyperlink r:id="rId3201" w:tooltip="Crimes (Amendment) Act (No 2) 1991" w:history="1">
        <w:r w:rsidRPr="00C62C6A">
          <w:rPr>
            <w:rStyle w:val="charCitHyperlinkAbbrev"/>
          </w:rPr>
          <w:t>A1991</w:t>
        </w:r>
        <w:r w:rsidRPr="00C62C6A">
          <w:rPr>
            <w:rStyle w:val="charCitHyperlinkAbbrev"/>
          </w:rPr>
          <w:noBreakHyphen/>
          <w:t>78</w:t>
        </w:r>
      </w:hyperlink>
      <w:r w:rsidRPr="00CD2DD9">
        <w:t xml:space="preserve"> s 7</w:t>
      </w:r>
    </w:p>
    <w:p w14:paraId="2AB14261" w14:textId="630EA1BC" w:rsidR="00344085" w:rsidRPr="00CD2DD9" w:rsidRDefault="00344085" w:rsidP="00344085">
      <w:pPr>
        <w:pStyle w:val="AmdtsEntries"/>
        <w:keepNext/>
      </w:pPr>
      <w:r w:rsidRPr="00CD2DD9">
        <w:tab/>
        <w:t xml:space="preserve">sub </w:t>
      </w:r>
      <w:hyperlink r:id="rId3202" w:tooltip="Crimes (Amendment) Act 1993" w:history="1">
        <w:r w:rsidRPr="00C62C6A">
          <w:rPr>
            <w:rStyle w:val="charCitHyperlinkAbbrev"/>
          </w:rPr>
          <w:t>A1993</w:t>
        </w:r>
        <w:r w:rsidRPr="00C62C6A">
          <w:rPr>
            <w:rStyle w:val="charCitHyperlinkAbbrev"/>
          </w:rPr>
          <w:noBreakHyphen/>
          <w:t>3</w:t>
        </w:r>
      </w:hyperlink>
      <w:r w:rsidRPr="00CD2DD9">
        <w:t xml:space="preserve"> s 4</w:t>
      </w:r>
    </w:p>
    <w:p w14:paraId="6D4C3A3C" w14:textId="7BB743CE" w:rsidR="00344085" w:rsidRPr="00CD2DD9" w:rsidRDefault="00344085" w:rsidP="00344085">
      <w:pPr>
        <w:pStyle w:val="AmdtsEntries"/>
        <w:keepNext/>
      </w:pPr>
      <w:r w:rsidRPr="00CD2DD9">
        <w:tab/>
        <w:t xml:space="preserve">am </w:t>
      </w:r>
      <w:hyperlink r:id="rId3203" w:tooltip="Crimes (Amendment) Act (No 2) 1994" w:history="1">
        <w:r w:rsidRPr="00C62C6A">
          <w:rPr>
            <w:rStyle w:val="charCitHyperlinkAbbrev"/>
          </w:rPr>
          <w:t>A1994</w:t>
        </w:r>
        <w:r w:rsidRPr="00C62C6A">
          <w:rPr>
            <w:rStyle w:val="charCitHyperlinkAbbrev"/>
          </w:rPr>
          <w:noBreakHyphen/>
          <w:t>75</w:t>
        </w:r>
      </w:hyperlink>
      <w:r w:rsidRPr="00CD2DD9">
        <w:t xml:space="preserve"> s 7; </w:t>
      </w:r>
      <w:hyperlink r:id="rId3204" w:tooltip="Motor Traffic (Amendment) Act (No 2) 1999" w:history="1">
        <w:r w:rsidRPr="00C62C6A">
          <w:rPr>
            <w:rStyle w:val="charCitHyperlinkAbbrev"/>
          </w:rPr>
          <w:t>A1999</w:t>
        </w:r>
        <w:r w:rsidRPr="00C62C6A">
          <w:rPr>
            <w:rStyle w:val="charCitHyperlinkAbbrev"/>
          </w:rPr>
          <w:noBreakHyphen/>
          <w:t>50</w:t>
        </w:r>
      </w:hyperlink>
      <w:r w:rsidRPr="00CD2DD9">
        <w:t xml:space="preserve"> s 20 sch; </w:t>
      </w:r>
      <w:hyperlink r:id="rId3205"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62F614" w14:textId="66599312" w:rsidR="00344085" w:rsidRPr="00CD2DD9" w:rsidRDefault="00344085" w:rsidP="00344085">
      <w:pPr>
        <w:pStyle w:val="AmdtsEntries"/>
        <w:keepNext/>
      </w:pPr>
      <w:r w:rsidRPr="00CD2DD9">
        <w:tab/>
        <w:t xml:space="preserve">om </w:t>
      </w:r>
      <w:hyperlink r:id="rId32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36</w:t>
      </w:r>
    </w:p>
    <w:p w14:paraId="0F870E7F" w14:textId="6E190BB8" w:rsidR="00344085" w:rsidRPr="00CD2DD9" w:rsidRDefault="00344085" w:rsidP="00344085">
      <w:pPr>
        <w:pStyle w:val="AmdtsEntries"/>
        <w:keepNext/>
      </w:pPr>
      <w:r w:rsidRPr="00CD2DD9">
        <w:tab/>
        <w:t xml:space="preserve">(prev s 443) am </w:t>
      </w:r>
      <w:hyperlink r:id="rId320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43DE93" w14:textId="0555039C" w:rsidR="00344085" w:rsidRPr="00CD2DD9" w:rsidRDefault="00344085" w:rsidP="00344085">
      <w:pPr>
        <w:pStyle w:val="AmdtsEntries"/>
        <w:keepNext/>
      </w:pPr>
      <w:r w:rsidRPr="00CD2DD9">
        <w:tab/>
        <w:t xml:space="preserve">sub </w:t>
      </w:r>
      <w:hyperlink r:id="rId320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 </w:t>
      </w:r>
      <w:hyperlink r:id="rId3209" w:tooltip="Crimes (Amendment) Act (No 2) 1993" w:history="1">
        <w:r w:rsidRPr="00C62C6A">
          <w:rPr>
            <w:rStyle w:val="charCitHyperlinkAbbrev"/>
          </w:rPr>
          <w:t>A1993</w:t>
        </w:r>
        <w:r w:rsidRPr="00C62C6A">
          <w:rPr>
            <w:rStyle w:val="charCitHyperlinkAbbrev"/>
          </w:rPr>
          <w:noBreakHyphen/>
          <w:t>73</w:t>
        </w:r>
      </w:hyperlink>
      <w:r w:rsidRPr="00CD2DD9">
        <w:t xml:space="preserve"> s 8</w:t>
      </w:r>
    </w:p>
    <w:p w14:paraId="05BE8F56" w14:textId="04006E3E" w:rsidR="00344085" w:rsidRPr="00CD2DD9" w:rsidRDefault="00344085" w:rsidP="00344085">
      <w:pPr>
        <w:pStyle w:val="AmdtsEntries"/>
        <w:keepNext/>
      </w:pPr>
      <w:r w:rsidRPr="00CD2DD9">
        <w:tab/>
        <w:t xml:space="preserve">am </w:t>
      </w:r>
      <w:hyperlink r:id="rId3210" w:tooltip="Crimes (Amendment) Act (No 3) 1998" w:history="1">
        <w:r w:rsidRPr="00C62C6A">
          <w:rPr>
            <w:rStyle w:val="charCitHyperlinkAbbrev"/>
          </w:rPr>
          <w:t>A1998</w:t>
        </w:r>
        <w:r w:rsidRPr="00C62C6A">
          <w:rPr>
            <w:rStyle w:val="charCitHyperlinkAbbrev"/>
          </w:rPr>
          <w:noBreakHyphen/>
          <w:t>29</w:t>
        </w:r>
      </w:hyperlink>
      <w:r w:rsidRPr="00CD2DD9">
        <w:t xml:space="preserve"> 4; </w:t>
      </w:r>
      <w:hyperlink r:id="rId3211"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7A8D993A" w14:textId="3C1123C5" w:rsidR="00344085" w:rsidRPr="00CD2DD9" w:rsidRDefault="00344085" w:rsidP="00344085">
      <w:pPr>
        <w:pStyle w:val="AmdtsEntries"/>
        <w:keepNext/>
      </w:pPr>
      <w:r w:rsidRPr="00CD2DD9">
        <w:tab/>
        <w:t xml:space="preserve">renum R9 LA (see </w:t>
      </w:r>
      <w:hyperlink r:id="rId32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3C2EBF" w14:textId="2F28D980" w:rsidR="00344085" w:rsidRPr="00CD2DD9" w:rsidRDefault="00344085" w:rsidP="00344085">
      <w:pPr>
        <w:pStyle w:val="AmdtsEntries"/>
      </w:pPr>
      <w:r w:rsidRPr="00CD2DD9">
        <w:tab/>
        <w:t xml:space="preserve">om </w:t>
      </w:r>
      <w:hyperlink r:id="rId321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0DA25CA" w14:textId="77777777" w:rsidR="00344085" w:rsidRPr="00CD2DD9" w:rsidRDefault="00344085" w:rsidP="00A35FDF">
      <w:pPr>
        <w:pStyle w:val="AmdtsEntryHd"/>
      </w:pPr>
      <w:r w:rsidRPr="00CD2DD9">
        <w:t>Sentences of imprisonment and uncompleted juvenile detention orders</w:t>
      </w:r>
    </w:p>
    <w:p w14:paraId="1BE8660A" w14:textId="4B233C13" w:rsidR="00344085" w:rsidRPr="00CD2DD9" w:rsidRDefault="00344085" w:rsidP="00344085">
      <w:pPr>
        <w:pStyle w:val="AmdtsEntries"/>
        <w:keepNext/>
      </w:pPr>
      <w:r w:rsidRPr="00CD2DD9">
        <w:t>s 355</w:t>
      </w:r>
      <w:r w:rsidRPr="00CD2DD9">
        <w:tab/>
        <w:t xml:space="preserve">orig s 355 am </w:t>
      </w:r>
      <w:hyperlink r:id="rId321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9F5531" w14:textId="08D4E0FE" w:rsidR="00344085" w:rsidRPr="00CD2DD9" w:rsidRDefault="00344085" w:rsidP="00344085">
      <w:pPr>
        <w:pStyle w:val="AmdtsEntries"/>
        <w:keepNext/>
      </w:pPr>
      <w:r w:rsidRPr="00CD2DD9">
        <w:tab/>
        <w:t xml:space="preserve">om </w:t>
      </w:r>
      <w:hyperlink r:id="rId321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93FE30" w14:textId="4112ABC3" w:rsidR="00344085" w:rsidRPr="00CD2DD9" w:rsidRDefault="00344085" w:rsidP="00344085">
      <w:pPr>
        <w:pStyle w:val="AmdtsEntries"/>
        <w:keepNext/>
      </w:pPr>
      <w:r w:rsidRPr="00CD2DD9">
        <w:tab/>
        <w:t xml:space="preserve">prev s 355 (prev s 444) ins </w:t>
      </w:r>
      <w:hyperlink r:id="rId3216" w:tooltip="Crimes (Amendment) Act (No 3) 1997" w:history="1">
        <w:r w:rsidRPr="00C62C6A">
          <w:rPr>
            <w:rStyle w:val="charCitHyperlinkAbbrev"/>
          </w:rPr>
          <w:t>A1997</w:t>
        </w:r>
        <w:r w:rsidRPr="00C62C6A">
          <w:rPr>
            <w:rStyle w:val="charCitHyperlinkAbbrev"/>
          </w:rPr>
          <w:noBreakHyphen/>
          <w:t>86</w:t>
        </w:r>
      </w:hyperlink>
      <w:r w:rsidRPr="00CD2DD9">
        <w:t xml:space="preserve"> s 4</w:t>
      </w:r>
    </w:p>
    <w:p w14:paraId="5C8B328E" w14:textId="2E27E4B1" w:rsidR="00344085" w:rsidRPr="00CD2DD9" w:rsidRDefault="00344085" w:rsidP="00344085">
      <w:pPr>
        <w:pStyle w:val="AmdtsEntries"/>
        <w:keepNext/>
      </w:pPr>
      <w:r w:rsidRPr="00CD2DD9">
        <w:tab/>
        <w:t xml:space="preserve">sub </w:t>
      </w:r>
      <w:hyperlink r:id="rId3217"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w:t>
      </w:r>
    </w:p>
    <w:p w14:paraId="631F577D" w14:textId="1D7418AF" w:rsidR="00344085" w:rsidRPr="00CD2DD9" w:rsidRDefault="00344085" w:rsidP="00344085">
      <w:pPr>
        <w:pStyle w:val="AmdtsEntries"/>
        <w:keepNext/>
      </w:pPr>
      <w:r w:rsidRPr="00CD2DD9">
        <w:tab/>
        <w:t xml:space="preserve">renum R9 LA (see </w:t>
      </w:r>
      <w:hyperlink r:id="rId32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6C3173" w14:textId="7ECC638B" w:rsidR="00344085" w:rsidRPr="00CD2DD9" w:rsidRDefault="00344085" w:rsidP="00344085">
      <w:pPr>
        <w:pStyle w:val="AmdtsEntries"/>
      </w:pPr>
      <w:r w:rsidRPr="00CD2DD9">
        <w:tab/>
        <w:t xml:space="preserve">om </w:t>
      </w:r>
      <w:hyperlink r:id="rId321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5B1D6DB" w14:textId="77777777" w:rsidR="00344085" w:rsidRPr="00CD2DD9" w:rsidRDefault="00344085" w:rsidP="00A35FDF">
      <w:pPr>
        <w:pStyle w:val="AmdtsEntryHd"/>
      </w:pPr>
      <w:r w:rsidRPr="00CD2DD9">
        <w:t>Previous sentences to be noted in new sentence</w:t>
      </w:r>
    </w:p>
    <w:p w14:paraId="128C4D61" w14:textId="4D6BD8E9" w:rsidR="00344085" w:rsidRPr="00CD2DD9" w:rsidRDefault="00344085" w:rsidP="00344085">
      <w:pPr>
        <w:pStyle w:val="AmdtsEntries"/>
        <w:keepNext/>
      </w:pPr>
      <w:r w:rsidRPr="00CD2DD9">
        <w:t>s 356</w:t>
      </w:r>
      <w:r w:rsidRPr="00CD2DD9">
        <w:tab/>
        <w:t xml:space="preserve">orig s 356 om </w:t>
      </w:r>
      <w:hyperlink r:id="rId322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813019" w14:textId="238DE006" w:rsidR="00344085" w:rsidRPr="00CD2DD9" w:rsidRDefault="00344085" w:rsidP="00344085">
      <w:pPr>
        <w:pStyle w:val="AmdtsEntries"/>
        <w:keepNext/>
      </w:pPr>
      <w:r w:rsidRPr="00CD2DD9">
        <w:tab/>
        <w:t xml:space="preserve">prev s 356 (prev s 446) renum R9 LA (see </w:t>
      </w:r>
      <w:hyperlink r:id="rId32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1EE8DB" w14:textId="4090C5AA" w:rsidR="00344085" w:rsidRPr="00CD2DD9" w:rsidRDefault="00344085" w:rsidP="00344085">
      <w:pPr>
        <w:pStyle w:val="AmdtsEntries"/>
        <w:keepNext/>
      </w:pPr>
      <w:r w:rsidRPr="00CD2DD9">
        <w:tab/>
        <w:t xml:space="preserve">am </w:t>
      </w:r>
      <w:hyperlink r:id="rId322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3.38</w:t>
      </w:r>
    </w:p>
    <w:p w14:paraId="3AD7CEC2" w14:textId="3507E411" w:rsidR="00344085" w:rsidRPr="00CD2DD9" w:rsidRDefault="00344085" w:rsidP="00344085">
      <w:pPr>
        <w:pStyle w:val="AmdtsEntries"/>
      </w:pPr>
      <w:r w:rsidRPr="00CD2DD9">
        <w:tab/>
        <w:t xml:space="preserve">om </w:t>
      </w:r>
      <w:hyperlink r:id="rId322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23C0F9" w14:textId="77777777" w:rsidR="00344085" w:rsidRPr="00CD2DD9" w:rsidRDefault="00344085" w:rsidP="00A35FDF">
      <w:pPr>
        <w:pStyle w:val="AmdtsEntryHd"/>
      </w:pPr>
      <w:r w:rsidRPr="00CD2DD9">
        <w:lastRenderedPageBreak/>
        <w:t>Outstanding charges may be taken into account when passing sentence</w:t>
      </w:r>
    </w:p>
    <w:p w14:paraId="6AAEB16C" w14:textId="4B0A803A" w:rsidR="00344085" w:rsidRPr="00CD2DD9" w:rsidRDefault="00344085" w:rsidP="00344085">
      <w:pPr>
        <w:pStyle w:val="AmdtsEntries"/>
        <w:keepNext/>
      </w:pPr>
      <w:r w:rsidRPr="00CD2DD9">
        <w:t>s 357</w:t>
      </w:r>
      <w:r w:rsidRPr="00CD2DD9">
        <w:tab/>
        <w:t xml:space="preserve">orig s 357 om </w:t>
      </w:r>
      <w:hyperlink r:id="rId322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AD97970" w14:textId="537EF8D0" w:rsidR="00344085" w:rsidRPr="00CD2DD9" w:rsidRDefault="00344085" w:rsidP="00344085">
      <w:pPr>
        <w:pStyle w:val="AmdtsEntries"/>
        <w:keepNext/>
      </w:pPr>
      <w:r w:rsidRPr="00CD2DD9">
        <w:tab/>
        <w:t xml:space="preserve">prev s 357 (prev s 448) ins </w:t>
      </w:r>
      <w:hyperlink r:id="rId3225" w:tooltip="Crimes (Amendment) Ordinance 1983" w:history="1">
        <w:r w:rsidRPr="00C62C6A">
          <w:rPr>
            <w:rStyle w:val="charCitHyperlinkAbbrev"/>
          </w:rPr>
          <w:t>Ord1983</w:t>
        </w:r>
        <w:r w:rsidRPr="00C62C6A">
          <w:rPr>
            <w:rStyle w:val="charCitHyperlinkAbbrev"/>
          </w:rPr>
          <w:noBreakHyphen/>
          <w:t>27</w:t>
        </w:r>
      </w:hyperlink>
      <w:r w:rsidRPr="00CD2DD9">
        <w:t xml:space="preserve"> s 23</w:t>
      </w:r>
    </w:p>
    <w:p w14:paraId="1414AB89" w14:textId="358CF595" w:rsidR="00344085" w:rsidRPr="00CD2DD9" w:rsidRDefault="00344085" w:rsidP="00344085">
      <w:pPr>
        <w:pStyle w:val="AmdtsEntries"/>
        <w:keepNext/>
      </w:pPr>
      <w:r w:rsidRPr="00CD2DD9">
        <w:tab/>
        <w:t xml:space="preserve">am </w:t>
      </w:r>
      <w:hyperlink r:id="rId32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3; </w:t>
      </w:r>
      <w:hyperlink r:id="rId3227"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1.1001</w:t>
      </w:r>
    </w:p>
    <w:p w14:paraId="7805652F" w14:textId="136EDD39" w:rsidR="00344085" w:rsidRPr="00CD2DD9" w:rsidRDefault="00344085" w:rsidP="00344085">
      <w:pPr>
        <w:pStyle w:val="AmdtsEntries"/>
        <w:keepNext/>
      </w:pPr>
      <w:r w:rsidRPr="00CD2DD9">
        <w:tab/>
        <w:t xml:space="preserve">renum R9 LA (see </w:t>
      </w:r>
      <w:hyperlink r:id="rId32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07A1AE" w14:textId="17B2620F" w:rsidR="00344085" w:rsidRPr="00CD2DD9" w:rsidRDefault="00344085" w:rsidP="00344085">
      <w:pPr>
        <w:pStyle w:val="AmdtsEntries"/>
        <w:keepNext/>
      </w:pPr>
      <w:r w:rsidRPr="00CD2DD9">
        <w:tab/>
        <w:t xml:space="preserve">am </w:t>
      </w:r>
      <w:hyperlink r:id="rId3229"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1.109</w:t>
      </w:r>
    </w:p>
    <w:p w14:paraId="79D24F5F" w14:textId="14746071" w:rsidR="00344085" w:rsidRPr="00CD2DD9" w:rsidRDefault="00344085" w:rsidP="00344085">
      <w:pPr>
        <w:pStyle w:val="AmdtsEntries"/>
      </w:pPr>
      <w:r w:rsidRPr="00CD2DD9">
        <w:tab/>
        <w:t xml:space="preserve">om </w:t>
      </w:r>
      <w:hyperlink r:id="rId323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43BF471" w14:textId="77777777" w:rsidR="00344085" w:rsidRPr="00CD2DD9" w:rsidRDefault="00344085" w:rsidP="00A35FDF">
      <w:pPr>
        <w:pStyle w:val="AmdtsEntryHd"/>
      </w:pPr>
      <w:r w:rsidRPr="00CD2DD9">
        <w:t>Discharge of persons in custody</w:t>
      </w:r>
    </w:p>
    <w:p w14:paraId="5B1D4015" w14:textId="3E417DF4" w:rsidR="00344085" w:rsidRPr="00CD2DD9" w:rsidRDefault="00344085" w:rsidP="00344085">
      <w:pPr>
        <w:pStyle w:val="AmdtsEntries"/>
      </w:pPr>
      <w:r w:rsidRPr="00CD2DD9">
        <w:t>hdg before s 358</w:t>
      </w:r>
      <w:r w:rsidRPr="00CD2DD9">
        <w:tab/>
        <w:t xml:space="preserve">om </w:t>
      </w:r>
      <w:hyperlink r:id="rId323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23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C3045D7" w14:textId="77777777" w:rsidR="00344085" w:rsidRPr="00CD2DD9" w:rsidRDefault="00344085" w:rsidP="00A35FDF">
      <w:pPr>
        <w:pStyle w:val="AmdtsEntryHd"/>
      </w:pPr>
      <w:r w:rsidRPr="00CD2DD9">
        <w:t>Appeal if promised cooperation not forthcoming</w:t>
      </w:r>
    </w:p>
    <w:p w14:paraId="32F40546" w14:textId="77777777" w:rsidR="00344085" w:rsidRPr="00CD2DD9" w:rsidRDefault="00344085" w:rsidP="00344085">
      <w:pPr>
        <w:pStyle w:val="AmdtsEntries"/>
        <w:keepNext/>
      </w:pPr>
      <w:r w:rsidRPr="00CD2DD9">
        <w:t>s 358</w:t>
      </w:r>
      <w:r w:rsidRPr="00CD2DD9">
        <w:tab/>
        <w:t>orig s 358 renum as s 252</w:t>
      </w:r>
    </w:p>
    <w:p w14:paraId="567B22CC" w14:textId="4EFBCD6F" w:rsidR="00344085" w:rsidRPr="00CD2DD9" w:rsidRDefault="00344085" w:rsidP="00344085">
      <w:pPr>
        <w:pStyle w:val="AmdtsEntries"/>
        <w:keepNext/>
      </w:pPr>
      <w:r w:rsidRPr="00CD2DD9">
        <w:tab/>
        <w:t xml:space="preserve">prev s 358 (prev s 449) ins </w:t>
      </w:r>
      <w:hyperlink r:id="rId3233"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CF2DA2E" w14:textId="32779B58" w:rsidR="00344085" w:rsidRPr="00CD2DD9" w:rsidRDefault="00344085" w:rsidP="00344085">
      <w:pPr>
        <w:pStyle w:val="AmdtsEntries"/>
        <w:keepNext/>
      </w:pPr>
      <w:r w:rsidRPr="00CD2DD9">
        <w:tab/>
        <w:t xml:space="preserve">renum R9 LA (see </w:t>
      </w:r>
      <w:hyperlink r:id="rId32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A8EA09" w14:textId="62631979" w:rsidR="00344085" w:rsidRPr="00CD2DD9" w:rsidRDefault="00344085" w:rsidP="00344085">
      <w:pPr>
        <w:pStyle w:val="AmdtsEntries"/>
      </w:pPr>
      <w:r w:rsidRPr="00CD2DD9">
        <w:tab/>
        <w:t xml:space="preserve">om </w:t>
      </w:r>
      <w:hyperlink r:id="rId323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A270E26" w14:textId="77777777" w:rsidR="00344085" w:rsidRPr="00CD2DD9" w:rsidRDefault="00344085" w:rsidP="00A35FDF">
      <w:pPr>
        <w:pStyle w:val="AmdtsEntryHd"/>
      </w:pPr>
      <w:r w:rsidRPr="00CD2DD9">
        <w:t>Declaration of corresponding law</w:t>
      </w:r>
    </w:p>
    <w:p w14:paraId="07568819" w14:textId="77777777" w:rsidR="00344085" w:rsidRPr="00CD2DD9" w:rsidRDefault="00344085" w:rsidP="00344085">
      <w:pPr>
        <w:pStyle w:val="AmdtsEntries"/>
        <w:keepNext/>
      </w:pPr>
      <w:r w:rsidRPr="00CD2DD9">
        <w:t>s 358AA</w:t>
      </w:r>
      <w:r w:rsidRPr="00CD2DD9">
        <w:tab/>
        <w:t>orig s 358AA renum and reloc as s 152 and then s 158</w:t>
      </w:r>
    </w:p>
    <w:p w14:paraId="1DAFD4B7" w14:textId="77777777" w:rsidR="00344085" w:rsidRPr="00CD2DD9" w:rsidRDefault="00344085" w:rsidP="00344085">
      <w:pPr>
        <w:pStyle w:val="AmdtsEntries"/>
      </w:pPr>
      <w:r w:rsidRPr="00CD2DD9">
        <w:tab/>
        <w:t>prev s 358AA renum as s 254</w:t>
      </w:r>
    </w:p>
    <w:p w14:paraId="7D803BB4" w14:textId="77777777" w:rsidR="00344085" w:rsidRPr="00CD2DD9" w:rsidRDefault="00344085" w:rsidP="00A35FDF">
      <w:pPr>
        <w:pStyle w:val="AmdtsEntryHd"/>
      </w:pPr>
      <w:r w:rsidRPr="00CD2DD9">
        <w:t>Aiding prisoner to escape</w:t>
      </w:r>
    </w:p>
    <w:p w14:paraId="3B7F76AE" w14:textId="77777777" w:rsidR="00344085" w:rsidRPr="00CD2DD9" w:rsidRDefault="00344085" w:rsidP="00344085">
      <w:pPr>
        <w:pStyle w:val="AmdtsEntries"/>
      </w:pPr>
      <w:r w:rsidRPr="00CD2DD9">
        <w:t>s 358AB</w:t>
      </w:r>
      <w:r w:rsidRPr="00CD2DD9">
        <w:tab/>
        <w:t>orig s 358AB renum and reloc as s 153 and then s 159</w:t>
      </w:r>
    </w:p>
    <w:p w14:paraId="23F8C8A7" w14:textId="77777777" w:rsidR="00344085" w:rsidRPr="00CD2DD9" w:rsidRDefault="00344085" w:rsidP="00A35FDF">
      <w:pPr>
        <w:pStyle w:val="AmdtsEntryHd"/>
      </w:pPr>
      <w:r w:rsidRPr="00CD2DD9">
        <w:t>Escaping</w:t>
      </w:r>
    </w:p>
    <w:p w14:paraId="1A368789" w14:textId="77777777" w:rsidR="00344085" w:rsidRPr="00CD2DD9" w:rsidRDefault="00344085" w:rsidP="00344085">
      <w:pPr>
        <w:pStyle w:val="AmdtsEntries"/>
      </w:pPr>
      <w:r w:rsidRPr="00CD2DD9">
        <w:t>s 358AC</w:t>
      </w:r>
      <w:r w:rsidRPr="00CD2DD9">
        <w:tab/>
        <w:t>orig s 358AC renum and reloc as s 154 and then s 160</w:t>
      </w:r>
    </w:p>
    <w:p w14:paraId="38FA5695" w14:textId="77777777" w:rsidR="00344085" w:rsidRPr="00CD2DD9" w:rsidRDefault="00344085" w:rsidP="00A35FDF">
      <w:pPr>
        <w:pStyle w:val="AmdtsEntryHd"/>
      </w:pPr>
      <w:r w:rsidRPr="00CD2DD9">
        <w:t>Rescuing a prisoner from custody etc</w:t>
      </w:r>
    </w:p>
    <w:p w14:paraId="76D8545D" w14:textId="77777777" w:rsidR="00344085" w:rsidRPr="00CD2DD9" w:rsidRDefault="00344085" w:rsidP="00344085">
      <w:pPr>
        <w:pStyle w:val="AmdtsEntries"/>
      </w:pPr>
      <w:r w:rsidRPr="00CD2DD9">
        <w:t>s 358AD</w:t>
      </w:r>
      <w:r w:rsidRPr="00CD2DD9">
        <w:tab/>
        <w:t>orig s 358AD renum and reloc as s 155 and then s 161</w:t>
      </w:r>
    </w:p>
    <w:p w14:paraId="64296380" w14:textId="77777777" w:rsidR="00344085" w:rsidRPr="00CD2DD9" w:rsidRDefault="00344085" w:rsidP="00A35FDF">
      <w:pPr>
        <w:pStyle w:val="AmdtsEntryHd"/>
      </w:pPr>
      <w:r w:rsidRPr="00CD2DD9">
        <w:t>Person unlawfully at large</w:t>
      </w:r>
    </w:p>
    <w:p w14:paraId="22DB1F1C" w14:textId="77777777" w:rsidR="00344085" w:rsidRPr="00CD2DD9" w:rsidRDefault="00344085" w:rsidP="00344085">
      <w:pPr>
        <w:pStyle w:val="AmdtsEntries"/>
      </w:pPr>
      <w:r w:rsidRPr="00CD2DD9">
        <w:t>s 358AE</w:t>
      </w:r>
      <w:r w:rsidRPr="00CD2DD9">
        <w:tab/>
        <w:t>orig s 358AE renum and reloc as s 156 and then s 162</w:t>
      </w:r>
    </w:p>
    <w:p w14:paraId="4B454771" w14:textId="77777777" w:rsidR="00344085" w:rsidRPr="00CD2DD9" w:rsidRDefault="00344085" w:rsidP="00A35FDF">
      <w:pPr>
        <w:pStyle w:val="AmdtsEntryHd"/>
      </w:pPr>
      <w:r w:rsidRPr="00CD2DD9">
        <w:t>Permitting escape</w:t>
      </w:r>
    </w:p>
    <w:p w14:paraId="3BD2A4D3" w14:textId="77777777" w:rsidR="00344085" w:rsidRPr="00CD2DD9" w:rsidRDefault="00344085" w:rsidP="00344085">
      <w:pPr>
        <w:pStyle w:val="AmdtsEntries"/>
      </w:pPr>
      <w:r w:rsidRPr="00CD2DD9">
        <w:t>s 358AF</w:t>
      </w:r>
      <w:r w:rsidRPr="00CD2DD9">
        <w:tab/>
        <w:t>orig s 358AF renum and reloc as s 157 and then s 163</w:t>
      </w:r>
    </w:p>
    <w:p w14:paraId="1B0A0646" w14:textId="77777777" w:rsidR="00344085" w:rsidRPr="00CD2DD9" w:rsidRDefault="00344085" w:rsidP="00A35FDF">
      <w:pPr>
        <w:pStyle w:val="AmdtsEntryHd"/>
      </w:pPr>
      <w:r w:rsidRPr="00CD2DD9">
        <w:t>Harbouring etc escapee</w:t>
      </w:r>
    </w:p>
    <w:p w14:paraId="6A9F7A2D" w14:textId="77777777" w:rsidR="00344085" w:rsidRPr="00CD2DD9" w:rsidRDefault="00344085" w:rsidP="00344085">
      <w:pPr>
        <w:pStyle w:val="AmdtsEntries"/>
      </w:pPr>
      <w:r w:rsidRPr="00CD2DD9">
        <w:t>s 358AG</w:t>
      </w:r>
      <w:r w:rsidRPr="00CD2DD9">
        <w:tab/>
        <w:t>orig s 358AG renum and reloc as s 158 and then s 164</w:t>
      </w:r>
    </w:p>
    <w:p w14:paraId="031F0CE2" w14:textId="77777777" w:rsidR="00344085" w:rsidRPr="00CD2DD9" w:rsidRDefault="00344085" w:rsidP="00A35FDF">
      <w:pPr>
        <w:pStyle w:val="AmdtsEntryHd"/>
      </w:pPr>
      <w:r w:rsidRPr="00CD2DD9">
        <w:t>Escaped prisoner—current sentence</w:t>
      </w:r>
    </w:p>
    <w:p w14:paraId="593DE93B" w14:textId="77777777" w:rsidR="00344085" w:rsidRPr="00CD2DD9" w:rsidRDefault="00344085" w:rsidP="00344085">
      <w:pPr>
        <w:pStyle w:val="AmdtsEntries"/>
      </w:pPr>
      <w:r w:rsidRPr="00CD2DD9">
        <w:t>s 358AH</w:t>
      </w:r>
      <w:r w:rsidRPr="00CD2DD9">
        <w:tab/>
        <w:t>orig s 358AH renum and reloc as s 159 and then s 165</w:t>
      </w:r>
    </w:p>
    <w:p w14:paraId="37295FF1" w14:textId="77777777" w:rsidR="00344085" w:rsidRPr="00CD2DD9" w:rsidRDefault="00344085" w:rsidP="00A35FDF">
      <w:pPr>
        <w:pStyle w:val="AmdtsEntryHd"/>
      </w:pPr>
      <w:r w:rsidRPr="00CD2DD9">
        <w:t>Failure to answer bail etc—offence</w:t>
      </w:r>
    </w:p>
    <w:p w14:paraId="4952736C" w14:textId="77777777" w:rsidR="00344085" w:rsidRPr="00CD2DD9" w:rsidRDefault="00344085" w:rsidP="00344085">
      <w:pPr>
        <w:pStyle w:val="AmdtsEntries"/>
      </w:pPr>
      <w:r w:rsidRPr="00CD2DD9">
        <w:t>s 358AI</w:t>
      </w:r>
      <w:r w:rsidRPr="00CD2DD9">
        <w:tab/>
        <w:t>orig s 358AI renum and reloc as s 160 and then s 166</w:t>
      </w:r>
    </w:p>
    <w:p w14:paraId="7B22CC06" w14:textId="77777777" w:rsidR="00344085" w:rsidRPr="00CD2DD9" w:rsidRDefault="00344085" w:rsidP="00A35FDF">
      <w:pPr>
        <w:pStyle w:val="AmdtsEntryHd"/>
      </w:pPr>
      <w:r w:rsidRPr="00CD2DD9">
        <w:t>Interpretation</w:t>
      </w:r>
    </w:p>
    <w:p w14:paraId="00FA0190" w14:textId="77777777" w:rsidR="00344085" w:rsidRPr="00CD2DD9" w:rsidRDefault="00344085" w:rsidP="00344085">
      <w:pPr>
        <w:pStyle w:val="AmdtsEntries"/>
      </w:pPr>
      <w:r w:rsidRPr="00CD2DD9">
        <w:t>s 358A</w:t>
      </w:r>
      <w:r w:rsidRPr="00CD2DD9">
        <w:tab/>
        <w:t>renum as s 253</w:t>
      </w:r>
    </w:p>
    <w:p w14:paraId="121A9CB3" w14:textId="77777777" w:rsidR="00344085" w:rsidRPr="00CD2DD9" w:rsidRDefault="00344085" w:rsidP="00A35FDF">
      <w:pPr>
        <w:pStyle w:val="AmdtsEntryHd"/>
      </w:pPr>
      <w:r w:rsidRPr="00CD2DD9">
        <w:t>Issue of search warrant</w:t>
      </w:r>
    </w:p>
    <w:p w14:paraId="21FA3906" w14:textId="77777777" w:rsidR="00344085" w:rsidRPr="00CD2DD9" w:rsidRDefault="00344085" w:rsidP="00344085">
      <w:pPr>
        <w:pStyle w:val="AmdtsEntries"/>
      </w:pPr>
      <w:r w:rsidRPr="00CD2DD9">
        <w:t>s 358B</w:t>
      </w:r>
      <w:r w:rsidRPr="00CD2DD9">
        <w:tab/>
        <w:t>renum as s 255</w:t>
      </w:r>
    </w:p>
    <w:p w14:paraId="176A70CA" w14:textId="77777777" w:rsidR="00344085" w:rsidRPr="00CD2DD9" w:rsidRDefault="00344085" w:rsidP="00A35FDF">
      <w:pPr>
        <w:pStyle w:val="AmdtsEntryHd"/>
      </w:pPr>
      <w:r w:rsidRPr="00CD2DD9">
        <w:t>Authority conferred by search warrant</w:t>
      </w:r>
    </w:p>
    <w:p w14:paraId="6975A9CB" w14:textId="77777777" w:rsidR="00344085" w:rsidRPr="00CD2DD9" w:rsidRDefault="00344085" w:rsidP="00344085">
      <w:pPr>
        <w:pStyle w:val="AmdtsEntries"/>
      </w:pPr>
      <w:r w:rsidRPr="00CD2DD9">
        <w:t>s 358C</w:t>
      </w:r>
      <w:r w:rsidRPr="00CD2DD9">
        <w:tab/>
        <w:t>renum as s 256</w:t>
      </w:r>
    </w:p>
    <w:p w14:paraId="61FFBFFA" w14:textId="77777777" w:rsidR="00344085" w:rsidRPr="00CD2DD9" w:rsidRDefault="00344085" w:rsidP="00A35FDF">
      <w:pPr>
        <w:pStyle w:val="AmdtsEntryHd"/>
      </w:pPr>
      <w:r w:rsidRPr="00CD2DD9">
        <w:lastRenderedPageBreak/>
        <w:t>Offence of hindering execution of search warrant</w:t>
      </w:r>
    </w:p>
    <w:p w14:paraId="2B74B948" w14:textId="77777777" w:rsidR="00344085" w:rsidRPr="00CD2DD9" w:rsidRDefault="00344085" w:rsidP="00344085">
      <w:pPr>
        <w:pStyle w:val="AmdtsEntries"/>
      </w:pPr>
      <w:r w:rsidRPr="00CD2DD9">
        <w:t>s 358D</w:t>
      </w:r>
      <w:r w:rsidRPr="00CD2DD9">
        <w:tab/>
        <w:t>renum as s 257</w:t>
      </w:r>
    </w:p>
    <w:p w14:paraId="37F4C25E" w14:textId="77777777" w:rsidR="00344085" w:rsidRPr="00CD2DD9" w:rsidRDefault="00344085" w:rsidP="00A35FDF">
      <w:pPr>
        <w:pStyle w:val="AmdtsEntryHd"/>
      </w:pPr>
      <w:r w:rsidRPr="00CD2DD9">
        <w:t>Ministerial arrangements for transmission and return of objects seized under this Part or under a corresponding law</w:t>
      </w:r>
    </w:p>
    <w:p w14:paraId="43D1675D" w14:textId="77777777" w:rsidR="00344085" w:rsidRPr="00CD2DD9" w:rsidRDefault="00344085" w:rsidP="00344085">
      <w:pPr>
        <w:pStyle w:val="AmdtsEntries"/>
      </w:pPr>
      <w:r w:rsidRPr="00CD2DD9">
        <w:t>s 358E</w:t>
      </w:r>
      <w:r w:rsidRPr="00CD2DD9">
        <w:tab/>
        <w:t>renum as s 258</w:t>
      </w:r>
    </w:p>
    <w:p w14:paraId="5377451C" w14:textId="77777777" w:rsidR="00344085" w:rsidRPr="00CD2DD9" w:rsidRDefault="00344085" w:rsidP="00A35FDF">
      <w:pPr>
        <w:pStyle w:val="AmdtsEntryHd"/>
      </w:pPr>
      <w:r w:rsidRPr="00CD2DD9">
        <w:t>As to indictment—form, venue, amendments etc</w:t>
      </w:r>
    </w:p>
    <w:p w14:paraId="21A31359" w14:textId="3F39C250" w:rsidR="00344085" w:rsidRPr="00CD2DD9" w:rsidRDefault="00344085" w:rsidP="00344085">
      <w:pPr>
        <w:pStyle w:val="AmdtsEntries"/>
      </w:pPr>
      <w:r w:rsidRPr="00CD2DD9">
        <w:t>hdg before s 359</w:t>
      </w:r>
      <w:r w:rsidRPr="00CD2DD9">
        <w:tab/>
        <w:t xml:space="preserve">om </w:t>
      </w:r>
      <w:hyperlink r:id="rId323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23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29FE73" w14:textId="77777777" w:rsidR="00344085" w:rsidRPr="00CD2DD9" w:rsidRDefault="00344085" w:rsidP="00A35FDF">
      <w:pPr>
        <w:pStyle w:val="AmdtsEntryHd"/>
      </w:pPr>
      <w:r w:rsidRPr="00CD2DD9">
        <w:t>Court to explain sentence</w:t>
      </w:r>
    </w:p>
    <w:p w14:paraId="4E132F55" w14:textId="77777777" w:rsidR="00344085" w:rsidRPr="00CD2DD9" w:rsidRDefault="00344085" w:rsidP="00344085">
      <w:pPr>
        <w:pStyle w:val="AmdtsEntries"/>
        <w:keepNext/>
      </w:pPr>
      <w:r w:rsidRPr="00CD2DD9">
        <w:t>s 359</w:t>
      </w:r>
      <w:r w:rsidRPr="00CD2DD9">
        <w:tab/>
        <w:t>orig s 359 renum as s 259</w:t>
      </w:r>
    </w:p>
    <w:p w14:paraId="510BBA80" w14:textId="2A94F3B2" w:rsidR="00344085" w:rsidRPr="00CD2DD9" w:rsidRDefault="00344085" w:rsidP="00344085">
      <w:pPr>
        <w:pStyle w:val="AmdtsEntries"/>
        <w:keepNext/>
      </w:pPr>
      <w:r w:rsidRPr="00CD2DD9">
        <w:tab/>
        <w:t xml:space="preserve">prev s 359 (prev s 450) ins </w:t>
      </w:r>
      <w:hyperlink r:id="rId3238"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9FEAC8C" w14:textId="04951AC5" w:rsidR="00344085" w:rsidRPr="00CD2DD9" w:rsidRDefault="00344085" w:rsidP="00344085">
      <w:pPr>
        <w:pStyle w:val="AmdtsEntries"/>
      </w:pPr>
      <w:r w:rsidRPr="00CD2DD9">
        <w:tab/>
        <w:t xml:space="preserve">renum R9 LA (see </w:t>
      </w:r>
      <w:hyperlink r:id="rId32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2E4DDA" w14:textId="52328A40" w:rsidR="00344085" w:rsidRPr="00CD2DD9" w:rsidRDefault="00344085" w:rsidP="00344085">
      <w:pPr>
        <w:pStyle w:val="AmdtsEntries"/>
      </w:pPr>
      <w:r w:rsidRPr="00CD2DD9">
        <w:tab/>
        <w:t xml:space="preserve">om </w:t>
      </w:r>
      <w:hyperlink r:id="rId324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6D6D799C" w14:textId="77777777" w:rsidR="00344085" w:rsidRPr="00CD2DD9" w:rsidRDefault="00344085" w:rsidP="00A35FDF">
      <w:pPr>
        <w:pStyle w:val="AmdtsEntryHd"/>
      </w:pPr>
      <w:r w:rsidRPr="00CD2DD9">
        <w:t>Time held in custody to count</w:t>
      </w:r>
    </w:p>
    <w:p w14:paraId="1BDF5893" w14:textId="77777777" w:rsidR="00344085" w:rsidRPr="00CD2DD9" w:rsidRDefault="00344085" w:rsidP="00344085">
      <w:pPr>
        <w:pStyle w:val="AmdtsEntries"/>
        <w:keepNext/>
      </w:pPr>
      <w:r w:rsidRPr="00CD2DD9">
        <w:t>s 360</w:t>
      </w:r>
      <w:r w:rsidRPr="00CD2DD9">
        <w:tab/>
        <w:t>orig s 360 renum as s 260</w:t>
      </w:r>
    </w:p>
    <w:p w14:paraId="6255BF77" w14:textId="1A703E48" w:rsidR="00344085" w:rsidRPr="00CD2DD9" w:rsidRDefault="00344085" w:rsidP="00344085">
      <w:pPr>
        <w:pStyle w:val="AmdtsEntries"/>
        <w:keepNext/>
      </w:pPr>
      <w:r w:rsidRPr="00CD2DD9">
        <w:tab/>
        <w:t xml:space="preserve">prev s 360 (prev s 451) ins </w:t>
      </w:r>
      <w:hyperlink r:id="rId3241"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E9F1DB0" w14:textId="55D97935" w:rsidR="00344085" w:rsidRPr="00CD2DD9" w:rsidRDefault="00344085" w:rsidP="00344085">
      <w:pPr>
        <w:pStyle w:val="AmdtsEntries"/>
        <w:keepNext/>
      </w:pPr>
      <w:r w:rsidRPr="00CD2DD9">
        <w:tab/>
        <w:t xml:space="preserve">renum R9 LA (see </w:t>
      </w:r>
      <w:hyperlink r:id="rId32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429A2B" w14:textId="441772ED" w:rsidR="00344085" w:rsidRPr="00CD2DD9" w:rsidRDefault="00344085" w:rsidP="00344085">
      <w:pPr>
        <w:pStyle w:val="AmdtsEntries"/>
        <w:keepNext/>
        <w:rPr>
          <w:rFonts w:cs="Arial"/>
        </w:rPr>
      </w:pPr>
      <w:r w:rsidRPr="00CD2DD9">
        <w:tab/>
      </w:r>
      <w:r w:rsidRPr="00CD2DD9">
        <w:rPr>
          <w:rFonts w:cs="Arial"/>
        </w:rPr>
        <w:t xml:space="preserve">am </w:t>
      </w:r>
      <w:hyperlink r:id="rId3243" w:tooltip="Rehabilitation of Offenders (Interim) Amendment Act 2002 (No 2)" w:history="1">
        <w:r w:rsidRPr="00C62C6A">
          <w:rPr>
            <w:rStyle w:val="charCitHyperlinkAbbrev"/>
          </w:rPr>
          <w:t>A2002</w:t>
        </w:r>
        <w:r w:rsidRPr="00C62C6A">
          <w:rPr>
            <w:rStyle w:val="charCitHyperlinkAbbrev"/>
          </w:rPr>
          <w:noBreakHyphen/>
          <w:t>50</w:t>
        </w:r>
      </w:hyperlink>
      <w:r w:rsidRPr="00CD2DD9">
        <w:rPr>
          <w:rFonts w:cs="Arial"/>
        </w:rPr>
        <w:t xml:space="preserve"> s 23</w:t>
      </w:r>
    </w:p>
    <w:p w14:paraId="5B21240F" w14:textId="7D960EAF" w:rsidR="00344085" w:rsidRPr="00CD2DD9" w:rsidRDefault="00344085" w:rsidP="00344085">
      <w:pPr>
        <w:pStyle w:val="AmdtsEntries"/>
      </w:pPr>
      <w:r w:rsidRPr="00CD2DD9">
        <w:tab/>
        <w:t xml:space="preserve">om </w:t>
      </w:r>
      <w:hyperlink r:id="rId324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1713562" w14:textId="77777777" w:rsidR="00344085" w:rsidRPr="00CD2DD9" w:rsidRDefault="00344085" w:rsidP="00A35FDF">
      <w:pPr>
        <w:pStyle w:val="AmdtsEntryHd"/>
      </w:pPr>
      <w:r w:rsidRPr="00CD2DD9">
        <w:t>Sentence to be adjusted if no remission laws apply</w:t>
      </w:r>
    </w:p>
    <w:p w14:paraId="0F19B397" w14:textId="1E412B7A" w:rsidR="00344085" w:rsidRPr="00CD2DD9" w:rsidRDefault="00344085" w:rsidP="00344085">
      <w:pPr>
        <w:pStyle w:val="AmdtsEntries"/>
        <w:keepNext/>
      </w:pPr>
      <w:r w:rsidRPr="00CD2DD9">
        <w:t>s 361</w:t>
      </w:r>
      <w:r w:rsidRPr="00CD2DD9">
        <w:tab/>
        <w:t xml:space="preserve">orig s 361 om </w:t>
      </w:r>
      <w:hyperlink r:id="rId324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80B6A2A" w14:textId="026A37D9" w:rsidR="00344085" w:rsidRPr="00CD2DD9" w:rsidRDefault="00344085" w:rsidP="00344085">
      <w:pPr>
        <w:pStyle w:val="AmdtsEntries"/>
        <w:keepNext/>
      </w:pPr>
      <w:r w:rsidRPr="00CD2DD9">
        <w:tab/>
        <w:t xml:space="preserve">prev s 361 (prev s 452) ins </w:t>
      </w:r>
      <w:hyperlink r:id="rId3246"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18F4C3F2" w14:textId="07216E8B" w:rsidR="00344085" w:rsidRPr="00CD2DD9" w:rsidRDefault="00344085" w:rsidP="00344085">
      <w:pPr>
        <w:pStyle w:val="AmdtsEntries"/>
      </w:pPr>
      <w:r w:rsidRPr="00CD2DD9">
        <w:tab/>
        <w:t xml:space="preserve">renum R9 LA (see </w:t>
      </w:r>
      <w:hyperlink r:id="rId32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0DE9F8" w14:textId="4C9CEB93" w:rsidR="00344085" w:rsidRPr="00CD2DD9" w:rsidRDefault="00344085" w:rsidP="00344085">
      <w:pPr>
        <w:pStyle w:val="AmdtsEntries"/>
      </w:pPr>
      <w:r w:rsidRPr="00CD2DD9">
        <w:tab/>
        <w:t xml:space="preserve">om </w:t>
      </w:r>
      <w:hyperlink r:id="rId324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DD57469" w14:textId="77777777" w:rsidR="00344085" w:rsidRPr="00CD2DD9" w:rsidRDefault="00344085" w:rsidP="00A35FDF">
      <w:pPr>
        <w:pStyle w:val="AmdtsEntryHd"/>
      </w:pPr>
      <w:r w:rsidRPr="00CD2DD9">
        <w:t>Pre-sentence reports</w:t>
      </w:r>
    </w:p>
    <w:p w14:paraId="50DFA527" w14:textId="7893AAEF" w:rsidR="00344085" w:rsidRPr="00CD2DD9" w:rsidRDefault="00344085" w:rsidP="00344085">
      <w:pPr>
        <w:pStyle w:val="AmdtsEntries"/>
        <w:keepNext/>
      </w:pPr>
      <w:r w:rsidRPr="00CD2DD9">
        <w:t>div 15.2 hdg</w:t>
      </w:r>
      <w:r w:rsidRPr="00CD2DD9">
        <w:tab/>
        <w:t xml:space="preserve">(prev pt 12 div 2 hdg) ins </w:t>
      </w:r>
      <w:hyperlink r:id="rId3249"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ECFB9AD" w14:textId="323394F6" w:rsidR="00344085" w:rsidRPr="00CD2DD9" w:rsidRDefault="00344085" w:rsidP="00344085">
      <w:pPr>
        <w:pStyle w:val="AmdtsEntries"/>
      </w:pPr>
      <w:r w:rsidRPr="00CD2DD9">
        <w:tab/>
        <w:t xml:space="preserve">renum R9 LA (see </w:t>
      </w:r>
      <w:hyperlink r:id="rId32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25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212DE3D" w14:textId="45EC6AA1" w:rsidR="00344085" w:rsidRPr="00CD2DD9" w:rsidRDefault="00344085" w:rsidP="00344085">
      <w:pPr>
        <w:pStyle w:val="AmdtsEntries"/>
      </w:pPr>
      <w:r w:rsidRPr="00CD2DD9">
        <w:tab/>
        <w:t xml:space="preserve">om </w:t>
      </w:r>
      <w:hyperlink r:id="rId325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8E4B36F" w14:textId="77777777" w:rsidR="00344085" w:rsidRPr="00CD2DD9" w:rsidRDefault="00344085" w:rsidP="00A35FDF">
      <w:pPr>
        <w:pStyle w:val="AmdtsEntryHd"/>
      </w:pPr>
      <w:r w:rsidRPr="00CD2DD9">
        <w:t xml:space="preserve">Meaning of </w:t>
      </w:r>
      <w:r w:rsidRPr="00CD2DD9">
        <w:rPr>
          <w:rStyle w:val="charItals"/>
        </w:rPr>
        <w:t>authorised officer</w:t>
      </w:r>
      <w:r w:rsidRPr="00CD2DD9">
        <w:t xml:space="preserve"> in div 15.2</w:t>
      </w:r>
    </w:p>
    <w:p w14:paraId="58C48B1B" w14:textId="77777777" w:rsidR="00344085" w:rsidRPr="00CD2DD9" w:rsidRDefault="00344085" w:rsidP="00344085">
      <w:pPr>
        <w:pStyle w:val="AmdtsEntries"/>
        <w:keepNext/>
      </w:pPr>
      <w:r w:rsidRPr="00CD2DD9">
        <w:t>s 362</w:t>
      </w:r>
      <w:r w:rsidRPr="00CD2DD9">
        <w:tab/>
        <w:t>orig s 362 renum as s 261</w:t>
      </w:r>
    </w:p>
    <w:p w14:paraId="0719663A" w14:textId="78B114C6" w:rsidR="00344085" w:rsidRPr="00CD2DD9" w:rsidRDefault="00344085" w:rsidP="00344085">
      <w:pPr>
        <w:pStyle w:val="AmdtsEntries"/>
        <w:keepNext/>
      </w:pPr>
      <w:r w:rsidRPr="00CD2DD9">
        <w:tab/>
        <w:t xml:space="preserve">prev s 362 (prev s 453) ins </w:t>
      </w:r>
      <w:hyperlink r:id="rId3253"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74736342" w14:textId="3A3D5638" w:rsidR="00344085" w:rsidRPr="00CD2DD9" w:rsidRDefault="00344085" w:rsidP="00344085">
      <w:pPr>
        <w:pStyle w:val="AmdtsEntries"/>
        <w:keepNext/>
      </w:pPr>
      <w:r w:rsidRPr="00CD2DD9">
        <w:tab/>
        <w:t xml:space="preserve">renum R9 LA (see </w:t>
      </w:r>
      <w:hyperlink r:id="rId32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3D0EB" w14:textId="45584C3D" w:rsidR="00344085" w:rsidRPr="00CD2DD9" w:rsidRDefault="00344085" w:rsidP="00344085">
      <w:pPr>
        <w:pStyle w:val="AmdtsEntries"/>
        <w:keepNext/>
      </w:pPr>
      <w:r w:rsidRPr="00CD2DD9">
        <w:tab/>
        <w:t xml:space="preserve">om </w:t>
      </w:r>
      <w:hyperlink r:id="rId325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2627740" w14:textId="0B89EB0C" w:rsidR="00344085" w:rsidRPr="00CD2DD9" w:rsidRDefault="00344085" w:rsidP="00344085">
      <w:pPr>
        <w:pStyle w:val="AmdtsEntries"/>
        <w:keepNext/>
      </w:pPr>
      <w:r w:rsidRPr="00CD2DD9">
        <w:tab/>
        <w:t xml:space="preserve">def </w:t>
      </w:r>
      <w:r w:rsidRPr="00CD2DD9">
        <w:rPr>
          <w:rStyle w:val="charBoldItals"/>
        </w:rPr>
        <w:t>authorised officer</w:t>
      </w:r>
      <w:r w:rsidRPr="00CD2DD9">
        <w:t xml:space="preserve"> ins </w:t>
      </w:r>
      <w:hyperlink r:id="rId3256"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685AEB7" w14:textId="4DB7620B" w:rsidR="00344085" w:rsidRPr="00CD2DD9" w:rsidRDefault="00344085" w:rsidP="00344085">
      <w:pPr>
        <w:pStyle w:val="AmdtsEntriesDefL2"/>
        <w:keepNext/>
      </w:pPr>
      <w:r w:rsidRPr="00CD2DD9">
        <w:tab/>
        <w:t xml:space="preserve">am </w:t>
      </w:r>
      <w:hyperlink r:id="rId3257"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718C5B80" w14:textId="1BDAA157" w:rsidR="00344085" w:rsidRPr="00CD2DD9" w:rsidRDefault="00344085" w:rsidP="00344085">
      <w:pPr>
        <w:pStyle w:val="AmdtsEntriesDefL2"/>
      </w:pPr>
      <w:r w:rsidRPr="00CD2DD9">
        <w:tab/>
        <w:t xml:space="preserve">om </w:t>
      </w:r>
      <w:hyperlink r:id="rId325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09F201B" w14:textId="77777777" w:rsidR="00344085" w:rsidRPr="00CD2DD9" w:rsidRDefault="00344085" w:rsidP="00A35FDF">
      <w:pPr>
        <w:pStyle w:val="AmdtsEntryHd"/>
      </w:pPr>
      <w:r w:rsidRPr="00CD2DD9">
        <w:t>Court may order pre-sentence reports</w:t>
      </w:r>
    </w:p>
    <w:p w14:paraId="639F8725" w14:textId="77777777" w:rsidR="00344085" w:rsidRPr="00CD2DD9" w:rsidRDefault="00344085" w:rsidP="00344085">
      <w:pPr>
        <w:pStyle w:val="AmdtsEntries"/>
        <w:keepNext/>
      </w:pPr>
      <w:r w:rsidRPr="00CD2DD9">
        <w:t>s 363</w:t>
      </w:r>
      <w:r w:rsidRPr="00CD2DD9">
        <w:tab/>
        <w:t>orig s 363 renum as s 262</w:t>
      </w:r>
    </w:p>
    <w:p w14:paraId="7A108063" w14:textId="2E4A4ECA" w:rsidR="00344085" w:rsidRPr="00CD2DD9" w:rsidRDefault="00344085" w:rsidP="00344085">
      <w:pPr>
        <w:pStyle w:val="AmdtsEntries"/>
        <w:keepNext/>
      </w:pPr>
      <w:r w:rsidRPr="00CD2DD9">
        <w:tab/>
        <w:t xml:space="preserve">prev s 363 (prev s 454) ins </w:t>
      </w:r>
      <w:hyperlink r:id="rId3259"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661A5005" w14:textId="4615FF94" w:rsidR="00344085" w:rsidRPr="00CD2DD9" w:rsidRDefault="00344085" w:rsidP="00344085">
      <w:pPr>
        <w:pStyle w:val="AmdtsEntries"/>
        <w:keepNext/>
      </w:pPr>
      <w:r w:rsidRPr="00CD2DD9">
        <w:tab/>
        <w:t xml:space="preserve">renum R9 LA (see </w:t>
      </w:r>
      <w:hyperlink r:id="rId32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7CCBFA" w14:textId="2E619A23" w:rsidR="00344085" w:rsidRPr="00CD2DD9" w:rsidRDefault="00344085" w:rsidP="00344085">
      <w:pPr>
        <w:pStyle w:val="AmdtsEntries"/>
      </w:pPr>
      <w:r w:rsidRPr="00CD2DD9">
        <w:tab/>
        <w:t xml:space="preserve">om </w:t>
      </w:r>
      <w:hyperlink r:id="rId326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0A9E879" w14:textId="77777777" w:rsidR="00344085" w:rsidRPr="00CD2DD9" w:rsidRDefault="00344085" w:rsidP="00A35FDF">
      <w:pPr>
        <w:pStyle w:val="AmdtsEntryHd"/>
      </w:pPr>
      <w:r w:rsidRPr="00CD2DD9">
        <w:lastRenderedPageBreak/>
        <w:t>Contents of pre-sentence report</w:t>
      </w:r>
    </w:p>
    <w:p w14:paraId="51483BB4" w14:textId="77777777" w:rsidR="00344085" w:rsidRPr="00CD2DD9" w:rsidRDefault="00344085" w:rsidP="00344085">
      <w:pPr>
        <w:pStyle w:val="AmdtsEntries"/>
        <w:keepNext/>
      </w:pPr>
      <w:r w:rsidRPr="00CD2DD9">
        <w:t>s 364</w:t>
      </w:r>
      <w:r w:rsidRPr="00CD2DD9">
        <w:tab/>
        <w:t>orig s 364 renum as s 263</w:t>
      </w:r>
    </w:p>
    <w:p w14:paraId="5B2748BF" w14:textId="00173592" w:rsidR="00344085" w:rsidRPr="00CD2DD9" w:rsidRDefault="00344085" w:rsidP="00344085">
      <w:pPr>
        <w:pStyle w:val="AmdtsEntries"/>
        <w:keepNext/>
      </w:pPr>
      <w:r w:rsidRPr="00CD2DD9">
        <w:tab/>
        <w:t xml:space="preserve">prev s 364 (prev s 455) ins </w:t>
      </w:r>
      <w:hyperlink r:id="rId3262"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D1EB7DC" w14:textId="5988E909" w:rsidR="00344085" w:rsidRPr="00CD2DD9" w:rsidRDefault="00344085" w:rsidP="00344085">
      <w:pPr>
        <w:pStyle w:val="AmdtsEntries"/>
        <w:keepNext/>
      </w:pPr>
      <w:r w:rsidRPr="00CD2DD9">
        <w:tab/>
        <w:t xml:space="preserve">renum R9 LA (see </w:t>
      </w:r>
      <w:hyperlink r:id="rId32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8018AF" w14:textId="4689032B" w:rsidR="00344085" w:rsidRPr="00CD2DD9" w:rsidRDefault="00344085" w:rsidP="00344085">
      <w:pPr>
        <w:pStyle w:val="AmdtsEntries"/>
        <w:keepNext/>
      </w:pPr>
      <w:r w:rsidRPr="00CD2DD9">
        <w:tab/>
        <w:t xml:space="preserve">am </w:t>
      </w:r>
      <w:hyperlink r:id="rId3264" w:tooltip="Crimes (Restorative Justice) Act 2004" w:history="1">
        <w:r w:rsidRPr="00C62C6A">
          <w:rPr>
            <w:rStyle w:val="charCitHyperlinkAbbrev"/>
          </w:rPr>
          <w:t>A2004</w:t>
        </w:r>
        <w:r w:rsidRPr="00C62C6A">
          <w:rPr>
            <w:rStyle w:val="charCitHyperlinkAbbrev"/>
          </w:rPr>
          <w:noBreakHyphen/>
          <w:t>65</w:t>
        </w:r>
      </w:hyperlink>
      <w:r w:rsidRPr="00CD2DD9">
        <w:t xml:space="preserve"> s 79</w:t>
      </w:r>
    </w:p>
    <w:p w14:paraId="433FE065" w14:textId="115579D7" w:rsidR="00344085" w:rsidRPr="00CD2DD9" w:rsidRDefault="00344085" w:rsidP="00344085">
      <w:pPr>
        <w:pStyle w:val="AmdtsEntries"/>
      </w:pPr>
      <w:r w:rsidRPr="00CD2DD9">
        <w:tab/>
        <w:t xml:space="preserve">om </w:t>
      </w:r>
      <w:hyperlink r:id="rId326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904F0C" w14:textId="77777777" w:rsidR="00344085" w:rsidRPr="00CD2DD9" w:rsidRDefault="00344085" w:rsidP="00A35FDF">
      <w:pPr>
        <w:pStyle w:val="AmdtsEntryHd"/>
      </w:pPr>
      <w:r w:rsidRPr="00CD2DD9">
        <w:t>Circulation of pre-sentence report</w:t>
      </w:r>
    </w:p>
    <w:p w14:paraId="2F35365C" w14:textId="77777777" w:rsidR="00344085" w:rsidRPr="00CD2DD9" w:rsidRDefault="00344085" w:rsidP="00344085">
      <w:pPr>
        <w:pStyle w:val="AmdtsEntries"/>
        <w:keepNext/>
      </w:pPr>
      <w:r w:rsidRPr="00CD2DD9">
        <w:t>s 365</w:t>
      </w:r>
      <w:r w:rsidRPr="00CD2DD9">
        <w:tab/>
        <w:t>orig s 365 renum as s 264</w:t>
      </w:r>
    </w:p>
    <w:p w14:paraId="27732756" w14:textId="22B086D6" w:rsidR="00344085" w:rsidRPr="00CD2DD9" w:rsidRDefault="00344085" w:rsidP="00344085">
      <w:pPr>
        <w:pStyle w:val="AmdtsEntries"/>
        <w:keepNext/>
      </w:pPr>
      <w:r w:rsidRPr="00CD2DD9">
        <w:tab/>
        <w:t xml:space="preserve">prev s 365 (prev s 456) ins </w:t>
      </w:r>
      <w:hyperlink r:id="rId3266"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7B8E5C3" w14:textId="2DFD84E4" w:rsidR="00344085" w:rsidRPr="00CD2DD9" w:rsidRDefault="00344085" w:rsidP="00344085">
      <w:pPr>
        <w:pStyle w:val="AmdtsEntries"/>
      </w:pPr>
      <w:r w:rsidRPr="00CD2DD9">
        <w:tab/>
        <w:t xml:space="preserve">renum R9 LA (see </w:t>
      </w:r>
      <w:hyperlink r:id="rId32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53234F" w14:textId="34B033B2" w:rsidR="00344085" w:rsidRPr="00CD2DD9" w:rsidRDefault="00344085" w:rsidP="00344085">
      <w:pPr>
        <w:pStyle w:val="AmdtsEntries"/>
      </w:pPr>
      <w:r w:rsidRPr="00CD2DD9">
        <w:tab/>
        <w:t xml:space="preserve">om </w:t>
      </w:r>
      <w:hyperlink r:id="rId326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7E73C1" w14:textId="77777777" w:rsidR="00344085" w:rsidRPr="00CD2DD9" w:rsidRDefault="00344085" w:rsidP="00A35FDF">
      <w:pPr>
        <w:pStyle w:val="AmdtsEntryHd"/>
      </w:pPr>
      <w:r w:rsidRPr="00CD2DD9">
        <w:t>Right of cross-examination on pre-sentence report</w:t>
      </w:r>
    </w:p>
    <w:p w14:paraId="512B75B9" w14:textId="77777777" w:rsidR="00344085" w:rsidRPr="00CD2DD9" w:rsidRDefault="00344085" w:rsidP="00344085">
      <w:pPr>
        <w:pStyle w:val="AmdtsEntries"/>
        <w:keepNext/>
      </w:pPr>
      <w:r w:rsidRPr="00CD2DD9">
        <w:t>s 366</w:t>
      </w:r>
      <w:r w:rsidRPr="00CD2DD9">
        <w:tab/>
        <w:t>orig s 366 renum as s 265</w:t>
      </w:r>
    </w:p>
    <w:p w14:paraId="0B502668" w14:textId="5633ECFC" w:rsidR="00344085" w:rsidRPr="00CD2DD9" w:rsidRDefault="00344085" w:rsidP="00344085">
      <w:pPr>
        <w:pStyle w:val="AmdtsEntries"/>
        <w:keepNext/>
      </w:pPr>
      <w:r w:rsidRPr="00CD2DD9">
        <w:tab/>
        <w:t xml:space="preserve">prev s 366 (prev s 457) am </w:t>
      </w:r>
      <w:hyperlink r:id="rId326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CDE2259" w14:textId="18B8B209" w:rsidR="00344085" w:rsidRPr="00CD2DD9" w:rsidRDefault="00344085" w:rsidP="00344085">
      <w:pPr>
        <w:pStyle w:val="AmdtsEntries"/>
        <w:keepNext/>
      </w:pPr>
      <w:r w:rsidRPr="00CD2DD9">
        <w:tab/>
        <w:t xml:space="preserve">om </w:t>
      </w:r>
      <w:hyperlink r:id="rId3270" w:tooltip="Crimes (Amendment) Act 1990" w:history="1">
        <w:r w:rsidRPr="00F0531C">
          <w:rPr>
            <w:rStyle w:val="charCitHyperlinkAbbrev"/>
          </w:rPr>
          <w:t>Ord1990</w:t>
        </w:r>
        <w:r w:rsidRPr="00F0531C">
          <w:rPr>
            <w:rStyle w:val="charCitHyperlinkAbbrev"/>
          </w:rPr>
          <w:noBreakHyphen/>
          <w:t>1</w:t>
        </w:r>
      </w:hyperlink>
      <w:r w:rsidRPr="00CD2DD9">
        <w:t xml:space="preserve"> s 4</w:t>
      </w:r>
    </w:p>
    <w:p w14:paraId="10D87D83" w14:textId="1882032A" w:rsidR="00344085" w:rsidRPr="00CD2DD9" w:rsidRDefault="00344085" w:rsidP="00344085">
      <w:pPr>
        <w:pStyle w:val="AmdtsEntries"/>
        <w:keepNext/>
      </w:pPr>
      <w:r w:rsidRPr="00CD2DD9">
        <w:tab/>
        <w:t xml:space="preserve">prev s 366 ins </w:t>
      </w:r>
      <w:hyperlink r:id="rId3271"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5C53C183" w14:textId="3AA9E37D" w:rsidR="00344085" w:rsidRPr="00CD2DD9" w:rsidRDefault="00344085" w:rsidP="00344085">
      <w:pPr>
        <w:pStyle w:val="AmdtsEntries"/>
      </w:pPr>
      <w:r w:rsidRPr="00CD2DD9">
        <w:tab/>
        <w:t xml:space="preserve">renum R9 LA (see </w:t>
      </w:r>
      <w:hyperlink r:id="rId32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339DE7" w14:textId="7C2C8180" w:rsidR="00344085" w:rsidRPr="00CD2DD9" w:rsidRDefault="00344085" w:rsidP="00344085">
      <w:pPr>
        <w:pStyle w:val="AmdtsEntries"/>
      </w:pPr>
      <w:r w:rsidRPr="00CD2DD9">
        <w:tab/>
        <w:t xml:space="preserve">om </w:t>
      </w:r>
      <w:hyperlink r:id="rId327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B3D5C32" w14:textId="77777777" w:rsidR="00344085" w:rsidRPr="00CD2DD9" w:rsidRDefault="00344085" w:rsidP="00A35FDF">
      <w:pPr>
        <w:pStyle w:val="AmdtsEntryHd"/>
      </w:pPr>
      <w:r w:rsidRPr="00CD2DD9">
        <w:t>Community service orders</w:t>
      </w:r>
    </w:p>
    <w:p w14:paraId="1C06A343" w14:textId="77777777" w:rsidR="00344085" w:rsidRPr="00CD2DD9" w:rsidRDefault="00344085" w:rsidP="00344085">
      <w:pPr>
        <w:pStyle w:val="AmdtsEntries"/>
      </w:pPr>
      <w:r w:rsidRPr="00CD2DD9">
        <w:t>pt 15A hdg</w:t>
      </w:r>
      <w:r w:rsidRPr="00CD2DD9">
        <w:tab/>
        <w:t>renum as pt 19 hdg</w:t>
      </w:r>
    </w:p>
    <w:p w14:paraId="45B2048D" w14:textId="77777777" w:rsidR="00344085" w:rsidRPr="00CD2DD9" w:rsidRDefault="00344085" w:rsidP="00A35FDF">
      <w:pPr>
        <w:pStyle w:val="AmdtsEntryHd"/>
      </w:pPr>
      <w:r w:rsidRPr="00CD2DD9">
        <w:t>Grant of pardon and remission of penalties</w:t>
      </w:r>
    </w:p>
    <w:p w14:paraId="59656C70" w14:textId="77777777" w:rsidR="00344085" w:rsidRPr="00CD2DD9" w:rsidRDefault="00344085" w:rsidP="00344085">
      <w:pPr>
        <w:pStyle w:val="AmdtsEntries"/>
      </w:pPr>
      <w:r w:rsidRPr="00CD2DD9">
        <w:t>pt 15B hdg</w:t>
      </w:r>
      <w:r w:rsidRPr="00CD2DD9">
        <w:tab/>
        <w:t>renum as pt 21 hdg</w:t>
      </w:r>
    </w:p>
    <w:p w14:paraId="22FDEF03" w14:textId="77777777" w:rsidR="00344085" w:rsidRPr="00CD2DD9" w:rsidRDefault="00344085" w:rsidP="00A35FDF">
      <w:pPr>
        <w:pStyle w:val="AmdtsEntryHd"/>
      </w:pPr>
      <w:r w:rsidRPr="00CD2DD9">
        <w:t>Proceedings after sentence</w:t>
      </w:r>
    </w:p>
    <w:p w14:paraId="02C71644" w14:textId="544B3C0A" w:rsidR="00344085" w:rsidRPr="00CD2DD9" w:rsidRDefault="00344085" w:rsidP="00344085">
      <w:pPr>
        <w:pStyle w:val="AmdtsEntries"/>
      </w:pPr>
      <w:r w:rsidRPr="00CD2DD9">
        <w:t>pt 16 hdg</w:t>
      </w:r>
      <w:r w:rsidRPr="00CD2DD9">
        <w:tab/>
        <w:t xml:space="preserve">(prev pt 13 hdg) renum R9 LA (see </w:t>
      </w:r>
      <w:hyperlink r:id="rId32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ADEFD1" w14:textId="77777777" w:rsidR="00344085" w:rsidRPr="00CD2DD9" w:rsidRDefault="00344085" w:rsidP="00A35FDF">
      <w:pPr>
        <w:pStyle w:val="AmdtsEntryHd"/>
      </w:pPr>
      <w:r w:rsidRPr="00CD2DD9">
        <w:t>Procedure on forfeiture</w:t>
      </w:r>
    </w:p>
    <w:p w14:paraId="6DD5F8D8" w14:textId="77777777" w:rsidR="00344085" w:rsidRPr="00CD2DD9" w:rsidRDefault="00344085" w:rsidP="00344085">
      <w:pPr>
        <w:pStyle w:val="AmdtsEntries"/>
        <w:keepNext/>
      </w:pPr>
      <w:r w:rsidRPr="00CD2DD9">
        <w:t>s 367</w:t>
      </w:r>
      <w:r w:rsidRPr="00CD2DD9">
        <w:tab/>
        <w:t>orig s 367 renum as s 266</w:t>
      </w:r>
    </w:p>
    <w:p w14:paraId="44B87818" w14:textId="0E7389EF" w:rsidR="00344085" w:rsidRPr="00CD2DD9" w:rsidRDefault="00344085" w:rsidP="00344085">
      <w:pPr>
        <w:pStyle w:val="AmdtsEntries"/>
        <w:keepNext/>
      </w:pPr>
      <w:r w:rsidRPr="00CD2DD9">
        <w:tab/>
        <w:t xml:space="preserve">prev s 367 (prev s 464) om </w:t>
      </w:r>
      <w:hyperlink r:id="rId327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3E413D9" w14:textId="0D6DA6A7" w:rsidR="00344085" w:rsidRPr="00CD2DD9" w:rsidRDefault="00344085" w:rsidP="00344085">
      <w:pPr>
        <w:pStyle w:val="AmdtsEntries"/>
        <w:keepNext/>
      </w:pPr>
      <w:r w:rsidRPr="00CD2DD9">
        <w:tab/>
        <w:t xml:space="preserve">prev s 367 ins </w:t>
      </w:r>
      <w:hyperlink r:id="rId3276" w:tooltip="Crimes (Amendment) Ordinance 1986" w:history="1">
        <w:r w:rsidRPr="00C62C6A">
          <w:rPr>
            <w:rStyle w:val="charCitHyperlinkAbbrev"/>
          </w:rPr>
          <w:t>Ord1986</w:t>
        </w:r>
        <w:r w:rsidRPr="00C62C6A">
          <w:rPr>
            <w:rStyle w:val="charCitHyperlinkAbbrev"/>
          </w:rPr>
          <w:noBreakHyphen/>
          <w:t>15</w:t>
        </w:r>
      </w:hyperlink>
      <w:r w:rsidRPr="00CD2DD9">
        <w:t xml:space="preserve"> s 9</w:t>
      </w:r>
    </w:p>
    <w:p w14:paraId="0FDA5197" w14:textId="6C4FD65C" w:rsidR="00344085" w:rsidRPr="00CD2DD9" w:rsidRDefault="00344085" w:rsidP="00344085">
      <w:pPr>
        <w:pStyle w:val="AmdtsEntries"/>
        <w:keepNext/>
      </w:pPr>
      <w:r w:rsidRPr="00CD2DD9">
        <w:tab/>
        <w:t xml:space="preserve">renum R9 LA (see </w:t>
      </w:r>
      <w:hyperlink r:id="rId32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78B4BE" w14:textId="66E60482" w:rsidR="00344085" w:rsidRPr="00CD2DD9" w:rsidRDefault="00344085" w:rsidP="00344085">
      <w:pPr>
        <w:pStyle w:val="AmdtsEntries"/>
      </w:pPr>
      <w:r w:rsidRPr="00CD2DD9">
        <w:tab/>
        <w:t xml:space="preserve">am </w:t>
      </w:r>
      <w:hyperlink r:id="rId327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3.39, amdt 3.40; </w:t>
      </w:r>
      <w:hyperlink r:id="rId327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3.13</w:t>
      </w:r>
    </w:p>
    <w:p w14:paraId="42BAC147" w14:textId="77777777" w:rsidR="00344085" w:rsidRPr="00CD2DD9" w:rsidRDefault="00344085" w:rsidP="00A35FDF">
      <w:pPr>
        <w:pStyle w:val="AmdtsEntryHd"/>
      </w:pPr>
      <w:r w:rsidRPr="00CD2DD9">
        <w:t>Common law forfeiture in offences abolished</w:t>
      </w:r>
    </w:p>
    <w:p w14:paraId="11959BFC" w14:textId="77777777" w:rsidR="00344085" w:rsidRPr="00CD2DD9" w:rsidRDefault="00344085" w:rsidP="00344085">
      <w:pPr>
        <w:pStyle w:val="AmdtsEntries"/>
        <w:keepNext/>
      </w:pPr>
      <w:r w:rsidRPr="00CD2DD9">
        <w:t>s 368</w:t>
      </w:r>
      <w:r w:rsidRPr="00CD2DD9">
        <w:tab/>
        <w:t>orig s 368 renum as s 267</w:t>
      </w:r>
    </w:p>
    <w:p w14:paraId="338DC832" w14:textId="5A91BBFE" w:rsidR="00344085" w:rsidRPr="00CD2DD9" w:rsidRDefault="00344085" w:rsidP="00344085">
      <w:pPr>
        <w:pStyle w:val="AmdtsEntries"/>
        <w:keepNext/>
      </w:pPr>
      <w:r w:rsidRPr="00CD2DD9">
        <w:tab/>
        <w:t xml:space="preserve">prev s 368 (prev s 465) am </w:t>
      </w:r>
      <w:hyperlink r:id="rId328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1460219" w14:textId="45790BAE" w:rsidR="00344085" w:rsidRPr="00CD2DD9" w:rsidRDefault="00344085" w:rsidP="00344085">
      <w:pPr>
        <w:pStyle w:val="AmdtsEntries"/>
        <w:keepNext/>
      </w:pPr>
      <w:r w:rsidRPr="00CD2DD9">
        <w:tab/>
        <w:t xml:space="preserve">renum R9 LA (see </w:t>
      </w:r>
      <w:hyperlink r:id="rId32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CB746A" w14:textId="5C336FC8" w:rsidR="00344085" w:rsidRPr="00CD2DD9" w:rsidRDefault="00344085" w:rsidP="00344085">
      <w:pPr>
        <w:pStyle w:val="AmdtsEntries"/>
      </w:pPr>
      <w:r w:rsidRPr="00CD2DD9">
        <w:tab/>
        <w:t xml:space="preserve">om </w:t>
      </w:r>
      <w:hyperlink r:id="rId328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793DDF98" w14:textId="77777777" w:rsidR="00344085" w:rsidRPr="00CD2DD9" w:rsidRDefault="00344085" w:rsidP="00A35FDF">
      <w:pPr>
        <w:pStyle w:val="AmdtsEntryHd"/>
      </w:pPr>
      <w:r w:rsidRPr="00CD2DD9">
        <w:t>Disabilities of offence</w:t>
      </w:r>
    </w:p>
    <w:p w14:paraId="55B7C94C" w14:textId="77777777" w:rsidR="00344085" w:rsidRPr="00CD2DD9" w:rsidRDefault="00344085" w:rsidP="00344085">
      <w:pPr>
        <w:pStyle w:val="AmdtsEntries"/>
        <w:keepNext/>
      </w:pPr>
      <w:r w:rsidRPr="00CD2DD9">
        <w:t>s 369</w:t>
      </w:r>
      <w:r w:rsidRPr="00CD2DD9">
        <w:tab/>
        <w:t>orig s 369 renum as s 268</w:t>
      </w:r>
    </w:p>
    <w:p w14:paraId="06B244DA" w14:textId="079EB7BB" w:rsidR="00344085" w:rsidRPr="00CD2DD9" w:rsidRDefault="00344085" w:rsidP="00344085">
      <w:pPr>
        <w:pStyle w:val="AmdtsEntries"/>
        <w:keepNext/>
      </w:pPr>
      <w:r w:rsidRPr="00CD2DD9">
        <w:tab/>
        <w:t xml:space="preserve">prev s 369 (prev s 466) am </w:t>
      </w:r>
      <w:hyperlink r:id="rId328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080351" w14:textId="3389EF2D" w:rsidR="00344085" w:rsidRPr="00CD2DD9" w:rsidRDefault="00344085" w:rsidP="00344085">
      <w:pPr>
        <w:pStyle w:val="AmdtsEntries"/>
        <w:keepNext/>
      </w:pPr>
      <w:r w:rsidRPr="00CD2DD9">
        <w:tab/>
        <w:t xml:space="preserve">renum R9 LA (see </w:t>
      </w:r>
      <w:hyperlink r:id="rId32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3DCAB" w14:textId="73EA0B7E" w:rsidR="00344085" w:rsidRPr="00CD2DD9" w:rsidRDefault="00344085" w:rsidP="00344085">
      <w:pPr>
        <w:pStyle w:val="AmdtsEntries"/>
      </w:pPr>
      <w:r w:rsidRPr="00CD2DD9">
        <w:tab/>
        <w:t xml:space="preserve">om </w:t>
      </w:r>
      <w:hyperlink r:id="rId328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4DE56656" w14:textId="77777777" w:rsidR="00344085" w:rsidRPr="00CD2DD9" w:rsidRDefault="00344085" w:rsidP="00A35FDF">
      <w:pPr>
        <w:pStyle w:val="AmdtsEntryHd"/>
      </w:pPr>
      <w:r w:rsidRPr="00CD2DD9">
        <w:lastRenderedPageBreak/>
        <w:t>Effect of reversing judgment</w:t>
      </w:r>
    </w:p>
    <w:p w14:paraId="7493CD07" w14:textId="77777777" w:rsidR="00344085" w:rsidRPr="00CD2DD9" w:rsidRDefault="00344085" w:rsidP="00344085">
      <w:pPr>
        <w:pStyle w:val="AmdtsEntries"/>
        <w:keepNext/>
      </w:pPr>
      <w:r w:rsidRPr="00CD2DD9">
        <w:t>s 370</w:t>
      </w:r>
      <w:r w:rsidRPr="00CD2DD9">
        <w:tab/>
        <w:t>orig s 370 renum as s 269</w:t>
      </w:r>
    </w:p>
    <w:p w14:paraId="652D72F0" w14:textId="2F6592BB" w:rsidR="00344085" w:rsidRPr="00CD2DD9" w:rsidRDefault="00344085" w:rsidP="00344085">
      <w:pPr>
        <w:pStyle w:val="AmdtsEntries"/>
        <w:keepNext/>
      </w:pPr>
      <w:r w:rsidRPr="00CD2DD9">
        <w:tab/>
        <w:t xml:space="preserve">prev s 370 (prev s 468) am </w:t>
      </w:r>
      <w:hyperlink r:id="rId328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1B9F4286" w14:textId="27011825" w:rsidR="00344085" w:rsidRPr="00CD2DD9" w:rsidRDefault="00344085" w:rsidP="00344085">
      <w:pPr>
        <w:pStyle w:val="AmdtsEntries"/>
        <w:keepNext/>
      </w:pPr>
      <w:r w:rsidRPr="00CD2DD9">
        <w:tab/>
        <w:t xml:space="preserve">renum R9 LA (see </w:t>
      </w:r>
      <w:hyperlink r:id="rId32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7C048" w14:textId="7F3EC885" w:rsidR="00344085" w:rsidRPr="00CD2DD9" w:rsidRDefault="00344085" w:rsidP="00344085">
      <w:pPr>
        <w:pStyle w:val="AmdtsEntries"/>
      </w:pPr>
      <w:r w:rsidRPr="00CD2DD9">
        <w:tab/>
        <w:t xml:space="preserve">om </w:t>
      </w:r>
      <w:hyperlink r:id="rId328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55286D6F" w14:textId="77777777" w:rsidR="00344085" w:rsidRPr="00CD2DD9" w:rsidRDefault="00344085" w:rsidP="00A35FDF">
      <w:pPr>
        <w:pStyle w:val="AmdtsEntryHd"/>
      </w:pPr>
      <w:r w:rsidRPr="00CD2DD9">
        <w:t>What not sufficient to stay or reverse judgment</w:t>
      </w:r>
    </w:p>
    <w:p w14:paraId="0AFB2F04" w14:textId="77777777" w:rsidR="00344085" w:rsidRPr="00CD2DD9" w:rsidRDefault="00344085" w:rsidP="00344085">
      <w:pPr>
        <w:pStyle w:val="AmdtsEntries"/>
        <w:keepNext/>
      </w:pPr>
      <w:r w:rsidRPr="00CD2DD9">
        <w:t>s 371</w:t>
      </w:r>
      <w:r w:rsidRPr="00CD2DD9">
        <w:tab/>
        <w:t>orig s 371 renum as s 270</w:t>
      </w:r>
    </w:p>
    <w:p w14:paraId="6147714F" w14:textId="514D55DC" w:rsidR="00344085" w:rsidRPr="00CD2DD9" w:rsidRDefault="00344085" w:rsidP="00344085">
      <w:pPr>
        <w:pStyle w:val="AmdtsEntries"/>
      </w:pPr>
      <w:r w:rsidRPr="00CD2DD9">
        <w:tab/>
        <w:t xml:space="preserve">pres s 371 (prev s 472) renum R9 LA (see </w:t>
      </w:r>
      <w:hyperlink r:id="rId32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D2E122" w14:textId="77777777" w:rsidR="00344085" w:rsidRPr="00CD2DD9" w:rsidRDefault="00344085" w:rsidP="00A35FDF">
      <w:pPr>
        <w:pStyle w:val="AmdtsEntryHd"/>
      </w:pPr>
      <w:r w:rsidRPr="00CD2DD9">
        <w:t>Pronouncing proper judgment</w:t>
      </w:r>
    </w:p>
    <w:p w14:paraId="11138B61" w14:textId="77777777" w:rsidR="00344085" w:rsidRPr="00CD2DD9" w:rsidRDefault="00344085" w:rsidP="00344085">
      <w:pPr>
        <w:pStyle w:val="AmdtsEntries"/>
        <w:keepNext/>
      </w:pPr>
      <w:r w:rsidRPr="00CD2DD9">
        <w:t>s 372</w:t>
      </w:r>
      <w:r w:rsidRPr="00CD2DD9">
        <w:tab/>
        <w:t>orig s 372 renum as s 271</w:t>
      </w:r>
    </w:p>
    <w:p w14:paraId="35D6BA4B" w14:textId="1FEED8C8" w:rsidR="00344085" w:rsidRPr="00CD2DD9" w:rsidRDefault="00344085" w:rsidP="00344085">
      <w:pPr>
        <w:pStyle w:val="AmdtsEntries"/>
      </w:pPr>
      <w:r w:rsidRPr="00CD2DD9">
        <w:tab/>
        <w:t xml:space="preserve">pres s 372 (prev s 473) renum R9 LA (see </w:t>
      </w:r>
      <w:hyperlink r:id="rId32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58F9D" w14:textId="77777777" w:rsidR="00344085" w:rsidRPr="00CD2DD9" w:rsidRDefault="00344085" w:rsidP="00A35FDF">
      <w:pPr>
        <w:pStyle w:val="AmdtsEntryHd"/>
      </w:pPr>
      <w:r w:rsidRPr="00CD2DD9">
        <w:t>New trials regulated</w:t>
      </w:r>
    </w:p>
    <w:p w14:paraId="15532EA3" w14:textId="77777777" w:rsidR="00344085" w:rsidRPr="00CD2DD9" w:rsidRDefault="00344085" w:rsidP="00344085">
      <w:pPr>
        <w:pStyle w:val="AmdtsEntries"/>
        <w:keepNext/>
      </w:pPr>
      <w:r w:rsidRPr="00CD2DD9">
        <w:t>s 373</w:t>
      </w:r>
      <w:r w:rsidRPr="00CD2DD9">
        <w:tab/>
        <w:t>orig s 373 renum as s 272</w:t>
      </w:r>
    </w:p>
    <w:p w14:paraId="3330EA53" w14:textId="622ABAB7" w:rsidR="00344085" w:rsidRPr="00CD2DD9" w:rsidRDefault="00344085" w:rsidP="00344085">
      <w:pPr>
        <w:pStyle w:val="AmdtsEntries"/>
        <w:keepNext/>
      </w:pPr>
      <w:r w:rsidRPr="00CD2DD9">
        <w:tab/>
        <w:t xml:space="preserve">pres s 373 (prev s 474) am </w:t>
      </w:r>
      <w:hyperlink r:id="rId329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69A3416" w14:textId="5BCB079E" w:rsidR="00344085" w:rsidRPr="00CD2DD9" w:rsidRDefault="00344085" w:rsidP="00344085">
      <w:pPr>
        <w:pStyle w:val="AmdtsEntries"/>
      </w:pPr>
      <w:r w:rsidRPr="00CD2DD9">
        <w:tab/>
        <w:t xml:space="preserve">renum R9 LA (see </w:t>
      </w:r>
      <w:hyperlink r:id="rId32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CD2A34" w14:textId="77777777" w:rsidR="00344085" w:rsidRPr="00CD2DD9" w:rsidRDefault="00344085" w:rsidP="00A35FDF">
      <w:pPr>
        <w:pStyle w:val="AmdtsEntryHd"/>
      </w:pPr>
      <w:r w:rsidRPr="00CD2DD9">
        <w:t>Offences punishable summarily and summary procedure generally</w:t>
      </w:r>
    </w:p>
    <w:p w14:paraId="1DD8CA42" w14:textId="1642B9F1" w:rsidR="00344085" w:rsidRPr="00CD2DD9" w:rsidRDefault="00344085" w:rsidP="00344085">
      <w:pPr>
        <w:pStyle w:val="AmdtsEntries"/>
        <w:keepNext/>
      </w:pPr>
      <w:r w:rsidRPr="00CD2DD9">
        <w:t>pt 17 hdg</w:t>
      </w:r>
      <w:r w:rsidRPr="00CD2DD9">
        <w:tab/>
        <w:t xml:space="preserve">ins </w:t>
      </w:r>
      <w:hyperlink r:id="rId3293"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D416C0" w14:textId="77777777" w:rsidR="00344085" w:rsidRPr="00CD2DD9" w:rsidRDefault="00344085" w:rsidP="00344085">
      <w:pPr>
        <w:pStyle w:val="AmdtsEntries"/>
        <w:keepNext/>
      </w:pPr>
      <w:r w:rsidRPr="00CD2DD9">
        <w:tab/>
        <w:t>om R9 LA</w:t>
      </w:r>
    </w:p>
    <w:p w14:paraId="03799640" w14:textId="01BC0A35" w:rsidR="00344085" w:rsidRPr="00CD2DD9" w:rsidRDefault="00344085" w:rsidP="00344085">
      <w:pPr>
        <w:pStyle w:val="AmdtsEntries"/>
        <w:keepNext/>
      </w:pPr>
      <w:r w:rsidRPr="00CD2DD9">
        <w:tab/>
        <w:t xml:space="preserve">ins </w:t>
      </w:r>
      <w:hyperlink r:id="rId329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6A85C833" w14:textId="77777777" w:rsidR="00344085" w:rsidRPr="00CD2DD9" w:rsidRDefault="00344085" w:rsidP="00344085">
      <w:pPr>
        <w:pStyle w:val="AmdtsEntries"/>
      </w:pPr>
      <w:r w:rsidRPr="00CD2DD9">
        <w:tab/>
        <w:t>om R11 LA</w:t>
      </w:r>
    </w:p>
    <w:p w14:paraId="295E3A26" w14:textId="26823712" w:rsidR="00344085" w:rsidRPr="00CD2DD9" w:rsidRDefault="00344085" w:rsidP="00344085">
      <w:pPr>
        <w:pStyle w:val="AmdtsEntries"/>
        <w:rPr>
          <w:b/>
        </w:rPr>
      </w:pPr>
      <w:r w:rsidRPr="00CD2DD9">
        <w:tab/>
        <w:t xml:space="preserve">(prev pt 14 hdg) sub </w:t>
      </w:r>
      <w:hyperlink r:id="rId329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w:t>
      </w:r>
    </w:p>
    <w:p w14:paraId="1EE993AE" w14:textId="2125E22E" w:rsidR="00344085" w:rsidRPr="00CD2DD9" w:rsidRDefault="00344085" w:rsidP="00344085">
      <w:pPr>
        <w:pStyle w:val="AmdtsEntries"/>
      </w:pPr>
      <w:r w:rsidRPr="00CD2DD9">
        <w:tab/>
        <w:t xml:space="preserve">renum R9 LA (see </w:t>
      </w:r>
      <w:hyperlink r:id="rId32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345D1" w14:textId="77777777" w:rsidR="00344085" w:rsidRPr="00CD2DD9" w:rsidRDefault="00344085" w:rsidP="00A35FDF">
      <w:pPr>
        <w:pStyle w:val="AmdtsEntryHd"/>
      </w:pPr>
      <w:r w:rsidRPr="00CD2DD9">
        <w:t>Summary disposal of certain cases at prosecutor’s election</w:t>
      </w:r>
    </w:p>
    <w:p w14:paraId="212A20F8" w14:textId="77777777" w:rsidR="00344085" w:rsidRPr="00CD2DD9" w:rsidRDefault="00344085" w:rsidP="00344085">
      <w:pPr>
        <w:pStyle w:val="AmdtsEntries"/>
        <w:keepNext/>
      </w:pPr>
      <w:r w:rsidRPr="00CD2DD9">
        <w:t>s 374</w:t>
      </w:r>
      <w:r w:rsidRPr="00CD2DD9">
        <w:tab/>
        <w:t>orig s 374 renum as s 273</w:t>
      </w:r>
    </w:p>
    <w:p w14:paraId="683F8CDB" w14:textId="769FAA01" w:rsidR="00344085" w:rsidRPr="00CD2DD9" w:rsidRDefault="00344085" w:rsidP="00344085">
      <w:pPr>
        <w:pStyle w:val="AmdtsEntries"/>
        <w:keepNext/>
      </w:pPr>
      <w:r w:rsidRPr="00CD2DD9">
        <w:tab/>
        <w:t xml:space="preserve">prev s 374 (prev s 476) am </w:t>
      </w:r>
      <w:hyperlink r:id="rId3297" w:tooltip="Crimes Ordinance 1942" w:history="1">
        <w:r w:rsidRPr="00C62C6A">
          <w:rPr>
            <w:rStyle w:val="charCitHyperlinkAbbrev"/>
          </w:rPr>
          <w:t>Ord1942</w:t>
        </w:r>
        <w:r w:rsidRPr="00C62C6A">
          <w:rPr>
            <w:rStyle w:val="charCitHyperlinkAbbrev"/>
          </w:rPr>
          <w:noBreakHyphen/>
          <w:t>12</w:t>
        </w:r>
      </w:hyperlink>
      <w:r w:rsidRPr="00CD2DD9">
        <w:t xml:space="preserve"> s 3</w:t>
      </w:r>
    </w:p>
    <w:p w14:paraId="690B9854" w14:textId="1912DB17" w:rsidR="00344085" w:rsidRPr="00CD2DD9" w:rsidRDefault="00344085" w:rsidP="00344085">
      <w:pPr>
        <w:pStyle w:val="AmdtsEntries"/>
        <w:keepNext/>
      </w:pPr>
      <w:r w:rsidRPr="00CD2DD9">
        <w:tab/>
        <w:t xml:space="preserve">sub </w:t>
      </w:r>
      <w:hyperlink r:id="rId3298"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299"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CDFC87F" w14:textId="582188BD" w:rsidR="00344085" w:rsidRPr="00CD2DD9" w:rsidRDefault="00344085" w:rsidP="00344085">
      <w:pPr>
        <w:pStyle w:val="AmdtsEntries"/>
        <w:keepNext/>
      </w:pPr>
      <w:r w:rsidRPr="00CD2DD9">
        <w:tab/>
        <w:t xml:space="preserve">am </w:t>
      </w:r>
      <w:hyperlink r:id="rId330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01BA540" w14:textId="002811E2" w:rsidR="00344085" w:rsidRPr="00CD2DD9" w:rsidRDefault="00344085" w:rsidP="00344085">
      <w:pPr>
        <w:pStyle w:val="AmdtsEntries"/>
        <w:keepNext/>
      </w:pPr>
      <w:r w:rsidRPr="00CD2DD9">
        <w:tab/>
        <w:t xml:space="preserve">sub </w:t>
      </w:r>
      <w:hyperlink r:id="rId3301"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2F9F5E7E" w14:textId="49BDEC9C" w:rsidR="00344085" w:rsidRPr="00CD2DD9" w:rsidRDefault="00344085" w:rsidP="00344085">
      <w:pPr>
        <w:pStyle w:val="AmdtsEntries"/>
        <w:keepNext/>
      </w:pPr>
      <w:r w:rsidRPr="00CD2DD9">
        <w:tab/>
        <w:t xml:space="preserve">renum R9 LA (see </w:t>
      </w:r>
      <w:hyperlink r:id="rId33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F8E43D" w14:textId="07BEA298" w:rsidR="00344085" w:rsidRPr="00CD2DD9" w:rsidRDefault="00344085" w:rsidP="00344085">
      <w:pPr>
        <w:pStyle w:val="AmdtsEntries"/>
        <w:keepNext/>
      </w:pPr>
      <w:r w:rsidRPr="00CD2DD9">
        <w:tab/>
        <w:t xml:space="preserve">om </w:t>
      </w:r>
      <w:hyperlink r:id="rId330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1.33</w:t>
      </w:r>
    </w:p>
    <w:p w14:paraId="5A58B12E" w14:textId="6DA168FC" w:rsidR="00344085" w:rsidRPr="00CD2DD9" w:rsidRDefault="00344085" w:rsidP="00344085">
      <w:pPr>
        <w:pStyle w:val="AmdtsEntries"/>
        <w:keepNext/>
      </w:pPr>
      <w:r w:rsidRPr="00CD2DD9">
        <w:tab/>
        <w:t xml:space="preserve">pres s 374 ins </w:t>
      </w:r>
      <w:hyperlink r:id="rId3304"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1.5</w:t>
      </w:r>
    </w:p>
    <w:p w14:paraId="17921452" w14:textId="387DFC12" w:rsidR="00344085" w:rsidRDefault="00344085" w:rsidP="00344085">
      <w:pPr>
        <w:pStyle w:val="AmdtsEntries"/>
      </w:pPr>
      <w:r w:rsidRPr="007049C8">
        <w:tab/>
        <w:t>(9), (10) exp 25 July 2014 (s 374 (10))</w:t>
      </w:r>
    </w:p>
    <w:p w14:paraId="543C0306" w14:textId="69EB4A4D" w:rsidR="00E70F97" w:rsidRPr="00D227DD" w:rsidRDefault="00E70F97" w:rsidP="00344085">
      <w:pPr>
        <w:pStyle w:val="AmdtsEntries"/>
      </w:pPr>
      <w:r>
        <w:tab/>
        <w:t xml:space="preserve">am </w:t>
      </w:r>
      <w:hyperlink r:id="rId3305" w:tooltip="Courts (Fair Work and Work Safety) Legislation Amendment Act 2019" w:history="1">
        <w:r w:rsidRPr="00E70F97">
          <w:rPr>
            <w:rStyle w:val="charCitHyperlinkAbbrev"/>
          </w:rPr>
          <w:t>A2019</w:t>
        </w:r>
        <w:r w:rsidRPr="00E70F97">
          <w:rPr>
            <w:rStyle w:val="charCitHyperlinkAbbrev"/>
          </w:rPr>
          <w:noBreakHyphen/>
          <w:t>32</w:t>
        </w:r>
      </w:hyperlink>
      <w:r>
        <w:t xml:space="preserve"> s 9</w:t>
      </w:r>
      <w:r w:rsidR="001840E0">
        <w:t xml:space="preserve">; </w:t>
      </w:r>
      <w:hyperlink r:id="rId3306" w:tooltip="Family Violence LEgislation Amendment Act 2022" w:history="1">
        <w:r w:rsidR="00517559" w:rsidRPr="00345092">
          <w:rPr>
            <w:rStyle w:val="charCitHyperlinkAbbrev"/>
          </w:rPr>
          <w:t>A2022-13</w:t>
        </w:r>
      </w:hyperlink>
      <w:r w:rsidR="001840E0">
        <w:t xml:space="preserve"> s 72, s 73; ss renum R137 LA</w:t>
      </w:r>
      <w:r w:rsidR="0017134A">
        <w:t xml:space="preserve">; </w:t>
      </w:r>
      <w:hyperlink r:id="rId3307" w:tooltip="Crimes Legislation Amendment Act 2023" w:history="1">
        <w:r w:rsidR="000853BB" w:rsidRPr="00913ADD">
          <w:rPr>
            <w:rStyle w:val="charCitHyperlinkAbbrev"/>
          </w:rPr>
          <w:t>A2023-33</w:t>
        </w:r>
      </w:hyperlink>
      <w:r w:rsidR="000853BB">
        <w:t xml:space="preserve"> </w:t>
      </w:r>
      <w:r w:rsidR="002F042A" w:rsidRPr="00D227DD">
        <w:t>amdt 1.3</w:t>
      </w:r>
    </w:p>
    <w:p w14:paraId="5A2242C3" w14:textId="1E091FC1" w:rsidR="00344085" w:rsidRPr="00EE1ACE" w:rsidRDefault="008E336A" w:rsidP="00A35FDF">
      <w:pPr>
        <w:pStyle w:val="AmdtsEntryHd"/>
      </w:pPr>
      <w:r w:rsidRPr="00EE1ACE">
        <w:lastRenderedPageBreak/>
        <w:t>Summary disposal of certain cases—Magistrates Court</w:t>
      </w:r>
    </w:p>
    <w:p w14:paraId="6F681CC9" w14:textId="77777777" w:rsidR="00344085" w:rsidRPr="00CD2DD9" w:rsidRDefault="00344085" w:rsidP="00344085">
      <w:pPr>
        <w:pStyle w:val="AmdtsEntries"/>
        <w:keepNext/>
      </w:pPr>
      <w:r w:rsidRPr="00CD2DD9">
        <w:t>s 375</w:t>
      </w:r>
      <w:r w:rsidRPr="00CD2DD9">
        <w:tab/>
        <w:t>orig s 375 renum as s 274</w:t>
      </w:r>
    </w:p>
    <w:p w14:paraId="08254515" w14:textId="2CC78CCC" w:rsidR="00344085" w:rsidRPr="00CD2DD9" w:rsidRDefault="00344085" w:rsidP="00344085">
      <w:pPr>
        <w:pStyle w:val="AmdtsEntries"/>
        <w:keepNext/>
      </w:pPr>
      <w:r w:rsidRPr="00CD2DD9">
        <w:tab/>
        <w:t xml:space="preserve">pres s 375 (prev s 477) sub </w:t>
      </w:r>
      <w:hyperlink r:id="rId3308"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18D7E610" w14:textId="58C5B644" w:rsidR="00344085" w:rsidRPr="00CD2DD9" w:rsidRDefault="00344085" w:rsidP="00344085">
      <w:pPr>
        <w:pStyle w:val="AmdtsEntries"/>
        <w:keepNext/>
      </w:pPr>
      <w:r w:rsidRPr="00CD2DD9">
        <w:tab/>
        <w:t xml:space="preserve">am </w:t>
      </w:r>
      <w:hyperlink r:id="rId3309" w:tooltip="Crimes Ordinance 1963" w:history="1">
        <w:r w:rsidRPr="00C62C6A">
          <w:rPr>
            <w:rStyle w:val="charCitHyperlinkAbbrev"/>
          </w:rPr>
          <w:t>Ord1963</w:t>
        </w:r>
        <w:r w:rsidRPr="00C62C6A">
          <w:rPr>
            <w:rStyle w:val="charCitHyperlinkAbbrev"/>
          </w:rPr>
          <w:noBreakHyphen/>
          <w:t>11</w:t>
        </w:r>
      </w:hyperlink>
      <w:r w:rsidRPr="00CD2DD9">
        <w:t xml:space="preserve"> s 24</w:t>
      </w:r>
    </w:p>
    <w:p w14:paraId="2DA1A677" w14:textId="524B7188" w:rsidR="00344085" w:rsidRPr="00CD2DD9" w:rsidRDefault="00344085" w:rsidP="00344085">
      <w:pPr>
        <w:pStyle w:val="AmdtsEntries"/>
        <w:keepNext/>
      </w:pPr>
      <w:r w:rsidRPr="00CD2DD9">
        <w:tab/>
        <w:t xml:space="preserve">sub </w:t>
      </w:r>
      <w:hyperlink r:id="rId3310"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2D7BF4FB" w14:textId="0251790C" w:rsidR="00344085" w:rsidRPr="00CD2DD9" w:rsidRDefault="00344085" w:rsidP="00344085">
      <w:pPr>
        <w:pStyle w:val="AmdtsEntries"/>
        <w:keepNext/>
      </w:pPr>
      <w:r w:rsidRPr="00CD2DD9">
        <w:tab/>
        <w:t xml:space="preserve">am </w:t>
      </w:r>
      <w:hyperlink r:id="rId3311" w:tooltip="Crimes (Amendment) Ordinance 1983" w:history="1">
        <w:r w:rsidRPr="00C62C6A">
          <w:rPr>
            <w:rStyle w:val="charCitHyperlinkAbbrev"/>
          </w:rPr>
          <w:t>Ord1983</w:t>
        </w:r>
        <w:r w:rsidRPr="00C62C6A">
          <w:rPr>
            <w:rStyle w:val="charCitHyperlinkAbbrev"/>
          </w:rPr>
          <w:noBreakHyphen/>
          <w:t>27</w:t>
        </w:r>
      </w:hyperlink>
      <w:r w:rsidRPr="00CD2DD9">
        <w:t xml:space="preserve"> s 24</w:t>
      </w:r>
    </w:p>
    <w:p w14:paraId="0771FB2F" w14:textId="55B4C61F" w:rsidR="00344085" w:rsidRPr="00CD2DD9" w:rsidRDefault="00344085" w:rsidP="00344085">
      <w:pPr>
        <w:pStyle w:val="AmdtsEntries"/>
        <w:keepNext/>
      </w:pPr>
      <w:r w:rsidRPr="00CD2DD9">
        <w:tab/>
        <w:t xml:space="preserve">sub </w:t>
      </w:r>
      <w:hyperlink r:id="rId3312"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ABDDDD1" w14:textId="612120B3" w:rsidR="00344085" w:rsidRPr="00CD2DD9" w:rsidRDefault="00344085" w:rsidP="00344085">
      <w:pPr>
        <w:pStyle w:val="AmdtsEntries"/>
        <w:keepNext/>
      </w:pPr>
      <w:r w:rsidRPr="00CD2DD9">
        <w:tab/>
        <w:t xml:space="preserve">am </w:t>
      </w:r>
      <w:hyperlink r:id="rId3313"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14" w:tooltip="Crimes (Amendment) Ordinance (No 6) 1985" w:history="1">
        <w:r w:rsidRPr="00C62C6A">
          <w:rPr>
            <w:rStyle w:val="charCitHyperlinkAbbrev"/>
          </w:rPr>
          <w:t>Ord1985</w:t>
        </w:r>
        <w:r w:rsidRPr="00C62C6A">
          <w:rPr>
            <w:rStyle w:val="charCitHyperlinkAbbrev"/>
          </w:rPr>
          <w:noBreakHyphen/>
          <w:t>75</w:t>
        </w:r>
      </w:hyperlink>
      <w:r w:rsidRPr="00CD2DD9">
        <w:t xml:space="preserve"> s 2</w:t>
      </w:r>
    </w:p>
    <w:p w14:paraId="20F3670E" w14:textId="769EB157" w:rsidR="00344085" w:rsidRPr="00CD2DD9" w:rsidRDefault="00344085" w:rsidP="00344085">
      <w:pPr>
        <w:pStyle w:val="AmdtsEntries"/>
        <w:keepNext/>
      </w:pPr>
      <w:r w:rsidRPr="00CD2DD9">
        <w:tab/>
        <w:t xml:space="preserve">renum R9 LA (see </w:t>
      </w:r>
      <w:hyperlink r:id="rId33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C54C8B" w14:textId="28EA0FA5" w:rsidR="00344085" w:rsidRPr="00CD2DD9" w:rsidRDefault="00344085" w:rsidP="00344085">
      <w:pPr>
        <w:pStyle w:val="AmdtsEntries"/>
        <w:keepNext/>
        <w:rPr>
          <w:rFonts w:cs="Arial"/>
        </w:rPr>
      </w:pPr>
      <w:r w:rsidRPr="00CD2DD9">
        <w:tab/>
      </w:r>
      <w:r w:rsidRPr="00CD2DD9">
        <w:rPr>
          <w:rFonts w:cs="Arial"/>
        </w:rPr>
        <w:t xml:space="preserve">sub </w:t>
      </w:r>
      <w:hyperlink r:id="rId331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1.19</w:t>
      </w:r>
    </w:p>
    <w:p w14:paraId="10163CC7" w14:textId="202C4958" w:rsidR="00344085" w:rsidRDefault="00344085" w:rsidP="00344085">
      <w:pPr>
        <w:pStyle w:val="AmdtsEntries"/>
      </w:pPr>
      <w:r w:rsidRPr="00CD2DD9">
        <w:tab/>
        <w:t xml:space="preserve">am </w:t>
      </w:r>
      <w:hyperlink r:id="rId331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amdts 1.34-1.41; ss renum R61 LA; </w:t>
      </w:r>
      <w:hyperlink r:id="rId3318"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1.6; ss renum R75 LA</w:t>
      </w:r>
      <w:r>
        <w:t xml:space="preserve">; </w:t>
      </w:r>
      <w:hyperlink r:id="rId3319" w:tooltip="Crimes Legislation Amendment Act 2013" w:history="1">
        <w:r>
          <w:rPr>
            <w:rStyle w:val="charCitHyperlinkAbbrev"/>
          </w:rPr>
          <w:t>A2013</w:t>
        </w:r>
        <w:r>
          <w:rPr>
            <w:rStyle w:val="charCitHyperlinkAbbrev"/>
          </w:rPr>
          <w:noBreakHyphen/>
          <w:t>12</w:t>
        </w:r>
      </w:hyperlink>
      <w:r>
        <w:t xml:space="preserve"> s 14, s 15; ss renum R83 LA</w:t>
      </w:r>
      <w:r w:rsidR="00291A70">
        <w:t xml:space="preserve">; </w:t>
      </w:r>
      <w:hyperlink r:id="rId3320" w:tooltip="Courts (Fair Work and Work Safety) Legislation Amendment Act 2019" w:history="1">
        <w:r w:rsidR="00291A70" w:rsidRPr="00E70F97">
          <w:rPr>
            <w:rStyle w:val="charCitHyperlinkAbbrev"/>
          </w:rPr>
          <w:t>A2019</w:t>
        </w:r>
        <w:r w:rsidR="00291A70" w:rsidRPr="00E70F97">
          <w:rPr>
            <w:rStyle w:val="charCitHyperlinkAbbrev"/>
          </w:rPr>
          <w:noBreakHyphen/>
          <w:t>32</w:t>
        </w:r>
      </w:hyperlink>
      <w:r w:rsidR="00291A70">
        <w:t xml:space="preserve"> s 10; pars renum R124 LA</w:t>
      </w:r>
    </w:p>
    <w:p w14:paraId="4AA12335" w14:textId="38E717CF" w:rsidR="008E336A" w:rsidRPr="008E336A" w:rsidRDefault="008E336A" w:rsidP="00344085">
      <w:pPr>
        <w:pStyle w:val="AmdtsEntries"/>
      </w:pPr>
      <w:r>
        <w:tab/>
      </w:r>
      <w:r w:rsidRPr="00EE1ACE">
        <w:t xml:space="preserve">sub </w:t>
      </w:r>
      <w:hyperlink r:id="rId3321" w:tooltip="Crimes Legislation Amendment Act 2023" w:history="1">
        <w:r w:rsidR="00D0482E" w:rsidRPr="00EE1ACE">
          <w:rPr>
            <w:rStyle w:val="charCitHyperlinkAbbrev"/>
            <w:color w:val="0000FF"/>
          </w:rPr>
          <w:t>A2023-33</w:t>
        </w:r>
      </w:hyperlink>
      <w:r w:rsidR="00D0482E" w:rsidRPr="00EE1ACE">
        <w:t xml:space="preserve"> s</w:t>
      </w:r>
      <w:r w:rsidR="00561565" w:rsidRPr="00EE1ACE">
        <w:t xml:space="preserve"> 4</w:t>
      </w:r>
    </w:p>
    <w:p w14:paraId="7D265526" w14:textId="3768BE0C" w:rsidR="00680A67" w:rsidRPr="008A346C" w:rsidRDefault="00680A67" w:rsidP="00A35FDF">
      <w:pPr>
        <w:pStyle w:val="AmdtsEntryHd"/>
      </w:pPr>
      <w:r w:rsidRPr="008A346C">
        <w:t>Summary disposal of certain cases—Childrens Court</w:t>
      </w:r>
    </w:p>
    <w:p w14:paraId="484FB39E" w14:textId="6D84BA52" w:rsidR="00680A67" w:rsidRPr="00680A67" w:rsidRDefault="000853BB" w:rsidP="00680A67">
      <w:pPr>
        <w:pStyle w:val="AmdtsEntries"/>
      </w:pPr>
      <w:r>
        <w:t>s 375AA</w:t>
      </w:r>
      <w:r w:rsidR="00680A67">
        <w:tab/>
      </w:r>
      <w:r w:rsidR="00680A67" w:rsidRPr="008A346C">
        <w:t xml:space="preserve">ins </w:t>
      </w:r>
      <w:hyperlink r:id="rId3322" w:tooltip="Crimes Legislation Amendment Act 2023" w:history="1">
        <w:r w:rsidR="00680A67" w:rsidRPr="00913ADD">
          <w:rPr>
            <w:rStyle w:val="charCitHyperlinkAbbrev"/>
          </w:rPr>
          <w:t>A2023-33</w:t>
        </w:r>
      </w:hyperlink>
      <w:r w:rsidR="00680A67" w:rsidRPr="008A346C">
        <w:t xml:space="preserve"> s 4</w:t>
      </w:r>
    </w:p>
    <w:p w14:paraId="40264E53" w14:textId="08D8B863" w:rsidR="00344085" w:rsidRPr="00CD2DD9" w:rsidRDefault="00344085" w:rsidP="00A35FDF">
      <w:pPr>
        <w:pStyle w:val="AmdtsEntryHd"/>
      </w:pPr>
      <w:r w:rsidRPr="00CD2DD9">
        <w:t>Withdrawal of consent to summary disposal of case</w:t>
      </w:r>
    </w:p>
    <w:p w14:paraId="18978A31" w14:textId="756169C6" w:rsidR="00344085" w:rsidRPr="00CD2DD9" w:rsidRDefault="00344085" w:rsidP="00344085">
      <w:pPr>
        <w:pStyle w:val="AmdtsEntries"/>
        <w:keepNext/>
      </w:pPr>
      <w:r w:rsidRPr="00CD2DD9">
        <w:t>s 375A</w:t>
      </w:r>
      <w:r w:rsidRPr="00CD2DD9">
        <w:tab/>
        <w:t xml:space="preserve">ins </w:t>
      </w:r>
      <w:hyperlink r:id="rId332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1.42</w:t>
      </w:r>
    </w:p>
    <w:p w14:paraId="089D2A95" w14:textId="33627511" w:rsidR="00344085" w:rsidRPr="00CD2DD9" w:rsidRDefault="00344085" w:rsidP="00344085">
      <w:pPr>
        <w:pStyle w:val="AmdtsEntries"/>
      </w:pPr>
      <w:r w:rsidRPr="00CD2DD9">
        <w:tab/>
        <w:t xml:space="preserve">am </w:t>
      </w:r>
      <w:hyperlink r:id="rId3324"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1.6</w:t>
      </w:r>
      <w:r w:rsidR="000853BB">
        <w:t>;</w:t>
      </w:r>
      <w:r w:rsidR="000853BB" w:rsidRPr="0011709A">
        <w:t xml:space="preserve"> </w:t>
      </w:r>
      <w:hyperlink r:id="rId3325" w:tooltip="Crimes Legislation Amendment Act 2023" w:history="1">
        <w:r w:rsidR="000853BB" w:rsidRPr="00913ADD">
          <w:rPr>
            <w:rStyle w:val="charCitHyperlinkAbbrev"/>
          </w:rPr>
          <w:t>A2023-33</w:t>
        </w:r>
      </w:hyperlink>
      <w:r w:rsidR="000853BB" w:rsidRPr="009D63DB">
        <w:t xml:space="preserve"> </w:t>
      </w:r>
      <w:r w:rsidR="0011709A" w:rsidRPr="009D63DB">
        <w:t>amdt 1.4</w:t>
      </w:r>
    </w:p>
    <w:p w14:paraId="10775320" w14:textId="77777777" w:rsidR="00344085" w:rsidRPr="00CD2DD9" w:rsidRDefault="00344085" w:rsidP="00A35FDF">
      <w:pPr>
        <w:pStyle w:val="AmdtsEntryHd"/>
      </w:pPr>
      <w:r w:rsidRPr="00CD2DD9">
        <w:t>Saving of other summary jurisdiction</w:t>
      </w:r>
    </w:p>
    <w:p w14:paraId="4CBCA08E" w14:textId="77777777" w:rsidR="00344085" w:rsidRPr="00CD2DD9" w:rsidRDefault="00344085" w:rsidP="00344085">
      <w:pPr>
        <w:pStyle w:val="AmdtsEntries"/>
        <w:keepNext/>
      </w:pPr>
      <w:r w:rsidRPr="00CD2DD9">
        <w:t>s 376</w:t>
      </w:r>
      <w:r w:rsidRPr="00CD2DD9">
        <w:tab/>
        <w:t>orig s 376 renum as s 275</w:t>
      </w:r>
    </w:p>
    <w:p w14:paraId="7B684EAF" w14:textId="0905DDD5" w:rsidR="00344085" w:rsidRPr="00CD2DD9" w:rsidRDefault="00344085" w:rsidP="00344085">
      <w:pPr>
        <w:pStyle w:val="AmdtsEntries"/>
        <w:keepNext/>
      </w:pPr>
      <w:r w:rsidRPr="00CD2DD9">
        <w:tab/>
        <w:t xml:space="preserve">prev s 376 (prev s 479) om </w:t>
      </w:r>
      <w:hyperlink r:id="rId3326"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6B9F8D60" w14:textId="6669B06D" w:rsidR="00344085" w:rsidRPr="00CD2DD9" w:rsidRDefault="00344085" w:rsidP="00344085">
      <w:pPr>
        <w:pStyle w:val="AmdtsEntries"/>
        <w:keepNext/>
      </w:pPr>
      <w:r w:rsidRPr="00CD2DD9">
        <w:tab/>
        <w:t xml:space="preserve">pres s 376 ins </w:t>
      </w:r>
      <w:hyperlink r:id="rId3327"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62FF9B2D" w14:textId="0588DD37" w:rsidR="00344085" w:rsidRPr="00CD2DD9" w:rsidRDefault="00344085" w:rsidP="00344085">
      <w:pPr>
        <w:pStyle w:val="AmdtsEntries"/>
        <w:keepNext/>
      </w:pPr>
      <w:r w:rsidRPr="00CD2DD9">
        <w:tab/>
        <w:t xml:space="preserve">am </w:t>
      </w:r>
      <w:hyperlink r:id="rId3328" w:tooltip="Crimes (Amendment) Ordinance (No 3) 1985" w:history="1">
        <w:r w:rsidRPr="00C62C6A">
          <w:rPr>
            <w:rStyle w:val="charCitHyperlinkAbbrev"/>
          </w:rPr>
          <w:t>Ord1985</w:t>
        </w:r>
        <w:r w:rsidRPr="00C62C6A">
          <w:rPr>
            <w:rStyle w:val="charCitHyperlinkAbbrev"/>
          </w:rPr>
          <w:noBreakHyphen/>
          <w:t>40</w:t>
        </w:r>
      </w:hyperlink>
      <w:r w:rsidRPr="00CD2DD9">
        <w:t xml:space="preserve"> s 5; </w:t>
      </w:r>
      <w:hyperlink r:id="rId3329"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02F0FE91" w14:textId="5588B2E0" w:rsidR="00344085" w:rsidRPr="00CD2DD9" w:rsidRDefault="00344085" w:rsidP="00344085">
      <w:pPr>
        <w:pStyle w:val="AmdtsEntries"/>
      </w:pPr>
      <w:r w:rsidRPr="00CD2DD9">
        <w:tab/>
        <w:t xml:space="preserve">renum R9 LA (see </w:t>
      </w:r>
      <w:hyperlink r:id="rId33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62C5C2" w14:textId="77777777" w:rsidR="00344085" w:rsidRPr="00CD2DD9" w:rsidRDefault="00344085" w:rsidP="00A35FDF">
      <w:pPr>
        <w:pStyle w:val="AmdtsEntryHd"/>
      </w:pPr>
      <w:r w:rsidRPr="00CD2DD9">
        <w:t>Certificate of dismissal</w:t>
      </w:r>
    </w:p>
    <w:p w14:paraId="52498F73" w14:textId="3F893C8D" w:rsidR="00344085" w:rsidRPr="00CD2DD9" w:rsidRDefault="00344085" w:rsidP="00344085">
      <w:pPr>
        <w:pStyle w:val="AmdtsEntries"/>
        <w:keepNext/>
      </w:pPr>
      <w:r w:rsidRPr="00CD2DD9">
        <w:t>s 377</w:t>
      </w:r>
      <w:r w:rsidRPr="00CD2DD9">
        <w:tab/>
        <w:t xml:space="preserve">orig s 377 om </w:t>
      </w:r>
      <w:hyperlink r:id="rId333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B1115CD" w14:textId="5B459202" w:rsidR="00344085" w:rsidRPr="00CD2DD9" w:rsidRDefault="00344085" w:rsidP="00344085">
      <w:pPr>
        <w:pStyle w:val="AmdtsEntries"/>
        <w:keepNext/>
      </w:pPr>
      <w:r w:rsidRPr="00CD2DD9">
        <w:tab/>
        <w:t xml:space="preserve">pres s 377 (prev s 480) sub </w:t>
      </w:r>
      <w:hyperlink r:id="rId3332"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333"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097E5050" w14:textId="0245AA5D" w:rsidR="00344085" w:rsidRPr="00CD2DD9" w:rsidRDefault="00344085" w:rsidP="00344085">
      <w:pPr>
        <w:pStyle w:val="AmdtsEntries"/>
        <w:keepNext/>
      </w:pPr>
      <w:r w:rsidRPr="00CD2DD9">
        <w:tab/>
        <w:t xml:space="preserve">am </w:t>
      </w:r>
      <w:hyperlink r:id="rId3334" w:tooltip="Crimes (Amendment) Ordinance 1983" w:history="1">
        <w:r w:rsidRPr="00C62C6A">
          <w:rPr>
            <w:rStyle w:val="charCitHyperlinkAbbrev"/>
          </w:rPr>
          <w:t>Ord1983</w:t>
        </w:r>
        <w:r w:rsidRPr="00C62C6A">
          <w:rPr>
            <w:rStyle w:val="charCitHyperlinkAbbrev"/>
          </w:rPr>
          <w:noBreakHyphen/>
          <w:t>27</w:t>
        </w:r>
      </w:hyperlink>
      <w:r w:rsidRPr="00CD2DD9">
        <w:t xml:space="preserve"> s 26; </w:t>
      </w:r>
      <w:hyperlink r:id="rId3335" w:tooltip="Crimes (Amendment) Ordinance (No 3) 1985" w:history="1">
        <w:r w:rsidRPr="00C62C6A">
          <w:rPr>
            <w:rStyle w:val="charCitHyperlinkAbbrev"/>
          </w:rPr>
          <w:t>Ord1985</w:t>
        </w:r>
        <w:r w:rsidRPr="00C62C6A">
          <w:rPr>
            <w:rStyle w:val="charCitHyperlinkAbbrev"/>
          </w:rPr>
          <w:noBreakHyphen/>
          <w:t>40</w:t>
        </w:r>
      </w:hyperlink>
      <w:r w:rsidRPr="00CD2DD9">
        <w:t xml:space="preserve"> s 6; </w:t>
      </w:r>
      <w:hyperlink r:id="rId3336"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37"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4DDBC3D6" w14:textId="74055A34" w:rsidR="00344085" w:rsidRPr="00CD2DD9" w:rsidRDefault="00344085" w:rsidP="00344085">
      <w:pPr>
        <w:pStyle w:val="AmdtsEntries"/>
        <w:keepNext/>
      </w:pPr>
      <w:r w:rsidRPr="00CD2DD9">
        <w:tab/>
        <w:t xml:space="preserve">renum R9 LA (see </w:t>
      </w:r>
      <w:hyperlink r:id="rId33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F4BA1E" w14:textId="1CB4419C" w:rsidR="00344085" w:rsidRPr="00CD2DD9" w:rsidRDefault="00344085" w:rsidP="00344085">
      <w:pPr>
        <w:pStyle w:val="AmdtsEntries"/>
      </w:pPr>
      <w:r w:rsidRPr="00CD2DD9">
        <w:tab/>
        <w:t xml:space="preserve">am </w:t>
      </w:r>
      <w:hyperlink r:id="rId3339"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1.7</w:t>
      </w:r>
      <w:r w:rsidR="00CE2F0A">
        <w:t xml:space="preserve">; </w:t>
      </w:r>
      <w:hyperlink r:id="rId3340" w:tooltip="Crimes Legislation Amendment Act 2023" w:history="1">
        <w:r w:rsidR="00CE2F0A" w:rsidRPr="00913ADD">
          <w:rPr>
            <w:rStyle w:val="charCitHyperlinkAbbrev"/>
          </w:rPr>
          <w:t>A2023-33</w:t>
        </w:r>
      </w:hyperlink>
      <w:r w:rsidR="00CE2F0A" w:rsidRPr="008B72F4">
        <w:t xml:space="preserve"> amdt 1.5</w:t>
      </w:r>
    </w:p>
    <w:p w14:paraId="0194CE6B" w14:textId="77777777" w:rsidR="00344085" w:rsidRPr="00CD2DD9" w:rsidRDefault="00344085" w:rsidP="00A35FDF">
      <w:pPr>
        <w:pStyle w:val="AmdtsEntryHd"/>
      </w:pPr>
      <w:r w:rsidRPr="00CD2DD9">
        <w:t>Summary conviction or dismissal bar to indictment</w:t>
      </w:r>
    </w:p>
    <w:p w14:paraId="44BF9738" w14:textId="77777777" w:rsidR="00344085" w:rsidRPr="00CD2DD9" w:rsidRDefault="00344085" w:rsidP="00344085">
      <w:pPr>
        <w:pStyle w:val="AmdtsEntries"/>
        <w:keepNext/>
      </w:pPr>
      <w:r w:rsidRPr="00CD2DD9">
        <w:t>s 378</w:t>
      </w:r>
      <w:r w:rsidRPr="00CD2DD9">
        <w:tab/>
        <w:t>orig s 378 renum as s 276</w:t>
      </w:r>
    </w:p>
    <w:p w14:paraId="05192099" w14:textId="4B83F5C0" w:rsidR="00344085" w:rsidRPr="00CD2DD9" w:rsidRDefault="00344085" w:rsidP="00344085">
      <w:pPr>
        <w:pStyle w:val="AmdtsEntries"/>
        <w:keepNext/>
      </w:pPr>
      <w:r w:rsidRPr="00CD2DD9">
        <w:tab/>
        <w:t xml:space="preserve">pres s 378 (prev s 481) sub </w:t>
      </w:r>
      <w:hyperlink r:id="rId3341"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342"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30044B79" w14:textId="29AA8A65" w:rsidR="00344085" w:rsidRPr="00CD2DD9" w:rsidRDefault="00344085" w:rsidP="00344085">
      <w:pPr>
        <w:pStyle w:val="AmdtsEntries"/>
        <w:keepNext/>
      </w:pPr>
      <w:r w:rsidRPr="00CD2DD9">
        <w:tab/>
        <w:t xml:space="preserve">am </w:t>
      </w:r>
      <w:hyperlink r:id="rId3343" w:tooltip="Crimes (Amendment) Ordinance 1983" w:history="1">
        <w:r w:rsidRPr="00C62C6A">
          <w:rPr>
            <w:rStyle w:val="charCitHyperlinkAbbrev"/>
          </w:rPr>
          <w:t>Ord1983</w:t>
        </w:r>
        <w:r w:rsidRPr="00C62C6A">
          <w:rPr>
            <w:rStyle w:val="charCitHyperlinkAbbrev"/>
          </w:rPr>
          <w:noBreakHyphen/>
          <w:t>27</w:t>
        </w:r>
      </w:hyperlink>
      <w:r w:rsidRPr="00CD2DD9">
        <w:t xml:space="preserve"> s 27; </w:t>
      </w:r>
      <w:hyperlink r:id="rId3344" w:tooltip="Crimes (Amendment) Ordinance (No 3) 1985" w:history="1">
        <w:r w:rsidRPr="00C62C6A">
          <w:rPr>
            <w:rStyle w:val="charCitHyperlinkAbbrev"/>
          </w:rPr>
          <w:t>Ord1985</w:t>
        </w:r>
        <w:r w:rsidRPr="00C62C6A">
          <w:rPr>
            <w:rStyle w:val="charCitHyperlinkAbbrev"/>
          </w:rPr>
          <w:noBreakHyphen/>
          <w:t>40</w:t>
        </w:r>
      </w:hyperlink>
      <w:r w:rsidRPr="00CD2DD9">
        <w:t xml:space="preserve"> s 7; </w:t>
      </w:r>
      <w:hyperlink r:id="rId3345"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FD03C25" w14:textId="2F3FE74E" w:rsidR="00344085" w:rsidRPr="00CD2DD9" w:rsidRDefault="00344085" w:rsidP="00344085">
      <w:pPr>
        <w:pStyle w:val="AmdtsEntries"/>
        <w:keepNext/>
      </w:pPr>
      <w:r w:rsidRPr="00CD2DD9">
        <w:tab/>
        <w:t xml:space="preserve">renum R9 LA (see </w:t>
      </w:r>
      <w:hyperlink r:id="rId33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A03374" w14:textId="67FF5933" w:rsidR="00344085" w:rsidRPr="00CD2DD9" w:rsidRDefault="00344085" w:rsidP="00344085">
      <w:pPr>
        <w:pStyle w:val="AmdtsEntries"/>
      </w:pPr>
      <w:r w:rsidRPr="00CD2DD9">
        <w:tab/>
        <w:t xml:space="preserve">am </w:t>
      </w:r>
      <w:hyperlink r:id="rId3347"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1.8</w:t>
      </w:r>
      <w:r w:rsidR="00167FC3">
        <w:t xml:space="preserve">; </w:t>
      </w:r>
      <w:hyperlink r:id="rId3348" w:tooltip="Crimes Legislation Amendment Act 2023" w:history="1">
        <w:r w:rsidR="00167FC3" w:rsidRPr="00913ADD">
          <w:rPr>
            <w:rStyle w:val="charCitHyperlinkAbbrev"/>
          </w:rPr>
          <w:t>A2023-33</w:t>
        </w:r>
      </w:hyperlink>
      <w:r w:rsidR="00167FC3" w:rsidRPr="0012760B">
        <w:t xml:space="preserve"> amdt 1.6,</w:t>
      </w:r>
      <w:r w:rsidR="0012760B" w:rsidRPr="0012760B">
        <w:t xml:space="preserve"> amdt</w:t>
      </w:r>
      <w:r w:rsidR="00167FC3" w:rsidRPr="0012760B">
        <w:t xml:space="preserve"> 1.7</w:t>
      </w:r>
    </w:p>
    <w:p w14:paraId="36E2C514" w14:textId="77777777" w:rsidR="00344085" w:rsidRPr="00CD2DD9" w:rsidRDefault="00344085" w:rsidP="00A35FDF">
      <w:pPr>
        <w:pStyle w:val="AmdtsEntryHd"/>
      </w:pPr>
      <w:r w:rsidRPr="00CD2DD9">
        <w:lastRenderedPageBreak/>
        <w:t>Misbehaviour at public meetings</w:t>
      </w:r>
    </w:p>
    <w:p w14:paraId="34AF653C" w14:textId="141E5906" w:rsidR="00344085" w:rsidRPr="00CD2DD9" w:rsidRDefault="00344085" w:rsidP="00344085">
      <w:pPr>
        <w:pStyle w:val="AmdtsEntries"/>
        <w:keepNext/>
      </w:pPr>
      <w:r w:rsidRPr="00CD2DD9">
        <w:t>s 379</w:t>
      </w:r>
      <w:r w:rsidRPr="00CD2DD9">
        <w:tab/>
        <w:t xml:space="preserve">orig s 379 om </w:t>
      </w:r>
      <w:hyperlink r:id="rId334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CB87E3" w14:textId="101020CA" w:rsidR="00344085" w:rsidRPr="00CD2DD9" w:rsidRDefault="00344085" w:rsidP="00344085">
      <w:pPr>
        <w:pStyle w:val="AmdtsEntries"/>
        <w:keepNext/>
      </w:pPr>
      <w:r w:rsidRPr="00CD2DD9">
        <w:tab/>
        <w:t xml:space="preserve">prev s 379 (prev s 482) ins </w:t>
      </w:r>
      <w:hyperlink r:id="rId335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16</w:t>
      </w:r>
    </w:p>
    <w:p w14:paraId="6628E82E" w14:textId="4172641C" w:rsidR="00344085" w:rsidRPr="00CD2DD9" w:rsidRDefault="00344085" w:rsidP="00344085">
      <w:pPr>
        <w:pStyle w:val="AmdtsEntries"/>
        <w:keepNext/>
      </w:pPr>
      <w:r w:rsidRPr="00CD2DD9">
        <w:tab/>
        <w:t xml:space="preserve">renum R9 LA (see </w:t>
      </w:r>
      <w:hyperlink r:id="rId33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6008F3" w14:textId="67C58620" w:rsidR="00344085" w:rsidRPr="00CD2DD9" w:rsidRDefault="00344085" w:rsidP="00344085">
      <w:pPr>
        <w:pStyle w:val="AmdtsEntries"/>
      </w:pPr>
      <w:r w:rsidRPr="00CD2DD9">
        <w:tab/>
        <w:t xml:space="preserve">am </w:t>
      </w:r>
      <w:hyperlink r:id="rId335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3.41</w:t>
      </w:r>
    </w:p>
    <w:p w14:paraId="61441CC1" w14:textId="77777777" w:rsidR="00344085" w:rsidRPr="00CD2DD9" w:rsidRDefault="00344085" w:rsidP="00A35FDF">
      <w:pPr>
        <w:pStyle w:val="AmdtsEntryHd"/>
      </w:pPr>
      <w:r w:rsidRPr="00CD2DD9">
        <w:t>Possession of offensive weapons and disabling substances</w:t>
      </w:r>
    </w:p>
    <w:p w14:paraId="0D100716" w14:textId="5B149F58" w:rsidR="00344085" w:rsidRPr="00CD2DD9" w:rsidRDefault="00344085" w:rsidP="00344085">
      <w:pPr>
        <w:pStyle w:val="AmdtsEntries"/>
        <w:keepNext/>
      </w:pPr>
      <w:r w:rsidRPr="00CD2DD9">
        <w:t>s 380 hdg</w:t>
      </w:r>
      <w:r w:rsidRPr="00CD2DD9">
        <w:tab/>
        <w:t xml:space="preserve">(prev s 493 hdg) sub </w:t>
      </w:r>
      <w:hyperlink r:id="rId3353" w:tooltip="Crimes Amendment Act 2001" w:history="1">
        <w:r w:rsidRPr="00C62C6A">
          <w:rPr>
            <w:rStyle w:val="charCitHyperlinkAbbrev"/>
          </w:rPr>
          <w:t>A2001</w:t>
        </w:r>
        <w:r w:rsidRPr="00C62C6A">
          <w:rPr>
            <w:rStyle w:val="charCitHyperlinkAbbrev"/>
          </w:rPr>
          <w:noBreakHyphen/>
          <w:t>8</w:t>
        </w:r>
      </w:hyperlink>
      <w:r w:rsidRPr="00CD2DD9">
        <w:t xml:space="preserve"> amdt 1.9</w:t>
      </w:r>
    </w:p>
    <w:p w14:paraId="3AEC8AD8" w14:textId="77777777" w:rsidR="00344085" w:rsidRPr="00CD2DD9" w:rsidRDefault="00344085" w:rsidP="00344085">
      <w:pPr>
        <w:pStyle w:val="AmdtsEntries"/>
        <w:keepNext/>
      </w:pPr>
      <w:r w:rsidRPr="00CD2DD9">
        <w:t>s 380</w:t>
      </w:r>
      <w:r w:rsidRPr="00CD2DD9">
        <w:tab/>
        <w:t>orig s 380 renum as s 277</w:t>
      </w:r>
    </w:p>
    <w:p w14:paraId="1F974E9F" w14:textId="305C9DEC" w:rsidR="00344085" w:rsidRPr="00CD2DD9" w:rsidRDefault="00344085" w:rsidP="00344085">
      <w:pPr>
        <w:pStyle w:val="AmdtsEntries"/>
        <w:keepNext/>
      </w:pPr>
      <w:r w:rsidRPr="00CD2DD9">
        <w:tab/>
        <w:t xml:space="preserve">pres s 380 (prev s 493) am </w:t>
      </w:r>
      <w:hyperlink r:id="rId335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AAFEE8D" w14:textId="1D0FB47E" w:rsidR="00344085" w:rsidRPr="00CD2DD9" w:rsidRDefault="00344085" w:rsidP="00344085">
      <w:pPr>
        <w:pStyle w:val="AmdtsEntries"/>
        <w:keepNext/>
      </w:pPr>
      <w:r w:rsidRPr="00CD2DD9">
        <w:tab/>
        <w:t xml:space="preserve">sub </w:t>
      </w:r>
      <w:hyperlink r:id="rId3355"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A5F40F6" w14:textId="5F4CAB39" w:rsidR="00344085" w:rsidRPr="00CD2DD9" w:rsidRDefault="00344085" w:rsidP="00344085">
      <w:pPr>
        <w:pStyle w:val="AmdtsEntries"/>
        <w:keepNext/>
      </w:pPr>
      <w:r w:rsidRPr="00CD2DD9">
        <w:tab/>
        <w:t xml:space="preserve">am </w:t>
      </w:r>
      <w:hyperlink r:id="rId3356" w:tooltip="Crimes Amendment Act 2001" w:history="1">
        <w:r w:rsidRPr="00C62C6A">
          <w:rPr>
            <w:rStyle w:val="charCitHyperlinkAbbrev"/>
          </w:rPr>
          <w:t>A2001</w:t>
        </w:r>
        <w:r w:rsidRPr="00C62C6A">
          <w:rPr>
            <w:rStyle w:val="charCitHyperlinkAbbrev"/>
          </w:rPr>
          <w:noBreakHyphen/>
          <w:t>8</w:t>
        </w:r>
      </w:hyperlink>
      <w:r w:rsidRPr="00CD2DD9">
        <w:t xml:space="preserve"> amdt 1.10</w:t>
      </w:r>
    </w:p>
    <w:p w14:paraId="534BD783" w14:textId="2643A914" w:rsidR="00344085" w:rsidRPr="00CD2DD9" w:rsidRDefault="00344085" w:rsidP="00344085">
      <w:pPr>
        <w:pStyle w:val="AmdtsEntries"/>
      </w:pPr>
      <w:r w:rsidRPr="00CD2DD9">
        <w:tab/>
        <w:t xml:space="preserve">renum R9 LA (see </w:t>
      </w:r>
      <w:hyperlink r:id="rId33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794A2" w14:textId="77777777" w:rsidR="00344085" w:rsidRPr="00CD2DD9" w:rsidRDefault="00344085" w:rsidP="00A35FDF">
      <w:pPr>
        <w:pStyle w:val="AmdtsEntryHd"/>
      </w:pPr>
      <w:r w:rsidRPr="00CD2DD9">
        <w:t>Possession of offensive weapons and disabling substances with intent</w:t>
      </w:r>
    </w:p>
    <w:p w14:paraId="152DCEBD" w14:textId="5CABC8FC" w:rsidR="00344085" w:rsidRPr="00CD2DD9" w:rsidRDefault="00344085" w:rsidP="00344085">
      <w:pPr>
        <w:pStyle w:val="AmdtsEntries"/>
        <w:keepNext/>
      </w:pPr>
      <w:r w:rsidRPr="00CD2DD9">
        <w:t>s 381 hdg</w:t>
      </w:r>
      <w:r w:rsidRPr="00CD2DD9">
        <w:tab/>
        <w:t xml:space="preserve">(prev s 494 hdg) sub </w:t>
      </w:r>
      <w:hyperlink r:id="rId3358" w:tooltip="Crimes Amendment Act 2001" w:history="1">
        <w:r w:rsidRPr="00C62C6A">
          <w:rPr>
            <w:rStyle w:val="charCitHyperlinkAbbrev"/>
          </w:rPr>
          <w:t>A2001</w:t>
        </w:r>
        <w:r w:rsidRPr="00C62C6A">
          <w:rPr>
            <w:rStyle w:val="charCitHyperlinkAbbrev"/>
          </w:rPr>
          <w:noBreakHyphen/>
          <w:t>8</w:t>
        </w:r>
      </w:hyperlink>
      <w:r w:rsidRPr="00CD2DD9">
        <w:t xml:space="preserve"> amdt 1.11</w:t>
      </w:r>
    </w:p>
    <w:p w14:paraId="1960F1DE" w14:textId="4E23AF53" w:rsidR="00344085" w:rsidRPr="00CD2DD9" w:rsidRDefault="00344085" w:rsidP="00344085">
      <w:pPr>
        <w:pStyle w:val="AmdtsEntries"/>
        <w:keepNext/>
      </w:pPr>
      <w:r w:rsidRPr="00CD2DD9">
        <w:t>s 381</w:t>
      </w:r>
      <w:r w:rsidRPr="00CD2DD9">
        <w:tab/>
        <w:t xml:space="preserve">orig s 381 om </w:t>
      </w:r>
      <w:hyperlink r:id="rId335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72B96E2" w14:textId="371FB6FF" w:rsidR="00344085" w:rsidRPr="00CD2DD9" w:rsidRDefault="00344085" w:rsidP="00344085">
      <w:pPr>
        <w:pStyle w:val="AmdtsEntries"/>
        <w:keepNext/>
      </w:pPr>
      <w:r w:rsidRPr="00CD2DD9">
        <w:tab/>
        <w:t xml:space="preserve">pres s 381 (prev s 494) am </w:t>
      </w:r>
      <w:hyperlink r:id="rId336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36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23</w:t>
      </w:r>
    </w:p>
    <w:p w14:paraId="1E482FA6" w14:textId="0BA077E2" w:rsidR="00344085" w:rsidRPr="00CD2DD9" w:rsidRDefault="00344085" w:rsidP="00344085">
      <w:pPr>
        <w:pStyle w:val="AmdtsEntries"/>
        <w:keepNext/>
      </w:pPr>
      <w:r w:rsidRPr="00CD2DD9">
        <w:tab/>
        <w:t xml:space="preserve">sub </w:t>
      </w:r>
      <w:hyperlink r:id="rId3362"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258BB16" w14:textId="4988579D" w:rsidR="00344085" w:rsidRPr="00CD2DD9" w:rsidRDefault="00344085" w:rsidP="00344085">
      <w:pPr>
        <w:pStyle w:val="AmdtsEntries"/>
        <w:keepNext/>
      </w:pPr>
      <w:r w:rsidRPr="00CD2DD9">
        <w:tab/>
        <w:t xml:space="preserve">am </w:t>
      </w:r>
      <w:hyperlink r:id="rId3363" w:tooltip="Crimes Amendment Act 2001" w:history="1">
        <w:r w:rsidRPr="00C62C6A">
          <w:rPr>
            <w:rStyle w:val="charCitHyperlinkAbbrev"/>
          </w:rPr>
          <w:t>A2001</w:t>
        </w:r>
        <w:r w:rsidRPr="00C62C6A">
          <w:rPr>
            <w:rStyle w:val="charCitHyperlinkAbbrev"/>
          </w:rPr>
          <w:noBreakHyphen/>
          <w:t>8</w:t>
        </w:r>
      </w:hyperlink>
      <w:r w:rsidRPr="00CD2DD9">
        <w:t xml:space="preserve"> amdt 1.12</w:t>
      </w:r>
    </w:p>
    <w:p w14:paraId="310E1548" w14:textId="2C42A2A9" w:rsidR="00344085" w:rsidRPr="00CD2DD9" w:rsidRDefault="00344085" w:rsidP="00344085">
      <w:pPr>
        <w:pStyle w:val="AmdtsEntries"/>
      </w:pPr>
      <w:r w:rsidRPr="00CD2DD9">
        <w:tab/>
        <w:t xml:space="preserve">renum R9 LA (see </w:t>
      </w:r>
      <w:hyperlink r:id="rId33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534047" w14:textId="77777777" w:rsidR="00344085" w:rsidRPr="00CD2DD9" w:rsidRDefault="00344085" w:rsidP="00A35FDF">
      <w:pPr>
        <w:pStyle w:val="AmdtsEntryHd"/>
      </w:pPr>
      <w:r w:rsidRPr="00CD2DD9">
        <w:t>Possession of knife in public place or school</w:t>
      </w:r>
    </w:p>
    <w:p w14:paraId="08D5A476" w14:textId="6DFB6F1A" w:rsidR="00344085" w:rsidRPr="00CD2DD9" w:rsidRDefault="00344085" w:rsidP="00344085">
      <w:pPr>
        <w:pStyle w:val="AmdtsEntries"/>
        <w:keepNext/>
      </w:pPr>
      <w:r w:rsidRPr="00CD2DD9">
        <w:t>s 382</w:t>
      </w:r>
      <w:r w:rsidRPr="00CD2DD9">
        <w:tab/>
        <w:t xml:space="preserve">orig s 382 om </w:t>
      </w:r>
      <w:hyperlink r:id="rId33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712ECFB" w14:textId="3CF7BD65" w:rsidR="00344085" w:rsidRPr="00CD2DD9" w:rsidRDefault="00344085" w:rsidP="00344085">
      <w:pPr>
        <w:pStyle w:val="AmdtsEntries"/>
        <w:keepNext/>
      </w:pPr>
      <w:r w:rsidRPr="00CD2DD9">
        <w:tab/>
        <w:t xml:space="preserve">prev s 382 (prev s 495) ins </w:t>
      </w:r>
      <w:hyperlink r:id="rId3366"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7C1A0FCE" w14:textId="65CE2C69" w:rsidR="00344085" w:rsidRPr="00CD2DD9" w:rsidRDefault="00344085" w:rsidP="00344085">
      <w:pPr>
        <w:pStyle w:val="AmdtsEntries"/>
      </w:pPr>
      <w:r w:rsidRPr="00CD2DD9">
        <w:tab/>
        <w:t xml:space="preserve">renum R9 LA (see </w:t>
      </w:r>
      <w:hyperlink r:id="rId33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DD3BA3" w14:textId="77777777" w:rsidR="00344085" w:rsidRPr="00CD2DD9" w:rsidRDefault="00344085" w:rsidP="00A35FDF">
      <w:pPr>
        <w:pStyle w:val="AmdtsEntryHd"/>
      </w:pPr>
      <w:r w:rsidRPr="00CD2DD9">
        <w:t>Sale of knife to person under 16</w:t>
      </w:r>
    </w:p>
    <w:p w14:paraId="5845A1F9" w14:textId="2DF50C5D" w:rsidR="00344085" w:rsidRPr="00CD2DD9" w:rsidRDefault="00344085" w:rsidP="00344085">
      <w:pPr>
        <w:pStyle w:val="AmdtsEntries"/>
        <w:keepNext/>
      </w:pPr>
      <w:r w:rsidRPr="00CD2DD9">
        <w:t>s 383</w:t>
      </w:r>
      <w:r w:rsidRPr="00CD2DD9">
        <w:tab/>
        <w:t xml:space="preserve">orig s 383 om </w:t>
      </w:r>
      <w:hyperlink r:id="rId33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263AB6C" w14:textId="6003E7CA" w:rsidR="00344085" w:rsidRPr="00CD2DD9" w:rsidRDefault="00344085" w:rsidP="00344085">
      <w:pPr>
        <w:pStyle w:val="AmdtsEntries"/>
        <w:keepNext/>
      </w:pPr>
      <w:r w:rsidRPr="00CD2DD9">
        <w:tab/>
        <w:t xml:space="preserve">prev s 383 (prev s 496) ins </w:t>
      </w:r>
      <w:hyperlink r:id="rId3369"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44B3F92B" w14:textId="7EA4567D" w:rsidR="00344085" w:rsidRPr="00CD2DD9" w:rsidRDefault="00344085" w:rsidP="00344085">
      <w:pPr>
        <w:pStyle w:val="AmdtsEntries"/>
      </w:pPr>
      <w:r w:rsidRPr="00CD2DD9">
        <w:tab/>
        <w:t xml:space="preserve">renum R9 LA (see </w:t>
      </w:r>
      <w:hyperlink r:id="rId33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6AC389" w14:textId="77777777" w:rsidR="00344085" w:rsidRPr="00CD2DD9" w:rsidRDefault="00344085" w:rsidP="00A35FDF">
      <w:pPr>
        <w:pStyle w:val="AmdtsEntryHd"/>
      </w:pPr>
      <w:r w:rsidRPr="00CD2DD9">
        <w:t>Retail supplier of knives to display sign</w:t>
      </w:r>
    </w:p>
    <w:p w14:paraId="65DC323D" w14:textId="14B4133C" w:rsidR="00344085" w:rsidRPr="00CD2DD9" w:rsidRDefault="00344085" w:rsidP="00344085">
      <w:pPr>
        <w:pStyle w:val="AmdtsEntries"/>
        <w:keepNext/>
      </w:pPr>
      <w:r w:rsidRPr="00CD2DD9">
        <w:t>s 384</w:t>
      </w:r>
      <w:r w:rsidRPr="00CD2DD9">
        <w:tab/>
        <w:t xml:space="preserve">orig s 384 am </w:t>
      </w:r>
      <w:hyperlink r:id="rId337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03556" w14:textId="0CF0185A" w:rsidR="00344085" w:rsidRPr="00CD2DD9" w:rsidRDefault="00344085" w:rsidP="00344085">
      <w:pPr>
        <w:pStyle w:val="AmdtsEntries"/>
        <w:keepNext/>
      </w:pPr>
      <w:r w:rsidRPr="00CD2DD9">
        <w:tab/>
        <w:t xml:space="preserve">om </w:t>
      </w:r>
      <w:hyperlink r:id="rId33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8B02A8" w14:textId="2C306C48" w:rsidR="00344085" w:rsidRPr="00CD2DD9" w:rsidRDefault="00344085" w:rsidP="00344085">
      <w:pPr>
        <w:pStyle w:val="AmdtsEntries"/>
        <w:keepNext/>
      </w:pPr>
      <w:r w:rsidRPr="00CD2DD9">
        <w:tab/>
        <w:t xml:space="preserve">prev s 384 (prev s 497) ins </w:t>
      </w:r>
      <w:hyperlink r:id="rId3373" w:tooltip="Crimes Amendment Act 2000 (No 2)" w:history="1">
        <w:r w:rsidRPr="00C62C6A">
          <w:rPr>
            <w:rStyle w:val="charCitHyperlinkAbbrev"/>
          </w:rPr>
          <w:t>A2000</w:t>
        </w:r>
        <w:r w:rsidRPr="00C62C6A">
          <w:rPr>
            <w:rStyle w:val="charCitHyperlinkAbbrev"/>
          </w:rPr>
          <w:noBreakHyphen/>
          <w:t>56</w:t>
        </w:r>
      </w:hyperlink>
      <w:r w:rsidRPr="00CD2DD9">
        <w:t xml:space="preserve"> s 4</w:t>
      </w:r>
    </w:p>
    <w:p w14:paraId="3FF1956A" w14:textId="7A6B8EED" w:rsidR="00344085" w:rsidRPr="00CD2DD9" w:rsidRDefault="00344085" w:rsidP="00344085">
      <w:pPr>
        <w:pStyle w:val="AmdtsEntries"/>
      </w:pPr>
      <w:r w:rsidRPr="00CD2DD9">
        <w:tab/>
        <w:t xml:space="preserve">renum R9 LA (see </w:t>
      </w:r>
      <w:hyperlink r:id="rId33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FDC7B2" w14:textId="77777777" w:rsidR="00344085" w:rsidRPr="00CD2DD9" w:rsidRDefault="00344085" w:rsidP="00A35FDF">
      <w:pPr>
        <w:pStyle w:val="AmdtsEntryHd"/>
      </w:pPr>
      <w:r w:rsidRPr="00CD2DD9">
        <w:t>Laying of poison</w:t>
      </w:r>
    </w:p>
    <w:p w14:paraId="6FE2B660" w14:textId="27930DFB" w:rsidR="00344085" w:rsidRPr="00CD2DD9" w:rsidRDefault="00344085" w:rsidP="00344085">
      <w:pPr>
        <w:pStyle w:val="AmdtsEntries"/>
        <w:keepNext/>
      </w:pPr>
      <w:r w:rsidRPr="00CD2DD9">
        <w:t>s 385</w:t>
      </w:r>
      <w:r w:rsidRPr="00CD2DD9">
        <w:tab/>
        <w:t xml:space="preserve">orig s 385 am </w:t>
      </w:r>
      <w:hyperlink r:id="rId337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77B8259" w14:textId="4C91B097" w:rsidR="00344085" w:rsidRPr="00CD2DD9" w:rsidRDefault="00344085" w:rsidP="00344085">
      <w:pPr>
        <w:pStyle w:val="AmdtsEntries"/>
        <w:keepNext/>
      </w:pPr>
      <w:r w:rsidRPr="00CD2DD9">
        <w:tab/>
        <w:t xml:space="preserve">om </w:t>
      </w:r>
      <w:hyperlink r:id="rId33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8448BBE" w14:textId="377A2BD9" w:rsidR="00344085" w:rsidRPr="00CD2DD9" w:rsidRDefault="00344085" w:rsidP="00344085">
      <w:pPr>
        <w:pStyle w:val="AmdtsEntries"/>
        <w:keepNext/>
      </w:pPr>
      <w:r w:rsidRPr="00CD2DD9">
        <w:tab/>
        <w:t xml:space="preserve">pres s 385 (prev s 510A) ins </w:t>
      </w:r>
      <w:hyperlink r:id="rId337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18</w:t>
      </w:r>
    </w:p>
    <w:p w14:paraId="48B1B1B8" w14:textId="09A87F09" w:rsidR="00344085" w:rsidRPr="00CD2DD9" w:rsidRDefault="00344085" w:rsidP="00344085">
      <w:pPr>
        <w:pStyle w:val="AmdtsEntries"/>
      </w:pPr>
      <w:r w:rsidRPr="00CD2DD9">
        <w:tab/>
        <w:t xml:space="preserve">renum R9 LA (see </w:t>
      </w:r>
      <w:hyperlink r:id="rId33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BB470" w14:textId="77777777" w:rsidR="00344085" w:rsidRPr="00CD2DD9" w:rsidRDefault="00344085" w:rsidP="00A35FDF">
      <w:pPr>
        <w:pStyle w:val="AmdtsEntryHd"/>
      </w:pPr>
      <w:r w:rsidRPr="00CD2DD9">
        <w:lastRenderedPageBreak/>
        <w:t>Unlawful possession of money or goods</w:t>
      </w:r>
    </w:p>
    <w:p w14:paraId="4A46094C" w14:textId="3FF8311F" w:rsidR="00344085" w:rsidRPr="00CD2DD9" w:rsidRDefault="00344085" w:rsidP="00344085">
      <w:pPr>
        <w:pStyle w:val="AmdtsEntries"/>
        <w:keepNext/>
      </w:pPr>
      <w:r w:rsidRPr="00CD2DD9">
        <w:t>s 386</w:t>
      </w:r>
      <w:r w:rsidRPr="00CD2DD9">
        <w:tab/>
        <w:t xml:space="preserve">orig s 386 om </w:t>
      </w:r>
      <w:hyperlink r:id="rId33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BDF95ED" w14:textId="0D62BDDB" w:rsidR="00344085" w:rsidRPr="00CD2DD9" w:rsidRDefault="00344085" w:rsidP="00344085">
      <w:pPr>
        <w:pStyle w:val="AmdtsEntries"/>
        <w:keepNext/>
      </w:pPr>
      <w:r w:rsidRPr="00CD2DD9">
        <w:tab/>
        <w:t xml:space="preserve">prev s 386 (prev s 527A) ins </w:t>
      </w:r>
      <w:hyperlink r:id="rId338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19</w:t>
      </w:r>
    </w:p>
    <w:p w14:paraId="4B87A5D3" w14:textId="2676CFD8" w:rsidR="00344085" w:rsidRPr="00CD2DD9" w:rsidRDefault="00344085" w:rsidP="00344085">
      <w:pPr>
        <w:pStyle w:val="AmdtsEntries"/>
        <w:keepNext/>
      </w:pPr>
      <w:r w:rsidRPr="00CD2DD9">
        <w:tab/>
        <w:t xml:space="preserve">am </w:t>
      </w:r>
      <w:hyperlink r:id="rId3381" w:tooltip="Crimes (Amendment) Ordinance 1987" w:history="1">
        <w:r w:rsidRPr="00C62C6A">
          <w:rPr>
            <w:rStyle w:val="charCitHyperlinkAbbrev"/>
          </w:rPr>
          <w:t>Ord1987</w:t>
        </w:r>
        <w:r w:rsidRPr="00C62C6A">
          <w:rPr>
            <w:rStyle w:val="charCitHyperlinkAbbrev"/>
          </w:rPr>
          <w:noBreakHyphen/>
          <w:t>3</w:t>
        </w:r>
      </w:hyperlink>
      <w:r w:rsidRPr="00CD2DD9">
        <w:t xml:space="preserve"> s 9; </w:t>
      </w:r>
      <w:hyperlink r:id="rId338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DF16BE4" w14:textId="06F260ED" w:rsidR="00344085" w:rsidRPr="00CD2DD9" w:rsidRDefault="00344085" w:rsidP="00344085">
      <w:pPr>
        <w:pStyle w:val="AmdtsEntries"/>
        <w:keepNext/>
      </w:pPr>
      <w:r w:rsidRPr="00CD2DD9">
        <w:tab/>
        <w:t xml:space="preserve">renum R9 LA (see </w:t>
      </w:r>
      <w:hyperlink r:id="rId33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C4D44F" w14:textId="27CAA1EA" w:rsidR="00344085" w:rsidRPr="00CD2DD9" w:rsidRDefault="00344085" w:rsidP="00344085">
      <w:pPr>
        <w:pStyle w:val="AmdtsEntries"/>
        <w:keepNext/>
      </w:pPr>
      <w:r w:rsidRPr="00CD2DD9">
        <w:tab/>
        <w:t xml:space="preserve">sub </w:t>
      </w:r>
      <w:hyperlink r:id="rId338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1711A34F" w14:textId="0B4D03C7" w:rsidR="00344085" w:rsidRPr="00CD2DD9" w:rsidRDefault="00344085" w:rsidP="00344085">
      <w:pPr>
        <w:pStyle w:val="AmdtsEntries"/>
      </w:pPr>
      <w:r w:rsidRPr="00CD2DD9">
        <w:tab/>
        <w:t xml:space="preserve">om </w:t>
      </w:r>
      <w:hyperlink r:id="rId338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AB2C18D" w14:textId="77777777" w:rsidR="00344085" w:rsidRPr="00CD2DD9" w:rsidRDefault="00344085" w:rsidP="00A35FDF">
      <w:pPr>
        <w:pStyle w:val="AmdtsEntryHd"/>
      </w:pPr>
      <w:r w:rsidRPr="00CD2DD9">
        <w:t>Forfeiture of unlawfully obtained money or goods</w:t>
      </w:r>
    </w:p>
    <w:p w14:paraId="56B80C5F" w14:textId="43A6C51B" w:rsidR="00344085" w:rsidRPr="00CD2DD9" w:rsidRDefault="00344085" w:rsidP="00344085">
      <w:pPr>
        <w:pStyle w:val="AmdtsEntries"/>
        <w:keepNext/>
      </w:pPr>
      <w:r w:rsidRPr="00CD2DD9">
        <w:t>s 386A</w:t>
      </w:r>
      <w:r w:rsidRPr="00CD2DD9">
        <w:tab/>
        <w:t xml:space="preserve">ins </w:t>
      </w:r>
      <w:hyperlink r:id="rId338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6DBF83A8" w14:textId="2A6C32B2" w:rsidR="00344085" w:rsidRPr="00CD2DD9" w:rsidRDefault="00344085" w:rsidP="00344085">
      <w:pPr>
        <w:pStyle w:val="AmdtsEntries"/>
      </w:pPr>
      <w:r w:rsidRPr="00CD2DD9">
        <w:tab/>
        <w:t xml:space="preserve">om </w:t>
      </w:r>
      <w:hyperlink r:id="rId338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672ABA7E" w14:textId="77777777" w:rsidR="00344085" w:rsidRPr="00CD2DD9" w:rsidRDefault="00344085" w:rsidP="00A35FDF">
      <w:pPr>
        <w:pStyle w:val="AmdtsEntryHd"/>
      </w:pPr>
      <w:r w:rsidRPr="00CD2DD9">
        <w:t>Disposal of forfeited money or goods by public trustee</w:t>
      </w:r>
    </w:p>
    <w:p w14:paraId="6D41545B" w14:textId="4FE78874" w:rsidR="00344085" w:rsidRPr="00CD2DD9" w:rsidRDefault="00344085" w:rsidP="00344085">
      <w:pPr>
        <w:pStyle w:val="AmdtsEntries"/>
        <w:keepNext/>
      </w:pPr>
      <w:r w:rsidRPr="00CD2DD9">
        <w:t>s 386B</w:t>
      </w:r>
      <w:r w:rsidRPr="00CD2DD9">
        <w:tab/>
        <w:t xml:space="preserve">ins </w:t>
      </w:r>
      <w:hyperlink r:id="rId338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7E4E0610" w14:textId="18BC87DB" w:rsidR="00344085" w:rsidRPr="00CD2DD9" w:rsidRDefault="00344085" w:rsidP="00344085">
      <w:pPr>
        <w:pStyle w:val="AmdtsEntries"/>
      </w:pPr>
      <w:r w:rsidRPr="00CD2DD9">
        <w:tab/>
        <w:t xml:space="preserve">om </w:t>
      </w:r>
      <w:hyperlink r:id="rId338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24BA04E" w14:textId="77777777" w:rsidR="00344085" w:rsidRPr="00CD2DD9" w:rsidRDefault="00344085" w:rsidP="00A35FDF">
      <w:pPr>
        <w:pStyle w:val="AmdtsEntryHd"/>
      </w:pPr>
      <w:r w:rsidRPr="00CD2DD9">
        <w:t>Return or compensation for forfeited money or goods</w:t>
      </w:r>
    </w:p>
    <w:p w14:paraId="7A5199FD" w14:textId="1168420D" w:rsidR="00344085" w:rsidRPr="00CD2DD9" w:rsidRDefault="00344085" w:rsidP="00344085">
      <w:pPr>
        <w:pStyle w:val="AmdtsEntries"/>
        <w:keepNext/>
      </w:pPr>
      <w:r w:rsidRPr="00CD2DD9">
        <w:t>s 386C</w:t>
      </w:r>
      <w:r w:rsidRPr="00CD2DD9">
        <w:tab/>
        <w:t xml:space="preserve">ins </w:t>
      </w:r>
      <w:hyperlink r:id="rId339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278D6DF5" w14:textId="7C0138E2" w:rsidR="00344085" w:rsidRPr="00CD2DD9" w:rsidRDefault="00344085" w:rsidP="00344085">
      <w:pPr>
        <w:pStyle w:val="AmdtsEntries"/>
      </w:pPr>
      <w:r w:rsidRPr="00CD2DD9">
        <w:tab/>
        <w:t xml:space="preserve">om </w:t>
      </w:r>
      <w:hyperlink r:id="rId339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77C00AF8" w14:textId="77777777" w:rsidR="00344085" w:rsidRPr="00CD2DD9" w:rsidRDefault="00344085" w:rsidP="00A35FDF">
      <w:pPr>
        <w:pStyle w:val="AmdtsEntryHd"/>
      </w:pPr>
      <w:r w:rsidRPr="00CD2DD9">
        <w:t>Making false invoice</w:t>
      </w:r>
    </w:p>
    <w:p w14:paraId="1D71CA6D" w14:textId="7B6E7F5C" w:rsidR="00344085" w:rsidRPr="00CD2DD9" w:rsidRDefault="00344085" w:rsidP="00344085">
      <w:pPr>
        <w:pStyle w:val="AmdtsEntries"/>
        <w:keepNext/>
      </w:pPr>
      <w:r w:rsidRPr="00CD2DD9">
        <w:t>s 387</w:t>
      </w:r>
      <w:r w:rsidRPr="00CD2DD9">
        <w:tab/>
        <w:t xml:space="preserve">orig s 387 om </w:t>
      </w:r>
      <w:hyperlink r:id="rId33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16F74AA" w14:textId="2912CC4A" w:rsidR="00344085" w:rsidRPr="00CD2DD9" w:rsidRDefault="00344085" w:rsidP="00344085">
      <w:pPr>
        <w:pStyle w:val="AmdtsEntries"/>
        <w:keepNext/>
      </w:pPr>
      <w:r w:rsidRPr="00CD2DD9">
        <w:tab/>
        <w:t xml:space="preserve">pres s 387 (prev s 527B) ins </w:t>
      </w:r>
      <w:hyperlink r:id="rId339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24</w:t>
      </w:r>
    </w:p>
    <w:p w14:paraId="1BDB7906" w14:textId="522FA587" w:rsidR="00344085" w:rsidRPr="00CD2DD9" w:rsidRDefault="00344085" w:rsidP="00344085">
      <w:pPr>
        <w:pStyle w:val="AmdtsEntries"/>
      </w:pPr>
      <w:r w:rsidRPr="00CD2DD9">
        <w:tab/>
        <w:t xml:space="preserve">renum R9 LA (see </w:t>
      </w:r>
      <w:hyperlink r:id="rId33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BE97CC" w14:textId="77777777" w:rsidR="00344085" w:rsidRPr="00CD2DD9" w:rsidRDefault="00344085" w:rsidP="00A35FDF">
      <w:pPr>
        <w:pStyle w:val="AmdtsEntryHd"/>
      </w:pPr>
      <w:r w:rsidRPr="00CD2DD9">
        <w:t>Application of compensation</w:t>
      </w:r>
    </w:p>
    <w:p w14:paraId="23D244ED" w14:textId="30F6C329" w:rsidR="00344085" w:rsidRPr="00CD2DD9" w:rsidRDefault="00344085" w:rsidP="00344085">
      <w:pPr>
        <w:pStyle w:val="AmdtsEntries"/>
        <w:keepNext/>
      </w:pPr>
      <w:r w:rsidRPr="00CD2DD9">
        <w:t>s 388</w:t>
      </w:r>
      <w:r w:rsidRPr="00CD2DD9">
        <w:tab/>
        <w:t xml:space="preserve">orig s 388 om </w:t>
      </w:r>
      <w:hyperlink r:id="rId33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AB0D71" w14:textId="5BF5A772" w:rsidR="00344085" w:rsidRPr="00CD2DD9" w:rsidRDefault="00344085" w:rsidP="00344085">
      <w:pPr>
        <w:pStyle w:val="AmdtsEntries"/>
        <w:keepNext/>
      </w:pPr>
      <w:r w:rsidRPr="00CD2DD9">
        <w:tab/>
        <w:t xml:space="preserve">pres s 388 (prev s 543) am </w:t>
      </w:r>
      <w:hyperlink r:id="rId339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F7D9F" w14:textId="131F38CF" w:rsidR="00344085" w:rsidRPr="00CD2DD9" w:rsidRDefault="00344085" w:rsidP="00344085">
      <w:pPr>
        <w:pStyle w:val="AmdtsEntries"/>
      </w:pPr>
      <w:r w:rsidRPr="00CD2DD9">
        <w:tab/>
        <w:t xml:space="preserve">renum R9 LA (see </w:t>
      </w:r>
      <w:hyperlink r:id="rId33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F300DF" w14:textId="77777777" w:rsidR="00344085" w:rsidRPr="00CD2DD9" w:rsidRDefault="00344085" w:rsidP="00A35FDF">
      <w:pPr>
        <w:pStyle w:val="AmdtsEntryHd"/>
      </w:pPr>
      <w:r w:rsidRPr="00CD2DD9">
        <w:t>Obstruction of stream etc</w:t>
      </w:r>
    </w:p>
    <w:p w14:paraId="6675491F" w14:textId="514FF635" w:rsidR="00344085" w:rsidRPr="00CD2DD9" w:rsidRDefault="00344085" w:rsidP="00344085">
      <w:pPr>
        <w:pStyle w:val="AmdtsEntries"/>
        <w:keepNext/>
      </w:pPr>
      <w:r w:rsidRPr="00CD2DD9">
        <w:t>s 389</w:t>
      </w:r>
      <w:r w:rsidRPr="00CD2DD9">
        <w:tab/>
        <w:t xml:space="preserve">orig s 389 om </w:t>
      </w:r>
      <w:hyperlink r:id="rId33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C83097F" w14:textId="70F59D19" w:rsidR="00344085" w:rsidRPr="00CD2DD9" w:rsidRDefault="00344085" w:rsidP="00344085">
      <w:pPr>
        <w:pStyle w:val="AmdtsEntries"/>
        <w:keepNext/>
      </w:pPr>
      <w:r w:rsidRPr="00CD2DD9">
        <w:tab/>
        <w:t xml:space="preserve">prev s 389 (prev s 544) om </w:t>
      </w:r>
      <w:hyperlink r:id="rId339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A1021CF" w14:textId="11B093A7" w:rsidR="00344085" w:rsidRPr="00CD2DD9" w:rsidRDefault="00344085" w:rsidP="00344085">
      <w:pPr>
        <w:pStyle w:val="AmdtsEntries"/>
        <w:keepNext/>
      </w:pPr>
      <w:r w:rsidRPr="00CD2DD9">
        <w:tab/>
        <w:t xml:space="preserve">pres s 389 ins </w:t>
      </w:r>
      <w:hyperlink r:id="rId340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27EDBF6B" w14:textId="01AF5609" w:rsidR="00344085" w:rsidRPr="00CD2DD9" w:rsidRDefault="00344085" w:rsidP="00344085">
      <w:pPr>
        <w:pStyle w:val="AmdtsEntries"/>
      </w:pPr>
      <w:r w:rsidRPr="00CD2DD9">
        <w:tab/>
        <w:t xml:space="preserve">renum R9 LA (see </w:t>
      </w:r>
      <w:hyperlink r:id="rId34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D52EB5" w14:textId="77777777" w:rsidR="00344085" w:rsidRPr="00CD2DD9" w:rsidRDefault="00344085" w:rsidP="00A35FDF">
      <w:pPr>
        <w:pStyle w:val="AmdtsEntryHd"/>
      </w:pPr>
      <w:r w:rsidRPr="00CD2DD9">
        <w:t>Entrance to cellars etc</w:t>
      </w:r>
    </w:p>
    <w:p w14:paraId="1B6DB07F" w14:textId="744E31E5" w:rsidR="00344085" w:rsidRPr="00CD2DD9" w:rsidRDefault="00344085" w:rsidP="00344085">
      <w:pPr>
        <w:pStyle w:val="AmdtsEntries"/>
        <w:keepNext/>
      </w:pPr>
      <w:r w:rsidRPr="00CD2DD9">
        <w:t>s 390</w:t>
      </w:r>
      <w:r w:rsidRPr="00CD2DD9">
        <w:tab/>
        <w:t xml:space="preserve">orig s 390 om </w:t>
      </w:r>
      <w:hyperlink r:id="rId3402" w:tooltip="Crimes (Amendment) Ordinance 1986" w:history="1">
        <w:r w:rsidRPr="00C62C6A">
          <w:rPr>
            <w:rStyle w:val="charCitHyperlinkAbbrev"/>
          </w:rPr>
          <w:t>Ord1986</w:t>
        </w:r>
        <w:r w:rsidRPr="00C62C6A">
          <w:rPr>
            <w:rStyle w:val="charCitHyperlinkAbbrev"/>
          </w:rPr>
          <w:noBreakHyphen/>
          <w:t>15</w:t>
        </w:r>
      </w:hyperlink>
      <w:r w:rsidRPr="00CD2DD9">
        <w:t xml:space="preserve"> s 8</w:t>
      </w:r>
    </w:p>
    <w:p w14:paraId="5A18AA56" w14:textId="19B63388" w:rsidR="00344085" w:rsidRPr="00CD2DD9" w:rsidRDefault="00344085" w:rsidP="00344085">
      <w:pPr>
        <w:pStyle w:val="AmdtsEntries"/>
        <w:keepNext/>
      </w:pPr>
      <w:r w:rsidRPr="00CD2DD9">
        <w:tab/>
        <w:t xml:space="preserve">prev s 390 (prev s 545) om </w:t>
      </w:r>
      <w:hyperlink r:id="rId340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4B99E7" w14:textId="1FF13E00" w:rsidR="00344085" w:rsidRPr="00CD2DD9" w:rsidRDefault="00344085" w:rsidP="00344085">
      <w:pPr>
        <w:pStyle w:val="AmdtsEntries"/>
        <w:keepNext/>
      </w:pPr>
      <w:r w:rsidRPr="00CD2DD9">
        <w:tab/>
        <w:t xml:space="preserve">pres s 390 ins </w:t>
      </w:r>
      <w:hyperlink r:id="rId340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125C2C01" w14:textId="4477B83B" w:rsidR="00344085" w:rsidRPr="00CD2DD9" w:rsidRDefault="00344085" w:rsidP="00344085">
      <w:pPr>
        <w:pStyle w:val="AmdtsEntries"/>
      </w:pPr>
      <w:r w:rsidRPr="00CD2DD9">
        <w:tab/>
        <w:t xml:space="preserve">renum R9 LA (see </w:t>
      </w:r>
      <w:hyperlink r:id="rId34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0EA37" w14:textId="77777777" w:rsidR="00344085" w:rsidRPr="00CD2DD9" w:rsidRDefault="00344085" w:rsidP="00A35FDF">
      <w:pPr>
        <w:pStyle w:val="AmdtsEntryHd"/>
      </w:pPr>
      <w:r w:rsidRPr="00CD2DD9">
        <w:t>Fighting</w:t>
      </w:r>
    </w:p>
    <w:p w14:paraId="24F6479A" w14:textId="178ECEAC" w:rsidR="00344085" w:rsidRPr="00CD2DD9" w:rsidRDefault="00344085" w:rsidP="00344085">
      <w:pPr>
        <w:pStyle w:val="AmdtsEntries"/>
        <w:keepNext/>
      </w:pPr>
      <w:r w:rsidRPr="00CD2DD9">
        <w:t>s 391</w:t>
      </w:r>
      <w:r w:rsidRPr="00CD2DD9">
        <w:tab/>
        <w:t xml:space="preserve">orig s 391 om </w:t>
      </w:r>
      <w:hyperlink r:id="rId340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725B018" w14:textId="5014C27C" w:rsidR="00344085" w:rsidRPr="00CD2DD9" w:rsidRDefault="00344085" w:rsidP="00344085">
      <w:pPr>
        <w:pStyle w:val="AmdtsEntries"/>
        <w:keepNext/>
      </w:pPr>
      <w:r w:rsidRPr="00CD2DD9">
        <w:tab/>
        <w:t xml:space="preserve">pres s 391 (prev s 545A) ins </w:t>
      </w:r>
      <w:hyperlink r:id="rId3407" w:tooltip="Crimes (Amendment) Act (No 2) 1992" w:history="1">
        <w:r w:rsidRPr="00C62C6A">
          <w:rPr>
            <w:rStyle w:val="charCitHyperlinkAbbrev"/>
          </w:rPr>
          <w:t>A1992</w:t>
        </w:r>
        <w:r w:rsidRPr="00C62C6A">
          <w:rPr>
            <w:rStyle w:val="charCitHyperlinkAbbrev"/>
          </w:rPr>
          <w:noBreakHyphen/>
          <w:t>76</w:t>
        </w:r>
      </w:hyperlink>
      <w:r w:rsidRPr="00CD2DD9">
        <w:t xml:space="preserve"> s 4</w:t>
      </w:r>
    </w:p>
    <w:p w14:paraId="1BE157B2" w14:textId="102C6CE2" w:rsidR="00344085" w:rsidRDefault="00344085" w:rsidP="00344085">
      <w:pPr>
        <w:pStyle w:val="AmdtsEntries"/>
      </w:pPr>
      <w:r w:rsidRPr="00CD2DD9">
        <w:tab/>
        <w:t xml:space="preserve">renum R9 LA (see </w:t>
      </w:r>
      <w:hyperlink r:id="rId34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8B7B0" w14:textId="788968EA" w:rsidR="00305517" w:rsidRPr="00CD2DD9" w:rsidRDefault="00305517" w:rsidP="00344085">
      <w:pPr>
        <w:pStyle w:val="AmdtsEntries"/>
      </w:pPr>
      <w:r>
        <w:tab/>
        <w:t xml:space="preserve">am </w:t>
      </w:r>
      <w:hyperlink r:id="rId3409" w:tooltip="Crimes (Disrupting Criminal Gangs) Legislation Amendment Act 2019" w:history="1">
        <w:r>
          <w:rPr>
            <w:rStyle w:val="charCitHyperlinkAbbrev"/>
          </w:rPr>
          <w:t>A2019</w:t>
        </w:r>
        <w:r>
          <w:rPr>
            <w:rStyle w:val="charCitHyperlinkAbbrev"/>
          </w:rPr>
          <w:noBreakHyphen/>
          <w:t>43</w:t>
        </w:r>
      </w:hyperlink>
      <w:r>
        <w:t xml:space="preserve"> s 11</w:t>
      </w:r>
    </w:p>
    <w:p w14:paraId="2EEE0C60" w14:textId="77777777" w:rsidR="00344085" w:rsidRPr="00CD2DD9" w:rsidRDefault="00344085" w:rsidP="00A35FDF">
      <w:pPr>
        <w:pStyle w:val="AmdtsEntryHd"/>
      </w:pPr>
      <w:r w:rsidRPr="00CD2DD9">
        <w:lastRenderedPageBreak/>
        <w:t>Offensive behaviour</w:t>
      </w:r>
    </w:p>
    <w:p w14:paraId="7D5D8800" w14:textId="77777777" w:rsidR="00344085" w:rsidRPr="00CD2DD9" w:rsidRDefault="00344085" w:rsidP="00344085">
      <w:pPr>
        <w:pStyle w:val="AmdtsEntries"/>
        <w:keepNext/>
      </w:pPr>
      <w:r w:rsidRPr="00CD2DD9">
        <w:t>s 392</w:t>
      </w:r>
      <w:r w:rsidRPr="00CD2DD9">
        <w:tab/>
        <w:t>orig s 392 renum as s 278</w:t>
      </w:r>
    </w:p>
    <w:p w14:paraId="083772FF" w14:textId="4C4B77E6" w:rsidR="00344085" w:rsidRPr="00CD2DD9" w:rsidRDefault="00344085" w:rsidP="00344085">
      <w:pPr>
        <w:pStyle w:val="AmdtsEntries"/>
        <w:keepNext/>
      </w:pPr>
      <w:r w:rsidRPr="00CD2DD9">
        <w:tab/>
        <w:t xml:space="preserve">pres s 392 (prev s 546A) ins </w:t>
      </w:r>
      <w:hyperlink r:id="rId341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2435204" w14:textId="6745BDAF" w:rsidR="00344085" w:rsidRPr="00CD2DD9" w:rsidRDefault="00344085" w:rsidP="00344085">
      <w:pPr>
        <w:pStyle w:val="AmdtsEntries"/>
      </w:pPr>
      <w:r w:rsidRPr="00CD2DD9">
        <w:tab/>
        <w:t xml:space="preserve">renum R9 LA (see </w:t>
      </w:r>
      <w:hyperlink r:id="rId34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C8CFD" w14:textId="5AB89CB0" w:rsidR="00305517" w:rsidRPr="00CD2DD9" w:rsidRDefault="00305517" w:rsidP="00305517">
      <w:pPr>
        <w:pStyle w:val="AmdtsEntries"/>
      </w:pPr>
      <w:r>
        <w:tab/>
        <w:t xml:space="preserve">am </w:t>
      </w:r>
      <w:hyperlink r:id="rId3412" w:tooltip="Crimes (Disrupting Criminal Gangs) Legislation Amendment Act 2019" w:history="1">
        <w:r>
          <w:rPr>
            <w:rStyle w:val="charCitHyperlinkAbbrev"/>
          </w:rPr>
          <w:t>A2019</w:t>
        </w:r>
        <w:r>
          <w:rPr>
            <w:rStyle w:val="charCitHyperlinkAbbrev"/>
          </w:rPr>
          <w:noBreakHyphen/>
          <w:t>43</w:t>
        </w:r>
      </w:hyperlink>
      <w:r>
        <w:t xml:space="preserve"> s 12</w:t>
      </w:r>
    </w:p>
    <w:p w14:paraId="7BAE31D3" w14:textId="77777777" w:rsidR="00344085" w:rsidRPr="00CD2DD9" w:rsidRDefault="00344085" w:rsidP="00A35FDF">
      <w:pPr>
        <w:pStyle w:val="AmdtsEntryHd"/>
      </w:pPr>
      <w:r w:rsidRPr="00CD2DD9">
        <w:t>Indecent exposure</w:t>
      </w:r>
    </w:p>
    <w:p w14:paraId="64BA6BB4" w14:textId="77777777" w:rsidR="00344085" w:rsidRPr="00CD2DD9" w:rsidRDefault="00344085" w:rsidP="00344085">
      <w:pPr>
        <w:pStyle w:val="AmdtsEntries"/>
        <w:keepNext/>
      </w:pPr>
      <w:r w:rsidRPr="00CD2DD9">
        <w:t>s 393</w:t>
      </w:r>
      <w:r w:rsidRPr="00CD2DD9">
        <w:tab/>
        <w:t>orig s 393 renum as s 279</w:t>
      </w:r>
    </w:p>
    <w:p w14:paraId="5EC2C290" w14:textId="35830F04" w:rsidR="00344085" w:rsidRPr="00CD2DD9" w:rsidRDefault="00344085" w:rsidP="00344085">
      <w:pPr>
        <w:pStyle w:val="AmdtsEntries"/>
        <w:keepNext/>
      </w:pPr>
      <w:r w:rsidRPr="00CD2DD9">
        <w:tab/>
        <w:t xml:space="preserve">pres s 393 (prev s 546B) ins </w:t>
      </w:r>
      <w:hyperlink r:id="rId341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70AEF6E9" w14:textId="654B99D0" w:rsidR="00344085" w:rsidRPr="00CD2DD9" w:rsidRDefault="00344085" w:rsidP="00344085">
      <w:pPr>
        <w:pStyle w:val="AmdtsEntries"/>
        <w:keepNext/>
      </w:pPr>
      <w:r w:rsidRPr="00CD2DD9">
        <w:tab/>
        <w:t xml:space="preserve">am </w:t>
      </w:r>
      <w:hyperlink r:id="rId34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38</w:t>
      </w:r>
    </w:p>
    <w:p w14:paraId="0343385E" w14:textId="048997AD" w:rsidR="00344085" w:rsidRPr="00CD2DD9" w:rsidRDefault="00344085" w:rsidP="00344085">
      <w:pPr>
        <w:pStyle w:val="AmdtsEntries"/>
      </w:pPr>
      <w:r w:rsidRPr="00CD2DD9">
        <w:tab/>
        <w:t xml:space="preserve">renum R9 LA (see </w:t>
      </w:r>
      <w:hyperlink r:id="rId34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61B08" w14:textId="77777777" w:rsidR="00344085" w:rsidRPr="00CD2DD9" w:rsidRDefault="00344085" w:rsidP="00A35FDF">
      <w:pPr>
        <w:pStyle w:val="AmdtsEntryHd"/>
      </w:pPr>
      <w:r w:rsidRPr="00CD2DD9">
        <w:t>Urinating in public place</w:t>
      </w:r>
    </w:p>
    <w:p w14:paraId="64D7D42E" w14:textId="02A0229A" w:rsidR="00344085" w:rsidRPr="00CD2DD9" w:rsidRDefault="00344085" w:rsidP="00344085">
      <w:pPr>
        <w:pStyle w:val="AmdtsEntries"/>
      </w:pPr>
      <w:r w:rsidRPr="00CD2DD9">
        <w:t>s 393A</w:t>
      </w:r>
      <w:r w:rsidRPr="00CD2DD9">
        <w:tab/>
        <w:t xml:space="preserve">ins </w:t>
      </w:r>
      <w:hyperlink r:id="rId3416" w:tooltip="Crimes Amendment Act 2008" w:history="1">
        <w:r w:rsidRPr="00C62C6A">
          <w:rPr>
            <w:rStyle w:val="charCitHyperlinkAbbrev"/>
          </w:rPr>
          <w:t>A2008</w:t>
        </w:r>
        <w:r w:rsidRPr="00C62C6A">
          <w:rPr>
            <w:rStyle w:val="charCitHyperlinkAbbrev"/>
          </w:rPr>
          <w:noBreakHyphen/>
          <w:t>6</w:t>
        </w:r>
      </w:hyperlink>
      <w:r w:rsidRPr="00CD2DD9">
        <w:t xml:space="preserve"> s 9</w:t>
      </w:r>
    </w:p>
    <w:p w14:paraId="46F3C420" w14:textId="77777777" w:rsidR="00344085" w:rsidRPr="00CD2DD9" w:rsidRDefault="00344085" w:rsidP="00A35FDF">
      <w:pPr>
        <w:pStyle w:val="AmdtsEntryHd"/>
      </w:pPr>
      <w:r w:rsidRPr="00CD2DD9">
        <w:t>Arraignment, plea and trial</w:t>
      </w:r>
    </w:p>
    <w:p w14:paraId="10B7CA2F" w14:textId="37C84CDA" w:rsidR="00344085" w:rsidRPr="00CD2DD9" w:rsidRDefault="00344085" w:rsidP="00344085">
      <w:pPr>
        <w:pStyle w:val="AmdtsEntries"/>
      </w:pPr>
      <w:r w:rsidRPr="00CD2DD9">
        <w:t>hdg before s 394</w:t>
      </w:r>
      <w:r w:rsidRPr="00CD2DD9">
        <w:tab/>
        <w:t xml:space="preserve">om </w:t>
      </w:r>
      <w:hyperlink r:id="rId34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5D41648" w14:textId="77777777" w:rsidR="00344085" w:rsidRPr="00CD2DD9" w:rsidRDefault="00344085" w:rsidP="00A35FDF">
      <w:pPr>
        <w:pStyle w:val="AmdtsEntryHd"/>
      </w:pPr>
      <w:r w:rsidRPr="00CD2DD9">
        <w:t>Noise abatement directions</w:t>
      </w:r>
    </w:p>
    <w:p w14:paraId="6467C49C" w14:textId="77777777" w:rsidR="00344085" w:rsidRPr="00CD2DD9" w:rsidRDefault="00344085" w:rsidP="00344085">
      <w:pPr>
        <w:pStyle w:val="AmdtsEntries"/>
        <w:keepNext/>
      </w:pPr>
      <w:r w:rsidRPr="00CD2DD9">
        <w:t>s 394</w:t>
      </w:r>
      <w:r w:rsidRPr="00CD2DD9">
        <w:tab/>
        <w:t>orig s 394 renum as s 280</w:t>
      </w:r>
    </w:p>
    <w:p w14:paraId="7BEE89A2" w14:textId="1A456402" w:rsidR="00344085" w:rsidRPr="00CD2DD9" w:rsidRDefault="00344085" w:rsidP="00344085">
      <w:pPr>
        <w:pStyle w:val="AmdtsEntries"/>
        <w:keepNext/>
      </w:pPr>
      <w:r w:rsidRPr="00CD2DD9">
        <w:tab/>
        <w:t xml:space="preserve">pres s 394 (prev s 546C) ins </w:t>
      </w:r>
      <w:hyperlink r:id="rId341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0922FA73" w14:textId="55D4ECC6" w:rsidR="00344085" w:rsidRPr="00CD2DD9" w:rsidRDefault="00344085" w:rsidP="00344085">
      <w:pPr>
        <w:pStyle w:val="AmdtsEntries"/>
        <w:keepNext/>
      </w:pPr>
      <w:r w:rsidRPr="00CD2DD9">
        <w:tab/>
        <w:t xml:space="preserve">am </w:t>
      </w:r>
      <w:hyperlink r:id="rId3420" w:tooltip="Crimes Legislation Amendment Act 2001" w:history="1">
        <w:r w:rsidRPr="00C62C6A">
          <w:rPr>
            <w:rStyle w:val="charCitHyperlinkAbbrev"/>
          </w:rPr>
          <w:t>A2001</w:t>
        </w:r>
        <w:r w:rsidRPr="00C62C6A">
          <w:rPr>
            <w:rStyle w:val="charCitHyperlinkAbbrev"/>
          </w:rPr>
          <w:noBreakHyphen/>
          <w:t>63</w:t>
        </w:r>
      </w:hyperlink>
      <w:r w:rsidRPr="00CD2DD9">
        <w:t xml:space="preserve"> ss 39-41</w:t>
      </w:r>
    </w:p>
    <w:p w14:paraId="1DEEC527" w14:textId="76F44F82" w:rsidR="00344085" w:rsidRPr="00CD2DD9" w:rsidRDefault="00344085" w:rsidP="00344085">
      <w:pPr>
        <w:pStyle w:val="AmdtsEntries"/>
        <w:keepNext/>
      </w:pPr>
      <w:r w:rsidRPr="00CD2DD9">
        <w:tab/>
        <w:t xml:space="preserve">renum R9 LA (see </w:t>
      </w:r>
      <w:hyperlink r:id="rId34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0E258F" w14:textId="7A54661B" w:rsidR="00344085" w:rsidRPr="00CD2DD9" w:rsidRDefault="00344085" w:rsidP="00344085">
      <w:pPr>
        <w:pStyle w:val="AmdtsEntries"/>
      </w:pPr>
      <w:r w:rsidRPr="00CD2DD9">
        <w:tab/>
        <w:t xml:space="preserve">am </w:t>
      </w:r>
      <w:hyperlink r:id="rId3422" w:tooltip="Crimes Amendment Act 2008" w:history="1">
        <w:r w:rsidRPr="00C62C6A">
          <w:rPr>
            <w:rStyle w:val="charCitHyperlinkAbbrev"/>
          </w:rPr>
          <w:t>A2008</w:t>
        </w:r>
        <w:r w:rsidRPr="00C62C6A">
          <w:rPr>
            <w:rStyle w:val="charCitHyperlinkAbbrev"/>
          </w:rPr>
          <w:noBreakHyphen/>
          <w:t>6</w:t>
        </w:r>
      </w:hyperlink>
      <w:r w:rsidRPr="00CD2DD9">
        <w:t xml:space="preserve"> s 10, s 11; ss renum R54 LA</w:t>
      </w:r>
    </w:p>
    <w:p w14:paraId="75C3C838" w14:textId="77777777" w:rsidR="00344085" w:rsidRPr="00CD2DD9" w:rsidRDefault="00344085" w:rsidP="00A35FDF">
      <w:pPr>
        <w:pStyle w:val="AmdtsEntryHd"/>
      </w:pPr>
      <w:r w:rsidRPr="00CD2DD9">
        <w:t>Bogus advertisements</w:t>
      </w:r>
    </w:p>
    <w:p w14:paraId="72E5147C" w14:textId="77777777" w:rsidR="00344085" w:rsidRPr="00CD2DD9" w:rsidRDefault="00344085" w:rsidP="00344085">
      <w:pPr>
        <w:pStyle w:val="AmdtsEntries"/>
        <w:keepNext/>
      </w:pPr>
      <w:r w:rsidRPr="00CD2DD9">
        <w:t>s 395</w:t>
      </w:r>
      <w:r w:rsidRPr="00CD2DD9">
        <w:tab/>
        <w:t>orig s 395 renum as s 281</w:t>
      </w:r>
    </w:p>
    <w:p w14:paraId="594FDAE5" w14:textId="6C2027B3" w:rsidR="00344085" w:rsidRPr="00CD2DD9" w:rsidRDefault="00344085" w:rsidP="00344085">
      <w:pPr>
        <w:pStyle w:val="AmdtsEntries"/>
        <w:keepNext/>
      </w:pPr>
      <w:r w:rsidRPr="00CD2DD9">
        <w:tab/>
        <w:t xml:space="preserve">pres s 395 (prev s 546D) ins </w:t>
      </w:r>
      <w:hyperlink r:id="rId3423"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678D7B26" w14:textId="1D420B40" w:rsidR="00344085" w:rsidRPr="00CD2DD9" w:rsidRDefault="00344085" w:rsidP="00344085">
      <w:pPr>
        <w:pStyle w:val="AmdtsEntries"/>
      </w:pPr>
      <w:r w:rsidRPr="00CD2DD9">
        <w:tab/>
        <w:t xml:space="preserve">renum R9 LA (see </w:t>
      </w:r>
      <w:hyperlink r:id="rId34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BA5997" w14:textId="4A9D5E05" w:rsidR="00344085" w:rsidRPr="00CD2DD9" w:rsidRDefault="00344085" w:rsidP="00344085">
      <w:pPr>
        <w:pStyle w:val="AmdtsEntries"/>
        <w:rPr>
          <w:rFonts w:cs="Arial"/>
        </w:rPr>
      </w:pPr>
      <w:r w:rsidRPr="00CD2DD9">
        <w:tab/>
      </w:r>
      <w:r w:rsidRPr="00CD2DD9">
        <w:rPr>
          <w:rFonts w:cs="Arial"/>
        </w:rPr>
        <w:t xml:space="preserve">am </w:t>
      </w:r>
      <w:hyperlink r:id="rId3425"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1.25 (</w:t>
      </w:r>
      <w:hyperlink r:id="rId3426"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3427"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1.19; </w:t>
      </w:r>
      <w:hyperlink r:id="rId3428" w:tooltip="Civil Unions Act 2012" w:history="1">
        <w:r w:rsidRPr="00C62C6A">
          <w:rPr>
            <w:rStyle w:val="charCitHyperlinkAbbrev"/>
          </w:rPr>
          <w:t>A2012</w:t>
        </w:r>
        <w:r w:rsidRPr="00C62C6A">
          <w:rPr>
            <w:rStyle w:val="charCitHyperlinkAbbrev"/>
          </w:rPr>
          <w:noBreakHyphen/>
          <w:t>40</w:t>
        </w:r>
      </w:hyperlink>
      <w:r w:rsidRPr="00CD2DD9">
        <w:rPr>
          <w:rFonts w:cs="Arial"/>
        </w:rPr>
        <w:t xml:space="preserve"> amdt 3.27</w:t>
      </w:r>
    </w:p>
    <w:p w14:paraId="3D0BC834" w14:textId="77777777" w:rsidR="00344085" w:rsidRPr="00CD2DD9" w:rsidRDefault="00344085" w:rsidP="00A35FDF">
      <w:pPr>
        <w:pStyle w:val="AmdtsEntryHd"/>
      </w:pPr>
      <w:r w:rsidRPr="00CD2DD9">
        <w:t>Public mischief</w:t>
      </w:r>
    </w:p>
    <w:p w14:paraId="080C3E46" w14:textId="77777777" w:rsidR="00344085" w:rsidRPr="00CD2DD9" w:rsidRDefault="00344085" w:rsidP="00344085">
      <w:pPr>
        <w:pStyle w:val="AmdtsEntries"/>
        <w:keepNext/>
      </w:pPr>
      <w:r w:rsidRPr="00CD2DD9">
        <w:t>s 396</w:t>
      </w:r>
      <w:r w:rsidRPr="00CD2DD9">
        <w:tab/>
        <w:t>orig s 396 renum as s 282</w:t>
      </w:r>
    </w:p>
    <w:p w14:paraId="58BDAC90" w14:textId="5B3CD0A1" w:rsidR="00344085" w:rsidRPr="00CD2DD9" w:rsidRDefault="00344085" w:rsidP="00344085">
      <w:pPr>
        <w:pStyle w:val="AmdtsEntries"/>
        <w:keepNext/>
      </w:pPr>
      <w:r w:rsidRPr="00CD2DD9">
        <w:tab/>
        <w:t xml:space="preserve">pres s 396 (prev s 546E) ins </w:t>
      </w:r>
      <w:hyperlink r:id="rId3429"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7F9205CC" w14:textId="319994A6" w:rsidR="00344085" w:rsidRPr="00CD2DD9" w:rsidRDefault="00344085" w:rsidP="00344085">
      <w:pPr>
        <w:pStyle w:val="AmdtsEntries"/>
        <w:keepNext/>
      </w:pPr>
      <w:r w:rsidRPr="00CD2DD9">
        <w:tab/>
        <w:t xml:space="preserve">renum R9 LA (see </w:t>
      </w:r>
      <w:hyperlink r:id="rId34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55C1F" w14:textId="05E9B8DF" w:rsidR="00344085" w:rsidRPr="00AA7120" w:rsidRDefault="00344085" w:rsidP="00344085">
      <w:pPr>
        <w:pStyle w:val="AmdtsEntries"/>
      </w:pPr>
      <w:r w:rsidRPr="00CD2DD9">
        <w:tab/>
        <w:t xml:space="preserve">am </w:t>
      </w:r>
      <w:hyperlink r:id="rId3431" w:tooltip="Emergencies Act 2004" w:history="1">
        <w:r w:rsidRPr="00C62C6A">
          <w:rPr>
            <w:rStyle w:val="charCitHyperlinkAbbrev"/>
          </w:rPr>
          <w:t>A2004</w:t>
        </w:r>
        <w:r w:rsidRPr="00C62C6A">
          <w:rPr>
            <w:rStyle w:val="charCitHyperlinkAbbrev"/>
          </w:rPr>
          <w:noBreakHyphen/>
          <w:t>28</w:t>
        </w:r>
      </w:hyperlink>
      <w:r w:rsidRPr="00CD2DD9">
        <w:t xml:space="preserve"> amdt 3.10, amdt 3.11</w:t>
      </w:r>
      <w:r>
        <w:t xml:space="preserve">; </w:t>
      </w:r>
      <w:hyperlink r:id="rId3432" w:tooltip="Statute Law Amendment Act 2015 (No 2)" w:history="1">
        <w:r>
          <w:rPr>
            <w:rStyle w:val="charCitHyperlinkAbbrev"/>
          </w:rPr>
          <w:t>A2015</w:t>
        </w:r>
        <w:r>
          <w:rPr>
            <w:rStyle w:val="charCitHyperlinkAbbrev"/>
          </w:rPr>
          <w:noBreakHyphen/>
          <w:t>50</w:t>
        </w:r>
      </w:hyperlink>
      <w:r>
        <w:t xml:space="preserve"> amdt 3.60; </w:t>
      </w:r>
      <w:hyperlink r:id="rId3433" w:tooltip="Emergencies Amendment Act 2016" w:history="1">
        <w:r>
          <w:rPr>
            <w:rStyle w:val="charCitHyperlinkAbbrev"/>
          </w:rPr>
          <w:t>A2016</w:t>
        </w:r>
        <w:r>
          <w:rPr>
            <w:rStyle w:val="charCitHyperlinkAbbrev"/>
          </w:rPr>
          <w:noBreakHyphen/>
          <w:t>33</w:t>
        </w:r>
      </w:hyperlink>
      <w:r>
        <w:t xml:space="preserve"> amdt 1.7</w:t>
      </w:r>
    </w:p>
    <w:p w14:paraId="22DBD23A" w14:textId="77777777" w:rsidR="00344085" w:rsidRPr="00CD2DD9" w:rsidRDefault="00344085" w:rsidP="00A35FDF">
      <w:pPr>
        <w:pStyle w:val="AmdtsEntryHd"/>
      </w:pPr>
      <w:r w:rsidRPr="00CD2DD9">
        <w:t>Apprehended violence or injury—recognisance to keep the peace etc</w:t>
      </w:r>
    </w:p>
    <w:p w14:paraId="661CC10D" w14:textId="4C0CF253" w:rsidR="00344085" w:rsidRPr="00CD2DD9" w:rsidRDefault="00344085" w:rsidP="00344085">
      <w:pPr>
        <w:pStyle w:val="AmdtsEntries"/>
        <w:keepNext/>
      </w:pPr>
      <w:r w:rsidRPr="00CD2DD9">
        <w:t>s 397</w:t>
      </w:r>
      <w:r w:rsidRPr="00CD2DD9">
        <w:tab/>
        <w:t xml:space="preserve">orig s 397 om </w:t>
      </w:r>
      <w:hyperlink r:id="rId343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270296" w14:textId="1CF4F060" w:rsidR="00344085" w:rsidRPr="00CD2DD9" w:rsidRDefault="00344085" w:rsidP="00344085">
      <w:pPr>
        <w:pStyle w:val="AmdtsEntries"/>
        <w:keepNext/>
      </w:pPr>
      <w:r w:rsidRPr="00CD2DD9">
        <w:tab/>
        <w:t xml:space="preserve">pres s 397 (prev s 547) am </w:t>
      </w:r>
      <w:hyperlink r:id="rId343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436" w:tooltip="Crimes (Amendment) Ordinance 1988" w:history="1">
        <w:r w:rsidRPr="00C62C6A">
          <w:rPr>
            <w:rStyle w:val="charCitHyperlinkAbbrev"/>
          </w:rPr>
          <w:t>Ord1988</w:t>
        </w:r>
        <w:r w:rsidRPr="00C62C6A">
          <w:rPr>
            <w:rStyle w:val="charCitHyperlinkAbbrev"/>
          </w:rPr>
          <w:noBreakHyphen/>
          <w:t>44</w:t>
        </w:r>
      </w:hyperlink>
      <w:r w:rsidRPr="00CD2DD9">
        <w:t xml:space="preserve"> s 4</w:t>
      </w:r>
    </w:p>
    <w:p w14:paraId="0B9B1FCB" w14:textId="1C3CAAC8" w:rsidR="00344085" w:rsidRPr="00CD2DD9" w:rsidRDefault="00344085" w:rsidP="00344085">
      <w:pPr>
        <w:pStyle w:val="AmdtsEntries"/>
        <w:keepNext/>
      </w:pPr>
      <w:r w:rsidRPr="00CD2DD9">
        <w:tab/>
        <w:t xml:space="preserve">renum R9 LA (see </w:t>
      </w:r>
      <w:hyperlink r:id="rId34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1F666B" w14:textId="68DD5A01" w:rsidR="00344085" w:rsidRPr="00CD2DD9" w:rsidRDefault="00344085" w:rsidP="00344085">
      <w:pPr>
        <w:pStyle w:val="AmdtsEntries"/>
      </w:pPr>
      <w:r w:rsidRPr="00CD2DD9">
        <w:tab/>
        <w:t xml:space="preserve">am </w:t>
      </w:r>
      <w:hyperlink r:id="rId3438"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1.32; </w:t>
      </w:r>
      <w:hyperlink r:id="rId343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1.70</w:t>
      </w:r>
    </w:p>
    <w:p w14:paraId="24A8EF23" w14:textId="77777777" w:rsidR="00344085" w:rsidRPr="00CD2DD9" w:rsidRDefault="00344085" w:rsidP="00A35FDF">
      <w:pPr>
        <w:pStyle w:val="AmdtsEntryHd"/>
      </w:pPr>
      <w:r w:rsidRPr="00CD2DD9">
        <w:t>Alternative methods of proceeding before magistrate</w:t>
      </w:r>
    </w:p>
    <w:p w14:paraId="7FEAEA80" w14:textId="47BA1C25" w:rsidR="00344085" w:rsidRPr="00CD2DD9" w:rsidRDefault="00344085" w:rsidP="00344085">
      <w:pPr>
        <w:pStyle w:val="AmdtsEntries"/>
        <w:keepNext/>
      </w:pPr>
      <w:r w:rsidRPr="00CD2DD9">
        <w:t>s 398</w:t>
      </w:r>
      <w:r w:rsidRPr="00CD2DD9">
        <w:tab/>
        <w:t xml:space="preserve">orig s 398 om </w:t>
      </w:r>
      <w:hyperlink r:id="rId344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2333A11" w14:textId="46261920" w:rsidR="00344085" w:rsidRPr="00CD2DD9" w:rsidRDefault="00344085" w:rsidP="00344085">
      <w:pPr>
        <w:pStyle w:val="AmdtsEntries"/>
        <w:keepNext/>
      </w:pPr>
      <w:r w:rsidRPr="00CD2DD9">
        <w:tab/>
        <w:t xml:space="preserve">pres s 398 (prev s 548) am </w:t>
      </w:r>
      <w:hyperlink r:id="rId344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478AE6" w14:textId="67A6D875" w:rsidR="00344085" w:rsidRPr="00CD2DD9" w:rsidRDefault="00344085" w:rsidP="00344085">
      <w:pPr>
        <w:pStyle w:val="AmdtsEntries"/>
      </w:pPr>
      <w:r w:rsidRPr="00CD2DD9">
        <w:tab/>
        <w:t xml:space="preserve">renum R9 LA (see </w:t>
      </w:r>
      <w:hyperlink r:id="rId34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8629B" w14:textId="77777777" w:rsidR="00344085" w:rsidRPr="00CD2DD9" w:rsidRDefault="00344085" w:rsidP="00A35FDF">
      <w:pPr>
        <w:pStyle w:val="AmdtsEntryHd"/>
      </w:pPr>
      <w:r w:rsidRPr="00CD2DD9">
        <w:lastRenderedPageBreak/>
        <w:t>General averment of intent to defraud or injure</w:t>
      </w:r>
    </w:p>
    <w:p w14:paraId="3FDBD855" w14:textId="77777777" w:rsidR="00344085" w:rsidRPr="00CD2DD9" w:rsidRDefault="00344085" w:rsidP="00344085">
      <w:pPr>
        <w:pStyle w:val="AmdtsEntries"/>
        <w:keepNext/>
      </w:pPr>
      <w:r w:rsidRPr="00CD2DD9">
        <w:t>s 399</w:t>
      </w:r>
      <w:r w:rsidRPr="00CD2DD9">
        <w:tab/>
        <w:t>orig s 399 renum as s 283</w:t>
      </w:r>
    </w:p>
    <w:p w14:paraId="700710D0" w14:textId="304C6673" w:rsidR="00344085" w:rsidRPr="00CD2DD9" w:rsidRDefault="00344085" w:rsidP="00344085">
      <w:pPr>
        <w:pStyle w:val="AmdtsEntries"/>
        <w:keepNext/>
      </w:pPr>
      <w:r w:rsidRPr="00CD2DD9">
        <w:tab/>
        <w:t xml:space="preserve">pres s 399 (prev s 551) am </w:t>
      </w:r>
      <w:hyperlink r:id="rId344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A1CF6E5" w14:textId="59A83400" w:rsidR="00344085" w:rsidRPr="00CD2DD9" w:rsidRDefault="00344085" w:rsidP="00344085">
      <w:pPr>
        <w:pStyle w:val="AmdtsEntries"/>
      </w:pPr>
      <w:r w:rsidRPr="00CD2DD9">
        <w:tab/>
        <w:t xml:space="preserve">renum R9 LA (see </w:t>
      </w:r>
      <w:hyperlink r:id="rId34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38886F" w14:textId="77777777" w:rsidR="00344085" w:rsidRPr="00CD2DD9" w:rsidRDefault="00344085" w:rsidP="00A35FDF">
      <w:pPr>
        <w:pStyle w:val="AmdtsEntryHd"/>
      </w:pPr>
      <w:r w:rsidRPr="00CD2DD9">
        <w:t>Sentence may be for less term or fine of less amount than that fixed</w:t>
      </w:r>
    </w:p>
    <w:p w14:paraId="27D6CA9D" w14:textId="77777777" w:rsidR="00344085" w:rsidRPr="00CD2DD9" w:rsidRDefault="00344085" w:rsidP="00344085">
      <w:pPr>
        <w:pStyle w:val="AmdtsEntries"/>
        <w:keepNext/>
      </w:pPr>
      <w:r w:rsidRPr="00CD2DD9">
        <w:t>s 400</w:t>
      </w:r>
      <w:r w:rsidRPr="00CD2DD9">
        <w:tab/>
        <w:t>orig s 400 renum as s 284</w:t>
      </w:r>
    </w:p>
    <w:p w14:paraId="7627BD07" w14:textId="381520AC" w:rsidR="00344085" w:rsidRPr="00CD2DD9" w:rsidRDefault="00344085" w:rsidP="00344085">
      <w:pPr>
        <w:pStyle w:val="AmdtsEntries"/>
        <w:keepNext/>
      </w:pPr>
      <w:r w:rsidRPr="00CD2DD9">
        <w:tab/>
        <w:t xml:space="preserve">prev s 400 (prev s 553) am </w:t>
      </w:r>
      <w:hyperlink r:id="rId344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8BA722" w14:textId="34CCC530" w:rsidR="00344085" w:rsidRPr="00CD2DD9" w:rsidRDefault="00344085" w:rsidP="00344085">
      <w:pPr>
        <w:pStyle w:val="AmdtsEntries"/>
      </w:pPr>
      <w:r w:rsidRPr="00CD2DD9">
        <w:tab/>
        <w:t xml:space="preserve">renum R9 LA (see </w:t>
      </w:r>
      <w:hyperlink r:id="rId34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97AB47" w14:textId="06F72FF4" w:rsidR="00344085" w:rsidRPr="00CD2DD9" w:rsidRDefault="00344085" w:rsidP="00344085">
      <w:pPr>
        <w:pStyle w:val="AmdtsEntries"/>
      </w:pPr>
      <w:r w:rsidRPr="00CD2DD9">
        <w:tab/>
        <w:t xml:space="preserve">om </w:t>
      </w:r>
      <w:hyperlink r:id="rId344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52929A3C" w14:textId="77777777" w:rsidR="00344085" w:rsidRPr="00CD2DD9" w:rsidRDefault="00344085" w:rsidP="00A35FDF">
      <w:pPr>
        <w:pStyle w:val="AmdtsEntryHd"/>
      </w:pPr>
      <w:r w:rsidRPr="00CD2DD9">
        <w:t>Application of forfeitures and penalties</w:t>
      </w:r>
    </w:p>
    <w:p w14:paraId="5D33C8A9" w14:textId="52F2AA47" w:rsidR="00344085" w:rsidRPr="00CD2DD9" w:rsidRDefault="00344085" w:rsidP="00344085">
      <w:pPr>
        <w:pStyle w:val="AmdtsEntries"/>
        <w:keepNext/>
      </w:pPr>
      <w:r w:rsidRPr="00CD2DD9">
        <w:t>s 401</w:t>
      </w:r>
      <w:r w:rsidRPr="00CD2DD9">
        <w:tab/>
        <w:t xml:space="preserve">orig s 401 om </w:t>
      </w:r>
      <w:hyperlink r:id="rId344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6A5E592" w14:textId="0CC68138" w:rsidR="00344085" w:rsidRPr="00CD2DD9" w:rsidRDefault="00344085" w:rsidP="00344085">
      <w:pPr>
        <w:pStyle w:val="AmdtsEntries"/>
        <w:keepNext/>
      </w:pPr>
      <w:r w:rsidRPr="00CD2DD9">
        <w:tab/>
        <w:t xml:space="preserve">prev s 401 (prev s 555) am </w:t>
      </w:r>
      <w:hyperlink r:id="rId344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64D447" w14:textId="65B440D7" w:rsidR="00344085" w:rsidRPr="00CD2DD9" w:rsidRDefault="00344085" w:rsidP="00344085">
      <w:pPr>
        <w:pStyle w:val="AmdtsEntries"/>
        <w:keepNext/>
      </w:pPr>
      <w:r w:rsidRPr="00CD2DD9">
        <w:tab/>
        <w:t xml:space="preserve">renum R9 LA (see </w:t>
      </w:r>
      <w:hyperlink r:id="rId34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307126" w14:textId="5CB95619" w:rsidR="00344085" w:rsidRPr="00CD2DD9" w:rsidRDefault="00344085" w:rsidP="00344085">
      <w:pPr>
        <w:pStyle w:val="AmdtsEntries"/>
      </w:pPr>
      <w:r w:rsidRPr="00CD2DD9">
        <w:tab/>
        <w:t xml:space="preserve">om </w:t>
      </w:r>
      <w:hyperlink r:id="rId345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057191FB" w14:textId="77777777" w:rsidR="00344085" w:rsidRPr="00CD2DD9" w:rsidRDefault="00344085" w:rsidP="00A35FDF">
      <w:pPr>
        <w:pStyle w:val="AmdtsEntryHd"/>
      </w:pPr>
      <w:r w:rsidRPr="00CD2DD9">
        <w:t>Conditional release of offenders</w:t>
      </w:r>
    </w:p>
    <w:p w14:paraId="70F9EF1F" w14:textId="32FDAB14" w:rsidR="00344085" w:rsidRPr="00CD2DD9" w:rsidRDefault="00344085" w:rsidP="00344085">
      <w:pPr>
        <w:pStyle w:val="AmdtsEntries"/>
        <w:keepNext/>
      </w:pPr>
      <w:r w:rsidRPr="00CD2DD9">
        <w:t>pt 18 hdg</w:t>
      </w:r>
      <w:r w:rsidRPr="00CD2DD9">
        <w:tab/>
        <w:t xml:space="preserve">(prev pt 15 hdg) sub </w:t>
      </w:r>
      <w:hyperlink r:id="rId345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F576728" w14:textId="2FC371DC" w:rsidR="00344085" w:rsidRPr="00CD2DD9" w:rsidRDefault="00344085" w:rsidP="00344085">
      <w:pPr>
        <w:pStyle w:val="AmdtsEntries"/>
        <w:keepNext/>
      </w:pPr>
      <w:r w:rsidRPr="00CD2DD9">
        <w:tab/>
        <w:t xml:space="preserve">renum R9 LA (see </w:t>
      </w:r>
      <w:hyperlink r:id="rId34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1D3CC8" w14:textId="6198F1CE" w:rsidR="00344085" w:rsidRPr="00CD2DD9" w:rsidRDefault="00344085" w:rsidP="00344085">
      <w:pPr>
        <w:pStyle w:val="AmdtsEntries"/>
      </w:pPr>
      <w:r w:rsidRPr="00CD2DD9">
        <w:tab/>
        <w:t xml:space="preserve">om </w:t>
      </w:r>
      <w:hyperlink r:id="rId345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7B17090" w14:textId="77777777" w:rsidR="00344085" w:rsidRPr="00CD2DD9" w:rsidRDefault="00344085" w:rsidP="00A35FDF">
      <w:pPr>
        <w:pStyle w:val="AmdtsEntryHd"/>
      </w:pPr>
      <w:r w:rsidRPr="00CD2DD9">
        <w:t>Conditional release of offenders without proceeding to conviction</w:t>
      </w:r>
    </w:p>
    <w:p w14:paraId="4D382F16" w14:textId="77777777" w:rsidR="00344085" w:rsidRPr="00CD2DD9" w:rsidRDefault="00344085" w:rsidP="00344085">
      <w:pPr>
        <w:pStyle w:val="AmdtsEntries"/>
        <w:keepNext/>
      </w:pPr>
      <w:r w:rsidRPr="00CD2DD9">
        <w:t>s 402</w:t>
      </w:r>
      <w:r w:rsidRPr="00CD2DD9">
        <w:tab/>
        <w:t>orig s 402 renum as s 285</w:t>
      </w:r>
    </w:p>
    <w:p w14:paraId="7F73329C" w14:textId="51B6CB61" w:rsidR="00344085" w:rsidRPr="00CD2DD9" w:rsidRDefault="00344085" w:rsidP="00344085">
      <w:pPr>
        <w:pStyle w:val="AmdtsEntries"/>
        <w:keepNext/>
      </w:pPr>
      <w:r w:rsidRPr="00CD2DD9">
        <w:tab/>
        <w:t xml:space="preserve">prev s 402 (prev s 556A) ins </w:t>
      </w:r>
      <w:hyperlink r:id="rId3455"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1697FCA" w14:textId="2644A15D" w:rsidR="00344085" w:rsidRPr="00CD2DD9" w:rsidRDefault="00344085" w:rsidP="00344085">
      <w:pPr>
        <w:pStyle w:val="AmdtsEntries"/>
        <w:keepNext/>
      </w:pPr>
      <w:r w:rsidRPr="00CD2DD9">
        <w:tab/>
        <w:t xml:space="preserve">am </w:t>
      </w:r>
      <w:hyperlink r:id="rId3456"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5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10 (as am by </w:t>
      </w:r>
      <w:hyperlink r:id="rId3458" w:tooltip="Crimes (Amendment) Ordinance 1987" w:history="1">
        <w:r w:rsidRPr="00C62C6A">
          <w:rPr>
            <w:rStyle w:val="charCitHyperlinkAbbrev"/>
          </w:rPr>
          <w:t>Ord1987</w:t>
        </w:r>
        <w:r w:rsidRPr="00C62C6A">
          <w:rPr>
            <w:rStyle w:val="charCitHyperlinkAbbrev"/>
          </w:rPr>
          <w:noBreakHyphen/>
          <w:t>3</w:t>
        </w:r>
      </w:hyperlink>
      <w:r w:rsidRPr="00CD2DD9">
        <w:t xml:space="preserve"> s 11); </w:t>
      </w:r>
      <w:hyperlink r:id="rId3459"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47581843" w14:textId="40F71682" w:rsidR="00344085" w:rsidRPr="00CD2DD9" w:rsidRDefault="00344085" w:rsidP="00344085">
      <w:pPr>
        <w:pStyle w:val="AmdtsEntries"/>
      </w:pPr>
      <w:r w:rsidRPr="00CD2DD9">
        <w:tab/>
        <w:t xml:space="preserve">renum R9 LA (see </w:t>
      </w:r>
      <w:hyperlink r:id="rId34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A79ECE" w14:textId="18B90FB7" w:rsidR="00344085" w:rsidRPr="00CD2DD9" w:rsidRDefault="00344085" w:rsidP="00344085">
      <w:pPr>
        <w:pStyle w:val="AmdtsEntries"/>
      </w:pPr>
      <w:r w:rsidRPr="00CD2DD9">
        <w:tab/>
        <w:t xml:space="preserve">om </w:t>
      </w:r>
      <w:hyperlink r:id="rId346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E840952" w14:textId="77777777" w:rsidR="00344085" w:rsidRPr="00CD2DD9" w:rsidRDefault="00344085" w:rsidP="00A35FDF">
      <w:pPr>
        <w:pStyle w:val="AmdtsEntryHd"/>
      </w:pPr>
      <w:r w:rsidRPr="00CD2DD9">
        <w:t>Conditional release of offenders</w:t>
      </w:r>
    </w:p>
    <w:p w14:paraId="3A666961" w14:textId="77777777" w:rsidR="00344085" w:rsidRPr="00CD2DD9" w:rsidRDefault="00344085" w:rsidP="00344085">
      <w:pPr>
        <w:pStyle w:val="AmdtsEntries"/>
        <w:keepNext/>
      </w:pPr>
      <w:r w:rsidRPr="00CD2DD9">
        <w:t>s 403</w:t>
      </w:r>
      <w:r w:rsidRPr="00CD2DD9">
        <w:tab/>
        <w:t>orig s 403 renum as s 286</w:t>
      </w:r>
    </w:p>
    <w:p w14:paraId="05E578DF" w14:textId="27CFD1E7" w:rsidR="00344085" w:rsidRPr="00CD2DD9" w:rsidRDefault="00344085" w:rsidP="00344085">
      <w:pPr>
        <w:pStyle w:val="AmdtsEntries"/>
        <w:keepNext/>
      </w:pPr>
      <w:r w:rsidRPr="00CD2DD9">
        <w:tab/>
        <w:t xml:space="preserve">prev s 403 (prev s 556B) ins </w:t>
      </w:r>
      <w:hyperlink r:id="rId346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F5AB331" w14:textId="6B6057AA" w:rsidR="00344085" w:rsidRPr="00CD2DD9" w:rsidRDefault="00344085" w:rsidP="00344085">
      <w:pPr>
        <w:pStyle w:val="AmdtsEntries"/>
        <w:keepNext/>
      </w:pPr>
      <w:r w:rsidRPr="00CD2DD9">
        <w:tab/>
        <w:t xml:space="preserve">am </w:t>
      </w:r>
      <w:hyperlink r:id="rId3463"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6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11; </w:t>
      </w:r>
      <w:hyperlink r:id="rId346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466" w:tooltip="Crimes (Amendment) Act (No 2) 1993" w:history="1">
        <w:r w:rsidRPr="00C62C6A">
          <w:rPr>
            <w:rStyle w:val="charCitHyperlinkAbbrev"/>
          </w:rPr>
          <w:t>A1993</w:t>
        </w:r>
        <w:r w:rsidRPr="00C62C6A">
          <w:rPr>
            <w:rStyle w:val="charCitHyperlinkAbbrev"/>
          </w:rPr>
          <w:noBreakHyphen/>
          <w:t>73</w:t>
        </w:r>
      </w:hyperlink>
      <w:r w:rsidRPr="00CD2DD9">
        <w:t xml:space="preserve"> s 10; R9 LA (see </w:t>
      </w:r>
      <w:hyperlink r:id="rId34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9930C5" w14:textId="00D0EEDE" w:rsidR="00344085" w:rsidRPr="00CD2DD9" w:rsidRDefault="00344085" w:rsidP="00344085">
      <w:pPr>
        <w:pStyle w:val="AmdtsEntries"/>
        <w:keepNext/>
      </w:pPr>
      <w:r w:rsidRPr="00CD2DD9">
        <w:tab/>
        <w:t xml:space="preserve">renum R9 LA (see </w:t>
      </w:r>
      <w:hyperlink r:id="rId34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F0EAD4" w14:textId="72A3E98D" w:rsidR="00344085" w:rsidRPr="00CD2DD9" w:rsidRDefault="00344085" w:rsidP="00344085">
      <w:pPr>
        <w:pStyle w:val="AmdtsEntries"/>
      </w:pPr>
      <w:r w:rsidRPr="00CD2DD9">
        <w:tab/>
        <w:t xml:space="preserve">am </w:t>
      </w:r>
      <w:hyperlink r:id="rId346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3.42; ss renum R20 LA (see </w:t>
      </w:r>
      <w:hyperlink r:id="rId347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3.43)</w:t>
      </w:r>
    </w:p>
    <w:p w14:paraId="756DAB1E" w14:textId="62206C5D" w:rsidR="00344085" w:rsidRPr="00CD2DD9" w:rsidRDefault="00344085" w:rsidP="00344085">
      <w:pPr>
        <w:pStyle w:val="AmdtsEntries"/>
      </w:pPr>
      <w:r w:rsidRPr="00CD2DD9">
        <w:tab/>
        <w:t xml:space="preserve">om </w:t>
      </w:r>
      <w:hyperlink r:id="rId347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B4A9184" w14:textId="77777777" w:rsidR="00344085" w:rsidRPr="00CD2DD9" w:rsidRDefault="00344085" w:rsidP="00A35FDF">
      <w:pPr>
        <w:pStyle w:val="AmdtsEntryHd"/>
      </w:pPr>
      <w:r w:rsidRPr="00CD2DD9">
        <w:t>Failure to comply with condition of recognisance or release</w:t>
      </w:r>
    </w:p>
    <w:p w14:paraId="46BD32EB" w14:textId="7E92E986" w:rsidR="00344085" w:rsidRPr="00CD2DD9" w:rsidRDefault="00344085" w:rsidP="00344085">
      <w:pPr>
        <w:pStyle w:val="AmdtsEntries"/>
        <w:keepNext/>
      </w:pPr>
      <w:r w:rsidRPr="00CD2DD9">
        <w:t>s 404</w:t>
      </w:r>
      <w:r w:rsidRPr="00CD2DD9">
        <w:tab/>
        <w:t xml:space="preserve">orig s 404 om </w:t>
      </w:r>
      <w:hyperlink r:id="rId3472"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3574386" w14:textId="77777777" w:rsidR="00344085" w:rsidRPr="00CD2DD9" w:rsidRDefault="00344085" w:rsidP="00344085">
      <w:pPr>
        <w:pStyle w:val="AmdtsEntries"/>
        <w:keepNext/>
      </w:pPr>
      <w:r w:rsidRPr="00CD2DD9">
        <w:tab/>
        <w:t>prev s 404 renum as s 287</w:t>
      </w:r>
    </w:p>
    <w:p w14:paraId="25C669F0" w14:textId="0D6F0617" w:rsidR="00344085" w:rsidRPr="00CD2DD9" w:rsidRDefault="00344085" w:rsidP="00344085">
      <w:pPr>
        <w:pStyle w:val="AmdtsEntries"/>
        <w:keepNext/>
      </w:pPr>
      <w:r w:rsidRPr="00CD2DD9">
        <w:tab/>
        <w:t xml:space="preserve">prev s 404 (prev s 556C) ins </w:t>
      </w:r>
      <w:hyperlink r:id="rId347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DAD223" w14:textId="224337AF" w:rsidR="00344085" w:rsidRPr="00CD2DD9" w:rsidRDefault="00344085" w:rsidP="00344085">
      <w:pPr>
        <w:pStyle w:val="AmdtsEntries"/>
        <w:keepNext/>
      </w:pPr>
      <w:r w:rsidRPr="00CD2DD9">
        <w:tab/>
        <w:t xml:space="preserve">am </w:t>
      </w:r>
      <w:hyperlink r:id="rId3474"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75" w:tooltip="Bail (Consequential Amendments) Act 1992" w:history="1">
        <w:r w:rsidRPr="00C62C6A">
          <w:rPr>
            <w:rStyle w:val="charCitHyperlinkAbbrev"/>
          </w:rPr>
          <w:t>A1992</w:t>
        </w:r>
        <w:r w:rsidRPr="00C62C6A">
          <w:rPr>
            <w:rStyle w:val="charCitHyperlinkAbbrev"/>
          </w:rPr>
          <w:noBreakHyphen/>
          <w:t>9</w:t>
        </w:r>
      </w:hyperlink>
      <w:r w:rsidRPr="00CD2DD9">
        <w:t xml:space="preserve"> s 12</w:t>
      </w:r>
    </w:p>
    <w:p w14:paraId="30BC5A2A" w14:textId="51FDE726" w:rsidR="00344085" w:rsidRPr="00CD2DD9" w:rsidRDefault="00344085" w:rsidP="00344085">
      <w:pPr>
        <w:pStyle w:val="AmdtsEntries"/>
        <w:keepNext/>
      </w:pPr>
      <w:r w:rsidRPr="00CD2DD9">
        <w:tab/>
        <w:t xml:space="preserve">renum R9 LA (see </w:t>
      </w:r>
      <w:hyperlink r:id="rId34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BC1BE" w14:textId="5EB42640" w:rsidR="00344085" w:rsidRPr="00CD2DD9" w:rsidRDefault="00344085" w:rsidP="00344085">
      <w:pPr>
        <w:pStyle w:val="AmdtsEntries"/>
      </w:pPr>
      <w:r w:rsidRPr="00CD2DD9">
        <w:tab/>
        <w:t xml:space="preserve">om </w:t>
      </w:r>
      <w:hyperlink r:id="rId347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DA4709D" w14:textId="77777777" w:rsidR="00344085" w:rsidRPr="00CD2DD9" w:rsidRDefault="00344085" w:rsidP="00A35FDF">
      <w:pPr>
        <w:pStyle w:val="AmdtsEntryHd"/>
      </w:pPr>
      <w:r w:rsidRPr="00CD2DD9">
        <w:lastRenderedPageBreak/>
        <w:t>Power to discharge or vary conditions of recognisance</w:t>
      </w:r>
    </w:p>
    <w:p w14:paraId="688101A9" w14:textId="7D9C9A17" w:rsidR="00344085" w:rsidRPr="00CD2DD9" w:rsidRDefault="00344085" w:rsidP="00344085">
      <w:pPr>
        <w:pStyle w:val="AmdtsEntries"/>
        <w:keepNext/>
      </w:pPr>
      <w:r w:rsidRPr="00CD2DD9">
        <w:t>s 405</w:t>
      </w:r>
      <w:r w:rsidRPr="00CD2DD9">
        <w:tab/>
        <w:t xml:space="preserve">orig s 405 om </w:t>
      </w:r>
      <w:hyperlink r:id="rId3478" w:tooltip="Evidence (Amendment) Act 1994" w:history="1">
        <w:r w:rsidRPr="00C62C6A">
          <w:rPr>
            <w:rStyle w:val="charCitHyperlinkAbbrev"/>
          </w:rPr>
          <w:t>A1994</w:t>
        </w:r>
        <w:r w:rsidRPr="00C62C6A">
          <w:rPr>
            <w:rStyle w:val="charCitHyperlinkAbbrev"/>
          </w:rPr>
          <w:noBreakHyphen/>
          <w:t>98</w:t>
        </w:r>
      </w:hyperlink>
      <w:r w:rsidRPr="00CD2DD9">
        <w:t xml:space="preserve"> s 7</w:t>
      </w:r>
    </w:p>
    <w:p w14:paraId="3829AD4D" w14:textId="0618C368" w:rsidR="00344085" w:rsidRPr="00CD2DD9" w:rsidRDefault="00344085" w:rsidP="00344085">
      <w:pPr>
        <w:pStyle w:val="AmdtsEntries"/>
        <w:keepNext/>
      </w:pPr>
      <w:r w:rsidRPr="00CD2DD9">
        <w:tab/>
        <w:t xml:space="preserve">prev s 405 (prev s 556D) ins </w:t>
      </w:r>
      <w:hyperlink r:id="rId347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1EA34F2" w14:textId="34C2AD82" w:rsidR="00344085" w:rsidRPr="00CD2DD9" w:rsidRDefault="00344085" w:rsidP="00344085">
      <w:pPr>
        <w:pStyle w:val="AmdtsEntries"/>
        <w:keepNext/>
      </w:pPr>
      <w:r w:rsidRPr="00CD2DD9">
        <w:tab/>
        <w:t xml:space="preserve">am </w:t>
      </w:r>
      <w:hyperlink r:id="rId34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4; </w:t>
      </w:r>
      <w:hyperlink r:id="rId3481" w:tooltip="Supreme Court (Amendment) Act (No 2) 1993" w:history="1">
        <w:r w:rsidRPr="00C62C6A">
          <w:rPr>
            <w:rStyle w:val="charCitHyperlinkAbbrev"/>
          </w:rPr>
          <w:t>A1993</w:t>
        </w:r>
        <w:r w:rsidRPr="00C62C6A">
          <w:rPr>
            <w:rStyle w:val="charCitHyperlinkAbbrev"/>
          </w:rPr>
          <w:noBreakHyphen/>
          <w:t>91</w:t>
        </w:r>
      </w:hyperlink>
      <w:r w:rsidRPr="00CD2DD9">
        <w:t xml:space="preserve"> sch 3; </w:t>
      </w:r>
      <w:hyperlink r:id="rId3482"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0FDF6D1" w14:textId="7C948D1F" w:rsidR="00344085" w:rsidRPr="00CD2DD9" w:rsidRDefault="00344085" w:rsidP="00344085">
      <w:pPr>
        <w:pStyle w:val="AmdtsEntries"/>
        <w:keepNext/>
      </w:pPr>
      <w:r w:rsidRPr="00CD2DD9">
        <w:tab/>
        <w:t xml:space="preserve">renum R9 LA (see </w:t>
      </w:r>
      <w:hyperlink r:id="rId34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F26DAB" w14:textId="3B51B48D" w:rsidR="00344085" w:rsidRPr="00CD2DD9" w:rsidRDefault="00344085" w:rsidP="00344085">
      <w:pPr>
        <w:pStyle w:val="AmdtsEntries"/>
        <w:keepNext/>
      </w:pPr>
      <w:r w:rsidRPr="00CD2DD9">
        <w:tab/>
        <w:t xml:space="preserve">am </w:t>
      </w:r>
      <w:hyperlink r:id="rId348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3.44, amdt 3.45</w:t>
      </w:r>
    </w:p>
    <w:p w14:paraId="5466065F" w14:textId="32F017C5" w:rsidR="00344085" w:rsidRPr="00CD2DD9" w:rsidRDefault="00344085" w:rsidP="00344085">
      <w:pPr>
        <w:pStyle w:val="AmdtsEntries"/>
      </w:pPr>
      <w:r w:rsidRPr="00CD2DD9">
        <w:tab/>
        <w:t xml:space="preserve">om </w:t>
      </w:r>
      <w:hyperlink r:id="rId348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90F5A44" w14:textId="77777777" w:rsidR="00344085" w:rsidRPr="00CD2DD9" w:rsidRDefault="00344085" w:rsidP="00A35FDF">
      <w:pPr>
        <w:pStyle w:val="AmdtsEntryHd"/>
      </w:pPr>
      <w:r w:rsidRPr="00CD2DD9">
        <w:t>Rules respecting evidence</w:t>
      </w:r>
    </w:p>
    <w:p w14:paraId="0D06CC81" w14:textId="46AF33DA" w:rsidR="00344085" w:rsidRPr="00CD2DD9" w:rsidRDefault="00344085" w:rsidP="00344085">
      <w:pPr>
        <w:pStyle w:val="AmdtsEntries"/>
      </w:pPr>
      <w:r w:rsidRPr="00CD2DD9">
        <w:t>hdg before s 406</w:t>
      </w:r>
      <w:r w:rsidRPr="00CD2DD9">
        <w:tab/>
        <w:t xml:space="preserve">om </w:t>
      </w:r>
      <w:hyperlink r:id="rId34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8E0369F" w14:textId="77777777" w:rsidR="00344085" w:rsidRPr="00CD2DD9" w:rsidRDefault="00344085" w:rsidP="00A35FDF">
      <w:pPr>
        <w:pStyle w:val="AmdtsEntryHd"/>
      </w:pPr>
      <w:r w:rsidRPr="00CD2DD9">
        <w:t>Recovery of amounts if recognisances estreated</w:t>
      </w:r>
    </w:p>
    <w:p w14:paraId="2C9C4FB9" w14:textId="22BF191B" w:rsidR="00344085" w:rsidRPr="00CD2DD9" w:rsidRDefault="00344085" w:rsidP="00344085">
      <w:pPr>
        <w:pStyle w:val="AmdtsEntries"/>
        <w:keepNext/>
      </w:pPr>
      <w:r w:rsidRPr="00CD2DD9">
        <w:t>s 406</w:t>
      </w:r>
      <w:r w:rsidRPr="00CD2DD9">
        <w:tab/>
        <w:t xml:space="preserve">orig s 406 om </w:t>
      </w:r>
      <w:hyperlink r:id="rId3488"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03AB3D82" w14:textId="77777777" w:rsidR="00344085" w:rsidRPr="00CD2DD9" w:rsidRDefault="00344085" w:rsidP="00344085">
      <w:pPr>
        <w:pStyle w:val="AmdtsEntries"/>
        <w:keepNext/>
      </w:pPr>
      <w:r w:rsidRPr="00CD2DD9">
        <w:tab/>
        <w:t>prev s 406 renum as s 288</w:t>
      </w:r>
    </w:p>
    <w:p w14:paraId="5B635AC6" w14:textId="73DE0578" w:rsidR="00344085" w:rsidRPr="00CD2DD9" w:rsidRDefault="00344085" w:rsidP="00344085">
      <w:pPr>
        <w:pStyle w:val="AmdtsEntries"/>
        <w:keepNext/>
      </w:pPr>
      <w:r w:rsidRPr="00CD2DD9">
        <w:tab/>
        <w:t xml:space="preserve">prev s 406 (prev s 556E) ins </w:t>
      </w:r>
      <w:hyperlink r:id="rId348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D9E40C3" w14:textId="431115F8" w:rsidR="00344085" w:rsidRPr="00CD2DD9" w:rsidRDefault="00344085" w:rsidP="00344085">
      <w:pPr>
        <w:pStyle w:val="AmdtsEntries"/>
        <w:keepNext/>
      </w:pPr>
      <w:r w:rsidRPr="00CD2DD9">
        <w:tab/>
        <w:t xml:space="preserve">am </w:t>
      </w:r>
      <w:hyperlink r:id="rId3490"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91" w:tooltip="Magistrates Court (Amendment) Ordinance (No 3) 1986" w:history="1">
        <w:r w:rsidRPr="00C62C6A">
          <w:rPr>
            <w:rStyle w:val="charCitHyperlinkAbbrev"/>
          </w:rPr>
          <w:t>Ord1986</w:t>
        </w:r>
        <w:r w:rsidRPr="00C62C6A">
          <w:rPr>
            <w:rStyle w:val="charCitHyperlinkAbbrev"/>
          </w:rPr>
          <w:noBreakHyphen/>
          <w:t>74</w:t>
        </w:r>
      </w:hyperlink>
      <w:r w:rsidRPr="00CD2DD9">
        <w:t xml:space="preserve"> s 88; </w:t>
      </w:r>
      <w:hyperlink r:id="rId349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493"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 </w:t>
      </w:r>
      <w:hyperlink r:id="rId3494"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B2742B9" w14:textId="58C3B5FA" w:rsidR="00344085" w:rsidRPr="00CD2DD9" w:rsidRDefault="00344085" w:rsidP="00344085">
      <w:pPr>
        <w:pStyle w:val="AmdtsEntries"/>
        <w:keepNext/>
      </w:pPr>
      <w:r w:rsidRPr="00CD2DD9">
        <w:tab/>
        <w:t xml:space="preserve">renum R9 LA (see </w:t>
      </w:r>
      <w:hyperlink r:id="rId34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376A6D" w14:textId="30CD788B" w:rsidR="00344085" w:rsidRPr="00CD2DD9" w:rsidRDefault="00344085" w:rsidP="00344085">
      <w:pPr>
        <w:pStyle w:val="AmdtsEntries"/>
      </w:pPr>
      <w:r w:rsidRPr="00CD2DD9">
        <w:tab/>
        <w:t xml:space="preserve">om </w:t>
      </w:r>
      <w:hyperlink r:id="rId349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4FAD2C7" w14:textId="77777777" w:rsidR="00344085" w:rsidRPr="00CD2DD9" w:rsidRDefault="00344085" w:rsidP="00A35FDF">
      <w:pPr>
        <w:pStyle w:val="AmdtsEntryHd"/>
      </w:pPr>
      <w:r w:rsidRPr="00CD2DD9">
        <w:t>Community service orders</w:t>
      </w:r>
    </w:p>
    <w:p w14:paraId="55750DCF" w14:textId="01687F2B" w:rsidR="00344085" w:rsidRPr="00CD2DD9" w:rsidRDefault="00344085" w:rsidP="00344085">
      <w:pPr>
        <w:pStyle w:val="AmdtsEntries"/>
        <w:keepNext/>
      </w:pPr>
      <w:r w:rsidRPr="00CD2DD9">
        <w:t>pt 19 hdg</w:t>
      </w:r>
      <w:r w:rsidRPr="00CD2DD9">
        <w:tab/>
        <w:t xml:space="preserve">(prev pt 15A hdg) ins </w:t>
      </w:r>
      <w:hyperlink r:id="rId349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69F9F3C" w14:textId="4996E129" w:rsidR="00344085" w:rsidRPr="00CD2DD9" w:rsidRDefault="00344085" w:rsidP="00344085">
      <w:pPr>
        <w:pStyle w:val="AmdtsEntries"/>
        <w:keepNext/>
      </w:pPr>
      <w:r w:rsidRPr="00CD2DD9">
        <w:tab/>
        <w:t xml:space="preserve">renum R9 LA (see </w:t>
      </w:r>
      <w:hyperlink r:id="rId34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AC7CE4" w14:textId="4EE50B05" w:rsidR="00344085" w:rsidRPr="00CD2DD9" w:rsidRDefault="00344085" w:rsidP="00344085">
      <w:pPr>
        <w:pStyle w:val="AmdtsEntries"/>
      </w:pPr>
      <w:r w:rsidRPr="00CD2DD9">
        <w:tab/>
        <w:t xml:space="preserve">om </w:t>
      </w:r>
      <w:hyperlink r:id="rId349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40043A" w14:textId="77777777" w:rsidR="00344085" w:rsidRPr="00CD2DD9" w:rsidRDefault="00344085" w:rsidP="00A35FDF">
      <w:pPr>
        <w:pStyle w:val="AmdtsEntryHd"/>
      </w:pPr>
      <w:r w:rsidRPr="00CD2DD9">
        <w:t>Definitions for pt 19</w:t>
      </w:r>
    </w:p>
    <w:p w14:paraId="2AEF1743" w14:textId="33DDF569" w:rsidR="00344085" w:rsidRPr="00CD2DD9" w:rsidRDefault="00344085" w:rsidP="00344085">
      <w:pPr>
        <w:pStyle w:val="AmdtsEntries"/>
        <w:keepNext/>
      </w:pPr>
      <w:r w:rsidRPr="00CD2DD9">
        <w:t>s 407</w:t>
      </w:r>
      <w:r w:rsidRPr="00CD2DD9">
        <w:tab/>
        <w:t xml:space="preserve">orig s 407 om </w:t>
      </w:r>
      <w:hyperlink r:id="rId3500"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15C3849" w14:textId="77777777" w:rsidR="00344085" w:rsidRPr="00CD2DD9" w:rsidRDefault="00344085" w:rsidP="00344085">
      <w:pPr>
        <w:pStyle w:val="AmdtsEntries"/>
        <w:keepNext/>
      </w:pPr>
      <w:r w:rsidRPr="00CD2DD9">
        <w:tab/>
        <w:t>prev s 407 renum as s 289</w:t>
      </w:r>
    </w:p>
    <w:p w14:paraId="39E82548" w14:textId="145A98E9" w:rsidR="00344085" w:rsidRPr="00CD2DD9" w:rsidRDefault="00344085" w:rsidP="00344085">
      <w:pPr>
        <w:pStyle w:val="AmdtsEntries"/>
        <w:keepNext/>
      </w:pPr>
      <w:r w:rsidRPr="00CD2DD9">
        <w:tab/>
        <w:t xml:space="preserve">prev s 407 (prev s 556F) ins </w:t>
      </w:r>
      <w:hyperlink r:id="rId350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19EB100D" w14:textId="56474599" w:rsidR="00344085" w:rsidRPr="00CD2DD9" w:rsidRDefault="00344085" w:rsidP="00344085">
      <w:pPr>
        <w:pStyle w:val="AmdtsEntries"/>
        <w:keepNext/>
      </w:pPr>
      <w:r w:rsidRPr="00CD2DD9">
        <w:tab/>
        <w:t xml:space="preserve">am </w:t>
      </w:r>
      <w:hyperlink r:id="rId3502"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9D394D8" w14:textId="21694C6C" w:rsidR="00344085" w:rsidRPr="00CD2DD9" w:rsidRDefault="00344085" w:rsidP="00344085">
      <w:pPr>
        <w:pStyle w:val="AmdtsEntries"/>
        <w:keepNext/>
      </w:pPr>
      <w:r w:rsidRPr="00CD2DD9">
        <w:tab/>
        <w:t xml:space="preserve">renum R9 LA (see </w:t>
      </w:r>
      <w:hyperlink r:id="rId35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1FF4D" w14:textId="6B2E9B75" w:rsidR="00344085" w:rsidRPr="00CD2DD9" w:rsidRDefault="00344085" w:rsidP="00344085">
      <w:pPr>
        <w:pStyle w:val="AmdtsEntries"/>
      </w:pPr>
      <w:r w:rsidRPr="00CD2DD9">
        <w:tab/>
        <w:t xml:space="preserve">om </w:t>
      </w:r>
      <w:hyperlink r:id="rId350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8AC2F32" w14:textId="32C688E1" w:rsidR="00344085" w:rsidRPr="00CD2DD9" w:rsidRDefault="00344085" w:rsidP="00344085">
      <w:pPr>
        <w:pStyle w:val="AmdtsEntries"/>
        <w:keepNext/>
      </w:pPr>
      <w:r w:rsidRPr="00CD2DD9">
        <w:tab/>
        <w:t xml:space="preserve">def </w:t>
      </w:r>
      <w:r w:rsidRPr="00CD2DD9">
        <w:rPr>
          <w:rStyle w:val="charBoldItals"/>
        </w:rPr>
        <w:t>authorized officer</w:t>
      </w:r>
      <w:r w:rsidRPr="00CD2DD9">
        <w:t xml:space="preserve"> ins </w:t>
      </w:r>
      <w:hyperlink r:id="rId350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09B85AE" w14:textId="4DCDE993" w:rsidR="00344085" w:rsidRPr="00CD2DD9" w:rsidRDefault="00344085" w:rsidP="00344085">
      <w:pPr>
        <w:pStyle w:val="AmdtsEntriesDefL2"/>
      </w:pPr>
      <w:r w:rsidRPr="00CD2DD9">
        <w:tab/>
        <w:t xml:space="preserve">om </w:t>
      </w:r>
      <w:hyperlink r:id="rId3506"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6428FE" w14:textId="16A50C87" w:rsidR="00344085" w:rsidRPr="00CD2DD9" w:rsidRDefault="00344085" w:rsidP="00344085">
      <w:pPr>
        <w:pStyle w:val="AmdtsEntries"/>
        <w:keepNext/>
      </w:pPr>
      <w:r w:rsidRPr="00CD2DD9">
        <w:tab/>
        <w:t xml:space="preserve">def </w:t>
      </w:r>
      <w:r w:rsidRPr="00CD2DD9">
        <w:rPr>
          <w:rStyle w:val="charBoldItals"/>
        </w:rPr>
        <w:t>Community Corrections Officer</w:t>
      </w:r>
      <w:r w:rsidRPr="00CD2DD9">
        <w:t xml:space="preserve"> ins </w:t>
      </w:r>
      <w:hyperlink r:id="rId3507"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2858EBB" w14:textId="6E6AA729" w:rsidR="00344085" w:rsidRPr="00CD2DD9" w:rsidRDefault="00344085" w:rsidP="00344085">
      <w:pPr>
        <w:pStyle w:val="AmdtsEntriesDefL2"/>
      </w:pPr>
      <w:r w:rsidRPr="00CD2DD9">
        <w:tab/>
        <w:t xml:space="preserve">om </w:t>
      </w:r>
      <w:hyperlink r:id="rId350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8C1A2CF" w14:textId="4C6F1029" w:rsidR="00344085" w:rsidRPr="00CD2DD9" w:rsidRDefault="00344085" w:rsidP="00344085">
      <w:pPr>
        <w:pStyle w:val="AmdtsEntries"/>
        <w:keepNext/>
      </w:pPr>
      <w:r w:rsidRPr="00CD2DD9">
        <w:tab/>
        <w:t xml:space="preserve">def </w:t>
      </w:r>
      <w:r w:rsidRPr="00CD2DD9">
        <w:rPr>
          <w:rStyle w:val="charBoldItals"/>
        </w:rPr>
        <w:t>community service order</w:t>
      </w:r>
      <w:r w:rsidRPr="00CD2DD9">
        <w:t xml:space="preserve"> ins </w:t>
      </w:r>
      <w:hyperlink r:id="rId350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78F90E1" w14:textId="379293C4" w:rsidR="00344085" w:rsidRPr="00CD2DD9" w:rsidRDefault="00344085" w:rsidP="00344085">
      <w:pPr>
        <w:pStyle w:val="AmdtsEntriesDefL2"/>
      </w:pPr>
      <w:r w:rsidRPr="00CD2DD9">
        <w:tab/>
        <w:t xml:space="preserve">om </w:t>
      </w:r>
      <w:hyperlink r:id="rId351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9B5CBA0" w14:textId="44D927C3" w:rsidR="00344085" w:rsidRPr="00CD2DD9" w:rsidRDefault="00344085" w:rsidP="00344085">
      <w:pPr>
        <w:pStyle w:val="AmdtsEntries"/>
        <w:keepNext/>
      </w:pPr>
      <w:r w:rsidRPr="00CD2DD9">
        <w:tab/>
        <w:t xml:space="preserve">def </w:t>
      </w:r>
      <w:r w:rsidRPr="00CD2DD9">
        <w:rPr>
          <w:rStyle w:val="charBoldItals"/>
        </w:rPr>
        <w:t>offender</w:t>
      </w:r>
      <w:r w:rsidRPr="00CD2DD9">
        <w:t xml:space="preserve"> ins </w:t>
      </w:r>
      <w:hyperlink r:id="rId351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E518255" w14:textId="301B7CC2" w:rsidR="00344085" w:rsidRPr="00CD2DD9" w:rsidRDefault="00344085" w:rsidP="00344085">
      <w:pPr>
        <w:pStyle w:val="AmdtsEntriesDefL2"/>
      </w:pPr>
      <w:r w:rsidRPr="00CD2DD9">
        <w:tab/>
        <w:t xml:space="preserve">om </w:t>
      </w:r>
      <w:hyperlink r:id="rId351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01BC1D" w14:textId="42B358AE" w:rsidR="00344085" w:rsidRPr="00CD2DD9" w:rsidRDefault="00344085" w:rsidP="00344085">
      <w:pPr>
        <w:pStyle w:val="AmdtsEntries"/>
        <w:keepNext/>
      </w:pPr>
      <w:r w:rsidRPr="00CD2DD9">
        <w:tab/>
        <w:t xml:space="preserve">def </w:t>
      </w:r>
      <w:r w:rsidRPr="00CD2DD9">
        <w:rPr>
          <w:rStyle w:val="charBoldItals"/>
        </w:rPr>
        <w:t>officer of the court</w:t>
      </w:r>
      <w:r w:rsidRPr="00CD2DD9">
        <w:t xml:space="preserve"> ins </w:t>
      </w:r>
      <w:hyperlink r:id="rId351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59A7814" w14:textId="2F3FC8DA" w:rsidR="00344085" w:rsidRPr="00CD2DD9" w:rsidRDefault="00344085" w:rsidP="00344085">
      <w:pPr>
        <w:pStyle w:val="AmdtsEntriesDefL2"/>
      </w:pPr>
      <w:r w:rsidRPr="00CD2DD9">
        <w:tab/>
        <w:t xml:space="preserve">am </w:t>
      </w:r>
      <w:hyperlink r:id="rId3514"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21FD856A" w14:textId="21992065" w:rsidR="00344085" w:rsidRPr="00CD2DD9" w:rsidRDefault="00344085" w:rsidP="00344085">
      <w:pPr>
        <w:pStyle w:val="AmdtsEntriesDefL2"/>
      </w:pPr>
      <w:r w:rsidRPr="00CD2DD9">
        <w:tab/>
        <w:t xml:space="preserve">om </w:t>
      </w:r>
      <w:hyperlink r:id="rId351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F3E770" w14:textId="6760382A" w:rsidR="00344085" w:rsidRPr="00CD2DD9" w:rsidRDefault="00344085" w:rsidP="00344085">
      <w:pPr>
        <w:pStyle w:val="AmdtsEntries"/>
        <w:keepNext/>
      </w:pPr>
      <w:r w:rsidRPr="00CD2DD9">
        <w:tab/>
        <w:t xml:space="preserve">def </w:t>
      </w:r>
      <w:r w:rsidRPr="00CD2DD9">
        <w:rPr>
          <w:rStyle w:val="charBoldItals"/>
        </w:rPr>
        <w:t>supervisor</w:t>
      </w:r>
      <w:r w:rsidRPr="00CD2DD9">
        <w:t xml:space="preserve"> ins </w:t>
      </w:r>
      <w:hyperlink r:id="rId351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9026271" w14:textId="4929C2EB" w:rsidR="00344085" w:rsidRPr="00CD2DD9" w:rsidRDefault="00344085" w:rsidP="00344085">
      <w:pPr>
        <w:pStyle w:val="AmdtsEntriesDefL2"/>
        <w:keepNext/>
      </w:pPr>
      <w:r w:rsidRPr="00CD2DD9">
        <w:tab/>
      </w:r>
      <w:r w:rsidRPr="00C72836">
        <w:t xml:space="preserve">sub </w:t>
      </w:r>
      <w:hyperlink r:id="rId3517" w:tooltip="Statutory Offices (Miscellaneous Provisions) Act 1994" w:history="1">
        <w:r w:rsidRPr="00C72836">
          <w:rPr>
            <w:rStyle w:val="charCitHyperlinkAbbrev"/>
          </w:rPr>
          <w:t>A1994</w:t>
        </w:r>
        <w:r w:rsidRPr="00C72836">
          <w:rPr>
            <w:rStyle w:val="charCitHyperlinkAbbrev"/>
          </w:rPr>
          <w:noBreakHyphen/>
          <w:t>97</w:t>
        </w:r>
      </w:hyperlink>
      <w:r w:rsidRPr="00C72836">
        <w:t xml:space="preserve"> sch</w:t>
      </w:r>
    </w:p>
    <w:p w14:paraId="7B877013" w14:textId="24A3CACE" w:rsidR="00344085" w:rsidRPr="00CD2DD9" w:rsidRDefault="00344085" w:rsidP="00344085">
      <w:pPr>
        <w:pStyle w:val="AmdtsEntriesDefL2"/>
      </w:pPr>
      <w:r w:rsidRPr="00CD2DD9">
        <w:tab/>
        <w:t xml:space="preserve">om </w:t>
      </w:r>
      <w:hyperlink r:id="rId351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E37FBE" w14:textId="77777777" w:rsidR="00344085" w:rsidRPr="00CD2DD9" w:rsidRDefault="00344085" w:rsidP="00A35FDF">
      <w:pPr>
        <w:pStyle w:val="AmdtsEntryHd"/>
      </w:pPr>
      <w:r w:rsidRPr="00CD2DD9">
        <w:lastRenderedPageBreak/>
        <w:t>Directions to perform work</w:t>
      </w:r>
    </w:p>
    <w:p w14:paraId="53A852CC" w14:textId="5B2E91E2" w:rsidR="00344085" w:rsidRPr="00CD2DD9" w:rsidRDefault="00344085" w:rsidP="00344085">
      <w:pPr>
        <w:pStyle w:val="AmdtsEntries"/>
        <w:keepNext/>
      </w:pPr>
      <w:r w:rsidRPr="00CD2DD9">
        <w:t>s 408</w:t>
      </w:r>
      <w:r w:rsidRPr="00CD2DD9">
        <w:tab/>
        <w:t xml:space="preserve">orig s 408 om </w:t>
      </w:r>
      <w:hyperlink r:id="rId351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B7D2D7A" w14:textId="15FB14AB" w:rsidR="00344085" w:rsidRPr="00CD2DD9" w:rsidRDefault="00344085" w:rsidP="00344085">
      <w:pPr>
        <w:pStyle w:val="AmdtsEntries"/>
        <w:keepNext/>
      </w:pPr>
      <w:r w:rsidRPr="00CD2DD9">
        <w:tab/>
        <w:t xml:space="preserve">prev s 408 (prev s 556G) ins </w:t>
      </w:r>
      <w:hyperlink r:id="rId352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C46AB91" w14:textId="76748D4A" w:rsidR="00344085" w:rsidRPr="00CD2DD9" w:rsidRDefault="00344085" w:rsidP="00344085">
      <w:pPr>
        <w:pStyle w:val="AmdtsEntries"/>
        <w:keepNext/>
      </w:pPr>
      <w:r w:rsidRPr="00CD2DD9">
        <w:tab/>
        <w:t xml:space="preserve">am </w:t>
      </w:r>
      <w:hyperlink r:id="rId3521"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522"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12; </w:t>
      </w:r>
      <w:hyperlink r:id="rId3523"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524" w:tooltip="Crimes (Amendment) Act (No 3) 1998" w:history="1">
        <w:r w:rsidRPr="00C62C6A">
          <w:rPr>
            <w:rStyle w:val="charCitHyperlinkAbbrev"/>
          </w:rPr>
          <w:t>A1998</w:t>
        </w:r>
        <w:r w:rsidRPr="00C62C6A">
          <w:rPr>
            <w:rStyle w:val="charCitHyperlinkAbbrev"/>
          </w:rPr>
          <w:noBreakHyphen/>
          <w:t>29</w:t>
        </w:r>
      </w:hyperlink>
      <w:r w:rsidRPr="00CD2DD9">
        <w:t xml:space="preserve"> s 5; </w:t>
      </w:r>
      <w:hyperlink r:id="rId3525"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352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1.1002, amdt 1.1003</w:t>
      </w:r>
    </w:p>
    <w:p w14:paraId="0E30921A" w14:textId="47C1E322" w:rsidR="00344085" w:rsidRPr="00CD2DD9" w:rsidRDefault="00344085" w:rsidP="00344085">
      <w:pPr>
        <w:pStyle w:val="AmdtsEntries"/>
        <w:keepNext/>
      </w:pPr>
      <w:r w:rsidRPr="00CD2DD9">
        <w:tab/>
        <w:t xml:space="preserve">renum R9 LA (see </w:t>
      </w:r>
      <w:hyperlink r:id="rId35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619A4D" w14:textId="756DF66A" w:rsidR="00344085" w:rsidRPr="00CD2DD9" w:rsidRDefault="00344085" w:rsidP="00344085">
      <w:pPr>
        <w:pStyle w:val="AmdtsEntries"/>
        <w:keepNext/>
      </w:pPr>
      <w:r w:rsidRPr="00CD2DD9">
        <w:tab/>
        <w:t xml:space="preserve">am </w:t>
      </w:r>
      <w:hyperlink r:id="rId3528"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1.110</w:t>
      </w:r>
    </w:p>
    <w:p w14:paraId="53697847" w14:textId="2A31D759" w:rsidR="00344085" w:rsidRPr="00CD2DD9" w:rsidRDefault="00344085" w:rsidP="00344085">
      <w:pPr>
        <w:pStyle w:val="AmdtsEntries"/>
      </w:pPr>
      <w:r w:rsidRPr="00CD2DD9">
        <w:tab/>
        <w:t xml:space="preserve">om </w:t>
      </w:r>
      <w:hyperlink r:id="rId352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03822D3" w14:textId="77777777" w:rsidR="00344085" w:rsidRPr="00CD2DD9" w:rsidRDefault="00344085" w:rsidP="00A35FDF">
      <w:pPr>
        <w:pStyle w:val="AmdtsEntryHd"/>
      </w:pPr>
      <w:r w:rsidRPr="00CD2DD9">
        <w:t>Circumstances in which a community service order may be made</w:t>
      </w:r>
    </w:p>
    <w:p w14:paraId="549CA2C3" w14:textId="2B1559DC" w:rsidR="00344085" w:rsidRPr="00CD2DD9" w:rsidRDefault="00344085" w:rsidP="00344085">
      <w:pPr>
        <w:pStyle w:val="AmdtsEntries"/>
        <w:keepNext/>
      </w:pPr>
      <w:r w:rsidRPr="00CD2DD9">
        <w:t>s 409</w:t>
      </w:r>
      <w:r w:rsidRPr="00CD2DD9">
        <w:tab/>
        <w:t xml:space="preserve">orig s 409 om </w:t>
      </w:r>
      <w:hyperlink r:id="rId3530"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181CEFD4" w14:textId="4122687E" w:rsidR="00344085" w:rsidRPr="00CD2DD9" w:rsidRDefault="00344085" w:rsidP="00344085">
      <w:pPr>
        <w:pStyle w:val="AmdtsEntries"/>
        <w:keepNext/>
      </w:pPr>
      <w:r w:rsidRPr="00CD2DD9">
        <w:tab/>
        <w:t xml:space="preserve">prev s 409 (prev s 556J) ins </w:t>
      </w:r>
      <w:hyperlink r:id="rId353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9295B74" w14:textId="4D52FA0D" w:rsidR="00344085" w:rsidRPr="00CD2DD9" w:rsidRDefault="00344085" w:rsidP="00344085">
      <w:pPr>
        <w:pStyle w:val="AmdtsEntries"/>
        <w:keepNext/>
      </w:pPr>
      <w:r w:rsidRPr="00CD2DD9">
        <w:tab/>
        <w:t xml:space="preserve">am </w:t>
      </w:r>
      <w:hyperlink r:id="rId3532"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32A636E6" w14:textId="23DB6573" w:rsidR="00344085" w:rsidRPr="00CD2DD9" w:rsidRDefault="00344085" w:rsidP="00344085">
      <w:pPr>
        <w:pStyle w:val="AmdtsEntries"/>
        <w:keepNext/>
      </w:pPr>
      <w:r w:rsidRPr="00CD2DD9">
        <w:tab/>
        <w:t xml:space="preserve">renum R9 LA (see </w:t>
      </w:r>
      <w:hyperlink r:id="rId35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94F384" w14:textId="622147D7" w:rsidR="00344085" w:rsidRPr="00CD2DD9" w:rsidRDefault="00344085" w:rsidP="00344085">
      <w:pPr>
        <w:pStyle w:val="AmdtsEntries"/>
      </w:pPr>
      <w:r w:rsidRPr="00CD2DD9">
        <w:tab/>
        <w:t xml:space="preserve">om </w:t>
      </w:r>
      <w:hyperlink r:id="rId353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64EE040" w14:textId="77777777" w:rsidR="00344085" w:rsidRPr="00CD2DD9" w:rsidRDefault="00344085" w:rsidP="00A35FDF">
      <w:pPr>
        <w:pStyle w:val="AmdtsEntryHd"/>
      </w:pPr>
      <w:r w:rsidRPr="00CD2DD9">
        <w:t>Obligations of offender and consequences of failure to comply</w:t>
      </w:r>
    </w:p>
    <w:p w14:paraId="5AFDD429" w14:textId="41DE5EDF" w:rsidR="00344085" w:rsidRPr="00CD2DD9" w:rsidRDefault="00344085" w:rsidP="00344085">
      <w:pPr>
        <w:pStyle w:val="AmdtsEntries"/>
        <w:keepNext/>
      </w:pPr>
      <w:r w:rsidRPr="00CD2DD9">
        <w:t>s 410</w:t>
      </w:r>
      <w:r w:rsidRPr="00CD2DD9">
        <w:tab/>
        <w:t xml:space="preserve">orig s 410 om </w:t>
      </w:r>
      <w:hyperlink r:id="rId3535"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6C10BB9" w14:textId="5C883095" w:rsidR="00344085" w:rsidRPr="00CD2DD9" w:rsidRDefault="00344085" w:rsidP="00344085">
      <w:pPr>
        <w:pStyle w:val="AmdtsEntries"/>
        <w:keepNext/>
      </w:pPr>
      <w:r w:rsidRPr="00CD2DD9">
        <w:tab/>
        <w:t xml:space="preserve">prev s 410 (prev s 556K) ins </w:t>
      </w:r>
      <w:hyperlink r:id="rId353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EBA873" w14:textId="5A4E0A83" w:rsidR="00344085" w:rsidRPr="00CD2DD9" w:rsidRDefault="00344085" w:rsidP="00344085">
      <w:pPr>
        <w:pStyle w:val="AmdtsEntries"/>
        <w:keepNext/>
      </w:pPr>
      <w:r w:rsidRPr="00CD2DD9">
        <w:tab/>
        <w:t xml:space="preserve">am </w:t>
      </w:r>
      <w:hyperlink r:id="rId353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13; </w:t>
      </w:r>
      <w:hyperlink r:id="rId3538"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AA215D" w14:textId="450CFD07" w:rsidR="00344085" w:rsidRPr="00CD2DD9" w:rsidRDefault="00344085" w:rsidP="00344085">
      <w:pPr>
        <w:pStyle w:val="AmdtsEntries"/>
        <w:keepNext/>
      </w:pPr>
      <w:r w:rsidRPr="00CD2DD9">
        <w:tab/>
        <w:t xml:space="preserve">renum R9 LA (see </w:t>
      </w:r>
      <w:hyperlink r:id="rId35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CEC19A" w14:textId="0EA9C6E6" w:rsidR="00344085" w:rsidRPr="00CD2DD9" w:rsidRDefault="00344085" w:rsidP="00344085">
      <w:pPr>
        <w:pStyle w:val="AmdtsEntries"/>
        <w:keepNext/>
      </w:pPr>
      <w:r w:rsidRPr="00CD2DD9">
        <w:tab/>
        <w:t xml:space="preserve">am </w:t>
      </w:r>
      <w:hyperlink r:id="rId354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3.46</w:t>
      </w:r>
    </w:p>
    <w:p w14:paraId="0CE62277" w14:textId="12ADBB52" w:rsidR="00344085" w:rsidRPr="00CD2DD9" w:rsidRDefault="00344085" w:rsidP="00344085">
      <w:pPr>
        <w:pStyle w:val="AmdtsEntries"/>
      </w:pPr>
      <w:r w:rsidRPr="00CD2DD9">
        <w:tab/>
        <w:t xml:space="preserve">om </w:t>
      </w:r>
      <w:hyperlink r:id="rId354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3C4E9E6" w14:textId="77777777" w:rsidR="00344085" w:rsidRPr="00CD2DD9" w:rsidRDefault="00344085" w:rsidP="00A35FDF">
      <w:pPr>
        <w:pStyle w:val="AmdtsEntryHd"/>
      </w:pPr>
      <w:r w:rsidRPr="00CD2DD9">
        <w:t>Community service order to cease to have effect after 12 months except if period extended</w:t>
      </w:r>
    </w:p>
    <w:p w14:paraId="644DFF02" w14:textId="77777777" w:rsidR="00344085" w:rsidRPr="00CD2DD9" w:rsidRDefault="00344085" w:rsidP="00344085">
      <w:pPr>
        <w:pStyle w:val="AmdtsEntries"/>
        <w:keepNext/>
      </w:pPr>
      <w:r w:rsidRPr="00CD2DD9">
        <w:t>s 411</w:t>
      </w:r>
      <w:r w:rsidRPr="00CD2DD9">
        <w:tab/>
        <w:t>orig s 411 renum as s 290</w:t>
      </w:r>
    </w:p>
    <w:p w14:paraId="1F3CE3A5" w14:textId="1A554835" w:rsidR="00344085" w:rsidRPr="00CD2DD9" w:rsidRDefault="00344085" w:rsidP="00344085">
      <w:pPr>
        <w:pStyle w:val="AmdtsEntries"/>
        <w:keepNext/>
      </w:pPr>
      <w:r w:rsidRPr="00CD2DD9">
        <w:tab/>
        <w:t xml:space="preserve">prev s 411 (prev s 556L) ins </w:t>
      </w:r>
      <w:hyperlink r:id="rId354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7DF5E457" w14:textId="5DFE2984" w:rsidR="00344085" w:rsidRPr="00CD2DD9" w:rsidRDefault="00344085" w:rsidP="00344085">
      <w:pPr>
        <w:pStyle w:val="AmdtsEntries"/>
        <w:keepNext/>
      </w:pPr>
      <w:r w:rsidRPr="00CD2DD9">
        <w:tab/>
        <w:t xml:space="preserve">am </w:t>
      </w:r>
      <w:hyperlink r:id="rId3543"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D45CEAC" w14:textId="593FC311" w:rsidR="00344085" w:rsidRPr="00CD2DD9" w:rsidRDefault="00344085" w:rsidP="00344085">
      <w:pPr>
        <w:pStyle w:val="AmdtsEntries"/>
        <w:keepNext/>
      </w:pPr>
      <w:r w:rsidRPr="00CD2DD9">
        <w:tab/>
        <w:t xml:space="preserve">renum R9 LA (see </w:t>
      </w:r>
      <w:hyperlink r:id="rId35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167A12" w14:textId="5E8DF491" w:rsidR="00344085" w:rsidRPr="00CD2DD9" w:rsidRDefault="00344085" w:rsidP="00344085">
      <w:pPr>
        <w:pStyle w:val="AmdtsEntries"/>
      </w:pPr>
      <w:r w:rsidRPr="00CD2DD9">
        <w:tab/>
        <w:t xml:space="preserve">om </w:t>
      </w:r>
      <w:hyperlink r:id="rId354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B55D95C" w14:textId="77777777" w:rsidR="00344085" w:rsidRPr="00CD2DD9" w:rsidRDefault="00344085" w:rsidP="00A35FDF">
      <w:pPr>
        <w:pStyle w:val="AmdtsEntryHd"/>
      </w:pPr>
      <w:r w:rsidRPr="00CD2DD9">
        <w:t xml:space="preserve">Revocation and variation of community service order </w:t>
      </w:r>
      <w:r w:rsidRPr="00CD2DD9">
        <w:tab/>
        <w:t>and variation of nature of work</w:t>
      </w:r>
    </w:p>
    <w:p w14:paraId="17806994" w14:textId="33BEBDE5" w:rsidR="00344085" w:rsidRPr="00CD2DD9" w:rsidRDefault="00344085" w:rsidP="00344085">
      <w:pPr>
        <w:pStyle w:val="AmdtsEntries"/>
        <w:keepNext/>
      </w:pPr>
      <w:r w:rsidRPr="00CD2DD9">
        <w:t>s 412</w:t>
      </w:r>
      <w:r w:rsidRPr="00CD2DD9">
        <w:tab/>
        <w:t xml:space="preserve">orig s 412 om </w:t>
      </w:r>
      <w:hyperlink r:id="rId3546"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45F0D5C" w14:textId="70FAC748" w:rsidR="00344085" w:rsidRPr="00CD2DD9" w:rsidRDefault="00344085" w:rsidP="00344085">
      <w:pPr>
        <w:pStyle w:val="AmdtsEntries"/>
        <w:keepNext/>
      </w:pPr>
      <w:r w:rsidRPr="00CD2DD9">
        <w:tab/>
        <w:t xml:space="preserve">prev s 412 (prev s 556M) ins </w:t>
      </w:r>
      <w:hyperlink r:id="rId354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D905DE9" w14:textId="6D86275D" w:rsidR="00344085" w:rsidRPr="00CD2DD9" w:rsidRDefault="00344085" w:rsidP="00344085">
      <w:pPr>
        <w:pStyle w:val="AmdtsEntries"/>
        <w:keepNext/>
      </w:pPr>
      <w:r w:rsidRPr="00CD2DD9">
        <w:tab/>
        <w:t xml:space="preserve">am </w:t>
      </w:r>
      <w:hyperlink r:id="rId3548"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549" w:tooltip="Crimes (Amendment) Act (No 3) 1998" w:history="1">
        <w:r w:rsidRPr="00C62C6A">
          <w:rPr>
            <w:rStyle w:val="charCitHyperlinkAbbrev"/>
          </w:rPr>
          <w:t>A1998</w:t>
        </w:r>
        <w:r w:rsidRPr="00C62C6A">
          <w:rPr>
            <w:rStyle w:val="charCitHyperlinkAbbrev"/>
          </w:rPr>
          <w:noBreakHyphen/>
          <w:t>29</w:t>
        </w:r>
      </w:hyperlink>
      <w:r w:rsidRPr="00CD2DD9">
        <w:t xml:space="preserve"> s 7</w:t>
      </w:r>
    </w:p>
    <w:p w14:paraId="666F852A" w14:textId="13C0A2AA" w:rsidR="00344085" w:rsidRPr="00CD2DD9" w:rsidRDefault="00344085" w:rsidP="00344085">
      <w:pPr>
        <w:pStyle w:val="AmdtsEntries"/>
        <w:keepNext/>
      </w:pPr>
      <w:r w:rsidRPr="00CD2DD9">
        <w:tab/>
        <w:t xml:space="preserve">renum R9 LA (see </w:t>
      </w:r>
      <w:hyperlink r:id="rId35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548E13" w14:textId="3D58597E" w:rsidR="00344085" w:rsidRPr="00CD2DD9" w:rsidRDefault="00344085" w:rsidP="00344085">
      <w:pPr>
        <w:pStyle w:val="AmdtsEntries"/>
      </w:pPr>
      <w:r w:rsidRPr="00CD2DD9">
        <w:tab/>
        <w:t xml:space="preserve">om </w:t>
      </w:r>
      <w:hyperlink r:id="rId355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9DB455F" w14:textId="77777777" w:rsidR="00344085" w:rsidRPr="00CD2DD9" w:rsidRDefault="00344085" w:rsidP="00A35FDF">
      <w:pPr>
        <w:pStyle w:val="AmdtsEntryHd"/>
      </w:pPr>
      <w:r w:rsidRPr="00CD2DD9">
        <w:t>Power of court if offender convicted of further offence</w:t>
      </w:r>
    </w:p>
    <w:p w14:paraId="7C011883" w14:textId="742D2379" w:rsidR="00344085" w:rsidRPr="00CD2DD9" w:rsidRDefault="00344085" w:rsidP="00344085">
      <w:pPr>
        <w:pStyle w:val="AmdtsEntries"/>
        <w:keepNext/>
      </w:pPr>
      <w:r w:rsidRPr="00CD2DD9">
        <w:t>s 413</w:t>
      </w:r>
      <w:r w:rsidRPr="00CD2DD9">
        <w:tab/>
        <w:t xml:space="preserve">orig s 413 om </w:t>
      </w:r>
      <w:hyperlink r:id="rId3552"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11652F9" w14:textId="3D00683C" w:rsidR="00344085" w:rsidRPr="00CD2DD9" w:rsidRDefault="00344085" w:rsidP="00344085">
      <w:pPr>
        <w:pStyle w:val="AmdtsEntries"/>
        <w:keepNext/>
      </w:pPr>
      <w:r w:rsidRPr="00CD2DD9">
        <w:tab/>
        <w:t xml:space="preserve">prev s 413 (prev s 556N) ins </w:t>
      </w:r>
      <w:hyperlink r:id="rId355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079FE2F" w14:textId="6C1DB589" w:rsidR="00344085" w:rsidRPr="00CD2DD9" w:rsidRDefault="00344085" w:rsidP="00344085">
      <w:pPr>
        <w:pStyle w:val="AmdtsEntries"/>
        <w:keepNext/>
      </w:pPr>
      <w:r w:rsidRPr="00CD2DD9">
        <w:tab/>
        <w:t xml:space="preserve">am </w:t>
      </w:r>
      <w:hyperlink r:id="rId3554"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555" w:tooltip="Bail (Consequential Amendments) Act 1992" w:history="1">
        <w:r w:rsidRPr="00C62C6A">
          <w:rPr>
            <w:rStyle w:val="charCitHyperlinkAbbrev"/>
          </w:rPr>
          <w:t>A1992</w:t>
        </w:r>
        <w:r w:rsidRPr="00C62C6A">
          <w:rPr>
            <w:rStyle w:val="charCitHyperlinkAbbrev"/>
          </w:rPr>
          <w:noBreakHyphen/>
          <w:t>9</w:t>
        </w:r>
      </w:hyperlink>
      <w:r w:rsidRPr="00CD2DD9">
        <w:t xml:space="preserve"> s 13</w:t>
      </w:r>
    </w:p>
    <w:p w14:paraId="43194836" w14:textId="49257AD5" w:rsidR="00344085" w:rsidRPr="00CD2DD9" w:rsidRDefault="00344085" w:rsidP="00344085">
      <w:pPr>
        <w:pStyle w:val="AmdtsEntries"/>
        <w:keepNext/>
      </w:pPr>
      <w:r w:rsidRPr="00CD2DD9">
        <w:tab/>
        <w:t xml:space="preserve">renum R9 LA (see </w:t>
      </w:r>
      <w:hyperlink r:id="rId35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F4121D" w14:textId="3C8ECE1D" w:rsidR="00344085" w:rsidRPr="00CD2DD9" w:rsidRDefault="00344085" w:rsidP="00344085">
      <w:pPr>
        <w:pStyle w:val="AmdtsEntries"/>
      </w:pPr>
      <w:r w:rsidRPr="00CD2DD9">
        <w:tab/>
        <w:t xml:space="preserve">om </w:t>
      </w:r>
      <w:hyperlink r:id="rId355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D67BBDA" w14:textId="77777777" w:rsidR="00344085" w:rsidRPr="00CD2DD9" w:rsidRDefault="00344085" w:rsidP="00A35FDF">
      <w:pPr>
        <w:pStyle w:val="AmdtsEntryHd"/>
      </w:pPr>
      <w:r w:rsidRPr="00CD2DD9">
        <w:lastRenderedPageBreak/>
        <w:t>Apprehension of offender about to leave ACT</w:t>
      </w:r>
    </w:p>
    <w:p w14:paraId="2F9E6174" w14:textId="77777777" w:rsidR="00344085" w:rsidRPr="00CD2DD9" w:rsidRDefault="00344085" w:rsidP="00344085">
      <w:pPr>
        <w:pStyle w:val="AmdtsEntries"/>
        <w:keepNext/>
      </w:pPr>
      <w:r w:rsidRPr="00CD2DD9">
        <w:t>s 414</w:t>
      </w:r>
      <w:r w:rsidRPr="00CD2DD9">
        <w:tab/>
        <w:t>orig s 414 renum as s 291</w:t>
      </w:r>
    </w:p>
    <w:p w14:paraId="6A0D6F03" w14:textId="2AE4F213" w:rsidR="00344085" w:rsidRPr="00CD2DD9" w:rsidRDefault="00344085" w:rsidP="00344085">
      <w:pPr>
        <w:pStyle w:val="AmdtsEntries"/>
        <w:keepNext/>
      </w:pPr>
      <w:r w:rsidRPr="00CD2DD9">
        <w:tab/>
        <w:t xml:space="preserve">prev s 414 (prev s 556P) ins </w:t>
      </w:r>
      <w:hyperlink r:id="rId355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068B80F" w14:textId="029BC5E7" w:rsidR="00344085" w:rsidRPr="00CD2DD9" w:rsidRDefault="00344085" w:rsidP="00344085">
      <w:pPr>
        <w:pStyle w:val="AmdtsEntries"/>
        <w:keepNext/>
      </w:pPr>
      <w:r w:rsidRPr="00CD2DD9">
        <w:tab/>
        <w:t xml:space="preserve">am </w:t>
      </w:r>
      <w:hyperlink r:id="rId3559"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C69D57D" w14:textId="0A33614F" w:rsidR="00344085" w:rsidRPr="00CD2DD9" w:rsidRDefault="00344085" w:rsidP="00344085">
      <w:pPr>
        <w:pStyle w:val="AmdtsEntries"/>
        <w:keepNext/>
      </w:pPr>
      <w:r w:rsidRPr="00CD2DD9">
        <w:tab/>
        <w:t xml:space="preserve">renum R9 LA (see </w:t>
      </w:r>
      <w:hyperlink r:id="rId35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300589" w14:textId="65ECAC59" w:rsidR="00344085" w:rsidRPr="00CD2DD9" w:rsidRDefault="00344085" w:rsidP="00344085">
      <w:pPr>
        <w:pStyle w:val="AmdtsEntries"/>
      </w:pPr>
      <w:r w:rsidRPr="00CD2DD9">
        <w:tab/>
        <w:t xml:space="preserve">om </w:t>
      </w:r>
      <w:hyperlink r:id="rId356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4512C9D" w14:textId="77777777" w:rsidR="00344085" w:rsidRPr="00CD2DD9" w:rsidRDefault="00344085" w:rsidP="00A35FDF">
      <w:pPr>
        <w:pStyle w:val="AmdtsEntryHd"/>
      </w:pPr>
      <w:r w:rsidRPr="00CD2DD9">
        <w:t>Power of court in relation to offender about to leave ACT</w:t>
      </w:r>
    </w:p>
    <w:p w14:paraId="492966B1" w14:textId="6EB94C4E" w:rsidR="00344085" w:rsidRPr="00CD2DD9" w:rsidRDefault="00344085" w:rsidP="00344085">
      <w:pPr>
        <w:pStyle w:val="AmdtsEntries"/>
        <w:keepNext/>
      </w:pPr>
      <w:r w:rsidRPr="00CD2DD9">
        <w:t>s 415</w:t>
      </w:r>
      <w:r w:rsidRPr="00CD2DD9">
        <w:tab/>
        <w:t xml:space="preserve">orig s 415 om </w:t>
      </w:r>
      <w:hyperlink r:id="rId3562"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555E1B" w14:textId="0D706048" w:rsidR="00344085" w:rsidRPr="00CD2DD9" w:rsidRDefault="00344085" w:rsidP="00344085">
      <w:pPr>
        <w:pStyle w:val="AmdtsEntries"/>
        <w:keepNext/>
      </w:pPr>
      <w:r w:rsidRPr="00CD2DD9">
        <w:tab/>
        <w:t xml:space="preserve">prev s 415 (prev s 556Q) ins </w:t>
      </w:r>
      <w:hyperlink r:id="rId356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A08086C" w14:textId="12514D4C" w:rsidR="00344085" w:rsidRPr="00CD2DD9" w:rsidRDefault="00344085" w:rsidP="00344085">
      <w:pPr>
        <w:pStyle w:val="AmdtsEntries"/>
        <w:keepNext/>
      </w:pPr>
      <w:r w:rsidRPr="00CD2DD9">
        <w:tab/>
        <w:t xml:space="preserve">am </w:t>
      </w:r>
      <w:hyperlink r:id="rId3564"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51381689" w14:textId="5F8D1D50" w:rsidR="00344085" w:rsidRPr="00CD2DD9" w:rsidRDefault="00344085" w:rsidP="00344085">
      <w:pPr>
        <w:pStyle w:val="AmdtsEntries"/>
        <w:keepNext/>
      </w:pPr>
      <w:r w:rsidRPr="00CD2DD9">
        <w:tab/>
        <w:t xml:space="preserve">renum R9 LA (see </w:t>
      </w:r>
      <w:hyperlink r:id="rId35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C576E9" w14:textId="7A19D37E" w:rsidR="00344085" w:rsidRPr="00CD2DD9" w:rsidRDefault="00344085" w:rsidP="00344085">
      <w:pPr>
        <w:pStyle w:val="AmdtsEntries"/>
      </w:pPr>
      <w:r w:rsidRPr="00CD2DD9">
        <w:tab/>
        <w:t xml:space="preserve">om </w:t>
      </w:r>
      <w:hyperlink r:id="rId356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56FAD21" w14:textId="77777777" w:rsidR="00344085" w:rsidRPr="00CD2DD9" w:rsidRDefault="00344085" w:rsidP="00A35FDF">
      <w:pPr>
        <w:pStyle w:val="AmdtsEntryHd"/>
      </w:pPr>
      <w:r w:rsidRPr="00CD2DD9">
        <w:t>Service of documents</w:t>
      </w:r>
    </w:p>
    <w:p w14:paraId="28516E6E" w14:textId="0BBC61D9" w:rsidR="00344085" w:rsidRPr="00CD2DD9" w:rsidRDefault="00344085" w:rsidP="00344085">
      <w:pPr>
        <w:pStyle w:val="AmdtsEntries"/>
        <w:keepNext/>
      </w:pPr>
      <w:r w:rsidRPr="00CD2DD9">
        <w:t>s 416</w:t>
      </w:r>
      <w:r w:rsidRPr="00CD2DD9">
        <w:tab/>
        <w:t xml:space="preserve">orig s 416 om </w:t>
      </w:r>
      <w:hyperlink r:id="rId356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7064894" w14:textId="5847614C" w:rsidR="00344085" w:rsidRPr="00CD2DD9" w:rsidRDefault="00344085" w:rsidP="00344085">
      <w:pPr>
        <w:pStyle w:val="AmdtsEntries"/>
        <w:keepNext/>
      </w:pPr>
      <w:r w:rsidRPr="00CD2DD9">
        <w:tab/>
        <w:t xml:space="preserve">prev s 416 (prev s 556S) ins </w:t>
      </w:r>
      <w:hyperlink r:id="rId356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71B2EB5" w14:textId="6CD648A1" w:rsidR="00344085" w:rsidRPr="00CD2DD9" w:rsidRDefault="00344085" w:rsidP="00344085">
      <w:pPr>
        <w:pStyle w:val="AmdtsEntries"/>
        <w:keepNext/>
      </w:pPr>
      <w:r w:rsidRPr="00CD2DD9">
        <w:tab/>
        <w:t xml:space="preserve">renum R9 LA (see </w:t>
      </w:r>
      <w:hyperlink r:id="rId35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DBA088" w14:textId="57943999" w:rsidR="00344085" w:rsidRPr="00CD2DD9" w:rsidRDefault="00344085" w:rsidP="00344085">
      <w:pPr>
        <w:pStyle w:val="AmdtsEntries"/>
        <w:keepNext/>
      </w:pPr>
      <w:r w:rsidRPr="00CD2DD9">
        <w:tab/>
        <w:t xml:space="preserve">sub </w:t>
      </w:r>
      <w:hyperlink r:id="rId357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3.47</w:t>
      </w:r>
    </w:p>
    <w:p w14:paraId="7CAA65E2" w14:textId="0212EAC5" w:rsidR="00344085" w:rsidRPr="00CD2DD9" w:rsidRDefault="00344085" w:rsidP="00344085">
      <w:pPr>
        <w:pStyle w:val="AmdtsEntries"/>
      </w:pPr>
      <w:r w:rsidRPr="00CD2DD9">
        <w:tab/>
        <w:t xml:space="preserve">om </w:t>
      </w:r>
      <w:hyperlink r:id="rId357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0137F32" w14:textId="77777777" w:rsidR="00344085" w:rsidRPr="00CD2DD9" w:rsidRDefault="00344085" w:rsidP="00A35FDF">
      <w:pPr>
        <w:pStyle w:val="AmdtsEntryHd"/>
      </w:pPr>
      <w:r w:rsidRPr="00CD2DD9">
        <w:t>Power of court if offender apprehended under pt 19</w:t>
      </w:r>
    </w:p>
    <w:p w14:paraId="770370CF" w14:textId="77777777" w:rsidR="00344085" w:rsidRPr="00CD2DD9" w:rsidRDefault="00344085" w:rsidP="00344085">
      <w:pPr>
        <w:pStyle w:val="AmdtsEntries"/>
        <w:keepNext/>
      </w:pPr>
      <w:r w:rsidRPr="00CD2DD9">
        <w:t>s 417</w:t>
      </w:r>
      <w:r w:rsidRPr="00CD2DD9">
        <w:tab/>
        <w:t>orig s 417 renum as s 292</w:t>
      </w:r>
    </w:p>
    <w:p w14:paraId="5A0BB89F" w14:textId="695A7EFB" w:rsidR="00344085" w:rsidRPr="00CD2DD9" w:rsidRDefault="00344085" w:rsidP="00344085">
      <w:pPr>
        <w:pStyle w:val="AmdtsEntries"/>
        <w:keepNext/>
      </w:pPr>
      <w:r w:rsidRPr="00CD2DD9">
        <w:tab/>
        <w:t xml:space="preserve">prev s 417 (prev s 556T) ins </w:t>
      </w:r>
      <w:hyperlink r:id="rId357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EB69CAF" w14:textId="07A08CFF" w:rsidR="00344085" w:rsidRPr="00CD2DD9" w:rsidRDefault="00344085" w:rsidP="00344085">
      <w:pPr>
        <w:pStyle w:val="AmdtsEntries"/>
        <w:keepNext/>
      </w:pPr>
      <w:r w:rsidRPr="00CD2DD9">
        <w:tab/>
        <w:t xml:space="preserve">renum R9 LA (see </w:t>
      </w:r>
      <w:hyperlink r:id="rId35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A58ECA" w14:textId="0334BE08" w:rsidR="00344085" w:rsidRPr="00CD2DD9" w:rsidRDefault="00344085" w:rsidP="00344085">
      <w:pPr>
        <w:pStyle w:val="AmdtsEntries"/>
      </w:pPr>
      <w:r w:rsidRPr="00CD2DD9">
        <w:tab/>
        <w:t xml:space="preserve">om </w:t>
      </w:r>
      <w:hyperlink r:id="rId357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0638B1E" w14:textId="77777777" w:rsidR="00344085" w:rsidRPr="00CD2DD9" w:rsidRDefault="00344085" w:rsidP="00A35FDF">
      <w:pPr>
        <w:pStyle w:val="AmdtsEntryHd"/>
      </w:pPr>
      <w:r w:rsidRPr="00CD2DD9">
        <w:t>Power of court in certain circumstances on revoking community service order</w:t>
      </w:r>
    </w:p>
    <w:p w14:paraId="05DCA610" w14:textId="34F5A90C" w:rsidR="00344085" w:rsidRPr="00CD2DD9" w:rsidRDefault="00344085" w:rsidP="00344085">
      <w:pPr>
        <w:pStyle w:val="AmdtsEntries"/>
        <w:keepNext/>
      </w:pPr>
      <w:r w:rsidRPr="00CD2DD9">
        <w:t>s 418</w:t>
      </w:r>
      <w:r w:rsidRPr="00CD2DD9">
        <w:tab/>
        <w:t xml:space="preserve">orig s 418 om </w:t>
      </w:r>
      <w:hyperlink r:id="rId3575"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CDB7513" w14:textId="22085F5D" w:rsidR="00344085" w:rsidRPr="00CD2DD9" w:rsidRDefault="00344085" w:rsidP="00344085">
      <w:pPr>
        <w:pStyle w:val="AmdtsEntries"/>
        <w:keepNext/>
      </w:pPr>
      <w:r w:rsidRPr="00CD2DD9">
        <w:tab/>
        <w:t xml:space="preserve">prev s 418 (prev s 556U) ins </w:t>
      </w:r>
      <w:hyperlink r:id="rId357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A274A22" w14:textId="2FB7297F" w:rsidR="00344085" w:rsidRPr="00CD2DD9" w:rsidRDefault="00344085" w:rsidP="00344085">
      <w:pPr>
        <w:pStyle w:val="AmdtsEntries"/>
        <w:keepNext/>
      </w:pPr>
      <w:r w:rsidRPr="00CD2DD9">
        <w:tab/>
        <w:t xml:space="preserve">renum R9 LA (see </w:t>
      </w:r>
      <w:hyperlink r:id="rId35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3C129" w14:textId="75B793B8" w:rsidR="00344085" w:rsidRPr="00CD2DD9" w:rsidRDefault="00344085" w:rsidP="00344085">
      <w:pPr>
        <w:pStyle w:val="AmdtsEntries"/>
      </w:pPr>
      <w:r w:rsidRPr="00CD2DD9">
        <w:tab/>
        <w:t xml:space="preserve">om </w:t>
      </w:r>
      <w:hyperlink r:id="rId357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8260E52" w14:textId="77777777" w:rsidR="00344085" w:rsidRPr="00CD2DD9" w:rsidRDefault="00344085" w:rsidP="00A35FDF">
      <w:pPr>
        <w:pStyle w:val="AmdtsEntryHd"/>
      </w:pPr>
      <w:r w:rsidRPr="00CD2DD9">
        <w:t>Discharge of community service order</w:t>
      </w:r>
    </w:p>
    <w:p w14:paraId="7700441D" w14:textId="1C0EA0BC" w:rsidR="00344085" w:rsidRPr="00CD2DD9" w:rsidRDefault="00344085" w:rsidP="00344085">
      <w:pPr>
        <w:pStyle w:val="AmdtsEntries"/>
        <w:keepNext/>
      </w:pPr>
      <w:r w:rsidRPr="00CD2DD9">
        <w:t>s 419</w:t>
      </w:r>
      <w:r w:rsidRPr="00CD2DD9">
        <w:tab/>
        <w:t xml:space="preserve">orig s 419 om </w:t>
      </w:r>
      <w:hyperlink r:id="rId357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042150E" w14:textId="40F21B7C" w:rsidR="00344085" w:rsidRPr="00CD2DD9" w:rsidRDefault="00344085" w:rsidP="00344085">
      <w:pPr>
        <w:pStyle w:val="AmdtsEntries"/>
        <w:keepNext/>
      </w:pPr>
      <w:r w:rsidRPr="00CD2DD9">
        <w:tab/>
        <w:t xml:space="preserve">prev s 419 (prev s 556V) ins </w:t>
      </w:r>
      <w:hyperlink r:id="rId358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22E9220" w14:textId="01DFB489" w:rsidR="00344085" w:rsidRPr="00CD2DD9" w:rsidRDefault="00344085" w:rsidP="00344085">
      <w:pPr>
        <w:pStyle w:val="AmdtsEntries"/>
        <w:keepNext/>
      </w:pPr>
      <w:r w:rsidRPr="00CD2DD9">
        <w:tab/>
        <w:t xml:space="preserve">renum R9 LA (see </w:t>
      </w:r>
      <w:hyperlink r:id="rId35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A8BFE0" w14:textId="527B79AA" w:rsidR="00344085" w:rsidRPr="00CD2DD9" w:rsidRDefault="00344085" w:rsidP="00344085">
      <w:pPr>
        <w:pStyle w:val="AmdtsEntries"/>
      </w:pPr>
      <w:r w:rsidRPr="00CD2DD9">
        <w:tab/>
        <w:t xml:space="preserve">om </w:t>
      </w:r>
      <w:hyperlink r:id="rId358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7D5BD94" w14:textId="77777777" w:rsidR="00344085" w:rsidRPr="00CD2DD9" w:rsidRDefault="00344085" w:rsidP="00A35FDF">
      <w:pPr>
        <w:pStyle w:val="AmdtsEntryHd"/>
      </w:pPr>
      <w:r w:rsidRPr="00CD2DD9">
        <w:t>Jurisdiction of Supreme Court</w:t>
      </w:r>
    </w:p>
    <w:p w14:paraId="5DD6C25C" w14:textId="181D302D" w:rsidR="00344085" w:rsidRPr="00CD2DD9" w:rsidRDefault="00344085" w:rsidP="00344085">
      <w:pPr>
        <w:pStyle w:val="AmdtsEntries"/>
        <w:keepNext/>
      </w:pPr>
      <w:r w:rsidRPr="00CD2DD9">
        <w:t>s 420</w:t>
      </w:r>
      <w:r w:rsidRPr="00CD2DD9">
        <w:tab/>
        <w:t xml:space="preserve">orig s 420 am </w:t>
      </w:r>
      <w:hyperlink r:id="rId358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58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EB3D55" w14:textId="21B3126D" w:rsidR="00344085" w:rsidRPr="00CD2DD9" w:rsidRDefault="00344085" w:rsidP="00344085">
      <w:pPr>
        <w:pStyle w:val="AmdtsEntries"/>
        <w:keepNext/>
      </w:pPr>
      <w:r w:rsidRPr="00CD2DD9">
        <w:tab/>
        <w:t xml:space="preserve">om </w:t>
      </w:r>
      <w:hyperlink r:id="rId35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59CADA9" w14:textId="5F89A6E5" w:rsidR="00344085" w:rsidRPr="00CD2DD9" w:rsidRDefault="00344085" w:rsidP="00344085">
      <w:pPr>
        <w:pStyle w:val="AmdtsEntries"/>
        <w:keepNext/>
      </w:pPr>
      <w:r w:rsidRPr="00CD2DD9">
        <w:tab/>
        <w:t xml:space="preserve">prev s 420 (prev s 556W) ins </w:t>
      </w:r>
      <w:hyperlink r:id="rId358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BF06AF" w14:textId="7B4D55E1" w:rsidR="00344085" w:rsidRPr="00CD2DD9" w:rsidRDefault="00344085" w:rsidP="00344085">
      <w:pPr>
        <w:pStyle w:val="AmdtsEntries"/>
        <w:keepNext/>
      </w:pPr>
      <w:r w:rsidRPr="00CD2DD9">
        <w:tab/>
        <w:t xml:space="preserve">renum R9 LA (see </w:t>
      </w:r>
      <w:hyperlink r:id="rId35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703CB2" w14:textId="3EC050CC" w:rsidR="00344085" w:rsidRPr="00CD2DD9" w:rsidRDefault="00344085" w:rsidP="00344085">
      <w:pPr>
        <w:pStyle w:val="AmdtsEntries"/>
      </w:pPr>
      <w:r w:rsidRPr="00CD2DD9">
        <w:tab/>
        <w:t xml:space="preserve">om </w:t>
      </w:r>
      <w:hyperlink r:id="rId358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3.48</w:t>
      </w:r>
    </w:p>
    <w:p w14:paraId="51D53954" w14:textId="77777777" w:rsidR="00344085" w:rsidRPr="00CD2DD9" w:rsidRDefault="00344085" w:rsidP="00A35FDF">
      <w:pPr>
        <w:pStyle w:val="AmdtsEntryHd"/>
      </w:pPr>
      <w:r w:rsidRPr="00CD2DD9">
        <w:t>Inquiries into convictions</w:t>
      </w:r>
    </w:p>
    <w:p w14:paraId="7C051BFC" w14:textId="58E86D7A" w:rsidR="00344085" w:rsidRPr="00CD2DD9" w:rsidRDefault="00344085" w:rsidP="00344085">
      <w:pPr>
        <w:pStyle w:val="AmdtsEntries"/>
        <w:keepNext/>
      </w:pPr>
      <w:r w:rsidRPr="00CD2DD9">
        <w:t>pt 20 hdg</w:t>
      </w:r>
      <w:r w:rsidRPr="00CD2DD9">
        <w:tab/>
        <w:t xml:space="preserve">(prev pt 17 hdg) ins </w:t>
      </w:r>
      <w:hyperlink r:id="rId35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B0F95E5" w14:textId="5241B914" w:rsidR="00344085" w:rsidRPr="00CD2DD9" w:rsidRDefault="00344085" w:rsidP="00344085">
      <w:pPr>
        <w:pStyle w:val="AmdtsEntries"/>
      </w:pPr>
      <w:r w:rsidRPr="00CD2DD9">
        <w:tab/>
        <w:t xml:space="preserve">renum R9 LA (see </w:t>
      </w:r>
      <w:hyperlink r:id="rId35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65C10" w14:textId="77777777" w:rsidR="00344085" w:rsidRPr="00CD2DD9" w:rsidRDefault="00344085" w:rsidP="00A35FDF">
      <w:pPr>
        <w:pStyle w:val="AmdtsEntryHd"/>
      </w:pPr>
      <w:r w:rsidRPr="00CD2DD9">
        <w:lastRenderedPageBreak/>
        <w:t>Preliminary</w:t>
      </w:r>
    </w:p>
    <w:p w14:paraId="3936C4FA" w14:textId="6C6BB126" w:rsidR="00344085" w:rsidRPr="00CD2DD9" w:rsidRDefault="00344085" w:rsidP="00344085">
      <w:pPr>
        <w:pStyle w:val="AmdtsEntries"/>
        <w:keepNext/>
      </w:pPr>
      <w:r w:rsidRPr="00CD2DD9">
        <w:t>div 20.1 hdg</w:t>
      </w:r>
      <w:r w:rsidRPr="00CD2DD9">
        <w:tab/>
        <w:t xml:space="preserve">(prev div 17.1 hdg) ins </w:t>
      </w:r>
      <w:hyperlink r:id="rId35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52F8BA2" w14:textId="0B06D615" w:rsidR="00344085" w:rsidRPr="00CD2DD9" w:rsidRDefault="00344085" w:rsidP="00344085">
      <w:pPr>
        <w:pStyle w:val="AmdtsEntries"/>
      </w:pPr>
      <w:r w:rsidRPr="00CD2DD9">
        <w:tab/>
        <w:t xml:space="preserve">renum R9 LA (see </w:t>
      </w:r>
      <w:hyperlink r:id="rId35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59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C0C6D0B" w14:textId="77777777" w:rsidR="00344085" w:rsidRPr="00CD2DD9" w:rsidRDefault="00344085" w:rsidP="00A35FDF">
      <w:pPr>
        <w:pStyle w:val="AmdtsEntryHd"/>
      </w:pPr>
      <w:r w:rsidRPr="00CD2DD9">
        <w:t>Definitions for pt 20</w:t>
      </w:r>
    </w:p>
    <w:p w14:paraId="53BFF265" w14:textId="2836BA8D" w:rsidR="00344085" w:rsidRPr="00CD2DD9" w:rsidRDefault="00344085" w:rsidP="00344085">
      <w:pPr>
        <w:pStyle w:val="AmdtsEntries"/>
        <w:keepNext/>
      </w:pPr>
      <w:r w:rsidRPr="00CD2DD9">
        <w:t>s 421</w:t>
      </w:r>
      <w:r w:rsidRPr="00CD2DD9">
        <w:tab/>
        <w:t xml:space="preserve">orig s 421 om </w:t>
      </w:r>
      <w:hyperlink r:id="rId359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14</w:t>
      </w:r>
    </w:p>
    <w:p w14:paraId="05C2FDC3" w14:textId="404443E2" w:rsidR="00344085" w:rsidRPr="00CD2DD9" w:rsidRDefault="00344085" w:rsidP="00344085">
      <w:pPr>
        <w:pStyle w:val="AmdtsEntries"/>
        <w:keepNext/>
      </w:pPr>
      <w:r w:rsidRPr="00CD2DD9">
        <w:tab/>
        <w:t xml:space="preserve">pres s 421 (prev s 557A) ins </w:t>
      </w:r>
      <w:hyperlink r:id="rId35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48DD8FD" w14:textId="42F87E7F" w:rsidR="00344085" w:rsidRPr="00CD2DD9" w:rsidRDefault="00344085" w:rsidP="00344085">
      <w:pPr>
        <w:pStyle w:val="AmdtsEntries"/>
        <w:keepNext/>
      </w:pPr>
      <w:r w:rsidRPr="00CD2DD9">
        <w:tab/>
        <w:t xml:space="preserve">renum R9 LA (see </w:t>
      </w:r>
      <w:hyperlink r:id="rId35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CA2FC2" w14:textId="3F9E18DA" w:rsidR="00344085" w:rsidRPr="00CD2DD9" w:rsidRDefault="00344085" w:rsidP="00344085">
      <w:pPr>
        <w:pStyle w:val="AmdtsEntries"/>
        <w:keepNext/>
      </w:pPr>
      <w:r w:rsidRPr="00CD2DD9">
        <w:tab/>
        <w:t xml:space="preserve">def </w:t>
      </w:r>
      <w:r w:rsidRPr="00CD2DD9">
        <w:rPr>
          <w:rStyle w:val="charBoldItals"/>
        </w:rPr>
        <w:t>Full Court</w:t>
      </w:r>
      <w:r w:rsidRPr="00CD2DD9">
        <w:t xml:space="preserve"> ins </w:t>
      </w:r>
      <w:hyperlink r:id="rId3597"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7971B1E" w14:textId="4E5F5D41" w:rsidR="00344085" w:rsidRPr="00CD2DD9" w:rsidRDefault="00344085" w:rsidP="00344085">
      <w:pPr>
        <w:pStyle w:val="AmdtsEntries"/>
        <w:keepNext/>
      </w:pPr>
      <w:r w:rsidRPr="00CD2DD9">
        <w:tab/>
        <w:t xml:space="preserve">def </w:t>
      </w:r>
      <w:r w:rsidRPr="00CD2DD9">
        <w:rPr>
          <w:rStyle w:val="charBoldItals"/>
        </w:rPr>
        <w:t>inquiry</w:t>
      </w:r>
      <w:r w:rsidRPr="00CD2DD9">
        <w:t xml:space="preserve"> ins </w:t>
      </w:r>
      <w:hyperlink r:id="rId3598"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AF80845" w14:textId="1EADE62E" w:rsidR="00344085" w:rsidRPr="00CD2DD9" w:rsidRDefault="00344085" w:rsidP="00344085">
      <w:pPr>
        <w:pStyle w:val="AmdtsEntries"/>
        <w:keepNext/>
      </w:pPr>
      <w:r w:rsidRPr="00CD2DD9">
        <w:tab/>
        <w:t xml:space="preserve">def </w:t>
      </w:r>
      <w:r w:rsidRPr="00CD2DD9">
        <w:rPr>
          <w:rStyle w:val="charBoldItals"/>
        </w:rPr>
        <w:t>registrar</w:t>
      </w:r>
      <w:r w:rsidRPr="00CD2DD9">
        <w:t xml:space="preserve"> ins </w:t>
      </w:r>
      <w:hyperlink r:id="rId3599"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386205A6" w14:textId="6E7E4112" w:rsidR="00344085" w:rsidRPr="00CD2DD9" w:rsidRDefault="00344085" w:rsidP="00344085">
      <w:pPr>
        <w:pStyle w:val="AmdtsEntries"/>
      </w:pPr>
      <w:r w:rsidRPr="00CD2DD9">
        <w:tab/>
        <w:t xml:space="preserve">def </w:t>
      </w:r>
      <w:r w:rsidRPr="00CD2DD9">
        <w:rPr>
          <w:rStyle w:val="charBoldItals"/>
        </w:rPr>
        <w:t>relevant proceeding</w:t>
      </w:r>
      <w:r w:rsidRPr="00CD2DD9">
        <w:t xml:space="preserve"> ins </w:t>
      </w:r>
      <w:hyperlink r:id="rId3600"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237F8F31" w14:textId="77777777" w:rsidR="00344085" w:rsidRPr="00CD2DD9" w:rsidRDefault="00344085" w:rsidP="00A35FDF">
      <w:pPr>
        <w:pStyle w:val="AmdtsEntryHd"/>
      </w:pPr>
      <w:r w:rsidRPr="00CD2DD9">
        <w:t>How to start inquiry</w:t>
      </w:r>
    </w:p>
    <w:p w14:paraId="6FA51521" w14:textId="387E53C2" w:rsidR="00344085" w:rsidRPr="00CD2DD9" w:rsidRDefault="00344085" w:rsidP="00344085">
      <w:pPr>
        <w:pStyle w:val="AmdtsEntries"/>
        <w:keepNext/>
      </w:pPr>
      <w:r w:rsidRPr="00CD2DD9">
        <w:t>div 20.2 hdg</w:t>
      </w:r>
      <w:r w:rsidRPr="00CD2DD9">
        <w:tab/>
        <w:t xml:space="preserve">(prev div 17.2 hdg) ins </w:t>
      </w:r>
      <w:hyperlink r:id="rId36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B287406" w14:textId="47750961" w:rsidR="00344085" w:rsidRPr="00CD2DD9" w:rsidRDefault="00344085" w:rsidP="00344085">
      <w:pPr>
        <w:pStyle w:val="AmdtsEntries"/>
      </w:pPr>
      <w:r w:rsidRPr="00CD2DD9">
        <w:tab/>
        <w:t xml:space="preserve">renum R9 LA (see </w:t>
      </w:r>
      <w:hyperlink r:id="rId36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60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9F7C659" w14:textId="77777777" w:rsidR="00344085" w:rsidRPr="00CD2DD9" w:rsidRDefault="00344085" w:rsidP="00A35FDF">
      <w:pPr>
        <w:pStyle w:val="AmdtsEntryHd"/>
      </w:pPr>
      <w:r w:rsidRPr="00CD2DD9">
        <w:t>Grounds for ordering inquiry</w:t>
      </w:r>
    </w:p>
    <w:p w14:paraId="418118B4" w14:textId="3FB38820" w:rsidR="00344085" w:rsidRPr="00CD2DD9" w:rsidRDefault="00344085" w:rsidP="00344085">
      <w:pPr>
        <w:pStyle w:val="AmdtsEntries"/>
        <w:keepNext/>
      </w:pPr>
      <w:r w:rsidRPr="00CD2DD9">
        <w:t>s 422</w:t>
      </w:r>
      <w:r w:rsidRPr="00CD2DD9">
        <w:tab/>
        <w:t xml:space="preserve">orig s 422 om </w:t>
      </w:r>
      <w:hyperlink r:id="rId360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9D791A" w14:textId="1685DE5A" w:rsidR="00344085" w:rsidRPr="00CD2DD9" w:rsidRDefault="00344085" w:rsidP="00344085">
      <w:pPr>
        <w:pStyle w:val="AmdtsEntries"/>
        <w:keepNext/>
      </w:pPr>
      <w:r w:rsidRPr="00CD2DD9">
        <w:tab/>
        <w:t xml:space="preserve">pres s 422 (prev s 557B) ins </w:t>
      </w:r>
      <w:hyperlink r:id="rId36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43B8768" w14:textId="00BD395D" w:rsidR="00344085" w:rsidRDefault="00344085" w:rsidP="00344085">
      <w:pPr>
        <w:pStyle w:val="AmdtsEntries"/>
      </w:pPr>
      <w:r w:rsidRPr="00CD2DD9">
        <w:tab/>
        <w:t xml:space="preserve">renum R9 LA (see </w:t>
      </w:r>
      <w:hyperlink r:id="rId36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EF6A90" w14:textId="3C98E5BA" w:rsidR="00F65EAE" w:rsidRPr="006C53B5" w:rsidRDefault="00F65EAE" w:rsidP="00F65EAE">
      <w:pPr>
        <w:pStyle w:val="AmdtsEntryHd"/>
      </w:pPr>
      <w:r w:rsidRPr="006C53B5">
        <w:t>Record of youth offence particulars not to be disclosed in court proceedings</w:t>
      </w:r>
    </w:p>
    <w:p w14:paraId="7131D836" w14:textId="33EAF30D" w:rsidR="00F65EAE" w:rsidRPr="00F65EAE" w:rsidRDefault="00F65EAE" w:rsidP="00F65EAE">
      <w:pPr>
        <w:pStyle w:val="AmdtsEntries"/>
      </w:pPr>
      <w:r w:rsidRPr="006C53B5">
        <w:t>s 422A</w:t>
      </w:r>
      <w:r w:rsidRPr="006C53B5">
        <w:tab/>
        <w:t>ins</w:t>
      </w:r>
      <w:r w:rsidR="00FF4828" w:rsidRPr="006C53B5">
        <w:t xml:space="preserve"> </w:t>
      </w:r>
      <w:hyperlink r:id="rId3607" w:tooltip="Justice (Age of Criminal Responsibility) Legislation Amendment Act 2023" w:history="1">
        <w:r w:rsidR="00FF4828" w:rsidRPr="006C53B5">
          <w:rPr>
            <w:rStyle w:val="charCitHyperlinkAbbrev"/>
          </w:rPr>
          <w:t>A2023-45</w:t>
        </w:r>
      </w:hyperlink>
      <w:r w:rsidR="00FF4828" w:rsidRPr="006C53B5">
        <w:t xml:space="preserve"> s 57</w:t>
      </w:r>
    </w:p>
    <w:p w14:paraId="7AC653A8" w14:textId="77777777" w:rsidR="00344085" w:rsidRPr="00CD2DD9" w:rsidRDefault="00344085" w:rsidP="00A35FDF">
      <w:pPr>
        <w:pStyle w:val="AmdtsEntryHd"/>
      </w:pPr>
      <w:r w:rsidRPr="00CD2DD9">
        <w:t>Executive order for inquiry</w:t>
      </w:r>
    </w:p>
    <w:p w14:paraId="25843AAF" w14:textId="77777777" w:rsidR="00344085" w:rsidRPr="00CD2DD9" w:rsidRDefault="00344085" w:rsidP="00344085">
      <w:pPr>
        <w:pStyle w:val="AmdtsEntries"/>
        <w:keepNext/>
      </w:pPr>
      <w:r w:rsidRPr="00CD2DD9">
        <w:t>s 423</w:t>
      </w:r>
      <w:r w:rsidRPr="00CD2DD9">
        <w:tab/>
        <w:t>orig s 423 renum as s 293</w:t>
      </w:r>
    </w:p>
    <w:p w14:paraId="5CCC1FB8" w14:textId="2811C855" w:rsidR="00344085" w:rsidRPr="00CD2DD9" w:rsidRDefault="00344085" w:rsidP="00344085">
      <w:pPr>
        <w:pStyle w:val="AmdtsEntries"/>
        <w:keepNext/>
      </w:pPr>
      <w:r w:rsidRPr="00CD2DD9">
        <w:tab/>
        <w:t xml:space="preserve">pres s 423 (prev s 557C) ins </w:t>
      </w:r>
      <w:hyperlink r:id="rId36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1DE9AF03" w14:textId="094864B7" w:rsidR="00344085" w:rsidRPr="00CD2DD9" w:rsidRDefault="00344085" w:rsidP="00344085">
      <w:pPr>
        <w:pStyle w:val="AmdtsEntries"/>
      </w:pPr>
      <w:r w:rsidRPr="00CD2DD9">
        <w:tab/>
        <w:t xml:space="preserve">renum R9 LA (see </w:t>
      </w:r>
      <w:hyperlink r:id="rId36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EBBF69" w14:textId="77777777" w:rsidR="00344085" w:rsidRPr="00CD2DD9" w:rsidRDefault="00344085" w:rsidP="00A35FDF">
      <w:pPr>
        <w:pStyle w:val="AmdtsEntryHd"/>
      </w:pPr>
      <w:r w:rsidRPr="00CD2DD9">
        <w:t>Order of closing addresses—acquittals</w:t>
      </w:r>
    </w:p>
    <w:p w14:paraId="771AF742" w14:textId="77777777" w:rsidR="00344085" w:rsidRPr="00CD2DD9" w:rsidRDefault="00344085" w:rsidP="00344085">
      <w:pPr>
        <w:pStyle w:val="AmdtsEntries"/>
      </w:pPr>
      <w:r w:rsidRPr="00CD2DD9">
        <w:t>s 423A</w:t>
      </w:r>
      <w:r w:rsidRPr="00CD2DD9">
        <w:tab/>
        <w:t>renum as s 294</w:t>
      </w:r>
    </w:p>
    <w:p w14:paraId="608C9031" w14:textId="77777777" w:rsidR="00344085" w:rsidRPr="00CD2DD9" w:rsidRDefault="00344085" w:rsidP="00A35FDF">
      <w:pPr>
        <w:pStyle w:val="AmdtsEntryHd"/>
      </w:pPr>
      <w:r w:rsidRPr="00CD2DD9">
        <w:t>Supreme Court order for inquiry</w:t>
      </w:r>
    </w:p>
    <w:p w14:paraId="0B849354" w14:textId="77777777" w:rsidR="00344085" w:rsidRPr="00CD2DD9" w:rsidRDefault="00344085" w:rsidP="00344085">
      <w:pPr>
        <w:pStyle w:val="AmdtsEntries"/>
        <w:keepNext/>
      </w:pPr>
      <w:r w:rsidRPr="00CD2DD9">
        <w:t>s 424</w:t>
      </w:r>
      <w:r w:rsidRPr="00CD2DD9">
        <w:tab/>
        <w:t>orig s 424 renum as s 295</w:t>
      </w:r>
    </w:p>
    <w:p w14:paraId="7814A3BA" w14:textId="46EC39F3" w:rsidR="00344085" w:rsidRPr="00CD2DD9" w:rsidRDefault="00344085" w:rsidP="00344085">
      <w:pPr>
        <w:pStyle w:val="AmdtsEntries"/>
        <w:keepNext/>
      </w:pPr>
      <w:r w:rsidRPr="00CD2DD9">
        <w:tab/>
        <w:t xml:space="preserve">pres s 424 (prev s 557D) ins </w:t>
      </w:r>
      <w:hyperlink r:id="rId36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ADA08D6" w14:textId="68468973" w:rsidR="00344085" w:rsidRPr="00CD2DD9" w:rsidRDefault="00344085" w:rsidP="00344085">
      <w:pPr>
        <w:pStyle w:val="AmdtsEntries"/>
      </w:pPr>
      <w:r w:rsidRPr="00CD2DD9">
        <w:tab/>
        <w:t xml:space="preserve">renum R9 LA (see </w:t>
      </w:r>
      <w:hyperlink r:id="rId36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91D3BC" w14:textId="77777777" w:rsidR="00344085" w:rsidRPr="00CD2DD9" w:rsidRDefault="00344085" w:rsidP="00A35FDF">
      <w:pPr>
        <w:pStyle w:val="AmdtsEntryHd"/>
      </w:pPr>
      <w:r w:rsidRPr="00CD2DD9">
        <w:t>Verdict generally</w:t>
      </w:r>
    </w:p>
    <w:p w14:paraId="5A748C8A" w14:textId="1ECD8654" w:rsidR="00344085" w:rsidRPr="00CD2DD9" w:rsidRDefault="00344085" w:rsidP="00344085">
      <w:pPr>
        <w:pStyle w:val="AmdtsEntries"/>
      </w:pPr>
      <w:r w:rsidRPr="00CD2DD9">
        <w:t>hdg before s 425</w:t>
      </w:r>
      <w:r w:rsidRPr="00CD2DD9">
        <w:tab/>
        <w:t xml:space="preserve">om </w:t>
      </w:r>
      <w:hyperlink r:id="rId361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1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4081A5" w14:textId="77777777" w:rsidR="00344085" w:rsidRPr="00CD2DD9" w:rsidRDefault="00344085" w:rsidP="00A35FDF">
      <w:pPr>
        <w:pStyle w:val="AmdtsEntryHd"/>
      </w:pPr>
      <w:r w:rsidRPr="00CD2DD9">
        <w:t>Rights and duties in relation to orders for inquiry</w:t>
      </w:r>
    </w:p>
    <w:p w14:paraId="79BA65EA" w14:textId="77777777" w:rsidR="00344085" w:rsidRPr="00CD2DD9" w:rsidRDefault="00344085" w:rsidP="00344085">
      <w:pPr>
        <w:pStyle w:val="AmdtsEntries"/>
        <w:keepNext/>
      </w:pPr>
      <w:r w:rsidRPr="00CD2DD9">
        <w:t>s 425</w:t>
      </w:r>
      <w:r w:rsidRPr="00CD2DD9">
        <w:tab/>
        <w:t>orig s 425 renum as s 296</w:t>
      </w:r>
    </w:p>
    <w:p w14:paraId="7EE4AD14" w14:textId="1C6A3B95" w:rsidR="00344085" w:rsidRPr="00CD2DD9" w:rsidRDefault="00344085" w:rsidP="00344085">
      <w:pPr>
        <w:pStyle w:val="AmdtsEntries"/>
        <w:keepNext/>
      </w:pPr>
      <w:r w:rsidRPr="00CD2DD9">
        <w:tab/>
        <w:t xml:space="preserve">pres s 425 (prev s 557E) ins </w:t>
      </w:r>
      <w:hyperlink r:id="rId36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5D0C7D6" w14:textId="6D7157DF" w:rsidR="00344085" w:rsidRPr="00CD2DD9" w:rsidRDefault="00344085" w:rsidP="00344085">
      <w:pPr>
        <w:pStyle w:val="AmdtsEntries"/>
      </w:pPr>
      <w:r w:rsidRPr="00CD2DD9">
        <w:tab/>
        <w:t xml:space="preserve">renum R9 LA (see </w:t>
      </w:r>
      <w:hyperlink r:id="rId36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8F220D" w14:textId="77777777" w:rsidR="00344085" w:rsidRPr="00CD2DD9" w:rsidRDefault="00344085" w:rsidP="00A35FDF">
      <w:pPr>
        <w:pStyle w:val="AmdtsEntryHd"/>
      </w:pPr>
      <w:r w:rsidRPr="00CD2DD9">
        <w:t>Inquiry procedure</w:t>
      </w:r>
    </w:p>
    <w:p w14:paraId="6F1A273C" w14:textId="62C18117" w:rsidR="00344085" w:rsidRPr="00CD2DD9" w:rsidRDefault="00344085" w:rsidP="00344085">
      <w:pPr>
        <w:pStyle w:val="AmdtsEntries"/>
        <w:keepNext/>
      </w:pPr>
      <w:r w:rsidRPr="00CD2DD9">
        <w:t>div 20.3 hdg</w:t>
      </w:r>
      <w:r w:rsidRPr="00CD2DD9">
        <w:tab/>
        <w:t xml:space="preserve">(prev div 17.3 hdg) ins </w:t>
      </w:r>
      <w:hyperlink r:id="rId36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596012D2" w14:textId="1A7325BA" w:rsidR="00344085" w:rsidRPr="00CD2DD9" w:rsidRDefault="00344085" w:rsidP="00344085">
      <w:pPr>
        <w:pStyle w:val="AmdtsEntries"/>
      </w:pPr>
      <w:r w:rsidRPr="00CD2DD9">
        <w:tab/>
        <w:t xml:space="preserve">renum R9 LA (see </w:t>
      </w:r>
      <w:hyperlink r:id="rId36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61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5BEDD07" w14:textId="77777777" w:rsidR="00344085" w:rsidRPr="00CD2DD9" w:rsidRDefault="00344085" w:rsidP="00A35FDF">
      <w:pPr>
        <w:pStyle w:val="AmdtsEntryHd"/>
      </w:pPr>
      <w:r w:rsidRPr="00CD2DD9">
        <w:lastRenderedPageBreak/>
        <w:t>Application of Inquiries Act</w:t>
      </w:r>
    </w:p>
    <w:p w14:paraId="16322E1C" w14:textId="77777777" w:rsidR="00344085" w:rsidRPr="00CD2DD9" w:rsidRDefault="00344085" w:rsidP="00344085">
      <w:pPr>
        <w:pStyle w:val="AmdtsEntries"/>
        <w:keepNext/>
      </w:pPr>
      <w:r w:rsidRPr="00CD2DD9">
        <w:t>s 426</w:t>
      </w:r>
      <w:r w:rsidRPr="00CD2DD9">
        <w:tab/>
        <w:t>orig s 426 renum as s 297</w:t>
      </w:r>
    </w:p>
    <w:p w14:paraId="1E1FB679" w14:textId="64A9C03D" w:rsidR="00344085" w:rsidRPr="00CD2DD9" w:rsidRDefault="00344085" w:rsidP="00344085">
      <w:pPr>
        <w:pStyle w:val="AmdtsEntries"/>
        <w:keepNext/>
      </w:pPr>
      <w:r w:rsidRPr="00CD2DD9">
        <w:tab/>
        <w:t xml:space="preserve">pres s 426 (prev s 557F) ins </w:t>
      </w:r>
      <w:hyperlink r:id="rId36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1A812AE" w14:textId="55664DE6" w:rsidR="00344085" w:rsidRPr="00CD2DD9" w:rsidRDefault="00344085" w:rsidP="00344085">
      <w:pPr>
        <w:pStyle w:val="AmdtsEntries"/>
      </w:pPr>
      <w:r w:rsidRPr="00CD2DD9">
        <w:tab/>
        <w:t xml:space="preserve">renum R9 LA (see </w:t>
      </w:r>
      <w:hyperlink r:id="rId36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16511" w14:textId="77777777" w:rsidR="00344085" w:rsidRPr="00CD2DD9" w:rsidRDefault="00344085" w:rsidP="00A35FDF">
      <w:pPr>
        <w:pStyle w:val="AmdtsEntryHd"/>
      </w:pPr>
      <w:r w:rsidRPr="00CD2DD9">
        <w:t>Appointment of board of inquiry</w:t>
      </w:r>
    </w:p>
    <w:p w14:paraId="4CEF1E6F" w14:textId="77777777" w:rsidR="00344085" w:rsidRPr="00CD2DD9" w:rsidRDefault="00344085" w:rsidP="00344085">
      <w:pPr>
        <w:pStyle w:val="AmdtsEntries"/>
        <w:keepNext/>
      </w:pPr>
      <w:r w:rsidRPr="00CD2DD9">
        <w:t>s 427</w:t>
      </w:r>
      <w:r w:rsidRPr="00CD2DD9">
        <w:tab/>
        <w:t>orig s 427 renum as s 298</w:t>
      </w:r>
    </w:p>
    <w:p w14:paraId="0C6F5953" w14:textId="0A2A2319" w:rsidR="00344085" w:rsidRPr="00CD2DD9" w:rsidRDefault="00344085" w:rsidP="00344085">
      <w:pPr>
        <w:pStyle w:val="AmdtsEntries"/>
        <w:keepNext/>
      </w:pPr>
      <w:r w:rsidRPr="00CD2DD9">
        <w:tab/>
        <w:t xml:space="preserve">pres s 427 (prev s 557G) ins </w:t>
      </w:r>
      <w:hyperlink r:id="rId36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6C28631" w14:textId="14DA45CA" w:rsidR="00344085" w:rsidRPr="00CD2DD9" w:rsidRDefault="00344085" w:rsidP="00344085">
      <w:pPr>
        <w:pStyle w:val="AmdtsEntries"/>
      </w:pPr>
      <w:r w:rsidRPr="00CD2DD9">
        <w:tab/>
        <w:t xml:space="preserve">renum R9 LA (see </w:t>
      </w:r>
      <w:hyperlink r:id="rId36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A2D2C1" w14:textId="77777777" w:rsidR="00344085" w:rsidRPr="00CD2DD9" w:rsidRDefault="00344085" w:rsidP="00A35FDF">
      <w:pPr>
        <w:pStyle w:val="AmdtsEntryHd"/>
      </w:pPr>
      <w:r w:rsidRPr="00CD2DD9">
        <w:t>Multiple alternative verdicts</w:t>
      </w:r>
    </w:p>
    <w:p w14:paraId="747BFE7E" w14:textId="77777777" w:rsidR="00344085" w:rsidRPr="00CD2DD9" w:rsidRDefault="00344085" w:rsidP="00344085">
      <w:pPr>
        <w:pStyle w:val="AmdtsEntries"/>
      </w:pPr>
      <w:r w:rsidRPr="00CD2DD9">
        <w:t>s 427A</w:t>
      </w:r>
      <w:r w:rsidRPr="00CD2DD9">
        <w:tab/>
        <w:t>renum as s 299</w:t>
      </w:r>
    </w:p>
    <w:p w14:paraId="53DF1372" w14:textId="77777777" w:rsidR="00344085" w:rsidRPr="00CD2DD9" w:rsidRDefault="00344085" w:rsidP="00A35FDF">
      <w:pPr>
        <w:pStyle w:val="AmdtsEntryHd"/>
      </w:pPr>
      <w:r w:rsidRPr="00CD2DD9">
        <w:t>Reserving questions of law</w:t>
      </w:r>
    </w:p>
    <w:p w14:paraId="2FF9D701" w14:textId="09DE183D" w:rsidR="00344085" w:rsidRPr="00CD2DD9" w:rsidRDefault="00344085" w:rsidP="00344085">
      <w:pPr>
        <w:pStyle w:val="AmdtsEntries"/>
        <w:rPr>
          <w:rFonts w:ascii="Helvetica" w:hAnsi="Helvetica"/>
          <w:sz w:val="16"/>
        </w:rPr>
      </w:pPr>
      <w:r w:rsidRPr="00CD2DD9">
        <w:t>hdg before s 428</w:t>
      </w:r>
      <w:r w:rsidRPr="00CD2DD9">
        <w:tab/>
        <w:t xml:space="preserve">om </w:t>
      </w:r>
      <w:hyperlink r:id="rId362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2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BA0BFF" w14:textId="77777777" w:rsidR="00344085" w:rsidRPr="00CD2DD9" w:rsidRDefault="00344085" w:rsidP="00A35FDF">
      <w:pPr>
        <w:pStyle w:val="AmdtsEntryHd"/>
      </w:pPr>
      <w:r w:rsidRPr="00CD2DD9">
        <w:t>Report by board</w:t>
      </w:r>
    </w:p>
    <w:p w14:paraId="626AE5D0" w14:textId="0757573A" w:rsidR="00344085" w:rsidRPr="00CD2DD9" w:rsidRDefault="00344085" w:rsidP="00344085">
      <w:pPr>
        <w:pStyle w:val="AmdtsEntries"/>
        <w:keepNext/>
      </w:pPr>
      <w:r w:rsidRPr="00CD2DD9">
        <w:t>s 428</w:t>
      </w:r>
      <w:r w:rsidRPr="00CD2DD9">
        <w:tab/>
        <w:t xml:space="preserve">orig s 428 am </w:t>
      </w:r>
      <w:hyperlink r:id="rId3625" w:tooltip="Bail (Consequential Amendments) Act 1992" w:history="1">
        <w:r w:rsidRPr="00C62C6A">
          <w:rPr>
            <w:rStyle w:val="charCitHyperlinkAbbrev"/>
          </w:rPr>
          <w:t>A1992</w:t>
        </w:r>
        <w:r w:rsidRPr="00C62C6A">
          <w:rPr>
            <w:rStyle w:val="charCitHyperlinkAbbrev"/>
          </w:rPr>
          <w:noBreakHyphen/>
          <w:t>9</w:t>
        </w:r>
      </w:hyperlink>
      <w:r w:rsidRPr="00CD2DD9">
        <w:t xml:space="preserve"> s 10; </w:t>
      </w:r>
      <w:hyperlink r:id="rId3626"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39FF54E6" w14:textId="4496662A" w:rsidR="00344085" w:rsidRPr="00CD2DD9" w:rsidRDefault="00344085" w:rsidP="00344085">
      <w:pPr>
        <w:pStyle w:val="AmdtsEntries"/>
        <w:keepNext/>
      </w:pPr>
      <w:r w:rsidRPr="00CD2DD9">
        <w:tab/>
        <w:t xml:space="preserve">om </w:t>
      </w:r>
      <w:hyperlink r:id="rId3627"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1368CA75" w14:textId="44ADC5DA" w:rsidR="00344085" w:rsidRPr="00CD2DD9" w:rsidRDefault="00344085" w:rsidP="00344085">
      <w:pPr>
        <w:pStyle w:val="AmdtsEntries"/>
        <w:keepNext/>
      </w:pPr>
      <w:r w:rsidRPr="00CD2DD9">
        <w:tab/>
        <w:t xml:space="preserve">pres s 428 (prev s 557H) ins </w:t>
      </w:r>
      <w:hyperlink r:id="rId36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A83F" w14:textId="6C789CFC" w:rsidR="00344085" w:rsidRPr="00CD2DD9" w:rsidRDefault="00344085" w:rsidP="00344085">
      <w:pPr>
        <w:pStyle w:val="AmdtsEntries"/>
      </w:pPr>
      <w:r w:rsidRPr="00CD2DD9">
        <w:tab/>
        <w:t xml:space="preserve">renum R9 LA (see </w:t>
      </w:r>
      <w:hyperlink r:id="rId36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E24623" w14:textId="77777777" w:rsidR="00344085" w:rsidRPr="00CD2DD9" w:rsidRDefault="00344085" w:rsidP="00A35FDF">
      <w:pPr>
        <w:pStyle w:val="AmdtsEntryHd"/>
      </w:pPr>
      <w:r w:rsidRPr="00CD2DD9">
        <w:t>Supreme Court orders following inquiry report</w:t>
      </w:r>
    </w:p>
    <w:p w14:paraId="5AA990F8" w14:textId="1D572280" w:rsidR="00344085" w:rsidRPr="00CD2DD9" w:rsidRDefault="00344085" w:rsidP="00344085">
      <w:pPr>
        <w:pStyle w:val="AmdtsEntries"/>
        <w:keepNext/>
      </w:pPr>
      <w:r w:rsidRPr="00CD2DD9">
        <w:t>div 20.4 hdg</w:t>
      </w:r>
      <w:r w:rsidRPr="00CD2DD9">
        <w:tab/>
        <w:t xml:space="preserve">(prev div 17.4 hdg) ins </w:t>
      </w:r>
      <w:hyperlink r:id="rId36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5548" w14:textId="7D7EBECC" w:rsidR="00344085" w:rsidRPr="00CD2DD9" w:rsidRDefault="00344085" w:rsidP="00344085">
      <w:pPr>
        <w:pStyle w:val="AmdtsEntries"/>
      </w:pPr>
      <w:r w:rsidRPr="00CD2DD9">
        <w:tab/>
        <w:t xml:space="preserve">renum R9 LA (see </w:t>
      </w:r>
      <w:hyperlink r:id="rId36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63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773872B" w14:textId="77777777" w:rsidR="00344085" w:rsidRPr="00CD2DD9" w:rsidRDefault="00344085" w:rsidP="00A35FDF">
      <w:pPr>
        <w:pStyle w:val="AmdtsEntryHd"/>
      </w:pPr>
      <w:r w:rsidRPr="00CD2DD9">
        <w:t>Application</w:t>
      </w:r>
    </w:p>
    <w:p w14:paraId="6615588E" w14:textId="4ED221D7" w:rsidR="00344085" w:rsidRPr="00CD2DD9" w:rsidRDefault="00344085" w:rsidP="00344085">
      <w:pPr>
        <w:pStyle w:val="AmdtsEntries"/>
        <w:keepNext/>
      </w:pPr>
      <w:r w:rsidRPr="00CD2DD9">
        <w:t>s 428A</w:t>
      </w:r>
      <w:r w:rsidRPr="00CD2DD9">
        <w:tab/>
        <w:t xml:space="preserve">ins </w:t>
      </w:r>
      <w:hyperlink r:id="rId363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BF33AEB" w14:textId="505DD7DB" w:rsidR="00344085" w:rsidRPr="00CD2DD9" w:rsidRDefault="00344085" w:rsidP="00344085">
      <w:pPr>
        <w:pStyle w:val="AmdtsEntries"/>
        <w:keepNext/>
      </w:pPr>
      <w:r w:rsidRPr="00CD2DD9">
        <w:tab/>
        <w:t xml:space="preserve">sub </w:t>
      </w:r>
      <w:hyperlink r:id="rId3634" w:tooltip="Crimes (Amendment) Act (No 5) 1998" w:history="1">
        <w:r w:rsidRPr="00C62C6A">
          <w:rPr>
            <w:rStyle w:val="charCitHyperlinkAbbrev"/>
          </w:rPr>
          <w:t>A1998</w:t>
        </w:r>
        <w:r w:rsidRPr="00C62C6A">
          <w:rPr>
            <w:rStyle w:val="charCitHyperlinkAbbrev"/>
          </w:rPr>
          <w:noBreakHyphen/>
          <w:t>71</w:t>
        </w:r>
      </w:hyperlink>
      <w:r w:rsidRPr="00CD2DD9">
        <w:t xml:space="preserve"> s 4</w:t>
      </w:r>
    </w:p>
    <w:p w14:paraId="1D282277" w14:textId="0B8C9398" w:rsidR="00344085" w:rsidRPr="00CD2DD9" w:rsidRDefault="00344085" w:rsidP="00344085">
      <w:pPr>
        <w:pStyle w:val="AmdtsEntries"/>
      </w:pPr>
      <w:r w:rsidRPr="00CD2DD9">
        <w:tab/>
        <w:t xml:space="preserve">om </w:t>
      </w:r>
      <w:hyperlink r:id="rId3635" w:tooltip="Crimes (Amendment) Act 1999" w:history="1">
        <w:r w:rsidRPr="00C62C6A">
          <w:rPr>
            <w:rStyle w:val="charCitHyperlinkAbbrev"/>
          </w:rPr>
          <w:t>A1999</w:t>
        </w:r>
        <w:r w:rsidRPr="00C62C6A">
          <w:rPr>
            <w:rStyle w:val="charCitHyperlinkAbbrev"/>
          </w:rPr>
          <w:noBreakHyphen/>
          <w:t>32</w:t>
        </w:r>
      </w:hyperlink>
      <w:r w:rsidRPr="00CD2DD9">
        <w:t xml:space="preserve"> s 4</w:t>
      </w:r>
    </w:p>
    <w:p w14:paraId="27BEE196" w14:textId="77777777" w:rsidR="00344085" w:rsidRPr="00CD2DD9" w:rsidRDefault="00344085" w:rsidP="00A35FDF">
      <w:pPr>
        <w:pStyle w:val="AmdtsEntryHd"/>
      </w:pPr>
      <w:r w:rsidRPr="00CD2DD9">
        <w:t>Interpretation</w:t>
      </w:r>
    </w:p>
    <w:p w14:paraId="60E0ED5D" w14:textId="77777777" w:rsidR="00344085" w:rsidRPr="00CD2DD9" w:rsidRDefault="00344085" w:rsidP="00344085">
      <w:pPr>
        <w:pStyle w:val="AmdtsEntries"/>
      </w:pPr>
      <w:r w:rsidRPr="00CD2DD9">
        <w:t>s 428B</w:t>
      </w:r>
      <w:r w:rsidRPr="00CD2DD9">
        <w:tab/>
        <w:t>renum as s 300</w:t>
      </w:r>
    </w:p>
    <w:p w14:paraId="2FFEF9A1" w14:textId="77777777" w:rsidR="00344085" w:rsidRPr="00CD2DD9" w:rsidRDefault="00344085" w:rsidP="00A35FDF">
      <w:pPr>
        <w:pStyle w:val="AmdtsEntryHd"/>
      </w:pPr>
      <w:r w:rsidRPr="00CD2DD9">
        <w:t>Limit on detention</w:t>
      </w:r>
    </w:p>
    <w:p w14:paraId="63BB5E18" w14:textId="77777777" w:rsidR="00344085" w:rsidRPr="00CD2DD9" w:rsidRDefault="00344085" w:rsidP="00344085">
      <w:pPr>
        <w:pStyle w:val="AmdtsEntries"/>
      </w:pPr>
      <w:r w:rsidRPr="00CD2DD9">
        <w:t>s 428C</w:t>
      </w:r>
      <w:r w:rsidRPr="00CD2DD9">
        <w:tab/>
        <w:t>renum as s 301</w:t>
      </w:r>
    </w:p>
    <w:p w14:paraId="261598EF" w14:textId="77777777" w:rsidR="00344085" w:rsidRPr="00CD2DD9" w:rsidRDefault="00344085" w:rsidP="00A35FDF">
      <w:pPr>
        <w:pStyle w:val="AmdtsEntryHd"/>
      </w:pPr>
      <w:r w:rsidRPr="00CD2DD9">
        <w:t>Limitation on orders and detention—acquittals</w:t>
      </w:r>
    </w:p>
    <w:p w14:paraId="2598D6FA" w14:textId="77777777" w:rsidR="00344085" w:rsidRPr="00CD2DD9" w:rsidRDefault="00344085" w:rsidP="00344085">
      <w:pPr>
        <w:pStyle w:val="AmdtsEntries"/>
      </w:pPr>
      <w:r w:rsidRPr="00CD2DD9">
        <w:t>s 428CA</w:t>
      </w:r>
      <w:r w:rsidRPr="00CD2DD9">
        <w:tab/>
        <w:t>renum as s 302</w:t>
      </w:r>
    </w:p>
    <w:p w14:paraId="737BF99A" w14:textId="77777777" w:rsidR="00344085" w:rsidRPr="00CD2DD9" w:rsidRDefault="00344085" w:rsidP="00A35FDF">
      <w:pPr>
        <w:pStyle w:val="AmdtsEntryHd"/>
      </w:pPr>
      <w:r w:rsidRPr="00CD2DD9">
        <w:t>Limitation on Supreme Court orders</w:t>
      </w:r>
    </w:p>
    <w:p w14:paraId="76237F67" w14:textId="77777777" w:rsidR="00344085" w:rsidRPr="00CD2DD9" w:rsidRDefault="00344085" w:rsidP="00344085">
      <w:pPr>
        <w:pStyle w:val="AmdtsEntries"/>
      </w:pPr>
      <w:r w:rsidRPr="00CD2DD9">
        <w:t>s 428CB</w:t>
      </w:r>
      <w:r w:rsidRPr="00CD2DD9">
        <w:tab/>
        <w:t>renum as s 303</w:t>
      </w:r>
    </w:p>
    <w:p w14:paraId="4ADB995D" w14:textId="77777777" w:rsidR="00344085" w:rsidRPr="00CD2DD9" w:rsidRDefault="00344085" w:rsidP="00A35FDF">
      <w:pPr>
        <w:pStyle w:val="AmdtsEntryHd"/>
      </w:pPr>
      <w:r w:rsidRPr="00CD2DD9">
        <w:t>Limitation on orders and detention—dismissal of charge</w:t>
      </w:r>
    </w:p>
    <w:p w14:paraId="659763DE" w14:textId="77777777" w:rsidR="00344085" w:rsidRPr="00CD2DD9" w:rsidRDefault="00344085" w:rsidP="00344085">
      <w:pPr>
        <w:pStyle w:val="AmdtsEntries"/>
      </w:pPr>
      <w:r w:rsidRPr="00CD2DD9">
        <w:t>s 428CC</w:t>
      </w:r>
      <w:r w:rsidRPr="00CD2DD9">
        <w:tab/>
        <w:t>renum as s 304</w:t>
      </w:r>
    </w:p>
    <w:p w14:paraId="7BDF28BE" w14:textId="77777777" w:rsidR="00344085" w:rsidRPr="00CD2DD9" w:rsidRDefault="00344085" w:rsidP="00A35FDF">
      <w:pPr>
        <w:pStyle w:val="AmdtsEntryHd"/>
      </w:pPr>
      <w:r w:rsidRPr="00CD2DD9">
        <w:t>Limitation on orders and detention—Magistrates Court</w:t>
      </w:r>
    </w:p>
    <w:p w14:paraId="3B2AECD9" w14:textId="77777777" w:rsidR="00344085" w:rsidRPr="00CD2DD9" w:rsidRDefault="00344085" w:rsidP="00344085">
      <w:pPr>
        <w:pStyle w:val="AmdtsEntries"/>
      </w:pPr>
      <w:r w:rsidRPr="00CD2DD9">
        <w:t>s 428CD</w:t>
      </w:r>
      <w:r w:rsidRPr="00CD2DD9">
        <w:tab/>
        <w:t>renum as s 305</w:t>
      </w:r>
    </w:p>
    <w:p w14:paraId="78CD02FE" w14:textId="77777777" w:rsidR="00344085" w:rsidRPr="00CD2DD9" w:rsidRDefault="00344085" w:rsidP="00A35FDF">
      <w:pPr>
        <w:pStyle w:val="AmdtsEntryHd"/>
      </w:pPr>
      <w:r w:rsidRPr="00CD2DD9">
        <w:t>Limitation on Magistrates Court orders</w:t>
      </w:r>
    </w:p>
    <w:p w14:paraId="6BF8B305" w14:textId="77777777" w:rsidR="00344085" w:rsidRPr="00CD2DD9" w:rsidRDefault="00344085" w:rsidP="00344085">
      <w:pPr>
        <w:pStyle w:val="AmdtsEntries"/>
      </w:pPr>
      <w:r w:rsidRPr="00CD2DD9">
        <w:t>s 428CE</w:t>
      </w:r>
      <w:r w:rsidRPr="00CD2DD9">
        <w:tab/>
        <w:t>renum as s 306</w:t>
      </w:r>
    </w:p>
    <w:p w14:paraId="3EF8C49F" w14:textId="77777777" w:rsidR="00344085" w:rsidRPr="00CD2DD9" w:rsidRDefault="00344085" w:rsidP="00A35FDF">
      <w:pPr>
        <w:pStyle w:val="AmdtsEntryHd"/>
      </w:pPr>
      <w:r w:rsidRPr="00CD2DD9">
        <w:lastRenderedPageBreak/>
        <w:t>Manner in which relevant court to inform itself</w:t>
      </w:r>
    </w:p>
    <w:p w14:paraId="689BE0B3" w14:textId="77777777" w:rsidR="00344085" w:rsidRPr="00CD2DD9" w:rsidRDefault="00344085" w:rsidP="00344085">
      <w:pPr>
        <w:pStyle w:val="AmdtsEntries"/>
      </w:pPr>
      <w:r w:rsidRPr="00CD2DD9">
        <w:t>s 428CF</w:t>
      </w:r>
      <w:r w:rsidRPr="00CD2DD9">
        <w:tab/>
        <w:t>renum as s 307</w:t>
      </w:r>
    </w:p>
    <w:p w14:paraId="3F08242B" w14:textId="77777777" w:rsidR="00344085" w:rsidRPr="00CD2DD9" w:rsidRDefault="00344085" w:rsidP="00A35FDF">
      <w:pPr>
        <w:pStyle w:val="AmdtsEntryHd"/>
      </w:pPr>
      <w:r w:rsidRPr="00CD2DD9">
        <w:t>Criteria for detention</w:t>
      </w:r>
    </w:p>
    <w:p w14:paraId="36606A1A" w14:textId="77777777" w:rsidR="00344085" w:rsidRPr="00CD2DD9" w:rsidRDefault="00344085" w:rsidP="00344085">
      <w:pPr>
        <w:pStyle w:val="AmdtsEntries"/>
      </w:pPr>
      <w:r w:rsidRPr="00CD2DD9">
        <w:t>s 428D</w:t>
      </w:r>
      <w:r w:rsidRPr="00CD2DD9">
        <w:tab/>
        <w:t>renum as s 308</w:t>
      </w:r>
    </w:p>
    <w:p w14:paraId="2BD3312D" w14:textId="77777777" w:rsidR="00344085" w:rsidRPr="00CD2DD9" w:rsidRDefault="00344085" w:rsidP="00A35FDF">
      <w:pPr>
        <w:pStyle w:val="AmdtsEntryHd"/>
      </w:pPr>
      <w:r w:rsidRPr="00CD2DD9">
        <w:t>Assessment whether emergency detention required</w:t>
      </w:r>
    </w:p>
    <w:p w14:paraId="60125AFF" w14:textId="77777777" w:rsidR="00344085" w:rsidRPr="00CD2DD9" w:rsidRDefault="00344085" w:rsidP="00344085">
      <w:pPr>
        <w:pStyle w:val="AmdtsEntries"/>
      </w:pPr>
      <w:r w:rsidRPr="00CD2DD9">
        <w:t>s 428DA</w:t>
      </w:r>
      <w:r w:rsidRPr="00CD2DD9">
        <w:tab/>
        <w:t>renum as s 309</w:t>
      </w:r>
    </w:p>
    <w:p w14:paraId="3B39C5B3" w14:textId="77777777" w:rsidR="00344085" w:rsidRPr="00CD2DD9" w:rsidRDefault="00344085" w:rsidP="00A35FDF">
      <w:pPr>
        <w:pStyle w:val="AmdtsEntryHd"/>
      </w:pPr>
      <w:r w:rsidRPr="00CD2DD9">
        <w:t>Referral to Tribunal</w:t>
      </w:r>
    </w:p>
    <w:p w14:paraId="32622E6F" w14:textId="77777777" w:rsidR="00344085" w:rsidRPr="00CD2DD9" w:rsidRDefault="00344085" w:rsidP="00344085">
      <w:pPr>
        <w:pStyle w:val="AmdtsEntries"/>
      </w:pPr>
      <w:r w:rsidRPr="00CD2DD9">
        <w:t>s 428E</w:t>
      </w:r>
      <w:r w:rsidRPr="00CD2DD9">
        <w:tab/>
        <w:t>renum as s 310</w:t>
      </w:r>
    </w:p>
    <w:p w14:paraId="7B9C19F5" w14:textId="77777777" w:rsidR="00344085" w:rsidRPr="00CD2DD9" w:rsidRDefault="00344085" w:rsidP="00A35FDF">
      <w:pPr>
        <w:pStyle w:val="AmdtsEntryHd"/>
      </w:pPr>
      <w:r w:rsidRPr="00CD2DD9">
        <w:t>Person found fit to plead</w:t>
      </w:r>
    </w:p>
    <w:p w14:paraId="2E9CD0B4" w14:textId="77777777" w:rsidR="00344085" w:rsidRPr="00CD2DD9" w:rsidRDefault="00344085" w:rsidP="00344085">
      <w:pPr>
        <w:pStyle w:val="AmdtsEntries"/>
      </w:pPr>
      <w:r w:rsidRPr="00CD2DD9">
        <w:t>s 428F</w:t>
      </w:r>
      <w:r w:rsidRPr="00CD2DD9">
        <w:tab/>
        <w:t>renum as s 311</w:t>
      </w:r>
    </w:p>
    <w:p w14:paraId="50FF573E" w14:textId="77777777" w:rsidR="00344085" w:rsidRPr="00CD2DD9" w:rsidRDefault="00344085" w:rsidP="00A35FDF">
      <w:pPr>
        <w:pStyle w:val="AmdtsEntryHd"/>
      </w:pPr>
      <w:r w:rsidRPr="00CD2DD9">
        <w:t>Action pending determination by tribunal</w:t>
      </w:r>
    </w:p>
    <w:p w14:paraId="6EC2B4CC" w14:textId="77777777" w:rsidR="00344085" w:rsidRPr="00CD2DD9" w:rsidRDefault="00344085" w:rsidP="00344085">
      <w:pPr>
        <w:pStyle w:val="AmdtsEntries"/>
      </w:pPr>
      <w:r w:rsidRPr="00CD2DD9">
        <w:t>s 428FA</w:t>
      </w:r>
      <w:r w:rsidRPr="00CD2DD9">
        <w:tab/>
        <w:t>renum as s 312</w:t>
      </w:r>
    </w:p>
    <w:p w14:paraId="3E9ED6B1" w14:textId="77777777" w:rsidR="00344085" w:rsidRPr="00CD2DD9" w:rsidRDefault="00344085" w:rsidP="00A35FDF">
      <w:pPr>
        <w:pStyle w:val="AmdtsEntryHd"/>
      </w:pPr>
      <w:r w:rsidRPr="00CD2DD9">
        <w:t>Temporary unfitness to plead—non-serious offences</w:t>
      </w:r>
    </w:p>
    <w:p w14:paraId="6E9F2362" w14:textId="77777777" w:rsidR="00344085" w:rsidRPr="00CD2DD9" w:rsidRDefault="00344085" w:rsidP="00344085">
      <w:pPr>
        <w:pStyle w:val="AmdtsEntries"/>
      </w:pPr>
      <w:r w:rsidRPr="00CD2DD9">
        <w:t>s 428G</w:t>
      </w:r>
      <w:r w:rsidRPr="00CD2DD9">
        <w:tab/>
        <w:t>renum as s 313</w:t>
      </w:r>
    </w:p>
    <w:p w14:paraId="6A1D53B2" w14:textId="77777777" w:rsidR="00344085" w:rsidRPr="00CD2DD9" w:rsidRDefault="00344085" w:rsidP="00A35FDF">
      <w:pPr>
        <w:pStyle w:val="AmdtsEntryHd"/>
      </w:pPr>
      <w:r w:rsidRPr="00CD2DD9">
        <w:t>Temporary unfitness to plead—serious offences</w:t>
      </w:r>
    </w:p>
    <w:p w14:paraId="0220BF7D" w14:textId="77777777" w:rsidR="00344085" w:rsidRPr="00CD2DD9" w:rsidRDefault="00344085" w:rsidP="00344085">
      <w:pPr>
        <w:pStyle w:val="AmdtsEntries"/>
      </w:pPr>
      <w:r w:rsidRPr="00CD2DD9">
        <w:t>s 428H</w:t>
      </w:r>
      <w:r w:rsidRPr="00CD2DD9">
        <w:tab/>
        <w:t>renum as s 314</w:t>
      </w:r>
    </w:p>
    <w:p w14:paraId="3D5EE07F" w14:textId="77777777" w:rsidR="00344085" w:rsidRPr="00CD2DD9" w:rsidRDefault="00344085" w:rsidP="00A35FDF">
      <w:pPr>
        <w:pStyle w:val="AmdtsEntryHd"/>
      </w:pPr>
      <w:r w:rsidRPr="00CD2DD9">
        <w:t>Special hearings</w:t>
      </w:r>
    </w:p>
    <w:p w14:paraId="7BD749EB" w14:textId="77777777" w:rsidR="00344085" w:rsidRPr="00CD2DD9" w:rsidRDefault="00344085" w:rsidP="00344085">
      <w:pPr>
        <w:pStyle w:val="AmdtsEntries"/>
      </w:pPr>
      <w:r w:rsidRPr="00CD2DD9">
        <w:t>s 428I</w:t>
      </w:r>
      <w:r w:rsidRPr="00CD2DD9">
        <w:tab/>
        <w:t>renum as s 315</w:t>
      </w:r>
    </w:p>
    <w:p w14:paraId="0D3BAECA" w14:textId="77777777" w:rsidR="00344085" w:rsidRPr="00CD2DD9" w:rsidRDefault="00344085" w:rsidP="00A35FDF">
      <w:pPr>
        <w:pStyle w:val="AmdtsEntryHd"/>
      </w:pPr>
      <w:r w:rsidRPr="00CD2DD9">
        <w:t>Nature and conduct of a special hearing</w:t>
      </w:r>
    </w:p>
    <w:p w14:paraId="45AD3CF2" w14:textId="77777777" w:rsidR="00344085" w:rsidRPr="00CD2DD9" w:rsidRDefault="00344085" w:rsidP="00344085">
      <w:pPr>
        <w:pStyle w:val="AmdtsEntries"/>
      </w:pPr>
      <w:r w:rsidRPr="00CD2DD9">
        <w:t>s 428J</w:t>
      </w:r>
      <w:r w:rsidRPr="00CD2DD9">
        <w:tab/>
        <w:t>renum as s 316</w:t>
      </w:r>
    </w:p>
    <w:p w14:paraId="2207E748" w14:textId="77777777" w:rsidR="00344085" w:rsidRPr="00CD2DD9" w:rsidRDefault="00344085" w:rsidP="00A35FDF">
      <w:pPr>
        <w:pStyle w:val="AmdtsEntryHd"/>
      </w:pPr>
      <w:r w:rsidRPr="00CD2DD9">
        <w:t>Verdicts available at special hearings</w:t>
      </w:r>
    </w:p>
    <w:p w14:paraId="2440870E" w14:textId="77777777" w:rsidR="00344085" w:rsidRPr="00CD2DD9" w:rsidRDefault="00344085" w:rsidP="00344085">
      <w:pPr>
        <w:pStyle w:val="AmdtsEntries"/>
      </w:pPr>
      <w:r w:rsidRPr="00CD2DD9">
        <w:t>s 428K</w:t>
      </w:r>
      <w:r w:rsidRPr="00CD2DD9">
        <w:tab/>
        <w:t>renum as s 317</w:t>
      </w:r>
    </w:p>
    <w:p w14:paraId="5A89EC04" w14:textId="77777777" w:rsidR="00344085" w:rsidRPr="00CD2DD9" w:rsidRDefault="00344085" w:rsidP="00A35FDF">
      <w:pPr>
        <w:pStyle w:val="AmdtsEntryHd"/>
      </w:pPr>
      <w:r w:rsidRPr="00CD2DD9">
        <w:t>Non-acquittal at special hearing—non-serious offences</w:t>
      </w:r>
    </w:p>
    <w:p w14:paraId="78303DAD" w14:textId="77777777" w:rsidR="00344085" w:rsidRPr="00CD2DD9" w:rsidRDefault="00344085" w:rsidP="00344085">
      <w:pPr>
        <w:pStyle w:val="AmdtsEntries"/>
      </w:pPr>
      <w:r w:rsidRPr="00CD2DD9">
        <w:t>s 428L</w:t>
      </w:r>
      <w:r w:rsidRPr="00CD2DD9">
        <w:tab/>
        <w:t>renum as s 318</w:t>
      </w:r>
    </w:p>
    <w:p w14:paraId="6DBB0916" w14:textId="77777777" w:rsidR="00344085" w:rsidRPr="00CD2DD9" w:rsidRDefault="00344085" w:rsidP="00A35FDF">
      <w:pPr>
        <w:pStyle w:val="AmdtsEntryHd"/>
      </w:pPr>
      <w:r w:rsidRPr="00CD2DD9">
        <w:t>Non-acquittal at special hearing—serious offences</w:t>
      </w:r>
    </w:p>
    <w:p w14:paraId="3B5878EB" w14:textId="77777777" w:rsidR="00344085" w:rsidRPr="00CD2DD9" w:rsidRDefault="00344085" w:rsidP="00344085">
      <w:pPr>
        <w:pStyle w:val="AmdtsEntries"/>
      </w:pPr>
      <w:r w:rsidRPr="00CD2DD9">
        <w:t>s 428M</w:t>
      </w:r>
      <w:r w:rsidRPr="00CD2DD9">
        <w:tab/>
        <w:t>renum as s 319</w:t>
      </w:r>
    </w:p>
    <w:p w14:paraId="4C23A6D0" w14:textId="77777777" w:rsidR="00344085" w:rsidRPr="00CD2DD9" w:rsidRDefault="00344085" w:rsidP="00A35FDF">
      <w:pPr>
        <w:pStyle w:val="AmdtsEntryHd"/>
      </w:pPr>
      <w:r w:rsidRPr="00CD2DD9">
        <w:t>Acquittal on grounds of mental illness</w:t>
      </w:r>
    </w:p>
    <w:p w14:paraId="0EC3526E" w14:textId="77777777" w:rsidR="00344085" w:rsidRPr="00CD2DD9" w:rsidRDefault="00344085" w:rsidP="00344085">
      <w:pPr>
        <w:pStyle w:val="AmdtsEntries"/>
      </w:pPr>
      <w:r w:rsidRPr="00CD2DD9">
        <w:t>s 428N</w:t>
      </w:r>
      <w:r w:rsidRPr="00CD2DD9">
        <w:tab/>
        <w:t>renum as s 320</w:t>
      </w:r>
    </w:p>
    <w:p w14:paraId="763E09C5" w14:textId="77777777" w:rsidR="00344085" w:rsidRPr="00CD2DD9" w:rsidRDefault="00344085" w:rsidP="00A35FDF">
      <w:pPr>
        <w:pStyle w:val="AmdtsEntryHd"/>
      </w:pPr>
      <w:r w:rsidRPr="00CD2DD9">
        <w:t>Plea of not guilty by reason of mental illness</w:t>
      </w:r>
    </w:p>
    <w:p w14:paraId="4509B32B" w14:textId="77777777" w:rsidR="00344085" w:rsidRPr="00CD2DD9" w:rsidRDefault="00344085" w:rsidP="00344085">
      <w:pPr>
        <w:pStyle w:val="AmdtsEntries"/>
      </w:pPr>
      <w:r w:rsidRPr="00CD2DD9">
        <w:t>s 428O</w:t>
      </w:r>
      <w:r w:rsidRPr="00CD2DD9">
        <w:tab/>
        <w:t>renum as s 321</w:t>
      </w:r>
    </w:p>
    <w:p w14:paraId="202B41FA" w14:textId="77777777" w:rsidR="00344085" w:rsidRPr="00CD2DD9" w:rsidRDefault="00344085" w:rsidP="00A35FDF">
      <w:pPr>
        <w:pStyle w:val="AmdtsEntryHd"/>
      </w:pPr>
      <w:r w:rsidRPr="00CD2DD9">
        <w:t>Explanation to jury</w:t>
      </w:r>
    </w:p>
    <w:p w14:paraId="368EE6FE" w14:textId="77777777" w:rsidR="00344085" w:rsidRPr="00CD2DD9" w:rsidRDefault="00344085" w:rsidP="00344085">
      <w:pPr>
        <w:pStyle w:val="AmdtsEntries"/>
      </w:pPr>
      <w:r w:rsidRPr="00CD2DD9">
        <w:t>s 428P</w:t>
      </w:r>
      <w:r w:rsidRPr="00CD2DD9">
        <w:tab/>
        <w:t>renum as s 322</w:t>
      </w:r>
    </w:p>
    <w:p w14:paraId="23406994" w14:textId="77777777" w:rsidR="00344085" w:rsidRPr="00CD2DD9" w:rsidRDefault="00344085" w:rsidP="00A35FDF">
      <w:pPr>
        <w:pStyle w:val="AmdtsEntryHd"/>
      </w:pPr>
      <w:r w:rsidRPr="00CD2DD9">
        <w:t>Court orders following acquittal—non-serious offences</w:t>
      </w:r>
    </w:p>
    <w:p w14:paraId="791F1B4B" w14:textId="77777777" w:rsidR="00344085" w:rsidRPr="00CD2DD9" w:rsidRDefault="00344085" w:rsidP="00344085">
      <w:pPr>
        <w:pStyle w:val="AmdtsEntries"/>
      </w:pPr>
      <w:r w:rsidRPr="00CD2DD9">
        <w:t>s 428Q</w:t>
      </w:r>
      <w:r w:rsidRPr="00CD2DD9">
        <w:tab/>
        <w:t>renum as s 323</w:t>
      </w:r>
    </w:p>
    <w:p w14:paraId="396705DB" w14:textId="77777777" w:rsidR="00344085" w:rsidRPr="00CD2DD9" w:rsidRDefault="00344085" w:rsidP="00A35FDF">
      <w:pPr>
        <w:pStyle w:val="AmdtsEntryHd"/>
      </w:pPr>
      <w:r w:rsidRPr="00CD2DD9">
        <w:t>Court orders following acquittal—serious offences</w:t>
      </w:r>
    </w:p>
    <w:p w14:paraId="405874E8" w14:textId="77777777" w:rsidR="00344085" w:rsidRPr="00CD2DD9" w:rsidRDefault="00344085" w:rsidP="00344085">
      <w:pPr>
        <w:pStyle w:val="AmdtsEntries"/>
      </w:pPr>
      <w:r w:rsidRPr="00CD2DD9">
        <w:t>s 428R</w:t>
      </w:r>
      <w:r w:rsidRPr="00CD2DD9">
        <w:tab/>
        <w:t>renum as s 324</w:t>
      </w:r>
    </w:p>
    <w:p w14:paraId="1C89B3A9" w14:textId="77777777" w:rsidR="00344085" w:rsidRPr="00CD2DD9" w:rsidRDefault="00344085" w:rsidP="00A35FDF">
      <w:pPr>
        <w:pStyle w:val="AmdtsEntryHd"/>
      </w:pPr>
      <w:r w:rsidRPr="00CD2DD9">
        <w:lastRenderedPageBreak/>
        <w:t>Definition</w:t>
      </w:r>
    </w:p>
    <w:p w14:paraId="69BE29E4" w14:textId="77777777" w:rsidR="00344085" w:rsidRPr="00CD2DD9" w:rsidRDefault="00344085" w:rsidP="00344085">
      <w:pPr>
        <w:pStyle w:val="AmdtsEntries"/>
      </w:pPr>
      <w:r w:rsidRPr="00CD2DD9">
        <w:t>s 428RA</w:t>
      </w:r>
      <w:r w:rsidRPr="00CD2DD9">
        <w:tab/>
        <w:t>renum as s 325</w:t>
      </w:r>
    </w:p>
    <w:p w14:paraId="3F5A0551" w14:textId="77777777" w:rsidR="00344085" w:rsidRPr="00CD2DD9" w:rsidRDefault="00344085" w:rsidP="00A35FDF">
      <w:pPr>
        <w:pStyle w:val="AmdtsEntryHd"/>
      </w:pPr>
      <w:r w:rsidRPr="00CD2DD9">
        <w:t>Dismissal on grounds of mental impairment</w:t>
      </w:r>
    </w:p>
    <w:p w14:paraId="7B8AC712" w14:textId="77777777" w:rsidR="00344085" w:rsidRPr="00CD2DD9" w:rsidRDefault="00344085" w:rsidP="00344085">
      <w:pPr>
        <w:pStyle w:val="AmdtsEntries"/>
      </w:pPr>
      <w:r w:rsidRPr="00CD2DD9">
        <w:t>s 428RB</w:t>
      </w:r>
      <w:r w:rsidRPr="00CD2DD9">
        <w:tab/>
        <w:t>renum as s 326</w:t>
      </w:r>
    </w:p>
    <w:p w14:paraId="1603E4CB" w14:textId="77777777" w:rsidR="00344085" w:rsidRPr="00CD2DD9" w:rsidRDefault="00344085" w:rsidP="00A35FDF">
      <w:pPr>
        <w:pStyle w:val="AmdtsEntryHd"/>
      </w:pPr>
      <w:r w:rsidRPr="00CD2DD9">
        <w:t>Plea of not guilty by reason of mental impairment</w:t>
      </w:r>
    </w:p>
    <w:p w14:paraId="2E6CFEE9" w14:textId="77777777" w:rsidR="00344085" w:rsidRPr="00CD2DD9" w:rsidRDefault="00344085" w:rsidP="00344085">
      <w:pPr>
        <w:pStyle w:val="AmdtsEntries"/>
      </w:pPr>
      <w:r w:rsidRPr="00CD2DD9">
        <w:t>s 428RC</w:t>
      </w:r>
      <w:r w:rsidRPr="00CD2DD9">
        <w:tab/>
        <w:t>renum as s 327</w:t>
      </w:r>
    </w:p>
    <w:p w14:paraId="267C0F35" w14:textId="77777777" w:rsidR="00344085" w:rsidRPr="00CD2DD9" w:rsidRDefault="00344085" w:rsidP="00A35FDF">
      <w:pPr>
        <w:pStyle w:val="AmdtsEntryHd"/>
      </w:pPr>
      <w:r w:rsidRPr="00CD2DD9">
        <w:t>Magistrates Court orders following dismissal—non-serious offence</w:t>
      </w:r>
    </w:p>
    <w:p w14:paraId="00602093" w14:textId="77777777" w:rsidR="00344085" w:rsidRPr="00CD2DD9" w:rsidRDefault="00344085" w:rsidP="00344085">
      <w:pPr>
        <w:pStyle w:val="AmdtsEntries"/>
      </w:pPr>
      <w:r w:rsidRPr="00CD2DD9">
        <w:t>s 428RD</w:t>
      </w:r>
      <w:r w:rsidRPr="00CD2DD9">
        <w:tab/>
        <w:t>renum as s 328</w:t>
      </w:r>
    </w:p>
    <w:p w14:paraId="02CE6359" w14:textId="77777777" w:rsidR="00344085" w:rsidRPr="00CD2DD9" w:rsidRDefault="00344085" w:rsidP="00A35FDF">
      <w:pPr>
        <w:pStyle w:val="AmdtsEntryHd"/>
      </w:pPr>
      <w:r w:rsidRPr="00CD2DD9">
        <w:t>Magistrates Court orders following dismissal—serious offence</w:t>
      </w:r>
    </w:p>
    <w:p w14:paraId="42C60CCC" w14:textId="77777777" w:rsidR="00344085" w:rsidRPr="00CD2DD9" w:rsidRDefault="00344085" w:rsidP="00344085">
      <w:pPr>
        <w:pStyle w:val="AmdtsEntries"/>
      </w:pPr>
      <w:r w:rsidRPr="00CD2DD9">
        <w:t>s 428RE</w:t>
      </w:r>
      <w:r w:rsidRPr="00CD2DD9">
        <w:tab/>
        <w:t>renum as s 329</w:t>
      </w:r>
    </w:p>
    <w:p w14:paraId="42E5D08E" w14:textId="77777777" w:rsidR="00344085" w:rsidRPr="00CD2DD9" w:rsidRDefault="00344085" w:rsidP="00A35FDF">
      <w:pPr>
        <w:pStyle w:val="AmdtsEntryHd"/>
      </w:pPr>
      <w:r w:rsidRPr="00CD2DD9">
        <w:t>Application</w:t>
      </w:r>
    </w:p>
    <w:p w14:paraId="057EA511" w14:textId="77777777" w:rsidR="00344085" w:rsidRPr="00CD2DD9" w:rsidRDefault="00344085" w:rsidP="00344085">
      <w:pPr>
        <w:pStyle w:val="AmdtsEntries"/>
      </w:pPr>
      <w:r w:rsidRPr="00CD2DD9">
        <w:t>s 428S</w:t>
      </w:r>
      <w:r w:rsidRPr="00CD2DD9">
        <w:tab/>
        <w:t>renum as s 330</w:t>
      </w:r>
    </w:p>
    <w:p w14:paraId="668F299B" w14:textId="77777777" w:rsidR="00344085" w:rsidRPr="00CD2DD9" w:rsidRDefault="00344085" w:rsidP="00A35FDF">
      <w:pPr>
        <w:pStyle w:val="AmdtsEntryHd"/>
      </w:pPr>
      <w:r w:rsidRPr="00CD2DD9">
        <w:t>Referral to Tribunal</w:t>
      </w:r>
    </w:p>
    <w:p w14:paraId="1D3C1480" w14:textId="77777777" w:rsidR="00344085" w:rsidRPr="00CD2DD9" w:rsidRDefault="00344085" w:rsidP="00344085">
      <w:pPr>
        <w:pStyle w:val="AmdtsEntries"/>
      </w:pPr>
      <w:r w:rsidRPr="00CD2DD9">
        <w:t>s 428T</w:t>
      </w:r>
      <w:r w:rsidRPr="00CD2DD9">
        <w:tab/>
        <w:t>renum as s 331</w:t>
      </w:r>
    </w:p>
    <w:p w14:paraId="24EB2946" w14:textId="77777777" w:rsidR="00344085" w:rsidRPr="00CD2DD9" w:rsidRDefault="00344085" w:rsidP="00A35FDF">
      <w:pPr>
        <w:pStyle w:val="AmdtsEntryHd"/>
      </w:pPr>
      <w:r w:rsidRPr="00CD2DD9">
        <w:t>Application</w:t>
      </w:r>
    </w:p>
    <w:p w14:paraId="6C9B33CD" w14:textId="77777777" w:rsidR="00344085" w:rsidRPr="00CD2DD9" w:rsidRDefault="00344085" w:rsidP="00344085">
      <w:pPr>
        <w:pStyle w:val="AmdtsEntries"/>
      </w:pPr>
      <w:r w:rsidRPr="00CD2DD9">
        <w:t>s 428U</w:t>
      </w:r>
      <w:r w:rsidRPr="00CD2DD9">
        <w:tab/>
        <w:t>renum as s 332</w:t>
      </w:r>
    </w:p>
    <w:p w14:paraId="191F235B" w14:textId="77777777" w:rsidR="00344085" w:rsidRPr="00CD2DD9" w:rsidRDefault="00344085" w:rsidP="00A35FDF">
      <w:pPr>
        <w:pStyle w:val="AmdtsEntryHd"/>
      </w:pPr>
      <w:r w:rsidRPr="00CD2DD9">
        <w:t>Indictable offences heard and determined summarily</w:t>
      </w:r>
    </w:p>
    <w:p w14:paraId="5A9C127A" w14:textId="77777777" w:rsidR="00344085" w:rsidRPr="00CD2DD9" w:rsidRDefault="00344085" w:rsidP="00344085">
      <w:pPr>
        <w:pStyle w:val="AmdtsEntries"/>
      </w:pPr>
      <w:r w:rsidRPr="00CD2DD9">
        <w:t>s 428V</w:t>
      </w:r>
      <w:r w:rsidRPr="00CD2DD9">
        <w:tab/>
        <w:t>renum as s 333</w:t>
      </w:r>
    </w:p>
    <w:p w14:paraId="307DC9E8" w14:textId="77777777" w:rsidR="00344085" w:rsidRPr="00CD2DD9" w:rsidRDefault="00344085" w:rsidP="00A35FDF">
      <w:pPr>
        <w:pStyle w:val="AmdtsEntryHd"/>
      </w:pPr>
      <w:r w:rsidRPr="00CD2DD9">
        <w:t>Powers of Magistrates Court</w:t>
      </w:r>
    </w:p>
    <w:p w14:paraId="64B79F39" w14:textId="77777777" w:rsidR="00344085" w:rsidRPr="00CD2DD9" w:rsidRDefault="00344085" w:rsidP="00344085">
      <w:pPr>
        <w:pStyle w:val="AmdtsEntries"/>
      </w:pPr>
      <w:r w:rsidRPr="00CD2DD9">
        <w:t>s 428W</w:t>
      </w:r>
      <w:r w:rsidRPr="00CD2DD9">
        <w:tab/>
        <w:t>renum as s 334</w:t>
      </w:r>
    </w:p>
    <w:p w14:paraId="736434A8" w14:textId="77777777" w:rsidR="00344085" w:rsidRPr="00CD2DD9" w:rsidRDefault="00344085" w:rsidP="00A35FDF">
      <w:pPr>
        <w:pStyle w:val="AmdtsEntryHd"/>
      </w:pPr>
      <w:r w:rsidRPr="00CD2DD9">
        <w:t>Fitness to plead—Magistrates Court</w:t>
      </w:r>
    </w:p>
    <w:p w14:paraId="664500E6" w14:textId="77777777" w:rsidR="00344085" w:rsidRPr="00CD2DD9" w:rsidRDefault="00344085" w:rsidP="00344085">
      <w:pPr>
        <w:pStyle w:val="AmdtsEntries"/>
      </w:pPr>
      <w:r w:rsidRPr="00CD2DD9">
        <w:t>s 428WA</w:t>
      </w:r>
      <w:r w:rsidRPr="00CD2DD9">
        <w:tab/>
        <w:t>renum as s 335</w:t>
      </w:r>
    </w:p>
    <w:p w14:paraId="004058BE" w14:textId="77777777" w:rsidR="00344085" w:rsidRPr="00CD2DD9" w:rsidRDefault="00344085" w:rsidP="00A35FDF">
      <w:pPr>
        <w:pStyle w:val="AmdtsEntryHd"/>
      </w:pPr>
      <w:r w:rsidRPr="00CD2DD9">
        <w:t>Means by which Magistrates Court may be informes</w:t>
      </w:r>
    </w:p>
    <w:p w14:paraId="3F9914B1" w14:textId="77777777" w:rsidR="00344085" w:rsidRPr="00CD2DD9" w:rsidRDefault="00344085" w:rsidP="00344085">
      <w:pPr>
        <w:pStyle w:val="AmdtsEntries"/>
      </w:pPr>
      <w:r w:rsidRPr="00CD2DD9">
        <w:t>s 428X</w:t>
      </w:r>
      <w:r w:rsidRPr="00CD2DD9">
        <w:tab/>
        <w:t>renum as s 336</w:t>
      </w:r>
    </w:p>
    <w:p w14:paraId="6EBB8F75" w14:textId="77777777" w:rsidR="00344085" w:rsidRPr="00CD2DD9" w:rsidRDefault="00344085" w:rsidP="00A35FDF">
      <w:pPr>
        <w:pStyle w:val="AmdtsEntryHd"/>
      </w:pPr>
      <w:r w:rsidRPr="00CD2DD9">
        <w:t>Application</w:t>
      </w:r>
    </w:p>
    <w:p w14:paraId="2C7B7CD5" w14:textId="77777777" w:rsidR="00344085" w:rsidRPr="00CD2DD9" w:rsidRDefault="00344085" w:rsidP="00344085">
      <w:pPr>
        <w:pStyle w:val="AmdtsEntries"/>
      </w:pPr>
      <w:r w:rsidRPr="00CD2DD9">
        <w:t>s 428XA</w:t>
      </w:r>
      <w:r w:rsidRPr="00CD2DD9">
        <w:tab/>
        <w:t>renum as s 337</w:t>
      </w:r>
    </w:p>
    <w:p w14:paraId="1870BEA3" w14:textId="77777777" w:rsidR="00344085" w:rsidRPr="00CD2DD9" w:rsidRDefault="00344085" w:rsidP="00A35FDF">
      <w:pPr>
        <w:pStyle w:val="AmdtsEntryHd"/>
      </w:pPr>
      <w:r w:rsidRPr="00CD2DD9">
        <w:t>Interpretation</w:t>
      </w:r>
    </w:p>
    <w:p w14:paraId="384E4317" w14:textId="77777777" w:rsidR="00344085" w:rsidRPr="00CD2DD9" w:rsidRDefault="00344085" w:rsidP="00344085">
      <w:pPr>
        <w:pStyle w:val="AmdtsEntries"/>
      </w:pPr>
      <w:r w:rsidRPr="00CD2DD9">
        <w:t>s 428XB</w:t>
      </w:r>
      <w:r w:rsidRPr="00CD2DD9">
        <w:tab/>
        <w:t>renum as s 338</w:t>
      </w:r>
    </w:p>
    <w:p w14:paraId="2D7094F6" w14:textId="77777777" w:rsidR="00344085" w:rsidRPr="00CD2DD9" w:rsidRDefault="00344085" w:rsidP="00A35FDF">
      <w:pPr>
        <w:pStyle w:val="AmdtsEntryHd"/>
      </w:pPr>
      <w:r w:rsidRPr="00CD2DD9">
        <w:t>Intoxication in relation to offences</w:t>
      </w:r>
    </w:p>
    <w:p w14:paraId="530F5F68" w14:textId="77777777" w:rsidR="00344085" w:rsidRPr="00CD2DD9" w:rsidRDefault="00344085" w:rsidP="00344085">
      <w:pPr>
        <w:pStyle w:val="AmdtsEntries"/>
      </w:pPr>
      <w:r w:rsidRPr="00CD2DD9">
        <w:t>s 428XC</w:t>
      </w:r>
      <w:r w:rsidRPr="00CD2DD9">
        <w:tab/>
        <w:t>renum as s 339</w:t>
      </w:r>
    </w:p>
    <w:p w14:paraId="0FCC01E9" w14:textId="77777777" w:rsidR="00344085" w:rsidRPr="00CD2DD9" w:rsidRDefault="00344085" w:rsidP="00A35FDF">
      <w:pPr>
        <w:pStyle w:val="AmdtsEntryHd"/>
      </w:pPr>
      <w:r w:rsidRPr="00CD2DD9">
        <w:t>Interpretation</w:t>
      </w:r>
    </w:p>
    <w:p w14:paraId="2071F50E" w14:textId="77777777" w:rsidR="00344085" w:rsidRPr="00CD2DD9" w:rsidRDefault="00344085" w:rsidP="00344085">
      <w:pPr>
        <w:pStyle w:val="AmdtsEntries"/>
      </w:pPr>
      <w:r w:rsidRPr="00CD2DD9">
        <w:t>s 428Y</w:t>
      </w:r>
      <w:r w:rsidRPr="00CD2DD9">
        <w:tab/>
        <w:t>renum as s 340</w:t>
      </w:r>
    </w:p>
    <w:p w14:paraId="4ED2D069" w14:textId="77777777" w:rsidR="00344085" w:rsidRPr="00CD2DD9" w:rsidRDefault="00344085" w:rsidP="00A35FDF">
      <w:pPr>
        <w:pStyle w:val="AmdtsEntryHd"/>
      </w:pPr>
      <w:r w:rsidRPr="00CD2DD9">
        <w:t>Juvenile offenders</w:t>
      </w:r>
    </w:p>
    <w:p w14:paraId="08921A13" w14:textId="7F22954A" w:rsidR="00344085" w:rsidRPr="00CD2DD9" w:rsidRDefault="00344085" w:rsidP="00344085">
      <w:pPr>
        <w:pStyle w:val="AmdtsEntries"/>
      </w:pPr>
      <w:r w:rsidRPr="00CD2DD9">
        <w:t>hdg before s 429</w:t>
      </w:r>
      <w:r w:rsidRPr="00CD2DD9">
        <w:tab/>
        <w:t xml:space="preserve">om </w:t>
      </w:r>
      <w:hyperlink r:id="rId363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3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7FEFAC8" w14:textId="77777777" w:rsidR="00344085" w:rsidRPr="00CD2DD9" w:rsidRDefault="00344085" w:rsidP="00A35FDF">
      <w:pPr>
        <w:pStyle w:val="AmdtsEntryHd"/>
      </w:pPr>
      <w:r w:rsidRPr="00CD2DD9">
        <w:t>Publication of report</w:t>
      </w:r>
    </w:p>
    <w:p w14:paraId="3BE7A71E" w14:textId="77777777" w:rsidR="00344085" w:rsidRPr="00CD2DD9" w:rsidRDefault="00344085" w:rsidP="00344085">
      <w:pPr>
        <w:pStyle w:val="AmdtsEntries"/>
        <w:keepNext/>
      </w:pPr>
      <w:r w:rsidRPr="00CD2DD9">
        <w:t>s 429</w:t>
      </w:r>
      <w:r w:rsidRPr="00CD2DD9">
        <w:tab/>
        <w:t>orig s 429 renum as s 341</w:t>
      </w:r>
    </w:p>
    <w:p w14:paraId="41030948" w14:textId="0BDB3050" w:rsidR="00344085" w:rsidRPr="00CD2DD9" w:rsidRDefault="00344085" w:rsidP="00344085">
      <w:pPr>
        <w:pStyle w:val="AmdtsEntries"/>
        <w:keepNext/>
      </w:pPr>
      <w:r w:rsidRPr="00CD2DD9">
        <w:tab/>
        <w:t xml:space="preserve">pres s 429 (prev s 557I) ins </w:t>
      </w:r>
      <w:hyperlink r:id="rId36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C87F1C3" w14:textId="0CCDF650" w:rsidR="00344085" w:rsidRPr="00CD2DD9" w:rsidRDefault="00344085" w:rsidP="00344085">
      <w:pPr>
        <w:pStyle w:val="AmdtsEntries"/>
      </w:pPr>
      <w:r w:rsidRPr="00CD2DD9">
        <w:tab/>
        <w:t xml:space="preserve">renum R9 LA (see </w:t>
      </w:r>
      <w:hyperlink r:id="rId36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52A12D" w14:textId="77777777" w:rsidR="00344085" w:rsidRPr="00CD2DD9" w:rsidRDefault="00344085" w:rsidP="00A35FDF">
      <w:pPr>
        <w:pStyle w:val="AmdtsEntryHd"/>
      </w:pPr>
      <w:r w:rsidRPr="00CD2DD9">
        <w:lastRenderedPageBreak/>
        <w:t>Matters to which court to have regard</w:t>
      </w:r>
    </w:p>
    <w:p w14:paraId="5AFE254C" w14:textId="77777777" w:rsidR="00344085" w:rsidRPr="00CD2DD9" w:rsidRDefault="00344085" w:rsidP="00344085">
      <w:pPr>
        <w:pStyle w:val="AmdtsEntries"/>
      </w:pPr>
      <w:r w:rsidRPr="00CD2DD9">
        <w:t>s 429A</w:t>
      </w:r>
      <w:r w:rsidRPr="00CD2DD9">
        <w:tab/>
        <w:t>renum as s 342</w:t>
      </w:r>
    </w:p>
    <w:p w14:paraId="62E9A874" w14:textId="77777777" w:rsidR="00344085" w:rsidRPr="00CD2DD9" w:rsidRDefault="00344085" w:rsidP="00A35FDF">
      <w:pPr>
        <w:pStyle w:val="AmdtsEntryHd"/>
      </w:pPr>
      <w:r w:rsidRPr="00CD2DD9">
        <w:t>Victim impact statements</w:t>
      </w:r>
    </w:p>
    <w:p w14:paraId="38F04DCC" w14:textId="77777777" w:rsidR="00344085" w:rsidRPr="00CD2DD9" w:rsidRDefault="00344085" w:rsidP="00344085">
      <w:pPr>
        <w:pStyle w:val="AmdtsEntries"/>
      </w:pPr>
      <w:r w:rsidRPr="00CD2DD9">
        <w:t>s 429AB</w:t>
      </w:r>
      <w:r w:rsidRPr="00CD2DD9">
        <w:tab/>
        <w:t>renum as s 343</w:t>
      </w:r>
    </w:p>
    <w:p w14:paraId="75E554E9" w14:textId="77777777" w:rsidR="00344085" w:rsidRPr="00CD2DD9" w:rsidRDefault="00344085" w:rsidP="00A35FDF">
      <w:pPr>
        <w:pStyle w:val="AmdtsEntryHd"/>
      </w:pPr>
      <w:r w:rsidRPr="00CD2DD9">
        <w:t>Matters not to be taken into account</w:t>
      </w:r>
    </w:p>
    <w:p w14:paraId="79F76B9F" w14:textId="77777777" w:rsidR="00344085" w:rsidRPr="00CD2DD9" w:rsidRDefault="00344085" w:rsidP="00344085">
      <w:pPr>
        <w:pStyle w:val="AmdtsEntries"/>
      </w:pPr>
      <w:r>
        <w:t>s 429</w:t>
      </w:r>
      <w:r w:rsidRPr="00CD2DD9">
        <w:t>B</w:t>
      </w:r>
      <w:r w:rsidRPr="00CD2DD9">
        <w:tab/>
        <w:t>renum as s 344</w:t>
      </w:r>
    </w:p>
    <w:p w14:paraId="23E8B211" w14:textId="77777777" w:rsidR="00344085" w:rsidRPr="00CD2DD9" w:rsidRDefault="00344085" w:rsidP="00A35FDF">
      <w:pPr>
        <w:pStyle w:val="AmdtsEntryHd"/>
      </w:pPr>
      <w:r w:rsidRPr="00CD2DD9">
        <w:t>Restriction on imposing sentences of imprisonment</w:t>
      </w:r>
    </w:p>
    <w:p w14:paraId="31040108" w14:textId="77777777" w:rsidR="00344085" w:rsidRPr="00CD2DD9" w:rsidRDefault="00344085" w:rsidP="00344085">
      <w:pPr>
        <w:pStyle w:val="AmdtsEntries"/>
        <w:rPr>
          <w:lang w:val="en-US"/>
        </w:rPr>
      </w:pPr>
      <w:r>
        <w:t>s 429</w:t>
      </w:r>
      <w:r w:rsidRPr="00CD2DD9">
        <w:rPr>
          <w:lang w:val="en-US"/>
        </w:rPr>
        <w:t>C</w:t>
      </w:r>
      <w:r w:rsidRPr="00CD2DD9">
        <w:rPr>
          <w:lang w:val="en-US"/>
        </w:rPr>
        <w:tab/>
        <w:t>renum as 345</w:t>
      </w:r>
    </w:p>
    <w:p w14:paraId="01A854FF" w14:textId="77777777" w:rsidR="00344085" w:rsidRPr="00CD2DD9" w:rsidRDefault="00344085" w:rsidP="00A35FDF">
      <w:pPr>
        <w:pStyle w:val="AmdtsEntryHd"/>
      </w:pPr>
      <w:r w:rsidRPr="00CD2DD9">
        <w:t>Sentences of death</w:t>
      </w:r>
    </w:p>
    <w:p w14:paraId="31D159E2" w14:textId="168EF30B" w:rsidR="00344085" w:rsidRPr="00CD2DD9" w:rsidRDefault="00344085" w:rsidP="00344085">
      <w:pPr>
        <w:pStyle w:val="AmdtsEntries"/>
      </w:pPr>
      <w:r w:rsidRPr="00CD2DD9">
        <w:t>hdg before s 430</w:t>
      </w:r>
      <w:r w:rsidRPr="00CD2DD9">
        <w:tab/>
        <w:t xml:space="preserve">om </w:t>
      </w:r>
      <w:hyperlink r:id="rId364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4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20320" w14:textId="77777777" w:rsidR="00344085" w:rsidRPr="00CD2DD9" w:rsidRDefault="00344085" w:rsidP="00A35FDF">
      <w:pPr>
        <w:pStyle w:val="AmdtsEntryHd"/>
      </w:pPr>
      <w:r w:rsidRPr="00CD2DD9">
        <w:t>Action on report by Supreme Court</w:t>
      </w:r>
    </w:p>
    <w:p w14:paraId="7BEEC7AA" w14:textId="2122E61C" w:rsidR="00344085" w:rsidRPr="00CD2DD9" w:rsidRDefault="00344085" w:rsidP="00344085">
      <w:pPr>
        <w:pStyle w:val="AmdtsEntries"/>
        <w:keepNext/>
      </w:pPr>
      <w:r w:rsidRPr="00CD2DD9">
        <w:t>s 430</w:t>
      </w:r>
      <w:r w:rsidRPr="00CD2DD9">
        <w:tab/>
        <w:t xml:space="preserve">orig s 430 am </w:t>
      </w:r>
      <w:hyperlink r:id="rId3642" w:tooltip="Crimes Ordinance 1968" w:history="1">
        <w:r w:rsidRPr="00C62C6A">
          <w:rPr>
            <w:rStyle w:val="charCitHyperlinkAbbrev"/>
          </w:rPr>
          <w:t>Ord1968</w:t>
        </w:r>
        <w:r w:rsidRPr="00C62C6A">
          <w:rPr>
            <w:rStyle w:val="charCitHyperlinkAbbrev"/>
          </w:rPr>
          <w:noBreakHyphen/>
          <w:t>4</w:t>
        </w:r>
      </w:hyperlink>
      <w:r w:rsidRPr="00CD2DD9">
        <w:t xml:space="preserve"> s 16</w:t>
      </w:r>
    </w:p>
    <w:p w14:paraId="126EAF9C" w14:textId="557E2D56" w:rsidR="00344085" w:rsidRPr="00CD2DD9" w:rsidRDefault="00344085" w:rsidP="00344085">
      <w:pPr>
        <w:pStyle w:val="AmdtsEntries"/>
        <w:keepNext/>
      </w:pPr>
      <w:r w:rsidRPr="00CD2DD9">
        <w:tab/>
        <w:t xml:space="preserve">om </w:t>
      </w:r>
      <w:hyperlink r:id="rId364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B53A80C" w14:textId="77777777" w:rsidR="00344085" w:rsidRPr="00CD2DD9" w:rsidRDefault="00344085" w:rsidP="00344085">
      <w:pPr>
        <w:pStyle w:val="AmdtsEntries"/>
        <w:keepNext/>
      </w:pPr>
      <w:r w:rsidRPr="00CD2DD9">
        <w:tab/>
        <w:t>prev s 430 renum as s 346</w:t>
      </w:r>
    </w:p>
    <w:p w14:paraId="1362ACED" w14:textId="21996018" w:rsidR="00344085" w:rsidRPr="00CD2DD9" w:rsidRDefault="00344085" w:rsidP="00344085">
      <w:pPr>
        <w:pStyle w:val="AmdtsEntries"/>
        <w:keepNext/>
      </w:pPr>
      <w:r w:rsidRPr="00CD2DD9">
        <w:tab/>
        <w:t xml:space="preserve">pres s 430 (prev s 557J) ins </w:t>
      </w:r>
      <w:hyperlink r:id="rId36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B90CE66" w14:textId="1AB67344" w:rsidR="00344085" w:rsidRPr="00CD2DD9" w:rsidRDefault="00344085" w:rsidP="00344085">
      <w:pPr>
        <w:pStyle w:val="AmdtsEntries"/>
        <w:keepNext/>
      </w:pPr>
      <w:r w:rsidRPr="00CD2DD9">
        <w:tab/>
        <w:t xml:space="preserve">renum R9 LA (see </w:t>
      </w:r>
      <w:hyperlink r:id="rId36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4AF1C7" w14:textId="61433F84" w:rsidR="00344085" w:rsidRPr="00CD2DD9" w:rsidRDefault="00344085" w:rsidP="00344085">
      <w:pPr>
        <w:pStyle w:val="AmdtsEntries"/>
      </w:pPr>
      <w:r w:rsidRPr="00CD2DD9">
        <w:tab/>
        <w:t xml:space="preserve">am </w:t>
      </w:r>
      <w:hyperlink r:id="rId364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1.73</w:t>
      </w:r>
      <w:r>
        <w:t xml:space="preserve">; </w:t>
      </w:r>
      <w:hyperlink r:id="rId3647" w:tooltip="Justice and Community Safety Legislation Amendment Act 2013 (No 2)" w:history="1">
        <w:r w:rsidRPr="00283A47">
          <w:rPr>
            <w:rStyle w:val="charCitHyperlinkAbbrev"/>
          </w:rPr>
          <w:t>A2013-11</w:t>
        </w:r>
      </w:hyperlink>
      <w:r>
        <w:t xml:space="preserve"> amdt 1.5</w:t>
      </w:r>
    </w:p>
    <w:p w14:paraId="0F2A2727" w14:textId="77777777" w:rsidR="00344085" w:rsidRPr="00CD2DD9" w:rsidRDefault="00344085" w:rsidP="00A35FDF">
      <w:pPr>
        <w:pStyle w:val="AmdtsEntryHd"/>
      </w:pPr>
      <w:r w:rsidRPr="00CD2DD9">
        <w:t>Nature of Supreme Court proceedings</w:t>
      </w:r>
    </w:p>
    <w:p w14:paraId="5F2CBE0F" w14:textId="54E192E5" w:rsidR="00344085" w:rsidRPr="00CD2DD9" w:rsidRDefault="00344085" w:rsidP="00344085">
      <w:pPr>
        <w:pStyle w:val="AmdtsEntries"/>
        <w:keepNext/>
      </w:pPr>
      <w:r w:rsidRPr="00CD2DD9">
        <w:t>s 431</w:t>
      </w:r>
      <w:r w:rsidRPr="00CD2DD9">
        <w:tab/>
        <w:t xml:space="preserve">orig s 431 om </w:t>
      </w:r>
      <w:hyperlink r:id="rId3648" w:tooltip="Crimes Ordinance 1968" w:history="1">
        <w:r w:rsidRPr="00C62C6A">
          <w:rPr>
            <w:rStyle w:val="charCitHyperlinkAbbrev"/>
          </w:rPr>
          <w:t>Ord1968</w:t>
        </w:r>
        <w:r w:rsidRPr="00C62C6A">
          <w:rPr>
            <w:rStyle w:val="charCitHyperlinkAbbrev"/>
          </w:rPr>
          <w:noBreakHyphen/>
          <w:t>4</w:t>
        </w:r>
      </w:hyperlink>
      <w:r w:rsidRPr="00CD2DD9">
        <w:t xml:space="preserve"> s 17</w:t>
      </w:r>
    </w:p>
    <w:p w14:paraId="52843CCF" w14:textId="77777777" w:rsidR="00344085" w:rsidRPr="00CD2DD9" w:rsidRDefault="00344085" w:rsidP="00344085">
      <w:pPr>
        <w:pStyle w:val="AmdtsEntries"/>
        <w:keepNext/>
      </w:pPr>
      <w:r w:rsidRPr="00CD2DD9">
        <w:tab/>
        <w:t>prev s 431 renum as s 347</w:t>
      </w:r>
    </w:p>
    <w:p w14:paraId="361DB89A" w14:textId="1B271B29" w:rsidR="00344085" w:rsidRPr="00CD2DD9" w:rsidRDefault="00344085" w:rsidP="00344085">
      <w:pPr>
        <w:pStyle w:val="AmdtsEntries"/>
        <w:keepNext/>
      </w:pPr>
      <w:r w:rsidRPr="00CD2DD9">
        <w:tab/>
        <w:t xml:space="preserve">pres s 431 (prev s 557K) ins </w:t>
      </w:r>
      <w:hyperlink r:id="rId36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D3FB8E6" w14:textId="17020702" w:rsidR="00344085" w:rsidRDefault="00344085" w:rsidP="00344085">
      <w:pPr>
        <w:pStyle w:val="AmdtsEntries"/>
      </w:pPr>
      <w:r w:rsidRPr="00CD2DD9">
        <w:tab/>
        <w:t xml:space="preserve">renum R9 LA (see </w:t>
      </w:r>
      <w:hyperlink r:id="rId36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A517F1" w14:textId="27564721" w:rsidR="00344085" w:rsidRPr="00CD2DD9" w:rsidRDefault="00344085" w:rsidP="00344085">
      <w:pPr>
        <w:pStyle w:val="AmdtsEntries"/>
      </w:pPr>
      <w:r>
        <w:tab/>
        <w:t>om</w:t>
      </w:r>
      <w:r w:rsidRPr="00CD2DD9">
        <w:t xml:space="preserve"> </w:t>
      </w:r>
      <w:hyperlink r:id="rId3651" w:tooltip="Crimes Amendment Act 2014" w:history="1">
        <w:r>
          <w:rPr>
            <w:rStyle w:val="charCitHyperlinkAbbrev"/>
          </w:rPr>
          <w:t>A2014</w:t>
        </w:r>
        <w:r>
          <w:rPr>
            <w:rStyle w:val="charCitHyperlinkAbbrev"/>
          </w:rPr>
          <w:noBreakHyphen/>
          <w:t>40</w:t>
        </w:r>
      </w:hyperlink>
      <w:r>
        <w:t xml:space="preserve"> s 4</w:t>
      </w:r>
    </w:p>
    <w:p w14:paraId="5894177F" w14:textId="77777777" w:rsidR="00344085" w:rsidRPr="00CD2DD9" w:rsidRDefault="00344085" w:rsidP="00A35FDF">
      <w:pPr>
        <w:pStyle w:val="AmdtsEntryHd"/>
      </w:pPr>
      <w:r w:rsidRPr="00CD2DD9">
        <w:t>Fines</w:t>
      </w:r>
    </w:p>
    <w:p w14:paraId="44563DA7" w14:textId="77777777" w:rsidR="00344085" w:rsidRPr="00CD2DD9" w:rsidRDefault="00344085" w:rsidP="00344085">
      <w:pPr>
        <w:pStyle w:val="AmdtsEntries"/>
      </w:pPr>
      <w:r w:rsidRPr="00CD2DD9">
        <w:t>s 431A</w:t>
      </w:r>
      <w:r w:rsidRPr="00CD2DD9">
        <w:tab/>
        <w:t>renum as s 348</w:t>
      </w:r>
    </w:p>
    <w:p w14:paraId="3B87FECB" w14:textId="77777777" w:rsidR="00344085" w:rsidRPr="00CD2DD9" w:rsidRDefault="00344085" w:rsidP="00A35FDF">
      <w:pPr>
        <w:pStyle w:val="AmdtsEntryHd"/>
      </w:pPr>
      <w:r w:rsidRPr="00CD2DD9">
        <w:t>Application to earlier convictions</w:t>
      </w:r>
    </w:p>
    <w:p w14:paraId="6B468464" w14:textId="230513A8" w:rsidR="00344085" w:rsidRPr="00CD2DD9" w:rsidRDefault="00344085" w:rsidP="00344085">
      <w:pPr>
        <w:pStyle w:val="AmdtsEntries"/>
        <w:keepNext/>
      </w:pPr>
      <w:r w:rsidRPr="00CD2DD9">
        <w:t>div 20.5 hdg</w:t>
      </w:r>
      <w:r w:rsidRPr="00CD2DD9">
        <w:tab/>
        <w:t xml:space="preserve">(prev div 17.5 hdg) ins </w:t>
      </w:r>
      <w:hyperlink r:id="rId36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B51D795" w14:textId="73EC5E85" w:rsidR="00344085" w:rsidRPr="00CD2DD9" w:rsidRDefault="00344085" w:rsidP="00344085">
      <w:pPr>
        <w:pStyle w:val="AmdtsEntries"/>
      </w:pPr>
      <w:r w:rsidRPr="00CD2DD9">
        <w:tab/>
        <w:t xml:space="preserve">renum R9 LA (see </w:t>
      </w:r>
      <w:hyperlink r:id="rId36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65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DC82E4B" w14:textId="77777777" w:rsidR="00344085" w:rsidRPr="00CD2DD9" w:rsidRDefault="00344085" w:rsidP="00A35FDF">
      <w:pPr>
        <w:pStyle w:val="AmdtsEntryHd"/>
      </w:pPr>
      <w:r w:rsidRPr="00CD2DD9">
        <w:t>Sentences of imprisonment—hard labour—solitary confinement—and sureties</w:t>
      </w:r>
    </w:p>
    <w:p w14:paraId="63A4D1CE" w14:textId="0F1B6C40" w:rsidR="00344085" w:rsidRPr="00CD2DD9" w:rsidRDefault="00344085" w:rsidP="00344085">
      <w:pPr>
        <w:pStyle w:val="AmdtsEntries"/>
      </w:pPr>
      <w:r w:rsidRPr="00CD2DD9">
        <w:t>hdg before s 432</w:t>
      </w:r>
      <w:r w:rsidRPr="00CD2DD9">
        <w:tab/>
        <w:t xml:space="preserve">om </w:t>
      </w:r>
      <w:hyperlink r:id="rId365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5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11AE84" w14:textId="77777777" w:rsidR="00344085" w:rsidRPr="00CD2DD9" w:rsidRDefault="00344085" w:rsidP="00A35FDF">
      <w:pPr>
        <w:pStyle w:val="AmdtsEntryHd"/>
      </w:pPr>
      <w:r w:rsidRPr="00CD2DD9">
        <w:t>Inquiries about earlier convictions</w:t>
      </w:r>
    </w:p>
    <w:p w14:paraId="5260E042" w14:textId="70DD5B1A" w:rsidR="00344085" w:rsidRPr="00CD2DD9" w:rsidRDefault="00344085" w:rsidP="00344085">
      <w:pPr>
        <w:pStyle w:val="AmdtsEntries"/>
        <w:keepNext/>
      </w:pPr>
      <w:r w:rsidRPr="00CD2DD9">
        <w:t>s 432</w:t>
      </w:r>
      <w:r w:rsidRPr="00CD2DD9">
        <w:tab/>
        <w:t xml:space="preserve">orig s 432 om </w:t>
      </w:r>
      <w:hyperlink r:id="rId365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98829CD" w14:textId="77777777" w:rsidR="00344085" w:rsidRPr="00CD2DD9" w:rsidRDefault="00344085" w:rsidP="00344085">
      <w:pPr>
        <w:pStyle w:val="AmdtsEntries"/>
        <w:keepNext/>
      </w:pPr>
      <w:r w:rsidRPr="00CD2DD9">
        <w:tab/>
        <w:t>prev s 432 renum as s 349</w:t>
      </w:r>
    </w:p>
    <w:p w14:paraId="27B897E8" w14:textId="5EAD33CB" w:rsidR="00344085" w:rsidRPr="00CD2DD9" w:rsidRDefault="00344085" w:rsidP="00344085">
      <w:pPr>
        <w:pStyle w:val="AmdtsEntries"/>
        <w:keepNext/>
      </w:pPr>
      <w:r w:rsidRPr="00CD2DD9">
        <w:tab/>
        <w:t xml:space="preserve">pres s 432 (prev s 557L) ins </w:t>
      </w:r>
      <w:hyperlink r:id="rId36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FA8717A" w14:textId="2CCAEDF8" w:rsidR="00344085" w:rsidRPr="00CD2DD9" w:rsidRDefault="00344085" w:rsidP="00344085">
      <w:pPr>
        <w:pStyle w:val="AmdtsEntries"/>
      </w:pPr>
      <w:r w:rsidRPr="00CD2DD9">
        <w:tab/>
        <w:t xml:space="preserve">renum R9 LA (see </w:t>
      </w:r>
      <w:hyperlink r:id="rId36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163920" w14:textId="77777777" w:rsidR="00344085" w:rsidRPr="00CD2DD9" w:rsidRDefault="00344085" w:rsidP="00A35FDF">
      <w:pPr>
        <w:pStyle w:val="AmdtsEntryHd"/>
      </w:pPr>
      <w:r w:rsidRPr="00CD2DD9">
        <w:t>Grant of pardon and remission of penalties</w:t>
      </w:r>
    </w:p>
    <w:p w14:paraId="6B9A585D" w14:textId="361565C7" w:rsidR="00344085" w:rsidRPr="00CD2DD9" w:rsidRDefault="00344085" w:rsidP="00344085">
      <w:pPr>
        <w:pStyle w:val="AmdtsEntries"/>
        <w:keepNext/>
      </w:pPr>
      <w:r w:rsidRPr="00CD2DD9">
        <w:t>pt 21 hdg</w:t>
      </w:r>
      <w:r w:rsidRPr="00CD2DD9">
        <w:tab/>
        <w:t xml:space="preserve">(prev pt 15B hdg) ins </w:t>
      </w:r>
      <w:hyperlink r:id="rId3660"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1B3CDC87" w14:textId="68952D68" w:rsidR="00344085" w:rsidRPr="00CD2DD9" w:rsidRDefault="00344085" w:rsidP="00344085">
      <w:pPr>
        <w:pStyle w:val="AmdtsEntries"/>
        <w:keepNext/>
      </w:pPr>
      <w:r w:rsidRPr="00CD2DD9">
        <w:tab/>
        <w:t xml:space="preserve">renum R9 LA (see </w:t>
      </w:r>
      <w:hyperlink r:id="rId36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E4DA86" w14:textId="008E3EF4" w:rsidR="00344085" w:rsidRPr="00CD2DD9" w:rsidRDefault="00344085" w:rsidP="00344085">
      <w:pPr>
        <w:pStyle w:val="AmdtsEntries"/>
      </w:pPr>
      <w:r w:rsidRPr="00CD2DD9">
        <w:tab/>
        <w:t xml:space="preserve">om </w:t>
      </w:r>
      <w:hyperlink r:id="rId366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E9FF1FD" w14:textId="77777777" w:rsidR="00344085" w:rsidRPr="00CD2DD9" w:rsidRDefault="00344085" w:rsidP="00A35FDF">
      <w:pPr>
        <w:pStyle w:val="AmdtsEntryHd"/>
      </w:pPr>
      <w:r w:rsidRPr="00CD2DD9">
        <w:lastRenderedPageBreak/>
        <w:t>Grant of pardon</w:t>
      </w:r>
    </w:p>
    <w:p w14:paraId="6913504C" w14:textId="0144756C" w:rsidR="00344085" w:rsidRPr="00CD2DD9" w:rsidRDefault="00344085" w:rsidP="00344085">
      <w:pPr>
        <w:pStyle w:val="AmdtsEntries"/>
        <w:keepNext/>
      </w:pPr>
      <w:r w:rsidRPr="00CD2DD9">
        <w:t>s 433</w:t>
      </w:r>
      <w:r w:rsidRPr="00CD2DD9">
        <w:tab/>
        <w:t xml:space="preserve">orig s 433 om </w:t>
      </w:r>
      <w:hyperlink r:id="rId366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FC6833" w14:textId="105365D0" w:rsidR="00344085" w:rsidRPr="00CD2DD9" w:rsidRDefault="00344085" w:rsidP="00344085">
      <w:pPr>
        <w:pStyle w:val="AmdtsEntries"/>
        <w:keepNext/>
      </w:pPr>
      <w:r w:rsidRPr="00CD2DD9">
        <w:tab/>
        <w:t xml:space="preserve">prev s 433 (prev s 557) ins </w:t>
      </w:r>
      <w:hyperlink r:id="rId3664"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02363849" w14:textId="3D7C6647" w:rsidR="00344085" w:rsidRPr="00CD2DD9" w:rsidRDefault="00344085" w:rsidP="00344085">
      <w:pPr>
        <w:pStyle w:val="AmdtsEntries"/>
        <w:keepNext/>
      </w:pPr>
      <w:r w:rsidRPr="00CD2DD9">
        <w:tab/>
        <w:t xml:space="preserve">renum R9 LA (see </w:t>
      </w:r>
      <w:hyperlink r:id="rId36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9EE21" w14:textId="248C562D" w:rsidR="00344085" w:rsidRPr="00CD2DD9" w:rsidRDefault="00344085" w:rsidP="00344085">
      <w:pPr>
        <w:pStyle w:val="AmdtsEntries"/>
      </w:pPr>
      <w:r w:rsidRPr="00CD2DD9">
        <w:tab/>
        <w:t xml:space="preserve">om </w:t>
      </w:r>
      <w:hyperlink r:id="rId366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7ED16F3C" w14:textId="77777777" w:rsidR="00344085" w:rsidRPr="00CD2DD9" w:rsidRDefault="00344085" w:rsidP="00A35FDF">
      <w:pPr>
        <w:pStyle w:val="AmdtsEntryHd"/>
      </w:pPr>
      <w:r w:rsidRPr="00CD2DD9">
        <w:t>Sentences of whipping or irons</w:t>
      </w:r>
    </w:p>
    <w:p w14:paraId="43A53C52" w14:textId="4E4245B5" w:rsidR="00344085" w:rsidRPr="00CD2DD9" w:rsidRDefault="00344085" w:rsidP="00344085">
      <w:pPr>
        <w:pStyle w:val="AmdtsEntries"/>
      </w:pPr>
      <w:r w:rsidRPr="00CD2DD9">
        <w:t>hdg before s 434</w:t>
      </w:r>
      <w:r w:rsidRPr="00CD2DD9">
        <w:tab/>
        <w:t xml:space="preserve">om </w:t>
      </w:r>
      <w:hyperlink r:id="rId3667"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3507E271" w14:textId="77777777" w:rsidR="00344085" w:rsidRPr="00CD2DD9" w:rsidRDefault="00344085" w:rsidP="00A35FDF">
      <w:pPr>
        <w:pStyle w:val="AmdtsEntryHd"/>
      </w:pPr>
      <w:r w:rsidRPr="00CD2DD9">
        <w:t>Remission of penalties</w:t>
      </w:r>
    </w:p>
    <w:p w14:paraId="0A86DBED" w14:textId="43D44128" w:rsidR="00344085" w:rsidRPr="00CD2DD9" w:rsidRDefault="00344085" w:rsidP="00344085">
      <w:pPr>
        <w:pStyle w:val="AmdtsEntries"/>
        <w:keepNext/>
      </w:pPr>
      <w:r w:rsidRPr="00CD2DD9">
        <w:t>s 434</w:t>
      </w:r>
      <w:r w:rsidRPr="00CD2DD9">
        <w:tab/>
        <w:t xml:space="preserve">orig s 434 om </w:t>
      </w:r>
      <w:hyperlink r:id="rId3668"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72AFC286" w14:textId="2F6B88EC" w:rsidR="00344085" w:rsidRPr="00CD2DD9" w:rsidRDefault="00344085" w:rsidP="00344085">
      <w:pPr>
        <w:pStyle w:val="AmdtsEntries"/>
        <w:keepNext/>
      </w:pPr>
      <w:r w:rsidRPr="00CD2DD9">
        <w:tab/>
        <w:t xml:space="preserve">prev s 434 (prev s 558) ins </w:t>
      </w:r>
      <w:hyperlink r:id="rId3669"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5BC68E0E" w14:textId="3700661B" w:rsidR="00344085" w:rsidRPr="00CD2DD9" w:rsidRDefault="00344085" w:rsidP="00344085">
      <w:pPr>
        <w:pStyle w:val="AmdtsEntries"/>
        <w:keepNext/>
      </w:pPr>
      <w:r w:rsidRPr="00CD2DD9">
        <w:tab/>
        <w:t xml:space="preserve">renum R9 LA (see </w:t>
      </w:r>
      <w:hyperlink r:id="rId36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44A732" w14:textId="06525F93" w:rsidR="00344085" w:rsidRPr="00CD2DD9" w:rsidRDefault="00344085" w:rsidP="00344085">
      <w:pPr>
        <w:pStyle w:val="AmdtsEntries"/>
      </w:pPr>
      <w:r w:rsidRPr="00CD2DD9">
        <w:tab/>
        <w:t xml:space="preserve">om </w:t>
      </w:r>
      <w:hyperlink r:id="rId367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3CF0986" w14:textId="77777777" w:rsidR="00344085" w:rsidRPr="00CD2DD9" w:rsidRDefault="00344085" w:rsidP="00A35FDF">
      <w:pPr>
        <w:pStyle w:val="AmdtsEntryHd"/>
      </w:pPr>
      <w:r w:rsidRPr="00CD2DD9">
        <w:t>Miscellaneous</w:t>
      </w:r>
    </w:p>
    <w:p w14:paraId="78AD23EE" w14:textId="48E6B380" w:rsidR="00344085" w:rsidRPr="00CD2DD9" w:rsidRDefault="00344085" w:rsidP="00344085">
      <w:pPr>
        <w:pStyle w:val="AmdtsEntries"/>
      </w:pPr>
      <w:r w:rsidRPr="00CD2DD9">
        <w:t>pt 22 hdg</w:t>
      </w:r>
      <w:r w:rsidRPr="00CD2DD9">
        <w:tab/>
        <w:t xml:space="preserve">(prev pt 16 hdg) renum R9 LA (see </w:t>
      </w:r>
      <w:hyperlink r:id="rId36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861E4" w14:textId="77777777" w:rsidR="00344085" w:rsidRPr="00CD2DD9" w:rsidRDefault="00344085" w:rsidP="00A35FDF">
      <w:pPr>
        <w:pStyle w:val="AmdtsEntryHd"/>
      </w:pPr>
      <w:r w:rsidRPr="00CD2DD9">
        <w:t>Application of certain sections of Commonwealth Crimes Act to territory laws</w:t>
      </w:r>
    </w:p>
    <w:p w14:paraId="64E02831" w14:textId="55051974" w:rsidR="00344085" w:rsidRPr="00CD2DD9" w:rsidRDefault="00344085" w:rsidP="00344085">
      <w:pPr>
        <w:pStyle w:val="AmdtsEntries"/>
      </w:pPr>
      <w:r w:rsidRPr="00CD2DD9">
        <w:t>s 434A</w:t>
      </w:r>
      <w:r w:rsidRPr="00CD2DD9">
        <w:tab/>
        <w:t xml:space="preserve">ins </w:t>
      </w:r>
      <w:hyperlink r:id="rId3673"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0672BAC4" w14:textId="77777777" w:rsidR="00344085" w:rsidRPr="00CD2DD9" w:rsidRDefault="00344085" w:rsidP="00A35FDF">
      <w:pPr>
        <w:pStyle w:val="AmdtsEntryHd"/>
      </w:pPr>
      <w:r w:rsidRPr="00CD2DD9">
        <w:t>Joinder of charges</w:t>
      </w:r>
    </w:p>
    <w:p w14:paraId="7A73B84F" w14:textId="2161F0F2" w:rsidR="00344085" w:rsidRPr="00CD2DD9" w:rsidRDefault="00344085" w:rsidP="00344085">
      <w:pPr>
        <w:pStyle w:val="AmdtsEntries"/>
      </w:pPr>
      <w:r w:rsidRPr="00CD2DD9">
        <w:t>s 434B</w:t>
      </w:r>
      <w:r w:rsidRPr="00CD2DD9">
        <w:tab/>
        <w:t xml:space="preserve">ins </w:t>
      </w:r>
      <w:hyperlink r:id="rId3674"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486EF4F7" w14:textId="6F07BD2C" w:rsidR="001840E0" w:rsidRDefault="001840E0" w:rsidP="00A35FDF">
      <w:pPr>
        <w:pStyle w:val="AmdtsEntryHd"/>
      </w:pPr>
      <w:r w:rsidRPr="00955776">
        <w:t>Aggravated offence may allege more than 1 factor of aggravation</w:t>
      </w:r>
    </w:p>
    <w:p w14:paraId="415F56C2" w14:textId="598D207C" w:rsidR="001840E0" w:rsidRPr="001840E0" w:rsidRDefault="001840E0" w:rsidP="001840E0">
      <w:pPr>
        <w:pStyle w:val="AmdtsEntries"/>
      </w:pPr>
      <w:r>
        <w:t>s 434C</w:t>
      </w:r>
      <w:r>
        <w:tab/>
        <w:t xml:space="preserve">ins </w:t>
      </w:r>
      <w:hyperlink r:id="rId3675" w:tooltip="Family Violence LEgislation Amendment Act 2022" w:history="1">
        <w:r w:rsidR="00517559" w:rsidRPr="00345092">
          <w:rPr>
            <w:rStyle w:val="charCitHyperlinkAbbrev"/>
          </w:rPr>
          <w:t>A2022-13</w:t>
        </w:r>
      </w:hyperlink>
      <w:r>
        <w:t xml:space="preserve"> s 74</w:t>
      </w:r>
    </w:p>
    <w:p w14:paraId="44729700" w14:textId="1EEEC101" w:rsidR="00344085" w:rsidRPr="00CD2DD9" w:rsidRDefault="00344085" w:rsidP="00A35FDF">
      <w:pPr>
        <w:pStyle w:val="AmdtsEntryHd"/>
      </w:pPr>
      <w:r w:rsidRPr="00CD2DD9">
        <w:t>Protection of persons acting under Act</w:t>
      </w:r>
    </w:p>
    <w:p w14:paraId="7B17AED7" w14:textId="009E092B" w:rsidR="00344085" w:rsidRPr="00CD2DD9" w:rsidRDefault="00344085" w:rsidP="00344085">
      <w:pPr>
        <w:pStyle w:val="AmdtsEntries"/>
        <w:keepNext/>
      </w:pPr>
      <w:r w:rsidRPr="00CD2DD9">
        <w:t>s 435</w:t>
      </w:r>
      <w:r w:rsidRPr="00CD2DD9">
        <w:tab/>
        <w:t xml:space="preserve">orig s 435 om </w:t>
      </w:r>
      <w:hyperlink r:id="rId3676"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569B781F" w14:textId="257712B3" w:rsidR="00344085" w:rsidRPr="00CD2DD9" w:rsidRDefault="00344085" w:rsidP="00344085">
      <w:pPr>
        <w:pStyle w:val="AmdtsEntries"/>
        <w:keepNext/>
      </w:pPr>
      <w:r w:rsidRPr="00CD2DD9">
        <w:tab/>
        <w:t xml:space="preserve">pres s 435 (prev s 563) am </w:t>
      </w:r>
      <w:hyperlink r:id="rId3677"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55C2D95" w14:textId="1BDE4039" w:rsidR="00344085" w:rsidRPr="00CD2DD9" w:rsidRDefault="00344085" w:rsidP="00344085">
      <w:pPr>
        <w:pStyle w:val="AmdtsEntries"/>
      </w:pPr>
      <w:r w:rsidRPr="00CD2DD9">
        <w:tab/>
        <w:t xml:space="preserve">renum R9 LA (see </w:t>
      </w:r>
      <w:hyperlink r:id="rId36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4D6B51" w14:textId="77777777" w:rsidR="00344085" w:rsidRPr="00CD2DD9" w:rsidRDefault="00344085" w:rsidP="00A35FDF">
      <w:pPr>
        <w:pStyle w:val="AmdtsEntryHd"/>
      </w:pPr>
      <w:r w:rsidRPr="00CD2DD9">
        <w:t>No court fees to be taken in criminal cases</w:t>
      </w:r>
    </w:p>
    <w:p w14:paraId="211AF97D" w14:textId="4F01EB48" w:rsidR="00344085" w:rsidRPr="00CD2DD9" w:rsidRDefault="00344085" w:rsidP="00344085">
      <w:pPr>
        <w:pStyle w:val="AmdtsEntries"/>
        <w:keepNext/>
      </w:pPr>
      <w:r w:rsidRPr="00CD2DD9">
        <w:t>s 436</w:t>
      </w:r>
      <w:r w:rsidRPr="00CD2DD9">
        <w:tab/>
        <w:t xml:space="preserve">orig s 436 om </w:t>
      </w:r>
      <w:hyperlink r:id="rId3679"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22E1FBF1" w14:textId="1EFA0AB2" w:rsidR="00344085" w:rsidRPr="00CD2DD9" w:rsidRDefault="00344085" w:rsidP="00344085">
      <w:pPr>
        <w:pStyle w:val="AmdtsEntries"/>
        <w:keepNext/>
      </w:pPr>
      <w:r w:rsidRPr="00CD2DD9">
        <w:tab/>
        <w:t xml:space="preserve">prev s 436 (prev s 564) am </w:t>
      </w:r>
      <w:hyperlink r:id="rId368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3681" w:tooltip="Bail (Consequential Amendments) Act 1992" w:history="1">
        <w:r w:rsidRPr="00C62C6A">
          <w:rPr>
            <w:rStyle w:val="charCitHyperlinkAbbrev"/>
          </w:rPr>
          <w:t>A1992</w:t>
        </w:r>
        <w:r w:rsidRPr="00C62C6A">
          <w:rPr>
            <w:rStyle w:val="charCitHyperlinkAbbrev"/>
          </w:rPr>
          <w:noBreakHyphen/>
          <w:t>9</w:t>
        </w:r>
      </w:hyperlink>
      <w:r w:rsidRPr="00CD2DD9">
        <w:t xml:space="preserve"> s 14</w:t>
      </w:r>
    </w:p>
    <w:p w14:paraId="528B039F" w14:textId="321A7356" w:rsidR="00344085" w:rsidRPr="00CD2DD9" w:rsidRDefault="00344085" w:rsidP="00344085">
      <w:pPr>
        <w:pStyle w:val="AmdtsEntries"/>
        <w:keepNext/>
      </w:pPr>
      <w:r w:rsidRPr="00CD2DD9">
        <w:tab/>
        <w:t xml:space="preserve">renum R9 LA (see </w:t>
      </w:r>
      <w:hyperlink r:id="rId36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16D802" w14:textId="70F1E1FD" w:rsidR="00344085" w:rsidRPr="00CD2DD9" w:rsidRDefault="00344085" w:rsidP="00344085">
      <w:pPr>
        <w:pStyle w:val="AmdtsEntries"/>
      </w:pPr>
      <w:r w:rsidRPr="00CD2DD9">
        <w:tab/>
        <w:t xml:space="preserve">om </w:t>
      </w:r>
      <w:hyperlink r:id="rId368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1.75</w:t>
      </w:r>
    </w:p>
    <w:p w14:paraId="19699820" w14:textId="77777777" w:rsidR="00344085" w:rsidRPr="00CD2DD9" w:rsidRDefault="00344085" w:rsidP="00A35FDF">
      <w:pPr>
        <w:pStyle w:val="AmdtsEntryHd"/>
      </w:pPr>
      <w:r w:rsidRPr="00CD2DD9">
        <w:t>Order for payment of compensation</w:t>
      </w:r>
    </w:p>
    <w:p w14:paraId="02FDBD79" w14:textId="205FE39A" w:rsidR="00344085" w:rsidRPr="00CD2DD9" w:rsidRDefault="00344085" w:rsidP="00344085">
      <w:pPr>
        <w:pStyle w:val="AmdtsEntries"/>
      </w:pPr>
      <w:r w:rsidRPr="00CD2DD9">
        <w:t>hdg before s 437</w:t>
      </w:r>
      <w:r w:rsidRPr="00CD2DD9">
        <w:tab/>
        <w:t xml:space="preserve">om </w:t>
      </w:r>
      <w:hyperlink r:id="rId36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5A8720" w14:textId="77777777" w:rsidR="00344085" w:rsidRPr="00CD2DD9" w:rsidRDefault="00344085" w:rsidP="00A35FDF">
      <w:pPr>
        <w:pStyle w:val="AmdtsEntryHd"/>
      </w:pPr>
      <w:r w:rsidRPr="00CD2DD9">
        <w:t>Power of courts to bring detainees before them</w:t>
      </w:r>
    </w:p>
    <w:p w14:paraId="3AFEAAFF" w14:textId="77777777" w:rsidR="00344085" w:rsidRPr="00CD2DD9" w:rsidRDefault="00344085" w:rsidP="00344085">
      <w:pPr>
        <w:pStyle w:val="AmdtsEntries"/>
        <w:keepNext/>
      </w:pPr>
      <w:r w:rsidRPr="00CD2DD9">
        <w:t>s 437</w:t>
      </w:r>
      <w:r w:rsidRPr="00CD2DD9">
        <w:tab/>
        <w:t>orig s 437 renum as s 350</w:t>
      </w:r>
    </w:p>
    <w:p w14:paraId="56F2D758" w14:textId="5D99F7F6" w:rsidR="00344085" w:rsidRPr="00CD2DD9" w:rsidRDefault="00344085" w:rsidP="00344085">
      <w:pPr>
        <w:pStyle w:val="AmdtsEntries"/>
        <w:keepNext/>
      </w:pPr>
      <w:r w:rsidRPr="00CD2DD9">
        <w:tab/>
        <w:t xml:space="preserve">pres s 437 (prev s 565) am </w:t>
      </w:r>
      <w:hyperlink r:id="rId368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3C3B96" w14:textId="4F838D50" w:rsidR="00344085" w:rsidRPr="00CD2DD9" w:rsidRDefault="00344085" w:rsidP="00344085">
      <w:pPr>
        <w:pStyle w:val="AmdtsEntries"/>
      </w:pPr>
      <w:r w:rsidRPr="00CD2DD9">
        <w:tab/>
        <w:t xml:space="preserve">renum R9 LA (see </w:t>
      </w:r>
      <w:hyperlink r:id="rId36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C6C38E" w14:textId="6527CDE5" w:rsidR="00344085" w:rsidRPr="00CD2DD9" w:rsidRDefault="00344085" w:rsidP="00344085">
      <w:pPr>
        <w:pStyle w:val="AmdtsEntries"/>
      </w:pPr>
      <w:r w:rsidRPr="00CD2DD9">
        <w:tab/>
        <w:t xml:space="preserve">sub </w:t>
      </w:r>
      <w:hyperlink r:id="rId368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1.76</w:t>
      </w:r>
    </w:p>
    <w:p w14:paraId="4649052A" w14:textId="77777777" w:rsidR="00344085" w:rsidRPr="00CD2DD9" w:rsidRDefault="00344085" w:rsidP="00A35FDF">
      <w:pPr>
        <w:pStyle w:val="AmdtsEntryHd"/>
      </w:pPr>
      <w:r w:rsidRPr="00CD2DD9">
        <w:t>Order for restitution of property stolen etc</w:t>
      </w:r>
    </w:p>
    <w:p w14:paraId="7A57E948" w14:textId="108122E5" w:rsidR="00344085" w:rsidRPr="00CD2DD9" w:rsidRDefault="00344085" w:rsidP="00344085">
      <w:pPr>
        <w:pStyle w:val="AmdtsEntries"/>
        <w:rPr>
          <w:rFonts w:ascii="Helvetica" w:hAnsi="Helvetica"/>
          <w:sz w:val="16"/>
        </w:rPr>
      </w:pPr>
      <w:r w:rsidRPr="00CD2DD9">
        <w:t>hdg before s 438</w:t>
      </w:r>
      <w:r w:rsidRPr="00CD2DD9">
        <w:tab/>
        <w:t xml:space="preserve">om </w:t>
      </w:r>
      <w:hyperlink r:id="rId36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9D64DF" w14:textId="77777777" w:rsidR="00344085" w:rsidRPr="00CD2DD9" w:rsidRDefault="00344085" w:rsidP="00A35FDF">
      <w:pPr>
        <w:pStyle w:val="AmdtsEntryHd"/>
      </w:pPr>
      <w:r w:rsidRPr="00CD2DD9">
        <w:lastRenderedPageBreak/>
        <w:t>Witnesses neglecting to attend trial and captured under warrant may be admitted to bail</w:t>
      </w:r>
    </w:p>
    <w:p w14:paraId="46338046" w14:textId="1F4AD80E" w:rsidR="00344085" w:rsidRPr="00CD2DD9" w:rsidRDefault="00344085" w:rsidP="00344085">
      <w:pPr>
        <w:pStyle w:val="AmdtsEntries"/>
        <w:keepNext/>
      </w:pPr>
      <w:r w:rsidRPr="00CD2DD9">
        <w:t>s 438</w:t>
      </w:r>
      <w:r w:rsidRPr="00CD2DD9">
        <w:tab/>
        <w:t xml:space="preserve">orig s 438 om </w:t>
      </w:r>
      <w:hyperlink r:id="rId36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0CCDF49" w14:textId="1E310C89" w:rsidR="00344085" w:rsidRPr="00CD2DD9" w:rsidRDefault="00344085" w:rsidP="00344085">
      <w:pPr>
        <w:pStyle w:val="AmdtsEntries"/>
        <w:keepNext/>
      </w:pPr>
      <w:r w:rsidRPr="00CD2DD9">
        <w:tab/>
        <w:t xml:space="preserve">pres s 438 (prev s 566) am </w:t>
      </w:r>
      <w:hyperlink r:id="rId369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E9ED5E7" w14:textId="47FAA780" w:rsidR="00344085" w:rsidRPr="00CD2DD9" w:rsidRDefault="00344085" w:rsidP="00344085">
      <w:pPr>
        <w:pStyle w:val="AmdtsEntries"/>
      </w:pPr>
      <w:r w:rsidRPr="00CD2DD9">
        <w:tab/>
        <w:t xml:space="preserve">renum R9 LA (see </w:t>
      </w:r>
      <w:hyperlink r:id="rId36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80C559" w14:textId="77777777" w:rsidR="00344085" w:rsidRPr="00CD2DD9" w:rsidRDefault="00344085" w:rsidP="00A35FDF">
      <w:pPr>
        <w:pStyle w:val="AmdtsEntryHd"/>
      </w:pPr>
      <w:r w:rsidRPr="00CD2DD9">
        <w:t>Disposal of insane persons</w:t>
      </w:r>
    </w:p>
    <w:p w14:paraId="2D1FDDA5" w14:textId="65FD3CF6" w:rsidR="00344085" w:rsidRPr="00CD2DD9" w:rsidRDefault="00344085" w:rsidP="00344085">
      <w:pPr>
        <w:pStyle w:val="AmdtsEntries"/>
      </w:pPr>
      <w:r w:rsidRPr="00CD2DD9">
        <w:t>hdg before s 439</w:t>
      </w:r>
      <w:r w:rsidRPr="00CD2DD9">
        <w:tab/>
        <w:t xml:space="preserve">om </w:t>
      </w:r>
      <w:hyperlink r:id="rId369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9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86D597" w14:textId="77777777" w:rsidR="00344085" w:rsidRPr="00CD2DD9" w:rsidRDefault="00344085" w:rsidP="00A35FDF">
      <w:pPr>
        <w:pStyle w:val="AmdtsEntryHd"/>
      </w:pPr>
      <w:r w:rsidRPr="00CD2DD9">
        <w:t>Offence of criminal defamation</w:t>
      </w:r>
    </w:p>
    <w:p w14:paraId="61BCC2BE" w14:textId="2C9C00D7" w:rsidR="00344085" w:rsidRPr="00CD2DD9" w:rsidRDefault="00344085" w:rsidP="00344085">
      <w:pPr>
        <w:pStyle w:val="AmdtsEntries"/>
        <w:keepNext/>
      </w:pPr>
      <w:r w:rsidRPr="00CD2DD9">
        <w:t>s 439</w:t>
      </w:r>
      <w:r w:rsidRPr="00CD2DD9">
        <w:tab/>
        <w:t xml:space="preserve">orig s 439 om </w:t>
      </w:r>
      <w:hyperlink r:id="rId3696" w:tooltip="Crimes (Amendment) Act 1994" w:history="1">
        <w:r w:rsidRPr="00C62C6A">
          <w:rPr>
            <w:rStyle w:val="charCitHyperlinkAbbrev"/>
          </w:rPr>
          <w:t>A1994</w:t>
        </w:r>
        <w:r w:rsidRPr="00C62C6A">
          <w:rPr>
            <w:rStyle w:val="charCitHyperlinkAbbrev"/>
          </w:rPr>
          <w:noBreakHyphen/>
          <w:t>46</w:t>
        </w:r>
      </w:hyperlink>
      <w:r w:rsidRPr="00CD2DD9">
        <w:t xml:space="preserve"> s 5</w:t>
      </w:r>
    </w:p>
    <w:p w14:paraId="2187D867" w14:textId="47F2CCA9" w:rsidR="00344085" w:rsidRPr="00CD2DD9" w:rsidRDefault="00344085" w:rsidP="00344085">
      <w:pPr>
        <w:pStyle w:val="AmdtsEntries"/>
        <w:keepNext/>
      </w:pPr>
      <w:r w:rsidRPr="00CD2DD9">
        <w:tab/>
        <w:t xml:space="preserve">prev s 439 (prev s 567) am </w:t>
      </w:r>
      <w:hyperlink r:id="rId369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98"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1.1004, amdt 1.1005</w:t>
      </w:r>
    </w:p>
    <w:p w14:paraId="7385B80A" w14:textId="176FB6FC" w:rsidR="00344085" w:rsidRPr="00CD2DD9" w:rsidRDefault="00344085" w:rsidP="00344085">
      <w:pPr>
        <w:pStyle w:val="AmdtsEntries"/>
        <w:keepNext/>
      </w:pPr>
      <w:r w:rsidRPr="00CD2DD9">
        <w:tab/>
        <w:t xml:space="preserve">renum R9 LA (see </w:t>
      </w:r>
      <w:hyperlink r:id="rId36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2428E" w14:textId="26FAF801" w:rsidR="00344085" w:rsidRPr="00CD2DD9" w:rsidRDefault="00344085" w:rsidP="00344085">
      <w:pPr>
        <w:pStyle w:val="AmdtsEntries"/>
        <w:keepNext/>
      </w:pPr>
      <w:r w:rsidRPr="00CD2DD9">
        <w:tab/>
        <w:t xml:space="preserve">om </w:t>
      </w:r>
      <w:hyperlink r:id="rId3700"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1.111</w:t>
      </w:r>
    </w:p>
    <w:p w14:paraId="47F02338" w14:textId="473D6838" w:rsidR="00344085" w:rsidRPr="00CD2DD9" w:rsidRDefault="00344085" w:rsidP="00344085">
      <w:pPr>
        <w:pStyle w:val="AmdtsEntries"/>
        <w:keepNext/>
      </w:pPr>
      <w:r w:rsidRPr="00CD2DD9">
        <w:tab/>
        <w:t xml:space="preserve">pres s 439 ins </w:t>
      </w:r>
      <w:hyperlink r:id="rId3701" w:tooltip="Civil Law (Wrongs) Amendment Act 2006" w:history="1">
        <w:r w:rsidRPr="00C62C6A">
          <w:rPr>
            <w:rStyle w:val="charCitHyperlinkAbbrev"/>
          </w:rPr>
          <w:t>A2006</w:t>
        </w:r>
        <w:r w:rsidRPr="00C62C6A">
          <w:rPr>
            <w:rStyle w:val="charCitHyperlinkAbbrev"/>
          </w:rPr>
          <w:noBreakHyphen/>
          <w:t>1</w:t>
        </w:r>
      </w:hyperlink>
      <w:r w:rsidRPr="00CD2DD9">
        <w:t xml:space="preserve"> amdt 1.2</w:t>
      </w:r>
    </w:p>
    <w:p w14:paraId="6283E8E5" w14:textId="77CFB5CB" w:rsidR="00344085" w:rsidRPr="00CD2DD9" w:rsidRDefault="00344085" w:rsidP="00344085">
      <w:pPr>
        <w:pStyle w:val="AmdtsEntries"/>
      </w:pPr>
      <w:r w:rsidRPr="00CD2DD9">
        <w:tab/>
        <w:t xml:space="preserve">am </w:t>
      </w:r>
      <w:hyperlink r:id="rId3702" w:tooltip="Evidence (Consequential Amendments) Act 2011" w:history="1">
        <w:r w:rsidRPr="00C62C6A">
          <w:rPr>
            <w:rStyle w:val="charCitHyperlinkAbbrev"/>
          </w:rPr>
          <w:t>A2011</w:t>
        </w:r>
        <w:r w:rsidRPr="00C62C6A">
          <w:rPr>
            <w:rStyle w:val="charCitHyperlinkAbbrev"/>
          </w:rPr>
          <w:noBreakHyphen/>
          <w:t>48</w:t>
        </w:r>
      </w:hyperlink>
      <w:r w:rsidRPr="00CD2DD9">
        <w:t xml:space="preserve"> amdt 1.18; ss renum R79 LA</w:t>
      </w:r>
    </w:p>
    <w:p w14:paraId="798A72F4" w14:textId="77777777" w:rsidR="00344085" w:rsidRPr="00CD2DD9" w:rsidRDefault="00344085" w:rsidP="00A35FDF">
      <w:pPr>
        <w:pStyle w:val="AmdtsEntryHd"/>
      </w:pPr>
      <w:r w:rsidRPr="00CD2DD9">
        <w:t>Sentences for statutory offences</w:t>
      </w:r>
    </w:p>
    <w:p w14:paraId="4F68EBB5" w14:textId="5D21D31F" w:rsidR="00344085" w:rsidRPr="00CD2DD9" w:rsidRDefault="00344085" w:rsidP="00344085">
      <w:pPr>
        <w:pStyle w:val="AmdtsEntries"/>
      </w:pPr>
      <w:r w:rsidRPr="00CD2DD9">
        <w:t>hdg before s 440</w:t>
      </w:r>
      <w:r w:rsidRPr="00CD2DD9">
        <w:tab/>
        <w:t xml:space="preserve">om </w:t>
      </w:r>
      <w:hyperlink r:id="rId37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7275C58" w14:textId="77777777" w:rsidR="00344085" w:rsidRPr="00CD2DD9" w:rsidRDefault="00344085" w:rsidP="00A35FDF">
      <w:pPr>
        <w:pStyle w:val="AmdtsEntryHd"/>
      </w:pPr>
      <w:r w:rsidRPr="00CD2DD9">
        <w:t>Prosecutions for blasphemy</w:t>
      </w:r>
    </w:p>
    <w:p w14:paraId="0C0E4A6E" w14:textId="0E9B851F" w:rsidR="00344085" w:rsidRPr="00CD2DD9" w:rsidRDefault="00344085" w:rsidP="00344085">
      <w:pPr>
        <w:pStyle w:val="AmdtsEntries"/>
        <w:keepNext/>
      </w:pPr>
      <w:r w:rsidRPr="00CD2DD9">
        <w:t>s 440</w:t>
      </w:r>
      <w:r w:rsidRPr="00CD2DD9">
        <w:tab/>
        <w:t xml:space="preserve">orig s 440 om </w:t>
      </w:r>
      <w:hyperlink r:id="rId370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B4A02C1" w14:textId="07C709DA" w:rsidR="00344085" w:rsidRPr="00CD2DD9" w:rsidRDefault="00344085" w:rsidP="00344085">
      <w:pPr>
        <w:pStyle w:val="AmdtsEntries"/>
      </w:pPr>
      <w:r w:rsidRPr="00CD2DD9">
        <w:tab/>
        <w:t xml:space="preserve">pres s 440 (prev s 574) renum R9 LA (see </w:t>
      </w:r>
      <w:hyperlink r:id="rId37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5860B6" w14:textId="77777777" w:rsidR="00344085" w:rsidRPr="00CD2DD9" w:rsidRDefault="00344085" w:rsidP="00A35FDF">
      <w:pPr>
        <w:pStyle w:val="AmdtsEntryHd"/>
      </w:pPr>
      <w:r w:rsidRPr="00CD2DD9">
        <w:t>Deferred sentences</w:t>
      </w:r>
    </w:p>
    <w:p w14:paraId="3682DB3E" w14:textId="3E513993" w:rsidR="00344085" w:rsidRPr="00CD2DD9" w:rsidRDefault="00344085" w:rsidP="00344085">
      <w:pPr>
        <w:pStyle w:val="AmdtsEntries"/>
      </w:pPr>
      <w:r w:rsidRPr="00CD2DD9">
        <w:t>hdg before s 441</w:t>
      </w:r>
      <w:r w:rsidRPr="00CD2DD9">
        <w:tab/>
        <w:t xml:space="preserve">om </w:t>
      </w:r>
      <w:hyperlink r:id="rId370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0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521AB0C" w14:textId="77777777" w:rsidR="00344085" w:rsidRPr="00CD2DD9" w:rsidRDefault="00344085" w:rsidP="00A35FDF">
      <w:pPr>
        <w:pStyle w:val="AmdtsEntryHd"/>
      </w:pPr>
      <w:r w:rsidRPr="00FE0B27">
        <w:t>Retrospective repeal of limitation period on criminal proceeding for particular sexual offences</w:t>
      </w:r>
    </w:p>
    <w:p w14:paraId="07ABC248" w14:textId="77777777" w:rsidR="00344085" w:rsidRDefault="00344085" w:rsidP="00344085">
      <w:pPr>
        <w:pStyle w:val="AmdtsEntries"/>
        <w:keepNext/>
      </w:pPr>
      <w:r w:rsidRPr="00CD2DD9">
        <w:t>s 441</w:t>
      </w:r>
      <w:r w:rsidRPr="00CD2DD9">
        <w:tab/>
      </w:r>
      <w:r w:rsidRPr="00DB7963">
        <w:rPr>
          <w:b/>
        </w:rPr>
        <w:t>orig s 441</w:t>
      </w:r>
    </w:p>
    <w:p w14:paraId="6348EC3E" w14:textId="77777777" w:rsidR="00344085" w:rsidRPr="00CD2DD9" w:rsidRDefault="00344085" w:rsidP="00344085">
      <w:pPr>
        <w:pStyle w:val="AmdtsEntries"/>
        <w:keepNext/>
      </w:pPr>
      <w:r>
        <w:tab/>
      </w:r>
      <w:r w:rsidRPr="00CD2DD9">
        <w:t>renum as s 351</w:t>
      </w:r>
    </w:p>
    <w:p w14:paraId="7F9BE72D" w14:textId="77777777" w:rsidR="00344085" w:rsidRDefault="00344085" w:rsidP="00344085">
      <w:pPr>
        <w:pStyle w:val="AmdtsEntries"/>
        <w:keepNext/>
      </w:pPr>
      <w:r w:rsidRPr="00CD2DD9">
        <w:tab/>
      </w:r>
      <w:r w:rsidRPr="00DB7963">
        <w:rPr>
          <w:b/>
        </w:rPr>
        <w:t>prev s 441</w:t>
      </w:r>
    </w:p>
    <w:p w14:paraId="1B00B5B1" w14:textId="0EB24954" w:rsidR="00344085" w:rsidRPr="00CD2DD9" w:rsidRDefault="00344085" w:rsidP="00344085">
      <w:pPr>
        <w:pStyle w:val="AmdtsEntries"/>
        <w:keepNext/>
      </w:pPr>
      <w:r>
        <w:tab/>
      </w:r>
      <w:r w:rsidRPr="00CD2DD9">
        <w:t>(prev s 575)</w:t>
      </w:r>
      <w:r>
        <w:t xml:space="preserve"> am </w:t>
      </w:r>
      <w:hyperlink r:id="rId370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5470306" w14:textId="584BF316" w:rsidR="00344085" w:rsidRPr="00CD2DD9" w:rsidRDefault="00344085" w:rsidP="00344085">
      <w:pPr>
        <w:pStyle w:val="AmdtsEntries"/>
        <w:keepNext/>
      </w:pPr>
      <w:r>
        <w:tab/>
        <w:t xml:space="preserve">om </w:t>
      </w:r>
      <w:hyperlink r:id="rId37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4BA7BE" w14:textId="77777777" w:rsidR="00344085" w:rsidRPr="00864632" w:rsidRDefault="00344085" w:rsidP="00344085">
      <w:pPr>
        <w:pStyle w:val="AmdtsEntries"/>
        <w:keepNext/>
        <w:rPr>
          <w:b/>
        </w:rPr>
      </w:pPr>
      <w:r w:rsidRPr="00CD2DD9">
        <w:tab/>
      </w:r>
      <w:r w:rsidRPr="00864632">
        <w:rPr>
          <w:b/>
        </w:rPr>
        <w:t>prev s 441</w:t>
      </w:r>
    </w:p>
    <w:p w14:paraId="416EDE18" w14:textId="0AB6005A" w:rsidR="00344085" w:rsidRPr="00CD2DD9" w:rsidRDefault="00344085" w:rsidP="00344085">
      <w:pPr>
        <w:pStyle w:val="AmdtsEntries"/>
        <w:keepNext/>
      </w:pPr>
      <w:r>
        <w:tab/>
      </w:r>
      <w:r w:rsidRPr="00CD2DD9">
        <w:t xml:space="preserve">ins </w:t>
      </w:r>
      <w:hyperlink r:id="rId3711" w:tooltip="Crimes (Amendment) Act (No 4) 1997" w:history="1">
        <w:r w:rsidRPr="00C62C6A">
          <w:rPr>
            <w:rStyle w:val="charCitHyperlinkAbbrev"/>
          </w:rPr>
          <w:t>A1997</w:t>
        </w:r>
        <w:r w:rsidRPr="00C62C6A">
          <w:rPr>
            <w:rStyle w:val="charCitHyperlinkAbbrev"/>
          </w:rPr>
          <w:noBreakHyphen/>
          <w:t>117</w:t>
        </w:r>
      </w:hyperlink>
      <w:r w:rsidRPr="00CD2DD9">
        <w:t xml:space="preserve"> s 5</w:t>
      </w:r>
    </w:p>
    <w:p w14:paraId="554B0FCA" w14:textId="20547A5D" w:rsidR="00344085" w:rsidRPr="00CD2DD9" w:rsidRDefault="00344085" w:rsidP="00344085">
      <w:pPr>
        <w:pStyle w:val="AmdtsEntries"/>
        <w:keepNext/>
      </w:pPr>
      <w:r w:rsidRPr="00CD2DD9">
        <w:tab/>
        <w:t xml:space="preserve">renum R9 LA (see </w:t>
      </w:r>
      <w:hyperlink r:id="rId37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9A6C1" w14:textId="7E1D72AF" w:rsidR="00344085" w:rsidRPr="00CD2DD9" w:rsidRDefault="00344085" w:rsidP="00344085">
      <w:pPr>
        <w:pStyle w:val="AmdtsEntries"/>
        <w:keepNext/>
      </w:pPr>
      <w:r w:rsidRPr="00CD2DD9">
        <w:tab/>
        <w:t xml:space="preserve">am </w:t>
      </w:r>
      <w:hyperlink r:id="rId3713" w:tooltip="Statute Law Amendment Act 2005" w:history="1">
        <w:r w:rsidRPr="00C62C6A">
          <w:rPr>
            <w:rStyle w:val="charCitHyperlinkAbbrev"/>
          </w:rPr>
          <w:t>A2005</w:t>
        </w:r>
        <w:r w:rsidRPr="00C62C6A">
          <w:rPr>
            <w:rStyle w:val="charCitHyperlinkAbbrev"/>
          </w:rPr>
          <w:noBreakHyphen/>
          <w:t>20</w:t>
        </w:r>
      </w:hyperlink>
      <w:r w:rsidRPr="00CD2DD9">
        <w:t xml:space="preserve"> amdt 3.105; </w:t>
      </w:r>
      <w:hyperlink r:id="rId371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1.77; </w:t>
      </w:r>
      <w:hyperlink r:id="rId3715" w:tooltip="Justice and Community Safety Legislation Amendment Act 2007" w:history="1">
        <w:r w:rsidRPr="00C62C6A">
          <w:rPr>
            <w:rStyle w:val="charCitHyperlinkAbbrev"/>
          </w:rPr>
          <w:t>A2007</w:t>
        </w:r>
        <w:r w:rsidRPr="00C62C6A">
          <w:rPr>
            <w:rStyle w:val="charCitHyperlinkAbbrev"/>
          </w:rPr>
          <w:noBreakHyphen/>
          <w:t>22</w:t>
        </w:r>
      </w:hyperlink>
      <w:r w:rsidRPr="00CD2DD9">
        <w:t xml:space="preserve"> amdt 1.22</w:t>
      </w:r>
    </w:p>
    <w:p w14:paraId="766F02F1" w14:textId="1BB5B4A1" w:rsidR="00344085" w:rsidRDefault="00344085" w:rsidP="00344085">
      <w:pPr>
        <w:pStyle w:val="AmdtsEntries"/>
        <w:keepNext/>
      </w:pPr>
      <w:r w:rsidRPr="00CD2DD9">
        <w:tab/>
        <w:t xml:space="preserve">om </w:t>
      </w:r>
      <w:hyperlink r:id="rId3716" w:tooltip="Crimes Amendment Act 2008" w:history="1">
        <w:r w:rsidRPr="00C62C6A">
          <w:rPr>
            <w:rStyle w:val="charCitHyperlinkAbbrev"/>
          </w:rPr>
          <w:t>A2008</w:t>
        </w:r>
        <w:r w:rsidRPr="00C62C6A">
          <w:rPr>
            <w:rStyle w:val="charCitHyperlinkAbbrev"/>
          </w:rPr>
          <w:noBreakHyphen/>
          <w:t>6</w:t>
        </w:r>
      </w:hyperlink>
      <w:r w:rsidRPr="00CD2DD9">
        <w:t xml:space="preserve"> s 12</w:t>
      </w:r>
    </w:p>
    <w:p w14:paraId="1BD0C6AC" w14:textId="77777777" w:rsidR="00344085" w:rsidRPr="00E463B7" w:rsidRDefault="00344085" w:rsidP="00344085">
      <w:pPr>
        <w:pStyle w:val="AmdtsEntries"/>
        <w:keepNext/>
      </w:pPr>
      <w:r>
        <w:tab/>
      </w:r>
      <w:r>
        <w:rPr>
          <w:b/>
        </w:rPr>
        <w:t>pres s 441</w:t>
      </w:r>
    </w:p>
    <w:p w14:paraId="33627659" w14:textId="269D406D" w:rsidR="00344085" w:rsidRPr="00CD2DD9" w:rsidRDefault="00344085" w:rsidP="00344085">
      <w:pPr>
        <w:pStyle w:val="AmdtsEntries"/>
      </w:pPr>
      <w:r>
        <w:tab/>
        <w:t xml:space="preserve">ins </w:t>
      </w:r>
      <w:hyperlink r:id="rId3717" w:tooltip="Crimes Legislation Amendment Act 2013 (No 2)" w:history="1">
        <w:r>
          <w:rPr>
            <w:rStyle w:val="charCitHyperlinkAbbrev"/>
          </w:rPr>
          <w:t>A2013</w:t>
        </w:r>
        <w:r>
          <w:rPr>
            <w:rStyle w:val="charCitHyperlinkAbbrev"/>
          </w:rPr>
          <w:noBreakHyphen/>
          <w:t>50</w:t>
        </w:r>
      </w:hyperlink>
      <w:r>
        <w:t xml:space="preserve"> s 7</w:t>
      </w:r>
    </w:p>
    <w:p w14:paraId="63630135" w14:textId="77777777" w:rsidR="00344085" w:rsidRPr="00CD2DD9" w:rsidRDefault="00344085" w:rsidP="00A35FDF">
      <w:pPr>
        <w:pStyle w:val="AmdtsEntryHd"/>
      </w:pPr>
      <w:r w:rsidRPr="00FE0B27">
        <w:t>Criminal proceedings not allowed by section 441</w:t>
      </w:r>
    </w:p>
    <w:p w14:paraId="68323607" w14:textId="77777777" w:rsidR="00344085" w:rsidRDefault="00344085" w:rsidP="00344085">
      <w:pPr>
        <w:pStyle w:val="AmdtsEntries"/>
      </w:pPr>
      <w:r w:rsidRPr="00CD2DD9">
        <w:t>s 441A</w:t>
      </w:r>
      <w:r w:rsidRPr="00CD2DD9">
        <w:tab/>
      </w:r>
      <w:r>
        <w:rPr>
          <w:b/>
        </w:rPr>
        <w:t>orig s 441A</w:t>
      </w:r>
    </w:p>
    <w:p w14:paraId="694F9A55" w14:textId="77777777" w:rsidR="00344085" w:rsidRDefault="00344085" w:rsidP="00344085">
      <w:pPr>
        <w:pStyle w:val="AmdtsEntries"/>
      </w:pPr>
      <w:r>
        <w:tab/>
      </w:r>
      <w:r w:rsidRPr="00CD2DD9">
        <w:t>renum as s 352</w:t>
      </w:r>
    </w:p>
    <w:p w14:paraId="2DE0AF62" w14:textId="77777777" w:rsidR="00344085" w:rsidRDefault="00344085" w:rsidP="00344085">
      <w:pPr>
        <w:pStyle w:val="AmdtsEntries"/>
      </w:pPr>
      <w:r>
        <w:tab/>
      </w:r>
      <w:r>
        <w:rPr>
          <w:b/>
        </w:rPr>
        <w:t>pres s 441A</w:t>
      </w:r>
    </w:p>
    <w:p w14:paraId="1FB509C9" w14:textId="6E6F86A6" w:rsidR="00344085" w:rsidRDefault="00344085" w:rsidP="00344085">
      <w:pPr>
        <w:pStyle w:val="AmdtsEntries"/>
      </w:pPr>
      <w:r>
        <w:tab/>
        <w:t xml:space="preserve">ins </w:t>
      </w:r>
      <w:hyperlink r:id="rId3718" w:tooltip="Crimes Legislation Amendment Act 2013 (No 2)" w:history="1">
        <w:r>
          <w:rPr>
            <w:rStyle w:val="charCitHyperlinkAbbrev"/>
          </w:rPr>
          <w:t>A2013</w:t>
        </w:r>
        <w:r>
          <w:rPr>
            <w:rStyle w:val="charCitHyperlinkAbbrev"/>
          </w:rPr>
          <w:noBreakHyphen/>
          <w:t>50</w:t>
        </w:r>
      </w:hyperlink>
      <w:r>
        <w:t xml:space="preserve"> s 7</w:t>
      </w:r>
    </w:p>
    <w:p w14:paraId="191D5F42" w14:textId="213ACCE2" w:rsidR="00955D88" w:rsidRPr="00CD2DD9" w:rsidRDefault="00955D88" w:rsidP="00955D88">
      <w:pPr>
        <w:pStyle w:val="AmdtsEntryHd"/>
      </w:pPr>
      <w:r w:rsidRPr="00A23F7C">
        <w:lastRenderedPageBreak/>
        <w:t>Retrospective application of repealed alternative verdict provision for carnal knowledge</w:t>
      </w:r>
    </w:p>
    <w:p w14:paraId="6EECED60" w14:textId="1A33FEE9" w:rsidR="00955D88" w:rsidRPr="0011195F" w:rsidRDefault="00955D88" w:rsidP="00955D88">
      <w:pPr>
        <w:pStyle w:val="AmdtsEntries"/>
      </w:pPr>
      <w:r w:rsidRPr="00CD2DD9">
        <w:t>s 441</w:t>
      </w:r>
      <w:r>
        <w:t>B</w:t>
      </w:r>
      <w:r>
        <w:tab/>
      </w:r>
      <w:r w:rsidR="009C3A46">
        <w:t>ins</w:t>
      </w:r>
      <w:r>
        <w:t xml:space="preserve"> </w:t>
      </w:r>
      <w:hyperlink r:id="rId3719" w:tooltip="Royal Commission Criminal Justice Legislation Amendment Act 2019" w:history="1">
        <w:r>
          <w:rPr>
            <w:rStyle w:val="charCitHyperlinkAbbrev"/>
          </w:rPr>
          <w:t>A2019</w:t>
        </w:r>
        <w:r>
          <w:rPr>
            <w:rStyle w:val="charCitHyperlinkAbbrev"/>
          </w:rPr>
          <w:noBreakHyphen/>
          <w:t>6</w:t>
        </w:r>
      </w:hyperlink>
      <w:r>
        <w:t xml:space="preserve"> s </w:t>
      </w:r>
      <w:r w:rsidR="003B14F4">
        <w:t>9</w:t>
      </w:r>
    </w:p>
    <w:p w14:paraId="7F452CEC" w14:textId="77777777" w:rsidR="00344085" w:rsidRPr="00CD2DD9" w:rsidRDefault="00344085" w:rsidP="00A35FDF">
      <w:pPr>
        <w:pStyle w:val="AmdtsEntryHd"/>
      </w:pPr>
      <w:r w:rsidRPr="00CD2DD9">
        <w:t>Reduction of sentence ;or fine below term or amount fixed</w:t>
      </w:r>
    </w:p>
    <w:p w14:paraId="1BD94FD3" w14:textId="5EC4BEEF" w:rsidR="00344085" w:rsidRPr="00CD2DD9" w:rsidRDefault="00344085" w:rsidP="00344085">
      <w:pPr>
        <w:pStyle w:val="AmdtsEntries"/>
      </w:pPr>
      <w:r w:rsidRPr="00CD2DD9">
        <w:t>hdg before s 442</w:t>
      </w:r>
      <w:r w:rsidRPr="00CD2DD9">
        <w:tab/>
        <w:t xml:space="preserve">om </w:t>
      </w:r>
      <w:hyperlink r:id="rId37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80F51" w14:textId="77777777" w:rsidR="00344085" w:rsidRPr="00CD2DD9" w:rsidRDefault="00344085" w:rsidP="00A35FDF">
      <w:pPr>
        <w:pStyle w:val="AmdtsEntryHd"/>
      </w:pPr>
      <w:r w:rsidRPr="00CD2DD9">
        <w:t>Change of venue</w:t>
      </w:r>
    </w:p>
    <w:p w14:paraId="4DD08312" w14:textId="77777777" w:rsidR="00344085" w:rsidRPr="00CD2DD9" w:rsidRDefault="00344085" w:rsidP="00344085">
      <w:pPr>
        <w:pStyle w:val="AmdtsEntries"/>
        <w:keepNext/>
      </w:pPr>
      <w:r w:rsidRPr="00CD2DD9">
        <w:t>s 442</w:t>
      </w:r>
      <w:r w:rsidRPr="00CD2DD9">
        <w:tab/>
        <w:t>orig s 442 renum as s 353</w:t>
      </w:r>
    </w:p>
    <w:p w14:paraId="53413210" w14:textId="2061D4D6" w:rsidR="00344085" w:rsidRDefault="00344085" w:rsidP="00344085">
      <w:pPr>
        <w:pStyle w:val="AmdtsEntries"/>
      </w:pPr>
      <w:r w:rsidRPr="00CD2DD9">
        <w:tab/>
        <w:t xml:space="preserve">pres s 442 (prev s 577) renum R9 LA (see </w:t>
      </w:r>
      <w:hyperlink r:id="rId37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A11871" w14:textId="58066C09" w:rsidR="003B14F4" w:rsidRPr="00CD2DD9" w:rsidRDefault="006C77F4" w:rsidP="003B14F4">
      <w:pPr>
        <w:pStyle w:val="AmdtsEntryHd"/>
      </w:pPr>
      <w:r w:rsidRPr="00B94926">
        <w:t>Record of youth offence particulars not to be disclosed in court proceedings</w:t>
      </w:r>
    </w:p>
    <w:p w14:paraId="2FF25138" w14:textId="74D87942" w:rsidR="003B14F4" w:rsidRDefault="003B14F4" w:rsidP="003B14F4">
      <w:pPr>
        <w:pStyle w:val="AmdtsEntries"/>
      </w:pPr>
      <w:r w:rsidRPr="00CD2DD9">
        <w:t>s 44</w:t>
      </w:r>
      <w:r>
        <w:t>2A</w:t>
      </w:r>
      <w:r>
        <w:tab/>
      </w:r>
      <w:r w:rsidR="009C3A46">
        <w:t>ins</w:t>
      </w:r>
      <w:r>
        <w:t xml:space="preserve"> </w:t>
      </w:r>
      <w:hyperlink r:id="rId3723" w:tooltip="Royal Commission Criminal Justice Legislation Amendment Act 2019" w:history="1">
        <w:r>
          <w:rPr>
            <w:rStyle w:val="charCitHyperlinkAbbrev"/>
          </w:rPr>
          <w:t>A2019</w:t>
        </w:r>
        <w:r>
          <w:rPr>
            <w:rStyle w:val="charCitHyperlinkAbbrev"/>
          </w:rPr>
          <w:noBreakHyphen/>
          <w:t>6</w:t>
        </w:r>
      </w:hyperlink>
      <w:r>
        <w:t xml:space="preserve"> s 10</w:t>
      </w:r>
    </w:p>
    <w:p w14:paraId="2348C39A" w14:textId="7A41310D" w:rsidR="009C3A46" w:rsidRDefault="009C3A46" w:rsidP="003B14F4">
      <w:pPr>
        <w:pStyle w:val="AmdtsEntries"/>
      </w:pPr>
      <w:r>
        <w:tab/>
      </w:r>
      <w:r w:rsidRPr="009E4A1B">
        <w:t>exp 1 September 2022 (s 442A (3))</w:t>
      </w:r>
    </w:p>
    <w:p w14:paraId="3F5DB056" w14:textId="2E40AEC4" w:rsidR="006C77F4" w:rsidRPr="009E4A1B" w:rsidRDefault="006C77F4" w:rsidP="003B14F4">
      <w:pPr>
        <w:pStyle w:val="AmdtsEntries"/>
      </w:pPr>
      <w:r>
        <w:tab/>
        <w:t xml:space="preserve">ins </w:t>
      </w:r>
      <w:hyperlink r:id="rId3724" w:tooltip="Justice (Age of Criminal Responsibility) Legislation Amendment Act 2023" w:history="1">
        <w:r>
          <w:rPr>
            <w:rStyle w:val="charCitHyperlinkAbbrev"/>
          </w:rPr>
          <w:t>A2023-45</w:t>
        </w:r>
      </w:hyperlink>
      <w:r>
        <w:t xml:space="preserve"> s 57</w:t>
      </w:r>
    </w:p>
    <w:p w14:paraId="554856DB" w14:textId="7EBB1F0E" w:rsidR="0064592D" w:rsidRDefault="009D4A0B" w:rsidP="0064592D">
      <w:pPr>
        <w:pStyle w:val="AmdtsEntryHd"/>
      </w:pPr>
      <w:r>
        <w:t>Review of operation of offences against frontline community service providers</w:t>
      </w:r>
    </w:p>
    <w:p w14:paraId="5338EF77" w14:textId="21506837" w:rsidR="0064592D" w:rsidRPr="00C966C2" w:rsidRDefault="0064592D" w:rsidP="0064592D">
      <w:pPr>
        <w:pStyle w:val="AmdtsEntries"/>
      </w:pPr>
      <w:r>
        <w:t>s 442B</w:t>
      </w:r>
      <w:r>
        <w:tab/>
        <w:t xml:space="preserve">ins </w:t>
      </w:r>
      <w:hyperlink r:id="rId3725" w:tooltip="Crimes (Protection of Frontline Community Service Providers) Amendment Act 2020" w:history="1">
        <w:r w:rsidR="001A60FB">
          <w:rPr>
            <w:rStyle w:val="charCitHyperlinkAbbrev"/>
          </w:rPr>
          <w:t>A2020</w:t>
        </w:r>
        <w:r w:rsidR="001A60FB">
          <w:rPr>
            <w:rStyle w:val="charCitHyperlinkAbbrev"/>
          </w:rPr>
          <w:noBreakHyphen/>
          <w:t>18</w:t>
        </w:r>
      </w:hyperlink>
      <w:r>
        <w:t xml:space="preserve"> s 7</w:t>
      </w:r>
    </w:p>
    <w:p w14:paraId="676560DD" w14:textId="103CB69B" w:rsidR="00725875" w:rsidRPr="00136B0D" w:rsidRDefault="00725875" w:rsidP="00725875">
      <w:pPr>
        <w:pStyle w:val="AmdtsEntries"/>
      </w:pPr>
      <w:r w:rsidRPr="00136B0D">
        <w:tab/>
        <w:t>exp 10 June 2023 (s 442B (3))</w:t>
      </w:r>
    </w:p>
    <w:p w14:paraId="2E51B7C8" w14:textId="077CAFBF" w:rsidR="00226EE7" w:rsidRDefault="00226EE7" w:rsidP="00226EE7">
      <w:pPr>
        <w:pStyle w:val="AmdtsEntryHd"/>
      </w:pPr>
      <w:r w:rsidRPr="00D15076">
        <w:t>Review of operation of offences of abuse of vulnerable people</w:t>
      </w:r>
    </w:p>
    <w:p w14:paraId="1004361F" w14:textId="2A1C09AC" w:rsidR="00226EE7" w:rsidRDefault="00226EE7" w:rsidP="00226EE7">
      <w:pPr>
        <w:pStyle w:val="AmdtsEntries"/>
      </w:pPr>
      <w:r>
        <w:t>s 442C</w:t>
      </w:r>
      <w:r>
        <w:tab/>
        <w:t xml:space="preserve">ins </w:t>
      </w:r>
      <w:hyperlink r:id="rId3726" w:tooltip="Crimes (Offences Against Vulnerable People) Legislation Amendment Act 2020" w:history="1">
        <w:r w:rsidRPr="006F6DC6">
          <w:rPr>
            <w:rStyle w:val="charCitHyperlinkAbbrev"/>
          </w:rPr>
          <w:t>A2020-41</w:t>
        </w:r>
      </w:hyperlink>
      <w:r>
        <w:t xml:space="preserve"> s 6</w:t>
      </w:r>
    </w:p>
    <w:p w14:paraId="54EF7B32" w14:textId="1EFB8A8B" w:rsidR="000E0B5E" w:rsidRPr="009E0E14" w:rsidRDefault="000E0B5E" w:rsidP="00226EE7">
      <w:pPr>
        <w:pStyle w:val="AmdtsEntries"/>
      </w:pPr>
      <w:r>
        <w:tab/>
      </w:r>
      <w:r w:rsidRPr="009E0E14">
        <w:t>exp 20 April 2024 (s 442C (3))</w:t>
      </w:r>
    </w:p>
    <w:p w14:paraId="354EF46F" w14:textId="47DFD37F" w:rsidR="00B57990" w:rsidRDefault="00B57990" w:rsidP="00A35FDF">
      <w:pPr>
        <w:pStyle w:val="AmdtsEntryHd"/>
      </w:pPr>
      <w:r w:rsidRPr="00E22755">
        <w:t>Review—pt 3</w:t>
      </w:r>
    </w:p>
    <w:p w14:paraId="592758CF" w14:textId="2B89C9D9" w:rsidR="00B57990" w:rsidRDefault="00B57990" w:rsidP="00B57990">
      <w:pPr>
        <w:pStyle w:val="AmdtsEntries"/>
      </w:pPr>
      <w:r>
        <w:t>s 442D</w:t>
      </w:r>
      <w:r>
        <w:tab/>
        <w:t xml:space="preserve">ins </w:t>
      </w:r>
      <w:hyperlink r:id="rId3727" w:tooltip="Crimes (Consent) Amendment Act 2022" w:history="1">
        <w:r>
          <w:rPr>
            <w:rStyle w:val="charCitHyperlinkAbbrev"/>
          </w:rPr>
          <w:t>A2022</w:t>
        </w:r>
        <w:r>
          <w:rPr>
            <w:rStyle w:val="charCitHyperlinkAbbrev"/>
          </w:rPr>
          <w:noBreakHyphen/>
          <w:t>7</w:t>
        </w:r>
      </w:hyperlink>
      <w:r>
        <w:t xml:space="preserve"> s 7</w:t>
      </w:r>
    </w:p>
    <w:p w14:paraId="3D5CB417" w14:textId="18D53B77" w:rsidR="00272B88" w:rsidRPr="00272B88" w:rsidRDefault="00272B88" w:rsidP="00B57990">
      <w:pPr>
        <w:pStyle w:val="AmdtsEntries"/>
        <w:rPr>
          <w:u w:val="single"/>
        </w:rPr>
      </w:pPr>
      <w:r>
        <w:tab/>
      </w:r>
      <w:r>
        <w:rPr>
          <w:u w:val="single"/>
        </w:rPr>
        <w:t>exp 12 May 2025 (s 442D (4))</w:t>
      </w:r>
    </w:p>
    <w:p w14:paraId="072A7891" w14:textId="7A5BF83B" w:rsidR="00344085" w:rsidRPr="00CD2DD9" w:rsidRDefault="00344085" w:rsidP="00A35FDF">
      <w:pPr>
        <w:pStyle w:val="AmdtsEntryHd"/>
      </w:pPr>
      <w:r w:rsidRPr="00CD2DD9">
        <w:t>Additional and cumulative sentences</w:t>
      </w:r>
    </w:p>
    <w:p w14:paraId="0360039C" w14:textId="2337B180" w:rsidR="00344085" w:rsidRPr="00CD2DD9" w:rsidRDefault="00344085" w:rsidP="00344085">
      <w:pPr>
        <w:pStyle w:val="AmdtsEntries"/>
      </w:pPr>
      <w:r w:rsidRPr="00CD2DD9">
        <w:t>hdg before s 443</w:t>
      </w:r>
      <w:r w:rsidRPr="00CD2DD9">
        <w:tab/>
        <w:t xml:space="preserve">om </w:t>
      </w:r>
      <w:hyperlink r:id="rId37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771C3D" w14:textId="77777777" w:rsidR="00344085" w:rsidRPr="00CD2DD9" w:rsidRDefault="00344085" w:rsidP="00A35FDF">
      <w:pPr>
        <w:pStyle w:val="AmdtsEntryHd"/>
      </w:pPr>
      <w:r w:rsidRPr="00CD2DD9">
        <w:t>Approved forms</w:t>
      </w:r>
    </w:p>
    <w:p w14:paraId="15831C37" w14:textId="77777777" w:rsidR="00344085" w:rsidRPr="00CD2DD9" w:rsidRDefault="00344085" w:rsidP="00344085">
      <w:pPr>
        <w:pStyle w:val="AmdtsEntries"/>
        <w:keepNext/>
      </w:pPr>
      <w:r w:rsidRPr="00CD2DD9">
        <w:t>s 443</w:t>
      </w:r>
      <w:r w:rsidRPr="00CD2DD9">
        <w:tab/>
        <w:t>orig s 443 renum as s 354</w:t>
      </w:r>
    </w:p>
    <w:p w14:paraId="61DE2B77" w14:textId="07685DE8" w:rsidR="00344085" w:rsidRPr="00CD2DD9" w:rsidRDefault="00344085" w:rsidP="00344085">
      <w:pPr>
        <w:pStyle w:val="AmdtsEntries"/>
        <w:keepNext/>
      </w:pPr>
      <w:r w:rsidRPr="00CD2DD9">
        <w:tab/>
        <w:t>pres s 44</w:t>
      </w:r>
      <w:r w:rsidR="00885CB5">
        <w:t>3</w:t>
      </w:r>
      <w:r w:rsidRPr="00CD2DD9">
        <w:t xml:space="preserve"> (prev s 578) ins </w:t>
      </w:r>
      <w:hyperlink r:id="rId3730" w:tooltip="Crimes (Amendment) Act (No 3) 1991" w:history="1">
        <w:r w:rsidRPr="00C62C6A">
          <w:rPr>
            <w:rStyle w:val="charCitHyperlinkAbbrev"/>
          </w:rPr>
          <w:t>A1991</w:t>
        </w:r>
        <w:r w:rsidRPr="00C62C6A">
          <w:rPr>
            <w:rStyle w:val="charCitHyperlinkAbbrev"/>
          </w:rPr>
          <w:noBreakHyphen/>
          <w:t>90</w:t>
        </w:r>
      </w:hyperlink>
      <w:r w:rsidRPr="00CD2DD9">
        <w:t xml:space="preserve"> s 6</w:t>
      </w:r>
    </w:p>
    <w:p w14:paraId="23366AFE" w14:textId="47336994" w:rsidR="00344085" w:rsidRPr="00CD2DD9" w:rsidRDefault="00344085" w:rsidP="00344085">
      <w:pPr>
        <w:pStyle w:val="AmdtsEntries"/>
        <w:keepNext/>
      </w:pPr>
      <w:r w:rsidRPr="00CD2DD9">
        <w:tab/>
        <w:t xml:space="preserve">sub </w:t>
      </w:r>
      <w:hyperlink r:id="rId373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79B3684A" w14:textId="5FA9E6DF" w:rsidR="00344085" w:rsidRPr="00CD2DD9" w:rsidRDefault="00344085" w:rsidP="00344085">
      <w:pPr>
        <w:pStyle w:val="AmdtsEntries"/>
        <w:keepNext/>
      </w:pPr>
      <w:r w:rsidRPr="00CD2DD9">
        <w:tab/>
        <w:t xml:space="preserve">renum R9 LA (see </w:t>
      </w:r>
      <w:hyperlink r:id="rId37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B4CCCD" w14:textId="77777777" w:rsidR="00344085" w:rsidRPr="00CD2DD9" w:rsidRDefault="00344085" w:rsidP="00DF1581">
      <w:pPr>
        <w:pStyle w:val="AmdtsEntries"/>
        <w:keepNext/>
      </w:pPr>
      <w:r w:rsidRPr="00CD2DD9">
        <w:tab/>
        <w:t>(4)-(7) exp 12 September 2002 (s 443 (7))</w:t>
      </w:r>
    </w:p>
    <w:p w14:paraId="1D21C04C" w14:textId="0116668A" w:rsidR="00344085" w:rsidRPr="00CD2DD9" w:rsidRDefault="00344085" w:rsidP="00344085">
      <w:pPr>
        <w:pStyle w:val="AmdtsEntries"/>
      </w:pPr>
      <w:r w:rsidRPr="00CD2DD9">
        <w:tab/>
        <w:t xml:space="preserve">am </w:t>
      </w:r>
      <w:hyperlink r:id="rId3733"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2DAE5C6" w14:textId="77777777" w:rsidR="00344085" w:rsidRPr="00CD2DD9" w:rsidRDefault="00344085" w:rsidP="00A35FDF">
      <w:pPr>
        <w:pStyle w:val="AmdtsEntryHd"/>
      </w:pPr>
      <w:r w:rsidRPr="00CD2DD9">
        <w:t>Regulation-making power</w:t>
      </w:r>
    </w:p>
    <w:p w14:paraId="12AD9F52" w14:textId="6951FC8C" w:rsidR="00344085" w:rsidRPr="00CD2DD9" w:rsidRDefault="00344085" w:rsidP="00344085">
      <w:pPr>
        <w:pStyle w:val="AmdtsEntries"/>
        <w:keepNext/>
      </w:pPr>
      <w:r w:rsidRPr="00CD2DD9">
        <w:t>s 444</w:t>
      </w:r>
      <w:r w:rsidRPr="00CD2DD9">
        <w:tab/>
        <w:t xml:space="preserve">orig s 444 am </w:t>
      </w:r>
      <w:hyperlink r:id="rId3734" w:tooltip="Crimes (Amendment) Ordinance 1983" w:history="1">
        <w:r w:rsidRPr="00C62C6A">
          <w:rPr>
            <w:rStyle w:val="charCitHyperlinkAbbrev"/>
          </w:rPr>
          <w:t>Ord1983</w:t>
        </w:r>
        <w:r w:rsidRPr="00C62C6A">
          <w:rPr>
            <w:rStyle w:val="charCitHyperlinkAbbrev"/>
          </w:rPr>
          <w:noBreakHyphen/>
          <w:t>27</w:t>
        </w:r>
      </w:hyperlink>
      <w:r w:rsidRPr="00CD2DD9">
        <w:t xml:space="preserve"> s 22</w:t>
      </w:r>
    </w:p>
    <w:p w14:paraId="29C5BDB8" w14:textId="3DFA63A6" w:rsidR="00344085" w:rsidRPr="00CD2DD9" w:rsidRDefault="00344085" w:rsidP="00344085">
      <w:pPr>
        <w:pStyle w:val="AmdtsEntries"/>
        <w:keepNext/>
      </w:pPr>
      <w:r w:rsidRPr="00CD2DD9">
        <w:tab/>
        <w:t xml:space="preserve">om </w:t>
      </w:r>
      <w:hyperlink r:id="rId373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w:t>
      </w:r>
    </w:p>
    <w:p w14:paraId="220C06C6" w14:textId="77777777" w:rsidR="00344085" w:rsidRPr="00CD2DD9" w:rsidRDefault="00344085" w:rsidP="00344085">
      <w:pPr>
        <w:pStyle w:val="AmdtsEntries"/>
        <w:keepNext/>
      </w:pPr>
      <w:r w:rsidRPr="00CD2DD9">
        <w:tab/>
        <w:t>prev s 444 renum as s 355</w:t>
      </w:r>
    </w:p>
    <w:p w14:paraId="426CA5FB" w14:textId="72CF8D16" w:rsidR="00344085" w:rsidRPr="00CD2DD9" w:rsidRDefault="00344085" w:rsidP="00344085">
      <w:pPr>
        <w:pStyle w:val="AmdtsEntries"/>
        <w:keepNext/>
      </w:pPr>
      <w:r w:rsidRPr="00CD2DD9">
        <w:tab/>
        <w:t xml:space="preserve">pres s 444 (prev s 579) ins </w:t>
      </w:r>
      <w:hyperlink r:id="rId373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5D287608" w14:textId="6B3A64CF" w:rsidR="00344085" w:rsidRPr="00CD2DD9" w:rsidRDefault="00344085" w:rsidP="00344085">
      <w:pPr>
        <w:pStyle w:val="AmdtsEntries"/>
      </w:pPr>
      <w:r w:rsidRPr="00CD2DD9">
        <w:tab/>
        <w:t xml:space="preserve">renum R9 LA (see </w:t>
      </w:r>
      <w:hyperlink r:id="rId37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4507AA" w14:textId="77777777" w:rsidR="00344085" w:rsidRPr="00CD2DD9" w:rsidRDefault="00344085" w:rsidP="00A35FDF">
      <w:pPr>
        <w:pStyle w:val="AmdtsEntryHd"/>
      </w:pPr>
      <w:r w:rsidRPr="00CD2DD9">
        <w:t>Transitional</w:t>
      </w:r>
    </w:p>
    <w:p w14:paraId="17440124" w14:textId="6662F157" w:rsidR="00344085" w:rsidRPr="00CD2DD9" w:rsidRDefault="00344085" w:rsidP="00344085">
      <w:pPr>
        <w:pStyle w:val="AmdtsEntries"/>
        <w:keepNext/>
      </w:pPr>
      <w:r w:rsidRPr="00CD2DD9">
        <w:t>pt 23 hdg</w:t>
      </w:r>
      <w:r w:rsidRPr="00CD2DD9">
        <w:tab/>
        <w:t xml:space="preserve">ins </w:t>
      </w:r>
      <w:hyperlink r:id="rId3738"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26EC89A3" w14:textId="77777777" w:rsidR="00344085" w:rsidRPr="00CD2DD9" w:rsidRDefault="00344085" w:rsidP="00344085">
      <w:pPr>
        <w:pStyle w:val="AmdtsEntries"/>
      </w:pPr>
      <w:r w:rsidRPr="00CD2DD9">
        <w:tab/>
        <w:t>om R16 LA</w:t>
      </w:r>
    </w:p>
    <w:p w14:paraId="5B68F799" w14:textId="77777777" w:rsidR="00344085" w:rsidRPr="00CD2DD9" w:rsidRDefault="00344085" w:rsidP="00A35FDF">
      <w:pPr>
        <w:pStyle w:val="AmdtsEntryHd"/>
      </w:pPr>
      <w:r w:rsidRPr="00CD2DD9">
        <w:lastRenderedPageBreak/>
        <w:t>Operation and meaning of s 434A</w:t>
      </w:r>
    </w:p>
    <w:p w14:paraId="64EF8A10" w14:textId="0C6019BB" w:rsidR="00344085" w:rsidRPr="00CD2DD9" w:rsidRDefault="00344085" w:rsidP="00344085">
      <w:pPr>
        <w:pStyle w:val="AmdtsEntries"/>
        <w:keepNext/>
      </w:pPr>
      <w:r w:rsidRPr="00CD2DD9">
        <w:t>s 445</w:t>
      </w:r>
      <w:r w:rsidRPr="00CD2DD9">
        <w:tab/>
        <w:t xml:space="preserve">om </w:t>
      </w:r>
      <w:hyperlink r:id="rId373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906DB7" w14:textId="58C17BB9" w:rsidR="00344085" w:rsidRPr="00CD2DD9" w:rsidRDefault="00344085" w:rsidP="00344085">
      <w:pPr>
        <w:pStyle w:val="AmdtsEntries"/>
        <w:keepNext/>
      </w:pPr>
      <w:r w:rsidRPr="00CD2DD9">
        <w:tab/>
        <w:t xml:space="preserve">ins </w:t>
      </w:r>
      <w:hyperlink r:id="rId3740"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43CDE085" w14:textId="77777777" w:rsidR="00344085" w:rsidRPr="00CD2DD9" w:rsidRDefault="00344085" w:rsidP="00344085">
      <w:pPr>
        <w:pStyle w:val="AmdtsEntries"/>
        <w:keepNext/>
      </w:pPr>
      <w:r w:rsidRPr="00CD2DD9">
        <w:tab/>
        <w:t>exp 27 November 2002 (s 445 (2))</w:t>
      </w:r>
    </w:p>
    <w:p w14:paraId="4C2B1C64" w14:textId="1C365ECB" w:rsidR="00344085" w:rsidRPr="00CD2DD9" w:rsidRDefault="006F3396" w:rsidP="00A35FDF">
      <w:pPr>
        <w:pStyle w:val="AmdtsEntryHd"/>
      </w:pPr>
      <w:r>
        <w:t>Previous sentences to be noted in new sentence</w:t>
      </w:r>
    </w:p>
    <w:p w14:paraId="2CED0C82" w14:textId="77777777" w:rsidR="00344085" w:rsidRPr="00CD2DD9" w:rsidRDefault="00344085" w:rsidP="00344085">
      <w:pPr>
        <w:pStyle w:val="AmdtsEntries"/>
      </w:pPr>
      <w:r w:rsidRPr="00CD2DD9">
        <w:t>s 446</w:t>
      </w:r>
      <w:r w:rsidRPr="00CD2DD9">
        <w:tab/>
        <w:t>renum as s 356</w:t>
      </w:r>
    </w:p>
    <w:p w14:paraId="1D05AB73" w14:textId="17A1EE48" w:rsidR="00344085" w:rsidRPr="00CD2DD9" w:rsidRDefault="006F3396" w:rsidP="00A35FDF">
      <w:pPr>
        <w:pStyle w:val="AmdtsEntryHd"/>
      </w:pPr>
      <w:r>
        <w:t>Sentences on two or more counts may be cumulative</w:t>
      </w:r>
    </w:p>
    <w:p w14:paraId="7D8F148B" w14:textId="4F4A6A82" w:rsidR="00344085" w:rsidRPr="00CD2DD9" w:rsidRDefault="00344085" w:rsidP="00344085">
      <w:pPr>
        <w:pStyle w:val="AmdtsEntries"/>
      </w:pPr>
      <w:r w:rsidRPr="00CD2DD9">
        <w:t>s 447</w:t>
      </w:r>
      <w:r w:rsidRPr="00CD2DD9">
        <w:tab/>
        <w:t xml:space="preserve">om </w:t>
      </w:r>
      <w:hyperlink r:id="rId3741"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75141A6B" w14:textId="77777777" w:rsidR="00344085" w:rsidRPr="00CD2DD9" w:rsidRDefault="00344085" w:rsidP="00A35FDF">
      <w:pPr>
        <w:pStyle w:val="AmdtsEntryHd"/>
      </w:pPr>
      <w:r w:rsidRPr="00CD2DD9">
        <w:t>Execution of sentence</w:t>
      </w:r>
    </w:p>
    <w:p w14:paraId="1F4679E0" w14:textId="1E81E92F" w:rsidR="00344085" w:rsidRPr="00CD2DD9" w:rsidRDefault="00344085" w:rsidP="00344085">
      <w:pPr>
        <w:pStyle w:val="AmdtsEntries"/>
      </w:pPr>
      <w:r w:rsidRPr="00CD2DD9">
        <w:t>hdg before s 448</w:t>
      </w:r>
      <w:r w:rsidRPr="00CD2DD9">
        <w:tab/>
        <w:t xml:space="preserve">om </w:t>
      </w:r>
      <w:hyperlink r:id="rId374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DBE5BB7" w14:textId="77777777" w:rsidR="00344085" w:rsidRPr="00CD2DD9" w:rsidRDefault="00344085" w:rsidP="00A35FDF">
      <w:pPr>
        <w:pStyle w:val="AmdtsEntryHd"/>
      </w:pPr>
      <w:r w:rsidRPr="00CD2DD9">
        <w:t>Capital sentences</w:t>
      </w:r>
    </w:p>
    <w:p w14:paraId="3AD1776A" w14:textId="3416DBE1" w:rsidR="00344085" w:rsidRPr="00CD2DD9" w:rsidRDefault="00344085" w:rsidP="00344085">
      <w:pPr>
        <w:pStyle w:val="AmdtsEntries"/>
      </w:pPr>
      <w:r w:rsidRPr="00CD2DD9">
        <w:t>hdg before s 448</w:t>
      </w:r>
      <w:r w:rsidRPr="00CD2DD9">
        <w:tab/>
        <w:t xml:space="preserve">om </w:t>
      </w:r>
      <w:hyperlink r:id="rId37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DEE1C5" w14:textId="77777777" w:rsidR="00344085" w:rsidRPr="00CD2DD9" w:rsidRDefault="00344085" w:rsidP="00A35FDF">
      <w:pPr>
        <w:pStyle w:val="AmdtsEntryHd"/>
      </w:pPr>
      <w:r w:rsidRPr="00CD2DD9">
        <w:t>Outstanding charges may be taken into account when passing sentence</w:t>
      </w:r>
    </w:p>
    <w:p w14:paraId="51880840" w14:textId="104E52C4" w:rsidR="00344085" w:rsidRPr="00CD2DD9" w:rsidRDefault="00344085" w:rsidP="00344085">
      <w:pPr>
        <w:pStyle w:val="AmdtsEntries"/>
      </w:pPr>
      <w:r w:rsidRPr="00CD2DD9">
        <w:t>s 448</w:t>
      </w:r>
      <w:r w:rsidRPr="00CD2DD9">
        <w:tab/>
        <w:t>orig s 448 om</w:t>
      </w:r>
      <w:r w:rsidRPr="00CD2DD9">
        <w:rPr>
          <w:b/>
        </w:rPr>
        <w:t xml:space="preserve"> </w:t>
      </w:r>
      <w:hyperlink r:id="rId374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AB1563D" w14:textId="77777777" w:rsidR="00344085" w:rsidRPr="00CD2DD9" w:rsidRDefault="00344085" w:rsidP="00344085">
      <w:pPr>
        <w:pStyle w:val="AmdtsEntries"/>
      </w:pPr>
      <w:r w:rsidRPr="00CD2DD9">
        <w:tab/>
        <w:t>prev s 448 renum as s 357</w:t>
      </w:r>
    </w:p>
    <w:p w14:paraId="30465DF1" w14:textId="77777777" w:rsidR="00344085" w:rsidRPr="00CD2DD9" w:rsidRDefault="00344085" w:rsidP="00A35FDF">
      <w:pPr>
        <w:pStyle w:val="AmdtsEntryHd"/>
      </w:pPr>
      <w:r w:rsidRPr="00CD2DD9">
        <w:t>Appeal where promised cooperation not forthcoming</w:t>
      </w:r>
    </w:p>
    <w:p w14:paraId="168EC317" w14:textId="08CA325E" w:rsidR="00344085" w:rsidRPr="00CD2DD9" w:rsidRDefault="00344085" w:rsidP="00344085">
      <w:pPr>
        <w:pStyle w:val="AmdtsEntries"/>
      </w:pPr>
      <w:r w:rsidRPr="00CD2DD9">
        <w:t>s 449</w:t>
      </w:r>
      <w:r w:rsidRPr="00CD2DD9">
        <w:tab/>
        <w:t xml:space="preserve">orig s 449 om </w:t>
      </w:r>
      <w:hyperlink r:id="rId374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DDF0957" w14:textId="77777777" w:rsidR="00344085" w:rsidRPr="00CD2DD9" w:rsidRDefault="00344085" w:rsidP="00344085">
      <w:pPr>
        <w:pStyle w:val="AmdtsEntries"/>
      </w:pPr>
      <w:r w:rsidRPr="00CD2DD9">
        <w:tab/>
        <w:t>prev s 449 renum as s 358</w:t>
      </w:r>
    </w:p>
    <w:p w14:paraId="70765373" w14:textId="77777777" w:rsidR="00344085" w:rsidRPr="00CD2DD9" w:rsidRDefault="00344085" w:rsidP="00A35FDF">
      <w:pPr>
        <w:pStyle w:val="AmdtsEntryHd"/>
      </w:pPr>
      <w:r w:rsidRPr="00CD2DD9">
        <w:t>Court to explain sentence</w:t>
      </w:r>
    </w:p>
    <w:p w14:paraId="066C64EE" w14:textId="674A6AD9" w:rsidR="00344085" w:rsidRPr="00CD2DD9" w:rsidRDefault="00344085" w:rsidP="00344085">
      <w:pPr>
        <w:pStyle w:val="AmdtsEntries"/>
        <w:keepNext/>
      </w:pPr>
      <w:r w:rsidRPr="00CD2DD9">
        <w:t>s 450</w:t>
      </w:r>
      <w:r w:rsidRPr="00CD2DD9">
        <w:tab/>
        <w:t xml:space="preserve">orig s 450 om </w:t>
      </w:r>
      <w:hyperlink r:id="rId374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768C592" w14:textId="77777777" w:rsidR="00344085" w:rsidRPr="00CD2DD9" w:rsidRDefault="00344085" w:rsidP="00344085">
      <w:pPr>
        <w:pStyle w:val="AmdtsEntries"/>
      </w:pPr>
      <w:r w:rsidRPr="00CD2DD9">
        <w:tab/>
        <w:t>prev s 450 renum as s 359</w:t>
      </w:r>
    </w:p>
    <w:p w14:paraId="597033FA" w14:textId="77777777" w:rsidR="00344085" w:rsidRPr="00CD2DD9" w:rsidRDefault="00344085" w:rsidP="00A35FDF">
      <w:pPr>
        <w:pStyle w:val="AmdtsEntryHd"/>
      </w:pPr>
      <w:r w:rsidRPr="00CD2DD9">
        <w:t>Time held in custody to count</w:t>
      </w:r>
    </w:p>
    <w:p w14:paraId="4086D1AA" w14:textId="5BD6B802" w:rsidR="00344085" w:rsidRPr="00CD2DD9" w:rsidRDefault="00344085" w:rsidP="00344085">
      <w:pPr>
        <w:pStyle w:val="AmdtsEntries"/>
      </w:pPr>
      <w:r w:rsidRPr="00CD2DD9">
        <w:t>s 451</w:t>
      </w:r>
      <w:r w:rsidRPr="00CD2DD9">
        <w:tab/>
        <w:t xml:space="preserve">orig s 451 om </w:t>
      </w:r>
      <w:hyperlink r:id="rId374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F264A6A" w14:textId="77777777" w:rsidR="00344085" w:rsidRPr="00CD2DD9" w:rsidRDefault="00344085" w:rsidP="00344085">
      <w:pPr>
        <w:pStyle w:val="AmdtsEntries"/>
      </w:pPr>
      <w:r w:rsidRPr="00CD2DD9">
        <w:tab/>
        <w:t>prev s 451 renum as s 360</w:t>
      </w:r>
    </w:p>
    <w:p w14:paraId="4B018E50" w14:textId="77777777" w:rsidR="00344085" w:rsidRPr="00CD2DD9" w:rsidRDefault="00344085" w:rsidP="00A35FDF">
      <w:pPr>
        <w:pStyle w:val="AmdtsEntryHd"/>
      </w:pPr>
      <w:r w:rsidRPr="00CD2DD9">
        <w:t>Sentence to be adjusted if no remission laws apply</w:t>
      </w:r>
    </w:p>
    <w:p w14:paraId="15BD69AF" w14:textId="500C6388" w:rsidR="00344085" w:rsidRPr="00CD2DD9" w:rsidRDefault="00344085" w:rsidP="00344085">
      <w:pPr>
        <w:pStyle w:val="AmdtsEntries"/>
      </w:pPr>
      <w:r w:rsidRPr="00CD2DD9">
        <w:t>s 452</w:t>
      </w:r>
      <w:r w:rsidRPr="00CD2DD9">
        <w:tab/>
        <w:t xml:space="preserve">orig s 452 om </w:t>
      </w:r>
      <w:hyperlink r:id="rId375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E8C1127" w14:textId="77777777" w:rsidR="00344085" w:rsidRPr="00CD2DD9" w:rsidRDefault="00344085" w:rsidP="00344085">
      <w:pPr>
        <w:pStyle w:val="AmdtsEntries"/>
      </w:pPr>
      <w:r w:rsidRPr="00CD2DD9">
        <w:tab/>
        <w:t>prev s 452 renum as s 361</w:t>
      </w:r>
    </w:p>
    <w:p w14:paraId="7E7ACFF1" w14:textId="77777777" w:rsidR="00344085" w:rsidRPr="00CD2DD9" w:rsidRDefault="00344085" w:rsidP="00A35FDF">
      <w:pPr>
        <w:pStyle w:val="AmdtsEntryHd"/>
      </w:pPr>
      <w:r w:rsidRPr="00CD2DD9">
        <w:t>Penal servitude sentences</w:t>
      </w:r>
    </w:p>
    <w:p w14:paraId="48885B65" w14:textId="7E7BB95F" w:rsidR="00344085" w:rsidRPr="00CD2DD9" w:rsidRDefault="00344085" w:rsidP="00344085">
      <w:pPr>
        <w:pStyle w:val="AmdtsEntries"/>
      </w:pPr>
      <w:r w:rsidRPr="00CD2DD9">
        <w:t>hdg before s 453</w:t>
      </w:r>
      <w:r w:rsidRPr="00CD2DD9">
        <w:tab/>
        <w:t xml:space="preserve">om </w:t>
      </w:r>
      <w:hyperlink r:id="rId37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226FB7F" w14:textId="77777777" w:rsidR="00344085" w:rsidRPr="00CD2DD9" w:rsidRDefault="00344085" w:rsidP="00A35FDF">
      <w:pPr>
        <w:pStyle w:val="AmdtsEntryHd"/>
      </w:pPr>
      <w:r w:rsidRPr="00CD2DD9">
        <w:t>Interpretation</w:t>
      </w:r>
    </w:p>
    <w:p w14:paraId="1C8B0DC2" w14:textId="2BDF548A" w:rsidR="00344085" w:rsidRPr="00CD2DD9" w:rsidRDefault="00344085" w:rsidP="00344085">
      <w:pPr>
        <w:pStyle w:val="AmdtsEntries"/>
        <w:keepNext/>
      </w:pPr>
      <w:r w:rsidRPr="00CD2DD9">
        <w:t>s 453</w:t>
      </w:r>
      <w:r w:rsidRPr="00CD2DD9">
        <w:tab/>
        <w:t xml:space="preserve">orig s 453 om </w:t>
      </w:r>
      <w:hyperlink r:id="rId3753"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1D9B7E0E" w14:textId="77777777" w:rsidR="00344085" w:rsidRPr="00CD2DD9" w:rsidRDefault="00344085" w:rsidP="00344085">
      <w:pPr>
        <w:pStyle w:val="AmdtsEntries"/>
      </w:pPr>
      <w:r w:rsidRPr="00CD2DD9">
        <w:tab/>
        <w:t>prev s 453 renum as s 362</w:t>
      </w:r>
    </w:p>
    <w:p w14:paraId="713FA9DD" w14:textId="77777777" w:rsidR="00344085" w:rsidRPr="00CD2DD9" w:rsidRDefault="00344085" w:rsidP="00A35FDF">
      <w:pPr>
        <w:pStyle w:val="AmdtsEntryHd"/>
      </w:pPr>
      <w:r w:rsidRPr="00CD2DD9">
        <w:t>Court may order pre-sentence reports</w:t>
      </w:r>
    </w:p>
    <w:p w14:paraId="326467C4" w14:textId="6F3D2755" w:rsidR="00344085" w:rsidRPr="00CD2DD9" w:rsidRDefault="00344085" w:rsidP="00344085">
      <w:pPr>
        <w:pStyle w:val="AmdtsEntries"/>
      </w:pPr>
      <w:r w:rsidRPr="00CD2DD9">
        <w:t>s 454</w:t>
      </w:r>
      <w:r w:rsidRPr="00CD2DD9">
        <w:tab/>
        <w:t xml:space="preserve">orig s 454 om </w:t>
      </w:r>
      <w:hyperlink r:id="rId3754"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50ED9402" w14:textId="77777777" w:rsidR="00344085" w:rsidRPr="00CD2DD9" w:rsidRDefault="00344085" w:rsidP="00344085">
      <w:pPr>
        <w:pStyle w:val="AmdtsEntries"/>
      </w:pPr>
      <w:r w:rsidRPr="00CD2DD9">
        <w:tab/>
        <w:t>prev s 454 renum as s 363</w:t>
      </w:r>
    </w:p>
    <w:p w14:paraId="4553E758" w14:textId="77777777" w:rsidR="00344085" w:rsidRPr="00CD2DD9" w:rsidRDefault="00344085" w:rsidP="00A35FDF">
      <w:pPr>
        <w:pStyle w:val="AmdtsEntryHd"/>
      </w:pPr>
      <w:r w:rsidRPr="00CD2DD9">
        <w:t>Whipping sentences</w:t>
      </w:r>
    </w:p>
    <w:p w14:paraId="3EDEF3E9" w14:textId="5C1AF5CE" w:rsidR="00344085" w:rsidRPr="00CD2DD9" w:rsidRDefault="00344085" w:rsidP="00344085">
      <w:pPr>
        <w:pStyle w:val="AmdtsEntries"/>
      </w:pPr>
      <w:r w:rsidRPr="00CD2DD9">
        <w:t>hdg before s 455</w:t>
      </w:r>
      <w:r w:rsidRPr="00CD2DD9">
        <w:tab/>
        <w:t xml:space="preserve">om </w:t>
      </w:r>
      <w:hyperlink r:id="rId3755"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0A3FFC6D" w14:textId="77777777" w:rsidR="00344085" w:rsidRPr="00CD2DD9" w:rsidRDefault="00344085" w:rsidP="00A35FDF">
      <w:pPr>
        <w:pStyle w:val="AmdtsEntryHd"/>
      </w:pPr>
      <w:r w:rsidRPr="00CD2DD9">
        <w:lastRenderedPageBreak/>
        <w:t>Contents of pre-sentence reports</w:t>
      </w:r>
    </w:p>
    <w:p w14:paraId="53C39FB6" w14:textId="7BA8C4E7" w:rsidR="00344085" w:rsidRPr="00CD2DD9" w:rsidRDefault="00344085" w:rsidP="00344085">
      <w:pPr>
        <w:pStyle w:val="AmdtsEntries"/>
        <w:keepNext/>
      </w:pPr>
      <w:r w:rsidRPr="00CD2DD9">
        <w:t>s 455</w:t>
      </w:r>
      <w:r w:rsidRPr="00CD2DD9">
        <w:tab/>
        <w:t xml:space="preserve">orig s 455 om </w:t>
      </w:r>
      <w:hyperlink r:id="rId3756"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12D2F937" w14:textId="77777777" w:rsidR="00344085" w:rsidRPr="00CD2DD9" w:rsidRDefault="00344085" w:rsidP="00344085">
      <w:pPr>
        <w:pStyle w:val="AmdtsEntries"/>
      </w:pPr>
      <w:r w:rsidRPr="00CD2DD9">
        <w:tab/>
        <w:t>prev s 455 renum as s 364</w:t>
      </w:r>
    </w:p>
    <w:p w14:paraId="42AF5C44" w14:textId="77777777" w:rsidR="00344085" w:rsidRPr="00CD2DD9" w:rsidRDefault="00344085" w:rsidP="00A35FDF">
      <w:pPr>
        <w:pStyle w:val="AmdtsEntryHd"/>
      </w:pPr>
      <w:r w:rsidRPr="00CD2DD9">
        <w:t>Circulation of the report</w:t>
      </w:r>
    </w:p>
    <w:p w14:paraId="5C7379C3" w14:textId="782A6B0A" w:rsidR="00344085" w:rsidRPr="00CD2DD9" w:rsidRDefault="00344085" w:rsidP="00344085">
      <w:pPr>
        <w:pStyle w:val="AmdtsEntries"/>
      </w:pPr>
      <w:r w:rsidRPr="00CD2DD9">
        <w:t>s 456</w:t>
      </w:r>
      <w:r w:rsidRPr="00CD2DD9">
        <w:tab/>
        <w:t xml:space="preserve">orig s 456 om </w:t>
      </w:r>
      <w:hyperlink r:id="rId3757"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55131E9B" w14:textId="77777777" w:rsidR="00344085" w:rsidRPr="00CD2DD9" w:rsidRDefault="00344085" w:rsidP="00344085">
      <w:pPr>
        <w:pStyle w:val="AmdtsEntries"/>
      </w:pPr>
      <w:r w:rsidRPr="00CD2DD9">
        <w:tab/>
        <w:t>prev s 456 renum as s 365</w:t>
      </w:r>
    </w:p>
    <w:p w14:paraId="598A084F" w14:textId="77777777" w:rsidR="00344085" w:rsidRPr="00CD2DD9" w:rsidRDefault="00344085" w:rsidP="00A35FDF">
      <w:pPr>
        <w:pStyle w:val="AmdtsEntryHd"/>
      </w:pPr>
      <w:r w:rsidRPr="00CD2DD9">
        <w:t>Enforcing payment of compensation</w:t>
      </w:r>
    </w:p>
    <w:p w14:paraId="1F6D9D09" w14:textId="0269A26E" w:rsidR="00344085" w:rsidRPr="00CD2DD9" w:rsidRDefault="00344085" w:rsidP="00344085">
      <w:pPr>
        <w:pStyle w:val="AmdtsEntries"/>
        <w:keepNext/>
      </w:pPr>
      <w:r w:rsidRPr="00CD2DD9">
        <w:t>hdg before s 457</w:t>
      </w:r>
      <w:r w:rsidRPr="00CD2DD9">
        <w:tab/>
        <w:t xml:space="preserve">om </w:t>
      </w:r>
      <w:hyperlink r:id="rId375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2E300B" w14:textId="77777777" w:rsidR="00344085" w:rsidRPr="00CD2DD9" w:rsidRDefault="00344085" w:rsidP="00A35FDF">
      <w:pPr>
        <w:pStyle w:val="AmdtsEntryHd"/>
      </w:pPr>
      <w:r w:rsidRPr="00CD2DD9">
        <w:t>Right of cross-examination</w:t>
      </w:r>
    </w:p>
    <w:p w14:paraId="45F604AA" w14:textId="77777777" w:rsidR="00344085" w:rsidRPr="00CD2DD9" w:rsidRDefault="00344085" w:rsidP="00344085">
      <w:pPr>
        <w:pStyle w:val="AmdtsEntries"/>
      </w:pPr>
      <w:r w:rsidRPr="00CD2DD9">
        <w:t>s 457</w:t>
      </w:r>
      <w:r w:rsidRPr="00CD2DD9">
        <w:tab/>
        <w:t>renum as s 366</w:t>
      </w:r>
    </w:p>
    <w:p w14:paraId="0A1DD277" w14:textId="77777777" w:rsidR="00344085" w:rsidRPr="00CD2DD9" w:rsidRDefault="00344085" w:rsidP="00A35FDF">
      <w:pPr>
        <w:pStyle w:val="AmdtsEntryHd"/>
      </w:pPr>
      <w:r w:rsidRPr="00CD2DD9">
        <w:t>Sentences of courts-martial</w:t>
      </w:r>
    </w:p>
    <w:p w14:paraId="351FD781" w14:textId="2F539969" w:rsidR="00344085" w:rsidRPr="00CD2DD9" w:rsidRDefault="00344085" w:rsidP="00344085">
      <w:pPr>
        <w:pStyle w:val="AmdtsEntries"/>
      </w:pPr>
      <w:r w:rsidRPr="00CD2DD9">
        <w:t>hdg before s 458</w:t>
      </w:r>
      <w:r w:rsidRPr="00CD2DD9">
        <w:tab/>
        <w:t xml:space="preserve">om </w:t>
      </w:r>
      <w:hyperlink r:id="rId37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19B3327" w14:textId="77777777" w:rsidR="00344085" w:rsidRPr="00CD2DD9" w:rsidRDefault="00344085" w:rsidP="00A35FDF">
      <w:pPr>
        <w:pStyle w:val="AmdtsEntryHd"/>
      </w:pPr>
      <w:r w:rsidRPr="00CD2DD9">
        <w:t>Sentences by courts-martial under Imperial Acts</w:t>
      </w:r>
    </w:p>
    <w:p w14:paraId="5A0616FD" w14:textId="364B8542" w:rsidR="00344085" w:rsidRPr="00CD2DD9" w:rsidRDefault="00344085" w:rsidP="00344085">
      <w:pPr>
        <w:pStyle w:val="AmdtsEntries"/>
      </w:pPr>
      <w:r w:rsidRPr="00CD2DD9">
        <w:t>s 458</w:t>
      </w:r>
      <w:r w:rsidRPr="00CD2DD9">
        <w:tab/>
        <w:t xml:space="preserve">om </w:t>
      </w:r>
      <w:hyperlink r:id="rId376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ACCE1D" w14:textId="77777777" w:rsidR="00344085" w:rsidRPr="00CD2DD9" w:rsidRDefault="00344085" w:rsidP="00A35FDF">
      <w:pPr>
        <w:pStyle w:val="AmdtsEntryHd"/>
      </w:pPr>
      <w:r w:rsidRPr="00CD2DD9">
        <w:t>Mitigation of sentences</w:t>
      </w:r>
    </w:p>
    <w:p w14:paraId="1E6BFF16" w14:textId="714C6A56" w:rsidR="00344085" w:rsidRPr="00CD2DD9" w:rsidRDefault="00344085" w:rsidP="00344085">
      <w:pPr>
        <w:pStyle w:val="AmdtsEntries"/>
        <w:keepNext/>
      </w:pPr>
      <w:r w:rsidRPr="00CD2DD9">
        <w:t>hdg before s 459</w:t>
      </w:r>
      <w:r w:rsidRPr="00CD2DD9">
        <w:tab/>
        <w:t xml:space="preserve">am </w:t>
      </w:r>
      <w:hyperlink r:id="rId3763" w:tooltip="Crimes Ordinance 1974" w:history="1">
        <w:r w:rsidRPr="00C62C6A">
          <w:rPr>
            <w:rStyle w:val="charCitHyperlinkAbbrev"/>
          </w:rPr>
          <w:t>Ord1974</w:t>
        </w:r>
        <w:r w:rsidRPr="00C62C6A">
          <w:rPr>
            <w:rStyle w:val="charCitHyperlinkAbbrev"/>
          </w:rPr>
          <w:noBreakHyphen/>
          <w:t>17</w:t>
        </w:r>
      </w:hyperlink>
      <w:r w:rsidRPr="00CD2DD9">
        <w:t xml:space="preserve"> s 9</w:t>
      </w:r>
    </w:p>
    <w:p w14:paraId="3025AC96" w14:textId="49B66958" w:rsidR="00344085" w:rsidRPr="00CD2DD9" w:rsidRDefault="00344085" w:rsidP="00344085">
      <w:pPr>
        <w:pStyle w:val="AmdtsEntries"/>
      </w:pPr>
      <w:r w:rsidRPr="00CD2DD9">
        <w:tab/>
        <w:t xml:space="preserve">om </w:t>
      </w:r>
      <w:hyperlink r:id="rId37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05AB5CF" w14:textId="77777777" w:rsidR="00344085" w:rsidRPr="00CD2DD9" w:rsidRDefault="00344085" w:rsidP="00A35FDF">
      <w:pPr>
        <w:pStyle w:val="AmdtsEntryHd"/>
      </w:pPr>
      <w:r w:rsidRPr="00CD2DD9">
        <w:t>Cases of rape etc</w:t>
      </w:r>
    </w:p>
    <w:p w14:paraId="22FD8C56" w14:textId="33726FD9" w:rsidR="00344085" w:rsidRPr="00CD2DD9" w:rsidRDefault="00344085" w:rsidP="00344085">
      <w:pPr>
        <w:pStyle w:val="AmdtsEntries"/>
        <w:keepNext/>
      </w:pPr>
      <w:r w:rsidRPr="00CD2DD9">
        <w:t>s 459</w:t>
      </w:r>
      <w:r w:rsidRPr="00CD2DD9">
        <w:tab/>
        <w:t xml:space="preserve">am </w:t>
      </w:r>
      <w:hyperlink r:id="rId3766" w:tooltip="Crimes Ordinance 1968" w:history="1">
        <w:r w:rsidRPr="00C62C6A">
          <w:rPr>
            <w:rStyle w:val="charCitHyperlinkAbbrev"/>
          </w:rPr>
          <w:t>Ord1968</w:t>
        </w:r>
        <w:r w:rsidRPr="00C62C6A">
          <w:rPr>
            <w:rStyle w:val="charCitHyperlinkAbbrev"/>
          </w:rPr>
          <w:noBreakHyphen/>
          <w:t>4</w:t>
        </w:r>
      </w:hyperlink>
      <w:r w:rsidRPr="00CD2DD9">
        <w:t xml:space="preserve"> s 18</w:t>
      </w:r>
    </w:p>
    <w:p w14:paraId="73FD7351" w14:textId="654888D9" w:rsidR="00344085" w:rsidRPr="00CD2DD9" w:rsidRDefault="00344085" w:rsidP="00344085">
      <w:pPr>
        <w:pStyle w:val="AmdtsEntries"/>
      </w:pPr>
      <w:r w:rsidRPr="00CD2DD9">
        <w:tab/>
        <w:t xml:space="preserve">om </w:t>
      </w:r>
      <w:hyperlink r:id="rId3767"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5D3DCD7B" w14:textId="77777777" w:rsidR="00344085" w:rsidRPr="00CD2DD9" w:rsidRDefault="00344085" w:rsidP="00A35FDF">
      <w:pPr>
        <w:pStyle w:val="AmdtsEntryHd"/>
      </w:pPr>
      <w:r w:rsidRPr="00CD2DD9">
        <w:t>On commutation judge to make order accordingly</w:t>
      </w:r>
    </w:p>
    <w:p w14:paraId="2700C69F" w14:textId="44999BFF" w:rsidR="00344085" w:rsidRPr="00CD2DD9" w:rsidRDefault="00344085" w:rsidP="00344085">
      <w:pPr>
        <w:pStyle w:val="AmdtsEntries"/>
      </w:pPr>
      <w:r w:rsidRPr="00CD2DD9">
        <w:t>s 460</w:t>
      </w:r>
      <w:r w:rsidRPr="00CD2DD9">
        <w:tab/>
        <w:t xml:space="preserve">om </w:t>
      </w:r>
      <w:hyperlink r:id="rId3768"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63D07A8E" w14:textId="77777777" w:rsidR="00344085" w:rsidRPr="00CD2DD9" w:rsidRDefault="00344085" w:rsidP="00A35FDF">
      <w:pPr>
        <w:pStyle w:val="AmdtsEntryHd"/>
      </w:pPr>
      <w:r w:rsidRPr="00CD2DD9">
        <w:t>General regulations for remission of sentences</w:t>
      </w:r>
    </w:p>
    <w:p w14:paraId="4FFA8DA6" w14:textId="79E79F0F" w:rsidR="00344085" w:rsidRPr="00CD2DD9" w:rsidRDefault="00344085" w:rsidP="00344085">
      <w:pPr>
        <w:pStyle w:val="AmdtsEntries"/>
      </w:pPr>
      <w:r w:rsidRPr="00CD2DD9">
        <w:t>s 461</w:t>
      </w:r>
      <w:r w:rsidRPr="00CD2DD9">
        <w:tab/>
        <w:t xml:space="preserve">om </w:t>
      </w:r>
      <w:hyperlink r:id="rId376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A190101" w14:textId="77777777" w:rsidR="00344085" w:rsidRPr="00CD2DD9" w:rsidRDefault="00344085" w:rsidP="00A35FDF">
      <w:pPr>
        <w:pStyle w:val="AmdtsEntryHd"/>
      </w:pPr>
      <w:r w:rsidRPr="00CD2DD9">
        <w:t>Remission on recognizances</w:t>
      </w:r>
    </w:p>
    <w:p w14:paraId="0C486C31" w14:textId="099965D1" w:rsidR="00344085" w:rsidRPr="00CD2DD9" w:rsidRDefault="00344085" w:rsidP="00344085">
      <w:pPr>
        <w:pStyle w:val="AmdtsEntries"/>
      </w:pPr>
      <w:r w:rsidRPr="00CD2DD9">
        <w:t>s 462</w:t>
      </w:r>
      <w:r w:rsidRPr="00CD2DD9">
        <w:tab/>
        <w:t xml:space="preserve">om </w:t>
      </w:r>
      <w:hyperlink r:id="rId377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16B4BB2" w14:textId="77777777" w:rsidR="00344085" w:rsidRPr="00CD2DD9" w:rsidRDefault="00344085" w:rsidP="00A35FDF">
      <w:pPr>
        <w:pStyle w:val="AmdtsEntryHd"/>
      </w:pPr>
      <w:r w:rsidRPr="00CD2DD9">
        <w:t>Tickets-of-leave</w:t>
      </w:r>
    </w:p>
    <w:p w14:paraId="1C43D8D6" w14:textId="287A2C57" w:rsidR="00344085" w:rsidRPr="00CD2DD9" w:rsidRDefault="00344085" w:rsidP="00344085">
      <w:pPr>
        <w:pStyle w:val="AmdtsEntries"/>
        <w:keepNext/>
      </w:pPr>
      <w:r w:rsidRPr="00CD2DD9">
        <w:t>s 463</w:t>
      </w:r>
      <w:r w:rsidRPr="00CD2DD9">
        <w:tab/>
        <w:t xml:space="preserve">om </w:t>
      </w:r>
      <w:hyperlink r:id="rId377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1E2562B" w14:textId="77777777" w:rsidR="00344085" w:rsidRPr="00CD2DD9" w:rsidRDefault="00344085" w:rsidP="00A35FDF">
      <w:pPr>
        <w:pStyle w:val="AmdtsEntryHd"/>
      </w:pPr>
      <w:r w:rsidRPr="00CD2DD9">
        <w:t>Remissions where more than one sentence</w:t>
      </w:r>
    </w:p>
    <w:p w14:paraId="131093F4" w14:textId="77777777" w:rsidR="00344085" w:rsidRPr="00CD2DD9" w:rsidRDefault="00344085" w:rsidP="00344085">
      <w:pPr>
        <w:pStyle w:val="AmdtsEntries"/>
      </w:pPr>
      <w:r w:rsidRPr="00CD2DD9">
        <w:t>s 464</w:t>
      </w:r>
      <w:r w:rsidRPr="00CD2DD9">
        <w:tab/>
        <w:t>renum as 367</w:t>
      </w:r>
    </w:p>
    <w:p w14:paraId="7E08B381" w14:textId="77777777" w:rsidR="00344085" w:rsidRPr="00CD2DD9" w:rsidRDefault="00344085" w:rsidP="00A35FDF">
      <w:pPr>
        <w:pStyle w:val="AmdtsEntryHd"/>
      </w:pPr>
      <w:r w:rsidRPr="00CD2DD9">
        <w:t>Consequences etc of conviction for felony</w:t>
      </w:r>
    </w:p>
    <w:p w14:paraId="2EDB6116" w14:textId="39103BAA" w:rsidR="00344085" w:rsidRPr="00CD2DD9" w:rsidRDefault="00344085" w:rsidP="00344085">
      <w:pPr>
        <w:pStyle w:val="AmdtsEntries"/>
        <w:keepNext/>
      </w:pPr>
      <w:r w:rsidRPr="00CD2DD9">
        <w:t>hdg before s 465</w:t>
      </w:r>
      <w:r w:rsidRPr="00CD2DD9">
        <w:tab/>
        <w:t xml:space="preserve">om </w:t>
      </w:r>
      <w:hyperlink r:id="rId377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286155" w14:textId="77777777" w:rsidR="00344085" w:rsidRPr="00CD2DD9" w:rsidRDefault="00344085" w:rsidP="00A35FDF">
      <w:pPr>
        <w:pStyle w:val="AmdtsEntryHd"/>
      </w:pPr>
      <w:r w:rsidRPr="00CD2DD9">
        <w:t>Forfeiture in felonies abolished</w:t>
      </w:r>
    </w:p>
    <w:p w14:paraId="752AD9A2" w14:textId="77777777" w:rsidR="00344085" w:rsidRPr="00CD2DD9" w:rsidRDefault="00344085" w:rsidP="00344085">
      <w:pPr>
        <w:pStyle w:val="AmdtsEntries"/>
      </w:pPr>
      <w:r w:rsidRPr="00CD2DD9">
        <w:t>s 465</w:t>
      </w:r>
      <w:r w:rsidRPr="00CD2DD9">
        <w:tab/>
        <w:t>renum as 368</w:t>
      </w:r>
    </w:p>
    <w:p w14:paraId="07EC214D" w14:textId="77777777" w:rsidR="00344085" w:rsidRPr="00CD2DD9" w:rsidRDefault="00344085" w:rsidP="00A35FDF">
      <w:pPr>
        <w:pStyle w:val="AmdtsEntryHd"/>
      </w:pPr>
      <w:r w:rsidRPr="00CD2DD9">
        <w:t>Disabilities of felony</w:t>
      </w:r>
    </w:p>
    <w:p w14:paraId="08C64DC9" w14:textId="77777777" w:rsidR="00344085" w:rsidRPr="00CD2DD9" w:rsidRDefault="00344085" w:rsidP="00344085">
      <w:pPr>
        <w:pStyle w:val="AmdtsEntries"/>
      </w:pPr>
      <w:r w:rsidRPr="00CD2DD9">
        <w:t>s 466</w:t>
      </w:r>
      <w:r w:rsidRPr="00CD2DD9">
        <w:tab/>
        <w:t>renum as 369</w:t>
      </w:r>
    </w:p>
    <w:p w14:paraId="3AA2BE15" w14:textId="77777777" w:rsidR="00344085" w:rsidRPr="00CD2DD9" w:rsidRDefault="00344085" w:rsidP="00A35FDF">
      <w:pPr>
        <w:pStyle w:val="AmdtsEntryHd"/>
      </w:pPr>
      <w:r w:rsidRPr="00CD2DD9">
        <w:lastRenderedPageBreak/>
        <w:t>Position of wife of felon</w:t>
      </w:r>
    </w:p>
    <w:p w14:paraId="10630FF6" w14:textId="77952EE8" w:rsidR="00344085" w:rsidRPr="00CD2DD9" w:rsidRDefault="00344085" w:rsidP="00344085">
      <w:pPr>
        <w:pStyle w:val="AmdtsEntries"/>
        <w:keepNext/>
      </w:pPr>
      <w:r w:rsidRPr="00CD2DD9">
        <w:t>s 467</w:t>
      </w:r>
      <w:r w:rsidRPr="00CD2DD9">
        <w:tab/>
        <w:t xml:space="preserve">om </w:t>
      </w:r>
      <w:hyperlink r:id="rId377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3680C29" w14:textId="77777777" w:rsidR="00344085" w:rsidRPr="00CD2DD9" w:rsidRDefault="00344085" w:rsidP="00A35FDF">
      <w:pPr>
        <w:pStyle w:val="AmdtsEntryHd"/>
      </w:pPr>
      <w:r w:rsidRPr="00CD2DD9">
        <w:t>Effect of reversing judgment in such cases</w:t>
      </w:r>
    </w:p>
    <w:p w14:paraId="09A758CA" w14:textId="77777777" w:rsidR="00344085" w:rsidRPr="00CD2DD9" w:rsidRDefault="00344085" w:rsidP="00344085">
      <w:pPr>
        <w:pStyle w:val="AmdtsEntries"/>
      </w:pPr>
      <w:r w:rsidRPr="00CD2DD9">
        <w:t>s 468</w:t>
      </w:r>
      <w:r w:rsidRPr="00CD2DD9">
        <w:tab/>
        <w:t>renum as s 370</w:t>
      </w:r>
    </w:p>
    <w:p w14:paraId="7405F354" w14:textId="77777777" w:rsidR="00344085" w:rsidRPr="00CD2DD9" w:rsidRDefault="00344085" w:rsidP="00A35FDF">
      <w:pPr>
        <w:pStyle w:val="AmdtsEntryHd"/>
      </w:pPr>
      <w:r w:rsidRPr="00CD2DD9">
        <w:t>Sequestration of offender’s property</w:t>
      </w:r>
    </w:p>
    <w:p w14:paraId="2354D554" w14:textId="682DA0E2" w:rsidR="00344085" w:rsidRPr="00CD2DD9" w:rsidRDefault="00344085" w:rsidP="00344085">
      <w:pPr>
        <w:pStyle w:val="AmdtsEntries"/>
      </w:pPr>
      <w:r w:rsidRPr="00CD2DD9">
        <w:t>s 469</w:t>
      </w:r>
      <w:r w:rsidRPr="00CD2DD9">
        <w:tab/>
        <w:t xml:space="preserve">om </w:t>
      </w:r>
      <w:hyperlink r:id="rId377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888BC14" w14:textId="77777777" w:rsidR="00344085" w:rsidRPr="00CD2DD9" w:rsidRDefault="00344085" w:rsidP="00A35FDF">
      <w:pPr>
        <w:pStyle w:val="AmdtsEntryHd"/>
      </w:pPr>
      <w:r w:rsidRPr="00CD2DD9">
        <w:t>Appeals</w:t>
      </w:r>
    </w:p>
    <w:p w14:paraId="00A40677" w14:textId="48E53C2C" w:rsidR="00344085" w:rsidRPr="00CD2DD9" w:rsidRDefault="00344085" w:rsidP="00344085">
      <w:pPr>
        <w:pStyle w:val="AmdtsEntries"/>
      </w:pPr>
      <w:r w:rsidRPr="00CD2DD9">
        <w:t>hdg before s 470</w:t>
      </w:r>
      <w:r w:rsidRPr="00CD2DD9">
        <w:tab/>
        <w:t xml:space="preserve">om </w:t>
      </w:r>
      <w:hyperlink r:id="rId377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98A360" w14:textId="77777777" w:rsidR="00344085" w:rsidRPr="00CD2DD9" w:rsidRDefault="00344085" w:rsidP="00A35FDF">
      <w:pPr>
        <w:pStyle w:val="AmdtsEntryHd"/>
      </w:pPr>
      <w:r w:rsidRPr="00CD2DD9">
        <w:t>Questions reserved</w:t>
      </w:r>
    </w:p>
    <w:p w14:paraId="0DC070CC" w14:textId="61C85DD8" w:rsidR="00344085" w:rsidRPr="00CD2DD9" w:rsidRDefault="00344085" w:rsidP="00344085">
      <w:pPr>
        <w:pStyle w:val="AmdtsEntries"/>
        <w:rPr>
          <w:rFonts w:ascii="Helvetica" w:hAnsi="Helvetica"/>
          <w:sz w:val="16"/>
        </w:rPr>
      </w:pPr>
      <w:r w:rsidRPr="00CD2DD9">
        <w:t>hdg before s 470</w:t>
      </w:r>
      <w:r w:rsidRPr="00CD2DD9">
        <w:tab/>
        <w:t xml:space="preserve">om </w:t>
      </w:r>
      <w:hyperlink r:id="rId37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B3F5B3" w14:textId="77777777" w:rsidR="00344085" w:rsidRPr="00CD2DD9" w:rsidRDefault="00344085" w:rsidP="00A35FDF">
      <w:pPr>
        <w:pStyle w:val="AmdtsEntryHd"/>
      </w:pPr>
      <w:r w:rsidRPr="00CD2DD9">
        <w:t>Proceedings when question reserved</w:t>
      </w:r>
    </w:p>
    <w:p w14:paraId="54E59CF8" w14:textId="37FE5691" w:rsidR="00344085" w:rsidRPr="00CD2DD9" w:rsidRDefault="00344085" w:rsidP="00344085">
      <w:pPr>
        <w:pStyle w:val="AmdtsEntries"/>
        <w:keepNext/>
      </w:pPr>
      <w:r w:rsidRPr="00CD2DD9">
        <w:t>s 470</w:t>
      </w:r>
      <w:r w:rsidRPr="00CD2DD9">
        <w:tab/>
        <w:t xml:space="preserve">am </w:t>
      </w:r>
      <w:hyperlink r:id="rId3780" w:tooltip="Bail (Consequential Amendments) Act 1992" w:history="1">
        <w:r w:rsidRPr="00C62C6A">
          <w:rPr>
            <w:rStyle w:val="charCitHyperlinkAbbrev"/>
          </w:rPr>
          <w:t>A1992</w:t>
        </w:r>
        <w:r w:rsidRPr="00C62C6A">
          <w:rPr>
            <w:rStyle w:val="charCitHyperlinkAbbrev"/>
          </w:rPr>
          <w:noBreakHyphen/>
          <w:t>9</w:t>
        </w:r>
      </w:hyperlink>
      <w:r w:rsidRPr="00CD2DD9">
        <w:t xml:space="preserve"> s 11; </w:t>
      </w:r>
      <w:hyperlink r:id="rId3781"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7C3BC7D" w14:textId="00701144" w:rsidR="00344085" w:rsidRPr="00CD2DD9" w:rsidRDefault="00344085" w:rsidP="00344085">
      <w:pPr>
        <w:pStyle w:val="AmdtsEntries"/>
      </w:pPr>
      <w:r w:rsidRPr="00CD2DD9">
        <w:tab/>
        <w:t xml:space="preserve">om </w:t>
      </w:r>
      <w:hyperlink r:id="rId3782"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7B22AFDE" w14:textId="77777777" w:rsidR="00344085" w:rsidRPr="00CD2DD9" w:rsidRDefault="00344085" w:rsidP="00A35FDF">
      <w:pPr>
        <w:pStyle w:val="AmdtsEntryHd"/>
      </w:pPr>
      <w:r w:rsidRPr="00CD2DD9">
        <w:t>Writs of error</w:t>
      </w:r>
    </w:p>
    <w:p w14:paraId="7CC1DB25" w14:textId="4D4FB223" w:rsidR="00344085" w:rsidRPr="00CD2DD9" w:rsidRDefault="00344085" w:rsidP="00344085">
      <w:pPr>
        <w:pStyle w:val="AmdtsEntries"/>
      </w:pPr>
      <w:r w:rsidRPr="00CD2DD9">
        <w:t>hdg before s 471</w:t>
      </w:r>
      <w:r w:rsidRPr="00CD2DD9">
        <w:tab/>
        <w:t xml:space="preserve">om </w:t>
      </w:r>
      <w:hyperlink r:id="rId378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011241" w14:textId="77777777" w:rsidR="00344085" w:rsidRPr="00CD2DD9" w:rsidRDefault="00344085" w:rsidP="00A35FDF">
      <w:pPr>
        <w:pStyle w:val="AmdtsEntryHd"/>
      </w:pPr>
      <w:r w:rsidRPr="00CD2DD9">
        <w:t>Writ of error how obtained</w:t>
      </w:r>
    </w:p>
    <w:p w14:paraId="28260C2D" w14:textId="766D0856" w:rsidR="00344085" w:rsidRPr="00CD2DD9" w:rsidRDefault="00344085" w:rsidP="00344085">
      <w:pPr>
        <w:pStyle w:val="AmdtsEntries"/>
      </w:pPr>
      <w:r w:rsidRPr="00CD2DD9">
        <w:t>s 471</w:t>
      </w:r>
      <w:r w:rsidRPr="00CD2DD9">
        <w:tab/>
        <w:t xml:space="preserve">om </w:t>
      </w:r>
      <w:hyperlink r:id="rId378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6ADD58A" w14:textId="77777777" w:rsidR="00344085" w:rsidRPr="00CD2DD9" w:rsidRDefault="00344085" w:rsidP="00A35FDF">
      <w:pPr>
        <w:pStyle w:val="AmdtsEntryHd"/>
      </w:pPr>
      <w:r w:rsidRPr="00CD2DD9">
        <w:t>General provisions as to informalities</w:t>
      </w:r>
    </w:p>
    <w:p w14:paraId="65E5FC00" w14:textId="00819480" w:rsidR="00344085" w:rsidRPr="00CD2DD9" w:rsidRDefault="00344085" w:rsidP="00344085">
      <w:pPr>
        <w:pStyle w:val="AmdtsEntries"/>
        <w:keepNext/>
      </w:pPr>
      <w:r w:rsidRPr="00CD2DD9">
        <w:t>hdg before s 472</w:t>
      </w:r>
      <w:r w:rsidRPr="00CD2DD9">
        <w:tab/>
        <w:t xml:space="preserve">om </w:t>
      </w:r>
      <w:hyperlink r:id="rId37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018948" w14:textId="77777777" w:rsidR="00344085" w:rsidRPr="00CD2DD9" w:rsidRDefault="00344085" w:rsidP="00A35FDF">
      <w:pPr>
        <w:pStyle w:val="AmdtsEntryHd"/>
      </w:pPr>
      <w:r w:rsidRPr="00CD2DD9">
        <w:t>What not sufficient to stay or reverse judgment</w:t>
      </w:r>
    </w:p>
    <w:p w14:paraId="2CFC5D9C" w14:textId="77777777" w:rsidR="00344085" w:rsidRPr="00CD2DD9" w:rsidRDefault="00344085" w:rsidP="00344085">
      <w:pPr>
        <w:pStyle w:val="AmdtsEntries"/>
      </w:pPr>
      <w:r w:rsidRPr="00CD2DD9">
        <w:t>s 472</w:t>
      </w:r>
      <w:r w:rsidRPr="00CD2DD9">
        <w:tab/>
        <w:t>renum as s 371</w:t>
      </w:r>
    </w:p>
    <w:p w14:paraId="689FE3F7" w14:textId="77777777" w:rsidR="00344085" w:rsidRPr="00CD2DD9" w:rsidRDefault="00344085" w:rsidP="00A35FDF">
      <w:pPr>
        <w:pStyle w:val="AmdtsEntryHd"/>
      </w:pPr>
      <w:r w:rsidRPr="00CD2DD9">
        <w:t>Pronouncing proper judgment</w:t>
      </w:r>
    </w:p>
    <w:p w14:paraId="58F960B5" w14:textId="77777777" w:rsidR="00344085" w:rsidRPr="00CD2DD9" w:rsidRDefault="00344085" w:rsidP="00344085">
      <w:pPr>
        <w:pStyle w:val="AmdtsEntries"/>
      </w:pPr>
      <w:r w:rsidRPr="00CD2DD9">
        <w:t>s 473</w:t>
      </w:r>
      <w:r w:rsidRPr="00CD2DD9">
        <w:tab/>
        <w:t>renum as s 372</w:t>
      </w:r>
    </w:p>
    <w:p w14:paraId="71FFE1C2" w14:textId="77777777" w:rsidR="00344085" w:rsidRPr="00CD2DD9" w:rsidRDefault="00344085" w:rsidP="00A35FDF">
      <w:pPr>
        <w:pStyle w:val="AmdtsEntryHd"/>
      </w:pPr>
      <w:r w:rsidRPr="00CD2DD9">
        <w:t>New trials</w:t>
      </w:r>
    </w:p>
    <w:p w14:paraId="0084BFCC" w14:textId="69B800F8" w:rsidR="00344085" w:rsidRPr="00CD2DD9" w:rsidRDefault="00344085" w:rsidP="00344085">
      <w:pPr>
        <w:pStyle w:val="AmdtsEntries"/>
        <w:keepNext/>
      </w:pPr>
      <w:r w:rsidRPr="00CD2DD9">
        <w:t>hdg before s 474</w:t>
      </w:r>
      <w:r w:rsidRPr="00CD2DD9">
        <w:tab/>
        <w:t xml:space="preserve">om </w:t>
      </w:r>
      <w:hyperlink r:id="rId378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FBEB35F" w14:textId="77777777" w:rsidR="00344085" w:rsidRPr="00CD2DD9" w:rsidRDefault="00344085" w:rsidP="00A35FDF">
      <w:pPr>
        <w:pStyle w:val="AmdtsEntryHd"/>
      </w:pPr>
      <w:r w:rsidRPr="00CD2DD9">
        <w:t>New trials in misdemeanours regulated</w:t>
      </w:r>
    </w:p>
    <w:p w14:paraId="51F4418B" w14:textId="77777777" w:rsidR="00344085" w:rsidRPr="00CD2DD9" w:rsidRDefault="00344085" w:rsidP="00344085">
      <w:pPr>
        <w:pStyle w:val="AmdtsEntries"/>
      </w:pPr>
      <w:r w:rsidRPr="00CD2DD9">
        <w:t>s 474</w:t>
      </w:r>
      <w:r w:rsidRPr="00CD2DD9">
        <w:tab/>
        <w:t>renum as s 373</w:t>
      </w:r>
    </w:p>
    <w:p w14:paraId="22834472" w14:textId="77777777" w:rsidR="00344085" w:rsidRPr="00CD2DD9" w:rsidRDefault="00344085" w:rsidP="00A35FDF">
      <w:pPr>
        <w:pStyle w:val="AmdtsEntryHd"/>
      </w:pPr>
      <w:r w:rsidRPr="00CD2DD9">
        <w:t>Enquiry subsequent to conviction</w:t>
      </w:r>
    </w:p>
    <w:p w14:paraId="20E57FD0" w14:textId="778219FA" w:rsidR="00344085" w:rsidRPr="00CD2DD9" w:rsidRDefault="00344085" w:rsidP="00344085">
      <w:pPr>
        <w:pStyle w:val="AmdtsEntries"/>
      </w:pPr>
      <w:r w:rsidRPr="00CD2DD9">
        <w:t>hdg before s 475</w:t>
      </w:r>
      <w:r w:rsidRPr="00CD2DD9">
        <w:tab/>
        <w:t xml:space="preserve">om </w:t>
      </w:r>
      <w:hyperlink r:id="rId37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F652375" w14:textId="77777777" w:rsidR="00344085" w:rsidRPr="00CD2DD9" w:rsidRDefault="00344085" w:rsidP="00A35FDF">
      <w:pPr>
        <w:pStyle w:val="AmdtsEntryHd"/>
      </w:pPr>
      <w:r w:rsidRPr="00CD2DD9">
        <w:t>Executive or judge may direct inquiry</w:t>
      </w:r>
    </w:p>
    <w:p w14:paraId="060E11A1" w14:textId="769E7CDC" w:rsidR="00344085" w:rsidRPr="00CD2DD9" w:rsidRDefault="00344085" w:rsidP="00344085">
      <w:pPr>
        <w:pStyle w:val="AmdtsEntries"/>
        <w:keepNext/>
      </w:pPr>
      <w:r w:rsidRPr="00CD2DD9">
        <w:t>s 475</w:t>
      </w:r>
      <w:r w:rsidRPr="00CD2DD9">
        <w:tab/>
        <w:t xml:space="preserve">am </w:t>
      </w:r>
      <w:hyperlink r:id="rId379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93"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64C703F6" w14:textId="73E3C4B7" w:rsidR="00344085" w:rsidRPr="00CD2DD9" w:rsidRDefault="00344085" w:rsidP="00344085">
      <w:pPr>
        <w:pStyle w:val="AmdtsEntries"/>
        <w:keepNext/>
      </w:pPr>
      <w:r w:rsidRPr="00CD2DD9">
        <w:tab/>
        <w:t xml:space="preserve">om </w:t>
      </w:r>
      <w:hyperlink r:id="rId37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37</w:t>
      </w:r>
    </w:p>
    <w:p w14:paraId="41EFD03B" w14:textId="77777777" w:rsidR="00344085" w:rsidRPr="00CD2DD9" w:rsidRDefault="00344085" w:rsidP="00A35FDF">
      <w:pPr>
        <w:pStyle w:val="AmdtsEntryHd"/>
      </w:pPr>
      <w:r w:rsidRPr="00CD2DD9">
        <w:t>Extent of jurisdiction</w:t>
      </w:r>
    </w:p>
    <w:p w14:paraId="28143570" w14:textId="56B575F1" w:rsidR="00344085" w:rsidRPr="00CD2DD9" w:rsidRDefault="00344085" w:rsidP="00344085">
      <w:pPr>
        <w:pStyle w:val="AmdtsEntries"/>
      </w:pPr>
      <w:r w:rsidRPr="00CD2DD9">
        <w:t>hdg before s 476</w:t>
      </w:r>
      <w:r w:rsidRPr="00CD2DD9">
        <w:tab/>
        <w:t xml:space="preserve">om </w:t>
      </w:r>
      <w:hyperlink r:id="rId3795"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2A52C089" w14:textId="77777777" w:rsidR="00344085" w:rsidRPr="00CD2DD9" w:rsidRDefault="00344085" w:rsidP="00A35FDF">
      <w:pPr>
        <w:pStyle w:val="AmdtsEntryHd"/>
      </w:pPr>
      <w:r w:rsidRPr="00CD2DD9">
        <w:t>Summary offences</w:t>
      </w:r>
    </w:p>
    <w:p w14:paraId="43B1201C" w14:textId="77777777" w:rsidR="00344085" w:rsidRPr="00CD2DD9" w:rsidRDefault="00344085" w:rsidP="00344085">
      <w:pPr>
        <w:pStyle w:val="AmdtsEntries"/>
      </w:pPr>
      <w:r w:rsidRPr="00CD2DD9">
        <w:t>s 476</w:t>
      </w:r>
      <w:r w:rsidRPr="00CD2DD9">
        <w:tab/>
        <w:t>renum as s 374</w:t>
      </w:r>
    </w:p>
    <w:p w14:paraId="7D29B1ED" w14:textId="77777777" w:rsidR="00344085" w:rsidRPr="00CD2DD9" w:rsidRDefault="00344085" w:rsidP="00A35FDF">
      <w:pPr>
        <w:pStyle w:val="AmdtsEntryHd"/>
      </w:pPr>
      <w:r w:rsidRPr="00CD2DD9">
        <w:t>Offences and punishment</w:t>
      </w:r>
    </w:p>
    <w:p w14:paraId="439BD68C" w14:textId="1B65D818" w:rsidR="00344085" w:rsidRPr="00CD2DD9" w:rsidRDefault="00344085" w:rsidP="00344085">
      <w:pPr>
        <w:pStyle w:val="AmdtsEntries"/>
      </w:pPr>
      <w:r w:rsidRPr="00CD2DD9">
        <w:t>hdg before s 477</w:t>
      </w:r>
      <w:r w:rsidRPr="00CD2DD9">
        <w:tab/>
        <w:t xml:space="preserve">om </w:t>
      </w:r>
      <w:hyperlink r:id="rId3796"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4C827FAB" w14:textId="77777777" w:rsidR="00344085" w:rsidRPr="00CD2DD9" w:rsidRDefault="00344085" w:rsidP="00A35FDF">
      <w:pPr>
        <w:pStyle w:val="AmdtsEntryHd"/>
      </w:pPr>
      <w:r w:rsidRPr="00CD2DD9">
        <w:lastRenderedPageBreak/>
        <w:t>List of offence within this jurisdiction</w:t>
      </w:r>
    </w:p>
    <w:p w14:paraId="45688F8C" w14:textId="77777777" w:rsidR="00344085" w:rsidRPr="00CD2DD9" w:rsidRDefault="00344085" w:rsidP="00344085">
      <w:pPr>
        <w:pStyle w:val="AmdtsEntries"/>
      </w:pPr>
      <w:r w:rsidRPr="00CD2DD9">
        <w:t>s 477</w:t>
      </w:r>
      <w:r w:rsidRPr="00CD2DD9">
        <w:tab/>
        <w:t>renum as s 375</w:t>
      </w:r>
    </w:p>
    <w:p w14:paraId="5757D230" w14:textId="77777777" w:rsidR="00344085" w:rsidRPr="00CD2DD9" w:rsidRDefault="00344085" w:rsidP="00A35FDF">
      <w:pPr>
        <w:pStyle w:val="AmdtsEntryHd"/>
      </w:pPr>
      <w:r w:rsidRPr="00CD2DD9">
        <w:t>Common law offences may be dealt with summarily by consent</w:t>
      </w:r>
    </w:p>
    <w:p w14:paraId="5F275D98" w14:textId="35DEED89" w:rsidR="00344085" w:rsidRPr="00CD2DD9" w:rsidRDefault="00344085" w:rsidP="00344085">
      <w:pPr>
        <w:pStyle w:val="AmdtsEntries"/>
        <w:keepNext/>
      </w:pPr>
      <w:r w:rsidRPr="00CD2DD9">
        <w:t>s 477A</w:t>
      </w:r>
      <w:r w:rsidRPr="00CD2DD9">
        <w:tab/>
        <w:t xml:space="preserve">ins </w:t>
      </w:r>
      <w:hyperlink r:id="rId3797" w:tooltip="Crimes (Amendment) Ordinance 1983" w:history="1">
        <w:r w:rsidRPr="00C62C6A">
          <w:rPr>
            <w:rStyle w:val="charCitHyperlinkAbbrev"/>
          </w:rPr>
          <w:t>Ord1983</w:t>
        </w:r>
        <w:r w:rsidRPr="00C62C6A">
          <w:rPr>
            <w:rStyle w:val="charCitHyperlinkAbbrev"/>
          </w:rPr>
          <w:noBreakHyphen/>
          <w:t>27</w:t>
        </w:r>
      </w:hyperlink>
      <w:r w:rsidRPr="00CD2DD9">
        <w:t xml:space="preserve"> s 25</w:t>
      </w:r>
    </w:p>
    <w:p w14:paraId="043E681D" w14:textId="1EEDA15F" w:rsidR="00344085" w:rsidRPr="00CD2DD9" w:rsidRDefault="00344085" w:rsidP="00344085">
      <w:pPr>
        <w:pStyle w:val="AmdtsEntries"/>
      </w:pPr>
      <w:r w:rsidRPr="00CD2DD9">
        <w:tab/>
        <w:t xml:space="preserve">om </w:t>
      </w:r>
      <w:hyperlink r:id="rId3798"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692CD67B" w14:textId="77777777" w:rsidR="00344085" w:rsidRPr="00CD2DD9" w:rsidRDefault="00344085" w:rsidP="00A35FDF">
      <w:pPr>
        <w:pStyle w:val="AmdtsEntryHd"/>
      </w:pPr>
      <w:r w:rsidRPr="00CD2DD9">
        <w:t>Certain offences not to be dealt with summarily</w:t>
      </w:r>
    </w:p>
    <w:p w14:paraId="782D247E" w14:textId="787F0A46" w:rsidR="00344085" w:rsidRPr="00CD2DD9" w:rsidRDefault="00344085" w:rsidP="00344085">
      <w:pPr>
        <w:pStyle w:val="AmdtsEntries"/>
        <w:keepNext/>
      </w:pPr>
      <w:r w:rsidRPr="00CD2DD9">
        <w:t>s 478</w:t>
      </w:r>
      <w:r w:rsidRPr="00CD2DD9">
        <w:tab/>
        <w:t xml:space="preserve">sub </w:t>
      </w:r>
      <w:hyperlink r:id="rId3799"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800"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6DDE09E" w14:textId="475FE96F" w:rsidR="00344085" w:rsidRPr="00CD2DD9" w:rsidRDefault="00344085" w:rsidP="00344085">
      <w:pPr>
        <w:pStyle w:val="AmdtsEntries"/>
        <w:keepNext/>
      </w:pPr>
      <w:r w:rsidRPr="00CD2DD9">
        <w:tab/>
        <w:t xml:space="preserve">om </w:t>
      </w:r>
      <w:hyperlink r:id="rId3801"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8FF0E80" w14:textId="77777777" w:rsidR="00344085" w:rsidRPr="00CD2DD9" w:rsidRDefault="00344085" w:rsidP="00A35FDF">
      <w:pPr>
        <w:pStyle w:val="AmdtsEntryHd"/>
      </w:pPr>
      <w:r w:rsidRPr="00CD2DD9">
        <w:t>Procedure in such cases</w:t>
      </w:r>
    </w:p>
    <w:p w14:paraId="2BDC1D24" w14:textId="01336E33" w:rsidR="00344085" w:rsidRPr="00CD2DD9" w:rsidRDefault="00344085" w:rsidP="00344085">
      <w:pPr>
        <w:pStyle w:val="AmdtsEntries"/>
      </w:pPr>
      <w:r w:rsidRPr="00CD2DD9">
        <w:t>hdg before s 479</w:t>
      </w:r>
      <w:r w:rsidRPr="00CD2DD9">
        <w:tab/>
        <w:t xml:space="preserve">om </w:t>
      </w:r>
      <w:hyperlink r:id="rId380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0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56C359" w14:textId="77777777" w:rsidR="00344085" w:rsidRPr="00CD2DD9" w:rsidRDefault="00344085" w:rsidP="00A35FDF">
      <w:pPr>
        <w:pStyle w:val="AmdtsEntryHd"/>
      </w:pPr>
      <w:r w:rsidRPr="00CD2DD9">
        <w:t>Accused to have option of summary disposal of case or of trial by jury</w:t>
      </w:r>
    </w:p>
    <w:p w14:paraId="3990FBEF" w14:textId="77777777" w:rsidR="00344085" w:rsidRPr="00CD2DD9" w:rsidRDefault="00344085" w:rsidP="00344085">
      <w:pPr>
        <w:pStyle w:val="AmdtsEntries"/>
      </w:pPr>
      <w:r w:rsidRPr="00CD2DD9">
        <w:t>s 479</w:t>
      </w:r>
      <w:r w:rsidRPr="00CD2DD9">
        <w:tab/>
        <w:t>renum as s 376</w:t>
      </w:r>
    </w:p>
    <w:p w14:paraId="0A1DC80F" w14:textId="77777777" w:rsidR="00344085" w:rsidRPr="00CD2DD9" w:rsidRDefault="00344085" w:rsidP="00A35FDF">
      <w:pPr>
        <w:pStyle w:val="AmdtsEntryHd"/>
      </w:pPr>
      <w:r w:rsidRPr="00CD2DD9">
        <w:t>Certificate of dismissal</w:t>
      </w:r>
    </w:p>
    <w:p w14:paraId="33909ED3" w14:textId="77777777" w:rsidR="00344085" w:rsidRPr="00CD2DD9" w:rsidRDefault="00344085" w:rsidP="00344085">
      <w:pPr>
        <w:pStyle w:val="AmdtsEntries"/>
      </w:pPr>
      <w:r w:rsidRPr="00CD2DD9">
        <w:t>s 480</w:t>
      </w:r>
      <w:r w:rsidRPr="00CD2DD9">
        <w:tab/>
        <w:t>renum as s 377</w:t>
      </w:r>
    </w:p>
    <w:p w14:paraId="4E29C10B" w14:textId="77777777" w:rsidR="00344085" w:rsidRPr="00CD2DD9" w:rsidRDefault="00344085" w:rsidP="00A35FDF">
      <w:pPr>
        <w:pStyle w:val="AmdtsEntryHd"/>
      </w:pPr>
      <w:r w:rsidRPr="00CD2DD9">
        <w:t>Summary conviction or dismissal a bar to indictment</w:t>
      </w:r>
    </w:p>
    <w:p w14:paraId="32DFAC45" w14:textId="77777777" w:rsidR="00344085" w:rsidRPr="00CD2DD9" w:rsidRDefault="00344085" w:rsidP="00344085">
      <w:pPr>
        <w:pStyle w:val="AmdtsEntries"/>
      </w:pPr>
      <w:r w:rsidRPr="00CD2DD9">
        <w:t>s 481</w:t>
      </w:r>
      <w:r w:rsidRPr="00CD2DD9">
        <w:tab/>
        <w:t>renum as s 378</w:t>
      </w:r>
    </w:p>
    <w:p w14:paraId="49E0B4C6" w14:textId="77777777" w:rsidR="00344085" w:rsidRPr="00CD2DD9" w:rsidRDefault="00344085" w:rsidP="00A35FDF">
      <w:pPr>
        <w:pStyle w:val="AmdtsEntryHd"/>
      </w:pPr>
      <w:r w:rsidRPr="00CD2DD9">
        <w:t>Definition</w:t>
      </w:r>
    </w:p>
    <w:p w14:paraId="4C83E460" w14:textId="713AF7FE" w:rsidR="00344085" w:rsidRPr="00CD2DD9" w:rsidRDefault="00344085" w:rsidP="00344085">
      <w:pPr>
        <w:pStyle w:val="AmdtsEntries"/>
      </w:pPr>
      <w:r w:rsidRPr="00CD2DD9">
        <w:t>s 482</w:t>
      </w:r>
      <w:r w:rsidRPr="00CD2DD9">
        <w:tab/>
        <w:t xml:space="preserve">orig s 482 om </w:t>
      </w:r>
      <w:hyperlink r:id="rId3804"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ADD058C" w14:textId="77777777" w:rsidR="00344085" w:rsidRPr="00CD2DD9" w:rsidRDefault="00344085" w:rsidP="00344085">
      <w:pPr>
        <w:pStyle w:val="AmdtsEntries"/>
      </w:pPr>
      <w:r w:rsidRPr="00CD2DD9">
        <w:tab/>
        <w:t>prev s 482 renum as s 379</w:t>
      </w:r>
    </w:p>
    <w:p w14:paraId="0C2AC16D" w14:textId="77777777" w:rsidR="00344085" w:rsidRPr="00CD2DD9" w:rsidRDefault="00344085" w:rsidP="00A35FDF">
      <w:pPr>
        <w:pStyle w:val="AmdtsEntryHd"/>
      </w:pPr>
      <w:r w:rsidRPr="00CD2DD9">
        <w:t>Certain first offences by boys or youths</w:t>
      </w:r>
    </w:p>
    <w:p w14:paraId="5F4B25EC" w14:textId="472AA631" w:rsidR="00344085" w:rsidRPr="00CD2DD9" w:rsidRDefault="00344085" w:rsidP="00344085">
      <w:pPr>
        <w:pStyle w:val="AmdtsEntries"/>
      </w:pPr>
      <w:r w:rsidRPr="00CD2DD9">
        <w:t>s 483</w:t>
      </w:r>
      <w:r w:rsidRPr="00CD2DD9">
        <w:tab/>
        <w:t xml:space="preserve">om </w:t>
      </w:r>
      <w:hyperlink r:id="rId3805"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0FAB8D5" w14:textId="77777777" w:rsidR="00344085" w:rsidRPr="00CD2DD9" w:rsidRDefault="00344085" w:rsidP="00A35FDF">
      <w:pPr>
        <w:pStyle w:val="AmdtsEntryHd"/>
      </w:pPr>
      <w:r w:rsidRPr="00CD2DD9">
        <w:t>Certain other first offences by youths</w:t>
      </w:r>
    </w:p>
    <w:p w14:paraId="0D91A504" w14:textId="298BF414" w:rsidR="00344085" w:rsidRPr="00CD2DD9" w:rsidRDefault="00344085" w:rsidP="00344085">
      <w:pPr>
        <w:pStyle w:val="AmdtsEntries"/>
      </w:pPr>
      <w:r w:rsidRPr="00CD2DD9">
        <w:t>s 484</w:t>
      </w:r>
      <w:r w:rsidRPr="00CD2DD9">
        <w:tab/>
        <w:t xml:space="preserve">om </w:t>
      </w:r>
      <w:hyperlink r:id="rId3806"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7743191" w14:textId="77777777" w:rsidR="00344085" w:rsidRPr="00CD2DD9" w:rsidRDefault="00344085" w:rsidP="00A35FDF">
      <w:pPr>
        <w:pStyle w:val="AmdtsEntryHd"/>
      </w:pPr>
      <w:r w:rsidRPr="00CD2DD9">
        <w:t>The like offences by boys or youths after previous conviction</w:t>
      </w:r>
    </w:p>
    <w:p w14:paraId="2F9E5A79" w14:textId="43A2B96F" w:rsidR="00344085" w:rsidRPr="00CD2DD9" w:rsidRDefault="00344085" w:rsidP="00344085">
      <w:pPr>
        <w:pStyle w:val="AmdtsEntries"/>
      </w:pPr>
      <w:r w:rsidRPr="00CD2DD9">
        <w:t>s 485</w:t>
      </w:r>
      <w:r w:rsidRPr="00CD2DD9">
        <w:tab/>
        <w:t xml:space="preserve">om </w:t>
      </w:r>
      <w:hyperlink r:id="rId3807"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901A2C8" w14:textId="77777777" w:rsidR="00344085" w:rsidRPr="00CD2DD9" w:rsidRDefault="00344085" w:rsidP="00A35FDF">
      <w:pPr>
        <w:pStyle w:val="AmdtsEntryHd"/>
      </w:pPr>
      <w:r w:rsidRPr="00CD2DD9">
        <w:t>The like offences by adults</w:t>
      </w:r>
    </w:p>
    <w:p w14:paraId="7ECEAFCA" w14:textId="1B55553D" w:rsidR="00344085" w:rsidRPr="00CD2DD9" w:rsidRDefault="00344085" w:rsidP="00344085">
      <w:pPr>
        <w:pStyle w:val="AmdtsEntries"/>
      </w:pPr>
      <w:r w:rsidRPr="00CD2DD9">
        <w:t>s 486</w:t>
      </w:r>
      <w:r w:rsidRPr="00CD2DD9">
        <w:tab/>
        <w:t xml:space="preserve">om </w:t>
      </w:r>
      <w:hyperlink r:id="rId3808"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5A3AD01E" w14:textId="77777777" w:rsidR="00344085" w:rsidRPr="00CD2DD9" w:rsidRDefault="00344085" w:rsidP="00A35FDF">
      <w:pPr>
        <w:pStyle w:val="AmdtsEntryHd"/>
      </w:pPr>
      <w:r w:rsidRPr="00CD2DD9">
        <w:t>Number of strokes</w:t>
      </w:r>
    </w:p>
    <w:p w14:paraId="1D4EF2EE" w14:textId="1559A1DE" w:rsidR="00344085" w:rsidRPr="00CD2DD9" w:rsidRDefault="00344085" w:rsidP="00344085">
      <w:pPr>
        <w:pStyle w:val="AmdtsEntries"/>
      </w:pPr>
      <w:r w:rsidRPr="00CD2DD9">
        <w:t>s 487</w:t>
      </w:r>
      <w:r w:rsidRPr="00CD2DD9">
        <w:tab/>
        <w:t xml:space="preserve">om </w:t>
      </w:r>
      <w:hyperlink r:id="rId3809"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8CA5ABE" w14:textId="77777777" w:rsidR="00344085" w:rsidRPr="00CD2DD9" w:rsidRDefault="00344085" w:rsidP="00A35FDF">
      <w:pPr>
        <w:pStyle w:val="AmdtsEntryHd"/>
      </w:pPr>
      <w:r w:rsidRPr="00CD2DD9">
        <w:t>Sentence to specify number of strokes etc</w:t>
      </w:r>
    </w:p>
    <w:p w14:paraId="06081367" w14:textId="5B80A1EB" w:rsidR="00344085" w:rsidRPr="00CD2DD9" w:rsidRDefault="00344085" w:rsidP="00344085">
      <w:pPr>
        <w:pStyle w:val="AmdtsEntries"/>
      </w:pPr>
      <w:r w:rsidRPr="00CD2DD9">
        <w:t>s 488</w:t>
      </w:r>
      <w:r w:rsidRPr="00CD2DD9">
        <w:tab/>
        <w:t xml:space="preserve">om </w:t>
      </w:r>
      <w:hyperlink r:id="rId3810"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EDD0AF0" w14:textId="77777777" w:rsidR="00344085" w:rsidRPr="00CD2DD9" w:rsidRDefault="00344085" w:rsidP="00A35FDF">
      <w:pPr>
        <w:pStyle w:val="AmdtsEntryHd"/>
      </w:pPr>
      <w:r w:rsidRPr="00CD2DD9">
        <w:t>Time of whipping—where no appeal</w:t>
      </w:r>
    </w:p>
    <w:p w14:paraId="00F9A60F" w14:textId="0BE6BF8D" w:rsidR="00344085" w:rsidRPr="00CD2DD9" w:rsidRDefault="00344085" w:rsidP="00344085">
      <w:pPr>
        <w:pStyle w:val="AmdtsEntries"/>
      </w:pPr>
      <w:r w:rsidRPr="00CD2DD9">
        <w:t>s 489</w:t>
      </w:r>
      <w:r w:rsidRPr="00CD2DD9">
        <w:tab/>
        <w:t xml:space="preserve">om </w:t>
      </w:r>
      <w:hyperlink r:id="rId3811"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642D26" w14:textId="77777777" w:rsidR="00344085" w:rsidRPr="00CD2DD9" w:rsidRDefault="00344085" w:rsidP="00A35FDF">
      <w:pPr>
        <w:pStyle w:val="AmdtsEntryHd"/>
      </w:pPr>
      <w:r w:rsidRPr="00CD2DD9">
        <w:t>Time of whipping—where appeal and conviction confirmed</w:t>
      </w:r>
    </w:p>
    <w:p w14:paraId="1224B7EA" w14:textId="31439240" w:rsidR="00344085" w:rsidRPr="00CD2DD9" w:rsidRDefault="00344085" w:rsidP="00344085">
      <w:pPr>
        <w:pStyle w:val="AmdtsEntries"/>
      </w:pPr>
      <w:r w:rsidRPr="00CD2DD9">
        <w:t>s 490</w:t>
      </w:r>
      <w:r w:rsidRPr="00CD2DD9">
        <w:tab/>
        <w:t xml:space="preserve">om </w:t>
      </w:r>
      <w:hyperlink r:id="rId3812"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5B05852" w14:textId="77777777" w:rsidR="00344085" w:rsidRPr="00CD2DD9" w:rsidRDefault="00344085" w:rsidP="00A35FDF">
      <w:pPr>
        <w:pStyle w:val="AmdtsEntryHd"/>
      </w:pPr>
      <w:r w:rsidRPr="00CD2DD9">
        <w:t>Kind of instrument and manner of use to be prescribed by Comptroller-General</w:t>
      </w:r>
    </w:p>
    <w:p w14:paraId="793900DB" w14:textId="44C6BF2F" w:rsidR="00344085" w:rsidRPr="00CD2DD9" w:rsidRDefault="00344085" w:rsidP="00344085">
      <w:pPr>
        <w:pStyle w:val="AmdtsEntries"/>
      </w:pPr>
      <w:r w:rsidRPr="00CD2DD9">
        <w:t>s 491</w:t>
      </w:r>
      <w:r w:rsidRPr="00CD2DD9">
        <w:tab/>
        <w:t xml:space="preserve">om </w:t>
      </w:r>
      <w:hyperlink r:id="rId3813"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1AE2D762" w14:textId="77777777" w:rsidR="00344085" w:rsidRPr="00CD2DD9" w:rsidRDefault="00344085" w:rsidP="00A35FDF">
      <w:pPr>
        <w:pStyle w:val="AmdtsEntryHd"/>
      </w:pPr>
      <w:r w:rsidRPr="00CD2DD9">
        <w:lastRenderedPageBreak/>
        <w:t>Surgeon may remit whipping in certain cases</w:t>
      </w:r>
    </w:p>
    <w:p w14:paraId="0B6D8DF7" w14:textId="21CF27FE" w:rsidR="00344085" w:rsidRPr="00CD2DD9" w:rsidRDefault="00344085" w:rsidP="00344085">
      <w:pPr>
        <w:pStyle w:val="AmdtsEntries"/>
      </w:pPr>
      <w:r w:rsidRPr="00CD2DD9">
        <w:t>s 492</w:t>
      </w:r>
      <w:r w:rsidRPr="00CD2DD9">
        <w:tab/>
        <w:t xml:space="preserve">om </w:t>
      </w:r>
      <w:hyperlink r:id="rId3814"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EBFB86" w14:textId="77777777" w:rsidR="00344085" w:rsidRPr="00CD2DD9" w:rsidRDefault="00344085" w:rsidP="00A35FDF">
      <w:pPr>
        <w:pStyle w:val="AmdtsEntryHd"/>
      </w:pPr>
      <w:r w:rsidRPr="00CD2DD9">
        <w:t>Assaults</w:t>
      </w:r>
    </w:p>
    <w:p w14:paraId="6C1CFF65" w14:textId="6B1AE085" w:rsidR="00344085" w:rsidRPr="00CD2DD9" w:rsidRDefault="00344085" w:rsidP="00344085">
      <w:pPr>
        <w:pStyle w:val="AmdtsEntries"/>
      </w:pPr>
      <w:r w:rsidRPr="00CD2DD9">
        <w:t xml:space="preserve">hdg before s 493 </w:t>
      </w:r>
      <w:r w:rsidRPr="00CD2DD9">
        <w:tab/>
        <w:t xml:space="preserve">om </w:t>
      </w:r>
      <w:hyperlink r:id="rId38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7EBCFB" w14:textId="77777777" w:rsidR="00344085" w:rsidRPr="00CD2DD9" w:rsidRDefault="00344085" w:rsidP="00A35FDF">
      <w:pPr>
        <w:pStyle w:val="AmdtsEntryHd"/>
      </w:pPr>
      <w:r w:rsidRPr="00CD2DD9">
        <w:t>Common assaults</w:t>
      </w:r>
    </w:p>
    <w:p w14:paraId="2C24A341" w14:textId="77777777" w:rsidR="00344085" w:rsidRPr="00CD2DD9" w:rsidRDefault="00344085" w:rsidP="00344085">
      <w:pPr>
        <w:pStyle w:val="AmdtsEntries"/>
      </w:pPr>
      <w:r w:rsidRPr="00CD2DD9">
        <w:t>s 493</w:t>
      </w:r>
      <w:r w:rsidRPr="00CD2DD9">
        <w:tab/>
        <w:t>renum as s 380</w:t>
      </w:r>
    </w:p>
    <w:p w14:paraId="1497C5B0" w14:textId="77777777" w:rsidR="00344085" w:rsidRPr="00CD2DD9" w:rsidRDefault="00344085" w:rsidP="00A35FDF">
      <w:pPr>
        <w:pStyle w:val="AmdtsEntryHd"/>
      </w:pPr>
      <w:r w:rsidRPr="00CD2DD9">
        <w:t>Aggravated assaults</w:t>
      </w:r>
    </w:p>
    <w:p w14:paraId="1D87B8F2" w14:textId="77777777" w:rsidR="00344085" w:rsidRPr="00CD2DD9" w:rsidRDefault="00344085" w:rsidP="00344085">
      <w:pPr>
        <w:pStyle w:val="AmdtsEntries"/>
      </w:pPr>
      <w:r w:rsidRPr="00CD2DD9">
        <w:t>s 494</w:t>
      </w:r>
      <w:r w:rsidRPr="00CD2DD9">
        <w:tab/>
        <w:t>renum as s 381</w:t>
      </w:r>
    </w:p>
    <w:p w14:paraId="7ACEE4BE" w14:textId="77777777" w:rsidR="00344085" w:rsidRPr="00CD2DD9" w:rsidRDefault="00344085" w:rsidP="00A35FDF">
      <w:pPr>
        <w:pStyle w:val="AmdtsEntryHd"/>
      </w:pPr>
      <w:r w:rsidRPr="00CD2DD9">
        <w:t>Assaults respecting the sale of grain</w:t>
      </w:r>
    </w:p>
    <w:p w14:paraId="6E2A3C24" w14:textId="650E024A" w:rsidR="00344085" w:rsidRPr="00CD2DD9" w:rsidRDefault="00344085" w:rsidP="00344085">
      <w:pPr>
        <w:pStyle w:val="AmdtsEntries"/>
        <w:keepNext/>
      </w:pPr>
      <w:r w:rsidRPr="00CD2DD9">
        <w:t>s 495</w:t>
      </w:r>
      <w:r w:rsidRPr="00CD2DD9">
        <w:tab/>
        <w:t xml:space="preserve">orig s 495 am </w:t>
      </w:r>
      <w:hyperlink r:id="rId381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52194D" w14:textId="332CFC35" w:rsidR="00344085" w:rsidRPr="00CD2DD9" w:rsidRDefault="00344085" w:rsidP="00344085">
      <w:pPr>
        <w:pStyle w:val="AmdtsEntries"/>
      </w:pPr>
      <w:r w:rsidRPr="00CD2DD9">
        <w:tab/>
        <w:t xml:space="preserve">om </w:t>
      </w:r>
      <w:hyperlink r:id="rId3818"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9A1924A" w14:textId="77777777" w:rsidR="00344085" w:rsidRPr="00CD2DD9" w:rsidRDefault="00344085" w:rsidP="00344085">
      <w:pPr>
        <w:pStyle w:val="AmdtsEntries"/>
      </w:pPr>
      <w:r w:rsidRPr="00CD2DD9">
        <w:tab/>
        <w:t>prev s 495 renum as s 382</w:t>
      </w:r>
    </w:p>
    <w:p w14:paraId="6675E943" w14:textId="77777777" w:rsidR="00344085" w:rsidRPr="00CD2DD9" w:rsidRDefault="00344085" w:rsidP="00A35FDF">
      <w:pPr>
        <w:pStyle w:val="AmdtsEntryHd"/>
      </w:pPr>
      <w:r w:rsidRPr="00CD2DD9">
        <w:t>Assaults obstructing workmen</w:t>
      </w:r>
    </w:p>
    <w:p w14:paraId="54829B03" w14:textId="6F2110C5" w:rsidR="00344085" w:rsidRPr="00CD2DD9" w:rsidRDefault="00344085" w:rsidP="00344085">
      <w:pPr>
        <w:pStyle w:val="AmdtsEntries"/>
        <w:keepNext/>
      </w:pPr>
      <w:r w:rsidRPr="00CD2DD9">
        <w:t>s 496</w:t>
      </w:r>
      <w:r w:rsidRPr="00CD2DD9">
        <w:tab/>
        <w:t xml:space="preserve">orig s 496 am </w:t>
      </w:r>
      <w:hyperlink r:id="rId381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19C9B" w14:textId="5FEA1D4C" w:rsidR="00344085" w:rsidRPr="00CD2DD9" w:rsidRDefault="00344085" w:rsidP="00344085">
      <w:pPr>
        <w:pStyle w:val="AmdtsEntries"/>
      </w:pPr>
      <w:r w:rsidRPr="00CD2DD9">
        <w:tab/>
        <w:t xml:space="preserve">om </w:t>
      </w:r>
      <w:hyperlink r:id="rId3820"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461A9F8" w14:textId="77777777" w:rsidR="00344085" w:rsidRPr="00CD2DD9" w:rsidRDefault="00344085" w:rsidP="00344085">
      <w:pPr>
        <w:pStyle w:val="AmdtsEntries"/>
      </w:pPr>
      <w:r w:rsidRPr="00CD2DD9">
        <w:tab/>
        <w:t>prev s 496 renum as s 383</w:t>
      </w:r>
    </w:p>
    <w:p w14:paraId="41C269C2" w14:textId="77777777" w:rsidR="00344085" w:rsidRPr="00CD2DD9" w:rsidRDefault="00344085" w:rsidP="00A35FDF">
      <w:pPr>
        <w:pStyle w:val="AmdtsEntryHd"/>
      </w:pPr>
      <w:r w:rsidRPr="00CD2DD9">
        <w:t>Where jurisdiction excludes</w:t>
      </w:r>
    </w:p>
    <w:p w14:paraId="5A600912" w14:textId="5A792082" w:rsidR="00344085" w:rsidRPr="00CD2DD9" w:rsidRDefault="00344085" w:rsidP="00344085">
      <w:pPr>
        <w:pStyle w:val="AmdtsEntries"/>
        <w:keepNext/>
      </w:pPr>
      <w:r w:rsidRPr="00CD2DD9">
        <w:t>s 497</w:t>
      </w:r>
      <w:r w:rsidRPr="00CD2DD9">
        <w:tab/>
        <w:t xml:space="preserve">orig s 497 am </w:t>
      </w:r>
      <w:hyperlink r:id="rId382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2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148F053" w14:textId="1C1191B7" w:rsidR="00344085" w:rsidRPr="00CD2DD9" w:rsidRDefault="00344085" w:rsidP="00344085">
      <w:pPr>
        <w:pStyle w:val="AmdtsEntries"/>
        <w:keepNext/>
      </w:pPr>
      <w:r w:rsidRPr="00CD2DD9">
        <w:tab/>
        <w:t xml:space="preserve">om </w:t>
      </w:r>
      <w:hyperlink r:id="rId3823" w:tooltip="Crimes (Amendment) Ordinance (No 3) 1985" w:history="1">
        <w:r w:rsidRPr="00C62C6A">
          <w:rPr>
            <w:rStyle w:val="charCitHyperlinkAbbrev"/>
          </w:rPr>
          <w:t>Ord1985</w:t>
        </w:r>
        <w:r w:rsidRPr="00C62C6A">
          <w:rPr>
            <w:rStyle w:val="charCitHyperlinkAbbrev"/>
          </w:rPr>
          <w:noBreakHyphen/>
          <w:t>40</w:t>
        </w:r>
      </w:hyperlink>
      <w:r w:rsidRPr="00CD2DD9">
        <w:t xml:space="preserve"> s 8</w:t>
      </w:r>
    </w:p>
    <w:p w14:paraId="5638727F" w14:textId="77777777" w:rsidR="00344085" w:rsidRPr="00CD2DD9" w:rsidRDefault="00344085" w:rsidP="00344085">
      <w:pPr>
        <w:pStyle w:val="AmdtsEntries"/>
      </w:pPr>
      <w:r w:rsidRPr="00CD2DD9">
        <w:tab/>
        <w:t>prev s 497 renum as s 384</w:t>
      </w:r>
    </w:p>
    <w:p w14:paraId="4E8D63E1" w14:textId="77777777" w:rsidR="00344085" w:rsidRPr="00CD2DD9" w:rsidRDefault="00344085" w:rsidP="00A35FDF">
      <w:pPr>
        <w:pStyle w:val="AmdtsEntryHd"/>
      </w:pPr>
      <w:r w:rsidRPr="00CD2DD9">
        <w:t>Certificate of dismissal</w:t>
      </w:r>
    </w:p>
    <w:p w14:paraId="213D7E3D" w14:textId="21168392" w:rsidR="00344085" w:rsidRPr="00CD2DD9" w:rsidRDefault="00344085" w:rsidP="00344085">
      <w:pPr>
        <w:pStyle w:val="AmdtsEntries"/>
        <w:keepNext/>
      </w:pPr>
      <w:r w:rsidRPr="00CD2DD9">
        <w:t>s 498</w:t>
      </w:r>
      <w:r w:rsidRPr="00CD2DD9">
        <w:tab/>
        <w:t xml:space="preserve">am </w:t>
      </w:r>
      <w:hyperlink r:id="rId382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F20B949" w14:textId="71DAD84A" w:rsidR="00344085" w:rsidRPr="00CD2DD9" w:rsidRDefault="00344085" w:rsidP="00344085">
      <w:pPr>
        <w:pStyle w:val="AmdtsEntries"/>
      </w:pPr>
      <w:r w:rsidRPr="00CD2DD9">
        <w:tab/>
        <w:t xml:space="preserve">om </w:t>
      </w:r>
      <w:hyperlink r:id="rId3825"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70F82B" w14:textId="77777777" w:rsidR="00344085" w:rsidRPr="00CD2DD9" w:rsidRDefault="00344085" w:rsidP="00A35FDF">
      <w:pPr>
        <w:pStyle w:val="AmdtsEntryHd"/>
      </w:pPr>
      <w:r w:rsidRPr="00CD2DD9">
        <w:t>Certificate or conviction a bar to other proceedings</w:t>
      </w:r>
    </w:p>
    <w:p w14:paraId="49ED4A82" w14:textId="254987F2" w:rsidR="00344085" w:rsidRPr="00CD2DD9" w:rsidRDefault="00344085" w:rsidP="00344085">
      <w:pPr>
        <w:pStyle w:val="AmdtsEntries"/>
        <w:keepNext/>
      </w:pPr>
      <w:r w:rsidRPr="00CD2DD9">
        <w:t>s 499</w:t>
      </w:r>
      <w:r w:rsidRPr="00CD2DD9">
        <w:tab/>
        <w:t xml:space="preserve">sub </w:t>
      </w:r>
      <w:hyperlink r:id="rId3826" w:tooltip="Crimes Ordinance 1963" w:history="1">
        <w:r w:rsidRPr="00C62C6A">
          <w:rPr>
            <w:rStyle w:val="charCitHyperlinkAbbrev"/>
          </w:rPr>
          <w:t>Ord1963</w:t>
        </w:r>
        <w:r w:rsidRPr="00C62C6A">
          <w:rPr>
            <w:rStyle w:val="charCitHyperlinkAbbrev"/>
          </w:rPr>
          <w:noBreakHyphen/>
          <w:t>11</w:t>
        </w:r>
      </w:hyperlink>
      <w:r w:rsidRPr="00CD2DD9">
        <w:t xml:space="preserve"> s 25</w:t>
      </w:r>
    </w:p>
    <w:p w14:paraId="2F50429B" w14:textId="0DF1CE95" w:rsidR="00344085" w:rsidRPr="00CD2DD9" w:rsidRDefault="00344085" w:rsidP="00344085">
      <w:pPr>
        <w:pStyle w:val="AmdtsEntries"/>
      </w:pPr>
      <w:r w:rsidRPr="00CD2DD9">
        <w:tab/>
        <w:t xml:space="preserve">om </w:t>
      </w:r>
      <w:hyperlink r:id="rId3827"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1804EF" w14:textId="77777777" w:rsidR="00344085" w:rsidRPr="00CD2DD9" w:rsidRDefault="00344085" w:rsidP="00A35FDF">
      <w:pPr>
        <w:pStyle w:val="AmdtsEntryHd"/>
      </w:pPr>
      <w:r w:rsidRPr="00CD2DD9">
        <w:t>Exception from jurisdiction</w:t>
      </w:r>
    </w:p>
    <w:p w14:paraId="75820961" w14:textId="55878195" w:rsidR="00344085" w:rsidRPr="00CD2DD9" w:rsidRDefault="00344085" w:rsidP="00344085">
      <w:pPr>
        <w:pStyle w:val="AmdtsEntries"/>
        <w:keepNext/>
      </w:pPr>
      <w:r w:rsidRPr="00CD2DD9">
        <w:t>s 500</w:t>
      </w:r>
      <w:r w:rsidRPr="00CD2DD9">
        <w:tab/>
        <w:t xml:space="preserve">am </w:t>
      </w:r>
      <w:hyperlink r:id="rId382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AED629" w14:textId="1F90A60B" w:rsidR="00344085" w:rsidRPr="00CD2DD9" w:rsidRDefault="00344085" w:rsidP="00344085">
      <w:pPr>
        <w:pStyle w:val="AmdtsEntries"/>
      </w:pPr>
      <w:r w:rsidRPr="00CD2DD9">
        <w:tab/>
        <w:t xml:space="preserve">om </w:t>
      </w:r>
      <w:hyperlink r:id="rId3829"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065AA98E" w14:textId="77777777" w:rsidR="00344085" w:rsidRPr="00CD2DD9" w:rsidRDefault="00344085" w:rsidP="00A35FDF">
      <w:pPr>
        <w:pStyle w:val="AmdtsEntryHd"/>
      </w:pPr>
      <w:r w:rsidRPr="00CD2DD9">
        <w:t>Larceny and similar offences</w:t>
      </w:r>
    </w:p>
    <w:p w14:paraId="5F276B13" w14:textId="67BA8296" w:rsidR="00344085" w:rsidRPr="00CD2DD9" w:rsidRDefault="00344085" w:rsidP="00344085">
      <w:pPr>
        <w:pStyle w:val="AmdtsEntries"/>
      </w:pPr>
      <w:r w:rsidRPr="00CD2DD9">
        <w:t>hdg before s 501</w:t>
      </w:r>
      <w:r w:rsidRPr="00CD2DD9">
        <w:tab/>
        <w:t xml:space="preserve">om </w:t>
      </w:r>
      <w:hyperlink r:id="rId38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643A47A" w14:textId="77777777" w:rsidR="00344085" w:rsidRPr="00CD2DD9" w:rsidRDefault="00344085" w:rsidP="00A35FDF">
      <w:pPr>
        <w:pStyle w:val="AmdtsEntryHd"/>
      </w:pPr>
      <w:r w:rsidRPr="00CD2DD9">
        <w:t>Larceny and unlawful taking etc of animals</w:t>
      </w:r>
    </w:p>
    <w:p w14:paraId="6C09975D" w14:textId="46D9DF77" w:rsidR="00344085" w:rsidRPr="00CD2DD9" w:rsidRDefault="00344085" w:rsidP="00344085">
      <w:pPr>
        <w:pStyle w:val="AmdtsEntries"/>
      </w:pPr>
      <w:r w:rsidRPr="00CD2DD9">
        <w:t>hdg before s 501</w:t>
      </w:r>
      <w:r w:rsidRPr="00CD2DD9">
        <w:tab/>
        <w:t xml:space="preserve">om </w:t>
      </w:r>
      <w:hyperlink r:id="rId38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00A9B8" w14:textId="77777777" w:rsidR="00344085" w:rsidRPr="00CD2DD9" w:rsidRDefault="00344085" w:rsidP="00A35FDF">
      <w:pPr>
        <w:pStyle w:val="AmdtsEntryHd"/>
      </w:pPr>
      <w:r w:rsidRPr="00CD2DD9">
        <w:t>Unlawfully driving, using, marking or possessing cattle</w:t>
      </w:r>
    </w:p>
    <w:p w14:paraId="7F7BD713" w14:textId="5C86895E" w:rsidR="00344085" w:rsidRPr="00CD2DD9" w:rsidRDefault="00344085" w:rsidP="00344085">
      <w:pPr>
        <w:pStyle w:val="AmdtsEntries"/>
        <w:keepNext/>
      </w:pPr>
      <w:r w:rsidRPr="00CD2DD9">
        <w:t>s 501</w:t>
      </w:r>
      <w:r w:rsidRPr="00CD2DD9">
        <w:tab/>
        <w:t xml:space="preserve">am </w:t>
      </w:r>
      <w:hyperlink r:id="rId383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CF6EEEF" w14:textId="2660FB5F" w:rsidR="00344085" w:rsidRPr="00CD2DD9" w:rsidRDefault="00344085" w:rsidP="00344085">
      <w:pPr>
        <w:pStyle w:val="AmdtsEntries"/>
        <w:keepNext/>
      </w:pPr>
      <w:r w:rsidRPr="00CD2DD9">
        <w:tab/>
        <w:t xml:space="preserve">sub </w:t>
      </w:r>
      <w:hyperlink r:id="rId383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17</w:t>
      </w:r>
    </w:p>
    <w:p w14:paraId="38392A8E" w14:textId="79252550" w:rsidR="00344085" w:rsidRPr="00CD2DD9" w:rsidRDefault="00344085" w:rsidP="00344085">
      <w:pPr>
        <w:pStyle w:val="AmdtsEntries"/>
      </w:pPr>
      <w:r w:rsidRPr="00CD2DD9">
        <w:tab/>
        <w:t xml:space="preserve">om </w:t>
      </w:r>
      <w:hyperlink r:id="rId38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4225A5D" w14:textId="77777777" w:rsidR="00344085" w:rsidRPr="00CD2DD9" w:rsidRDefault="00344085" w:rsidP="00A35FDF">
      <w:pPr>
        <w:pStyle w:val="AmdtsEntryHd"/>
      </w:pPr>
      <w:r w:rsidRPr="00CD2DD9">
        <w:t>Possession of skin etc of stolen cattle</w:t>
      </w:r>
    </w:p>
    <w:p w14:paraId="34F14DEB" w14:textId="4DCC7D1B" w:rsidR="00344085" w:rsidRPr="00CD2DD9" w:rsidRDefault="00344085" w:rsidP="00344085">
      <w:pPr>
        <w:pStyle w:val="AmdtsEntries"/>
        <w:keepNext/>
      </w:pPr>
      <w:r w:rsidRPr="00CD2DD9">
        <w:t>s 502</w:t>
      </w:r>
      <w:r w:rsidRPr="00CD2DD9">
        <w:tab/>
        <w:t xml:space="preserve">am </w:t>
      </w:r>
      <w:hyperlink r:id="rId383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84709B0" w14:textId="4354A585" w:rsidR="00344085" w:rsidRPr="00CD2DD9" w:rsidRDefault="00344085" w:rsidP="00344085">
      <w:pPr>
        <w:pStyle w:val="AmdtsEntries"/>
      </w:pPr>
      <w:r w:rsidRPr="00CD2DD9">
        <w:tab/>
        <w:t xml:space="preserve">om </w:t>
      </w:r>
      <w:hyperlink r:id="rId38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84B6C32" w14:textId="77777777" w:rsidR="00344085" w:rsidRPr="00CD2DD9" w:rsidRDefault="00344085" w:rsidP="00A35FDF">
      <w:pPr>
        <w:pStyle w:val="AmdtsEntryHd"/>
      </w:pPr>
      <w:r w:rsidRPr="00CD2DD9">
        <w:lastRenderedPageBreak/>
        <w:t>Stealing dogs</w:t>
      </w:r>
    </w:p>
    <w:p w14:paraId="10828A0A" w14:textId="49A468B2" w:rsidR="00344085" w:rsidRPr="00CD2DD9" w:rsidRDefault="00344085" w:rsidP="00344085">
      <w:pPr>
        <w:pStyle w:val="AmdtsEntries"/>
        <w:keepNext/>
      </w:pPr>
      <w:r w:rsidRPr="00CD2DD9">
        <w:t>s 503</w:t>
      </w:r>
      <w:r w:rsidRPr="00CD2DD9">
        <w:tab/>
        <w:t xml:space="preserve">am </w:t>
      </w:r>
      <w:hyperlink r:id="rId383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AF66D3B" w14:textId="2099A3E9" w:rsidR="00344085" w:rsidRPr="00CD2DD9" w:rsidRDefault="00344085" w:rsidP="00344085">
      <w:pPr>
        <w:pStyle w:val="AmdtsEntries"/>
      </w:pPr>
      <w:r w:rsidRPr="00CD2DD9">
        <w:tab/>
        <w:t xml:space="preserve">om </w:t>
      </w:r>
      <w:hyperlink r:id="rId38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AC97B33" w14:textId="77777777" w:rsidR="00344085" w:rsidRPr="00CD2DD9" w:rsidRDefault="00344085" w:rsidP="00A35FDF">
      <w:pPr>
        <w:pStyle w:val="AmdtsEntryHd"/>
      </w:pPr>
      <w:r w:rsidRPr="00CD2DD9">
        <w:t>Possessing stolen dog or skin</w:t>
      </w:r>
    </w:p>
    <w:p w14:paraId="7E883CA6" w14:textId="306DB090" w:rsidR="00344085" w:rsidRPr="00CD2DD9" w:rsidRDefault="00344085" w:rsidP="00344085">
      <w:pPr>
        <w:pStyle w:val="AmdtsEntries"/>
        <w:keepNext/>
      </w:pPr>
      <w:r w:rsidRPr="00CD2DD9">
        <w:t>s 504</w:t>
      </w:r>
      <w:r w:rsidRPr="00CD2DD9">
        <w:tab/>
        <w:t xml:space="preserve">am </w:t>
      </w:r>
      <w:hyperlink r:id="rId384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BA670" w14:textId="633178C3" w:rsidR="00344085" w:rsidRPr="00CD2DD9" w:rsidRDefault="00344085" w:rsidP="00344085">
      <w:pPr>
        <w:pStyle w:val="AmdtsEntries"/>
      </w:pPr>
      <w:r w:rsidRPr="00CD2DD9">
        <w:tab/>
        <w:t xml:space="preserve">om </w:t>
      </w:r>
      <w:hyperlink r:id="rId38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7CF386" w14:textId="77777777" w:rsidR="00344085" w:rsidRPr="00CD2DD9" w:rsidRDefault="00344085" w:rsidP="00A35FDF">
      <w:pPr>
        <w:pStyle w:val="AmdtsEntryHd"/>
      </w:pPr>
      <w:r w:rsidRPr="00CD2DD9">
        <w:t>Stealing animals etc ordinarily kept in confinement</w:t>
      </w:r>
    </w:p>
    <w:p w14:paraId="1F97378B" w14:textId="29DACC3E" w:rsidR="00344085" w:rsidRPr="00CD2DD9" w:rsidRDefault="00344085" w:rsidP="00344085">
      <w:pPr>
        <w:pStyle w:val="AmdtsEntries"/>
        <w:keepNext/>
      </w:pPr>
      <w:r w:rsidRPr="00CD2DD9">
        <w:t>s 505</w:t>
      </w:r>
      <w:r w:rsidRPr="00CD2DD9">
        <w:tab/>
        <w:t xml:space="preserve">am </w:t>
      </w:r>
      <w:hyperlink r:id="rId384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73A9D80" w14:textId="54150AC4" w:rsidR="00344085" w:rsidRPr="00CD2DD9" w:rsidRDefault="00344085" w:rsidP="00344085">
      <w:pPr>
        <w:pStyle w:val="AmdtsEntries"/>
      </w:pPr>
      <w:r w:rsidRPr="00CD2DD9">
        <w:tab/>
        <w:t xml:space="preserve">om </w:t>
      </w:r>
      <w:hyperlink r:id="rId38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B8EE58" w14:textId="77777777" w:rsidR="00344085" w:rsidRPr="00CD2DD9" w:rsidRDefault="00344085" w:rsidP="00A35FDF">
      <w:pPr>
        <w:pStyle w:val="AmdtsEntryHd"/>
      </w:pPr>
      <w:r w:rsidRPr="00CD2DD9">
        <w:t>Stealing animals etc ordinarily kept in confinement.  Second offence</w:t>
      </w:r>
    </w:p>
    <w:p w14:paraId="479CA4AC" w14:textId="44E996D1" w:rsidR="00344085" w:rsidRPr="00CD2DD9" w:rsidRDefault="00344085" w:rsidP="00344085">
      <w:pPr>
        <w:pStyle w:val="AmdtsEntries"/>
        <w:keepNext/>
      </w:pPr>
      <w:r w:rsidRPr="00CD2DD9">
        <w:t>s 506</w:t>
      </w:r>
      <w:r w:rsidRPr="00CD2DD9">
        <w:tab/>
        <w:t xml:space="preserve">am </w:t>
      </w:r>
      <w:hyperlink r:id="rId384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663A51" w14:textId="032105D8" w:rsidR="00344085" w:rsidRPr="00CD2DD9" w:rsidRDefault="00344085" w:rsidP="00344085">
      <w:pPr>
        <w:pStyle w:val="AmdtsEntries"/>
      </w:pPr>
      <w:r w:rsidRPr="00CD2DD9">
        <w:tab/>
        <w:t xml:space="preserve">om </w:t>
      </w:r>
      <w:hyperlink r:id="rId38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FD81B7A" w14:textId="77777777" w:rsidR="00344085" w:rsidRPr="00CD2DD9" w:rsidRDefault="00344085" w:rsidP="00A35FDF">
      <w:pPr>
        <w:pStyle w:val="AmdtsEntryHd"/>
      </w:pPr>
      <w:r w:rsidRPr="00CD2DD9">
        <w:t>Possession of stolen animals etc</w:t>
      </w:r>
    </w:p>
    <w:p w14:paraId="50A3004B" w14:textId="39CB8593" w:rsidR="00344085" w:rsidRPr="00CD2DD9" w:rsidRDefault="00344085" w:rsidP="00344085">
      <w:pPr>
        <w:pStyle w:val="AmdtsEntries"/>
        <w:keepNext/>
      </w:pPr>
      <w:r w:rsidRPr="00CD2DD9">
        <w:t>s 507</w:t>
      </w:r>
      <w:r w:rsidRPr="00CD2DD9">
        <w:tab/>
        <w:t xml:space="preserve">am </w:t>
      </w:r>
      <w:hyperlink r:id="rId384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4F2985" w14:textId="0046F028" w:rsidR="00344085" w:rsidRPr="00CD2DD9" w:rsidRDefault="00344085" w:rsidP="00344085">
      <w:pPr>
        <w:pStyle w:val="AmdtsEntries"/>
      </w:pPr>
      <w:r w:rsidRPr="00CD2DD9">
        <w:tab/>
        <w:t xml:space="preserve">om </w:t>
      </w:r>
      <w:hyperlink r:id="rId38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FF898DA" w14:textId="77777777" w:rsidR="00344085" w:rsidRPr="00CD2DD9" w:rsidRDefault="00344085" w:rsidP="00A35FDF">
      <w:pPr>
        <w:pStyle w:val="AmdtsEntryHd"/>
      </w:pPr>
      <w:r w:rsidRPr="00CD2DD9">
        <w:t>Possession of stolen animals etc. Second offence</w:t>
      </w:r>
    </w:p>
    <w:p w14:paraId="6F0CAC3F" w14:textId="5FA48733" w:rsidR="00344085" w:rsidRPr="00CD2DD9" w:rsidRDefault="00344085" w:rsidP="00344085">
      <w:pPr>
        <w:pStyle w:val="AmdtsEntries"/>
        <w:keepNext/>
      </w:pPr>
      <w:r w:rsidRPr="00CD2DD9">
        <w:t>s 508</w:t>
      </w:r>
      <w:r w:rsidRPr="00CD2DD9">
        <w:tab/>
        <w:t xml:space="preserve">am </w:t>
      </w:r>
      <w:hyperlink r:id="rId384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438F0E9" w14:textId="4589C7C7" w:rsidR="00344085" w:rsidRPr="00CD2DD9" w:rsidRDefault="00344085" w:rsidP="00344085">
      <w:pPr>
        <w:pStyle w:val="AmdtsEntries"/>
      </w:pPr>
      <w:r w:rsidRPr="00CD2DD9">
        <w:tab/>
        <w:t xml:space="preserve">om </w:t>
      </w:r>
      <w:hyperlink r:id="rId38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77EF695" w14:textId="77777777" w:rsidR="00344085" w:rsidRPr="00CD2DD9" w:rsidRDefault="00344085" w:rsidP="00A35FDF">
      <w:pPr>
        <w:pStyle w:val="AmdtsEntryHd"/>
      </w:pPr>
      <w:r w:rsidRPr="00CD2DD9">
        <w:t>Restoration of such stolen animals etc</w:t>
      </w:r>
    </w:p>
    <w:p w14:paraId="4CC68719" w14:textId="180A9259" w:rsidR="00344085" w:rsidRPr="00CD2DD9" w:rsidRDefault="00344085" w:rsidP="00344085">
      <w:pPr>
        <w:pStyle w:val="AmdtsEntries"/>
        <w:keepNext/>
      </w:pPr>
      <w:r w:rsidRPr="00CD2DD9">
        <w:t>s 509</w:t>
      </w:r>
      <w:r w:rsidRPr="00CD2DD9">
        <w:tab/>
        <w:t xml:space="preserve">am </w:t>
      </w:r>
      <w:hyperlink r:id="rId385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739A32B" w14:textId="6D5B5A60" w:rsidR="00344085" w:rsidRPr="00CD2DD9" w:rsidRDefault="00344085" w:rsidP="00344085">
      <w:pPr>
        <w:pStyle w:val="AmdtsEntries"/>
      </w:pPr>
      <w:r w:rsidRPr="00CD2DD9">
        <w:tab/>
        <w:t xml:space="preserve">om </w:t>
      </w:r>
      <w:hyperlink r:id="rId38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935A7B2" w14:textId="77777777" w:rsidR="00344085" w:rsidRPr="00CD2DD9" w:rsidRDefault="00344085" w:rsidP="00A35FDF">
      <w:pPr>
        <w:pStyle w:val="AmdtsEntryHd"/>
      </w:pPr>
      <w:r w:rsidRPr="00CD2DD9">
        <w:t>Setting engine for deer etc</w:t>
      </w:r>
    </w:p>
    <w:p w14:paraId="1A6F5A44" w14:textId="7961CC1D" w:rsidR="00344085" w:rsidRPr="00CD2DD9" w:rsidRDefault="00344085" w:rsidP="00344085">
      <w:pPr>
        <w:pStyle w:val="AmdtsEntries"/>
        <w:keepNext/>
      </w:pPr>
      <w:r w:rsidRPr="00CD2DD9">
        <w:t>s 510</w:t>
      </w:r>
      <w:r w:rsidRPr="00CD2DD9">
        <w:tab/>
        <w:t xml:space="preserve">am </w:t>
      </w:r>
      <w:hyperlink r:id="rId385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CE6AD42" w14:textId="39CE5E44" w:rsidR="00344085" w:rsidRPr="00CD2DD9" w:rsidRDefault="00344085" w:rsidP="00344085">
      <w:pPr>
        <w:pStyle w:val="AmdtsEntries"/>
      </w:pPr>
      <w:r w:rsidRPr="00CD2DD9">
        <w:tab/>
        <w:t xml:space="preserve">om </w:t>
      </w:r>
      <w:hyperlink r:id="rId38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918C8C" w14:textId="77777777" w:rsidR="00344085" w:rsidRPr="00CD2DD9" w:rsidRDefault="00344085" w:rsidP="00A35FDF">
      <w:pPr>
        <w:pStyle w:val="AmdtsEntryHd"/>
      </w:pPr>
      <w:r w:rsidRPr="00CD2DD9">
        <w:t>Laying of poison</w:t>
      </w:r>
    </w:p>
    <w:p w14:paraId="02C9D352" w14:textId="77777777" w:rsidR="00344085" w:rsidRPr="00CD2DD9" w:rsidRDefault="00344085" w:rsidP="00344085">
      <w:pPr>
        <w:pStyle w:val="AmdtsEntries"/>
      </w:pPr>
      <w:r w:rsidRPr="00CD2DD9">
        <w:t>s 510A</w:t>
      </w:r>
      <w:r w:rsidRPr="00CD2DD9">
        <w:tab/>
        <w:t>renum as s 385</w:t>
      </w:r>
    </w:p>
    <w:p w14:paraId="13BC9907" w14:textId="77777777" w:rsidR="00344085" w:rsidRPr="00CD2DD9" w:rsidRDefault="00344085" w:rsidP="00A35FDF">
      <w:pPr>
        <w:pStyle w:val="AmdtsEntryHd"/>
      </w:pPr>
      <w:r w:rsidRPr="00CD2DD9">
        <w:t>Killing pigeons</w:t>
      </w:r>
    </w:p>
    <w:p w14:paraId="454769C7" w14:textId="3DA3BF18" w:rsidR="00344085" w:rsidRPr="00CD2DD9" w:rsidRDefault="00344085" w:rsidP="00344085">
      <w:pPr>
        <w:pStyle w:val="AmdtsEntries"/>
        <w:keepNext/>
      </w:pPr>
      <w:r w:rsidRPr="00CD2DD9">
        <w:t>s 511</w:t>
      </w:r>
      <w:r w:rsidRPr="00CD2DD9">
        <w:tab/>
        <w:t xml:space="preserve">am </w:t>
      </w:r>
      <w:hyperlink r:id="rId385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B1C5AB" w14:textId="28292853" w:rsidR="00344085" w:rsidRPr="00CD2DD9" w:rsidRDefault="00344085" w:rsidP="00344085">
      <w:pPr>
        <w:pStyle w:val="AmdtsEntries"/>
      </w:pPr>
      <w:r w:rsidRPr="00CD2DD9">
        <w:tab/>
        <w:t xml:space="preserve">om </w:t>
      </w:r>
      <w:hyperlink r:id="rId38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F90ACF" w14:textId="77777777" w:rsidR="00344085" w:rsidRPr="00CD2DD9" w:rsidRDefault="00344085" w:rsidP="00A35FDF">
      <w:pPr>
        <w:pStyle w:val="AmdtsEntryHd"/>
      </w:pPr>
      <w:r w:rsidRPr="00CD2DD9">
        <w:t>Taking fish in waters on private property</w:t>
      </w:r>
    </w:p>
    <w:p w14:paraId="0A20914D" w14:textId="76DFF124" w:rsidR="00344085" w:rsidRPr="00CD2DD9" w:rsidRDefault="00344085" w:rsidP="00344085">
      <w:pPr>
        <w:pStyle w:val="AmdtsEntries"/>
        <w:keepNext/>
      </w:pPr>
      <w:r w:rsidRPr="00CD2DD9">
        <w:t>s 512</w:t>
      </w:r>
      <w:r w:rsidRPr="00CD2DD9">
        <w:tab/>
        <w:t xml:space="preserve">am </w:t>
      </w:r>
      <w:hyperlink r:id="rId385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72F23E" w14:textId="2474721E" w:rsidR="00344085" w:rsidRPr="00CD2DD9" w:rsidRDefault="00344085" w:rsidP="00344085">
      <w:pPr>
        <w:pStyle w:val="AmdtsEntries"/>
      </w:pPr>
      <w:r w:rsidRPr="00CD2DD9">
        <w:tab/>
        <w:t xml:space="preserve">om </w:t>
      </w:r>
      <w:hyperlink r:id="rId38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AC40200" w14:textId="77777777" w:rsidR="00344085" w:rsidRPr="00CD2DD9" w:rsidRDefault="00344085" w:rsidP="00A35FDF">
      <w:pPr>
        <w:pStyle w:val="AmdtsEntryHd"/>
      </w:pPr>
      <w:r w:rsidRPr="00CD2DD9">
        <w:t>Larceny of things attached to land</w:t>
      </w:r>
    </w:p>
    <w:p w14:paraId="0C8D8CCD" w14:textId="75704D8C" w:rsidR="00344085" w:rsidRPr="00CD2DD9" w:rsidRDefault="00344085" w:rsidP="00344085">
      <w:pPr>
        <w:pStyle w:val="AmdtsEntries"/>
      </w:pPr>
      <w:r w:rsidRPr="00CD2DD9">
        <w:t>hdg before s 513</w:t>
      </w:r>
      <w:r w:rsidRPr="00CD2DD9">
        <w:tab/>
        <w:t xml:space="preserve">om </w:t>
      </w:r>
      <w:hyperlink r:id="rId385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6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D5F3CEF" w14:textId="77777777" w:rsidR="00344085" w:rsidRPr="00CD2DD9" w:rsidRDefault="00344085" w:rsidP="00A35FDF">
      <w:pPr>
        <w:pStyle w:val="AmdtsEntryHd"/>
      </w:pPr>
      <w:r w:rsidRPr="00CD2DD9">
        <w:t>Stealing shrubs etc of the value of 1 shilling</w:t>
      </w:r>
    </w:p>
    <w:p w14:paraId="39B179F6" w14:textId="23F03452" w:rsidR="00344085" w:rsidRPr="00CD2DD9" w:rsidRDefault="00344085" w:rsidP="00344085">
      <w:pPr>
        <w:pStyle w:val="AmdtsEntries"/>
        <w:keepNext/>
      </w:pPr>
      <w:r w:rsidRPr="00CD2DD9">
        <w:t>s 513</w:t>
      </w:r>
      <w:r w:rsidRPr="00CD2DD9">
        <w:tab/>
        <w:t xml:space="preserve">am </w:t>
      </w:r>
      <w:hyperlink r:id="rId386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6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8A0A3BD" w14:textId="0819814D" w:rsidR="00344085" w:rsidRPr="00CD2DD9" w:rsidRDefault="00344085" w:rsidP="00344085">
      <w:pPr>
        <w:pStyle w:val="AmdtsEntries"/>
      </w:pPr>
      <w:r w:rsidRPr="00CD2DD9">
        <w:tab/>
        <w:t xml:space="preserve">om </w:t>
      </w:r>
      <w:hyperlink r:id="rId38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5B66D89" w14:textId="77777777" w:rsidR="00344085" w:rsidRPr="00CD2DD9" w:rsidRDefault="00344085" w:rsidP="00A35FDF">
      <w:pPr>
        <w:pStyle w:val="AmdtsEntryHd"/>
      </w:pPr>
      <w:r w:rsidRPr="00CD2DD9">
        <w:t>The like—second offence</w:t>
      </w:r>
    </w:p>
    <w:p w14:paraId="729525D7" w14:textId="7DB02341" w:rsidR="00344085" w:rsidRPr="00CD2DD9" w:rsidRDefault="00344085" w:rsidP="00344085">
      <w:pPr>
        <w:pStyle w:val="AmdtsEntries"/>
        <w:keepNext/>
      </w:pPr>
      <w:r w:rsidRPr="00CD2DD9">
        <w:t>s 514</w:t>
      </w:r>
      <w:r w:rsidRPr="00CD2DD9">
        <w:tab/>
        <w:t xml:space="preserve">am </w:t>
      </w:r>
      <w:hyperlink r:id="rId386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ED999B9" w14:textId="2626E420" w:rsidR="00344085" w:rsidRPr="00CD2DD9" w:rsidRDefault="00344085" w:rsidP="00344085">
      <w:pPr>
        <w:pStyle w:val="AmdtsEntries"/>
      </w:pPr>
      <w:r w:rsidRPr="00CD2DD9">
        <w:tab/>
        <w:t xml:space="preserve">om </w:t>
      </w:r>
      <w:hyperlink r:id="rId38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EB2858" w14:textId="77777777" w:rsidR="00344085" w:rsidRPr="00CD2DD9" w:rsidRDefault="00344085" w:rsidP="00A35FDF">
      <w:pPr>
        <w:pStyle w:val="AmdtsEntryHd"/>
      </w:pPr>
      <w:r w:rsidRPr="00CD2DD9">
        <w:lastRenderedPageBreak/>
        <w:t>Stealing etc live or dead fence etc</w:t>
      </w:r>
    </w:p>
    <w:p w14:paraId="4477A584" w14:textId="1A3FEE73" w:rsidR="00344085" w:rsidRPr="00CD2DD9" w:rsidRDefault="00344085" w:rsidP="00344085">
      <w:pPr>
        <w:pStyle w:val="AmdtsEntries"/>
        <w:keepNext/>
      </w:pPr>
      <w:r w:rsidRPr="00CD2DD9">
        <w:t>s 515</w:t>
      </w:r>
      <w:r w:rsidRPr="00CD2DD9">
        <w:tab/>
        <w:t xml:space="preserve">am </w:t>
      </w:r>
      <w:hyperlink r:id="rId386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6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D1581DC" w14:textId="46CE467E" w:rsidR="00344085" w:rsidRPr="00CD2DD9" w:rsidRDefault="00344085" w:rsidP="00344085">
      <w:pPr>
        <w:pStyle w:val="AmdtsEntries"/>
      </w:pPr>
      <w:r w:rsidRPr="00CD2DD9">
        <w:tab/>
        <w:t xml:space="preserve">om </w:t>
      </w:r>
      <w:hyperlink r:id="rId38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D23A4A4" w14:textId="77777777" w:rsidR="00344085" w:rsidRPr="00CD2DD9" w:rsidRDefault="00344085" w:rsidP="00A35FDF">
      <w:pPr>
        <w:pStyle w:val="AmdtsEntryHd"/>
      </w:pPr>
      <w:r w:rsidRPr="00CD2DD9">
        <w:t>The like—second offence</w:t>
      </w:r>
    </w:p>
    <w:p w14:paraId="5B7031F8" w14:textId="47E4F423" w:rsidR="00344085" w:rsidRPr="00CD2DD9" w:rsidRDefault="00344085" w:rsidP="00344085">
      <w:pPr>
        <w:pStyle w:val="AmdtsEntries"/>
        <w:keepNext/>
      </w:pPr>
      <w:r w:rsidRPr="00CD2DD9">
        <w:t>s 516</w:t>
      </w:r>
      <w:r w:rsidRPr="00CD2DD9">
        <w:tab/>
        <w:t xml:space="preserve">am </w:t>
      </w:r>
      <w:hyperlink r:id="rId386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A39E3D0" w14:textId="2765E2AC" w:rsidR="00344085" w:rsidRPr="00CD2DD9" w:rsidRDefault="00344085" w:rsidP="00344085">
      <w:pPr>
        <w:pStyle w:val="AmdtsEntries"/>
      </w:pPr>
      <w:r w:rsidRPr="00CD2DD9">
        <w:tab/>
        <w:t xml:space="preserve">om </w:t>
      </w:r>
      <w:hyperlink r:id="rId38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E591E9" w14:textId="77777777" w:rsidR="00344085" w:rsidRPr="00CD2DD9" w:rsidRDefault="00344085" w:rsidP="00A35FDF">
      <w:pPr>
        <w:pStyle w:val="AmdtsEntryHd"/>
      </w:pPr>
      <w:r w:rsidRPr="00CD2DD9">
        <w:t>Unlawful possession of trees, fence etc</w:t>
      </w:r>
    </w:p>
    <w:p w14:paraId="171B4820" w14:textId="6D4206AB" w:rsidR="00344085" w:rsidRPr="00CD2DD9" w:rsidRDefault="00344085" w:rsidP="00344085">
      <w:pPr>
        <w:pStyle w:val="AmdtsEntries"/>
        <w:keepNext/>
      </w:pPr>
      <w:r w:rsidRPr="00CD2DD9">
        <w:t>s 517</w:t>
      </w:r>
      <w:r w:rsidRPr="00CD2DD9">
        <w:tab/>
        <w:t xml:space="preserve">am </w:t>
      </w:r>
      <w:hyperlink r:id="rId387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7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CAABB1C" w14:textId="315D638F" w:rsidR="00344085" w:rsidRPr="00CD2DD9" w:rsidRDefault="00344085" w:rsidP="00344085">
      <w:pPr>
        <w:pStyle w:val="AmdtsEntries"/>
      </w:pPr>
      <w:r w:rsidRPr="00CD2DD9">
        <w:tab/>
        <w:t xml:space="preserve">om </w:t>
      </w:r>
      <w:hyperlink r:id="rId38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CD8DF97" w14:textId="77777777" w:rsidR="00344085" w:rsidRPr="00CD2DD9" w:rsidRDefault="00344085" w:rsidP="00A35FDF">
      <w:pPr>
        <w:pStyle w:val="AmdtsEntryHd"/>
      </w:pPr>
      <w:r w:rsidRPr="00CD2DD9">
        <w:t>Stealing dead wood</w:t>
      </w:r>
    </w:p>
    <w:p w14:paraId="77066318" w14:textId="163B871D" w:rsidR="00344085" w:rsidRPr="00CD2DD9" w:rsidRDefault="00344085" w:rsidP="00344085">
      <w:pPr>
        <w:pStyle w:val="AmdtsEntries"/>
        <w:keepNext/>
      </w:pPr>
      <w:r w:rsidRPr="00CD2DD9">
        <w:t>s 518</w:t>
      </w:r>
      <w:r w:rsidRPr="00CD2DD9">
        <w:tab/>
        <w:t xml:space="preserve">am </w:t>
      </w:r>
      <w:hyperlink r:id="rId387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7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B14753F" w14:textId="1C319471" w:rsidR="00344085" w:rsidRPr="00CD2DD9" w:rsidRDefault="00344085" w:rsidP="00344085">
      <w:pPr>
        <w:pStyle w:val="AmdtsEntries"/>
      </w:pPr>
      <w:r w:rsidRPr="00CD2DD9">
        <w:tab/>
        <w:t xml:space="preserve">om </w:t>
      </w:r>
      <w:hyperlink r:id="rId38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AE2D085" w14:textId="77777777" w:rsidR="00344085" w:rsidRPr="00CD2DD9" w:rsidRDefault="00344085" w:rsidP="00A35FDF">
      <w:pPr>
        <w:pStyle w:val="AmdtsEntryHd"/>
      </w:pPr>
      <w:r w:rsidRPr="00CD2DD9">
        <w:t>The like—second offence</w:t>
      </w:r>
    </w:p>
    <w:p w14:paraId="1A6667F8" w14:textId="0424FA97" w:rsidR="00344085" w:rsidRPr="00CD2DD9" w:rsidRDefault="00344085" w:rsidP="00344085">
      <w:pPr>
        <w:pStyle w:val="AmdtsEntries"/>
        <w:keepNext/>
      </w:pPr>
      <w:r w:rsidRPr="00CD2DD9">
        <w:t>s 519</w:t>
      </w:r>
      <w:r w:rsidRPr="00CD2DD9">
        <w:tab/>
        <w:t xml:space="preserve">am </w:t>
      </w:r>
      <w:hyperlink r:id="rId387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AF4D10" w14:textId="48520470" w:rsidR="00344085" w:rsidRPr="00CD2DD9" w:rsidRDefault="00344085" w:rsidP="00344085">
      <w:pPr>
        <w:pStyle w:val="AmdtsEntries"/>
      </w:pPr>
      <w:r w:rsidRPr="00CD2DD9">
        <w:tab/>
        <w:t xml:space="preserve">om </w:t>
      </w:r>
      <w:hyperlink r:id="rId38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12C52F4" w14:textId="77777777" w:rsidR="00344085" w:rsidRPr="00CD2DD9" w:rsidRDefault="00344085" w:rsidP="00A35FDF">
      <w:pPr>
        <w:pStyle w:val="AmdtsEntryHd"/>
      </w:pPr>
      <w:r w:rsidRPr="00CD2DD9">
        <w:t>Stealing plants etc in gardens</w:t>
      </w:r>
    </w:p>
    <w:p w14:paraId="6C7722F2" w14:textId="2F6646E5" w:rsidR="00344085" w:rsidRPr="00CD2DD9" w:rsidRDefault="00344085" w:rsidP="00344085">
      <w:pPr>
        <w:pStyle w:val="AmdtsEntries"/>
        <w:keepNext/>
      </w:pPr>
      <w:r w:rsidRPr="00CD2DD9">
        <w:t>s 520</w:t>
      </w:r>
      <w:r w:rsidRPr="00CD2DD9">
        <w:tab/>
        <w:t xml:space="preserve">am </w:t>
      </w:r>
      <w:hyperlink r:id="rId387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4829E" w14:textId="6A23EC67" w:rsidR="00344085" w:rsidRPr="00CD2DD9" w:rsidRDefault="00344085" w:rsidP="00344085">
      <w:pPr>
        <w:pStyle w:val="AmdtsEntries"/>
      </w:pPr>
      <w:r w:rsidRPr="00CD2DD9">
        <w:tab/>
        <w:t xml:space="preserve">om </w:t>
      </w:r>
      <w:hyperlink r:id="rId38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393C608" w14:textId="77777777" w:rsidR="00344085" w:rsidRPr="00CD2DD9" w:rsidRDefault="00344085" w:rsidP="00A35FDF">
      <w:pPr>
        <w:pStyle w:val="AmdtsEntryHd"/>
      </w:pPr>
      <w:r w:rsidRPr="00CD2DD9">
        <w:t>Stealing plants etc not growing in gardens</w:t>
      </w:r>
    </w:p>
    <w:p w14:paraId="17210A8F" w14:textId="17D17013" w:rsidR="00344085" w:rsidRPr="00CD2DD9" w:rsidRDefault="00344085" w:rsidP="00344085">
      <w:pPr>
        <w:pStyle w:val="AmdtsEntries"/>
        <w:keepNext/>
      </w:pPr>
      <w:r w:rsidRPr="00CD2DD9">
        <w:t>s 521</w:t>
      </w:r>
      <w:r w:rsidRPr="00CD2DD9">
        <w:tab/>
        <w:t xml:space="preserve">am </w:t>
      </w:r>
      <w:hyperlink r:id="rId388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9EC7C5" w14:textId="2467875B" w:rsidR="00344085" w:rsidRPr="00CD2DD9" w:rsidRDefault="00344085" w:rsidP="00344085">
      <w:pPr>
        <w:pStyle w:val="AmdtsEntries"/>
      </w:pPr>
      <w:r w:rsidRPr="00CD2DD9">
        <w:tab/>
        <w:t xml:space="preserve">om </w:t>
      </w:r>
      <w:hyperlink r:id="rId38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B62B6C6" w14:textId="77777777" w:rsidR="00344085" w:rsidRPr="00CD2DD9" w:rsidRDefault="00344085" w:rsidP="00A35FDF">
      <w:pPr>
        <w:pStyle w:val="AmdtsEntryHd"/>
      </w:pPr>
      <w:r w:rsidRPr="00CD2DD9">
        <w:t>Larceny of shipwrecked goods</w:t>
      </w:r>
    </w:p>
    <w:p w14:paraId="650A741D" w14:textId="10B1DBFB" w:rsidR="00344085" w:rsidRPr="00CD2DD9" w:rsidRDefault="00344085" w:rsidP="00344085">
      <w:pPr>
        <w:pStyle w:val="AmdtsEntries"/>
      </w:pPr>
      <w:r w:rsidRPr="00CD2DD9">
        <w:t>hdg before s 522</w:t>
      </w:r>
      <w:r w:rsidRPr="00CD2DD9">
        <w:tab/>
        <w:t xml:space="preserve">om </w:t>
      </w:r>
      <w:hyperlink r:id="rId388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8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15607D" w14:textId="77777777" w:rsidR="00344085" w:rsidRPr="00CD2DD9" w:rsidRDefault="00344085" w:rsidP="00A35FDF">
      <w:pPr>
        <w:pStyle w:val="AmdtsEntryHd"/>
      </w:pPr>
      <w:r w:rsidRPr="00CD2DD9">
        <w:t>Possession of shipwrecked goods</w:t>
      </w:r>
    </w:p>
    <w:p w14:paraId="18238117" w14:textId="49B04C0A" w:rsidR="00344085" w:rsidRPr="00CD2DD9" w:rsidRDefault="00344085" w:rsidP="00344085">
      <w:pPr>
        <w:pStyle w:val="AmdtsEntries"/>
        <w:keepNext/>
      </w:pPr>
      <w:r w:rsidRPr="00CD2DD9">
        <w:t>s 522</w:t>
      </w:r>
      <w:r w:rsidRPr="00CD2DD9">
        <w:tab/>
        <w:t xml:space="preserve">am </w:t>
      </w:r>
      <w:hyperlink r:id="rId388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8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251C157E" w14:textId="485231C9" w:rsidR="00344085" w:rsidRPr="00CD2DD9" w:rsidRDefault="00344085" w:rsidP="00344085">
      <w:pPr>
        <w:pStyle w:val="AmdtsEntries"/>
      </w:pPr>
      <w:r w:rsidRPr="00CD2DD9">
        <w:tab/>
        <w:t xml:space="preserve">om </w:t>
      </w:r>
      <w:hyperlink r:id="rId38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7136D9" w14:textId="77777777" w:rsidR="00344085" w:rsidRPr="00CD2DD9" w:rsidRDefault="00344085" w:rsidP="00A35FDF">
      <w:pPr>
        <w:pStyle w:val="AmdtsEntryHd"/>
      </w:pPr>
      <w:r w:rsidRPr="00CD2DD9">
        <w:t>Offering shipwrecked goods for sale</w:t>
      </w:r>
    </w:p>
    <w:p w14:paraId="2F5205E3" w14:textId="5E27736C" w:rsidR="00344085" w:rsidRPr="00CD2DD9" w:rsidRDefault="00344085" w:rsidP="00344085">
      <w:pPr>
        <w:pStyle w:val="AmdtsEntries"/>
        <w:keepNext/>
      </w:pPr>
      <w:r w:rsidRPr="00CD2DD9">
        <w:t>s 523</w:t>
      </w:r>
      <w:r w:rsidRPr="00CD2DD9">
        <w:tab/>
        <w:t xml:space="preserve">am </w:t>
      </w:r>
      <w:hyperlink r:id="rId388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8B8B43F" w14:textId="2158D1F8" w:rsidR="00344085" w:rsidRPr="00CD2DD9" w:rsidRDefault="00344085" w:rsidP="00344085">
      <w:pPr>
        <w:pStyle w:val="AmdtsEntries"/>
      </w:pPr>
      <w:r w:rsidRPr="00CD2DD9">
        <w:tab/>
        <w:t xml:space="preserve">om </w:t>
      </w:r>
      <w:hyperlink r:id="rId38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0E7CC78" w14:textId="77777777" w:rsidR="00344085" w:rsidRPr="00CD2DD9" w:rsidRDefault="00344085" w:rsidP="00A35FDF">
      <w:pPr>
        <w:pStyle w:val="AmdtsEntryHd"/>
      </w:pPr>
      <w:r w:rsidRPr="00CD2DD9">
        <w:t>Seizure of such goods</w:t>
      </w:r>
    </w:p>
    <w:p w14:paraId="379C13E7" w14:textId="149283A5" w:rsidR="00344085" w:rsidRPr="00CD2DD9" w:rsidRDefault="00344085" w:rsidP="00344085">
      <w:pPr>
        <w:pStyle w:val="AmdtsEntries"/>
        <w:keepNext/>
      </w:pPr>
      <w:r w:rsidRPr="00CD2DD9">
        <w:t>s 524</w:t>
      </w:r>
      <w:r w:rsidRPr="00CD2DD9">
        <w:tab/>
        <w:t xml:space="preserve">am </w:t>
      </w:r>
      <w:hyperlink r:id="rId389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9B44581" w14:textId="13899B38" w:rsidR="00344085" w:rsidRPr="00CD2DD9" w:rsidRDefault="00344085" w:rsidP="00344085">
      <w:pPr>
        <w:pStyle w:val="AmdtsEntries"/>
      </w:pPr>
      <w:r w:rsidRPr="00CD2DD9">
        <w:tab/>
        <w:t xml:space="preserve">om </w:t>
      </w:r>
      <w:hyperlink r:id="rId38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3DB55BC" w14:textId="77777777" w:rsidR="00344085" w:rsidRPr="00CD2DD9" w:rsidRDefault="00344085" w:rsidP="00A35FDF">
      <w:pPr>
        <w:pStyle w:val="AmdtsEntryHd"/>
      </w:pPr>
      <w:r w:rsidRPr="00CD2DD9">
        <w:t>Larceny from a public library etc</w:t>
      </w:r>
    </w:p>
    <w:p w14:paraId="6074C81D" w14:textId="69B0033B" w:rsidR="00344085" w:rsidRPr="00CD2DD9" w:rsidRDefault="00344085" w:rsidP="00344085">
      <w:pPr>
        <w:pStyle w:val="AmdtsEntries"/>
      </w:pPr>
      <w:r w:rsidRPr="00CD2DD9">
        <w:t>hdg before s 525</w:t>
      </w:r>
      <w:r w:rsidRPr="00CD2DD9">
        <w:tab/>
        <w:t xml:space="preserve">om </w:t>
      </w:r>
      <w:hyperlink r:id="rId389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9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B2DF0ED" w14:textId="77777777" w:rsidR="00344085" w:rsidRPr="00CD2DD9" w:rsidRDefault="00344085" w:rsidP="00A35FDF">
      <w:pPr>
        <w:pStyle w:val="AmdtsEntryHd"/>
      </w:pPr>
      <w:r w:rsidRPr="00CD2DD9">
        <w:t>Stealing or damaging books etc in public library etc</w:t>
      </w:r>
    </w:p>
    <w:p w14:paraId="2C809F9F" w14:textId="56F25CB8" w:rsidR="00344085" w:rsidRPr="00CD2DD9" w:rsidRDefault="00344085" w:rsidP="00344085">
      <w:pPr>
        <w:pStyle w:val="AmdtsEntries"/>
        <w:keepNext/>
      </w:pPr>
      <w:r w:rsidRPr="00CD2DD9">
        <w:t>s 525</w:t>
      </w:r>
      <w:r w:rsidRPr="00CD2DD9">
        <w:tab/>
        <w:t xml:space="preserve">am </w:t>
      </w:r>
      <w:hyperlink r:id="rId389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D786369" w14:textId="4F81BE55" w:rsidR="00344085" w:rsidRPr="00CD2DD9" w:rsidRDefault="00344085" w:rsidP="00344085">
      <w:pPr>
        <w:pStyle w:val="AmdtsEntries"/>
      </w:pPr>
      <w:r w:rsidRPr="00CD2DD9">
        <w:tab/>
        <w:t xml:space="preserve">om </w:t>
      </w:r>
      <w:hyperlink r:id="rId38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8AAC60" w14:textId="77777777" w:rsidR="00344085" w:rsidRPr="00CD2DD9" w:rsidRDefault="00344085" w:rsidP="00A35FDF">
      <w:pPr>
        <w:pStyle w:val="AmdtsEntryHd"/>
      </w:pPr>
      <w:r w:rsidRPr="00CD2DD9">
        <w:t xml:space="preserve">Term </w:t>
      </w:r>
      <w:r w:rsidRPr="00CD2DD9">
        <w:rPr>
          <w:rStyle w:val="charItals"/>
        </w:rPr>
        <w:t>public library</w:t>
      </w:r>
    </w:p>
    <w:p w14:paraId="5903DB08" w14:textId="375216B9" w:rsidR="00344085" w:rsidRPr="00CD2DD9" w:rsidRDefault="00344085" w:rsidP="00344085">
      <w:pPr>
        <w:pStyle w:val="AmdtsEntries"/>
      </w:pPr>
      <w:r w:rsidRPr="00CD2DD9">
        <w:t>s 526</w:t>
      </w:r>
      <w:r w:rsidRPr="00CD2DD9">
        <w:tab/>
        <w:t xml:space="preserve">om </w:t>
      </w:r>
      <w:hyperlink r:id="rId38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3F69B00" w14:textId="77777777" w:rsidR="00344085" w:rsidRPr="00CD2DD9" w:rsidRDefault="00344085" w:rsidP="00A35FDF">
      <w:pPr>
        <w:pStyle w:val="AmdtsEntryHd"/>
      </w:pPr>
      <w:r w:rsidRPr="00CD2DD9">
        <w:lastRenderedPageBreak/>
        <w:t>Unlawfully using vehicle or boat</w:t>
      </w:r>
    </w:p>
    <w:p w14:paraId="26A5015B" w14:textId="73240175" w:rsidR="00344085" w:rsidRPr="00CD2DD9" w:rsidRDefault="00344085" w:rsidP="00344085">
      <w:pPr>
        <w:pStyle w:val="AmdtsEntries"/>
        <w:keepNext/>
      </w:pPr>
      <w:r w:rsidRPr="00CD2DD9">
        <w:t>s 526A</w:t>
      </w:r>
      <w:r w:rsidRPr="00CD2DD9">
        <w:tab/>
        <w:t xml:space="preserve">ins </w:t>
      </w:r>
      <w:hyperlink r:id="rId3897" w:tooltip="Crimes Ordinance 1963" w:history="1">
        <w:r w:rsidRPr="00C62C6A">
          <w:rPr>
            <w:rStyle w:val="charCitHyperlinkAbbrev"/>
          </w:rPr>
          <w:t>Ord1963</w:t>
        </w:r>
        <w:r w:rsidRPr="00C62C6A">
          <w:rPr>
            <w:rStyle w:val="charCitHyperlinkAbbrev"/>
          </w:rPr>
          <w:noBreakHyphen/>
          <w:t>11</w:t>
        </w:r>
      </w:hyperlink>
      <w:r w:rsidRPr="00CD2DD9">
        <w:t xml:space="preserve"> s 26</w:t>
      </w:r>
    </w:p>
    <w:p w14:paraId="2331B5EF" w14:textId="38AA9FEA" w:rsidR="00344085" w:rsidRPr="00CD2DD9" w:rsidRDefault="00344085" w:rsidP="00344085">
      <w:pPr>
        <w:pStyle w:val="AmdtsEntries"/>
        <w:keepNext/>
      </w:pPr>
      <w:r w:rsidRPr="00CD2DD9">
        <w:tab/>
        <w:t xml:space="preserve">am </w:t>
      </w:r>
      <w:hyperlink r:id="rId389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1D5C4E" w14:textId="2ECACE15" w:rsidR="00344085" w:rsidRPr="00CD2DD9" w:rsidRDefault="00344085" w:rsidP="00344085">
      <w:pPr>
        <w:pStyle w:val="AmdtsEntries"/>
      </w:pPr>
      <w:r w:rsidRPr="00CD2DD9">
        <w:tab/>
        <w:t xml:space="preserve">om </w:t>
      </w:r>
      <w:hyperlink r:id="rId38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26AE4F2" w14:textId="77777777" w:rsidR="00344085" w:rsidRPr="00CD2DD9" w:rsidRDefault="00344085" w:rsidP="00A35FDF">
      <w:pPr>
        <w:pStyle w:val="AmdtsEntryHd"/>
      </w:pPr>
      <w:r w:rsidRPr="00CD2DD9">
        <w:t>Fraudulently appropriating or retaining property</w:t>
      </w:r>
    </w:p>
    <w:p w14:paraId="29DDCBC4" w14:textId="52EC2305" w:rsidR="00344085" w:rsidRPr="00CD2DD9" w:rsidRDefault="00344085" w:rsidP="00344085">
      <w:pPr>
        <w:pStyle w:val="AmdtsEntries"/>
      </w:pPr>
      <w:r w:rsidRPr="00CD2DD9">
        <w:t>hdg before s 527</w:t>
      </w:r>
      <w:r w:rsidRPr="00CD2DD9">
        <w:tab/>
        <w:t xml:space="preserve">om </w:t>
      </w:r>
      <w:hyperlink r:id="rId390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0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DEEC5B" w14:textId="77777777" w:rsidR="00344085" w:rsidRPr="00CD2DD9" w:rsidRDefault="00344085" w:rsidP="00A35FDF">
      <w:pPr>
        <w:pStyle w:val="AmdtsEntryHd"/>
      </w:pPr>
      <w:r w:rsidRPr="00CD2DD9">
        <w:t>Fraudulently appropriating or retaining property</w:t>
      </w:r>
    </w:p>
    <w:p w14:paraId="4F1E23D8" w14:textId="0286A925" w:rsidR="00344085" w:rsidRPr="00CD2DD9" w:rsidRDefault="00344085" w:rsidP="00344085">
      <w:pPr>
        <w:pStyle w:val="AmdtsEntries"/>
        <w:keepNext/>
      </w:pPr>
      <w:r w:rsidRPr="00CD2DD9">
        <w:t>s 527</w:t>
      </w:r>
      <w:r w:rsidRPr="00CD2DD9">
        <w:tab/>
        <w:t xml:space="preserve">am </w:t>
      </w:r>
      <w:hyperlink r:id="rId390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251E591" w14:textId="25A3879B" w:rsidR="00344085" w:rsidRPr="00CD2DD9" w:rsidRDefault="00344085" w:rsidP="00344085">
      <w:pPr>
        <w:pStyle w:val="AmdtsEntries"/>
      </w:pPr>
      <w:r w:rsidRPr="00CD2DD9">
        <w:tab/>
        <w:t xml:space="preserve">om </w:t>
      </w:r>
      <w:hyperlink r:id="rId39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AE0CC2F" w14:textId="77777777" w:rsidR="00344085" w:rsidRPr="00CD2DD9" w:rsidRDefault="00344085" w:rsidP="00A35FDF">
      <w:pPr>
        <w:pStyle w:val="AmdtsEntryHd"/>
      </w:pPr>
      <w:r w:rsidRPr="00CD2DD9">
        <w:t>Unlawful possession</w:t>
      </w:r>
    </w:p>
    <w:p w14:paraId="0D05FF1E" w14:textId="77777777" w:rsidR="00344085" w:rsidRPr="00CD2DD9" w:rsidRDefault="00344085" w:rsidP="00344085">
      <w:pPr>
        <w:pStyle w:val="AmdtsEntries"/>
      </w:pPr>
      <w:r w:rsidRPr="00CD2DD9">
        <w:t>s 527A</w:t>
      </w:r>
      <w:r w:rsidRPr="00CD2DD9">
        <w:tab/>
        <w:t>renum as s 386</w:t>
      </w:r>
    </w:p>
    <w:p w14:paraId="3A18E5C9" w14:textId="77777777" w:rsidR="00344085" w:rsidRPr="00CD2DD9" w:rsidRDefault="00344085" w:rsidP="00A35FDF">
      <w:pPr>
        <w:pStyle w:val="AmdtsEntryHd"/>
      </w:pPr>
      <w:r w:rsidRPr="00CD2DD9">
        <w:t>Making a false invoice</w:t>
      </w:r>
    </w:p>
    <w:p w14:paraId="68341939" w14:textId="77777777" w:rsidR="00344085" w:rsidRPr="00CD2DD9" w:rsidRDefault="00344085" w:rsidP="00344085">
      <w:pPr>
        <w:pStyle w:val="AmdtsEntries"/>
      </w:pPr>
      <w:r w:rsidRPr="00CD2DD9">
        <w:t>s 527B</w:t>
      </w:r>
      <w:r w:rsidRPr="00CD2DD9">
        <w:tab/>
        <w:t>renum as s 387</w:t>
      </w:r>
    </w:p>
    <w:p w14:paraId="31B88B4E" w14:textId="77777777" w:rsidR="00344085" w:rsidRPr="00CD2DD9" w:rsidRDefault="00344085" w:rsidP="00A35FDF">
      <w:pPr>
        <w:pStyle w:val="AmdtsEntryHd"/>
      </w:pPr>
      <w:r w:rsidRPr="00CD2DD9">
        <w:t>Offering rewards for stolen property</w:t>
      </w:r>
    </w:p>
    <w:p w14:paraId="0FC502E2" w14:textId="22C6E444" w:rsidR="00344085" w:rsidRPr="00CD2DD9" w:rsidRDefault="00344085" w:rsidP="00344085">
      <w:pPr>
        <w:pStyle w:val="AmdtsEntries"/>
        <w:rPr>
          <w:rFonts w:ascii="Helvetica" w:hAnsi="Helvetica"/>
          <w:sz w:val="16"/>
        </w:rPr>
      </w:pPr>
      <w:r w:rsidRPr="00CD2DD9">
        <w:t>hdg before s 528</w:t>
      </w:r>
      <w:r w:rsidRPr="00CD2DD9">
        <w:tab/>
        <w:t xml:space="preserve">om </w:t>
      </w:r>
      <w:hyperlink r:id="rId390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0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0C5FE3" w14:textId="77777777" w:rsidR="00344085" w:rsidRPr="00CD2DD9" w:rsidRDefault="00344085" w:rsidP="00A35FDF">
      <w:pPr>
        <w:pStyle w:val="AmdtsEntryHd"/>
      </w:pPr>
      <w:r w:rsidRPr="00CD2DD9">
        <w:t>Advertising reward for return of stolen property</w:t>
      </w:r>
    </w:p>
    <w:p w14:paraId="39C73B64" w14:textId="1A127EDE" w:rsidR="00344085" w:rsidRPr="00CD2DD9" w:rsidRDefault="00344085" w:rsidP="00344085">
      <w:pPr>
        <w:pStyle w:val="AmdtsEntries"/>
        <w:keepNext/>
      </w:pPr>
      <w:r w:rsidRPr="00CD2DD9">
        <w:t>s 528</w:t>
      </w:r>
      <w:r w:rsidRPr="00CD2DD9">
        <w:tab/>
        <w:t xml:space="preserve">am </w:t>
      </w:r>
      <w:hyperlink r:id="rId390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B3E4073" w14:textId="6FAF5CD4" w:rsidR="00344085" w:rsidRPr="00CD2DD9" w:rsidRDefault="00344085" w:rsidP="00344085">
      <w:pPr>
        <w:pStyle w:val="AmdtsEntries"/>
      </w:pPr>
      <w:r w:rsidRPr="00CD2DD9">
        <w:tab/>
        <w:t xml:space="preserve">om </w:t>
      </w:r>
      <w:hyperlink r:id="rId39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E3B3C72" w14:textId="77777777" w:rsidR="00344085" w:rsidRPr="00CD2DD9" w:rsidRDefault="00344085" w:rsidP="00A35FDF">
      <w:pPr>
        <w:pStyle w:val="AmdtsEntryHd"/>
      </w:pPr>
      <w:r w:rsidRPr="00CD2DD9">
        <w:t>Receivers</w:t>
      </w:r>
    </w:p>
    <w:p w14:paraId="118A8B87" w14:textId="294FF3D8" w:rsidR="00344085" w:rsidRPr="00CD2DD9" w:rsidRDefault="00344085" w:rsidP="00344085">
      <w:pPr>
        <w:pStyle w:val="AmdtsEntries"/>
      </w:pPr>
      <w:r w:rsidRPr="00CD2DD9">
        <w:t>hdg before s 529</w:t>
      </w:r>
      <w:r w:rsidRPr="00CD2DD9">
        <w:tab/>
        <w:t xml:space="preserve">om </w:t>
      </w:r>
      <w:hyperlink r:id="rId390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0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B1770AB" w14:textId="77777777" w:rsidR="00344085" w:rsidRPr="00CD2DD9" w:rsidRDefault="00344085" w:rsidP="00A35FDF">
      <w:pPr>
        <w:pStyle w:val="AmdtsEntryHd"/>
      </w:pPr>
      <w:r w:rsidRPr="00CD2DD9">
        <w:t>Receivers punishable summarily</w:t>
      </w:r>
    </w:p>
    <w:p w14:paraId="1D4A138F" w14:textId="71E9438D" w:rsidR="00344085" w:rsidRPr="00CD2DD9" w:rsidRDefault="00344085" w:rsidP="00344085">
      <w:pPr>
        <w:pStyle w:val="AmdtsEntries"/>
        <w:keepNext/>
      </w:pPr>
      <w:r w:rsidRPr="00CD2DD9">
        <w:t>s 529</w:t>
      </w:r>
      <w:r w:rsidRPr="00CD2DD9">
        <w:tab/>
        <w:t xml:space="preserve">am </w:t>
      </w:r>
      <w:hyperlink r:id="rId391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DD1AB5" w14:textId="2B78BA2C" w:rsidR="00344085" w:rsidRPr="00CD2DD9" w:rsidRDefault="00344085" w:rsidP="00344085">
      <w:pPr>
        <w:pStyle w:val="AmdtsEntries"/>
      </w:pPr>
      <w:r w:rsidRPr="00CD2DD9">
        <w:tab/>
        <w:t xml:space="preserve">om </w:t>
      </w:r>
      <w:hyperlink r:id="rId39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6566FB6" w14:textId="77777777" w:rsidR="00344085" w:rsidRPr="00CD2DD9" w:rsidRDefault="00344085" w:rsidP="00A35FDF">
      <w:pPr>
        <w:pStyle w:val="AmdtsEntryHd"/>
      </w:pPr>
      <w:r w:rsidRPr="00CD2DD9">
        <w:t>Malicious injuries to property</w:t>
      </w:r>
    </w:p>
    <w:p w14:paraId="1D0890C8" w14:textId="3D69C98B" w:rsidR="00344085" w:rsidRPr="00CD2DD9" w:rsidRDefault="00344085" w:rsidP="00344085">
      <w:pPr>
        <w:pStyle w:val="AmdtsEntries"/>
      </w:pPr>
      <w:r w:rsidRPr="00CD2DD9">
        <w:t>hdg before s 530</w:t>
      </w:r>
      <w:r w:rsidRPr="00CD2DD9">
        <w:tab/>
        <w:t xml:space="preserve">om </w:t>
      </w:r>
      <w:hyperlink r:id="rId391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1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A6FF34" w14:textId="77777777" w:rsidR="00344085" w:rsidRPr="00CD2DD9" w:rsidRDefault="00344085" w:rsidP="00A35FDF">
      <w:pPr>
        <w:pStyle w:val="AmdtsEntryHd"/>
      </w:pPr>
      <w:r w:rsidRPr="00CD2DD9">
        <w:t>Declaratory clauses</w:t>
      </w:r>
    </w:p>
    <w:p w14:paraId="5D9950B8" w14:textId="195702EB" w:rsidR="00344085" w:rsidRPr="00CD2DD9" w:rsidRDefault="00344085" w:rsidP="00344085">
      <w:pPr>
        <w:pStyle w:val="AmdtsEntries"/>
      </w:pPr>
      <w:r w:rsidRPr="00CD2DD9">
        <w:t>hdg before s 530</w:t>
      </w:r>
      <w:r w:rsidRPr="00CD2DD9">
        <w:tab/>
        <w:t xml:space="preserve">om </w:t>
      </w:r>
      <w:hyperlink r:id="rId391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1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BA9329" w14:textId="77777777" w:rsidR="00344085" w:rsidRPr="00CD2DD9" w:rsidRDefault="00344085" w:rsidP="00A35FDF">
      <w:pPr>
        <w:pStyle w:val="AmdtsEntryHd"/>
      </w:pPr>
      <w:r w:rsidRPr="00CD2DD9">
        <w:t>Ownership and possession of property injured</w:t>
      </w:r>
    </w:p>
    <w:p w14:paraId="59AC7072" w14:textId="3A2CD2B5" w:rsidR="00344085" w:rsidRPr="00CD2DD9" w:rsidRDefault="00344085" w:rsidP="00344085">
      <w:pPr>
        <w:pStyle w:val="AmdtsEntries"/>
      </w:pPr>
      <w:r w:rsidRPr="00CD2DD9">
        <w:t>s 530</w:t>
      </w:r>
      <w:r w:rsidRPr="00CD2DD9">
        <w:tab/>
        <w:t xml:space="preserve">om </w:t>
      </w:r>
      <w:hyperlink r:id="rId39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62BC7A" w14:textId="77777777" w:rsidR="00344085" w:rsidRPr="00CD2DD9" w:rsidRDefault="00344085" w:rsidP="00A35FDF">
      <w:pPr>
        <w:pStyle w:val="AmdtsEntryHd"/>
      </w:pPr>
      <w:r w:rsidRPr="00CD2DD9">
        <w:t>Actual malice—certain acts not malicious</w:t>
      </w:r>
    </w:p>
    <w:p w14:paraId="31E55FD9" w14:textId="5B21A125" w:rsidR="00344085" w:rsidRPr="00CD2DD9" w:rsidRDefault="00344085" w:rsidP="00344085">
      <w:pPr>
        <w:pStyle w:val="AmdtsEntries"/>
        <w:keepNext/>
      </w:pPr>
      <w:r w:rsidRPr="00CD2DD9">
        <w:t>s 531</w:t>
      </w:r>
      <w:r w:rsidRPr="00CD2DD9">
        <w:tab/>
        <w:t xml:space="preserve">am </w:t>
      </w:r>
      <w:hyperlink r:id="rId391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79AE544" w14:textId="304D04AF" w:rsidR="00344085" w:rsidRPr="00CD2DD9" w:rsidRDefault="00344085" w:rsidP="00344085">
      <w:pPr>
        <w:pStyle w:val="AmdtsEntries"/>
      </w:pPr>
      <w:r w:rsidRPr="00CD2DD9">
        <w:tab/>
        <w:t xml:space="preserve">om </w:t>
      </w:r>
      <w:hyperlink r:id="rId39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C5A4EF3" w14:textId="77777777" w:rsidR="00344085" w:rsidRPr="00CD2DD9" w:rsidRDefault="00344085" w:rsidP="00A35FDF">
      <w:pPr>
        <w:pStyle w:val="AmdtsEntryHd"/>
      </w:pPr>
      <w:r w:rsidRPr="00CD2DD9">
        <w:t>Injuries to trees, shrubs, vegetable produce, fences etc</w:t>
      </w:r>
    </w:p>
    <w:p w14:paraId="4F9393AC" w14:textId="6498A21B" w:rsidR="00344085" w:rsidRPr="00CD2DD9" w:rsidRDefault="00344085" w:rsidP="00344085">
      <w:pPr>
        <w:pStyle w:val="AmdtsEntries"/>
      </w:pPr>
      <w:r w:rsidRPr="00CD2DD9">
        <w:t>hdg before s 532</w:t>
      </w:r>
      <w:r w:rsidRPr="00CD2DD9">
        <w:tab/>
        <w:t xml:space="preserve">om </w:t>
      </w:r>
      <w:hyperlink r:id="rId391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2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B950DB1" w14:textId="77777777" w:rsidR="00344085" w:rsidRPr="00CD2DD9" w:rsidRDefault="00344085" w:rsidP="00A35FDF">
      <w:pPr>
        <w:pStyle w:val="AmdtsEntryHd"/>
      </w:pPr>
      <w:r w:rsidRPr="00CD2DD9">
        <w:t>Damaging trees etc to amount of one shilling</w:t>
      </w:r>
    </w:p>
    <w:p w14:paraId="503B21D5" w14:textId="07A71313" w:rsidR="00344085" w:rsidRPr="00CD2DD9" w:rsidRDefault="00344085" w:rsidP="00344085">
      <w:pPr>
        <w:pStyle w:val="AmdtsEntries"/>
        <w:keepNext/>
      </w:pPr>
      <w:r w:rsidRPr="00CD2DD9">
        <w:t>s 532</w:t>
      </w:r>
      <w:r w:rsidRPr="00CD2DD9">
        <w:tab/>
        <w:t xml:space="preserve">am </w:t>
      </w:r>
      <w:hyperlink r:id="rId392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92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78DBCD4" w14:textId="48702E62" w:rsidR="00344085" w:rsidRPr="00CD2DD9" w:rsidRDefault="00344085" w:rsidP="00344085">
      <w:pPr>
        <w:pStyle w:val="AmdtsEntries"/>
      </w:pPr>
      <w:r w:rsidRPr="00CD2DD9">
        <w:tab/>
        <w:t xml:space="preserve">om </w:t>
      </w:r>
      <w:hyperlink r:id="rId39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391B953" w14:textId="77777777" w:rsidR="00344085" w:rsidRPr="00CD2DD9" w:rsidRDefault="00344085" w:rsidP="00A35FDF">
      <w:pPr>
        <w:pStyle w:val="AmdtsEntryHd"/>
      </w:pPr>
      <w:r w:rsidRPr="00CD2DD9">
        <w:lastRenderedPageBreak/>
        <w:t>The like—second offence</w:t>
      </w:r>
    </w:p>
    <w:p w14:paraId="687F9AB6" w14:textId="0D28931E" w:rsidR="00344085" w:rsidRPr="00CD2DD9" w:rsidRDefault="00344085" w:rsidP="00344085">
      <w:pPr>
        <w:pStyle w:val="AmdtsEntries"/>
        <w:keepNext/>
      </w:pPr>
      <w:r w:rsidRPr="00CD2DD9">
        <w:t>s 533</w:t>
      </w:r>
      <w:r w:rsidRPr="00CD2DD9">
        <w:tab/>
        <w:t xml:space="preserve">am </w:t>
      </w:r>
      <w:hyperlink r:id="rId392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25F3819" w14:textId="72D878AD" w:rsidR="00344085" w:rsidRPr="00CD2DD9" w:rsidRDefault="00344085" w:rsidP="00344085">
      <w:pPr>
        <w:pStyle w:val="AmdtsEntries"/>
      </w:pPr>
      <w:r w:rsidRPr="00CD2DD9">
        <w:tab/>
        <w:t xml:space="preserve">om </w:t>
      </w:r>
      <w:hyperlink r:id="rId39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F7D3DA" w14:textId="77777777" w:rsidR="00344085" w:rsidRPr="00CD2DD9" w:rsidRDefault="00344085" w:rsidP="00A35FDF">
      <w:pPr>
        <w:pStyle w:val="AmdtsEntryHd"/>
      </w:pPr>
      <w:r w:rsidRPr="00CD2DD9">
        <w:t>Destroying fruit or vegetable produce in a garden</w:t>
      </w:r>
    </w:p>
    <w:p w14:paraId="53871196" w14:textId="416292C0" w:rsidR="00344085" w:rsidRPr="00CD2DD9" w:rsidRDefault="00344085" w:rsidP="00344085">
      <w:pPr>
        <w:pStyle w:val="AmdtsEntries"/>
        <w:keepNext/>
      </w:pPr>
      <w:r w:rsidRPr="00CD2DD9">
        <w:t>s 534</w:t>
      </w:r>
      <w:r w:rsidRPr="00CD2DD9">
        <w:tab/>
        <w:t xml:space="preserve">am </w:t>
      </w:r>
      <w:hyperlink r:id="rId392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A8B98" w14:textId="3332BEB3" w:rsidR="00344085" w:rsidRPr="00CD2DD9" w:rsidRDefault="00344085" w:rsidP="00344085">
      <w:pPr>
        <w:pStyle w:val="AmdtsEntries"/>
      </w:pPr>
      <w:r w:rsidRPr="00CD2DD9">
        <w:tab/>
        <w:t xml:space="preserve">om </w:t>
      </w:r>
      <w:hyperlink r:id="rId39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28A39D6" w14:textId="77777777" w:rsidR="00344085" w:rsidRPr="00CD2DD9" w:rsidRDefault="00344085" w:rsidP="00A35FDF">
      <w:pPr>
        <w:pStyle w:val="AmdtsEntryHd"/>
      </w:pPr>
      <w:r w:rsidRPr="00CD2DD9">
        <w:t>Destroying cultivated roots etc not in a garden</w:t>
      </w:r>
    </w:p>
    <w:p w14:paraId="7BD984B4" w14:textId="43996A39" w:rsidR="00344085" w:rsidRPr="00CD2DD9" w:rsidRDefault="00344085" w:rsidP="00344085">
      <w:pPr>
        <w:pStyle w:val="AmdtsEntries"/>
        <w:keepNext/>
      </w:pPr>
      <w:r w:rsidRPr="00CD2DD9">
        <w:t>s 535</w:t>
      </w:r>
      <w:r w:rsidRPr="00CD2DD9">
        <w:tab/>
        <w:t xml:space="preserve">am </w:t>
      </w:r>
      <w:hyperlink r:id="rId392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2C4F5E8" w14:textId="0A44A83E" w:rsidR="00344085" w:rsidRPr="00CD2DD9" w:rsidRDefault="00344085" w:rsidP="00344085">
      <w:pPr>
        <w:pStyle w:val="AmdtsEntries"/>
      </w:pPr>
      <w:r w:rsidRPr="00CD2DD9">
        <w:tab/>
        <w:t xml:space="preserve">om </w:t>
      </w:r>
      <w:hyperlink r:id="rId39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91AC3B0" w14:textId="77777777" w:rsidR="00344085" w:rsidRPr="00CD2DD9" w:rsidRDefault="00344085" w:rsidP="00A35FDF">
      <w:pPr>
        <w:pStyle w:val="AmdtsEntryHd"/>
      </w:pPr>
      <w:r w:rsidRPr="00CD2DD9">
        <w:t>The like—second offence</w:t>
      </w:r>
    </w:p>
    <w:p w14:paraId="52D1FAD2" w14:textId="4FD5E6D7" w:rsidR="00344085" w:rsidRPr="00CD2DD9" w:rsidRDefault="00344085" w:rsidP="00344085">
      <w:pPr>
        <w:pStyle w:val="AmdtsEntries"/>
        <w:keepNext/>
      </w:pPr>
      <w:r w:rsidRPr="00CD2DD9">
        <w:t>s 536</w:t>
      </w:r>
      <w:r w:rsidRPr="00CD2DD9">
        <w:tab/>
        <w:t xml:space="preserve">am </w:t>
      </w:r>
      <w:hyperlink r:id="rId393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C9039DB" w14:textId="60EC8088" w:rsidR="00344085" w:rsidRPr="00CD2DD9" w:rsidRDefault="00344085" w:rsidP="00344085">
      <w:pPr>
        <w:pStyle w:val="AmdtsEntries"/>
      </w:pPr>
      <w:r w:rsidRPr="00CD2DD9">
        <w:tab/>
        <w:t xml:space="preserve">om </w:t>
      </w:r>
      <w:hyperlink r:id="rId39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4087228" w14:textId="77777777" w:rsidR="00344085" w:rsidRPr="00CD2DD9" w:rsidRDefault="00344085" w:rsidP="00A35FDF">
      <w:pPr>
        <w:pStyle w:val="AmdtsEntryHd"/>
      </w:pPr>
      <w:r w:rsidRPr="00CD2DD9">
        <w:t>Destroying any fence, wall, stile or gate</w:t>
      </w:r>
    </w:p>
    <w:p w14:paraId="73103C13" w14:textId="1926B10B" w:rsidR="00344085" w:rsidRPr="00CD2DD9" w:rsidRDefault="00344085" w:rsidP="00344085">
      <w:pPr>
        <w:pStyle w:val="AmdtsEntries"/>
        <w:keepNext/>
      </w:pPr>
      <w:r w:rsidRPr="00CD2DD9">
        <w:t>s 537</w:t>
      </w:r>
      <w:r w:rsidRPr="00CD2DD9">
        <w:tab/>
        <w:t xml:space="preserve">am </w:t>
      </w:r>
      <w:hyperlink r:id="rId393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0DD930C" w14:textId="72D51C61" w:rsidR="00344085" w:rsidRPr="00CD2DD9" w:rsidRDefault="00344085" w:rsidP="00344085">
      <w:pPr>
        <w:pStyle w:val="AmdtsEntries"/>
      </w:pPr>
      <w:r w:rsidRPr="00CD2DD9">
        <w:tab/>
        <w:t xml:space="preserve">om </w:t>
      </w:r>
      <w:hyperlink r:id="rId39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F5F0DCC" w14:textId="77777777" w:rsidR="00344085" w:rsidRPr="00CD2DD9" w:rsidRDefault="00344085" w:rsidP="00A35FDF">
      <w:pPr>
        <w:pStyle w:val="AmdtsEntryHd"/>
      </w:pPr>
      <w:r w:rsidRPr="00CD2DD9">
        <w:t>The like—second offence</w:t>
      </w:r>
    </w:p>
    <w:p w14:paraId="5CA12E2A" w14:textId="6DC3FE2D" w:rsidR="00344085" w:rsidRPr="00CD2DD9" w:rsidRDefault="00344085" w:rsidP="00344085">
      <w:pPr>
        <w:pStyle w:val="AmdtsEntries"/>
        <w:keepNext/>
      </w:pPr>
      <w:r w:rsidRPr="00CD2DD9">
        <w:t>s 538</w:t>
      </w:r>
      <w:r w:rsidRPr="00CD2DD9">
        <w:tab/>
        <w:t xml:space="preserve">am </w:t>
      </w:r>
      <w:hyperlink r:id="rId393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E74E00B" w14:textId="3E1C1E52" w:rsidR="00344085" w:rsidRPr="00CD2DD9" w:rsidRDefault="00344085" w:rsidP="00344085">
      <w:pPr>
        <w:pStyle w:val="AmdtsEntries"/>
      </w:pPr>
      <w:r w:rsidRPr="00CD2DD9">
        <w:tab/>
        <w:t xml:space="preserve">om </w:t>
      </w:r>
      <w:hyperlink r:id="rId39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C3D738" w14:textId="77777777" w:rsidR="00344085" w:rsidRPr="00CD2DD9" w:rsidRDefault="00344085" w:rsidP="00A35FDF">
      <w:pPr>
        <w:pStyle w:val="AmdtsEntryHd"/>
      </w:pPr>
      <w:r w:rsidRPr="00CD2DD9">
        <w:t>Injuries to certain animals</w:t>
      </w:r>
    </w:p>
    <w:p w14:paraId="78245549" w14:textId="2795B2F4" w:rsidR="00344085" w:rsidRPr="00CD2DD9" w:rsidRDefault="00344085" w:rsidP="00344085">
      <w:pPr>
        <w:pStyle w:val="AmdtsEntries"/>
      </w:pPr>
      <w:r w:rsidRPr="00CD2DD9">
        <w:t>hdg before s 539</w:t>
      </w:r>
      <w:r w:rsidRPr="00CD2DD9">
        <w:tab/>
        <w:t xml:space="preserve">om </w:t>
      </w:r>
      <w:hyperlink r:id="rId393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3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E8B879" w14:textId="77777777" w:rsidR="00344085" w:rsidRPr="00CD2DD9" w:rsidRDefault="00344085" w:rsidP="00A35FDF">
      <w:pPr>
        <w:pStyle w:val="AmdtsEntryHd"/>
      </w:pPr>
      <w:r w:rsidRPr="00CD2DD9">
        <w:t>Killing or maiming animals not being cattle</w:t>
      </w:r>
    </w:p>
    <w:p w14:paraId="0EF9C39D" w14:textId="374EB50A" w:rsidR="00344085" w:rsidRPr="00CD2DD9" w:rsidRDefault="00344085" w:rsidP="00344085">
      <w:pPr>
        <w:pStyle w:val="AmdtsEntries"/>
        <w:keepNext/>
      </w:pPr>
      <w:r w:rsidRPr="00CD2DD9">
        <w:t>s 539</w:t>
      </w:r>
      <w:r w:rsidRPr="00CD2DD9">
        <w:tab/>
        <w:t xml:space="preserve">am </w:t>
      </w:r>
      <w:hyperlink r:id="rId393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D226B8" w14:textId="23154FD9" w:rsidR="00344085" w:rsidRPr="00CD2DD9" w:rsidRDefault="00344085" w:rsidP="00344085">
      <w:pPr>
        <w:pStyle w:val="AmdtsEntries"/>
      </w:pPr>
      <w:r w:rsidRPr="00CD2DD9">
        <w:tab/>
        <w:t xml:space="preserve">om </w:t>
      </w:r>
      <w:hyperlink r:id="rId39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F241BA9" w14:textId="77777777" w:rsidR="00344085" w:rsidRPr="00CD2DD9" w:rsidRDefault="00344085" w:rsidP="00A35FDF">
      <w:pPr>
        <w:pStyle w:val="AmdtsEntryHd"/>
      </w:pPr>
      <w:r w:rsidRPr="00CD2DD9">
        <w:t>The like—second offence</w:t>
      </w:r>
    </w:p>
    <w:p w14:paraId="274612CA" w14:textId="6B9E87F1" w:rsidR="00344085" w:rsidRPr="00CD2DD9" w:rsidRDefault="00344085" w:rsidP="00344085">
      <w:pPr>
        <w:pStyle w:val="AmdtsEntries"/>
        <w:keepNext/>
      </w:pPr>
      <w:r w:rsidRPr="00CD2DD9">
        <w:t>s 540</w:t>
      </w:r>
      <w:r w:rsidRPr="00CD2DD9">
        <w:tab/>
        <w:t xml:space="preserve">am </w:t>
      </w:r>
      <w:hyperlink r:id="rId394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4B948B" w14:textId="07C8AD6B" w:rsidR="00344085" w:rsidRPr="00CD2DD9" w:rsidRDefault="00344085" w:rsidP="00344085">
      <w:pPr>
        <w:pStyle w:val="AmdtsEntries"/>
      </w:pPr>
      <w:r w:rsidRPr="00CD2DD9">
        <w:tab/>
        <w:t xml:space="preserve">om </w:t>
      </w:r>
      <w:hyperlink r:id="rId39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8E6512" w14:textId="77777777" w:rsidR="00344085" w:rsidRPr="00CD2DD9" w:rsidRDefault="00344085" w:rsidP="00A35FDF">
      <w:pPr>
        <w:pStyle w:val="AmdtsEntryHd"/>
      </w:pPr>
      <w:r w:rsidRPr="00CD2DD9">
        <w:t xml:space="preserve">Injuries not otherwise provided for </w:t>
      </w:r>
    </w:p>
    <w:p w14:paraId="5DC855CE" w14:textId="19760034" w:rsidR="00344085" w:rsidRPr="00CD2DD9" w:rsidRDefault="00344085" w:rsidP="00344085">
      <w:pPr>
        <w:pStyle w:val="AmdtsEntries"/>
      </w:pPr>
      <w:r w:rsidRPr="00CD2DD9">
        <w:t>hdg before s 541</w:t>
      </w:r>
      <w:r w:rsidRPr="00CD2DD9">
        <w:tab/>
        <w:t xml:space="preserve">om </w:t>
      </w:r>
      <w:hyperlink r:id="rId394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4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99099BF" w14:textId="77777777" w:rsidR="00344085" w:rsidRPr="00CD2DD9" w:rsidRDefault="00344085" w:rsidP="00A35FDF">
      <w:pPr>
        <w:pStyle w:val="AmdtsEntryHd"/>
      </w:pPr>
      <w:r w:rsidRPr="00CD2DD9">
        <w:t>Injuring property not previously provided for</w:t>
      </w:r>
    </w:p>
    <w:p w14:paraId="6B673363" w14:textId="19A439C7" w:rsidR="00344085" w:rsidRPr="00CD2DD9" w:rsidRDefault="00344085" w:rsidP="00344085">
      <w:pPr>
        <w:pStyle w:val="AmdtsEntries"/>
        <w:keepNext/>
      </w:pPr>
      <w:r w:rsidRPr="00CD2DD9">
        <w:t>s 541</w:t>
      </w:r>
      <w:r w:rsidRPr="00CD2DD9">
        <w:tab/>
        <w:t xml:space="preserve">am </w:t>
      </w:r>
      <w:hyperlink r:id="rId394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2B5898" w14:textId="3251B2DE" w:rsidR="00344085" w:rsidRPr="00CD2DD9" w:rsidRDefault="00344085" w:rsidP="00344085">
      <w:pPr>
        <w:pStyle w:val="AmdtsEntries"/>
      </w:pPr>
      <w:r w:rsidRPr="00CD2DD9">
        <w:tab/>
        <w:t xml:space="preserve">om </w:t>
      </w:r>
      <w:hyperlink r:id="rId39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6F2B455" w14:textId="77777777" w:rsidR="00344085" w:rsidRPr="00CD2DD9" w:rsidRDefault="00344085" w:rsidP="00A35FDF">
      <w:pPr>
        <w:pStyle w:val="AmdtsEntryHd"/>
      </w:pPr>
      <w:r w:rsidRPr="00CD2DD9">
        <w:t>The like—second offence</w:t>
      </w:r>
    </w:p>
    <w:p w14:paraId="47FCF71F" w14:textId="70767C86" w:rsidR="00344085" w:rsidRPr="00CD2DD9" w:rsidRDefault="00344085" w:rsidP="00344085">
      <w:pPr>
        <w:pStyle w:val="AmdtsEntries"/>
        <w:keepNext/>
      </w:pPr>
      <w:r w:rsidRPr="00CD2DD9">
        <w:t>s 542</w:t>
      </w:r>
      <w:r w:rsidRPr="00CD2DD9">
        <w:tab/>
        <w:t xml:space="preserve">am </w:t>
      </w:r>
      <w:hyperlink r:id="rId394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EA13CB9" w14:textId="28515747" w:rsidR="00344085" w:rsidRPr="00CD2DD9" w:rsidRDefault="00344085" w:rsidP="00344085">
      <w:pPr>
        <w:pStyle w:val="AmdtsEntries"/>
      </w:pPr>
      <w:r w:rsidRPr="00CD2DD9">
        <w:tab/>
        <w:t xml:space="preserve">om </w:t>
      </w:r>
      <w:hyperlink r:id="rId39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AA36498" w14:textId="77777777" w:rsidR="00344085" w:rsidRPr="00CD2DD9" w:rsidRDefault="00344085" w:rsidP="00A35FDF">
      <w:pPr>
        <w:pStyle w:val="AmdtsEntryHd"/>
      </w:pPr>
      <w:r w:rsidRPr="00CD2DD9">
        <w:t>Application of compensation</w:t>
      </w:r>
    </w:p>
    <w:p w14:paraId="0956D777" w14:textId="15084AC4" w:rsidR="00344085" w:rsidRPr="00CD2DD9" w:rsidRDefault="00344085" w:rsidP="00344085">
      <w:pPr>
        <w:pStyle w:val="AmdtsEntries"/>
        <w:keepNext/>
      </w:pPr>
      <w:r w:rsidRPr="00CD2DD9">
        <w:t>hdg before s 543</w:t>
      </w:r>
      <w:r w:rsidRPr="00CD2DD9">
        <w:tab/>
        <w:t xml:space="preserve">om </w:t>
      </w:r>
      <w:hyperlink r:id="rId394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4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94A534" w14:textId="77777777" w:rsidR="00344085" w:rsidRPr="00CD2DD9" w:rsidRDefault="00344085" w:rsidP="00A35FDF">
      <w:pPr>
        <w:pStyle w:val="AmdtsEntryHd"/>
      </w:pPr>
      <w:r w:rsidRPr="00CD2DD9">
        <w:t>Application of compensation</w:t>
      </w:r>
    </w:p>
    <w:p w14:paraId="5892A5D7" w14:textId="77777777" w:rsidR="00344085" w:rsidRPr="00CD2DD9" w:rsidRDefault="00344085" w:rsidP="00344085">
      <w:pPr>
        <w:pStyle w:val="AmdtsEntries"/>
      </w:pPr>
      <w:r w:rsidRPr="00CD2DD9">
        <w:t>s 543</w:t>
      </w:r>
      <w:r w:rsidRPr="00CD2DD9">
        <w:tab/>
        <w:t>renum as s 388</w:t>
      </w:r>
    </w:p>
    <w:p w14:paraId="0CF0FCCE" w14:textId="77777777" w:rsidR="00344085" w:rsidRPr="00CD2DD9" w:rsidRDefault="00344085" w:rsidP="00A35FDF">
      <w:pPr>
        <w:pStyle w:val="AmdtsEntryHd"/>
      </w:pPr>
      <w:r w:rsidRPr="00CD2DD9">
        <w:lastRenderedPageBreak/>
        <w:t>Coinage offences</w:t>
      </w:r>
    </w:p>
    <w:p w14:paraId="141F1A32" w14:textId="30EB7C41" w:rsidR="00344085" w:rsidRPr="00CD2DD9" w:rsidRDefault="00344085" w:rsidP="00344085">
      <w:pPr>
        <w:pStyle w:val="AmdtsEntries"/>
        <w:keepNext/>
      </w:pPr>
      <w:r w:rsidRPr="00CD2DD9">
        <w:t>hdg before s 544</w:t>
      </w:r>
      <w:r w:rsidRPr="00CD2DD9">
        <w:tab/>
        <w:t xml:space="preserve">om </w:t>
      </w:r>
      <w:hyperlink r:id="rId395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5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3C9BDA" w14:textId="77777777" w:rsidR="00344085" w:rsidRPr="00CD2DD9" w:rsidRDefault="00344085" w:rsidP="00A35FDF">
      <w:pPr>
        <w:pStyle w:val="AmdtsEntryHd"/>
      </w:pPr>
      <w:r w:rsidRPr="00CD2DD9">
        <w:t>Obstruction of stream etc</w:t>
      </w:r>
    </w:p>
    <w:p w14:paraId="1833A9B4" w14:textId="77777777" w:rsidR="00344085" w:rsidRPr="00CD2DD9" w:rsidRDefault="00344085" w:rsidP="00344085">
      <w:pPr>
        <w:pStyle w:val="AmdtsEntries"/>
      </w:pPr>
      <w:r w:rsidRPr="00CD2DD9">
        <w:t>s 544</w:t>
      </w:r>
      <w:r w:rsidRPr="00CD2DD9">
        <w:tab/>
        <w:t>renum as s 389</w:t>
      </w:r>
    </w:p>
    <w:p w14:paraId="11021804" w14:textId="77777777" w:rsidR="00344085" w:rsidRPr="00CD2DD9" w:rsidRDefault="00344085" w:rsidP="00A35FDF">
      <w:pPr>
        <w:pStyle w:val="AmdtsEntryHd"/>
      </w:pPr>
      <w:r w:rsidRPr="00CD2DD9">
        <w:t>Entrance to cellars etc</w:t>
      </w:r>
    </w:p>
    <w:p w14:paraId="185FF8B8" w14:textId="77777777" w:rsidR="00344085" w:rsidRPr="00CD2DD9" w:rsidRDefault="00344085" w:rsidP="00344085">
      <w:pPr>
        <w:pStyle w:val="AmdtsEntries"/>
      </w:pPr>
      <w:r w:rsidRPr="00CD2DD9">
        <w:t>s 545</w:t>
      </w:r>
      <w:r w:rsidRPr="00CD2DD9">
        <w:tab/>
        <w:t>renum as s 390</w:t>
      </w:r>
    </w:p>
    <w:p w14:paraId="34D56537" w14:textId="77777777" w:rsidR="00344085" w:rsidRPr="00CD2DD9" w:rsidRDefault="00344085" w:rsidP="00A35FDF">
      <w:pPr>
        <w:pStyle w:val="AmdtsEntryHd"/>
      </w:pPr>
      <w:r w:rsidRPr="00CD2DD9">
        <w:t>Fighting</w:t>
      </w:r>
    </w:p>
    <w:p w14:paraId="7998B58F" w14:textId="77777777" w:rsidR="00344085" w:rsidRPr="00CD2DD9" w:rsidRDefault="00344085" w:rsidP="00344085">
      <w:pPr>
        <w:pStyle w:val="AmdtsEntries"/>
      </w:pPr>
      <w:r w:rsidRPr="00CD2DD9">
        <w:t>s 545A</w:t>
      </w:r>
      <w:r w:rsidRPr="00CD2DD9">
        <w:tab/>
        <w:t>renum as s 391</w:t>
      </w:r>
    </w:p>
    <w:p w14:paraId="727A3332" w14:textId="77777777" w:rsidR="00344085" w:rsidRPr="00CD2DD9" w:rsidRDefault="00344085" w:rsidP="00A35FDF">
      <w:pPr>
        <w:pStyle w:val="AmdtsEntryHd"/>
      </w:pPr>
      <w:r w:rsidRPr="00CD2DD9">
        <w:t>Abettors</w:t>
      </w:r>
    </w:p>
    <w:p w14:paraId="550AF5EE" w14:textId="7A885DD2" w:rsidR="00344085" w:rsidRPr="00CD2DD9" w:rsidRDefault="00344085" w:rsidP="00344085">
      <w:pPr>
        <w:pStyle w:val="AmdtsEntries"/>
      </w:pPr>
      <w:r w:rsidRPr="00CD2DD9">
        <w:t>hdg before s 546</w:t>
      </w:r>
      <w:r w:rsidRPr="00CD2DD9">
        <w:tab/>
        <w:t xml:space="preserve">om </w:t>
      </w:r>
      <w:hyperlink r:id="rId39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89938A" w14:textId="77777777" w:rsidR="00344085" w:rsidRPr="00CD2DD9" w:rsidRDefault="00344085" w:rsidP="00A35FDF">
      <w:pPr>
        <w:pStyle w:val="AmdtsEntryHd"/>
      </w:pPr>
      <w:r w:rsidRPr="00CD2DD9">
        <w:t>Defacing premises</w:t>
      </w:r>
    </w:p>
    <w:p w14:paraId="58EDD412" w14:textId="5869D52D" w:rsidR="00344085" w:rsidRPr="00CD2DD9" w:rsidRDefault="00344085" w:rsidP="00344085">
      <w:pPr>
        <w:pStyle w:val="AmdtsEntries"/>
        <w:keepNext/>
      </w:pPr>
      <w:r w:rsidRPr="00CD2DD9">
        <w:t>s 546</w:t>
      </w:r>
      <w:r w:rsidRPr="00CD2DD9">
        <w:tab/>
        <w:t xml:space="preserve">om </w:t>
      </w:r>
      <w:hyperlink r:id="rId395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EDA68F" w14:textId="525215A7" w:rsidR="00344085" w:rsidRPr="00CD2DD9" w:rsidRDefault="00344085" w:rsidP="00344085">
      <w:pPr>
        <w:pStyle w:val="AmdtsEntries"/>
        <w:keepNext/>
      </w:pPr>
      <w:r w:rsidRPr="00CD2DD9">
        <w:tab/>
        <w:t xml:space="preserve">ins </w:t>
      </w:r>
      <w:hyperlink r:id="rId395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61B84A1" w14:textId="7DCB6D42" w:rsidR="00344085" w:rsidRPr="00CD2DD9" w:rsidRDefault="00344085" w:rsidP="00344085">
      <w:pPr>
        <w:pStyle w:val="AmdtsEntries"/>
      </w:pPr>
      <w:r w:rsidRPr="00CD2DD9">
        <w:tab/>
        <w:t xml:space="preserve">om </w:t>
      </w:r>
      <w:hyperlink r:id="rId39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BBF5AB" w14:textId="77777777" w:rsidR="00344085" w:rsidRPr="00CD2DD9" w:rsidRDefault="00344085" w:rsidP="00A35FDF">
      <w:pPr>
        <w:pStyle w:val="AmdtsEntryHd"/>
      </w:pPr>
      <w:r w:rsidRPr="00CD2DD9">
        <w:t>Offensive behaviour</w:t>
      </w:r>
    </w:p>
    <w:p w14:paraId="5DCC9183" w14:textId="77777777" w:rsidR="00344085" w:rsidRPr="00CD2DD9" w:rsidRDefault="00344085" w:rsidP="00344085">
      <w:pPr>
        <w:pStyle w:val="AmdtsEntries"/>
      </w:pPr>
      <w:r w:rsidRPr="00CD2DD9">
        <w:t>s 546A</w:t>
      </w:r>
      <w:r w:rsidRPr="00CD2DD9">
        <w:tab/>
        <w:t>renum as s 392</w:t>
      </w:r>
    </w:p>
    <w:p w14:paraId="0BF73A1E" w14:textId="77777777" w:rsidR="00344085" w:rsidRPr="00CD2DD9" w:rsidRDefault="00344085" w:rsidP="00A35FDF">
      <w:pPr>
        <w:pStyle w:val="AmdtsEntryHd"/>
      </w:pPr>
      <w:r w:rsidRPr="00CD2DD9">
        <w:t>Indecent exposure</w:t>
      </w:r>
    </w:p>
    <w:p w14:paraId="267D371D" w14:textId="77777777" w:rsidR="00344085" w:rsidRPr="00CD2DD9" w:rsidRDefault="00344085" w:rsidP="00344085">
      <w:pPr>
        <w:pStyle w:val="AmdtsEntries"/>
      </w:pPr>
      <w:r w:rsidRPr="00CD2DD9">
        <w:t>s 546B</w:t>
      </w:r>
      <w:r w:rsidRPr="00CD2DD9">
        <w:tab/>
        <w:t>renum as s 393</w:t>
      </w:r>
    </w:p>
    <w:p w14:paraId="2CB81F70" w14:textId="77777777" w:rsidR="00344085" w:rsidRPr="00CD2DD9" w:rsidRDefault="00344085" w:rsidP="00A35FDF">
      <w:pPr>
        <w:pStyle w:val="AmdtsEntryHd"/>
      </w:pPr>
      <w:r w:rsidRPr="00CD2DD9">
        <w:t>Noise abatement directions</w:t>
      </w:r>
    </w:p>
    <w:p w14:paraId="2E9AE59A" w14:textId="77777777" w:rsidR="00344085" w:rsidRPr="00CD2DD9" w:rsidRDefault="00344085" w:rsidP="00344085">
      <w:pPr>
        <w:pStyle w:val="AmdtsEntries"/>
      </w:pPr>
      <w:r w:rsidRPr="00CD2DD9">
        <w:t>s 546C</w:t>
      </w:r>
      <w:r w:rsidRPr="00CD2DD9">
        <w:tab/>
        <w:t>renum as s 394</w:t>
      </w:r>
    </w:p>
    <w:p w14:paraId="07671D97" w14:textId="77777777" w:rsidR="00344085" w:rsidRPr="00CD2DD9" w:rsidRDefault="00344085" w:rsidP="00A35FDF">
      <w:pPr>
        <w:pStyle w:val="AmdtsEntryHd"/>
      </w:pPr>
      <w:r w:rsidRPr="00CD2DD9">
        <w:t>Bogus advertisements</w:t>
      </w:r>
    </w:p>
    <w:p w14:paraId="19E6D8C3" w14:textId="77777777" w:rsidR="00344085" w:rsidRPr="00CD2DD9" w:rsidRDefault="00344085" w:rsidP="00344085">
      <w:pPr>
        <w:pStyle w:val="AmdtsEntries"/>
      </w:pPr>
      <w:r w:rsidRPr="00CD2DD9">
        <w:t>s 546D</w:t>
      </w:r>
      <w:r w:rsidRPr="00CD2DD9">
        <w:tab/>
        <w:t>renum as s 395</w:t>
      </w:r>
    </w:p>
    <w:p w14:paraId="48167F71" w14:textId="77777777" w:rsidR="00344085" w:rsidRPr="00CD2DD9" w:rsidRDefault="00344085" w:rsidP="00A35FDF">
      <w:pPr>
        <w:pStyle w:val="AmdtsEntryHd"/>
      </w:pPr>
      <w:r w:rsidRPr="00CD2DD9">
        <w:t>Public mischief</w:t>
      </w:r>
    </w:p>
    <w:p w14:paraId="2223DA49" w14:textId="77777777" w:rsidR="00344085" w:rsidRPr="00CD2DD9" w:rsidRDefault="00344085" w:rsidP="00344085">
      <w:pPr>
        <w:pStyle w:val="AmdtsEntries"/>
      </w:pPr>
      <w:r w:rsidRPr="00CD2DD9">
        <w:t>s 546E</w:t>
      </w:r>
      <w:r w:rsidRPr="00CD2DD9">
        <w:tab/>
        <w:t>renum as s 396</w:t>
      </w:r>
    </w:p>
    <w:p w14:paraId="5479D9E4" w14:textId="77777777" w:rsidR="00344085" w:rsidRPr="00CD2DD9" w:rsidRDefault="00344085" w:rsidP="00A35FDF">
      <w:pPr>
        <w:pStyle w:val="AmdtsEntryHd"/>
      </w:pPr>
      <w:r w:rsidRPr="00CD2DD9">
        <w:t>Apprehended violence or injury</w:t>
      </w:r>
    </w:p>
    <w:p w14:paraId="61A8E295" w14:textId="229FFF11" w:rsidR="00344085" w:rsidRPr="00CD2DD9" w:rsidRDefault="00344085" w:rsidP="00344085">
      <w:pPr>
        <w:pStyle w:val="AmdtsEntries"/>
        <w:keepNext/>
      </w:pPr>
      <w:r w:rsidRPr="00CD2DD9">
        <w:t>hdg before s 547</w:t>
      </w:r>
      <w:r w:rsidRPr="00CD2DD9">
        <w:tab/>
        <w:t xml:space="preserve">om </w:t>
      </w:r>
      <w:hyperlink r:id="rId395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5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095768" w14:textId="77777777" w:rsidR="00344085" w:rsidRPr="00CD2DD9" w:rsidRDefault="00344085" w:rsidP="00A35FDF">
      <w:pPr>
        <w:pStyle w:val="AmdtsEntryHd"/>
      </w:pPr>
      <w:r w:rsidRPr="00CD2DD9">
        <w:t>Apprehended violence or injury—recognizance to keep the peace</w:t>
      </w:r>
    </w:p>
    <w:p w14:paraId="2C6AEC20" w14:textId="77777777" w:rsidR="00344085" w:rsidRPr="00CD2DD9" w:rsidRDefault="00344085" w:rsidP="00344085">
      <w:pPr>
        <w:pStyle w:val="AmdtsEntries"/>
      </w:pPr>
      <w:r w:rsidRPr="00CD2DD9">
        <w:t>s 547</w:t>
      </w:r>
      <w:r w:rsidRPr="00CD2DD9">
        <w:tab/>
        <w:t>renum as s 397</w:t>
      </w:r>
    </w:p>
    <w:p w14:paraId="1CF15C12" w14:textId="77777777" w:rsidR="00344085" w:rsidRPr="00CD2DD9" w:rsidRDefault="00344085" w:rsidP="00A35FDF">
      <w:pPr>
        <w:pStyle w:val="AmdtsEntryHd"/>
      </w:pPr>
      <w:r w:rsidRPr="00CD2DD9">
        <w:t>Alternative methods of procedure</w:t>
      </w:r>
    </w:p>
    <w:p w14:paraId="7265ED36" w14:textId="5B0023AA" w:rsidR="00344085" w:rsidRPr="00CD2DD9" w:rsidRDefault="00344085" w:rsidP="00344085">
      <w:pPr>
        <w:pStyle w:val="AmdtsEntries"/>
        <w:keepNext/>
      </w:pPr>
      <w:r w:rsidRPr="00CD2DD9">
        <w:t>hdg before s 548</w:t>
      </w:r>
      <w:r w:rsidRPr="00CD2DD9">
        <w:tab/>
        <w:t xml:space="preserve">om </w:t>
      </w:r>
      <w:hyperlink r:id="rId395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6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4A262E" w14:textId="77777777" w:rsidR="00344085" w:rsidRPr="00CD2DD9" w:rsidRDefault="00344085" w:rsidP="00A35FDF">
      <w:pPr>
        <w:pStyle w:val="AmdtsEntryHd"/>
      </w:pPr>
      <w:r w:rsidRPr="00CD2DD9">
        <w:t>Alternative methods of proceeding before Justices</w:t>
      </w:r>
    </w:p>
    <w:p w14:paraId="76A78C66" w14:textId="77777777" w:rsidR="00344085" w:rsidRPr="00CD2DD9" w:rsidRDefault="00344085" w:rsidP="00344085">
      <w:pPr>
        <w:pStyle w:val="AmdtsEntries"/>
      </w:pPr>
      <w:r w:rsidRPr="00CD2DD9">
        <w:t>s 548</w:t>
      </w:r>
      <w:r w:rsidRPr="00CD2DD9">
        <w:tab/>
        <w:t>renum as s 398</w:t>
      </w:r>
    </w:p>
    <w:p w14:paraId="14C20F28" w14:textId="77777777" w:rsidR="00344085" w:rsidRPr="00CD2DD9" w:rsidRDefault="00344085" w:rsidP="00A35FDF">
      <w:pPr>
        <w:pStyle w:val="AmdtsEntryHd"/>
      </w:pPr>
      <w:r w:rsidRPr="00CD2DD9">
        <w:t>Enforcing appearance</w:t>
      </w:r>
    </w:p>
    <w:p w14:paraId="73CC2CCC" w14:textId="7A8DD68F" w:rsidR="00344085" w:rsidRPr="00CD2DD9" w:rsidRDefault="00344085" w:rsidP="00344085">
      <w:pPr>
        <w:pStyle w:val="AmdtsEntries"/>
      </w:pPr>
      <w:r w:rsidRPr="00CD2DD9">
        <w:t>hdg before s 549</w:t>
      </w:r>
      <w:r w:rsidRPr="00CD2DD9">
        <w:tab/>
        <w:t xml:space="preserve">om </w:t>
      </w:r>
      <w:hyperlink r:id="rId39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F81F2" w14:textId="77777777" w:rsidR="00344085" w:rsidRPr="00CD2DD9" w:rsidRDefault="00344085" w:rsidP="00A35FDF">
      <w:pPr>
        <w:pStyle w:val="AmdtsEntryHd"/>
      </w:pPr>
      <w:r w:rsidRPr="00CD2DD9">
        <w:t>Offenders may be summoned under existing Acts</w:t>
      </w:r>
    </w:p>
    <w:p w14:paraId="6B891A38" w14:textId="2AAE83A9" w:rsidR="00344085" w:rsidRPr="00CD2DD9" w:rsidRDefault="00344085" w:rsidP="00344085">
      <w:pPr>
        <w:pStyle w:val="AmdtsEntries"/>
      </w:pPr>
      <w:r w:rsidRPr="00CD2DD9">
        <w:t>s 549</w:t>
      </w:r>
      <w:r w:rsidRPr="00CD2DD9">
        <w:tab/>
        <w:t xml:space="preserve">om </w:t>
      </w:r>
      <w:hyperlink r:id="rId396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5BFD98C" w14:textId="77777777" w:rsidR="00344085" w:rsidRPr="00CD2DD9" w:rsidRDefault="00344085" w:rsidP="00A35FDF">
      <w:pPr>
        <w:pStyle w:val="AmdtsEntryHd"/>
      </w:pPr>
      <w:r w:rsidRPr="00CD2DD9">
        <w:t>Certain averments</w:t>
      </w:r>
    </w:p>
    <w:p w14:paraId="2C09856F" w14:textId="691D33FF" w:rsidR="00344085" w:rsidRPr="00CD2DD9" w:rsidRDefault="00344085" w:rsidP="00344085">
      <w:pPr>
        <w:pStyle w:val="AmdtsEntries"/>
      </w:pPr>
      <w:r w:rsidRPr="00CD2DD9">
        <w:t>hdg before s 550</w:t>
      </w:r>
      <w:r w:rsidRPr="00CD2DD9">
        <w:tab/>
        <w:t xml:space="preserve">om </w:t>
      </w:r>
      <w:hyperlink r:id="rId39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450C84C" w14:textId="77777777" w:rsidR="00344085" w:rsidRPr="00CD2DD9" w:rsidRDefault="00344085" w:rsidP="00A35FDF">
      <w:pPr>
        <w:pStyle w:val="AmdtsEntryHd"/>
      </w:pPr>
      <w:r w:rsidRPr="00CD2DD9">
        <w:lastRenderedPageBreak/>
        <w:t>Where not necessary to allege particular ownership</w:t>
      </w:r>
    </w:p>
    <w:p w14:paraId="2A20BE56" w14:textId="37043972" w:rsidR="00344085" w:rsidRPr="00CD2DD9" w:rsidRDefault="00344085" w:rsidP="00344085">
      <w:pPr>
        <w:pStyle w:val="AmdtsEntries"/>
        <w:keepNext/>
      </w:pPr>
      <w:r w:rsidRPr="00CD2DD9">
        <w:t>s 550</w:t>
      </w:r>
      <w:r w:rsidRPr="00CD2DD9">
        <w:tab/>
        <w:t xml:space="preserve">am </w:t>
      </w:r>
      <w:hyperlink r:id="rId396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32C1F5" w14:textId="3E743C2C" w:rsidR="00344085" w:rsidRPr="00CD2DD9" w:rsidRDefault="00344085" w:rsidP="00344085">
      <w:pPr>
        <w:pStyle w:val="AmdtsEntries"/>
        <w:keepNext/>
      </w:pPr>
      <w:r w:rsidRPr="00CD2DD9">
        <w:tab/>
        <w:t xml:space="preserve">om </w:t>
      </w:r>
      <w:hyperlink r:id="rId39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47B03E" w14:textId="77777777" w:rsidR="00344085" w:rsidRPr="00CD2DD9" w:rsidRDefault="00344085" w:rsidP="00A35FDF">
      <w:pPr>
        <w:pStyle w:val="AmdtsEntryHd"/>
      </w:pPr>
      <w:r w:rsidRPr="00CD2DD9">
        <w:t>General averment of intent to defraud or injure</w:t>
      </w:r>
    </w:p>
    <w:p w14:paraId="24410501" w14:textId="77777777" w:rsidR="00344085" w:rsidRPr="00CD2DD9" w:rsidRDefault="00344085" w:rsidP="00344085">
      <w:pPr>
        <w:pStyle w:val="AmdtsEntries"/>
      </w:pPr>
      <w:r w:rsidRPr="00CD2DD9">
        <w:t>s 551</w:t>
      </w:r>
      <w:r w:rsidRPr="00CD2DD9">
        <w:tab/>
        <w:t>renum as s 399</w:t>
      </w:r>
    </w:p>
    <w:p w14:paraId="6D69BFF7" w14:textId="77777777" w:rsidR="00344085" w:rsidRPr="00CD2DD9" w:rsidRDefault="00344085" w:rsidP="00A35FDF">
      <w:pPr>
        <w:pStyle w:val="AmdtsEntryHd"/>
      </w:pPr>
      <w:r w:rsidRPr="00CD2DD9">
        <w:t>Discharge of juvenile first offenders</w:t>
      </w:r>
    </w:p>
    <w:p w14:paraId="0CF66750" w14:textId="0BA62130" w:rsidR="00344085" w:rsidRPr="00CD2DD9" w:rsidRDefault="00344085" w:rsidP="00344085">
      <w:pPr>
        <w:pStyle w:val="AmdtsEntries"/>
        <w:rPr>
          <w:rFonts w:ascii="Helvetica" w:hAnsi="Helvetica"/>
          <w:sz w:val="16"/>
        </w:rPr>
      </w:pPr>
      <w:r w:rsidRPr="00CD2DD9">
        <w:t>hdg before s 552</w:t>
      </w:r>
      <w:r w:rsidRPr="00CD2DD9">
        <w:tab/>
        <w:t xml:space="preserve">om </w:t>
      </w:r>
      <w:hyperlink r:id="rId396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6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E60FD9" w14:textId="77777777" w:rsidR="00344085" w:rsidRPr="00CD2DD9" w:rsidRDefault="00344085" w:rsidP="00A35FDF">
      <w:pPr>
        <w:pStyle w:val="AmdtsEntryHd"/>
      </w:pPr>
      <w:r w:rsidRPr="00CD2DD9">
        <w:t>Discharge of juvenile first offenders</w:t>
      </w:r>
    </w:p>
    <w:p w14:paraId="0BFAE2FC" w14:textId="5164B04A" w:rsidR="00344085" w:rsidRPr="00CD2DD9" w:rsidRDefault="00344085" w:rsidP="00344085">
      <w:pPr>
        <w:pStyle w:val="AmdtsEntries"/>
        <w:keepNext/>
      </w:pPr>
      <w:r w:rsidRPr="00CD2DD9">
        <w:t>s 552</w:t>
      </w:r>
      <w:r w:rsidRPr="00CD2DD9">
        <w:tab/>
        <w:t xml:space="preserve">am </w:t>
      </w:r>
      <w:hyperlink r:id="rId397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E28748" w14:textId="0FA99D2C" w:rsidR="00344085" w:rsidRPr="00CD2DD9" w:rsidRDefault="00344085" w:rsidP="00344085">
      <w:pPr>
        <w:pStyle w:val="AmdtsEntries"/>
      </w:pPr>
      <w:r w:rsidRPr="00CD2DD9">
        <w:tab/>
        <w:t xml:space="preserve">om </w:t>
      </w:r>
      <w:hyperlink r:id="rId3971"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376CB5AA" w14:textId="77777777" w:rsidR="00344085" w:rsidRPr="00CD2DD9" w:rsidRDefault="00344085" w:rsidP="00A35FDF">
      <w:pPr>
        <w:pStyle w:val="AmdtsEntryHd"/>
      </w:pPr>
      <w:r w:rsidRPr="00CD2DD9">
        <w:t>Reduction of sentence below fixed term</w:t>
      </w:r>
    </w:p>
    <w:p w14:paraId="608212CC" w14:textId="4A3E502C" w:rsidR="00344085" w:rsidRPr="00CD2DD9" w:rsidRDefault="00344085" w:rsidP="00344085">
      <w:pPr>
        <w:pStyle w:val="AmdtsEntries"/>
        <w:keepNext/>
      </w:pPr>
      <w:r w:rsidRPr="00CD2DD9">
        <w:t>hdg before s 553</w:t>
      </w:r>
      <w:r w:rsidRPr="00CD2DD9">
        <w:tab/>
        <w:t xml:space="preserve">om </w:t>
      </w:r>
      <w:hyperlink r:id="rId397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7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18065B" w14:textId="77777777" w:rsidR="00344085" w:rsidRPr="00CD2DD9" w:rsidRDefault="00344085" w:rsidP="00A35FDF">
      <w:pPr>
        <w:pStyle w:val="AmdtsEntryHd"/>
      </w:pPr>
      <w:r w:rsidRPr="00CD2DD9">
        <w:t>Sentence may be for less term or fine of less amount than that fixed herein</w:t>
      </w:r>
    </w:p>
    <w:p w14:paraId="29B8C0A1" w14:textId="77777777" w:rsidR="00344085" w:rsidRPr="00CD2DD9" w:rsidRDefault="00344085" w:rsidP="00344085">
      <w:pPr>
        <w:pStyle w:val="AmdtsEntries"/>
      </w:pPr>
      <w:r w:rsidRPr="00CD2DD9">
        <w:t>s 553</w:t>
      </w:r>
      <w:r w:rsidRPr="00CD2DD9">
        <w:tab/>
        <w:t>renum as s 400</w:t>
      </w:r>
    </w:p>
    <w:p w14:paraId="2FC2A5CC" w14:textId="77777777" w:rsidR="00344085" w:rsidRPr="00CD2DD9" w:rsidRDefault="00344085" w:rsidP="00A35FDF">
      <w:pPr>
        <w:pStyle w:val="AmdtsEntryHd"/>
      </w:pPr>
      <w:r w:rsidRPr="00CD2DD9">
        <w:t>Sentence to hard labour</w:t>
      </w:r>
    </w:p>
    <w:p w14:paraId="595F5D9F" w14:textId="193BEE96" w:rsidR="00344085" w:rsidRPr="00CD2DD9" w:rsidRDefault="00344085" w:rsidP="00344085">
      <w:pPr>
        <w:pStyle w:val="AmdtsEntries"/>
      </w:pPr>
      <w:r w:rsidRPr="00CD2DD9">
        <w:t>hdg before s 554</w:t>
      </w:r>
      <w:r w:rsidRPr="00CD2DD9">
        <w:tab/>
        <w:t xml:space="preserve">om </w:t>
      </w:r>
      <w:hyperlink r:id="rId397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7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9786C9" w14:textId="77777777" w:rsidR="00344085" w:rsidRPr="00CD2DD9" w:rsidRDefault="00344085" w:rsidP="00A35FDF">
      <w:pPr>
        <w:pStyle w:val="AmdtsEntryHd"/>
      </w:pPr>
      <w:r w:rsidRPr="00CD2DD9">
        <w:t>Hard or light labour</w:t>
      </w:r>
    </w:p>
    <w:p w14:paraId="621AA7AE" w14:textId="5228CD16" w:rsidR="00344085" w:rsidRPr="00CD2DD9" w:rsidRDefault="00344085" w:rsidP="00344085">
      <w:pPr>
        <w:pStyle w:val="AmdtsEntries"/>
        <w:keepNext/>
      </w:pPr>
      <w:r w:rsidRPr="00CD2DD9">
        <w:t>s 554</w:t>
      </w:r>
      <w:r w:rsidRPr="00CD2DD9">
        <w:tab/>
        <w:t xml:space="preserve">sub </w:t>
      </w:r>
      <w:hyperlink r:id="rId3976" w:tooltip="Crimes Ordinance 1951" w:history="1">
        <w:r w:rsidRPr="00C62C6A">
          <w:rPr>
            <w:rStyle w:val="charCitHyperlinkAbbrev"/>
          </w:rPr>
          <w:t>Ord1951</w:t>
        </w:r>
        <w:r w:rsidRPr="00C62C6A">
          <w:rPr>
            <w:rStyle w:val="charCitHyperlinkAbbrev"/>
          </w:rPr>
          <w:noBreakHyphen/>
          <w:t>14</w:t>
        </w:r>
      </w:hyperlink>
      <w:r w:rsidRPr="00CD2DD9">
        <w:t xml:space="preserve"> s 12</w:t>
      </w:r>
    </w:p>
    <w:p w14:paraId="339FB62C" w14:textId="0456569D" w:rsidR="00344085" w:rsidRPr="00CD2DD9" w:rsidRDefault="00344085" w:rsidP="00344085">
      <w:pPr>
        <w:pStyle w:val="AmdtsEntries"/>
        <w:keepNext/>
      </w:pPr>
      <w:r w:rsidRPr="00CD2DD9">
        <w:tab/>
        <w:t xml:space="preserve">am </w:t>
      </w:r>
      <w:hyperlink r:id="rId3977" w:tooltip="Crimes Ordinance 1963" w:history="1">
        <w:r w:rsidRPr="00C62C6A">
          <w:rPr>
            <w:rStyle w:val="charCitHyperlinkAbbrev"/>
          </w:rPr>
          <w:t>Ord1963</w:t>
        </w:r>
        <w:r w:rsidRPr="00C62C6A">
          <w:rPr>
            <w:rStyle w:val="charCitHyperlinkAbbrev"/>
          </w:rPr>
          <w:noBreakHyphen/>
          <w:t>11</w:t>
        </w:r>
      </w:hyperlink>
      <w:r w:rsidRPr="00CD2DD9">
        <w:t xml:space="preserve"> s 27; </w:t>
      </w:r>
      <w:hyperlink r:id="rId397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979"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111C8869" w14:textId="250DC3B5" w:rsidR="00344085" w:rsidRPr="00CD2DD9" w:rsidRDefault="00344085" w:rsidP="00344085">
      <w:pPr>
        <w:pStyle w:val="AmdtsEntries"/>
      </w:pPr>
      <w:r w:rsidRPr="00CD2DD9">
        <w:tab/>
        <w:t xml:space="preserve">om </w:t>
      </w:r>
      <w:hyperlink r:id="rId3980"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0EA9D021" w14:textId="77777777" w:rsidR="00344085" w:rsidRPr="00CD2DD9" w:rsidRDefault="00344085" w:rsidP="00A35FDF">
      <w:pPr>
        <w:pStyle w:val="AmdtsEntryHd"/>
      </w:pPr>
      <w:r w:rsidRPr="00CD2DD9">
        <w:t>Penalties etc—application</w:t>
      </w:r>
    </w:p>
    <w:p w14:paraId="23A24D5E" w14:textId="7103A52A" w:rsidR="00344085" w:rsidRPr="00CD2DD9" w:rsidRDefault="00344085" w:rsidP="00344085">
      <w:pPr>
        <w:pStyle w:val="AmdtsEntries"/>
        <w:keepNext/>
      </w:pPr>
      <w:r w:rsidRPr="00CD2DD9">
        <w:t>hdg before s 555</w:t>
      </w:r>
      <w:r w:rsidRPr="00CD2DD9">
        <w:tab/>
        <w:t xml:space="preserve">om </w:t>
      </w:r>
      <w:hyperlink r:id="rId398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8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7EDEA6" w14:textId="77777777" w:rsidR="00344085" w:rsidRPr="00CD2DD9" w:rsidRDefault="00344085" w:rsidP="00A35FDF">
      <w:pPr>
        <w:pStyle w:val="AmdtsEntryHd"/>
      </w:pPr>
      <w:r w:rsidRPr="00CD2DD9">
        <w:t>Application of forfeitures and penalties</w:t>
      </w:r>
    </w:p>
    <w:p w14:paraId="3230556E" w14:textId="77777777" w:rsidR="00344085" w:rsidRPr="00CD2DD9" w:rsidRDefault="00344085" w:rsidP="00344085">
      <w:pPr>
        <w:pStyle w:val="AmdtsEntries"/>
      </w:pPr>
      <w:r w:rsidRPr="00CD2DD9">
        <w:t>s 555</w:t>
      </w:r>
      <w:r w:rsidRPr="00CD2DD9">
        <w:tab/>
        <w:t>renum as s 401</w:t>
      </w:r>
    </w:p>
    <w:p w14:paraId="034A2F9C" w14:textId="77777777" w:rsidR="00344085" w:rsidRPr="00CD2DD9" w:rsidRDefault="00344085" w:rsidP="00A35FDF">
      <w:pPr>
        <w:pStyle w:val="AmdtsEntryHd"/>
      </w:pPr>
      <w:r w:rsidRPr="00CD2DD9">
        <w:t>Summary conviction etc a bar</w:t>
      </w:r>
    </w:p>
    <w:p w14:paraId="5011348F" w14:textId="0D89159B" w:rsidR="00344085" w:rsidRPr="00CD2DD9" w:rsidRDefault="00344085" w:rsidP="00344085">
      <w:pPr>
        <w:pStyle w:val="AmdtsEntries"/>
      </w:pPr>
      <w:r w:rsidRPr="00CD2DD9">
        <w:t>hdg before s 556</w:t>
      </w:r>
      <w:r w:rsidRPr="00CD2DD9">
        <w:tab/>
        <w:t xml:space="preserve">om </w:t>
      </w:r>
      <w:hyperlink r:id="rId398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8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F1A3754" w14:textId="77777777" w:rsidR="00344085" w:rsidRPr="00CD2DD9" w:rsidRDefault="00344085" w:rsidP="00A35FDF">
      <w:pPr>
        <w:pStyle w:val="AmdtsEntryHd"/>
      </w:pPr>
      <w:r w:rsidRPr="00CD2DD9">
        <w:t>Summary conviction a bar to further proceedings</w:t>
      </w:r>
    </w:p>
    <w:p w14:paraId="6BC97924" w14:textId="201D04A0" w:rsidR="00344085" w:rsidRPr="00CD2DD9" w:rsidRDefault="00344085" w:rsidP="00344085">
      <w:pPr>
        <w:pStyle w:val="AmdtsEntries"/>
        <w:keepNext/>
      </w:pPr>
      <w:r w:rsidRPr="00CD2DD9">
        <w:t>s 556</w:t>
      </w:r>
      <w:r w:rsidRPr="00CD2DD9">
        <w:tab/>
        <w:t xml:space="preserve">am </w:t>
      </w:r>
      <w:hyperlink r:id="rId398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98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25</w:t>
      </w:r>
    </w:p>
    <w:p w14:paraId="2B393BF0" w14:textId="0A4AE6D1" w:rsidR="00344085" w:rsidRPr="00CD2DD9" w:rsidRDefault="00344085" w:rsidP="00344085">
      <w:pPr>
        <w:pStyle w:val="AmdtsEntries"/>
      </w:pPr>
      <w:r w:rsidRPr="00CD2DD9">
        <w:tab/>
        <w:t xml:space="preserve">om </w:t>
      </w:r>
      <w:hyperlink r:id="rId3987"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4DBD225B" w14:textId="77777777" w:rsidR="00344085" w:rsidRPr="00CD2DD9" w:rsidRDefault="00344085" w:rsidP="00A35FDF">
      <w:pPr>
        <w:pStyle w:val="AmdtsEntryHd"/>
      </w:pPr>
      <w:r w:rsidRPr="00CD2DD9">
        <w:t>Conditional release of offenders without proceeding to conviction</w:t>
      </w:r>
    </w:p>
    <w:p w14:paraId="6BDBD16D" w14:textId="7CD68F33" w:rsidR="00344085" w:rsidRPr="00CD2DD9" w:rsidRDefault="00344085" w:rsidP="00344085">
      <w:pPr>
        <w:pStyle w:val="AmdtsEntries"/>
        <w:keepNext/>
      </w:pPr>
      <w:r w:rsidRPr="00CD2DD9">
        <w:t>s 556A</w:t>
      </w:r>
      <w:r w:rsidRPr="00CD2DD9">
        <w:tab/>
        <w:t xml:space="preserve">orig s 556A ins </w:t>
      </w:r>
      <w:hyperlink r:id="rId3988" w:tooltip="Crimes Ordinance 1942" w:history="1">
        <w:r w:rsidRPr="00C62C6A">
          <w:rPr>
            <w:rStyle w:val="charCitHyperlinkAbbrev"/>
          </w:rPr>
          <w:t>Ord1942</w:t>
        </w:r>
        <w:r w:rsidRPr="00C62C6A">
          <w:rPr>
            <w:rStyle w:val="charCitHyperlinkAbbrev"/>
          </w:rPr>
          <w:noBreakHyphen/>
          <w:t>12</w:t>
        </w:r>
      </w:hyperlink>
      <w:r w:rsidRPr="00CD2DD9">
        <w:t xml:space="preserve"> s 4</w:t>
      </w:r>
    </w:p>
    <w:p w14:paraId="6AFE30AA" w14:textId="1E743968" w:rsidR="00344085" w:rsidRPr="00CD2DD9" w:rsidRDefault="00344085" w:rsidP="00344085">
      <w:pPr>
        <w:pStyle w:val="AmdtsEntries"/>
        <w:keepNext/>
      </w:pPr>
      <w:r w:rsidRPr="00CD2DD9">
        <w:tab/>
        <w:t xml:space="preserve">om </w:t>
      </w:r>
      <w:hyperlink r:id="rId3989" w:tooltip="Crimes Ordinance 1971" w:history="1">
        <w:r w:rsidRPr="00C62C6A">
          <w:rPr>
            <w:rStyle w:val="charCitHyperlinkAbbrev"/>
          </w:rPr>
          <w:t>Ord1971</w:t>
        </w:r>
        <w:r w:rsidRPr="00C62C6A">
          <w:rPr>
            <w:rStyle w:val="charCitHyperlinkAbbrev"/>
          </w:rPr>
          <w:noBreakHyphen/>
          <w:t>2</w:t>
        </w:r>
      </w:hyperlink>
      <w:r w:rsidRPr="00CD2DD9">
        <w:t xml:space="preserve"> s 6</w:t>
      </w:r>
    </w:p>
    <w:p w14:paraId="349DE384" w14:textId="77777777" w:rsidR="00344085" w:rsidRPr="00CD2DD9" w:rsidRDefault="00344085" w:rsidP="00344085">
      <w:pPr>
        <w:pStyle w:val="AmdtsEntries"/>
      </w:pPr>
      <w:r w:rsidRPr="00CD2DD9">
        <w:tab/>
        <w:t>prev s 556A renum as s 402</w:t>
      </w:r>
    </w:p>
    <w:p w14:paraId="282E1F3D" w14:textId="77777777" w:rsidR="00344085" w:rsidRPr="00CD2DD9" w:rsidRDefault="00344085" w:rsidP="00A35FDF">
      <w:pPr>
        <w:pStyle w:val="AmdtsEntryHd"/>
      </w:pPr>
      <w:r w:rsidRPr="00CD2DD9">
        <w:t>Conditional release of offenders</w:t>
      </w:r>
    </w:p>
    <w:p w14:paraId="0C712A4D" w14:textId="77777777" w:rsidR="00344085" w:rsidRPr="00CD2DD9" w:rsidRDefault="00344085" w:rsidP="00344085">
      <w:pPr>
        <w:pStyle w:val="AmdtsEntries"/>
      </w:pPr>
      <w:r w:rsidRPr="00CD2DD9">
        <w:t>s 556B</w:t>
      </w:r>
      <w:r w:rsidRPr="00CD2DD9">
        <w:tab/>
        <w:t>renum as s 403</w:t>
      </w:r>
    </w:p>
    <w:p w14:paraId="6C7075DB" w14:textId="77777777" w:rsidR="00344085" w:rsidRPr="00CD2DD9" w:rsidRDefault="00344085" w:rsidP="00A35FDF">
      <w:pPr>
        <w:pStyle w:val="AmdtsEntryHd"/>
      </w:pPr>
      <w:r w:rsidRPr="00CD2DD9">
        <w:t>Failure to comply with condition of recognizance or release</w:t>
      </w:r>
    </w:p>
    <w:p w14:paraId="31664101" w14:textId="77777777" w:rsidR="00344085" w:rsidRPr="00CD2DD9" w:rsidRDefault="00344085" w:rsidP="00344085">
      <w:pPr>
        <w:pStyle w:val="AmdtsEntries"/>
      </w:pPr>
      <w:r w:rsidRPr="00CD2DD9">
        <w:t>s 556C</w:t>
      </w:r>
      <w:r w:rsidRPr="00CD2DD9">
        <w:tab/>
        <w:t>renum as s 404</w:t>
      </w:r>
    </w:p>
    <w:p w14:paraId="3AD89350" w14:textId="77777777" w:rsidR="00344085" w:rsidRPr="00CD2DD9" w:rsidRDefault="00344085" w:rsidP="00A35FDF">
      <w:pPr>
        <w:pStyle w:val="AmdtsEntryHd"/>
      </w:pPr>
      <w:r w:rsidRPr="00CD2DD9">
        <w:t>Power to discharge or vary conditions of recognizance</w:t>
      </w:r>
    </w:p>
    <w:p w14:paraId="219836A3" w14:textId="77777777" w:rsidR="00344085" w:rsidRPr="00CD2DD9" w:rsidRDefault="00344085" w:rsidP="00344085">
      <w:pPr>
        <w:pStyle w:val="AmdtsEntries"/>
      </w:pPr>
      <w:r w:rsidRPr="00CD2DD9">
        <w:t>s 556D</w:t>
      </w:r>
      <w:r w:rsidRPr="00CD2DD9">
        <w:tab/>
        <w:t>renum as s 405</w:t>
      </w:r>
    </w:p>
    <w:p w14:paraId="6774C522" w14:textId="77777777" w:rsidR="00344085" w:rsidRPr="00CD2DD9" w:rsidRDefault="00344085" w:rsidP="00A35FDF">
      <w:pPr>
        <w:pStyle w:val="AmdtsEntryHd"/>
      </w:pPr>
      <w:r w:rsidRPr="00CD2DD9">
        <w:lastRenderedPageBreak/>
        <w:t>Recovery of amounts where recognizances estreated</w:t>
      </w:r>
    </w:p>
    <w:p w14:paraId="05BB92DB" w14:textId="77777777" w:rsidR="00344085" w:rsidRPr="00CD2DD9" w:rsidRDefault="00344085" w:rsidP="00344085">
      <w:pPr>
        <w:pStyle w:val="AmdtsEntries"/>
      </w:pPr>
      <w:r w:rsidRPr="00CD2DD9">
        <w:t>s 556E</w:t>
      </w:r>
      <w:r w:rsidRPr="00CD2DD9">
        <w:tab/>
        <w:t>renum as s 406</w:t>
      </w:r>
    </w:p>
    <w:p w14:paraId="07FD8572" w14:textId="77777777" w:rsidR="00344085" w:rsidRPr="00CD2DD9" w:rsidRDefault="00344085" w:rsidP="00A35FDF">
      <w:pPr>
        <w:pStyle w:val="AmdtsEntryHd"/>
      </w:pPr>
      <w:r w:rsidRPr="00CD2DD9">
        <w:t>Interpretation</w:t>
      </w:r>
    </w:p>
    <w:p w14:paraId="23F52E7F" w14:textId="77777777" w:rsidR="00344085" w:rsidRPr="00CD2DD9" w:rsidRDefault="00344085" w:rsidP="00344085">
      <w:pPr>
        <w:pStyle w:val="AmdtsEntries"/>
      </w:pPr>
      <w:r w:rsidRPr="00CD2DD9">
        <w:t>s 556F</w:t>
      </w:r>
      <w:r w:rsidRPr="00CD2DD9">
        <w:tab/>
        <w:t>renum as s 407</w:t>
      </w:r>
    </w:p>
    <w:p w14:paraId="10058DF0" w14:textId="77777777" w:rsidR="00344085" w:rsidRPr="00CD2DD9" w:rsidRDefault="00344085" w:rsidP="00A35FDF">
      <w:pPr>
        <w:pStyle w:val="AmdtsEntryHd"/>
      </w:pPr>
      <w:r w:rsidRPr="00CD2DD9">
        <w:t>Directions to perform work</w:t>
      </w:r>
    </w:p>
    <w:p w14:paraId="4022F4D2" w14:textId="77777777" w:rsidR="00344085" w:rsidRPr="00CD2DD9" w:rsidRDefault="00344085" w:rsidP="00344085">
      <w:pPr>
        <w:pStyle w:val="AmdtsEntries"/>
      </w:pPr>
      <w:r w:rsidRPr="00CD2DD9">
        <w:t>s 556G</w:t>
      </w:r>
      <w:r w:rsidRPr="00CD2DD9">
        <w:tab/>
        <w:t>renum as s 408</w:t>
      </w:r>
    </w:p>
    <w:p w14:paraId="181704D1" w14:textId="77777777" w:rsidR="00344085" w:rsidRPr="00CD2DD9" w:rsidRDefault="00344085" w:rsidP="00A35FDF">
      <w:pPr>
        <w:pStyle w:val="AmdtsEntryHd"/>
      </w:pPr>
      <w:r w:rsidRPr="00CD2DD9">
        <w:t>Effect of payment of fine etc where community service order made</w:t>
      </w:r>
    </w:p>
    <w:p w14:paraId="46208850" w14:textId="69E16999" w:rsidR="00344085" w:rsidRPr="00CD2DD9" w:rsidRDefault="00344085" w:rsidP="00344085">
      <w:pPr>
        <w:pStyle w:val="AmdtsEntries"/>
        <w:keepNext/>
      </w:pPr>
      <w:r w:rsidRPr="00CD2DD9">
        <w:t>s 556H</w:t>
      </w:r>
      <w:r w:rsidRPr="00CD2DD9">
        <w:tab/>
        <w:t xml:space="preserve">ins </w:t>
      </w:r>
      <w:hyperlink r:id="rId399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91A3C5A" w14:textId="2C8DE13B" w:rsidR="00344085" w:rsidRPr="00CD2DD9" w:rsidRDefault="00344085" w:rsidP="00344085">
      <w:pPr>
        <w:pStyle w:val="AmdtsEntries"/>
        <w:keepNext/>
      </w:pPr>
      <w:r w:rsidRPr="00CD2DD9">
        <w:tab/>
        <w:t xml:space="preserve">am </w:t>
      </w:r>
      <w:hyperlink r:id="rId3991"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2E8A39FD" w14:textId="43C1451A" w:rsidR="00344085" w:rsidRPr="00CD2DD9" w:rsidRDefault="00344085" w:rsidP="00344085">
      <w:pPr>
        <w:pStyle w:val="AmdtsEntries"/>
      </w:pPr>
      <w:r w:rsidRPr="00CD2DD9">
        <w:tab/>
        <w:t xml:space="preserve">om </w:t>
      </w:r>
      <w:hyperlink r:id="rId3992" w:tooltip="Crimes (Amendment) Act (No 3) 1998" w:history="1">
        <w:r w:rsidRPr="00C62C6A">
          <w:rPr>
            <w:rStyle w:val="charCitHyperlinkAbbrev"/>
          </w:rPr>
          <w:t>A1998</w:t>
        </w:r>
        <w:r w:rsidRPr="00C62C6A">
          <w:rPr>
            <w:rStyle w:val="charCitHyperlinkAbbrev"/>
          </w:rPr>
          <w:noBreakHyphen/>
          <w:t>29</w:t>
        </w:r>
      </w:hyperlink>
      <w:r w:rsidRPr="00CD2DD9">
        <w:t xml:space="preserve"> s 6</w:t>
      </w:r>
    </w:p>
    <w:p w14:paraId="07DF6AF7" w14:textId="77777777" w:rsidR="00344085" w:rsidRPr="00CD2DD9" w:rsidRDefault="00344085" w:rsidP="00A35FDF">
      <w:pPr>
        <w:pStyle w:val="AmdtsEntryHd"/>
      </w:pPr>
      <w:r w:rsidRPr="00CD2DD9">
        <w:t>Circumstances in which a community service order may be made</w:t>
      </w:r>
    </w:p>
    <w:p w14:paraId="21174738" w14:textId="77777777" w:rsidR="00344085" w:rsidRPr="00CD2DD9" w:rsidRDefault="00344085" w:rsidP="00344085">
      <w:pPr>
        <w:pStyle w:val="AmdtsEntries"/>
      </w:pPr>
      <w:r w:rsidRPr="00CD2DD9">
        <w:t>s 556J</w:t>
      </w:r>
      <w:r w:rsidRPr="00CD2DD9">
        <w:tab/>
        <w:t>renum as s 409</w:t>
      </w:r>
    </w:p>
    <w:p w14:paraId="1513FFBF" w14:textId="77777777" w:rsidR="00344085" w:rsidRPr="00CD2DD9" w:rsidRDefault="00344085" w:rsidP="00A35FDF">
      <w:pPr>
        <w:pStyle w:val="AmdtsEntryHd"/>
      </w:pPr>
      <w:r w:rsidRPr="00CD2DD9">
        <w:t>Obligations of offender and consequences of failure to comply</w:t>
      </w:r>
    </w:p>
    <w:p w14:paraId="3B46F20B" w14:textId="77777777" w:rsidR="00344085" w:rsidRPr="00CD2DD9" w:rsidRDefault="00344085" w:rsidP="00344085">
      <w:pPr>
        <w:pStyle w:val="AmdtsEntries"/>
      </w:pPr>
      <w:r w:rsidRPr="00CD2DD9">
        <w:t>s 556K</w:t>
      </w:r>
      <w:r w:rsidRPr="00CD2DD9">
        <w:tab/>
        <w:t>renum as s 410</w:t>
      </w:r>
    </w:p>
    <w:p w14:paraId="2BC0578E" w14:textId="77777777" w:rsidR="00344085" w:rsidRPr="00CD2DD9" w:rsidRDefault="00344085" w:rsidP="00A35FDF">
      <w:pPr>
        <w:pStyle w:val="AmdtsEntryHd"/>
      </w:pPr>
      <w:r w:rsidRPr="00CD2DD9">
        <w:t>Community service order to cease to have effect after 12 months except where period extended</w:t>
      </w:r>
    </w:p>
    <w:p w14:paraId="0CEBA7F9" w14:textId="77777777" w:rsidR="00344085" w:rsidRPr="00CD2DD9" w:rsidRDefault="00344085" w:rsidP="00344085">
      <w:pPr>
        <w:pStyle w:val="AmdtsEntries"/>
      </w:pPr>
      <w:r w:rsidRPr="00CD2DD9">
        <w:t>s 556L</w:t>
      </w:r>
      <w:r w:rsidRPr="00CD2DD9">
        <w:tab/>
        <w:t>renum as s 411</w:t>
      </w:r>
    </w:p>
    <w:p w14:paraId="4797B693" w14:textId="77777777" w:rsidR="00344085" w:rsidRPr="00CD2DD9" w:rsidRDefault="00344085" w:rsidP="00A35FDF">
      <w:pPr>
        <w:pStyle w:val="AmdtsEntryHd"/>
      </w:pPr>
      <w:r w:rsidRPr="00CD2DD9">
        <w:t>Revocation and variation of community service order and variation of nature of work</w:t>
      </w:r>
    </w:p>
    <w:p w14:paraId="22440B4F" w14:textId="77777777" w:rsidR="00344085" w:rsidRPr="00CD2DD9" w:rsidRDefault="00344085" w:rsidP="00344085">
      <w:pPr>
        <w:pStyle w:val="AmdtsEntries"/>
      </w:pPr>
      <w:r w:rsidRPr="00CD2DD9">
        <w:t>s 556M</w:t>
      </w:r>
      <w:r w:rsidRPr="00CD2DD9">
        <w:tab/>
        <w:t>renum as s 412</w:t>
      </w:r>
    </w:p>
    <w:p w14:paraId="27728A60" w14:textId="77777777" w:rsidR="00344085" w:rsidRPr="00CD2DD9" w:rsidRDefault="00344085" w:rsidP="00A35FDF">
      <w:pPr>
        <w:pStyle w:val="AmdtsEntryHd"/>
      </w:pPr>
      <w:r w:rsidRPr="00CD2DD9">
        <w:t>Power of court where offender convicted of further offence</w:t>
      </w:r>
    </w:p>
    <w:p w14:paraId="703352F3" w14:textId="77777777" w:rsidR="00344085" w:rsidRPr="00CD2DD9" w:rsidRDefault="00344085" w:rsidP="00344085">
      <w:pPr>
        <w:pStyle w:val="AmdtsEntries"/>
      </w:pPr>
      <w:r w:rsidRPr="00CD2DD9">
        <w:t>s 556N</w:t>
      </w:r>
      <w:r w:rsidRPr="00CD2DD9">
        <w:tab/>
        <w:t>renum as s 413</w:t>
      </w:r>
    </w:p>
    <w:p w14:paraId="7C021874" w14:textId="77777777" w:rsidR="00344085" w:rsidRPr="00CD2DD9" w:rsidRDefault="00344085" w:rsidP="00A35FDF">
      <w:pPr>
        <w:pStyle w:val="AmdtsEntryHd"/>
      </w:pPr>
      <w:r w:rsidRPr="00CD2DD9">
        <w:t>Apprehension of offender about to leave Territory</w:t>
      </w:r>
    </w:p>
    <w:p w14:paraId="777114CC" w14:textId="77777777" w:rsidR="00344085" w:rsidRPr="00CD2DD9" w:rsidRDefault="00344085" w:rsidP="00344085">
      <w:pPr>
        <w:pStyle w:val="AmdtsEntries"/>
      </w:pPr>
      <w:r w:rsidRPr="00CD2DD9">
        <w:t>s 556P</w:t>
      </w:r>
      <w:r w:rsidRPr="00CD2DD9">
        <w:tab/>
        <w:t>renum as s 414</w:t>
      </w:r>
    </w:p>
    <w:p w14:paraId="4837BD49" w14:textId="77777777" w:rsidR="00344085" w:rsidRPr="00CD2DD9" w:rsidRDefault="00344085" w:rsidP="00A35FDF">
      <w:pPr>
        <w:pStyle w:val="AmdtsEntryHd"/>
      </w:pPr>
      <w:r w:rsidRPr="00CD2DD9">
        <w:t>Power of court re offender about to leave Territory</w:t>
      </w:r>
    </w:p>
    <w:p w14:paraId="1D657802" w14:textId="77777777" w:rsidR="00344085" w:rsidRPr="00CD2DD9" w:rsidRDefault="00344085" w:rsidP="00344085">
      <w:pPr>
        <w:pStyle w:val="AmdtsEntries"/>
      </w:pPr>
      <w:r w:rsidRPr="00CD2DD9">
        <w:t>s 556Q</w:t>
      </w:r>
      <w:r w:rsidRPr="00CD2DD9">
        <w:tab/>
        <w:t>renum as s 415</w:t>
      </w:r>
    </w:p>
    <w:p w14:paraId="58B99A13" w14:textId="77777777" w:rsidR="00344085" w:rsidRPr="00CD2DD9" w:rsidRDefault="00344085" w:rsidP="00A35FDF">
      <w:pPr>
        <w:pStyle w:val="AmdtsEntryHd"/>
      </w:pPr>
      <w:r w:rsidRPr="00CD2DD9">
        <w:t>Effect of compliance with, or revocation of, certain community service orders</w:t>
      </w:r>
    </w:p>
    <w:p w14:paraId="6358B154" w14:textId="4A2612F8" w:rsidR="00344085" w:rsidRPr="00CD2DD9" w:rsidRDefault="00344085" w:rsidP="00344085">
      <w:pPr>
        <w:pStyle w:val="AmdtsEntries"/>
        <w:keepNext/>
      </w:pPr>
      <w:r w:rsidRPr="00CD2DD9">
        <w:t>s 556R</w:t>
      </w:r>
      <w:r w:rsidRPr="00CD2DD9">
        <w:tab/>
        <w:t xml:space="preserve">ins </w:t>
      </w:r>
      <w:hyperlink r:id="rId399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C97C8F8" w14:textId="27DF73D0" w:rsidR="00344085" w:rsidRPr="00CD2DD9" w:rsidRDefault="00344085" w:rsidP="00344085">
      <w:pPr>
        <w:pStyle w:val="AmdtsEntries"/>
        <w:keepNext/>
      </w:pPr>
      <w:r w:rsidRPr="00CD2DD9">
        <w:tab/>
        <w:t xml:space="preserve">am </w:t>
      </w:r>
      <w:hyperlink r:id="rId3994"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605A9AF" w14:textId="117ED327" w:rsidR="00344085" w:rsidRPr="00CD2DD9" w:rsidRDefault="00344085" w:rsidP="00344085">
      <w:pPr>
        <w:pStyle w:val="AmdtsEntries"/>
      </w:pPr>
      <w:r w:rsidRPr="00CD2DD9">
        <w:tab/>
        <w:t xml:space="preserve">om </w:t>
      </w:r>
      <w:hyperlink r:id="rId3995" w:tooltip="Crimes (Amendment) Act (No 3) 1998" w:history="1">
        <w:r w:rsidRPr="00C62C6A">
          <w:rPr>
            <w:rStyle w:val="charCitHyperlinkAbbrev"/>
          </w:rPr>
          <w:t>A1998</w:t>
        </w:r>
        <w:r w:rsidRPr="00C62C6A">
          <w:rPr>
            <w:rStyle w:val="charCitHyperlinkAbbrev"/>
          </w:rPr>
          <w:noBreakHyphen/>
          <w:t>29</w:t>
        </w:r>
      </w:hyperlink>
      <w:r w:rsidRPr="00CD2DD9">
        <w:t xml:space="preserve"> s 8</w:t>
      </w:r>
    </w:p>
    <w:p w14:paraId="624B8560" w14:textId="77777777" w:rsidR="00344085" w:rsidRPr="00CD2DD9" w:rsidRDefault="00344085" w:rsidP="00A35FDF">
      <w:pPr>
        <w:pStyle w:val="AmdtsEntryHd"/>
      </w:pPr>
      <w:r w:rsidRPr="00CD2DD9">
        <w:t>Service of documents</w:t>
      </w:r>
    </w:p>
    <w:p w14:paraId="064895CF" w14:textId="77777777" w:rsidR="00344085" w:rsidRPr="00CD2DD9" w:rsidRDefault="00344085" w:rsidP="00344085">
      <w:pPr>
        <w:pStyle w:val="AmdtsEntries"/>
      </w:pPr>
      <w:r w:rsidRPr="00CD2DD9">
        <w:t>s 556S</w:t>
      </w:r>
      <w:r w:rsidRPr="00CD2DD9">
        <w:tab/>
        <w:t>renum as s 416</w:t>
      </w:r>
    </w:p>
    <w:p w14:paraId="29A7E930" w14:textId="77777777" w:rsidR="00344085" w:rsidRPr="00CD2DD9" w:rsidRDefault="00344085" w:rsidP="00A35FDF">
      <w:pPr>
        <w:pStyle w:val="AmdtsEntryHd"/>
      </w:pPr>
      <w:r w:rsidRPr="00CD2DD9">
        <w:t>Power of court where offender apprehended under this part</w:t>
      </w:r>
    </w:p>
    <w:p w14:paraId="29A998C0" w14:textId="77777777" w:rsidR="00344085" w:rsidRPr="00CD2DD9" w:rsidRDefault="00344085" w:rsidP="00344085">
      <w:pPr>
        <w:pStyle w:val="AmdtsEntries"/>
      </w:pPr>
      <w:r w:rsidRPr="00CD2DD9">
        <w:t>s 556T</w:t>
      </w:r>
      <w:r w:rsidRPr="00CD2DD9">
        <w:tab/>
        <w:t>renum as s 417</w:t>
      </w:r>
    </w:p>
    <w:p w14:paraId="6A55CE12" w14:textId="77777777" w:rsidR="00344085" w:rsidRPr="00CD2DD9" w:rsidRDefault="00344085" w:rsidP="00A35FDF">
      <w:pPr>
        <w:pStyle w:val="AmdtsEntryHd"/>
      </w:pPr>
      <w:r w:rsidRPr="00CD2DD9">
        <w:t>Power of court in certain circumstances upon revoking community service order</w:t>
      </w:r>
    </w:p>
    <w:p w14:paraId="78CF7DF3" w14:textId="77777777" w:rsidR="00344085" w:rsidRPr="00CD2DD9" w:rsidRDefault="00344085" w:rsidP="00344085">
      <w:pPr>
        <w:pStyle w:val="AmdtsEntries"/>
      </w:pPr>
      <w:r w:rsidRPr="00CD2DD9">
        <w:t>s 556U</w:t>
      </w:r>
      <w:r w:rsidRPr="00CD2DD9">
        <w:tab/>
        <w:t>renum as s 418</w:t>
      </w:r>
    </w:p>
    <w:p w14:paraId="4B1FC551" w14:textId="77777777" w:rsidR="00344085" w:rsidRPr="00CD2DD9" w:rsidRDefault="00344085" w:rsidP="00A35FDF">
      <w:pPr>
        <w:pStyle w:val="AmdtsEntryHd"/>
      </w:pPr>
      <w:r w:rsidRPr="00CD2DD9">
        <w:lastRenderedPageBreak/>
        <w:t>Discharge of community service order</w:t>
      </w:r>
    </w:p>
    <w:p w14:paraId="1CE19FF3" w14:textId="77777777" w:rsidR="00344085" w:rsidRPr="00CD2DD9" w:rsidRDefault="00344085" w:rsidP="00344085">
      <w:pPr>
        <w:pStyle w:val="AmdtsEntries"/>
      </w:pPr>
      <w:r w:rsidRPr="00CD2DD9">
        <w:t>s 556V</w:t>
      </w:r>
      <w:r w:rsidRPr="00CD2DD9">
        <w:tab/>
        <w:t>renum as s 419</w:t>
      </w:r>
    </w:p>
    <w:p w14:paraId="16C1F9DB" w14:textId="77777777" w:rsidR="00344085" w:rsidRPr="00CD2DD9" w:rsidRDefault="00344085" w:rsidP="00A35FDF">
      <w:pPr>
        <w:pStyle w:val="AmdtsEntryHd"/>
      </w:pPr>
      <w:r w:rsidRPr="00CD2DD9">
        <w:t>Jurisdiction of Supreme Court</w:t>
      </w:r>
    </w:p>
    <w:p w14:paraId="2A9B1276" w14:textId="77777777" w:rsidR="00344085" w:rsidRPr="00CD2DD9" w:rsidRDefault="00344085" w:rsidP="00344085">
      <w:pPr>
        <w:pStyle w:val="AmdtsEntries"/>
      </w:pPr>
      <w:r w:rsidRPr="00CD2DD9">
        <w:t>s 556W</w:t>
      </w:r>
      <w:r w:rsidRPr="00CD2DD9">
        <w:tab/>
        <w:t>renum as s 420</w:t>
      </w:r>
    </w:p>
    <w:p w14:paraId="1A2012C9" w14:textId="77777777" w:rsidR="00344085" w:rsidRPr="00CD2DD9" w:rsidRDefault="00344085" w:rsidP="00A35FDF">
      <w:pPr>
        <w:pStyle w:val="AmdtsEntryHd"/>
      </w:pPr>
      <w:r w:rsidRPr="00CD2DD9">
        <w:t>Interpretation</w:t>
      </w:r>
    </w:p>
    <w:p w14:paraId="5B7D5B4C" w14:textId="7C3DBCDA" w:rsidR="00344085" w:rsidRPr="00CD2DD9" w:rsidRDefault="00344085" w:rsidP="00344085">
      <w:pPr>
        <w:pStyle w:val="AmdtsEntries"/>
      </w:pPr>
      <w:r w:rsidRPr="00CD2DD9">
        <w:t>s 557</w:t>
      </w:r>
      <w:r w:rsidRPr="00CD2DD9">
        <w:tab/>
        <w:t xml:space="preserve">orig s 557 om </w:t>
      </w:r>
      <w:hyperlink r:id="rId399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32447E0" w14:textId="77777777" w:rsidR="00344085" w:rsidRPr="00CD2DD9" w:rsidRDefault="00344085" w:rsidP="00344085">
      <w:pPr>
        <w:pStyle w:val="AmdtsEntries"/>
      </w:pPr>
      <w:r w:rsidRPr="00CD2DD9">
        <w:tab/>
        <w:t>prev s 557 renum as s 433</w:t>
      </w:r>
    </w:p>
    <w:p w14:paraId="51E65156" w14:textId="265F958B" w:rsidR="00344085" w:rsidRPr="00CD2DD9" w:rsidRDefault="00344085" w:rsidP="00344085">
      <w:pPr>
        <w:pStyle w:val="AmdtsEntries"/>
      </w:pPr>
      <w:r w:rsidRPr="00CD2DD9">
        <w:tab/>
        <w:t xml:space="preserve">def </w:t>
      </w:r>
      <w:r w:rsidRPr="00CD2DD9">
        <w:rPr>
          <w:rStyle w:val="charBoldItals"/>
        </w:rPr>
        <w:t>court</w:t>
      </w:r>
      <w:r w:rsidRPr="00CD2DD9">
        <w:t xml:space="preserve"> om </w:t>
      </w:r>
      <w:hyperlink r:id="rId3997"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BCB3EEA" w14:textId="52F4CAE3" w:rsidR="00344085" w:rsidRPr="00CD2DD9" w:rsidRDefault="00344085" w:rsidP="00344085">
      <w:pPr>
        <w:pStyle w:val="AmdtsEntries"/>
      </w:pPr>
      <w:r w:rsidRPr="00CD2DD9">
        <w:tab/>
        <w:t xml:space="preserve">def </w:t>
      </w:r>
      <w:r w:rsidRPr="00CD2DD9">
        <w:rPr>
          <w:rStyle w:val="charBoldItals"/>
        </w:rPr>
        <w:t xml:space="preserve">minor offence </w:t>
      </w:r>
      <w:r w:rsidRPr="00CD2DD9">
        <w:t xml:space="preserve">om </w:t>
      </w:r>
      <w:hyperlink r:id="rId3998"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F39555A" w14:textId="040B439F" w:rsidR="00344085" w:rsidRPr="00CD2DD9" w:rsidRDefault="00344085" w:rsidP="00344085">
      <w:pPr>
        <w:pStyle w:val="AmdtsEntries"/>
      </w:pPr>
      <w:r w:rsidRPr="00CD2DD9">
        <w:tab/>
        <w:t xml:space="preserve">def </w:t>
      </w:r>
      <w:r w:rsidRPr="00CD2DD9">
        <w:rPr>
          <w:rStyle w:val="charBoldItals"/>
        </w:rPr>
        <w:t>offender</w:t>
      </w:r>
      <w:r w:rsidRPr="00CD2DD9">
        <w:t xml:space="preserve"> om </w:t>
      </w:r>
      <w:hyperlink r:id="rId399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258C15F8" w14:textId="77777777" w:rsidR="00344085" w:rsidRPr="00CD2DD9" w:rsidRDefault="00344085" w:rsidP="00A35FDF">
      <w:pPr>
        <w:pStyle w:val="AmdtsEntryHd"/>
      </w:pPr>
      <w:r w:rsidRPr="00CD2DD9">
        <w:t>Suspension of punishment on first conviction</w:t>
      </w:r>
    </w:p>
    <w:p w14:paraId="0A338E62" w14:textId="5C3B0CC6" w:rsidR="00344085" w:rsidRPr="00CD2DD9" w:rsidRDefault="00344085" w:rsidP="00344085">
      <w:pPr>
        <w:pStyle w:val="AmdtsEntries"/>
      </w:pPr>
      <w:r w:rsidRPr="00CD2DD9">
        <w:t>s 558</w:t>
      </w:r>
      <w:r w:rsidRPr="00CD2DD9">
        <w:tab/>
        <w:t xml:space="preserve">orig s 558 om </w:t>
      </w:r>
      <w:hyperlink r:id="rId400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E9FD6C" w14:textId="77777777" w:rsidR="00344085" w:rsidRPr="00CD2DD9" w:rsidRDefault="00344085" w:rsidP="00344085">
      <w:pPr>
        <w:pStyle w:val="AmdtsEntries"/>
      </w:pPr>
      <w:r w:rsidRPr="00CD2DD9">
        <w:tab/>
        <w:t>prev s 558 renum as s 434</w:t>
      </w:r>
    </w:p>
    <w:p w14:paraId="09ABFE71" w14:textId="77777777" w:rsidR="00344085" w:rsidRPr="00CD2DD9" w:rsidRDefault="00344085" w:rsidP="00A35FDF">
      <w:pPr>
        <w:pStyle w:val="AmdtsEntryHd"/>
      </w:pPr>
      <w:r w:rsidRPr="00CD2DD9">
        <w:t>Order for restitution or payment of compensation may be made by court</w:t>
      </w:r>
    </w:p>
    <w:p w14:paraId="264CDF3D" w14:textId="3FEC303B" w:rsidR="00344085" w:rsidRPr="00CD2DD9" w:rsidRDefault="00344085" w:rsidP="00344085">
      <w:pPr>
        <w:pStyle w:val="AmdtsEntries"/>
        <w:keepNext/>
      </w:pPr>
      <w:r w:rsidRPr="00CD2DD9">
        <w:t>s 559</w:t>
      </w:r>
      <w:r w:rsidRPr="00CD2DD9">
        <w:tab/>
        <w:t xml:space="preserve">am </w:t>
      </w:r>
      <w:hyperlink r:id="rId4001" w:tooltip="Crimes Ordinance 1951" w:history="1">
        <w:r w:rsidRPr="00C62C6A">
          <w:rPr>
            <w:rStyle w:val="charCitHyperlinkAbbrev"/>
          </w:rPr>
          <w:t>Ord1951</w:t>
        </w:r>
        <w:r w:rsidRPr="00C62C6A">
          <w:rPr>
            <w:rStyle w:val="charCitHyperlinkAbbrev"/>
          </w:rPr>
          <w:noBreakHyphen/>
          <w:t>14</w:t>
        </w:r>
      </w:hyperlink>
      <w:r w:rsidRPr="00CD2DD9">
        <w:t xml:space="preserve"> s 13</w:t>
      </w:r>
    </w:p>
    <w:p w14:paraId="6E1CE4C0" w14:textId="082942BD" w:rsidR="00344085" w:rsidRPr="00CD2DD9" w:rsidRDefault="00344085" w:rsidP="00344085">
      <w:pPr>
        <w:pStyle w:val="AmdtsEntries"/>
      </w:pPr>
      <w:r w:rsidRPr="00CD2DD9">
        <w:tab/>
        <w:t xml:space="preserve">om </w:t>
      </w:r>
      <w:hyperlink r:id="rId400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65807F6D" w14:textId="77777777" w:rsidR="00344085" w:rsidRPr="00CD2DD9" w:rsidRDefault="00344085" w:rsidP="00A35FDF">
      <w:pPr>
        <w:pStyle w:val="AmdtsEntryHd"/>
      </w:pPr>
      <w:r w:rsidRPr="00CD2DD9">
        <w:t>Offender discharged to report himself</w:t>
      </w:r>
    </w:p>
    <w:p w14:paraId="0DA5652C" w14:textId="2AC2BE7C" w:rsidR="00344085" w:rsidRPr="00CD2DD9" w:rsidRDefault="00344085" w:rsidP="00344085">
      <w:pPr>
        <w:pStyle w:val="AmdtsEntries"/>
      </w:pPr>
      <w:r w:rsidRPr="00CD2DD9">
        <w:t>s 560</w:t>
      </w:r>
      <w:r w:rsidRPr="00CD2DD9">
        <w:tab/>
        <w:t xml:space="preserve">om </w:t>
      </w:r>
      <w:hyperlink r:id="rId400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1D270408" w14:textId="77777777" w:rsidR="00344085" w:rsidRPr="00CD2DD9" w:rsidRDefault="00344085" w:rsidP="00A35FDF">
      <w:pPr>
        <w:pStyle w:val="AmdtsEntryHd"/>
      </w:pPr>
      <w:r w:rsidRPr="00CD2DD9">
        <w:t>Forfeiture of recognizance etc</w:t>
      </w:r>
    </w:p>
    <w:p w14:paraId="7CD25F79" w14:textId="395D6E2F" w:rsidR="00344085" w:rsidRPr="00CD2DD9" w:rsidRDefault="00344085" w:rsidP="00344085">
      <w:pPr>
        <w:pStyle w:val="AmdtsEntries"/>
        <w:keepNext/>
      </w:pPr>
      <w:r w:rsidRPr="00CD2DD9">
        <w:t>s 561</w:t>
      </w:r>
      <w:r w:rsidRPr="00CD2DD9">
        <w:tab/>
        <w:t xml:space="preserve">sub </w:t>
      </w:r>
      <w:hyperlink r:id="rId4004" w:tooltip="Crimes Ordinance 1951" w:history="1">
        <w:r w:rsidRPr="00C62C6A">
          <w:rPr>
            <w:rStyle w:val="charCitHyperlinkAbbrev"/>
          </w:rPr>
          <w:t>Ord1951</w:t>
        </w:r>
        <w:r w:rsidRPr="00C62C6A">
          <w:rPr>
            <w:rStyle w:val="charCitHyperlinkAbbrev"/>
          </w:rPr>
          <w:noBreakHyphen/>
          <w:t>14</w:t>
        </w:r>
      </w:hyperlink>
      <w:r w:rsidRPr="00CD2DD9">
        <w:t xml:space="preserve"> s 14</w:t>
      </w:r>
    </w:p>
    <w:p w14:paraId="2DA5AA7B" w14:textId="79BF4C9A" w:rsidR="00344085" w:rsidRPr="00CD2DD9" w:rsidRDefault="00344085" w:rsidP="00344085">
      <w:pPr>
        <w:pStyle w:val="AmdtsEntries"/>
      </w:pPr>
      <w:r w:rsidRPr="00CD2DD9">
        <w:tab/>
        <w:t xml:space="preserve">om </w:t>
      </w:r>
      <w:hyperlink r:id="rId4005"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89FE89" w14:textId="77777777" w:rsidR="00344085" w:rsidRPr="00CD2DD9" w:rsidRDefault="00344085" w:rsidP="00A35FDF">
      <w:pPr>
        <w:pStyle w:val="AmdtsEntryHd"/>
      </w:pPr>
      <w:r w:rsidRPr="00CD2DD9">
        <w:t>Otherwise to be discharged and conviction not to be deemed a previous conviction</w:t>
      </w:r>
    </w:p>
    <w:p w14:paraId="13F69D0C" w14:textId="57A85CA8" w:rsidR="00344085" w:rsidRPr="00CD2DD9" w:rsidRDefault="00344085" w:rsidP="00344085">
      <w:pPr>
        <w:pStyle w:val="AmdtsEntries"/>
        <w:keepNext/>
      </w:pPr>
      <w:r w:rsidRPr="00CD2DD9">
        <w:t>s 562</w:t>
      </w:r>
      <w:r w:rsidRPr="00CD2DD9">
        <w:tab/>
        <w:t xml:space="preserve">om </w:t>
      </w:r>
      <w:hyperlink r:id="rId400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F38F93" w14:textId="77777777" w:rsidR="00344085" w:rsidRPr="00CD2DD9" w:rsidRDefault="00344085" w:rsidP="00A35FDF">
      <w:pPr>
        <w:pStyle w:val="AmdtsEntryHd"/>
      </w:pPr>
      <w:r w:rsidRPr="00CD2DD9">
        <w:t>Protection of persons acting under this Act</w:t>
      </w:r>
    </w:p>
    <w:p w14:paraId="78D7FFC6" w14:textId="77777777" w:rsidR="00344085" w:rsidRPr="00CD2DD9" w:rsidRDefault="00344085" w:rsidP="00344085">
      <w:pPr>
        <w:pStyle w:val="AmdtsEntries"/>
      </w:pPr>
      <w:r w:rsidRPr="00CD2DD9">
        <w:t>s 563</w:t>
      </w:r>
      <w:r w:rsidRPr="00CD2DD9">
        <w:tab/>
        <w:t>renum as s 435</w:t>
      </w:r>
    </w:p>
    <w:p w14:paraId="117C350F" w14:textId="77777777" w:rsidR="00344085" w:rsidRPr="00CD2DD9" w:rsidRDefault="00344085" w:rsidP="00A35FDF">
      <w:pPr>
        <w:pStyle w:val="AmdtsEntryHd"/>
      </w:pPr>
      <w:r w:rsidRPr="00CD2DD9">
        <w:t>No court fees to be taken in criminal cases</w:t>
      </w:r>
    </w:p>
    <w:p w14:paraId="650C4A1A" w14:textId="77777777" w:rsidR="00344085" w:rsidRPr="00CD2DD9" w:rsidRDefault="00344085" w:rsidP="00344085">
      <w:pPr>
        <w:pStyle w:val="AmdtsEntries"/>
      </w:pPr>
      <w:r w:rsidRPr="00CD2DD9">
        <w:t>s 564</w:t>
      </w:r>
      <w:r w:rsidRPr="00CD2DD9">
        <w:tab/>
        <w:t>renum as s 436</w:t>
      </w:r>
    </w:p>
    <w:p w14:paraId="2383B67E" w14:textId="77777777" w:rsidR="00344085" w:rsidRPr="00CD2DD9" w:rsidRDefault="00344085" w:rsidP="00A35FDF">
      <w:pPr>
        <w:pStyle w:val="AmdtsEntryHd"/>
      </w:pPr>
      <w:r w:rsidRPr="00CD2DD9">
        <w:t>Power of Courts to bring prisoners before them</w:t>
      </w:r>
    </w:p>
    <w:p w14:paraId="0EFCBA98" w14:textId="77777777" w:rsidR="00344085" w:rsidRPr="00CD2DD9" w:rsidRDefault="00344085" w:rsidP="00344085">
      <w:pPr>
        <w:pStyle w:val="AmdtsEntries"/>
      </w:pPr>
      <w:r w:rsidRPr="00CD2DD9">
        <w:t>s 565</w:t>
      </w:r>
      <w:r w:rsidRPr="00CD2DD9">
        <w:tab/>
        <w:t>renum as s 437</w:t>
      </w:r>
    </w:p>
    <w:p w14:paraId="108F2340" w14:textId="77777777" w:rsidR="00344085" w:rsidRPr="00CD2DD9" w:rsidRDefault="00344085" w:rsidP="00A35FDF">
      <w:pPr>
        <w:pStyle w:val="AmdtsEntryHd"/>
      </w:pPr>
      <w:r w:rsidRPr="00CD2DD9">
        <w:t>Witnesses neglecting to attend trial and captured under warrant may be admitted to bail</w:t>
      </w:r>
    </w:p>
    <w:p w14:paraId="5E481368" w14:textId="77777777" w:rsidR="00344085" w:rsidRPr="00CD2DD9" w:rsidRDefault="00344085" w:rsidP="00344085">
      <w:pPr>
        <w:pStyle w:val="AmdtsEntries"/>
      </w:pPr>
      <w:r w:rsidRPr="00CD2DD9">
        <w:t>s 566</w:t>
      </w:r>
      <w:r w:rsidRPr="00CD2DD9">
        <w:tab/>
        <w:t>renum as s 438</w:t>
      </w:r>
    </w:p>
    <w:p w14:paraId="0E1D6FBA" w14:textId="77777777" w:rsidR="00344085" w:rsidRPr="00CD2DD9" w:rsidRDefault="00344085" w:rsidP="00A35FDF">
      <w:pPr>
        <w:pStyle w:val="AmdtsEntryHd"/>
      </w:pPr>
      <w:r w:rsidRPr="00CD2DD9">
        <w:t>Supreme Court Judges may prescribe forms of indictments etc</w:t>
      </w:r>
    </w:p>
    <w:p w14:paraId="1A53D81D" w14:textId="77777777" w:rsidR="00344085" w:rsidRPr="00CD2DD9" w:rsidRDefault="00344085" w:rsidP="00344085">
      <w:pPr>
        <w:pStyle w:val="AmdtsEntries"/>
      </w:pPr>
      <w:r w:rsidRPr="00CD2DD9">
        <w:t>s 567</w:t>
      </w:r>
      <w:r w:rsidRPr="00CD2DD9">
        <w:tab/>
        <w:t>renum as s 439</w:t>
      </w:r>
    </w:p>
    <w:p w14:paraId="1D968417" w14:textId="77777777" w:rsidR="00344085" w:rsidRPr="00CD2DD9" w:rsidRDefault="00344085" w:rsidP="00A35FDF">
      <w:pPr>
        <w:pStyle w:val="AmdtsEntryHd"/>
      </w:pPr>
      <w:r w:rsidRPr="00CD2DD9">
        <w:t>Every Court of General Sessions etc to be called a Court of Quarter Sessions</w:t>
      </w:r>
    </w:p>
    <w:p w14:paraId="325618A2" w14:textId="63881DF2" w:rsidR="00344085" w:rsidRPr="00CD2DD9" w:rsidRDefault="00344085" w:rsidP="00344085">
      <w:pPr>
        <w:pStyle w:val="AmdtsEntries"/>
      </w:pPr>
      <w:r w:rsidRPr="00CD2DD9">
        <w:t>s 568</w:t>
      </w:r>
      <w:r w:rsidRPr="00CD2DD9">
        <w:tab/>
        <w:t xml:space="preserve">om </w:t>
      </w:r>
      <w:hyperlink r:id="rId400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FBD41F" w14:textId="77777777" w:rsidR="00344085" w:rsidRPr="00CD2DD9" w:rsidRDefault="00344085" w:rsidP="00A35FDF">
      <w:pPr>
        <w:pStyle w:val="AmdtsEntryHd"/>
      </w:pPr>
      <w:r w:rsidRPr="00CD2DD9">
        <w:lastRenderedPageBreak/>
        <w:t>Governor to establish abolish Courts of quarter Sessions, fix times places and districts at and for which they shall be held</w:t>
      </w:r>
    </w:p>
    <w:p w14:paraId="770577DC" w14:textId="0D7741B3" w:rsidR="00344085" w:rsidRPr="00CD2DD9" w:rsidRDefault="00344085" w:rsidP="00344085">
      <w:pPr>
        <w:pStyle w:val="AmdtsEntries"/>
      </w:pPr>
      <w:r w:rsidRPr="00CD2DD9">
        <w:t>s 569</w:t>
      </w:r>
      <w:r w:rsidRPr="00CD2DD9">
        <w:tab/>
        <w:t xml:space="preserve">om </w:t>
      </w:r>
      <w:hyperlink r:id="rId400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7D42185" w14:textId="77777777" w:rsidR="00344085" w:rsidRPr="00CD2DD9" w:rsidRDefault="00344085" w:rsidP="00A35FDF">
      <w:pPr>
        <w:pStyle w:val="AmdtsEntryHd"/>
      </w:pPr>
      <w:r w:rsidRPr="00CD2DD9">
        <w:t>Appointment of chairman</w:t>
      </w:r>
    </w:p>
    <w:p w14:paraId="1016A2B1" w14:textId="767FB52F" w:rsidR="00344085" w:rsidRPr="00CD2DD9" w:rsidRDefault="00344085" w:rsidP="00344085">
      <w:pPr>
        <w:pStyle w:val="AmdtsEntries"/>
      </w:pPr>
      <w:r w:rsidRPr="00CD2DD9">
        <w:t>s 570</w:t>
      </w:r>
      <w:r w:rsidRPr="00CD2DD9">
        <w:tab/>
        <w:t xml:space="preserve">om </w:t>
      </w:r>
      <w:hyperlink r:id="rId400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F6C1CB1" w14:textId="77777777" w:rsidR="00344085" w:rsidRPr="00CD2DD9" w:rsidRDefault="00344085" w:rsidP="00A35FDF">
      <w:pPr>
        <w:pStyle w:val="AmdtsEntryHd"/>
      </w:pPr>
      <w:r w:rsidRPr="00CD2DD9">
        <w:t>Adjournment of such courts when chairman absent</w:t>
      </w:r>
    </w:p>
    <w:p w14:paraId="01959B94" w14:textId="45DF7475" w:rsidR="00344085" w:rsidRPr="00CD2DD9" w:rsidRDefault="00344085" w:rsidP="00344085">
      <w:pPr>
        <w:pStyle w:val="AmdtsEntries"/>
      </w:pPr>
      <w:r w:rsidRPr="00CD2DD9">
        <w:t>s 571</w:t>
      </w:r>
      <w:r w:rsidRPr="00CD2DD9">
        <w:tab/>
        <w:t xml:space="preserve">om </w:t>
      </w:r>
      <w:hyperlink r:id="rId401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7E381B" w14:textId="77777777" w:rsidR="00344085" w:rsidRPr="00CD2DD9" w:rsidRDefault="00344085" w:rsidP="00A35FDF">
      <w:pPr>
        <w:pStyle w:val="AmdtsEntryHd"/>
      </w:pPr>
      <w:r w:rsidRPr="00CD2DD9">
        <w:t>Governor may appoint persons to prosecute at Quarter Sessions</w:t>
      </w:r>
    </w:p>
    <w:p w14:paraId="7C3B5E9D" w14:textId="59C58421" w:rsidR="00344085" w:rsidRPr="00CD2DD9" w:rsidRDefault="00344085" w:rsidP="00344085">
      <w:pPr>
        <w:pStyle w:val="AmdtsEntries"/>
      </w:pPr>
      <w:r w:rsidRPr="00CD2DD9">
        <w:t>s 572</w:t>
      </w:r>
      <w:r w:rsidRPr="00CD2DD9">
        <w:tab/>
        <w:t xml:space="preserve">om </w:t>
      </w:r>
      <w:hyperlink r:id="rId401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CA9AD8A" w14:textId="77777777" w:rsidR="00344085" w:rsidRPr="00CD2DD9" w:rsidRDefault="00344085" w:rsidP="00A35FDF">
      <w:pPr>
        <w:pStyle w:val="AmdtsEntryHd"/>
      </w:pPr>
      <w:r w:rsidRPr="00CD2DD9">
        <w:t>Provision for wife where husband convicted of aggravated assault</w:t>
      </w:r>
    </w:p>
    <w:p w14:paraId="64734E63" w14:textId="61C37D5D" w:rsidR="00344085" w:rsidRPr="00CD2DD9" w:rsidRDefault="00344085" w:rsidP="00344085">
      <w:pPr>
        <w:pStyle w:val="AmdtsEntries"/>
        <w:keepNext/>
      </w:pPr>
      <w:r w:rsidRPr="00CD2DD9">
        <w:t>s 573</w:t>
      </w:r>
      <w:r w:rsidRPr="00CD2DD9">
        <w:tab/>
        <w:t xml:space="preserve">om </w:t>
      </w:r>
      <w:hyperlink r:id="rId401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932234" w14:textId="77777777" w:rsidR="00344085" w:rsidRPr="00CD2DD9" w:rsidRDefault="00344085" w:rsidP="00A35FDF">
      <w:pPr>
        <w:pStyle w:val="AmdtsEntryHd"/>
      </w:pPr>
      <w:r w:rsidRPr="00CD2DD9">
        <w:t>Prosecutions for blasphemy</w:t>
      </w:r>
    </w:p>
    <w:p w14:paraId="4593F07E" w14:textId="77777777" w:rsidR="00344085" w:rsidRPr="00CD2DD9" w:rsidRDefault="00344085" w:rsidP="00344085">
      <w:pPr>
        <w:pStyle w:val="AmdtsEntries"/>
      </w:pPr>
      <w:r w:rsidRPr="00CD2DD9">
        <w:t>s 574</w:t>
      </w:r>
      <w:r w:rsidRPr="00CD2DD9">
        <w:tab/>
        <w:t>renum as s 440</w:t>
      </w:r>
    </w:p>
    <w:p w14:paraId="577DF62D" w14:textId="77777777" w:rsidR="00344085" w:rsidRPr="00CD2DD9" w:rsidRDefault="00344085" w:rsidP="00A35FDF">
      <w:pPr>
        <w:pStyle w:val="AmdtsEntryHd"/>
      </w:pPr>
      <w:r w:rsidRPr="00CD2DD9">
        <w:t>Misappropriation of corn etc by servants</w:t>
      </w:r>
    </w:p>
    <w:p w14:paraId="165A057A" w14:textId="49253725" w:rsidR="00344085" w:rsidRPr="00CD2DD9" w:rsidRDefault="00344085" w:rsidP="00344085">
      <w:pPr>
        <w:pStyle w:val="AmdtsEntries"/>
        <w:keepNext/>
      </w:pPr>
      <w:r w:rsidRPr="00CD2DD9">
        <w:t>s 575</w:t>
      </w:r>
      <w:r w:rsidRPr="00CD2DD9">
        <w:tab/>
        <w:t xml:space="preserve">orig s 575 am </w:t>
      </w:r>
      <w:hyperlink r:id="rId401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90C6BB" w14:textId="1FA278C8" w:rsidR="00344085" w:rsidRPr="00CD2DD9" w:rsidRDefault="00344085" w:rsidP="00344085">
      <w:pPr>
        <w:pStyle w:val="AmdtsEntries"/>
      </w:pPr>
      <w:r w:rsidRPr="00CD2DD9">
        <w:tab/>
        <w:t xml:space="preserve">om </w:t>
      </w:r>
      <w:hyperlink r:id="rId40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B24AA42" w14:textId="77777777" w:rsidR="00344085" w:rsidRPr="00CD2DD9" w:rsidRDefault="00344085" w:rsidP="00344085">
      <w:pPr>
        <w:pStyle w:val="AmdtsEntries"/>
      </w:pPr>
      <w:r w:rsidRPr="00CD2DD9">
        <w:tab/>
        <w:t>prev s 575 renum as s 441</w:t>
      </w:r>
    </w:p>
    <w:p w14:paraId="58A473E7" w14:textId="77777777" w:rsidR="00344085" w:rsidRPr="00CD2DD9" w:rsidRDefault="00344085" w:rsidP="00A35FDF">
      <w:pPr>
        <w:pStyle w:val="AmdtsEntryHd"/>
      </w:pPr>
      <w:r w:rsidRPr="00CD2DD9">
        <w:t>Indecent exposure of the person</w:t>
      </w:r>
    </w:p>
    <w:p w14:paraId="37FF3B29" w14:textId="254D43F5" w:rsidR="00344085" w:rsidRPr="00CD2DD9" w:rsidRDefault="00344085" w:rsidP="00344085">
      <w:pPr>
        <w:pStyle w:val="AmdtsEntries"/>
        <w:keepNext/>
      </w:pPr>
      <w:r w:rsidRPr="00CD2DD9">
        <w:t>s 576</w:t>
      </w:r>
      <w:r w:rsidRPr="00CD2DD9">
        <w:tab/>
        <w:t xml:space="preserve">om </w:t>
      </w:r>
      <w:hyperlink r:id="rId401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21</w:t>
      </w:r>
    </w:p>
    <w:p w14:paraId="558D705B" w14:textId="77777777" w:rsidR="00344085" w:rsidRPr="00CD2DD9" w:rsidRDefault="00344085" w:rsidP="00A35FDF">
      <w:pPr>
        <w:pStyle w:val="AmdtsEntryHd"/>
      </w:pPr>
      <w:r w:rsidRPr="00CD2DD9">
        <w:t>Change of venue</w:t>
      </w:r>
    </w:p>
    <w:p w14:paraId="2E1C3272" w14:textId="77777777" w:rsidR="00344085" w:rsidRPr="00CD2DD9" w:rsidRDefault="00344085" w:rsidP="00344085">
      <w:pPr>
        <w:pStyle w:val="AmdtsEntries"/>
      </w:pPr>
      <w:r w:rsidRPr="00CD2DD9">
        <w:t>s 577</w:t>
      </w:r>
      <w:r w:rsidRPr="00CD2DD9">
        <w:tab/>
        <w:t>renum as s 442</w:t>
      </w:r>
    </w:p>
    <w:p w14:paraId="0AC7FBA9" w14:textId="15C529BE" w:rsidR="00344085" w:rsidRPr="00CD2DD9" w:rsidRDefault="004D1133" w:rsidP="00A35FDF">
      <w:pPr>
        <w:pStyle w:val="AmdtsEntryHd"/>
      </w:pPr>
      <w:r>
        <w:t>Approved forms</w:t>
      </w:r>
    </w:p>
    <w:p w14:paraId="350E375F" w14:textId="77777777" w:rsidR="00344085" w:rsidRPr="00CD2DD9" w:rsidRDefault="00344085" w:rsidP="00344085">
      <w:pPr>
        <w:pStyle w:val="AmdtsEntries"/>
      </w:pPr>
      <w:r w:rsidRPr="00CD2DD9">
        <w:t>s 578</w:t>
      </w:r>
      <w:r w:rsidRPr="00CD2DD9">
        <w:tab/>
        <w:t>renum as s 443</w:t>
      </w:r>
    </w:p>
    <w:p w14:paraId="7D6EFB18" w14:textId="77777777" w:rsidR="00344085" w:rsidRPr="00CD2DD9" w:rsidRDefault="00344085" w:rsidP="00A35FDF">
      <w:pPr>
        <w:pStyle w:val="AmdtsEntryHd"/>
      </w:pPr>
      <w:r w:rsidRPr="00CD2DD9">
        <w:t>Regulation-making power</w:t>
      </w:r>
    </w:p>
    <w:p w14:paraId="25A3C1C7" w14:textId="77777777" w:rsidR="00344085" w:rsidRPr="00CD2DD9" w:rsidRDefault="00344085" w:rsidP="00344085">
      <w:pPr>
        <w:pStyle w:val="AmdtsEntries"/>
      </w:pPr>
      <w:r w:rsidRPr="00CD2DD9">
        <w:t>s 579</w:t>
      </w:r>
      <w:r w:rsidRPr="00CD2DD9">
        <w:tab/>
        <w:t>renum as s 444</w:t>
      </w:r>
    </w:p>
    <w:p w14:paraId="164DC517" w14:textId="77777777" w:rsidR="00344085" w:rsidRPr="00CD2DD9" w:rsidRDefault="00344085" w:rsidP="00A35FDF">
      <w:pPr>
        <w:pStyle w:val="AmdtsEntryHd"/>
      </w:pPr>
      <w:r w:rsidRPr="00CD2DD9">
        <w:t>Expiry—Motor Traffic Act</w:t>
      </w:r>
    </w:p>
    <w:p w14:paraId="408EB602" w14:textId="2747CB4F" w:rsidR="00344085" w:rsidRPr="00CD2DD9" w:rsidRDefault="00344085" w:rsidP="00344085">
      <w:pPr>
        <w:pStyle w:val="AmdtsEntries"/>
        <w:keepNext/>
      </w:pPr>
      <w:r w:rsidRPr="00CD2DD9">
        <w:t>s 580</w:t>
      </w:r>
      <w:r w:rsidRPr="00CD2DD9">
        <w:tab/>
        <w:t xml:space="preserve">ins </w:t>
      </w:r>
      <w:hyperlink r:id="rId4016"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DE93C79" w14:textId="671B5979" w:rsidR="00344085" w:rsidRPr="00CD2DD9" w:rsidRDefault="00344085" w:rsidP="00344085">
      <w:pPr>
        <w:pStyle w:val="AmdtsEntries"/>
        <w:keepNext/>
      </w:pPr>
      <w:r w:rsidRPr="00CD2DD9">
        <w:tab/>
        <w:t xml:space="preserve">renum </w:t>
      </w:r>
      <w:hyperlink r:id="rId4017"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1.1007</w:t>
      </w:r>
    </w:p>
    <w:p w14:paraId="37C1CE51" w14:textId="1B7A8CAC" w:rsidR="00344085" w:rsidRPr="00CD2DD9" w:rsidRDefault="00344085" w:rsidP="00344085">
      <w:pPr>
        <w:pStyle w:val="AmdtsEntries"/>
        <w:keepNext/>
      </w:pPr>
      <w:r w:rsidRPr="00CD2DD9">
        <w:tab/>
        <w:t xml:space="preserve">sub </w:t>
      </w:r>
      <w:hyperlink r:id="rId401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2114C388" w14:textId="77777777" w:rsidR="00344085" w:rsidRPr="00CD2DD9" w:rsidRDefault="00344085" w:rsidP="00344085">
      <w:pPr>
        <w:pStyle w:val="AmdtsEntries"/>
      </w:pPr>
      <w:r w:rsidRPr="00CD2DD9">
        <w:tab/>
        <w:t>exp 27 March 2002 (see s 580)</w:t>
      </w:r>
    </w:p>
    <w:p w14:paraId="349E0489" w14:textId="77777777" w:rsidR="00344085" w:rsidRPr="00CD2DD9" w:rsidRDefault="00344085" w:rsidP="00A35FDF">
      <w:pPr>
        <w:pStyle w:val="AmdtsEntryHd"/>
      </w:pPr>
      <w:r w:rsidRPr="00CD2DD9">
        <w:t>Transitional—Crimes Legislation Amendment Act 2008</w:t>
      </w:r>
    </w:p>
    <w:p w14:paraId="2D20C43A" w14:textId="2F2B6ABD" w:rsidR="00344085" w:rsidRPr="00CD2DD9" w:rsidRDefault="00344085" w:rsidP="00344085">
      <w:pPr>
        <w:pStyle w:val="AmdtsEntries"/>
      </w:pPr>
      <w:r w:rsidRPr="00CD2DD9">
        <w:t>pt 30 hdg</w:t>
      </w:r>
      <w:r w:rsidRPr="00CD2DD9">
        <w:tab/>
        <w:t xml:space="preserve">ins </w:t>
      </w:r>
      <w:hyperlink r:id="rId401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5D14B159" w14:textId="77777777" w:rsidR="00344085" w:rsidRPr="00CD2DD9" w:rsidRDefault="00344085" w:rsidP="00344085">
      <w:pPr>
        <w:pStyle w:val="AmdtsEntries"/>
      </w:pPr>
      <w:r w:rsidRPr="00CD2DD9">
        <w:tab/>
        <w:t>exp 30 May 2010 (s 602)</w:t>
      </w:r>
    </w:p>
    <w:p w14:paraId="7DE479B9" w14:textId="77777777" w:rsidR="00344085" w:rsidRPr="00CD2DD9" w:rsidRDefault="00344085" w:rsidP="00A35FDF">
      <w:pPr>
        <w:pStyle w:val="AmdtsEntryHd"/>
      </w:pPr>
      <w:r w:rsidRPr="00CD2DD9">
        <w:t>Application of amendments</w:t>
      </w:r>
    </w:p>
    <w:p w14:paraId="411E989B" w14:textId="3F90F1B8" w:rsidR="00344085" w:rsidRPr="00CD2DD9" w:rsidRDefault="00344085" w:rsidP="00344085">
      <w:pPr>
        <w:pStyle w:val="AmdtsEntries"/>
      </w:pPr>
      <w:r w:rsidRPr="00CD2DD9">
        <w:t>s 600</w:t>
      </w:r>
      <w:r w:rsidRPr="00CD2DD9">
        <w:tab/>
        <w:t xml:space="preserve">ins </w:t>
      </w:r>
      <w:hyperlink r:id="rId402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DD14973" w14:textId="346FD66F" w:rsidR="00344085" w:rsidRPr="00CD2DD9" w:rsidRDefault="00344085" w:rsidP="00344085">
      <w:pPr>
        <w:pStyle w:val="AmdtsEntries"/>
      </w:pPr>
      <w:r w:rsidRPr="00CD2DD9">
        <w:tab/>
        <w:t xml:space="preserve">mod </w:t>
      </w:r>
      <w:hyperlink r:id="rId4021"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s 3 (mod lapsed on rep of </w:t>
      </w:r>
      <w:hyperlink r:id="rId4022"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(4 September 2009))</w:t>
      </w:r>
    </w:p>
    <w:p w14:paraId="70FBA421" w14:textId="3ABF1D49" w:rsidR="00344085" w:rsidRPr="00CD2DD9" w:rsidRDefault="00344085" w:rsidP="00344085">
      <w:pPr>
        <w:pStyle w:val="AmdtsEntries"/>
      </w:pPr>
      <w:r w:rsidRPr="00CD2DD9">
        <w:tab/>
        <w:t xml:space="preserve">am </w:t>
      </w:r>
      <w:hyperlink r:id="rId4023"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1.7</w:t>
      </w:r>
    </w:p>
    <w:p w14:paraId="00D480A6" w14:textId="77777777" w:rsidR="00344085" w:rsidRPr="00CD2DD9" w:rsidRDefault="00344085" w:rsidP="00344085">
      <w:pPr>
        <w:pStyle w:val="AmdtsEntries"/>
      </w:pPr>
      <w:r w:rsidRPr="00CD2DD9">
        <w:tab/>
        <w:t>exp 30 May 2010 (s 602)</w:t>
      </w:r>
    </w:p>
    <w:p w14:paraId="7358211D" w14:textId="77777777" w:rsidR="00344085" w:rsidRPr="00CD2DD9" w:rsidRDefault="00344085" w:rsidP="00A35FDF">
      <w:pPr>
        <w:pStyle w:val="AmdtsEntryHd"/>
      </w:pPr>
      <w:r w:rsidRPr="00CD2DD9">
        <w:lastRenderedPageBreak/>
        <w:t>Transitional regulations</w:t>
      </w:r>
    </w:p>
    <w:p w14:paraId="16FB5A50" w14:textId="55B067EA" w:rsidR="00344085" w:rsidRPr="00CD2DD9" w:rsidRDefault="00344085" w:rsidP="00344085">
      <w:pPr>
        <w:pStyle w:val="AmdtsEntries"/>
      </w:pPr>
      <w:r w:rsidRPr="00CD2DD9">
        <w:t>s 601</w:t>
      </w:r>
      <w:r w:rsidRPr="00CD2DD9">
        <w:tab/>
        <w:t xml:space="preserve">ins </w:t>
      </w:r>
      <w:hyperlink r:id="rId402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3C468FB" w14:textId="77777777" w:rsidR="00344085" w:rsidRPr="00CD2DD9" w:rsidRDefault="00344085" w:rsidP="00344085">
      <w:pPr>
        <w:pStyle w:val="AmdtsEntries"/>
      </w:pPr>
      <w:r w:rsidRPr="00CD2DD9">
        <w:tab/>
        <w:t>exp 30 May 2010 (s 602)</w:t>
      </w:r>
    </w:p>
    <w:p w14:paraId="60FC4EAE" w14:textId="77777777" w:rsidR="00344085" w:rsidRPr="00CD2DD9" w:rsidRDefault="00344085" w:rsidP="00A35FDF">
      <w:pPr>
        <w:pStyle w:val="AmdtsEntryHd"/>
      </w:pPr>
      <w:r w:rsidRPr="00CD2DD9">
        <w:t>Expiry—pt 30</w:t>
      </w:r>
    </w:p>
    <w:p w14:paraId="4A635FD2" w14:textId="73D7A345" w:rsidR="00344085" w:rsidRPr="00CD2DD9" w:rsidRDefault="00344085" w:rsidP="00344085">
      <w:pPr>
        <w:pStyle w:val="AmdtsEntries"/>
      </w:pPr>
      <w:r w:rsidRPr="00CD2DD9">
        <w:t>s 602</w:t>
      </w:r>
      <w:r w:rsidRPr="00CD2DD9">
        <w:tab/>
        <w:t xml:space="preserve">ins </w:t>
      </w:r>
      <w:hyperlink r:id="rId402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615FE9BB" w14:textId="77777777" w:rsidR="00344085" w:rsidRPr="00CD2DD9" w:rsidRDefault="00344085" w:rsidP="00344085">
      <w:pPr>
        <w:pStyle w:val="AmdtsEntries"/>
      </w:pPr>
      <w:r w:rsidRPr="00CD2DD9">
        <w:tab/>
        <w:t>exp 30 May 2010 (s 602)</w:t>
      </w:r>
    </w:p>
    <w:p w14:paraId="3796A119" w14:textId="77777777" w:rsidR="00344085" w:rsidRPr="00CD2DD9" w:rsidRDefault="00344085" w:rsidP="00A35FDF">
      <w:pPr>
        <w:pStyle w:val="AmdtsEntryHd"/>
      </w:pPr>
      <w:r w:rsidRPr="00CD2DD9">
        <w:t>Transitional—Courts Legislation Amendment Act 2011</w:t>
      </w:r>
    </w:p>
    <w:p w14:paraId="28AF00B8" w14:textId="2CC8CE55" w:rsidR="00344085" w:rsidRPr="00CD2DD9" w:rsidRDefault="00344085" w:rsidP="00344085">
      <w:pPr>
        <w:pStyle w:val="AmdtsEntries"/>
        <w:keepNext/>
      </w:pPr>
      <w:r w:rsidRPr="00CD2DD9">
        <w:t>pt 31 hdg</w:t>
      </w:r>
      <w:r w:rsidRPr="00CD2DD9">
        <w:tab/>
        <w:t xml:space="preserve">ins </w:t>
      </w:r>
      <w:hyperlink r:id="rId4026"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5CBB5501" w14:textId="77777777" w:rsidR="00344085" w:rsidRPr="00CD2DD9" w:rsidRDefault="00344085" w:rsidP="00344085">
      <w:pPr>
        <w:pStyle w:val="AmdtsEntries"/>
      </w:pPr>
      <w:r w:rsidRPr="00CD2DD9">
        <w:tab/>
        <w:t>exp 25 July 2012 (s 612)</w:t>
      </w:r>
    </w:p>
    <w:p w14:paraId="19B8F01E" w14:textId="77777777" w:rsidR="00344085" w:rsidRPr="00CD2DD9" w:rsidRDefault="00344085" w:rsidP="00A35FDF">
      <w:pPr>
        <w:pStyle w:val="AmdtsEntryHd"/>
      </w:pPr>
      <w:r w:rsidRPr="00CD2DD9">
        <w:t>Application of amendments</w:t>
      </w:r>
    </w:p>
    <w:p w14:paraId="66E05FD3" w14:textId="5BD0BC81" w:rsidR="00344085" w:rsidRPr="00CD2DD9" w:rsidRDefault="00344085" w:rsidP="00344085">
      <w:pPr>
        <w:pStyle w:val="AmdtsEntries"/>
        <w:keepNext/>
      </w:pPr>
      <w:r w:rsidRPr="00CD2DD9">
        <w:t>s 610</w:t>
      </w:r>
      <w:r w:rsidRPr="00CD2DD9">
        <w:tab/>
        <w:t xml:space="preserve">ins </w:t>
      </w:r>
      <w:hyperlink r:id="rId4027"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48C912F2" w14:textId="77777777" w:rsidR="00344085" w:rsidRPr="00CD2DD9" w:rsidRDefault="00344085" w:rsidP="00344085">
      <w:pPr>
        <w:pStyle w:val="AmdtsEntries"/>
      </w:pPr>
      <w:r w:rsidRPr="00CD2DD9">
        <w:tab/>
        <w:t>exp 25 July 2012 (s 612)</w:t>
      </w:r>
    </w:p>
    <w:p w14:paraId="64E899F7" w14:textId="77777777" w:rsidR="00344085" w:rsidRPr="00CD2DD9" w:rsidRDefault="00344085" w:rsidP="00A35FDF">
      <w:pPr>
        <w:pStyle w:val="AmdtsEntryHd"/>
      </w:pPr>
      <w:r w:rsidRPr="00CD2DD9">
        <w:t>Transitional regulations</w:t>
      </w:r>
    </w:p>
    <w:p w14:paraId="4A678095" w14:textId="3624D17B" w:rsidR="00344085" w:rsidRPr="00CD2DD9" w:rsidRDefault="00344085" w:rsidP="00344085">
      <w:pPr>
        <w:pStyle w:val="AmdtsEntries"/>
        <w:keepNext/>
      </w:pPr>
      <w:r w:rsidRPr="00CD2DD9">
        <w:t>s 611</w:t>
      </w:r>
      <w:r w:rsidRPr="00CD2DD9">
        <w:tab/>
        <w:t xml:space="preserve">ins </w:t>
      </w:r>
      <w:hyperlink r:id="rId4028"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7FBCA486" w14:textId="77777777" w:rsidR="00344085" w:rsidRPr="00CD2DD9" w:rsidRDefault="00344085" w:rsidP="00344085">
      <w:pPr>
        <w:pStyle w:val="AmdtsEntries"/>
      </w:pPr>
      <w:r w:rsidRPr="00CD2DD9">
        <w:tab/>
        <w:t>exp 25 July 2012 (s 612)</w:t>
      </w:r>
    </w:p>
    <w:p w14:paraId="0300A511" w14:textId="77777777" w:rsidR="00344085" w:rsidRPr="00CD2DD9" w:rsidRDefault="00344085" w:rsidP="00A35FDF">
      <w:pPr>
        <w:pStyle w:val="AmdtsEntryHd"/>
      </w:pPr>
      <w:r w:rsidRPr="00CD2DD9">
        <w:t>Expiry—pt 31</w:t>
      </w:r>
    </w:p>
    <w:p w14:paraId="4AC91E5E" w14:textId="392CB552" w:rsidR="00344085" w:rsidRPr="00CD2DD9" w:rsidRDefault="00344085" w:rsidP="00344085">
      <w:pPr>
        <w:pStyle w:val="AmdtsEntries"/>
        <w:keepNext/>
      </w:pPr>
      <w:r w:rsidRPr="00CD2DD9">
        <w:t>s 612</w:t>
      </w:r>
      <w:r w:rsidRPr="00CD2DD9">
        <w:tab/>
        <w:t xml:space="preserve">ins </w:t>
      </w:r>
      <w:hyperlink r:id="rId4029"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209EE7E6" w14:textId="77777777" w:rsidR="00344085" w:rsidRDefault="00344085" w:rsidP="00344085">
      <w:pPr>
        <w:pStyle w:val="AmdtsEntries"/>
      </w:pPr>
      <w:r w:rsidRPr="00CD2DD9">
        <w:tab/>
        <w:t>exp 25 July 2012 (s 612)</w:t>
      </w:r>
    </w:p>
    <w:p w14:paraId="0B3334AE" w14:textId="77777777" w:rsidR="00344085" w:rsidRPr="00CD2DD9" w:rsidRDefault="00344085" w:rsidP="00A35FDF">
      <w:pPr>
        <w:pStyle w:val="AmdtsEntryHd"/>
      </w:pPr>
      <w:r w:rsidRPr="00CD2DD9">
        <w:t>Transitional—Crim</w:t>
      </w:r>
      <w:r>
        <w:t>es Amendment Act 2014</w:t>
      </w:r>
    </w:p>
    <w:p w14:paraId="4678ADAF" w14:textId="1CD82152" w:rsidR="00344085" w:rsidRDefault="00344085" w:rsidP="00344085">
      <w:pPr>
        <w:pStyle w:val="AmdtsEntries"/>
      </w:pPr>
      <w:r>
        <w:t>pt 32 hdg</w:t>
      </w:r>
      <w:r>
        <w:tab/>
        <w:t>ins</w:t>
      </w:r>
      <w:r w:rsidRPr="00CD2DD9">
        <w:t xml:space="preserve"> </w:t>
      </w:r>
      <w:hyperlink r:id="rId4030" w:tooltip="Crimes Amendment Act 2014" w:history="1">
        <w:r>
          <w:rPr>
            <w:rStyle w:val="charCitHyperlinkAbbrev"/>
          </w:rPr>
          <w:t>A2014</w:t>
        </w:r>
        <w:r>
          <w:rPr>
            <w:rStyle w:val="charCitHyperlinkAbbrev"/>
          </w:rPr>
          <w:noBreakHyphen/>
          <w:t>40</w:t>
        </w:r>
      </w:hyperlink>
      <w:r>
        <w:t xml:space="preserve"> s 5</w:t>
      </w:r>
    </w:p>
    <w:p w14:paraId="1EABEE70" w14:textId="77777777" w:rsidR="00344085" w:rsidRPr="0086468C" w:rsidRDefault="00344085" w:rsidP="00344085">
      <w:pPr>
        <w:pStyle w:val="AmdtsEntries"/>
      </w:pPr>
      <w:r>
        <w:tab/>
      </w:r>
      <w:r w:rsidRPr="0086468C">
        <w:t>exp 7 August 2014 (s 621)</w:t>
      </w:r>
    </w:p>
    <w:p w14:paraId="44E70CB0" w14:textId="77777777" w:rsidR="00344085" w:rsidRPr="00CD2DD9" w:rsidRDefault="00344085" w:rsidP="00A35FDF">
      <w:pPr>
        <w:pStyle w:val="AmdtsEntryHd"/>
      </w:pPr>
      <w:r>
        <w:t>Effect of amendment on earlier reports under div 20.4</w:t>
      </w:r>
    </w:p>
    <w:p w14:paraId="6EDE9925" w14:textId="00ECC72C" w:rsidR="00344085" w:rsidRDefault="00344085" w:rsidP="00344085">
      <w:pPr>
        <w:pStyle w:val="AmdtsEntries"/>
      </w:pPr>
      <w:r>
        <w:t>s 620</w:t>
      </w:r>
      <w:r>
        <w:tab/>
        <w:t>ins</w:t>
      </w:r>
      <w:r w:rsidRPr="00CD2DD9">
        <w:t xml:space="preserve"> </w:t>
      </w:r>
      <w:hyperlink r:id="rId4031" w:tooltip="Crimes Amendment Act 2014" w:history="1">
        <w:r>
          <w:rPr>
            <w:rStyle w:val="charCitHyperlinkAbbrev"/>
          </w:rPr>
          <w:t>A2014</w:t>
        </w:r>
        <w:r>
          <w:rPr>
            <w:rStyle w:val="charCitHyperlinkAbbrev"/>
          </w:rPr>
          <w:noBreakHyphen/>
          <w:t>40</w:t>
        </w:r>
      </w:hyperlink>
      <w:r>
        <w:t xml:space="preserve"> s 5</w:t>
      </w:r>
    </w:p>
    <w:p w14:paraId="6CA61F25" w14:textId="77777777" w:rsidR="00344085" w:rsidRPr="0086468C" w:rsidRDefault="00344085" w:rsidP="00344085">
      <w:pPr>
        <w:pStyle w:val="AmdtsEntries"/>
      </w:pPr>
      <w:r w:rsidRPr="0086468C">
        <w:tab/>
        <w:t>exp 7 August 2014 (s 621)</w:t>
      </w:r>
    </w:p>
    <w:p w14:paraId="3C05AE46" w14:textId="77777777" w:rsidR="00344085" w:rsidRPr="00CD2DD9" w:rsidRDefault="00344085" w:rsidP="00A35FDF">
      <w:pPr>
        <w:pStyle w:val="AmdtsEntryHd"/>
      </w:pPr>
      <w:r>
        <w:t>Expiry—pt 32</w:t>
      </w:r>
    </w:p>
    <w:p w14:paraId="40FB998F" w14:textId="4E35F423" w:rsidR="00344085" w:rsidRDefault="00344085" w:rsidP="00344085">
      <w:pPr>
        <w:pStyle w:val="AmdtsEntries"/>
      </w:pPr>
      <w:r>
        <w:t>s 621</w:t>
      </w:r>
      <w:r>
        <w:tab/>
        <w:t>ins</w:t>
      </w:r>
      <w:r w:rsidRPr="00CD2DD9">
        <w:t xml:space="preserve"> </w:t>
      </w:r>
      <w:hyperlink r:id="rId4032" w:tooltip="Crimes Amendment Act 2014" w:history="1">
        <w:r>
          <w:rPr>
            <w:rStyle w:val="charCitHyperlinkAbbrev"/>
          </w:rPr>
          <w:t>A2014</w:t>
        </w:r>
        <w:r>
          <w:rPr>
            <w:rStyle w:val="charCitHyperlinkAbbrev"/>
          </w:rPr>
          <w:noBreakHyphen/>
          <w:t>40</w:t>
        </w:r>
      </w:hyperlink>
      <w:r>
        <w:t xml:space="preserve"> s 5</w:t>
      </w:r>
    </w:p>
    <w:p w14:paraId="0F3ECC88" w14:textId="77777777" w:rsidR="00344085" w:rsidRDefault="00344085" w:rsidP="00344085">
      <w:pPr>
        <w:pStyle w:val="AmdtsEntries"/>
      </w:pPr>
      <w:r w:rsidRPr="0086468C">
        <w:tab/>
        <w:t>exp 7 August 2014 (s 621)</w:t>
      </w:r>
    </w:p>
    <w:p w14:paraId="56C5B366" w14:textId="1AC4B93C" w:rsidR="007F40E3" w:rsidRPr="006C53B5" w:rsidRDefault="007F40E3" w:rsidP="007F40E3">
      <w:pPr>
        <w:pStyle w:val="AmdtsEntryHd"/>
      </w:pPr>
      <w:r w:rsidRPr="006C53B5">
        <w:t>Transitional—Justice (Age of Criminal Responsibility) Legislation Amendment Act 2023</w:t>
      </w:r>
    </w:p>
    <w:p w14:paraId="1CCD4FEB" w14:textId="6B144627" w:rsidR="007F40E3" w:rsidRDefault="007F40E3" w:rsidP="007F40E3">
      <w:pPr>
        <w:pStyle w:val="AmdtsEntries"/>
      </w:pPr>
      <w:r w:rsidRPr="006C53B5">
        <w:t>pt 33 hdg</w:t>
      </w:r>
      <w:r w:rsidRPr="006C53B5">
        <w:tab/>
        <w:t xml:space="preserve">ins </w:t>
      </w:r>
      <w:hyperlink r:id="rId4033" w:tooltip="Justice (Age of Criminal Responsibility) Legislation Amendment Act 2023" w:history="1">
        <w:r w:rsidRPr="006C53B5">
          <w:rPr>
            <w:rStyle w:val="charCitHyperlinkAbbrev"/>
          </w:rPr>
          <w:t>A2023-45</w:t>
        </w:r>
      </w:hyperlink>
      <w:r w:rsidRPr="006C53B5">
        <w:t xml:space="preserve"> s 59</w:t>
      </w:r>
    </w:p>
    <w:p w14:paraId="3F143490" w14:textId="655F1B46" w:rsidR="00E56493" w:rsidRPr="00713B7B" w:rsidRDefault="00E56493" w:rsidP="007F40E3">
      <w:pPr>
        <w:pStyle w:val="AmdtsEntries"/>
        <w:rPr>
          <w:u w:val="single"/>
        </w:rPr>
      </w:pPr>
      <w:r>
        <w:tab/>
      </w:r>
      <w:r w:rsidRPr="00713B7B">
        <w:rPr>
          <w:u w:val="single"/>
        </w:rPr>
        <w:t xml:space="preserve">exp </w:t>
      </w:r>
      <w:r w:rsidR="002221E6">
        <w:rPr>
          <w:u w:val="single"/>
        </w:rPr>
        <w:t>22</w:t>
      </w:r>
      <w:r w:rsidR="00713B7B" w:rsidRPr="00713B7B">
        <w:rPr>
          <w:u w:val="single"/>
        </w:rPr>
        <w:t xml:space="preserve"> </w:t>
      </w:r>
      <w:r w:rsidR="00713B7B" w:rsidRPr="006C53B5">
        <w:rPr>
          <w:u w:val="single"/>
        </w:rPr>
        <w:t>November 2028 (s 624)</w:t>
      </w:r>
    </w:p>
    <w:p w14:paraId="069F0A26" w14:textId="23C456B5" w:rsidR="007F40E3" w:rsidRPr="006C53B5" w:rsidRDefault="00873F36" w:rsidP="00872D8B">
      <w:pPr>
        <w:pStyle w:val="AmdtsEntryHd"/>
      </w:pPr>
      <w:r w:rsidRPr="006C53B5">
        <w:t>General</w:t>
      </w:r>
    </w:p>
    <w:p w14:paraId="07AD9E9A" w14:textId="7E10251F" w:rsidR="00873F36" w:rsidRPr="006C53B5" w:rsidRDefault="00873F36" w:rsidP="00873F36">
      <w:pPr>
        <w:pStyle w:val="AmdtsEntries"/>
      </w:pPr>
      <w:r w:rsidRPr="006C53B5">
        <w:t>div 33.1 hdg</w:t>
      </w:r>
      <w:r w:rsidRPr="006C53B5">
        <w:tab/>
        <w:t xml:space="preserve">ins </w:t>
      </w:r>
      <w:hyperlink r:id="rId4034" w:tooltip="Justice (Age of Criminal Responsibility) Legislation Amendment Act 2023" w:history="1">
        <w:r w:rsidRPr="006C53B5">
          <w:rPr>
            <w:rStyle w:val="charCitHyperlinkAbbrev"/>
          </w:rPr>
          <w:t>A2023-45</w:t>
        </w:r>
      </w:hyperlink>
      <w:r w:rsidRPr="006C53B5">
        <w:t xml:space="preserve"> s 59</w:t>
      </w:r>
    </w:p>
    <w:p w14:paraId="2AAA3058" w14:textId="77777777" w:rsidR="00873F36" w:rsidRPr="00713B7B" w:rsidRDefault="00873F36" w:rsidP="00873F36">
      <w:pPr>
        <w:pStyle w:val="AmdtsEntries"/>
        <w:rPr>
          <w:u w:val="single"/>
        </w:rPr>
      </w:pPr>
      <w:r w:rsidRPr="006C53B5">
        <w:tab/>
      </w:r>
      <w:r w:rsidRPr="006C53B5">
        <w:rPr>
          <w:u w:val="single"/>
        </w:rPr>
        <w:t>exp 22 November 2028 (s 624)</w:t>
      </w:r>
    </w:p>
    <w:p w14:paraId="7CC8DA11" w14:textId="40B43AD6" w:rsidR="00873F36" w:rsidRPr="006C53B5" w:rsidRDefault="00F67D70" w:rsidP="00F67D70">
      <w:pPr>
        <w:pStyle w:val="AmdtsEntryHd"/>
      </w:pPr>
      <w:r w:rsidRPr="006C53B5">
        <w:t>Definitions—pt 33</w:t>
      </w:r>
    </w:p>
    <w:p w14:paraId="21FF77E5" w14:textId="10AD3D6D" w:rsidR="00F67D70" w:rsidRPr="006C53B5" w:rsidRDefault="00F67D70" w:rsidP="00F67D70">
      <w:pPr>
        <w:pStyle w:val="AmdtsEntries"/>
      </w:pPr>
      <w:r w:rsidRPr="006C53B5">
        <w:t>s 622</w:t>
      </w:r>
      <w:r w:rsidRPr="006C53B5">
        <w:tab/>
        <w:t xml:space="preserve">ins </w:t>
      </w:r>
      <w:hyperlink r:id="rId4035" w:tooltip="Justice (Age of Criminal Responsibility) Legislation Amendment Act 2023" w:history="1">
        <w:r w:rsidRPr="006C53B5">
          <w:rPr>
            <w:rStyle w:val="charCitHyperlinkAbbrev"/>
          </w:rPr>
          <w:t>A2023-45</w:t>
        </w:r>
      </w:hyperlink>
      <w:r w:rsidRPr="006C53B5">
        <w:t xml:space="preserve"> s 59</w:t>
      </w:r>
    </w:p>
    <w:p w14:paraId="60A74F67" w14:textId="77777777" w:rsidR="00F67D70" w:rsidRDefault="00F67D70" w:rsidP="00F67D70">
      <w:pPr>
        <w:pStyle w:val="AmdtsEntries"/>
        <w:rPr>
          <w:u w:val="single"/>
        </w:rPr>
      </w:pPr>
      <w:r w:rsidRPr="006C53B5">
        <w:tab/>
      </w:r>
      <w:r w:rsidRPr="006C53B5">
        <w:rPr>
          <w:u w:val="single"/>
        </w:rPr>
        <w:t>exp 22 November 2028 (s 624)</w:t>
      </w:r>
    </w:p>
    <w:p w14:paraId="5BC3DD77" w14:textId="4513F3AB" w:rsidR="00AC22D1" w:rsidRPr="006C53B5" w:rsidRDefault="006C53B5" w:rsidP="00F67D70">
      <w:pPr>
        <w:pStyle w:val="AmdtsEntries"/>
      </w:pPr>
      <w:r w:rsidRPr="006C53B5">
        <w:tab/>
      </w:r>
      <w:r w:rsidR="00AC22D1" w:rsidRPr="006C53B5">
        <w:t xml:space="preserve">def </w:t>
      </w:r>
      <w:r w:rsidR="00AC22D1" w:rsidRPr="006C53B5">
        <w:rPr>
          <w:rStyle w:val="charBoldItals"/>
        </w:rPr>
        <w:t>commencement day</w:t>
      </w:r>
      <w:r w:rsidR="00AC22D1" w:rsidRPr="006C53B5">
        <w:rPr>
          <w:rStyle w:val="charBoldItals"/>
          <w:b w:val="0"/>
          <w:bCs/>
          <w:i w:val="0"/>
          <w:iCs/>
        </w:rPr>
        <w:t xml:space="preserve"> </w:t>
      </w:r>
      <w:r w:rsidR="00AC22D1" w:rsidRPr="006C53B5">
        <w:t xml:space="preserve">ins </w:t>
      </w:r>
      <w:hyperlink r:id="rId4036" w:tooltip="Justice (Age of Criminal Responsibility) Legislation Amendment Act 2023" w:history="1">
        <w:r w:rsidR="00AC22D1" w:rsidRPr="006C53B5">
          <w:rPr>
            <w:rStyle w:val="charCitHyperlinkAbbrev"/>
          </w:rPr>
          <w:t>A2023-45</w:t>
        </w:r>
      </w:hyperlink>
      <w:r w:rsidR="00AC22D1" w:rsidRPr="006C53B5">
        <w:t xml:space="preserve"> s 59</w:t>
      </w:r>
    </w:p>
    <w:p w14:paraId="7744E0AE" w14:textId="486A7393" w:rsidR="007953D8" w:rsidRPr="00EB5A02" w:rsidRDefault="007953D8" w:rsidP="00EB5A02">
      <w:pPr>
        <w:pStyle w:val="AmdtsEntriesDefL2"/>
        <w:rPr>
          <w:u w:val="single"/>
        </w:rPr>
      </w:pPr>
      <w:r w:rsidRPr="006C53B5">
        <w:tab/>
      </w:r>
      <w:r w:rsidRPr="00EB5A02">
        <w:rPr>
          <w:u w:val="single"/>
        </w:rPr>
        <w:t>exp 22 November 2028 (s 624)</w:t>
      </w:r>
    </w:p>
    <w:p w14:paraId="4993E440" w14:textId="738E3F63" w:rsidR="007953D8" w:rsidRPr="006C53B5" w:rsidRDefault="007953D8" w:rsidP="007953D8">
      <w:pPr>
        <w:pStyle w:val="AmdtsEntries"/>
      </w:pPr>
      <w:r w:rsidRPr="006C53B5">
        <w:tab/>
        <w:t xml:space="preserve">def </w:t>
      </w:r>
      <w:r w:rsidRPr="006C53B5">
        <w:rPr>
          <w:rStyle w:val="charBoldItals"/>
        </w:rPr>
        <w:t>youth offence</w:t>
      </w:r>
      <w:r w:rsidRPr="006C53B5">
        <w:rPr>
          <w:rStyle w:val="charBoldItals"/>
          <w:b w:val="0"/>
          <w:bCs/>
          <w:i w:val="0"/>
          <w:iCs/>
        </w:rPr>
        <w:t xml:space="preserve"> </w:t>
      </w:r>
      <w:r w:rsidRPr="006C53B5">
        <w:t xml:space="preserve">ins </w:t>
      </w:r>
      <w:hyperlink r:id="rId4037" w:tooltip="Justice (Age of Criminal Responsibility) Legislation Amendment Act 2023" w:history="1">
        <w:r w:rsidRPr="006C53B5">
          <w:rPr>
            <w:rStyle w:val="charCitHyperlinkAbbrev"/>
          </w:rPr>
          <w:t>A2023-45</w:t>
        </w:r>
      </w:hyperlink>
      <w:r w:rsidRPr="006C53B5">
        <w:t xml:space="preserve"> s 59</w:t>
      </w:r>
    </w:p>
    <w:p w14:paraId="49A85652" w14:textId="77777777" w:rsidR="007953D8" w:rsidRPr="00EB5A02" w:rsidRDefault="007953D8" w:rsidP="00EB5A02">
      <w:pPr>
        <w:pStyle w:val="AmdtsEntriesDefL2"/>
        <w:rPr>
          <w:u w:val="single"/>
        </w:rPr>
      </w:pPr>
      <w:r w:rsidRPr="006C53B5">
        <w:tab/>
      </w:r>
      <w:r w:rsidRPr="00EB5A02">
        <w:rPr>
          <w:u w:val="single"/>
        </w:rPr>
        <w:t>exp 22 November 2028 (s 624)</w:t>
      </w:r>
    </w:p>
    <w:p w14:paraId="210410E1" w14:textId="49DF41CF" w:rsidR="007F40E3" w:rsidRPr="005A7887" w:rsidRDefault="00D623E8" w:rsidP="00F67D70">
      <w:pPr>
        <w:pStyle w:val="AmdtsEntryHd"/>
      </w:pPr>
      <w:r w:rsidRPr="005A7887">
        <w:lastRenderedPageBreak/>
        <w:t>Transitional regulations</w:t>
      </w:r>
    </w:p>
    <w:p w14:paraId="188FC2F9" w14:textId="56181917" w:rsidR="00D623E8" w:rsidRPr="005A7887" w:rsidRDefault="00D623E8" w:rsidP="00D623E8">
      <w:pPr>
        <w:pStyle w:val="AmdtsEntries"/>
      </w:pPr>
      <w:r w:rsidRPr="005A7887">
        <w:t>s 623</w:t>
      </w:r>
      <w:r w:rsidRPr="005A7887">
        <w:tab/>
        <w:t xml:space="preserve">ins </w:t>
      </w:r>
      <w:hyperlink r:id="rId4038" w:tooltip="Justice (Age of Criminal Responsibility) Legislation Amendment Act 2023" w:history="1">
        <w:r w:rsidRPr="005A7887">
          <w:rPr>
            <w:rStyle w:val="charCitHyperlinkAbbrev"/>
          </w:rPr>
          <w:t>A2023-45</w:t>
        </w:r>
      </w:hyperlink>
      <w:r w:rsidRPr="005A7887">
        <w:t xml:space="preserve"> s 59</w:t>
      </w:r>
    </w:p>
    <w:p w14:paraId="5E378726" w14:textId="77777777" w:rsidR="00D623E8" w:rsidRPr="00713B7B" w:rsidRDefault="00D623E8" w:rsidP="00D623E8">
      <w:pPr>
        <w:pStyle w:val="AmdtsEntries"/>
        <w:rPr>
          <w:u w:val="single"/>
        </w:rPr>
      </w:pPr>
      <w:r w:rsidRPr="005A7887">
        <w:tab/>
      </w:r>
      <w:r w:rsidRPr="005A7887">
        <w:rPr>
          <w:u w:val="single"/>
        </w:rPr>
        <w:t>exp 22 November 2028 (s 624)</w:t>
      </w:r>
    </w:p>
    <w:p w14:paraId="35FCD6BA" w14:textId="1E34E26E" w:rsidR="00D623E8" w:rsidRPr="00285DD4" w:rsidRDefault="00D623E8" w:rsidP="00D623E8">
      <w:pPr>
        <w:pStyle w:val="AmdtsEntryHd"/>
      </w:pPr>
      <w:r w:rsidRPr="00285DD4">
        <w:t>Expiry—pt 33</w:t>
      </w:r>
    </w:p>
    <w:p w14:paraId="179EEF4E" w14:textId="6504B435" w:rsidR="00D623E8" w:rsidRPr="00285DD4" w:rsidRDefault="00D623E8" w:rsidP="00D623E8">
      <w:pPr>
        <w:pStyle w:val="AmdtsEntries"/>
      </w:pPr>
      <w:r w:rsidRPr="00285DD4">
        <w:t>s 624</w:t>
      </w:r>
      <w:r w:rsidRPr="00285DD4">
        <w:tab/>
        <w:t xml:space="preserve">ins </w:t>
      </w:r>
      <w:hyperlink r:id="rId4039" w:tooltip="Justice (Age of Criminal Responsibility) Legislation Amendment Act 2023" w:history="1">
        <w:r w:rsidRPr="00285DD4">
          <w:rPr>
            <w:rStyle w:val="charCitHyperlinkAbbrev"/>
          </w:rPr>
          <w:t>A2023-45</w:t>
        </w:r>
      </w:hyperlink>
      <w:r w:rsidRPr="00285DD4">
        <w:t xml:space="preserve"> s 59</w:t>
      </w:r>
    </w:p>
    <w:p w14:paraId="474F5070" w14:textId="77777777" w:rsidR="00D623E8" w:rsidRPr="00713B7B" w:rsidRDefault="00D623E8" w:rsidP="00D623E8">
      <w:pPr>
        <w:pStyle w:val="AmdtsEntries"/>
        <w:rPr>
          <w:u w:val="single"/>
        </w:rPr>
      </w:pPr>
      <w:r w:rsidRPr="00285DD4">
        <w:tab/>
      </w:r>
      <w:r w:rsidRPr="00285DD4">
        <w:rPr>
          <w:u w:val="single"/>
        </w:rPr>
        <w:t>exp 22 November 2028 (s 624)</w:t>
      </w:r>
    </w:p>
    <w:p w14:paraId="1DD177DE" w14:textId="1F31FF29" w:rsidR="00D623E8" w:rsidRPr="00285DD4" w:rsidRDefault="00A555A9" w:rsidP="00D623E8">
      <w:pPr>
        <w:pStyle w:val="AmdtsEntryHd"/>
      </w:pPr>
      <w:r w:rsidRPr="00285DD4">
        <w:t>Ending action etc for youth offences</w:t>
      </w:r>
    </w:p>
    <w:p w14:paraId="4224A02F" w14:textId="1DFC35E4" w:rsidR="00A555A9" w:rsidRPr="00285DD4" w:rsidRDefault="00A555A9" w:rsidP="00A555A9">
      <w:pPr>
        <w:pStyle w:val="AmdtsEntries"/>
      </w:pPr>
      <w:r w:rsidRPr="00285DD4">
        <w:t>div 33.2 hdg</w:t>
      </w:r>
      <w:r w:rsidRPr="00285DD4">
        <w:tab/>
        <w:t xml:space="preserve">ins </w:t>
      </w:r>
      <w:hyperlink r:id="rId4040" w:tooltip="Justice (Age of Criminal Responsibility) Legislation Amendment Act 2023" w:history="1">
        <w:r w:rsidRPr="00285DD4">
          <w:rPr>
            <w:rStyle w:val="charCitHyperlinkAbbrev"/>
          </w:rPr>
          <w:t>A2023-45</w:t>
        </w:r>
      </w:hyperlink>
      <w:r w:rsidRPr="00285DD4">
        <w:t xml:space="preserve"> s 59</w:t>
      </w:r>
    </w:p>
    <w:p w14:paraId="12220E5B" w14:textId="77777777" w:rsidR="00A555A9" w:rsidRDefault="00A555A9" w:rsidP="00A555A9">
      <w:pPr>
        <w:pStyle w:val="AmdtsEntries"/>
        <w:rPr>
          <w:u w:val="single"/>
        </w:rPr>
      </w:pPr>
      <w:r w:rsidRPr="00285DD4">
        <w:tab/>
      </w:r>
      <w:r w:rsidRPr="00285DD4">
        <w:rPr>
          <w:u w:val="single"/>
        </w:rPr>
        <w:t>exp 22 November 2028 (s 624)</w:t>
      </w:r>
    </w:p>
    <w:p w14:paraId="76216F22" w14:textId="0CEC32C8" w:rsidR="00A555A9" w:rsidRPr="00285DD4" w:rsidRDefault="00082C84" w:rsidP="00A555A9">
      <w:pPr>
        <w:pStyle w:val="AmdtsEntryHd"/>
      </w:pPr>
      <w:r w:rsidRPr="00285DD4">
        <w:t>Application—div 33.2</w:t>
      </w:r>
    </w:p>
    <w:p w14:paraId="291E5E13" w14:textId="3D951E55" w:rsidR="00082C84" w:rsidRPr="00285DD4" w:rsidRDefault="00082C84" w:rsidP="00082C84">
      <w:pPr>
        <w:pStyle w:val="AmdtsEntries"/>
      </w:pPr>
      <w:r w:rsidRPr="00285DD4">
        <w:t>s 625</w:t>
      </w:r>
      <w:r w:rsidRPr="00285DD4">
        <w:tab/>
        <w:t xml:space="preserve">ins </w:t>
      </w:r>
      <w:hyperlink r:id="rId4041" w:tooltip="Justice (Age of Criminal Responsibility) Legislation Amendment Act 2023" w:history="1">
        <w:r w:rsidRPr="00285DD4">
          <w:rPr>
            <w:rStyle w:val="charCitHyperlinkAbbrev"/>
          </w:rPr>
          <w:t>A2023-45</w:t>
        </w:r>
      </w:hyperlink>
      <w:r w:rsidRPr="00285DD4">
        <w:t xml:space="preserve"> s 59</w:t>
      </w:r>
    </w:p>
    <w:p w14:paraId="74827262" w14:textId="0D0BC50A" w:rsidR="00082C84" w:rsidRPr="00082C84" w:rsidRDefault="00082C84" w:rsidP="00082C84">
      <w:pPr>
        <w:pStyle w:val="AmdtsEntries"/>
      </w:pPr>
      <w:r w:rsidRPr="00285DD4">
        <w:tab/>
      </w:r>
      <w:r w:rsidRPr="00285DD4">
        <w:rPr>
          <w:u w:val="single"/>
        </w:rPr>
        <w:t>exp 22 November 2028 (s 624)</w:t>
      </w:r>
    </w:p>
    <w:p w14:paraId="1E25F21B" w14:textId="7C48D3DD" w:rsidR="00A555A9" w:rsidRPr="00F26BAE" w:rsidRDefault="00082C84" w:rsidP="00082C84">
      <w:pPr>
        <w:pStyle w:val="AmdtsEntryHd"/>
      </w:pPr>
      <w:r w:rsidRPr="00F26BAE">
        <w:t>Law enforcement action</w:t>
      </w:r>
    </w:p>
    <w:p w14:paraId="29A086EB" w14:textId="112C44F4" w:rsidR="00082C84" w:rsidRPr="00F26BAE" w:rsidRDefault="00082C84" w:rsidP="00082C84">
      <w:pPr>
        <w:pStyle w:val="AmdtsEntries"/>
      </w:pPr>
      <w:r w:rsidRPr="00F26BAE">
        <w:t>s 626</w:t>
      </w:r>
      <w:r w:rsidRPr="00F26BAE">
        <w:tab/>
        <w:t xml:space="preserve">ins </w:t>
      </w:r>
      <w:hyperlink r:id="rId4042" w:tooltip="Justice (Age of Criminal Responsibility) Legislation Amendment Act 2023" w:history="1">
        <w:r w:rsidRPr="00F26BAE">
          <w:rPr>
            <w:rStyle w:val="charCitHyperlinkAbbrev"/>
          </w:rPr>
          <w:t>A2023-45</w:t>
        </w:r>
      </w:hyperlink>
      <w:r w:rsidRPr="00F26BAE">
        <w:t xml:space="preserve"> s 59</w:t>
      </w:r>
    </w:p>
    <w:p w14:paraId="0E649C26" w14:textId="77777777" w:rsidR="00082C84" w:rsidRPr="00082C84" w:rsidRDefault="00082C84" w:rsidP="00082C84">
      <w:pPr>
        <w:pStyle w:val="AmdtsEntries"/>
      </w:pPr>
      <w:r w:rsidRPr="00F26BAE">
        <w:tab/>
      </w:r>
      <w:r w:rsidRPr="00F26BAE">
        <w:rPr>
          <w:u w:val="single"/>
        </w:rPr>
        <w:t>exp 22 November 2028 (s 624)</w:t>
      </w:r>
    </w:p>
    <w:p w14:paraId="52700BF9" w14:textId="450BF667" w:rsidR="00082C84" w:rsidRPr="00F26BAE" w:rsidRDefault="00890704" w:rsidP="00890704">
      <w:pPr>
        <w:pStyle w:val="AmdtsEntryHd"/>
      </w:pPr>
      <w:r w:rsidRPr="00F26BAE">
        <w:t>Criminal procedures, proceedings and sentences</w:t>
      </w:r>
    </w:p>
    <w:p w14:paraId="0D49911C" w14:textId="31CAEB28" w:rsidR="00F45161" w:rsidRPr="00F26BAE" w:rsidRDefault="00F45161" w:rsidP="00F45161">
      <w:pPr>
        <w:pStyle w:val="AmdtsEntries"/>
      </w:pPr>
      <w:r w:rsidRPr="00F26BAE">
        <w:t>s 627</w:t>
      </w:r>
      <w:r w:rsidRPr="00F26BAE">
        <w:tab/>
        <w:t xml:space="preserve">ins </w:t>
      </w:r>
      <w:hyperlink r:id="rId4043" w:tooltip="Justice (Age of Criminal Responsibility) Legislation Amendment Act 2023" w:history="1">
        <w:r w:rsidRPr="00F26BAE">
          <w:rPr>
            <w:rStyle w:val="charCitHyperlinkAbbrev"/>
          </w:rPr>
          <w:t>A2023-45</w:t>
        </w:r>
      </w:hyperlink>
      <w:r w:rsidRPr="00F26BAE">
        <w:t xml:space="preserve"> s 59</w:t>
      </w:r>
    </w:p>
    <w:p w14:paraId="5A508B87" w14:textId="77777777" w:rsidR="00F45161" w:rsidRPr="00082C84" w:rsidRDefault="00F45161" w:rsidP="00F45161">
      <w:pPr>
        <w:pStyle w:val="AmdtsEntries"/>
      </w:pPr>
      <w:r w:rsidRPr="00F26BAE">
        <w:tab/>
      </w:r>
      <w:r w:rsidRPr="00F26BAE">
        <w:rPr>
          <w:u w:val="single"/>
        </w:rPr>
        <w:t>exp 22 November 2028 (s 624)</w:t>
      </w:r>
    </w:p>
    <w:p w14:paraId="4C11FB9F" w14:textId="14EBCE3D" w:rsidR="00890704" w:rsidRPr="00BD650F" w:rsidRDefault="00212C91" w:rsidP="00F45161">
      <w:pPr>
        <w:pStyle w:val="AmdtsEntryHd"/>
      </w:pPr>
      <w:r w:rsidRPr="00BD650F">
        <w:t>Destruction of forensic material etc</w:t>
      </w:r>
    </w:p>
    <w:p w14:paraId="222D86BD" w14:textId="7A9E4021" w:rsidR="00212C91" w:rsidRPr="00BD650F" w:rsidRDefault="00212C91" w:rsidP="00212C91">
      <w:pPr>
        <w:pStyle w:val="AmdtsEntries"/>
      </w:pPr>
      <w:r w:rsidRPr="00BD650F">
        <w:t>s 628</w:t>
      </w:r>
      <w:r w:rsidRPr="00BD650F">
        <w:tab/>
        <w:t xml:space="preserve">ins </w:t>
      </w:r>
      <w:hyperlink r:id="rId4044" w:tooltip="Justice (Age of Criminal Responsibility) Legislation Amendment Act 2023" w:history="1">
        <w:r w:rsidRPr="00BD650F">
          <w:rPr>
            <w:rStyle w:val="charCitHyperlinkAbbrev"/>
          </w:rPr>
          <w:t>A2023-45</w:t>
        </w:r>
      </w:hyperlink>
      <w:r w:rsidRPr="00BD650F">
        <w:t xml:space="preserve"> s 59</w:t>
      </w:r>
    </w:p>
    <w:p w14:paraId="22277835" w14:textId="4796B915" w:rsidR="00212C91" w:rsidRDefault="00212C91" w:rsidP="00212C91">
      <w:pPr>
        <w:pStyle w:val="AmdtsEntries"/>
        <w:rPr>
          <w:u w:val="single"/>
        </w:rPr>
      </w:pPr>
      <w:r w:rsidRPr="00BD650F">
        <w:tab/>
      </w:r>
      <w:r w:rsidRPr="00BD650F">
        <w:rPr>
          <w:u w:val="single"/>
        </w:rPr>
        <w:t>exp 22 November 2028 (s 624)</w:t>
      </w:r>
    </w:p>
    <w:p w14:paraId="163BA96F" w14:textId="6A794FE1" w:rsidR="00212C91" w:rsidRPr="00BD650F" w:rsidRDefault="00405CAA" w:rsidP="00405CAA">
      <w:pPr>
        <w:pStyle w:val="AmdtsEntryHd"/>
      </w:pPr>
      <w:r w:rsidRPr="00BD650F">
        <w:t>Release of person from custody</w:t>
      </w:r>
    </w:p>
    <w:p w14:paraId="0BE016B5" w14:textId="72F776B9" w:rsidR="00405CAA" w:rsidRPr="00BD650F" w:rsidRDefault="00405CAA" w:rsidP="00405CAA">
      <w:pPr>
        <w:pStyle w:val="AmdtsEntries"/>
      </w:pPr>
      <w:r w:rsidRPr="00BD650F">
        <w:t>s 629</w:t>
      </w:r>
      <w:r w:rsidRPr="00BD650F">
        <w:tab/>
      </w:r>
      <w:r w:rsidR="00A4250F" w:rsidRPr="00BD650F">
        <w:t>i</w:t>
      </w:r>
      <w:r w:rsidRPr="00BD650F">
        <w:t xml:space="preserve">ns </w:t>
      </w:r>
      <w:hyperlink r:id="rId4045" w:tooltip="Justice (Age of Criminal Responsibility) Legislation Amendment Act 2023" w:history="1">
        <w:r w:rsidRPr="00BD650F">
          <w:rPr>
            <w:rStyle w:val="charCitHyperlinkAbbrev"/>
          </w:rPr>
          <w:t>A2023-45</w:t>
        </w:r>
      </w:hyperlink>
      <w:r w:rsidRPr="00BD650F">
        <w:t xml:space="preserve"> s 59</w:t>
      </w:r>
    </w:p>
    <w:p w14:paraId="2ED3E264" w14:textId="77777777" w:rsidR="00405CAA" w:rsidRDefault="00405CAA" w:rsidP="00405CAA">
      <w:pPr>
        <w:pStyle w:val="AmdtsEntries"/>
        <w:rPr>
          <w:u w:val="single"/>
        </w:rPr>
      </w:pPr>
      <w:r w:rsidRPr="00BD650F">
        <w:tab/>
      </w:r>
      <w:r w:rsidRPr="00BD650F">
        <w:rPr>
          <w:u w:val="single"/>
        </w:rPr>
        <w:t>exp 22 November 2028 (s 624)</w:t>
      </w:r>
    </w:p>
    <w:p w14:paraId="106B0853" w14:textId="674BB714" w:rsidR="00405CAA" w:rsidRPr="00BD650F" w:rsidRDefault="00A4250F" w:rsidP="00405CAA">
      <w:pPr>
        <w:pStyle w:val="AmdtsEntryHd"/>
      </w:pPr>
      <w:r w:rsidRPr="00BD650F">
        <w:t>Validity of past criminal justice action</w:t>
      </w:r>
    </w:p>
    <w:p w14:paraId="511BFE46" w14:textId="0143B173" w:rsidR="00A4250F" w:rsidRPr="00BD650F" w:rsidRDefault="00A4250F" w:rsidP="00A4250F">
      <w:pPr>
        <w:pStyle w:val="AmdtsEntries"/>
      </w:pPr>
      <w:r w:rsidRPr="00BD650F">
        <w:t>div 33.3 hdg</w:t>
      </w:r>
      <w:r w:rsidRPr="00BD650F">
        <w:tab/>
        <w:t xml:space="preserve">ins </w:t>
      </w:r>
      <w:hyperlink r:id="rId4046" w:tooltip="Justice (Age of Criminal Responsibility) Legislation Amendment Act 2023" w:history="1">
        <w:r w:rsidRPr="00BD650F">
          <w:rPr>
            <w:rStyle w:val="charCitHyperlinkAbbrev"/>
          </w:rPr>
          <w:t>A2023-45</w:t>
        </w:r>
      </w:hyperlink>
      <w:r w:rsidRPr="00BD650F">
        <w:t xml:space="preserve"> s 59</w:t>
      </w:r>
    </w:p>
    <w:p w14:paraId="39F6910E" w14:textId="77777777" w:rsidR="00A4250F" w:rsidRDefault="00A4250F" w:rsidP="00A4250F">
      <w:pPr>
        <w:pStyle w:val="AmdtsEntries"/>
        <w:rPr>
          <w:u w:val="single"/>
        </w:rPr>
      </w:pPr>
      <w:r w:rsidRPr="00BD650F">
        <w:tab/>
      </w:r>
      <w:r w:rsidRPr="00BD650F">
        <w:rPr>
          <w:u w:val="single"/>
        </w:rPr>
        <w:t>exp 22 November 2028 (s 624)</w:t>
      </w:r>
    </w:p>
    <w:p w14:paraId="74BAC432" w14:textId="441B2C71" w:rsidR="00405CAA" w:rsidRPr="00BD650F" w:rsidRDefault="00457F2A" w:rsidP="00457F2A">
      <w:pPr>
        <w:pStyle w:val="AmdtsEntryHd"/>
      </w:pPr>
      <w:r w:rsidRPr="00BD650F">
        <w:t xml:space="preserve">Meaning of </w:t>
      </w:r>
      <w:r w:rsidRPr="00BD650F">
        <w:rPr>
          <w:rStyle w:val="charItals"/>
        </w:rPr>
        <w:t>criminal justice action</w:t>
      </w:r>
      <w:r w:rsidRPr="00BD650F">
        <w:t>—div 33.3</w:t>
      </w:r>
    </w:p>
    <w:p w14:paraId="32C919CD" w14:textId="6D1DFCF7" w:rsidR="00E825A7" w:rsidRPr="00BD650F" w:rsidRDefault="00E825A7" w:rsidP="00E825A7">
      <w:pPr>
        <w:pStyle w:val="AmdtsEntries"/>
      </w:pPr>
      <w:r w:rsidRPr="00BD650F">
        <w:t>s 630</w:t>
      </w:r>
      <w:r w:rsidRPr="00BD650F">
        <w:tab/>
        <w:t xml:space="preserve">ins </w:t>
      </w:r>
      <w:hyperlink r:id="rId4047" w:tooltip="Justice (Age of Criminal Responsibility) Legislation Amendment Act 2023" w:history="1">
        <w:r w:rsidRPr="00BD650F">
          <w:rPr>
            <w:rStyle w:val="charCitHyperlinkAbbrev"/>
          </w:rPr>
          <w:t>A2023-45</w:t>
        </w:r>
      </w:hyperlink>
      <w:r w:rsidRPr="00BD650F">
        <w:t xml:space="preserve"> s 59</w:t>
      </w:r>
    </w:p>
    <w:p w14:paraId="67EF9CBF" w14:textId="77777777" w:rsidR="00E825A7" w:rsidRDefault="00E825A7" w:rsidP="00E825A7">
      <w:pPr>
        <w:pStyle w:val="AmdtsEntries"/>
        <w:rPr>
          <w:u w:val="single"/>
        </w:rPr>
      </w:pPr>
      <w:r w:rsidRPr="00BD650F">
        <w:tab/>
      </w:r>
      <w:r w:rsidRPr="00BD650F">
        <w:rPr>
          <w:u w:val="single"/>
        </w:rPr>
        <w:t>exp 22 November 2028 (s 624)</w:t>
      </w:r>
    </w:p>
    <w:p w14:paraId="3137913E" w14:textId="7D83FFA5" w:rsidR="003C13EE" w:rsidRPr="00DC657F" w:rsidRDefault="003C13EE" w:rsidP="003C13EE">
      <w:pPr>
        <w:pStyle w:val="AmdtsEntryHd"/>
      </w:pPr>
      <w:r w:rsidRPr="00DC657F">
        <w:t>Past lawful acts not affected</w:t>
      </w:r>
    </w:p>
    <w:p w14:paraId="7F058443" w14:textId="3A945A6C" w:rsidR="003C13EE" w:rsidRPr="00DC657F" w:rsidRDefault="003C13EE" w:rsidP="003C13EE">
      <w:pPr>
        <w:pStyle w:val="AmdtsEntries"/>
      </w:pPr>
      <w:r w:rsidRPr="00DC657F">
        <w:t>s 631</w:t>
      </w:r>
      <w:r w:rsidRPr="00DC657F">
        <w:tab/>
        <w:t xml:space="preserve">ins </w:t>
      </w:r>
      <w:hyperlink r:id="rId4048" w:tooltip="Justice (Age of Criminal Responsibility) Legislation Amendment Act 2023" w:history="1">
        <w:r w:rsidRPr="00DC657F">
          <w:rPr>
            <w:rStyle w:val="charCitHyperlinkAbbrev"/>
          </w:rPr>
          <w:t>A2023-45</w:t>
        </w:r>
      </w:hyperlink>
      <w:r w:rsidRPr="00DC657F">
        <w:t xml:space="preserve"> s 59</w:t>
      </w:r>
    </w:p>
    <w:p w14:paraId="17BBAAD5" w14:textId="3F473B96" w:rsidR="009020BB" w:rsidRPr="00DC657F" w:rsidRDefault="003C13EE" w:rsidP="003C13EE">
      <w:pPr>
        <w:pStyle w:val="AmdtsEntries"/>
        <w:rPr>
          <w:u w:val="single"/>
        </w:rPr>
      </w:pPr>
      <w:r w:rsidRPr="00DC657F">
        <w:tab/>
      </w:r>
      <w:r w:rsidRPr="00DC657F">
        <w:rPr>
          <w:u w:val="single"/>
        </w:rPr>
        <w:t>exp 22 November 2028 (s 624)</w:t>
      </w:r>
    </w:p>
    <w:p w14:paraId="1C35F38C" w14:textId="5C48045E" w:rsidR="003C13EE" w:rsidRPr="00DC657F" w:rsidRDefault="003C13EE" w:rsidP="003C13EE">
      <w:pPr>
        <w:pStyle w:val="AmdtsEntryHd"/>
      </w:pPr>
      <w:r w:rsidRPr="00DC657F">
        <w:t>Protection from liability</w:t>
      </w:r>
    </w:p>
    <w:p w14:paraId="0EB4A643" w14:textId="6B945F77" w:rsidR="003C13EE" w:rsidRPr="00DC657F" w:rsidRDefault="003C13EE" w:rsidP="003C13EE">
      <w:pPr>
        <w:pStyle w:val="AmdtsEntries"/>
      </w:pPr>
      <w:r w:rsidRPr="00DC657F">
        <w:t>s 632</w:t>
      </w:r>
      <w:r w:rsidRPr="00DC657F">
        <w:tab/>
        <w:t xml:space="preserve">ins </w:t>
      </w:r>
      <w:hyperlink r:id="rId4049" w:tooltip="Justice (Age of Criminal Responsibility) Legislation Amendment Act 2023" w:history="1">
        <w:r w:rsidRPr="00DC657F">
          <w:rPr>
            <w:rStyle w:val="charCitHyperlinkAbbrev"/>
          </w:rPr>
          <w:t>A2023-45</w:t>
        </w:r>
      </w:hyperlink>
      <w:r w:rsidRPr="00DC657F">
        <w:t xml:space="preserve"> s 59</w:t>
      </w:r>
    </w:p>
    <w:p w14:paraId="435B09DE" w14:textId="77777777" w:rsidR="003C13EE" w:rsidRDefault="003C13EE" w:rsidP="003C13EE">
      <w:pPr>
        <w:pStyle w:val="AmdtsEntries"/>
        <w:rPr>
          <w:u w:val="single"/>
        </w:rPr>
      </w:pPr>
      <w:r w:rsidRPr="00DC657F">
        <w:tab/>
      </w:r>
      <w:r w:rsidRPr="00DC657F">
        <w:rPr>
          <w:u w:val="single"/>
        </w:rPr>
        <w:t>exp 22 November 2028 (s 624)</w:t>
      </w:r>
    </w:p>
    <w:p w14:paraId="185D8987" w14:textId="7925B95C" w:rsidR="003C13EE" w:rsidRPr="00DC657F" w:rsidRDefault="003C13EE" w:rsidP="00C72836">
      <w:pPr>
        <w:pStyle w:val="AmdtsEntryHd"/>
      </w:pPr>
      <w:r w:rsidRPr="00DC657F">
        <w:lastRenderedPageBreak/>
        <w:t>No entitlement to compensation etc</w:t>
      </w:r>
    </w:p>
    <w:p w14:paraId="344D279A" w14:textId="6879EF8F" w:rsidR="003C13EE" w:rsidRPr="00DC657F" w:rsidRDefault="003C13EE" w:rsidP="00C72836">
      <w:pPr>
        <w:pStyle w:val="AmdtsEntries"/>
        <w:keepNext/>
      </w:pPr>
      <w:r w:rsidRPr="00DC657F">
        <w:t>s 633</w:t>
      </w:r>
      <w:r w:rsidRPr="00DC657F">
        <w:tab/>
        <w:t xml:space="preserve">ins </w:t>
      </w:r>
      <w:hyperlink r:id="rId4050" w:tooltip="Justice (Age of Criminal Responsibility) Legislation Amendment Act 2023" w:history="1">
        <w:r w:rsidRPr="00DC657F">
          <w:rPr>
            <w:rStyle w:val="charCitHyperlinkAbbrev"/>
          </w:rPr>
          <w:t>A2023-45</w:t>
        </w:r>
      </w:hyperlink>
      <w:r w:rsidRPr="00DC657F">
        <w:t xml:space="preserve"> s 59</w:t>
      </w:r>
    </w:p>
    <w:p w14:paraId="0EF508E7" w14:textId="77777777" w:rsidR="003C13EE" w:rsidRDefault="003C13EE" w:rsidP="00C72836">
      <w:pPr>
        <w:pStyle w:val="AmdtsEntries"/>
        <w:keepNext/>
        <w:rPr>
          <w:u w:val="single"/>
        </w:rPr>
      </w:pPr>
      <w:r w:rsidRPr="00DC657F">
        <w:tab/>
      </w:r>
      <w:r w:rsidRPr="00DC657F">
        <w:rPr>
          <w:u w:val="single"/>
        </w:rPr>
        <w:t>exp 22 November 2028 (s 624)</w:t>
      </w:r>
    </w:p>
    <w:p w14:paraId="77393F1E" w14:textId="77777777" w:rsidR="00344085" w:rsidRPr="00CD2DD9" w:rsidRDefault="00344085" w:rsidP="00A35FDF">
      <w:pPr>
        <w:pStyle w:val="AmdtsEntryHd"/>
      </w:pPr>
      <w:r w:rsidRPr="00CD2DD9">
        <w:t>Repeal of Acts</w:t>
      </w:r>
    </w:p>
    <w:p w14:paraId="6A374733" w14:textId="01EA7880" w:rsidR="00344085" w:rsidRPr="00CD2DD9" w:rsidRDefault="00344085" w:rsidP="00344085">
      <w:pPr>
        <w:pStyle w:val="AmdtsEntries"/>
      </w:pPr>
      <w:r w:rsidRPr="00CD2DD9">
        <w:t>hdg before sch 1</w:t>
      </w:r>
      <w:r w:rsidRPr="00CD2DD9">
        <w:tab/>
        <w:t xml:space="preserve">om </w:t>
      </w:r>
      <w:hyperlink r:id="rId40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40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5B35F8B" w14:textId="77777777" w:rsidR="00344085" w:rsidRPr="00CD2DD9" w:rsidRDefault="00344085" w:rsidP="00A35FDF">
      <w:pPr>
        <w:pStyle w:val="AmdtsEntryHd"/>
      </w:pPr>
      <w:r w:rsidRPr="00CD2DD9">
        <w:rPr>
          <w:rStyle w:val="CharChapText"/>
        </w:rPr>
        <w:t>Anabolic steroids</w:t>
      </w:r>
    </w:p>
    <w:p w14:paraId="2D65468B" w14:textId="5378CD88" w:rsidR="00344085" w:rsidRPr="00CD2DD9" w:rsidRDefault="00344085" w:rsidP="00344085">
      <w:pPr>
        <w:pStyle w:val="AmdtsEntries"/>
        <w:keepNext/>
      </w:pPr>
      <w:r w:rsidRPr="00CD2DD9">
        <w:t>sch 1</w:t>
      </w:r>
      <w:r w:rsidRPr="00CD2DD9">
        <w:tab/>
        <w:t xml:space="preserve">orig sch 1 om </w:t>
      </w:r>
      <w:hyperlink r:id="rId4053" w:tooltip="Crimes Amendment Act 2001" w:history="1">
        <w:r w:rsidRPr="00C62C6A">
          <w:rPr>
            <w:rStyle w:val="charCitHyperlinkAbbrev"/>
          </w:rPr>
          <w:t>A2001</w:t>
        </w:r>
        <w:r w:rsidRPr="00C62C6A">
          <w:rPr>
            <w:rStyle w:val="charCitHyperlinkAbbrev"/>
          </w:rPr>
          <w:noBreakHyphen/>
          <w:t>8</w:t>
        </w:r>
      </w:hyperlink>
      <w:r w:rsidRPr="00CD2DD9">
        <w:t xml:space="preserve"> amdt 1.13</w:t>
      </w:r>
    </w:p>
    <w:p w14:paraId="214FFD51" w14:textId="10958CA4" w:rsidR="00344085" w:rsidRPr="00CD2DD9" w:rsidRDefault="00344085" w:rsidP="00344085">
      <w:pPr>
        <w:pStyle w:val="AmdtsEntries"/>
        <w:keepNext/>
      </w:pPr>
      <w:r w:rsidRPr="00CD2DD9">
        <w:tab/>
        <w:t xml:space="preserve">prev sch 1 (prev sch 2) ins </w:t>
      </w:r>
      <w:hyperlink r:id="rId4054" w:tooltip="Crimes (Amendment) Act (No 2) 1997" w:history="1">
        <w:r w:rsidRPr="00C62C6A">
          <w:rPr>
            <w:rStyle w:val="charCitHyperlinkAbbrev"/>
          </w:rPr>
          <w:t>A1997</w:t>
        </w:r>
        <w:r w:rsidRPr="00C62C6A">
          <w:rPr>
            <w:rStyle w:val="charCitHyperlinkAbbrev"/>
          </w:rPr>
          <w:noBreakHyphen/>
          <w:t>23</w:t>
        </w:r>
      </w:hyperlink>
      <w:r w:rsidRPr="00CD2DD9">
        <w:t xml:space="preserve"> s 9</w:t>
      </w:r>
    </w:p>
    <w:p w14:paraId="14B5D675" w14:textId="62213F4C" w:rsidR="00344085" w:rsidRPr="00CD2DD9" w:rsidRDefault="00344085" w:rsidP="00344085">
      <w:pPr>
        <w:pStyle w:val="AmdtsEntries"/>
        <w:keepNext/>
      </w:pPr>
      <w:r w:rsidRPr="00CD2DD9">
        <w:tab/>
        <w:t xml:space="preserve">sub </w:t>
      </w:r>
      <w:hyperlink r:id="rId405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1.35</w:t>
      </w:r>
    </w:p>
    <w:p w14:paraId="1EF10BAA" w14:textId="2A09CEBA" w:rsidR="00344085" w:rsidRPr="00CD2DD9" w:rsidRDefault="00344085" w:rsidP="00344085">
      <w:pPr>
        <w:pStyle w:val="AmdtsEntries"/>
        <w:keepNext/>
      </w:pPr>
      <w:r w:rsidRPr="00CD2DD9">
        <w:tab/>
        <w:t xml:space="preserve">renum R9 LA (see </w:t>
      </w:r>
      <w:hyperlink r:id="rId40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94556" w14:textId="7482A82F" w:rsidR="00344085" w:rsidRPr="00CD2DD9" w:rsidRDefault="00344085" w:rsidP="00344085">
      <w:pPr>
        <w:pStyle w:val="AmdtsEntries"/>
        <w:keepNext/>
      </w:pPr>
      <w:r w:rsidRPr="00CD2DD9">
        <w:tab/>
        <w:t xml:space="preserve">am </w:t>
      </w:r>
      <w:hyperlink r:id="rId4057" w:tooltip="Criminal Code 2002" w:history="1">
        <w:r w:rsidRPr="00C62C6A">
          <w:rPr>
            <w:rStyle w:val="charCitHyperlinkAbbrev"/>
          </w:rPr>
          <w:t>A2002</w:t>
        </w:r>
        <w:r w:rsidRPr="00C62C6A">
          <w:rPr>
            <w:rStyle w:val="charCitHyperlinkAbbrev"/>
          </w:rPr>
          <w:noBreakHyphen/>
          <w:t>51</w:t>
        </w:r>
      </w:hyperlink>
      <w:r w:rsidRPr="00CD2DD9">
        <w:t xml:space="preserve"> amdt 1.16</w:t>
      </w:r>
    </w:p>
    <w:p w14:paraId="1BC5C026" w14:textId="34433518" w:rsidR="00344085" w:rsidRPr="00CD2DD9" w:rsidRDefault="00344085" w:rsidP="00344085">
      <w:pPr>
        <w:pStyle w:val="AmdtsEntries"/>
        <w:keepNext/>
      </w:pPr>
      <w:r w:rsidRPr="00CD2DD9">
        <w:tab/>
        <w:t xml:space="preserve">om </w:t>
      </w:r>
      <w:hyperlink r:id="rId4058"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1.25</w:t>
      </w:r>
    </w:p>
    <w:p w14:paraId="0C69255C" w14:textId="487BD767" w:rsidR="00344085" w:rsidRPr="00CD2DD9" w:rsidRDefault="00344085" w:rsidP="00344085">
      <w:pPr>
        <w:pStyle w:val="AmdtsEntries"/>
        <w:keepNext/>
      </w:pPr>
      <w:r w:rsidRPr="00CD2DD9">
        <w:tab/>
        <w:t xml:space="preserve">ins as mod </w:t>
      </w:r>
      <w:hyperlink r:id="rId4059"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(as ins by </w:t>
      </w:r>
      <w:hyperlink r:id="rId4060"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38CAECB3" w14:textId="1C32BDA6" w:rsidR="00344085" w:rsidRPr="00CD2DD9" w:rsidRDefault="00344085" w:rsidP="00344085">
      <w:pPr>
        <w:pStyle w:val="AmdtsEntries"/>
        <w:keepNext/>
      </w:pPr>
      <w:r w:rsidRPr="00CD2DD9">
        <w:tab/>
        <w:t>mod lapsed 21 December 2010 (</w:t>
      </w:r>
      <w:hyperlink r:id="rId4061"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om by </w:t>
      </w:r>
      <w:hyperlink r:id="rId4062"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5BE7644B" w14:textId="28980F9B" w:rsidR="00344085" w:rsidRPr="00CD2DD9" w:rsidRDefault="00344085" w:rsidP="00344085">
      <w:pPr>
        <w:pStyle w:val="AmdtsEntries"/>
      </w:pPr>
      <w:r w:rsidRPr="00CD2DD9">
        <w:tab/>
        <w:t xml:space="preserve">pres sch 1 ins </w:t>
      </w:r>
      <w:hyperlink r:id="rId4063"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1.2</w:t>
      </w:r>
    </w:p>
    <w:p w14:paraId="56FF8635" w14:textId="77777777" w:rsidR="00344085" w:rsidRPr="00CD2DD9" w:rsidRDefault="00344085" w:rsidP="00A35FDF">
      <w:pPr>
        <w:pStyle w:val="AmdtsEntryHd"/>
      </w:pPr>
      <w:r w:rsidRPr="00CD2DD9">
        <w:t>Parts and sections in force, so far as their provisions are applicable, with respect to all offences and courts</w:t>
      </w:r>
    </w:p>
    <w:p w14:paraId="23CC8DDA" w14:textId="31E6B14C" w:rsidR="00344085" w:rsidRPr="00CD2DD9" w:rsidRDefault="00344085" w:rsidP="00344085">
      <w:pPr>
        <w:pStyle w:val="AmdtsEntries"/>
      </w:pPr>
      <w:r w:rsidRPr="00CD2DD9">
        <w:t>hdg before sch 2</w:t>
      </w:r>
      <w:r w:rsidRPr="00CD2DD9">
        <w:tab/>
        <w:t xml:space="preserve">om </w:t>
      </w:r>
      <w:hyperlink r:id="rId40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40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6A9B90" w14:textId="77777777" w:rsidR="00344085" w:rsidRPr="00CD2DD9" w:rsidRDefault="00344085" w:rsidP="00A35FDF">
      <w:pPr>
        <w:pStyle w:val="AmdtsEntryHd"/>
      </w:pPr>
      <w:r w:rsidRPr="00CD2DD9">
        <w:t>Domestic violence offences under Crimes Act 1900</w:t>
      </w:r>
    </w:p>
    <w:p w14:paraId="09DEEC6F" w14:textId="183001D1" w:rsidR="00344085" w:rsidRPr="00CD2DD9" w:rsidRDefault="00344085" w:rsidP="00344085">
      <w:pPr>
        <w:pStyle w:val="AmdtsEntries"/>
      </w:pPr>
      <w:r w:rsidRPr="00CD2DD9">
        <w:t>sch 2</w:t>
      </w:r>
      <w:r w:rsidRPr="00CD2DD9">
        <w:tab/>
        <w:t xml:space="preserve">om </w:t>
      </w:r>
      <w:hyperlink r:id="rId40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48212163" w14:textId="31AA4B0E" w:rsidR="00344085" w:rsidRPr="00CD2DD9" w:rsidRDefault="00344085" w:rsidP="00344085">
      <w:pPr>
        <w:pStyle w:val="AmdtsEntries"/>
      </w:pPr>
      <w:r w:rsidRPr="00CD2DD9">
        <w:tab/>
        <w:t xml:space="preserve">ins </w:t>
      </w:r>
      <w:hyperlink r:id="rId4067" w:tooltip="Crimes (Amendment) Act (No 2) 1997" w:history="1">
        <w:r w:rsidRPr="00C62C6A">
          <w:rPr>
            <w:rStyle w:val="charCitHyperlinkAbbrev"/>
          </w:rPr>
          <w:t>A1997</w:t>
        </w:r>
        <w:r w:rsidRPr="00C62C6A">
          <w:rPr>
            <w:rStyle w:val="charCitHyperlinkAbbrev"/>
          </w:rPr>
          <w:noBreakHyphen/>
          <w:t>23</w:t>
        </w:r>
      </w:hyperlink>
      <w:r w:rsidRPr="00CD2DD9">
        <w:t xml:space="preserve"> sch</w:t>
      </w:r>
    </w:p>
    <w:p w14:paraId="3A0A9C3F" w14:textId="77777777" w:rsidR="00344085" w:rsidRPr="00CD2DD9" w:rsidRDefault="00344085" w:rsidP="00A35FDF">
      <w:pPr>
        <w:pStyle w:val="AmdtsEntryHd"/>
      </w:pPr>
      <w:r w:rsidRPr="00CD2DD9">
        <w:t>Third schedule</w:t>
      </w:r>
    </w:p>
    <w:p w14:paraId="4418E917" w14:textId="52B578C1" w:rsidR="00344085" w:rsidRPr="00CD2DD9" w:rsidRDefault="00344085" w:rsidP="00344085">
      <w:pPr>
        <w:pStyle w:val="AmdtsEntries"/>
        <w:keepNext/>
      </w:pPr>
      <w:r w:rsidRPr="00CD2DD9">
        <w:t>sch 3</w:t>
      </w:r>
      <w:r w:rsidRPr="00CD2DD9">
        <w:tab/>
        <w:t xml:space="preserve">am </w:t>
      </w:r>
      <w:hyperlink r:id="rId406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AB2E6C8" w14:textId="201F1AC3" w:rsidR="00344085" w:rsidRPr="00CD2DD9" w:rsidRDefault="00344085" w:rsidP="00344085">
      <w:pPr>
        <w:pStyle w:val="AmdtsEntries"/>
      </w:pPr>
      <w:r w:rsidRPr="00CD2DD9">
        <w:tab/>
        <w:t xml:space="preserve">om </w:t>
      </w:r>
      <w:hyperlink r:id="rId4069"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0C4C4ED1" w14:textId="77777777" w:rsidR="00344085" w:rsidRPr="00CD2DD9" w:rsidRDefault="00344085" w:rsidP="00A35FDF">
      <w:pPr>
        <w:pStyle w:val="AmdtsEntryHd"/>
      </w:pPr>
      <w:r w:rsidRPr="00CD2DD9">
        <w:t>As to allegation of property</w:t>
      </w:r>
    </w:p>
    <w:p w14:paraId="66785854" w14:textId="4857CB52" w:rsidR="00344085" w:rsidRPr="00CD2DD9" w:rsidRDefault="00344085" w:rsidP="00344085">
      <w:pPr>
        <w:pStyle w:val="AmdtsEntries"/>
      </w:pPr>
      <w:r w:rsidRPr="00CD2DD9">
        <w:t>sch 4</w:t>
      </w:r>
      <w:r w:rsidRPr="00CD2DD9">
        <w:tab/>
        <w:t xml:space="preserve">om </w:t>
      </w:r>
      <w:hyperlink r:id="rId40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31E17565" w14:textId="77777777" w:rsidR="00344085" w:rsidRPr="00CD2DD9" w:rsidRDefault="00344085" w:rsidP="00A35FDF">
      <w:pPr>
        <w:pStyle w:val="AmdtsEntryHd"/>
      </w:pPr>
      <w:r w:rsidRPr="00CD2DD9">
        <w:t>Forms</w:t>
      </w:r>
    </w:p>
    <w:p w14:paraId="3161663B" w14:textId="409993EC" w:rsidR="00344085" w:rsidRPr="00CD2DD9" w:rsidRDefault="00344085" w:rsidP="00344085">
      <w:pPr>
        <w:pStyle w:val="AmdtsEntries"/>
        <w:keepNext/>
      </w:pPr>
      <w:r w:rsidRPr="00CD2DD9">
        <w:t>sch 5</w:t>
      </w:r>
      <w:r w:rsidRPr="00CD2DD9">
        <w:tab/>
        <w:t xml:space="preserve">om </w:t>
      </w:r>
      <w:hyperlink r:id="rId407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22</w:t>
      </w:r>
    </w:p>
    <w:p w14:paraId="009BA44D" w14:textId="67B06451" w:rsidR="00344085" w:rsidRPr="00CD2DD9" w:rsidRDefault="00344085" w:rsidP="00344085">
      <w:pPr>
        <w:pStyle w:val="AmdtsEntries"/>
        <w:keepNext/>
      </w:pPr>
      <w:r w:rsidRPr="00CD2DD9">
        <w:tab/>
        <w:t xml:space="preserve">ins </w:t>
      </w:r>
      <w:hyperlink r:id="rId4072" w:tooltip="Crimes (Amendment) Ordinance 1985" w:history="1">
        <w:r w:rsidRPr="00C62C6A">
          <w:rPr>
            <w:rStyle w:val="charCitHyperlinkAbbrev"/>
          </w:rPr>
          <w:t>Ord1985</w:t>
        </w:r>
        <w:r w:rsidRPr="00C62C6A">
          <w:rPr>
            <w:rStyle w:val="charCitHyperlinkAbbrev"/>
          </w:rPr>
          <w:noBreakHyphen/>
          <w:t>11</w:t>
        </w:r>
      </w:hyperlink>
      <w:r w:rsidRPr="00CD2DD9">
        <w:t xml:space="preserve"> s 5</w:t>
      </w:r>
    </w:p>
    <w:p w14:paraId="6DFAE0A8" w14:textId="1F1AD8E8" w:rsidR="00344085" w:rsidRPr="00CD2DD9" w:rsidRDefault="00344085" w:rsidP="00344085">
      <w:pPr>
        <w:pStyle w:val="AmdtsEntries"/>
        <w:keepNext/>
      </w:pPr>
      <w:r w:rsidRPr="00CD2DD9">
        <w:tab/>
        <w:t xml:space="preserve">am </w:t>
      </w:r>
      <w:hyperlink r:id="rId4073"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 </w:t>
      </w:r>
      <w:hyperlink r:id="rId407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4075" w:tooltip="Crimes (Amendment) Act 1995" w:history="1">
        <w:r w:rsidRPr="00C62C6A">
          <w:rPr>
            <w:rStyle w:val="charCitHyperlinkAbbrev"/>
          </w:rPr>
          <w:t>A1995</w:t>
        </w:r>
        <w:r w:rsidRPr="00C62C6A">
          <w:rPr>
            <w:rStyle w:val="charCitHyperlinkAbbrev"/>
          </w:rPr>
          <w:noBreakHyphen/>
          <w:t>2</w:t>
        </w:r>
      </w:hyperlink>
      <w:r w:rsidRPr="00CD2DD9">
        <w:t xml:space="preserve"> sch; </w:t>
      </w:r>
      <w:hyperlink r:id="rId4076" w:tooltip="Crimes (Amendment) Act (No 3) 1998" w:history="1">
        <w:r w:rsidRPr="00C62C6A">
          <w:rPr>
            <w:rStyle w:val="charCitHyperlinkAbbrev"/>
          </w:rPr>
          <w:t>A1998</w:t>
        </w:r>
        <w:r w:rsidRPr="00C62C6A">
          <w:rPr>
            <w:rStyle w:val="charCitHyperlinkAbbrev"/>
          </w:rPr>
          <w:noBreakHyphen/>
          <w:t>29</w:t>
        </w:r>
      </w:hyperlink>
      <w:r w:rsidRPr="00CD2DD9">
        <w:t xml:space="preserve"> s 9</w:t>
      </w:r>
    </w:p>
    <w:p w14:paraId="4C898032" w14:textId="6EF0BC60" w:rsidR="00344085" w:rsidRPr="00CD2DD9" w:rsidRDefault="00344085" w:rsidP="00344085">
      <w:pPr>
        <w:pStyle w:val="AmdtsEntries"/>
      </w:pPr>
      <w:r w:rsidRPr="00CD2DD9">
        <w:tab/>
        <w:t xml:space="preserve">om </w:t>
      </w:r>
      <w:hyperlink r:id="rId4077"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5207EA96" w14:textId="77777777" w:rsidR="00344085" w:rsidRPr="00CD2DD9" w:rsidRDefault="00344085" w:rsidP="00A35FDF">
      <w:pPr>
        <w:pStyle w:val="AmdtsEntryHd"/>
      </w:pPr>
      <w:r w:rsidRPr="00CD2DD9">
        <w:t>Form of list of other offences charged</w:t>
      </w:r>
    </w:p>
    <w:p w14:paraId="14BF4FF7" w14:textId="1D17545D" w:rsidR="00344085" w:rsidRPr="00CD2DD9" w:rsidRDefault="00344085" w:rsidP="00344085">
      <w:pPr>
        <w:pStyle w:val="AmdtsEntries"/>
        <w:keepNext/>
      </w:pPr>
      <w:r w:rsidRPr="00CD2DD9">
        <w:t>sch 6</w:t>
      </w:r>
      <w:r w:rsidRPr="00CD2DD9">
        <w:tab/>
        <w:t xml:space="preserve">om </w:t>
      </w:r>
      <w:hyperlink r:id="rId4078" w:tooltip="Crimes Ordinance 1974" w:history="1">
        <w:r w:rsidRPr="00C62C6A">
          <w:rPr>
            <w:rStyle w:val="charCitHyperlinkAbbrev"/>
          </w:rPr>
          <w:t>Ord1974</w:t>
        </w:r>
        <w:r w:rsidRPr="00C62C6A">
          <w:rPr>
            <w:rStyle w:val="charCitHyperlinkAbbrev"/>
          </w:rPr>
          <w:noBreakHyphen/>
          <w:t>17</w:t>
        </w:r>
      </w:hyperlink>
      <w:r w:rsidRPr="00CD2DD9">
        <w:t xml:space="preserve"> s 13</w:t>
      </w:r>
    </w:p>
    <w:p w14:paraId="0A6B778C" w14:textId="27EB7D3E" w:rsidR="00344085" w:rsidRPr="00CD2DD9" w:rsidRDefault="00344085" w:rsidP="00344085">
      <w:pPr>
        <w:pStyle w:val="AmdtsEntries"/>
        <w:keepNext/>
      </w:pPr>
      <w:r w:rsidRPr="00CD2DD9">
        <w:tab/>
        <w:t xml:space="preserve">ins </w:t>
      </w:r>
      <w:hyperlink r:id="rId4079"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57D5EDE8" w14:textId="4801ECD0" w:rsidR="00344085" w:rsidRPr="00CD2DD9" w:rsidRDefault="00344085" w:rsidP="00344085">
      <w:pPr>
        <w:pStyle w:val="AmdtsEntries"/>
        <w:keepNext/>
      </w:pPr>
      <w:r w:rsidRPr="00CD2DD9">
        <w:tab/>
        <w:t xml:space="preserve">am </w:t>
      </w:r>
      <w:hyperlink r:id="rId40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5; </w:t>
      </w:r>
      <w:hyperlink r:id="rId4081"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514B206" w14:textId="0B544111" w:rsidR="00344085" w:rsidRPr="00CD2DD9" w:rsidRDefault="00344085" w:rsidP="00344085">
      <w:pPr>
        <w:pStyle w:val="AmdtsEntries"/>
      </w:pPr>
      <w:r w:rsidRPr="00CD2DD9">
        <w:tab/>
        <w:t xml:space="preserve">om </w:t>
      </w:r>
      <w:hyperlink r:id="rId4082"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45FE7ABA" w14:textId="77777777" w:rsidR="00344085" w:rsidRPr="00CD2DD9" w:rsidRDefault="00344085" w:rsidP="00A35FDF">
      <w:pPr>
        <w:pStyle w:val="AmdtsEntryHd"/>
      </w:pPr>
      <w:r w:rsidRPr="00CD2DD9">
        <w:t>Certificate and declaration at executions</w:t>
      </w:r>
    </w:p>
    <w:p w14:paraId="4EB716A6" w14:textId="4DD145F3" w:rsidR="00344085" w:rsidRPr="00CD2DD9" w:rsidRDefault="00344085" w:rsidP="00344085">
      <w:pPr>
        <w:pStyle w:val="AmdtsEntries"/>
      </w:pPr>
      <w:r w:rsidRPr="00CD2DD9">
        <w:t>sch 7</w:t>
      </w:r>
      <w:r w:rsidRPr="00CD2DD9">
        <w:tab/>
        <w:t xml:space="preserve">om </w:t>
      </w:r>
      <w:hyperlink r:id="rId4083"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60ECB96A" w14:textId="77777777" w:rsidR="00344085" w:rsidRPr="00CD2DD9" w:rsidRDefault="00344085" w:rsidP="00A35FDF">
      <w:pPr>
        <w:pStyle w:val="AmdtsEntryHd"/>
      </w:pPr>
      <w:r w:rsidRPr="00CD2DD9">
        <w:lastRenderedPageBreak/>
        <w:t>Dictionary</w:t>
      </w:r>
    </w:p>
    <w:p w14:paraId="749212E9" w14:textId="5ED6A283" w:rsidR="00344085" w:rsidRPr="00CD2DD9" w:rsidRDefault="00344085" w:rsidP="00344085">
      <w:pPr>
        <w:pStyle w:val="AmdtsEntries"/>
        <w:keepNext/>
      </w:pPr>
      <w:r w:rsidRPr="00CD2DD9">
        <w:t>dict</w:t>
      </w:r>
      <w:r w:rsidRPr="00CD2DD9">
        <w:tab/>
        <w:t xml:space="preserve">ins </w:t>
      </w:r>
      <w:hyperlink r:id="rId4084"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22EC7B11" w14:textId="12A72A7F" w:rsidR="00344085" w:rsidRPr="00CD2DD9" w:rsidRDefault="00344085" w:rsidP="00344085">
      <w:pPr>
        <w:pStyle w:val="AmdtsEntries"/>
        <w:keepNext/>
      </w:pPr>
      <w:r w:rsidRPr="00CD2DD9">
        <w:tab/>
        <w:t xml:space="preserve">defs reloc from s 4 </w:t>
      </w:r>
      <w:hyperlink r:id="rId408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ED64F29" w14:textId="2667302D" w:rsidR="00567567" w:rsidRPr="00AA7120" w:rsidRDefault="00344085" w:rsidP="00344085">
      <w:pPr>
        <w:pStyle w:val="AmdtsEntries"/>
        <w:keepNext/>
        <w:keepLines/>
      </w:pPr>
      <w:r w:rsidRPr="00CD2DD9">
        <w:tab/>
        <w:t xml:space="preserve">am </w:t>
      </w:r>
      <w:hyperlink r:id="rId408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3.49; </w:t>
      </w:r>
      <w:hyperlink r:id="rId4087"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1.33; </w:t>
      </w:r>
      <w:hyperlink r:id="rId4088" w:tooltip="Emergencies Act 2004" w:history="1">
        <w:r w:rsidRPr="00C62C6A">
          <w:rPr>
            <w:rStyle w:val="charCitHyperlinkAbbrev"/>
          </w:rPr>
          <w:t>A2004</w:t>
        </w:r>
        <w:r w:rsidRPr="00C62C6A">
          <w:rPr>
            <w:rStyle w:val="charCitHyperlinkAbbrev"/>
          </w:rPr>
          <w:noBreakHyphen/>
          <w:t>28</w:t>
        </w:r>
      </w:hyperlink>
      <w:r w:rsidRPr="00CD2DD9">
        <w:t xml:space="preserve"> amdt</w:t>
      </w:r>
      <w:r>
        <w:t> </w:t>
      </w:r>
      <w:r w:rsidRPr="00CD2DD9">
        <w:t xml:space="preserve">3.12; </w:t>
      </w:r>
      <w:hyperlink r:id="rId408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1.78; </w:t>
      </w:r>
      <w:hyperlink r:id="rId4090"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1.26 (</w:t>
      </w:r>
      <w:hyperlink r:id="rId4091"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4092" w:tooltip="Health Legislation Amendment Act 2006 (No 2)" w:history="1">
        <w:r w:rsidRPr="00C62C6A">
          <w:rPr>
            <w:rStyle w:val="charCitHyperlinkAbbrev"/>
          </w:rPr>
          <w:t>A2006</w:t>
        </w:r>
        <w:r w:rsidRPr="00C62C6A">
          <w:rPr>
            <w:rStyle w:val="charCitHyperlinkAbbrev"/>
          </w:rPr>
          <w:noBreakHyphen/>
          <w:t>46</w:t>
        </w:r>
      </w:hyperlink>
      <w:r w:rsidRPr="00CD2DD9">
        <w:rPr>
          <w:rFonts w:cs="Arial"/>
        </w:rPr>
        <w:t xml:space="preserve"> amdt 2.5; </w:t>
      </w:r>
      <w:hyperlink r:id="rId4093"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w:t>
      </w:r>
      <w:r w:rsidRPr="00CD2DD9">
        <w:t xml:space="preserve">amdt 1.20; </w:t>
      </w:r>
      <w:hyperlink r:id="rId409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1.244; </w:t>
      </w:r>
      <w:hyperlink r:id="rId4095"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2.22; </w:t>
      </w:r>
      <w:hyperlink r:id="rId4096"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1.121; </w:t>
      </w:r>
      <w:hyperlink r:id="rId4097" w:tooltip="Civil Unions Act 2012" w:history="1">
        <w:r w:rsidRPr="00C62C6A">
          <w:rPr>
            <w:rStyle w:val="charCitHyperlinkAbbrev"/>
          </w:rPr>
          <w:t>A2012</w:t>
        </w:r>
        <w:r w:rsidRPr="00C62C6A">
          <w:rPr>
            <w:rStyle w:val="charCitHyperlinkAbbrev"/>
          </w:rPr>
          <w:noBreakHyphen/>
          <w:t>40</w:t>
        </w:r>
      </w:hyperlink>
      <w:r w:rsidRPr="00CD2DD9">
        <w:t xml:space="preserve"> amdt 3.28</w:t>
      </w:r>
      <w:r>
        <w:t xml:space="preserve">; </w:t>
      </w:r>
      <w:hyperlink r:id="rId4098" w:tooltip="Marriage Equality (Same Sex) Act 2013" w:history="1">
        <w:r>
          <w:rPr>
            <w:rStyle w:val="charCitHyperlinkAbbrev"/>
          </w:rPr>
          <w:t>A2013</w:t>
        </w:r>
        <w:r>
          <w:rPr>
            <w:rStyle w:val="charCitHyperlinkAbbrev"/>
          </w:rPr>
          <w:noBreakHyphen/>
          <w:t>39</w:t>
        </w:r>
      </w:hyperlink>
      <w:r>
        <w:rPr>
          <w:rFonts w:cs="Arial"/>
        </w:rPr>
        <w:t xml:space="preserve"> amdt 2.14 (</w:t>
      </w:r>
      <w:hyperlink r:id="rId4099"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 </w:t>
      </w:r>
      <w:hyperlink r:id="rId4100" w:tooltip="Statute Law Amendment Act 2015 (No 2)" w:history="1">
        <w:r>
          <w:rPr>
            <w:rStyle w:val="charCitHyperlinkAbbrev"/>
          </w:rPr>
          <w:t>A2015</w:t>
        </w:r>
        <w:r>
          <w:rPr>
            <w:rStyle w:val="charCitHyperlinkAbbrev"/>
          </w:rPr>
          <w:noBreakHyphen/>
          <w:t>50</w:t>
        </w:r>
      </w:hyperlink>
      <w:r>
        <w:rPr>
          <w:rFonts w:cs="Arial"/>
        </w:rPr>
        <w:t xml:space="preserve"> amdt 3.61; </w:t>
      </w:r>
      <w:hyperlink r:id="rId4101" w:tooltip="Emergencies Amendment Act 2016" w:history="1">
        <w:r>
          <w:rPr>
            <w:rStyle w:val="charCitHyperlinkAbbrev"/>
          </w:rPr>
          <w:t>A2016</w:t>
        </w:r>
        <w:r>
          <w:rPr>
            <w:rStyle w:val="charCitHyperlinkAbbrev"/>
          </w:rPr>
          <w:noBreakHyphen/>
          <w:t>33</w:t>
        </w:r>
      </w:hyperlink>
      <w:r>
        <w:t xml:space="preserve"> amdt 1.8; </w:t>
      </w:r>
      <w:hyperlink r:id="rId4102" w:tooltip="Public Sector Management Amendment Act 2016" w:history="1">
        <w:r>
          <w:rPr>
            <w:rStyle w:val="charCitHyperlinkAbbrev"/>
          </w:rPr>
          <w:t>A2016</w:t>
        </w:r>
        <w:r>
          <w:rPr>
            <w:rStyle w:val="charCitHyperlinkAbbrev"/>
          </w:rPr>
          <w:noBreakHyphen/>
          <w:t>52</w:t>
        </w:r>
      </w:hyperlink>
      <w:r>
        <w:t xml:space="preserve"> amdt 1.53</w:t>
      </w:r>
      <w:r w:rsidR="001A60FB">
        <w:t xml:space="preserve">; </w:t>
      </w:r>
      <w:hyperlink r:id="rId4103" w:tooltip="Crimes (Protection of Frontline Community Service Providers) Amendment Act 2020" w:history="1">
        <w:r w:rsidR="001A60FB">
          <w:rPr>
            <w:rStyle w:val="charCitHyperlinkAbbrev"/>
          </w:rPr>
          <w:t>A2020</w:t>
        </w:r>
        <w:r w:rsidR="001A60FB">
          <w:rPr>
            <w:rStyle w:val="charCitHyperlinkAbbrev"/>
          </w:rPr>
          <w:noBreakHyphen/>
          <w:t>18</w:t>
        </w:r>
      </w:hyperlink>
      <w:r w:rsidR="001A60FB">
        <w:t xml:space="preserve"> s 8</w:t>
      </w:r>
      <w:r w:rsidR="00FB1728" w:rsidRPr="004310CE">
        <w:t>;</w:t>
      </w:r>
      <w:r w:rsidR="00567567" w:rsidRPr="004310CE">
        <w:t xml:space="preserve"> </w:t>
      </w:r>
      <w:hyperlink r:id="rId4104" w:tooltip="Sexual Assault Reform Legislation Amendment Act 2023" w:history="1">
        <w:r w:rsidR="00567567" w:rsidRPr="004310CE">
          <w:rPr>
            <w:rStyle w:val="charCitHyperlinkAbbrev"/>
          </w:rPr>
          <w:t>A2023</w:t>
        </w:r>
        <w:r w:rsidR="00567567" w:rsidRPr="004310CE">
          <w:rPr>
            <w:rStyle w:val="charCitHyperlinkAbbrev"/>
          </w:rPr>
          <w:noBreakHyphen/>
          <w:t>15</w:t>
        </w:r>
      </w:hyperlink>
      <w:r w:rsidR="00567567" w:rsidRPr="004310CE">
        <w:t xml:space="preserve"> amdt 2.2</w:t>
      </w:r>
    </w:p>
    <w:p w14:paraId="7F8194EA" w14:textId="7D0C2411" w:rsidR="00344085"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410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1.245</w:t>
      </w:r>
    </w:p>
    <w:p w14:paraId="293AE073" w14:textId="3E0A6D67" w:rsidR="00344085" w:rsidRPr="00CD2DD9" w:rsidRDefault="00344085" w:rsidP="00344085">
      <w:pPr>
        <w:pStyle w:val="AmdtsEntriesDefL2"/>
      </w:pPr>
      <w:r>
        <w:tab/>
        <w:t xml:space="preserve">am </w:t>
      </w:r>
      <w:hyperlink r:id="rId4106" w:tooltip="Statute Law Amendment Act 2015 (No 2)" w:history="1">
        <w:r>
          <w:rPr>
            <w:rStyle w:val="charCitHyperlinkAbbrev"/>
          </w:rPr>
          <w:t>A2015</w:t>
        </w:r>
        <w:r>
          <w:rPr>
            <w:rStyle w:val="charCitHyperlinkAbbrev"/>
          </w:rPr>
          <w:noBreakHyphen/>
          <w:t>50</w:t>
        </w:r>
      </w:hyperlink>
      <w:r>
        <w:t xml:space="preserve"> amdt 3.62</w:t>
      </w:r>
    </w:p>
    <w:p w14:paraId="52C176F7" w14:textId="64DE587F" w:rsidR="00344085" w:rsidRDefault="00344085" w:rsidP="00344085">
      <w:pPr>
        <w:pStyle w:val="AmdtsEntries"/>
        <w:keepNext/>
      </w:pPr>
      <w:r>
        <w:tab/>
        <w:t xml:space="preserve">def </w:t>
      </w:r>
      <w:r w:rsidRPr="00D83A10">
        <w:rPr>
          <w:rStyle w:val="charBoldItals"/>
        </w:rPr>
        <w:t>accused</w:t>
      </w:r>
      <w:r>
        <w:t xml:space="preserve"> ins </w:t>
      </w:r>
      <w:hyperlink r:id="rId4107" w:tooltip="Statute Law Amendment Act 2015 (No 2)" w:history="1">
        <w:r>
          <w:rPr>
            <w:rStyle w:val="charCitHyperlinkAbbrev"/>
          </w:rPr>
          <w:t>A2015</w:t>
        </w:r>
        <w:r>
          <w:rPr>
            <w:rStyle w:val="charCitHyperlinkAbbrev"/>
          </w:rPr>
          <w:noBreakHyphen/>
          <w:t>50</w:t>
        </w:r>
      </w:hyperlink>
      <w:r>
        <w:t xml:space="preserve"> amdt 3.63</w:t>
      </w:r>
    </w:p>
    <w:p w14:paraId="62FDBDBE" w14:textId="37164B2F" w:rsidR="00344085" w:rsidRPr="00CD2DD9" w:rsidRDefault="00344085" w:rsidP="00344085">
      <w:pPr>
        <w:pStyle w:val="AmdtsEntries"/>
        <w:keepNext/>
      </w:pPr>
      <w:r w:rsidRPr="00CD2DD9">
        <w:tab/>
        <w:t xml:space="preserve">def </w:t>
      </w:r>
      <w:r w:rsidRPr="00CD2DD9">
        <w:rPr>
          <w:rStyle w:val="charBoldItals"/>
        </w:rPr>
        <w:t xml:space="preserve">actual bodily harm </w:t>
      </w:r>
      <w:r w:rsidRPr="00CD2DD9">
        <w:t xml:space="preserve">ins </w:t>
      </w:r>
      <w:hyperlink r:id="rId410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21</w:t>
      </w:r>
    </w:p>
    <w:p w14:paraId="3B64FDF6" w14:textId="1149AC5D" w:rsidR="00344085" w:rsidRPr="00CD2DD9" w:rsidRDefault="00344085" w:rsidP="00344085">
      <w:pPr>
        <w:pStyle w:val="AmdtsEntries"/>
        <w:keepNext/>
      </w:pPr>
      <w:r w:rsidRPr="00CD2DD9">
        <w:tab/>
        <w:t xml:space="preserve">def </w:t>
      </w:r>
      <w:r w:rsidRPr="00CD2DD9">
        <w:rPr>
          <w:rStyle w:val="charBoldItals"/>
        </w:rPr>
        <w:t xml:space="preserve">agent </w:t>
      </w:r>
      <w:r w:rsidRPr="00CD2DD9">
        <w:t xml:space="preserve">ins </w:t>
      </w:r>
      <w:hyperlink r:id="rId410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A85A1B2" w14:textId="325CE3ED" w:rsidR="007D20ED" w:rsidRPr="00CD2DD9" w:rsidRDefault="007D20ED" w:rsidP="007D20ED">
      <w:pPr>
        <w:pStyle w:val="AmdtsEntriesDefL2"/>
      </w:pPr>
      <w:r>
        <w:tab/>
        <w:t xml:space="preserve">om </w:t>
      </w:r>
      <w:hyperlink r:id="rId4110" w:tooltip="Work Health and Safety Amendment Act 2021" w:history="1">
        <w:r w:rsidRPr="00C014A9">
          <w:rPr>
            <w:rStyle w:val="charCitHyperlinkAbbrev"/>
          </w:rPr>
          <w:t>A2021-19</w:t>
        </w:r>
      </w:hyperlink>
      <w:r>
        <w:t xml:space="preserve"> amdt 1.5</w:t>
      </w:r>
    </w:p>
    <w:p w14:paraId="2C6F9B56" w14:textId="257D4835" w:rsidR="00344085" w:rsidRDefault="00344085" w:rsidP="00344085">
      <w:pPr>
        <w:pStyle w:val="AmdtsEntries"/>
      </w:pPr>
      <w:r w:rsidRPr="00CD2DD9">
        <w:tab/>
        <w:t xml:space="preserve">def </w:t>
      </w:r>
      <w:r w:rsidRPr="00CD2DD9">
        <w:rPr>
          <w:rStyle w:val="charBoldItals"/>
        </w:rPr>
        <w:t>aggravated offence</w:t>
      </w:r>
      <w:r w:rsidRPr="00CD2DD9">
        <w:t xml:space="preserve"> ins </w:t>
      </w:r>
      <w:hyperlink r:id="rId4111"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50A70B55" w14:textId="5822BFD3" w:rsidR="00344085" w:rsidRPr="00CD2DD9" w:rsidRDefault="00344085" w:rsidP="00344085">
      <w:pPr>
        <w:pStyle w:val="AmdtsEntriesDefL2"/>
      </w:pPr>
      <w:r>
        <w:tab/>
        <w:t xml:space="preserve">sub </w:t>
      </w:r>
      <w:hyperlink r:id="rId4112" w:tooltip="Statute Law Amendment Act 2015 (No 2)" w:history="1">
        <w:r>
          <w:rPr>
            <w:rStyle w:val="charCitHyperlinkAbbrev"/>
          </w:rPr>
          <w:t>A2015</w:t>
        </w:r>
        <w:r>
          <w:rPr>
            <w:rStyle w:val="charCitHyperlinkAbbrev"/>
          </w:rPr>
          <w:noBreakHyphen/>
          <w:t>50</w:t>
        </w:r>
      </w:hyperlink>
      <w:r>
        <w:t xml:space="preserve"> amdt 3.64</w:t>
      </w:r>
      <w:r w:rsidR="000C5086">
        <w:t xml:space="preserve">; </w:t>
      </w:r>
      <w:hyperlink r:id="rId4113" w:tooltip="Family Violence LEgislation Amendment Act 2022" w:history="1">
        <w:r w:rsidR="00517559" w:rsidRPr="00345092">
          <w:rPr>
            <w:rStyle w:val="charCitHyperlinkAbbrev"/>
          </w:rPr>
          <w:t>A2022-13</w:t>
        </w:r>
      </w:hyperlink>
      <w:r w:rsidR="000C5086">
        <w:t xml:space="preserve"> s 75</w:t>
      </w:r>
    </w:p>
    <w:p w14:paraId="336A9498" w14:textId="6F0C0653" w:rsidR="00344085" w:rsidRDefault="00344085" w:rsidP="00344085">
      <w:pPr>
        <w:pStyle w:val="AmdtsEntries"/>
        <w:keepNext/>
      </w:pPr>
      <w:r>
        <w:tab/>
        <w:t xml:space="preserve">def </w:t>
      </w:r>
      <w:r>
        <w:rPr>
          <w:rStyle w:val="charBoldItals"/>
        </w:rPr>
        <w:t>alternative offence</w:t>
      </w:r>
      <w:r>
        <w:t xml:space="preserve"> ins </w:t>
      </w:r>
      <w:hyperlink r:id="rId4114" w:tooltip="Statute Law Amendment Act 2015 (No 2)" w:history="1">
        <w:r>
          <w:rPr>
            <w:rStyle w:val="charCitHyperlinkAbbrev"/>
          </w:rPr>
          <w:t>A2015</w:t>
        </w:r>
        <w:r>
          <w:rPr>
            <w:rStyle w:val="charCitHyperlinkAbbrev"/>
          </w:rPr>
          <w:noBreakHyphen/>
          <w:t>50</w:t>
        </w:r>
      </w:hyperlink>
      <w:r>
        <w:t xml:space="preserve"> amdt 3.65</w:t>
      </w:r>
    </w:p>
    <w:p w14:paraId="5C220EE8" w14:textId="404D8F0E" w:rsidR="000C5086" w:rsidRPr="00CD2DD9" w:rsidRDefault="000C5086" w:rsidP="000C5086">
      <w:pPr>
        <w:pStyle w:val="AmdtsEntriesDefL2"/>
      </w:pPr>
      <w:r>
        <w:tab/>
        <w:t xml:space="preserve">sub </w:t>
      </w:r>
      <w:hyperlink r:id="rId4115" w:tooltip="Family Violence LEgislation Amendment Act 2022" w:history="1">
        <w:r w:rsidR="00517559" w:rsidRPr="00345092">
          <w:rPr>
            <w:rStyle w:val="charCitHyperlinkAbbrev"/>
          </w:rPr>
          <w:t>A2022-13</w:t>
        </w:r>
      </w:hyperlink>
      <w:r>
        <w:t xml:space="preserve"> s 75</w:t>
      </w:r>
    </w:p>
    <w:p w14:paraId="1AD36775" w14:textId="1587435A" w:rsidR="00344085" w:rsidRDefault="00344085" w:rsidP="00344085">
      <w:pPr>
        <w:pStyle w:val="AmdtsEntries"/>
        <w:keepNext/>
      </w:pPr>
      <w:r>
        <w:tab/>
        <w:t xml:space="preserve">def </w:t>
      </w:r>
      <w:r>
        <w:rPr>
          <w:rStyle w:val="charBoldItals"/>
        </w:rPr>
        <w:t>anabolic steroid</w:t>
      </w:r>
      <w:r>
        <w:t xml:space="preserve"> ins </w:t>
      </w:r>
      <w:hyperlink r:id="rId4116" w:tooltip="Statute Law Amendment Act 2015 (No 2)" w:history="1">
        <w:r>
          <w:rPr>
            <w:rStyle w:val="charCitHyperlinkAbbrev"/>
          </w:rPr>
          <w:t>A2015</w:t>
        </w:r>
        <w:r>
          <w:rPr>
            <w:rStyle w:val="charCitHyperlinkAbbrev"/>
          </w:rPr>
          <w:noBreakHyphen/>
          <w:t>50</w:t>
        </w:r>
      </w:hyperlink>
      <w:r>
        <w:t xml:space="preserve"> amdt 3.65</w:t>
      </w:r>
    </w:p>
    <w:p w14:paraId="7D6A15C4" w14:textId="1B94844A" w:rsidR="000C5086" w:rsidRDefault="000C5086" w:rsidP="00344085">
      <w:pPr>
        <w:pStyle w:val="AmdtsEntries"/>
        <w:keepNext/>
      </w:pPr>
      <w:r>
        <w:tab/>
        <w:t xml:space="preserve">def </w:t>
      </w:r>
      <w:r w:rsidRPr="000C5086">
        <w:rPr>
          <w:rStyle w:val="charBoldItals"/>
        </w:rPr>
        <w:t>applied provisions</w:t>
      </w:r>
      <w:r>
        <w:t xml:space="preserve"> ins </w:t>
      </w:r>
      <w:hyperlink r:id="rId4117" w:tooltip="Family Violence LEgislation Amendment Act 2022" w:history="1">
        <w:r w:rsidR="00517559" w:rsidRPr="00345092">
          <w:rPr>
            <w:rStyle w:val="charCitHyperlinkAbbrev"/>
          </w:rPr>
          <w:t>A2022-13</w:t>
        </w:r>
      </w:hyperlink>
      <w:r>
        <w:t xml:space="preserve"> s 76</w:t>
      </w:r>
    </w:p>
    <w:p w14:paraId="3B34BDFC" w14:textId="487676CC" w:rsidR="00344085" w:rsidRDefault="00344085" w:rsidP="00344085">
      <w:pPr>
        <w:pStyle w:val="AmdtsEntries"/>
        <w:keepNext/>
      </w:pPr>
      <w:r>
        <w:tab/>
        <w:t xml:space="preserve">def </w:t>
      </w:r>
      <w:r>
        <w:rPr>
          <w:rStyle w:val="charBoldItals"/>
        </w:rPr>
        <w:t>appropriate authority</w:t>
      </w:r>
      <w:r>
        <w:t xml:space="preserve"> ins </w:t>
      </w:r>
      <w:hyperlink r:id="rId4118" w:tooltip="Statute Law Amendment Act 2015 (No 2)" w:history="1">
        <w:r>
          <w:rPr>
            <w:rStyle w:val="charCitHyperlinkAbbrev"/>
          </w:rPr>
          <w:t>A2015</w:t>
        </w:r>
        <w:r>
          <w:rPr>
            <w:rStyle w:val="charCitHyperlinkAbbrev"/>
          </w:rPr>
          <w:noBreakHyphen/>
          <w:t>50</w:t>
        </w:r>
      </w:hyperlink>
      <w:r>
        <w:t xml:space="preserve"> amdt 3.65</w:t>
      </w:r>
    </w:p>
    <w:p w14:paraId="71693526" w14:textId="4E26A600" w:rsidR="00344085" w:rsidRDefault="00344085" w:rsidP="00344085">
      <w:pPr>
        <w:pStyle w:val="AmdtsEntries"/>
        <w:keepNext/>
      </w:pPr>
      <w:r>
        <w:tab/>
        <w:t xml:space="preserve">def </w:t>
      </w:r>
      <w:r>
        <w:rPr>
          <w:rStyle w:val="charBoldItals"/>
        </w:rPr>
        <w:t>assisting officer</w:t>
      </w:r>
      <w:r>
        <w:t xml:space="preserve"> ins </w:t>
      </w:r>
      <w:hyperlink r:id="rId4119" w:tooltip="Statute Law Amendment Act 2015 (No 2)" w:history="1">
        <w:r>
          <w:rPr>
            <w:rStyle w:val="charCitHyperlinkAbbrev"/>
          </w:rPr>
          <w:t>A2015</w:t>
        </w:r>
        <w:r>
          <w:rPr>
            <w:rStyle w:val="charCitHyperlinkAbbrev"/>
          </w:rPr>
          <w:noBreakHyphen/>
          <w:t>50</w:t>
        </w:r>
      </w:hyperlink>
      <w:r>
        <w:t xml:space="preserve"> amdt 3.65</w:t>
      </w:r>
    </w:p>
    <w:p w14:paraId="6C28F361" w14:textId="1907D158"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4120"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7A0DC4C0" w14:textId="29D7D25C" w:rsidR="00344085" w:rsidRPr="00CD2DD9" w:rsidRDefault="00344085" w:rsidP="00344085">
      <w:pPr>
        <w:pStyle w:val="AmdtsEntriesDefL2"/>
        <w:keepNext/>
      </w:pPr>
      <w:r w:rsidRPr="00CD2DD9">
        <w:tab/>
        <w:t xml:space="preserve">reloc from s 4 </w:t>
      </w:r>
      <w:hyperlink r:id="rId412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D41E4F8" w14:textId="4377576A" w:rsidR="00344085" w:rsidRPr="00CD2DD9" w:rsidRDefault="00344085" w:rsidP="00344085">
      <w:pPr>
        <w:pStyle w:val="AmdtsEntriesDefL2"/>
      </w:pPr>
      <w:r w:rsidRPr="00CD2DD9">
        <w:tab/>
        <w:t xml:space="preserve">om </w:t>
      </w:r>
      <w:hyperlink r:id="rId4122" w:tooltip="Bail Amendment Act 2004" w:history="1">
        <w:r w:rsidRPr="00C62C6A">
          <w:rPr>
            <w:rStyle w:val="charCitHyperlinkAbbrev"/>
          </w:rPr>
          <w:t>A2004</w:t>
        </w:r>
        <w:r w:rsidRPr="00C62C6A">
          <w:rPr>
            <w:rStyle w:val="charCitHyperlinkAbbrev"/>
          </w:rPr>
          <w:noBreakHyphen/>
          <w:t>14</w:t>
        </w:r>
      </w:hyperlink>
      <w:r w:rsidRPr="00CD2DD9">
        <w:t xml:space="preserve"> amdt 2.3</w:t>
      </w:r>
    </w:p>
    <w:p w14:paraId="63F9FB99" w14:textId="32DCDFF9" w:rsidR="00344085" w:rsidRDefault="00344085" w:rsidP="00344085">
      <w:pPr>
        <w:pStyle w:val="AmdtsEntries"/>
        <w:keepNext/>
      </w:pPr>
      <w:r w:rsidRPr="00CD2DD9">
        <w:tab/>
        <w:t xml:space="preserve">def </w:t>
      </w:r>
      <w:r w:rsidRPr="00CD2DD9">
        <w:rPr>
          <w:rStyle w:val="charBoldItals"/>
        </w:rPr>
        <w:t>banker</w:t>
      </w:r>
      <w:r w:rsidRPr="00CD2DD9">
        <w:t xml:space="preserve"> reloc from s 4 </w:t>
      </w:r>
      <w:hyperlink r:id="rId412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8360004" w14:textId="4FE64AEB" w:rsidR="00344085" w:rsidRDefault="00344085" w:rsidP="00344085">
      <w:pPr>
        <w:pStyle w:val="AmdtsEntries"/>
        <w:keepNext/>
      </w:pPr>
      <w:r w:rsidRPr="00CD2DD9">
        <w:tab/>
        <w:t xml:space="preserve">def </w:t>
      </w:r>
      <w:r w:rsidRPr="00285814">
        <w:rPr>
          <w:rStyle w:val="charBoldItals"/>
        </w:rPr>
        <w:t>breasts</w:t>
      </w:r>
      <w:r w:rsidRPr="00CD2DD9">
        <w:t xml:space="preserve"> ins </w:t>
      </w:r>
      <w:hyperlink r:id="rId4124" w:tooltip="Crimes (Intimate Image Abuse) Amendment Act 2017" w:history="1">
        <w:r>
          <w:rPr>
            <w:rStyle w:val="charCitHyperlinkAbbrev"/>
          </w:rPr>
          <w:t>A2017</w:t>
        </w:r>
        <w:r>
          <w:rPr>
            <w:rStyle w:val="charCitHyperlinkAbbrev"/>
          </w:rPr>
          <w:noBreakHyphen/>
          <w:t>22</w:t>
        </w:r>
      </w:hyperlink>
      <w:r>
        <w:t xml:space="preserve"> s 6</w:t>
      </w:r>
    </w:p>
    <w:p w14:paraId="1AAB4E5B" w14:textId="15A2A35C" w:rsidR="00344085" w:rsidRPr="00CD2DD9" w:rsidRDefault="00344085" w:rsidP="00344085">
      <w:pPr>
        <w:pStyle w:val="AmdtsEntries"/>
      </w:pPr>
      <w:r w:rsidRPr="00CD2DD9">
        <w:tab/>
        <w:t xml:space="preserve">def </w:t>
      </w:r>
      <w:r w:rsidRPr="00CD2DD9">
        <w:rPr>
          <w:rStyle w:val="charBoldItals"/>
        </w:rPr>
        <w:t xml:space="preserve">causes </w:t>
      </w:r>
      <w:r w:rsidRPr="00CD2DD9">
        <w:t xml:space="preserve">ins </w:t>
      </w:r>
      <w:hyperlink r:id="rId412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1F77BD2" w14:textId="0FA97FEF" w:rsidR="007D20ED" w:rsidRPr="00CD2DD9" w:rsidRDefault="007D20ED" w:rsidP="007D20ED">
      <w:pPr>
        <w:pStyle w:val="AmdtsEntriesDefL2"/>
      </w:pPr>
      <w:r>
        <w:tab/>
        <w:t xml:space="preserve">om </w:t>
      </w:r>
      <w:hyperlink r:id="rId4126" w:tooltip="Work Health and Safety Amendment Act 2021" w:history="1">
        <w:r w:rsidRPr="00C014A9">
          <w:rPr>
            <w:rStyle w:val="charCitHyperlinkAbbrev"/>
          </w:rPr>
          <w:t>A2021-19</w:t>
        </w:r>
      </w:hyperlink>
      <w:r>
        <w:t xml:space="preserve"> amdt 1.5</w:t>
      </w:r>
    </w:p>
    <w:p w14:paraId="38E9B5AD" w14:textId="61C2E8A4" w:rsidR="00344085" w:rsidRPr="00CD2DD9" w:rsidRDefault="00344085" w:rsidP="00344085">
      <w:pPr>
        <w:pStyle w:val="AmdtsEntries"/>
        <w:keepNext/>
      </w:pPr>
      <w:r w:rsidRPr="00CD2DD9">
        <w:tab/>
        <w:t>def</w:t>
      </w:r>
      <w:r w:rsidRPr="00CD2DD9">
        <w:rPr>
          <w:rStyle w:val="charBoldItals"/>
        </w:rPr>
        <w:t xml:space="preserve"> child</w:t>
      </w:r>
      <w:r w:rsidRPr="00CD2DD9">
        <w:t xml:space="preserve"> ins </w:t>
      </w:r>
      <w:hyperlink r:id="rId4127"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8EB85A9" w14:textId="459B16E3" w:rsidR="00344085" w:rsidRPr="00CD2DD9" w:rsidRDefault="00344085" w:rsidP="00344085">
      <w:pPr>
        <w:pStyle w:val="AmdtsEntriesDefL2"/>
      </w:pPr>
      <w:r w:rsidRPr="00CD2DD9">
        <w:tab/>
        <w:t xml:space="preserve">reloc from s 4 </w:t>
      </w:r>
      <w:hyperlink r:id="rId412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73A019" w14:textId="00C7A5FE" w:rsidR="00344085" w:rsidRPr="00CD2DD9" w:rsidRDefault="00344085" w:rsidP="00344085">
      <w:pPr>
        <w:pStyle w:val="AmdtsEntriesDefL2"/>
      </w:pPr>
      <w:r>
        <w:tab/>
        <w:t xml:space="preserve">sub </w:t>
      </w:r>
      <w:hyperlink r:id="rId4129" w:tooltip="Statute Law Amendment Act 2015 (No 2)" w:history="1">
        <w:r>
          <w:rPr>
            <w:rStyle w:val="charCitHyperlinkAbbrev"/>
          </w:rPr>
          <w:t>A2015</w:t>
        </w:r>
        <w:r>
          <w:rPr>
            <w:rStyle w:val="charCitHyperlinkAbbrev"/>
          </w:rPr>
          <w:noBreakHyphen/>
          <w:t>50</w:t>
        </w:r>
      </w:hyperlink>
      <w:r>
        <w:t xml:space="preserve"> amdt 3.66</w:t>
      </w:r>
    </w:p>
    <w:p w14:paraId="34D1DB17" w14:textId="2400E5B3" w:rsidR="00344085" w:rsidRDefault="00344085" w:rsidP="00344085">
      <w:pPr>
        <w:pStyle w:val="AmdtsEntries"/>
        <w:keepNext/>
      </w:pPr>
      <w:r w:rsidRPr="00CD2DD9">
        <w:tab/>
        <w:t>def</w:t>
      </w:r>
      <w:r w:rsidRPr="00CD2DD9">
        <w:rPr>
          <w:rStyle w:val="charBoldItals"/>
        </w:rPr>
        <w:t xml:space="preserve"> child</w:t>
      </w:r>
      <w:r w:rsidRPr="00CD2DD9">
        <w:t xml:space="preserve">, for sdiv 10.7.2 ins </w:t>
      </w:r>
      <w:hyperlink r:id="rId4130"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71CECC81" w14:textId="2087738F" w:rsidR="00344085" w:rsidRPr="00CD2DD9" w:rsidRDefault="00344085" w:rsidP="00344085">
      <w:pPr>
        <w:pStyle w:val="AmdtsEntriesDefL2"/>
      </w:pPr>
      <w:r>
        <w:tab/>
        <w:t xml:space="preserve">om </w:t>
      </w:r>
      <w:hyperlink r:id="rId4131" w:tooltip="Statute Law Amendment Act 2015 (No 2)" w:history="1">
        <w:r>
          <w:rPr>
            <w:rStyle w:val="charCitHyperlinkAbbrev"/>
          </w:rPr>
          <w:t>A2015</w:t>
        </w:r>
        <w:r>
          <w:rPr>
            <w:rStyle w:val="charCitHyperlinkAbbrev"/>
          </w:rPr>
          <w:noBreakHyphen/>
          <w:t>50</w:t>
        </w:r>
      </w:hyperlink>
      <w:r>
        <w:t xml:space="preserve"> amdt 3.66</w:t>
      </w:r>
    </w:p>
    <w:p w14:paraId="25887830" w14:textId="62A5E15B" w:rsidR="00344085" w:rsidRPr="00CD2DD9" w:rsidRDefault="00344085" w:rsidP="00344085">
      <w:pPr>
        <w:pStyle w:val="AmdtsEntries"/>
        <w:keepNext/>
      </w:pPr>
      <w:r w:rsidRPr="00CD2DD9">
        <w:tab/>
        <w:t xml:space="preserve">def </w:t>
      </w:r>
      <w:r w:rsidRPr="00CD2DD9">
        <w:rPr>
          <w:rStyle w:val="charBoldItals"/>
        </w:rPr>
        <w:t xml:space="preserve">commissioner for OH&amp;S </w:t>
      </w:r>
      <w:r w:rsidRPr="00CD2DD9">
        <w:t xml:space="preserve">ins </w:t>
      </w:r>
      <w:hyperlink r:id="rId413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F777EB5" w14:textId="317925B6" w:rsidR="00344085" w:rsidRPr="00CD2DD9" w:rsidRDefault="00344085" w:rsidP="00344085">
      <w:pPr>
        <w:pStyle w:val="AmdtsEntriesDefL2"/>
      </w:pPr>
      <w:r w:rsidRPr="00CD2DD9">
        <w:tab/>
        <w:t xml:space="preserve">om </w:t>
      </w:r>
      <w:hyperlink r:id="rId4133"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2.7</w:t>
      </w:r>
    </w:p>
    <w:p w14:paraId="2644EB94" w14:textId="510FF5B3" w:rsidR="00344085" w:rsidRPr="00CD2DD9" w:rsidRDefault="00344085" w:rsidP="00344085">
      <w:pPr>
        <w:pStyle w:val="AmdtsEntries"/>
        <w:keepNext/>
      </w:pPr>
      <w:r w:rsidRPr="00CD2DD9">
        <w:tab/>
        <w:t>def</w:t>
      </w:r>
      <w:r w:rsidRPr="00CD2DD9">
        <w:rPr>
          <w:rStyle w:val="charBoldItals"/>
        </w:rPr>
        <w:t xml:space="preserve"> committed</w:t>
      </w:r>
      <w:r w:rsidRPr="00CD2DD9">
        <w:t xml:space="preserve"> ins </w:t>
      </w:r>
      <w:hyperlink r:id="rId413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D0E5020" w14:textId="1781AD0D" w:rsidR="00344085" w:rsidRDefault="00344085" w:rsidP="00344085">
      <w:pPr>
        <w:pStyle w:val="AmdtsEntries"/>
        <w:keepNext/>
      </w:pPr>
      <w:r>
        <w:tab/>
        <w:t xml:space="preserve">def </w:t>
      </w:r>
      <w:r w:rsidRPr="00A07E3B">
        <w:rPr>
          <w:rStyle w:val="charBoldItals"/>
        </w:rPr>
        <w:t>Commonwealth Crimes Act</w:t>
      </w:r>
      <w:r>
        <w:t xml:space="preserve"> ins </w:t>
      </w:r>
      <w:hyperlink r:id="rId4135" w:tooltip="Statute Law Amendment Act 2015 (No 2)" w:history="1">
        <w:r>
          <w:rPr>
            <w:rStyle w:val="charCitHyperlinkAbbrev"/>
          </w:rPr>
          <w:t>A2015</w:t>
        </w:r>
        <w:r>
          <w:rPr>
            <w:rStyle w:val="charCitHyperlinkAbbrev"/>
          </w:rPr>
          <w:noBreakHyphen/>
          <w:t>50</w:t>
        </w:r>
      </w:hyperlink>
      <w:r>
        <w:t xml:space="preserve"> amdt 3.67</w:t>
      </w:r>
    </w:p>
    <w:p w14:paraId="6924C0C7" w14:textId="6396F68A" w:rsidR="00344085" w:rsidRPr="00D72FBC" w:rsidRDefault="00344085" w:rsidP="00344085">
      <w:pPr>
        <w:pStyle w:val="AmdtsEntries"/>
        <w:keepNext/>
      </w:pPr>
      <w:r>
        <w:tab/>
        <w:t xml:space="preserve">def </w:t>
      </w:r>
      <w:r w:rsidRPr="00C973CB">
        <w:rPr>
          <w:rStyle w:val="charBoldItals"/>
        </w:rPr>
        <w:t>compliance period</w:t>
      </w:r>
      <w:r>
        <w:t xml:space="preserve"> ins </w:t>
      </w:r>
      <w:hyperlink r:id="rId4136"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42047460" w14:textId="20B485F1" w:rsidR="00344085" w:rsidRPr="00CD2DD9" w:rsidRDefault="00344085" w:rsidP="00344085">
      <w:pPr>
        <w:pStyle w:val="AmdtsEntries"/>
        <w:keepNext/>
      </w:pPr>
      <w:r w:rsidRPr="00CD2DD9">
        <w:tab/>
        <w:t xml:space="preserve">def </w:t>
      </w:r>
      <w:r w:rsidRPr="00CD2DD9">
        <w:rPr>
          <w:rStyle w:val="charBoldItals"/>
        </w:rPr>
        <w:t>conduct</w:t>
      </w:r>
      <w:r w:rsidRPr="00F063CF">
        <w:rPr>
          <w:rStyle w:val="charBoldItals"/>
          <w:iCs/>
        </w:rPr>
        <w:t xml:space="preserve"> </w:t>
      </w:r>
      <w:r w:rsidRPr="00F063CF">
        <w:rPr>
          <w:iCs/>
        </w:rPr>
        <w:t>i</w:t>
      </w:r>
      <w:r w:rsidRPr="00CD2DD9">
        <w:t xml:space="preserve">ns </w:t>
      </w:r>
      <w:hyperlink r:id="rId413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997596B" w14:textId="47DC60FB" w:rsidR="007D20ED" w:rsidRPr="00CD2DD9" w:rsidRDefault="00344085" w:rsidP="007D20ED">
      <w:pPr>
        <w:pStyle w:val="AmdtsEntriesDefL2"/>
      </w:pPr>
      <w:r>
        <w:tab/>
        <w:t xml:space="preserve">sub </w:t>
      </w:r>
      <w:hyperlink r:id="rId4138" w:tooltip="Statute Law Amendment Act 2015 (No 2)" w:history="1">
        <w:r>
          <w:rPr>
            <w:rStyle w:val="charCitHyperlinkAbbrev"/>
          </w:rPr>
          <w:t>A2015</w:t>
        </w:r>
        <w:r>
          <w:rPr>
            <w:rStyle w:val="charCitHyperlinkAbbrev"/>
          </w:rPr>
          <w:noBreakHyphen/>
          <w:t>50</w:t>
        </w:r>
      </w:hyperlink>
      <w:r>
        <w:t xml:space="preserve"> amdt 3.68</w:t>
      </w:r>
      <w:r w:rsidR="007D20ED">
        <w:t xml:space="preserve">; </w:t>
      </w:r>
      <w:hyperlink r:id="rId4139" w:tooltip="Work Health and Safety Amendment Act 2021" w:history="1">
        <w:r w:rsidR="007D20ED" w:rsidRPr="00C014A9">
          <w:rPr>
            <w:rStyle w:val="charCitHyperlinkAbbrev"/>
          </w:rPr>
          <w:t>A2021-19</w:t>
        </w:r>
      </w:hyperlink>
      <w:r w:rsidR="007D20ED">
        <w:t xml:space="preserve"> amdt 1.6</w:t>
      </w:r>
    </w:p>
    <w:p w14:paraId="019E9794" w14:textId="39E5C7FD" w:rsidR="00AB5B67" w:rsidRDefault="00AB5B67" w:rsidP="00344085">
      <w:pPr>
        <w:pStyle w:val="AmdtsEntries"/>
        <w:keepNext/>
      </w:pPr>
      <w:r>
        <w:lastRenderedPageBreak/>
        <w:tab/>
        <w:t xml:space="preserve">def </w:t>
      </w:r>
      <w:r w:rsidRPr="00AB5B67">
        <w:rPr>
          <w:rStyle w:val="charBoldItals"/>
        </w:rPr>
        <w:t>consent</w:t>
      </w:r>
      <w:r>
        <w:t xml:space="preserve"> ins </w:t>
      </w:r>
      <w:hyperlink r:id="rId4140" w:tooltip="Crimes (Consent) Amendment Act 2022" w:history="1">
        <w:r>
          <w:rPr>
            <w:rStyle w:val="charCitHyperlinkAbbrev"/>
          </w:rPr>
          <w:t>A2022</w:t>
        </w:r>
        <w:r>
          <w:rPr>
            <w:rStyle w:val="charCitHyperlinkAbbrev"/>
          </w:rPr>
          <w:noBreakHyphen/>
          <w:t>7</w:t>
        </w:r>
      </w:hyperlink>
      <w:r>
        <w:t xml:space="preserve"> s 8</w:t>
      </w:r>
    </w:p>
    <w:p w14:paraId="28C20D8B" w14:textId="17B2AF7E" w:rsidR="00344085" w:rsidRDefault="00344085" w:rsidP="00344085">
      <w:pPr>
        <w:pStyle w:val="AmdtsEntries"/>
        <w:keepNext/>
      </w:pPr>
      <w:r>
        <w:tab/>
        <w:t xml:space="preserve">def </w:t>
      </w:r>
      <w:r>
        <w:rPr>
          <w:rStyle w:val="charBoldItals"/>
        </w:rPr>
        <w:t>contaminate</w:t>
      </w:r>
      <w:r>
        <w:t xml:space="preserve"> ins </w:t>
      </w:r>
      <w:hyperlink r:id="rId4141" w:tooltip="Statute Law Amendment Act 2015 (No 2)" w:history="1">
        <w:r>
          <w:rPr>
            <w:rStyle w:val="charCitHyperlinkAbbrev"/>
          </w:rPr>
          <w:t>A2015</w:t>
        </w:r>
        <w:r>
          <w:rPr>
            <w:rStyle w:val="charCitHyperlinkAbbrev"/>
          </w:rPr>
          <w:noBreakHyphen/>
          <w:t>50</w:t>
        </w:r>
      </w:hyperlink>
      <w:r>
        <w:t xml:space="preserve"> amdt 3.69</w:t>
      </w:r>
    </w:p>
    <w:p w14:paraId="378E5E92" w14:textId="413C821B" w:rsidR="00344085" w:rsidRDefault="00344085" w:rsidP="00344085">
      <w:pPr>
        <w:pStyle w:val="AmdtsEntries"/>
        <w:keepNext/>
      </w:pPr>
      <w:r>
        <w:tab/>
        <w:t xml:space="preserve">def </w:t>
      </w:r>
      <w:r>
        <w:rPr>
          <w:rStyle w:val="charBoldItals"/>
        </w:rPr>
        <w:t>conveyance</w:t>
      </w:r>
      <w:r>
        <w:t xml:space="preserve"> ins </w:t>
      </w:r>
      <w:hyperlink r:id="rId4142" w:tooltip="Statute Law Amendment Act 2015 (No 2)" w:history="1">
        <w:r>
          <w:rPr>
            <w:rStyle w:val="charCitHyperlinkAbbrev"/>
          </w:rPr>
          <w:t>A2015</w:t>
        </w:r>
        <w:r>
          <w:rPr>
            <w:rStyle w:val="charCitHyperlinkAbbrev"/>
          </w:rPr>
          <w:noBreakHyphen/>
          <w:t>50</w:t>
        </w:r>
      </w:hyperlink>
      <w:r>
        <w:t xml:space="preserve"> amdt 3.69</w:t>
      </w:r>
    </w:p>
    <w:p w14:paraId="6BCECF0B" w14:textId="55586E40" w:rsidR="00344085" w:rsidRPr="00CD2DD9" w:rsidRDefault="00344085" w:rsidP="00344085">
      <w:pPr>
        <w:pStyle w:val="AmdtsEntries"/>
        <w:keepNext/>
      </w:pPr>
      <w:r w:rsidRPr="00CD2DD9">
        <w:tab/>
        <w:t xml:space="preserve">def </w:t>
      </w:r>
      <w:r w:rsidRPr="00CD2DD9">
        <w:rPr>
          <w:rStyle w:val="charBoldItals"/>
        </w:rPr>
        <w:t xml:space="preserve">corrections officer </w:t>
      </w:r>
      <w:r w:rsidRPr="00CD2DD9">
        <w:t xml:space="preserve">ins </w:t>
      </w:r>
      <w:hyperlink r:id="rId414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1.79</w:t>
      </w:r>
    </w:p>
    <w:p w14:paraId="77E9C830" w14:textId="26F1D463" w:rsidR="00344085" w:rsidRPr="00CD2DD9" w:rsidRDefault="00344085" w:rsidP="00344085">
      <w:pPr>
        <w:pStyle w:val="AmdtsEntriesDefL2"/>
        <w:rPr>
          <w:rFonts w:cs="Arial"/>
        </w:rPr>
      </w:pPr>
      <w:r w:rsidRPr="00CD2DD9">
        <w:tab/>
      </w:r>
      <w:r w:rsidRPr="00CD2DD9">
        <w:rPr>
          <w:rFonts w:cs="Arial"/>
        </w:rPr>
        <w:t xml:space="preserve">om </w:t>
      </w:r>
      <w:hyperlink r:id="rId4144" w:tooltip="Corrections Management Act 2007" w:history="1">
        <w:r w:rsidRPr="00C62C6A">
          <w:rPr>
            <w:rStyle w:val="charCitHyperlinkAbbrev"/>
          </w:rPr>
          <w:t>A2007</w:t>
        </w:r>
        <w:r w:rsidRPr="00C62C6A">
          <w:rPr>
            <w:rStyle w:val="charCitHyperlinkAbbrev"/>
          </w:rPr>
          <w:noBreakHyphen/>
          <w:t>15</w:t>
        </w:r>
      </w:hyperlink>
      <w:r w:rsidRPr="00CD2DD9">
        <w:rPr>
          <w:rFonts w:cs="Arial"/>
        </w:rPr>
        <w:t xml:space="preserve"> amdt 1.1</w:t>
      </w:r>
    </w:p>
    <w:p w14:paraId="5EB1C88E" w14:textId="58C8C0D1" w:rsidR="00344085" w:rsidRDefault="00344085" w:rsidP="00344085">
      <w:pPr>
        <w:pStyle w:val="AmdtsEntries"/>
      </w:pPr>
      <w:r>
        <w:tab/>
        <w:t xml:space="preserve">def </w:t>
      </w:r>
      <w:r>
        <w:rPr>
          <w:rStyle w:val="charBoldItals"/>
        </w:rPr>
        <w:t>corresponding law</w:t>
      </w:r>
      <w:r>
        <w:t xml:space="preserve"> ins </w:t>
      </w:r>
      <w:hyperlink r:id="rId4145" w:tooltip="Statute Law Amendment Act 2015 (No 2)" w:history="1">
        <w:r>
          <w:rPr>
            <w:rStyle w:val="charCitHyperlinkAbbrev"/>
          </w:rPr>
          <w:t>A2015</w:t>
        </w:r>
        <w:r>
          <w:rPr>
            <w:rStyle w:val="charCitHyperlinkAbbrev"/>
          </w:rPr>
          <w:noBreakHyphen/>
          <w:t>50</w:t>
        </w:r>
      </w:hyperlink>
      <w:r>
        <w:t xml:space="preserve"> amdt 3.69</w:t>
      </w:r>
    </w:p>
    <w:p w14:paraId="6567D7CF" w14:textId="381E2006" w:rsidR="00344085" w:rsidRPr="00C83017" w:rsidRDefault="00344085" w:rsidP="00344085">
      <w:pPr>
        <w:pStyle w:val="AmdtsEntries"/>
        <w:keepNext/>
      </w:pPr>
      <w:r>
        <w:tab/>
        <w:t xml:space="preserve">def </w:t>
      </w:r>
      <w:r w:rsidRPr="00453FA4">
        <w:rPr>
          <w:rStyle w:val="charBoldItals"/>
        </w:rPr>
        <w:t>crime scene</w:t>
      </w:r>
      <w:r>
        <w:t xml:space="preserve"> ins </w:t>
      </w:r>
      <w:hyperlink r:id="rId4146" w:tooltip="Crimes (Police Powers and Firearms Offence) Amendment Act 2017" w:history="1">
        <w:r w:rsidRPr="0005210A">
          <w:rPr>
            <w:rStyle w:val="charCitHyperlinkAbbrev"/>
          </w:rPr>
          <w:t>A2017-45</w:t>
        </w:r>
      </w:hyperlink>
      <w:r>
        <w:t xml:space="preserve"> s 7</w:t>
      </w:r>
    </w:p>
    <w:p w14:paraId="5BCF1370" w14:textId="2837E174" w:rsidR="00344085" w:rsidRDefault="00344085" w:rsidP="00344085">
      <w:pPr>
        <w:pStyle w:val="AmdtsEntries"/>
        <w:keepNext/>
      </w:pPr>
      <w:r>
        <w:tab/>
        <w:t xml:space="preserve">def </w:t>
      </w:r>
      <w:r w:rsidRPr="00453FA4">
        <w:rPr>
          <w:rStyle w:val="charBoldItals"/>
        </w:rPr>
        <w:t>crime scene power</w:t>
      </w:r>
      <w:r>
        <w:t xml:space="preserve"> ins </w:t>
      </w:r>
      <w:hyperlink r:id="rId4147" w:tooltip="Crimes (Police Powers and Firearms Offence) Amendment Act 2017" w:history="1">
        <w:r w:rsidRPr="0005210A">
          <w:rPr>
            <w:rStyle w:val="charCitHyperlinkAbbrev"/>
          </w:rPr>
          <w:t>A2017-45</w:t>
        </w:r>
      </w:hyperlink>
      <w:r>
        <w:t xml:space="preserve"> s 7</w:t>
      </w:r>
    </w:p>
    <w:p w14:paraId="32299777" w14:textId="24099C96" w:rsidR="00344085" w:rsidRPr="00CD2DD9" w:rsidRDefault="00344085" w:rsidP="00344085">
      <w:pPr>
        <w:pStyle w:val="AmdtsEntries"/>
      </w:pPr>
      <w:r w:rsidRPr="00CD2DD9">
        <w:tab/>
        <w:t>def</w:t>
      </w:r>
      <w:r w:rsidRPr="00CD2DD9">
        <w:rPr>
          <w:rStyle w:val="charBoldItals"/>
        </w:rPr>
        <w:t xml:space="preserve"> daily care responsibility</w:t>
      </w:r>
      <w:r w:rsidRPr="00CD2DD9">
        <w:t xml:space="preserve"> ins </w:t>
      </w:r>
      <w:hyperlink r:id="rId4148"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00A479AA" w14:textId="7792A570" w:rsidR="00344085" w:rsidRDefault="00344085" w:rsidP="00344085">
      <w:pPr>
        <w:pStyle w:val="AmdtsEntries"/>
        <w:keepNext/>
      </w:pPr>
      <w:r>
        <w:tab/>
        <w:t xml:space="preserve">def </w:t>
      </w:r>
      <w:r>
        <w:rPr>
          <w:rStyle w:val="charBoldItals"/>
        </w:rPr>
        <w:t>deal</w:t>
      </w:r>
      <w:r>
        <w:t xml:space="preserve"> ins </w:t>
      </w:r>
      <w:hyperlink r:id="rId4149" w:tooltip="Statute Law Amendment Act 2015 (No 2)" w:history="1">
        <w:r>
          <w:rPr>
            <w:rStyle w:val="charCitHyperlinkAbbrev"/>
          </w:rPr>
          <w:t>A2015</w:t>
        </w:r>
        <w:r>
          <w:rPr>
            <w:rStyle w:val="charCitHyperlinkAbbrev"/>
          </w:rPr>
          <w:noBreakHyphen/>
          <w:t>50</w:t>
        </w:r>
      </w:hyperlink>
      <w:r>
        <w:t xml:space="preserve"> amdt 3.69</w:t>
      </w:r>
    </w:p>
    <w:p w14:paraId="40DC2289" w14:textId="2099DDAE" w:rsidR="00344085" w:rsidRPr="00CD2DD9" w:rsidRDefault="00344085" w:rsidP="00344085">
      <w:pPr>
        <w:pStyle w:val="AmdtsEntries"/>
        <w:keepNext/>
      </w:pPr>
      <w:r w:rsidRPr="00CD2DD9">
        <w:tab/>
        <w:t xml:space="preserve">def </w:t>
      </w:r>
      <w:r w:rsidRPr="00CD2DD9">
        <w:rPr>
          <w:rStyle w:val="charBoldItals"/>
        </w:rPr>
        <w:t xml:space="preserve">death </w:t>
      </w:r>
      <w:r w:rsidRPr="00CD2DD9">
        <w:t xml:space="preserve">ins </w:t>
      </w:r>
      <w:hyperlink r:id="rId415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5E39860" w14:textId="4F8FADFA" w:rsidR="007D20ED" w:rsidRPr="00CD2DD9" w:rsidRDefault="007D20ED" w:rsidP="007D20ED">
      <w:pPr>
        <w:pStyle w:val="AmdtsEntriesDefL2"/>
      </w:pPr>
      <w:r>
        <w:tab/>
        <w:t xml:space="preserve">om </w:t>
      </w:r>
      <w:hyperlink r:id="rId4151" w:tooltip="Work Health and Safety Amendment Act 2021" w:history="1">
        <w:r w:rsidRPr="00C014A9">
          <w:rPr>
            <w:rStyle w:val="charCitHyperlinkAbbrev"/>
          </w:rPr>
          <w:t>A2021-19</w:t>
        </w:r>
      </w:hyperlink>
      <w:r>
        <w:t xml:space="preserve"> amdt 1.7</w:t>
      </w:r>
    </w:p>
    <w:p w14:paraId="5825A8F4" w14:textId="12EBDD86" w:rsidR="00344085" w:rsidRPr="00CD2DD9" w:rsidRDefault="00344085" w:rsidP="00344085">
      <w:pPr>
        <w:pStyle w:val="AmdtsEntries"/>
        <w:keepNext/>
      </w:pPr>
      <w:r w:rsidRPr="00CD2DD9">
        <w:tab/>
        <w:t xml:space="preserve">def </w:t>
      </w:r>
      <w:r w:rsidRPr="00CD2DD9">
        <w:rPr>
          <w:rStyle w:val="charBoldItals"/>
        </w:rPr>
        <w:t>de facto spouse</w:t>
      </w:r>
      <w:r w:rsidRPr="00CD2DD9">
        <w:t xml:space="preserve"> ins </w:t>
      </w:r>
      <w:hyperlink r:id="rId4152"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37CF6D03" w14:textId="37497792" w:rsidR="00344085" w:rsidRPr="00CD2DD9" w:rsidRDefault="00344085" w:rsidP="00344085">
      <w:pPr>
        <w:pStyle w:val="AmdtsEntriesDefL2"/>
        <w:keepNext/>
      </w:pPr>
      <w:r w:rsidRPr="00CD2DD9">
        <w:tab/>
        <w:t xml:space="preserve">reloc from s 4 </w:t>
      </w:r>
      <w:hyperlink r:id="rId415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B95D3CC" w14:textId="0B64DC43" w:rsidR="00344085" w:rsidRPr="00CD2DD9" w:rsidRDefault="00344085" w:rsidP="00344085">
      <w:pPr>
        <w:pStyle w:val="AmdtsEntriesDefL2"/>
      </w:pPr>
      <w:r w:rsidRPr="00CD2DD9">
        <w:tab/>
        <w:t xml:space="preserve">om </w:t>
      </w:r>
      <w:hyperlink r:id="rId4154"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1.34</w:t>
      </w:r>
    </w:p>
    <w:p w14:paraId="2DEB0C6E" w14:textId="5E059503" w:rsidR="00344085" w:rsidRDefault="00344085" w:rsidP="00344085">
      <w:pPr>
        <w:pStyle w:val="AmdtsEntries"/>
        <w:keepNext/>
      </w:pPr>
      <w:r>
        <w:tab/>
        <w:t xml:space="preserve">def </w:t>
      </w:r>
      <w:r>
        <w:rPr>
          <w:rStyle w:val="charBoldItals"/>
        </w:rPr>
        <w:t>defendant</w:t>
      </w:r>
      <w:r>
        <w:t xml:space="preserve"> ins </w:t>
      </w:r>
      <w:hyperlink r:id="rId4155" w:tooltip="Statute Law Amendment Act 2015 (No 2)" w:history="1">
        <w:r>
          <w:rPr>
            <w:rStyle w:val="charCitHyperlinkAbbrev"/>
          </w:rPr>
          <w:t>A2015</w:t>
        </w:r>
        <w:r>
          <w:rPr>
            <w:rStyle w:val="charCitHyperlinkAbbrev"/>
          </w:rPr>
          <w:noBreakHyphen/>
          <w:t>50</w:t>
        </w:r>
      </w:hyperlink>
      <w:r>
        <w:t xml:space="preserve"> amdt 3.69</w:t>
      </w:r>
    </w:p>
    <w:p w14:paraId="2D48B134" w14:textId="066AC138" w:rsidR="00344085" w:rsidRDefault="00344085" w:rsidP="00344085">
      <w:pPr>
        <w:pStyle w:val="AmdtsEntries"/>
        <w:keepNext/>
      </w:pPr>
      <w:r>
        <w:tab/>
        <w:t xml:space="preserve">def </w:t>
      </w:r>
      <w:r>
        <w:rPr>
          <w:rStyle w:val="charBoldItals"/>
        </w:rPr>
        <w:t>detention during pleasure</w:t>
      </w:r>
      <w:r>
        <w:t xml:space="preserve"> ins </w:t>
      </w:r>
      <w:hyperlink r:id="rId4156" w:tooltip="Statute Law Amendment Act 2015 (No 2)" w:history="1">
        <w:r>
          <w:rPr>
            <w:rStyle w:val="charCitHyperlinkAbbrev"/>
          </w:rPr>
          <w:t>A2015</w:t>
        </w:r>
        <w:r>
          <w:rPr>
            <w:rStyle w:val="charCitHyperlinkAbbrev"/>
          </w:rPr>
          <w:noBreakHyphen/>
          <w:t>50</w:t>
        </w:r>
      </w:hyperlink>
      <w:r>
        <w:t xml:space="preserve"> amdt 3.69</w:t>
      </w:r>
    </w:p>
    <w:p w14:paraId="58C2D82E" w14:textId="6F1D9079" w:rsidR="00344085" w:rsidRDefault="00344085" w:rsidP="00344085">
      <w:pPr>
        <w:pStyle w:val="AmdtsEntries"/>
        <w:keepNext/>
      </w:pPr>
      <w:r w:rsidRPr="00CD2DD9">
        <w:tab/>
        <w:t xml:space="preserve">def </w:t>
      </w:r>
      <w:r w:rsidRPr="00CD2DD9">
        <w:rPr>
          <w:rStyle w:val="charBoldItals"/>
        </w:rPr>
        <w:t>Director of Public Prosecutions</w:t>
      </w:r>
      <w:r w:rsidRPr="00CD2DD9">
        <w:t xml:space="preserve"> ins </w:t>
      </w:r>
      <w:hyperlink r:id="rId415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5EC30B5" w14:textId="130EC203" w:rsidR="00344085" w:rsidRDefault="00344085" w:rsidP="00344085">
      <w:pPr>
        <w:pStyle w:val="AmdtsEntriesDefL2"/>
      </w:pPr>
      <w:r w:rsidRPr="00CD2DD9">
        <w:tab/>
        <w:t xml:space="preserve">reloc from s 4 </w:t>
      </w:r>
      <w:hyperlink r:id="rId415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1155AFC" w14:textId="7BB413F9" w:rsidR="00344085" w:rsidRPr="00CD2DD9" w:rsidRDefault="00344085" w:rsidP="00344085">
      <w:pPr>
        <w:pStyle w:val="AmdtsEntries"/>
        <w:keepNext/>
      </w:pPr>
      <w:r>
        <w:tab/>
      </w:r>
      <w:r w:rsidRPr="00CD2DD9">
        <w:t xml:space="preserve">def </w:t>
      </w:r>
      <w:r w:rsidRPr="00823808">
        <w:rPr>
          <w:rStyle w:val="charBoldItals"/>
        </w:rPr>
        <w:t>distribute</w:t>
      </w:r>
      <w:r w:rsidRPr="00CD2DD9">
        <w:t xml:space="preserve"> ins </w:t>
      </w:r>
      <w:hyperlink r:id="rId4159" w:tooltip="Crimes (Intimate Image Abuse) Amendment Act 2017" w:history="1">
        <w:r>
          <w:rPr>
            <w:rStyle w:val="charCitHyperlinkAbbrev"/>
          </w:rPr>
          <w:t>A2017</w:t>
        </w:r>
        <w:r>
          <w:rPr>
            <w:rStyle w:val="charCitHyperlinkAbbrev"/>
          </w:rPr>
          <w:noBreakHyphen/>
          <w:t>22</w:t>
        </w:r>
      </w:hyperlink>
      <w:r>
        <w:t xml:space="preserve"> s 6</w:t>
      </w:r>
    </w:p>
    <w:p w14:paraId="7B50371B" w14:textId="35972A9F" w:rsidR="00344085" w:rsidRPr="00CD2DD9" w:rsidRDefault="00344085" w:rsidP="00344085">
      <w:pPr>
        <w:pStyle w:val="AmdtsEntries"/>
        <w:keepNext/>
      </w:pPr>
      <w:r w:rsidRPr="00CD2DD9">
        <w:tab/>
        <w:t xml:space="preserve">def </w:t>
      </w:r>
      <w:r w:rsidRPr="00CD2DD9">
        <w:rPr>
          <w:rStyle w:val="charBoldItals"/>
        </w:rPr>
        <w:t>document of title to land</w:t>
      </w:r>
      <w:r w:rsidRPr="00CD2DD9">
        <w:t xml:space="preserve"> reloc from s 4 </w:t>
      </w:r>
      <w:hyperlink r:id="rId416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F5F048A" w14:textId="69757F8B" w:rsidR="00344085" w:rsidRPr="00CD2DD9" w:rsidRDefault="00344085" w:rsidP="00344085">
      <w:pPr>
        <w:pStyle w:val="AmdtsEntriesDefL2"/>
      </w:pPr>
      <w:r w:rsidRPr="00CD2DD9">
        <w:tab/>
        <w:t xml:space="preserve">om </w:t>
      </w:r>
      <w:hyperlink r:id="rId416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3.50</w:t>
      </w:r>
    </w:p>
    <w:p w14:paraId="0B3DF42F" w14:textId="45080394"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from s 4 </w:t>
      </w:r>
      <w:hyperlink r:id="rId416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2CD5E94" w14:textId="0491302C" w:rsidR="00344085" w:rsidRPr="00CD2DD9" w:rsidRDefault="00344085" w:rsidP="00344085">
      <w:pPr>
        <w:pStyle w:val="AmdtsEntries"/>
      </w:pPr>
      <w:r w:rsidRPr="00CD2DD9">
        <w:tab/>
        <w:t xml:space="preserve">def </w:t>
      </w:r>
      <w:r w:rsidRPr="00CD2DD9">
        <w:rPr>
          <w:rStyle w:val="charBoldItals"/>
        </w:rPr>
        <w:t>domestic partner</w:t>
      </w:r>
      <w:r w:rsidRPr="00CD2DD9">
        <w:t xml:space="preserve"> ins </w:t>
      </w:r>
      <w:hyperlink r:id="rId4163"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1.35</w:t>
      </w:r>
    </w:p>
    <w:p w14:paraId="7BB233BF" w14:textId="677A4F77" w:rsidR="00344085" w:rsidRPr="00CD2DD9" w:rsidRDefault="00344085" w:rsidP="00344085">
      <w:pPr>
        <w:pStyle w:val="AmdtsEntries"/>
        <w:keepNext/>
      </w:pPr>
      <w:r w:rsidRPr="00CD2DD9">
        <w:tab/>
        <w:t xml:space="preserve">def </w:t>
      </w:r>
      <w:r w:rsidRPr="00CD2DD9">
        <w:rPr>
          <w:rStyle w:val="charBoldItals"/>
        </w:rPr>
        <w:t>domestic violence offence</w:t>
      </w:r>
      <w:r w:rsidRPr="00CD2DD9">
        <w:t xml:space="preserve"> ins </w:t>
      </w:r>
      <w:hyperlink r:id="rId4164"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E781A5F" w14:textId="0189C732" w:rsidR="00344085" w:rsidRPr="00CD2DD9" w:rsidRDefault="00344085" w:rsidP="00344085">
      <w:pPr>
        <w:pStyle w:val="AmdtsEntriesDefL2"/>
        <w:keepNext/>
      </w:pPr>
      <w:r w:rsidRPr="00CD2DD9">
        <w:tab/>
        <w:t xml:space="preserve">am </w:t>
      </w:r>
      <w:hyperlink r:id="rId4165"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6098B59B" w14:textId="5615FA0B" w:rsidR="00344085" w:rsidRPr="00CD2DD9" w:rsidRDefault="00344085" w:rsidP="00344085">
      <w:pPr>
        <w:pStyle w:val="AmdtsEntriesDefL2"/>
        <w:keepNext/>
      </w:pPr>
      <w:r w:rsidRPr="00CD2DD9">
        <w:tab/>
        <w:t xml:space="preserve">reloc from s 4 </w:t>
      </w:r>
      <w:hyperlink r:id="rId416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7BE854" w14:textId="7086B933" w:rsidR="00344085" w:rsidRPr="00CD2DD9" w:rsidRDefault="00344085" w:rsidP="00344085">
      <w:pPr>
        <w:pStyle w:val="AmdtsEntriesDefL2"/>
        <w:keepNext/>
      </w:pPr>
      <w:r w:rsidRPr="00CD2DD9">
        <w:tab/>
        <w:t xml:space="preserve">am </w:t>
      </w:r>
      <w:hyperlink r:id="rId4167"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1.5</w:t>
      </w:r>
    </w:p>
    <w:p w14:paraId="758CC35E" w14:textId="77777777" w:rsidR="00344085" w:rsidRPr="00CD2DD9" w:rsidRDefault="00344085" w:rsidP="00344085">
      <w:pPr>
        <w:pStyle w:val="AmdtsEntriesDefL2"/>
        <w:keepNext/>
      </w:pPr>
      <w:r w:rsidRPr="00CD2DD9">
        <w:tab/>
        <w:t>par (ca) exp 1 January 2002 (s 580)</w:t>
      </w:r>
    </w:p>
    <w:p w14:paraId="342FD9B8" w14:textId="77777777" w:rsidR="00344085" w:rsidRPr="00CD2DD9" w:rsidRDefault="00344085" w:rsidP="00344085">
      <w:pPr>
        <w:pStyle w:val="AmdtsEntriesDefL2"/>
        <w:keepNext/>
      </w:pPr>
      <w:r w:rsidRPr="00CD2DD9">
        <w:tab/>
        <w:t>pars renum R9 LA</w:t>
      </w:r>
    </w:p>
    <w:p w14:paraId="2AC04954" w14:textId="565A4F57" w:rsidR="00344085" w:rsidRPr="00CD2DD9" w:rsidRDefault="00344085" w:rsidP="00344085">
      <w:pPr>
        <w:pStyle w:val="AmdtsEntriesDefL2"/>
        <w:keepNext/>
      </w:pPr>
      <w:r w:rsidRPr="00CD2DD9">
        <w:tab/>
        <w:t xml:space="preserve">sub </w:t>
      </w:r>
      <w:hyperlink r:id="rId416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1.36</w:t>
      </w:r>
    </w:p>
    <w:p w14:paraId="2DC9DB0E" w14:textId="3538E7AC" w:rsidR="00344085" w:rsidRPr="00CD2DD9" w:rsidRDefault="00344085" w:rsidP="00344085">
      <w:pPr>
        <w:pStyle w:val="AmdtsEntriesDefL2"/>
      </w:pPr>
      <w:r w:rsidRPr="00CD2DD9">
        <w:tab/>
        <w:t xml:space="preserve">par </w:t>
      </w:r>
      <w:r w:rsidR="001B088F">
        <w:t>(e)</w:t>
      </w:r>
      <w:r>
        <w:t xml:space="preserve"> </w:t>
      </w:r>
      <w:r w:rsidRPr="00CD2DD9">
        <w:t xml:space="preserve">exp 27 March 2002 (see s 580 and </w:t>
      </w:r>
      <w:hyperlink r:id="rId416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w:t>
      </w:r>
      <w:r>
        <w:t> </w:t>
      </w:r>
      <w:r w:rsidRPr="00CD2DD9">
        <w:t>1.34)</w:t>
      </w:r>
    </w:p>
    <w:p w14:paraId="33E58320" w14:textId="59E2F7C5" w:rsidR="00344085" w:rsidRPr="00CD2DD9" w:rsidRDefault="00344085" w:rsidP="00344085">
      <w:pPr>
        <w:pStyle w:val="AmdtsEntriesDefL2"/>
        <w:keepNext/>
      </w:pPr>
      <w:r w:rsidRPr="00CD2DD9">
        <w:tab/>
        <w:t xml:space="preserve">am </w:t>
      </w:r>
      <w:hyperlink r:id="rId4170" w:tooltip="Criminal Code 2002" w:history="1">
        <w:r w:rsidRPr="00C62C6A">
          <w:rPr>
            <w:rStyle w:val="charCitHyperlinkAbbrev"/>
          </w:rPr>
          <w:t>A2002</w:t>
        </w:r>
        <w:r w:rsidRPr="00C62C6A">
          <w:rPr>
            <w:rStyle w:val="charCitHyperlinkAbbrev"/>
          </w:rPr>
          <w:noBreakHyphen/>
          <w:t>51</w:t>
        </w:r>
      </w:hyperlink>
      <w:r w:rsidRPr="00CD2DD9">
        <w:t xml:space="preserve"> amdt 1.17</w:t>
      </w:r>
    </w:p>
    <w:p w14:paraId="06E430B4" w14:textId="32DBBA6B" w:rsidR="00344085" w:rsidRPr="00CD2DD9" w:rsidRDefault="00344085" w:rsidP="00344085">
      <w:pPr>
        <w:pStyle w:val="AmdtsEntriesDefL2"/>
      </w:pPr>
      <w:r w:rsidRPr="00CD2DD9">
        <w:tab/>
        <w:t xml:space="preserve">om </w:t>
      </w:r>
      <w:hyperlink r:id="rId4171"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1.26</w:t>
      </w:r>
    </w:p>
    <w:p w14:paraId="7B2D2734" w14:textId="267FF00A" w:rsidR="00344085" w:rsidRPr="00CD2DD9" w:rsidRDefault="00344085" w:rsidP="00344085">
      <w:pPr>
        <w:pStyle w:val="AmdtsEntries"/>
        <w:keepNext/>
      </w:pPr>
      <w:r w:rsidRPr="00CD2DD9">
        <w:tab/>
        <w:t xml:space="preserve">def </w:t>
      </w:r>
      <w:r w:rsidRPr="00CD2DD9">
        <w:rPr>
          <w:rStyle w:val="charBoldItals"/>
        </w:rPr>
        <w:t>drug</w:t>
      </w:r>
      <w:r w:rsidRPr="00CD2DD9">
        <w:t xml:space="preserve"> am </w:t>
      </w:r>
      <w:hyperlink r:id="rId417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E45F07A" w14:textId="4BA8213D" w:rsidR="00344085" w:rsidRPr="00CD2DD9" w:rsidRDefault="00344085" w:rsidP="00344085">
      <w:pPr>
        <w:pStyle w:val="AmdtsEntriesDefL2"/>
      </w:pPr>
      <w:r w:rsidRPr="00CD2DD9">
        <w:tab/>
        <w:t xml:space="preserve">reloc from s 4 </w:t>
      </w:r>
      <w:hyperlink r:id="rId417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273217" w14:textId="5A7F134B" w:rsidR="00344085" w:rsidRDefault="00344085" w:rsidP="00344085">
      <w:pPr>
        <w:pStyle w:val="AmdtsEntries"/>
        <w:keepNext/>
      </w:pPr>
      <w:r>
        <w:tab/>
        <w:t xml:space="preserve">def </w:t>
      </w:r>
      <w:r>
        <w:rPr>
          <w:rStyle w:val="charBoldItals"/>
        </w:rPr>
        <w:t>economic loss</w:t>
      </w:r>
      <w:r>
        <w:t xml:space="preserve"> ins </w:t>
      </w:r>
      <w:hyperlink r:id="rId4174" w:tooltip="Statute Law Amendment Act 2015 (No 2)" w:history="1">
        <w:r>
          <w:rPr>
            <w:rStyle w:val="charCitHyperlinkAbbrev"/>
          </w:rPr>
          <w:t>A2015</w:t>
        </w:r>
        <w:r>
          <w:rPr>
            <w:rStyle w:val="charCitHyperlinkAbbrev"/>
          </w:rPr>
          <w:noBreakHyphen/>
          <w:t>50</w:t>
        </w:r>
      </w:hyperlink>
      <w:r>
        <w:t xml:space="preserve"> amdt 3.69</w:t>
      </w:r>
    </w:p>
    <w:p w14:paraId="76B977EA" w14:textId="14A80568" w:rsidR="00344085" w:rsidRPr="00CD2DD9" w:rsidRDefault="00344085" w:rsidP="00344085">
      <w:pPr>
        <w:pStyle w:val="AmdtsEntries"/>
      </w:pPr>
      <w:r w:rsidRPr="00CD2DD9">
        <w:tab/>
        <w:t xml:space="preserve">def </w:t>
      </w:r>
      <w:r w:rsidRPr="00CD2DD9">
        <w:rPr>
          <w:rStyle w:val="charBoldItals"/>
        </w:rPr>
        <w:t xml:space="preserve">employee </w:t>
      </w:r>
      <w:r w:rsidRPr="00CD2DD9">
        <w:t xml:space="preserve">ins </w:t>
      </w:r>
      <w:hyperlink r:id="rId417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64D584C" w14:textId="24F5B17B" w:rsidR="007D20ED" w:rsidRPr="00CD2DD9" w:rsidRDefault="007D20ED" w:rsidP="007D20ED">
      <w:pPr>
        <w:pStyle w:val="AmdtsEntriesDefL2"/>
      </w:pPr>
      <w:r>
        <w:tab/>
        <w:t xml:space="preserve">om </w:t>
      </w:r>
      <w:hyperlink r:id="rId4176" w:tooltip="Work Health and Safety Amendment Act 2021" w:history="1">
        <w:r w:rsidRPr="00C014A9">
          <w:rPr>
            <w:rStyle w:val="charCitHyperlinkAbbrev"/>
          </w:rPr>
          <w:t>A2021-19</w:t>
        </w:r>
      </w:hyperlink>
      <w:r>
        <w:t xml:space="preserve"> amdt 1.7</w:t>
      </w:r>
    </w:p>
    <w:p w14:paraId="443A4ADD" w14:textId="0CE37F7B" w:rsidR="00344085" w:rsidRPr="00CD2DD9" w:rsidRDefault="00344085" w:rsidP="00344085">
      <w:pPr>
        <w:pStyle w:val="AmdtsEntries"/>
      </w:pPr>
      <w:r w:rsidRPr="00CD2DD9">
        <w:tab/>
        <w:t xml:space="preserve">def </w:t>
      </w:r>
      <w:r w:rsidRPr="00CD2DD9">
        <w:rPr>
          <w:rStyle w:val="charBoldItals"/>
        </w:rPr>
        <w:t xml:space="preserve">employer </w:t>
      </w:r>
      <w:r w:rsidRPr="00CD2DD9">
        <w:t xml:space="preserve">ins </w:t>
      </w:r>
      <w:hyperlink r:id="rId417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695FB8C" w14:textId="6C50EAB7" w:rsidR="007D20ED" w:rsidRPr="00CD2DD9" w:rsidRDefault="007D20ED" w:rsidP="007D20ED">
      <w:pPr>
        <w:pStyle w:val="AmdtsEntriesDefL2"/>
      </w:pPr>
      <w:r>
        <w:tab/>
        <w:t xml:space="preserve">om </w:t>
      </w:r>
      <w:hyperlink r:id="rId4178" w:tooltip="Work Health and Safety Amendment Act 2021" w:history="1">
        <w:r w:rsidRPr="00C014A9">
          <w:rPr>
            <w:rStyle w:val="charCitHyperlinkAbbrev"/>
          </w:rPr>
          <w:t>A2021-19</w:t>
        </w:r>
      </w:hyperlink>
      <w:r>
        <w:t xml:space="preserve"> amdt 1.7</w:t>
      </w:r>
    </w:p>
    <w:p w14:paraId="0B56C7B2" w14:textId="5651DAFE" w:rsidR="00344085" w:rsidRDefault="00344085" w:rsidP="00344085">
      <w:pPr>
        <w:pStyle w:val="AmdtsEntries"/>
        <w:keepNext/>
      </w:pPr>
      <w:r>
        <w:lastRenderedPageBreak/>
        <w:tab/>
        <w:t xml:space="preserve">def </w:t>
      </w:r>
      <w:r>
        <w:rPr>
          <w:rStyle w:val="charBoldItals"/>
        </w:rPr>
        <w:t>engage in conduct</w:t>
      </w:r>
      <w:r>
        <w:t xml:space="preserve"> ins </w:t>
      </w:r>
      <w:hyperlink r:id="rId4179" w:tooltip="Statute Law Amendment Act 2015 (No 2)" w:history="1">
        <w:r>
          <w:rPr>
            <w:rStyle w:val="charCitHyperlinkAbbrev"/>
          </w:rPr>
          <w:t>A2015</w:t>
        </w:r>
        <w:r>
          <w:rPr>
            <w:rStyle w:val="charCitHyperlinkAbbrev"/>
          </w:rPr>
          <w:noBreakHyphen/>
          <w:t>50</w:t>
        </w:r>
      </w:hyperlink>
      <w:r>
        <w:t xml:space="preserve"> amdt 3.69</w:t>
      </w:r>
    </w:p>
    <w:p w14:paraId="1B37AF1D" w14:textId="6709449E" w:rsidR="00344085" w:rsidRDefault="00344085" w:rsidP="00344085">
      <w:pPr>
        <w:pStyle w:val="AmdtsEntries"/>
        <w:keepNext/>
      </w:pPr>
      <w:r w:rsidRPr="00CD2DD9">
        <w:tab/>
        <w:t xml:space="preserve">def </w:t>
      </w:r>
      <w:r w:rsidRPr="00823808">
        <w:rPr>
          <w:rStyle w:val="charBoldItals"/>
        </w:rPr>
        <w:t>engaged in a private act</w:t>
      </w:r>
      <w:r w:rsidRPr="00CD2DD9">
        <w:t xml:space="preserve"> ins </w:t>
      </w:r>
      <w:hyperlink r:id="rId4180" w:tooltip="Crimes (Intimate Image Abuse) Amendment Act 2017" w:history="1">
        <w:r>
          <w:rPr>
            <w:rStyle w:val="charCitHyperlinkAbbrev"/>
          </w:rPr>
          <w:t>A2017</w:t>
        </w:r>
        <w:r>
          <w:rPr>
            <w:rStyle w:val="charCitHyperlinkAbbrev"/>
          </w:rPr>
          <w:noBreakHyphen/>
          <w:t>22</w:t>
        </w:r>
      </w:hyperlink>
      <w:r>
        <w:t xml:space="preserve"> s 6</w:t>
      </w:r>
    </w:p>
    <w:p w14:paraId="4245AEE5" w14:textId="5F0D0BBE" w:rsidR="00344085" w:rsidRDefault="00344085" w:rsidP="00344085">
      <w:pPr>
        <w:pStyle w:val="AmdtsEntries"/>
        <w:keepNext/>
      </w:pPr>
      <w:r>
        <w:tab/>
        <w:t xml:space="preserve">def </w:t>
      </w:r>
      <w:r>
        <w:rPr>
          <w:rStyle w:val="charBoldItals"/>
        </w:rPr>
        <w:t>evidential material</w:t>
      </w:r>
      <w:r>
        <w:t xml:space="preserve"> ins </w:t>
      </w:r>
      <w:hyperlink r:id="rId4181" w:tooltip="Statute Law Amendment Act 2015 (No 2)" w:history="1">
        <w:r>
          <w:rPr>
            <w:rStyle w:val="charCitHyperlinkAbbrev"/>
          </w:rPr>
          <w:t>A2015</w:t>
        </w:r>
        <w:r>
          <w:rPr>
            <w:rStyle w:val="charCitHyperlinkAbbrev"/>
          </w:rPr>
          <w:noBreakHyphen/>
          <w:t>50</w:t>
        </w:r>
      </w:hyperlink>
      <w:r>
        <w:t xml:space="preserve"> amdt 3.69</w:t>
      </w:r>
    </w:p>
    <w:p w14:paraId="06536C59" w14:textId="1393D322" w:rsidR="00344085" w:rsidRDefault="00344085" w:rsidP="00344085">
      <w:pPr>
        <w:pStyle w:val="AmdtsEntries"/>
      </w:pPr>
      <w:r>
        <w:tab/>
        <w:t xml:space="preserve">def </w:t>
      </w:r>
      <w:r w:rsidRPr="000C0473">
        <w:rPr>
          <w:rStyle w:val="charBoldItals"/>
        </w:rPr>
        <w:t>exclusion direction</w:t>
      </w:r>
      <w:r>
        <w:t xml:space="preserve"> ins </w:t>
      </w:r>
      <w:hyperlink r:id="rId4182" w:tooltip="Crimes (Serious and Organised Crime) Legislation Amendment Act 2016" w:history="1">
        <w:r>
          <w:rPr>
            <w:rStyle w:val="charCitHyperlinkAbbrev"/>
          </w:rPr>
          <w:t>A2016</w:t>
        </w:r>
        <w:r>
          <w:rPr>
            <w:rStyle w:val="charCitHyperlinkAbbrev"/>
          </w:rPr>
          <w:noBreakHyphen/>
          <w:t>48</w:t>
        </w:r>
      </w:hyperlink>
      <w:r>
        <w:t xml:space="preserve"> s 12</w:t>
      </w:r>
    </w:p>
    <w:p w14:paraId="49704E0D" w14:textId="029A4C55" w:rsidR="00344085" w:rsidRDefault="00344085" w:rsidP="00344085">
      <w:pPr>
        <w:pStyle w:val="AmdtsEntries"/>
      </w:pPr>
      <w:r>
        <w:tab/>
        <w:t xml:space="preserve">def </w:t>
      </w:r>
      <w:r w:rsidRPr="000C0473">
        <w:rPr>
          <w:rStyle w:val="charBoldItals"/>
        </w:rPr>
        <w:t>exclusion period</w:t>
      </w:r>
      <w:r>
        <w:t xml:space="preserve"> ins </w:t>
      </w:r>
      <w:hyperlink r:id="rId4183" w:tooltip="Crimes (Serious and Organised Crime) Legislation Amendment Act 2016" w:history="1">
        <w:r>
          <w:rPr>
            <w:rStyle w:val="charCitHyperlinkAbbrev"/>
          </w:rPr>
          <w:t>A2016</w:t>
        </w:r>
        <w:r>
          <w:rPr>
            <w:rStyle w:val="charCitHyperlinkAbbrev"/>
          </w:rPr>
          <w:noBreakHyphen/>
          <w:t>48</w:t>
        </w:r>
      </w:hyperlink>
      <w:r>
        <w:t xml:space="preserve"> s 12</w:t>
      </w:r>
    </w:p>
    <w:p w14:paraId="746F19A4" w14:textId="613FE77E" w:rsidR="00344085" w:rsidRDefault="00344085" w:rsidP="00344085">
      <w:pPr>
        <w:pStyle w:val="AmdtsEntries"/>
      </w:pPr>
      <w:r>
        <w:tab/>
        <w:t xml:space="preserve">def </w:t>
      </w:r>
      <w:r w:rsidRPr="000C0473">
        <w:rPr>
          <w:rStyle w:val="charBoldItals"/>
        </w:rPr>
        <w:t>exclusion zone</w:t>
      </w:r>
      <w:r>
        <w:t xml:space="preserve"> ins </w:t>
      </w:r>
      <w:hyperlink r:id="rId4184" w:tooltip="Crimes (Serious and Organised Crime) Legislation Amendment Act 2016" w:history="1">
        <w:r>
          <w:rPr>
            <w:rStyle w:val="charCitHyperlinkAbbrev"/>
          </w:rPr>
          <w:t>A2016</w:t>
        </w:r>
        <w:r>
          <w:rPr>
            <w:rStyle w:val="charCitHyperlinkAbbrev"/>
          </w:rPr>
          <w:noBreakHyphen/>
          <w:t>48</w:t>
        </w:r>
      </w:hyperlink>
      <w:r>
        <w:t xml:space="preserve"> s 12</w:t>
      </w:r>
    </w:p>
    <w:p w14:paraId="6537AF5F" w14:textId="0FFEC5DD" w:rsidR="00344085" w:rsidRDefault="00344085" w:rsidP="00344085">
      <w:pPr>
        <w:pStyle w:val="AmdtsEntries"/>
        <w:keepNext/>
      </w:pPr>
      <w:r>
        <w:tab/>
        <w:t xml:space="preserve">def </w:t>
      </w:r>
      <w:r>
        <w:rPr>
          <w:rStyle w:val="charBoldItals"/>
        </w:rPr>
        <w:t>executing officer</w:t>
      </w:r>
      <w:r>
        <w:t xml:space="preserve"> ins </w:t>
      </w:r>
      <w:hyperlink r:id="rId4185" w:tooltip="Statute Law Amendment Act 2015 (No 2)" w:history="1">
        <w:r>
          <w:rPr>
            <w:rStyle w:val="charCitHyperlinkAbbrev"/>
          </w:rPr>
          <w:t>A2015</w:t>
        </w:r>
        <w:r>
          <w:rPr>
            <w:rStyle w:val="charCitHyperlinkAbbrev"/>
          </w:rPr>
          <w:noBreakHyphen/>
          <w:t>50</w:t>
        </w:r>
      </w:hyperlink>
      <w:r>
        <w:t xml:space="preserve"> amdt 3.69</w:t>
      </w:r>
    </w:p>
    <w:p w14:paraId="48C6DDD5" w14:textId="6799B82B" w:rsidR="000C5086" w:rsidRDefault="000C5086" w:rsidP="000C5086">
      <w:pPr>
        <w:pStyle w:val="AmdtsEntries"/>
        <w:keepNext/>
      </w:pPr>
      <w:r>
        <w:tab/>
        <w:t xml:space="preserve">def </w:t>
      </w:r>
      <w:r>
        <w:rPr>
          <w:rStyle w:val="charBoldItals"/>
        </w:rPr>
        <w:t>family violence</w:t>
      </w:r>
      <w:r>
        <w:t xml:space="preserve"> ins </w:t>
      </w:r>
      <w:hyperlink r:id="rId4186" w:tooltip="Family Violence LEgislation Amendment Act 2022" w:history="1">
        <w:r w:rsidR="00517559" w:rsidRPr="00345092">
          <w:rPr>
            <w:rStyle w:val="charCitHyperlinkAbbrev"/>
          </w:rPr>
          <w:t>A2022-13</w:t>
        </w:r>
      </w:hyperlink>
      <w:r>
        <w:t xml:space="preserve"> s 76</w:t>
      </w:r>
    </w:p>
    <w:p w14:paraId="10EFC1EB" w14:textId="6C9DE296" w:rsidR="000C5086" w:rsidRDefault="000C5086" w:rsidP="000C5086">
      <w:pPr>
        <w:pStyle w:val="AmdtsEntries"/>
        <w:keepNext/>
      </w:pPr>
      <w:r>
        <w:tab/>
        <w:t xml:space="preserve">def </w:t>
      </w:r>
      <w:r>
        <w:rPr>
          <w:rStyle w:val="charBoldItals"/>
        </w:rPr>
        <w:t>fault element</w:t>
      </w:r>
      <w:r>
        <w:t xml:space="preserve"> ins </w:t>
      </w:r>
      <w:hyperlink r:id="rId4187" w:tooltip="Family Violence LEgislation Amendment Act 2022" w:history="1">
        <w:r w:rsidR="00517559" w:rsidRPr="00345092">
          <w:rPr>
            <w:rStyle w:val="charCitHyperlinkAbbrev"/>
          </w:rPr>
          <w:t>A2022-13</w:t>
        </w:r>
      </w:hyperlink>
      <w:r>
        <w:t xml:space="preserve"> s 76</w:t>
      </w:r>
    </w:p>
    <w:p w14:paraId="244FC706" w14:textId="2E95DDD4" w:rsidR="00344085" w:rsidRDefault="00344085" w:rsidP="00344085">
      <w:pPr>
        <w:pStyle w:val="AmdtsEntries"/>
        <w:keepNext/>
      </w:pPr>
      <w:r>
        <w:tab/>
        <w:t xml:space="preserve">def </w:t>
      </w:r>
      <w:r>
        <w:rPr>
          <w:rStyle w:val="charBoldItals"/>
        </w:rPr>
        <w:t>female genital mutilation</w:t>
      </w:r>
      <w:r>
        <w:t xml:space="preserve"> ins </w:t>
      </w:r>
      <w:hyperlink r:id="rId4188" w:tooltip="Statute Law Amendment Act 2015 (No 2)" w:history="1">
        <w:r>
          <w:rPr>
            <w:rStyle w:val="charCitHyperlinkAbbrev"/>
          </w:rPr>
          <w:t>A2015</w:t>
        </w:r>
        <w:r>
          <w:rPr>
            <w:rStyle w:val="charCitHyperlinkAbbrev"/>
          </w:rPr>
          <w:noBreakHyphen/>
          <w:t>50</w:t>
        </w:r>
      </w:hyperlink>
      <w:r>
        <w:t xml:space="preserve"> amdt 3.69</w:t>
      </w:r>
    </w:p>
    <w:p w14:paraId="23930028" w14:textId="34573F9E" w:rsidR="00344085" w:rsidRPr="00D72FBC" w:rsidRDefault="00344085" w:rsidP="00344085">
      <w:pPr>
        <w:pStyle w:val="AmdtsEntries"/>
        <w:keepNext/>
      </w:pPr>
      <w:r>
        <w:tab/>
        <w:t xml:space="preserve">def </w:t>
      </w:r>
      <w:r w:rsidRPr="00C973CB">
        <w:rPr>
          <w:rStyle w:val="charBoldItals"/>
        </w:rPr>
        <w:t>fortification</w:t>
      </w:r>
      <w:r>
        <w:t xml:space="preserve"> ins </w:t>
      </w:r>
      <w:hyperlink r:id="rId4189"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979C33D" w14:textId="67570D19" w:rsidR="00344085" w:rsidRPr="00D72FBC" w:rsidRDefault="00344085" w:rsidP="00344085">
      <w:pPr>
        <w:pStyle w:val="AmdtsEntries"/>
        <w:keepNext/>
      </w:pPr>
      <w:r>
        <w:tab/>
        <w:t xml:space="preserve">def </w:t>
      </w:r>
      <w:r w:rsidRPr="00C973CB">
        <w:rPr>
          <w:rStyle w:val="charBoldItals"/>
        </w:rPr>
        <w:t>fortification inspection order</w:t>
      </w:r>
      <w:r>
        <w:t xml:space="preserve"> ins </w:t>
      </w:r>
      <w:hyperlink r:id="rId4190"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2F43EAA8" w14:textId="0223F7A0" w:rsidR="00344085" w:rsidRPr="00D72FBC" w:rsidRDefault="00344085" w:rsidP="00344085">
      <w:pPr>
        <w:pStyle w:val="AmdtsEntries"/>
        <w:keepNext/>
      </w:pPr>
      <w:r>
        <w:tab/>
        <w:t xml:space="preserve">def </w:t>
      </w:r>
      <w:r w:rsidRPr="00C973CB">
        <w:rPr>
          <w:rStyle w:val="charBoldItals"/>
        </w:rPr>
        <w:t>fortification offence</w:t>
      </w:r>
      <w:r>
        <w:t xml:space="preserve"> ins </w:t>
      </w:r>
      <w:hyperlink r:id="rId4191"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8DED4C" w14:textId="6DD0CCB6" w:rsidR="00344085" w:rsidRDefault="00344085" w:rsidP="00344085">
      <w:pPr>
        <w:pStyle w:val="AmdtsEntries"/>
        <w:keepNext/>
      </w:pPr>
      <w:r>
        <w:tab/>
        <w:t xml:space="preserve">def </w:t>
      </w:r>
      <w:r w:rsidRPr="00C973CB">
        <w:rPr>
          <w:rStyle w:val="charBoldItals"/>
        </w:rPr>
        <w:t>fortification removal order</w:t>
      </w:r>
      <w:r>
        <w:t xml:space="preserve"> ins </w:t>
      </w:r>
      <w:hyperlink r:id="rId4192"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6ED55446" w14:textId="05B94067" w:rsidR="00344085" w:rsidRDefault="00344085" w:rsidP="00344085">
      <w:pPr>
        <w:pStyle w:val="AmdtsEntries"/>
        <w:keepNext/>
      </w:pPr>
      <w:r>
        <w:tab/>
        <w:t xml:space="preserve">def </w:t>
      </w:r>
      <w:r>
        <w:rPr>
          <w:rStyle w:val="charBoldItals"/>
        </w:rPr>
        <w:t>frisk search</w:t>
      </w:r>
      <w:r>
        <w:t xml:space="preserve"> ins </w:t>
      </w:r>
      <w:hyperlink r:id="rId4193" w:tooltip="Statute Law Amendment Act 2015 (No 2)" w:history="1">
        <w:r>
          <w:rPr>
            <w:rStyle w:val="charCitHyperlinkAbbrev"/>
          </w:rPr>
          <w:t>A2015</w:t>
        </w:r>
        <w:r>
          <w:rPr>
            <w:rStyle w:val="charCitHyperlinkAbbrev"/>
          </w:rPr>
          <w:noBreakHyphen/>
          <w:t>50</w:t>
        </w:r>
      </w:hyperlink>
      <w:r>
        <w:t xml:space="preserve"> amdt 3.69</w:t>
      </w:r>
    </w:p>
    <w:p w14:paraId="090EEF34" w14:textId="25462FEF" w:rsidR="00344085" w:rsidRDefault="00344085" w:rsidP="00344085">
      <w:pPr>
        <w:pStyle w:val="AmdtsEntries"/>
        <w:keepNext/>
      </w:pPr>
      <w:r>
        <w:tab/>
        <w:t xml:space="preserve">def </w:t>
      </w:r>
      <w:r>
        <w:rPr>
          <w:rStyle w:val="charBoldItals"/>
        </w:rPr>
        <w:t>Full Court</w:t>
      </w:r>
      <w:r>
        <w:t xml:space="preserve"> ins </w:t>
      </w:r>
      <w:hyperlink r:id="rId4194" w:tooltip="Statute Law Amendment Act 2015 (No 2)" w:history="1">
        <w:r>
          <w:rPr>
            <w:rStyle w:val="charCitHyperlinkAbbrev"/>
          </w:rPr>
          <w:t>A2015</w:t>
        </w:r>
        <w:r>
          <w:rPr>
            <w:rStyle w:val="charCitHyperlinkAbbrev"/>
          </w:rPr>
          <w:noBreakHyphen/>
          <w:t>50</w:t>
        </w:r>
      </w:hyperlink>
      <w:r>
        <w:t xml:space="preserve"> amdt 3.69</w:t>
      </w:r>
    </w:p>
    <w:p w14:paraId="1CFB556A" w14:textId="56886659" w:rsidR="00344085" w:rsidRDefault="00344085" w:rsidP="00344085">
      <w:pPr>
        <w:pStyle w:val="AmdtsEntries"/>
        <w:keepNext/>
      </w:pPr>
      <w:r w:rsidRPr="00CD2DD9">
        <w:tab/>
        <w:t xml:space="preserve">def </w:t>
      </w:r>
      <w:r w:rsidRPr="00285814">
        <w:rPr>
          <w:rStyle w:val="charBoldItals"/>
        </w:rPr>
        <w:t>genital or anal region</w:t>
      </w:r>
      <w:r w:rsidRPr="00CD2DD9">
        <w:t xml:space="preserve"> ins </w:t>
      </w:r>
      <w:hyperlink r:id="rId4195" w:tooltip="Crimes (Intimate Image Abuse) Amendment Act 2017" w:history="1">
        <w:r>
          <w:rPr>
            <w:rStyle w:val="charCitHyperlinkAbbrev"/>
          </w:rPr>
          <w:t>A2017</w:t>
        </w:r>
        <w:r>
          <w:rPr>
            <w:rStyle w:val="charCitHyperlinkAbbrev"/>
          </w:rPr>
          <w:noBreakHyphen/>
          <w:t>22</w:t>
        </w:r>
      </w:hyperlink>
      <w:r>
        <w:t xml:space="preserve"> s 6</w:t>
      </w:r>
    </w:p>
    <w:p w14:paraId="71088DD6" w14:textId="17B7D1A8" w:rsidR="00344085" w:rsidRDefault="00344085" w:rsidP="00344085">
      <w:pPr>
        <w:pStyle w:val="AmdtsEntries"/>
        <w:keepNext/>
      </w:pPr>
      <w:r>
        <w:tab/>
        <w:t xml:space="preserve">def </w:t>
      </w:r>
      <w:r>
        <w:rPr>
          <w:rStyle w:val="charBoldItals"/>
        </w:rPr>
        <w:t>goods</w:t>
      </w:r>
      <w:r>
        <w:t xml:space="preserve"> ins </w:t>
      </w:r>
      <w:hyperlink r:id="rId4196" w:tooltip="Statute Law Amendment Act 2015 (No 2)" w:history="1">
        <w:r>
          <w:rPr>
            <w:rStyle w:val="charCitHyperlinkAbbrev"/>
          </w:rPr>
          <w:t>A2015</w:t>
        </w:r>
        <w:r>
          <w:rPr>
            <w:rStyle w:val="charCitHyperlinkAbbrev"/>
          </w:rPr>
          <w:noBreakHyphen/>
          <w:t>50</w:t>
        </w:r>
      </w:hyperlink>
      <w:r>
        <w:t xml:space="preserve"> amdt 3.69</w:t>
      </w:r>
    </w:p>
    <w:p w14:paraId="70362BC6" w14:textId="5B248180" w:rsidR="00344085" w:rsidRPr="00CD2DD9" w:rsidRDefault="00344085" w:rsidP="00344085">
      <w:pPr>
        <w:pStyle w:val="AmdtsEntries"/>
      </w:pPr>
      <w:r w:rsidRPr="00CD2DD9">
        <w:tab/>
        <w:t xml:space="preserve">def </w:t>
      </w:r>
      <w:r w:rsidRPr="00CD2DD9">
        <w:rPr>
          <w:rStyle w:val="charBoldItals"/>
        </w:rPr>
        <w:t xml:space="preserve">government </w:t>
      </w:r>
      <w:r w:rsidRPr="00CD2DD9">
        <w:t xml:space="preserve">ins </w:t>
      </w:r>
      <w:hyperlink r:id="rId419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A09DA3A" w14:textId="7AC18D08" w:rsidR="007D20ED" w:rsidRPr="00CD2DD9" w:rsidRDefault="007D20ED" w:rsidP="007D20ED">
      <w:pPr>
        <w:pStyle w:val="AmdtsEntriesDefL2"/>
      </w:pPr>
      <w:r>
        <w:tab/>
        <w:t xml:space="preserve">om </w:t>
      </w:r>
      <w:hyperlink r:id="rId4198" w:tooltip="Work Health and Safety Amendment Act 2021" w:history="1">
        <w:r w:rsidRPr="00C014A9">
          <w:rPr>
            <w:rStyle w:val="charCitHyperlinkAbbrev"/>
          </w:rPr>
          <w:t>A2021-19</w:t>
        </w:r>
      </w:hyperlink>
      <w:r>
        <w:t xml:space="preserve"> amdt 1.7</w:t>
      </w:r>
    </w:p>
    <w:p w14:paraId="693A2D75" w14:textId="06718D9D" w:rsidR="00344085" w:rsidRPr="00CD2DD9" w:rsidRDefault="00344085" w:rsidP="00344085">
      <w:pPr>
        <w:pStyle w:val="AmdtsEntries"/>
      </w:pPr>
      <w:r w:rsidRPr="00CD2DD9">
        <w:tab/>
        <w:t xml:space="preserve">def </w:t>
      </w:r>
      <w:r w:rsidRPr="00CD2DD9">
        <w:rPr>
          <w:rStyle w:val="charBoldItals"/>
        </w:rPr>
        <w:t xml:space="preserve">government entity </w:t>
      </w:r>
      <w:r w:rsidRPr="00CD2DD9">
        <w:t xml:space="preserve">ins </w:t>
      </w:r>
      <w:hyperlink r:id="rId419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DFF6597" w14:textId="6E40449B" w:rsidR="007D20ED" w:rsidRPr="00CD2DD9" w:rsidRDefault="007D20ED" w:rsidP="007D20ED">
      <w:pPr>
        <w:pStyle w:val="AmdtsEntriesDefL2"/>
      </w:pPr>
      <w:r>
        <w:tab/>
        <w:t xml:space="preserve">om </w:t>
      </w:r>
      <w:hyperlink r:id="rId4200" w:tooltip="Work Health and Safety Amendment Act 2021" w:history="1">
        <w:r w:rsidRPr="00C014A9">
          <w:rPr>
            <w:rStyle w:val="charCitHyperlinkAbbrev"/>
          </w:rPr>
          <w:t>A2021-19</w:t>
        </w:r>
      </w:hyperlink>
      <w:r>
        <w:t xml:space="preserve"> amdt 1.7</w:t>
      </w:r>
    </w:p>
    <w:p w14:paraId="2DC03875" w14:textId="1427C504" w:rsidR="00900FE2" w:rsidRDefault="00900FE2" w:rsidP="00344085">
      <w:pPr>
        <w:pStyle w:val="AmdtsEntries"/>
        <w:keepNext/>
      </w:pPr>
      <w:r>
        <w:tab/>
        <w:t xml:space="preserve">def </w:t>
      </w:r>
      <w:r w:rsidRPr="00900FE2">
        <w:rPr>
          <w:rStyle w:val="charBoldItals"/>
        </w:rPr>
        <w:t>government or non-government school</w:t>
      </w:r>
      <w:r>
        <w:t xml:space="preserve"> ins </w:t>
      </w:r>
      <w:hyperlink r:id="rId4201" w:tooltip="Education Amendment Act 2022" w:history="1">
        <w:r w:rsidRPr="00900FE2">
          <w:rPr>
            <w:rStyle w:val="charCitHyperlinkAbbrev"/>
          </w:rPr>
          <w:t>A2022-10</w:t>
        </w:r>
      </w:hyperlink>
      <w:r>
        <w:t xml:space="preserve"> amdt 1.4</w:t>
      </w:r>
    </w:p>
    <w:p w14:paraId="77EEDC4F" w14:textId="13E09AA9" w:rsidR="00344085" w:rsidRPr="00CD2DD9" w:rsidRDefault="00344085" w:rsidP="00344085">
      <w:pPr>
        <w:pStyle w:val="AmdtsEntries"/>
        <w:keepNext/>
      </w:pPr>
      <w:r w:rsidRPr="00CD2DD9">
        <w:tab/>
        <w:t xml:space="preserve">def </w:t>
      </w:r>
      <w:r w:rsidRPr="00CD2DD9">
        <w:rPr>
          <w:rStyle w:val="charBoldItals"/>
        </w:rPr>
        <w:t>grievous bodily harm</w:t>
      </w:r>
      <w:r w:rsidRPr="00CD2DD9">
        <w:t xml:space="preserve"> ins </w:t>
      </w:r>
      <w:hyperlink r:id="rId420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186B7BD" w14:textId="7193E1AC" w:rsidR="00344085" w:rsidRPr="00CD2DD9" w:rsidRDefault="00344085" w:rsidP="00344085">
      <w:pPr>
        <w:pStyle w:val="AmdtsEntriesDefL2"/>
      </w:pPr>
      <w:r w:rsidRPr="00CD2DD9">
        <w:tab/>
        <w:t xml:space="preserve">reloc from s 4 </w:t>
      </w:r>
      <w:hyperlink r:id="rId420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8439D02" w14:textId="6E3C5DC3" w:rsidR="00344085" w:rsidRPr="00CD2DD9" w:rsidRDefault="00344085" w:rsidP="00344085">
      <w:pPr>
        <w:pStyle w:val="AmdtsEntriesDefL2"/>
      </w:pPr>
      <w:r w:rsidRPr="00CD2DD9">
        <w:tab/>
        <w:t xml:space="preserve">sub </w:t>
      </w:r>
      <w:hyperlink r:id="rId4204"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64EB3D47" w14:textId="39F58ADA" w:rsidR="00344085" w:rsidRDefault="00344085" w:rsidP="00344085">
      <w:pPr>
        <w:pStyle w:val="AmdtsEntries"/>
        <w:keepNext/>
      </w:pPr>
      <w:r w:rsidRPr="00CD2DD9">
        <w:tab/>
        <w:t xml:space="preserve">def </w:t>
      </w:r>
      <w:r w:rsidRPr="00CD2DD9">
        <w:rPr>
          <w:rStyle w:val="charBoldItals"/>
        </w:rPr>
        <w:t xml:space="preserve">harm </w:t>
      </w:r>
      <w:r w:rsidRPr="00CD2DD9">
        <w:t xml:space="preserve">ins </w:t>
      </w:r>
      <w:hyperlink r:id="rId420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2F9AA7AF" w14:textId="796B882C" w:rsidR="00344085" w:rsidRPr="00CD2DD9" w:rsidRDefault="00344085" w:rsidP="00344085">
      <w:pPr>
        <w:pStyle w:val="AmdtsEntriesDefL2"/>
        <w:keepNext/>
      </w:pPr>
      <w:r>
        <w:tab/>
        <w:t xml:space="preserve">om </w:t>
      </w:r>
      <w:hyperlink r:id="rId4206" w:tooltip="Statute Law Amendment Act 2015 (No 2)" w:history="1">
        <w:r>
          <w:rPr>
            <w:rStyle w:val="charCitHyperlinkAbbrev"/>
          </w:rPr>
          <w:t>A2015</w:t>
        </w:r>
        <w:r>
          <w:rPr>
            <w:rStyle w:val="charCitHyperlinkAbbrev"/>
          </w:rPr>
          <w:noBreakHyphen/>
          <w:t>50</w:t>
        </w:r>
      </w:hyperlink>
      <w:r>
        <w:t xml:space="preserve"> amdt 3.70</w:t>
      </w:r>
    </w:p>
    <w:p w14:paraId="5B1FA4B6" w14:textId="0B5E5A30" w:rsidR="00344085" w:rsidRPr="00CD2DD9" w:rsidRDefault="00344085" w:rsidP="00344085">
      <w:pPr>
        <w:pStyle w:val="AmdtsEntries"/>
        <w:keepNext/>
      </w:pPr>
      <w:r w:rsidRPr="00CD2DD9">
        <w:tab/>
        <w:t xml:space="preserve">def </w:t>
      </w:r>
      <w:r w:rsidRPr="00CD2DD9">
        <w:rPr>
          <w:rStyle w:val="charBoldItals"/>
        </w:rPr>
        <w:t>household member</w:t>
      </w:r>
      <w:r w:rsidRPr="00CD2DD9">
        <w:t xml:space="preserve"> ins </w:t>
      </w:r>
      <w:hyperlink r:id="rId4207"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67FEC689" w14:textId="24185A88" w:rsidR="00344085" w:rsidRPr="00CD2DD9" w:rsidRDefault="00344085" w:rsidP="00344085">
      <w:pPr>
        <w:pStyle w:val="AmdtsEntriesDefL2"/>
        <w:keepNext/>
      </w:pPr>
      <w:r w:rsidRPr="00CD2DD9">
        <w:tab/>
        <w:t xml:space="preserve">reloc from s 4 </w:t>
      </w:r>
      <w:hyperlink r:id="rId420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136F9B" w14:textId="587369FC" w:rsidR="00344085" w:rsidRPr="00CD2DD9" w:rsidRDefault="00344085" w:rsidP="00344085">
      <w:pPr>
        <w:pStyle w:val="AmdtsEntriesDefL2"/>
      </w:pPr>
      <w:r w:rsidRPr="00CD2DD9">
        <w:tab/>
        <w:t xml:space="preserve">om </w:t>
      </w:r>
      <w:hyperlink r:id="rId420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1.37</w:t>
      </w:r>
    </w:p>
    <w:p w14:paraId="68AD4E1F" w14:textId="011C9D0B" w:rsidR="00344085" w:rsidRDefault="00344085" w:rsidP="00344085">
      <w:pPr>
        <w:pStyle w:val="AmdtsEntries"/>
        <w:keepNext/>
      </w:pPr>
      <w:r>
        <w:tab/>
        <w:t xml:space="preserve">def </w:t>
      </w:r>
      <w:r w:rsidRPr="00224D04">
        <w:rPr>
          <w:rStyle w:val="charBoldItals"/>
        </w:rPr>
        <w:t>identification material</w:t>
      </w:r>
      <w:r>
        <w:t xml:space="preserve"> ins </w:t>
      </w:r>
      <w:hyperlink r:id="rId4210" w:tooltip="Crimes Legislation Amendment Act 2015 (No 2)" w:history="1">
        <w:r>
          <w:rPr>
            <w:rStyle w:val="charCitHyperlinkAbbrev"/>
          </w:rPr>
          <w:t>A2015</w:t>
        </w:r>
        <w:r>
          <w:rPr>
            <w:rStyle w:val="charCitHyperlinkAbbrev"/>
          </w:rPr>
          <w:noBreakHyphen/>
          <w:t>36</w:t>
        </w:r>
      </w:hyperlink>
      <w:r>
        <w:t xml:space="preserve"> s 11</w:t>
      </w:r>
    </w:p>
    <w:p w14:paraId="5B9AD9AC" w14:textId="308D08EB" w:rsidR="00344085" w:rsidRDefault="00344085" w:rsidP="00344085">
      <w:pPr>
        <w:pStyle w:val="AmdtsEntries"/>
      </w:pPr>
      <w:r>
        <w:tab/>
        <w:t xml:space="preserve">def </w:t>
      </w:r>
      <w:r>
        <w:rPr>
          <w:rStyle w:val="charBoldItals"/>
        </w:rPr>
        <w:t>impaired state</w:t>
      </w:r>
      <w:r>
        <w:t xml:space="preserve"> ins </w:t>
      </w:r>
      <w:hyperlink r:id="rId4211" w:tooltip="Crimes Legislation Amendment Act 2015 (No 2)" w:history="1">
        <w:r>
          <w:rPr>
            <w:rStyle w:val="charCitHyperlinkAbbrev"/>
          </w:rPr>
          <w:t>A2015</w:t>
        </w:r>
        <w:r>
          <w:rPr>
            <w:rStyle w:val="charCitHyperlinkAbbrev"/>
          </w:rPr>
          <w:noBreakHyphen/>
          <w:t>36</w:t>
        </w:r>
      </w:hyperlink>
      <w:r>
        <w:t xml:space="preserve"> s 11</w:t>
      </w:r>
    </w:p>
    <w:p w14:paraId="5E9D703A" w14:textId="536F6164" w:rsidR="00344085" w:rsidRPr="00CD2DD9" w:rsidRDefault="00344085" w:rsidP="00344085">
      <w:pPr>
        <w:pStyle w:val="AmdtsEntries"/>
      </w:pPr>
      <w:r w:rsidRPr="00CD2DD9">
        <w:tab/>
        <w:t xml:space="preserve">def </w:t>
      </w:r>
      <w:r w:rsidRPr="00CD2DD9">
        <w:rPr>
          <w:rStyle w:val="charBoldItals"/>
        </w:rPr>
        <w:t xml:space="preserve">independent contractor </w:t>
      </w:r>
      <w:r w:rsidRPr="00CD2DD9">
        <w:t xml:space="preserve">ins </w:t>
      </w:r>
      <w:hyperlink r:id="rId421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8326F49" w14:textId="3545C4CA" w:rsidR="007D20ED" w:rsidRPr="00CD2DD9" w:rsidRDefault="007D20ED" w:rsidP="007D20ED">
      <w:pPr>
        <w:pStyle w:val="AmdtsEntriesDefL2"/>
      </w:pPr>
      <w:r>
        <w:tab/>
        <w:t xml:space="preserve">om </w:t>
      </w:r>
      <w:hyperlink r:id="rId4213" w:tooltip="Work Health and Safety Amendment Act 2021" w:history="1">
        <w:r w:rsidRPr="00C014A9">
          <w:rPr>
            <w:rStyle w:val="charCitHyperlinkAbbrev"/>
          </w:rPr>
          <w:t>A2021-19</w:t>
        </w:r>
      </w:hyperlink>
      <w:r>
        <w:t xml:space="preserve"> amdt 1.7</w:t>
      </w:r>
    </w:p>
    <w:p w14:paraId="58E74B9E" w14:textId="70E30E3D" w:rsidR="00344085" w:rsidRPr="00CD2DD9" w:rsidRDefault="00344085" w:rsidP="00344085">
      <w:pPr>
        <w:pStyle w:val="AmdtsEntries"/>
      </w:pPr>
      <w:r w:rsidRPr="00CD2DD9">
        <w:tab/>
        <w:t xml:space="preserve">def </w:t>
      </w:r>
      <w:r w:rsidRPr="00CD2DD9">
        <w:rPr>
          <w:rStyle w:val="charBoldItals"/>
        </w:rPr>
        <w:t>indictment</w:t>
      </w:r>
      <w:r w:rsidRPr="00CD2DD9">
        <w:tab/>
        <w:t xml:space="preserve"> reloc from s 4 </w:t>
      </w:r>
      <w:hyperlink r:id="rId421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4CD17A" w14:textId="712B12C1" w:rsidR="00344085" w:rsidRDefault="00344085" w:rsidP="00344085">
      <w:pPr>
        <w:pStyle w:val="AmdtsEntries"/>
      </w:pPr>
      <w:r>
        <w:tab/>
        <w:t xml:space="preserve">def </w:t>
      </w:r>
      <w:r>
        <w:rPr>
          <w:rStyle w:val="charBoldItals"/>
        </w:rPr>
        <w:t xml:space="preserve">inquiry </w:t>
      </w:r>
      <w:r>
        <w:t xml:space="preserve">ins </w:t>
      </w:r>
      <w:hyperlink r:id="rId4215" w:tooltip="Statute Law Amendment Act 2015 (No 2)" w:history="1">
        <w:r>
          <w:rPr>
            <w:rStyle w:val="charCitHyperlinkAbbrev"/>
          </w:rPr>
          <w:t>A2015</w:t>
        </w:r>
        <w:r>
          <w:rPr>
            <w:rStyle w:val="charCitHyperlinkAbbrev"/>
          </w:rPr>
          <w:noBreakHyphen/>
          <w:t>50</w:t>
        </w:r>
      </w:hyperlink>
      <w:r>
        <w:t xml:space="preserve"> amdt 3.71</w:t>
      </w:r>
    </w:p>
    <w:p w14:paraId="6A0D106E" w14:textId="44BC5286" w:rsidR="00344085" w:rsidRDefault="00344085" w:rsidP="00344085">
      <w:pPr>
        <w:pStyle w:val="AmdtsEntries"/>
        <w:keepNext/>
      </w:pPr>
      <w:r w:rsidRPr="00CD2DD9">
        <w:tab/>
        <w:t xml:space="preserve">def </w:t>
      </w:r>
      <w:r w:rsidRPr="00823808">
        <w:rPr>
          <w:rStyle w:val="charBoldItals"/>
        </w:rPr>
        <w:t>intimate image</w:t>
      </w:r>
      <w:r w:rsidRPr="00CD2DD9">
        <w:t xml:space="preserve"> ins </w:t>
      </w:r>
      <w:hyperlink r:id="rId4216" w:tooltip="Crimes (Intimate Image Abuse) Amendment Act 2017" w:history="1">
        <w:r>
          <w:rPr>
            <w:rStyle w:val="charCitHyperlinkAbbrev"/>
          </w:rPr>
          <w:t>A2017</w:t>
        </w:r>
        <w:r>
          <w:rPr>
            <w:rStyle w:val="charCitHyperlinkAbbrev"/>
          </w:rPr>
          <w:noBreakHyphen/>
          <w:t>22</w:t>
        </w:r>
      </w:hyperlink>
      <w:r>
        <w:t xml:space="preserve"> s 6</w:t>
      </w:r>
    </w:p>
    <w:p w14:paraId="123C475F" w14:textId="0858B1EA" w:rsidR="00344085" w:rsidRDefault="00344085" w:rsidP="00344085">
      <w:pPr>
        <w:pStyle w:val="AmdtsEntries"/>
      </w:pPr>
      <w:r>
        <w:tab/>
        <w:t xml:space="preserve">def </w:t>
      </w:r>
      <w:r>
        <w:rPr>
          <w:rStyle w:val="charBoldItals"/>
        </w:rPr>
        <w:t xml:space="preserve">issuing officer </w:t>
      </w:r>
      <w:r>
        <w:t xml:space="preserve">ins </w:t>
      </w:r>
      <w:hyperlink r:id="rId4217" w:tooltip="Statute Law Amendment Act 2015 (No 2)" w:history="1">
        <w:r>
          <w:rPr>
            <w:rStyle w:val="charCitHyperlinkAbbrev"/>
          </w:rPr>
          <w:t>A2015</w:t>
        </w:r>
        <w:r>
          <w:rPr>
            <w:rStyle w:val="charCitHyperlinkAbbrev"/>
          </w:rPr>
          <w:noBreakHyphen/>
          <w:t>50</w:t>
        </w:r>
      </w:hyperlink>
      <w:r>
        <w:t xml:space="preserve"> amdt 3.71</w:t>
      </w:r>
    </w:p>
    <w:p w14:paraId="2D8AC135" w14:textId="298877BB" w:rsidR="00344085" w:rsidRPr="00CD2DD9" w:rsidRDefault="00344085" w:rsidP="00344085">
      <w:pPr>
        <w:pStyle w:val="AmdtsEntries"/>
        <w:keepNext/>
      </w:pPr>
      <w:r w:rsidRPr="00CD2DD9">
        <w:tab/>
        <w:t xml:space="preserve">def </w:t>
      </w:r>
      <w:r w:rsidRPr="00CD2DD9">
        <w:rPr>
          <w:rStyle w:val="charBoldItals"/>
        </w:rPr>
        <w:t>knife</w:t>
      </w:r>
      <w:r w:rsidRPr="00CD2DD9">
        <w:t xml:space="preserve"> ins </w:t>
      </w:r>
      <w:hyperlink r:id="rId4218"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3F22E2D9" w14:textId="2B32BCBD" w:rsidR="00344085" w:rsidRDefault="00344085" w:rsidP="00344085">
      <w:pPr>
        <w:pStyle w:val="AmdtsEntriesDefL2"/>
      </w:pPr>
      <w:r w:rsidRPr="00CD2DD9">
        <w:tab/>
        <w:t xml:space="preserve">reloc from s 4 </w:t>
      </w:r>
      <w:hyperlink r:id="rId421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8657B72" w14:textId="3641FA93" w:rsidR="00344085" w:rsidRPr="00CD2DD9" w:rsidRDefault="00344085" w:rsidP="00344085">
      <w:pPr>
        <w:pStyle w:val="AmdtsEntriesDefL2"/>
      </w:pPr>
      <w:r>
        <w:tab/>
        <w:t xml:space="preserve">sub </w:t>
      </w:r>
      <w:hyperlink r:id="rId4220" w:tooltip="Statute Law Amendment Act 2015 (No 2)" w:history="1">
        <w:r>
          <w:rPr>
            <w:rStyle w:val="charCitHyperlinkAbbrev"/>
          </w:rPr>
          <w:t>A2015</w:t>
        </w:r>
        <w:r>
          <w:rPr>
            <w:rStyle w:val="charCitHyperlinkAbbrev"/>
          </w:rPr>
          <w:noBreakHyphen/>
          <w:t>50</w:t>
        </w:r>
      </w:hyperlink>
      <w:r>
        <w:t xml:space="preserve"> amdt 3.72</w:t>
      </w:r>
    </w:p>
    <w:p w14:paraId="283D8B5F" w14:textId="77034029" w:rsidR="00344085" w:rsidRDefault="00344085" w:rsidP="00344085">
      <w:pPr>
        <w:pStyle w:val="AmdtsEntries"/>
        <w:keepNext/>
      </w:pPr>
      <w:r>
        <w:tab/>
        <w:t xml:space="preserve">def </w:t>
      </w:r>
      <w:r>
        <w:rPr>
          <w:rStyle w:val="charBoldItals"/>
        </w:rPr>
        <w:t xml:space="preserve">lawful custody </w:t>
      </w:r>
      <w:r>
        <w:t xml:space="preserve">ins </w:t>
      </w:r>
      <w:hyperlink r:id="rId4221" w:tooltip="Statute Law Amendment Act 2015 (No 2)" w:history="1">
        <w:r>
          <w:rPr>
            <w:rStyle w:val="charCitHyperlinkAbbrev"/>
          </w:rPr>
          <w:t>A2015</w:t>
        </w:r>
        <w:r>
          <w:rPr>
            <w:rStyle w:val="charCitHyperlinkAbbrev"/>
          </w:rPr>
          <w:noBreakHyphen/>
          <w:t>50</w:t>
        </w:r>
      </w:hyperlink>
      <w:r>
        <w:t xml:space="preserve"> amdt 3.73</w:t>
      </w:r>
    </w:p>
    <w:p w14:paraId="5C1895E0" w14:textId="609AFE77" w:rsidR="00344085" w:rsidRDefault="00344085" w:rsidP="00344085">
      <w:pPr>
        <w:pStyle w:val="AmdtsEntriesDefL2"/>
      </w:pPr>
      <w:r>
        <w:tab/>
        <w:t xml:space="preserve">om </w:t>
      </w:r>
      <w:hyperlink r:id="rId4222" w:tooltip="Sentencing Legislation Amendment Act 2018" w:history="1">
        <w:r w:rsidRPr="0053397E">
          <w:rPr>
            <w:rStyle w:val="Hyperlink"/>
            <w:u w:val="none"/>
          </w:rPr>
          <w:t>A2018</w:t>
        </w:r>
        <w:r w:rsidRPr="0053397E">
          <w:rPr>
            <w:rStyle w:val="Hyperlink"/>
            <w:u w:val="none"/>
          </w:rPr>
          <w:noBreakHyphen/>
          <w:t>43</w:t>
        </w:r>
      </w:hyperlink>
      <w:r>
        <w:t xml:space="preserve"> amdt 1.1</w:t>
      </w:r>
    </w:p>
    <w:p w14:paraId="363A8E76" w14:textId="4E914C40" w:rsidR="00344085" w:rsidRDefault="00344085" w:rsidP="00344085">
      <w:pPr>
        <w:pStyle w:val="AmdtsEntries"/>
        <w:keepNext/>
      </w:pPr>
      <w:r>
        <w:lastRenderedPageBreak/>
        <w:tab/>
        <w:t xml:space="preserve">def </w:t>
      </w:r>
      <w:r w:rsidRPr="000F7D65">
        <w:rPr>
          <w:rStyle w:val="charBoldItals"/>
        </w:rPr>
        <w:t>light rail</w:t>
      </w:r>
      <w:r>
        <w:t xml:space="preserve"> ins </w:t>
      </w:r>
      <w:hyperlink r:id="rId422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F7827C5" w14:textId="71A68C15" w:rsidR="00344085" w:rsidRDefault="00344085" w:rsidP="00344085">
      <w:pPr>
        <w:pStyle w:val="AmdtsEntries"/>
        <w:keepNext/>
      </w:pPr>
      <w:r>
        <w:tab/>
        <w:t xml:space="preserve">def </w:t>
      </w:r>
      <w:r w:rsidRPr="000F7D65">
        <w:rPr>
          <w:rStyle w:val="charBoldItals"/>
        </w:rPr>
        <w:t>light rail vehicle</w:t>
      </w:r>
      <w:r>
        <w:t xml:space="preserve"> ins </w:t>
      </w:r>
      <w:hyperlink r:id="rId422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3F9AA7C7" w14:textId="7A2C7F9C" w:rsidR="00344085" w:rsidRPr="00CD2DD9" w:rsidRDefault="00344085" w:rsidP="00344085">
      <w:pPr>
        <w:pStyle w:val="AmdtsEntries"/>
        <w:keepNext/>
      </w:pPr>
      <w:r w:rsidRPr="00CD2DD9">
        <w:tab/>
        <w:t xml:space="preserve">def </w:t>
      </w:r>
      <w:r w:rsidRPr="00CD2DD9">
        <w:rPr>
          <w:rStyle w:val="charBoldItals"/>
        </w:rPr>
        <w:t>loaded arms</w:t>
      </w:r>
      <w:r w:rsidRPr="00CD2DD9">
        <w:t xml:space="preserve"> ins </w:t>
      </w:r>
      <w:hyperlink r:id="rId422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B2356D5" w14:textId="63163430" w:rsidR="00344085" w:rsidRPr="00CD2DD9" w:rsidRDefault="00344085" w:rsidP="00344085">
      <w:pPr>
        <w:pStyle w:val="AmdtsEntriesDefL2"/>
      </w:pPr>
      <w:r w:rsidRPr="00CD2DD9">
        <w:tab/>
        <w:t xml:space="preserve">reloc from s 4 </w:t>
      </w:r>
      <w:hyperlink r:id="rId422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7058B" w14:textId="6D40A9FF" w:rsidR="00344085" w:rsidRPr="00CD2DD9" w:rsidRDefault="00344085" w:rsidP="00344085">
      <w:pPr>
        <w:pStyle w:val="AmdtsEntries"/>
        <w:keepNext/>
      </w:pPr>
      <w:r w:rsidRPr="00CD2DD9">
        <w:tab/>
        <w:t>def</w:t>
      </w:r>
      <w:r w:rsidRPr="00CD2DD9">
        <w:rPr>
          <w:rStyle w:val="charBoldItals"/>
        </w:rPr>
        <w:t xml:space="preserve"> long-term care responsibility</w:t>
      </w:r>
      <w:r w:rsidRPr="00CD2DD9">
        <w:t xml:space="preserve"> ins </w:t>
      </w:r>
      <w:hyperlink r:id="rId422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F2C6902" w14:textId="32EDB1ED" w:rsidR="00344085" w:rsidRDefault="00344085" w:rsidP="00344085">
      <w:pPr>
        <w:pStyle w:val="AmdtsEntries"/>
        <w:keepNext/>
      </w:pPr>
      <w:r w:rsidRPr="00CD2DD9">
        <w:tab/>
        <w:t>def</w:t>
      </w:r>
      <w:r w:rsidRPr="00CD2DD9">
        <w:rPr>
          <w:rStyle w:val="charBoldItals"/>
        </w:rPr>
        <w:t xml:space="preserve"> Magistrates Court</w:t>
      </w:r>
      <w:r w:rsidRPr="00CD2DD9">
        <w:t xml:space="preserve"> ins </w:t>
      </w:r>
      <w:hyperlink r:id="rId4228"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25C53E74" w14:textId="2CCFD98C" w:rsidR="00344085" w:rsidRPr="00CD2DD9" w:rsidRDefault="00344085" w:rsidP="00344085">
      <w:pPr>
        <w:pStyle w:val="AmdtsEntriesDefL2"/>
      </w:pPr>
      <w:r>
        <w:tab/>
        <w:t xml:space="preserve">am </w:t>
      </w:r>
      <w:hyperlink r:id="rId4229" w:tooltip="Statute Law Amendment Act 2015 (No 2)" w:history="1">
        <w:r>
          <w:rPr>
            <w:rStyle w:val="charCitHyperlinkAbbrev"/>
          </w:rPr>
          <w:t>A2015</w:t>
        </w:r>
        <w:r>
          <w:rPr>
            <w:rStyle w:val="charCitHyperlinkAbbrev"/>
          </w:rPr>
          <w:noBreakHyphen/>
          <w:t>50</w:t>
        </w:r>
      </w:hyperlink>
      <w:r>
        <w:t xml:space="preserve"> amdt 3.74</w:t>
      </w:r>
    </w:p>
    <w:p w14:paraId="1AF9C1FB" w14:textId="03F9F918" w:rsidR="00344085" w:rsidRPr="00CD2DD9" w:rsidRDefault="00344085" w:rsidP="00344085">
      <w:pPr>
        <w:pStyle w:val="AmdtsEntries"/>
        <w:keepNext/>
      </w:pPr>
      <w:r w:rsidRPr="00CD2DD9">
        <w:tab/>
        <w:t xml:space="preserve">def </w:t>
      </w:r>
      <w:r w:rsidRPr="00CD2DD9">
        <w:rPr>
          <w:rStyle w:val="charBoldItals"/>
        </w:rPr>
        <w:t>medical practitioner</w:t>
      </w:r>
      <w:r w:rsidRPr="00CD2DD9">
        <w:t xml:space="preserve"> ins </w:t>
      </w:r>
      <w:hyperlink r:id="rId4230" w:tooltip="Crimes (Amendment) Act (No 3) 1995" w:history="1">
        <w:r w:rsidRPr="00C62C6A">
          <w:rPr>
            <w:rStyle w:val="charCitHyperlinkAbbrev"/>
          </w:rPr>
          <w:t>A1995</w:t>
        </w:r>
        <w:r w:rsidRPr="00C62C6A">
          <w:rPr>
            <w:rStyle w:val="charCitHyperlinkAbbrev"/>
          </w:rPr>
          <w:noBreakHyphen/>
          <w:t>50</w:t>
        </w:r>
      </w:hyperlink>
      <w:r w:rsidRPr="00CD2DD9">
        <w:t xml:space="preserve"> s 4</w:t>
      </w:r>
    </w:p>
    <w:p w14:paraId="7A938BDA" w14:textId="4D111BF7" w:rsidR="00344085" w:rsidRPr="00CD2DD9" w:rsidRDefault="00344085" w:rsidP="002B1853">
      <w:pPr>
        <w:pStyle w:val="AmdtsEntriesDefL2"/>
        <w:keepNext/>
        <w:keepLines/>
      </w:pPr>
      <w:r w:rsidRPr="00CD2DD9">
        <w:tab/>
        <w:t xml:space="preserve">reloc from s 4 </w:t>
      </w:r>
      <w:hyperlink r:id="rId423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96929F4" w14:textId="2E9E69DB" w:rsidR="00344085" w:rsidRPr="00CD2DD9" w:rsidRDefault="00344085" w:rsidP="00344085">
      <w:pPr>
        <w:pStyle w:val="AmdtsEntriesDefL2"/>
      </w:pPr>
      <w:r w:rsidRPr="00CD2DD9">
        <w:tab/>
        <w:t xml:space="preserve">om </w:t>
      </w:r>
      <w:hyperlink r:id="rId423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3.51</w:t>
      </w:r>
    </w:p>
    <w:p w14:paraId="227B1D94" w14:textId="235FF43E" w:rsidR="00344085" w:rsidRDefault="00344085" w:rsidP="00344085">
      <w:pPr>
        <w:pStyle w:val="AmdtsEntries"/>
        <w:keepNext/>
      </w:pPr>
      <w:r>
        <w:tab/>
        <w:t xml:space="preserve">def </w:t>
      </w:r>
      <w:r>
        <w:rPr>
          <w:rStyle w:val="charBoldItals"/>
        </w:rPr>
        <w:t>mental health order</w:t>
      </w:r>
      <w:r>
        <w:t xml:space="preserve"> ins </w:t>
      </w:r>
      <w:hyperlink r:id="rId4233" w:tooltip="Statute Law Amendment Act 2015 (No 2)" w:history="1">
        <w:r>
          <w:rPr>
            <w:rStyle w:val="charCitHyperlinkAbbrev"/>
          </w:rPr>
          <w:t>A2015</w:t>
        </w:r>
        <w:r>
          <w:rPr>
            <w:rStyle w:val="charCitHyperlinkAbbrev"/>
          </w:rPr>
          <w:noBreakHyphen/>
          <w:t>50</w:t>
        </w:r>
      </w:hyperlink>
      <w:r>
        <w:t xml:space="preserve"> amdt 3.75</w:t>
      </w:r>
    </w:p>
    <w:p w14:paraId="682A897C" w14:textId="61ED6C81" w:rsidR="00344085" w:rsidRPr="00CD2DD9" w:rsidRDefault="00344085" w:rsidP="00344085">
      <w:pPr>
        <w:pStyle w:val="AmdtsEntries"/>
      </w:pPr>
      <w:r w:rsidRPr="00CD2DD9">
        <w:tab/>
        <w:t xml:space="preserve">def </w:t>
      </w:r>
      <w:r w:rsidRPr="00CD2DD9">
        <w:rPr>
          <w:rStyle w:val="charBoldItals"/>
        </w:rPr>
        <w:t xml:space="preserve">mental impairment </w:t>
      </w:r>
      <w:r w:rsidRPr="00CD2DD9">
        <w:t xml:space="preserve">ins </w:t>
      </w:r>
      <w:hyperlink r:id="rId423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1.40</w:t>
      </w:r>
    </w:p>
    <w:p w14:paraId="42E94844" w14:textId="7D64E677" w:rsidR="00344085" w:rsidRPr="00CD2DD9" w:rsidRDefault="00344085" w:rsidP="00344085">
      <w:pPr>
        <w:pStyle w:val="AmdtsEntries"/>
        <w:keepNext/>
      </w:pPr>
      <w:r w:rsidRPr="00CD2DD9">
        <w:tab/>
        <w:t xml:space="preserve">def </w:t>
      </w:r>
      <w:r w:rsidRPr="00CD2DD9">
        <w:rPr>
          <w:rStyle w:val="charBoldItals"/>
        </w:rPr>
        <w:t>motor vehicle</w:t>
      </w:r>
      <w:r w:rsidRPr="00CD2DD9">
        <w:t xml:space="preserve"> ins </w:t>
      </w:r>
      <w:hyperlink r:id="rId4235" w:tooltip="Crimes (Amendment) Ordinance (No 3) 1985" w:history="1">
        <w:r w:rsidRPr="00C62C6A">
          <w:rPr>
            <w:rStyle w:val="charCitHyperlinkAbbrev"/>
          </w:rPr>
          <w:t>Ord1985</w:t>
        </w:r>
        <w:r w:rsidRPr="00C62C6A">
          <w:rPr>
            <w:rStyle w:val="charCitHyperlinkAbbrev"/>
          </w:rPr>
          <w:noBreakHyphen/>
          <w:t>40</w:t>
        </w:r>
      </w:hyperlink>
      <w:r w:rsidRPr="00CD2DD9">
        <w:t xml:space="preserve"> s 3</w:t>
      </w:r>
    </w:p>
    <w:p w14:paraId="0A8639F7" w14:textId="1226CB68" w:rsidR="00344085" w:rsidRPr="00CD2DD9" w:rsidRDefault="00344085" w:rsidP="00344085">
      <w:pPr>
        <w:pStyle w:val="AmdtsEntriesDefL2"/>
        <w:keepNext/>
      </w:pPr>
      <w:r w:rsidRPr="00CD2DD9">
        <w:tab/>
        <w:t xml:space="preserve">am </w:t>
      </w:r>
      <w:hyperlink r:id="rId423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5A6A635D" w14:textId="00ACFBF9" w:rsidR="00344085" w:rsidRPr="00CD2DD9" w:rsidRDefault="00344085" w:rsidP="00344085">
      <w:pPr>
        <w:pStyle w:val="AmdtsEntriesDefL2"/>
        <w:keepNext/>
      </w:pPr>
      <w:r w:rsidRPr="00CD2DD9">
        <w:tab/>
        <w:t xml:space="preserve">sub </w:t>
      </w:r>
      <w:hyperlink r:id="rId4237"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3E72CE30" w14:textId="6897E765" w:rsidR="00344085" w:rsidRPr="00CD2DD9" w:rsidRDefault="00344085" w:rsidP="00344085">
      <w:pPr>
        <w:pStyle w:val="AmdtsEntriesDefL2"/>
      </w:pPr>
      <w:r w:rsidRPr="00CD2DD9">
        <w:tab/>
        <w:t xml:space="preserve">reloc from s 4 </w:t>
      </w:r>
      <w:hyperlink r:id="rId423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5CD463" w14:textId="3D250447" w:rsidR="00344085" w:rsidRPr="00CD2DD9" w:rsidRDefault="00344085" w:rsidP="00344085">
      <w:pPr>
        <w:pStyle w:val="AmdtsEntriesDefL2"/>
      </w:pPr>
      <w:r>
        <w:tab/>
        <w:t xml:space="preserve">sub </w:t>
      </w:r>
      <w:hyperlink r:id="rId4239" w:tooltip="Statute Law Amendment Act 2015 (No 2)" w:history="1">
        <w:r>
          <w:rPr>
            <w:rStyle w:val="charCitHyperlinkAbbrev"/>
          </w:rPr>
          <w:t>A2015</w:t>
        </w:r>
        <w:r>
          <w:rPr>
            <w:rStyle w:val="charCitHyperlinkAbbrev"/>
          </w:rPr>
          <w:noBreakHyphen/>
          <w:t>50</w:t>
        </w:r>
      </w:hyperlink>
      <w:r>
        <w:t xml:space="preserve"> amdt 3.76</w:t>
      </w:r>
    </w:p>
    <w:p w14:paraId="654CC8B5" w14:textId="43228FCC" w:rsidR="00344085" w:rsidRDefault="00344085" w:rsidP="00344085">
      <w:pPr>
        <w:pStyle w:val="AmdtsEntries"/>
        <w:keepNext/>
      </w:pPr>
      <w:r>
        <w:tab/>
        <w:t xml:space="preserve">def </w:t>
      </w:r>
      <w:r>
        <w:rPr>
          <w:rStyle w:val="charBoldItals"/>
        </w:rPr>
        <w:t>night</w:t>
      </w:r>
      <w:r>
        <w:t xml:space="preserve"> ins </w:t>
      </w:r>
      <w:hyperlink r:id="rId4240" w:tooltip="Statute Law Amendment Act 2015 (No 2)" w:history="1">
        <w:r>
          <w:rPr>
            <w:rStyle w:val="charCitHyperlinkAbbrev"/>
          </w:rPr>
          <w:t>A2015</w:t>
        </w:r>
        <w:r>
          <w:rPr>
            <w:rStyle w:val="charCitHyperlinkAbbrev"/>
          </w:rPr>
          <w:noBreakHyphen/>
          <w:t>50</w:t>
        </w:r>
      </w:hyperlink>
      <w:r>
        <w:t xml:space="preserve"> amdt 3.77</w:t>
      </w:r>
    </w:p>
    <w:p w14:paraId="4DBCB36D" w14:textId="563825D4" w:rsidR="00344085" w:rsidRDefault="00344085" w:rsidP="00344085">
      <w:pPr>
        <w:pStyle w:val="AmdtsEntries"/>
        <w:keepNext/>
      </w:pPr>
      <w:r>
        <w:tab/>
        <w:t xml:space="preserve">def </w:t>
      </w:r>
      <w:r w:rsidRPr="00C973CB">
        <w:rPr>
          <w:rStyle w:val="charBoldItals"/>
        </w:rPr>
        <w:t>occupier</w:t>
      </w:r>
      <w:r w:rsidRPr="00372C18">
        <w:rPr>
          <w:i/>
        </w:rPr>
        <w:t xml:space="preserve"> </w:t>
      </w:r>
      <w:r>
        <w:t xml:space="preserve">ins </w:t>
      </w:r>
      <w:hyperlink r:id="rId4241"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3C371C" w14:textId="5B738843" w:rsidR="00344085" w:rsidRDefault="00344085" w:rsidP="00344085">
      <w:pPr>
        <w:pStyle w:val="AmdtsEntries"/>
        <w:keepNext/>
      </w:pPr>
      <w:r>
        <w:tab/>
        <w:t xml:space="preserve">def </w:t>
      </w:r>
      <w:r>
        <w:rPr>
          <w:rStyle w:val="charBoldItals"/>
        </w:rPr>
        <w:t>offence</w:t>
      </w:r>
      <w:r>
        <w:t xml:space="preserve"> ins </w:t>
      </w:r>
      <w:hyperlink r:id="rId4242" w:tooltip="Statute Law Amendment Act 2015 (No 2)" w:history="1">
        <w:r>
          <w:rPr>
            <w:rStyle w:val="charCitHyperlinkAbbrev"/>
          </w:rPr>
          <w:t>A2015</w:t>
        </w:r>
        <w:r>
          <w:rPr>
            <w:rStyle w:val="charCitHyperlinkAbbrev"/>
          </w:rPr>
          <w:noBreakHyphen/>
          <w:t>50</w:t>
        </w:r>
      </w:hyperlink>
      <w:r>
        <w:t xml:space="preserve"> amdt 3.77</w:t>
      </w:r>
    </w:p>
    <w:p w14:paraId="301B1732" w14:textId="6B9378C6" w:rsidR="00344085" w:rsidRDefault="00344085" w:rsidP="00344085">
      <w:pPr>
        <w:pStyle w:val="AmdtsEntries"/>
        <w:keepNext/>
      </w:pPr>
      <w:r>
        <w:tab/>
        <w:t xml:space="preserve">def </w:t>
      </w:r>
      <w:r>
        <w:rPr>
          <w:rStyle w:val="charBoldItals"/>
        </w:rPr>
        <w:t>offence to which this Act applies</w:t>
      </w:r>
      <w:r>
        <w:t xml:space="preserve"> ins </w:t>
      </w:r>
      <w:hyperlink r:id="rId4243" w:tooltip="Statute Law Amendment Act 2015 (No 2)" w:history="1">
        <w:r>
          <w:rPr>
            <w:rStyle w:val="charCitHyperlinkAbbrev"/>
          </w:rPr>
          <w:t>A2015</w:t>
        </w:r>
        <w:r>
          <w:rPr>
            <w:rStyle w:val="charCitHyperlinkAbbrev"/>
          </w:rPr>
          <w:noBreakHyphen/>
          <w:t>50</w:t>
        </w:r>
      </w:hyperlink>
      <w:r>
        <w:t xml:space="preserve"> amdt 3.77</w:t>
      </w:r>
    </w:p>
    <w:p w14:paraId="1A55B3D4" w14:textId="2BDDB0B9"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424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64E09D9C" w14:textId="68896CF4" w:rsidR="00344085" w:rsidRPr="00CD2DD9" w:rsidRDefault="00344085" w:rsidP="00344085">
      <w:pPr>
        <w:pStyle w:val="AmdtsEntriesDefL2"/>
        <w:keepNext/>
      </w:pPr>
      <w:r w:rsidRPr="00CD2DD9">
        <w:tab/>
        <w:t xml:space="preserve">sub </w:t>
      </w:r>
      <w:hyperlink r:id="rId4245" w:tooltip="Crimes Amendment Act 2000 (No 4)" w:history="1">
        <w:r w:rsidRPr="00C62C6A">
          <w:rPr>
            <w:rStyle w:val="charCitHyperlinkAbbrev"/>
          </w:rPr>
          <w:t>A2000</w:t>
        </w:r>
        <w:r w:rsidRPr="00C62C6A">
          <w:rPr>
            <w:rStyle w:val="charCitHyperlinkAbbrev"/>
          </w:rPr>
          <w:noBreakHyphen/>
          <w:t>85</w:t>
        </w:r>
      </w:hyperlink>
      <w:r w:rsidRPr="00CD2DD9">
        <w:t xml:space="preserve"> s s4</w:t>
      </w:r>
    </w:p>
    <w:p w14:paraId="180B6276" w14:textId="73671531" w:rsidR="00344085" w:rsidRPr="00CD2DD9" w:rsidRDefault="00344085" w:rsidP="00344085">
      <w:pPr>
        <w:pStyle w:val="AmdtsEntriesDefL2"/>
      </w:pPr>
      <w:r w:rsidRPr="00CD2DD9">
        <w:tab/>
        <w:t xml:space="preserve">reloc from s 4 </w:t>
      </w:r>
      <w:hyperlink r:id="rId424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CCF4DB" w14:textId="551D0DB3" w:rsidR="00344085" w:rsidRPr="00CD2DD9" w:rsidRDefault="00344085" w:rsidP="000C1C9A">
      <w:pPr>
        <w:pStyle w:val="AmdtsEntries"/>
        <w:keepNext/>
      </w:pPr>
      <w:r w:rsidRPr="00CD2DD9">
        <w:tab/>
        <w:t xml:space="preserve">def </w:t>
      </w:r>
      <w:r w:rsidRPr="00CD2DD9">
        <w:rPr>
          <w:rStyle w:val="charBoldItals"/>
        </w:rPr>
        <w:t xml:space="preserve">officer </w:t>
      </w:r>
      <w:r w:rsidRPr="00CD2DD9">
        <w:rPr>
          <w:rFonts w:cs="Arial"/>
        </w:rPr>
        <w:t>orig</w:t>
      </w:r>
      <w:r w:rsidRPr="00CD2DD9">
        <w:t xml:space="preserve"> def ins </w:t>
      </w:r>
      <w:hyperlink r:id="rId424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3</w:t>
      </w:r>
    </w:p>
    <w:p w14:paraId="5CDA1A92" w14:textId="56E9576A" w:rsidR="00344085" w:rsidRPr="00CD2DD9" w:rsidRDefault="00344085" w:rsidP="000C1C9A">
      <w:pPr>
        <w:pStyle w:val="AmdtsEntriesDefL2"/>
        <w:keepNext/>
      </w:pPr>
      <w:r w:rsidRPr="00CD2DD9">
        <w:tab/>
        <w:t xml:space="preserve">reloc from s 4 </w:t>
      </w:r>
      <w:hyperlink r:id="rId424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63A48E7" w14:textId="229831E1" w:rsidR="00344085" w:rsidRPr="00CD2DD9" w:rsidRDefault="00344085" w:rsidP="000C1C9A">
      <w:pPr>
        <w:pStyle w:val="AmdtsEntriesDefL2"/>
        <w:keepNext/>
      </w:pPr>
      <w:r w:rsidRPr="00CD2DD9">
        <w:tab/>
        <w:t xml:space="preserve">new def ins </w:t>
      </w:r>
      <w:hyperlink r:id="rId424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50B950A" w14:textId="77777777" w:rsidR="00344085" w:rsidRPr="00CD2DD9" w:rsidRDefault="00344085" w:rsidP="000C1C9A">
      <w:pPr>
        <w:pStyle w:val="AmdtsEntriesDefL2"/>
        <w:keepNext/>
      </w:pPr>
      <w:r w:rsidRPr="00CD2DD9">
        <w:tab/>
        <w:t>am R24 LA</w:t>
      </w:r>
    </w:p>
    <w:p w14:paraId="0E81134F" w14:textId="75767104" w:rsidR="00875C52" w:rsidRPr="00CD2DD9" w:rsidRDefault="00875C52" w:rsidP="00875C52">
      <w:pPr>
        <w:pStyle w:val="AmdtsEntriesDefL2"/>
      </w:pPr>
      <w:r>
        <w:tab/>
        <w:t xml:space="preserve">sub </w:t>
      </w:r>
      <w:hyperlink r:id="rId4250" w:tooltip="Work Health and Safety Amendment Act 2021" w:history="1">
        <w:r w:rsidRPr="00C014A9">
          <w:rPr>
            <w:rStyle w:val="charCitHyperlinkAbbrev"/>
          </w:rPr>
          <w:t>A2021-19</w:t>
        </w:r>
      </w:hyperlink>
      <w:r>
        <w:t xml:space="preserve"> amdt 1.8</w:t>
      </w:r>
    </w:p>
    <w:p w14:paraId="586199A4" w14:textId="6F4F2028" w:rsidR="00344085" w:rsidRDefault="00344085" w:rsidP="00344085">
      <w:pPr>
        <w:pStyle w:val="AmdtsEntries"/>
        <w:keepNext/>
      </w:pPr>
      <w:r>
        <w:tab/>
        <w:t xml:space="preserve">def </w:t>
      </w:r>
      <w:r>
        <w:rPr>
          <w:rStyle w:val="charBoldItals"/>
        </w:rPr>
        <w:t>ordinary search</w:t>
      </w:r>
      <w:r>
        <w:t xml:space="preserve"> ins </w:t>
      </w:r>
      <w:hyperlink r:id="rId4251" w:tooltip="Statute Law Amendment Act 2015 (No 2)" w:history="1">
        <w:r>
          <w:rPr>
            <w:rStyle w:val="charCitHyperlinkAbbrev"/>
          </w:rPr>
          <w:t>A2015</w:t>
        </w:r>
        <w:r>
          <w:rPr>
            <w:rStyle w:val="charCitHyperlinkAbbrev"/>
          </w:rPr>
          <w:noBreakHyphen/>
          <w:t>50</w:t>
        </w:r>
      </w:hyperlink>
      <w:r>
        <w:t xml:space="preserve"> amdt 3.77</w:t>
      </w:r>
    </w:p>
    <w:p w14:paraId="33500FE8" w14:textId="700820B2" w:rsidR="00344085" w:rsidRPr="00CD2DD9" w:rsidRDefault="00344085" w:rsidP="00344085">
      <w:pPr>
        <w:pStyle w:val="AmdtsEntries"/>
      </w:pPr>
      <w:r w:rsidRPr="00CD2DD9">
        <w:tab/>
        <w:t xml:space="preserve">def </w:t>
      </w:r>
      <w:r w:rsidRPr="00CD2DD9">
        <w:rPr>
          <w:rStyle w:val="charBoldItals"/>
        </w:rPr>
        <w:t xml:space="preserve">outworker </w:t>
      </w:r>
      <w:r w:rsidRPr="00CD2DD9">
        <w:t xml:space="preserve">ins </w:t>
      </w:r>
      <w:hyperlink r:id="rId425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1883C70" w14:textId="32A7CC65" w:rsidR="00875C52" w:rsidRPr="00CD2DD9" w:rsidRDefault="00875C52" w:rsidP="00875C52">
      <w:pPr>
        <w:pStyle w:val="AmdtsEntriesDefL2"/>
      </w:pPr>
      <w:r>
        <w:tab/>
        <w:t xml:space="preserve">om </w:t>
      </w:r>
      <w:hyperlink r:id="rId4253" w:tooltip="Work Health and Safety Amendment Act 2021" w:history="1">
        <w:r w:rsidRPr="00C014A9">
          <w:rPr>
            <w:rStyle w:val="charCitHyperlinkAbbrev"/>
          </w:rPr>
          <w:t>A2021-19</w:t>
        </w:r>
      </w:hyperlink>
      <w:r>
        <w:t xml:space="preserve"> amdt 1.9</w:t>
      </w:r>
    </w:p>
    <w:p w14:paraId="217EFD44" w14:textId="730CD03F" w:rsidR="00344085" w:rsidRDefault="00344085" w:rsidP="00344085">
      <w:pPr>
        <w:pStyle w:val="AmdtsEntries"/>
        <w:keepNext/>
      </w:pPr>
      <w:r>
        <w:tab/>
        <w:t xml:space="preserve">def </w:t>
      </w:r>
      <w:r>
        <w:rPr>
          <w:rStyle w:val="charBoldItals"/>
        </w:rPr>
        <w:t>owner</w:t>
      </w:r>
      <w:r>
        <w:t xml:space="preserve"> ins </w:t>
      </w:r>
      <w:hyperlink r:id="rId4254" w:tooltip="Statute Law Amendment Act 2015 (No 2)" w:history="1">
        <w:r>
          <w:rPr>
            <w:rStyle w:val="charCitHyperlinkAbbrev"/>
          </w:rPr>
          <w:t>A2015</w:t>
        </w:r>
        <w:r>
          <w:rPr>
            <w:rStyle w:val="charCitHyperlinkAbbrev"/>
          </w:rPr>
          <w:noBreakHyphen/>
          <w:t>50</w:t>
        </w:r>
      </w:hyperlink>
      <w:r>
        <w:t xml:space="preserve"> amdt 3.77</w:t>
      </w:r>
    </w:p>
    <w:p w14:paraId="1FC6E635" w14:textId="42321A61" w:rsidR="00344085" w:rsidRDefault="00344085" w:rsidP="00344085">
      <w:pPr>
        <w:pStyle w:val="AmdtsEntries"/>
        <w:keepNext/>
      </w:pPr>
      <w:r>
        <w:tab/>
        <w:t xml:space="preserve">def </w:t>
      </w:r>
      <w:r>
        <w:rPr>
          <w:rStyle w:val="charBoldItals"/>
        </w:rPr>
        <w:t>police station</w:t>
      </w:r>
      <w:r>
        <w:t xml:space="preserve"> ins </w:t>
      </w:r>
      <w:hyperlink r:id="rId4255" w:tooltip="Statute Law Amendment Act 2015 (No 2)" w:history="1">
        <w:r>
          <w:rPr>
            <w:rStyle w:val="charCitHyperlinkAbbrev"/>
          </w:rPr>
          <w:t>A2015</w:t>
        </w:r>
        <w:r>
          <w:rPr>
            <w:rStyle w:val="charCitHyperlinkAbbrev"/>
          </w:rPr>
          <w:noBreakHyphen/>
          <w:t>50</w:t>
        </w:r>
      </w:hyperlink>
      <w:r>
        <w:t xml:space="preserve"> amdt 3.77</w:t>
      </w:r>
    </w:p>
    <w:p w14:paraId="2C7A4431" w14:textId="5ED8ED7B" w:rsidR="00344085" w:rsidRDefault="00344085" w:rsidP="00344085">
      <w:pPr>
        <w:pStyle w:val="AmdtsEntries"/>
        <w:keepNext/>
      </w:pPr>
      <w:r>
        <w:tab/>
        <w:t xml:space="preserve">def </w:t>
      </w:r>
      <w:r>
        <w:rPr>
          <w:rStyle w:val="charBoldItals"/>
        </w:rPr>
        <w:t>premises</w:t>
      </w:r>
      <w:r>
        <w:t xml:space="preserve"> ins </w:t>
      </w:r>
      <w:hyperlink r:id="rId4256" w:tooltip="Statute Law Amendment Act 2015 (No 2)" w:history="1">
        <w:r>
          <w:rPr>
            <w:rStyle w:val="charCitHyperlinkAbbrev"/>
          </w:rPr>
          <w:t>A2015</w:t>
        </w:r>
        <w:r>
          <w:rPr>
            <w:rStyle w:val="charCitHyperlinkAbbrev"/>
          </w:rPr>
          <w:noBreakHyphen/>
          <w:t>50</w:t>
        </w:r>
      </w:hyperlink>
      <w:r>
        <w:t xml:space="preserve"> amdt 3.77</w:t>
      </w:r>
    </w:p>
    <w:p w14:paraId="6996C378" w14:textId="117849CE" w:rsidR="00344085" w:rsidRDefault="00344085" w:rsidP="00344085">
      <w:pPr>
        <w:pStyle w:val="AmdtsEntries"/>
        <w:keepNext/>
      </w:pPr>
      <w:r>
        <w:tab/>
        <w:t xml:space="preserve">def </w:t>
      </w:r>
      <w:r w:rsidRPr="00453FA4">
        <w:rPr>
          <w:rStyle w:val="charBoldItals"/>
        </w:rPr>
        <w:t>private premises</w:t>
      </w:r>
      <w:r>
        <w:t xml:space="preserve"> ins </w:t>
      </w:r>
      <w:hyperlink r:id="rId4257" w:tooltip="Crimes (Police Powers and Firearms Offence) Amendment Act 2017" w:history="1">
        <w:r w:rsidRPr="0005210A">
          <w:rPr>
            <w:rStyle w:val="charCitHyperlinkAbbrev"/>
          </w:rPr>
          <w:t>A2017-45</w:t>
        </w:r>
      </w:hyperlink>
      <w:r>
        <w:t xml:space="preserve"> s 7</w:t>
      </w:r>
    </w:p>
    <w:p w14:paraId="57D5D139" w14:textId="6F003D72" w:rsidR="00344085" w:rsidRDefault="00344085" w:rsidP="00344085">
      <w:pPr>
        <w:pStyle w:val="AmdtsEntries"/>
        <w:keepNext/>
      </w:pPr>
      <w:r>
        <w:tab/>
        <w:t xml:space="preserve">def </w:t>
      </w:r>
      <w:r>
        <w:rPr>
          <w:rStyle w:val="charBoldItals"/>
        </w:rPr>
        <w:t>proceeds of crime</w:t>
      </w:r>
      <w:r>
        <w:t xml:space="preserve"> ins </w:t>
      </w:r>
      <w:hyperlink r:id="rId4258" w:tooltip="Statute Law Amendment Act 2015 (No 2)" w:history="1">
        <w:r>
          <w:rPr>
            <w:rStyle w:val="charCitHyperlinkAbbrev"/>
          </w:rPr>
          <w:t>A2015</w:t>
        </w:r>
        <w:r>
          <w:rPr>
            <w:rStyle w:val="charCitHyperlinkAbbrev"/>
          </w:rPr>
          <w:noBreakHyphen/>
          <w:t>50</w:t>
        </w:r>
      </w:hyperlink>
      <w:r>
        <w:t xml:space="preserve"> amdt 3.77</w:t>
      </w:r>
    </w:p>
    <w:p w14:paraId="40C8507F" w14:textId="4229F36D" w:rsidR="00344085" w:rsidRDefault="00344085" w:rsidP="00344085">
      <w:pPr>
        <w:pStyle w:val="AmdtsEntries"/>
        <w:keepNext/>
      </w:pPr>
      <w:r>
        <w:tab/>
        <w:t xml:space="preserve">def </w:t>
      </w:r>
      <w:r>
        <w:rPr>
          <w:rStyle w:val="charBoldItals"/>
        </w:rPr>
        <w:t>property</w:t>
      </w:r>
      <w:r>
        <w:t xml:space="preserve"> ins </w:t>
      </w:r>
      <w:hyperlink r:id="rId4259" w:tooltip="Statute Law Amendment Act 2015 (No 2)" w:history="1">
        <w:r>
          <w:rPr>
            <w:rStyle w:val="charCitHyperlinkAbbrev"/>
          </w:rPr>
          <w:t>A2015</w:t>
        </w:r>
        <w:r>
          <w:rPr>
            <w:rStyle w:val="charCitHyperlinkAbbrev"/>
          </w:rPr>
          <w:noBreakHyphen/>
          <w:t>50</w:t>
        </w:r>
      </w:hyperlink>
      <w:r>
        <w:t xml:space="preserve"> amdt 3.77</w:t>
      </w:r>
    </w:p>
    <w:p w14:paraId="5FC4FB57" w14:textId="0189FE0E" w:rsidR="00344085" w:rsidRDefault="00344085" w:rsidP="00344085">
      <w:pPr>
        <w:pStyle w:val="AmdtsEntries"/>
      </w:pPr>
      <w:r w:rsidRPr="00CD2DD9">
        <w:tab/>
        <w:t xml:space="preserve">def </w:t>
      </w:r>
      <w:r w:rsidRPr="00CD2DD9">
        <w:rPr>
          <w:rStyle w:val="charBoldItals"/>
        </w:rPr>
        <w:t xml:space="preserve">provide services </w:t>
      </w:r>
      <w:r w:rsidRPr="00CD2DD9">
        <w:t xml:space="preserve">ins </w:t>
      </w:r>
      <w:hyperlink r:id="rId426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7B9D5E0" w14:textId="380542DE" w:rsidR="00875C52" w:rsidRPr="00CD2DD9" w:rsidRDefault="00875C52" w:rsidP="00875C52">
      <w:pPr>
        <w:pStyle w:val="AmdtsEntriesDefL2"/>
      </w:pPr>
      <w:r>
        <w:tab/>
        <w:t xml:space="preserve">om </w:t>
      </w:r>
      <w:hyperlink r:id="rId4261" w:tooltip="Work Health and Safety Amendment Act 2021" w:history="1">
        <w:r w:rsidRPr="00C014A9">
          <w:rPr>
            <w:rStyle w:val="charCitHyperlinkAbbrev"/>
          </w:rPr>
          <w:t>A2021-19</w:t>
        </w:r>
      </w:hyperlink>
      <w:r>
        <w:t xml:space="preserve"> amdt 1.9</w:t>
      </w:r>
    </w:p>
    <w:p w14:paraId="22EB2554" w14:textId="6F0596FE" w:rsidR="00344085" w:rsidRDefault="00344085" w:rsidP="00344085">
      <w:pPr>
        <w:pStyle w:val="AmdtsEntries"/>
      </w:pPr>
      <w:r>
        <w:tab/>
        <w:t xml:space="preserve">def </w:t>
      </w:r>
      <w:r w:rsidRPr="000C0473">
        <w:rPr>
          <w:rStyle w:val="charBoldItals"/>
        </w:rPr>
        <w:t>public place</w:t>
      </w:r>
      <w:r>
        <w:t xml:space="preserve"> ins </w:t>
      </w:r>
      <w:hyperlink r:id="rId4262" w:tooltip="Crimes (Serious and Organised Crime) Legislation Amendment Act 2016" w:history="1">
        <w:r>
          <w:rPr>
            <w:rStyle w:val="charCitHyperlinkAbbrev"/>
          </w:rPr>
          <w:t>A2016</w:t>
        </w:r>
        <w:r>
          <w:rPr>
            <w:rStyle w:val="charCitHyperlinkAbbrev"/>
          </w:rPr>
          <w:noBreakHyphen/>
          <w:t>48</w:t>
        </w:r>
      </w:hyperlink>
      <w:r>
        <w:t xml:space="preserve"> s 12</w:t>
      </w:r>
    </w:p>
    <w:p w14:paraId="3203D07F" w14:textId="4416081F" w:rsidR="00344085" w:rsidRPr="00C83017" w:rsidRDefault="00344085" w:rsidP="00344085">
      <w:pPr>
        <w:pStyle w:val="AmdtsEntriesDefL2"/>
      </w:pPr>
      <w:r>
        <w:tab/>
        <w:t xml:space="preserve">sub </w:t>
      </w:r>
      <w:hyperlink r:id="rId4263" w:tooltip="Crimes (Police Powers and Firearms Offence) Amendment Act 2017" w:history="1">
        <w:r w:rsidRPr="0005210A">
          <w:rPr>
            <w:rStyle w:val="charCitHyperlinkAbbrev"/>
          </w:rPr>
          <w:t>A2017-45</w:t>
        </w:r>
      </w:hyperlink>
      <w:r>
        <w:t xml:space="preserve"> s 8</w:t>
      </w:r>
    </w:p>
    <w:p w14:paraId="57626ED4" w14:textId="3B577829" w:rsidR="00344085" w:rsidRPr="00CD2DD9" w:rsidRDefault="00344085" w:rsidP="00344085">
      <w:pPr>
        <w:pStyle w:val="AmdtsEntries"/>
      </w:pPr>
      <w:r>
        <w:tab/>
        <w:t xml:space="preserve">def </w:t>
      </w:r>
      <w:r w:rsidRPr="00297D6F">
        <w:rPr>
          <w:rStyle w:val="charBoldItals"/>
        </w:rPr>
        <w:t>railway</w:t>
      </w:r>
      <w:r>
        <w:t xml:space="preserve"> ins </w:t>
      </w:r>
      <w:hyperlink r:id="rId426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6429AEC" w14:textId="7467AEB8" w:rsidR="00344085" w:rsidRDefault="00344085" w:rsidP="00344085">
      <w:pPr>
        <w:pStyle w:val="AmdtsEntries"/>
        <w:keepNext/>
      </w:pPr>
      <w:r>
        <w:lastRenderedPageBreak/>
        <w:tab/>
        <w:t xml:space="preserve">def </w:t>
      </w:r>
      <w:r>
        <w:rPr>
          <w:rStyle w:val="charBoldItals"/>
        </w:rPr>
        <w:t>recently used conveyance</w:t>
      </w:r>
      <w:r>
        <w:t xml:space="preserve"> ins </w:t>
      </w:r>
      <w:hyperlink r:id="rId4265" w:tooltip="Statute Law Amendment Act 2015 (No 2)" w:history="1">
        <w:r>
          <w:rPr>
            <w:rStyle w:val="charCitHyperlinkAbbrev"/>
          </w:rPr>
          <w:t>A2015</w:t>
        </w:r>
        <w:r>
          <w:rPr>
            <w:rStyle w:val="charCitHyperlinkAbbrev"/>
          </w:rPr>
          <w:noBreakHyphen/>
          <w:t>50</w:t>
        </w:r>
      </w:hyperlink>
      <w:r>
        <w:t xml:space="preserve"> amdt 3.77</w:t>
      </w:r>
    </w:p>
    <w:p w14:paraId="743E3CC1" w14:textId="3EFA9FDF" w:rsidR="00344085" w:rsidRDefault="00344085" w:rsidP="00344085">
      <w:pPr>
        <w:pStyle w:val="AmdtsEntries"/>
        <w:keepNext/>
      </w:pPr>
      <w:r>
        <w:tab/>
        <w:t xml:space="preserve">def </w:t>
      </w:r>
      <w:r>
        <w:rPr>
          <w:rStyle w:val="charBoldItals"/>
        </w:rPr>
        <w:t>reciprocating State</w:t>
      </w:r>
      <w:r>
        <w:t xml:space="preserve"> ins </w:t>
      </w:r>
      <w:hyperlink r:id="rId4266" w:tooltip="Statute Law Amendment Act 2015 (No 2)" w:history="1">
        <w:r>
          <w:rPr>
            <w:rStyle w:val="charCitHyperlinkAbbrev"/>
          </w:rPr>
          <w:t>A2015</w:t>
        </w:r>
        <w:r>
          <w:rPr>
            <w:rStyle w:val="charCitHyperlinkAbbrev"/>
          </w:rPr>
          <w:noBreakHyphen/>
          <w:t>50</w:t>
        </w:r>
      </w:hyperlink>
      <w:r>
        <w:t xml:space="preserve"> amdt 3.77</w:t>
      </w:r>
    </w:p>
    <w:p w14:paraId="12AD9D0B" w14:textId="73EAAB9D" w:rsidR="00344085" w:rsidRDefault="00344085" w:rsidP="00344085">
      <w:pPr>
        <w:pStyle w:val="AmdtsEntries"/>
        <w:keepNext/>
      </w:pPr>
      <w:r>
        <w:tab/>
        <w:t xml:space="preserve">def </w:t>
      </w:r>
      <w:r>
        <w:rPr>
          <w:rStyle w:val="charBoldItals"/>
        </w:rPr>
        <w:t>registrar</w:t>
      </w:r>
      <w:r>
        <w:t xml:space="preserve"> ins </w:t>
      </w:r>
      <w:hyperlink r:id="rId4267" w:tooltip="Statute Law Amendment Act 2015 (No 2)" w:history="1">
        <w:r>
          <w:rPr>
            <w:rStyle w:val="charCitHyperlinkAbbrev"/>
          </w:rPr>
          <w:t>A2015</w:t>
        </w:r>
        <w:r>
          <w:rPr>
            <w:rStyle w:val="charCitHyperlinkAbbrev"/>
          </w:rPr>
          <w:noBreakHyphen/>
          <w:t>50</w:t>
        </w:r>
      </w:hyperlink>
      <w:r>
        <w:t xml:space="preserve"> amdt 3.77</w:t>
      </w:r>
    </w:p>
    <w:p w14:paraId="296E7C40" w14:textId="3C7C9CFA" w:rsidR="00344085" w:rsidRPr="00CD2DD9" w:rsidRDefault="00344085" w:rsidP="00344085">
      <w:pPr>
        <w:pStyle w:val="AmdtsEntries"/>
        <w:keepNext/>
      </w:pPr>
      <w:r w:rsidRPr="00CD2DD9">
        <w:tab/>
        <w:t xml:space="preserve">def </w:t>
      </w:r>
      <w:r w:rsidRPr="00CD2DD9">
        <w:rPr>
          <w:rStyle w:val="charBoldItals"/>
        </w:rPr>
        <w:t>relative</w:t>
      </w:r>
      <w:r w:rsidRPr="00CD2DD9">
        <w:t xml:space="preserve"> ins </w:t>
      </w:r>
      <w:hyperlink r:id="rId4268" w:tooltip="Crimes (Amendment) Act (No 2) 1997" w:history="1">
        <w:r w:rsidRPr="00C62C6A">
          <w:rPr>
            <w:rStyle w:val="charCitHyperlinkAbbrev"/>
          </w:rPr>
          <w:t>A1997</w:t>
        </w:r>
        <w:r w:rsidRPr="00C62C6A">
          <w:rPr>
            <w:rStyle w:val="charCitHyperlinkAbbrev"/>
          </w:rPr>
          <w:noBreakHyphen/>
          <w:t>23</w:t>
        </w:r>
      </w:hyperlink>
      <w:r w:rsidRPr="00CD2DD9">
        <w:t xml:space="preserve"> s 4</w:t>
      </w:r>
      <w:r w:rsidRPr="00CD2DD9">
        <w:tab/>
      </w:r>
    </w:p>
    <w:p w14:paraId="0EA16125" w14:textId="5701BD89" w:rsidR="00344085" w:rsidRPr="00CD2DD9" w:rsidRDefault="00344085" w:rsidP="00344085">
      <w:pPr>
        <w:pStyle w:val="AmdtsEntriesDefL2"/>
        <w:keepNext/>
      </w:pPr>
      <w:r w:rsidRPr="00CD2DD9">
        <w:tab/>
        <w:t xml:space="preserve">reloc from s 4 </w:t>
      </w:r>
      <w:hyperlink r:id="rId426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0187D44" w14:textId="214A5035" w:rsidR="00344085" w:rsidRPr="00CD2DD9" w:rsidRDefault="00344085" w:rsidP="00344085">
      <w:pPr>
        <w:pStyle w:val="AmdtsEntriesDefL2"/>
        <w:keepNext/>
      </w:pPr>
      <w:r w:rsidRPr="00CD2DD9">
        <w:tab/>
        <w:t xml:space="preserve">sub </w:t>
      </w:r>
      <w:hyperlink r:id="rId427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1.38; sub </w:t>
      </w:r>
      <w:hyperlink r:id="rId4271"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w:t>
      </w:r>
      <w:r w:rsidRPr="00CD2DD9">
        <w:tab/>
      </w:r>
      <w:r w:rsidRPr="00CD2DD9">
        <w:tab/>
        <w:t>amdt 1.36</w:t>
      </w:r>
    </w:p>
    <w:p w14:paraId="268A75B8" w14:textId="12D2E9E4" w:rsidR="00344085" w:rsidRPr="00CD2DD9" w:rsidRDefault="00344085" w:rsidP="00344085">
      <w:pPr>
        <w:pStyle w:val="AmdtsEntriesDefL2"/>
        <w:rPr>
          <w:rFonts w:cs="Arial"/>
        </w:rPr>
      </w:pPr>
      <w:r w:rsidRPr="00CD2DD9">
        <w:tab/>
      </w:r>
      <w:r w:rsidRPr="00CD2DD9">
        <w:rPr>
          <w:rFonts w:cs="Arial"/>
        </w:rPr>
        <w:t xml:space="preserve">om </w:t>
      </w:r>
      <w:hyperlink r:id="rId4272"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1.27 (</w:t>
      </w:r>
      <w:hyperlink r:id="rId4273"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w:t>
      </w:r>
    </w:p>
    <w:p w14:paraId="28D2C96B" w14:textId="47ADB69B" w:rsidR="00344085" w:rsidRPr="00CD2DD9" w:rsidRDefault="00344085" w:rsidP="00344085">
      <w:pPr>
        <w:pStyle w:val="AmdtsEntriesDefL2"/>
        <w:rPr>
          <w:rFonts w:cs="Arial"/>
        </w:rPr>
      </w:pPr>
      <w:r w:rsidRPr="00CD2DD9">
        <w:rPr>
          <w:rFonts w:cs="Arial"/>
        </w:rPr>
        <w:tab/>
        <w:t xml:space="preserve">om </w:t>
      </w:r>
      <w:hyperlink r:id="rId4274"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1.21</w:t>
      </w:r>
    </w:p>
    <w:p w14:paraId="3985E2D7" w14:textId="25491210" w:rsidR="00344085" w:rsidRPr="00CD2DD9" w:rsidRDefault="00344085" w:rsidP="00344085">
      <w:pPr>
        <w:pStyle w:val="AmdtsEntries"/>
        <w:keepNext/>
      </w:pPr>
      <w:r w:rsidRPr="00CD2DD9">
        <w:tab/>
        <w:t xml:space="preserve">def </w:t>
      </w:r>
      <w:r w:rsidRPr="00CD2DD9">
        <w:rPr>
          <w:rStyle w:val="charBoldItals"/>
        </w:rPr>
        <w:t>relevant person</w:t>
      </w:r>
      <w:r w:rsidRPr="00CD2DD9">
        <w:t xml:space="preserve"> ins </w:t>
      </w:r>
      <w:hyperlink r:id="rId427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1.39</w:t>
      </w:r>
    </w:p>
    <w:p w14:paraId="605C2B32" w14:textId="55351112" w:rsidR="00344085" w:rsidRPr="00CD2DD9" w:rsidRDefault="00344085" w:rsidP="00344085">
      <w:pPr>
        <w:pStyle w:val="AmdtsEntriesDefL2"/>
      </w:pPr>
      <w:r w:rsidRPr="00CD2DD9">
        <w:tab/>
        <w:t xml:space="preserve">am </w:t>
      </w:r>
      <w:hyperlink r:id="rId4276"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1.37, amdt 1.38</w:t>
      </w:r>
    </w:p>
    <w:p w14:paraId="4AF1F5E1" w14:textId="01871280" w:rsidR="00344085" w:rsidRPr="00CD2DD9" w:rsidRDefault="00344085" w:rsidP="00344085">
      <w:pPr>
        <w:pStyle w:val="AmdtsEntriesDefL2"/>
      </w:pPr>
      <w:r w:rsidRPr="00CD2DD9">
        <w:tab/>
        <w:t xml:space="preserve">om </w:t>
      </w:r>
      <w:hyperlink r:id="rId4277"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1.27</w:t>
      </w:r>
    </w:p>
    <w:p w14:paraId="3F7294FA" w14:textId="0B531E2F" w:rsidR="00344085" w:rsidRDefault="00344085" w:rsidP="00344085">
      <w:pPr>
        <w:pStyle w:val="AmdtsEntries"/>
        <w:keepNext/>
      </w:pPr>
      <w:r>
        <w:tab/>
        <w:t xml:space="preserve">def </w:t>
      </w:r>
      <w:r>
        <w:rPr>
          <w:rStyle w:val="charBoldItals"/>
        </w:rPr>
        <w:t>relevant proceeding</w:t>
      </w:r>
      <w:r>
        <w:t xml:space="preserve"> ins </w:t>
      </w:r>
      <w:hyperlink r:id="rId4278" w:tooltip="Statute Law Amendment Act 2015 (No 2)" w:history="1">
        <w:r>
          <w:rPr>
            <w:rStyle w:val="charCitHyperlinkAbbrev"/>
          </w:rPr>
          <w:t>A2015</w:t>
        </w:r>
        <w:r>
          <w:rPr>
            <w:rStyle w:val="charCitHyperlinkAbbrev"/>
          </w:rPr>
          <w:noBreakHyphen/>
          <w:t>50</w:t>
        </w:r>
      </w:hyperlink>
      <w:r>
        <w:t xml:space="preserve"> amdt 3.77</w:t>
      </w:r>
    </w:p>
    <w:p w14:paraId="29CA054D" w14:textId="0618024D" w:rsidR="00344085" w:rsidRPr="00CD2DD9" w:rsidRDefault="00344085" w:rsidP="00344085">
      <w:pPr>
        <w:pStyle w:val="AmdtsEntries"/>
        <w:keepNext/>
      </w:pPr>
      <w:r w:rsidRPr="00CD2DD9">
        <w:tab/>
        <w:t xml:space="preserve">def </w:t>
      </w:r>
      <w:r w:rsidRPr="00CD2DD9">
        <w:rPr>
          <w:rStyle w:val="charBoldItals"/>
        </w:rPr>
        <w:t>school</w:t>
      </w:r>
      <w:r w:rsidRPr="00CD2DD9">
        <w:t xml:space="preserve"> ins </w:t>
      </w:r>
      <w:hyperlink r:id="rId4279"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463A2394" w14:textId="09EF43BE" w:rsidR="00344085" w:rsidRPr="00CD2DD9" w:rsidRDefault="00344085" w:rsidP="00344085">
      <w:pPr>
        <w:pStyle w:val="AmdtsEntriesDefL2"/>
      </w:pPr>
      <w:r w:rsidRPr="00CD2DD9">
        <w:tab/>
        <w:t xml:space="preserve">reloc from s 4 </w:t>
      </w:r>
      <w:hyperlink r:id="rId428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F73BEFB" w14:textId="2EC65937" w:rsidR="00344085" w:rsidRPr="00CD2DD9" w:rsidRDefault="00344085" w:rsidP="00344085">
      <w:pPr>
        <w:pStyle w:val="AmdtsEntriesDefL2"/>
      </w:pPr>
      <w:r w:rsidRPr="00CD2DD9">
        <w:tab/>
        <w:t xml:space="preserve">sub </w:t>
      </w:r>
      <w:hyperlink r:id="rId4281" w:tooltip="Education Act 2004" w:history="1">
        <w:r w:rsidRPr="00C62C6A">
          <w:rPr>
            <w:rStyle w:val="charCitHyperlinkAbbrev"/>
          </w:rPr>
          <w:t>A2004</w:t>
        </w:r>
        <w:r w:rsidRPr="00C62C6A">
          <w:rPr>
            <w:rStyle w:val="charCitHyperlinkAbbrev"/>
          </w:rPr>
          <w:noBreakHyphen/>
          <w:t>17</w:t>
        </w:r>
      </w:hyperlink>
      <w:r w:rsidRPr="00CD2DD9">
        <w:t xml:space="preserve"> amdt 2.8</w:t>
      </w:r>
      <w:r>
        <w:t xml:space="preserve">; </w:t>
      </w:r>
      <w:hyperlink r:id="rId4282" w:tooltip="Statute Law Amendment Act 2015 (No 2)" w:history="1">
        <w:r>
          <w:rPr>
            <w:rStyle w:val="charCitHyperlinkAbbrev"/>
          </w:rPr>
          <w:t>A2015</w:t>
        </w:r>
        <w:r>
          <w:rPr>
            <w:rStyle w:val="charCitHyperlinkAbbrev"/>
          </w:rPr>
          <w:noBreakHyphen/>
          <w:t>50</w:t>
        </w:r>
      </w:hyperlink>
      <w:r>
        <w:t xml:space="preserve"> amdt 3.78</w:t>
      </w:r>
    </w:p>
    <w:p w14:paraId="56727155" w14:textId="20B3E85D" w:rsidR="00344085" w:rsidRDefault="00344085" w:rsidP="00344085">
      <w:pPr>
        <w:pStyle w:val="AmdtsEntries"/>
        <w:keepNext/>
      </w:pPr>
      <w:r>
        <w:tab/>
        <w:t xml:space="preserve">def </w:t>
      </w:r>
      <w:r>
        <w:rPr>
          <w:rStyle w:val="charBoldItals"/>
        </w:rPr>
        <w:t>search warrant</w:t>
      </w:r>
      <w:r>
        <w:t xml:space="preserve"> ins </w:t>
      </w:r>
      <w:hyperlink r:id="rId4283" w:tooltip="Statute Law Amendment Act 2015 (No 2)" w:history="1">
        <w:r>
          <w:rPr>
            <w:rStyle w:val="charCitHyperlinkAbbrev"/>
          </w:rPr>
          <w:t>A2015</w:t>
        </w:r>
        <w:r>
          <w:rPr>
            <w:rStyle w:val="charCitHyperlinkAbbrev"/>
          </w:rPr>
          <w:noBreakHyphen/>
          <w:t>50</w:t>
        </w:r>
      </w:hyperlink>
      <w:r>
        <w:t xml:space="preserve"> amdt 3.79</w:t>
      </w:r>
    </w:p>
    <w:p w14:paraId="7F72B506" w14:textId="02BB15C5" w:rsidR="00344085" w:rsidRDefault="00344085" w:rsidP="00344085">
      <w:pPr>
        <w:pStyle w:val="AmdtsEntries"/>
        <w:keepNext/>
      </w:pPr>
      <w:r>
        <w:tab/>
        <w:t xml:space="preserve">def </w:t>
      </w:r>
      <w:r>
        <w:rPr>
          <w:rStyle w:val="charBoldItals"/>
        </w:rPr>
        <w:t>seizable item</w:t>
      </w:r>
      <w:r>
        <w:t xml:space="preserve"> ins </w:t>
      </w:r>
      <w:hyperlink r:id="rId4284" w:tooltip="Statute Law Amendment Act 2015 (No 2)" w:history="1">
        <w:r>
          <w:rPr>
            <w:rStyle w:val="charCitHyperlinkAbbrev"/>
          </w:rPr>
          <w:t>A2015</w:t>
        </w:r>
        <w:r>
          <w:rPr>
            <w:rStyle w:val="charCitHyperlinkAbbrev"/>
          </w:rPr>
          <w:noBreakHyphen/>
          <w:t>50</w:t>
        </w:r>
      </w:hyperlink>
      <w:r>
        <w:t xml:space="preserve"> amdt 3.79</w:t>
      </w:r>
    </w:p>
    <w:p w14:paraId="6E979DA4" w14:textId="2C8A664F" w:rsidR="00344085" w:rsidRPr="00CD2DD9" w:rsidRDefault="00344085" w:rsidP="00344085">
      <w:pPr>
        <w:pStyle w:val="AmdtsEntries"/>
        <w:keepNext/>
      </w:pPr>
      <w:r w:rsidRPr="00CD2DD9">
        <w:tab/>
        <w:t xml:space="preserve">def </w:t>
      </w:r>
      <w:r w:rsidRPr="00CD2DD9">
        <w:rPr>
          <w:rStyle w:val="charBoldItals"/>
        </w:rPr>
        <w:t xml:space="preserve">senior officer </w:t>
      </w:r>
      <w:r w:rsidRPr="00CD2DD9">
        <w:t xml:space="preserve">ins </w:t>
      </w:r>
      <w:hyperlink r:id="rId428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E998960" w14:textId="5C03B362" w:rsidR="00875C52" w:rsidRPr="00CD2DD9" w:rsidRDefault="00875C52" w:rsidP="00875C52">
      <w:pPr>
        <w:pStyle w:val="AmdtsEntriesDefL2"/>
      </w:pPr>
      <w:r>
        <w:tab/>
        <w:t xml:space="preserve">om </w:t>
      </w:r>
      <w:hyperlink r:id="rId4286" w:tooltip="Work Health and Safety Amendment Act 2021" w:history="1">
        <w:r w:rsidRPr="00C014A9">
          <w:rPr>
            <w:rStyle w:val="charCitHyperlinkAbbrev"/>
          </w:rPr>
          <w:t>A2021-19</w:t>
        </w:r>
      </w:hyperlink>
      <w:r>
        <w:t xml:space="preserve"> amdt 1.9</w:t>
      </w:r>
    </w:p>
    <w:p w14:paraId="49877D29" w14:textId="130CDF02" w:rsidR="00344085" w:rsidRPr="00CD2DD9" w:rsidRDefault="00344085" w:rsidP="00344085">
      <w:pPr>
        <w:pStyle w:val="AmdtsEntries"/>
        <w:keepNext/>
      </w:pPr>
      <w:r w:rsidRPr="00CD2DD9">
        <w:tab/>
        <w:t xml:space="preserve">def </w:t>
      </w:r>
      <w:r w:rsidRPr="00CD2DD9">
        <w:rPr>
          <w:rStyle w:val="charBoldItals"/>
        </w:rPr>
        <w:t xml:space="preserve">serious harm </w:t>
      </w:r>
      <w:r w:rsidRPr="00CD2DD9">
        <w:t xml:space="preserve">ins </w:t>
      </w:r>
      <w:hyperlink r:id="rId428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DD96CFA" w14:textId="062057AD" w:rsidR="00344085" w:rsidRPr="00CD2DD9" w:rsidRDefault="00344085" w:rsidP="00344085">
      <w:pPr>
        <w:pStyle w:val="AmdtsEntriesDefL2"/>
      </w:pPr>
      <w:r w:rsidRPr="00CD2DD9">
        <w:tab/>
        <w:t xml:space="preserve">sub </w:t>
      </w:r>
      <w:hyperlink r:id="rId428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23</w:t>
      </w:r>
      <w:r>
        <w:t xml:space="preserve">; </w:t>
      </w:r>
      <w:hyperlink r:id="rId4289" w:tooltip="Statute Law Amendment Act 2015 (No 2)" w:history="1">
        <w:r>
          <w:rPr>
            <w:rStyle w:val="charCitHyperlinkAbbrev"/>
          </w:rPr>
          <w:t>A2015</w:t>
        </w:r>
        <w:r>
          <w:rPr>
            <w:rStyle w:val="charCitHyperlinkAbbrev"/>
          </w:rPr>
          <w:noBreakHyphen/>
          <w:t>50</w:t>
        </w:r>
      </w:hyperlink>
      <w:r>
        <w:t xml:space="preserve"> amdt 3.80</w:t>
      </w:r>
    </w:p>
    <w:p w14:paraId="1B407C75" w14:textId="4B27C058" w:rsidR="00875C52" w:rsidRPr="00CD2DD9" w:rsidRDefault="00875C52" w:rsidP="00875C52">
      <w:pPr>
        <w:pStyle w:val="AmdtsEntriesDefL2"/>
      </w:pPr>
      <w:r>
        <w:tab/>
        <w:t xml:space="preserve">om </w:t>
      </w:r>
      <w:hyperlink r:id="rId4290" w:tooltip="Work Health and Safety Amendment Act 2021" w:history="1">
        <w:r w:rsidRPr="00C014A9">
          <w:rPr>
            <w:rStyle w:val="charCitHyperlinkAbbrev"/>
          </w:rPr>
          <w:t>A2021-19</w:t>
        </w:r>
      </w:hyperlink>
      <w:r>
        <w:t xml:space="preserve"> amdt 1.9</w:t>
      </w:r>
    </w:p>
    <w:p w14:paraId="49369FEA" w14:textId="6B3AA3E3" w:rsidR="00344085" w:rsidRDefault="00344085" w:rsidP="00344085">
      <w:pPr>
        <w:pStyle w:val="AmdtsEntries"/>
        <w:keepNext/>
      </w:pPr>
      <w:r>
        <w:tab/>
        <w:t xml:space="preserve">def </w:t>
      </w:r>
      <w:r>
        <w:rPr>
          <w:rStyle w:val="charBoldItals"/>
        </w:rPr>
        <w:t>serious offence</w:t>
      </w:r>
      <w:r>
        <w:t xml:space="preserve"> ins </w:t>
      </w:r>
      <w:hyperlink r:id="rId4291" w:tooltip="Statute Law Amendment Act 2015 (No 2)" w:history="1">
        <w:r>
          <w:rPr>
            <w:rStyle w:val="charCitHyperlinkAbbrev"/>
          </w:rPr>
          <w:t>A2015</w:t>
        </w:r>
        <w:r>
          <w:rPr>
            <w:rStyle w:val="charCitHyperlinkAbbrev"/>
          </w:rPr>
          <w:noBreakHyphen/>
          <w:t>50</w:t>
        </w:r>
      </w:hyperlink>
      <w:r>
        <w:t xml:space="preserve"> amdt 3.81</w:t>
      </w:r>
    </w:p>
    <w:p w14:paraId="4FA1BFD4" w14:textId="0C2E7826" w:rsidR="00344085" w:rsidRPr="00862039" w:rsidRDefault="00344085" w:rsidP="00344085">
      <w:pPr>
        <w:pStyle w:val="AmdtsEntriesDefL2"/>
      </w:pPr>
      <w:r>
        <w:tab/>
        <w:t xml:space="preserve">am </w:t>
      </w:r>
      <w:hyperlink r:id="rId4292" w:tooltip="Crimes (Police Powers and Firearms Offence) Amendment Act 2017" w:history="1">
        <w:r w:rsidRPr="0005210A">
          <w:rPr>
            <w:rStyle w:val="charCitHyperlinkAbbrev"/>
          </w:rPr>
          <w:t>A2017-45</w:t>
        </w:r>
      </w:hyperlink>
      <w:r>
        <w:t xml:space="preserve"> s 9; pars renum R115 LA</w:t>
      </w:r>
    </w:p>
    <w:p w14:paraId="414675C3" w14:textId="15C10356" w:rsidR="00AB5B67" w:rsidRDefault="00AB5B67" w:rsidP="00AB5B67">
      <w:pPr>
        <w:pStyle w:val="AmdtsEntries"/>
        <w:keepNext/>
      </w:pPr>
      <w:r>
        <w:tab/>
        <w:t xml:space="preserve">def </w:t>
      </w:r>
      <w:r w:rsidR="009C7197">
        <w:rPr>
          <w:rStyle w:val="charBoldItals"/>
        </w:rPr>
        <w:t>s</w:t>
      </w:r>
      <w:r>
        <w:rPr>
          <w:rStyle w:val="charBoldItals"/>
        </w:rPr>
        <w:t>exual act</w:t>
      </w:r>
      <w:r>
        <w:t xml:space="preserve"> ins </w:t>
      </w:r>
      <w:hyperlink r:id="rId4293" w:tooltip="Crimes (Consent) Amendment Act 2022" w:history="1">
        <w:r>
          <w:rPr>
            <w:rStyle w:val="charCitHyperlinkAbbrev"/>
          </w:rPr>
          <w:t>A2022</w:t>
        </w:r>
        <w:r>
          <w:rPr>
            <w:rStyle w:val="charCitHyperlinkAbbrev"/>
          </w:rPr>
          <w:noBreakHyphen/>
          <w:t>7</w:t>
        </w:r>
      </w:hyperlink>
      <w:r>
        <w:t xml:space="preserve"> s 8</w:t>
      </w:r>
    </w:p>
    <w:p w14:paraId="0B491078" w14:textId="11717266" w:rsidR="00344085" w:rsidRDefault="00344085" w:rsidP="00344085">
      <w:pPr>
        <w:pStyle w:val="AmdtsEntries"/>
        <w:keepNext/>
      </w:pPr>
      <w:r>
        <w:tab/>
        <w:t xml:space="preserve">def </w:t>
      </w:r>
      <w:r>
        <w:rPr>
          <w:rStyle w:val="charBoldItals"/>
        </w:rPr>
        <w:t>sexual intercourse</w:t>
      </w:r>
      <w:r>
        <w:t xml:space="preserve"> ins </w:t>
      </w:r>
      <w:hyperlink r:id="rId4294" w:tooltip="Statute Law Amendment Act 2015 (No 2)" w:history="1">
        <w:r>
          <w:rPr>
            <w:rStyle w:val="charCitHyperlinkAbbrev"/>
          </w:rPr>
          <w:t>A2015</w:t>
        </w:r>
        <w:r>
          <w:rPr>
            <w:rStyle w:val="charCitHyperlinkAbbrev"/>
          </w:rPr>
          <w:noBreakHyphen/>
          <w:t>50</w:t>
        </w:r>
      </w:hyperlink>
      <w:r>
        <w:t xml:space="preserve"> amdt 3.81</w:t>
      </w:r>
    </w:p>
    <w:p w14:paraId="0D098704" w14:textId="1B8051A2"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services</w:t>
      </w:r>
      <w:r w:rsidRPr="00CD2DD9">
        <w:t xml:space="preserve"> ins </w:t>
      </w:r>
      <w:hyperlink r:id="rId4295"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418D5981" w14:textId="3B6F624E"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servitude</w:t>
      </w:r>
      <w:r w:rsidRPr="00CD2DD9">
        <w:t xml:space="preserve"> ins </w:t>
      </w:r>
      <w:hyperlink r:id="rId4296"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2BEDC439" w14:textId="17BB4CE4" w:rsidR="000C5086" w:rsidRDefault="000C5086" w:rsidP="000C5086">
      <w:pPr>
        <w:pStyle w:val="AmdtsEntries"/>
        <w:keepNext/>
      </w:pPr>
      <w:r>
        <w:tab/>
        <w:t xml:space="preserve">def </w:t>
      </w:r>
      <w:r>
        <w:rPr>
          <w:rStyle w:val="charBoldItals"/>
        </w:rPr>
        <w:t>simple offence</w:t>
      </w:r>
      <w:r>
        <w:t xml:space="preserve"> ins </w:t>
      </w:r>
      <w:hyperlink r:id="rId4297" w:tooltip="Family Violence LEgislation Amendment Act 2022" w:history="1">
        <w:r w:rsidR="00517559" w:rsidRPr="00345092">
          <w:rPr>
            <w:rStyle w:val="charCitHyperlinkAbbrev"/>
          </w:rPr>
          <w:t>A2022-13</w:t>
        </w:r>
      </w:hyperlink>
      <w:r>
        <w:t xml:space="preserve"> s 76</w:t>
      </w:r>
    </w:p>
    <w:p w14:paraId="66AF746A" w14:textId="0CDC1869" w:rsidR="00344085" w:rsidRDefault="00344085" w:rsidP="00344085">
      <w:pPr>
        <w:pStyle w:val="AmdtsEntries"/>
        <w:keepNext/>
      </w:pPr>
      <w:r>
        <w:tab/>
        <w:t xml:space="preserve">def </w:t>
      </w:r>
      <w:r>
        <w:rPr>
          <w:rStyle w:val="charBoldItals"/>
        </w:rPr>
        <w:t>special hearing</w:t>
      </w:r>
      <w:r>
        <w:t xml:space="preserve"> ins </w:t>
      </w:r>
      <w:hyperlink r:id="rId4298" w:tooltip="Statute Law Amendment Act 2015 (No 2)" w:history="1">
        <w:r>
          <w:rPr>
            <w:rStyle w:val="charCitHyperlinkAbbrev"/>
          </w:rPr>
          <w:t>A2015</w:t>
        </w:r>
        <w:r>
          <w:rPr>
            <w:rStyle w:val="charCitHyperlinkAbbrev"/>
          </w:rPr>
          <w:noBreakHyphen/>
          <w:t>50</w:t>
        </w:r>
      </w:hyperlink>
      <w:r>
        <w:t xml:space="preserve"> amdt 3.81</w:t>
      </w:r>
    </w:p>
    <w:p w14:paraId="7411FC71" w14:textId="2968E83B" w:rsidR="00344085" w:rsidRPr="00CD2DD9" w:rsidRDefault="00344085" w:rsidP="00344085">
      <w:pPr>
        <w:pStyle w:val="AmdtsEntries"/>
        <w:keepNext/>
      </w:pPr>
      <w:r w:rsidRPr="00CD2DD9">
        <w:tab/>
        <w:t xml:space="preserve">def </w:t>
      </w:r>
      <w:r w:rsidRPr="00CD2DD9">
        <w:rPr>
          <w:rStyle w:val="charBoldItals"/>
        </w:rPr>
        <w:t>spouse</w:t>
      </w:r>
      <w:r w:rsidRPr="00CD2DD9">
        <w:t xml:space="preserve"> ins </w:t>
      </w:r>
      <w:hyperlink r:id="rId4299"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10E7781" w14:textId="37805424" w:rsidR="00344085" w:rsidRPr="00CD2DD9" w:rsidRDefault="00344085" w:rsidP="00344085">
      <w:pPr>
        <w:pStyle w:val="AmdtsEntriesDefL2"/>
      </w:pPr>
      <w:r w:rsidRPr="00CD2DD9">
        <w:tab/>
        <w:t xml:space="preserve">reloc from s 4 </w:t>
      </w:r>
      <w:hyperlink r:id="rId430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30B84D3" w14:textId="1FD0F0D4" w:rsidR="00344085" w:rsidRPr="00CD2DD9" w:rsidRDefault="00344085" w:rsidP="00344085">
      <w:pPr>
        <w:pStyle w:val="AmdtsEntriesDefL2"/>
      </w:pPr>
      <w:r w:rsidRPr="00CD2DD9">
        <w:tab/>
        <w:t xml:space="preserve">om </w:t>
      </w:r>
      <w:hyperlink r:id="rId4301"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1.39</w:t>
      </w:r>
    </w:p>
    <w:p w14:paraId="7BF38151" w14:textId="606ABA69" w:rsidR="00344085" w:rsidRDefault="00344085" w:rsidP="00344085">
      <w:pPr>
        <w:pStyle w:val="AmdtsEntries"/>
        <w:keepNext/>
      </w:pPr>
      <w:r>
        <w:tab/>
        <w:t xml:space="preserve">def </w:t>
      </w:r>
      <w:r>
        <w:rPr>
          <w:rStyle w:val="charBoldItals"/>
        </w:rPr>
        <w:t>strip search</w:t>
      </w:r>
      <w:r>
        <w:t xml:space="preserve"> ins </w:t>
      </w:r>
      <w:hyperlink r:id="rId4302" w:tooltip="Statute Law Amendment Act 2015 (No 2)" w:history="1">
        <w:r>
          <w:rPr>
            <w:rStyle w:val="charCitHyperlinkAbbrev"/>
          </w:rPr>
          <w:t>A2015</w:t>
        </w:r>
        <w:r>
          <w:rPr>
            <w:rStyle w:val="charCitHyperlinkAbbrev"/>
          </w:rPr>
          <w:noBreakHyphen/>
          <w:t>50</w:t>
        </w:r>
      </w:hyperlink>
      <w:r>
        <w:t xml:space="preserve"> amdt 3.81</w:t>
      </w:r>
    </w:p>
    <w:p w14:paraId="47B50B7E" w14:textId="788E77AE" w:rsidR="00344085" w:rsidRPr="00CD2DD9" w:rsidRDefault="00344085" w:rsidP="00344085">
      <w:pPr>
        <w:pStyle w:val="AmdtsEntries"/>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430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0786BF69" w14:textId="634190FA" w:rsidR="00344085" w:rsidRDefault="00344085" w:rsidP="00344085">
      <w:pPr>
        <w:pStyle w:val="AmdtsEntries"/>
        <w:keepNext/>
      </w:pPr>
      <w:r>
        <w:tab/>
        <w:t xml:space="preserve">def </w:t>
      </w:r>
      <w:r>
        <w:rPr>
          <w:rStyle w:val="charBoldItals"/>
        </w:rPr>
        <w:t>take</w:t>
      </w:r>
      <w:r>
        <w:t xml:space="preserve"> ins </w:t>
      </w:r>
      <w:hyperlink r:id="rId4304" w:tooltip="Crimes Legislation Amendment Act 2015 (No 2)" w:history="1">
        <w:r>
          <w:rPr>
            <w:rStyle w:val="charCitHyperlinkAbbrev"/>
          </w:rPr>
          <w:t>A2015</w:t>
        </w:r>
        <w:r>
          <w:rPr>
            <w:rStyle w:val="charCitHyperlinkAbbrev"/>
          </w:rPr>
          <w:noBreakHyphen/>
          <w:t>36</w:t>
        </w:r>
      </w:hyperlink>
      <w:r>
        <w:t xml:space="preserve"> s 11</w:t>
      </w:r>
    </w:p>
    <w:p w14:paraId="5769E26E" w14:textId="3E6FB305"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430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14207426" w14:textId="7A4BA55E" w:rsidR="00344085" w:rsidRPr="00CD2DD9" w:rsidRDefault="00344085" w:rsidP="00344085">
      <w:pPr>
        <w:pStyle w:val="AmdtsEntries"/>
      </w:pPr>
      <w:r w:rsidRPr="00CD2DD9">
        <w:tab/>
        <w:t xml:space="preserve">def </w:t>
      </w:r>
      <w:r w:rsidRPr="00CD2DD9">
        <w:rPr>
          <w:rStyle w:val="charBoldItals"/>
        </w:rPr>
        <w:t>telegraph</w:t>
      </w:r>
      <w:r w:rsidRPr="00CD2DD9">
        <w:t xml:space="preserve"> reloc from s 4 </w:t>
      </w:r>
      <w:hyperlink r:id="rId430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1495A5" w14:textId="7308F267" w:rsidR="00344085" w:rsidRDefault="00344085" w:rsidP="00344085">
      <w:pPr>
        <w:pStyle w:val="AmdtsEntries"/>
        <w:keepNext/>
      </w:pPr>
      <w:r>
        <w:tab/>
        <w:t xml:space="preserve">def </w:t>
      </w:r>
      <w:r>
        <w:rPr>
          <w:rStyle w:val="charBoldItals"/>
        </w:rPr>
        <w:t>telephone</w:t>
      </w:r>
      <w:r>
        <w:t xml:space="preserve"> ins </w:t>
      </w:r>
      <w:hyperlink r:id="rId4307" w:tooltip="Statute Law Amendment Act 2015 (No 2)" w:history="1">
        <w:r>
          <w:rPr>
            <w:rStyle w:val="charCitHyperlinkAbbrev"/>
          </w:rPr>
          <w:t>A2015</w:t>
        </w:r>
        <w:r>
          <w:rPr>
            <w:rStyle w:val="charCitHyperlinkAbbrev"/>
          </w:rPr>
          <w:noBreakHyphen/>
          <w:t>50</w:t>
        </w:r>
      </w:hyperlink>
      <w:r>
        <w:t xml:space="preserve"> amdt 3.81</w:t>
      </w:r>
    </w:p>
    <w:p w14:paraId="7CBDAB7C" w14:textId="246FBF71" w:rsidR="00344085" w:rsidRDefault="00344085" w:rsidP="00344085">
      <w:pPr>
        <w:pStyle w:val="AmdtsEntries"/>
        <w:keepNext/>
      </w:pPr>
      <w:r>
        <w:tab/>
        <w:t xml:space="preserve">def </w:t>
      </w:r>
      <w:r>
        <w:rPr>
          <w:rStyle w:val="charBoldItals"/>
        </w:rPr>
        <w:t>thing relevant to</w:t>
      </w:r>
      <w:r>
        <w:t xml:space="preserve"> ins </w:t>
      </w:r>
      <w:hyperlink r:id="rId4308" w:tooltip="Statute Law Amendment Act 2015 (No 2)" w:history="1">
        <w:r>
          <w:rPr>
            <w:rStyle w:val="charCitHyperlinkAbbrev"/>
          </w:rPr>
          <w:t>A2015</w:t>
        </w:r>
        <w:r>
          <w:rPr>
            <w:rStyle w:val="charCitHyperlinkAbbrev"/>
          </w:rPr>
          <w:noBreakHyphen/>
          <w:t>50</w:t>
        </w:r>
      </w:hyperlink>
      <w:r>
        <w:t xml:space="preserve"> amdt 3.81</w:t>
      </w:r>
    </w:p>
    <w:p w14:paraId="1368BE5E" w14:textId="7D3FBDB2"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ab/>
        <w:t xml:space="preserve">reloc from s 4 </w:t>
      </w:r>
      <w:hyperlink r:id="rId430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5BDB9D" w14:textId="43A5C38D" w:rsidR="00344085" w:rsidRPr="00CD2DD9" w:rsidRDefault="00344085" w:rsidP="00344085">
      <w:pPr>
        <w:pStyle w:val="AmdtsEntries"/>
        <w:keepNext/>
      </w:pPr>
      <w:r w:rsidRPr="00CD2DD9">
        <w:tab/>
        <w:t xml:space="preserve">def </w:t>
      </w:r>
      <w:r w:rsidRPr="00CD2DD9">
        <w:rPr>
          <w:rStyle w:val="charBoldItals"/>
        </w:rPr>
        <w:t>trust fund</w:t>
      </w:r>
      <w:r w:rsidRPr="00CD2DD9">
        <w:t xml:space="preserve"> ins </w:t>
      </w:r>
      <w:hyperlink r:id="rId4310"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4</w:t>
      </w:r>
    </w:p>
    <w:p w14:paraId="4304EA1B" w14:textId="7E504FC3" w:rsidR="00344085" w:rsidRPr="00CD2DD9" w:rsidRDefault="00344085" w:rsidP="00344085">
      <w:pPr>
        <w:pStyle w:val="AmdtsEntriesDefL2"/>
        <w:keepNext/>
      </w:pPr>
      <w:r w:rsidRPr="00CD2DD9">
        <w:tab/>
        <w:t xml:space="preserve">reloc from s 4 </w:t>
      </w:r>
      <w:hyperlink r:id="rId431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95E002" w14:textId="27CBC1D8" w:rsidR="00344085" w:rsidRPr="00CD2DD9" w:rsidRDefault="00344085" w:rsidP="00344085">
      <w:pPr>
        <w:pStyle w:val="AmdtsEntriesDefL2"/>
      </w:pPr>
      <w:r w:rsidRPr="00CD2DD9">
        <w:tab/>
        <w:t xml:space="preserve">om </w:t>
      </w:r>
      <w:hyperlink r:id="rId431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1.15</w:t>
      </w:r>
    </w:p>
    <w:p w14:paraId="46BF6A2B" w14:textId="58F7CFC8" w:rsidR="00344085" w:rsidRDefault="00344085" w:rsidP="00344085">
      <w:pPr>
        <w:pStyle w:val="AmdtsEntries"/>
        <w:keepNext/>
      </w:pPr>
      <w:r w:rsidRPr="00CD2DD9">
        <w:lastRenderedPageBreak/>
        <w:tab/>
        <w:t>def</w:t>
      </w:r>
      <w:r w:rsidRPr="00256723">
        <w:rPr>
          <w:rStyle w:val="charBoldItals"/>
          <w:b w:val="0"/>
          <w:bCs/>
          <w:i w:val="0"/>
          <w:iCs/>
        </w:rPr>
        <w:t xml:space="preserve"> </w:t>
      </w:r>
      <w:r w:rsidRPr="00CD2DD9">
        <w:rPr>
          <w:rStyle w:val="charBoldItals"/>
        </w:rPr>
        <w:t>under restraint</w:t>
      </w:r>
      <w:r w:rsidRPr="00CD2DD9">
        <w:t xml:space="preserve"> ins </w:t>
      </w:r>
      <w:hyperlink r:id="rId431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15E931C5" w14:textId="13A091ED" w:rsidR="00256723" w:rsidRPr="00256723" w:rsidRDefault="00256723" w:rsidP="00344085">
      <w:pPr>
        <w:pStyle w:val="AmdtsEntries"/>
        <w:keepNext/>
        <w:rPr>
          <w:iCs/>
        </w:rPr>
      </w:pPr>
      <w:r>
        <w:tab/>
      </w:r>
      <w:r w:rsidRPr="00DC657F">
        <w:t>def</w:t>
      </w:r>
      <w:r w:rsidRPr="00DC657F">
        <w:rPr>
          <w:rStyle w:val="charBoldItals"/>
          <w:b w:val="0"/>
          <w:bCs/>
          <w:i w:val="0"/>
          <w:iCs/>
        </w:rPr>
        <w:t xml:space="preserve"> </w:t>
      </w:r>
      <w:r w:rsidRPr="00DC657F">
        <w:rPr>
          <w:rStyle w:val="charBoldItals"/>
        </w:rPr>
        <w:t>under</w:t>
      </w:r>
      <w:r w:rsidRPr="00DC657F">
        <w:rPr>
          <w:rStyle w:val="charBoldItals"/>
          <w:bCs/>
          <w:i w:val="0"/>
          <w:iCs/>
        </w:rPr>
        <w:t xml:space="preserve"> </w:t>
      </w:r>
      <w:r w:rsidRPr="00DC657F">
        <w:rPr>
          <w:rStyle w:val="charItals"/>
          <w:b/>
        </w:rPr>
        <w:t>the age of criminal responsibility</w:t>
      </w:r>
      <w:r w:rsidRPr="00DC657F">
        <w:rPr>
          <w:rStyle w:val="charItals"/>
          <w:i w:val="0"/>
          <w:iCs/>
        </w:rPr>
        <w:t xml:space="preserve"> ins</w:t>
      </w:r>
      <w:r w:rsidR="001B1844" w:rsidRPr="00DC657F">
        <w:t xml:space="preserve"> </w:t>
      </w:r>
      <w:hyperlink r:id="rId4314" w:tooltip="Justice (Age of Criminal Responsibility) Legislation Amendment Act 2023" w:history="1">
        <w:r w:rsidR="001B1844" w:rsidRPr="00DC657F">
          <w:rPr>
            <w:rStyle w:val="charCitHyperlinkAbbrev"/>
          </w:rPr>
          <w:t>A2023-45</w:t>
        </w:r>
      </w:hyperlink>
      <w:r w:rsidR="001B1844" w:rsidRPr="00DC657F">
        <w:t xml:space="preserve"> s 61</w:t>
      </w:r>
    </w:p>
    <w:p w14:paraId="3858CB5D" w14:textId="465753EE" w:rsidR="00344085" w:rsidRDefault="00344085" w:rsidP="00344085">
      <w:pPr>
        <w:pStyle w:val="AmdtsEntries"/>
        <w:keepNext/>
      </w:pPr>
      <w:r>
        <w:tab/>
        <w:t xml:space="preserve">def </w:t>
      </w:r>
      <w:r>
        <w:rPr>
          <w:rStyle w:val="charBoldItals"/>
        </w:rPr>
        <w:t>unlawful activity</w:t>
      </w:r>
      <w:r>
        <w:t xml:space="preserve"> ins </w:t>
      </w:r>
      <w:hyperlink r:id="rId4315" w:tooltip="Statute Law Amendment Act 2015 (No 2)" w:history="1">
        <w:r>
          <w:rPr>
            <w:rStyle w:val="charCitHyperlinkAbbrev"/>
          </w:rPr>
          <w:t>A2015</w:t>
        </w:r>
        <w:r>
          <w:rPr>
            <w:rStyle w:val="charCitHyperlinkAbbrev"/>
          </w:rPr>
          <w:noBreakHyphen/>
          <w:t>50</w:t>
        </w:r>
      </w:hyperlink>
      <w:r>
        <w:t xml:space="preserve"> amdt 3.81</w:t>
      </w:r>
    </w:p>
    <w:p w14:paraId="417E7D29" w14:textId="4D52EFB9" w:rsidR="00344085" w:rsidRPr="00CD2DD9" w:rsidRDefault="00344085" w:rsidP="00344085">
      <w:pPr>
        <w:pStyle w:val="AmdtsEntries"/>
      </w:pPr>
      <w:r w:rsidRPr="00CD2DD9">
        <w:tab/>
        <w:t xml:space="preserve">def </w:t>
      </w:r>
      <w:r w:rsidRPr="00CD2DD9">
        <w:rPr>
          <w:rStyle w:val="charBoldItals"/>
        </w:rPr>
        <w:t>vessel</w:t>
      </w:r>
      <w:r w:rsidRPr="00CD2DD9">
        <w:t xml:space="preserve"> </w:t>
      </w:r>
      <w:r w:rsidRPr="00CD2DD9">
        <w:tab/>
        <w:t xml:space="preserve">reloc from s 4 </w:t>
      </w:r>
      <w:hyperlink r:id="rId431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946796" w14:textId="430BAB0E" w:rsidR="00344085" w:rsidRPr="00CD2DD9" w:rsidRDefault="00344085" w:rsidP="00344085">
      <w:pPr>
        <w:pStyle w:val="AmdtsEntries"/>
      </w:pPr>
      <w:r w:rsidRPr="00CD2DD9">
        <w:tab/>
        <w:t xml:space="preserve">def </w:t>
      </w:r>
      <w:r w:rsidRPr="00CD2DD9">
        <w:rPr>
          <w:rStyle w:val="charBoldItals"/>
        </w:rPr>
        <w:t xml:space="preserve">volunteer </w:t>
      </w:r>
      <w:r w:rsidRPr="00CD2DD9">
        <w:t xml:space="preserve">ins </w:t>
      </w:r>
      <w:hyperlink r:id="rId431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74D1A30" w14:textId="7B9F948A" w:rsidR="00875C52" w:rsidRPr="00CD2DD9" w:rsidRDefault="00875C52" w:rsidP="00875C52">
      <w:pPr>
        <w:pStyle w:val="AmdtsEntriesDefL2"/>
      </w:pPr>
      <w:r>
        <w:tab/>
        <w:t xml:space="preserve">om </w:t>
      </w:r>
      <w:hyperlink r:id="rId4318" w:tooltip="Work Health and Safety Amendment Act 2021" w:history="1">
        <w:r w:rsidRPr="00C014A9">
          <w:rPr>
            <w:rStyle w:val="charCitHyperlinkAbbrev"/>
          </w:rPr>
          <w:t>A2021-19</w:t>
        </w:r>
      </w:hyperlink>
      <w:r>
        <w:t xml:space="preserve"> amdt 1.9</w:t>
      </w:r>
    </w:p>
    <w:p w14:paraId="5456A93A" w14:textId="42A7DFC4" w:rsidR="00344085" w:rsidRDefault="00344085" w:rsidP="00344085">
      <w:pPr>
        <w:pStyle w:val="AmdtsEntries"/>
        <w:keepNext/>
      </w:pPr>
      <w:r>
        <w:tab/>
        <w:t xml:space="preserve">def </w:t>
      </w:r>
      <w:r>
        <w:rPr>
          <w:rStyle w:val="charBoldItals"/>
        </w:rPr>
        <w:t>warrant</w:t>
      </w:r>
      <w:r>
        <w:t xml:space="preserve"> ins </w:t>
      </w:r>
      <w:hyperlink r:id="rId4319" w:tooltip="Statute Law Amendment Act 2015 (No 2)" w:history="1">
        <w:r>
          <w:rPr>
            <w:rStyle w:val="charCitHyperlinkAbbrev"/>
          </w:rPr>
          <w:t>A2015</w:t>
        </w:r>
        <w:r>
          <w:rPr>
            <w:rStyle w:val="charCitHyperlinkAbbrev"/>
          </w:rPr>
          <w:noBreakHyphen/>
          <w:t>50</w:t>
        </w:r>
      </w:hyperlink>
      <w:r>
        <w:t xml:space="preserve"> amdt 3.81</w:t>
      </w:r>
    </w:p>
    <w:p w14:paraId="1BA6F7B4" w14:textId="633B2FF4" w:rsidR="00344085" w:rsidRDefault="00344085" w:rsidP="00344085">
      <w:pPr>
        <w:pStyle w:val="AmdtsEntries"/>
        <w:keepNext/>
      </w:pPr>
      <w:r>
        <w:tab/>
        <w:t xml:space="preserve">def </w:t>
      </w:r>
      <w:r>
        <w:rPr>
          <w:rStyle w:val="charBoldItals"/>
        </w:rPr>
        <w:t>warrant premises</w:t>
      </w:r>
      <w:r>
        <w:t xml:space="preserve"> ins </w:t>
      </w:r>
      <w:hyperlink r:id="rId4320" w:tooltip="Statute Law Amendment Act 2015 (No 2)" w:history="1">
        <w:r>
          <w:rPr>
            <w:rStyle w:val="charCitHyperlinkAbbrev"/>
          </w:rPr>
          <w:t>A2015</w:t>
        </w:r>
        <w:r>
          <w:rPr>
            <w:rStyle w:val="charCitHyperlinkAbbrev"/>
          </w:rPr>
          <w:noBreakHyphen/>
          <w:t>50</w:t>
        </w:r>
      </w:hyperlink>
      <w:r>
        <w:t xml:space="preserve"> amdt 3.81</w:t>
      </w:r>
    </w:p>
    <w:p w14:paraId="6F7981DD" w14:textId="7F163C8C" w:rsidR="00344085" w:rsidRPr="00CD2DD9" w:rsidRDefault="00344085" w:rsidP="00344085">
      <w:pPr>
        <w:pStyle w:val="AmdtsEntries"/>
        <w:keepNext/>
      </w:pPr>
      <w:r w:rsidRPr="00CD2DD9">
        <w:tab/>
        <w:t xml:space="preserve">def </w:t>
      </w:r>
      <w:r w:rsidRPr="00CD2DD9">
        <w:rPr>
          <w:rStyle w:val="charBoldItals"/>
        </w:rPr>
        <w:t xml:space="preserve">worker </w:t>
      </w:r>
      <w:r w:rsidRPr="00CD2DD9">
        <w:t xml:space="preserve">ins </w:t>
      </w:r>
      <w:hyperlink r:id="rId432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0DDFD98" w14:textId="7A75AB05" w:rsidR="00875C52" w:rsidRPr="00CD2DD9" w:rsidRDefault="00875C52" w:rsidP="00875C52">
      <w:pPr>
        <w:pStyle w:val="AmdtsEntriesDefL2"/>
      </w:pPr>
      <w:r>
        <w:tab/>
        <w:t xml:space="preserve">om </w:t>
      </w:r>
      <w:hyperlink r:id="rId4322" w:tooltip="Work Health and Safety Amendment Act 2021" w:history="1">
        <w:r w:rsidRPr="00C014A9">
          <w:rPr>
            <w:rStyle w:val="charCitHyperlinkAbbrev"/>
          </w:rPr>
          <w:t>A2021-19</w:t>
        </w:r>
      </w:hyperlink>
      <w:r>
        <w:t xml:space="preserve"> amdt 1.9</w:t>
      </w:r>
    </w:p>
    <w:p w14:paraId="2377F472" w14:textId="11FE0DB6" w:rsidR="00344085" w:rsidRPr="00CD2DD9" w:rsidRDefault="00344085" w:rsidP="00344085">
      <w:pPr>
        <w:pStyle w:val="AmdtsEntries"/>
      </w:pPr>
      <w:r w:rsidRPr="00CD2DD9">
        <w:tab/>
        <w:t>def</w:t>
      </w:r>
      <w:r w:rsidRPr="00CD2DD9">
        <w:rPr>
          <w:rStyle w:val="charBoldItals"/>
        </w:rPr>
        <w:t xml:space="preserve"> young person</w:t>
      </w:r>
      <w:r w:rsidRPr="00CD2DD9">
        <w:t xml:space="preserve"> ins </w:t>
      </w:r>
      <w:hyperlink r:id="rId432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4BE98850" w14:textId="77777777" w:rsidR="00344085" w:rsidRPr="00AC74A0" w:rsidRDefault="00344085" w:rsidP="00344085">
      <w:pPr>
        <w:pStyle w:val="PageBreak"/>
      </w:pPr>
      <w:r w:rsidRPr="00AC74A0">
        <w:br w:type="page"/>
      </w:r>
    </w:p>
    <w:p w14:paraId="591F492A" w14:textId="77777777" w:rsidR="00344085" w:rsidRPr="00065DA7" w:rsidRDefault="00344085" w:rsidP="00344085">
      <w:pPr>
        <w:pStyle w:val="Endnote2"/>
      </w:pPr>
      <w:bookmarkStart w:id="507" w:name="_Toc164674337"/>
      <w:r w:rsidRPr="00065DA7">
        <w:rPr>
          <w:rStyle w:val="charTableNo"/>
        </w:rPr>
        <w:lastRenderedPageBreak/>
        <w:t>5</w:t>
      </w:r>
      <w:r>
        <w:tab/>
      </w:r>
      <w:r w:rsidRPr="00065DA7">
        <w:rPr>
          <w:rStyle w:val="charTableText"/>
        </w:rPr>
        <w:t>Earlier republications</w:t>
      </w:r>
      <w:bookmarkEnd w:id="507"/>
    </w:p>
    <w:p w14:paraId="2046C3E0" w14:textId="4CC8B28A" w:rsidR="00344085" w:rsidRDefault="00344085" w:rsidP="00344085">
      <w:pPr>
        <w:pStyle w:val="EndNoteTextEPS"/>
        <w:keepNext/>
      </w:pPr>
      <w:r>
        <w:t xml:space="preserve">Some earlier republications were not numbered. </w:t>
      </w:r>
      <w:r w:rsidR="00D85C15">
        <w:t xml:space="preserve"> </w:t>
      </w:r>
      <w:r>
        <w:t>The number in column 1 refers to the publication order.</w:t>
      </w:r>
    </w:p>
    <w:p w14:paraId="55D52644" w14:textId="28FAB3C4" w:rsidR="00344085" w:rsidRDefault="00344085" w:rsidP="00344085">
      <w:pPr>
        <w:pStyle w:val="EndNoteTextEPS"/>
        <w:keepNext/>
        <w:keepLines/>
      </w:pPr>
      <w:r>
        <w:t>Since 12 September 2001 every authorised republication has been published in electronic pdf format on the ACT legislation register.</w:t>
      </w:r>
      <w:r w:rsidR="00D85C15">
        <w:t xml:space="preserve"> </w:t>
      </w:r>
      <w:r>
        <w:t xml:space="preserve"> A selection of authorised republications have also been published in printed format. </w:t>
      </w:r>
      <w:r w:rsidR="00D85C15">
        <w:t xml:space="preserve"> </w:t>
      </w:r>
      <w:r>
        <w:t xml:space="preserve">These republications are marked with an asterisk (*) in column 1. </w:t>
      </w:r>
      <w:r w:rsidR="00D85C15">
        <w:t xml:space="preserve"> </w:t>
      </w:r>
      <w:r>
        <w:t>Electronic and printed versions of an authorised republication are identical.</w:t>
      </w:r>
    </w:p>
    <w:p w14:paraId="6D29D9E3" w14:textId="77777777" w:rsidR="00344085" w:rsidRDefault="00344085" w:rsidP="00344085">
      <w:pPr>
        <w:pStyle w:val="EndNoteTextEPS"/>
        <w:keepNext/>
      </w:pPr>
    </w:p>
    <w:tbl>
      <w:tblPr>
        <w:tblW w:w="6600" w:type="dxa"/>
        <w:tblInd w:w="1188" w:type="dxa"/>
        <w:tblLayout w:type="fixed"/>
        <w:tblLook w:val="0000" w:firstRow="0" w:lastRow="0" w:firstColumn="0" w:lastColumn="0" w:noHBand="0" w:noVBand="0"/>
      </w:tblPr>
      <w:tblGrid>
        <w:gridCol w:w="1576"/>
        <w:gridCol w:w="1664"/>
        <w:gridCol w:w="1800"/>
        <w:gridCol w:w="1560"/>
      </w:tblGrid>
      <w:tr w:rsidR="00344085" w14:paraId="27137FC4" w14:textId="77777777" w:rsidTr="005125C3">
        <w:trPr>
          <w:cantSplit/>
          <w:tblHeader/>
        </w:trPr>
        <w:tc>
          <w:tcPr>
            <w:tcW w:w="1576" w:type="dxa"/>
            <w:tcBorders>
              <w:bottom w:val="single" w:sz="4" w:space="0" w:color="auto"/>
            </w:tcBorders>
          </w:tcPr>
          <w:p w14:paraId="7998DBD6" w14:textId="77777777" w:rsidR="00344085" w:rsidRDefault="00344085" w:rsidP="005125C3">
            <w:pPr>
              <w:pStyle w:val="EarlierRepubHdg"/>
            </w:pPr>
            <w:r>
              <w:t>Republication No and date</w:t>
            </w:r>
          </w:p>
        </w:tc>
        <w:tc>
          <w:tcPr>
            <w:tcW w:w="1664" w:type="dxa"/>
            <w:tcBorders>
              <w:bottom w:val="single" w:sz="4" w:space="0" w:color="auto"/>
            </w:tcBorders>
          </w:tcPr>
          <w:p w14:paraId="7836A30A" w14:textId="77777777" w:rsidR="00344085" w:rsidRDefault="00344085" w:rsidP="005125C3">
            <w:pPr>
              <w:pStyle w:val="EarlierRepubHdg"/>
            </w:pPr>
            <w:r>
              <w:t>Effective</w:t>
            </w:r>
          </w:p>
        </w:tc>
        <w:tc>
          <w:tcPr>
            <w:tcW w:w="1800" w:type="dxa"/>
            <w:tcBorders>
              <w:bottom w:val="single" w:sz="4" w:space="0" w:color="auto"/>
            </w:tcBorders>
          </w:tcPr>
          <w:p w14:paraId="6319B20A" w14:textId="77777777" w:rsidR="00344085" w:rsidRDefault="00344085" w:rsidP="005125C3">
            <w:pPr>
              <w:pStyle w:val="EarlierRepubHdg"/>
            </w:pPr>
            <w:r>
              <w:t>Last amendment made by</w:t>
            </w:r>
          </w:p>
        </w:tc>
        <w:tc>
          <w:tcPr>
            <w:tcW w:w="1560" w:type="dxa"/>
            <w:tcBorders>
              <w:bottom w:val="single" w:sz="4" w:space="0" w:color="auto"/>
            </w:tcBorders>
          </w:tcPr>
          <w:p w14:paraId="6BD009C3" w14:textId="77777777" w:rsidR="00344085" w:rsidRDefault="00344085" w:rsidP="005125C3">
            <w:pPr>
              <w:pStyle w:val="EarlierRepubHdg"/>
            </w:pPr>
            <w:r>
              <w:t>Republication for</w:t>
            </w:r>
          </w:p>
        </w:tc>
      </w:tr>
      <w:tr w:rsidR="00344085" w14:paraId="5FE36AC6" w14:textId="77777777" w:rsidTr="005125C3">
        <w:trPr>
          <w:cantSplit/>
        </w:trPr>
        <w:tc>
          <w:tcPr>
            <w:tcW w:w="1576" w:type="dxa"/>
            <w:tcBorders>
              <w:top w:val="single" w:sz="4" w:space="0" w:color="auto"/>
              <w:bottom w:val="single" w:sz="4" w:space="0" w:color="auto"/>
            </w:tcBorders>
          </w:tcPr>
          <w:p w14:paraId="32195AD8" w14:textId="77777777" w:rsidR="00344085" w:rsidRDefault="00344085" w:rsidP="005125C3">
            <w:pPr>
              <w:pStyle w:val="EarlierRepubEntries"/>
            </w:pPr>
            <w:r>
              <w:t>R0A</w:t>
            </w:r>
            <w:r>
              <w:br/>
              <w:t>23 May 1963</w:t>
            </w:r>
          </w:p>
        </w:tc>
        <w:tc>
          <w:tcPr>
            <w:tcW w:w="1664" w:type="dxa"/>
            <w:tcBorders>
              <w:top w:val="single" w:sz="4" w:space="0" w:color="auto"/>
              <w:bottom w:val="single" w:sz="4" w:space="0" w:color="auto"/>
            </w:tcBorders>
          </w:tcPr>
          <w:p w14:paraId="11BEE5BE"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3805242" w14:textId="4A516728" w:rsidR="00344085" w:rsidRDefault="00D170DC" w:rsidP="005125C3">
            <w:pPr>
              <w:pStyle w:val="EarlierRepubEntries"/>
            </w:pPr>
            <w:hyperlink r:id="rId4324"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4CE09C92" w14:textId="10926D36" w:rsidR="00344085" w:rsidRDefault="00344085" w:rsidP="005125C3">
            <w:pPr>
              <w:pStyle w:val="EarlierRepubEntries"/>
            </w:pPr>
            <w:r>
              <w:t xml:space="preserve">republication for amendments by </w:t>
            </w:r>
            <w:hyperlink r:id="rId4325" w:tooltip="Crimes Ordinance 1942" w:history="1">
              <w:r w:rsidRPr="00C62C6A">
                <w:rPr>
                  <w:rStyle w:val="charCitHyperlinkAbbrev"/>
                </w:rPr>
                <w:t>Ord1942</w:t>
              </w:r>
              <w:r w:rsidRPr="00C62C6A">
                <w:rPr>
                  <w:rStyle w:val="charCitHyperlinkAbbrev"/>
                </w:rPr>
                <w:noBreakHyphen/>
                <w:t>12</w:t>
              </w:r>
            </w:hyperlink>
            <w:r>
              <w:t xml:space="preserve">, </w:t>
            </w:r>
            <w:hyperlink r:id="rId4326" w:tooltip="Crimes Ordinance 1944" w:history="1">
              <w:r w:rsidRPr="00C62C6A">
                <w:rPr>
                  <w:rStyle w:val="charCitHyperlinkAbbrev"/>
                </w:rPr>
                <w:t>Ord1944</w:t>
              </w:r>
              <w:r w:rsidRPr="00C62C6A">
                <w:rPr>
                  <w:rStyle w:val="charCitHyperlinkAbbrev"/>
                </w:rPr>
                <w:noBreakHyphen/>
                <w:t>1</w:t>
              </w:r>
            </w:hyperlink>
            <w:r>
              <w:t xml:space="preserve">, </w:t>
            </w:r>
            <w:hyperlink r:id="rId4327" w:tooltip="Crimes Ordinance 1951" w:history="1">
              <w:r w:rsidRPr="00C62C6A">
                <w:rPr>
                  <w:rStyle w:val="charCitHyperlinkAbbrev"/>
                </w:rPr>
                <w:t>Ord1951</w:t>
              </w:r>
              <w:r w:rsidRPr="00C62C6A">
                <w:rPr>
                  <w:rStyle w:val="charCitHyperlinkAbbrev"/>
                </w:rPr>
                <w:noBreakHyphen/>
                <w:t>14</w:t>
              </w:r>
            </w:hyperlink>
            <w:r>
              <w:t xml:space="preserve"> and </w:t>
            </w:r>
            <w:hyperlink r:id="rId4328" w:tooltip="Crimes Ordinance 1963" w:history="1">
              <w:r w:rsidRPr="00C62C6A">
                <w:rPr>
                  <w:rStyle w:val="charCitHyperlinkAbbrev"/>
                </w:rPr>
                <w:t>Ord1963</w:t>
              </w:r>
              <w:r w:rsidRPr="00C62C6A">
                <w:rPr>
                  <w:rStyle w:val="charCitHyperlinkAbbrev"/>
                </w:rPr>
                <w:noBreakHyphen/>
                <w:t>11</w:t>
              </w:r>
            </w:hyperlink>
          </w:p>
        </w:tc>
      </w:tr>
      <w:tr w:rsidR="00344085" w14:paraId="65230670" w14:textId="77777777" w:rsidTr="005125C3">
        <w:trPr>
          <w:cantSplit/>
        </w:trPr>
        <w:tc>
          <w:tcPr>
            <w:tcW w:w="1576" w:type="dxa"/>
            <w:tcBorders>
              <w:top w:val="single" w:sz="4" w:space="0" w:color="auto"/>
              <w:bottom w:val="single" w:sz="4" w:space="0" w:color="auto"/>
            </w:tcBorders>
          </w:tcPr>
          <w:p w14:paraId="328410B0" w14:textId="77777777" w:rsidR="00344085" w:rsidRDefault="00344085" w:rsidP="005125C3">
            <w:pPr>
              <w:pStyle w:val="EarlierRepubEntries"/>
            </w:pPr>
            <w:r>
              <w:t>R0A (RI)</w:t>
            </w:r>
            <w:r>
              <w:br/>
              <w:t>29 May 2009</w:t>
            </w:r>
          </w:p>
        </w:tc>
        <w:tc>
          <w:tcPr>
            <w:tcW w:w="1664" w:type="dxa"/>
            <w:tcBorders>
              <w:top w:val="single" w:sz="4" w:space="0" w:color="auto"/>
              <w:bottom w:val="single" w:sz="4" w:space="0" w:color="auto"/>
            </w:tcBorders>
          </w:tcPr>
          <w:p w14:paraId="0F80F2DA"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0F15089" w14:textId="76ACAFD9" w:rsidR="00344085" w:rsidRDefault="00D170DC" w:rsidP="005125C3">
            <w:pPr>
              <w:pStyle w:val="EarlierRepubEntries"/>
            </w:pPr>
            <w:hyperlink r:id="rId4329"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4AB9294" w14:textId="77777777" w:rsidR="00344085" w:rsidRDefault="00344085" w:rsidP="005125C3">
            <w:pPr>
              <w:pStyle w:val="EarlierRepubEntries"/>
            </w:pPr>
            <w:r>
              <w:t>reissue of printed version</w:t>
            </w:r>
          </w:p>
        </w:tc>
      </w:tr>
      <w:tr w:rsidR="00344085" w14:paraId="6E962470" w14:textId="77777777" w:rsidTr="005125C3">
        <w:trPr>
          <w:cantSplit/>
        </w:trPr>
        <w:tc>
          <w:tcPr>
            <w:tcW w:w="1576" w:type="dxa"/>
            <w:tcBorders>
              <w:top w:val="single" w:sz="4" w:space="0" w:color="auto"/>
              <w:bottom w:val="single" w:sz="4" w:space="0" w:color="auto"/>
            </w:tcBorders>
          </w:tcPr>
          <w:p w14:paraId="0BBAEC41" w14:textId="77777777" w:rsidR="00344085" w:rsidRDefault="00344085" w:rsidP="005125C3">
            <w:pPr>
              <w:pStyle w:val="EarlierRepubEntries"/>
            </w:pPr>
            <w:r>
              <w:t>R0B</w:t>
            </w:r>
            <w:r>
              <w:br/>
              <w:t>18 Nov 1983</w:t>
            </w:r>
          </w:p>
        </w:tc>
        <w:tc>
          <w:tcPr>
            <w:tcW w:w="1664" w:type="dxa"/>
            <w:tcBorders>
              <w:top w:val="single" w:sz="4" w:space="0" w:color="auto"/>
              <w:bottom w:val="single" w:sz="4" w:space="0" w:color="auto"/>
            </w:tcBorders>
          </w:tcPr>
          <w:p w14:paraId="1D062CDE"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10F3FD6B" w14:textId="752FA4D8" w:rsidR="00344085" w:rsidRDefault="00D170DC" w:rsidP="005125C3">
            <w:pPr>
              <w:pStyle w:val="EarlierRepubEntries"/>
            </w:pPr>
            <w:hyperlink r:id="rId4330" w:tooltip="Crimes (Amendment) Ordinance (No 3) 1983" w:history="1">
              <w:r w:rsidR="00344085" w:rsidRPr="00C62C6A">
                <w:rPr>
                  <w:rStyle w:val="charCitHyperlinkAbbrev"/>
                </w:rPr>
                <w:t>Ord1983</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7B4DB142" w14:textId="4F7F31C3" w:rsidR="00344085" w:rsidRDefault="00344085" w:rsidP="005125C3">
            <w:pPr>
              <w:pStyle w:val="EarlierRepubEntries"/>
            </w:pPr>
            <w:r>
              <w:t xml:space="preserve">republication for amendments by </w:t>
            </w:r>
            <w:hyperlink r:id="rId4331" w:tooltip="Crimes Ordinance 1968" w:history="1">
              <w:r w:rsidRPr="00C62C6A">
                <w:rPr>
                  <w:rStyle w:val="charCitHyperlinkAbbrev"/>
                </w:rPr>
                <w:t>Ord1968</w:t>
              </w:r>
              <w:r w:rsidRPr="00C62C6A">
                <w:rPr>
                  <w:rStyle w:val="charCitHyperlinkAbbrev"/>
                </w:rPr>
                <w:noBreakHyphen/>
                <w:t>4</w:t>
              </w:r>
            </w:hyperlink>
            <w:r>
              <w:t xml:space="preserve">, </w:t>
            </w:r>
            <w:hyperlink r:id="rId4332" w:tooltip="Crimes Ordinance 1970" w:history="1">
              <w:r w:rsidRPr="00C62C6A">
                <w:rPr>
                  <w:rStyle w:val="charCitHyperlinkAbbrev"/>
                </w:rPr>
                <w:t>Ord1970</w:t>
              </w:r>
              <w:r w:rsidRPr="00C62C6A">
                <w:rPr>
                  <w:rStyle w:val="charCitHyperlinkAbbrev"/>
                </w:rPr>
                <w:noBreakHyphen/>
                <w:t>40</w:t>
              </w:r>
            </w:hyperlink>
            <w:r>
              <w:t xml:space="preserve">, </w:t>
            </w:r>
            <w:hyperlink r:id="rId4333" w:tooltip="Crimes Ordinance 1971" w:history="1">
              <w:r w:rsidRPr="00C62C6A">
                <w:rPr>
                  <w:rStyle w:val="charCitHyperlinkAbbrev"/>
                </w:rPr>
                <w:t>Ord1971</w:t>
              </w:r>
              <w:r w:rsidRPr="00C62C6A">
                <w:rPr>
                  <w:rStyle w:val="charCitHyperlinkAbbrev"/>
                </w:rPr>
                <w:noBreakHyphen/>
                <w:t>2</w:t>
              </w:r>
            </w:hyperlink>
            <w:r>
              <w:rPr>
                <w:rStyle w:val="charCitHyperlinkAbbrev"/>
              </w:rPr>
              <w:t xml:space="preserve">, </w:t>
            </w:r>
            <w:hyperlink r:id="rId4334" w:tooltip="Crimes Ordinance 1974" w:history="1">
              <w:r w:rsidRPr="00C62C6A">
                <w:rPr>
                  <w:rStyle w:val="charCitHyperlinkAbbrev"/>
                </w:rPr>
                <w:t>Ord1974</w:t>
              </w:r>
              <w:r w:rsidRPr="00C62C6A">
                <w:rPr>
                  <w:rStyle w:val="charCitHyperlinkAbbrev"/>
                </w:rPr>
                <w:noBreakHyphen/>
                <w:t>17</w:t>
              </w:r>
            </w:hyperlink>
            <w:r>
              <w:rPr>
                <w:rStyle w:val="charCitHyperlinkAbbrev"/>
              </w:rPr>
              <w:t xml:space="preserve">, </w:t>
            </w:r>
            <w:hyperlink r:id="rId4335" w:tooltip="Crimes (Amendment) Ordinance 1978" w:history="1">
              <w:r w:rsidRPr="00C62C6A">
                <w:rPr>
                  <w:rStyle w:val="charCitHyperlinkAbbrev"/>
                </w:rPr>
                <w:t>Ord1978</w:t>
              </w:r>
              <w:r w:rsidRPr="00C62C6A">
                <w:rPr>
                  <w:rStyle w:val="charCitHyperlinkAbbrev"/>
                </w:rPr>
                <w:noBreakHyphen/>
                <w:t>45</w:t>
              </w:r>
            </w:hyperlink>
            <w:r>
              <w:rPr>
                <w:rStyle w:val="charCitHyperlinkAbbrev"/>
              </w:rPr>
              <w:t xml:space="preserve">, </w:t>
            </w:r>
            <w:hyperlink r:id="rId4336" w:tooltip="Crimes (Amendment) Ordinance 1979" w:history="1">
              <w:r w:rsidRPr="00C62C6A">
                <w:rPr>
                  <w:rStyle w:val="charCitHyperlinkAbbrev"/>
                </w:rPr>
                <w:t>Ord1979</w:t>
              </w:r>
              <w:r w:rsidRPr="00C62C6A">
                <w:rPr>
                  <w:rStyle w:val="charCitHyperlinkAbbrev"/>
                </w:rPr>
                <w:noBreakHyphen/>
                <w:t>1</w:t>
              </w:r>
            </w:hyperlink>
            <w:r>
              <w:rPr>
                <w:rStyle w:val="charCitHyperlinkAbbrev"/>
              </w:rPr>
              <w:t xml:space="preserve">, </w:t>
            </w:r>
            <w:hyperlink r:id="rId4337" w:tooltip="Crimes (Amendment) Ordinance 1983" w:history="1">
              <w:r w:rsidRPr="00C62C6A">
                <w:rPr>
                  <w:rStyle w:val="charCitHyperlinkAbbrev"/>
                </w:rPr>
                <w:t>Ord1983</w:t>
              </w:r>
              <w:r w:rsidRPr="00C62C6A">
                <w:rPr>
                  <w:rStyle w:val="charCitHyperlinkAbbrev"/>
                </w:rPr>
                <w:noBreakHyphen/>
                <w:t>27</w:t>
              </w:r>
            </w:hyperlink>
            <w:r>
              <w:rPr>
                <w:rStyle w:val="charCitHyperlinkAbbrev"/>
              </w:rPr>
              <w:t xml:space="preserve">, </w:t>
            </w:r>
            <w:hyperlink r:id="rId4338" w:tooltip="Crimes (Amendment) Ordinance (No 2) 1983" w:history="1">
              <w:r w:rsidRPr="00C62C6A">
                <w:rPr>
                  <w:rStyle w:val="charCitHyperlinkAbbrev"/>
                </w:rPr>
                <w:t>Ord1983</w:t>
              </w:r>
              <w:r w:rsidRPr="00C62C6A">
                <w:rPr>
                  <w:rStyle w:val="charCitHyperlinkAbbrev"/>
                </w:rPr>
                <w:noBreakHyphen/>
                <w:t>45</w:t>
              </w:r>
            </w:hyperlink>
            <w:r>
              <w:t xml:space="preserve"> and </w:t>
            </w:r>
            <w:hyperlink r:id="rId4339" w:tooltip="Crimes (Amendment) Ordinance (No 3) 1983" w:history="1">
              <w:r w:rsidRPr="00C62C6A">
                <w:rPr>
                  <w:rStyle w:val="charCitHyperlinkAbbrev"/>
                </w:rPr>
                <w:t>Ord1983</w:t>
              </w:r>
              <w:r w:rsidRPr="00C62C6A">
                <w:rPr>
                  <w:rStyle w:val="charCitHyperlinkAbbrev"/>
                </w:rPr>
                <w:noBreakHyphen/>
                <w:t>55</w:t>
              </w:r>
            </w:hyperlink>
          </w:p>
        </w:tc>
      </w:tr>
      <w:tr w:rsidR="00344085" w14:paraId="1BCDFE12" w14:textId="77777777" w:rsidTr="005125C3">
        <w:trPr>
          <w:cantSplit/>
        </w:trPr>
        <w:tc>
          <w:tcPr>
            <w:tcW w:w="1576" w:type="dxa"/>
            <w:tcBorders>
              <w:top w:val="single" w:sz="4" w:space="0" w:color="auto"/>
              <w:bottom w:val="single" w:sz="4" w:space="0" w:color="auto"/>
            </w:tcBorders>
          </w:tcPr>
          <w:p w14:paraId="1100D972" w14:textId="77777777" w:rsidR="00344085" w:rsidRDefault="00344085" w:rsidP="005125C3">
            <w:pPr>
              <w:pStyle w:val="EarlierRepubEntries"/>
            </w:pPr>
            <w:r>
              <w:t>R0B (RI)</w:t>
            </w:r>
            <w:r>
              <w:br/>
              <w:t>29 May 2009</w:t>
            </w:r>
          </w:p>
        </w:tc>
        <w:tc>
          <w:tcPr>
            <w:tcW w:w="1664" w:type="dxa"/>
            <w:tcBorders>
              <w:top w:val="single" w:sz="4" w:space="0" w:color="auto"/>
              <w:bottom w:val="single" w:sz="4" w:space="0" w:color="auto"/>
            </w:tcBorders>
          </w:tcPr>
          <w:p w14:paraId="68A2AE86"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440E28CA" w14:textId="19E67F38" w:rsidR="00344085" w:rsidRDefault="00D170DC" w:rsidP="005125C3">
            <w:pPr>
              <w:pStyle w:val="EarlierRepubEntries"/>
            </w:pPr>
            <w:hyperlink r:id="rId4340"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6E3FAC9D" w14:textId="77777777" w:rsidR="00344085" w:rsidRDefault="00344085" w:rsidP="005125C3">
            <w:pPr>
              <w:pStyle w:val="EarlierRepubEntries"/>
            </w:pPr>
            <w:r>
              <w:t>reissue of printed version</w:t>
            </w:r>
          </w:p>
        </w:tc>
      </w:tr>
      <w:tr w:rsidR="00344085" w14:paraId="1F9D66AC" w14:textId="77777777" w:rsidTr="005125C3">
        <w:trPr>
          <w:cantSplit/>
        </w:trPr>
        <w:tc>
          <w:tcPr>
            <w:tcW w:w="1576" w:type="dxa"/>
            <w:tcBorders>
              <w:top w:val="single" w:sz="4" w:space="0" w:color="auto"/>
              <w:bottom w:val="single" w:sz="4" w:space="0" w:color="auto"/>
            </w:tcBorders>
          </w:tcPr>
          <w:p w14:paraId="4898B5E8" w14:textId="77777777" w:rsidR="00344085" w:rsidRDefault="00344085" w:rsidP="005125C3">
            <w:pPr>
              <w:pStyle w:val="EarlierRepubEntries"/>
            </w:pPr>
            <w:r>
              <w:lastRenderedPageBreak/>
              <w:t>R0C</w:t>
            </w:r>
            <w:r>
              <w:br/>
              <w:t>11 Feb 1987</w:t>
            </w:r>
          </w:p>
        </w:tc>
        <w:tc>
          <w:tcPr>
            <w:tcW w:w="1664" w:type="dxa"/>
            <w:tcBorders>
              <w:top w:val="single" w:sz="4" w:space="0" w:color="auto"/>
              <w:bottom w:val="single" w:sz="4" w:space="0" w:color="auto"/>
            </w:tcBorders>
          </w:tcPr>
          <w:p w14:paraId="2587560E"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53FD2995" w14:textId="5A888795" w:rsidR="00344085" w:rsidRDefault="00D170DC" w:rsidP="005125C3">
            <w:pPr>
              <w:pStyle w:val="EarlierRepubEntries"/>
            </w:pPr>
            <w:hyperlink r:id="rId4341"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32311272" w14:textId="57852DAA" w:rsidR="00344085" w:rsidRDefault="00344085" w:rsidP="005125C3">
            <w:pPr>
              <w:pStyle w:val="EarlierRepubEntries"/>
            </w:pPr>
            <w:r>
              <w:t xml:space="preserve">republication for amendments by </w:t>
            </w:r>
            <w:hyperlink r:id="rId4342" w:tooltip="Crimes (Amendment) Ordinance 1984" w:history="1">
              <w:r w:rsidRPr="00C62C6A">
                <w:rPr>
                  <w:rStyle w:val="charCitHyperlinkAbbrev"/>
                </w:rPr>
                <w:t>Ord1984</w:t>
              </w:r>
              <w:r w:rsidRPr="00C62C6A">
                <w:rPr>
                  <w:rStyle w:val="charCitHyperlinkAbbrev"/>
                </w:rPr>
                <w:noBreakHyphen/>
                <w:t>32</w:t>
              </w:r>
            </w:hyperlink>
            <w:r>
              <w:t xml:space="preserve">, </w:t>
            </w:r>
            <w:hyperlink r:id="rId4343" w:tooltip="Crimes (Amendment) Ordinance (No 2) 1984" w:history="1">
              <w:r w:rsidRPr="00C62C6A">
                <w:rPr>
                  <w:rStyle w:val="charCitHyperlinkAbbrev"/>
                </w:rPr>
                <w:t>Ord1984</w:t>
              </w:r>
              <w:r w:rsidRPr="00C62C6A">
                <w:rPr>
                  <w:rStyle w:val="charCitHyperlinkAbbrev"/>
                </w:rPr>
                <w:noBreakHyphen/>
                <w:t>78</w:t>
              </w:r>
            </w:hyperlink>
            <w:r>
              <w:t xml:space="preserve">, </w:t>
            </w:r>
            <w:hyperlink r:id="rId4344" w:tooltip="Crimes (Amendment) Ordinance 1985" w:history="1">
              <w:r w:rsidRPr="00C62C6A">
                <w:rPr>
                  <w:rStyle w:val="charCitHyperlinkAbbrev"/>
                </w:rPr>
                <w:t>Ord1985</w:t>
              </w:r>
              <w:r w:rsidRPr="00C62C6A">
                <w:rPr>
                  <w:rStyle w:val="charCitHyperlinkAbbrev"/>
                </w:rPr>
                <w:noBreakHyphen/>
                <w:t>11</w:t>
              </w:r>
            </w:hyperlink>
            <w:r>
              <w:rPr>
                <w:rStyle w:val="charCitHyperlinkAbbrev"/>
              </w:rPr>
              <w:t xml:space="preserve">, </w:t>
            </w:r>
            <w:hyperlink r:id="rId4345" w:tooltip="Crimes (Amendment) Ordinance (No 2) 1985" w:history="1">
              <w:r w:rsidRPr="00C62C6A">
                <w:rPr>
                  <w:rStyle w:val="charCitHyperlinkAbbrev"/>
                </w:rPr>
                <w:t>Ord1985</w:t>
              </w:r>
              <w:r w:rsidRPr="00C62C6A">
                <w:rPr>
                  <w:rStyle w:val="charCitHyperlinkAbbrev"/>
                </w:rPr>
                <w:noBreakHyphen/>
                <w:t>16</w:t>
              </w:r>
            </w:hyperlink>
            <w:r>
              <w:rPr>
                <w:rStyle w:val="charCitHyperlinkAbbrev"/>
              </w:rPr>
              <w:t xml:space="preserve">, </w:t>
            </w:r>
            <w:hyperlink r:id="rId4346" w:tooltip="Crimes (Amendment) Ordinance (No 3) 1985" w:history="1">
              <w:r w:rsidRPr="00C62C6A">
                <w:rPr>
                  <w:rStyle w:val="charCitHyperlinkAbbrev"/>
                </w:rPr>
                <w:t>Ord1985</w:t>
              </w:r>
              <w:r w:rsidRPr="00C62C6A">
                <w:rPr>
                  <w:rStyle w:val="charCitHyperlinkAbbrev"/>
                </w:rPr>
                <w:noBreakHyphen/>
                <w:t>40</w:t>
              </w:r>
            </w:hyperlink>
            <w:r>
              <w:rPr>
                <w:rStyle w:val="charCitHyperlinkAbbrev"/>
              </w:rPr>
              <w:t xml:space="preserve">, </w:t>
            </w:r>
            <w:hyperlink r:id="rId4347" w:tooltip="Crimes (Amendment) Ordinance (No 4) 1985" w:history="1">
              <w:r w:rsidRPr="00C62C6A">
                <w:rPr>
                  <w:rStyle w:val="charCitHyperlinkAbbrev"/>
                </w:rPr>
                <w:t>Ord1985</w:t>
              </w:r>
              <w:r w:rsidRPr="00C62C6A">
                <w:rPr>
                  <w:rStyle w:val="charCitHyperlinkAbbrev"/>
                </w:rPr>
                <w:noBreakHyphen/>
                <w:t>44</w:t>
              </w:r>
            </w:hyperlink>
            <w:r>
              <w:rPr>
                <w:rStyle w:val="charCitHyperlinkAbbrev"/>
              </w:rPr>
              <w:t xml:space="preserve">, </w:t>
            </w:r>
            <w:hyperlink r:id="rId4348" w:tooltip="Crimes (Amendment) Ordinance (No 5) 1985" w:history="1">
              <w:r w:rsidRPr="00C62C6A">
                <w:rPr>
                  <w:rStyle w:val="charCitHyperlinkAbbrev"/>
                </w:rPr>
                <w:t>Ord1985</w:t>
              </w:r>
              <w:r w:rsidRPr="00C62C6A">
                <w:rPr>
                  <w:rStyle w:val="charCitHyperlinkAbbrev"/>
                </w:rPr>
                <w:noBreakHyphen/>
                <w:t>62</w:t>
              </w:r>
            </w:hyperlink>
            <w:r>
              <w:rPr>
                <w:rStyle w:val="charCitHyperlinkAbbrev"/>
              </w:rPr>
              <w:t xml:space="preserve">, </w:t>
            </w:r>
            <w:hyperlink r:id="rId4349" w:tooltip="Magistrates Court Ordinance 1985" w:history="1">
              <w:r w:rsidRPr="00C62C6A">
                <w:rPr>
                  <w:rStyle w:val="charCitHyperlinkAbbrev"/>
                </w:rPr>
                <w:t>Ord1985</w:t>
              </w:r>
              <w:r w:rsidRPr="00C62C6A">
                <w:rPr>
                  <w:rStyle w:val="charCitHyperlinkAbbrev"/>
                </w:rPr>
                <w:noBreakHyphen/>
                <w:t>67</w:t>
              </w:r>
            </w:hyperlink>
            <w:r>
              <w:rPr>
                <w:rStyle w:val="charCitHyperlinkAbbrev"/>
              </w:rPr>
              <w:t xml:space="preserve">, </w:t>
            </w:r>
            <w:hyperlink r:id="rId4350" w:tooltip="Crimes (Amendment) Ordinance (No 6) 1985" w:history="1">
              <w:r w:rsidRPr="00C62C6A">
                <w:rPr>
                  <w:rStyle w:val="charCitHyperlinkAbbrev"/>
                </w:rPr>
                <w:t>Ord1985</w:t>
              </w:r>
              <w:r w:rsidRPr="00C62C6A">
                <w:rPr>
                  <w:rStyle w:val="charCitHyperlinkAbbrev"/>
                </w:rPr>
                <w:noBreakHyphen/>
                <w:t>75</w:t>
              </w:r>
            </w:hyperlink>
            <w:r>
              <w:rPr>
                <w:rStyle w:val="charCitHyperlinkAbbrev"/>
              </w:rPr>
              <w:t xml:space="preserve">, </w:t>
            </w:r>
            <w:hyperlink r:id="rId4351" w:tooltip="Children’s Services (Miscellaneous Amendments) Ordinance 1986" w:history="1">
              <w:r w:rsidRPr="00C62C6A">
                <w:rPr>
                  <w:rStyle w:val="charCitHyperlinkAbbrev"/>
                </w:rPr>
                <w:t>Ord1986</w:t>
              </w:r>
              <w:r w:rsidRPr="00C62C6A">
                <w:rPr>
                  <w:rStyle w:val="charCitHyperlinkAbbrev"/>
                </w:rPr>
                <w:noBreakHyphen/>
                <w:t>14</w:t>
              </w:r>
            </w:hyperlink>
            <w:r>
              <w:rPr>
                <w:rStyle w:val="charCitHyperlinkAbbrev"/>
              </w:rPr>
              <w:t xml:space="preserve">, </w:t>
            </w:r>
            <w:hyperlink r:id="rId4352" w:tooltip="Crimes (Amendment) Ordinance 1986" w:history="1">
              <w:r w:rsidRPr="00C62C6A">
                <w:rPr>
                  <w:rStyle w:val="charCitHyperlinkAbbrev"/>
                </w:rPr>
                <w:t>Ord1986</w:t>
              </w:r>
              <w:r w:rsidRPr="00C62C6A">
                <w:rPr>
                  <w:rStyle w:val="charCitHyperlinkAbbrev"/>
                </w:rPr>
                <w:noBreakHyphen/>
                <w:t>15</w:t>
              </w:r>
            </w:hyperlink>
            <w:r>
              <w:rPr>
                <w:rStyle w:val="charCitHyperlinkAbbrev"/>
              </w:rPr>
              <w:t xml:space="preserve">, </w:t>
            </w:r>
            <w:hyperlink r:id="rId4353" w:tooltip="Crimes (Amendment) Ordinance (No 2) 1986" w:history="1">
              <w:r w:rsidRPr="00C62C6A">
                <w:rPr>
                  <w:rStyle w:val="charCitHyperlinkAbbrev"/>
                </w:rPr>
                <w:t>Ord1986</w:t>
              </w:r>
              <w:r w:rsidRPr="00C62C6A">
                <w:rPr>
                  <w:rStyle w:val="charCitHyperlinkAbbrev"/>
                </w:rPr>
                <w:noBreakHyphen/>
                <w:t>27</w:t>
              </w:r>
            </w:hyperlink>
            <w:r>
              <w:rPr>
                <w:rStyle w:val="charCitHyperlinkAbbrev"/>
              </w:rPr>
              <w:t xml:space="preserve"> </w:t>
            </w:r>
            <w:r w:rsidRPr="00563DD7">
              <w:t>(as amended by</w:t>
            </w:r>
            <w:r>
              <w:rPr>
                <w:rStyle w:val="charCitHyperlinkAbbrev"/>
              </w:rPr>
              <w:t xml:space="preserve"> </w:t>
            </w:r>
            <w:hyperlink r:id="rId4354" w:tooltip="Crimes (Amendment) Ordinance (No 3) 1986" w:history="1">
              <w:r w:rsidRPr="00C62C6A">
                <w:rPr>
                  <w:rStyle w:val="charCitHyperlinkAbbrev"/>
                </w:rPr>
                <w:t>Ord1986</w:t>
              </w:r>
              <w:r w:rsidRPr="00C62C6A">
                <w:rPr>
                  <w:rStyle w:val="charCitHyperlinkAbbrev"/>
                </w:rPr>
                <w:noBreakHyphen/>
                <w:t>37</w:t>
              </w:r>
            </w:hyperlink>
            <w:r w:rsidRPr="00563DD7">
              <w:t xml:space="preserve">), </w:t>
            </w:r>
            <w:hyperlink r:id="rId4355" w:tooltip="Domestic Violence (Miscellaneous Amendments) Ordinance 1986" w:history="1">
              <w:r w:rsidRPr="00C62C6A">
                <w:rPr>
                  <w:rStyle w:val="charCitHyperlinkAbbrev"/>
                </w:rPr>
                <w:t>Ord1986</w:t>
              </w:r>
              <w:r w:rsidRPr="00C62C6A">
                <w:rPr>
                  <w:rStyle w:val="charCitHyperlinkAbbrev"/>
                </w:rPr>
                <w:noBreakHyphen/>
                <w:t>53</w:t>
              </w:r>
            </w:hyperlink>
            <w:r>
              <w:rPr>
                <w:rStyle w:val="charCitHyperlinkAbbrev"/>
              </w:rPr>
              <w:t xml:space="preserve">, </w:t>
            </w:r>
            <w:hyperlink r:id="rId4356" w:tooltip="Crimes (Amendment) Ordinance (No 4) 1986" w:history="1">
              <w:r w:rsidRPr="00C62C6A">
                <w:rPr>
                  <w:rStyle w:val="charCitHyperlinkAbbrev"/>
                </w:rPr>
                <w:t>Ord1986</w:t>
              </w:r>
              <w:r w:rsidRPr="00C62C6A">
                <w:rPr>
                  <w:rStyle w:val="charCitHyperlinkAbbrev"/>
                </w:rPr>
                <w:noBreakHyphen/>
                <w:t>57</w:t>
              </w:r>
            </w:hyperlink>
            <w:r>
              <w:rPr>
                <w:rStyle w:val="charCitHyperlinkAbbrev"/>
              </w:rPr>
              <w:t xml:space="preserve"> </w:t>
            </w:r>
            <w:r w:rsidRPr="00563DD7">
              <w:t xml:space="preserve">(as amended by </w:t>
            </w:r>
            <w:hyperlink r:id="rId4357" w:tooltip="Crimes (Amendment) Ordinance 1987" w:history="1">
              <w:r w:rsidRPr="00C62C6A">
                <w:rPr>
                  <w:rStyle w:val="charCitHyperlinkAbbrev"/>
                </w:rPr>
                <w:t>Ord1987</w:t>
              </w:r>
              <w:r w:rsidRPr="00C62C6A">
                <w:rPr>
                  <w:rStyle w:val="charCitHyperlinkAbbrev"/>
                </w:rPr>
                <w:noBreakHyphen/>
                <w:t>3</w:t>
              </w:r>
            </w:hyperlink>
            <w:r w:rsidRPr="00563DD7">
              <w:t xml:space="preserve">), </w:t>
            </w:r>
            <w:hyperlink r:id="rId4358" w:tooltip="Magistrates Court (Amendment) Ordinance (No 3) 1986" w:history="1">
              <w:r w:rsidRPr="00C62C6A">
                <w:rPr>
                  <w:rStyle w:val="charCitHyperlinkAbbrev"/>
                </w:rPr>
                <w:t>Ord1986</w:t>
              </w:r>
              <w:r w:rsidRPr="00C62C6A">
                <w:rPr>
                  <w:rStyle w:val="charCitHyperlinkAbbrev"/>
                </w:rPr>
                <w:noBreakHyphen/>
                <w:t>74</w:t>
              </w:r>
            </w:hyperlink>
            <w:r>
              <w:t xml:space="preserve"> and </w:t>
            </w:r>
            <w:hyperlink r:id="rId4359" w:tooltip="Crimes (Amendment) Ordinance 1987" w:history="1">
              <w:r w:rsidRPr="00C62C6A">
                <w:rPr>
                  <w:rStyle w:val="charCitHyperlinkAbbrev"/>
                </w:rPr>
                <w:t>Ord1987</w:t>
              </w:r>
              <w:r w:rsidRPr="00C62C6A">
                <w:rPr>
                  <w:rStyle w:val="charCitHyperlinkAbbrev"/>
                </w:rPr>
                <w:noBreakHyphen/>
                <w:t>3</w:t>
              </w:r>
            </w:hyperlink>
          </w:p>
        </w:tc>
      </w:tr>
      <w:tr w:rsidR="00344085" w14:paraId="7D948B45" w14:textId="77777777" w:rsidTr="005125C3">
        <w:trPr>
          <w:cantSplit/>
        </w:trPr>
        <w:tc>
          <w:tcPr>
            <w:tcW w:w="1576" w:type="dxa"/>
            <w:tcBorders>
              <w:top w:val="single" w:sz="4" w:space="0" w:color="auto"/>
              <w:bottom w:val="single" w:sz="4" w:space="0" w:color="auto"/>
            </w:tcBorders>
          </w:tcPr>
          <w:p w14:paraId="7478A45B" w14:textId="77777777" w:rsidR="00344085" w:rsidRDefault="00344085" w:rsidP="005125C3">
            <w:pPr>
              <w:pStyle w:val="EarlierRepubEntries"/>
            </w:pPr>
            <w:r>
              <w:t>R0C (RI)</w:t>
            </w:r>
            <w:r>
              <w:br/>
              <w:t>7 June 2006</w:t>
            </w:r>
          </w:p>
        </w:tc>
        <w:tc>
          <w:tcPr>
            <w:tcW w:w="1664" w:type="dxa"/>
            <w:tcBorders>
              <w:top w:val="single" w:sz="4" w:space="0" w:color="auto"/>
              <w:bottom w:val="single" w:sz="4" w:space="0" w:color="auto"/>
            </w:tcBorders>
          </w:tcPr>
          <w:p w14:paraId="53462906"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45A0AFA9" w14:textId="46EBA714" w:rsidR="00344085" w:rsidRDefault="00D170DC" w:rsidP="005125C3">
            <w:pPr>
              <w:pStyle w:val="EarlierRepubEntries"/>
            </w:pPr>
            <w:hyperlink r:id="rId4360"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07FB020" w14:textId="77777777" w:rsidR="00344085" w:rsidRDefault="00344085" w:rsidP="005125C3">
            <w:pPr>
              <w:pStyle w:val="EarlierRepubEntries"/>
            </w:pPr>
            <w:r>
              <w:t>reissue of printed version</w:t>
            </w:r>
          </w:p>
        </w:tc>
      </w:tr>
      <w:tr w:rsidR="00344085" w14:paraId="1BD4CD4E" w14:textId="77777777" w:rsidTr="005125C3">
        <w:trPr>
          <w:cantSplit/>
        </w:trPr>
        <w:tc>
          <w:tcPr>
            <w:tcW w:w="1576" w:type="dxa"/>
            <w:tcBorders>
              <w:top w:val="single" w:sz="4" w:space="0" w:color="auto"/>
              <w:bottom w:val="single" w:sz="4" w:space="0" w:color="auto"/>
            </w:tcBorders>
          </w:tcPr>
          <w:p w14:paraId="46AFD97E" w14:textId="77777777" w:rsidR="00344085" w:rsidRDefault="00344085" w:rsidP="005125C3">
            <w:pPr>
              <w:pStyle w:val="EarlierRepubEntries"/>
            </w:pPr>
            <w:r>
              <w:t>R0D</w:t>
            </w:r>
            <w:r>
              <w:br/>
              <w:t>1 July 1990</w:t>
            </w:r>
          </w:p>
        </w:tc>
        <w:tc>
          <w:tcPr>
            <w:tcW w:w="1664" w:type="dxa"/>
            <w:tcBorders>
              <w:top w:val="single" w:sz="4" w:space="0" w:color="auto"/>
              <w:bottom w:val="single" w:sz="4" w:space="0" w:color="auto"/>
            </w:tcBorders>
          </w:tcPr>
          <w:p w14:paraId="63378153"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63694316" w14:textId="0DAD0239" w:rsidR="00344085" w:rsidRDefault="00D170DC" w:rsidP="005125C3">
            <w:pPr>
              <w:pStyle w:val="EarlierRepubEntries"/>
            </w:pPr>
            <w:hyperlink r:id="rId4361"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583F9F72" w14:textId="21FE911D" w:rsidR="00344085" w:rsidRDefault="00344085" w:rsidP="005125C3">
            <w:pPr>
              <w:pStyle w:val="EarlierRepubEntries"/>
            </w:pPr>
            <w:r>
              <w:t xml:space="preserve">republication for amendments by </w:t>
            </w:r>
            <w:hyperlink r:id="rId4362" w:tooltip="Crimes (Amendment) Act 1988" w:history="1">
              <w:r w:rsidRPr="00A527A9">
                <w:rPr>
                  <w:rStyle w:val="charCitHyperlinkAbbrev"/>
                </w:rPr>
                <w:t>Ord1988</w:t>
              </w:r>
              <w:r w:rsidRPr="00A527A9">
                <w:rPr>
                  <w:rStyle w:val="charCitHyperlinkAbbrev"/>
                </w:rPr>
                <w:noBreakHyphen/>
                <w:t>44</w:t>
              </w:r>
            </w:hyperlink>
            <w:r>
              <w:t xml:space="preserve">, </w:t>
            </w:r>
            <w:hyperlink r:id="rId4363" w:tooltip="Crimes (Amendment) Ordinance (No 2) 1988" w:history="1">
              <w:r w:rsidRPr="00C62C6A">
                <w:rPr>
                  <w:rStyle w:val="charCitHyperlinkAbbrev"/>
                </w:rPr>
                <w:t>Ord1988</w:t>
              </w:r>
              <w:r w:rsidRPr="00C62C6A">
                <w:rPr>
                  <w:rStyle w:val="charCitHyperlinkAbbrev"/>
                </w:rPr>
                <w:noBreakHyphen/>
                <w:t>75</w:t>
              </w:r>
            </w:hyperlink>
            <w:r>
              <w:t xml:space="preserve">, </w:t>
            </w:r>
            <w:hyperlink r:id="rId4364" w:tooltip="Crimes (Amendment) Act 1990" w:history="1">
              <w:r w:rsidRPr="00F0531C">
                <w:rPr>
                  <w:rStyle w:val="charCitHyperlinkAbbrev"/>
                </w:rPr>
                <w:t>Ord1990</w:t>
              </w:r>
              <w:r w:rsidRPr="00F0531C">
                <w:rPr>
                  <w:rStyle w:val="charCitHyperlinkAbbrev"/>
                </w:rPr>
                <w:noBreakHyphen/>
                <w:t>1</w:t>
              </w:r>
            </w:hyperlink>
            <w:r>
              <w:rPr>
                <w:rStyle w:val="charCitHyperlinkAbbrev"/>
              </w:rPr>
              <w:t xml:space="preserve">, </w:t>
            </w:r>
            <w:hyperlink r:id="rId4365" w:tooltip="Crimes (Amendment) Act (No 2) 1990" w:history="1">
              <w:r w:rsidRPr="00795AC2">
                <w:rPr>
                  <w:rStyle w:val="charCitHyperlinkAbbrev"/>
                </w:rPr>
                <w:t>Ord1990</w:t>
              </w:r>
              <w:r w:rsidRPr="00795AC2">
                <w:rPr>
                  <w:rStyle w:val="charCitHyperlinkAbbrev"/>
                </w:rPr>
                <w:noBreakHyphen/>
                <w:t>2</w:t>
              </w:r>
            </w:hyperlink>
            <w:r>
              <w:rPr>
                <w:rStyle w:val="charCitHyperlinkAbbrev"/>
              </w:rPr>
              <w:t xml:space="preserve">, </w:t>
            </w:r>
            <w:hyperlink r:id="rId4366" w:tooltip="Evidence (Amendment) Act 1990" w:history="1">
              <w:r w:rsidRPr="00F0531C">
                <w:rPr>
                  <w:rStyle w:val="charCitHyperlinkAbbrev"/>
                </w:rPr>
                <w:t>Ord1990</w:t>
              </w:r>
              <w:r w:rsidRPr="00F0531C">
                <w:rPr>
                  <w:rStyle w:val="charCitHyperlinkAbbrev"/>
                </w:rPr>
                <w:noBreakHyphen/>
                <w:t>4</w:t>
              </w:r>
            </w:hyperlink>
            <w:r>
              <w:t xml:space="preserve"> and </w:t>
            </w:r>
            <w:hyperlink r:id="rId4367" w:tooltip="Self-Government (Consequential Amendments) Act 1990" w:history="1">
              <w:r w:rsidRPr="00C85711">
                <w:rPr>
                  <w:rStyle w:val="charCitHyperlinkAbbrev"/>
                </w:rPr>
                <w:t>Ord1990</w:t>
              </w:r>
              <w:r w:rsidRPr="00C85711">
                <w:rPr>
                  <w:rStyle w:val="charCitHyperlinkAbbrev"/>
                </w:rPr>
                <w:noBreakHyphen/>
                <w:t>5</w:t>
              </w:r>
            </w:hyperlink>
          </w:p>
        </w:tc>
      </w:tr>
      <w:tr w:rsidR="00344085" w14:paraId="1591F047" w14:textId="77777777" w:rsidTr="005125C3">
        <w:trPr>
          <w:cantSplit/>
        </w:trPr>
        <w:tc>
          <w:tcPr>
            <w:tcW w:w="1576" w:type="dxa"/>
            <w:tcBorders>
              <w:top w:val="single" w:sz="4" w:space="0" w:color="auto"/>
              <w:bottom w:val="single" w:sz="4" w:space="0" w:color="auto"/>
            </w:tcBorders>
          </w:tcPr>
          <w:p w14:paraId="4DD4EA99" w14:textId="77777777" w:rsidR="00344085" w:rsidRDefault="00344085" w:rsidP="005125C3">
            <w:pPr>
              <w:pStyle w:val="EarlierRepubEntries"/>
            </w:pPr>
            <w:r>
              <w:t>R0D (RI)</w:t>
            </w:r>
            <w:r>
              <w:br/>
              <w:t>7 June 2006</w:t>
            </w:r>
          </w:p>
        </w:tc>
        <w:tc>
          <w:tcPr>
            <w:tcW w:w="1664" w:type="dxa"/>
            <w:tcBorders>
              <w:top w:val="single" w:sz="4" w:space="0" w:color="auto"/>
              <w:bottom w:val="single" w:sz="4" w:space="0" w:color="auto"/>
            </w:tcBorders>
          </w:tcPr>
          <w:p w14:paraId="7C38D16F"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2AC79812" w14:textId="4BD63886" w:rsidR="00344085" w:rsidRDefault="00D170DC" w:rsidP="005125C3">
            <w:pPr>
              <w:pStyle w:val="EarlierRepubEntries"/>
            </w:pPr>
            <w:hyperlink r:id="rId4368"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4621B10C" w14:textId="77777777" w:rsidR="00344085" w:rsidRDefault="00344085" w:rsidP="005125C3">
            <w:pPr>
              <w:pStyle w:val="EarlierRepubEntries"/>
            </w:pPr>
            <w:r>
              <w:t>reissue of printed version</w:t>
            </w:r>
          </w:p>
        </w:tc>
      </w:tr>
      <w:tr w:rsidR="00344085" w14:paraId="3C295DDE" w14:textId="77777777" w:rsidTr="005125C3">
        <w:trPr>
          <w:cantSplit/>
        </w:trPr>
        <w:tc>
          <w:tcPr>
            <w:tcW w:w="1576" w:type="dxa"/>
            <w:tcBorders>
              <w:top w:val="single" w:sz="4" w:space="0" w:color="auto"/>
              <w:bottom w:val="single" w:sz="4" w:space="0" w:color="auto"/>
            </w:tcBorders>
          </w:tcPr>
          <w:p w14:paraId="1ABBA23F" w14:textId="77777777" w:rsidR="00344085" w:rsidRDefault="00344085" w:rsidP="005125C3">
            <w:pPr>
              <w:pStyle w:val="EarlierRepubEntries"/>
            </w:pPr>
            <w:r>
              <w:t>R1</w:t>
            </w:r>
            <w:r>
              <w:br/>
              <w:t>8 July 1992</w:t>
            </w:r>
          </w:p>
        </w:tc>
        <w:tc>
          <w:tcPr>
            <w:tcW w:w="1664" w:type="dxa"/>
            <w:tcBorders>
              <w:top w:val="single" w:sz="4" w:space="0" w:color="auto"/>
              <w:bottom w:val="single" w:sz="4" w:space="0" w:color="auto"/>
            </w:tcBorders>
          </w:tcPr>
          <w:p w14:paraId="2B4C052F"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1E6F9BB1" w14:textId="5625B4C5" w:rsidR="00344085" w:rsidRDefault="00D170DC" w:rsidP="005125C3">
            <w:pPr>
              <w:pStyle w:val="EarlierRepubEntries"/>
            </w:pPr>
            <w:hyperlink r:id="rId4369"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3AB490F2" w14:textId="77777777" w:rsidR="00344085" w:rsidRDefault="00344085" w:rsidP="005125C3">
            <w:pPr>
              <w:pStyle w:val="EarlierRepubEntries"/>
            </w:pPr>
            <w:r>
              <w:t>first republication after self-government</w:t>
            </w:r>
          </w:p>
        </w:tc>
      </w:tr>
      <w:tr w:rsidR="00344085" w14:paraId="21CEE484" w14:textId="77777777" w:rsidTr="005125C3">
        <w:trPr>
          <w:cantSplit/>
        </w:trPr>
        <w:tc>
          <w:tcPr>
            <w:tcW w:w="1576" w:type="dxa"/>
            <w:tcBorders>
              <w:top w:val="single" w:sz="4" w:space="0" w:color="auto"/>
              <w:bottom w:val="single" w:sz="4" w:space="0" w:color="auto"/>
            </w:tcBorders>
          </w:tcPr>
          <w:p w14:paraId="1A02F234" w14:textId="77777777" w:rsidR="00344085" w:rsidRDefault="00344085" w:rsidP="005125C3">
            <w:pPr>
              <w:pStyle w:val="EarlierRepubEntries"/>
            </w:pPr>
            <w:r>
              <w:t>R1 (RI)</w:t>
            </w:r>
            <w:r>
              <w:br/>
              <w:t>18 June 2003</w:t>
            </w:r>
          </w:p>
        </w:tc>
        <w:tc>
          <w:tcPr>
            <w:tcW w:w="1664" w:type="dxa"/>
            <w:tcBorders>
              <w:top w:val="single" w:sz="4" w:space="0" w:color="auto"/>
              <w:bottom w:val="single" w:sz="4" w:space="0" w:color="auto"/>
            </w:tcBorders>
          </w:tcPr>
          <w:p w14:paraId="7E128596"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279BBD63" w14:textId="09587B9D" w:rsidR="00344085" w:rsidRDefault="00D170DC" w:rsidP="005125C3">
            <w:pPr>
              <w:pStyle w:val="EarlierRepubEntries"/>
            </w:pPr>
            <w:hyperlink r:id="rId4370"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1CBD360A" w14:textId="77777777" w:rsidR="00344085" w:rsidRDefault="00344085" w:rsidP="005125C3">
            <w:pPr>
              <w:pStyle w:val="EarlierRepubEntries"/>
            </w:pPr>
            <w:r>
              <w:t>reissue of printed version</w:t>
            </w:r>
          </w:p>
        </w:tc>
      </w:tr>
      <w:tr w:rsidR="00344085" w14:paraId="07E1CCB3" w14:textId="77777777" w:rsidTr="005125C3">
        <w:trPr>
          <w:cantSplit/>
        </w:trPr>
        <w:tc>
          <w:tcPr>
            <w:tcW w:w="1576" w:type="dxa"/>
            <w:tcBorders>
              <w:top w:val="single" w:sz="4" w:space="0" w:color="auto"/>
              <w:bottom w:val="single" w:sz="4" w:space="0" w:color="auto"/>
            </w:tcBorders>
          </w:tcPr>
          <w:p w14:paraId="19216F5A" w14:textId="77777777" w:rsidR="00344085" w:rsidRDefault="00344085" w:rsidP="005125C3">
            <w:pPr>
              <w:pStyle w:val="EarlierRepubEntries"/>
            </w:pPr>
            <w:r>
              <w:lastRenderedPageBreak/>
              <w:t>R1A</w:t>
            </w:r>
            <w:r>
              <w:br/>
              <w:t>18 June 2003</w:t>
            </w:r>
          </w:p>
        </w:tc>
        <w:tc>
          <w:tcPr>
            <w:tcW w:w="1664" w:type="dxa"/>
            <w:tcBorders>
              <w:top w:val="single" w:sz="4" w:space="0" w:color="auto"/>
              <w:bottom w:val="single" w:sz="4" w:space="0" w:color="auto"/>
            </w:tcBorders>
          </w:tcPr>
          <w:p w14:paraId="32B9898B" w14:textId="77777777" w:rsidR="00344085" w:rsidRDefault="00344085" w:rsidP="005125C3">
            <w:pPr>
              <w:pStyle w:val="EarlierRepubEntries"/>
            </w:pPr>
            <w:r>
              <w:t>28 Nov 1992–</w:t>
            </w:r>
            <w:r>
              <w:br/>
              <w:t>23 Dec 1992</w:t>
            </w:r>
          </w:p>
        </w:tc>
        <w:tc>
          <w:tcPr>
            <w:tcW w:w="1800" w:type="dxa"/>
            <w:tcBorders>
              <w:top w:val="single" w:sz="4" w:space="0" w:color="auto"/>
              <w:bottom w:val="single" w:sz="4" w:space="0" w:color="auto"/>
            </w:tcBorders>
          </w:tcPr>
          <w:p w14:paraId="12DE55AB" w14:textId="44053118" w:rsidR="00344085" w:rsidRDefault="00D170DC" w:rsidP="005125C3">
            <w:pPr>
              <w:pStyle w:val="EarlierRepubEntries"/>
            </w:pPr>
            <w:hyperlink r:id="rId4371"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76892F20" w14:textId="2B0EFC3B" w:rsidR="00344085" w:rsidRDefault="00344085" w:rsidP="005125C3">
            <w:pPr>
              <w:pStyle w:val="EarlierRepubEntries"/>
            </w:pPr>
            <w:r>
              <w:t xml:space="preserve">amendments by </w:t>
            </w:r>
            <w:hyperlink r:id="rId4372" w:tooltip="Bail (Consequential Amendments) Act 1992" w:history="1">
              <w:r w:rsidRPr="00C62C6A">
                <w:rPr>
                  <w:rStyle w:val="charCitHyperlinkAbbrev"/>
                </w:rPr>
                <w:t>A1992</w:t>
              </w:r>
              <w:r w:rsidRPr="00C62C6A">
                <w:rPr>
                  <w:rStyle w:val="charCitHyperlinkAbbrev"/>
                </w:rPr>
                <w:noBreakHyphen/>
                <w:t>9</w:t>
              </w:r>
            </w:hyperlink>
          </w:p>
        </w:tc>
      </w:tr>
      <w:tr w:rsidR="00344085" w14:paraId="672B6726" w14:textId="77777777" w:rsidTr="005125C3">
        <w:trPr>
          <w:cantSplit/>
        </w:trPr>
        <w:tc>
          <w:tcPr>
            <w:tcW w:w="1576" w:type="dxa"/>
            <w:tcBorders>
              <w:top w:val="single" w:sz="4" w:space="0" w:color="auto"/>
              <w:bottom w:val="single" w:sz="4" w:space="0" w:color="auto"/>
            </w:tcBorders>
          </w:tcPr>
          <w:p w14:paraId="7C769C0E" w14:textId="77777777" w:rsidR="00344085" w:rsidRDefault="00344085" w:rsidP="005125C3">
            <w:pPr>
              <w:pStyle w:val="EarlierRepubEntries"/>
            </w:pPr>
            <w:r>
              <w:t>R1B</w:t>
            </w:r>
            <w:r>
              <w:br/>
              <w:t>18 June 2003</w:t>
            </w:r>
          </w:p>
        </w:tc>
        <w:tc>
          <w:tcPr>
            <w:tcW w:w="1664" w:type="dxa"/>
            <w:tcBorders>
              <w:top w:val="single" w:sz="4" w:space="0" w:color="auto"/>
              <w:bottom w:val="single" w:sz="4" w:space="0" w:color="auto"/>
            </w:tcBorders>
          </w:tcPr>
          <w:p w14:paraId="6D4DCBA8" w14:textId="77777777" w:rsidR="00344085" w:rsidRDefault="00344085" w:rsidP="005125C3">
            <w:pPr>
              <w:pStyle w:val="EarlierRepubEntries"/>
            </w:pPr>
            <w:r>
              <w:t>24 Dec 1992–</w:t>
            </w:r>
            <w:r>
              <w:br/>
              <w:t>28 Feb 1993</w:t>
            </w:r>
          </w:p>
        </w:tc>
        <w:tc>
          <w:tcPr>
            <w:tcW w:w="1800" w:type="dxa"/>
            <w:tcBorders>
              <w:top w:val="single" w:sz="4" w:space="0" w:color="auto"/>
              <w:bottom w:val="single" w:sz="4" w:space="0" w:color="auto"/>
            </w:tcBorders>
          </w:tcPr>
          <w:p w14:paraId="5C8ACE8F" w14:textId="08CA2940" w:rsidR="00344085" w:rsidRDefault="00D170DC" w:rsidP="005125C3">
            <w:pPr>
              <w:pStyle w:val="EarlierRepubEntries"/>
            </w:pPr>
            <w:hyperlink r:id="rId4373"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54233EC1" w14:textId="7E28D0A7" w:rsidR="00344085" w:rsidRDefault="00344085" w:rsidP="005125C3">
            <w:pPr>
              <w:pStyle w:val="EarlierRepubEntries"/>
            </w:pPr>
            <w:r>
              <w:t xml:space="preserve">amendments by </w:t>
            </w:r>
            <w:hyperlink r:id="rId4374" w:tooltip="Crimes (Amendment) Act (No 2) 1992" w:history="1">
              <w:r w:rsidRPr="00C62C6A">
                <w:rPr>
                  <w:rStyle w:val="charCitHyperlinkAbbrev"/>
                </w:rPr>
                <w:t>A1992</w:t>
              </w:r>
              <w:r w:rsidRPr="00C62C6A">
                <w:rPr>
                  <w:rStyle w:val="charCitHyperlinkAbbrev"/>
                </w:rPr>
                <w:noBreakHyphen/>
                <w:t>76</w:t>
              </w:r>
            </w:hyperlink>
          </w:p>
        </w:tc>
      </w:tr>
      <w:tr w:rsidR="00344085" w14:paraId="691154EE" w14:textId="77777777" w:rsidTr="005125C3">
        <w:trPr>
          <w:cantSplit/>
        </w:trPr>
        <w:tc>
          <w:tcPr>
            <w:tcW w:w="1576" w:type="dxa"/>
            <w:tcBorders>
              <w:top w:val="single" w:sz="4" w:space="0" w:color="auto"/>
              <w:bottom w:val="single" w:sz="4" w:space="0" w:color="auto"/>
            </w:tcBorders>
          </w:tcPr>
          <w:p w14:paraId="0721125F" w14:textId="77777777" w:rsidR="00344085" w:rsidRDefault="00344085" w:rsidP="005125C3">
            <w:pPr>
              <w:pStyle w:val="EarlierRepubEntries"/>
            </w:pPr>
            <w:r>
              <w:t>R1C</w:t>
            </w:r>
            <w:r>
              <w:br/>
              <w:t>18 June 2003</w:t>
            </w:r>
          </w:p>
        </w:tc>
        <w:tc>
          <w:tcPr>
            <w:tcW w:w="1664" w:type="dxa"/>
            <w:tcBorders>
              <w:top w:val="single" w:sz="4" w:space="0" w:color="auto"/>
              <w:bottom w:val="single" w:sz="4" w:space="0" w:color="auto"/>
            </w:tcBorders>
          </w:tcPr>
          <w:p w14:paraId="1ACA79C4" w14:textId="77777777" w:rsidR="00344085" w:rsidRDefault="00344085" w:rsidP="005125C3">
            <w:pPr>
              <w:pStyle w:val="EarlierRepubEntries"/>
            </w:pPr>
            <w:r>
              <w:t>1 Mar 1993–</w:t>
            </w:r>
            <w:r>
              <w:br/>
              <w:t>1 June 1993</w:t>
            </w:r>
          </w:p>
        </w:tc>
        <w:tc>
          <w:tcPr>
            <w:tcW w:w="1800" w:type="dxa"/>
            <w:tcBorders>
              <w:top w:val="single" w:sz="4" w:space="0" w:color="auto"/>
              <w:bottom w:val="single" w:sz="4" w:space="0" w:color="auto"/>
            </w:tcBorders>
          </w:tcPr>
          <w:p w14:paraId="64AE10F8" w14:textId="7E3866D7" w:rsidR="00344085" w:rsidRDefault="00D170DC" w:rsidP="005125C3">
            <w:pPr>
              <w:pStyle w:val="EarlierRepubEntries"/>
            </w:pPr>
            <w:hyperlink r:id="rId4375"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04CDDFDA" w14:textId="0649EF06" w:rsidR="00344085" w:rsidRDefault="00344085" w:rsidP="005125C3">
            <w:pPr>
              <w:pStyle w:val="EarlierRepubEntries"/>
            </w:pPr>
            <w:r>
              <w:t xml:space="preserve">amendments by </w:t>
            </w:r>
            <w:hyperlink r:id="rId4376" w:tooltip="Crimes (Amendment) Act 1993" w:history="1">
              <w:r w:rsidRPr="00C62C6A">
                <w:rPr>
                  <w:rStyle w:val="charCitHyperlinkAbbrev"/>
                </w:rPr>
                <w:t>A1993</w:t>
              </w:r>
              <w:r w:rsidRPr="00C62C6A">
                <w:rPr>
                  <w:rStyle w:val="charCitHyperlinkAbbrev"/>
                </w:rPr>
                <w:noBreakHyphen/>
                <w:t>3</w:t>
              </w:r>
            </w:hyperlink>
          </w:p>
        </w:tc>
      </w:tr>
      <w:tr w:rsidR="00344085" w14:paraId="612D4324" w14:textId="77777777" w:rsidTr="005125C3">
        <w:trPr>
          <w:cantSplit/>
        </w:trPr>
        <w:tc>
          <w:tcPr>
            <w:tcW w:w="1576" w:type="dxa"/>
            <w:tcBorders>
              <w:top w:val="single" w:sz="4" w:space="0" w:color="auto"/>
              <w:bottom w:val="single" w:sz="4" w:space="0" w:color="auto"/>
            </w:tcBorders>
          </w:tcPr>
          <w:p w14:paraId="58F42B24" w14:textId="77777777" w:rsidR="00344085" w:rsidRDefault="00344085" w:rsidP="005125C3">
            <w:pPr>
              <w:pStyle w:val="EarlierRepubEntries"/>
            </w:pPr>
            <w:r>
              <w:t>R1D</w:t>
            </w:r>
            <w:r>
              <w:br/>
              <w:t>18 Mar 2003</w:t>
            </w:r>
          </w:p>
        </w:tc>
        <w:tc>
          <w:tcPr>
            <w:tcW w:w="1664" w:type="dxa"/>
            <w:tcBorders>
              <w:top w:val="single" w:sz="4" w:space="0" w:color="auto"/>
              <w:bottom w:val="single" w:sz="4" w:space="0" w:color="auto"/>
            </w:tcBorders>
          </w:tcPr>
          <w:p w14:paraId="2A27E782" w14:textId="77777777" w:rsidR="00344085" w:rsidRDefault="00344085" w:rsidP="005125C3">
            <w:pPr>
              <w:pStyle w:val="EarlierRepubEntries"/>
            </w:pPr>
            <w:r>
              <w:t>1 June 1993–</w:t>
            </w:r>
            <w:r>
              <w:br/>
              <w:t>14 Nov 1993</w:t>
            </w:r>
          </w:p>
        </w:tc>
        <w:tc>
          <w:tcPr>
            <w:tcW w:w="1800" w:type="dxa"/>
            <w:tcBorders>
              <w:top w:val="single" w:sz="4" w:space="0" w:color="auto"/>
              <w:bottom w:val="single" w:sz="4" w:space="0" w:color="auto"/>
            </w:tcBorders>
          </w:tcPr>
          <w:p w14:paraId="57E9417D" w14:textId="47E23682" w:rsidR="00344085" w:rsidRDefault="00D170DC" w:rsidP="005125C3">
            <w:pPr>
              <w:pStyle w:val="EarlierRepubEntries"/>
            </w:pPr>
            <w:hyperlink r:id="rId4377"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2A823B64" w14:textId="7F623F48" w:rsidR="00344085" w:rsidRDefault="00344085" w:rsidP="005125C3">
            <w:pPr>
              <w:pStyle w:val="EarlierRepubEntries"/>
            </w:pPr>
            <w:r>
              <w:t xml:space="preserve">amendments by </w:t>
            </w:r>
            <w:hyperlink r:id="rId4378" w:tooltip="Prostitution (Consequential Amendments) Act 1992" w:history="1">
              <w:r w:rsidRPr="00C62C6A">
                <w:rPr>
                  <w:rStyle w:val="charCitHyperlinkAbbrev"/>
                </w:rPr>
                <w:t>A1992</w:t>
              </w:r>
              <w:r w:rsidRPr="00C62C6A">
                <w:rPr>
                  <w:rStyle w:val="charCitHyperlinkAbbrev"/>
                </w:rPr>
                <w:noBreakHyphen/>
                <w:t>65</w:t>
              </w:r>
            </w:hyperlink>
          </w:p>
        </w:tc>
      </w:tr>
      <w:tr w:rsidR="00344085" w14:paraId="5E818356" w14:textId="77777777" w:rsidTr="005125C3">
        <w:trPr>
          <w:cantSplit/>
        </w:trPr>
        <w:tc>
          <w:tcPr>
            <w:tcW w:w="1576" w:type="dxa"/>
            <w:tcBorders>
              <w:top w:val="single" w:sz="4" w:space="0" w:color="auto"/>
              <w:bottom w:val="single" w:sz="4" w:space="0" w:color="auto"/>
            </w:tcBorders>
          </w:tcPr>
          <w:p w14:paraId="2075B7C9" w14:textId="77777777" w:rsidR="00344085" w:rsidRDefault="00344085" w:rsidP="005125C3">
            <w:pPr>
              <w:pStyle w:val="EarlierRepubEntries"/>
            </w:pPr>
            <w:r>
              <w:t>R1E</w:t>
            </w:r>
            <w:r>
              <w:br/>
              <w:t>18 Mar 2003</w:t>
            </w:r>
          </w:p>
        </w:tc>
        <w:tc>
          <w:tcPr>
            <w:tcW w:w="1664" w:type="dxa"/>
            <w:tcBorders>
              <w:top w:val="single" w:sz="4" w:space="0" w:color="auto"/>
              <w:bottom w:val="single" w:sz="4" w:space="0" w:color="auto"/>
            </w:tcBorders>
          </w:tcPr>
          <w:p w14:paraId="5F186F96" w14:textId="77777777" w:rsidR="00344085" w:rsidRDefault="00344085" w:rsidP="005125C3">
            <w:pPr>
              <w:pStyle w:val="EarlierRepubEntries"/>
            </w:pPr>
            <w:r>
              <w:t>15 Nov 1993–</w:t>
            </w:r>
            <w:r>
              <w:br/>
              <w:t>16 Dec 1993</w:t>
            </w:r>
          </w:p>
        </w:tc>
        <w:tc>
          <w:tcPr>
            <w:tcW w:w="1800" w:type="dxa"/>
            <w:tcBorders>
              <w:top w:val="single" w:sz="4" w:space="0" w:color="auto"/>
              <w:bottom w:val="single" w:sz="4" w:space="0" w:color="auto"/>
            </w:tcBorders>
          </w:tcPr>
          <w:p w14:paraId="477DB7F7" w14:textId="0A80BBA8" w:rsidR="00344085" w:rsidRDefault="00D170DC" w:rsidP="005125C3">
            <w:pPr>
              <w:pStyle w:val="EarlierRepubEntries"/>
            </w:pPr>
            <w:hyperlink r:id="rId4379" w:tooltip="Crimes (Amendment) Act (No 2) 1993" w:history="1">
              <w:r w:rsidR="00344085" w:rsidRPr="00C62C6A">
                <w:rPr>
                  <w:rStyle w:val="charCitHyperlinkAbbrev"/>
                </w:rPr>
                <w:t>A1993</w:t>
              </w:r>
              <w:r w:rsidR="00344085" w:rsidRPr="00C62C6A">
                <w:rPr>
                  <w:rStyle w:val="charCitHyperlinkAbbrev"/>
                </w:rPr>
                <w:noBreakHyphen/>
                <w:t>73</w:t>
              </w:r>
            </w:hyperlink>
          </w:p>
        </w:tc>
        <w:tc>
          <w:tcPr>
            <w:tcW w:w="1560" w:type="dxa"/>
            <w:tcBorders>
              <w:top w:val="single" w:sz="4" w:space="0" w:color="auto"/>
              <w:bottom w:val="single" w:sz="4" w:space="0" w:color="auto"/>
            </w:tcBorders>
          </w:tcPr>
          <w:p w14:paraId="3D075CD7" w14:textId="63789497" w:rsidR="00344085" w:rsidRDefault="00344085" w:rsidP="005125C3">
            <w:pPr>
              <w:pStyle w:val="EarlierRepubEntries"/>
            </w:pPr>
            <w:r>
              <w:t xml:space="preserve">amendments by </w:t>
            </w:r>
            <w:hyperlink r:id="rId4380" w:tooltip="Crimes (Amendment) Act (No 2) 1993" w:history="1">
              <w:r w:rsidRPr="00C62C6A">
                <w:rPr>
                  <w:rStyle w:val="charCitHyperlinkAbbrev"/>
                </w:rPr>
                <w:t>A1993</w:t>
              </w:r>
              <w:r w:rsidRPr="00C62C6A">
                <w:rPr>
                  <w:rStyle w:val="charCitHyperlinkAbbrev"/>
                </w:rPr>
                <w:noBreakHyphen/>
                <w:t>73</w:t>
              </w:r>
            </w:hyperlink>
          </w:p>
        </w:tc>
      </w:tr>
      <w:tr w:rsidR="00344085" w14:paraId="5CFA1762" w14:textId="77777777" w:rsidTr="005125C3">
        <w:trPr>
          <w:cantSplit/>
        </w:trPr>
        <w:tc>
          <w:tcPr>
            <w:tcW w:w="1576" w:type="dxa"/>
            <w:tcBorders>
              <w:top w:val="single" w:sz="4" w:space="0" w:color="auto"/>
              <w:bottom w:val="single" w:sz="4" w:space="0" w:color="auto"/>
            </w:tcBorders>
          </w:tcPr>
          <w:p w14:paraId="29987547" w14:textId="77777777" w:rsidR="00344085" w:rsidRDefault="00344085" w:rsidP="005125C3">
            <w:pPr>
              <w:pStyle w:val="EarlierRepubEntries"/>
            </w:pPr>
            <w:r>
              <w:t>R2</w:t>
            </w:r>
            <w:r>
              <w:br/>
              <w:t>31 Jan 1994</w:t>
            </w:r>
          </w:p>
        </w:tc>
        <w:tc>
          <w:tcPr>
            <w:tcW w:w="1664" w:type="dxa"/>
            <w:tcBorders>
              <w:top w:val="single" w:sz="4" w:space="0" w:color="auto"/>
              <w:bottom w:val="single" w:sz="4" w:space="0" w:color="auto"/>
            </w:tcBorders>
          </w:tcPr>
          <w:p w14:paraId="58D7E202"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6D064FEC" w14:textId="4719B8B2" w:rsidR="00344085" w:rsidRDefault="00D170DC" w:rsidP="005125C3">
            <w:pPr>
              <w:pStyle w:val="EarlierRepubEntries"/>
            </w:pPr>
            <w:hyperlink r:id="rId4381"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263511D6" w14:textId="7040B753" w:rsidR="00344085" w:rsidRDefault="00344085" w:rsidP="005125C3">
            <w:pPr>
              <w:pStyle w:val="EarlierRepubEntries"/>
            </w:pPr>
            <w:r>
              <w:t xml:space="preserve">amendments by </w:t>
            </w:r>
            <w:hyperlink r:id="rId4382" w:tooltip="Supreme Court (Amendment) Act (No 2) 1993" w:history="1">
              <w:r w:rsidRPr="00C62C6A">
                <w:rPr>
                  <w:rStyle w:val="charCitHyperlinkAbbrev"/>
                </w:rPr>
                <w:t>A1993</w:t>
              </w:r>
              <w:r w:rsidRPr="00C62C6A">
                <w:rPr>
                  <w:rStyle w:val="charCitHyperlinkAbbrev"/>
                </w:rPr>
                <w:noBreakHyphen/>
                <w:t>91</w:t>
              </w:r>
            </w:hyperlink>
          </w:p>
        </w:tc>
      </w:tr>
      <w:tr w:rsidR="00344085" w14:paraId="208BC0A9" w14:textId="77777777" w:rsidTr="005125C3">
        <w:trPr>
          <w:cantSplit/>
        </w:trPr>
        <w:tc>
          <w:tcPr>
            <w:tcW w:w="1576" w:type="dxa"/>
            <w:tcBorders>
              <w:top w:val="single" w:sz="4" w:space="0" w:color="auto"/>
              <w:bottom w:val="single" w:sz="4" w:space="0" w:color="auto"/>
            </w:tcBorders>
          </w:tcPr>
          <w:p w14:paraId="015FDFE0" w14:textId="77777777" w:rsidR="00344085" w:rsidRDefault="00344085" w:rsidP="005125C3">
            <w:pPr>
              <w:pStyle w:val="EarlierRepubEntries"/>
            </w:pPr>
            <w:r>
              <w:t>R2 (RI)</w:t>
            </w:r>
            <w:r>
              <w:br/>
              <w:t>18 Mar 2003</w:t>
            </w:r>
          </w:p>
        </w:tc>
        <w:tc>
          <w:tcPr>
            <w:tcW w:w="1664" w:type="dxa"/>
            <w:tcBorders>
              <w:top w:val="single" w:sz="4" w:space="0" w:color="auto"/>
              <w:bottom w:val="single" w:sz="4" w:space="0" w:color="auto"/>
            </w:tcBorders>
          </w:tcPr>
          <w:p w14:paraId="561C3C9C"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144E1B45" w14:textId="29453D73" w:rsidR="00344085" w:rsidRDefault="00D170DC" w:rsidP="005125C3">
            <w:pPr>
              <w:pStyle w:val="EarlierRepubEntries"/>
            </w:pPr>
            <w:hyperlink r:id="rId4383"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1378E8E8" w14:textId="77777777" w:rsidR="00344085" w:rsidRDefault="00344085" w:rsidP="005125C3">
            <w:pPr>
              <w:pStyle w:val="EarlierRepubEntries"/>
            </w:pPr>
            <w:r>
              <w:t>reissue of printed version</w:t>
            </w:r>
          </w:p>
        </w:tc>
      </w:tr>
      <w:tr w:rsidR="00344085" w14:paraId="1C361690" w14:textId="77777777" w:rsidTr="005125C3">
        <w:trPr>
          <w:cantSplit/>
        </w:trPr>
        <w:tc>
          <w:tcPr>
            <w:tcW w:w="1576" w:type="dxa"/>
            <w:tcBorders>
              <w:top w:val="single" w:sz="4" w:space="0" w:color="auto"/>
              <w:bottom w:val="single" w:sz="4" w:space="0" w:color="auto"/>
            </w:tcBorders>
          </w:tcPr>
          <w:p w14:paraId="2C6AC599" w14:textId="77777777" w:rsidR="00344085" w:rsidRDefault="00344085" w:rsidP="005125C3">
            <w:pPr>
              <w:pStyle w:val="EarlierRepubEntries"/>
            </w:pPr>
            <w:r>
              <w:t>R2A</w:t>
            </w:r>
            <w:r>
              <w:br/>
              <w:t>18 Feb 2003</w:t>
            </w:r>
          </w:p>
        </w:tc>
        <w:tc>
          <w:tcPr>
            <w:tcW w:w="1664" w:type="dxa"/>
            <w:tcBorders>
              <w:top w:val="single" w:sz="4" w:space="0" w:color="auto"/>
              <w:bottom w:val="single" w:sz="4" w:space="0" w:color="auto"/>
            </w:tcBorders>
          </w:tcPr>
          <w:p w14:paraId="172B4CE3" w14:textId="77777777" w:rsidR="00344085" w:rsidRDefault="00344085" w:rsidP="005125C3">
            <w:pPr>
              <w:pStyle w:val="EarlierRepubEntries"/>
            </w:pPr>
            <w:r>
              <w:t>1 July 1994–</w:t>
            </w:r>
            <w:r>
              <w:br/>
              <w:t>30 Nov 1994</w:t>
            </w:r>
          </w:p>
        </w:tc>
        <w:tc>
          <w:tcPr>
            <w:tcW w:w="1800" w:type="dxa"/>
            <w:tcBorders>
              <w:top w:val="single" w:sz="4" w:space="0" w:color="auto"/>
              <w:bottom w:val="single" w:sz="4" w:space="0" w:color="auto"/>
            </w:tcBorders>
          </w:tcPr>
          <w:p w14:paraId="73314CD2" w14:textId="733754D8" w:rsidR="00344085" w:rsidRDefault="00D170DC" w:rsidP="005125C3">
            <w:pPr>
              <w:pStyle w:val="EarlierRepubEntries"/>
            </w:pPr>
            <w:hyperlink r:id="rId4384" w:tooltip="Public Sector Management (Consequential and Transitional Provisions) Act 1994" w:history="1">
              <w:r w:rsidR="00344085" w:rsidRPr="00C62C6A">
                <w:rPr>
                  <w:rStyle w:val="charCitHyperlinkAbbrev"/>
                </w:rPr>
                <w:t>A1994</w:t>
              </w:r>
              <w:r w:rsidR="00344085" w:rsidRPr="00C62C6A">
                <w:rPr>
                  <w:rStyle w:val="charCitHyperlinkAbbrev"/>
                </w:rPr>
                <w:noBreakHyphen/>
                <w:t>38</w:t>
              </w:r>
            </w:hyperlink>
          </w:p>
        </w:tc>
        <w:tc>
          <w:tcPr>
            <w:tcW w:w="1560" w:type="dxa"/>
            <w:tcBorders>
              <w:top w:val="single" w:sz="4" w:space="0" w:color="auto"/>
              <w:bottom w:val="single" w:sz="4" w:space="0" w:color="auto"/>
            </w:tcBorders>
          </w:tcPr>
          <w:p w14:paraId="455D0282" w14:textId="3294AC06" w:rsidR="00344085" w:rsidRDefault="00344085" w:rsidP="005125C3">
            <w:pPr>
              <w:pStyle w:val="EarlierRepubEntries"/>
            </w:pPr>
            <w:r>
              <w:t xml:space="preserve">amendments by </w:t>
            </w:r>
            <w:hyperlink r:id="rId4385" w:tooltip="Public Sector Management (Consequential and Transitional Provisions) Act 1994" w:history="1">
              <w:r w:rsidRPr="00C62C6A">
                <w:rPr>
                  <w:rStyle w:val="charCitHyperlinkAbbrev"/>
                </w:rPr>
                <w:t>A1994</w:t>
              </w:r>
              <w:r w:rsidRPr="00C62C6A">
                <w:rPr>
                  <w:rStyle w:val="charCitHyperlinkAbbrev"/>
                </w:rPr>
                <w:noBreakHyphen/>
                <w:t>38</w:t>
              </w:r>
            </w:hyperlink>
          </w:p>
        </w:tc>
      </w:tr>
      <w:tr w:rsidR="00344085" w14:paraId="04F88664" w14:textId="77777777" w:rsidTr="005125C3">
        <w:trPr>
          <w:cantSplit/>
        </w:trPr>
        <w:tc>
          <w:tcPr>
            <w:tcW w:w="1576" w:type="dxa"/>
            <w:tcBorders>
              <w:top w:val="single" w:sz="4" w:space="0" w:color="auto"/>
              <w:bottom w:val="single" w:sz="4" w:space="0" w:color="auto"/>
            </w:tcBorders>
          </w:tcPr>
          <w:p w14:paraId="620C43EA" w14:textId="77777777" w:rsidR="00344085" w:rsidRDefault="00344085" w:rsidP="005125C3">
            <w:pPr>
              <w:pStyle w:val="EarlierRepubEntries"/>
            </w:pPr>
            <w:r>
              <w:t>R2B</w:t>
            </w:r>
            <w:r>
              <w:br/>
              <w:t>17 Feb 2003</w:t>
            </w:r>
          </w:p>
        </w:tc>
        <w:tc>
          <w:tcPr>
            <w:tcW w:w="1664" w:type="dxa"/>
            <w:tcBorders>
              <w:top w:val="single" w:sz="4" w:space="0" w:color="auto"/>
              <w:bottom w:val="single" w:sz="4" w:space="0" w:color="auto"/>
            </w:tcBorders>
          </w:tcPr>
          <w:p w14:paraId="0B964B4B" w14:textId="77777777" w:rsidR="00344085" w:rsidRDefault="00344085" w:rsidP="005125C3">
            <w:pPr>
              <w:pStyle w:val="EarlierRepubEntries"/>
            </w:pPr>
            <w:r>
              <w:t>1 Dec 1994–</w:t>
            </w:r>
            <w:r>
              <w:br/>
              <w:t>14 Dec 1994</w:t>
            </w:r>
          </w:p>
        </w:tc>
        <w:tc>
          <w:tcPr>
            <w:tcW w:w="1800" w:type="dxa"/>
            <w:tcBorders>
              <w:top w:val="single" w:sz="4" w:space="0" w:color="auto"/>
              <w:bottom w:val="single" w:sz="4" w:space="0" w:color="auto"/>
            </w:tcBorders>
          </w:tcPr>
          <w:p w14:paraId="1FD32336" w14:textId="47577C95" w:rsidR="00344085" w:rsidRDefault="00D170DC" w:rsidP="005125C3">
            <w:pPr>
              <w:pStyle w:val="EarlierRepubEntries"/>
            </w:pPr>
            <w:hyperlink r:id="rId4386" w:tooltip="Crimes (Amendment) Act (No 2) 1994" w:history="1">
              <w:r w:rsidR="00344085" w:rsidRPr="00C62C6A">
                <w:rPr>
                  <w:rStyle w:val="charCitHyperlinkAbbrev"/>
                </w:rPr>
                <w:t>A1994</w:t>
              </w:r>
              <w:r w:rsidR="00344085" w:rsidRPr="00C62C6A">
                <w:rPr>
                  <w:rStyle w:val="charCitHyperlinkAbbrev"/>
                </w:rPr>
                <w:noBreakHyphen/>
                <w:t>75</w:t>
              </w:r>
            </w:hyperlink>
          </w:p>
        </w:tc>
        <w:tc>
          <w:tcPr>
            <w:tcW w:w="1560" w:type="dxa"/>
            <w:tcBorders>
              <w:top w:val="single" w:sz="4" w:space="0" w:color="auto"/>
              <w:bottom w:val="single" w:sz="4" w:space="0" w:color="auto"/>
            </w:tcBorders>
          </w:tcPr>
          <w:p w14:paraId="01FA937B" w14:textId="4F3F811E" w:rsidR="00344085" w:rsidRDefault="00344085" w:rsidP="005125C3">
            <w:pPr>
              <w:pStyle w:val="EarlierRepubEntries"/>
            </w:pPr>
            <w:r>
              <w:t xml:space="preserve">amendments by </w:t>
            </w:r>
            <w:hyperlink r:id="rId4387" w:tooltip="Crimes (Amendment) Act (No 2) 1994" w:history="1">
              <w:r w:rsidRPr="00C62C6A">
                <w:rPr>
                  <w:rStyle w:val="charCitHyperlinkAbbrev"/>
                </w:rPr>
                <w:t>A1994</w:t>
              </w:r>
              <w:r w:rsidRPr="00C62C6A">
                <w:rPr>
                  <w:rStyle w:val="charCitHyperlinkAbbrev"/>
                </w:rPr>
                <w:noBreakHyphen/>
                <w:t>75</w:t>
              </w:r>
            </w:hyperlink>
          </w:p>
        </w:tc>
      </w:tr>
      <w:tr w:rsidR="00344085" w14:paraId="23095CAF" w14:textId="77777777" w:rsidTr="005125C3">
        <w:trPr>
          <w:cantSplit/>
        </w:trPr>
        <w:tc>
          <w:tcPr>
            <w:tcW w:w="1576" w:type="dxa"/>
            <w:tcBorders>
              <w:top w:val="single" w:sz="4" w:space="0" w:color="auto"/>
              <w:bottom w:val="single" w:sz="4" w:space="0" w:color="auto"/>
            </w:tcBorders>
          </w:tcPr>
          <w:p w14:paraId="4D48605A" w14:textId="77777777" w:rsidR="00344085" w:rsidRDefault="00344085" w:rsidP="005125C3">
            <w:pPr>
              <w:pStyle w:val="EarlierRepubEntries"/>
              <w:keepNext/>
            </w:pPr>
            <w:r>
              <w:t>R2C</w:t>
            </w:r>
            <w:r>
              <w:br/>
              <w:t>12 Dec 2002</w:t>
            </w:r>
          </w:p>
        </w:tc>
        <w:tc>
          <w:tcPr>
            <w:tcW w:w="1664" w:type="dxa"/>
            <w:tcBorders>
              <w:top w:val="single" w:sz="4" w:space="0" w:color="auto"/>
              <w:bottom w:val="single" w:sz="4" w:space="0" w:color="auto"/>
            </w:tcBorders>
          </w:tcPr>
          <w:p w14:paraId="6CA54C1A" w14:textId="77777777" w:rsidR="00344085" w:rsidRDefault="00344085" w:rsidP="005125C3">
            <w:pPr>
              <w:pStyle w:val="EarlierRepubEntries"/>
              <w:keepNext/>
            </w:pPr>
            <w:r>
              <w:t>15 June 1995–</w:t>
            </w:r>
            <w:r>
              <w:br/>
              <w:t>18 June 1995</w:t>
            </w:r>
          </w:p>
        </w:tc>
        <w:tc>
          <w:tcPr>
            <w:tcW w:w="1800" w:type="dxa"/>
            <w:tcBorders>
              <w:top w:val="single" w:sz="4" w:space="0" w:color="auto"/>
              <w:bottom w:val="single" w:sz="4" w:space="0" w:color="auto"/>
            </w:tcBorders>
          </w:tcPr>
          <w:p w14:paraId="1C657630" w14:textId="5D911CFB" w:rsidR="00344085" w:rsidRDefault="00D170DC" w:rsidP="005125C3">
            <w:pPr>
              <w:pStyle w:val="EarlierRepubEntries"/>
              <w:keepNext/>
            </w:pPr>
            <w:hyperlink r:id="rId4388" w:tooltip="Evidence (Amendment) Act 1994" w:history="1">
              <w:r w:rsidR="00344085" w:rsidRPr="00C62C6A">
                <w:rPr>
                  <w:rStyle w:val="charCitHyperlinkAbbrev"/>
                </w:rPr>
                <w:t>A1994</w:t>
              </w:r>
              <w:r w:rsidR="00344085" w:rsidRPr="00C62C6A">
                <w:rPr>
                  <w:rStyle w:val="charCitHyperlinkAbbrev"/>
                </w:rPr>
                <w:noBreakHyphen/>
                <w:t>98</w:t>
              </w:r>
            </w:hyperlink>
          </w:p>
        </w:tc>
        <w:tc>
          <w:tcPr>
            <w:tcW w:w="1560" w:type="dxa"/>
            <w:tcBorders>
              <w:top w:val="single" w:sz="4" w:space="0" w:color="auto"/>
              <w:bottom w:val="single" w:sz="4" w:space="0" w:color="auto"/>
            </w:tcBorders>
          </w:tcPr>
          <w:p w14:paraId="7B73C2E9" w14:textId="5AF278CD" w:rsidR="00344085" w:rsidRDefault="00344085" w:rsidP="005125C3">
            <w:pPr>
              <w:pStyle w:val="EarlierRepubEntries"/>
              <w:keepNext/>
            </w:pPr>
            <w:r>
              <w:t xml:space="preserve">amendments by </w:t>
            </w:r>
            <w:hyperlink r:id="rId4389" w:tooltip="Acts Revision (Victims of Crime) Act 1994" w:history="1">
              <w:r w:rsidRPr="00C62C6A">
                <w:rPr>
                  <w:rStyle w:val="charCitHyperlinkAbbrev"/>
                </w:rPr>
                <w:t>A1994</w:t>
              </w:r>
              <w:r w:rsidRPr="00C62C6A">
                <w:rPr>
                  <w:rStyle w:val="charCitHyperlinkAbbrev"/>
                </w:rPr>
                <w:noBreakHyphen/>
                <w:t>84</w:t>
              </w:r>
            </w:hyperlink>
            <w:r>
              <w:t xml:space="preserve"> and </w:t>
            </w:r>
            <w:hyperlink r:id="rId4390" w:tooltip="Intoxicated Persons (Consequential Amendments) Act 1994" w:history="1">
              <w:r w:rsidRPr="00C62C6A">
                <w:rPr>
                  <w:rStyle w:val="charCitHyperlinkAbbrev"/>
                </w:rPr>
                <w:t>A1994</w:t>
              </w:r>
              <w:r w:rsidRPr="00C62C6A">
                <w:rPr>
                  <w:rStyle w:val="charCitHyperlinkAbbrev"/>
                </w:rPr>
                <w:noBreakHyphen/>
                <w:t>86</w:t>
              </w:r>
            </w:hyperlink>
          </w:p>
        </w:tc>
      </w:tr>
      <w:tr w:rsidR="00344085" w14:paraId="1152DFD7" w14:textId="77777777" w:rsidTr="005125C3">
        <w:trPr>
          <w:cantSplit/>
        </w:trPr>
        <w:tc>
          <w:tcPr>
            <w:tcW w:w="1576" w:type="dxa"/>
            <w:tcBorders>
              <w:top w:val="single" w:sz="4" w:space="0" w:color="auto"/>
              <w:bottom w:val="single" w:sz="4" w:space="0" w:color="auto"/>
            </w:tcBorders>
          </w:tcPr>
          <w:p w14:paraId="393558C0" w14:textId="77777777" w:rsidR="00344085" w:rsidRDefault="00344085" w:rsidP="005125C3">
            <w:pPr>
              <w:pStyle w:val="EarlierRepubEntries"/>
            </w:pPr>
            <w:r>
              <w:t>R2D</w:t>
            </w:r>
            <w:r>
              <w:br/>
              <w:t>2 Dec 2002</w:t>
            </w:r>
          </w:p>
        </w:tc>
        <w:tc>
          <w:tcPr>
            <w:tcW w:w="1664" w:type="dxa"/>
            <w:tcBorders>
              <w:top w:val="single" w:sz="4" w:space="0" w:color="auto"/>
              <w:bottom w:val="single" w:sz="4" w:space="0" w:color="auto"/>
            </w:tcBorders>
          </w:tcPr>
          <w:p w14:paraId="4E9A99E9" w14:textId="77777777" w:rsidR="00344085" w:rsidRDefault="00344085" w:rsidP="005125C3">
            <w:pPr>
              <w:pStyle w:val="EarlierRepubEntries"/>
            </w:pPr>
            <w:r>
              <w:t>19 June 1995–</w:t>
            </w:r>
            <w:r>
              <w:br/>
              <w:t>31 Aug 1995</w:t>
            </w:r>
          </w:p>
        </w:tc>
        <w:tc>
          <w:tcPr>
            <w:tcW w:w="1800" w:type="dxa"/>
            <w:tcBorders>
              <w:top w:val="single" w:sz="4" w:space="0" w:color="auto"/>
              <w:bottom w:val="single" w:sz="4" w:space="0" w:color="auto"/>
            </w:tcBorders>
          </w:tcPr>
          <w:p w14:paraId="1C0F6985" w14:textId="65E1619A" w:rsidR="00344085" w:rsidRDefault="00D170DC" w:rsidP="005125C3">
            <w:pPr>
              <w:pStyle w:val="EarlierRepubEntries"/>
            </w:pPr>
            <w:hyperlink r:id="rId4391"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64FE00C" w14:textId="106236E4" w:rsidR="00344085" w:rsidRDefault="00344085" w:rsidP="005125C3">
            <w:pPr>
              <w:pStyle w:val="EarlierRepubEntries"/>
            </w:pPr>
            <w:r>
              <w:t xml:space="preserve">amendments by </w:t>
            </w:r>
            <w:hyperlink r:id="rId4392" w:tooltip="Crimes (Amendment) Act 1995" w:history="1">
              <w:r w:rsidRPr="00C62C6A">
                <w:rPr>
                  <w:rStyle w:val="charCitHyperlinkAbbrev"/>
                </w:rPr>
                <w:t>A1995</w:t>
              </w:r>
              <w:r w:rsidRPr="00C62C6A">
                <w:rPr>
                  <w:rStyle w:val="charCitHyperlinkAbbrev"/>
                </w:rPr>
                <w:noBreakHyphen/>
                <w:t>2</w:t>
              </w:r>
            </w:hyperlink>
          </w:p>
        </w:tc>
      </w:tr>
      <w:tr w:rsidR="00344085" w14:paraId="3CEA5632" w14:textId="77777777" w:rsidTr="005125C3">
        <w:trPr>
          <w:cantSplit/>
        </w:trPr>
        <w:tc>
          <w:tcPr>
            <w:tcW w:w="1576" w:type="dxa"/>
            <w:tcBorders>
              <w:top w:val="single" w:sz="4" w:space="0" w:color="auto"/>
              <w:bottom w:val="single" w:sz="4" w:space="0" w:color="auto"/>
            </w:tcBorders>
          </w:tcPr>
          <w:p w14:paraId="3361E66A" w14:textId="77777777" w:rsidR="00344085" w:rsidRDefault="00344085" w:rsidP="005125C3">
            <w:pPr>
              <w:pStyle w:val="EarlierRepubEntries"/>
            </w:pPr>
            <w:r>
              <w:t>R2E</w:t>
            </w:r>
            <w:r>
              <w:br/>
              <w:t>2 Dec 2002</w:t>
            </w:r>
          </w:p>
        </w:tc>
        <w:tc>
          <w:tcPr>
            <w:tcW w:w="1664" w:type="dxa"/>
            <w:tcBorders>
              <w:top w:val="single" w:sz="4" w:space="0" w:color="auto"/>
              <w:bottom w:val="single" w:sz="4" w:space="0" w:color="auto"/>
            </w:tcBorders>
          </w:tcPr>
          <w:p w14:paraId="4DD149E6" w14:textId="77777777" w:rsidR="00344085" w:rsidRDefault="00344085" w:rsidP="005125C3">
            <w:pPr>
              <w:pStyle w:val="EarlierRepubEntries"/>
            </w:pPr>
            <w:r>
              <w:t>1 Sept 1995–</w:t>
            </w:r>
            <w:r>
              <w:br/>
              <w:t>17 June 1996</w:t>
            </w:r>
          </w:p>
        </w:tc>
        <w:tc>
          <w:tcPr>
            <w:tcW w:w="1800" w:type="dxa"/>
            <w:tcBorders>
              <w:top w:val="single" w:sz="4" w:space="0" w:color="auto"/>
              <w:bottom w:val="single" w:sz="4" w:space="0" w:color="auto"/>
            </w:tcBorders>
          </w:tcPr>
          <w:p w14:paraId="710CCAC7" w14:textId="186F7520" w:rsidR="00344085" w:rsidRDefault="00D170DC" w:rsidP="005125C3">
            <w:pPr>
              <w:pStyle w:val="EarlierRepubEntries"/>
            </w:pPr>
            <w:hyperlink r:id="rId4393"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2CC2669" w14:textId="4C915DF9" w:rsidR="00344085" w:rsidRDefault="00344085" w:rsidP="005125C3">
            <w:pPr>
              <w:pStyle w:val="EarlierRepubEntries"/>
            </w:pPr>
            <w:r>
              <w:t xml:space="preserve">amendments by </w:t>
            </w:r>
            <w:hyperlink r:id="rId4394" w:tooltip="Periodic Detention Act 1995" w:history="1">
              <w:r w:rsidRPr="00C62C6A">
                <w:rPr>
                  <w:rStyle w:val="charCitHyperlinkAbbrev"/>
                </w:rPr>
                <w:t>A1995</w:t>
              </w:r>
              <w:r w:rsidRPr="00C62C6A">
                <w:rPr>
                  <w:rStyle w:val="charCitHyperlinkAbbrev"/>
                </w:rPr>
                <w:noBreakHyphen/>
                <w:t>3</w:t>
              </w:r>
            </w:hyperlink>
          </w:p>
        </w:tc>
      </w:tr>
      <w:tr w:rsidR="00344085" w14:paraId="4B8F7E97" w14:textId="77777777" w:rsidTr="005125C3">
        <w:trPr>
          <w:cantSplit/>
        </w:trPr>
        <w:tc>
          <w:tcPr>
            <w:tcW w:w="1576" w:type="dxa"/>
            <w:tcBorders>
              <w:top w:val="single" w:sz="4" w:space="0" w:color="auto"/>
              <w:bottom w:val="single" w:sz="4" w:space="0" w:color="auto"/>
            </w:tcBorders>
          </w:tcPr>
          <w:p w14:paraId="04F9A405" w14:textId="77777777" w:rsidR="00344085" w:rsidRDefault="00344085" w:rsidP="005125C3">
            <w:pPr>
              <w:pStyle w:val="EarlierRepubEntries"/>
            </w:pPr>
            <w:r>
              <w:t>R2F</w:t>
            </w:r>
            <w:r>
              <w:br/>
              <w:t>28 Nov 2002</w:t>
            </w:r>
          </w:p>
        </w:tc>
        <w:tc>
          <w:tcPr>
            <w:tcW w:w="1664" w:type="dxa"/>
            <w:tcBorders>
              <w:top w:val="single" w:sz="4" w:space="0" w:color="auto"/>
              <w:bottom w:val="single" w:sz="4" w:space="0" w:color="auto"/>
            </w:tcBorders>
          </w:tcPr>
          <w:p w14:paraId="7815FDD9" w14:textId="77777777" w:rsidR="00344085" w:rsidRDefault="00344085" w:rsidP="005125C3">
            <w:pPr>
              <w:pStyle w:val="EarlierRepubEntries"/>
            </w:pPr>
            <w:r>
              <w:t>18 June 1996–</w:t>
            </w:r>
            <w:r>
              <w:br/>
              <w:t>30 June 1996</w:t>
            </w:r>
          </w:p>
        </w:tc>
        <w:tc>
          <w:tcPr>
            <w:tcW w:w="1800" w:type="dxa"/>
            <w:tcBorders>
              <w:top w:val="single" w:sz="4" w:space="0" w:color="auto"/>
              <w:bottom w:val="single" w:sz="4" w:space="0" w:color="auto"/>
            </w:tcBorders>
          </w:tcPr>
          <w:p w14:paraId="7EB86A36" w14:textId="3F83F15D" w:rsidR="00344085" w:rsidRDefault="00D170DC" w:rsidP="005125C3">
            <w:pPr>
              <w:pStyle w:val="EarlierRepubEntries"/>
            </w:pPr>
            <w:hyperlink r:id="rId4395" w:tooltip="Crimes (Amendment) Act (No 3) 1995" w:history="1">
              <w:r w:rsidR="00344085" w:rsidRPr="00C62C6A">
                <w:rPr>
                  <w:rStyle w:val="charCitHyperlinkAbbrev"/>
                </w:rPr>
                <w:t>A1995</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03CF878A" w14:textId="015B2AE9" w:rsidR="00344085" w:rsidRDefault="00344085" w:rsidP="005125C3">
            <w:pPr>
              <w:pStyle w:val="EarlierRepubEntries"/>
            </w:pPr>
            <w:r>
              <w:t xml:space="preserve">amendments by </w:t>
            </w:r>
            <w:hyperlink r:id="rId4396" w:tooltip="Crimes (Amendment) Act (No 2) 1995" w:history="1">
              <w:r w:rsidRPr="00C62C6A">
                <w:rPr>
                  <w:rStyle w:val="charCitHyperlinkAbbrev"/>
                </w:rPr>
                <w:t>A1995</w:t>
              </w:r>
              <w:r w:rsidRPr="00C62C6A">
                <w:rPr>
                  <w:rStyle w:val="charCitHyperlinkAbbrev"/>
                </w:rPr>
                <w:noBreakHyphen/>
                <w:t>49</w:t>
              </w:r>
            </w:hyperlink>
          </w:p>
        </w:tc>
      </w:tr>
      <w:tr w:rsidR="00344085" w14:paraId="72CCE1F9" w14:textId="77777777" w:rsidTr="005125C3">
        <w:trPr>
          <w:cantSplit/>
        </w:trPr>
        <w:tc>
          <w:tcPr>
            <w:tcW w:w="1576" w:type="dxa"/>
            <w:tcBorders>
              <w:top w:val="single" w:sz="4" w:space="0" w:color="auto"/>
              <w:bottom w:val="single" w:sz="4" w:space="0" w:color="auto"/>
            </w:tcBorders>
          </w:tcPr>
          <w:p w14:paraId="5AF84F4E" w14:textId="77777777" w:rsidR="00344085" w:rsidRDefault="00344085" w:rsidP="005125C3">
            <w:pPr>
              <w:pStyle w:val="EarlierRepubEntries"/>
            </w:pPr>
            <w:r>
              <w:t>R2G</w:t>
            </w:r>
            <w:r>
              <w:br/>
              <w:t>27 Nov 2002</w:t>
            </w:r>
          </w:p>
        </w:tc>
        <w:tc>
          <w:tcPr>
            <w:tcW w:w="1664" w:type="dxa"/>
            <w:tcBorders>
              <w:top w:val="single" w:sz="4" w:space="0" w:color="auto"/>
              <w:bottom w:val="single" w:sz="4" w:space="0" w:color="auto"/>
            </w:tcBorders>
          </w:tcPr>
          <w:p w14:paraId="0307451F" w14:textId="77777777" w:rsidR="00344085" w:rsidRDefault="00344085" w:rsidP="005125C3">
            <w:pPr>
              <w:pStyle w:val="EarlierRepubEntries"/>
            </w:pPr>
            <w:r>
              <w:t>1 July 1996–</w:t>
            </w:r>
            <w:r>
              <w:br/>
              <w:t>9 July 1996</w:t>
            </w:r>
          </w:p>
        </w:tc>
        <w:tc>
          <w:tcPr>
            <w:tcW w:w="1800" w:type="dxa"/>
            <w:tcBorders>
              <w:top w:val="single" w:sz="4" w:space="0" w:color="auto"/>
              <w:bottom w:val="single" w:sz="4" w:space="0" w:color="auto"/>
            </w:tcBorders>
          </w:tcPr>
          <w:p w14:paraId="48F36B50" w14:textId="3E76B8D2" w:rsidR="00344085" w:rsidRDefault="00D170DC" w:rsidP="005125C3">
            <w:pPr>
              <w:pStyle w:val="EarlierRepubEntries"/>
            </w:pPr>
            <w:hyperlink r:id="rId4397" w:tooltip="Crimes (Amendment) Act 1996" w:history="1">
              <w:r w:rsidR="00344085" w:rsidRPr="00C62C6A">
                <w:rPr>
                  <w:rStyle w:val="charCitHyperlinkAbbrev"/>
                </w:rPr>
                <w:t>A1996</w:t>
              </w:r>
              <w:r w:rsidR="00344085" w:rsidRPr="00C62C6A">
                <w:rPr>
                  <w:rStyle w:val="charCitHyperlinkAbbrev"/>
                </w:rPr>
                <w:noBreakHyphen/>
                <w:t>31</w:t>
              </w:r>
            </w:hyperlink>
          </w:p>
        </w:tc>
        <w:tc>
          <w:tcPr>
            <w:tcW w:w="1560" w:type="dxa"/>
            <w:tcBorders>
              <w:top w:val="single" w:sz="4" w:space="0" w:color="auto"/>
              <w:bottom w:val="single" w:sz="4" w:space="0" w:color="auto"/>
            </w:tcBorders>
          </w:tcPr>
          <w:p w14:paraId="3D68A69E" w14:textId="0422FB45" w:rsidR="00344085" w:rsidRDefault="00344085" w:rsidP="005125C3">
            <w:pPr>
              <w:pStyle w:val="EarlierRepubEntries"/>
            </w:pPr>
            <w:r>
              <w:t xml:space="preserve">amendments by </w:t>
            </w:r>
            <w:hyperlink r:id="rId4398" w:tooltip="Crimes (Amendment) Act 1996" w:history="1">
              <w:r w:rsidRPr="00C62C6A">
                <w:rPr>
                  <w:rStyle w:val="charCitHyperlinkAbbrev"/>
                </w:rPr>
                <w:t>A1996</w:t>
              </w:r>
              <w:r w:rsidRPr="00C62C6A">
                <w:rPr>
                  <w:rStyle w:val="charCitHyperlinkAbbrev"/>
                </w:rPr>
                <w:noBreakHyphen/>
                <w:t>31</w:t>
              </w:r>
            </w:hyperlink>
          </w:p>
        </w:tc>
      </w:tr>
      <w:tr w:rsidR="00344085" w14:paraId="11F49893" w14:textId="77777777" w:rsidTr="005125C3">
        <w:trPr>
          <w:cantSplit/>
        </w:trPr>
        <w:tc>
          <w:tcPr>
            <w:tcW w:w="1576" w:type="dxa"/>
            <w:tcBorders>
              <w:top w:val="single" w:sz="4" w:space="0" w:color="auto"/>
              <w:bottom w:val="single" w:sz="4" w:space="0" w:color="auto"/>
            </w:tcBorders>
          </w:tcPr>
          <w:p w14:paraId="390600D9" w14:textId="77777777" w:rsidR="00344085" w:rsidRDefault="00344085" w:rsidP="005125C3">
            <w:pPr>
              <w:pStyle w:val="EarlierRepubEntries"/>
            </w:pPr>
            <w:r>
              <w:t>R3</w:t>
            </w:r>
            <w:r>
              <w:br/>
              <w:t>30 Nov 1996</w:t>
            </w:r>
          </w:p>
        </w:tc>
        <w:tc>
          <w:tcPr>
            <w:tcW w:w="1664" w:type="dxa"/>
            <w:tcBorders>
              <w:top w:val="single" w:sz="4" w:space="0" w:color="auto"/>
              <w:bottom w:val="single" w:sz="4" w:space="0" w:color="auto"/>
            </w:tcBorders>
          </w:tcPr>
          <w:p w14:paraId="365B542F"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68B95042" w14:textId="376BC807" w:rsidR="00344085" w:rsidRDefault="00D170DC" w:rsidP="005125C3">
            <w:pPr>
              <w:pStyle w:val="EarlierRepubEntries"/>
            </w:pPr>
            <w:hyperlink r:id="rId4399"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2848F53B" w14:textId="4E185153" w:rsidR="00344085" w:rsidRDefault="00344085" w:rsidP="005125C3">
            <w:pPr>
              <w:pStyle w:val="EarlierRepubEntries"/>
            </w:pPr>
            <w:r>
              <w:t xml:space="preserve">amendments by </w:t>
            </w:r>
            <w:hyperlink r:id="rId4400" w:tooltip="Crimes (Amendment) Act (No 2) 1996" w:history="1">
              <w:r w:rsidRPr="00C62C6A">
                <w:rPr>
                  <w:rStyle w:val="charCitHyperlinkAbbrev"/>
                </w:rPr>
                <w:t>A1996</w:t>
              </w:r>
              <w:r w:rsidRPr="00C62C6A">
                <w:rPr>
                  <w:rStyle w:val="charCitHyperlinkAbbrev"/>
                </w:rPr>
                <w:noBreakHyphen/>
                <w:t>36</w:t>
              </w:r>
            </w:hyperlink>
          </w:p>
        </w:tc>
      </w:tr>
      <w:tr w:rsidR="00344085" w14:paraId="7CED96AE" w14:textId="77777777" w:rsidTr="005125C3">
        <w:trPr>
          <w:cantSplit/>
        </w:trPr>
        <w:tc>
          <w:tcPr>
            <w:tcW w:w="1576" w:type="dxa"/>
            <w:tcBorders>
              <w:top w:val="single" w:sz="4" w:space="0" w:color="auto"/>
              <w:bottom w:val="single" w:sz="4" w:space="0" w:color="auto"/>
            </w:tcBorders>
          </w:tcPr>
          <w:p w14:paraId="6F8E0575" w14:textId="77777777" w:rsidR="00344085" w:rsidRDefault="00344085" w:rsidP="005125C3">
            <w:pPr>
              <w:pStyle w:val="EarlierRepubEntries"/>
            </w:pPr>
            <w:r>
              <w:t>R3 (RI)</w:t>
            </w:r>
            <w:r>
              <w:br/>
              <w:t>21 Nov 2002</w:t>
            </w:r>
          </w:p>
        </w:tc>
        <w:tc>
          <w:tcPr>
            <w:tcW w:w="1664" w:type="dxa"/>
            <w:tcBorders>
              <w:top w:val="single" w:sz="4" w:space="0" w:color="auto"/>
              <w:bottom w:val="single" w:sz="4" w:space="0" w:color="auto"/>
            </w:tcBorders>
          </w:tcPr>
          <w:p w14:paraId="36745357"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27ADF192" w14:textId="6861FCD7" w:rsidR="00344085" w:rsidRDefault="00D170DC" w:rsidP="005125C3">
            <w:pPr>
              <w:pStyle w:val="EarlierRepubEntries"/>
            </w:pPr>
            <w:hyperlink r:id="rId4401"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57193405" w14:textId="77777777" w:rsidR="00344085" w:rsidRDefault="00344085" w:rsidP="005125C3">
            <w:pPr>
              <w:pStyle w:val="EarlierRepubEntries"/>
            </w:pPr>
            <w:r>
              <w:t>reissue of printed version</w:t>
            </w:r>
          </w:p>
        </w:tc>
      </w:tr>
      <w:tr w:rsidR="00344085" w14:paraId="731BF449" w14:textId="77777777" w:rsidTr="005125C3">
        <w:trPr>
          <w:cantSplit/>
        </w:trPr>
        <w:tc>
          <w:tcPr>
            <w:tcW w:w="1576" w:type="dxa"/>
            <w:tcBorders>
              <w:top w:val="single" w:sz="4" w:space="0" w:color="auto"/>
              <w:bottom w:val="single" w:sz="4" w:space="0" w:color="auto"/>
            </w:tcBorders>
          </w:tcPr>
          <w:p w14:paraId="41BA7C82" w14:textId="77777777" w:rsidR="00344085" w:rsidRDefault="00344085" w:rsidP="005125C3">
            <w:pPr>
              <w:pStyle w:val="EarlierRepubEntries"/>
            </w:pPr>
            <w:r>
              <w:lastRenderedPageBreak/>
              <w:t>R3A</w:t>
            </w:r>
            <w:r>
              <w:br/>
              <w:t>21 Nov 2002</w:t>
            </w:r>
          </w:p>
        </w:tc>
        <w:tc>
          <w:tcPr>
            <w:tcW w:w="1664" w:type="dxa"/>
            <w:tcBorders>
              <w:top w:val="single" w:sz="4" w:space="0" w:color="auto"/>
              <w:bottom w:val="single" w:sz="4" w:space="0" w:color="auto"/>
            </w:tcBorders>
          </w:tcPr>
          <w:p w14:paraId="2A476543" w14:textId="77777777" w:rsidR="00344085" w:rsidRDefault="00344085" w:rsidP="005125C3">
            <w:pPr>
              <w:pStyle w:val="EarlierRepubEntries"/>
            </w:pPr>
            <w:r>
              <w:t>17 May 1997–</w:t>
            </w:r>
            <w:r>
              <w:br/>
              <w:t>29 May 1997</w:t>
            </w:r>
          </w:p>
        </w:tc>
        <w:tc>
          <w:tcPr>
            <w:tcW w:w="1800" w:type="dxa"/>
            <w:tcBorders>
              <w:top w:val="single" w:sz="4" w:space="0" w:color="auto"/>
              <w:bottom w:val="single" w:sz="4" w:space="0" w:color="auto"/>
            </w:tcBorders>
          </w:tcPr>
          <w:p w14:paraId="1004939C" w14:textId="7D6CC36D" w:rsidR="00344085" w:rsidRDefault="00D170DC" w:rsidP="005125C3">
            <w:pPr>
              <w:pStyle w:val="EarlierRepubEntries"/>
            </w:pPr>
            <w:hyperlink r:id="rId4402" w:tooltip="Crimes (Amendment) Act 1997" w:history="1">
              <w:r w:rsidR="00344085" w:rsidRPr="00C62C6A">
                <w:rPr>
                  <w:rStyle w:val="charCitHyperlinkAbbrev"/>
                </w:rPr>
                <w:t>A1997</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1A9F7A1A" w14:textId="0F862BFC" w:rsidR="00344085" w:rsidRDefault="00344085" w:rsidP="005125C3">
            <w:pPr>
              <w:pStyle w:val="EarlierRepubEntries"/>
            </w:pPr>
            <w:r>
              <w:t xml:space="preserve">amendments by </w:t>
            </w:r>
            <w:hyperlink r:id="rId4403" w:tooltip="Crimes (Amendment) Act 1997" w:history="1">
              <w:r w:rsidRPr="00C62C6A">
                <w:rPr>
                  <w:rStyle w:val="charCitHyperlinkAbbrev"/>
                </w:rPr>
                <w:t>A1997</w:t>
              </w:r>
              <w:r w:rsidRPr="00C62C6A">
                <w:rPr>
                  <w:rStyle w:val="charCitHyperlinkAbbrev"/>
                </w:rPr>
                <w:noBreakHyphen/>
                <w:t>10</w:t>
              </w:r>
            </w:hyperlink>
          </w:p>
        </w:tc>
      </w:tr>
      <w:tr w:rsidR="00344085" w14:paraId="645CBCFF" w14:textId="77777777" w:rsidTr="005125C3">
        <w:trPr>
          <w:cantSplit/>
        </w:trPr>
        <w:tc>
          <w:tcPr>
            <w:tcW w:w="1576" w:type="dxa"/>
            <w:tcBorders>
              <w:top w:val="single" w:sz="4" w:space="0" w:color="auto"/>
              <w:bottom w:val="single" w:sz="4" w:space="0" w:color="auto"/>
            </w:tcBorders>
          </w:tcPr>
          <w:p w14:paraId="1277813E" w14:textId="77777777" w:rsidR="00344085" w:rsidRDefault="00344085" w:rsidP="005125C3">
            <w:pPr>
              <w:pStyle w:val="EarlierRepubEntries"/>
            </w:pPr>
            <w:r>
              <w:t>R3B</w:t>
            </w:r>
            <w:r>
              <w:br/>
              <w:t>21 Nov 2002</w:t>
            </w:r>
          </w:p>
        </w:tc>
        <w:tc>
          <w:tcPr>
            <w:tcW w:w="1664" w:type="dxa"/>
            <w:tcBorders>
              <w:top w:val="single" w:sz="4" w:space="0" w:color="auto"/>
              <w:bottom w:val="single" w:sz="4" w:space="0" w:color="auto"/>
            </w:tcBorders>
          </w:tcPr>
          <w:p w14:paraId="0DA5F095" w14:textId="77777777" w:rsidR="00344085" w:rsidRDefault="00344085" w:rsidP="005125C3">
            <w:pPr>
              <w:pStyle w:val="EarlierRepubEntries"/>
            </w:pPr>
            <w:r>
              <w:t>30 May 1997–</w:t>
            </w:r>
            <w:r>
              <w:br/>
              <w:t>30 Nov 1997</w:t>
            </w:r>
          </w:p>
        </w:tc>
        <w:tc>
          <w:tcPr>
            <w:tcW w:w="1800" w:type="dxa"/>
            <w:tcBorders>
              <w:top w:val="single" w:sz="4" w:space="0" w:color="auto"/>
              <w:bottom w:val="single" w:sz="4" w:space="0" w:color="auto"/>
            </w:tcBorders>
          </w:tcPr>
          <w:p w14:paraId="320B3B6D" w14:textId="503A3249" w:rsidR="00344085" w:rsidRDefault="00D170DC" w:rsidP="005125C3">
            <w:pPr>
              <w:pStyle w:val="EarlierRepubEntries"/>
            </w:pPr>
            <w:hyperlink r:id="rId4404" w:tooltip="Crimes (Amendment) Act (No 3) 1997" w:history="1">
              <w:r w:rsidR="00344085" w:rsidRPr="00C62C6A">
                <w:rPr>
                  <w:rStyle w:val="charCitHyperlinkAbbrev"/>
                </w:rPr>
                <w:t>A1997</w:t>
              </w:r>
              <w:r w:rsidR="00344085" w:rsidRPr="00C62C6A">
                <w:rPr>
                  <w:rStyle w:val="charCitHyperlinkAbbrev"/>
                </w:rPr>
                <w:noBreakHyphen/>
                <w:t>86</w:t>
              </w:r>
            </w:hyperlink>
          </w:p>
        </w:tc>
        <w:tc>
          <w:tcPr>
            <w:tcW w:w="1560" w:type="dxa"/>
            <w:tcBorders>
              <w:top w:val="single" w:sz="4" w:space="0" w:color="auto"/>
              <w:bottom w:val="single" w:sz="4" w:space="0" w:color="auto"/>
            </w:tcBorders>
          </w:tcPr>
          <w:p w14:paraId="73F3A062" w14:textId="3FE8817A" w:rsidR="00344085" w:rsidRDefault="00344085" w:rsidP="005125C3">
            <w:pPr>
              <w:pStyle w:val="EarlierRepubEntries"/>
            </w:pPr>
            <w:r>
              <w:t xml:space="preserve">amendments by </w:t>
            </w:r>
            <w:hyperlink r:id="rId4405" w:tooltip="Crimes (Amendment) Act (No 2) 1997" w:history="1">
              <w:r w:rsidRPr="00C62C6A">
                <w:rPr>
                  <w:rStyle w:val="charCitHyperlinkAbbrev"/>
                </w:rPr>
                <w:t>A1997</w:t>
              </w:r>
              <w:r w:rsidRPr="00C62C6A">
                <w:rPr>
                  <w:rStyle w:val="charCitHyperlinkAbbrev"/>
                </w:rPr>
                <w:noBreakHyphen/>
                <w:t>23</w:t>
              </w:r>
            </w:hyperlink>
          </w:p>
        </w:tc>
      </w:tr>
      <w:tr w:rsidR="00344085" w14:paraId="7FA40532" w14:textId="77777777" w:rsidTr="005125C3">
        <w:trPr>
          <w:cantSplit/>
        </w:trPr>
        <w:tc>
          <w:tcPr>
            <w:tcW w:w="1576" w:type="dxa"/>
            <w:tcBorders>
              <w:top w:val="single" w:sz="4" w:space="0" w:color="auto"/>
              <w:bottom w:val="single" w:sz="4" w:space="0" w:color="auto"/>
            </w:tcBorders>
          </w:tcPr>
          <w:p w14:paraId="54CB63F8" w14:textId="77777777" w:rsidR="00344085" w:rsidRDefault="00344085" w:rsidP="005125C3">
            <w:pPr>
              <w:pStyle w:val="EarlierRepubEntries"/>
            </w:pPr>
            <w:r>
              <w:t>R3C</w:t>
            </w:r>
            <w:r>
              <w:br/>
              <w:t>20 Nov 2002</w:t>
            </w:r>
          </w:p>
        </w:tc>
        <w:tc>
          <w:tcPr>
            <w:tcW w:w="1664" w:type="dxa"/>
            <w:tcBorders>
              <w:top w:val="single" w:sz="4" w:space="0" w:color="auto"/>
              <w:bottom w:val="single" w:sz="4" w:space="0" w:color="auto"/>
            </w:tcBorders>
          </w:tcPr>
          <w:p w14:paraId="19C6F910" w14:textId="77777777" w:rsidR="00344085" w:rsidRDefault="00344085" w:rsidP="005125C3">
            <w:pPr>
              <w:pStyle w:val="EarlierRepubEntries"/>
            </w:pPr>
            <w:r>
              <w:t>1 Dec 1997–</w:t>
            </w:r>
            <w:r>
              <w:br/>
              <w:t>10 Dec 1997</w:t>
            </w:r>
          </w:p>
        </w:tc>
        <w:tc>
          <w:tcPr>
            <w:tcW w:w="1800" w:type="dxa"/>
            <w:tcBorders>
              <w:top w:val="single" w:sz="4" w:space="0" w:color="auto"/>
              <w:bottom w:val="single" w:sz="4" w:space="0" w:color="auto"/>
            </w:tcBorders>
          </w:tcPr>
          <w:p w14:paraId="014D97BC" w14:textId="2A749FD5" w:rsidR="00344085" w:rsidRDefault="00D170DC" w:rsidP="005125C3">
            <w:pPr>
              <w:pStyle w:val="EarlierRepubEntries"/>
            </w:pPr>
            <w:hyperlink r:id="rId4406"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18C2AE43" w14:textId="2D4E97C1" w:rsidR="00344085" w:rsidRDefault="00344085" w:rsidP="005125C3">
            <w:pPr>
              <w:pStyle w:val="EarlierRepubEntries"/>
            </w:pPr>
            <w:r>
              <w:t xml:space="preserve">amendments by </w:t>
            </w:r>
            <w:hyperlink r:id="rId4407" w:tooltip="Crimes (Amendment) Act (No 3) 1995" w:history="1">
              <w:r w:rsidRPr="00C62C6A">
                <w:rPr>
                  <w:rStyle w:val="charCitHyperlinkAbbrev"/>
                </w:rPr>
                <w:t>A1995</w:t>
              </w:r>
              <w:r w:rsidRPr="00C62C6A">
                <w:rPr>
                  <w:rStyle w:val="charCitHyperlinkAbbrev"/>
                </w:rPr>
                <w:noBreakHyphen/>
                <w:t>50</w:t>
              </w:r>
            </w:hyperlink>
          </w:p>
        </w:tc>
      </w:tr>
      <w:tr w:rsidR="00344085" w14:paraId="10041708" w14:textId="77777777" w:rsidTr="005125C3">
        <w:trPr>
          <w:cantSplit/>
        </w:trPr>
        <w:tc>
          <w:tcPr>
            <w:tcW w:w="1576" w:type="dxa"/>
            <w:tcBorders>
              <w:top w:val="single" w:sz="4" w:space="0" w:color="auto"/>
              <w:bottom w:val="single" w:sz="4" w:space="0" w:color="auto"/>
            </w:tcBorders>
          </w:tcPr>
          <w:p w14:paraId="52685818" w14:textId="77777777" w:rsidR="00344085" w:rsidRDefault="00344085" w:rsidP="005125C3">
            <w:pPr>
              <w:pStyle w:val="EarlierRepubEntries"/>
            </w:pPr>
            <w:r>
              <w:t>R3D</w:t>
            </w:r>
            <w:r>
              <w:br/>
              <w:t>19 Nov 2002</w:t>
            </w:r>
          </w:p>
        </w:tc>
        <w:tc>
          <w:tcPr>
            <w:tcW w:w="1664" w:type="dxa"/>
            <w:tcBorders>
              <w:top w:val="single" w:sz="4" w:space="0" w:color="auto"/>
              <w:bottom w:val="single" w:sz="4" w:space="0" w:color="auto"/>
            </w:tcBorders>
          </w:tcPr>
          <w:p w14:paraId="08087BCC" w14:textId="77777777" w:rsidR="00344085" w:rsidRDefault="00344085" w:rsidP="005125C3">
            <w:pPr>
              <w:pStyle w:val="EarlierRepubEntries"/>
            </w:pPr>
            <w:r>
              <w:t>11 Dec 1997–</w:t>
            </w:r>
            <w:r>
              <w:br/>
              <w:t>23 Dec 1997</w:t>
            </w:r>
          </w:p>
        </w:tc>
        <w:tc>
          <w:tcPr>
            <w:tcW w:w="1800" w:type="dxa"/>
            <w:tcBorders>
              <w:top w:val="single" w:sz="4" w:space="0" w:color="auto"/>
              <w:bottom w:val="single" w:sz="4" w:space="0" w:color="auto"/>
            </w:tcBorders>
          </w:tcPr>
          <w:p w14:paraId="4881E3E0" w14:textId="6A254C57" w:rsidR="00344085" w:rsidRDefault="00D170DC" w:rsidP="005125C3">
            <w:pPr>
              <w:pStyle w:val="EarlierRepubEntries"/>
            </w:pPr>
            <w:hyperlink r:id="rId4408"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3A0FED01" w14:textId="64C92E77" w:rsidR="00344085" w:rsidRDefault="00344085" w:rsidP="005125C3">
            <w:pPr>
              <w:pStyle w:val="EarlierRepubEntries"/>
            </w:pPr>
            <w:r>
              <w:t xml:space="preserve">amendments by </w:t>
            </w:r>
            <w:hyperlink r:id="rId4409" w:tooltip="Crimes (Amendment) Act (No 3) 1997" w:history="1">
              <w:r w:rsidRPr="00C62C6A">
                <w:rPr>
                  <w:rStyle w:val="charCitHyperlinkAbbrev"/>
                </w:rPr>
                <w:t>A1997</w:t>
              </w:r>
              <w:r w:rsidRPr="00C62C6A">
                <w:rPr>
                  <w:rStyle w:val="charCitHyperlinkAbbrev"/>
                </w:rPr>
                <w:noBreakHyphen/>
                <w:t>86</w:t>
              </w:r>
            </w:hyperlink>
          </w:p>
        </w:tc>
      </w:tr>
      <w:tr w:rsidR="00344085" w14:paraId="556BE5DC" w14:textId="77777777" w:rsidTr="005125C3">
        <w:trPr>
          <w:cantSplit/>
        </w:trPr>
        <w:tc>
          <w:tcPr>
            <w:tcW w:w="1576" w:type="dxa"/>
            <w:tcBorders>
              <w:top w:val="single" w:sz="4" w:space="0" w:color="auto"/>
              <w:bottom w:val="single" w:sz="4" w:space="0" w:color="auto"/>
            </w:tcBorders>
          </w:tcPr>
          <w:p w14:paraId="07F45551" w14:textId="77777777" w:rsidR="00344085" w:rsidRDefault="00344085" w:rsidP="005125C3">
            <w:pPr>
              <w:pStyle w:val="EarlierRepubEntries"/>
            </w:pPr>
            <w:r>
              <w:t>R4</w:t>
            </w:r>
            <w:r>
              <w:br/>
              <w:t>1 June 1998</w:t>
            </w:r>
          </w:p>
        </w:tc>
        <w:tc>
          <w:tcPr>
            <w:tcW w:w="1664" w:type="dxa"/>
            <w:tcBorders>
              <w:top w:val="single" w:sz="4" w:space="0" w:color="auto"/>
              <w:bottom w:val="single" w:sz="4" w:space="0" w:color="auto"/>
            </w:tcBorders>
          </w:tcPr>
          <w:p w14:paraId="4379BBDF"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302943BD" w14:textId="00C9364E" w:rsidR="00344085" w:rsidRDefault="00D170DC" w:rsidP="005125C3">
            <w:pPr>
              <w:pStyle w:val="EarlierRepubEntries"/>
            </w:pPr>
            <w:hyperlink r:id="rId4410"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3A186873" w14:textId="0862256B" w:rsidR="00344085" w:rsidRDefault="00344085" w:rsidP="005125C3">
            <w:pPr>
              <w:pStyle w:val="EarlierRepubEntries"/>
            </w:pPr>
            <w:r>
              <w:t xml:space="preserve">amendments by </w:t>
            </w:r>
            <w:hyperlink r:id="rId4411" w:tooltip="Legal Practitioners (Consequential Amendments) Act 1997" w:history="1">
              <w:r w:rsidRPr="00C62C6A">
                <w:rPr>
                  <w:rStyle w:val="charCitHyperlinkAbbrev"/>
                </w:rPr>
                <w:t>A1997</w:t>
              </w:r>
              <w:r w:rsidRPr="00C62C6A">
                <w:rPr>
                  <w:rStyle w:val="charCitHyperlinkAbbrev"/>
                </w:rPr>
                <w:noBreakHyphen/>
                <w:t>96</w:t>
              </w:r>
            </w:hyperlink>
          </w:p>
        </w:tc>
      </w:tr>
      <w:tr w:rsidR="00344085" w14:paraId="044CE7FE" w14:textId="77777777" w:rsidTr="005125C3">
        <w:trPr>
          <w:cantSplit/>
        </w:trPr>
        <w:tc>
          <w:tcPr>
            <w:tcW w:w="1576" w:type="dxa"/>
            <w:tcBorders>
              <w:top w:val="single" w:sz="4" w:space="0" w:color="auto"/>
              <w:bottom w:val="single" w:sz="4" w:space="0" w:color="auto"/>
            </w:tcBorders>
          </w:tcPr>
          <w:p w14:paraId="275DF9D9" w14:textId="77777777" w:rsidR="00344085" w:rsidRDefault="00344085" w:rsidP="005125C3">
            <w:pPr>
              <w:pStyle w:val="EarlierRepubEntries"/>
            </w:pPr>
            <w:r>
              <w:t>R4 (RI)</w:t>
            </w:r>
            <w:r>
              <w:br/>
              <w:t>19 Nov 2002</w:t>
            </w:r>
          </w:p>
        </w:tc>
        <w:tc>
          <w:tcPr>
            <w:tcW w:w="1664" w:type="dxa"/>
            <w:tcBorders>
              <w:top w:val="single" w:sz="4" w:space="0" w:color="auto"/>
              <w:bottom w:val="single" w:sz="4" w:space="0" w:color="auto"/>
            </w:tcBorders>
          </w:tcPr>
          <w:p w14:paraId="5B46B3E6"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427075FE" w14:textId="5DC70185" w:rsidR="00344085" w:rsidRDefault="00D170DC" w:rsidP="005125C3">
            <w:pPr>
              <w:pStyle w:val="EarlierRepubEntries"/>
            </w:pPr>
            <w:hyperlink r:id="rId4412"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6F6B5947" w14:textId="77777777" w:rsidR="00344085" w:rsidRDefault="00344085" w:rsidP="005125C3">
            <w:pPr>
              <w:pStyle w:val="EarlierRepubEntries"/>
            </w:pPr>
            <w:r>
              <w:t>reissue of printed version</w:t>
            </w:r>
          </w:p>
        </w:tc>
      </w:tr>
      <w:tr w:rsidR="00344085" w14:paraId="291E8052" w14:textId="77777777" w:rsidTr="005125C3">
        <w:trPr>
          <w:cantSplit/>
        </w:trPr>
        <w:tc>
          <w:tcPr>
            <w:tcW w:w="1576" w:type="dxa"/>
            <w:tcBorders>
              <w:top w:val="single" w:sz="4" w:space="0" w:color="auto"/>
              <w:bottom w:val="single" w:sz="4" w:space="0" w:color="auto"/>
            </w:tcBorders>
          </w:tcPr>
          <w:p w14:paraId="156C9DAB" w14:textId="77777777" w:rsidR="00344085" w:rsidRDefault="00344085" w:rsidP="005125C3">
            <w:pPr>
              <w:pStyle w:val="EarlierRepubEntries"/>
            </w:pPr>
            <w:r>
              <w:t>R5</w:t>
            </w:r>
            <w:r>
              <w:br/>
              <w:t>28 Feb 1999</w:t>
            </w:r>
          </w:p>
        </w:tc>
        <w:tc>
          <w:tcPr>
            <w:tcW w:w="1664" w:type="dxa"/>
            <w:tcBorders>
              <w:top w:val="single" w:sz="4" w:space="0" w:color="auto"/>
              <w:bottom w:val="single" w:sz="4" w:space="0" w:color="auto"/>
            </w:tcBorders>
          </w:tcPr>
          <w:p w14:paraId="02E96AEA"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4FB7328D" w14:textId="220F6588" w:rsidR="00344085" w:rsidRDefault="00D170DC" w:rsidP="005125C3">
            <w:pPr>
              <w:pStyle w:val="EarlierRepubEntries"/>
            </w:pPr>
            <w:hyperlink r:id="rId4413"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421B371F" w14:textId="287F1F3C" w:rsidR="00344085" w:rsidRDefault="00344085" w:rsidP="005125C3">
            <w:pPr>
              <w:pStyle w:val="EarlierRepubEntries"/>
            </w:pPr>
            <w:r>
              <w:t xml:space="preserve">amendments by </w:t>
            </w:r>
            <w:hyperlink r:id="rId4414" w:tooltip="Crimes (Amendment) Act (No 3) 1998" w:history="1">
              <w:r w:rsidRPr="00C62C6A">
                <w:rPr>
                  <w:rStyle w:val="charCitHyperlinkAbbrev"/>
                </w:rPr>
                <w:t>A1998</w:t>
              </w:r>
              <w:r w:rsidRPr="00C62C6A">
                <w:rPr>
                  <w:rStyle w:val="charCitHyperlinkAbbrev"/>
                </w:rPr>
                <w:noBreakHyphen/>
                <w:t>29</w:t>
              </w:r>
            </w:hyperlink>
            <w:r>
              <w:t xml:space="preserve">, </w:t>
            </w:r>
            <w:hyperlink r:id="rId4415" w:tooltip="Custodial Escorts (Consequential Provisions) Act 1998" w:history="1">
              <w:r w:rsidRPr="00C62C6A">
                <w:rPr>
                  <w:rStyle w:val="charCitHyperlinkAbbrev"/>
                </w:rPr>
                <w:t>A1998</w:t>
              </w:r>
              <w:r w:rsidRPr="00C62C6A">
                <w:rPr>
                  <w:rStyle w:val="charCitHyperlinkAbbrev"/>
                </w:rPr>
                <w:noBreakHyphen/>
                <w:t>67</w:t>
              </w:r>
            </w:hyperlink>
            <w:r>
              <w:t xml:space="preserve"> and </w:t>
            </w:r>
            <w:hyperlink r:id="rId4416" w:tooltip="Crimes (Amendment) Act (No 5) 1998" w:history="1">
              <w:r w:rsidRPr="00C62C6A">
                <w:rPr>
                  <w:rStyle w:val="charCitHyperlinkAbbrev"/>
                </w:rPr>
                <w:t>A1998</w:t>
              </w:r>
              <w:r w:rsidRPr="00C62C6A">
                <w:rPr>
                  <w:rStyle w:val="charCitHyperlinkAbbrev"/>
                </w:rPr>
                <w:noBreakHyphen/>
                <w:t>71</w:t>
              </w:r>
            </w:hyperlink>
          </w:p>
        </w:tc>
      </w:tr>
      <w:tr w:rsidR="00344085" w14:paraId="6114A82E" w14:textId="77777777" w:rsidTr="005125C3">
        <w:trPr>
          <w:cantSplit/>
        </w:trPr>
        <w:tc>
          <w:tcPr>
            <w:tcW w:w="1576" w:type="dxa"/>
            <w:tcBorders>
              <w:top w:val="single" w:sz="4" w:space="0" w:color="auto"/>
              <w:bottom w:val="single" w:sz="4" w:space="0" w:color="auto"/>
            </w:tcBorders>
          </w:tcPr>
          <w:p w14:paraId="122D9E63" w14:textId="77777777" w:rsidR="00344085" w:rsidRDefault="00344085" w:rsidP="005125C3">
            <w:pPr>
              <w:pStyle w:val="EarlierRepubEntries"/>
            </w:pPr>
            <w:r>
              <w:t>R5 (RI)</w:t>
            </w:r>
            <w:r>
              <w:br/>
              <w:t>19 Nov 2002</w:t>
            </w:r>
          </w:p>
        </w:tc>
        <w:tc>
          <w:tcPr>
            <w:tcW w:w="1664" w:type="dxa"/>
            <w:tcBorders>
              <w:top w:val="single" w:sz="4" w:space="0" w:color="auto"/>
              <w:bottom w:val="single" w:sz="4" w:space="0" w:color="auto"/>
            </w:tcBorders>
          </w:tcPr>
          <w:p w14:paraId="7B21F236"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6055EEF0" w14:textId="71FF26F1" w:rsidR="00344085" w:rsidRDefault="00D170DC" w:rsidP="005125C3">
            <w:pPr>
              <w:pStyle w:val="EarlierRepubEntries"/>
            </w:pPr>
            <w:hyperlink r:id="rId4417"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BBC47A0" w14:textId="77777777" w:rsidR="00344085" w:rsidRDefault="00344085" w:rsidP="005125C3">
            <w:pPr>
              <w:pStyle w:val="EarlierRepubEntries"/>
            </w:pPr>
            <w:r>
              <w:t>reissue of printed version</w:t>
            </w:r>
          </w:p>
        </w:tc>
      </w:tr>
      <w:tr w:rsidR="00344085" w14:paraId="6E34A92A" w14:textId="77777777" w:rsidTr="005125C3">
        <w:trPr>
          <w:cantSplit/>
        </w:trPr>
        <w:tc>
          <w:tcPr>
            <w:tcW w:w="1576" w:type="dxa"/>
            <w:tcBorders>
              <w:top w:val="single" w:sz="4" w:space="0" w:color="auto"/>
              <w:bottom w:val="single" w:sz="4" w:space="0" w:color="auto"/>
            </w:tcBorders>
          </w:tcPr>
          <w:p w14:paraId="7084CB7E" w14:textId="77777777" w:rsidR="00344085" w:rsidRDefault="00344085" w:rsidP="005125C3">
            <w:pPr>
              <w:pStyle w:val="EarlierRepubEntries"/>
            </w:pPr>
            <w:r>
              <w:t>R6</w:t>
            </w:r>
            <w:r>
              <w:br/>
              <w:t>10 Nov 1999</w:t>
            </w:r>
          </w:p>
        </w:tc>
        <w:tc>
          <w:tcPr>
            <w:tcW w:w="1664" w:type="dxa"/>
            <w:tcBorders>
              <w:top w:val="single" w:sz="4" w:space="0" w:color="auto"/>
              <w:bottom w:val="single" w:sz="4" w:space="0" w:color="auto"/>
            </w:tcBorders>
          </w:tcPr>
          <w:p w14:paraId="317F985C"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0704D75E" w14:textId="0011241B" w:rsidR="00344085" w:rsidRDefault="00D170DC" w:rsidP="005125C3">
            <w:pPr>
              <w:pStyle w:val="EarlierRepubEntries"/>
            </w:pPr>
            <w:hyperlink r:id="rId4418"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5FC6F1BC" w14:textId="7EA17CE7" w:rsidR="00344085" w:rsidRDefault="00344085" w:rsidP="005125C3">
            <w:pPr>
              <w:pStyle w:val="EarlierRepubEntries"/>
            </w:pPr>
            <w:r>
              <w:t xml:space="preserve">amendments by </w:t>
            </w:r>
            <w:hyperlink r:id="rId4419" w:tooltip="Discrimination Amendment Act 1999" w:history="1">
              <w:r w:rsidRPr="00C62C6A">
                <w:rPr>
                  <w:rStyle w:val="charCitHyperlinkAbbrev"/>
                </w:rPr>
                <w:t>A1999</w:t>
              </w:r>
              <w:r w:rsidRPr="00C62C6A">
                <w:rPr>
                  <w:rStyle w:val="charCitHyperlinkAbbrev"/>
                </w:rPr>
                <w:noBreakHyphen/>
                <w:t>60</w:t>
              </w:r>
            </w:hyperlink>
          </w:p>
        </w:tc>
      </w:tr>
      <w:tr w:rsidR="00344085" w14:paraId="789720CA" w14:textId="77777777" w:rsidTr="005125C3">
        <w:trPr>
          <w:cantSplit/>
        </w:trPr>
        <w:tc>
          <w:tcPr>
            <w:tcW w:w="1576" w:type="dxa"/>
            <w:tcBorders>
              <w:top w:val="single" w:sz="4" w:space="0" w:color="auto"/>
              <w:bottom w:val="single" w:sz="4" w:space="0" w:color="auto"/>
            </w:tcBorders>
          </w:tcPr>
          <w:p w14:paraId="754A915D" w14:textId="77777777" w:rsidR="00344085" w:rsidRDefault="00344085" w:rsidP="005125C3">
            <w:pPr>
              <w:pStyle w:val="EarlierRepubEntries"/>
            </w:pPr>
            <w:r>
              <w:t>R6 (RI)</w:t>
            </w:r>
            <w:r>
              <w:br/>
              <w:t>19 Nov 2002</w:t>
            </w:r>
          </w:p>
        </w:tc>
        <w:tc>
          <w:tcPr>
            <w:tcW w:w="1664" w:type="dxa"/>
            <w:tcBorders>
              <w:top w:val="single" w:sz="4" w:space="0" w:color="auto"/>
              <w:bottom w:val="single" w:sz="4" w:space="0" w:color="auto"/>
            </w:tcBorders>
          </w:tcPr>
          <w:p w14:paraId="48B78636"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43A48EF9" w14:textId="36F44FE7" w:rsidR="00344085" w:rsidRDefault="00D170DC" w:rsidP="005125C3">
            <w:pPr>
              <w:pStyle w:val="EarlierRepubEntries"/>
            </w:pPr>
            <w:hyperlink r:id="rId4420"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1B0DB9A1" w14:textId="77777777" w:rsidR="00344085" w:rsidRDefault="00344085" w:rsidP="005125C3">
            <w:pPr>
              <w:pStyle w:val="EarlierRepubEntries"/>
            </w:pPr>
            <w:r>
              <w:t>reissue of printed version</w:t>
            </w:r>
          </w:p>
        </w:tc>
      </w:tr>
      <w:tr w:rsidR="00344085" w14:paraId="29ADC1EC" w14:textId="77777777" w:rsidTr="005125C3">
        <w:trPr>
          <w:cantSplit/>
        </w:trPr>
        <w:tc>
          <w:tcPr>
            <w:tcW w:w="1576" w:type="dxa"/>
            <w:tcBorders>
              <w:top w:val="single" w:sz="4" w:space="0" w:color="auto"/>
              <w:bottom w:val="single" w:sz="4" w:space="0" w:color="auto"/>
            </w:tcBorders>
          </w:tcPr>
          <w:p w14:paraId="58D1D447" w14:textId="77777777" w:rsidR="00344085" w:rsidRDefault="00344085" w:rsidP="005125C3">
            <w:pPr>
              <w:pStyle w:val="EarlierRepubEntries"/>
            </w:pPr>
            <w:r>
              <w:t>R6A</w:t>
            </w:r>
            <w:r>
              <w:br/>
              <w:t>19 Nov 2002</w:t>
            </w:r>
          </w:p>
        </w:tc>
        <w:tc>
          <w:tcPr>
            <w:tcW w:w="1664" w:type="dxa"/>
            <w:tcBorders>
              <w:top w:val="single" w:sz="4" w:space="0" w:color="auto"/>
              <w:bottom w:val="single" w:sz="4" w:space="0" w:color="auto"/>
            </w:tcBorders>
          </w:tcPr>
          <w:p w14:paraId="04C97B0B" w14:textId="77777777" w:rsidR="00344085" w:rsidRDefault="00344085" w:rsidP="005125C3">
            <w:pPr>
              <w:pStyle w:val="EarlierRepubEntries"/>
            </w:pPr>
            <w:r>
              <w:t>15 Dec 1999–</w:t>
            </w:r>
            <w:r>
              <w:br/>
              <w:t>23 Dec 1999</w:t>
            </w:r>
          </w:p>
        </w:tc>
        <w:tc>
          <w:tcPr>
            <w:tcW w:w="1800" w:type="dxa"/>
            <w:tcBorders>
              <w:top w:val="single" w:sz="4" w:space="0" w:color="auto"/>
              <w:bottom w:val="single" w:sz="4" w:space="0" w:color="auto"/>
            </w:tcBorders>
          </w:tcPr>
          <w:p w14:paraId="408200E8" w14:textId="7AA1D861" w:rsidR="00344085" w:rsidRDefault="00D170DC" w:rsidP="005125C3">
            <w:pPr>
              <w:pStyle w:val="EarlierRepubEntries"/>
            </w:pPr>
            <w:hyperlink r:id="rId4421" w:tooltip="Crimes Amendment Act (No 2) 1999" w:history="1">
              <w:r w:rsidR="00344085" w:rsidRPr="00C62C6A">
                <w:rPr>
                  <w:rStyle w:val="charCitHyperlinkAbbrev"/>
                </w:rPr>
                <w:t>A1999</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66988B1" w14:textId="78C574CC" w:rsidR="00344085" w:rsidRDefault="00344085" w:rsidP="005125C3">
            <w:pPr>
              <w:pStyle w:val="EarlierRepubEntries"/>
            </w:pPr>
            <w:r>
              <w:t xml:space="preserve">amendments by </w:t>
            </w:r>
            <w:hyperlink r:id="rId4422" w:tooltip="Crimes Amendment Act (No 2) 1999" w:history="1">
              <w:r w:rsidRPr="00C62C6A">
                <w:rPr>
                  <w:rStyle w:val="charCitHyperlinkAbbrev"/>
                </w:rPr>
                <w:t>A1999</w:t>
              </w:r>
              <w:r w:rsidRPr="00C62C6A">
                <w:rPr>
                  <w:rStyle w:val="charCitHyperlinkAbbrev"/>
                </w:rPr>
                <w:noBreakHyphen/>
                <w:t>71</w:t>
              </w:r>
            </w:hyperlink>
          </w:p>
        </w:tc>
      </w:tr>
      <w:tr w:rsidR="00344085" w14:paraId="4588FD19" w14:textId="77777777" w:rsidTr="005125C3">
        <w:trPr>
          <w:cantSplit/>
        </w:trPr>
        <w:tc>
          <w:tcPr>
            <w:tcW w:w="1576" w:type="dxa"/>
            <w:tcBorders>
              <w:top w:val="single" w:sz="4" w:space="0" w:color="auto"/>
              <w:bottom w:val="single" w:sz="4" w:space="0" w:color="auto"/>
            </w:tcBorders>
          </w:tcPr>
          <w:p w14:paraId="09F5497D" w14:textId="77777777" w:rsidR="00344085" w:rsidRDefault="00344085" w:rsidP="005125C3">
            <w:pPr>
              <w:pStyle w:val="EarlierRepubEntries"/>
            </w:pPr>
            <w:r>
              <w:t>R6B</w:t>
            </w:r>
            <w:r>
              <w:br/>
              <w:t>19 Nov 2002</w:t>
            </w:r>
          </w:p>
        </w:tc>
        <w:tc>
          <w:tcPr>
            <w:tcW w:w="1664" w:type="dxa"/>
            <w:tcBorders>
              <w:top w:val="single" w:sz="4" w:space="0" w:color="auto"/>
              <w:bottom w:val="single" w:sz="4" w:space="0" w:color="auto"/>
            </w:tcBorders>
          </w:tcPr>
          <w:p w14:paraId="2210F037" w14:textId="77777777" w:rsidR="00344085" w:rsidRDefault="00344085" w:rsidP="005125C3">
            <w:pPr>
              <w:pStyle w:val="EarlierRepubEntries"/>
            </w:pPr>
            <w:r>
              <w:t>1 Mar 2000–</w:t>
            </w:r>
            <w:r>
              <w:br/>
              <w:t>8 Mar 2000</w:t>
            </w:r>
          </w:p>
        </w:tc>
        <w:tc>
          <w:tcPr>
            <w:tcW w:w="1800" w:type="dxa"/>
            <w:tcBorders>
              <w:top w:val="single" w:sz="4" w:space="0" w:color="auto"/>
              <w:bottom w:val="single" w:sz="4" w:space="0" w:color="auto"/>
            </w:tcBorders>
          </w:tcPr>
          <w:p w14:paraId="7EDC4378" w14:textId="14D528F3" w:rsidR="00344085" w:rsidRDefault="00D170DC" w:rsidP="005125C3">
            <w:pPr>
              <w:pStyle w:val="EarlierRepubEntries"/>
            </w:pPr>
            <w:hyperlink r:id="rId4423" w:tooltip="Victims of Crime (Financial Assistance) (Amendment) Act 1999" w:history="1">
              <w:r w:rsidR="00344085" w:rsidRPr="00C62C6A">
                <w:rPr>
                  <w:rStyle w:val="charCitHyperlinkAbbrev"/>
                </w:rPr>
                <w:t>A1999</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63155C76" w14:textId="5C0222F1" w:rsidR="00344085" w:rsidRDefault="00344085" w:rsidP="005125C3">
            <w:pPr>
              <w:pStyle w:val="EarlierRepubEntries"/>
            </w:pPr>
            <w:r>
              <w:t xml:space="preserve">amendments by </w:t>
            </w:r>
            <w:hyperlink r:id="rId4424" w:tooltip="Road Transport Legislation Amendment Act 1999" w:history="1">
              <w:r w:rsidRPr="00C62C6A">
                <w:rPr>
                  <w:rStyle w:val="charCitHyperlinkAbbrev"/>
                </w:rPr>
                <w:t>A1999</w:t>
              </w:r>
              <w:r w:rsidRPr="00C62C6A">
                <w:rPr>
                  <w:rStyle w:val="charCitHyperlinkAbbrev"/>
                </w:rPr>
                <w:noBreakHyphen/>
                <w:t>79</w:t>
              </w:r>
            </w:hyperlink>
          </w:p>
        </w:tc>
      </w:tr>
      <w:tr w:rsidR="00344085" w14:paraId="459EB218" w14:textId="77777777" w:rsidTr="005125C3">
        <w:trPr>
          <w:cantSplit/>
        </w:trPr>
        <w:tc>
          <w:tcPr>
            <w:tcW w:w="1576" w:type="dxa"/>
            <w:tcBorders>
              <w:top w:val="single" w:sz="4" w:space="0" w:color="auto"/>
              <w:bottom w:val="single" w:sz="4" w:space="0" w:color="auto"/>
            </w:tcBorders>
          </w:tcPr>
          <w:p w14:paraId="336286F1" w14:textId="77777777" w:rsidR="00344085" w:rsidRDefault="00344085" w:rsidP="005125C3">
            <w:pPr>
              <w:pStyle w:val="EarlierRepubEntries"/>
            </w:pPr>
            <w:r>
              <w:t>R6C</w:t>
            </w:r>
            <w:r>
              <w:br/>
              <w:t>15 Nov 2002</w:t>
            </w:r>
          </w:p>
        </w:tc>
        <w:tc>
          <w:tcPr>
            <w:tcW w:w="1664" w:type="dxa"/>
            <w:tcBorders>
              <w:top w:val="single" w:sz="4" w:space="0" w:color="auto"/>
              <w:bottom w:val="single" w:sz="4" w:space="0" w:color="auto"/>
            </w:tcBorders>
          </w:tcPr>
          <w:p w14:paraId="65DFA3BD" w14:textId="77777777" w:rsidR="00344085" w:rsidRDefault="00344085" w:rsidP="005125C3">
            <w:pPr>
              <w:pStyle w:val="EarlierRepubEntries"/>
            </w:pPr>
            <w:r>
              <w:t>10 May 2000–</w:t>
            </w:r>
            <w:r>
              <w:br/>
              <w:t>4 Oct 2000</w:t>
            </w:r>
          </w:p>
        </w:tc>
        <w:tc>
          <w:tcPr>
            <w:tcW w:w="1800" w:type="dxa"/>
            <w:tcBorders>
              <w:top w:val="single" w:sz="4" w:space="0" w:color="auto"/>
              <w:bottom w:val="single" w:sz="4" w:space="0" w:color="auto"/>
            </w:tcBorders>
          </w:tcPr>
          <w:p w14:paraId="4F9981D8" w14:textId="72A0751B" w:rsidR="00344085" w:rsidRDefault="00D170DC" w:rsidP="005125C3">
            <w:pPr>
              <w:pStyle w:val="EarlierRepubEntries"/>
            </w:pPr>
            <w:hyperlink r:id="rId4425" w:tooltip="Crimes Amendment Act 2000" w:history="1">
              <w:r w:rsidR="00344085" w:rsidRPr="00C62C6A">
                <w:rPr>
                  <w:rStyle w:val="charCitHyperlinkAbbrev"/>
                </w:rPr>
                <w:t>A2000</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F1722CB" w14:textId="24C325F4" w:rsidR="00344085" w:rsidRDefault="00344085" w:rsidP="005125C3">
            <w:pPr>
              <w:pStyle w:val="EarlierRepubEntries"/>
            </w:pPr>
            <w:r>
              <w:t xml:space="preserve">amendments by </w:t>
            </w:r>
            <w:hyperlink r:id="rId4426" w:tooltip="Children and Young People (Consequential Amendments) Act 1999" w:history="1">
              <w:r w:rsidRPr="00C62C6A">
                <w:rPr>
                  <w:rStyle w:val="charCitHyperlinkAbbrev"/>
                </w:rPr>
                <w:t>A1999</w:t>
              </w:r>
              <w:r w:rsidRPr="00C62C6A">
                <w:rPr>
                  <w:rStyle w:val="charCitHyperlinkAbbrev"/>
                </w:rPr>
                <w:noBreakHyphen/>
                <w:t>64</w:t>
              </w:r>
            </w:hyperlink>
            <w:r>
              <w:t xml:space="preserve"> and </w:t>
            </w:r>
            <w:hyperlink r:id="rId4427" w:tooltip="Crimes Amendment Act 2000" w:history="1">
              <w:r w:rsidRPr="00C62C6A">
                <w:rPr>
                  <w:rStyle w:val="charCitHyperlinkAbbrev"/>
                </w:rPr>
                <w:t>A2000</w:t>
              </w:r>
              <w:r w:rsidRPr="00C62C6A">
                <w:rPr>
                  <w:rStyle w:val="charCitHyperlinkAbbrev"/>
                </w:rPr>
                <w:noBreakHyphen/>
                <w:t>3</w:t>
              </w:r>
            </w:hyperlink>
          </w:p>
        </w:tc>
      </w:tr>
      <w:tr w:rsidR="00344085" w14:paraId="37067667" w14:textId="77777777" w:rsidTr="005125C3">
        <w:trPr>
          <w:cantSplit/>
        </w:trPr>
        <w:tc>
          <w:tcPr>
            <w:tcW w:w="1576" w:type="dxa"/>
            <w:tcBorders>
              <w:top w:val="single" w:sz="4" w:space="0" w:color="auto"/>
              <w:bottom w:val="single" w:sz="4" w:space="0" w:color="auto"/>
            </w:tcBorders>
          </w:tcPr>
          <w:p w14:paraId="74230F38" w14:textId="77777777" w:rsidR="00344085" w:rsidRDefault="00344085" w:rsidP="005125C3">
            <w:pPr>
              <w:pStyle w:val="EarlierRepubEntries"/>
            </w:pPr>
            <w:r>
              <w:t>R6D</w:t>
            </w:r>
            <w:r>
              <w:br/>
              <w:t>15 Nov 2002</w:t>
            </w:r>
          </w:p>
        </w:tc>
        <w:tc>
          <w:tcPr>
            <w:tcW w:w="1664" w:type="dxa"/>
            <w:tcBorders>
              <w:top w:val="single" w:sz="4" w:space="0" w:color="auto"/>
              <w:bottom w:val="single" w:sz="4" w:space="0" w:color="auto"/>
            </w:tcBorders>
          </w:tcPr>
          <w:p w14:paraId="000BC2A5" w14:textId="77777777" w:rsidR="00344085" w:rsidRDefault="00344085" w:rsidP="005125C3">
            <w:pPr>
              <w:pStyle w:val="EarlierRepubEntries"/>
            </w:pPr>
            <w:r>
              <w:t>5 Oct 2000–</w:t>
            </w:r>
            <w:r>
              <w:br/>
              <w:t>20 Dec 2000</w:t>
            </w:r>
          </w:p>
        </w:tc>
        <w:tc>
          <w:tcPr>
            <w:tcW w:w="1800" w:type="dxa"/>
            <w:tcBorders>
              <w:top w:val="single" w:sz="4" w:space="0" w:color="auto"/>
              <w:bottom w:val="single" w:sz="4" w:space="0" w:color="auto"/>
            </w:tcBorders>
          </w:tcPr>
          <w:p w14:paraId="5E36EB9D" w14:textId="59892FB0" w:rsidR="00344085" w:rsidRDefault="00D170DC" w:rsidP="005125C3">
            <w:pPr>
              <w:pStyle w:val="EarlierRepubEntries"/>
            </w:pPr>
            <w:hyperlink r:id="rId4428" w:tooltip="Crimes Amendment Act 2000 (No 3)" w:history="1">
              <w:r w:rsidR="00344085" w:rsidRPr="00C62C6A">
                <w:rPr>
                  <w:rStyle w:val="charCitHyperlinkAbbrev"/>
                </w:rPr>
                <w:t>A2000</w:t>
              </w:r>
              <w:r w:rsidR="00344085" w:rsidRPr="00C62C6A">
                <w:rPr>
                  <w:rStyle w:val="charCitHyperlinkAbbrev"/>
                </w:rPr>
                <w:noBreakHyphen/>
                <w:t>58</w:t>
              </w:r>
            </w:hyperlink>
          </w:p>
        </w:tc>
        <w:tc>
          <w:tcPr>
            <w:tcW w:w="1560" w:type="dxa"/>
            <w:tcBorders>
              <w:top w:val="single" w:sz="4" w:space="0" w:color="auto"/>
              <w:bottom w:val="single" w:sz="4" w:space="0" w:color="auto"/>
            </w:tcBorders>
          </w:tcPr>
          <w:p w14:paraId="7BF9BE4C" w14:textId="6F634A4F" w:rsidR="00344085" w:rsidRDefault="00344085" w:rsidP="005125C3">
            <w:pPr>
              <w:pStyle w:val="EarlierRepubEntries"/>
            </w:pPr>
            <w:r>
              <w:t xml:space="preserve">amendments by </w:t>
            </w:r>
            <w:hyperlink r:id="rId4429" w:tooltip="Crimes Amendment Act 2000 (No 3)" w:history="1">
              <w:r w:rsidRPr="00C62C6A">
                <w:rPr>
                  <w:rStyle w:val="charCitHyperlinkAbbrev"/>
                </w:rPr>
                <w:t>A2000</w:t>
              </w:r>
              <w:r w:rsidRPr="00C62C6A">
                <w:rPr>
                  <w:rStyle w:val="charCitHyperlinkAbbrev"/>
                </w:rPr>
                <w:noBreakHyphen/>
                <w:t>58</w:t>
              </w:r>
            </w:hyperlink>
          </w:p>
        </w:tc>
      </w:tr>
      <w:tr w:rsidR="00344085" w14:paraId="491D6A38" w14:textId="77777777" w:rsidTr="005125C3">
        <w:trPr>
          <w:cantSplit/>
        </w:trPr>
        <w:tc>
          <w:tcPr>
            <w:tcW w:w="1576" w:type="dxa"/>
            <w:tcBorders>
              <w:top w:val="single" w:sz="4" w:space="0" w:color="auto"/>
              <w:bottom w:val="single" w:sz="4" w:space="0" w:color="auto"/>
            </w:tcBorders>
          </w:tcPr>
          <w:p w14:paraId="0DF90C96" w14:textId="77777777" w:rsidR="00344085" w:rsidRDefault="00344085" w:rsidP="005125C3">
            <w:pPr>
              <w:pStyle w:val="EarlierRepubEntries"/>
            </w:pPr>
            <w:r>
              <w:t>R6E</w:t>
            </w:r>
            <w:r>
              <w:br/>
              <w:t>15 Nov 2002</w:t>
            </w:r>
          </w:p>
        </w:tc>
        <w:tc>
          <w:tcPr>
            <w:tcW w:w="1664" w:type="dxa"/>
            <w:tcBorders>
              <w:top w:val="single" w:sz="4" w:space="0" w:color="auto"/>
              <w:bottom w:val="single" w:sz="4" w:space="0" w:color="auto"/>
            </w:tcBorders>
          </w:tcPr>
          <w:p w14:paraId="26648EB1" w14:textId="77777777" w:rsidR="00344085" w:rsidRDefault="00344085" w:rsidP="005125C3">
            <w:pPr>
              <w:pStyle w:val="EarlierRepubEntries"/>
            </w:pPr>
            <w:r>
              <w:t>1 Jan 2001–</w:t>
            </w:r>
            <w:r>
              <w:br/>
              <w:t>7 Mar 2001</w:t>
            </w:r>
          </w:p>
        </w:tc>
        <w:tc>
          <w:tcPr>
            <w:tcW w:w="1800" w:type="dxa"/>
            <w:tcBorders>
              <w:top w:val="single" w:sz="4" w:space="0" w:color="auto"/>
              <w:bottom w:val="single" w:sz="4" w:space="0" w:color="auto"/>
            </w:tcBorders>
          </w:tcPr>
          <w:p w14:paraId="7AC2D89D" w14:textId="192EE316" w:rsidR="00344085" w:rsidRDefault="00D170DC" w:rsidP="005125C3">
            <w:pPr>
              <w:pStyle w:val="EarlierRepubEntries"/>
            </w:pPr>
            <w:hyperlink r:id="rId4430" w:tooltip="Crimes Amendment Act 2000 (No 4)" w:history="1">
              <w:r w:rsidR="00344085" w:rsidRPr="00C62C6A">
                <w:rPr>
                  <w:rStyle w:val="charCitHyperlinkAbbrev"/>
                </w:rPr>
                <w:t>A2000</w:t>
              </w:r>
              <w:r w:rsidR="00344085" w:rsidRPr="00C62C6A">
                <w:rPr>
                  <w:rStyle w:val="charCitHyperlinkAbbrev"/>
                </w:rPr>
                <w:noBreakHyphen/>
                <w:t>85</w:t>
              </w:r>
            </w:hyperlink>
          </w:p>
        </w:tc>
        <w:tc>
          <w:tcPr>
            <w:tcW w:w="1560" w:type="dxa"/>
            <w:tcBorders>
              <w:top w:val="single" w:sz="4" w:space="0" w:color="auto"/>
              <w:bottom w:val="single" w:sz="4" w:space="0" w:color="auto"/>
            </w:tcBorders>
          </w:tcPr>
          <w:p w14:paraId="1FFD07B5" w14:textId="79F2360F" w:rsidR="00344085" w:rsidRDefault="00344085" w:rsidP="005125C3">
            <w:pPr>
              <w:pStyle w:val="EarlierRepubEntries"/>
            </w:pPr>
            <w:r>
              <w:t xml:space="preserve">amendments by </w:t>
            </w:r>
            <w:hyperlink r:id="rId4431" w:tooltip="Utilities (Consequential Provisions) Act 2000" w:history="1">
              <w:r w:rsidRPr="00C62C6A">
                <w:rPr>
                  <w:rStyle w:val="charCitHyperlinkAbbrev"/>
                </w:rPr>
                <w:t>A2000</w:t>
              </w:r>
              <w:r w:rsidRPr="00C62C6A">
                <w:rPr>
                  <w:rStyle w:val="charCitHyperlinkAbbrev"/>
                </w:rPr>
                <w:noBreakHyphen/>
                <w:t>66</w:t>
              </w:r>
            </w:hyperlink>
            <w:r>
              <w:t xml:space="preserve"> and </w:t>
            </w:r>
            <w:hyperlink r:id="rId4432" w:tooltip="Crimes Amendment Act 2000 (No 4)" w:history="1">
              <w:r w:rsidRPr="00C62C6A">
                <w:rPr>
                  <w:rStyle w:val="charCitHyperlinkAbbrev"/>
                </w:rPr>
                <w:t>A2000</w:t>
              </w:r>
              <w:r w:rsidRPr="00C62C6A">
                <w:rPr>
                  <w:rStyle w:val="charCitHyperlinkAbbrev"/>
                </w:rPr>
                <w:noBreakHyphen/>
                <w:t>85</w:t>
              </w:r>
            </w:hyperlink>
          </w:p>
        </w:tc>
      </w:tr>
      <w:tr w:rsidR="00344085" w14:paraId="65C356A7" w14:textId="77777777" w:rsidTr="005125C3">
        <w:trPr>
          <w:cantSplit/>
        </w:trPr>
        <w:tc>
          <w:tcPr>
            <w:tcW w:w="1576" w:type="dxa"/>
            <w:tcBorders>
              <w:top w:val="single" w:sz="4" w:space="0" w:color="auto"/>
              <w:bottom w:val="single" w:sz="4" w:space="0" w:color="auto"/>
            </w:tcBorders>
          </w:tcPr>
          <w:p w14:paraId="0880BA6B" w14:textId="77777777" w:rsidR="00344085" w:rsidRDefault="00344085" w:rsidP="005125C3">
            <w:pPr>
              <w:pStyle w:val="EarlierRepubEntries"/>
            </w:pPr>
            <w:r>
              <w:lastRenderedPageBreak/>
              <w:t>R7 (RI)</w:t>
            </w:r>
            <w:r>
              <w:br/>
              <w:t>23 June 2003</w:t>
            </w:r>
          </w:p>
        </w:tc>
        <w:tc>
          <w:tcPr>
            <w:tcW w:w="1664" w:type="dxa"/>
            <w:tcBorders>
              <w:top w:val="single" w:sz="4" w:space="0" w:color="auto"/>
              <w:bottom w:val="single" w:sz="4" w:space="0" w:color="auto"/>
            </w:tcBorders>
          </w:tcPr>
          <w:p w14:paraId="4D7C46B4" w14:textId="77777777" w:rsidR="00344085" w:rsidRDefault="00344085" w:rsidP="005125C3">
            <w:pPr>
              <w:pStyle w:val="EarlierRepubEntries"/>
            </w:pPr>
            <w:r>
              <w:t>12 Sept 2001–</w:t>
            </w:r>
            <w:r>
              <w:br/>
              <w:t>13 Sept 2001</w:t>
            </w:r>
          </w:p>
        </w:tc>
        <w:tc>
          <w:tcPr>
            <w:tcW w:w="1800" w:type="dxa"/>
            <w:tcBorders>
              <w:top w:val="single" w:sz="4" w:space="0" w:color="auto"/>
              <w:bottom w:val="single" w:sz="4" w:space="0" w:color="auto"/>
            </w:tcBorders>
          </w:tcPr>
          <w:p w14:paraId="33B14B32" w14:textId="0FC62DF7" w:rsidR="00344085" w:rsidRDefault="00D170DC" w:rsidP="005125C3">
            <w:pPr>
              <w:pStyle w:val="EarlierRepubEntries"/>
            </w:pPr>
            <w:hyperlink r:id="rId4433"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39E94E8" w14:textId="4BD4F238" w:rsidR="00344085" w:rsidRDefault="00344085" w:rsidP="005125C3">
            <w:pPr>
              <w:pStyle w:val="EarlierRepubEntries"/>
            </w:pPr>
            <w:r>
              <w:t xml:space="preserve">amendments by </w:t>
            </w:r>
            <w:hyperlink r:id="rId4434" w:tooltip="Legislation (Consequential Amendments) Act 2001" w:history="1">
              <w:r w:rsidRPr="00C62C6A">
                <w:rPr>
                  <w:rStyle w:val="charCitHyperlinkAbbrev"/>
                </w:rPr>
                <w:t>A2001</w:t>
              </w:r>
              <w:r w:rsidRPr="00C62C6A">
                <w:rPr>
                  <w:rStyle w:val="charCitHyperlinkAbbrev"/>
                </w:rPr>
                <w:noBreakHyphen/>
                <w:t>44</w:t>
              </w:r>
            </w:hyperlink>
            <w:r>
              <w:t xml:space="preserve"> and </w:t>
            </w:r>
            <w:hyperlink r:id="rId4435" w:tooltip="Statute Law Amendment Act 2001 (No 2)" w:history="1">
              <w:r w:rsidRPr="00C62C6A">
                <w:rPr>
                  <w:rStyle w:val="charCitHyperlinkAbbrev"/>
                </w:rPr>
                <w:t>A2001</w:t>
              </w:r>
              <w:r w:rsidRPr="00C62C6A">
                <w:rPr>
                  <w:rStyle w:val="charCitHyperlinkAbbrev"/>
                </w:rPr>
                <w:noBreakHyphen/>
                <w:t>56</w:t>
              </w:r>
            </w:hyperlink>
            <w:r>
              <w:t xml:space="preserve"> reissue for textual correction in s 448</w:t>
            </w:r>
          </w:p>
        </w:tc>
      </w:tr>
      <w:tr w:rsidR="00344085" w14:paraId="5A409304" w14:textId="77777777" w:rsidTr="005125C3">
        <w:trPr>
          <w:cantSplit/>
        </w:trPr>
        <w:tc>
          <w:tcPr>
            <w:tcW w:w="1576" w:type="dxa"/>
            <w:tcBorders>
              <w:top w:val="single" w:sz="4" w:space="0" w:color="auto"/>
              <w:bottom w:val="single" w:sz="4" w:space="0" w:color="auto"/>
            </w:tcBorders>
          </w:tcPr>
          <w:p w14:paraId="11E044B9" w14:textId="77777777" w:rsidR="00344085" w:rsidRDefault="00344085" w:rsidP="005125C3">
            <w:pPr>
              <w:pStyle w:val="EarlierRepubEntries"/>
            </w:pPr>
            <w:r>
              <w:t>R8 (RI)</w:t>
            </w:r>
            <w:r>
              <w:br/>
              <w:t>23 June 2003</w:t>
            </w:r>
          </w:p>
        </w:tc>
        <w:tc>
          <w:tcPr>
            <w:tcW w:w="1664" w:type="dxa"/>
            <w:tcBorders>
              <w:top w:val="single" w:sz="4" w:space="0" w:color="auto"/>
              <w:bottom w:val="single" w:sz="4" w:space="0" w:color="auto"/>
            </w:tcBorders>
          </w:tcPr>
          <w:p w14:paraId="63B930F1" w14:textId="77777777" w:rsidR="00344085" w:rsidRDefault="00344085" w:rsidP="005125C3">
            <w:pPr>
              <w:pStyle w:val="EarlierRepubEntries"/>
            </w:pPr>
            <w:r>
              <w:t>14 Sept 2001–</w:t>
            </w:r>
            <w:r>
              <w:br/>
              <w:t>26 Sept 2002</w:t>
            </w:r>
          </w:p>
        </w:tc>
        <w:tc>
          <w:tcPr>
            <w:tcW w:w="1800" w:type="dxa"/>
            <w:tcBorders>
              <w:top w:val="single" w:sz="4" w:space="0" w:color="auto"/>
              <w:bottom w:val="single" w:sz="4" w:space="0" w:color="auto"/>
            </w:tcBorders>
          </w:tcPr>
          <w:p w14:paraId="52976F2E" w14:textId="6AA164CD" w:rsidR="00344085" w:rsidRDefault="00D170DC" w:rsidP="005125C3">
            <w:pPr>
              <w:pStyle w:val="EarlierRepubEntries"/>
            </w:pPr>
            <w:hyperlink r:id="rId4436"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16912B8E" w14:textId="3DB93A8F" w:rsidR="00344085" w:rsidRDefault="00344085" w:rsidP="005125C3">
            <w:pPr>
              <w:pStyle w:val="EarlierRepubEntries"/>
            </w:pPr>
            <w:r>
              <w:t xml:space="preserve">amendments by </w:t>
            </w:r>
            <w:hyperlink r:id="rId4437" w:tooltip="Justice and Community Safety Legislation Amendment Act 2001" w:history="1">
              <w:r w:rsidRPr="00C62C6A">
                <w:rPr>
                  <w:rStyle w:val="charCitHyperlinkAbbrev"/>
                </w:rPr>
                <w:t>A2001</w:t>
              </w:r>
              <w:r w:rsidRPr="00C62C6A">
                <w:rPr>
                  <w:rStyle w:val="charCitHyperlinkAbbrev"/>
                </w:rPr>
                <w:noBreakHyphen/>
                <w:t>70</w:t>
              </w:r>
            </w:hyperlink>
            <w:r>
              <w:t xml:space="preserve"> and </w:t>
            </w:r>
            <w:hyperlink r:id="rId4438" w:tooltip="Crimes Amendment Act 2001 (No 2)" w:history="1">
              <w:r w:rsidRPr="00C62C6A">
                <w:rPr>
                  <w:rStyle w:val="charCitHyperlinkAbbrev"/>
                </w:rPr>
                <w:t>A2001</w:t>
              </w:r>
              <w:r w:rsidRPr="00C62C6A">
                <w:rPr>
                  <w:rStyle w:val="charCitHyperlinkAbbrev"/>
                </w:rPr>
                <w:noBreakHyphen/>
                <w:t>75</w:t>
              </w:r>
            </w:hyperlink>
            <w:r>
              <w:t xml:space="preserve"> reissue for textual correction in s 448</w:t>
            </w:r>
          </w:p>
        </w:tc>
      </w:tr>
      <w:tr w:rsidR="00344085" w14:paraId="7BE82E80" w14:textId="77777777" w:rsidTr="005125C3">
        <w:trPr>
          <w:cantSplit/>
        </w:trPr>
        <w:tc>
          <w:tcPr>
            <w:tcW w:w="1576" w:type="dxa"/>
            <w:tcBorders>
              <w:top w:val="single" w:sz="4" w:space="0" w:color="auto"/>
              <w:bottom w:val="single" w:sz="4" w:space="0" w:color="auto"/>
            </w:tcBorders>
          </w:tcPr>
          <w:p w14:paraId="7A54F5A3" w14:textId="77777777" w:rsidR="00344085" w:rsidRDefault="00344085" w:rsidP="005125C3">
            <w:pPr>
              <w:pStyle w:val="EarlierRepubEntries"/>
            </w:pPr>
            <w:r>
              <w:t>R9*</w:t>
            </w:r>
            <w:r>
              <w:br/>
              <w:t>7 Jan 2002</w:t>
            </w:r>
          </w:p>
        </w:tc>
        <w:tc>
          <w:tcPr>
            <w:tcW w:w="1664" w:type="dxa"/>
            <w:tcBorders>
              <w:top w:val="single" w:sz="4" w:space="0" w:color="auto"/>
              <w:bottom w:val="single" w:sz="4" w:space="0" w:color="auto"/>
            </w:tcBorders>
          </w:tcPr>
          <w:p w14:paraId="286071B7"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16F74AEE" w14:textId="0727A60E" w:rsidR="00344085" w:rsidRPr="00CD2DD9" w:rsidRDefault="00D170DC" w:rsidP="005125C3">
            <w:pPr>
              <w:pStyle w:val="EarlierRepubEntries"/>
              <w:rPr>
                <w:rStyle w:val="charUnderline"/>
              </w:rPr>
            </w:pPr>
            <w:hyperlink r:id="rId4439" w:tooltip="Protection Orders (Consequential Amendments) Act 2001" w:history="1">
              <w:r w:rsidR="00344085" w:rsidRPr="00C62C6A">
                <w:rPr>
                  <w:rStyle w:val="Hyperlink"/>
                </w:rPr>
                <w:t>A2001</w:t>
              </w:r>
              <w:r w:rsidR="00344085" w:rsidRPr="00C62C6A">
                <w:rPr>
                  <w:rStyle w:val="Hyperlink"/>
                </w:rPr>
                <w:noBreakHyphen/>
                <w:t>90</w:t>
              </w:r>
            </w:hyperlink>
          </w:p>
        </w:tc>
        <w:tc>
          <w:tcPr>
            <w:tcW w:w="1560" w:type="dxa"/>
            <w:tcBorders>
              <w:top w:val="single" w:sz="4" w:space="0" w:color="auto"/>
              <w:bottom w:val="single" w:sz="4" w:space="0" w:color="auto"/>
            </w:tcBorders>
          </w:tcPr>
          <w:p w14:paraId="280250F2" w14:textId="77777777" w:rsidR="00344085" w:rsidRDefault="00344085" w:rsidP="005125C3">
            <w:pPr>
              <w:pStyle w:val="EarlierRepubEntries"/>
            </w:pPr>
            <w:r>
              <w:t>commenced expiry and general renumbering</w:t>
            </w:r>
          </w:p>
        </w:tc>
      </w:tr>
      <w:tr w:rsidR="00344085" w14:paraId="0314A9C0" w14:textId="77777777" w:rsidTr="005125C3">
        <w:trPr>
          <w:cantSplit/>
        </w:trPr>
        <w:tc>
          <w:tcPr>
            <w:tcW w:w="1576" w:type="dxa"/>
            <w:tcBorders>
              <w:top w:val="single" w:sz="4" w:space="0" w:color="auto"/>
              <w:bottom w:val="single" w:sz="4" w:space="0" w:color="auto"/>
            </w:tcBorders>
          </w:tcPr>
          <w:p w14:paraId="154CD57F" w14:textId="77777777" w:rsidR="00344085" w:rsidRDefault="00344085" w:rsidP="005125C3">
            <w:pPr>
              <w:pStyle w:val="EarlierRepubEntries"/>
            </w:pPr>
            <w:r>
              <w:t>R9 (RI)</w:t>
            </w:r>
            <w:r>
              <w:br/>
              <w:t>23 June 2003</w:t>
            </w:r>
          </w:p>
        </w:tc>
        <w:tc>
          <w:tcPr>
            <w:tcW w:w="1664" w:type="dxa"/>
            <w:tcBorders>
              <w:top w:val="single" w:sz="4" w:space="0" w:color="auto"/>
              <w:bottom w:val="single" w:sz="4" w:space="0" w:color="auto"/>
            </w:tcBorders>
          </w:tcPr>
          <w:p w14:paraId="3FA71951"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08830A67" w14:textId="5D0FD3CA" w:rsidR="00344085" w:rsidRDefault="00D170DC" w:rsidP="005125C3">
            <w:pPr>
              <w:pStyle w:val="EarlierRepubEntries"/>
            </w:pPr>
            <w:hyperlink r:id="rId4440" w:tooltip="Protection Orders (Consequential Amendments) Act 2001" w:history="1">
              <w:r w:rsidR="00344085" w:rsidRPr="00C62C6A">
                <w:rPr>
                  <w:rStyle w:val="charCitHyperlinkAbbrev"/>
                </w:rPr>
                <w:t>A2001</w:t>
              </w:r>
              <w:r w:rsidR="00344085" w:rsidRPr="00C62C6A">
                <w:rPr>
                  <w:rStyle w:val="charCitHyperlinkAbbrev"/>
                </w:rPr>
                <w:noBreakHyphen/>
                <w:t>90</w:t>
              </w:r>
            </w:hyperlink>
          </w:p>
        </w:tc>
        <w:tc>
          <w:tcPr>
            <w:tcW w:w="1560" w:type="dxa"/>
            <w:tcBorders>
              <w:top w:val="single" w:sz="4" w:space="0" w:color="auto"/>
              <w:bottom w:val="single" w:sz="4" w:space="0" w:color="auto"/>
            </w:tcBorders>
          </w:tcPr>
          <w:p w14:paraId="2632B9F5" w14:textId="77777777" w:rsidR="00344085" w:rsidRDefault="00344085" w:rsidP="005125C3">
            <w:pPr>
              <w:pStyle w:val="EarlierRepubEntries"/>
            </w:pPr>
            <w:r>
              <w:t>reissue for textual correction in s 357</w:t>
            </w:r>
          </w:p>
        </w:tc>
      </w:tr>
      <w:tr w:rsidR="00344085" w14:paraId="7A56B890" w14:textId="77777777" w:rsidTr="005125C3">
        <w:trPr>
          <w:cantSplit/>
        </w:trPr>
        <w:tc>
          <w:tcPr>
            <w:tcW w:w="1576" w:type="dxa"/>
            <w:tcBorders>
              <w:top w:val="single" w:sz="4" w:space="0" w:color="auto"/>
              <w:bottom w:val="single" w:sz="4" w:space="0" w:color="auto"/>
            </w:tcBorders>
          </w:tcPr>
          <w:p w14:paraId="4AC0D1A3" w14:textId="77777777" w:rsidR="00344085" w:rsidRDefault="00344085" w:rsidP="005125C3">
            <w:pPr>
              <w:pStyle w:val="EarlierRepubEntries"/>
            </w:pPr>
            <w:r>
              <w:t>R10 (RI)</w:t>
            </w:r>
            <w:r>
              <w:br/>
              <w:t>23 June 2003</w:t>
            </w:r>
          </w:p>
        </w:tc>
        <w:tc>
          <w:tcPr>
            <w:tcW w:w="1664" w:type="dxa"/>
            <w:tcBorders>
              <w:top w:val="single" w:sz="4" w:space="0" w:color="auto"/>
              <w:bottom w:val="single" w:sz="4" w:space="0" w:color="auto"/>
            </w:tcBorders>
          </w:tcPr>
          <w:p w14:paraId="62373E78" w14:textId="77777777" w:rsidR="00344085" w:rsidRDefault="00344085" w:rsidP="005125C3">
            <w:pPr>
              <w:pStyle w:val="EarlierRepubEntries"/>
            </w:pPr>
            <w:r>
              <w:t>14 Mar 2002–</w:t>
            </w:r>
            <w:r>
              <w:br/>
              <w:t>26 Mar 2002</w:t>
            </w:r>
          </w:p>
        </w:tc>
        <w:tc>
          <w:tcPr>
            <w:tcW w:w="1800" w:type="dxa"/>
            <w:tcBorders>
              <w:top w:val="single" w:sz="4" w:space="0" w:color="auto"/>
              <w:bottom w:val="single" w:sz="4" w:space="0" w:color="auto"/>
            </w:tcBorders>
          </w:tcPr>
          <w:p w14:paraId="7C6473C8" w14:textId="0E08E4D2" w:rsidR="00344085" w:rsidRDefault="00D170DC" w:rsidP="005125C3">
            <w:pPr>
              <w:pStyle w:val="EarlierRepubEntries"/>
            </w:pPr>
            <w:hyperlink r:id="rId4441"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4BAB8F7" w14:textId="3C061B6F" w:rsidR="00344085" w:rsidRDefault="00344085" w:rsidP="005125C3">
            <w:pPr>
              <w:pStyle w:val="EarlierRepubEntries"/>
            </w:pPr>
            <w:r>
              <w:t xml:space="preserve">amendments by </w:t>
            </w:r>
            <w:hyperlink r:id="rId4442" w:tooltip="Crimes Amendment Act 2002" w:history="1">
              <w:r w:rsidRPr="00C62C6A">
                <w:rPr>
                  <w:rStyle w:val="charCitHyperlinkAbbrev"/>
                </w:rPr>
                <w:t>A2002</w:t>
              </w:r>
              <w:r w:rsidRPr="00C62C6A">
                <w:rPr>
                  <w:rStyle w:val="charCitHyperlinkAbbrev"/>
                </w:rPr>
                <w:noBreakHyphen/>
                <w:t>3</w:t>
              </w:r>
            </w:hyperlink>
            <w:r>
              <w:t xml:space="preserve"> </w:t>
            </w:r>
            <w:r>
              <w:br/>
              <w:t>reissue for textual correction in s 357</w:t>
            </w:r>
          </w:p>
        </w:tc>
      </w:tr>
      <w:tr w:rsidR="00344085" w14:paraId="0D11A3AC" w14:textId="77777777" w:rsidTr="005125C3">
        <w:trPr>
          <w:cantSplit/>
        </w:trPr>
        <w:tc>
          <w:tcPr>
            <w:tcW w:w="1576" w:type="dxa"/>
            <w:tcBorders>
              <w:top w:val="single" w:sz="4" w:space="0" w:color="auto"/>
              <w:bottom w:val="single" w:sz="4" w:space="0" w:color="auto"/>
            </w:tcBorders>
          </w:tcPr>
          <w:p w14:paraId="6BF36E89" w14:textId="77777777" w:rsidR="00344085" w:rsidRDefault="00344085" w:rsidP="005125C3">
            <w:pPr>
              <w:pStyle w:val="EarlierRepubEntries"/>
            </w:pPr>
            <w:r>
              <w:t xml:space="preserve">R11 (RI) </w:t>
            </w:r>
            <w:r>
              <w:br/>
              <w:t>23 June 2003</w:t>
            </w:r>
          </w:p>
        </w:tc>
        <w:tc>
          <w:tcPr>
            <w:tcW w:w="1664" w:type="dxa"/>
            <w:tcBorders>
              <w:top w:val="single" w:sz="4" w:space="0" w:color="auto"/>
              <w:bottom w:val="single" w:sz="4" w:space="0" w:color="auto"/>
            </w:tcBorders>
          </w:tcPr>
          <w:p w14:paraId="74E47248" w14:textId="77777777" w:rsidR="00344085" w:rsidRDefault="00344085" w:rsidP="005125C3">
            <w:pPr>
              <w:pStyle w:val="EarlierRepubEntries"/>
            </w:pPr>
            <w:r>
              <w:t>27 Mar 2002–</w:t>
            </w:r>
            <w:r>
              <w:br/>
              <w:t>13 May 2002</w:t>
            </w:r>
          </w:p>
        </w:tc>
        <w:tc>
          <w:tcPr>
            <w:tcW w:w="1800" w:type="dxa"/>
            <w:tcBorders>
              <w:top w:val="single" w:sz="4" w:space="0" w:color="auto"/>
              <w:bottom w:val="single" w:sz="4" w:space="0" w:color="auto"/>
            </w:tcBorders>
          </w:tcPr>
          <w:p w14:paraId="7B011F60" w14:textId="1B1C90C1" w:rsidR="00344085" w:rsidRDefault="00D170DC" w:rsidP="005125C3">
            <w:pPr>
              <w:pStyle w:val="EarlierRepubEntries"/>
            </w:pPr>
            <w:hyperlink r:id="rId4443"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751DA361" w14:textId="783A12C6" w:rsidR="00344085" w:rsidRDefault="00344085" w:rsidP="005125C3">
            <w:pPr>
              <w:pStyle w:val="EarlierRepubEntries"/>
            </w:pPr>
            <w:r>
              <w:t xml:space="preserve">amendments by </w:t>
            </w:r>
            <w:hyperlink r:id="rId4444" w:tooltip="Protection Orders (Consequential Amendments) Act 2001" w:history="1">
              <w:r w:rsidRPr="00C62C6A">
                <w:rPr>
                  <w:rStyle w:val="charCitHyperlinkAbbrev"/>
                </w:rPr>
                <w:t>A2001</w:t>
              </w:r>
              <w:r w:rsidRPr="00C62C6A">
                <w:rPr>
                  <w:rStyle w:val="charCitHyperlinkAbbrev"/>
                </w:rPr>
                <w:noBreakHyphen/>
                <w:t>90</w:t>
              </w:r>
            </w:hyperlink>
            <w:r>
              <w:t xml:space="preserve"> and commenced expiry </w:t>
            </w:r>
            <w:r>
              <w:br/>
              <w:t>reissue for textual correction in s 357</w:t>
            </w:r>
          </w:p>
        </w:tc>
      </w:tr>
      <w:tr w:rsidR="00344085" w14:paraId="47B568B2" w14:textId="77777777" w:rsidTr="005125C3">
        <w:trPr>
          <w:cantSplit/>
        </w:trPr>
        <w:tc>
          <w:tcPr>
            <w:tcW w:w="1576" w:type="dxa"/>
            <w:tcBorders>
              <w:top w:val="single" w:sz="4" w:space="0" w:color="auto"/>
              <w:bottom w:val="single" w:sz="4" w:space="0" w:color="auto"/>
            </w:tcBorders>
          </w:tcPr>
          <w:p w14:paraId="78C0B275" w14:textId="77777777" w:rsidR="00344085" w:rsidRDefault="00344085" w:rsidP="005125C3">
            <w:pPr>
              <w:pStyle w:val="EarlierRepubEntries"/>
            </w:pPr>
            <w:r>
              <w:lastRenderedPageBreak/>
              <w:t xml:space="preserve">R12 (RI) </w:t>
            </w:r>
            <w:r>
              <w:br/>
              <w:t>23 June 2003</w:t>
            </w:r>
          </w:p>
        </w:tc>
        <w:tc>
          <w:tcPr>
            <w:tcW w:w="1664" w:type="dxa"/>
            <w:tcBorders>
              <w:top w:val="single" w:sz="4" w:space="0" w:color="auto"/>
              <w:bottom w:val="single" w:sz="4" w:space="0" w:color="auto"/>
            </w:tcBorders>
          </w:tcPr>
          <w:p w14:paraId="138B1C75" w14:textId="77777777" w:rsidR="00344085" w:rsidRDefault="00344085" w:rsidP="005125C3">
            <w:pPr>
              <w:pStyle w:val="EarlierRepubEntries"/>
            </w:pPr>
            <w:r>
              <w:t>14 May 2002–</w:t>
            </w:r>
            <w:r>
              <w:br/>
              <w:t>27 May 2002</w:t>
            </w:r>
          </w:p>
        </w:tc>
        <w:tc>
          <w:tcPr>
            <w:tcW w:w="1800" w:type="dxa"/>
            <w:tcBorders>
              <w:top w:val="single" w:sz="4" w:space="0" w:color="auto"/>
              <w:bottom w:val="single" w:sz="4" w:space="0" w:color="auto"/>
            </w:tcBorders>
          </w:tcPr>
          <w:p w14:paraId="5ACF61FC" w14:textId="7E9B4F19" w:rsidR="00344085" w:rsidRDefault="00D170DC" w:rsidP="005125C3">
            <w:pPr>
              <w:pStyle w:val="EarlierRepubEntries"/>
            </w:pPr>
            <w:hyperlink r:id="rId4445"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60EEE433" w14:textId="6CFC6129" w:rsidR="00344085" w:rsidRDefault="00344085" w:rsidP="005125C3">
            <w:pPr>
              <w:pStyle w:val="EarlierRepubEntries"/>
            </w:pPr>
            <w:r>
              <w:t xml:space="preserve">amendments by </w:t>
            </w:r>
            <w:hyperlink r:id="rId4446" w:tooltip="Crimes (Bushfires) Amendment Act 2002" w:history="1">
              <w:r w:rsidRPr="00C62C6A">
                <w:rPr>
                  <w:rStyle w:val="charCitHyperlinkAbbrev"/>
                </w:rPr>
                <w:t>A2002</w:t>
              </w:r>
              <w:r w:rsidRPr="00C62C6A">
                <w:rPr>
                  <w:rStyle w:val="charCitHyperlinkAbbrev"/>
                </w:rPr>
                <w:noBreakHyphen/>
                <w:t>9</w:t>
              </w:r>
            </w:hyperlink>
            <w:r>
              <w:t xml:space="preserve"> reissued for textual correction in s 357</w:t>
            </w:r>
          </w:p>
        </w:tc>
      </w:tr>
      <w:tr w:rsidR="00344085" w14:paraId="09A42027" w14:textId="77777777" w:rsidTr="005125C3">
        <w:trPr>
          <w:cantSplit/>
        </w:trPr>
        <w:tc>
          <w:tcPr>
            <w:tcW w:w="1576" w:type="dxa"/>
            <w:tcBorders>
              <w:top w:val="single" w:sz="4" w:space="0" w:color="auto"/>
              <w:bottom w:val="single" w:sz="4" w:space="0" w:color="auto"/>
            </w:tcBorders>
          </w:tcPr>
          <w:p w14:paraId="157E4B49" w14:textId="77777777" w:rsidR="00344085" w:rsidRDefault="00344085" w:rsidP="005125C3">
            <w:pPr>
              <w:pStyle w:val="EarlierRepubEntries"/>
            </w:pPr>
            <w:r>
              <w:t xml:space="preserve">R13 (RI) </w:t>
            </w:r>
            <w:r>
              <w:br/>
              <w:t>23 June 2003</w:t>
            </w:r>
          </w:p>
        </w:tc>
        <w:tc>
          <w:tcPr>
            <w:tcW w:w="1664" w:type="dxa"/>
            <w:tcBorders>
              <w:top w:val="single" w:sz="4" w:space="0" w:color="auto"/>
              <w:bottom w:val="single" w:sz="4" w:space="0" w:color="auto"/>
            </w:tcBorders>
          </w:tcPr>
          <w:p w14:paraId="291AE219" w14:textId="77777777" w:rsidR="00344085" w:rsidRDefault="00344085" w:rsidP="005125C3">
            <w:pPr>
              <w:pStyle w:val="EarlierRepubEntries"/>
            </w:pPr>
            <w:r>
              <w:t>28 May 2002–</w:t>
            </w:r>
            <w:r>
              <w:br/>
              <w:t>8 Sept 2002</w:t>
            </w:r>
          </w:p>
        </w:tc>
        <w:tc>
          <w:tcPr>
            <w:tcW w:w="1800" w:type="dxa"/>
            <w:tcBorders>
              <w:top w:val="single" w:sz="4" w:space="0" w:color="auto"/>
              <w:bottom w:val="single" w:sz="4" w:space="0" w:color="auto"/>
            </w:tcBorders>
          </w:tcPr>
          <w:p w14:paraId="0760A3DD" w14:textId="0B3FE251" w:rsidR="00344085" w:rsidRDefault="00D170DC" w:rsidP="005125C3">
            <w:pPr>
              <w:pStyle w:val="EarlierRepubEntries"/>
            </w:pPr>
            <w:hyperlink r:id="rId4447" w:tooltip="Legislation Amendment Act 2002" w:history="1">
              <w:r w:rsidR="00344085" w:rsidRPr="00C62C6A">
                <w:rPr>
                  <w:rStyle w:val="charCitHyperlinkAbbrev"/>
                </w:rPr>
                <w:t>A2002</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17B1367" w14:textId="3ECDCD2B" w:rsidR="00344085" w:rsidRDefault="00344085" w:rsidP="005125C3">
            <w:pPr>
              <w:pStyle w:val="EarlierRepubEntries"/>
            </w:pPr>
            <w:r>
              <w:t xml:space="preserve">amendments by </w:t>
            </w:r>
            <w:hyperlink r:id="rId4448" w:tooltip="Legislation Amendment Act 2002" w:history="1">
              <w:r w:rsidRPr="00C62C6A">
                <w:rPr>
                  <w:rStyle w:val="charCitHyperlinkAbbrev"/>
                </w:rPr>
                <w:t>A2002</w:t>
              </w:r>
              <w:r w:rsidRPr="00C62C6A">
                <w:rPr>
                  <w:rStyle w:val="charCitHyperlinkAbbrev"/>
                </w:rPr>
                <w:noBreakHyphen/>
                <w:t>11</w:t>
              </w:r>
            </w:hyperlink>
            <w:r>
              <w:t xml:space="preserve"> reissued for textual correction in s 357</w:t>
            </w:r>
          </w:p>
        </w:tc>
      </w:tr>
      <w:tr w:rsidR="00344085" w14:paraId="7B53BD00" w14:textId="77777777" w:rsidTr="005125C3">
        <w:trPr>
          <w:cantSplit/>
        </w:trPr>
        <w:tc>
          <w:tcPr>
            <w:tcW w:w="1576" w:type="dxa"/>
            <w:tcBorders>
              <w:top w:val="single" w:sz="4" w:space="0" w:color="auto"/>
              <w:bottom w:val="single" w:sz="4" w:space="0" w:color="auto"/>
            </w:tcBorders>
          </w:tcPr>
          <w:p w14:paraId="78722173" w14:textId="77777777" w:rsidR="00344085" w:rsidRDefault="00344085" w:rsidP="005125C3">
            <w:pPr>
              <w:pStyle w:val="EarlierRepubEntries"/>
            </w:pPr>
            <w:r>
              <w:t xml:space="preserve">R14 (RI) </w:t>
            </w:r>
            <w:r>
              <w:br/>
              <w:t>23 June 2003</w:t>
            </w:r>
          </w:p>
        </w:tc>
        <w:tc>
          <w:tcPr>
            <w:tcW w:w="1664" w:type="dxa"/>
            <w:tcBorders>
              <w:top w:val="single" w:sz="4" w:space="0" w:color="auto"/>
              <w:bottom w:val="single" w:sz="4" w:space="0" w:color="auto"/>
            </w:tcBorders>
          </w:tcPr>
          <w:p w14:paraId="4D7A3C33" w14:textId="77777777" w:rsidR="00344085" w:rsidRDefault="00344085" w:rsidP="005125C3">
            <w:pPr>
              <w:pStyle w:val="EarlierRepubEntries"/>
            </w:pPr>
            <w:r>
              <w:t>9 Sept 2002–</w:t>
            </w:r>
            <w:r>
              <w:br/>
              <w:t>12 Sept 2002</w:t>
            </w:r>
          </w:p>
        </w:tc>
        <w:tc>
          <w:tcPr>
            <w:tcW w:w="1800" w:type="dxa"/>
            <w:tcBorders>
              <w:top w:val="single" w:sz="4" w:space="0" w:color="auto"/>
              <w:bottom w:val="single" w:sz="4" w:space="0" w:color="auto"/>
            </w:tcBorders>
          </w:tcPr>
          <w:p w14:paraId="65646171" w14:textId="02BB82D3" w:rsidR="00344085" w:rsidRDefault="00D170DC" w:rsidP="005125C3">
            <w:pPr>
              <w:pStyle w:val="EarlierRepubEntries"/>
            </w:pPr>
            <w:hyperlink r:id="rId4449"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6FB21FD" w14:textId="221D0D8F" w:rsidR="00344085" w:rsidRDefault="00344085" w:rsidP="005125C3">
            <w:pPr>
              <w:pStyle w:val="EarlierRepubEntries"/>
            </w:pPr>
            <w:r>
              <w:t xml:space="preserve">amendments by </w:t>
            </w:r>
            <w:hyperlink r:id="rId4450" w:tooltip="Crimes (Abolition of Offence of Abortion) Act 2002" w:history="1">
              <w:r w:rsidRPr="00C62C6A">
                <w:rPr>
                  <w:rStyle w:val="charCitHyperlinkAbbrev"/>
                </w:rPr>
                <w:t>A2002</w:t>
              </w:r>
              <w:r w:rsidRPr="00C62C6A">
                <w:rPr>
                  <w:rStyle w:val="charCitHyperlinkAbbrev"/>
                </w:rPr>
                <w:noBreakHyphen/>
                <w:t>24</w:t>
              </w:r>
            </w:hyperlink>
            <w:r>
              <w:t xml:space="preserve"> reissued for textual correction in s 357</w:t>
            </w:r>
          </w:p>
        </w:tc>
      </w:tr>
      <w:tr w:rsidR="00344085" w14:paraId="29F9556F" w14:textId="77777777" w:rsidTr="005125C3">
        <w:trPr>
          <w:cantSplit/>
        </w:trPr>
        <w:tc>
          <w:tcPr>
            <w:tcW w:w="1576" w:type="dxa"/>
            <w:tcBorders>
              <w:top w:val="single" w:sz="4" w:space="0" w:color="auto"/>
              <w:bottom w:val="single" w:sz="4" w:space="0" w:color="auto"/>
            </w:tcBorders>
          </w:tcPr>
          <w:p w14:paraId="56869DE3" w14:textId="77777777" w:rsidR="00344085" w:rsidRDefault="00344085" w:rsidP="005125C3">
            <w:pPr>
              <w:pStyle w:val="EarlierRepubEntries"/>
            </w:pPr>
            <w:r>
              <w:t xml:space="preserve">R15 (RI) </w:t>
            </w:r>
            <w:r>
              <w:br/>
              <w:t>23 June 2003</w:t>
            </w:r>
          </w:p>
        </w:tc>
        <w:tc>
          <w:tcPr>
            <w:tcW w:w="1664" w:type="dxa"/>
            <w:tcBorders>
              <w:top w:val="single" w:sz="4" w:space="0" w:color="auto"/>
              <w:bottom w:val="single" w:sz="4" w:space="0" w:color="auto"/>
            </w:tcBorders>
          </w:tcPr>
          <w:p w14:paraId="0563F518" w14:textId="77777777" w:rsidR="00344085" w:rsidRDefault="00344085" w:rsidP="005125C3">
            <w:pPr>
              <w:pStyle w:val="EarlierRepubEntries"/>
            </w:pPr>
            <w:r>
              <w:t>13 Sept 2002–</w:t>
            </w:r>
            <w:r>
              <w:br/>
              <w:t>27 Nov 2002</w:t>
            </w:r>
          </w:p>
        </w:tc>
        <w:tc>
          <w:tcPr>
            <w:tcW w:w="1800" w:type="dxa"/>
            <w:tcBorders>
              <w:top w:val="single" w:sz="4" w:space="0" w:color="auto"/>
              <w:bottom w:val="single" w:sz="4" w:space="0" w:color="auto"/>
            </w:tcBorders>
          </w:tcPr>
          <w:p w14:paraId="66BE5536" w14:textId="78FBF4CC" w:rsidR="00344085" w:rsidRDefault="00D170DC" w:rsidP="005125C3">
            <w:pPr>
              <w:pStyle w:val="EarlierRepubEntries"/>
            </w:pPr>
            <w:hyperlink r:id="rId4451"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2ED7DB00" w14:textId="77777777" w:rsidR="00344085" w:rsidRDefault="00344085" w:rsidP="005125C3">
            <w:pPr>
              <w:pStyle w:val="EarlierRepubEntries"/>
            </w:pPr>
            <w:r>
              <w:t xml:space="preserve">commenced expiry </w:t>
            </w:r>
            <w:r>
              <w:br/>
              <w:t>reissue for textual correction in s 357</w:t>
            </w:r>
          </w:p>
        </w:tc>
      </w:tr>
      <w:tr w:rsidR="00344085" w14:paraId="7BEC3747" w14:textId="77777777" w:rsidTr="005125C3">
        <w:trPr>
          <w:cantSplit/>
        </w:trPr>
        <w:tc>
          <w:tcPr>
            <w:tcW w:w="1576" w:type="dxa"/>
            <w:tcBorders>
              <w:top w:val="single" w:sz="4" w:space="0" w:color="auto"/>
              <w:bottom w:val="single" w:sz="4" w:space="0" w:color="auto"/>
            </w:tcBorders>
          </w:tcPr>
          <w:p w14:paraId="5D4F5345" w14:textId="77777777" w:rsidR="00344085" w:rsidRDefault="00344085" w:rsidP="005125C3">
            <w:pPr>
              <w:pStyle w:val="EarlierRepubEntries"/>
            </w:pPr>
            <w:r>
              <w:t xml:space="preserve">R16 (RI) </w:t>
            </w:r>
            <w:r>
              <w:br/>
              <w:t>23 June 2003</w:t>
            </w:r>
          </w:p>
        </w:tc>
        <w:tc>
          <w:tcPr>
            <w:tcW w:w="1664" w:type="dxa"/>
            <w:tcBorders>
              <w:top w:val="single" w:sz="4" w:space="0" w:color="auto"/>
              <w:bottom w:val="single" w:sz="4" w:space="0" w:color="auto"/>
            </w:tcBorders>
          </w:tcPr>
          <w:p w14:paraId="473A7700" w14:textId="77777777" w:rsidR="00344085" w:rsidRDefault="00344085" w:rsidP="005125C3">
            <w:pPr>
              <w:pStyle w:val="EarlierRepubEntries"/>
            </w:pPr>
            <w:r>
              <w:t>28 Nov 2002–</w:t>
            </w:r>
            <w:r>
              <w:br/>
              <w:t>9 Dec 2002</w:t>
            </w:r>
          </w:p>
        </w:tc>
        <w:tc>
          <w:tcPr>
            <w:tcW w:w="1800" w:type="dxa"/>
            <w:tcBorders>
              <w:top w:val="single" w:sz="4" w:space="0" w:color="auto"/>
              <w:bottom w:val="single" w:sz="4" w:space="0" w:color="auto"/>
            </w:tcBorders>
          </w:tcPr>
          <w:p w14:paraId="28F41B49" w14:textId="7CCF00FB" w:rsidR="00344085" w:rsidRDefault="00D170DC" w:rsidP="005125C3">
            <w:pPr>
              <w:pStyle w:val="EarlierRepubEntries"/>
            </w:pPr>
            <w:hyperlink r:id="rId4452"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37C782A8" w14:textId="77777777" w:rsidR="00344085" w:rsidRDefault="00344085" w:rsidP="005125C3">
            <w:pPr>
              <w:pStyle w:val="EarlierRepubEntries"/>
            </w:pPr>
            <w:r>
              <w:t xml:space="preserve">commenced expiry </w:t>
            </w:r>
            <w:r>
              <w:br/>
              <w:t>reissue for textual correction in s 357</w:t>
            </w:r>
          </w:p>
        </w:tc>
      </w:tr>
      <w:tr w:rsidR="00344085" w14:paraId="20C0F3D6" w14:textId="77777777" w:rsidTr="005125C3">
        <w:trPr>
          <w:cantSplit/>
        </w:trPr>
        <w:tc>
          <w:tcPr>
            <w:tcW w:w="1576" w:type="dxa"/>
            <w:tcBorders>
              <w:top w:val="single" w:sz="4" w:space="0" w:color="auto"/>
              <w:bottom w:val="single" w:sz="4" w:space="0" w:color="auto"/>
            </w:tcBorders>
          </w:tcPr>
          <w:p w14:paraId="30118D3D" w14:textId="77777777" w:rsidR="00344085" w:rsidRDefault="00344085" w:rsidP="005125C3">
            <w:pPr>
              <w:pStyle w:val="EarlierRepubEntries"/>
            </w:pPr>
            <w:r>
              <w:t xml:space="preserve">R17 (RI) </w:t>
            </w:r>
            <w:r>
              <w:br/>
              <w:t>23 June 2003</w:t>
            </w:r>
          </w:p>
        </w:tc>
        <w:tc>
          <w:tcPr>
            <w:tcW w:w="1664" w:type="dxa"/>
            <w:tcBorders>
              <w:top w:val="single" w:sz="4" w:space="0" w:color="auto"/>
              <w:bottom w:val="single" w:sz="4" w:space="0" w:color="auto"/>
            </w:tcBorders>
          </w:tcPr>
          <w:p w14:paraId="2C642D1C" w14:textId="77777777" w:rsidR="00344085" w:rsidRDefault="00344085" w:rsidP="005125C3">
            <w:pPr>
              <w:pStyle w:val="EarlierRepubEntries"/>
            </w:pPr>
            <w:r>
              <w:t xml:space="preserve">10 </w:t>
            </w:r>
            <w:r w:rsidRPr="00C55FA9">
              <w:t>Dec 2002–20</w:t>
            </w:r>
            <w:r>
              <w:t> Dec 2002</w:t>
            </w:r>
          </w:p>
        </w:tc>
        <w:tc>
          <w:tcPr>
            <w:tcW w:w="1800" w:type="dxa"/>
            <w:tcBorders>
              <w:top w:val="single" w:sz="4" w:space="0" w:color="auto"/>
              <w:bottom w:val="single" w:sz="4" w:space="0" w:color="auto"/>
            </w:tcBorders>
          </w:tcPr>
          <w:p w14:paraId="1A235DBF" w14:textId="50EC355E" w:rsidR="00344085" w:rsidRDefault="00D170DC" w:rsidP="005125C3">
            <w:pPr>
              <w:pStyle w:val="EarlierRepubEntries"/>
            </w:pPr>
            <w:hyperlink r:id="rId4453"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9D0224E" w14:textId="77777777" w:rsidR="00344085" w:rsidRDefault="00344085" w:rsidP="005125C3">
            <w:pPr>
              <w:pStyle w:val="EarlierRepubEntries"/>
            </w:pPr>
            <w:r>
              <w:t xml:space="preserve">commenced expiry </w:t>
            </w:r>
            <w:r>
              <w:br/>
              <w:t>reissue for textual correction in s 357</w:t>
            </w:r>
          </w:p>
        </w:tc>
      </w:tr>
      <w:tr w:rsidR="00344085" w14:paraId="7692DE1C" w14:textId="77777777" w:rsidTr="005125C3">
        <w:trPr>
          <w:cantSplit/>
        </w:trPr>
        <w:tc>
          <w:tcPr>
            <w:tcW w:w="1576" w:type="dxa"/>
            <w:tcBorders>
              <w:top w:val="single" w:sz="4" w:space="0" w:color="auto"/>
              <w:bottom w:val="single" w:sz="4" w:space="0" w:color="auto"/>
            </w:tcBorders>
          </w:tcPr>
          <w:p w14:paraId="255728FE" w14:textId="77777777" w:rsidR="00344085" w:rsidRDefault="00344085" w:rsidP="005125C3">
            <w:pPr>
              <w:pStyle w:val="EarlierRepubEntries"/>
            </w:pPr>
            <w:r>
              <w:lastRenderedPageBreak/>
              <w:t xml:space="preserve">R18 (RI) </w:t>
            </w:r>
            <w:r>
              <w:br/>
              <w:t>23 June 2003</w:t>
            </w:r>
          </w:p>
        </w:tc>
        <w:tc>
          <w:tcPr>
            <w:tcW w:w="1664" w:type="dxa"/>
            <w:tcBorders>
              <w:top w:val="single" w:sz="4" w:space="0" w:color="auto"/>
              <w:bottom w:val="single" w:sz="4" w:space="0" w:color="auto"/>
            </w:tcBorders>
          </w:tcPr>
          <w:p w14:paraId="1BCC605B" w14:textId="77777777" w:rsidR="00344085" w:rsidRDefault="00344085" w:rsidP="005125C3">
            <w:pPr>
              <w:pStyle w:val="EarlierRepubEntries"/>
            </w:pPr>
            <w:r>
              <w:t>21 Dec 2002–</w:t>
            </w:r>
            <w:r>
              <w:br/>
              <w:t>31 Dec 2002</w:t>
            </w:r>
          </w:p>
        </w:tc>
        <w:tc>
          <w:tcPr>
            <w:tcW w:w="1800" w:type="dxa"/>
            <w:tcBorders>
              <w:top w:val="single" w:sz="4" w:space="0" w:color="auto"/>
              <w:bottom w:val="single" w:sz="4" w:space="0" w:color="auto"/>
            </w:tcBorders>
          </w:tcPr>
          <w:p w14:paraId="0A9952DC" w14:textId="6B42C91F" w:rsidR="00344085" w:rsidRDefault="00D170DC" w:rsidP="005125C3">
            <w:pPr>
              <w:pStyle w:val="EarlierRepubEntries"/>
            </w:pPr>
            <w:hyperlink r:id="rId4454"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370C868F" w14:textId="0B8CCC66" w:rsidR="00344085" w:rsidRDefault="00344085" w:rsidP="005125C3">
            <w:pPr>
              <w:pStyle w:val="EarlierRepubEntries"/>
            </w:pPr>
            <w:r>
              <w:t xml:space="preserve">amendments by </w:t>
            </w:r>
            <w:hyperlink r:id="rId4455" w:tooltip="Rehabilitation of Offenders (Interim) Amendment Act 2002 (No 2)" w:history="1">
              <w:r w:rsidRPr="00C62C6A">
                <w:rPr>
                  <w:rStyle w:val="charCitHyperlinkAbbrev"/>
                </w:rPr>
                <w:t>A2002</w:t>
              </w:r>
              <w:r w:rsidRPr="00C62C6A">
                <w:rPr>
                  <w:rStyle w:val="charCitHyperlinkAbbrev"/>
                </w:rPr>
                <w:noBreakHyphen/>
                <w:t>50</w:t>
              </w:r>
            </w:hyperlink>
            <w:r>
              <w:t xml:space="preserve"> reissue for textual correction in s 357</w:t>
            </w:r>
          </w:p>
        </w:tc>
      </w:tr>
      <w:tr w:rsidR="00344085" w14:paraId="7FDA4D05" w14:textId="77777777" w:rsidTr="005125C3">
        <w:trPr>
          <w:cantSplit/>
        </w:trPr>
        <w:tc>
          <w:tcPr>
            <w:tcW w:w="1576" w:type="dxa"/>
            <w:tcBorders>
              <w:top w:val="single" w:sz="4" w:space="0" w:color="auto"/>
              <w:bottom w:val="single" w:sz="4" w:space="0" w:color="auto"/>
            </w:tcBorders>
          </w:tcPr>
          <w:p w14:paraId="7B5FC0EB" w14:textId="77777777" w:rsidR="00344085" w:rsidRDefault="00344085" w:rsidP="005125C3">
            <w:pPr>
              <w:pStyle w:val="EarlierRepubEntries"/>
            </w:pPr>
            <w:r>
              <w:t xml:space="preserve">R19 (RI) </w:t>
            </w:r>
            <w:r>
              <w:br/>
              <w:t>23 June 2003</w:t>
            </w:r>
          </w:p>
        </w:tc>
        <w:tc>
          <w:tcPr>
            <w:tcW w:w="1664" w:type="dxa"/>
            <w:tcBorders>
              <w:top w:val="single" w:sz="4" w:space="0" w:color="auto"/>
              <w:bottom w:val="single" w:sz="4" w:space="0" w:color="auto"/>
            </w:tcBorders>
          </w:tcPr>
          <w:p w14:paraId="2378F52E" w14:textId="77777777" w:rsidR="00344085" w:rsidRDefault="00344085" w:rsidP="005125C3">
            <w:pPr>
              <w:pStyle w:val="EarlierRepubEntries"/>
            </w:pPr>
            <w:r>
              <w:t>1 Jan 2003–</w:t>
            </w:r>
            <w:r>
              <w:br/>
              <w:t>16 Jan 2003</w:t>
            </w:r>
          </w:p>
        </w:tc>
        <w:tc>
          <w:tcPr>
            <w:tcW w:w="1800" w:type="dxa"/>
            <w:tcBorders>
              <w:top w:val="single" w:sz="4" w:space="0" w:color="auto"/>
              <w:bottom w:val="single" w:sz="4" w:space="0" w:color="auto"/>
            </w:tcBorders>
          </w:tcPr>
          <w:p w14:paraId="72629849" w14:textId="533AF252" w:rsidR="00344085" w:rsidRDefault="00D170DC" w:rsidP="005125C3">
            <w:pPr>
              <w:pStyle w:val="EarlierRepubEntries"/>
            </w:pPr>
            <w:hyperlink r:id="rId4456"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4B7919A9" w14:textId="1A706AE7" w:rsidR="00344085" w:rsidRDefault="00344085" w:rsidP="005125C3">
            <w:pPr>
              <w:pStyle w:val="EarlierRepubEntries"/>
            </w:pPr>
            <w:r>
              <w:t xml:space="preserve">amendments by </w:t>
            </w:r>
            <w:hyperlink r:id="rId4457" w:tooltip="Criminal Code 2002" w:history="1">
              <w:r w:rsidRPr="00C62C6A">
                <w:rPr>
                  <w:rStyle w:val="charCitHyperlinkAbbrev"/>
                </w:rPr>
                <w:t>A2002</w:t>
              </w:r>
              <w:r w:rsidRPr="00C62C6A">
                <w:rPr>
                  <w:rStyle w:val="charCitHyperlinkAbbrev"/>
                </w:rPr>
                <w:noBreakHyphen/>
                <w:t>51</w:t>
              </w:r>
            </w:hyperlink>
            <w:r>
              <w:t xml:space="preserve"> reissue for textual correction in s 357</w:t>
            </w:r>
          </w:p>
        </w:tc>
      </w:tr>
      <w:tr w:rsidR="00344085" w14:paraId="723EE33E" w14:textId="77777777" w:rsidTr="005125C3">
        <w:trPr>
          <w:cantSplit/>
        </w:trPr>
        <w:tc>
          <w:tcPr>
            <w:tcW w:w="1576" w:type="dxa"/>
            <w:tcBorders>
              <w:top w:val="single" w:sz="4" w:space="0" w:color="auto"/>
              <w:bottom w:val="single" w:sz="4" w:space="0" w:color="auto"/>
            </w:tcBorders>
          </w:tcPr>
          <w:p w14:paraId="74C9B6D8" w14:textId="77777777" w:rsidR="00344085" w:rsidRDefault="00344085" w:rsidP="005125C3">
            <w:pPr>
              <w:pStyle w:val="EarlierRepubEntries"/>
            </w:pPr>
            <w:r>
              <w:t xml:space="preserve">R20 (RI) </w:t>
            </w:r>
            <w:r>
              <w:br/>
              <w:t>23 June 2003</w:t>
            </w:r>
          </w:p>
        </w:tc>
        <w:tc>
          <w:tcPr>
            <w:tcW w:w="1664" w:type="dxa"/>
            <w:tcBorders>
              <w:top w:val="single" w:sz="4" w:space="0" w:color="auto"/>
              <w:bottom w:val="single" w:sz="4" w:space="0" w:color="auto"/>
            </w:tcBorders>
          </w:tcPr>
          <w:p w14:paraId="79786A63" w14:textId="77777777" w:rsidR="00344085" w:rsidRDefault="00344085" w:rsidP="005125C3">
            <w:pPr>
              <w:pStyle w:val="EarlierRepubEntries"/>
            </w:pPr>
            <w:r>
              <w:t>17 Jan 2003–</w:t>
            </w:r>
            <w:r>
              <w:br/>
              <w:t>19 Mar 2003</w:t>
            </w:r>
          </w:p>
        </w:tc>
        <w:tc>
          <w:tcPr>
            <w:tcW w:w="1800" w:type="dxa"/>
            <w:tcBorders>
              <w:top w:val="single" w:sz="4" w:space="0" w:color="auto"/>
              <w:bottom w:val="single" w:sz="4" w:space="0" w:color="auto"/>
            </w:tcBorders>
          </w:tcPr>
          <w:p w14:paraId="1B9643CA" w14:textId="5C49E826" w:rsidR="00344085" w:rsidRDefault="00D170DC" w:rsidP="005125C3">
            <w:pPr>
              <w:pStyle w:val="EarlierRepubEntries"/>
            </w:pPr>
            <w:hyperlink r:id="rId4458"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6EB35E8B" w14:textId="526854DE" w:rsidR="00344085" w:rsidRDefault="00344085" w:rsidP="005125C3">
            <w:pPr>
              <w:pStyle w:val="EarlierRepubEntries"/>
            </w:pPr>
            <w:r>
              <w:t xml:space="preserve">amendments by </w:t>
            </w:r>
            <w:hyperlink r:id="rId4459" w:tooltip="Statute Law Amendment Act 2002 (No 2)" w:history="1">
              <w:r w:rsidRPr="00C62C6A">
                <w:rPr>
                  <w:rStyle w:val="charCitHyperlinkAbbrev"/>
                </w:rPr>
                <w:t>A2002</w:t>
              </w:r>
              <w:r w:rsidRPr="00C62C6A">
                <w:rPr>
                  <w:rStyle w:val="charCitHyperlinkAbbrev"/>
                </w:rPr>
                <w:noBreakHyphen/>
                <w:t>49</w:t>
              </w:r>
            </w:hyperlink>
            <w:r>
              <w:t xml:space="preserve"> reissue for textual correction in s 357</w:t>
            </w:r>
          </w:p>
        </w:tc>
      </w:tr>
      <w:tr w:rsidR="00344085" w14:paraId="343C1BD6" w14:textId="77777777" w:rsidTr="005125C3">
        <w:trPr>
          <w:cantSplit/>
        </w:trPr>
        <w:tc>
          <w:tcPr>
            <w:tcW w:w="1576" w:type="dxa"/>
            <w:tcBorders>
              <w:top w:val="single" w:sz="4" w:space="0" w:color="auto"/>
              <w:bottom w:val="single" w:sz="4" w:space="0" w:color="auto"/>
            </w:tcBorders>
          </w:tcPr>
          <w:p w14:paraId="71A0BF53" w14:textId="77777777" w:rsidR="00344085" w:rsidRDefault="00344085" w:rsidP="005125C3">
            <w:pPr>
              <w:pStyle w:val="EarlierRepubEntries"/>
            </w:pPr>
            <w:r>
              <w:t>R21</w:t>
            </w:r>
            <w:r>
              <w:br/>
              <w:t>20 Mar 2003</w:t>
            </w:r>
          </w:p>
        </w:tc>
        <w:tc>
          <w:tcPr>
            <w:tcW w:w="1664" w:type="dxa"/>
            <w:tcBorders>
              <w:top w:val="single" w:sz="4" w:space="0" w:color="auto"/>
              <w:bottom w:val="single" w:sz="4" w:space="0" w:color="auto"/>
            </w:tcBorders>
          </w:tcPr>
          <w:p w14:paraId="3ED8D275" w14:textId="77777777" w:rsidR="00344085" w:rsidRDefault="00344085" w:rsidP="005125C3">
            <w:pPr>
              <w:pStyle w:val="EarlierRepubEntries"/>
            </w:pPr>
            <w:r>
              <w:t>20 Mar 2003–</w:t>
            </w:r>
            <w:r>
              <w:br/>
              <w:t>27 Mar 2003</w:t>
            </w:r>
          </w:p>
        </w:tc>
        <w:tc>
          <w:tcPr>
            <w:tcW w:w="1800" w:type="dxa"/>
            <w:tcBorders>
              <w:top w:val="single" w:sz="4" w:space="0" w:color="auto"/>
              <w:bottom w:val="single" w:sz="4" w:space="0" w:color="auto"/>
            </w:tcBorders>
          </w:tcPr>
          <w:p w14:paraId="1F0E9D5C" w14:textId="3AE05476" w:rsidR="00344085" w:rsidRDefault="00D170DC" w:rsidP="005125C3">
            <w:pPr>
              <w:pStyle w:val="EarlierRepubEntries"/>
            </w:pPr>
            <w:hyperlink r:id="rId4460"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0EB79782" w14:textId="7ED22D3D" w:rsidR="00344085" w:rsidRDefault="00344085" w:rsidP="005125C3">
            <w:pPr>
              <w:pStyle w:val="EarlierRepubEntries"/>
            </w:pPr>
            <w:r>
              <w:t xml:space="preserve">amendments by </w:t>
            </w:r>
            <w:hyperlink r:id="rId4461" w:tooltip="Rehabilitation of Offenders (Interim) Amendment Act 2002 (No 2)" w:history="1">
              <w:r w:rsidRPr="00C62C6A">
                <w:rPr>
                  <w:rStyle w:val="charCitHyperlinkAbbrev"/>
                </w:rPr>
                <w:t>A2002</w:t>
              </w:r>
              <w:r w:rsidRPr="00C62C6A">
                <w:rPr>
                  <w:rStyle w:val="charCitHyperlinkAbbrev"/>
                </w:rPr>
                <w:noBreakHyphen/>
                <w:t>50</w:t>
              </w:r>
            </w:hyperlink>
          </w:p>
        </w:tc>
      </w:tr>
      <w:tr w:rsidR="00344085" w14:paraId="0ECD9C31" w14:textId="77777777" w:rsidTr="005125C3">
        <w:trPr>
          <w:cantSplit/>
        </w:trPr>
        <w:tc>
          <w:tcPr>
            <w:tcW w:w="1576" w:type="dxa"/>
            <w:tcBorders>
              <w:top w:val="single" w:sz="4" w:space="0" w:color="auto"/>
              <w:bottom w:val="single" w:sz="4" w:space="0" w:color="auto"/>
            </w:tcBorders>
          </w:tcPr>
          <w:p w14:paraId="0104B0C5" w14:textId="77777777" w:rsidR="00344085" w:rsidRDefault="00344085" w:rsidP="005125C3">
            <w:pPr>
              <w:pStyle w:val="EarlierRepubEntries"/>
            </w:pPr>
            <w:r>
              <w:t>R22*</w:t>
            </w:r>
            <w:r>
              <w:br/>
              <w:t>28 Mar 2003</w:t>
            </w:r>
          </w:p>
        </w:tc>
        <w:tc>
          <w:tcPr>
            <w:tcW w:w="1664" w:type="dxa"/>
            <w:tcBorders>
              <w:top w:val="single" w:sz="4" w:space="0" w:color="auto"/>
              <w:bottom w:val="single" w:sz="4" w:space="0" w:color="auto"/>
            </w:tcBorders>
          </w:tcPr>
          <w:p w14:paraId="2BFE28BE" w14:textId="77777777" w:rsidR="00344085" w:rsidRDefault="00344085" w:rsidP="005125C3">
            <w:pPr>
              <w:pStyle w:val="EarlierRepubEntries"/>
            </w:pPr>
            <w:r>
              <w:t>28 Mar 2003–</w:t>
            </w:r>
            <w:r>
              <w:br/>
              <w:t>14 Aug 2003</w:t>
            </w:r>
          </w:p>
        </w:tc>
        <w:tc>
          <w:tcPr>
            <w:tcW w:w="1800" w:type="dxa"/>
            <w:tcBorders>
              <w:top w:val="single" w:sz="4" w:space="0" w:color="auto"/>
              <w:bottom w:val="single" w:sz="4" w:space="0" w:color="auto"/>
            </w:tcBorders>
          </w:tcPr>
          <w:p w14:paraId="506DDD30" w14:textId="095DD155" w:rsidR="00344085" w:rsidRDefault="00D170DC" w:rsidP="005125C3">
            <w:pPr>
              <w:pStyle w:val="EarlierRepubEntries"/>
            </w:pPr>
            <w:hyperlink r:id="rId4462"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21CB4974" w14:textId="4935C37A" w:rsidR="00344085" w:rsidRDefault="00344085" w:rsidP="005125C3">
            <w:pPr>
              <w:pStyle w:val="EarlierRepubEntries"/>
            </w:pPr>
            <w:r>
              <w:t xml:space="preserve">amendments by </w:t>
            </w:r>
            <w:hyperlink r:id="rId4463" w:tooltip="Legislation (Gay, Lesbian and Transgender) Amendment Act 2003" w:history="1">
              <w:r w:rsidRPr="00C62C6A">
                <w:rPr>
                  <w:rStyle w:val="charCitHyperlinkAbbrev"/>
                </w:rPr>
                <w:t>A2003</w:t>
              </w:r>
              <w:r w:rsidRPr="00C62C6A">
                <w:rPr>
                  <w:rStyle w:val="charCitHyperlinkAbbrev"/>
                </w:rPr>
                <w:noBreakHyphen/>
                <w:t>14</w:t>
              </w:r>
            </w:hyperlink>
          </w:p>
        </w:tc>
      </w:tr>
      <w:tr w:rsidR="00344085" w14:paraId="36BF6A87" w14:textId="77777777" w:rsidTr="005125C3">
        <w:trPr>
          <w:cantSplit/>
        </w:trPr>
        <w:tc>
          <w:tcPr>
            <w:tcW w:w="1576" w:type="dxa"/>
            <w:tcBorders>
              <w:top w:val="single" w:sz="4" w:space="0" w:color="auto"/>
              <w:bottom w:val="single" w:sz="4" w:space="0" w:color="auto"/>
            </w:tcBorders>
          </w:tcPr>
          <w:p w14:paraId="00EDCE5C" w14:textId="77777777" w:rsidR="00344085" w:rsidRDefault="00344085" w:rsidP="005125C3">
            <w:pPr>
              <w:pStyle w:val="EarlierRepubEntries"/>
            </w:pPr>
            <w:r>
              <w:t>R23</w:t>
            </w:r>
            <w:r>
              <w:br/>
              <w:t>15 Aug 2003</w:t>
            </w:r>
          </w:p>
        </w:tc>
        <w:tc>
          <w:tcPr>
            <w:tcW w:w="1664" w:type="dxa"/>
            <w:tcBorders>
              <w:top w:val="single" w:sz="4" w:space="0" w:color="auto"/>
              <w:bottom w:val="single" w:sz="4" w:space="0" w:color="auto"/>
            </w:tcBorders>
          </w:tcPr>
          <w:p w14:paraId="3E1248A2" w14:textId="77777777" w:rsidR="00344085" w:rsidRDefault="00344085" w:rsidP="005125C3">
            <w:pPr>
              <w:pStyle w:val="EarlierRepubEntries"/>
            </w:pPr>
            <w:r>
              <w:t>15 Aug 2003–</w:t>
            </w:r>
            <w:r>
              <w:br/>
              <w:t>29 Feb 2004</w:t>
            </w:r>
          </w:p>
        </w:tc>
        <w:tc>
          <w:tcPr>
            <w:tcW w:w="1800" w:type="dxa"/>
            <w:tcBorders>
              <w:top w:val="single" w:sz="4" w:space="0" w:color="auto"/>
              <w:bottom w:val="single" w:sz="4" w:space="0" w:color="auto"/>
            </w:tcBorders>
          </w:tcPr>
          <w:p w14:paraId="5E7944F2" w14:textId="3EA99F69" w:rsidR="00344085" w:rsidRDefault="00D170DC" w:rsidP="005125C3">
            <w:pPr>
              <w:pStyle w:val="EarlierRepubEntries"/>
            </w:pPr>
            <w:hyperlink r:id="rId4464"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6D56D1E7" w14:textId="40A29476" w:rsidR="00344085" w:rsidRDefault="00344085" w:rsidP="005125C3">
            <w:pPr>
              <w:pStyle w:val="EarlierRepubEntries"/>
            </w:pPr>
            <w:r>
              <w:t xml:space="preserve">amendments by </w:t>
            </w:r>
            <w:hyperlink r:id="rId4465" w:tooltip="Confiscation of Criminal Assets Act 2003" w:history="1">
              <w:r w:rsidRPr="00C62C6A">
                <w:rPr>
                  <w:rStyle w:val="charCitHyperlinkAbbrev"/>
                </w:rPr>
                <w:t>A2003</w:t>
              </w:r>
              <w:r w:rsidRPr="00C62C6A">
                <w:rPr>
                  <w:rStyle w:val="charCitHyperlinkAbbrev"/>
                </w:rPr>
                <w:noBreakHyphen/>
                <w:t>8</w:t>
              </w:r>
            </w:hyperlink>
          </w:p>
        </w:tc>
      </w:tr>
      <w:tr w:rsidR="00344085" w14:paraId="1F28D468" w14:textId="77777777" w:rsidTr="005125C3">
        <w:trPr>
          <w:cantSplit/>
        </w:trPr>
        <w:tc>
          <w:tcPr>
            <w:tcW w:w="1576" w:type="dxa"/>
            <w:tcBorders>
              <w:top w:val="single" w:sz="4" w:space="0" w:color="auto"/>
              <w:bottom w:val="single" w:sz="4" w:space="0" w:color="auto"/>
            </w:tcBorders>
          </w:tcPr>
          <w:p w14:paraId="68668E30" w14:textId="77777777" w:rsidR="00344085" w:rsidRDefault="00344085" w:rsidP="005125C3">
            <w:pPr>
              <w:pStyle w:val="EarlierRepubEntries"/>
            </w:pPr>
            <w:r>
              <w:t>R24</w:t>
            </w:r>
            <w:r>
              <w:br/>
              <w:t>1 Mar 2004</w:t>
            </w:r>
          </w:p>
        </w:tc>
        <w:tc>
          <w:tcPr>
            <w:tcW w:w="1664" w:type="dxa"/>
            <w:tcBorders>
              <w:top w:val="single" w:sz="4" w:space="0" w:color="auto"/>
              <w:bottom w:val="single" w:sz="4" w:space="0" w:color="auto"/>
            </w:tcBorders>
          </w:tcPr>
          <w:p w14:paraId="4169BCC7" w14:textId="77777777" w:rsidR="00344085" w:rsidRDefault="00344085" w:rsidP="005125C3">
            <w:pPr>
              <w:pStyle w:val="EarlierRepubEntries"/>
            </w:pPr>
            <w:r>
              <w:t>1 Mar 2004–</w:t>
            </w:r>
            <w:r>
              <w:br/>
              <w:t>16 Mar 2004</w:t>
            </w:r>
          </w:p>
        </w:tc>
        <w:tc>
          <w:tcPr>
            <w:tcW w:w="1800" w:type="dxa"/>
            <w:tcBorders>
              <w:top w:val="single" w:sz="4" w:space="0" w:color="auto"/>
              <w:bottom w:val="single" w:sz="4" w:space="0" w:color="auto"/>
            </w:tcBorders>
          </w:tcPr>
          <w:p w14:paraId="107BE301" w14:textId="305F4D2B" w:rsidR="00344085" w:rsidRPr="00CD2DD9" w:rsidRDefault="00D170DC" w:rsidP="005125C3">
            <w:pPr>
              <w:pStyle w:val="EarlierRepubEntries"/>
              <w:rPr>
                <w:rStyle w:val="charUnderline"/>
              </w:rPr>
            </w:pPr>
            <w:hyperlink r:id="rId4466" w:tooltip="Sexuality Discrimination Legislation Amendment Act 2004" w:history="1">
              <w:r w:rsidR="00344085" w:rsidRPr="00C62C6A">
                <w:rPr>
                  <w:rStyle w:val="Hyperlink"/>
                </w:rPr>
                <w:t>A2004</w:t>
              </w:r>
              <w:r w:rsidR="00344085" w:rsidRPr="00C62C6A">
                <w:rPr>
                  <w:rStyle w:val="Hyperlink"/>
                </w:rPr>
                <w:noBreakHyphen/>
                <w:t>2</w:t>
              </w:r>
            </w:hyperlink>
          </w:p>
        </w:tc>
        <w:tc>
          <w:tcPr>
            <w:tcW w:w="1560" w:type="dxa"/>
            <w:tcBorders>
              <w:top w:val="single" w:sz="4" w:space="0" w:color="auto"/>
              <w:bottom w:val="single" w:sz="4" w:space="0" w:color="auto"/>
            </w:tcBorders>
          </w:tcPr>
          <w:p w14:paraId="7BC0667D" w14:textId="16A1C38B" w:rsidR="00344085" w:rsidRDefault="00344085" w:rsidP="005125C3">
            <w:pPr>
              <w:pStyle w:val="EarlierRepubEntries"/>
            </w:pPr>
            <w:r>
              <w:t xml:space="preserve">amendments by </w:t>
            </w:r>
            <w:hyperlink r:id="rId4467" w:tooltip="Crimes (Industrial Manslaughter) Amendment Act 2003" w:history="1">
              <w:r w:rsidRPr="00C62C6A">
                <w:rPr>
                  <w:rStyle w:val="charCitHyperlinkAbbrev"/>
                </w:rPr>
                <w:t>A2003</w:t>
              </w:r>
              <w:r w:rsidRPr="00C62C6A">
                <w:rPr>
                  <w:rStyle w:val="charCitHyperlinkAbbrev"/>
                </w:rPr>
                <w:noBreakHyphen/>
                <w:t>55</w:t>
              </w:r>
            </w:hyperlink>
          </w:p>
        </w:tc>
      </w:tr>
      <w:tr w:rsidR="00344085" w14:paraId="2C9A14E7" w14:textId="77777777" w:rsidTr="005125C3">
        <w:trPr>
          <w:cantSplit/>
        </w:trPr>
        <w:tc>
          <w:tcPr>
            <w:tcW w:w="1576" w:type="dxa"/>
            <w:tcBorders>
              <w:top w:val="single" w:sz="4" w:space="0" w:color="auto"/>
              <w:bottom w:val="single" w:sz="4" w:space="0" w:color="auto"/>
            </w:tcBorders>
          </w:tcPr>
          <w:p w14:paraId="7C694B28" w14:textId="77777777" w:rsidR="00344085" w:rsidRDefault="00344085" w:rsidP="005125C3">
            <w:pPr>
              <w:pStyle w:val="EarlierRepubEntries"/>
            </w:pPr>
            <w:r>
              <w:t>R25</w:t>
            </w:r>
            <w:r>
              <w:br/>
              <w:t>17 Mar 2004</w:t>
            </w:r>
          </w:p>
        </w:tc>
        <w:tc>
          <w:tcPr>
            <w:tcW w:w="1664" w:type="dxa"/>
            <w:tcBorders>
              <w:top w:val="single" w:sz="4" w:space="0" w:color="auto"/>
              <w:bottom w:val="single" w:sz="4" w:space="0" w:color="auto"/>
            </w:tcBorders>
          </w:tcPr>
          <w:p w14:paraId="6E753244" w14:textId="77777777" w:rsidR="00344085" w:rsidRDefault="00344085" w:rsidP="005125C3">
            <w:pPr>
              <w:pStyle w:val="EarlierRepubEntries"/>
            </w:pPr>
            <w:r>
              <w:t>17 Mar 2004–</w:t>
            </w:r>
            <w:r>
              <w:br/>
              <w:t>21 Mar 2004</w:t>
            </w:r>
          </w:p>
        </w:tc>
        <w:tc>
          <w:tcPr>
            <w:tcW w:w="1800" w:type="dxa"/>
            <w:tcBorders>
              <w:top w:val="single" w:sz="4" w:space="0" w:color="auto"/>
              <w:bottom w:val="single" w:sz="4" w:space="0" w:color="auto"/>
            </w:tcBorders>
          </w:tcPr>
          <w:p w14:paraId="21165AE8" w14:textId="21F86A63" w:rsidR="00344085" w:rsidRDefault="00D170DC" w:rsidP="005125C3">
            <w:pPr>
              <w:pStyle w:val="EarlierRepubEntries"/>
            </w:pPr>
            <w:hyperlink r:id="rId4468"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1AA4806" w14:textId="345FAD1A" w:rsidR="00344085" w:rsidRDefault="00344085" w:rsidP="005125C3">
            <w:pPr>
              <w:pStyle w:val="EarlierRepubEntries"/>
            </w:pPr>
            <w:r>
              <w:t xml:space="preserve">amendments by </w:t>
            </w:r>
            <w:hyperlink r:id="rId4469" w:tooltip="Crimes Amendment Act 2004" w:history="1">
              <w:r w:rsidRPr="00C62C6A">
                <w:rPr>
                  <w:rStyle w:val="charCitHyperlinkAbbrev"/>
                </w:rPr>
                <w:t>A2004</w:t>
              </w:r>
              <w:r w:rsidRPr="00C62C6A">
                <w:rPr>
                  <w:rStyle w:val="charCitHyperlinkAbbrev"/>
                </w:rPr>
                <w:noBreakHyphen/>
                <w:t>16</w:t>
              </w:r>
            </w:hyperlink>
          </w:p>
        </w:tc>
      </w:tr>
      <w:tr w:rsidR="00344085" w14:paraId="1B29A955" w14:textId="77777777" w:rsidTr="005125C3">
        <w:trPr>
          <w:cantSplit/>
        </w:trPr>
        <w:tc>
          <w:tcPr>
            <w:tcW w:w="1576" w:type="dxa"/>
            <w:tcBorders>
              <w:top w:val="single" w:sz="4" w:space="0" w:color="auto"/>
              <w:bottom w:val="single" w:sz="4" w:space="0" w:color="auto"/>
            </w:tcBorders>
          </w:tcPr>
          <w:p w14:paraId="2E20AC2C" w14:textId="77777777" w:rsidR="00344085" w:rsidRDefault="00344085" w:rsidP="005125C3">
            <w:pPr>
              <w:pStyle w:val="EarlierRepubEntries"/>
            </w:pPr>
            <w:r>
              <w:t>R26</w:t>
            </w:r>
            <w:r>
              <w:br/>
              <w:t>22 Mar 2004</w:t>
            </w:r>
          </w:p>
        </w:tc>
        <w:tc>
          <w:tcPr>
            <w:tcW w:w="1664" w:type="dxa"/>
            <w:tcBorders>
              <w:top w:val="single" w:sz="4" w:space="0" w:color="auto"/>
              <w:bottom w:val="single" w:sz="4" w:space="0" w:color="auto"/>
            </w:tcBorders>
          </w:tcPr>
          <w:p w14:paraId="3679EE0D" w14:textId="77777777" w:rsidR="00344085" w:rsidRDefault="00344085" w:rsidP="005125C3">
            <w:pPr>
              <w:pStyle w:val="EarlierRepubEntries"/>
            </w:pPr>
            <w:r>
              <w:t>22 Mar 2004–</w:t>
            </w:r>
            <w:r>
              <w:br/>
              <w:t>8 Apr 2004</w:t>
            </w:r>
          </w:p>
        </w:tc>
        <w:tc>
          <w:tcPr>
            <w:tcW w:w="1800" w:type="dxa"/>
            <w:tcBorders>
              <w:top w:val="single" w:sz="4" w:space="0" w:color="auto"/>
              <w:bottom w:val="single" w:sz="4" w:space="0" w:color="auto"/>
            </w:tcBorders>
          </w:tcPr>
          <w:p w14:paraId="7EAE28EF" w14:textId="3E9BDA02" w:rsidR="00344085" w:rsidRDefault="00D170DC" w:rsidP="005125C3">
            <w:pPr>
              <w:pStyle w:val="EarlierRepubEntries"/>
            </w:pPr>
            <w:hyperlink r:id="rId4470"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A654C36" w14:textId="3D7F2B25" w:rsidR="00344085" w:rsidRDefault="00344085" w:rsidP="005125C3">
            <w:pPr>
              <w:pStyle w:val="EarlierRepubEntries"/>
            </w:pPr>
            <w:r>
              <w:t xml:space="preserve">amendments by </w:t>
            </w:r>
            <w:hyperlink r:id="rId4471" w:tooltip="Sexuality Discrimination Legislation Amendment Act 2004" w:history="1">
              <w:r w:rsidRPr="00C62C6A">
                <w:rPr>
                  <w:rStyle w:val="charCitHyperlinkAbbrev"/>
                </w:rPr>
                <w:t>A2004</w:t>
              </w:r>
              <w:r w:rsidRPr="00C62C6A">
                <w:rPr>
                  <w:rStyle w:val="charCitHyperlinkAbbrev"/>
                </w:rPr>
                <w:noBreakHyphen/>
                <w:t>2</w:t>
              </w:r>
            </w:hyperlink>
          </w:p>
        </w:tc>
      </w:tr>
      <w:tr w:rsidR="00344085" w14:paraId="1C75E6E3" w14:textId="77777777" w:rsidTr="005125C3">
        <w:trPr>
          <w:cantSplit/>
        </w:trPr>
        <w:tc>
          <w:tcPr>
            <w:tcW w:w="1576" w:type="dxa"/>
            <w:tcBorders>
              <w:top w:val="single" w:sz="4" w:space="0" w:color="auto"/>
              <w:bottom w:val="single" w:sz="4" w:space="0" w:color="auto"/>
            </w:tcBorders>
          </w:tcPr>
          <w:p w14:paraId="2851E325" w14:textId="77777777" w:rsidR="00344085" w:rsidRDefault="00344085" w:rsidP="005125C3">
            <w:pPr>
              <w:pStyle w:val="EarlierRepubEntries"/>
            </w:pPr>
            <w:r>
              <w:t>R27</w:t>
            </w:r>
            <w:r>
              <w:br/>
              <w:t>9 Apr 2004</w:t>
            </w:r>
          </w:p>
        </w:tc>
        <w:tc>
          <w:tcPr>
            <w:tcW w:w="1664" w:type="dxa"/>
            <w:tcBorders>
              <w:top w:val="single" w:sz="4" w:space="0" w:color="auto"/>
              <w:bottom w:val="single" w:sz="4" w:space="0" w:color="auto"/>
            </w:tcBorders>
          </w:tcPr>
          <w:p w14:paraId="6883BDEF" w14:textId="77777777" w:rsidR="00344085" w:rsidRDefault="00344085" w:rsidP="005125C3">
            <w:pPr>
              <w:pStyle w:val="EarlierRepubEntries"/>
            </w:pPr>
            <w:r>
              <w:t>9 Apr 2004–</w:t>
            </w:r>
            <w:r>
              <w:br/>
              <w:t>17 June 2004</w:t>
            </w:r>
          </w:p>
        </w:tc>
        <w:tc>
          <w:tcPr>
            <w:tcW w:w="1800" w:type="dxa"/>
            <w:tcBorders>
              <w:top w:val="single" w:sz="4" w:space="0" w:color="auto"/>
              <w:bottom w:val="single" w:sz="4" w:space="0" w:color="auto"/>
            </w:tcBorders>
          </w:tcPr>
          <w:p w14:paraId="211A5C35" w14:textId="6D9E0157" w:rsidR="00344085" w:rsidRDefault="00D170DC" w:rsidP="005125C3">
            <w:pPr>
              <w:pStyle w:val="EarlierRepubEntries"/>
            </w:pPr>
            <w:hyperlink r:id="rId4472"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0B5023B1" w14:textId="4783A7CB" w:rsidR="00344085" w:rsidRDefault="00344085" w:rsidP="005125C3">
            <w:pPr>
              <w:pStyle w:val="EarlierRepubEntries"/>
            </w:pPr>
            <w:r>
              <w:t xml:space="preserve">amendments by </w:t>
            </w:r>
            <w:hyperlink r:id="rId4473" w:tooltip="Criminal Code (Theft, Fraud, Bribery and Related Offences) Amendment Act 2004" w:history="1">
              <w:r w:rsidRPr="00C62C6A">
                <w:rPr>
                  <w:rStyle w:val="charCitHyperlinkAbbrev"/>
                </w:rPr>
                <w:t>A2004</w:t>
              </w:r>
              <w:r w:rsidRPr="00C62C6A">
                <w:rPr>
                  <w:rStyle w:val="charCitHyperlinkAbbrev"/>
                </w:rPr>
                <w:noBreakHyphen/>
                <w:t>15</w:t>
              </w:r>
            </w:hyperlink>
          </w:p>
        </w:tc>
      </w:tr>
      <w:tr w:rsidR="00344085" w14:paraId="1B2ECB59" w14:textId="77777777" w:rsidTr="005125C3">
        <w:trPr>
          <w:cantSplit/>
        </w:trPr>
        <w:tc>
          <w:tcPr>
            <w:tcW w:w="1576" w:type="dxa"/>
            <w:tcBorders>
              <w:top w:val="single" w:sz="4" w:space="0" w:color="auto"/>
              <w:bottom w:val="single" w:sz="4" w:space="0" w:color="auto"/>
            </w:tcBorders>
          </w:tcPr>
          <w:p w14:paraId="72276508" w14:textId="77777777" w:rsidR="00344085" w:rsidRDefault="00344085" w:rsidP="005125C3">
            <w:pPr>
              <w:pStyle w:val="EarlierRepubEntries"/>
            </w:pPr>
            <w:r>
              <w:t>R28</w:t>
            </w:r>
            <w:r>
              <w:br/>
              <w:t>18 June 2004</w:t>
            </w:r>
          </w:p>
        </w:tc>
        <w:tc>
          <w:tcPr>
            <w:tcW w:w="1664" w:type="dxa"/>
            <w:tcBorders>
              <w:top w:val="single" w:sz="4" w:space="0" w:color="auto"/>
              <w:bottom w:val="single" w:sz="4" w:space="0" w:color="auto"/>
            </w:tcBorders>
          </w:tcPr>
          <w:p w14:paraId="6C5BEA8D" w14:textId="77777777" w:rsidR="00344085" w:rsidRDefault="00344085" w:rsidP="005125C3">
            <w:pPr>
              <w:pStyle w:val="EarlierRepubEntries"/>
            </w:pPr>
            <w:r>
              <w:t>18 June 2004–</w:t>
            </w:r>
            <w:r>
              <w:br/>
              <w:t>25 June 2004</w:t>
            </w:r>
          </w:p>
        </w:tc>
        <w:tc>
          <w:tcPr>
            <w:tcW w:w="1800" w:type="dxa"/>
            <w:tcBorders>
              <w:top w:val="single" w:sz="4" w:space="0" w:color="auto"/>
              <w:bottom w:val="single" w:sz="4" w:space="0" w:color="auto"/>
            </w:tcBorders>
          </w:tcPr>
          <w:p w14:paraId="1D420CCD" w14:textId="55137B12" w:rsidR="00344085" w:rsidRPr="00CD2DD9" w:rsidRDefault="00D170DC" w:rsidP="005125C3">
            <w:pPr>
              <w:pStyle w:val="EarlierRepubEntries"/>
              <w:rPr>
                <w:rStyle w:val="charUnderline"/>
              </w:rPr>
            </w:pPr>
            <w:hyperlink r:id="rId4474"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09F1C568" w14:textId="77777777" w:rsidR="00344085" w:rsidRDefault="00344085" w:rsidP="005125C3">
            <w:pPr>
              <w:pStyle w:val="EarlierRepubEntries"/>
            </w:pPr>
            <w:r>
              <w:t>commenced expiry</w:t>
            </w:r>
          </w:p>
        </w:tc>
      </w:tr>
      <w:tr w:rsidR="00344085" w14:paraId="1FEF4D82" w14:textId="77777777" w:rsidTr="005125C3">
        <w:trPr>
          <w:cantSplit/>
        </w:trPr>
        <w:tc>
          <w:tcPr>
            <w:tcW w:w="1576" w:type="dxa"/>
            <w:tcBorders>
              <w:top w:val="single" w:sz="4" w:space="0" w:color="auto"/>
              <w:bottom w:val="single" w:sz="4" w:space="0" w:color="auto"/>
            </w:tcBorders>
          </w:tcPr>
          <w:p w14:paraId="6D3BE162" w14:textId="77777777" w:rsidR="00344085" w:rsidRDefault="00344085" w:rsidP="005125C3">
            <w:pPr>
              <w:pStyle w:val="EarlierRepubEntries"/>
            </w:pPr>
            <w:r>
              <w:t>R29</w:t>
            </w:r>
            <w:r>
              <w:br/>
              <w:t>26 June 2004</w:t>
            </w:r>
          </w:p>
        </w:tc>
        <w:tc>
          <w:tcPr>
            <w:tcW w:w="1664" w:type="dxa"/>
            <w:tcBorders>
              <w:top w:val="single" w:sz="4" w:space="0" w:color="auto"/>
              <w:bottom w:val="single" w:sz="4" w:space="0" w:color="auto"/>
            </w:tcBorders>
          </w:tcPr>
          <w:p w14:paraId="2D425474" w14:textId="77777777" w:rsidR="00344085" w:rsidRDefault="00344085" w:rsidP="005125C3">
            <w:pPr>
              <w:pStyle w:val="EarlierRepubEntries"/>
            </w:pPr>
            <w:r>
              <w:t>26 June 2004–</w:t>
            </w:r>
            <w:r>
              <w:br/>
              <w:t>30 June 2004</w:t>
            </w:r>
          </w:p>
        </w:tc>
        <w:tc>
          <w:tcPr>
            <w:tcW w:w="1800" w:type="dxa"/>
            <w:tcBorders>
              <w:top w:val="single" w:sz="4" w:space="0" w:color="auto"/>
              <w:bottom w:val="single" w:sz="4" w:space="0" w:color="auto"/>
            </w:tcBorders>
          </w:tcPr>
          <w:p w14:paraId="64AEB6B0" w14:textId="35723E12" w:rsidR="00344085" w:rsidRPr="00CD2DD9" w:rsidRDefault="00D170DC" w:rsidP="005125C3">
            <w:pPr>
              <w:pStyle w:val="EarlierRepubEntries"/>
              <w:rPr>
                <w:rStyle w:val="charUnderline"/>
              </w:rPr>
            </w:pPr>
            <w:hyperlink r:id="rId4475"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1DA361E5" w14:textId="4C8C613B" w:rsidR="00344085" w:rsidRDefault="00344085" w:rsidP="005125C3">
            <w:pPr>
              <w:pStyle w:val="EarlierRepubEntries"/>
            </w:pPr>
            <w:r>
              <w:t xml:space="preserve">amendments by </w:t>
            </w:r>
            <w:hyperlink r:id="rId4476" w:tooltip="Bail Amendment Act 2004" w:history="1">
              <w:r w:rsidRPr="00C62C6A">
                <w:rPr>
                  <w:rStyle w:val="charCitHyperlinkAbbrev"/>
                </w:rPr>
                <w:t>A2004</w:t>
              </w:r>
              <w:r w:rsidRPr="00C62C6A">
                <w:rPr>
                  <w:rStyle w:val="charCitHyperlinkAbbrev"/>
                </w:rPr>
                <w:noBreakHyphen/>
                <w:t>14</w:t>
              </w:r>
            </w:hyperlink>
          </w:p>
        </w:tc>
      </w:tr>
      <w:tr w:rsidR="00344085" w14:paraId="5E725F45" w14:textId="77777777" w:rsidTr="005125C3">
        <w:trPr>
          <w:cantSplit/>
        </w:trPr>
        <w:tc>
          <w:tcPr>
            <w:tcW w:w="1576" w:type="dxa"/>
            <w:tcBorders>
              <w:top w:val="single" w:sz="4" w:space="0" w:color="auto"/>
              <w:bottom w:val="single" w:sz="4" w:space="0" w:color="auto"/>
            </w:tcBorders>
          </w:tcPr>
          <w:p w14:paraId="3A7D3A5C" w14:textId="77777777" w:rsidR="00344085" w:rsidRDefault="00344085" w:rsidP="005125C3">
            <w:pPr>
              <w:pStyle w:val="EarlierRepubEntries"/>
            </w:pPr>
            <w:r>
              <w:lastRenderedPageBreak/>
              <w:t>R30</w:t>
            </w:r>
            <w:r>
              <w:br/>
              <w:t>1 July 2004</w:t>
            </w:r>
          </w:p>
        </w:tc>
        <w:tc>
          <w:tcPr>
            <w:tcW w:w="1664" w:type="dxa"/>
            <w:tcBorders>
              <w:top w:val="single" w:sz="4" w:space="0" w:color="auto"/>
              <w:bottom w:val="single" w:sz="4" w:space="0" w:color="auto"/>
            </w:tcBorders>
          </w:tcPr>
          <w:p w14:paraId="7134B5DC" w14:textId="77777777" w:rsidR="00344085" w:rsidRDefault="00344085" w:rsidP="005125C3">
            <w:pPr>
              <w:pStyle w:val="EarlierRepubEntries"/>
            </w:pPr>
            <w:r>
              <w:t>1 July 2004</w:t>
            </w:r>
            <w:r>
              <w:noBreakHyphen/>
            </w:r>
            <w:r>
              <w:br/>
              <w:t>7 July 2004</w:t>
            </w:r>
          </w:p>
        </w:tc>
        <w:tc>
          <w:tcPr>
            <w:tcW w:w="1800" w:type="dxa"/>
            <w:tcBorders>
              <w:top w:val="single" w:sz="4" w:space="0" w:color="auto"/>
              <w:bottom w:val="single" w:sz="4" w:space="0" w:color="auto"/>
            </w:tcBorders>
          </w:tcPr>
          <w:p w14:paraId="0E319BFB" w14:textId="4A0AA2F6" w:rsidR="00344085" w:rsidRDefault="00D170DC" w:rsidP="005125C3">
            <w:pPr>
              <w:pStyle w:val="EarlierRepubEntries"/>
            </w:pPr>
            <w:hyperlink r:id="rId4477" w:tooltip="Emergencies Act 2004" w:history="1">
              <w:r w:rsidR="00344085" w:rsidRPr="00C62C6A">
                <w:rPr>
                  <w:rStyle w:val="charCitHyperlinkAbbrev"/>
                </w:rPr>
                <w:t>A2004</w:t>
              </w:r>
              <w:r w:rsidR="00344085" w:rsidRPr="00C62C6A">
                <w:rPr>
                  <w:rStyle w:val="charCitHyperlinkAbbrev"/>
                </w:rPr>
                <w:noBreakHyphen/>
                <w:t>28</w:t>
              </w:r>
            </w:hyperlink>
          </w:p>
        </w:tc>
        <w:tc>
          <w:tcPr>
            <w:tcW w:w="1560" w:type="dxa"/>
            <w:tcBorders>
              <w:top w:val="single" w:sz="4" w:space="0" w:color="auto"/>
              <w:bottom w:val="single" w:sz="4" w:space="0" w:color="auto"/>
            </w:tcBorders>
          </w:tcPr>
          <w:p w14:paraId="2039A4C2" w14:textId="351F4880" w:rsidR="00344085" w:rsidRDefault="00344085" w:rsidP="005125C3">
            <w:pPr>
              <w:pStyle w:val="EarlierRepubEntries"/>
            </w:pPr>
            <w:r>
              <w:t xml:space="preserve">amendments by </w:t>
            </w:r>
            <w:hyperlink r:id="rId4478" w:tooltip="Emergencies Act 2004" w:history="1">
              <w:r w:rsidRPr="00C62C6A">
                <w:rPr>
                  <w:rStyle w:val="charCitHyperlinkAbbrev"/>
                </w:rPr>
                <w:t>A2004</w:t>
              </w:r>
              <w:r w:rsidRPr="00C62C6A">
                <w:rPr>
                  <w:rStyle w:val="charCitHyperlinkAbbrev"/>
                </w:rPr>
                <w:noBreakHyphen/>
                <w:t>28</w:t>
              </w:r>
            </w:hyperlink>
          </w:p>
        </w:tc>
      </w:tr>
      <w:tr w:rsidR="00344085" w14:paraId="737CFA41" w14:textId="77777777" w:rsidTr="005125C3">
        <w:trPr>
          <w:cantSplit/>
        </w:trPr>
        <w:tc>
          <w:tcPr>
            <w:tcW w:w="1576" w:type="dxa"/>
            <w:tcBorders>
              <w:top w:val="single" w:sz="4" w:space="0" w:color="auto"/>
              <w:bottom w:val="single" w:sz="4" w:space="0" w:color="auto"/>
            </w:tcBorders>
          </w:tcPr>
          <w:p w14:paraId="64BDCE21" w14:textId="77777777" w:rsidR="00344085" w:rsidRDefault="00344085" w:rsidP="005125C3">
            <w:pPr>
              <w:pStyle w:val="EarlierRepubEntries"/>
            </w:pPr>
            <w:r>
              <w:t>R31</w:t>
            </w:r>
            <w:r>
              <w:br/>
              <w:t>8 July 2004</w:t>
            </w:r>
          </w:p>
        </w:tc>
        <w:tc>
          <w:tcPr>
            <w:tcW w:w="1664" w:type="dxa"/>
            <w:tcBorders>
              <w:top w:val="single" w:sz="4" w:space="0" w:color="auto"/>
              <w:bottom w:val="single" w:sz="4" w:space="0" w:color="auto"/>
            </w:tcBorders>
          </w:tcPr>
          <w:p w14:paraId="6099AFB0" w14:textId="77777777" w:rsidR="00344085" w:rsidRDefault="00344085" w:rsidP="005125C3">
            <w:pPr>
              <w:pStyle w:val="EarlierRepubEntries"/>
            </w:pPr>
            <w:r>
              <w:t>8 July 2004</w:t>
            </w:r>
            <w:r>
              <w:noBreakHyphen/>
            </w:r>
            <w:r>
              <w:br/>
              <w:t>12 July 2004</w:t>
            </w:r>
          </w:p>
        </w:tc>
        <w:tc>
          <w:tcPr>
            <w:tcW w:w="1800" w:type="dxa"/>
            <w:tcBorders>
              <w:top w:val="single" w:sz="4" w:space="0" w:color="auto"/>
              <w:bottom w:val="single" w:sz="4" w:space="0" w:color="auto"/>
            </w:tcBorders>
          </w:tcPr>
          <w:p w14:paraId="02F5DBC4" w14:textId="392EF31C" w:rsidR="00344085" w:rsidRPr="00CD2DD9" w:rsidRDefault="00D170DC" w:rsidP="005125C3">
            <w:pPr>
              <w:pStyle w:val="EarlierRepubEntries"/>
              <w:rPr>
                <w:rStyle w:val="charUnderline"/>
              </w:rPr>
            </w:pPr>
            <w:hyperlink r:id="rId4479" w:tooltip="Justice and Community Safety Legislation Amendment Act 2004 (No 2)" w:history="1">
              <w:r w:rsidR="00344085" w:rsidRPr="00C62C6A">
                <w:rPr>
                  <w:rStyle w:val="Hyperlink"/>
                </w:rPr>
                <w:t>A2004</w:t>
              </w:r>
              <w:r w:rsidR="00344085" w:rsidRPr="00C62C6A">
                <w:rPr>
                  <w:rStyle w:val="Hyperlink"/>
                </w:rPr>
                <w:noBreakHyphen/>
                <w:t>32</w:t>
              </w:r>
            </w:hyperlink>
          </w:p>
        </w:tc>
        <w:tc>
          <w:tcPr>
            <w:tcW w:w="1560" w:type="dxa"/>
            <w:tcBorders>
              <w:top w:val="single" w:sz="4" w:space="0" w:color="auto"/>
              <w:bottom w:val="single" w:sz="4" w:space="0" w:color="auto"/>
            </w:tcBorders>
          </w:tcPr>
          <w:p w14:paraId="2CFCA61A" w14:textId="54B7A6D9" w:rsidR="00344085" w:rsidRDefault="00344085" w:rsidP="005125C3">
            <w:pPr>
              <w:pStyle w:val="EarlierRepubEntries"/>
            </w:pPr>
            <w:r>
              <w:t xml:space="preserve">amendments by </w:t>
            </w:r>
            <w:hyperlink r:id="rId4480" w:tooltip="Crimes Legislation Amendment Act 2004" w:history="1">
              <w:r w:rsidRPr="00C62C6A">
                <w:rPr>
                  <w:rStyle w:val="charCitHyperlinkAbbrev"/>
                </w:rPr>
                <w:t>A2004</w:t>
              </w:r>
              <w:r w:rsidRPr="00C62C6A">
                <w:rPr>
                  <w:rStyle w:val="charCitHyperlinkAbbrev"/>
                </w:rPr>
                <w:noBreakHyphen/>
                <w:t>30</w:t>
              </w:r>
            </w:hyperlink>
          </w:p>
        </w:tc>
      </w:tr>
      <w:tr w:rsidR="00344085" w14:paraId="4F3911D6" w14:textId="77777777" w:rsidTr="005125C3">
        <w:trPr>
          <w:cantSplit/>
        </w:trPr>
        <w:tc>
          <w:tcPr>
            <w:tcW w:w="1576" w:type="dxa"/>
            <w:tcBorders>
              <w:top w:val="single" w:sz="4" w:space="0" w:color="auto"/>
              <w:bottom w:val="single" w:sz="4" w:space="0" w:color="auto"/>
            </w:tcBorders>
          </w:tcPr>
          <w:p w14:paraId="1C99730C" w14:textId="77777777" w:rsidR="00344085" w:rsidRDefault="00344085" w:rsidP="005125C3">
            <w:pPr>
              <w:pStyle w:val="EarlierRepubEntries"/>
            </w:pPr>
            <w:r>
              <w:t>R32*</w:t>
            </w:r>
            <w:r>
              <w:br/>
              <w:t>13 July 2004</w:t>
            </w:r>
          </w:p>
        </w:tc>
        <w:tc>
          <w:tcPr>
            <w:tcW w:w="1664" w:type="dxa"/>
            <w:tcBorders>
              <w:top w:val="single" w:sz="4" w:space="0" w:color="auto"/>
              <w:bottom w:val="single" w:sz="4" w:space="0" w:color="auto"/>
            </w:tcBorders>
          </w:tcPr>
          <w:p w14:paraId="45DF4855" w14:textId="77777777" w:rsidR="00344085" w:rsidRDefault="00344085" w:rsidP="005125C3">
            <w:pPr>
              <w:pStyle w:val="EarlierRepubEntries"/>
            </w:pPr>
            <w:r>
              <w:t>13 July 2004–</w:t>
            </w:r>
            <w:r>
              <w:br/>
              <w:t>31 Dec 2004</w:t>
            </w:r>
          </w:p>
        </w:tc>
        <w:tc>
          <w:tcPr>
            <w:tcW w:w="1800" w:type="dxa"/>
            <w:tcBorders>
              <w:top w:val="single" w:sz="4" w:space="0" w:color="auto"/>
              <w:bottom w:val="single" w:sz="4" w:space="0" w:color="auto"/>
            </w:tcBorders>
          </w:tcPr>
          <w:p w14:paraId="21E6CED4" w14:textId="29CB1A5E" w:rsidR="00344085" w:rsidRDefault="00D170DC" w:rsidP="005125C3">
            <w:pPr>
              <w:pStyle w:val="EarlierRepubEntries"/>
            </w:pPr>
            <w:hyperlink r:id="rId4481" w:tooltip="Justice and Community Safety Legislation Amendment Act 2004 (No 2)" w:history="1">
              <w:r w:rsidR="00344085" w:rsidRPr="00C62C6A">
                <w:rPr>
                  <w:rStyle w:val="charCitHyperlinkAbbrev"/>
                </w:rPr>
                <w:t>A2004</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2E996EB6" w14:textId="1733F13B" w:rsidR="00344085" w:rsidRDefault="00344085" w:rsidP="005125C3">
            <w:pPr>
              <w:pStyle w:val="EarlierRepubEntries"/>
            </w:pPr>
            <w:r>
              <w:t xml:space="preserve">amendments by </w:t>
            </w:r>
            <w:hyperlink r:id="rId4482" w:tooltip="Justice and Community Safety Legislation Amendment Act 2004 (No 2)" w:history="1">
              <w:r w:rsidRPr="00C62C6A">
                <w:rPr>
                  <w:rStyle w:val="charCitHyperlinkAbbrev"/>
                </w:rPr>
                <w:t>A2004</w:t>
              </w:r>
              <w:r w:rsidRPr="00C62C6A">
                <w:rPr>
                  <w:rStyle w:val="charCitHyperlinkAbbrev"/>
                </w:rPr>
                <w:noBreakHyphen/>
                <w:t>32</w:t>
              </w:r>
            </w:hyperlink>
          </w:p>
        </w:tc>
      </w:tr>
      <w:tr w:rsidR="00344085" w14:paraId="34E2D4F8" w14:textId="77777777" w:rsidTr="005125C3">
        <w:trPr>
          <w:cantSplit/>
        </w:trPr>
        <w:tc>
          <w:tcPr>
            <w:tcW w:w="1576" w:type="dxa"/>
            <w:tcBorders>
              <w:top w:val="single" w:sz="4" w:space="0" w:color="auto"/>
              <w:bottom w:val="single" w:sz="4" w:space="0" w:color="auto"/>
            </w:tcBorders>
          </w:tcPr>
          <w:p w14:paraId="5B6E10CA" w14:textId="77777777" w:rsidR="00344085" w:rsidRDefault="00344085" w:rsidP="005125C3">
            <w:pPr>
              <w:pStyle w:val="EarlierRepubEntries"/>
            </w:pPr>
            <w:r>
              <w:t>R33</w:t>
            </w:r>
            <w:r>
              <w:br/>
              <w:t>1 Jan 2005</w:t>
            </w:r>
          </w:p>
        </w:tc>
        <w:tc>
          <w:tcPr>
            <w:tcW w:w="1664" w:type="dxa"/>
            <w:tcBorders>
              <w:top w:val="single" w:sz="4" w:space="0" w:color="auto"/>
              <w:bottom w:val="single" w:sz="4" w:space="0" w:color="auto"/>
            </w:tcBorders>
          </w:tcPr>
          <w:p w14:paraId="2886EB41" w14:textId="77777777" w:rsidR="00344085" w:rsidRDefault="00344085" w:rsidP="005125C3">
            <w:pPr>
              <w:pStyle w:val="EarlierRepubEntries"/>
            </w:pPr>
            <w:r>
              <w:t>1 Jan 2005–</w:t>
            </w:r>
            <w:r>
              <w:br/>
              <w:t>9 Jan 2005</w:t>
            </w:r>
          </w:p>
        </w:tc>
        <w:tc>
          <w:tcPr>
            <w:tcW w:w="1800" w:type="dxa"/>
            <w:tcBorders>
              <w:top w:val="single" w:sz="4" w:space="0" w:color="auto"/>
              <w:bottom w:val="single" w:sz="4" w:space="0" w:color="auto"/>
            </w:tcBorders>
          </w:tcPr>
          <w:p w14:paraId="5AFBD63B" w14:textId="046D94BC" w:rsidR="00344085" w:rsidRPr="00CD2DD9" w:rsidRDefault="00D170DC" w:rsidP="005125C3">
            <w:pPr>
              <w:pStyle w:val="EarlierRepubEntries"/>
              <w:rPr>
                <w:rStyle w:val="charUnderline"/>
              </w:rPr>
            </w:pPr>
            <w:hyperlink r:id="rId4483"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A56896D" w14:textId="557EFF35" w:rsidR="00344085" w:rsidRDefault="00344085" w:rsidP="005125C3">
            <w:pPr>
              <w:pStyle w:val="EarlierRepubEntries"/>
            </w:pPr>
            <w:r>
              <w:t xml:space="preserve">amendments by </w:t>
            </w:r>
            <w:hyperlink r:id="rId4484" w:tooltip="Education Act 2004" w:history="1">
              <w:r w:rsidRPr="00C62C6A">
                <w:rPr>
                  <w:rStyle w:val="charCitHyperlinkAbbrev"/>
                </w:rPr>
                <w:t>A2004</w:t>
              </w:r>
              <w:r w:rsidRPr="00C62C6A">
                <w:rPr>
                  <w:rStyle w:val="charCitHyperlinkAbbrev"/>
                </w:rPr>
                <w:noBreakHyphen/>
                <w:t>17</w:t>
              </w:r>
            </w:hyperlink>
          </w:p>
        </w:tc>
      </w:tr>
      <w:tr w:rsidR="00344085" w14:paraId="399B25E1" w14:textId="77777777" w:rsidTr="005125C3">
        <w:trPr>
          <w:cantSplit/>
        </w:trPr>
        <w:tc>
          <w:tcPr>
            <w:tcW w:w="1576" w:type="dxa"/>
            <w:tcBorders>
              <w:top w:val="single" w:sz="4" w:space="0" w:color="auto"/>
              <w:bottom w:val="single" w:sz="4" w:space="0" w:color="auto"/>
            </w:tcBorders>
          </w:tcPr>
          <w:p w14:paraId="7D10F4AC" w14:textId="77777777" w:rsidR="00344085" w:rsidRDefault="00344085" w:rsidP="005125C3">
            <w:pPr>
              <w:pStyle w:val="EarlierRepubEntries"/>
            </w:pPr>
            <w:r>
              <w:t>R34</w:t>
            </w:r>
            <w:r>
              <w:br/>
              <w:t>10 Jan 2005</w:t>
            </w:r>
          </w:p>
        </w:tc>
        <w:tc>
          <w:tcPr>
            <w:tcW w:w="1664" w:type="dxa"/>
            <w:tcBorders>
              <w:top w:val="single" w:sz="4" w:space="0" w:color="auto"/>
              <w:bottom w:val="single" w:sz="4" w:space="0" w:color="auto"/>
            </w:tcBorders>
          </w:tcPr>
          <w:p w14:paraId="0E876EBC" w14:textId="77777777" w:rsidR="00344085" w:rsidRDefault="00344085" w:rsidP="005125C3">
            <w:pPr>
              <w:pStyle w:val="EarlierRepubEntries"/>
            </w:pPr>
            <w:r>
              <w:t>10 Jan 2005–</w:t>
            </w:r>
            <w:r>
              <w:br/>
              <w:t>30 Jan 2005</w:t>
            </w:r>
          </w:p>
        </w:tc>
        <w:tc>
          <w:tcPr>
            <w:tcW w:w="1800" w:type="dxa"/>
            <w:tcBorders>
              <w:top w:val="single" w:sz="4" w:space="0" w:color="auto"/>
              <w:bottom w:val="single" w:sz="4" w:space="0" w:color="auto"/>
            </w:tcBorders>
          </w:tcPr>
          <w:p w14:paraId="7CAFECB3" w14:textId="2A8E6DD8" w:rsidR="00344085" w:rsidRPr="00CD2DD9" w:rsidRDefault="00D170DC" w:rsidP="005125C3">
            <w:pPr>
              <w:pStyle w:val="EarlierRepubEntries"/>
              <w:rPr>
                <w:rStyle w:val="charUnderline"/>
              </w:rPr>
            </w:pPr>
            <w:hyperlink r:id="rId4485"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4187708" w14:textId="0F4E8CFC" w:rsidR="00344085" w:rsidRDefault="00344085" w:rsidP="005125C3">
            <w:pPr>
              <w:pStyle w:val="EarlierRepubEntries"/>
            </w:pPr>
            <w:r>
              <w:t xml:space="preserve">amendments by </w:t>
            </w:r>
            <w:hyperlink r:id="rId4486" w:tooltip="Court Procedures (Consequential Amendments) Act 2004" w:history="1">
              <w:r w:rsidRPr="00C62C6A">
                <w:rPr>
                  <w:rStyle w:val="charCitHyperlinkAbbrev"/>
                </w:rPr>
                <w:t>A2004</w:t>
              </w:r>
              <w:r w:rsidRPr="00C62C6A">
                <w:rPr>
                  <w:rStyle w:val="charCitHyperlinkAbbrev"/>
                </w:rPr>
                <w:noBreakHyphen/>
                <w:t>60</w:t>
              </w:r>
            </w:hyperlink>
          </w:p>
        </w:tc>
      </w:tr>
      <w:tr w:rsidR="00344085" w14:paraId="2911831F" w14:textId="77777777" w:rsidTr="005125C3">
        <w:trPr>
          <w:cantSplit/>
        </w:trPr>
        <w:tc>
          <w:tcPr>
            <w:tcW w:w="1576" w:type="dxa"/>
            <w:tcBorders>
              <w:top w:val="single" w:sz="4" w:space="0" w:color="auto"/>
              <w:bottom w:val="single" w:sz="4" w:space="0" w:color="auto"/>
            </w:tcBorders>
          </w:tcPr>
          <w:p w14:paraId="1008F684" w14:textId="77777777" w:rsidR="00344085" w:rsidRDefault="00344085" w:rsidP="005125C3">
            <w:pPr>
              <w:pStyle w:val="EarlierRepubEntries"/>
            </w:pPr>
            <w:r>
              <w:t>R35</w:t>
            </w:r>
            <w:r>
              <w:br/>
              <w:t>31 Jan 2005</w:t>
            </w:r>
          </w:p>
        </w:tc>
        <w:tc>
          <w:tcPr>
            <w:tcW w:w="1664" w:type="dxa"/>
            <w:tcBorders>
              <w:top w:val="single" w:sz="4" w:space="0" w:color="auto"/>
              <w:bottom w:val="single" w:sz="4" w:space="0" w:color="auto"/>
            </w:tcBorders>
          </w:tcPr>
          <w:p w14:paraId="42E5EE42" w14:textId="77777777" w:rsidR="00344085" w:rsidRDefault="00344085" w:rsidP="005125C3">
            <w:pPr>
              <w:pStyle w:val="EarlierRepubEntries"/>
            </w:pPr>
            <w:r>
              <w:t>31 Jan 2005–</w:t>
            </w:r>
            <w:r>
              <w:br/>
              <w:t>23 Feb 2005</w:t>
            </w:r>
          </w:p>
        </w:tc>
        <w:tc>
          <w:tcPr>
            <w:tcW w:w="1800" w:type="dxa"/>
            <w:tcBorders>
              <w:top w:val="single" w:sz="4" w:space="0" w:color="auto"/>
              <w:bottom w:val="single" w:sz="4" w:space="0" w:color="auto"/>
            </w:tcBorders>
          </w:tcPr>
          <w:p w14:paraId="09F23EAF" w14:textId="711D52F3" w:rsidR="00344085" w:rsidRDefault="00D170DC" w:rsidP="005125C3">
            <w:pPr>
              <w:pStyle w:val="EarlierRepubEntries"/>
            </w:pPr>
            <w:hyperlink r:id="rId4487" w:tooltip="Crimes (Restorative Justice) Act 2004" w:history="1">
              <w:r w:rsidR="00344085" w:rsidRPr="00C62C6A">
                <w:rPr>
                  <w:rStyle w:val="charCitHyperlinkAbbrev"/>
                </w:rPr>
                <w:t>A2004</w:t>
              </w:r>
              <w:r w:rsidR="00344085" w:rsidRPr="00C62C6A">
                <w:rPr>
                  <w:rStyle w:val="charCitHyperlinkAbbrev"/>
                </w:rPr>
                <w:noBreakHyphen/>
                <w:t>65</w:t>
              </w:r>
            </w:hyperlink>
          </w:p>
        </w:tc>
        <w:tc>
          <w:tcPr>
            <w:tcW w:w="1560" w:type="dxa"/>
            <w:tcBorders>
              <w:top w:val="single" w:sz="4" w:space="0" w:color="auto"/>
              <w:bottom w:val="single" w:sz="4" w:space="0" w:color="auto"/>
            </w:tcBorders>
          </w:tcPr>
          <w:p w14:paraId="2D5B77D9" w14:textId="75F95D72" w:rsidR="00344085" w:rsidRDefault="00344085" w:rsidP="005125C3">
            <w:pPr>
              <w:pStyle w:val="EarlierRepubEntries"/>
            </w:pPr>
            <w:r>
              <w:t xml:space="preserve">amendments by </w:t>
            </w:r>
            <w:hyperlink r:id="rId4488" w:tooltip="Crimes (Restorative Justice) Act 2004" w:history="1">
              <w:r w:rsidRPr="00C62C6A">
                <w:rPr>
                  <w:rStyle w:val="charCitHyperlinkAbbrev"/>
                </w:rPr>
                <w:t>A2004</w:t>
              </w:r>
              <w:r w:rsidRPr="00C62C6A">
                <w:rPr>
                  <w:rStyle w:val="charCitHyperlinkAbbrev"/>
                </w:rPr>
                <w:noBreakHyphen/>
                <w:t>65</w:t>
              </w:r>
            </w:hyperlink>
          </w:p>
        </w:tc>
      </w:tr>
      <w:tr w:rsidR="00344085" w14:paraId="4E2FBE45" w14:textId="77777777" w:rsidTr="005125C3">
        <w:trPr>
          <w:cantSplit/>
        </w:trPr>
        <w:tc>
          <w:tcPr>
            <w:tcW w:w="1576" w:type="dxa"/>
            <w:tcBorders>
              <w:top w:val="single" w:sz="4" w:space="0" w:color="auto"/>
              <w:bottom w:val="single" w:sz="4" w:space="0" w:color="auto"/>
            </w:tcBorders>
          </w:tcPr>
          <w:p w14:paraId="1FDFF416" w14:textId="77777777" w:rsidR="00344085" w:rsidRDefault="00344085" w:rsidP="005125C3">
            <w:pPr>
              <w:pStyle w:val="EarlierRepubEntries"/>
            </w:pPr>
            <w:r>
              <w:t>R36</w:t>
            </w:r>
            <w:r>
              <w:br/>
              <w:t>24 Feb 2005</w:t>
            </w:r>
          </w:p>
        </w:tc>
        <w:tc>
          <w:tcPr>
            <w:tcW w:w="1664" w:type="dxa"/>
            <w:tcBorders>
              <w:top w:val="single" w:sz="4" w:space="0" w:color="auto"/>
              <w:bottom w:val="single" w:sz="4" w:space="0" w:color="auto"/>
            </w:tcBorders>
          </w:tcPr>
          <w:p w14:paraId="6DA3AFD4" w14:textId="77777777" w:rsidR="00344085" w:rsidRDefault="00344085" w:rsidP="005125C3">
            <w:pPr>
              <w:pStyle w:val="EarlierRepubEntries"/>
            </w:pPr>
            <w:r>
              <w:t>24 Feb 2005–</w:t>
            </w:r>
            <w:r>
              <w:br/>
              <w:t>24 Mar 2005</w:t>
            </w:r>
          </w:p>
        </w:tc>
        <w:tc>
          <w:tcPr>
            <w:tcW w:w="1800" w:type="dxa"/>
            <w:tcBorders>
              <w:top w:val="single" w:sz="4" w:space="0" w:color="auto"/>
              <w:bottom w:val="single" w:sz="4" w:space="0" w:color="auto"/>
            </w:tcBorders>
          </w:tcPr>
          <w:p w14:paraId="3B9D4EED" w14:textId="0602AED9" w:rsidR="00344085" w:rsidRDefault="00D170DC" w:rsidP="005125C3">
            <w:pPr>
              <w:pStyle w:val="EarlierRepubEntries"/>
            </w:pPr>
            <w:hyperlink r:id="rId4489" w:tooltip="Crimes Amendment Act 2005" w:history="1">
              <w:r w:rsidR="00344085" w:rsidRPr="00C62C6A">
                <w:rPr>
                  <w:rStyle w:val="charCitHyperlinkAbbrev"/>
                </w:rPr>
                <w:t>A2005</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1CE9BE21" w14:textId="339AB310" w:rsidR="00344085" w:rsidRDefault="00344085" w:rsidP="005125C3">
            <w:pPr>
              <w:pStyle w:val="EarlierRepubEntries"/>
            </w:pPr>
            <w:r>
              <w:t xml:space="preserve">amendments by </w:t>
            </w:r>
            <w:hyperlink r:id="rId4490" w:tooltip="Crimes Amendment Act 2005" w:history="1">
              <w:r w:rsidRPr="00C62C6A">
                <w:rPr>
                  <w:rStyle w:val="charCitHyperlinkAbbrev"/>
                </w:rPr>
                <w:t>A2005</w:t>
              </w:r>
              <w:r w:rsidRPr="00C62C6A">
                <w:rPr>
                  <w:rStyle w:val="charCitHyperlinkAbbrev"/>
                </w:rPr>
                <w:noBreakHyphen/>
                <w:t>7</w:t>
              </w:r>
            </w:hyperlink>
          </w:p>
        </w:tc>
      </w:tr>
      <w:tr w:rsidR="00344085" w14:paraId="7F8EAFB0" w14:textId="77777777" w:rsidTr="005125C3">
        <w:trPr>
          <w:cantSplit/>
        </w:trPr>
        <w:tc>
          <w:tcPr>
            <w:tcW w:w="1576" w:type="dxa"/>
            <w:tcBorders>
              <w:top w:val="single" w:sz="4" w:space="0" w:color="auto"/>
              <w:bottom w:val="single" w:sz="4" w:space="0" w:color="auto"/>
            </w:tcBorders>
          </w:tcPr>
          <w:p w14:paraId="18A34572" w14:textId="77777777" w:rsidR="00344085" w:rsidRDefault="00344085" w:rsidP="005125C3">
            <w:pPr>
              <w:pStyle w:val="EarlierRepubEntries"/>
            </w:pPr>
            <w:r>
              <w:t>R37</w:t>
            </w:r>
            <w:r>
              <w:br/>
              <w:t>25 Mar 2005</w:t>
            </w:r>
          </w:p>
        </w:tc>
        <w:tc>
          <w:tcPr>
            <w:tcW w:w="1664" w:type="dxa"/>
            <w:tcBorders>
              <w:top w:val="single" w:sz="4" w:space="0" w:color="auto"/>
              <w:bottom w:val="single" w:sz="4" w:space="0" w:color="auto"/>
            </w:tcBorders>
          </w:tcPr>
          <w:p w14:paraId="4AABDADD" w14:textId="77777777" w:rsidR="00344085" w:rsidRDefault="00344085" w:rsidP="005125C3">
            <w:pPr>
              <w:pStyle w:val="EarlierRepubEntries"/>
            </w:pPr>
            <w:r>
              <w:t>25 Mar 2005–</w:t>
            </w:r>
            <w:r>
              <w:br/>
              <w:t>1 June 2005</w:t>
            </w:r>
          </w:p>
        </w:tc>
        <w:tc>
          <w:tcPr>
            <w:tcW w:w="1800" w:type="dxa"/>
            <w:tcBorders>
              <w:top w:val="single" w:sz="4" w:space="0" w:color="auto"/>
              <w:bottom w:val="single" w:sz="4" w:space="0" w:color="auto"/>
            </w:tcBorders>
          </w:tcPr>
          <w:p w14:paraId="3DF82FD2" w14:textId="7BA9FAB2" w:rsidR="00344085" w:rsidRDefault="00D170DC" w:rsidP="005125C3">
            <w:pPr>
              <w:pStyle w:val="EarlierRepubEntries"/>
            </w:pPr>
            <w:hyperlink r:id="rId4491" w:tooltip="Domestic Violence and Protection Orders Amendment Act 2005" w:history="1">
              <w:r w:rsidR="00344085" w:rsidRPr="00C62C6A">
                <w:rPr>
                  <w:rStyle w:val="charCitHyperlinkAbbrev"/>
                </w:rPr>
                <w:t>A2005</w:t>
              </w:r>
              <w:r w:rsidR="00344085" w:rsidRPr="00C62C6A">
                <w:rPr>
                  <w:rStyle w:val="charCitHyperlinkAbbrev"/>
                </w:rPr>
                <w:noBreakHyphen/>
                <w:t>13</w:t>
              </w:r>
            </w:hyperlink>
          </w:p>
        </w:tc>
        <w:tc>
          <w:tcPr>
            <w:tcW w:w="1560" w:type="dxa"/>
            <w:tcBorders>
              <w:top w:val="single" w:sz="4" w:space="0" w:color="auto"/>
              <w:bottom w:val="single" w:sz="4" w:space="0" w:color="auto"/>
            </w:tcBorders>
          </w:tcPr>
          <w:p w14:paraId="754F5577" w14:textId="79FE472F" w:rsidR="00344085" w:rsidRDefault="00344085" w:rsidP="005125C3">
            <w:pPr>
              <w:pStyle w:val="EarlierRepubEntries"/>
            </w:pPr>
            <w:r>
              <w:t xml:space="preserve">amendments by </w:t>
            </w:r>
            <w:hyperlink r:id="rId4492" w:tooltip="Domestic Violence and Protection Orders Amendment Act 2005" w:history="1">
              <w:r w:rsidRPr="00C62C6A">
                <w:rPr>
                  <w:rStyle w:val="charCitHyperlinkAbbrev"/>
                </w:rPr>
                <w:t>A2005</w:t>
              </w:r>
              <w:r w:rsidRPr="00C62C6A">
                <w:rPr>
                  <w:rStyle w:val="charCitHyperlinkAbbrev"/>
                </w:rPr>
                <w:noBreakHyphen/>
                <w:t>13</w:t>
              </w:r>
            </w:hyperlink>
          </w:p>
        </w:tc>
      </w:tr>
      <w:tr w:rsidR="00344085" w14:paraId="06DFFFC3" w14:textId="77777777" w:rsidTr="005125C3">
        <w:trPr>
          <w:cantSplit/>
        </w:trPr>
        <w:tc>
          <w:tcPr>
            <w:tcW w:w="1576" w:type="dxa"/>
            <w:tcBorders>
              <w:top w:val="single" w:sz="4" w:space="0" w:color="auto"/>
              <w:bottom w:val="single" w:sz="4" w:space="0" w:color="auto"/>
            </w:tcBorders>
          </w:tcPr>
          <w:p w14:paraId="1FF6DDB6" w14:textId="77777777" w:rsidR="00344085" w:rsidRDefault="00344085" w:rsidP="005125C3">
            <w:pPr>
              <w:pStyle w:val="EarlierRepubEntries"/>
            </w:pPr>
            <w:r>
              <w:t>R38</w:t>
            </w:r>
            <w:r>
              <w:br/>
              <w:t>2 June 2005</w:t>
            </w:r>
          </w:p>
        </w:tc>
        <w:tc>
          <w:tcPr>
            <w:tcW w:w="1664" w:type="dxa"/>
            <w:tcBorders>
              <w:top w:val="single" w:sz="4" w:space="0" w:color="auto"/>
              <w:bottom w:val="single" w:sz="4" w:space="0" w:color="auto"/>
            </w:tcBorders>
          </w:tcPr>
          <w:p w14:paraId="5CA462D0" w14:textId="77777777" w:rsidR="00344085" w:rsidRDefault="00344085" w:rsidP="005125C3">
            <w:pPr>
              <w:pStyle w:val="EarlierRepubEntries"/>
            </w:pPr>
            <w:r>
              <w:t>2 June 2005–</w:t>
            </w:r>
            <w:r>
              <w:br/>
              <w:t>6 July 2005</w:t>
            </w:r>
          </w:p>
        </w:tc>
        <w:tc>
          <w:tcPr>
            <w:tcW w:w="1800" w:type="dxa"/>
            <w:tcBorders>
              <w:top w:val="single" w:sz="4" w:space="0" w:color="auto"/>
              <w:bottom w:val="single" w:sz="4" w:space="0" w:color="auto"/>
            </w:tcBorders>
          </w:tcPr>
          <w:p w14:paraId="296F9B48" w14:textId="647FF13A" w:rsidR="00344085" w:rsidRDefault="00D170DC" w:rsidP="005125C3">
            <w:pPr>
              <w:pStyle w:val="EarlierRepubEntries"/>
            </w:pPr>
            <w:hyperlink r:id="rId4493"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9A4EB34" w14:textId="5657F855" w:rsidR="00344085" w:rsidRDefault="00344085" w:rsidP="005125C3">
            <w:pPr>
              <w:pStyle w:val="EarlierRepubEntries"/>
            </w:pPr>
            <w:r>
              <w:t xml:space="preserve">amendments by </w:t>
            </w:r>
            <w:hyperlink r:id="rId4494" w:tooltip="Statute Law Amendment Act 2005" w:history="1">
              <w:r w:rsidRPr="00C62C6A">
                <w:rPr>
                  <w:rStyle w:val="charCitHyperlinkAbbrev"/>
                </w:rPr>
                <w:t>A2005</w:t>
              </w:r>
              <w:r w:rsidRPr="00C62C6A">
                <w:rPr>
                  <w:rStyle w:val="charCitHyperlinkAbbrev"/>
                </w:rPr>
                <w:noBreakHyphen/>
                <w:t>20</w:t>
              </w:r>
            </w:hyperlink>
          </w:p>
        </w:tc>
      </w:tr>
      <w:tr w:rsidR="00344085" w14:paraId="446AE316" w14:textId="77777777" w:rsidTr="005125C3">
        <w:trPr>
          <w:cantSplit/>
        </w:trPr>
        <w:tc>
          <w:tcPr>
            <w:tcW w:w="1576" w:type="dxa"/>
            <w:tcBorders>
              <w:top w:val="single" w:sz="4" w:space="0" w:color="auto"/>
              <w:bottom w:val="single" w:sz="4" w:space="0" w:color="auto"/>
            </w:tcBorders>
          </w:tcPr>
          <w:p w14:paraId="5A639575" w14:textId="77777777" w:rsidR="00344085" w:rsidRDefault="00344085" w:rsidP="005125C3">
            <w:pPr>
              <w:pStyle w:val="EarlierRepubEntries"/>
            </w:pPr>
            <w:r>
              <w:t>R39</w:t>
            </w:r>
            <w:r>
              <w:br/>
              <w:t>7 July 2005</w:t>
            </w:r>
          </w:p>
        </w:tc>
        <w:tc>
          <w:tcPr>
            <w:tcW w:w="1664" w:type="dxa"/>
            <w:tcBorders>
              <w:top w:val="single" w:sz="4" w:space="0" w:color="auto"/>
              <w:bottom w:val="single" w:sz="4" w:space="0" w:color="auto"/>
            </w:tcBorders>
          </w:tcPr>
          <w:p w14:paraId="39699D7E" w14:textId="77777777" w:rsidR="00344085" w:rsidRDefault="00344085" w:rsidP="005125C3">
            <w:pPr>
              <w:pStyle w:val="EarlierRepubEntries"/>
            </w:pPr>
            <w:r>
              <w:t>7 July 2005–</w:t>
            </w:r>
            <w:r>
              <w:br/>
              <w:t>31 Aug 2005</w:t>
            </w:r>
          </w:p>
        </w:tc>
        <w:tc>
          <w:tcPr>
            <w:tcW w:w="1800" w:type="dxa"/>
            <w:tcBorders>
              <w:top w:val="single" w:sz="4" w:space="0" w:color="auto"/>
              <w:bottom w:val="single" w:sz="4" w:space="0" w:color="auto"/>
            </w:tcBorders>
          </w:tcPr>
          <w:p w14:paraId="23CBCB82" w14:textId="08C14DE7" w:rsidR="00344085" w:rsidRDefault="00D170DC" w:rsidP="005125C3">
            <w:pPr>
              <w:pStyle w:val="EarlierRepubEntries"/>
            </w:pPr>
            <w:hyperlink r:id="rId4495"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5C4B00CF" w14:textId="77777777" w:rsidR="00344085" w:rsidRDefault="00344085" w:rsidP="005125C3">
            <w:pPr>
              <w:pStyle w:val="EarlierRepubEntries"/>
            </w:pPr>
            <w:r>
              <w:t>updated endnotes</w:t>
            </w:r>
          </w:p>
        </w:tc>
      </w:tr>
      <w:tr w:rsidR="00344085" w14:paraId="1875E637" w14:textId="77777777" w:rsidTr="005125C3">
        <w:trPr>
          <w:cantSplit/>
        </w:trPr>
        <w:tc>
          <w:tcPr>
            <w:tcW w:w="1576" w:type="dxa"/>
            <w:tcBorders>
              <w:top w:val="single" w:sz="4" w:space="0" w:color="auto"/>
              <w:bottom w:val="single" w:sz="4" w:space="0" w:color="auto"/>
            </w:tcBorders>
          </w:tcPr>
          <w:p w14:paraId="53968D52" w14:textId="77777777" w:rsidR="00344085" w:rsidRDefault="00344085" w:rsidP="005125C3">
            <w:pPr>
              <w:pStyle w:val="EarlierRepubEntries"/>
            </w:pPr>
            <w:r>
              <w:t>R40</w:t>
            </w:r>
            <w:r>
              <w:br/>
              <w:t>1 Sept 2005</w:t>
            </w:r>
          </w:p>
        </w:tc>
        <w:tc>
          <w:tcPr>
            <w:tcW w:w="1664" w:type="dxa"/>
            <w:tcBorders>
              <w:top w:val="single" w:sz="4" w:space="0" w:color="auto"/>
              <w:bottom w:val="single" w:sz="4" w:space="0" w:color="auto"/>
            </w:tcBorders>
          </w:tcPr>
          <w:p w14:paraId="51B863D2" w14:textId="77777777" w:rsidR="00344085" w:rsidRDefault="00344085" w:rsidP="005125C3">
            <w:pPr>
              <w:pStyle w:val="EarlierRepubEntries"/>
            </w:pPr>
            <w:r>
              <w:t>1 Sept 2005–</w:t>
            </w:r>
            <w:r>
              <w:br/>
              <w:t>6 Sept 2005</w:t>
            </w:r>
          </w:p>
        </w:tc>
        <w:tc>
          <w:tcPr>
            <w:tcW w:w="1800" w:type="dxa"/>
            <w:tcBorders>
              <w:top w:val="single" w:sz="4" w:space="0" w:color="auto"/>
              <w:bottom w:val="single" w:sz="4" w:space="0" w:color="auto"/>
            </w:tcBorders>
          </w:tcPr>
          <w:p w14:paraId="29DA51BF" w14:textId="09867B27" w:rsidR="00344085" w:rsidRDefault="00D170DC" w:rsidP="005125C3">
            <w:pPr>
              <w:pStyle w:val="EarlierRepubEntries"/>
            </w:pPr>
            <w:hyperlink r:id="rId4496"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77ED9CA" w14:textId="368BA52D" w:rsidR="00344085" w:rsidRDefault="00344085" w:rsidP="005125C3">
            <w:pPr>
              <w:pStyle w:val="EarlierRepubEntries"/>
            </w:pPr>
            <w:r>
              <w:t xml:space="preserve">amendment to commencement of </w:t>
            </w:r>
            <w:hyperlink r:id="rId4497" w:tooltip="Corrections Reform Amendment Act 2004" w:history="1">
              <w:r w:rsidRPr="00C62C6A">
                <w:rPr>
                  <w:rStyle w:val="charCitHyperlinkAbbrev"/>
                </w:rPr>
                <w:t>A2004</w:t>
              </w:r>
              <w:r w:rsidRPr="00C62C6A">
                <w:rPr>
                  <w:rStyle w:val="charCitHyperlinkAbbrev"/>
                </w:rPr>
                <w:noBreakHyphen/>
                <w:t>61</w:t>
              </w:r>
            </w:hyperlink>
            <w:r>
              <w:t xml:space="preserve"> by </w:t>
            </w:r>
            <w:hyperlink r:id="rId4498" w:tooltip="Justice and Community Safety Legislation Amendment Act 2005 (No 3)" w:history="1">
              <w:r w:rsidRPr="00C62C6A">
                <w:rPr>
                  <w:rStyle w:val="charCitHyperlinkAbbrev"/>
                </w:rPr>
                <w:t>A2005</w:t>
              </w:r>
              <w:r w:rsidRPr="00C62C6A">
                <w:rPr>
                  <w:rStyle w:val="charCitHyperlinkAbbrev"/>
                </w:rPr>
                <w:noBreakHyphen/>
                <w:t>43</w:t>
              </w:r>
            </w:hyperlink>
          </w:p>
        </w:tc>
      </w:tr>
      <w:tr w:rsidR="00344085" w14:paraId="1380DE0E" w14:textId="77777777" w:rsidTr="005125C3">
        <w:trPr>
          <w:cantSplit/>
        </w:trPr>
        <w:tc>
          <w:tcPr>
            <w:tcW w:w="1576" w:type="dxa"/>
            <w:tcBorders>
              <w:top w:val="single" w:sz="4" w:space="0" w:color="auto"/>
              <w:bottom w:val="single" w:sz="4" w:space="0" w:color="auto"/>
            </w:tcBorders>
          </w:tcPr>
          <w:p w14:paraId="7E0D788F" w14:textId="77777777" w:rsidR="00344085" w:rsidRDefault="00344085" w:rsidP="005125C3">
            <w:pPr>
              <w:pStyle w:val="EarlierRepubEntries"/>
            </w:pPr>
            <w:r>
              <w:t>R41</w:t>
            </w:r>
            <w:r>
              <w:br/>
              <w:t>7 Sept 2005</w:t>
            </w:r>
          </w:p>
        </w:tc>
        <w:tc>
          <w:tcPr>
            <w:tcW w:w="1664" w:type="dxa"/>
            <w:tcBorders>
              <w:top w:val="single" w:sz="4" w:space="0" w:color="auto"/>
              <w:bottom w:val="single" w:sz="4" w:space="0" w:color="auto"/>
            </w:tcBorders>
          </w:tcPr>
          <w:p w14:paraId="65D70912" w14:textId="77777777" w:rsidR="00344085" w:rsidRDefault="00344085" w:rsidP="005125C3">
            <w:pPr>
              <w:pStyle w:val="EarlierRepubEntries"/>
            </w:pPr>
            <w:r>
              <w:t>7 Sept 2005–</w:t>
            </w:r>
            <w:r>
              <w:br/>
              <w:t>7 Sept 2005</w:t>
            </w:r>
          </w:p>
        </w:tc>
        <w:tc>
          <w:tcPr>
            <w:tcW w:w="1800" w:type="dxa"/>
            <w:tcBorders>
              <w:top w:val="single" w:sz="4" w:space="0" w:color="auto"/>
              <w:bottom w:val="single" w:sz="4" w:space="0" w:color="auto"/>
            </w:tcBorders>
          </w:tcPr>
          <w:p w14:paraId="0583F2F3" w14:textId="5D1BB771" w:rsidR="00344085" w:rsidRDefault="00D170DC" w:rsidP="005125C3">
            <w:pPr>
              <w:pStyle w:val="EarlierRepubEntries"/>
            </w:pPr>
            <w:hyperlink r:id="rId4499"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320C0DF9" w14:textId="7C4EBF52" w:rsidR="00344085" w:rsidRDefault="00344085" w:rsidP="005125C3">
            <w:pPr>
              <w:pStyle w:val="EarlierRepubEntries"/>
            </w:pPr>
            <w:r>
              <w:t xml:space="preserve">amendments by </w:t>
            </w:r>
            <w:hyperlink r:id="rId4500" w:tooltip="Mental Health (Treatment and Care) Amendment Act 2005" w:history="1">
              <w:r w:rsidRPr="00C62C6A">
                <w:rPr>
                  <w:rStyle w:val="charCitHyperlinkAbbrev"/>
                </w:rPr>
                <w:t>A2005</w:t>
              </w:r>
              <w:r w:rsidRPr="00C62C6A">
                <w:rPr>
                  <w:rStyle w:val="charCitHyperlinkAbbrev"/>
                </w:rPr>
                <w:noBreakHyphen/>
                <w:t>48</w:t>
              </w:r>
            </w:hyperlink>
          </w:p>
        </w:tc>
      </w:tr>
      <w:tr w:rsidR="00344085" w14:paraId="104BE6EB" w14:textId="77777777" w:rsidTr="005125C3">
        <w:trPr>
          <w:cantSplit/>
        </w:trPr>
        <w:tc>
          <w:tcPr>
            <w:tcW w:w="1576" w:type="dxa"/>
            <w:tcBorders>
              <w:top w:val="single" w:sz="4" w:space="0" w:color="auto"/>
              <w:bottom w:val="single" w:sz="4" w:space="0" w:color="auto"/>
            </w:tcBorders>
          </w:tcPr>
          <w:p w14:paraId="51D37555" w14:textId="77777777" w:rsidR="00344085" w:rsidRDefault="00344085" w:rsidP="005125C3">
            <w:pPr>
              <w:pStyle w:val="EarlierRepubEntries"/>
            </w:pPr>
            <w:r>
              <w:t>R42</w:t>
            </w:r>
            <w:r>
              <w:br/>
              <w:t>8 Sept 2005</w:t>
            </w:r>
          </w:p>
        </w:tc>
        <w:tc>
          <w:tcPr>
            <w:tcW w:w="1664" w:type="dxa"/>
            <w:tcBorders>
              <w:top w:val="single" w:sz="4" w:space="0" w:color="auto"/>
              <w:bottom w:val="single" w:sz="4" w:space="0" w:color="auto"/>
            </w:tcBorders>
          </w:tcPr>
          <w:p w14:paraId="38492B33" w14:textId="77777777" w:rsidR="00344085" w:rsidRDefault="00344085" w:rsidP="005125C3">
            <w:pPr>
              <w:pStyle w:val="EarlierRepubEntries"/>
            </w:pPr>
            <w:r>
              <w:t>8 Sept 2005–</w:t>
            </w:r>
            <w:r>
              <w:br/>
              <w:t>22 Nov 2005</w:t>
            </w:r>
          </w:p>
        </w:tc>
        <w:tc>
          <w:tcPr>
            <w:tcW w:w="1800" w:type="dxa"/>
            <w:tcBorders>
              <w:top w:val="single" w:sz="4" w:space="0" w:color="auto"/>
              <w:bottom w:val="single" w:sz="4" w:space="0" w:color="auto"/>
            </w:tcBorders>
          </w:tcPr>
          <w:p w14:paraId="6A0B1DE3" w14:textId="73628EC2" w:rsidR="00344085" w:rsidRDefault="00D170DC" w:rsidP="005125C3">
            <w:pPr>
              <w:pStyle w:val="EarlierRepubEntries"/>
            </w:pPr>
            <w:hyperlink r:id="rId4501"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47868FEA" w14:textId="026D4E54" w:rsidR="00344085" w:rsidRDefault="00344085" w:rsidP="005125C3">
            <w:pPr>
              <w:pStyle w:val="EarlierRepubEntries"/>
            </w:pPr>
            <w:r>
              <w:t xml:space="preserve">amendments by </w:t>
            </w:r>
            <w:hyperlink r:id="rId4502" w:tooltip="Public Sector Management Amendment Act 2005 (No 2)" w:history="1">
              <w:r w:rsidRPr="00C62C6A">
                <w:rPr>
                  <w:rStyle w:val="charCitHyperlinkAbbrev"/>
                </w:rPr>
                <w:t>A2005</w:t>
              </w:r>
              <w:r w:rsidRPr="00C62C6A">
                <w:rPr>
                  <w:rStyle w:val="charCitHyperlinkAbbrev"/>
                </w:rPr>
                <w:noBreakHyphen/>
                <w:t>44</w:t>
              </w:r>
            </w:hyperlink>
          </w:p>
        </w:tc>
      </w:tr>
      <w:tr w:rsidR="00344085" w14:paraId="45575295" w14:textId="77777777" w:rsidTr="005125C3">
        <w:trPr>
          <w:cantSplit/>
        </w:trPr>
        <w:tc>
          <w:tcPr>
            <w:tcW w:w="1576" w:type="dxa"/>
            <w:tcBorders>
              <w:top w:val="single" w:sz="4" w:space="0" w:color="auto"/>
              <w:bottom w:val="single" w:sz="4" w:space="0" w:color="auto"/>
            </w:tcBorders>
          </w:tcPr>
          <w:p w14:paraId="4AE66FDB" w14:textId="77777777" w:rsidR="00344085" w:rsidRDefault="00344085" w:rsidP="005125C3">
            <w:pPr>
              <w:pStyle w:val="EarlierRepubEntries"/>
            </w:pPr>
            <w:r>
              <w:t>R43</w:t>
            </w:r>
            <w:r>
              <w:br/>
              <w:t>23 Nov 2005</w:t>
            </w:r>
          </w:p>
        </w:tc>
        <w:tc>
          <w:tcPr>
            <w:tcW w:w="1664" w:type="dxa"/>
            <w:tcBorders>
              <w:top w:val="single" w:sz="4" w:space="0" w:color="auto"/>
              <w:bottom w:val="single" w:sz="4" w:space="0" w:color="auto"/>
            </w:tcBorders>
          </w:tcPr>
          <w:p w14:paraId="055DFE07" w14:textId="77777777" w:rsidR="00344085" w:rsidRDefault="00344085" w:rsidP="005125C3">
            <w:pPr>
              <w:pStyle w:val="EarlierRepubEntries"/>
            </w:pPr>
            <w:r>
              <w:t>23 Nov 2005–</w:t>
            </w:r>
            <w:r>
              <w:br/>
              <w:t>16 Jan 2006</w:t>
            </w:r>
          </w:p>
        </w:tc>
        <w:tc>
          <w:tcPr>
            <w:tcW w:w="1800" w:type="dxa"/>
            <w:tcBorders>
              <w:top w:val="single" w:sz="4" w:space="0" w:color="auto"/>
              <w:bottom w:val="single" w:sz="4" w:space="0" w:color="auto"/>
            </w:tcBorders>
          </w:tcPr>
          <w:p w14:paraId="01E70161" w14:textId="7FF70C93" w:rsidR="00344085" w:rsidRDefault="00D170DC" w:rsidP="005125C3">
            <w:pPr>
              <w:pStyle w:val="EarlierRepubEntries"/>
            </w:pPr>
            <w:hyperlink r:id="rId4503"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162C8782" w14:textId="7A4EC7F7" w:rsidR="00344085" w:rsidRDefault="00344085" w:rsidP="005125C3">
            <w:pPr>
              <w:pStyle w:val="EarlierRepubEntries"/>
            </w:pPr>
            <w:r>
              <w:t xml:space="preserve">amendments by </w:t>
            </w:r>
            <w:hyperlink r:id="rId4504" w:tooltip="Criminal Code (Administration of Justice Offences) Amendment Act 2005" w:history="1">
              <w:r w:rsidRPr="00C62C6A">
                <w:rPr>
                  <w:rStyle w:val="charCitHyperlinkAbbrev"/>
                </w:rPr>
                <w:t>A2005</w:t>
              </w:r>
              <w:r w:rsidRPr="00C62C6A">
                <w:rPr>
                  <w:rStyle w:val="charCitHyperlinkAbbrev"/>
                </w:rPr>
                <w:noBreakHyphen/>
                <w:t>53</w:t>
              </w:r>
            </w:hyperlink>
          </w:p>
        </w:tc>
      </w:tr>
      <w:tr w:rsidR="00344085" w14:paraId="61559BDD" w14:textId="77777777" w:rsidTr="005125C3">
        <w:trPr>
          <w:cantSplit/>
        </w:trPr>
        <w:tc>
          <w:tcPr>
            <w:tcW w:w="1576" w:type="dxa"/>
            <w:tcBorders>
              <w:top w:val="single" w:sz="4" w:space="0" w:color="auto"/>
              <w:bottom w:val="single" w:sz="4" w:space="0" w:color="auto"/>
            </w:tcBorders>
          </w:tcPr>
          <w:p w14:paraId="4207EC21" w14:textId="77777777" w:rsidR="00344085" w:rsidRDefault="00344085" w:rsidP="005125C3">
            <w:pPr>
              <w:pStyle w:val="EarlierRepubEntries"/>
            </w:pPr>
            <w:r>
              <w:t>R44</w:t>
            </w:r>
            <w:r>
              <w:br/>
              <w:t>17 Jan 2006</w:t>
            </w:r>
          </w:p>
        </w:tc>
        <w:tc>
          <w:tcPr>
            <w:tcW w:w="1664" w:type="dxa"/>
            <w:tcBorders>
              <w:top w:val="single" w:sz="4" w:space="0" w:color="auto"/>
              <w:bottom w:val="single" w:sz="4" w:space="0" w:color="auto"/>
            </w:tcBorders>
          </w:tcPr>
          <w:p w14:paraId="44FA8B33" w14:textId="77777777" w:rsidR="00344085" w:rsidRDefault="00344085" w:rsidP="005125C3">
            <w:pPr>
              <w:pStyle w:val="EarlierRepubEntries"/>
            </w:pPr>
            <w:r>
              <w:t>17 Jan 2006–</w:t>
            </w:r>
            <w:r>
              <w:br/>
              <w:t>22 Feb 2006</w:t>
            </w:r>
          </w:p>
        </w:tc>
        <w:tc>
          <w:tcPr>
            <w:tcW w:w="1800" w:type="dxa"/>
            <w:tcBorders>
              <w:top w:val="single" w:sz="4" w:space="0" w:color="auto"/>
              <w:bottom w:val="single" w:sz="4" w:space="0" w:color="auto"/>
            </w:tcBorders>
          </w:tcPr>
          <w:p w14:paraId="5ABAFBDE" w14:textId="1405C7D1" w:rsidR="00344085" w:rsidRDefault="00D170DC" w:rsidP="005125C3">
            <w:pPr>
              <w:pStyle w:val="EarlierRepubEntries"/>
            </w:pPr>
            <w:hyperlink r:id="rId4505"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525D5368" w14:textId="790CE86C" w:rsidR="00344085" w:rsidRDefault="00344085" w:rsidP="005125C3">
            <w:pPr>
              <w:pStyle w:val="EarlierRepubEntries"/>
            </w:pPr>
            <w:r>
              <w:t xml:space="preserve">amendments by </w:t>
            </w:r>
            <w:hyperlink r:id="rId4506" w:tooltip="Health Professionals Legislation Amendment Act 2004" w:history="1">
              <w:r w:rsidRPr="00C62C6A">
                <w:rPr>
                  <w:rStyle w:val="charCitHyperlinkAbbrev"/>
                </w:rPr>
                <w:t>A2004</w:t>
              </w:r>
              <w:r w:rsidRPr="00C62C6A">
                <w:rPr>
                  <w:rStyle w:val="charCitHyperlinkAbbrev"/>
                </w:rPr>
                <w:noBreakHyphen/>
                <w:t>39</w:t>
              </w:r>
            </w:hyperlink>
          </w:p>
        </w:tc>
      </w:tr>
      <w:tr w:rsidR="00344085" w14:paraId="5F3D75A7" w14:textId="77777777" w:rsidTr="005125C3">
        <w:trPr>
          <w:cantSplit/>
        </w:trPr>
        <w:tc>
          <w:tcPr>
            <w:tcW w:w="1576" w:type="dxa"/>
            <w:tcBorders>
              <w:top w:val="single" w:sz="4" w:space="0" w:color="auto"/>
              <w:bottom w:val="single" w:sz="4" w:space="0" w:color="auto"/>
            </w:tcBorders>
          </w:tcPr>
          <w:p w14:paraId="2C495A62" w14:textId="77777777" w:rsidR="00344085" w:rsidRDefault="00344085" w:rsidP="005125C3">
            <w:pPr>
              <w:pStyle w:val="EarlierRepubEntries"/>
            </w:pPr>
            <w:r>
              <w:t>R45</w:t>
            </w:r>
            <w:r>
              <w:br/>
              <w:t>23 Feb 2006</w:t>
            </w:r>
          </w:p>
        </w:tc>
        <w:tc>
          <w:tcPr>
            <w:tcW w:w="1664" w:type="dxa"/>
            <w:tcBorders>
              <w:top w:val="single" w:sz="4" w:space="0" w:color="auto"/>
              <w:bottom w:val="single" w:sz="4" w:space="0" w:color="auto"/>
            </w:tcBorders>
          </w:tcPr>
          <w:p w14:paraId="151D2710" w14:textId="77777777" w:rsidR="00344085" w:rsidRDefault="00344085" w:rsidP="005125C3">
            <w:pPr>
              <w:pStyle w:val="EarlierRepubEntries"/>
            </w:pPr>
            <w:r>
              <w:t>23 Feb 2006–</w:t>
            </w:r>
            <w:r>
              <w:br/>
              <w:t>15 Mar 2006</w:t>
            </w:r>
          </w:p>
        </w:tc>
        <w:tc>
          <w:tcPr>
            <w:tcW w:w="1800" w:type="dxa"/>
            <w:tcBorders>
              <w:top w:val="single" w:sz="4" w:space="0" w:color="auto"/>
              <w:bottom w:val="single" w:sz="4" w:space="0" w:color="auto"/>
            </w:tcBorders>
          </w:tcPr>
          <w:p w14:paraId="1A7052E7" w14:textId="72E84332" w:rsidR="00344085" w:rsidRDefault="00D170DC" w:rsidP="005125C3">
            <w:pPr>
              <w:pStyle w:val="EarlierRepubEntries"/>
            </w:pPr>
            <w:hyperlink r:id="rId4507" w:tooltip="Civil Law (Wrongs) Amendment Act 2006" w:history="1">
              <w:r w:rsidR="00344085" w:rsidRPr="00C62C6A">
                <w:rPr>
                  <w:rStyle w:val="charCitHyperlinkAbbrev"/>
                </w:rPr>
                <w:t>A2006</w:t>
              </w:r>
              <w:r w:rsidR="00344085" w:rsidRPr="00C62C6A">
                <w:rPr>
                  <w:rStyle w:val="charCitHyperlinkAbbrev"/>
                </w:rPr>
                <w:noBreakHyphen/>
                <w:t>1</w:t>
              </w:r>
            </w:hyperlink>
          </w:p>
        </w:tc>
        <w:tc>
          <w:tcPr>
            <w:tcW w:w="1560" w:type="dxa"/>
            <w:tcBorders>
              <w:top w:val="single" w:sz="4" w:space="0" w:color="auto"/>
              <w:bottom w:val="single" w:sz="4" w:space="0" w:color="auto"/>
            </w:tcBorders>
          </w:tcPr>
          <w:p w14:paraId="62292356" w14:textId="281D6B0A" w:rsidR="00344085" w:rsidRDefault="00344085" w:rsidP="005125C3">
            <w:pPr>
              <w:pStyle w:val="EarlierRepubEntries"/>
            </w:pPr>
            <w:r>
              <w:t xml:space="preserve">amendments by </w:t>
            </w:r>
            <w:hyperlink r:id="rId4508" w:tooltip="Civil Law (Wrongs) Amendment Act 2006" w:history="1">
              <w:r w:rsidRPr="00C62C6A">
                <w:rPr>
                  <w:rStyle w:val="charCitHyperlinkAbbrev"/>
                </w:rPr>
                <w:t>A2006</w:t>
              </w:r>
              <w:r w:rsidRPr="00C62C6A">
                <w:rPr>
                  <w:rStyle w:val="charCitHyperlinkAbbrev"/>
                </w:rPr>
                <w:noBreakHyphen/>
                <w:t>1</w:t>
              </w:r>
            </w:hyperlink>
          </w:p>
        </w:tc>
      </w:tr>
      <w:tr w:rsidR="00344085" w14:paraId="5629557B" w14:textId="77777777" w:rsidTr="005125C3">
        <w:trPr>
          <w:cantSplit/>
        </w:trPr>
        <w:tc>
          <w:tcPr>
            <w:tcW w:w="1576" w:type="dxa"/>
            <w:tcBorders>
              <w:top w:val="single" w:sz="4" w:space="0" w:color="auto"/>
              <w:bottom w:val="single" w:sz="4" w:space="0" w:color="auto"/>
            </w:tcBorders>
          </w:tcPr>
          <w:p w14:paraId="53D77896" w14:textId="77777777" w:rsidR="00344085" w:rsidRDefault="00344085" w:rsidP="005125C3">
            <w:pPr>
              <w:pStyle w:val="EarlierRepubEntries"/>
            </w:pPr>
            <w:r>
              <w:lastRenderedPageBreak/>
              <w:t>R46</w:t>
            </w:r>
            <w:r>
              <w:br/>
              <w:t>16 Mar 2006</w:t>
            </w:r>
          </w:p>
        </w:tc>
        <w:tc>
          <w:tcPr>
            <w:tcW w:w="1664" w:type="dxa"/>
            <w:tcBorders>
              <w:top w:val="single" w:sz="4" w:space="0" w:color="auto"/>
              <w:bottom w:val="single" w:sz="4" w:space="0" w:color="auto"/>
            </w:tcBorders>
          </w:tcPr>
          <w:p w14:paraId="0C39E212" w14:textId="77777777" w:rsidR="00344085" w:rsidRDefault="00344085" w:rsidP="005125C3">
            <w:pPr>
              <w:pStyle w:val="EarlierRepubEntries"/>
            </w:pPr>
            <w:r>
              <w:t>16 Mar 2006–</w:t>
            </w:r>
            <w:r>
              <w:br/>
              <w:t>6 Apr 2006</w:t>
            </w:r>
          </w:p>
        </w:tc>
        <w:tc>
          <w:tcPr>
            <w:tcW w:w="1800" w:type="dxa"/>
            <w:tcBorders>
              <w:top w:val="single" w:sz="4" w:space="0" w:color="auto"/>
              <w:bottom w:val="single" w:sz="4" w:space="0" w:color="auto"/>
            </w:tcBorders>
          </w:tcPr>
          <w:p w14:paraId="23A27C45" w14:textId="19EE8ACD" w:rsidR="00344085" w:rsidRDefault="00D170DC" w:rsidP="005125C3">
            <w:pPr>
              <w:pStyle w:val="EarlierRepubEntries"/>
            </w:pPr>
            <w:hyperlink r:id="rId4509" w:tooltip="Crimes (Offences Against Pregnant Women) Amendment Act 2006" w:history="1">
              <w:r w:rsidR="00344085" w:rsidRPr="00C62C6A">
                <w:rPr>
                  <w:rStyle w:val="charCitHyperlinkAbbrev"/>
                </w:rPr>
                <w:t>A2006</w:t>
              </w:r>
              <w:r w:rsidR="00344085" w:rsidRPr="00C62C6A">
                <w:rPr>
                  <w:rStyle w:val="charCitHyperlinkAbbrev"/>
                </w:rPr>
                <w:noBreakHyphen/>
                <w:t>5</w:t>
              </w:r>
            </w:hyperlink>
          </w:p>
        </w:tc>
        <w:tc>
          <w:tcPr>
            <w:tcW w:w="1560" w:type="dxa"/>
            <w:tcBorders>
              <w:top w:val="single" w:sz="4" w:space="0" w:color="auto"/>
              <w:bottom w:val="single" w:sz="4" w:space="0" w:color="auto"/>
            </w:tcBorders>
          </w:tcPr>
          <w:p w14:paraId="2B863198" w14:textId="59505D18" w:rsidR="00344085" w:rsidRDefault="00344085" w:rsidP="005125C3">
            <w:pPr>
              <w:pStyle w:val="EarlierRepubEntries"/>
            </w:pPr>
            <w:r>
              <w:t xml:space="preserve">amendments by </w:t>
            </w:r>
            <w:hyperlink r:id="rId4510" w:tooltip="Crimes (Offences Against Pregnant Women) Amendment Act 2006" w:history="1">
              <w:r w:rsidRPr="00C62C6A">
                <w:rPr>
                  <w:rStyle w:val="charCitHyperlinkAbbrev"/>
                </w:rPr>
                <w:t>A2006</w:t>
              </w:r>
              <w:r w:rsidRPr="00C62C6A">
                <w:rPr>
                  <w:rStyle w:val="charCitHyperlinkAbbrev"/>
                </w:rPr>
                <w:noBreakHyphen/>
                <w:t>5</w:t>
              </w:r>
            </w:hyperlink>
          </w:p>
        </w:tc>
      </w:tr>
      <w:tr w:rsidR="00344085" w14:paraId="68B62394" w14:textId="77777777" w:rsidTr="005125C3">
        <w:trPr>
          <w:cantSplit/>
        </w:trPr>
        <w:tc>
          <w:tcPr>
            <w:tcW w:w="1576" w:type="dxa"/>
            <w:tcBorders>
              <w:top w:val="single" w:sz="4" w:space="0" w:color="auto"/>
              <w:bottom w:val="single" w:sz="4" w:space="0" w:color="auto"/>
            </w:tcBorders>
          </w:tcPr>
          <w:p w14:paraId="0AC1318B" w14:textId="77777777" w:rsidR="00344085" w:rsidRDefault="00344085" w:rsidP="005125C3">
            <w:pPr>
              <w:pStyle w:val="EarlierRepubEntries"/>
            </w:pPr>
            <w:r>
              <w:t>R47*</w:t>
            </w:r>
            <w:r>
              <w:br/>
              <w:t>7 Apr 2006</w:t>
            </w:r>
          </w:p>
        </w:tc>
        <w:tc>
          <w:tcPr>
            <w:tcW w:w="1664" w:type="dxa"/>
            <w:tcBorders>
              <w:top w:val="single" w:sz="4" w:space="0" w:color="auto"/>
              <w:bottom w:val="single" w:sz="4" w:space="0" w:color="auto"/>
            </w:tcBorders>
          </w:tcPr>
          <w:p w14:paraId="30965D84" w14:textId="77777777" w:rsidR="00344085" w:rsidRDefault="00344085" w:rsidP="005125C3">
            <w:pPr>
              <w:pStyle w:val="EarlierRepubEntries"/>
            </w:pPr>
            <w:r>
              <w:t>7 Apr 2006–</w:t>
            </w:r>
            <w:r>
              <w:br/>
              <w:t>1 June 2006</w:t>
            </w:r>
          </w:p>
        </w:tc>
        <w:tc>
          <w:tcPr>
            <w:tcW w:w="1800" w:type="dxa"/>
            <w:tcBorders>
              <w:top w:val="single" w:sz="4" w:space="0" w:color="auto"/>
              <w:bottom w:val="single" w:sz="4" w:space="0" w:color="auto"/>
            </w:tcBorders>
          </w:tcPr>
          <w:p w14:paraId="138E5764" w14:textId="3D24FC71" w:rsidR="00344085" w:rsidRDefault="00D170DC" w:rsidP="005125C3">
            <w:pPr>
              <w:pStyle w:val="EarlierRepubEntries"/>
            </w:pPr>
            <w:hyperlink r:id="rId4511" w:tooltip="Criminal Code (Mental Impairment) Amendment Act 2006" w:history="1">
              <w:r w:rsidR="00344085" w:rsidRPr="00C62C6A">
                <w:rPr>
                  <w:rStyle w:val="charCitHyperlinkAbbrev"/>
                </w:rPr>
                <w:t>A2006</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56BB40EA" w14:textId="36926BCF" w:rsidR="00344085" w:rsidRDefault="00344085" w:rsidP="005125C3">
            <w:pPr>
              <w:pStyle w:val="EarlierRepubEntries"/>
            </w:pPr>
            <w:r>
              <w:t xml:space="preserve">amendments by </w:t>
            </w:r>
            <w:hyperlink r:id="rId4512" w:tooltip="Criminal Code (Mental Impairment) Amendment Act 2006" w:history="1">
              <w:r w:rsidRPr="00C62C6A">
                <w:rPr>
                  <w:rStyle w:val="charCitHyperlinkAbbrev"/>
                </w:rPr>
                <w:t>A2006</w:t>
              </w:r>
              <w:r w:rsidRPr="00C62C6A">
                <w:rPr>
                  <w:rStyle w:val="charCitHyperlinkAbbrev"/>
                </w:rPr>
                <w:noBreakHyphen/>
                <w:t>14</w:t>
              </w:r>
            </w:hyperlink>
          </w:p>
        </w:tc>
      </w:tr>
      <w:tr w:rsidR="00344085" w14:paraId="5F3A81EB" w14:textId="77777777" w:rsidTr="005125C3">
        <w:trPr>
          <w:cantSplit/>
        </w:trPr>
        <w:tc>
          <w:tcPr>
            <w:tcW w:w="1576" w:type="dxa"/>
            <w:tcBorders>
              <w:top w:val="single" w:sz="4" w:space="0" w:color="auto"/>
              <w:bottom w:val="single" w:sz="4" w:space="0" w:color="auto"/>
            </w:tcBorders>
          </w:tcPr>
          <w:p w14:paraId="2E7FC50D" w14:textId="77777777" w:rsidR="00344085" w:rsidRDefault="00344085" w:rsidP="005125C3">
            <w:pPr>
              <w:pStyle w:val="EarlierRepubEntries"/>
            </w:pPr>
            <w:r>
              <w:t>R48</w:t>
            </w:r>
            <w:r>
              <w:br/>
              <w:t>2 June 2006</w:t>
            </w:r>
          </w:p>
        </w:tc>
        <w:tc>
          <w:tcPr>
            <w:tcW w:w="1664" w:type="dxa"/>
            <w:tcBorders>
              <w:top w:val="single" w:sz="4" w:space="0" w:color="auto"/>
              <w:bottom w:val="single" w:sz="4" w:space="0" w:color="auto"/>
            </w:tcBorders>
          </w:tcPr>
          <w:p w14:paraId="76B746DB" w14:textId="77777777" w:rsidR="00344085" w:rsidRDefault="00344085" w:rsidP="005125C3">
            <w:pPr>
              <w:pStyle w:val="EarlierRepubEntries"/>
            </w:pPr>
            <w:r>
              <w:t>2 June 2006–</w:t>
            </w:r>
            <w:r>
              <w:br/>
              <w:t>17 Nov 2006</w:t>
            </w:r>
          </w:p>
        </w:tc>
        <w:tc>
          <w:tcPr>
            <w:tcW w:w="1800" w:type="dxa"/>
            <w:tcBorders>
              <w:top w:val="single" w:sz="4" w:space="0" w:color="auto"/>
              <w:bottom w:val="single" w:sz="4" w:space="0" w:color="auto"/>
            </w:tcBorders>
          </w:tcPr>
          <w:p w14:paraId="7026362B" w14:textId="42E8247F" w:rsidR="00344085" w:rsidRDefault="00D170DC" w:rsidP="005125C3">
            <w:pPr>
              <w:pStyle w:val="EarlierRepubEntries"/>
            </w:pPr>
            <w:hyperlink r:id="rId4513" w:tooltip="Sentencing Legislation Amendment Act 2006" w:history="1">
              <w:r w:rsidR="00344085" w:rsidRPr="00C62C6A">
                <w:rPr>
                  <w:rStyle w:val="charCitHyperlinkAbbrev"/>
                </w:rPr>
                <w:t>A2006</w:t>
              </w:r>
              <w:r w:rsidR="00344085" w:rsidRPr="00C62C6A">
                <w:rPr>
                  <w:rStyle w:val="charCitHyperlinkAbbrev"/>
                </w:rPr>
                <w:noBreakHyphen/>
                <w:t>23</w:t>
              </w:r>
            </w:hyperlink>
          </w:p>
        </w:tc>
        <w:tc>
          <w:tcPr>
            <w:tcW w:w="1560" w:type="dxa"/>
            <w:tcBorders>
              <w:top w:val="single" w:sz="4" w:space="0" w:color="auto"/>
              <w:bottom w:val="single" w:sz="4" w:space="0" w:color="auto"/>
            </w:tcBorders>
          </w:tcPr>
          <w:p w14:paraId="04F8FE25" w14:textId="77B4CD1C" w:rsidR="00344085" w:rsidRDefault="00344085" w:rsidP="005125C3">
            <w:pPr>
              <w:pStyle w:val="EarlierRepubEntries"/>
            </w:pPr>
            <w:r>
              <w:t xml:space="preserve">amendments by </w:t>
            </w:r>
            <w:hyperlink r:id="rId4514" w:tooltip="Sentencing Legislation Amendment Act 2006" w:history="1">
              <w:r w:rsidRPr="00C62C6A">
                <w:rPr>
                  <w:rStyle w:val="charCitHyperlinkAbbrev"/>
                </w:rPr>
                <w:t>A2006</w:t>
              </w:r>
              <w:r w:rsidRPr="00C62C6A">
                <w:rPr>
                  <w:rStyle w:val="charCitHyperlinkAbbrev"/>
                </w:rPr>
                <w:noBreakHyphen/>
                <w:t>23</w:t>
              </w:r>
            </w:hyperlink>
          </w:p>
        </w:tc>
      </w:tr>
      <w:tr w:rsidR="00344085" w14:paraId="32E52262" w14:textId="77777777" w:rsidTr="005125C3">
        <w:trPr>
          <w:cantSplit/>
        </w:trPr>
        <w:tc>
          <w:tcPr>
            <w:tcW w:w="1576" w:type="dxa"/>
            <w:tcBorders>
              <w:top w:val="single" w:sz="4" w:space="0" w:color="auto"/>
              <w:bottom w:val="single" w:sz="4" w:space="0" w:color="auto"/>
            </w:tcBorders>
          </w:tcPr>
          <w:p w14:paraId="62970237" w14:textId="77777777" w:rsidR="00344085" w:rsidRDefault="00344085" w:rsidP="005125C3">
            <w:pPr>
              <w:pStyle w:val="EarlierRepubEntries"/>
            </w:pPr>
            <w:r>
              <w:t>R49</w:t>
            </w:r>
            <w:r>
              <w:br/>
              <w:t>18 Nov 2006</w:t>
            </w:r>
          </w:p>
        </w:tc>
        <w:tc>
          <w:tcPr>
            <w:tcW w:w="1664" w:type="dxa"/>
            <w:tcBorders>
              <w:top w:val="single" w:sz="4" w:space="0" w:color="auto"/>
              <w:bottom w:val="single" w:sz="4" w:space="0" w:color="auto"/>
            </w:tcBorders>
          </w:tcPr>
          <w:p w14:paraId="563CDCC2" w14:textId="77777777" w:rsidR="00344085" w:rsidRDefault="00344085" w:rsidP="005125C3">
            <w:pPr>
              <w:pStyle w:val="EarlierRepubEntries"/>
            </w:pPr>
            <w:r>
              <w:t>18 Nov 2006–</w:t>
            </w:r>
            <w:r>
              <w:br/>
              <w:t>27 Mar 2007</w:t>
            </w:r>
          </w:p>
        </w:tc>
        <w:tc>
          <w:tcPr>
            <w:tcW w:w="1800" w:type="dxa"/>
            <w:tcBorders>
              <w:top w:val="single" w:sz="4" w:space="0" w:color="auto"/>
              <w:bottom w:val="single" w:sz="4" w:space="0" w:color="auto"/>
            </w:tcBorders>
          </w:tcPr>
          <w:p w14:paraId="77EDE414" w14:textId="690E93E1" w:rsidR="00344085" w:rsidRDefault="00D170DC" w:rsidP="005125C3">
            <w:pPr>
              <w:pStyle w:val="EarlierRepubEntries"/>
            </w:pPr>
            <w:hyperlink r:id="rId4515"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7C53B8CA" w14:textId="52C53DD5" w:rsidR="00344085" w:rsidRDefault="00344085" w:rsidP="005125C3">
            <w:pPr>
              <w:pStyle w:val="EarlierRepubEntries"/>
            </w:pPr>
            <w:r>
              <w:t xml:space="preserve">amendments by </w:t>
            </w:r>
            <w:hyperlink r:id="rId4516" w:tooltip="Health Legislation Amendment Act 2006 (No 2)" w:history="1">
              <w:r w:rsidRPr="00C62C6A">
                <w:rPr>
                  <w:rStyle w:val="charCitHyperlinkAbbrev"/>
                </w:rPr>
                <w:t>A2006</w:t>
              </w:r>
              <w:r w:rsidRPr="00C62C6A">
                <w:rPr>
                  <w:rStyle w:val="charCitHyperlinkAbbrev"/>
                </w:rPr>
                <w:noBreakHyphen/>
                <w:t>46</w:t>
              </w:r>
            </w:hyperlink>
          </w:p>
        </w:tc>
      </w:tr>
      <w:tr w:rsidR="00344085" w14:paraId="0F581242" w14:textId="77777777" w:rsidTr="005125C3">
        <w:trPr>
          <w:cantSplit/>
        </w:trPr>
        <w:tc>
          <w:tcPr>
            <w:tcW w:w="1576" w:type="dxa"/>
            <w:tcBorders>
              <w:top w:val="single" w:sz="4" w:space="0" w:color="auto"/>
              <w:bottom w:val="single" w:sz="4" w:space="0" w:color="auto"/>
            </w:tcBorders>
          </w:tcPr>
          <w:p w14:paraId="1B64CCF7" w14:textId="77777777" w:rsidR="00344085" w:rsidRDefault="00344085" w:rsidP="005125C3">
            <w:pPr>
              <w:pStyle w:val="EarlierRepubEntries"/>
            </w:pPr>
            <w:r>
              <w:t>R50</w:t>
            </w:r>
            <w:r>
              <w:br/>
              <w:t>28 Mar 2007</w:t>
            </w:r>
          </w:p>
        </w:tc>
        <w:tc>
          <w:tcPr>
            <w:tcW w:w="1664" w:type="dxa"/>
            <w:tcBorders>
              <w:top w:val="single" w:sz="4" w:space="0" w:color="auto"/>
              <w:bottom w:val="single" w:sz="4" w:space="0" w:color="auto"/>
            </w:tcBorders>
          </w:tcPr>
          <w:p w14:paraId="0517DE86" w14:textId="77777777" w:rsidR="00344085" w:rsidRDefault="00344085" w:rsidP="005125C3">
            <w:pPr>
              <w:pStyle w:val="EarlierRepubEntries"/>
            </w:pPr>
            <w:r>
              <w:t>28 Mar 2007–</w:t>
            </w:r>
            <w:r>
              <w:br/>
              <w:t>5 Sept 2007</w:t>
            </w:r>
          </w:p>
        </w:tc>
        <w:tc>
          <w:tcPr>
            <w:tcW w:w="1800" w:type="dxa"/>
            <w:tcBorders>
              <w:top w:val="single" w:sz="4" w:space="0" w:color="auto"/>
              <w:bottom w:val="single" w:sz="4" w:space="0" w:color="auto"/>
            </w:tcBorders>
          </w:tcPr>
          <w:p w14:paraId="7FC07665" w14:textId="3BDEBEA4" w:rsidR="00344085" w:rsidRDefault="00D170DC" w:rsidP="005125C3">
            <w:pPr>
              <w:pStyle w:val="EarlierRepubEntries"/>
            </w:pPr>
            <w:hyperlink r:id="rId4517"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158AF7FB" w14:textId="38F3453D" w:rsidR="00344085" w:rsidRDefault="00344085" w:rsidP="005125C3">
            <w:pPr>
              <w:pStyle w:val="EarlierRepubEntries"/>
            </w:pPr>
            <w:r>
              <w:t xml:space="preserve">amendments by </w:t>
            </w:r>
            <w:hyperlink r:id="rId4518" w:tooltip="Civil Law (Property) Act 2006" w:history="1">
              <w:r w:rsidRPr="00C62C6A">
                <w:rPr>
                  <w:rStyle w:val="charCitHyperlinkAbbrev"/>
                </w:rPr>
                <w:t>A2006</w:t>
              </w:r>
              <w:r w:rsidRPr="00C62C6A">
                <w:rPr>
                  <w:rStyle w:val="charCitHyperlinkAbbrev"/>
                </w:rPr>
                <w:noBreakHyphen/>
                <w:t>38</w:t>
              </w:r>
            </w:hyperlink>
          </w:p>
        </w:tc>
      </w:tr>
      <w:tr w:rsidR="00344085" w14:paraId="7373DC3A" w14:textId="77777777" w:rsidTr="005125C3">
        <w:trPr>
          <w:cantSplit/>
        </w:trPr>
        <w:tc>
          <w:tcPr>
            <w:tcW w:w="1576" w:type="dxa"/>
            <w:tcBorders>
              <w:top w:val="single" w:sz="4" w:space="0" w:color="auto"/>
              <w:bottom w:val="single" w:sz="4" w:space="0" w:color="auto"/>
            </w:tcBorders>
          </w:tcPr>
          <w:p w14:paraId="40C118B0" w14:textId="77777777" w:rsidR="00344085" w:rsidRDefault="00344085" w:rsidP="005125C3">
            <w:pPr>
              <w:pStyle w:val="EarlierRepubEntries"/>
            </w:pPr>
            <w:r>
              <w:t>R51</w:t>
            </w:r>
            <w:r>
              <w:br/>
              <w:t>6 Sept 2007</w:t>
            </w:r>
          </w:p>
        </w:tc>
        <w:tc>
          <w:tcPr>
            <w:tcW w:w="1664" w:type="dxa"/>
            <w:tcBorders>
              <w:top w:val="single" w:sz="4" w:space="0" w:color="auto"/>
              <w:bottom w:val="single" w:sz="4" w:space="0" w:color="auto"/>
            </w:tcBorders>
          </w:tcPr>
          <w:p w14:paraId="4ADCDFF1" w14:textId="77777777" w:rsidR="00344085" w:rsidRDefault="00344085" w:rsidP="005125C3">
            <w:pPr>
              <w:pStyle w:val="EarlierRepubEntries"/>
            </w:pPr>
            <w:r>
              <w:t>6 Sept 2007–</w:t>
            </w:r>
            <w:r>
              <w:br/>
              <w:t>22 Nov 2007</w:t>
            </w:r>
          </w:p>
        </w:tc>
        <w:tc>
          <w:tcPr>
            <w:tcW w:w="1800" w:type="dxa"/>
            <w:tcBorders>
              <w:top w:val="single" w:sz="4" w:space="0" w:color="auto"/>
              <w:bottom w:val="single" w:sz="4" w:space="0" w:color="auto"/>
            </w:tcBorders>
          </w:tcPr>
          <w:p w14:paraId="16880FBF" w14:textId="7F9F5C77" w:rsidR="00344085" w:rsidRDefault="00D170DC" w:rsidP="005125C3">
            <w:pPr>
              <w:pStyle w:val="EarlierRepubEntries"/>
            </w:pPr>
            <w:hyperlink r:id="rId4519" w:tooltip="Justice and Community Safety Legislation Amendment Act 2007" w:history="1">
              <w:r w:rsidR="00344085" w:rsidRPr="00C62C6A">
                <w:rPr>
                  <w:rStyle w:val="charCitHyperlinkAbbrev"/>
                </w:rPr>
                <w:t>A2007</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7CD0DB24" w14:textId="068FE15F" w:rsidR="00344085" w:rsidRDefault="00344085" w:rsidP="005125C3">
            <w:pPr>
              <w:pStyle w:val="EarlierRepubEntries"/>
            </w:pPr>
            <w:r>
              <w:t xml:space="preserve">amendments by </w:t>
            </w:r>
            <w:hyperlink r:id="rId4520" w:tooltip="Justice and Community Safety Legislation Amendment Act 2007" w:history="1">
              <w:r w:rsidRPr="00C62C6A">
                <w:rPr>
                  <w:rStyle w:val="charCitHyperlinkAbbrev"/>
                </w:rPr>
                <w:t>A2007</w:t>
              </w:r>
              <w:r w:rsidRPr="00C62C6A">
                <w:rPr>
                  <w:rStyle w:val="charCitHyperlinkAbbrev"/>
                </w:rPr>
                <w:noBreakHyphen/>
                <w:t>22</w:t>
              </w:r>
            </w:hyperlink>
          </w:p>
        </w:tc>
      </w:tr>
      <w:tr w:rsidR="00344085" w14:paraId="0063D561" w14:textId="77777777" w:rsidTr="005125C3">
        <w:trPr>
          <w:cantSplit/>
        </w:trPr>
        <w:tc>
          <w:tcPr>
            <w:tcW w:w="1576" w:type="dxa"/>
            <w:tcBorders>
              <w:top w:val="single" w:sz="4" w:space="0" w:color="auto"/>
              <w:bottom w:val="single" w:sz="4" w:space="0" w:color="auto"/>
            </w:tcBorders>
          </w:tcPr>
          <w:p w14:paraId="3ED4897E" w14:textId="77777777" w:rsidR="00344085" w:rsidRDefault="00344085" w:rsidP="005125C3">
            <w:pPr>
              <w:pStyle w:val="EarlierRepubEntries"/>
            </w:pPr>
            <w:r>
              <w:t>R52</w:t>
            </w:r>
            <w:r>
              <w:br/>
              <w:t>23 Nov 2007</w:t>
            </w:r>
          </w:p>
        </w:tc>
        <w:tc>
          <w:tcPr>
            <w:tcW w:w="1664" w:type="dxa"/>
            <w:tcBorders>
              <w:top w:val="single" w:sz="4" w:space="0" w:color="auto"/>
              <w:bottom w:val="single" w:sz="4" w:space="0" w:color="auto"/>
            </w:tcBorders>
          </w:tcPr>
          <w:p w14:paraId="7AAB7A51" w14:textId="77777777" w:rsidR="00344085" w:rsidRDefault="00344085" w:rsidP="005125C3">
            <w:pPr>
              <w:pStyle w:val="EarlierRepubEntries"/>
            </w:pPr>
            <w:r>
              <w:t>23 Nov 2007–</w:t>
            </w:r>
            <w:r>
              <w:br/>
              <w:t>17 Dec 2007</w:t>
            </w:r>
          </w:p>
        </w:tc>
        <w:tc>
          <w:tcPr>
            <w:tcW w:w="1800" w:type="dxa"/>
            <w:tcBorders>
              <w:top w:val="single" w:sz="4" w:space="0" w:color="auto"/>
              <w:bottom w:val="single" w:sz="4" w:space="0" w:color="auto"/>
            </w:tcBorders>
          </w:tcPr>
          <w:p w14:paraId="1F806393" w14:textId="30D82B1D" w:rsidR="00344085" w:rsidRDefault="00D170DC" w:rsidP="005125C3">
            <w:pPr>
              <w:pStyle w:val="EarlierRepubEntries"/>
            </w:pPr>
            <w:hyperlink r:id="rId4521"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1B78B27B" w14:textId="7FB2F5EC" w:rsidR="00344085" w:rsidRDefault="00344085" w:rsidP="005125C3">
            <w:pPr>
              <w:pStyle w:val="EarlierRepubEntries"/>
            </w:pPr>
            <w:r>
              <w:t xml:space="preserve">amendments by </w:t>
            </w:r>
            <w:hyperlink r:id="rId4522"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p>
        </w:tc>
      </w:tr>
      <w:tr w:rsidR="00344085" w14:paraId="12ECC0F6" w14:textId="77777777" w:rsidTr="005125C3">
        <w:trPr>
          <w:cantSplit/>
        </w:trPr>
        <w:tc>
          <w:tcPr>
            <w:tcW w:w="1576" w:type="dxa"/>
            <w:tcBorders>
              <w:top w:val="single" w:sz="4" w:space="0" w:color="auto"/>
              <w:bottom w:val="single" w:sz="4" w:space="0" w:color="auto"/>
            </w:tcBorders>
          </w:tcPr>
          <w:p w14:paraId="10FDA2AA" w14:textId="77777777" w:rsidR="00344085" w:rsidRDefault="00344085" w:rsidP="005125C3">
            <w:pPr>
              <w:pStyle w:val="EarlierRepubEntries"/>
            </w:pPr>
            <w:r>
              <w:t>R53</w:t>
            </w:r>
            <w:r>
              <w:br/>
              <w:t>18 Dec 2007</w:t>
            </w:r>
          </w:p>
        </w:tc>
        <w:tc>
          <w:tcPr>
            <w:tcW w:w="1664" w:type="dxa"/>
            <w:tcBorders>
              <w:top w:val="single" w:sz="4" w:space="0" w:color="auto"/>
              <w:bottom w:val="single" w:sz="4" w:space="0" w:color="auto"/>
            </w:tcBorders>
          </w:tcPr>
          <w:p w14:paraId="6D55FE9E" w14:textId="77777777" w:rsidR="00344085" w:rsidRDefault="00344085" w:rsidP="005125C3">
            <w:pPr>
              <w:pStyle w:val="EarlierRepubEntries"/>
            </w:pPr>
            <w:r>
              <w:t>18 Dec 2007–</w:t>
            </w:r>
            <w:r>
              <w:br/>
              <w:t>15 Apr 2008</w:t>
            </w:r>
          </w:p>
        </w:tc>
        <w:tc>
          <w:tcPr>
            <w:tcW w:w="1800" w:type="dxa"/>
            <w:tcBorders>
              <w:top w:val="single" w:sz="4" w:space="0" w:color="auto"/>
              <w:bottom w:val="single" w:sz="4" w:space="0" w:color="auto"/>
            </w:tcBorders>
          </w:tcPr>
          <w:p w14:paraId="1715D7B6" w14:textId="540E504D" w:rsidR="00344085" w:rsidRDefault="00D170DC" w:rsidP="005125C3">
            <w:pPr>
              <w:pStyle w:val="EarlierRepubEntries"/>
            </w:pPr>
            <w:hyperlink r:id="rId4523"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3C0124C7" w14:textId="515D2BDD" w:rsidR="00344085" w:rsidRDefault="00344085" w:rsidP="005125C3">
            <w:pPr>
              <w:pStyle w:val="EarlierRepubEntries"/>
            </w:pPr>
            <w:r>
              <w:t xml:space="preserve">amendments by </w:t>
            </w:r>
            <w:hyperlink r:id="rId4524" w:tooltip="Corrections Management Act 2007" w:history="1">
              <w:r w:rsidRPr="00C62C6A">
                <w:rPr>
                  <w:rStyle w:val="charCitHyperlinkAbbrev"/>
                </w:rPr>
                <w:t>A2007</w:t>
              </w:r>
              <w:r w:rsidRPr="00C62C6A">
                <w:rPr>
                  <w:rStyle w:val="charCitHyperlinkAbbrev"/>
                </w:rPr>
                <w:noBreakHyphen/>
                <w:t>15</w:t>
              </w:r>
            </w:hyperlink>
          </w:p>
        </w:tc>
      </w:tr>
      <w:tr w:rsidR="00344085" w14:paraId="1523AC74" w14:textId="77777777" w:rsidTr="005125C3">
        <w:trPr>
          <w:cantSplit/>
        </w:trPr>
        <w:tc>
          <w:tcPr>
            <w:tcW w:w="1576" w:type="dxa"/>
            <w:tcBorders>
              <w:top w:val="single" w:sz="4" w:space="0" w:color="auto"/>
              <w:bottom w:val="single" w:sz="4" w:space="0" w:color="auto"/>
            </w:tcBorders>
          </w:tcPr>
          <w:p w14:paraId="1FB3489A" w14:textId="77777777" w:rsidR="00344085" w:rsidRDefault="00344085" w:rsidP="005125C3">
            <w:pPr>
              <w:pStyle w:val="EarlierRepubEntries"/>
            </w:pPr>
            <w:r>
              <w:t>R54</w:t>
            </w:r>
            <w:r>
              <w:br/>
              <w:t>16 Apr 2008</w:t>
            </w:r>
          </w:p>
        </w:tc>
        <w:tc>
          <w:tcPr>
            <w:tcW w:w="1664" w:type="dxa"/>
            <w:tcBorders>
              <w:top w:val="single" w:sz="4" w:space="0" w:color="auto"/>
              <w:bottom w:val="single" w:sz="4" w:space="0" w:color="auto"/>
            </w:tcBorders>
          </w:tcPr>
          <w:p w14:paraId="3BF50E5E" w14:textId="77777777" w:rsidR="00344085" w:rsidRDefault="00344085" w:rsidP="005125C3">
            <w:pPr>
              <w:pStyle w:val="EarlierRepubEntries"/>
            </w:pPr>
            <w:r>
              <w:t>16 Apr 2008–</w:t>
            </w:r>
            <w:r>
              <w:br/>
              <w:t>18 May 2008</w:t>
            </w:r>
          </w:p>
        </w:tc>
        <w:tc>
          <w:tcPr>
            <w:tcW w:w="1800" w:type="dxa"/>
            <w:tcBorders>
              <w:top w:val="single" w:sz="4" w:space="0" w:color="auto"/>
              <w:bottom w:val="single" w:sz="4" w:space="0" w:color="auto"/>
            </w:tcBorders>
          </w:tcPr>
          <w:p w14:paraId="4334FE7F" w14:textId="0F5A82B4" w:rsidR="00344085" w:rsidRDefault="00D170DC" w:rsidP="005125C3">
            <w:pPr>
              <w:pStyle w:val="EarlierRepubEntries"/>
            </w:pPr>
            <w:hyperlink r:id="rId4525" w:tooltip="Crimes Amendment Act 2008" w:history="1">
              <w:r w:rsidR="00344085" w:rsidRPr="00C62C6A">
                <w:rPr>
                  <w:rStyle w:val="charCitHyperlinkAbbrev"/>
                </w:rPr>
                <w:t>A2008</w:t>
              </w:r>
              <w:r w:rsidR="00344085" w:rsidRPr="00C62C6A">
                <w:rPr>
                  <w:rStyle w:val="charCitHyperlinkAbbrev"/>
                </w:rPr>
                <w:noBreakHyphen/>
                <w:t>6</w:t>
              </w:r>
            </w:hyperlink>
          </w:p>
        </w:tc>
        <w:tc>
          <w:tcPr>
            <w:tcW w:w="1560" w:type="dxa"/>
            <w:tcBorders>
              <w:top w:val="single" w:sz="4" w:space="0" w:color="auto"/>
              <w:bottom w:val="single" w:sz="4" w:space="0" w:color="auto"/>
            </w:tcBorders>
          </w:tcPr>
          <w:p w14:paraId="63141983" w14:textId="3A7460F5" w:rsidR="00344085" w:rsidRDefault="00344085" w:rsidP="005125C3">
            <w:pPr>
              <w:pStyle w:val="EarlierRepubEntries"/>
            </w:pPr>
            <w:r>
              <w:t xml:space="preserve">amendments by </w:t>
            </w:r>
            <w:hyperlink r:id="rId4526" w:tooltip="Crimes Amendment Act 2008" w:history="1">
              <w:r w:rsidRPr="00C62C6A">
                <w:rPr>
                  <w:rStyle w:val="charCitHyperlinkAbbrev"/>
                </w:rPr>
                <w:t>A2008</w:t>
              </w:r>
              <w:r w:rsidRPr="00C62C6A">
                <w:rPr>
                  <w:rStyle w:val="charCitHyperlinkAbbrev"/>
                </w:rPr>
                <w:noBreakHyphen/>
                <w:t>6</w:t>
              </w:r>
            </w:hyperlink>
          </w:p>
        </w:tc>
      </w:tr>
      <w:tr w:rsidR="00344085" w14:paraId="6B8331D9" w14:textId="77777777" w:rsidTr="005125C3">
        <w:trPr>
          <w:cantSplit/>
        </w:trPr>
        <w:tc>
          <w:tcPr>
            <w:tcW w:w="1576" w:type="dxa"/>
            <w:tcBorders>
              <w:top w:val="single" w:sz="4" w:space="0" w:color="auto"/>
              <w:bottom w:val="single" w:sz="4" w:space="0" w:color="auto"/>
            </w:tcBorders>
          </w:tcPr>
          <w:p w14:paraId="149BAD45" w14:textId="77777777" w:rsidR="00344085" w:rsidRDefault="00344085" w:rsidP="005125C3">
            <w:pPr>
              <w:pStyle w:val="EarlierRepubEntries"/>
            </w:pPr>
            <w:r>
              <w:t>R55</w:t>
            </w:r>
            <w:r>
              <w:br/>
              <w:t>19 May 2008</w:t>
            </w:r>
          </w:p>
        </w:tc>
        <w:tc>
          <w:tcPr>
            <w:tcW w:w="1664" w:type="dxa"/>
            <w:tcBorders>
              <w:top w:val="single" w:sz="4" w:space="0" w:color="auto"/>
              <w:bottom w:val="single" w:sz="4" w:space="0" w:color="auto"/>
            </w:tcBorders>
          </w:tcPr>
          <w:p w14:paraId="3352DC5A" w14:textId="77777777" w:rsidR="00344085" w:rsidRDefault="00344085" w:rsidP="005125C3">
            <w:pPr>
              <w:pStyle w:val="EarlierRepubEntries"/>
            </w:pPr>
            <w:r>
              <w:t>19 May 2008–</w:t>
            </w:r>
            <w:r>
              <w:br/>
              <w:t>26 Aug 2008</w:t>
            </w:r>
          </w:p>
        </w:tc>
        <w:tc>
          <w:tcPr>
            <w:tcW w:w="1800" w:type="dxa"/>
            <w:tcBorders>
              <w:top w:val="single" w:sz="4" w:space="0" w:color="auto"/>
              <w:bottom w:val="single" w:sz="4" w:space="0" w:color="auto"/>
            </w:tcBorders>
          </w:tcPr>
          <w:p w14:paraId="0CDC2996" w14:textId="48ED5335" w:rsidR="00344085" w:rsidRDefault="00D170DC" w:rsidP="005125C3">
            <w:pPr>
              <w:pStyle w:val="EarlierRepubEntries"/>
            </w:pPr>
            <w:hyperlink r:id="rId4527" w:tooltip="Civil Partnerships Act 2008" w:history="1">
              <w:r w:rsidR="00344085" w:rsidRPr="00C62C6A">
                <w:rPr>
                  <w:rStyle w:val="charCitHyperlinkAbbrev"/>
                </w:rPr>
                <w:t>A2008</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75341E81" w14:textId="6EC78418" w:rsidR="00344085" w:rsidRDefault="00344085" w:rsidP="005125C3">
            <w:pPr>
              <w:pStyle w:val="EarlierRepubEntries"/>
            </w:pPr>
            <w:r>
              <w:t xml:space="preserve">amendments by </w:t>
            </w:r>
            <w:hyperlink r:id="rId4528" w:tooltip="Civil Partnerships Act 2008" w:history="1">
              <w:r w:rsidRPr="00C62C6A">
                <w:rPr>
                  <w:rStyle w:val="charCitHyperlinkAbbrev"/>
                </w:rPr>
                <w:t>A2008</w:t>
              </w:r>
              <w:r w:rsidRPr="00C62C6A">
                <w:rPr>
                  <w:rStyle w:val="charCitHyperlinkAbbrev"/>
                </w:rPr>
                <w:noBreakHyphen/>
                <w:t>14</w:t>
              </w:r>
            </w:hyperlink>
          </w:p>
        </w:tc>
      </w:tr>
      <w:tr w:rsidR="00344085" w14:paraId="75F24A73" w14:textId="77777777" w:rsidTr="005125C3">
        <w:trPr>
          <w:cantSplit/>
        </w:trPr>
        <w:tc>
          <w:tcPr>
            <w:tcW w:w="1576" w:type="dxa"/>
            <w:tcBorders>
              <w:top w:val="single" w:sz="4" w:space="0" w:color="auto"/>
              <w:bottom w:val="single" w:sz="4" w:space="0" w:color="auto"/>
            </w:tcBorders>
          </w:tcPr>
          <w:p w14:paraId="231C3CC2" w14:textId="77777777" w:rsidR="00344085" w:rsidRDefault="00344085" w:rsidP="005125C3">
            <w:pPr>
              <w:pStyle w:val="EarlierRepubEntries"/>
            </w:pPr>
            <w:r>
              <w:t>R56</w:t>
            </w:r>
            <w:r>
              <w:br/>
              <w:t>27 Aug 2008</w:t>
            </w:r>
          </w:p>
        </w:tc>
        <w:tc>
          <w:tcPr>
            <w:tcW w:w="1664" w:type="dxa"/>
            <w:tcBorders>
              <w:top w:val="single" w:sz="4" w:space="0" w:color="auto"/>
              <w:bottom w:val="single" w:sz="4" w:space="0" w:color="auto"/>
            </w:tcBorders>
          </w:tcPr>
          <w:p w14:paraId="0D5399C0" w14:textId="77777777" w:rsidR="00344085" w:rsidRDefault="00344085" w:rsidP="005125C3">
            <w:pPr>
              <w:pStyle w:val="EarlierRepubEntries"/>
            </w:pPr>
            <w:r>
              <w:t>27 Aug 2008–</w:t>
            </w:r>
            <w:r>
              <w:br/>
              <w:t>1 Feb 2009</w:t>
            </w:r>
          </w:p>
        </w:tc>
        <w:tc>
          <w:tcPr>
            <w:tcW w:w="1800" w:type="dxa"/>
            <w:tcBorders>
              <w:top w:val="single" w:sz="4" w:space="0" w:color="auto"/>
              <w:bottom w:val="single" w:sz="4" w:space="0" w:color="auto"/>
            </w:tcBorders>
          </w:tcPr>
          <w:p w14:paraId="5B3E01DC" w14:textId="26BD2FB2" w:rsidR="00344085" w:rsidRDefault="00D170DC" w:rsidP="005125C3">
            <w:pPr>
              <w:pStyle w:val="EarlierRepubEntries"/>
            </w:pPr>
            <w:hyperlink r:id="rId4529" w:tooltip="Justice and Community Safety Legislation Amendment Act 2008 (No 3)" w:history="1">
              <w:r w:rsidR="00344085" w:rsidRPr="00C62C6A">
                <w:rPr>
                  <w:rStyle w:val="charCitHyperlinkAbbrev"/>
                </w:rPr>
                <w:t>A2008</w:t>
              </w:r>
              <w:r w:rsidR="00344085" w:rsidRPr="00C62C6A">
                <w:rPr>
                  <w:rStyle w:val="charCitHyperlinkAbbrev"/>
                </w:rPr>
                <w:noBreakHyphen/>
                <w:t>29</w:t>
              </w:r>
            </w:hyperlink>
          </w:p>
        </w:tc>
        <w:tc>
          <w:tcPr>
            <w:tcW w:w="1560" w:type="dxa"/>
            <w:tcBorders>
              <w:top w:val="single" w:sz="4" w:space="0" w:color="auto"/>
              <w:bottom w:val="single" w:sz="4" w:space="0" w:color="auto"/>
            </w:tcBorders>
          </w:tcPr>
          <w:p w14:paraId="74DA4E14" w14:textId="794CED31" w:rsidR="00344085" w:rsidRDefault="00344085" w:rsidP="005125C3">
            <w:pPr>
              <w:pStyle w:val="EarlierRepubEntries"/>
            </w:pPr>
            <w:r>
              <w:t xml:space="preserve">amendments by </w:t>
            </w:r>
            <w:hyperlink r:id="rId4530" w:tooltip="Justice and Community Safety Legislation Amendment Act 2008 (No 3)" w:history="1">
              <w:r w:rsidRPr="00C62C6A">
                <w:rPr>
                  <w:rStyle w:val="charCitHyperlinkAbbrev"/>
                </w:rPr>
                <w:t>A2008</w:t>
              </w:r>
              <w:r w:rsidRPr="00C62C6A">
                <w:rPr>
                  <w:rStyle w:val="charCitHyperlinkAbbrev"/>
                </w:rPr>
                <w:noBreakHyphen/>
                <w:t>29</w:t>
              </w:r>
            </w:hyperlink>
          </w:p>
        </w:tc>
      </w:tr>
      <w:tr w:rsidR="00344085" w14:paraId="73E383F1" w14:textId="77777777" w:rsidTr="005125C3">
        <w:trPr>
          <w:cantSplit/>
        </w:trPr>
        <w:tc>
          <w:tcPr>
            <w:tcW w:w="1576" w:type="dxa"/>
            <w:tcBorders>
              <w:top w:val="single" w:sz="4" w:space="0" w:color="auto"/>
              <w:bottom w:val="single" w:sz="4" w:space="0" w:color="auto"/>
            </w:tcBorders>
          </w:tcPr>
          <w:p w14:paraId="6B1F2146" w14:textId="77777777" w:rsidR="00344085" w:rsidRDefault="00344085" w:rsidP="005125C3">
            <w:pPr>
              <w:pStyle w:val="EarlierRepubEntries"/>
            </w:pPr>
            <w:r>
              <w:t>R57</w:t>
            </w:r>
            <w:r>
              <w:br/>
              <w:t>2 Feb 2009</w:t>
            </w:r>
          </w:p>
        </w:tc>
        <w:tc>
          <w:tcPr>
            <w:tcW w:w="1664" w:type="dxa"/>
            <w:tcBorders>
              <w:top w:val="single" w:sz="4" w:space="0" w:color="auto"/>
              <w:bottom w:val="single" w:sz="4" w:space="0" w:color="auto"/>
            </w:tcBorders>
          </w:tcPr>
          <w:p w14:paraId="244C723E" w14:textId="77777777" w:rsidR="00344085" w:rsidRDefault="00344085" w:rsidP="005125C3">
            <w:pPr>
              <w:pStyle w:val="EarlierRepubEntries"/>
            </w:pPr>
            <w:r>
              <w:t>2 Feb 2009–</w:t>
            </w:r>
            <w:r>
              <w:br/>
              <w:t>13 Feb 2009</w:t>
            </w:r>
          </w:p>
        </w:tc>
        <w:tc>
          <w:tcPr>
            <w:tcW w:w="1800" w:type="dxa"/>
            <w:tcBorders>
              <w:top w:val="single" w:sz="4" w:space="0" w:color="auto"/>
              <w:bottom w:val="single" w:sz="4" w:space="0" w:color="auto"/>
            </w:tcBorders>
          </w:tcPr>
          <w:p w14:paraId="23C77916" w14:textId="533EB555" w:rsidR="00344085" w:rsidRPr="001E3088" w:rsidRDefault="00D170DC" w:rsidP="005125C3">
            <w:pPr>
              <w:pStyle w:val="EarlierRepubEntries"/>
              <w:rPr>
                <w:rStyle w:val="charUnderline"/>
              </w:rPr>
            </w:pPr>
            <w:hyperlink r:id="rId4531"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367CFC30" w14:textId="72F3DB3F" w:rsidR="00344085" w:rsidRDefault="00344085" w:rsidP="005125C3">
            <w:pPr>
              <w:pStyle w:val="EarlierRepubEntries"/>
            </w:pPr>
            <w:r>
              <w:t xml:space="preserve">amendments by </w:t>
            </w:r>
            <w:hyperlink r:id="rId4532" w:tooltip="ACT Civil and Administrative Tribunal Legislation Amendment Act 2008" w:history="1">
              <w:r w:rsidRPr="00C62C6A">
                <w:rPr>
                  <w:rStyle w:val="charCitHyperlinkAbbrev"/>
                </w:rPr>
                <w:t>A2008</w:t>
              </w:r>
              <w:r w:rsidRPr="00C62C6A">
                <w:rPr>
                  <w:rStyle w:val="charCitHyperlinkAbbrev"/>
                </w:rPr>
                <w:noBreakHyphen/>
                <w:t>36</w:t>
              </w:r>
            </w:hyperlink>
          </w:p>
        </w:tc>
      </w:tr>
      <w:tr w:rsidR="00344085" w14:paraId="1AA301A3" w14:textId="77777777" w:rsidTr="005125C3">
        <w:trPr>
          <w:cantSplit/>
        </w:trPr>
        <w:tc>
          <w:tcPr>
            <w:tcW w:w="1576" w:type="dxa"/>
            <w:tcBorders>
              <w:top w:val="single" w:sz="4" w:space="0" w:color="auto"/>
              <w:bottom w:val="single" w:sz="4" w:space="0" w:color="auto"/>
            </w:tcBorders>
          </w:tcPr>
          <w:p w14:paraId="7A49B1D4" w14:textId="77777777" w:rsidR="00344085" w:rsidRDefault="00344085" w:rsidP="005125C3">
            <w:pPr>
              <w:pStyle w:val="EarlierRepubEntries"/>
            </w:pPr>
            <w:r>
              <w:t>R58</w:t>
            </w:r>
            <w:r>
              <w:br/>
              <w:t>14 Feb 2009</w:t>
            </w:r>
          </w:p>
        </w:tc>
        <w:tc>
          <w:tcPr>
            <w:tcW w:w="1664" w:type="dxa"/>
            <w:tcBorders>
              <w:top w:val="single" w:sz="4" w:space="0" w:color="auto"/>
              <w:bottom w:val="single" w:sz="4" w:space="0" w:color="auto"/>
            </w:tcBorders>
          </w:tcPr>
          <w:p w14:paraId="783806D3" w14:textId="77777777" w:rsidR="00344085" w:rsidRDefault="00344085" w:rsidP="005125C3">
            <w:pPr>
              <w:pStyle w:val="EarlierRepubEntries"/>
            </w:pPr>
            <w:r>
              <w:t>14 Feb 2009–</w:t>
            </w:r>
            <w:r>
              <w:br/>
              <w:t>26 Feb 2009</w:t>
            </w:r>
          </w:p>
        </w:tc>
        <w:tc>
          <w:tcPr>
            <w:tcW w:w="1800" w:type="dxa"/>
            <w:tcBorders>
              <w:top w:val="single" w:sz="4" w:space="0" w:color="auto"/>
              <w:bottom w:val="single" w:sz="4" w:space="0" w:color="auto"/>
            </w:tcBorders>
          </w:tcPr>
          <w:p w14:paraId="186AD3C0" w14:textId="72F00908" w:rsidR="00344085" w:rsidRPr="001E3088" w:rsidRDefault="00D170DC" w:rsidP="005125C3">
            <w:pPr>
              <w:pStyle w:val="EarlierRepubEntries"/>
              <w:rPr>
                <w:rStyle w:val="charUnderline"/>
              </w:rPr>
            </w:pPr>
            <w:hyperlink r:id="rId4533"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554A3368" w14:textId="36B6BE31" w:rsidR="00344085" w:rsidRDefault="00344085" w:rsidP="005125C3">
            <w:pPr>
              <w:pStyle w:val="EarlierRepubEntries"/>
            </w:pPr>
            <w:r>
              <w:t xml:space="preserve">amendments by </w:t>
            </w:r>
            <w:hyperlink r:id="rId4534" w:tooltip="Medicines, Poisons and Therapeutic Goods Act 2008" w:history="1">
              <w:r w:rsidRPr="00C62C6A">
                <w:rPr>
                  <w:rStyle w:val="charCitHyperlinkAbbrev"/>
                </w:rPr>
                <w:t>A2008</w:t>
              </w:r>
              <w:r w:rsidRPr="00C62C6A">
                <w:rPr>
                  <w:rStyle w:val="charCitHyperlinkAbbrev"/>
                </w:rPr>
                <w:noBreakHyphen/>
                <w:t>26</w:t>
              </w:r>
            </w:hyperlink>
          </w:p>
        </w:tc>
      </w:tr>
      <w:tr w:rsidR="00344085" w14:paraId="45245552" w14:textId="77777777" w:rsidTr="005125C3">
        <w:trPr>
          <w:cantSplit/>
        </w:trPr>
        <w:tc>
          <w:tcPr>
            <w:tcW w:w="1576" w:type="dxa"/>
            <w:tcBorders>
              <w:top w:val="single" w:sz="4" w:space="0" w:color="auto"/>
              <w:bottom w:val="single" w:sz="4" w:space="0" w:color="auto"/>
            </w:tcBorders>
          </w:tcPr>
          <w:p w14:paraId="7A82906B" w14:textId="77777777" w:rsidR="00344085" w:rsidRDefault="00344085" w:rsidP="005125C3">
            <w:pPr>
              <w:pStyle w:val="EarlierRepubEntries"/>
            </w:pPr>
            <w:r>
              <w:t>R59</w:t>
            </w:r>
            <w:r>
              <w:br/>
              <w:t>27 Feb 2009</w:t>
            </w:r>
          </w:p>
        </w:tc>
        <w:tc>
          <w:tcPr>
            <w:tcW w:w="1664" w:type="dxa"/>
            <w:tcBorders>
              <w:top w:val="single" w:sz="4" w:space="0" w:color="auto"/>
              <w:bottom w:val="single" w:sz="4" w:space="0" w:color="auto"/>
            </w:tcBorders>
          </w:tcPr>
          <w:p w14:paraId="7DEB60A3" w14:textId="77777777" w:rsidR="00344085" w:rsidRDefault="00344085" w:rsidP="005125C3">
            <w:pPr>
              <w:pStyle w:val="EarlierRepubEntries"/>
            </w:pPr>
            <w:r>
              <w:t>27 Feb 2009–</w:t>
            </w:r>
            <w:r>
              <w:br/>
              <w:t>29 Mar 2009</w:t>
            </w:r>
          </w:p>
        </w:tc>
        <w:tc>
          <w:tcPr>
            <w:tcW w:w="1800" w:type="dxa"/>
            <w:tcBorders>
              <w:top w:val="single" w:sz="4" w:space="0" w:color="auto"/>
              <w:bottom w:val="single" w:sz="4" w:space="0" w:color="auto"/>
            </w:tcBorders>
          </w:tcPr>
          <w:p w14:paraId="49E75283" w14:textId="138AD45B" w:rsidR="00344085" w:rsidRPr="00F63FDB" w:rsidRDefault="00D170DC" w:rsidP="005125C3">
            <w:pPr>
              <w:pStyle w:val="EarlierRepubEntries"/>
            </w:pPr>
            <w:hyperlink r:id="rId4535"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4A554AD3" w14:textId="31F2F33A" w:rsidR="00344085" w:rsidRDefault="00344085" w:rsidP="005125C3">
            <w:pPr>
              <w:pStyle w:val="EarlierRepubEntries"/>
            </w:pPr>
            <w:r>
              <w:t xml:space="preserve">amendments by </w:t>
            </w:r>
            <w:hyperlink r:id="rId4536" w:tooltip="Children and Young People Act 2008" w:history="1">
              <w:r w:rsidRPr="00C62C6A">
                <w:rPr>
                  <w:rStyle w:val="charCitHyperlinkAbbrev"/>
                </w:rPr>
                <w:t>A2008</w:t>
              </w:r>
              <w:r w:rsidRPr="00C62C6A">
                <w:rPr>
                  <w:rStyle w:val="charCitHyperlinkAbbrev"/>
                </w:rPr>
                <w:noBreakHyphen/>
                <w:t>19</w:t>
              </w:r>
            </w:hyperlink>
            <w:r>
              <w:t xml:space="preserve"> and </w:t>
            </w:r>
            <w:hyperlink r:id="rId4537" w:tooltip="Children and Young People (Consequential Amendments) Act 2008" w:history="1">
              <w:r w:rsidRPr="00C62C6A">
                <w:rPr>
                  <w:rStyle w:val="charCitHyperlinkAbbrev"/>
                </w:rPr>
                <w:t>A2008</w:t>
              </w:r>
              <w:r w:rsidRPr="00C62C6A">
                <w:rPr>
                  <w:rStyle w:val="charCitHyperlinkAbbrev"/>
                </w:rPr>
                <w:noBreakHyphen/>
                <w:t>20</w:t>
              </w:r>
            </w:hyperlink>
          </w:p>
        </w:tc>
      </w:tr>
      <w:tr w:rsidR="00344085" w14:paraId="0E8C3B1D" w14:textId="77777777" w:rsidTr="005125C3">
        <w:trPr>
          <w:cantSplit/>
        </w:trPr>
        <w:tc>
          <w:tcPr>
            <w:tcW w:w="1576" w:type="dxa"/>
            <w:tcBorders>
              <w:top w:val="single" w:sz="4" w:space="0" w:color="auto"/>
              <w:bottom w:val="single" w:sz="4" w:space="0" w:color="auto"/>
            </w:tcBorders>
          </w:tcPr>
          <w:p w14:paraId="1DEA0E5F" w14:textId="77777777" w:rsidR="00344085" w:rsidRDefault="00344085" w:rsidP="005125C3">
            <w:pPr>
              <w:pStyle w:val="EarlierRepubEntries"/>
            </w:pPr>
            <w:r>
              <w:t>R60</w:t>
            </w:r>
            <w:r>
              <w:br/>
              <w:t>30 Mar 2009</w:t>
            </w:r>
          </w:p>
        </w:tc>
        <w:tc>
          <w:tcPr>
            <w:tcW w:w="1664" w:type="dxa"/>
            <w:tcBorders>
              <w:top w:val="single" w:sz="4" w:space="0" w:color="auto"/>
              <w:bottom w:val="single" w:sz="4" w:space="0" w:color="auto"/>
            </w:tcBorders>
          </w:tcPr>
          <w:p w14:paraId="37361559" w14:textId="77777777" w:rsidR="00344085" w:rsidRDefault="00344085" w:rsidP="005125C3">
            <w:pPr>
              <w:pStyle w:val="EarlierRepubEntries"/>
            </w:pPr>
            <w:r>
              <w:t>30 Mar 2009–</w:t>
            </w:r>
            <w:r>
              <w:br/>
              <w:t>29 May 2009</w:t>
            </w:r>
          </w:p>
        </w:tc>
        <w:tc>
          <w:tcPr>
            <w:tcW w:w="1800" w:type="dxa"/>
            <w:tcBorders>
              <w:top w:val="single" w:sz="4" w:space="0" w:color="auto"/>
              <w:bottom w:val="single" w:sz="4" w:space="0" w:color="auto"/>
            </w:tcBorders>
          </w:tcPr>
          <w:p w14:paraId="30DDD212" w14:textId="04C97ECA" w:rsidR="00344085" w:rsidRPr="00CD2DD9" w:rsidRDefault="00D170DC" w:rsidP="005125C3">
            <w:pPr>
              <w:pStyle w:val="EarlierRepubEntries"/>
              <w:rPr>
                <w:rFonts w:cs="Arial"/>
              </w:rPr>
            </w:pPr>
            <w:hyperlink r:id="rId4538" w:tooltip="Domestic Violence and Protection Orders Act 2008" w:history="1">
              <w:r w:rsidR="00344085" w:rsidRPr="00C62C6A">
                <w:rPr>
                  <w:rStyle w:val="charCitHyperlinkAbbrev"/>
                </w:rPr>
                <w:t>A2008</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48D0D51B" w14:textId="5FCB5B7D" w:rsidR="00344085" w:rsidRDefault="00344085" w:rsidP="005125C3">
            <w:pPr>
              <w:pStyle w:val="EarlierRepubEntries"/>
            </w:pPr>
            <w:r>
              <w:t xml:space="preserve">amendments by </w:t>
            </w:r>
            <w:hyperlink r:id="rId4539" w:tooltip="Domestic Violence and Protection Orders Act 2008" w:history="1">
              <w:r w:rsidRPr="00C62C6A">
                <w:rPr>
                  <w:rStyle w:val="charCitHyperlinkAbbrev"/>
                </w:rPr>
                <w:t>A2008</w:t>
              </w:r>
              <w:r w:rsidRPr="00C62C6A">
                <w:rPr>
                  <w:rStyle w:val="charCitHyperlinkAbbrev"/>
                </w:rPr>
                <w:noBreakHyphen/>
                <w:t>46</w:t>
              </w:r>
            </w:hyperlink>
          </w:p>
        </w:tc>
      </w:tr>
      <w:tr w:rsidR="00344085" w14:paraId="7670C4D5" w14:textId="77777777" w:rsidTr="005125C3">
        <w:trPr>
          <w:cantSplit/>
        </w:trPr>
        <w:tc>
          <w:tcPr>
            <w:tcW w:w="1576" w:type="dxa"/>
            <w:tcBorders>
              <w:top w:val="single" w:sz="4" w:space="0" w:color="auto"/>
              <w:bottom w:val="single" w:sz="4" w:space="0" w:color="auto"/>
            </w:tcBorders>
          </w:tcPr>
          <w:p w14:paraId="34C473E5" w14:textId="77777777" w:rsidR="00344085" w:rsidRDefault="00344085" w:rsidP="005125C3">
            <w:pPr>
              <w:pStyle w:val="EarlierRepubEntries"/>
            </w:pPr>
            <w:r>
              <w:lastRenderedPageBreak/>
              <w:t>R61</w:t>
            </w:r>
            <w:r>
              <w:br/>
              <w:t>30 May 2009</w:t>
            </w:r>
          </w:p>
        </w:tc>
        <w:tc>
          <w:tcPr>
            <w:tcW w:w="1664" w:type="dxa"/>
            <w:tcBorders>
              <w:top w:val="single" w:sz="4" w:space="0" w:color="auto"/>
              <w:bottom w:val="single" w:sz="4" w:space="0" w:color="auto"/>
            </w:tcBorders>
          </w:tcPr>
          <w:p w14:paraId="6F9EE00C" w14:textId="77777777" w:rsidR="00344085" w:rsidRDefault="00344085" w:rsidP="005125C3">
            <w:pPr>
              <w:pStyle w:val="EarlierRepubEntries"/>
            </w:pPr>
            <w:r>
              <w:t>30 May 2009–</w:t>
            </w:r>
            <w:r>
              <w:br/>
              <w:t>5 June 2009</w:t>
            </w:r>
          </w:p>
        </w:tc>
        <w:tc>
          <w:tcPr>
            <w:tcW w:w="1800" w:type="dxa"/>
            <w:tcBorders>
              <w:top w:val="single" w:sz="4" w:space="0" w:color="auto"/>
              <w:bottom w:val="single" w:sz="4" w:space="0" w:color="auto"/>
            </w:tcBorders>
          </w:tcPr>
          <w:p w14:paraId="3D060D9E" w14:textId="6889033E" w:rsidR="00344085" w:rsidRPr="00CD2DD9" w:rsidRDefault="00D170DC" w:rsidP="005125C3">
            <w:pPr>
              <w:pStyle w:val="EarlierRepubEntries"/>
              <w:rPr>
                <w:rFonts w:cs="Arial"/>
              </w:rPr>
            </w:pPr>
            <w:hyperlink r:id="rId4540" w:tooltip="Crimes (Transitional Provisions) Regulation 2009" w:history="1">
              <w:r w:rsidR="00344085" w:rsidRPr="00C62C6A">
                <w:rPr>
                  <w:rStyle w:val="charCitHyperlinkAbbrev"/>
                </w:rPr>
                <w:t>SL2009</w:t>
              </w:r>
              <w:r w:rsidR="00344085" w:rsidRPr="00C62C6A">
                <w:rPr>
                  <w:rStyle w:val="charCitHyperlinkAbbrev"/>
                </w:rPr>
                <w:noBreakHyphen/>
                <w:t>21</w:t>
              </w:r>
            </w:hyperlink>
          </w:p>
        </w:tc>
        <w:tc>
          <w:tcPr>
            <w:tcW w:w="1560" w:type="dxa"/>
            <w:tcBorders>
              <w:top w:val="single" w:sz="4" w:space="0" w:color="auto"/>
              <w:bottom w:val="single" w:sz="4" w:space="0" w:color="auto"/>
            </w:tcBorders>
          </w:tcPr>
          <w:p w14:paraId="2C45378C" w14:textId="5AAE5444" w:rsidR="00344085" w:rsidRDefault="00344085" w:rsidP="005125C3">
            <w:pPr>
              <w:pStyle w:val="EarlierRepubEntries"/>
            </w:pPr>
            <w:r>
              <w:t xml:space="preserve">amendments by </w:t>
            </w:r>
            <w:hyperlink r:id="rId4541" w:tooltip="Crimes Legislation Amendment Act 2008" w:history="1">
              <w:r w:rsidRPr="00C62C6A">
                <w:rPr>
                  <w:rStyle w:val="charCitHyperlinkAbbrev"/>
                </w:rPr>
                <w:t>A2008</w:t>
              </w:r>
              <w:r w:rsidRPr="00C62C6A">
                <w:rPr>
                  <w:rStyle w:val="charCitHyperlinkAbbrev"/>
                </w:rPr>
                <w:noBreakHyphen/>
                <w:t>44</w:t>
              </w:r>
            </w:hyperlink>
            <w:r>
              <w:t xml:space="preserve"> and modifications by </w:t>
            </w:r>
            <w:hyperlink r:id="rId4542" w:tooltip="Crimes (Transitional Provisions) Regulation 2009" w:history="1">
              <w:r w:rsidRPr="00C62C6A">
                <w:rPr>
                  <w:rStyle w:val="charCitHyperlinkAbbrev"/>
                </w:rPr>
                <w:t>SL2009</w:t>
              </w:r>
              <w:r w:rsidRPr="00C62C6A">
                <w:rPr>
                  <w:rStyle w:val="charCitHyperlinkAbbrev"/>
                </w:rPr>
                <w:noBreakHyphen/>
                <w:t>21</w:t>
              </w:r>
            </w:hyperlink>
          </w:p>
        </w:tc>
      </w:tr>
      <w:tr w:rsidR="00344085" w14:paraId="7C5E1C8F" w14:textId="77777777" w:rsidTr="005125C3">
        <w:trPr>
          <w:cantSplit/>
        </w:trPr>
        <w:tc>
          <w:tcPr>
            <w:tcW w:w="1576" w:type="dxa"/>
            <w:tcBorders>
              <w:top w:val="single" w:sz="4" w:space="0" w:color="auto"/>
              <w:bottom w:val="single" w:sz="4" w:space="0" w:color="auto"/>
            </w:tcBorders>
          </w:tcPr>
          <w:p w14:paraId="5F3C0A73" w14:textId="77777777" w:rsidR="00344085" w:rsidRDefault="00344085" w:rsidP="005125C3">
            <w:pPr>
              <w:pStyle w:val="EarlierRepubEntries"/>
            </w:pPr>
            <w:r>
              <w:t>R62</w:t>
            </w:r>
            <w:r>
              <w:br/>
              <w:t>6 June 2009</w:t>
            </w:r>
          </w:p>
        </w:tc>
        <w:tc>
          <w:tcPr>
            <w:tcW w:w="1664" w:type="dxa"/>
            <w:tcBorders>
              <w:top w:val="single" w:sz="4" w:space="0" w:color="auto"/>
              <w:bottom w:val="single" w:sz="4" w:space="0" w:color="auto"/>
            </w:tcBorders>
          </w:tcPr>
          <w:p w14:paraId="1D69CD59" w14:textId="77777777" w:rsidR="00344085" w:rsidRDefault="00344085" w:rsidP="005125C3">
            <w:pPr>
              <w:pStyle w:val="EarlierRepubEntries"/>
            </w:pPr>
            <w:r>
              <w:t>6 June 2009–</w:t>
            </w:r>
            <w:r>
              <w:br/>
              <w:t>3 Sept 2009</w:t>
            </w:r>
          </w:p>
        </w:tc>
        <w:tc>
          <w:tcPr>
            <w:tcW w:w="1800" w:type="dxa"/>
            <w:tcBorders>
              <w:top w:val="single" w:sz="4" w:space="0" w:color="auto"/>
              <w:bottom w:val="single" w:sz="4" w:space="0" w:color="auto"/>
            </w:tcBorders>
          </w:tcPr>
          <w:p w14:paraId="7EF79490" w14:textId="752A4AC3" w:rsidR="00344085" w:rsidRPr="00CD2DD9" w:rsidRDefault="00D170DC" w:rsidP="005125C3">
            <w:pPr>
              <w:pStyle w:val="EarlierRepubEntries"/>
              <w:rPr>
                <w:rFonts w:cs="Arial"/>
              </w:rPr>
            </w:pPr>
            <w:hyperlink r:id="rId4543"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p>
        </w:tc>
        <w:tc>
          <w:tcPr>
            <w:tcW w:w="1560" w:type="dxa"/>
            <w:tcBorders>
              <w:top w:val="single" w:sz="4" w:space="0" w:color="auto"/>
              <w:bottom w:val="single" w:sz="4" w:space="0" w:color="auto"/>
            </w:tcBorders>
          </w:tcPr>
          <w:p w14:paraId="7B0B5238" w14:textId="6D101FB5" w:rsidR="00344085" w:rsidRDefault="00344085" w:rsidP="005125C3">
            <w:pPr>
              <w:pStyle w:val="EarlierRepubEntries"/>
            </w:pPr>
            <w:r>
              <w:t xml:space="preserve">modifications by </w:t>
            </w:r>
            <w:hyperlink r:id="rId4544" w:tooltip="Medicines, Poisons and Therapeutic Goods Regulation 2008" w:history="1">
              <w:r w:rsidRPr="00C62C6A">
                <w:rPr>
                  <w:rStyle w:val="charCitHyperlinkAbbrev"/>
                </w:rPr>
                <w:t>SL2008</w:t>
              </w:r>
              <w:r w:rsidRPr="00C62C6A">
                <w:rPr>
                  <w:rStyle w:val="charCitHyperlinkAbbrev"/>
                </w:rPr>
                <w:noBreakHyphen/>
                <w:t>42</w:t>
              </w:r>
            </w:hyperlink>
            <w:r>
              <w:t xml:space="preserve"> as amended by </w:t>
            </w:r>
            <w:hyperlink r:id="rId4545" w:tooltip="Medicines, Poisons and Therapeutic Goods Amendment Regulation 2009 (No 1)" w:history="1">
              <w:r w:rsidRPr="00C62C6A">
                <w:rPr>
                  <w:rStyle w:val="charCitHyperlinkAbbrev"/>
                </w:rPr>
                <w:t>SL2009</w:t>
              </w:r>
              <w:r w:rsidRPr="00C62C6A">
                <w:rPr>
                  <w:rStyle w:val="charCitHyperlinkAbbrev"/>
                </w:rPr>
                <w:noBreakHyphen/>
                <w:t>27</w:t>
              </w:r>
            </w:hyperlink>
          </w:p>
        </w:tc>
      </w:tr>
      <w:tr w:rsidR="00344085" w14:paraId="03F24AA5" w14:textId="77777777" w:rsidTr="005125C3">
        <w:trPr>
          <w:cantSplit/>
        </w:trPr>
        <w:tc>
          <w:tcPr>
            <w:tcW w:w="1576" w:type="dxa"/>
            <w:tcBorders>
              <w:top w:val="single" w:sz="4" w:space="0" w:color="auto"/>
              <w:bottom w:val="single" w:sz="4" w:space="0" w:color="auto"/>
            </w:tcBorders>
          </w:tcPr>
          <w:p w14:paraId="417AA1A5" w14:textId="77777777" w:rsidR="00344085" w:rsidRDefault="00344085" w:rsidP="005125C3">
            <w:pPr>
              <w:pStyle w:val="EarlierRepubEntries"/>
            </w:pPr>
            <w:r>
              <w:t>R63</w:t>
            </w:r>
            <w:r>
              <w:br/>
              <w:t>4 Sept 2009</w:t>
            </w:r>
          </w:p>
        </w:tc>
        <w:tc>
          <w:tcPr>
            <w:tcW w:w="1664" w:type="dxa"/>
            <w:tcBorders>
              <w:top w:val="single" w:sz="4" w:space="0" w:color="auto"/>
              <w:bottom w:val="single" w:sz="4" w:space="0" w:color="auto"/>
            </w:tcBorders>
          </w:tcPr>
          <w:p w14:paraId="18980EFC" w14:textId="77777777" w:rsidR="00344085" w:rsidRDefault="00344085" w:rsidP="005125C3">
            <w:pPr>
              <w:pStyle w:val="EarlierRepubEntries"/>
            </w:pPr>
            <w:r>
              <w:t>4 Sept 2009–</w:t>
            </w:r>
            <w:r>
              <w:br/>
              <w:t>30 Sept 2009</w:t>
            </w:r>
          </w:p>
        </w:tc>
        <w:tc>
          <w:tcPr>
            <w:tcW w:w="1800" w:type="dxa"/>
            <w:tcBorders>
              <w:top w:val="single" w:sz="4" w:space="0" w:color="auto"/>
              <w:bottom w:val="single" w:sz="4" w:space="0" w:color="auto"/>
            </w:tcBorders>
          </w:tcPr>
          <w:p w14:paraId="1C839D6F" w14:textId="1568F415" w:rsidR="00344085" w:rsidRPr="00CD2DD9" w:rsidRDefault="00D170DC" w:rsidP="005125C3">
            <w:pPr>
              <w:pStyle w:val="EarlierRepubEntries"/>
              <w:rPr>
                <w:rFonts w:cs="Arial"/>
              </w:rPr>
            </w:pPr>
            <w:hyperlink r:id="rId4546" w:tooltip="Crimes Legislation Amendment Act 2009" w:history="1">
              <w:r w:rsidR="00344085" w:rsidRPr="00C62C6A">
                <w:rPr>
                  <w:rStyle w:val="charCitHyperlinkAbbrev"/>
                </w:rPr>
                <w:t>A2009</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003B7489" w14:textId="24D3011B" w:rsidR="00344085" w:rsidRDefault="00344085" w:rsidP="005125C3">
            <w:pPr>
              <w:pStyle w:val="EarlierRepubEntries"/>
            </w:pPr>
            <w:r>
              <w:t xml:space="preserve">amendments by </w:t>
            </w:r>
            <w:hyperlink r:id="rId4547" w:tooltip="Crimes Legislation Amendment Act 2009" w:history="1">
              <w:r w:rsidRPr="00C62C6A">
                <w:rPr>
                  <w:rStyle w:val="charCitHyperlinkAbbrev"/>
                </w:rPr>
                <w:t>A2009</w:t>
              </w:r>
              <w:r w:rsidRPr="00C62C6A">
                <w:rPr>
                  <w:rStyle w:val="charCitHyperlinkAbbrev"/>
                </w:rPr>
                <w:noBreakHyphen/>
                <w:t>24</w:t>
              </w:r>
            </w:hyperlink>
          </w:p>
        </w:tc>
      </w:tr>
      <w:tr w:rsidR="00344085" w14:paraId="3B002513" w14:textId="77777777" w:rsidTr="005125C3">
        <w:trPr>
          <w:cantSplit/>
        </w:trPr>
        <w:tc>
          <w:tcPr>
            <w:tcW w:w="1576" w:type="dxa"/>
            <w:tcBorders>
              <w:top w:val="single" w:sz="4" w:space="0" w:color="auto"/>
              <w:bottom w:val="single" w:sz="4" w:space="0" w:color="auto"/>
            </w:tcBorders>
          </w:tcPr>
          <w:p w14:paraId="01264921" w14:textId="77777777" w:rsidR="00344085" w:rsidRDefault="00344085" w:rsidP="005125C3">
            <w:pPr>
              <w:pStyle w:val="EarlierRepubEntries"/>
            </w:pPr>
            <w:r>
              <w:t>R64</w:t>
            </w:r>
            <w:r>
              <w:br/>
              <w:t>1 Oct 2009</w:t>
            </w:r>
          </w:p>
        </w:tc>
        <w:tc>
          <w:tcPr>
            <w:tcW w:w="1664" w:type="dxa"/>
            <w:tcBorders>
              <w:top w:val="single" w:sz="4" w:space="0" w:color="auto"/>
              <w:bottom w:val="single" w:sz="4" w:space="0" w:color="auto"/>
            </w:tcBorders>
          </w:tcPr>
          <w:p w14:paraId="34D026C8" w14:textId="77777777" w:rsidR="00344085" w:rsidRDefault="00344085" w:rsidP="005125C3">
            <w:pPr>
              <w:pStyle w:val="EarlierRepubEntries"/>
            </w:pPr>
            <w:r>
              <w:t>1 Oct 2009–</w:t>
            </w:r>
            <w:r>
              <w:br/>
              <w:t>13 Dec 2009</w:t>
            </w:r>
          </w:p>
        </w:tc>
        <w:tc>
          <w:tcPr>
            <w:tcW w:w="1800" w:type="dxa"/>
            <w:tcBorders>
              <w:top w:val="single" w:sz="4" w:space="0" w:color="auto"/>
              <w:bottom w:val="single" w:sz="4" w:space="0" w:color="auto"/>
            </w:tcBorders>
          </w:tcPr>
          <w:p w14:paraId="306C8544" w14:textId="625F2F99" w:rsidR="00344085" w:rsidRPr="000D57DA" w:rsidRDefault="00D170DC" w:rsidP="005125C3">
            <w:pPr>
              <w:pStyle w:val="EarlierRepubEntries"/>
              <w:rPr>
                <w:rStyle w:val="charUnderline"/>
              </w:rPr>
            </w:pPr>
            <w:hyperlink r:id="rId4548" w:tooltip="Crimes (Murder) Amendment Act 2009" w:history="1">
              <w:r w:rsidR="00344085" w:rsidRPr="00C62C6A">
                <w:rPr>
                  <w:rStyle w:val="Hyperlink"/>
                </w:rPr>
                <w:t>A2009</w:t>
              </w:r>
              <w:r w:rsidR="00344085" w:rsidRPr="00C62C6A">
                <w:rPr>
                  <w:rStyle w:val="Hyperlink"/>
                </w:rPr>
                <w:noBreakHyphen/>
                <w:t>32</w:t>
              </w:r>
            </w:hyperlink>
          </w:p>
        </w:tc>
        <w:tc>
          <w:tcPr>
            <w:tcW w:w="1560" w:type="dxa"/>
            <w:tcBorders>
              <w:top w:val="single" w:sz="4" w:space="0" w:color="auto"/>
              <w:bottom w:val="single" w:sz="4" w:space="0" w:color="auto"/>
            </w:tcBorders>
          </w:tcPr>
          <w:p w14:paraId="4E415253" w14:textId="5A0F732A" w:rsidR="00344085" w:rsidRDefault="00344085" w:rsidP="005125C3">
            <w:pPr>
              <w:pStyle w:val="EarlierRepubEntries"/>
            </w:pPr>
            <w:r>
              <w:t xml:space="preserve">amendments by </w:t>
            </w:r>
            <w:hyperlink r:id="rId4549" w:tooltip="Work Safety Legislation Amendment Act 2009" w:history="1">
              <w:r w:rsidRPr="00C62C6A">
                <w:rPr>
                  <w:rStyle w:val="charCitHyperlinkAbbrev"/>
                </w:rPr>
                <w:t>A2009</w:t>
              </w:r>
              <w:r w:rsidRPr="00C62C6A">
                <w:rPr>
                  <w:rStyle w:val="charCitHyperlinkAbbrev"/>
                </w:rPr>
                <w:noBreakHyphen/>
                <w:t>28</w:t>
              </w:r>
            </w:hyperlink>
          </w:p>
        </w:tc>
      </w:tr>
      <w:tr w:rsidR="00344085" w14:paraId="1AD495D3" w14:textId="77777777" w:rsidTr="005125C3">
        <w:trPr>
          <w:cantSplit/>
        </w:trPr>
        <w:tc>
          <w:tcPr>
            <w:tcW w:w="1576" w:type="dxa"/>
            <w:tcBorders>
              <w:top w:val="single" w:sz="4" w:space="0" w:color="auto"/>
              <w:bottom w:val="single" w:sz="4" w:space="0" w:color="auto"/>
            </w:tcBorders>
          </w:tcPr>
          <w:p w14:paraId="0F9B2B76" w14:textId="77777777" w:rsidR="00344085" w:rsidRDefault="00344085" w:rsidP="005125C3">
            <w:pPr>
              <w:pStyle w:val="EarlierRepubEntries"/>
            </w:pPr>
            <w:r>
              <w:t>R65</w:t>
            </w:r>
            <w:r>
              <w:br/>
              <w:t>14 Dec 2009</w:t>
            </w:r>
          </w:p>
        </w:tc>
        <w:tc>
          <w:tcPr>
            <w:tcW w:w="1664" w:type="dxa"/>
            <w:tcBorders>
              <w:top w:val="single" w:sz="4" w:space="0" w:color="auto"/>
              <w:bottom w:val="single" w:sz="4" w:space="0" w:color="auto"/>
            </w:tcBorders>
          </w:tcPr>
          <w:p w14:paraId="4EDF1460" w14:textId="77777777" w:rsidR="00344085" w:rsidRDefault="00344085" w:rsidP="005125C3">
            <w:pPr>
              <w:pStyle w:val="EarlierRepubEntries"/>
            </w:pPr>
            <w:r>
              <w:t>14 Dec 2009–</w:t>
            </w:r>
            <w:r>
              <w:br/>
              <w:t>30 May 2010</w:t>
            </w:r>
          </w:p>
        </w:tc>
        <w:tc>
          <w:tcPr>
            <w:tcW w:w="1800" w:type="dxa"/>
            <w:tcBorders>
              <w:top w:val="single" w:sz="4" w:space="0" w:color="auto"/>
              <w:bottom w:val="single" w:sz="4" w:space="0" w:color="auto"/>
            </w:tcBorders>
          </w:tcPr>
          <w:p w14:paraId="5F1D7DCA" w14:textId="34B63F4E" w:rsidR="00344085" w:rsidRPr="00AB527D" w:rsidRDefault="00D170DC" w:rsidP="005125C3">
            <w:pPr>
              <w:pStyle w:val="EarlierRepubEntries"/>
            </w:pPr>
            <w:hyperlink r:id="rId4550" w:tooltip="Crimes (Murder) Amendment Act 2009" w:history="1">
              <w:r w:rsidR="00344085" w:rsidRPr="00C62C6A">
                <w:rPr>
                  <w:rStyle w:val="charCitHyperlinkAbbrev"/>
                </w:rPr>
                <w:t>A2009</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096FA333" w14:textId="0705F52E" w:rsidR="00344085" w:rsidRDefault="00344085" w:rsidP="005125C3">
            <w:pPr>
              <w:pStyle w:val="EarlierRepubEntries"/>
            </w:pPr>
            <w:r>
              <w:t xml:space="preserve">amendments by </w:t>
            </w:r>
            <w:hyperlink r:id="rId4551" w:tooltip="Crimes (Murder) Amendment Act 2009" w:history="1">
              <w:r w:rsidRPr="00C62C6A">
                <w:rPr>
                  <w:rStyle w:val="charCitHyperlinkAbbrev"/>
                </w:rPr>
                <w:t>A2009</w:t>
              </w:r>
              <w:r w:rsidRPr="00C62C6A">
                <w:rPr>
                  <w:rStyle w:val="charCitHyperlinkAbbrev"/>
                </w:rPr>
                <w:noBreakHyphen/>
                <w:t>32</w:t>
              </w:r>
            </w:hyperlink>
          </w:p>
        </w:tc>
      </w:tr>
      <w:tr w:rsidR="00344085" w14:paraId="7D30DD6A" w14:textId="77777777" w:rsidTr="005125C3">
        <w:trPr>
          <w:cantSplit/>
        </w:trPr>
        <w:tc>
          <w:tcPr>
            <w:tcW w:w="1576" w:type="dxa"/>
            <w:tcBorders>
              <w:top w:val="single" w:sz="4" w:space="0" w:color="auto"/>
              <w:bottom w:val="single" w:sz="4" w:space="0" w:color="auto"/>
            </w:tcBorders>
          </w:tcPr>
          <w:p w14:paraId="68847F44" w14:textId="77777777" w:rsidR="00344085" w:rsidRDefault="00344085" w:rsidP="005125C3">
            <w:pPr>
              <w:pStyle w:val="EarlierRepubEntries"/>
            </w:pPr>
            <w:r>
              <w:t>R66</w:t>
            </w:r>
            <w:r>
              <w:br/>
              <w:t>31 May 2010</w:t>
            </w:r>
          </w:p>
        </w:tc>
        <w:tc>
          <w:tcPr>
            <w:tcW w:w="1664" w:type="dxa"/>
            <w:tcBorders>
              <w:top w:val="single" w:sz="4" w:space="0" w:color="auto"/>
              <w:bottom w:val="single" w:sz="4" w:space="0" w:color="auto"/>
            </w:tcBorders>
          </w:tcPr>
          <w:p w14:paraId="3E1335B6" w14:textId="77777777" w:rsidR="00344085" w:rsidRDefault="00344085" w:rsidP="005125C3">
            <w:pPr>
              <w:pStyle w:val="EarlierRepubEntries"/>
            </w:pPr>
            <w:r>
              <w:t>31 May 2010–</w:t>
            </w:r>
            <w:r>
              <w:br/>
              <w:t>30 June 2010</w:t>
            </w:r>
          </w:p>
        </w:tc>
        <w:tc>
          <w:tcPr>
            <w:tcW w:w="1800" w:type="dxa"/>
            <w:tcBorders>
              <w:top w:val="single" w:sz="4" w:space="0" w:color="auto"/>
              <w:bottom w:val="single" w:sz="4" w:space="0" w:color="auto"/>
            </w:tcBorders>
          </w:tcPr>
          <w:p w14:paraId="02005113" w14:textId="0ECF126C" w:rsidR="00344085" w:rsidRPr="00CA3CA8" w:rsidRDefault="00D170DC" w:rsidP="005125C3">
            <w:pPr>
              <w:pStyle w:val="EarlierRepubEntries"/>
            </w:pPr>
            <w:hyperlink r:id="rId4552" w:tooltip="Health Practitioner Regulation National Law (ACT) Act 2010" w:history="1">
              <w:r w:rsidR="00344085" w:rsidRPr="00C62C6A">
                <w:rPr>
                  <w:rStyle w:val="Hyperlink"/>
                </w:rPr>
                <w:t>A2010</w:t>
              </w:r>
              <w:r w:rsidR="00344085" w:rsidRPr="00C62C6A">
                <w:rPr>
                  <w:rStyle w:val="Hyperlink"/>
                </w:rPr>
                <w:noBreakHyphen/>
                <w:t>10</w:t>
              </w:r>
            </w:hyperlink>
          </w:p>
        </w:tc>
        <w:tc>
          <w:tcPr>
            <w:tcW w:w="1560" w:type="dxa"/>
            <w:tcBorders>
              <w:top w:val="single" w:sz="4" w:space="0" w:color="auto"/>
              <w:bottom w:val="single" w:sz="4" w:space="0" w:color="auto"/>
            </w:tcBorders>
          </w:tcPr>
          <w:p w14:paraId="61330417" w14:textId="77777777" w:rsidR="00344085" w:rsidRDefault="00344085" w:rsidP="005125C3">
            <w:pPr>
              <w:pStyle w:val="EarlierRepubEntries"/>
            </w:pPr>
            <w:r>
              <w:t>commenced expiry</w:t>
            </w:r>
          </w:p>
        </w:tc>
      </w:tr>
      <w:tr w:rsidR="00344085" w14:paraId="26972AC2" w14:textId="77777777" w:rsidTr="005125C3">
        <w:trPr>
          <w:cantSplit/>
        </w:trPr>
        <w:tc>
          <w:tcPr>
            <w:tcW w:w="1576" w:type="dxa"/>
            <w:tcBorders>
              <w:top w:val="single" w:sz="4" w:space="0" w:color="auto"/>
              <w:bottom w:val="single" w:sz="4" w:space="0" w:color="auto"/>
            </w:tcBorders>
          </w:tcPr>
          <w:p w14:paraId="56AB3467" w14:textId="77777777" w:rsidR="00344085" w:rsidRDefault="00344085" w:rsidP="005125C3">
            <w:pPr>
              <w:pStyle w:val="EarlierRepubEntries"/>
            </w:pPr>
            <w:r>
              <w:t>R67</w:t>
            </w:r>
            <w:r>
              <w:br/>
              <w:t>1 July 2010</w:t>
            </w:r>
          </w:p>
        </w:tc>
        <w:tc>
          <w:tcPr>
            <w:tcW w:w="1664" w:type="dxa"/>
            <w:tcBorders>
              <w:top w:val="single" w:sz="4" w:space="0" w:color="auto"/>
              <w:bottom w:val="single" w:sz="4" w:space="0" w:color="auto"/>
            </w:tcBorders>
          </w:tcPr>
          <w:p w14:paraId="010627DE" w14:textId="77777777" w:rsidR="00344085" w:rsidRDefault="00344085" w:rsidP="005125C3">
            <w:pPr>
              <w:pStyle w:val="EarlierRepubEntries"/>
            </w:pPr>
            <w:r>
              <w:t>1 July 2010–</w:t>
            </w:r>
            <w:r>
              <w:br/>
              <w:t>8 July 2010</w:t>
            </w:r>
          </w:p>
        </w:tc>
        <w:tc>
          <w:tcPr>
            <w:tcW w:w="1800" w:type="dxa"/>
            <w:tcBorders>
              <w:top w:val="single" w:sz="4" w:space="0" w:color="auto"/>
              <w:bottom w:val="single" w:sz="4" w:space="0" w:color="auto"/>
            </w:tcBorders>
          </w:tcPr>
          <w:p w14:paraId="643417F5" w14:textId="2E928276" w:rsidR="00344085" w:rsidRPr="00CD2DD9" w:rsidRDefault="00D170DC" w:rsidP="005125C3">
            <w:pPr>
              <w:pStyle w:val="EarlierRepubEntries"/>
              <w:rPr>
                <w:rFonts w:cs="Arial"/>
              </w:rPr>
            </w:pPr>
            <w:hyperlink r:id="rId4553" w:tooltip="Health Practitioner Regulation National Law (ACT) Act 2010" w:history="1">
              <w:r w:rsidR="00344085" w:rsidRPr="00C62C6A">
                <w:rPr>
                  <w:rStyle w:val="charCitHyperlinkAbbrev"/>
                </w:rPr>
                <w:t>A2010</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3D880791" w14:textId="341B8654" w:rsidR="00344085" w:rsidRDefault="00344085" w:rsidP="005125C3">
            <w:pPr>
              <w:pStyle w:val="EarlierRepubEntries"/>
            </w:pPr>
            <w:r>
              <w:t xml:space="preserve">amendments by </w:t>
            </w:r>
            <w:hyperlink r:id="rId4554" w:tooltip="Health Practitioner Regulation National Law (ACT) Act 2010" w:history="1">
              <w:r w:rsidRPr="00C62C6A">
                <w:rPr>
                  <w:rStyle w:val="charCitHyperlinkAbbrev"/>
                </w:rPr>
                <w:t>A2010</w:t>
              </w:r>
              <w:r w:rsidRPr="00C62C6A">
                <w:rPr>
                  <w:rStyle w:val="charCitHyperlinkAbbrev"/>
                </w:rPr>
                <w:noBreakHyphen/>
                <w:t>10</w:t>
              </w:r>
            </w:hyperlink>
          </w:p>
        </w:tc>
      </w:tr>
      <w:tr w:rsidR="00344085" w14:paraId="6E0C462C" w14:textId="77777777" w:rsidTr="005125C3">
        <w:trPr>
          <w:cantSplit/>
        </w:trPr>
        <w:tc>
          <w:tcPr>
            <w:tcW w:w="1576" w:type="dxa"/>
            <w:tcBorders>
              <w:top w:val="single" w:sz="4" w:space="0" w:color="auto"/>
              <w:bottom w:val="single" w:sz="4" w:space="0" w:color="auto"/>
            </w:tcBorders>
          </w:tcPr>
          <w:p w14:paraId="1050093B" w14:textId="77777777" w:rsidR="00344085" w:rsidRDefault="00344085" w:rsidP="005125C3">
            <w:pPr>
              <w:pStyle w:val="EarlierRepubEntries"/>
            </w:pPr>
            <w:r>
              <w:t>R68*</w:t>
            </w:r>
            <w:r>
              <w:br/>
              <w:t>9 July 2010</w:t>
            </w:r>
          </w:p>
        </w:tc>
        <w:tc>
          <w:tcPr>
            <w:tcW w:w="1664" w:type="dxa"/>
            <w:tcBorders>
              <w:top w:val="single" w:sz="4" w:space="0" w:color="auto"/>
              <w:bottom w:val="single" w:sz="4" w:space="0" w:color="auto"/>
            </w:tcBorders>
          </w:tcPr>
          <w:p w14:paraId="697ECB1D" w14:textId="77777777" w:rsidR="00344085" w:rsidRDefault="00344085" w:rsidP="005125C3">
            <w:pPr>
              <w:pStyle w:val="EarlierRepubEntries"/>
            </w:pPr>
            <w:r>
              <w:t>9 July 2010–</w:t>
            </w:r>
            <w:r>
              <w:br/>
              <w:t>30 Nov 2010</w:t>
            </w:r>
          </w:p>
        </w:tc>
        <w:tc>
          <w:tcPr>
            <w:tcW w:w="1800" w:type="dxa"/>
            <w:tcBorders>
              <w:top w:val="single" w:sz="4" w:space="0" w:color="auto"/>
              <w:bottom w:val="single" w:sz="4" w:space="0" w:color="auto"/>
            </w:tcBorders>
          </w:tcPr>
          <w:p w14:paraId="4042F798" w14:textId="6BAB46F5" w:rsidR="00344085" w:rsidRPr="00CD2DD9" w:rsidRDefault="00D170DC" w:rsidP="005125C3">
            <w:pPr>
              <w:pStyle w:val="EarlierRepubEntries"/>
              <w:rPr>
                <w:rFonts w:cs="Arial"/>
              </w:rPr>
            </w:pPr>
            <w:hyperlink r:id="rId4555" w:tooltip="Crimes (Serious Organised Crime) Amendment Act 2010" w:history="1">
              <w:r w:rsidR="00344085" w:rsidRPr="00C62C6A">
                <w:rPr>
                  <w:rStyle w:val="charCitHyperlinkAbbrev"/>
                </w:rPr>
                <w:t>A2010</w:t>
              </w:r>
              <w:r w:rsidR="00344085" w:rsidRPr="00C62C6A">
                <w:rPr>
                  <w:rStyle w:val="charCitHyperlinkAbbrev"/>
                </w:rPr>
                <w:noBreakHyphen/>
                <w:t>25</w:t>
              </w:r>
            </w:hyperlink>
          </w:p>
        </w:tc>
        <w:tc>
          <w:tcPr>
            <w:tcW w:w="1560" w:type="dxa"/>
            <w:tcBorders>
              <w:top w:val="single" w:sz="4" w:space="0" w:color="auto"/>
              <w:bottom w:val="single" w:sz="4" w:space="0" w:color="auto"/>
            </w:tcBorders>
          </w:tcPr>
          <w:p w14:paraId="642156D0" w14:textId="11E3C61C" w:rsidR="00344085" w:rsidRDefault="00344085" w:rsidP="005125C3">
            <w:pPr>
              <w:pStyle w:val="EarlierRepubEntries"/>
            </w:pPr>
            <w:r>
              <w:t xml:space="preserve">amendments by </w:t>
            </w:r>
            <w:hyperlink r:id="rId4556" w:tooltip="Crimes (Serious Organised Crime) Amendment Act 2010" w:history="1">
              <w:r w:rsidRPr="00C62C6A">
                <w:rPr>
                  <w:rStyle w:val="charCitHyperlinkAbbrev"/>
                </w:rPr>
                <w:t>A2010</w:t>
              </w:r>
              <w:r w:rsidRPr="00C62C6A">
                <w:rPr>
                  <w:rStyle w:val="charCitHyperlinkAbbrev"/>
                </w:rPr>
                <w:noBreakHyphen/>
                <w:t>25</w:t>
              </w:r>
            </w:hyperlink>
          </w:p>
        </w:tc>
      </w:tr>
      <w:tr w:rsidR="00344085" w14:paraId="314BFB2D" w14:textId="77777777" w:rsidTr="005125C3">
        <w:trPr>
          <w:cantSplit/>
        </w:trPr>
        <w:tc>
          <w:tcPr>
            <w:tcW w:w="1576" w:type="dxa"/>
            <w:tcBorders>
              <w:top w:val="single" w:sz="4" w:space="0" w:color="auto"/>
              <w:bottom w:val="single" w:sz="4" w:space="0" w:color="auto"/>
            </w:tcBorders>
          </w:tcPr>
          <w:p w14:paraId="67ECF34D" w14:textId="77777777" w:rsidR="00344085" w:rsidRDefault="00344085" w:rsidP="005125C3">
            <w:pPr>
              <w:pStyle w:val="EarlierRepubEntries"/>
            </w:pPr>
            <w:r>
              <w:t>R69</w:t>
            </w:r>
            <w:r>
              <w:br/>
              <w:t>1 Dec 2010</w:t>
            </w:r>
          </w:p>
        </w:tc>
        <w:tc>
          <w:tcPr>
            <w:tcW w:w="1664" w:type="dxa"/>
            <w:tcBorders>
              <w:top w:val="single" w:sz="4" w:space="0" w:color="auto"/>
              <w:bottom w:val="single" w:sz="4" w:space="0" w:color="auto"/>
            </w:tcBorders>
          </w:tcPr>
          <w:p w14:paraId="083ED1C7" w14:textId="77777777" w:rsidR="00344085" w:rsidRDefault="00344085" w:rsidP="005125C3">
            <w:pPr>
              <w:pStyle w:val="EarlierRepubEntries"/>
            </w:pPr>
            <w:r>
              <w:t>1 Dec 2010–</w:t>
            </w:r>
            <w:r>
              <w:br/>
              <w:t>20 Dec 2010</w:t>
            </w:r>
          </w:p>
        </w:tc>
        <w:tc>
          <w:tcPr>
            <w:tcW w:w="1800" w:type="dxa"/>
            <w:tcBorders>
              <w:top w:val="single" w:sz="4" w:space="0" w:color="auto"/>
              <w:bottom w:val="single" w:sz="4" w:space="0" w:color="auto"/>
            </w:tcBorders>
          </w:tcPr>
          <w:p w14:paraId="6D027BFC" w14:textId="627EEB23" w:rsidR="00344085" w:rsidRPr="00CD2DD9" w:rsidRDefault="00D170DC" w:rsidP="005125C3">
            <w:pPr>
              <w:pStyle w:val="EarlierRepubEntries"/>
              <w:rPr>
                <w:rFonts w:cs="Arial"/>
              </w:rPr>
            </w:pPr>
            <w:hyperlink r:id="rId4557" w:tooltip="Road Transport (Alcohol and Drugs) Legislation Amendment Act 2010" w:history="1">
              <w:r w:rsidR="00344085" w:rsidRPr="00C62C6A">
                <w:rPr>
                  <w:rStyle w:val="charCitHyperlinkAbbrev"/>
                </w:rPr>
                <w:t>A2010</w:t>
              </w:r>
              <w:r w:rsidR="00344085" w:rsidRPr="00C62C6A">
                <w:rPr>
                  <w:rStyle w:val="charCitHyperlinkAbbrev"/>
                </w:rPr>
                <w:noBreakHyphen/>
                <w:t>47</w:t>
              </w:r>
            </w:hyperlink>
          </w:p>
        </w:tc>
        <w:tc>
          <w:tcPr>
            <w:tcW w:w="1560" w:type="dxa"/>
            <w:tcBorders>
              <w:top w:val="single" w:sz="4" w:space="0" w:color="auto"/>
              <w:bottom w:val="single" w:sz="4" w:space="0" w:color="auto"/>
            </w:tcBorders>
          </w:tcPr>
          <w:p w14:paraId="135B5156" w14:textId="0256C4AE" w:rsidR="00344085" w:rsidRDefault="00344085" w:rsidP="005125C3">
            <w:pPr>
              <w:pStyle w:val="EarlierRepubEntries"/>
            </w:pPr>
            <w:r>
              <w:t xml:space="preserve">amendments by </w:t>
            </w:r>
            <w:hyperlink r:id="rId4558" w:tooltip="Liquor (Consequential Amendments) Act 2010" w:history="1">
              <w:r w:rsidRPr="00C62C6A">
                <w:rPr>
                  <w:rStyle w:val="charCitHyperlinkAbbrev"/>
                </w:rPr>
                <w:t>A2010</w:t>
              </w:r>
              <w:r w:rsidRPr="00C62C6A">
                <w:rPr>
                  <w:rStyle w:val="charCitHyperlinkAbbrev"/>
                </w:rPr>
                <w:noBreakHyphen/>
                <w:t>43</w:t>
              </w:r>
            </w:hyperlink>
            <w:r>
              <w:t xml:space="preserve"> and </w:t>
            </w:r>
            <w:hyperlink r:id="rId4559" w:tooltip="Road Transport (Alcohol and Drugs) Legislation Amendment Act 2010" w:history="1">
              <w:r w:rsidRPr="00C62C6A">
                <w:rPr>
                  <w:rStyle w:val="charCitHyperlinkAbbrev"/>
                </w:rPr>
                <w:t>A2010</w:t>
              </w:r>
              <w:r w:rsidRPr="00C62C6A">
                <w:rPr>
                  <w:rStyle w:val="charCitHyperlinkAbbrev"/>
                </w:rPr>
                <w:noBreakHyphen/>
                <w:t>47</w:t>
              </w:r>
            </w:hyperlink>
          </w:p>
        </w:tc>
      </w:tr>
      <w:tr w:rsidR="00344085" w14:paraId="55027AC1" w14:textId="77777777" w:rsidTr="005125C3">
        <w:trPr>
          <w:cantSplit/>
        </w:trPr>
        <w:tc>
          <w:tcPr>
            <w:tcW w:w="1576" w:type="dxa"/>
            <w:tcBorders>
              <w:top w:val="single" w:sz="4" w:space="0" w:color="auto"/>
              <w:bottom w:val="single" w:sz="4" w:space="0" w:color="auto"/>
            </w:tcBorders>
          </w:tcPr>
          <w:p w14:paraId="4AEFCA42" w14:textId="77777777" w:rsidR="00344085" w:rsidRDefault="00344085" w:rsidP="005125C3">
            <w:pPr>
              <w:pStyle w:val="EarlierRepubEntries"/>
            </w:pPr>
            <w:r>
              <w:t>R70</w:t>
            </w:r>
            <w:r>
              <w:br/>
              <w:t>21 Dec 2010</w:t>
            </w:r>
          </w:p>
        </w:tc>
        <w:tc>
          <w:tcPr>
            <w:tcW w:w="1664" w:type="dxa"/>
            <w:tcBorders>
              <w:top w:val="single" w:sz="4" w:space="0" w:color="auto"/>
              <w:bottom w:val="single" w:sz="4" w:space="0" w:color="auto"/>
            </w:tcBorders>
          </w:tcPr>
          <w:p w14:paraId="6C2F28CE" w14:textId="77777777" w:rsidR="00344085" w:rsidRDefault="00344085" w:rsidP="005125C3">
            <w:pPr>
              <w:pStyle w:val="EarlierRepubEntries"/>
            </w:pPr>
            <w:r>
              <w:t>21 Dec 2010–</w:t>
            </w:r>
            <w:r>
              <w:br/>
              <w:t>16 Mar 2011</w:t>
            </w:r>
          </w:p>
        </w:tc>
        <w:tc>
          <w:tcPr>
            <w:tcW w:w="1800" w:type="dxa"/>
            <w:tcBorders>
              <w:top w:val="single" w:sz="4" w:space="0" w:color="auto"/>
              <w:bottom w:val="single" w:sz="4" w:space="0" w:color="auto"/>
            </w:tcBorders>
          </w:tcPr>
          <w:p w14:paraId="683D5714" w14:textId="58C5D702" w:rsidR="00344085" w:rsidRPr="00CD2DD9" w:rsidRDefault="00D170DC" w:rsidP="005125C3">
            <w:pPr>
              <w:pStyle w:val="EarlierRepubEntries"/>
              <w:rPr>
                <w:rFonts w:cs="Arial"/>
              </w:rPr>
            </w:pPr>
            <w:hyperlink r:id="rId4560" w:tooltip="Justice and Community Safety Legislation Amendment Act 2010 (No 4)" w:history="1">
              <w:r w:rsidR="00344085" w:rsidRPr="00C62C6A">
                <w:rPr>
                  <w:rStyle w:val="charCitHyperlinkAbbrev"/>
                </w:rPr>
                <w:t>A2010</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14427801" w14:textId="12A61AEC" w:rsidR="00344085" w:rsidRDefault="00344085" w:rsidP="005125C3">
            <w:pPr>
              <w:pStyle w:val="EarlierRepubEntries"/>
            </w:pPr>
            <w:r>
              <w:t xml:space="preserve">amendments by </w:t>
            </w:r>
            <w:hyperlink r:id="rId4561" w:tooltip="Justice and Community Safety Legislation Amendment Act 2010 (No 4)" w:history="1">
              <w:r w:rsidRPr="00C62C6A">
                <w:rPr>
                  <w:rStyle w:val="charCitHyperlinkAbbrev"/>
                </w:rPr>
                <w:t>A2010</w:t>
              </w:r>
              <w:r w:rsidRPr="00C62C6A">
                <w:rPr>
                  <w:rStyle w:val="charCitHyperlinkAbbrev"/>
                </w:rPr>
                <w:noBreakHyphen/>
                <w:t>50</w:t>
              </w:r>
            </w:hyperlink>
          </w:p>
        </w:tc>
      </w:tr>
      <w:tr w:rsidR="00344085" w14:paraId="7AE456E9" w14:textId="77777777" w:rsidTr="005125C3">
        <w:trPr>
          <w:cantSplit/>
        </w:trPr>
        <w:tc>
          <w:tcPr>
            <w:tcW w:w="1576" w:type="dxa"/>
            <w:tcBorders>
              <w:top w:val="single" w:sz="4" w:space="0" w:color="auto"/>
              <w:bottom w:val="single" w:sz="4" w:space="0" w:color="auto"/>
            </w:tcBorders>
          </w:tcPr>
          <w:p w14:paraId="5B2C2763" w14:textId="77777777" w:rsidR="00344085" w:rsidRDefault="00344085" w:rsidP="005125C3">
            <w:pPr>
              <w:pStyle w:val="EarlierRepubEntries"/>
            </w:pPr>
            <w:r>
              <w:t>R71</w:t>
            </w:r>
            <w:r>
              <w:br/>
              <w:t>17 Mar 2011</w:t>
            </w:r>
          </w:p>
        </w:tc>
        <w:tc>
          <w:tcPr>
            <w:tcW w:w="1664" w:type="dxa"/>
            <w:tcBorders>
              <w:top w:val="single" w:sz="4" w:space="0" w:color="auto"/>
              <w:bottom w:val="single" w:sz="4" w:space="0" w:color="auto"/>
            </w:tcBorders>
          </w:tcPr>
          <w:p w14:paraId="47EFE2AC" w14:textId="77777777" w:rsidR="00344085" w:rsidRDefault="00344085" w:rsidP="005125C3">
            <w:pPr>
              <w:pStyle w:val="EarlierRepubEntries"/>
            </w:pPr>
            <w:r>
              <w:t>17 Mar 2011–</w:t>
            </w:r>
            <w:r>
              <w:br/>
              <w:t>12 May 2011</w:t>
            </w:r>
          </w:p>
        </w:tc>
        <w:tc>
          <w:tcPr>
            <w:tcW w:w="1800" w:type="dxa"/>
            <w:tcBorders>
              <w:top w:val="single" w:sz="4" w:space="0" w:color="auto"/>
              <w:bottom w:val="single" w:sz="4" w:space="0" w:color="auto"/>
            </w:tcBorders>
          </w:tcPr>
          <w:p w14:paraId="58D7B4ED" w14:textId="4C1D443A" w:rsidR="00344085" w:rsidRPr="00CD2DD9" w:rsidRDefault="00D170DC" w:rsidP="005125C3">
            <w:pPr>
              <w:pStyle w:val="EarlierRepubEntries"/>
              <w:rPr>
                <w:rFonts w:cs="Arial"/>
              </w:rPr>
            </w:pPr>
            <w:hyperlink r:id="rId4562" w:tooltip="Crimes Legislation Amendment Act 2011" w:history="1">
              <w:r w:rsidR="00344085" w:rsidRPr="00C62C6A">
                <w:rPr>
                  <w:rStyle w:val="charCitHyperlinkAbbrev"/>
                </w:rPr>
                <w:t>A2011</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6644DD22" w14:textId="3CD2F7A8" w:rsidR="00344085" w:rsidRDefault="00344085" w:rsidP="005125C3">
            <w:pPr>
              <w:pStyle w:val="EarlierRepubEntries"/>
            </w:pPr>
            <w:r>
              <w:t xml:space="preserve">amendments by </w:t>
            </w:r>
            <w:hyperlink r:id="rId4563" w:tooltip="Crimes Legislation Amendment Act 2011" w:history="1">
              <w:r w:rsidRPr="00C62C6A">
                <w:rPr>
                  <w:rStyle w:val="charCitHyperlinkAbbrev"/>
                </w:rPr>
                <w:t>A2011</w:t>
              </w:r>
              <w:r w:rsidRPr="00C62C6A">
                <w:rPr>
                  <w:rStyle w:val="charCitHyperlinkAbbrev"/>
                </w:rPr>
                <w:noBreakHyphen/>
                <w:t>7</w:t>
              </w:r>
            </w:hyperlink>
          </w:p>
        </w:tc>
      </w:tr>
      <w:tr w:rsidR="00344085" w14:paraId="0E3970C1" w14:textId="77777777" w:rsidTr="005125C3">
        <w:trPr>
          <w:cantSplit/>
        </w:trPr>
        <w:tc>
          <w:tcPr>
            <w:tcW w:w="1576" w:type="dxa"/>
            <w:tcBorders>
              <w:top w:val="single" w:sz="4" w:space="0" w:color="auto"/>
              <w:bottom w:val="single" w:sz="4" w:space="0" w:color="auto"/>
            </w:tcBorders>
          </w:tcPr>
          <w:p w14:paraId="24E728A0" w14:textId="77777777" w:rsidR="00344085" w:rsidRDefault="00344085" w:rsidP="005125C3">
            <w:pPr>
              <w:pStyle w:val="EarlierRepubEntries"/>
            </w:pPr>
            <w:r>
              <w:t>R72</w:t>
            </w:r>
            <w:r>
              <w:br/>
              <w:t>13 May 2011</w:t>
            </w:r>
          </w:p>
        </w:tc>
        <w:tc>
          <w:tcPr>
            <w:tcW w:w="1664" w:type="dxa"/>
            <w:tcBorders>
              <w:top w:val="single" w:sz="4" w:space="0" w:color="auto"/>
              <w:bottom w:val="single" w:sz="4" w:space="0" w:color="auto"/>
            </w:tcBorders>
          </w:tcPr>
          <w:p w14:paraId="530E3EE4" w14:textId="77777777" w:rsidR="00344085" w:rsidRDefault="00344085" w:rsidP="005125C3">
            <w:pPr>
              <w:pStyle w:val="EarlierRepubEntries"/>
            </w:pPr>
            <w:r>
              <w:t>13 May 2011–</w:t>
            </w:r>
            <w:r>
              <w:br/>
              <w:t>30 June 2011</w:t>
            </w:r>
          </w:p>
        </w:tc>
        <w:tc>
          <w:tcPr>
            <w:tcW w:w="1800" w:type="dxa"/>
            <w:tcBorders>
              <w:top w:val="single" w:sz="4" w:space="0" w:color="auto"/>
              <w:bottom w:val="single" w:sz="4" w:space="0" w:color="auto"/>
            </w:tcBorders>
          </w:tcPr>
          <w:p w14:paraId="648F9694" w14:textId="663ACCB1" w:rsidR="00344085" w:rsidRPr="00CD2DD9" w:rsidRDefault="00D170DC" w:rsidP="005125C3">
            <w:pPr>
              <w:pStyle w:val="EarlierRepubEntries"/>
              <w:rPr>
                <w:rFonts w:cs="Arial"/>
              </w:rPr>
            </w:pPr>
            <w:hyperlink r:id="rId4564" w:tooltip="Road Transport (Alcohol and Drugs) Legislation Amendment Act 2011" w:history="1">
              <w:r w:rsidR="00344085" w:rsidRPr="00C62C6A">
                <w:rPr>
                  <w:rStyle w:val="charCitHyperlinkAbbrev"/>
                </w:rPr>
                <w:t>A2011</w:t>
              </w:r>
              <w:r w:rsidR="00344085" w:rsidRPr="00C62C6A">
                <w:rPr>
                  <w:rStyle w:val="charCitHyperlinkAbbrev"/>
                </w:rPr>
                <w:noBreakHyphen/>
                <w:t>15</w:t>
              </w:r>
            </w:hyperlink>
          </w:p>
        </w:tc>
        <w:tc>
          <w:tcPr>
            <w:tcW w:w="1560" w:type="dxa"/>
            <w:tcBorders>
              <w:top w:val="single" w:sz="4" w:space="0" w:color="auto"/>
              <w:bottom w:val="single" w:sz="4" w:space="0" w:color="auto"/>
            </w:tcBorders>
          </w:tcPr>
          <w:p w14:paraId="73909F3A" w14:textId="35E12F26" w:rsidR="00344085" w:rsidRDefault="00344085" w:rsidP="005125C3">
            <w:pPr>
              <w:pStyle w:val="EarlierRepubEntries"/>
            </w:pPr>
            <w:r>
              <w:t xml:space="preserve">amendments by </w:t>
            </w:r>
            <w:hyperlink r:id="rId4565" w:tooltip="Road Transport (Alcohol and Drugs) Legislation Amendment Act 2011" w:history="1">
              <w:r w:rsidRPr="00C62C6A">
                <w:rPr>
                  <w:rStyle w:val="charCitHyperlinkAbbrev"/>
                </w:rPr>
                <w:t>A2011</w:t>
              </w:r>
              <w:r w:rsidRPr="00C62C6A">
                <w:rPr>
                  <w:rStyle w:val="charCitHyperlinkAbbrev"/>
                </w:rPr>
                <w:noBreakHyphen/>
                <w:t>15</w:t>
              </w:r>
            </w:hyperlink>
          </w:p>
        </w:tc>
      </w:tr>
      <w:tr w:rsidR="00344085" w14:paraId="3CBDB936" w14:textId="77777777" w:rsidTr="005125C3">
        <w:trPr>
          <w:cantSplit/>
        </w:trPr>
        <w:tc>
          <w:tcPr>
            <w:tcW w:w="1576" w:type="dxa"/>
            <w:tcBorders>
              <w:top w:val="single" w:sz="4" w:space="0" w:color="auto"/>
              <w:bottom w:val="single" w:sz="4" w:space="0" w:color="auto"/>
            </w:tcBorders>
          </w:tcPr>
          <w:p w14:paraId="4CA7592E" w14:textId="77777777" w:rsidR="00344085" w:rsidRDefault="00344085" w:rsidP="005125C3">
            <w:pPr>
              <w:pStyle w:val="EarlierRepubEntries"/>
            </w:pPr>
            <w:r>
              <w:t>R73</w:t>
            </w:r>
            <w:r>
              <w:br/>
              <w:t>1 July 2011</w:t>
            </w:r>
          </w:p>
        </w:tc>
        <w:tc>
          <w:tcPr>
            <w:tcW w:w="1664" w:type="dxa"/>
            <w:tcBorders>
              <w:top w:val="single" w:sz="4" w:space="0" w:color="auto"/>
              <w:bottom w:val="single" w:sz="4" w:space="0" w:color="auto"/>
            </w:tcBorders>
          </w:tcPr>
          <w:p w14:paraId="4B1514F9" w14:textId="77777777" w:rsidR="00344085" w:rsidRDefault="00344085" w:rsidP="005125C3">
            <w:pPr>
              <w:pStyle w:val="EarlierRepubEntries"/>
            </w:pPr>
            <w:r>
              <w:t>1 July 2011–</w:t>
            </w:r>
            <w:r>
              <w:br/>
              <w:t>6 July 2011</w:t>
            </w:r>
          </w:p>
        </w:tc>
        <w:tc>
          <w:tcPr>
            <w:tcW w:w="1800" w:type="dxa"/>
            <w:tcBorders>
              <w:top w:val="single" w:sz="4" w:space="0" w:color="auto"/>
              <w:bottom w:val="single" w:sz="4" w:space="0" w:color="auto"/>
            </w:tcBorders>
          </w:tcPr>
          <w:p w14:paraId="02D27771" w14:textId="50C2A914" w:rsidR="00344085" w:rsidRPr="00CD2DD9" w:rsidRDefault="00D170DC" w:rsidP="005125C3">
            <w:pPr>
              <w:pStyle w:val="EarlierRepubEntries"/>
              <w:rPr>
                <w:rFonts w:cs="Arial"/>
              </w:rPr>
            </w:pPr>
            <w:hyperlink r:id="rId4566"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F3CDB80" w14:textId="000EEA36" w:rsidR="00344085" w:rsidRDefault="00344085" w:rsidP="005125C3">
            <w:pPr>
              <w:pStyle w:val="EarlierRepubEntries"/>
            </w:pPr>
            <w:r>
              <w:t xml:space="preserve">amendments by </w:t>
            </w:r>
            <w:hyperlink r:id="rId4567" w:tooltip="Administrative (One ACT Public Service Miscellaneous Amendments) Act 2011" w:history="1">
              <w:r w:rsidRPr="00C62C6A">
                <w:rPr>
                  <w:rStyle w:val="charCitHyperlinkAbbrev"/>
                </w:rPr>
                <w:t>A2011</w:t>
              </w:r>
              <w:r w:rsidRPr="00C62C6A">
                <w:rPr>
                  <w:rStyle w:val="charCitHyperlinkAbbrev"/>
                </w:rPr>
                <w:noBreakHyphen/>
                <w:t>22</w:t>
              </w:r>
            </w:hyperlink>
          </w:p>
        </w:tc>
      </w:tr>
      <w:tr w:rsidR="00344085" w14:paraId="0F975C8B" w14:textId="77777777" w:rsidTr="005125C3">
        <w:trPr>
          <w:cantSplit/>
        </w:trPr>
        <w:tc>
          <w:tcPr>
            <w:tcW w:w="1576" w:type="dxa"/>
            <w:tcBorders>
              <w:top w:val="single" w:sz="4" w:space="0" w:color="auto"/>
              <w:bottom w:val="single" w:sz="4" w:space="0" w:color="auto"/>
            </w:tcBorders>
          </w:tcPr>
          <w:p w14:paraId="557712D3" w14:textId="77777777" w:rsidR="00344085" w:rsidRDefault="00344085" w:rsidP="005125C3">
            <w:pPr>
              <w:pStyle w:val="EarlierRepubEntries"/>
            </w:pPr>
            <w:r>
              <w:t>R74</w:t>
            </w:r>
            <w:r>
              <w:br/>
              <w:t>7 July 2011</w:t>
            </w:r>
          </w:p>
        </w:tc>
        <w:tc>
          <w:tcPr>
            <w:tcW w:w="1664" w:type="dxa"/>
            <w:tcBorders>
              <w:top w:val="single" w:sz="4" w:space="0" w:color="auto"/>
              <w:bottom w:val="single" w:sz="4" w:space="0" w:color="auto"/>
            </w:tcBorders>
          </w:tcPr>
          <w:p w14:paraId="541A0A0F" w14:textId="77777777" w:rsidR="00344085" w:rsidRDefault="00344085" w:rsidP="005125C3">
            <w:pPr>
              <w:pStyle w:val="EarlierRepubEntries"/>
            </w:pPr>
            <w:r>
              <w:t>7 July 2011–</w:t>
            </w:r>
            <w:r>
              <w:br/>
              <w:t>24 July 2011</w:t>
            </w:r>
          </w:p>
        </w:tc>
        <w:tc>
          <w:tcPr>
            <w:tcW w:w="1800" w:type="dxa"/>
            <w:tcBorders>
              <w:top w:val="single" w:sz="4" w:space="0" w:color="auto"/>
              <w:bottom w:val="single" w:sz="4" w:space="0" w:color="auto"/>
            </w:tcBorders>
          </w:tcPr>
          <w:p w14:paraId="0600C063" w14:textId="29C53F96" w:rsidR="00344085" w:rsidRPr="00CD2DD9" w:rsidRDefault="00D170DC" w:rsidP="005125C3">
            <w:pPr>
              <w:pStyle w:val="EarlierRepubEntries"/>
              <w:rPr>
                <w:rFonts w:cs="Arial"/>
              </w:rPr>
            </w:pPr>
            <w:hyperlink r:id="rId4568"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65E14EC2" w14:textId="2069D955" w:rsidR="00344085" w:rsidRDefault="00344085" w:rsidP="005125C3">
            <w:pPr>
              <w:pStyle w:val="EarlierRepubEntries"/>
            </w:pPr>
            <w:r>
              <w:t xml:space="preserve">amendments by </w:t>
            </w:r>
            <w:hyperlink r:id="rId4569" w:tooltip="Criminal Proceedings Legislation Amendment Act 2011" w:history="1">
              <w:r w:rsidRPr="00C62C6A">
                <w:rPr>
                  <w:rStyle w:val="charCitHyperlinkAbbrev"/>
                </w:rPr>
                <w:t>A2011</w:t>
              </w:r>
              <w:r w:rsidRPr="00C62C6A">
                <w:rPr>
                  <w:rStyle w:val="charCitHyperlinkAbbrev"/>
                </w:rPr>
                <w:noBreakHyphen/>
                <w:t>20</w:t>
              </w:r>
            </w:hyperlink>
          </w:p>
        </w:tc>
      </w:tr>
      <w:tr w:rsidR="00344085" w14:paraId="00F54F40" w14:textId="77777777" w:rsidTr="005125C3">
        <w:trPr>
          <w:cantSplit/>
        </w:trPr>
        <w:tc>
          <w:tcPr>
            <w:tcW w:w="1576" w:type="dxa"/>
            <w:tcBorders>
              <w:top w:val="single" w:sz="4" w:space="0" w:color="auto"/>
              <w:bottom w:val="single" w:sz="4" w:space="0" w:color="auto"/>
            </w:tcBorders>
          </w:tcPr>
          <w:p w14:paraId="3CC601D6" w14:textId="77777777" w:rsidR="00344085" w:rsidRDefault="00344085" w:rsidP="005125C3">
            <w:pPr>
              <w:pStyle w:val="EarlierRepubEntries"/>
            </w:pPr>
            <w:r>
              <w:t>R75</w:t>
            </w:r>
            <w:r>
              <w:br/>
              <w:t>25 July 2011</w:t>
            </w:r>
          </w:p>
        </w:tc>
        <w:tc>
          <w:tcPr>
            <w:tcW w:w="1664" w:type="dxa"/>
            <w:tcBorders>
              <w:top w:val="single" w:sz="4" w:space="0" w:color="auto"/>
              <w:bottom w:val="single" w:sz="4" w:space="0" w:color="auto"/>
            </w:tcBorders>
          </w:tcPr>
          <w:p w14:paraId="13413135" w14:textId="77777777" w:rsidR="00344085" w:rsidRDefault="00344085" w:rsidP="005125C3">
            <w:pPr>
              <w:pStyle w:val="EarlierRepubEntries"/>
            </w:pPr>
            <w:r>
              <w:t>25 July 2011–</w:t>
            </w:r>
            <w:r>
              <w:br/>
              <w:t>23 Nov 2011</w:t>
            </w:r>
          </w:p>
        </w:tc>
        <w:tc>
          <w:tcPr>
            <w:tcW w:w="1800" w:type="dxa"/>
            <w:tcBorders>
              <w:top w:val="single" w:sz="4" w:space="0" w:color="auto"/>
              <w:bottom w:val="single" w:sz="4" w:space="0" w:color="auto"/>
            </w:tcBorders>
          </w:tcPr>
          <w:p w14:paraId="47097626" w14:textId="39D27F86" w:rsidR="00344085" w:rsidRPr="00CD2DD9" w:rsidRDefault="00D170DC" w:rsidP="005125C3">
            <w:pPr>
              <w:pStyle w:val="EarlierRepubEntries"/>
              <w:rPr>
                <w:rFonts w:cs="Arial"/>
              </w:rPr>
            </w:pPr>
            <w:hyperlink r:id="rId4570"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1067CF9" w14:textId="677CB81C" w:rsidR="00344085" w:rsidRDefault="00344085" w:rsidP="005125C3">
            <w:pPr>
              <w:pStyle w:val="EarlierRepubEntries"/>
            </w:pPr>
            <w:r>
              <w:t xml:space="preserve">amendments by </w:t>
            </w:r>
            <w:hyperlink r:id="rId4571" w:tooltip="Courts Legislation Amendment Act 2011" w:history="1">
              <w:r w:rsidRPr="00C62C6A">
                <w:rPr>
                  <w:rStyle w:val="charCitHyperlinkAbbrev"/>
                </w:rPr>
                <w:t>A2011</w:t>
              </w:r>
              <w:r w:rsidRPr="00C62C6A">
                <w:rPr>
                  <w:rStyle w:val="charCitHyperlinkAbbrev"/>
                </w:rPr>
                <w:noBreakHyphen/>
                <w:t>13</w:t>
              </w:r>
            </w:hyperlink>
          </w:p>
        </w:tc>
      </w:tr>
      <w:tr w:rsidR="00344085" w14:paraId="1D015A7C" w14:textId="77777777" w:rsidTr="005125C3">
        <w:trPr>
          <w:cantSplit/>
        </w:trPr>
        <w:tc>
          <w:tcPr>
            <w:tcW w:w="1576" w:type="dxa"/>
            <w:tcBorders>
              <w:top w:val="single" w:sz="4" w:space="0" w:color="auto"/>
              <w:bottom w:val="single" w:sz="4" w:space="0" w:color="auto"/>
            </w:tcBorders>
          </w:tcPr>
          <w:p w14:paraId="5DEE0837" w14:textId="77777777" w:rsidR="00344085" w:rsidRDefault="00344085" w:rsidP="005125C3">
            <w:pPr>
              <w:pStyle w:val="EarlierRepubEntries"/>
            </w:pPr>
            <w:r>
              <w:lastRenderedPageBreak/>
              <w:t>R76</w:t>
            </w:r>
            <w:r>
              <w:br/>
              <w:t>24 Nov 2011</w:t>
            </w:r>
          </w:p>
        </w:tc>
        <w:tc>
          <w:tcPr>
            <w:tcW w:w="1664" w:type="dxa"/>
            <w:tcBorders>
              <w:top w:val="single" w:sz="4" w:space="0" w:color="auto"/>
              <w:bottom w:val="single" w:sz="4" w:space="0" w:color="auto"/>
            </w:tcBorders>
          </w:tcPr>
          <w:p w14:paraId="0FBE0824" w14:textId="77777777" w:rsidR="00344085" w:rsidRDefault="00344085" w:rsidP="005125C3">
            <w:pPr>
              <w:pStyle w:val="EarlierRepubEntries"/>
            </w:pPr>
            <w:r>
              <w:t>24 Nov 2011–</w:t>
            </w:r>
            <w:r>
              <w:br/>
              <w:t>11 Dec 2011</w:t>
            </w:r>
          </w:p>
        </w:tc>
        <w:tc>
          <w:tcPr>
            <w:tcW w:w="1800" w:type="dxa"/>
            <w:tcBorders>
              <w:top w:val="single" w:sz="4" w:space="0" w:color="auto"/>
              <w:bottom w:val="single" w:sz="4" w:space="0" w:color="auto"/>
            </w:tcBorders>
          </w:tcPr>
          <w:p w14:paraId="084B0A13" w14:textId="161889C3" w:rsidR="00344085" w:rsidRPr="00CD2DD9" w:rsidRDefault="00D170DC" w:rsidP="005125C3">
            <w:pPr>
              <w:pStyle w:val="EarlierRepubEntries"/>
              <w:rPr>
                <w:rFonts w:cs="Arial"/>
              </w:rPr>
            </w:pPr>
            <w:hyperlink r:id="rId4572" w:tooltip="Crimes (Penalties) Amendment Act 2011" w:history="1">
              <w:r w:rsidR="00344085" w:rsidRPr="00C62C6A">
                <w:rPr>
                  <w:rStyle w:val="charCitHyperlinkAbbrev"/>
                </w:rPr>
                <w:t>A2011</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41CE28D5" w14:textId="62CC5F2E" w:rsidR="00344085" w:rsidRDefault="00344085" w:rsidP="005125C3">
            <w:pPr>
              <w:pStyle w:val="EarlierRepubEntries"/>
            </w:pPr>
            <w:r>
              <w:t xml:space="preserve">amendments by </w:t>
            </w:r>
            <w:hyperlink r:id="rId4573" w:tooltip="Crimes (Penalties) Amendment Act 2011" w:history="1">
              <w:r w:rsidRPr="00C62C6A">
                <w:rPr>
                  <w:rStyle w:val="charCitHyperlinkAbbrev"/>
                </w:rPr>
                <w:t>A2011</w:t>
              </w:r>
              <w:r w:rsidRPr="00C62C6A">
                <w:rPr>
                  <w:rStyle w:val="charCitHyperlinkAbbrev"/>
                </w:rPr>
                <w:noBreakHyphen/>
                <w:t>50</w:t>
              </w:r>
            </w:hyperlink>
          </w:p>
        </w:tc>
      </w:tr>
      <w:tr w:rsidR="00344085" w14:paraId="6F09D449" w14:textId="77777777" w:rsidTr="005125C3">
        <w:trPr>
          <w:cantSplit/>
        </w:trPr>
        <w:tc>
          <w:tcPr>
            <w:tcW w:w="1576" w:type="dxa"/>
            <w:tcBorders>
              <w:top w:val="single" w:sz="4" w:space="0" w:color="auto"/>
              <w:bottom w:val="single" w:sz="4" w:space="0" w:color="auto"/>
            </w:tcBorders>
          </w:tcPr>
          <w:p w14:paraId="57F8F820" w14:textId="77777777" w:rsidR="00344085" w:rsidRDefault="00344085" w:rsidP="005125C3">
            <w:pPr>
              <w:pStyle w:val="EarlierRepubEntries"/>
            </w:pPr>
            <w:r>
              <w:t>R77</w:t>
            </w:r>
            <w:r>
              <w:br/>
              <w:t>12 Dec 2011</w:t>
            </w:r>
          </w:p>
        </w:tc>
        <w:tc>
          <w:tcPr>
            <w:tcW w:w="1664" w:type="dxa"/>
            <w:tcBorders>
              <w:top w:val="single" w:sz="4" w:space="0" w:color="auto"/>
              <w:bottom w:val="single" w:sz="4" w:space="0" w:color="auto"/>
            </w:tcBorders>
          </w:tcPr>
          <w:p w14:paraId="0553BC7E" w14:textId="77777777" w:rsidR="00344085" w:rsidRDefault="00344085" w:rsidP="005125C3">
            <w:pPr>
              <w:pStyle w:val="EarlierRepubEntries"/>
            </w:pPr>
            <w:r>
              <w:t>12 Dec 2011–</w:t>
            </w:r>
            <w:r>
              <w:br/>
              <w:t>31 Dec 2011</w:t>
            </w:r>
          </w:p>
        </w:tc>
        <w:tc>
          <w:tcPr>
            <w:tcW w:w="1800" w:type="dxa"/>
            <w:tcBorders>
              <w:top w:val="single" w:sz="4" w:space="0" w:color="auto"/>
              <w:bottom w:val="single" w:sz="4" w:space="0" w:color="auto"/>
            </w:tcBorders>
          </w:tcPr>
          <w:p w14:paraId="7872F195" w14:textId="350490EE" w:rsidR="00344085" w:rsidRPr="00CD2DD9" w:rsidRDefault="00D170DC" w:rsidP="005125C3">
            <w:pPr>
              <w:pStyle w:val="EarlierRepubEntries"/>
              <w:rPr>
                <w:rFonts w:cs="Arial"/>
              </w:rPr>
            </w:pPr>
            <w:hyperlink r:id="rId4574" w:tooltip="Statute Law Amendment Act 2011 (No 3)" w:history="1">
              <w:r w:rsidR="00344085" w:rsidRPr="00C62C6A">
                <w:rPr>
                  <w:rStyle w:val="charCitHyperlinkAbbrev"/>
                </w:rPr>
                <w:t>A2011</w:t>
              </w:r>
              <w:r w:rsidR="00344085" w:rsidRPr="00C62C6A">
                <w:rPr>
                  <w:rStyle w:val="charCitHyperlinkAbbrev"/>
                </w:rPr>
                <w:noBreakHyphen/>
                <w:t>52</w:t>
              </w:r>
            </w:hyperlink>
          </w:p>
        </w:tc>
        <w:tc>
          <w:tcPr>
            <w:tcW w:w="1560" w:type="dxa"/>
            <w:tcBorders>
              <w:top w:val="single" w:sz="4" w:space="0" w:color="auto"/>
              <w:bottom w:val="single" w:sz="4" w:space="0" w:color="auto"/>
            </w:tcBorders>
          </w:tcPr>
          <w:p w14:paraId="6CAAC9BA" w14:textId="1D5529BC" w:rsidR="00344085" w:rsidRDefault="00344085" w:rsidP="005125C3">
            <w:pPr>
              <w:pStyle w:val="EarlierRepubEntries"/>
            </w:pPr>
            <w:r>
              <w:t xml:space="preserve">amendments by </w:t>
            </w:r>
            <w:hyperlink r:id="rId4575" w:tooltip="Statute Law Amendment Act 2011 (No 3)" w:history="1">
              <w:r w:rsidRPr="00C62C6A">
                <w:rPr>
                  <w:rStyle w:val="charCitHyperlinkAbbrev"/>
                </w:rPr>
                <w:t>A2011</w:t>
              </w:r>
              <w:r w:rsidRPr="00C62C6A">
                <w:rPr>
                  <w:rStyle w:val="charCitHyperlinkAbbrev"/>
                </w:rPr>
                <w:noBreakHyphen/>
                <w:t>52</w:t>
              </w:r>
            </w:hyperlink>
          </w:p>
        </w:tc>
      </w:tr>
      <w:tr w:rsidR="00344085" w14:paraId="0425D078" w14:textId="77777777" w:rsidTr="005125C3">
        <w:trPr>
          <w:cantSplit/>
        </w:trPr>
        <w:tc>
          <w:tcPr>
            <w:tcW w:w="1576" w:type="dxa"/>
            <w:tcBorders>
              <w:top w:val="single" w:sz="4" w:space="0" w:color="auto"/>
              <w:bottom w:val="single" w:sz="4" w:space="0" w:color="auto"/>
            </w:tcBorders>
          </w:tcPr>
          <w:p w14:paraId="6721EE20" w14:textId="77777777" w:rsidR="00344085" w:rsidRDefault="00344085" w:rsidP="005125C3">
            <w:pPr>
              <w:pStyle w:val="EarlierRepubEntries"/>
            </w:pPr>
            <w:r>
              <w:t>R78*</w:t>
            </w:r>
            <w:r>
              <w:br/>
              <w:t>1 Jan 2012</w:t>
            </w:r>
          </w:p>
        </w:tc>
        <w:tc>
          <w:tcPr>
            <w:tcW w:w="1664" w:type="dxa"/>
            <w:tcBorders>
              <w:top w:val="single" w:sz="4" w:space="0" w:color="auto"/>
              <w:bottom w:val="single" w:sz="4" w:space="0" w:color="auto"/>
            </w:tcBorders>
          </w:tcPr>
          <w:p w14:paraId="1BB93A56" w14:textId="77777777" w:rsidR="00344085" w:rsidRDefault="00344085" w:rsidP="005125C3">
            <w:pPr>
              <w:pStyle w:val="EarlierRepubEntries"/>
            </w:pPr>
            <w:r>
              <w:t>1 Jan 2012–</w:t>
            </w:r>
            <w:r>
              <w:br/>
              <w:t>29 Feb 2012</w:t>
            </w:r>
          </w:p>
        </w:tc>
        <w:tc>
          <w:tcPr>
            <w:tcW w:w="1800" w:type="dxa"/>
            <w:tcBorders>
              <w:top w:val="single" w:sz="4" w:space="0" w:color="auto"/>
              <w:bottom w:val="single" w:sz="4" w:space="0" w:color="auto"/>
            </w:tcBorders>
          </w:tcPr>
          <w:p w14:paraId="2BFFC09F" w14:textId="0A5C194B" w:rsidR="00344085" w:rsidRPr="00CD2DD9" w:rsidRDefault="00D170DC" w:rsidP="005125C3">
            <w:pPr>
              <w:pStyle w:val="EarlierRepubEntries"/>
              <w:rPr>
                <w:rFonts w:cs="Arial"/>
              </w:rPr>
            </w:pPr>
            <w:hyperlink r:id="rId4576"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0D8D6344" w14:textId="470EA996" w:rsidR="00344085" w:rsidRDefault="00344085" w:rsidP="005125C3">
            <w:pPr>
              <w:pStyle w:val="EarlierRepubEntries"/>
            </w:pPr>
            <w:r>
              <w:t xml:space="preserve">amendments by </w:t>
            </w:r>
            <w:hyperlink r:id="rId4577" w:tooltip="Work Health and Safety (Consequential Amendments) Act 2011" w:history="1">
              <w:r w:rsidRPr="00C62C6A">
                <w:rPr>
                  <w:rStyle w:val="charCitHyperlinkAbbrev"/>
                </w:rPr>
                <w:t>A2011</w:t>
              </w:r>
              <w:r w:rsidRPr="00C62C6A">
                <w:rPr>
                  <w:rStyle w:val="charCitHyperlinkAbbrev"/>
                </w:rPr>
                <w:noBreakHyphen/>
                <w:t>55</w:t>
              </w:r>
            </w:hyperlink>
          </w:p>
        </w:tc>
      </w:tr>
      <w:tr w:rsidR="00344085" w14:paraId="378246F8" w14:textId="77777777" w:rsidTr="005125C3">
        <w:trPr>
          <w:cantSplit/>
        </w:trPr>
        <w:tc>
          <w:tcPr>
            <w:tcW w:w="1576" w:type="dxa"/>
            <w:tcBorders>
              <w:top w:val="single" w:sz="4" w:space="0" w:color="auto"/>
              <w:bottom w:val="single" w:sz="4" w:space="0" w:color="auto"/>
            </w:tcBorders>
          </w:tcPr>
          <w:p w14:paraId="39BB37E1" w14:textId="77777777" w:rsidR="00344085" w:rsidRDefault="00344085" w:rsidP="005125C3">
            <w:pPr>
              <w:pStyle w:val="EarlierRepubEntries"/>
            </w:pPr>
            <w:r>
              <w:t>R79</w:t>
            </w:r>
            <w:r>
              <w:br/>
              <w:t>1 Mar 2012</w:t>
            </w:r>
          </w:p>
        </w:tc>
        <w:tc>
          <w:tcPr>
            <w:tcW w:w="1664" w:type="dxa"/>
            <w:tcBorders>
              <w:top w:val="single" w:sz="4" w:space="0" w:color="auto"/>
              <w:bottom w:val="single" w:sz="4" w:space="0" w:color="auto"/>
            </w:tcBorders>
          </w:tcPr>
          <w:p w14:paraId="5E5B73A0" w14:textId="77777777" w:rsidR="00344085" w:rsidRDefault="00344085" w:rsidP="005125C3">
            <w:pPr>
              <w:pStyle w:val="EarlierRepubEntries"/>
            </w:pPr>
            <w:r>
              <w:t>1 Mar 2012–</w:t>
            </w:r>
            <w:r>
              <w:br/>
              <w:t>25 July 2012</w:t>
            </w:r>
          </w:p>
        </w:tc>
        <w:tc>
          <w:tcPr>
            <w:tcW w:w="1800" w:type="dxa"/>
            <w:tcBorders>
              <w:top w:val="single" w:sz="4" w:space="0" w:color="auto"/>
              <w:bottom w:val="single" w:sz="4" w:space="0" w:color="auto"/>
            </w:tcBorders>
          </w:tcPr>
          <w:p w14:paraId="756FA680" w14:textId="6BD6AAB8" w:rsidR="00344085" w:rsidRPr="00CD2DD9" w:rsidRDefault="00D170DC" w:rsidP="005125C3">
            <w:pPr>
              <w:pStyle w:val="EarlierRepubEntries"/>
              <w:rPr>
                <w:rFonts w:cs="Arial"/>
              </w:rPr>
            </w:pPr>
            <w:hyperlink r:id="rId4578"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5753737C" w14:textId="78026943" w:rsidR="00344085" w:rsidRDefault="00344085" w:rsidP="005125C3">
            <w:pPr>
              <w:pStyle w:val="EarlierRepubEntries"/>
            </w:pPr>
            <w:r>
              <w:t xml:space="preserve">amendments by </w:t>
            </w:r>
            <w:hyperlink r:id="rId4579" w:tooltip="Evidence (Consequential Amendments) Act 2011" w:history="1">
              <w:r w:rsidRPr="00C62C6A">
                <w:rPr>
                  <w:rStyle w:val="charCitHyperlinkAbbrev"/>
                </w:rPr>
                <w:t>A2011</w:t>
              </w:r>
              <w:r w:rsidRPr="00C62C6A">
                <w:rPr>
                  <w:rStyle w:val="charCitHyperlinkAbbrev"/>
                </w:rPr>
                <w:noBreakHyphen/>
                <w:t>48</w:t>
              </w:r>
            </w:hyperlink>
          </w:p>
        </w:tc>
      </w:tr>
      <w:tr w:rsidR="00344085" w14:paraId="1ED822D4" w14:textId="77777777" w:rsidTr="005125C3">
        <w:trPr>
          <w:cantSplit/>
        </w:trPr>
        <w:tc>
          <w:tcPr>
            <w:tcW w:w="1576" w:type="dxa"/>
            <w:tcBorders>
              <w:top w:val="single" w:sz="4" w:space="0" w:color="auto"/>
              <w:bottom w:val="single" w:sz="4" w:space="0" w:color="auto"/>
            </w:tcBorders>
          </w:tcPr>
          <w:p w14:paraId="1BE979A7" w14:textId="77777777" w:rsidR="00344085" w:rsidRDefault="00344085" w:rsidP="005125C3">
            <w:pPr>
              <w:pStyle w:val="EarlierRepubEntries"/>
            </w:pPr>
            <w:r>
              <w:t>R80</w:t>
            </w:r>
            <w:r>
              <w:br/>
              <w:t>26 July 2012</w:t>
            </w:r>
          </w:p>
        </w:tc>
        <w:tc>
          <w:tcPr>
            <w:tcW w:w="1664" w:type="dxa"/>
            <w:tcBorders>
              <w:top w:val="single" w:sz="4" w:space="0" w:color="auto"/>
              <w:bottom w:val="single" w:sz="4" w:space="0" w:color="auto"/>
            </w:tcBorders>
          </w:tcPr>
          <w:p w14:paraId="66ECC22C" w14:textId="77777777" w:rsidR="00344085" w:rsidRDefault="00344085" w:rsidP="005125C3">
            <w:pPr>
              <w:pStyle w:val="EarlierRepubEntries"/>
            </w:pPr>
            <w:r>
              <w:t>26 July 2012–</w:t>
            </w:r>
            <w:r>
              <w:br/>
              <w:t>10 Sept 2012</w:t>
            </w:r>
          </w:p>
        </w:tc>
        <w:tc>
          <w:tcPr>
            <w:tcW w:w="1800" w:type="dxa"/>
            <w:tcBorders>
              <w:top w:val="single" w:sz="4" w:space="0" w:color="auto"/>
              <w:bottom w:val="single" w:sz="4" w:space="0" w:color="auto"/>
            </w:tcBorders>
          </w:tcPr>
          <w:p w14:paraId="23E20F44" w14:textId="377C8CA0" w:rsidR="00344085" w:rsidRPr="00CD2DD9" w:rsidRDefault="00D170DC" w:rsidP="005125C3">
            <w:pPr>
              <w:pStyle w:val="EarlierRepubEntries"/>
              <w:rPr>
                <w:rFonts w:cs="Arial"/>
              </w:rPr>
            </w:pPr>
            <w:hyperlink r:id="rId4580"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32707227" w14:textId="77777777" w:rsidR="00344085" w:rsidRDefault="00344085" w:rsidP="005125C3">
            <w:pPr>
              <w:pStyle w:val="EarlierRepubEntries"/>
            </w:pPr>
            <w:r>
              <w:t>expiry of transitional provision (pt 31)</w:t>
            </w:r>
          </w:p>
        </w:tc>
      </w:tr>
      <w:tr w:rsidR="00344085" w14:paraId="67B52357" w14:textId="77777777" w:rsidTr="005125C3">
        <w:trPr>
          <w:cantSplit/>
        </w:trPr>
        <w:tc>
          <w:tcPr>
            <w:tcW w:w="1576" w:type="dxa"/>
            <w:tcBorders>
              <w:top w:val="single" w:sz="4" w:space="0" w:color="auto"/>
              <w:bottom w:val="single" w:sz="4" w:space="0" w:color="auto"/>
            </w:tcBorders>
          </w:tcPr>
          <w:p w14:paraId="64BCDEA1" w14:textId="77777777" w:rsidR="00344085" w:rsidRDefault="00344085" w:rsidP="005125C3">
            <w:pPr>
              <w:pStyle w:val="EarlierRepubEntries"/>
            </w:pPr>
            <w:r>
              <w:t>R81</w:t>
            </w:r>
            <w:r>
              <w:br/>
              <w:t>11 Sept 2012</w:t>
            </w:r>
          </w:p>
        </w:tc>
        <w:tc>
          <w:tcPr>
            <w:tcW w:w="1664" w:type="dxa"/>
            <w:tcBorders>
              <w:top w:val="single" w:sz="4" w:space="0" w:color="auto"/>
              <w:bottom w:val="single" w:sz="4" w:space="0" w:color="auto"/>
            </w:tcBorders>
          </w:tcPr>
          <w:p w14:paraId="3CB5A87F" w14:textId="77777777" w:rsidR="00344085" w:rsidRDefault="00344085" w:rsidP="005125C3">
            <w:pPr>
              <w:pStyle w:val="EarlierRepubEntries"/>
            </w:pPr>
            <w:r>
              <w:t>11 Sept 2012–</w:t>
            </w:r>
            <w:r>
              <w:br/>
              <w:t>3 Apr 2013</w:t>
            </w:r>
          </w:p>
        </w:tc>
        <w:tc>
          <w:tcPr>
            <w:tcW w:w="1800" w:type="dxa"/>
            <w:tcBorders>
              <w:top w:val="single" w:sz="4" w:space="0" w:color="auto"/>
              <w:bottom w:val="single" w:sz="4" w:space="0" w:color="auto"/>
            </w:tcBorders>
          </w:tcPr>
          <w:p w14:paraId="200DDA18" w14:textId="648F24FB" w:rsidR="00344085" w:rsidRDefault="00D170DC" w:rsidP="005125C3">
            <w:pPr>
              <w:pStyle w:val="EarlierRepubEntries"/>
            </w:pPr>
            <w:hyperlink r:id="rId4581" w:tooltip="Civil Unions Act 2012" w:history="1">
              <w:r w:rsidR="00344085" w:rsidRPr="00682C22">
                <w:rPr>
                  <w:rStyle w:val="charCitHyperlinkAbbrev"/>
                </w:rPr>
                <w:t>A2012</w:t>
              </w:r>
              <w:r w:rsidR="00344085" w:rsidRPr="00682C22">
                <w:rPr>
                  <w:rStyle w:val="charCitHyperlinkAbbrev"/>
                </w:rPr>
                <w:noBreakHyphen/>
                <w:t>40</w:t>
              </w:r>
            </w:hyperlink>
          </w:p>
        </w:tc>
        <w:tc>
          <w:tcPr>
            <w:tcW w:w="1560" w:type="dxa"/>
            <w:tcBorders>
              <w:top w:val="single" w:sz="4" w:space="0" w:color="auto"/>
              <w:bottom w:val="single" w:sz="4" w:space="0" w:color="auto"/>
            </w:tcBorders>
          </w:tcPr>
          <w:p w14:paraId="4E7488E9" w14:textId="7C34669C" w:rsidR="00344085" w:rsidRDefault="00344085" w:rsidP="005125C3">
            <w:pPr>
              <w:pStyle w:val="EarlierRepubEntries"/>
            </w:pPr>
            <w:r>
              <w:t xml:space="preserve">amendments by </w:t>
            </w:r>
            <w:hyperlink r:id="rId4582" w:tooltip="Civil Unions Act 2012" w:history="1">
              <w:r w:rsidRPr="00682C22">
                <w:rPr>
                  <w:rStyle w:val="charCitHyperlinkAbbrev"/>
                </w:rPr>
                <w:t>A2012</w:t>
              </w:r>
              <w:r w:rsidRPr="00682C22">
                <w:rPr>
                  <w:rStyle w:val="charCitHyperlinkAbbrev"/>
                </w:rPr>
                <w:noBreakHyphen/>
                <w:t>40</w:t>
              </w:r>
            </w:hyperlink>
          </w:p>
        </w:tc>
      </w:tr>
      <w:tr w:rsidR="00344085" w14:paraId="244D5138" w14:textId="77777777" w:rsidTr="005125C3">
        <w:trPr>
          <w:cantSplit/>
        </w:trPr>
        <w:tc>
          <w:tcPr>
            <w:tcW w:w="1576" w:type="dxa"/>
            <w:tcBorders>
              <w:top w:val="single" w:sz="4" w:space="0" w:color="auto"/>
              <w:bottom w:val="single" w:sz="4" w:space="0" w:color="auto"/>
            </w:tcBorders>
          </w:tcPr>
          <w:p w14:paraId="2B19B280" w14:textId="77777777" w:rsidR="00344085" w:rsidRDefault="00344085" w:rsidP="005125C3">
            <w:pPr>
              <w:pStyle w:val="EarlierRepubEntries"/>
            </w:pPr>
            <w:r>
              <w:t>R82</w:t>
            </w:r>
            <w:r>
              <w:br/>
              <w:t>4 Apr 2013</w:t>
            </w:r>
          </w:p>
        </w:tc>
        <w:tc>
          <w:tcPr>
            <w:tcW w:w="1664" w:type="dxa"/>
            <w:tcBorders>
              <w:top w:val="single" w:sz="4" w:space="0" w:color="auto"/>
              <w:bottom w:val="single" w:sz="4" w:space="0" w:color="auto"/>
            </w:tcBorders>
          </w:tcPr>
          <w:p w14:paraId="13E18F93" w14:textId="77777777" w:rsidR="00344085" w:rsidRDefault="00344085" w:rsidP="005125C3">
            <w:pPr>
              <w:pStyle w:val="EarlierRepubEntries"/>
            </w:pPr>
            <w:r>
              <w:t>4 Apr 2013–</w:t>
            </w:r>
            <w:r>
              <w:br/>
              <w:t>23 Apr 2013</w:t>
            </w:r>
          </w:p>
        </w:tc>
        <w:tc>
          <w:tcPr>
            <w:tcW w:w="1800" w:type="dxa"/>
            <w:tcBorders>
              <w:top w:val="single" w:sz="4" w:space="0" w:color="auto"/>
              <w:bottom w:val="single" w:sz="4" w:space="0" w:color="auto"/>
            </w:tcBorders>
          </w:tcPr>
          <w:p w14:paraId="4F4DC149" w14:textId="2BA17E80" w:rsidR="00344085" w:rsidRDefault="00D170DC" w:rsidP="005125C3">
            <w:pPr>
              <w:pStyle w:val="EarlierRepubEntries"/>
            </w:pPr>
            <w:hyperlink r:id="rId4583" w:tooltip="Justice and Community Safety Legislation Amendment Act 2013 (No 2)" w:history="1">
              <w:r w:rsidR="00344085">
                <w:rPr>
                  <w:rStyle w:val="charCitHyperlinkAbbrev"/>
                </w:rPr>
                <w:t>A2013</w:t>
              </w:r>
              <w:r w:rsidR="00344085">
                <w:rPr>
                  <w:rStyle w:val="charCitHyperlinkAbbrev"/>
                </w:rPr>
                <w:noBreakHyphen/>
                <w:t>11</w:t>
              </w:r>
            </w:hyperlink>
          </w:p>
        </w:tc>
        <w:tc>
          <w:tcPr>
            <w:tcW w:w="1560" w:type="dxa"/>
            <w:tcBorders>
              <w:top w:val="single" w:sz="4" w:space="0" w:color="auto"/>
              <w:bottom w:val="single" w:sz="4" w:space="0" w:color="auto"/>
            </w:tcBorders>
          </w:tcPr>
          <w:p w14:paraId="74FCE0E9" w14:textId="33576CF2" w:rsidR="00344085" w:rsidRDefault="00344085" w:rsidP="005125C3">
            <w:pPr>
              <w:pStyle w:val="EarlierRepubEntries"/>
            </w:pPr>
            <w:r>
              <w:t xml:space="preserve">amendments by </w:t>
            </w:r>
            <w:hyperlink r:id="rId4584" w:tooltip="Justice and Community Safety Legislation Amendment Act 2013 (No 2)" w:history="1">
              <w:r w:rsidRPr="000C4EDF">
                <w:rPr>
                  <w:rStyle w:val="charCitHyperlinkAbbrev"/>
                </w:rPr>
                <w:t>A2013-11</w:t>
              </w:r>
            </w:hyperlink>
          </w:p>
        </w:tc>
      </w:tr>
      <w:tr w:rsidR="00344085" w14:paraId="3E53D2F2" w14:textId="77777777" w:rsidTr="005125C3">
        <w:trPr>
          <w:cantSplit/>
        </w:trPr>
        <w:tc>
          <w:tcPr>
            <w:tcW w:w="1576" w:type="dxa"/>
            <w:tcBorders>
              <w:top w:val="single" w:sz="4" w:space="0" w:color="auto"/>
              <w:bottom w:val="single" w:sz="4" w:space="0" w:color="auto"/>
            </w:tcBorders>
          </w:tcPr>
          <w:p w14:paraId="45318D83" w14:textId="77777777" w:rsidR="00344085" w:rsidRDefault="00344085" w:rsidP="005125C3">
            <w:pPr>
              <w:pStyle w:val="EarlierRepubEntries"/>
            </w:pPr>
            <w:r>
              <w:t>R83</w:t>
            </w:r>
            <w:r>
              <w:br/>
              <w:t>24 Apr 2013</w:t>
            </w:r>
          </w:p>
        </w:tc>
        <w:tc>
          <w:tcPr>
            <w:tcW w:w="1664" w:type="dxa"/>
            <w:tcBorders>
              <w:top w:val="single" w:sz="4" w:space="0" w:color="auto"/>
              <w:bottom w:val="single" w:sz="4" w:space="0" w:color="auto"/>
            </w:tcBorders>
          </w:tcPr>
          <w:p w14:paraId="190EAEF6" w14:textId="77777777" w:rsidR="00344085" w:rsidRDefault="00344085" w:rsidP="005125C3">
            <w:pPr>
              <w:pStyle w:val="EarlierRepubEntries"/>
            </w:pPr>
            <w:r>
              <w:t>24 Apr 2013–</w:t>
            </w:r>
            <w:r>
              <w:br/>
              <w:t>30 June 2013</w:t>
            </w:r>
          </w:p>
        </w:tc>
        <w:tc>
          <w:tcPr>
            <w:tcW w:w="1800" w:type="dxa"/>
            <w:tcBorders>
              <w:top w:val="single" w:sz="4" w:space="0" w:color="auto"/>
              <w:bottom w:val="single" w:sz="4" w:space="0" w:color="auto"/>
            </w:tcBorders>
          </w:tcPr>
          <w:p w14:paraId="635ADB12" w14:textId="3389DFFA" w:rsidR="00344085" w:rsidRDefault="00D170DC" w:rsidP="005125C3">
            <w:pPr>
              <w:pStyle w:val="EarlierRepubEntries"/>
            </w:pPr>
            <w:hyperlink r:id="rId4585"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2F933B39" w14:textId="15DFCFB1" w:rsidR="00344085" w:rsidRDefault="00344085" w:rsidP="005125C3">
            <w:pPr>
              <w:pStyle w:val="EarlierRepubEntries"/>
            </w:pPr>
            <w:r>
              <w:t xml:space="preserve">amendments by </w:t>
            </w:r>
            <w:hyperlink r:id="rId4586" w:tooltip="Crimes Legislation Amendment Act 2013" w:history="1">
              <w:r w:rsidRPr="000C1444">
                <w:rPr>
                  <w:rStyle w:val="charCitHyperlinkAbbrev"/>
                </w:rPr>
                <w:t>A2013-12</w:t>
              </w:r>
            </w:hyperlink>
          </w:p>
        </w:tc>
      </w:tr>
      <w:tr w:rsidR="00344085" w14:paraId="3247865D" w14:textId="77777777" w:rsidTr="005125C3">
        <w:trPr>
          <w:cantSplit/>
        </w:trPr>
        <w:tc>
          <w:tcPr>
            <w:tcW w:w="1576" w:type="dxa"/>
            <w:tcBorders>
              <w:top w:val="single" w:sz="4" w:space="0" w:color="auto"/>
              <w:bottom w:val="single" w:sz="4" w:space="0" w:color="auto"/>
            </w:tcBorders>
          </w:tcPr>
          <w:p w14:paraId="30D07491" w14:textId="77777777" w:rsidR="00344085" w:rsidRDefault="00344085" w:rsidP="005125C3">
            <w:pPr>
              <w:pStyle w:val="EarlierRepubEntries"/>
            </w:pPr>
            <w:r>
              <w:t>R84*</w:t>
            </w:r>
            <w:r>
              <w:br/>
              <w:t>1 July 2013</w:t>
            </w:r>
          </w:p>
        </w:tc>
        <w:tc>
          <w:tcPr>
            <w:tcW w:w="1664" w:type="dxa"/>
            <w:tcBorders>
              <w:top w:val="single" w:sz="4" w:space="0" w:color="auto"/>
              <w:bottom w:val="single" w:sz="4" w:space="0" w:color="auto"/>
            </w:tcBorders>
          </w:tcPr>
          <w:p w14:paraId="4814B2AC" w14:textId="77777777" w:rsidR="00344085" w:rsidRDefault="00344085" w:rsidP="005125C3">
            <w:pPr>
              <w:pStyle w:val="EarlierRepubEntries"/>
            </w:pPr>
            <w:r>
              <w:t>1 July 2013–</w:t>
            </w:r>
            <w:r>
              <w:br/>
              <w:t>6 Nov 2013</w:t>
            </w:r>
          </w:p>
        </w:tc>
        <w:tc>
          <w:tcPr>
            <w:tcW w:w="1800" w:type="dxa"/>
            <w:tcBorders>
              <w:top w:val="single" w:sz="4" w:space="0" w:color="auto"/>
              <w:bottom w:val="single" w:sz="4" w:space="0" w:color="auto"/>
            </w:tcBorders>
          </w:tcPr>
          <w:p w14:paraId="5D173BB6" w14:textId="2467203A" w:rsidR="00344085" w:rsidRDefault="00D170DC" w:rsidP="005125C3">
            <w:pPr>
              <w:pStyle w:val="EarlierRepubEntries"/>
            </w:pPr>
            <w:hyperlink r:id="rId4587"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5F5A9D0B" w14:textId="37823315" w:rsidR="00344085" w:rsidRDefault="00344085" w:rsidP="005125C3">
            <w:pPr>
              <w:pStyle w:val="EarlierRepubEntries"/>
            </w:pPr>
            <w:r>
              <w:t xml:space="preserve">amendments by </w:t>
            </w:r>
            <w:hyperlink r:id="rId4588" w:tooltip="Public Unleased Land Act 2013" w:history="1">
              <w:r>
                <w:rPr>
                  <w:rStyle w:val="charCitHyperlinkAbbrev"/>
                </w:rPr>
                <w:t>A2013</w:t>
              </w:r>
              <w:r>
                <w:rPr>
                  <w:rStyle w:val="charCitHyperlinkAbbrev"/>
                </w:rPr>
                <w:noBreakHyphen/>
                <w:t>3</w:t>
              </w:r>
            </w:hyperlink>
          </w:p>
        </w:tc>
      </w:tr>
      <w:tr w:rsidR="00344085" w14:paraId="74582B35" w14:textId="77777777" w:rsidTr="005125C3">
        <w:trPr>
          <w:cantSplit/>
        </w:trPr>
        <w:tc>
          <w:tcPr>
            <w:tcW w:w="1576" w:type="dxa"/>
            <w:tcBorders>
              <w:top w:val="single" w:sz="4" w:space="0" w:color="auto"/>
              <w:bottom w:val="single" w:sz="4" w:space="0" w:color="auto"/>
            </w:tcBorders>
          </w:tcPr>
          <w:p w14:paraId="7CFA6FAE" w14:textId="77777777" w:rsidR="00344085" w:rsidRDefault="00344085" w:rsidP="005125C3">
            <w:pPr>
              <w:pStyle w:val="EarlierRepubEntries"/>
            </w:pPr>
            <w:r>
              <w:t>R85</w:t>
            </w:r>
            <w:r>
              <w:br/>
              <w:t>7 Nov 2013</w:t>
            </w:r>
          </w:p>
        </w:tc>
        <w:tc>
          <w:tcPr>
            <w:tcW w:w="1664" w:type="dxa"/>
            <w:tcBorders>
              <w:top w:val="single" w:sz="4" w:space="0" w:color="auto"/>
              <w:bottom w:val="single" w:sz="4" w:space="0" w:color="auto"/>
            </w:tcBorders>
          </w:tcPr>
          <w:p w14:paraId="2E9B5482"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805C117" w14:textId="109B476D" w:rsidR="00344085" w:rsidRDefault="00D170DC" w:rsidP="005125C3">
            <w:pPr>
              <w:pStyle w:val="EarlierRepubEntries"/>
            </w:pPr>
            <w:hyperlink r:id="rId4589" w:tooltip="Marriage Equality (Same Sex) Act 2013" w:history="1">
              <w:r w:rsidR="00344085">
                <w:rPr>
                  <w:rStyle w:val="charCitHyperlinkAbbrev"/>
                </w:rPr>
                <w:t>A2013</w:t>
              </w:r>
              <w:r w:rsidR="00344085">
                <w:rPr>
                  <w:rStyle w:val="charCitHyperlinkAbbrev"/>
                </w:rPr>
                <w:noBreakHyphen/>
                <w:t>39</w:t>
              </w:r>
            </w:hyperlink>
            <w:r w:rsidR="00344085">
              <w:t xml:space="preserve"> (never effective)</w:t>
            </w:r>
          </w:p>
        </w:tc>
        <w:tc>
          <w:tcPr>
            <w:tcW w:w="1560" w:type="dxa"/>
            <w:tcBorders>
              <w:top w:val="single" w:sz="4" w:space="0" w:color="auto"/>
              <w:bottom w:val="single" w:sz="4" w:space="0" w:color="auto"/>
            </w:tcBorders>
          </w:tcPr>
          <w:p w14:paraId="2FCD5C3C" w14:textId="6AC628E2" w:rsidR="00344085" w:rsidRDefault="00344085" w:rsidP="005125C3">
            <w:pPr>
              <w:pStyle w:val="EarlierRepubEntries"/>
            </w:pPr>
            <w:r>
              <w:t xml:space="preserve">amendments by </w:t>
            </w:r>
            <w:hyperlink r:id="rId4590" w:tooltip="Marriage Equality (Same Sex) Act 2013" w:history="1">
              <w:r>
                <w:rPr>
                  <w:rStyle w:val="charCitHyperlinkAbbrev"/>
                </w:rPr>
                <w:t>A2013</w:t>
              </w:r>
              <w:r>
                <w:rPr>
                  <w:rStyle w:val="charCitHyperlinkAbbrev"/>
                </w:rPr>
                <w:noBreakHyphen/>
                <w:t>39</w:t>
              </w:r>
            </w:hyperlink>
          </w:p>
        </w:tc>
      </w:tr>
      <w:tr w:rsidR="00344085" w14:paraId="7C957D4B" w14:textId="77777777" w:rsidTr="005125C3">
        <w:trPr>
          <w:cantSplit/>
        </w:trPr>
        <w:tc>
          <w:tcPr>
            <w:tcW w:w="1576" w:type="dxa"/>
            <w:tcBorders>
              <w:top w:val="single" w:sz="4" w:space="0" w:color="auto"/>
              <w:bottom w:val="single" w:sz="4" w:space="0" w:color="auto"/>
            </w:tcBorders>
          </w:tcPr>
          <w:p w14:paraId="757E800B" w14:textId="77777777" w:rsidR="00344085" w:rsidRDefault="00344085" w:rsidP="005125C3">
            <w:pPr>
              <w:pStyle w:val="EarlierRepubEntries"/>
            </w:pPr>
            <w:r>
              <w:t>R85 (RI)</w:t>
            </w:r>
            <w:r>
              <w:br/>
              <w:t>24 Feb 2014</w:t>
            </w:r>
          </w:p>
        </w:tc>
        <w:tc>
          <w:tcPr>
            <w:tcW w:w="1664" w:type="dxa"/>
            <w:tcBorders>
              <w:top w:val="single" w:sz="4" w:space="0" w:color="auto"/>
              <w:bottom w:val="single" w:sz="4" w:space="0" w:color="auto"/>
            </w:tcBorders>
          </w:tcPr>
          <w:p w14:paraId="11032680" w14:textId="77777777" w:rsidR="00344085" w:rsidRDefault="00344085" w:rsidP="005125C3">
            <w:pPr>
              <w:pStyle w:val="EarlierRepubEntries"/>
            </w:pPr>
            <w:r>
              <w:t>7 Nov 2013–</w:t>
            </w:r>
            <w:r>
              <w:br/>
              <w:t>9 Dec 2013</w:t>
            </w:r>
          </w:p>
        </w:tc>
        <w:tc>
          <w:tcPr>
            <w:tcW w:w="1800" w:type="dxa"/>
            <w:tcBorders>
              <w:top w:val="single" w:sz="4" w:space="0" w:color="auto"/>
              <w:bottom w:val="single" w:sz="4" w:space="0" w:color="auto"/>
            </w:tcBorders>
          </w:tcPr>
          <w:p w14:paraId="40E8C3C2" w14:textId="64F200F7" w:rsidR="00344085" w:rsidRDefault="00D170DC" w:rsidP="005125C3">
            <w:pPr>
              <w:pStyle w:val="EarlierRepubEntries"/>
            </w:pPr>
            <w:hyperlink r:id="rId4591" w:tooltip="Marriage Equality (Same Sex) Act 2013" w:history="1">
              <w:r w:rsidR="00344085" w:rsidRPr="00AF3D0C">
                <w:rPr>
                  <w:rStyle w:val="charCitHyperlinkAbbrev"/>
                </w:rPr>
                <w:t>A2013-39</w:t>
              </w:r>
            </w:hyperlink>
            <w:r w:rsidR="00344085">
              <w:t xml:space="preserve"> (never effective)</w:t>
            </w:r>
          </w:p>
        </w:tc>
        <w:tc>
          <w:tcPr>
            <w:tcW w:w="1560" w:type="dxa"/>
            <w:tcBorders>
              <w:top w:val="single" w:sz="4" w:space="0" w:color="auto"/>
              <w:bottom w:val="single" w:sz="4" w:space="0" w:color="auto"/>
            </w:tcBorders>
          </w:tcPr>
          <w:p w14:paraId="3CAAB95A" w14:textId="5385285E" w:rsidR="00344085" w:rsidRDefault="00344085" w:rsidP="005125C3">
            <w:pPr>
              <w:pStyle w:val="EarlierRepubEntries"/>
            </w:pPr>
            <w:r>
              <w:t xml:space="preserve">reissue because of High Court decision in relation to </w:t>
            </w:r>
            <w:hyperlink r:id="rId4592" w:tooltip="Marriage Equality (Same Sex) Act 2013" w:history="1">
              <w:r w:rsidRPr="00AF3D0C">
                <w:rPr>
                  <w:rStyle w:val="charCitHyperlinkAbbrev"/>
                </w:rPr>
                <w:t>A2013-39</w:t>
              </w:r>
            </w:hyperlink>
          </w:p>
        </w:tc>
      </w:tr>
      <w:tr w:rsidR="00344085" w14:paraId="6A84D65A" w14:textId="77777777" w:rsidTr="005125C3">
        <w:trPr>
          <w:cantSplit/>
        </w:trPr>
        <w:tc>
          <w:tcPr>
            <w:tcW w:w="1576" w:type="dxa"/>
            <w:tcBorders>
              <w:top w:val="single" w:sz="4" w:space="0" w:color="auto"/>
              <w:bottom w:val="single" w:sz="4" w:space="0" w:color="auto"/>
            </w:tcBorders>
          </w:tcPr>
          <w:p w14:paraId="0DF4B104" w14:textId="77777777" w:rsidR="00344085" w:rsidRDefault="00344085" w:rsidP="005125C3">
            <w:pPr>
              <w:pStyle w:val="EarlierRepubEntries"/>
            </w:pPr>
            <w:r>
              <w:t>R86</w:t>
            </w:r>
            <w:r>
              <w:br/>
              <w:t>10 Dec 2013</w:t>
            </w:r>
          </w:p>
        </w:tc>
        <w:tc>
          <w:tcPr>
            <w:tcW w:w="1664" w:type="dxa"/>
            <w:tcBorders>
              <w:top w:val="single" w:sz="4" w:space="0" w:color="auto"/>
              <w:bottom w:val="single" w:sz="4" w:space="0" w:color="auto"/>
            </w:tcBorders>
          </w:tcPr>
          <w:p w14:paraId="7F37A936"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56376C1" w14:textId="2F80FFF4" w:rsidR="00344085" w:rsidRDefault="00D170DC" w:rsidP="005125C3">
            <w:pPr>
              <w:pStyle w:val="EarlierRepubEntries"/>
            </w:pPr>
            <w:hyperlink r:id="rId4593"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CF8097" w14:textId="16B10F07" w:rsidR="00344085" w:rsidRDefault="00344085" w:rsidP="005125C3">
            <w:pPr>
              <w:pStyle w:val="EarlierRepubEntries"/>
            </w:pPr>
            <w:r>
              <w:t xml:space="preserve">amendments by </w:t>
            </w:r>
            <w:hyperlink r:id="rId4594" w:tooltip="Crimes Legislation Amendment Act 2013 (No 2)" w:history="1">
              <w:r>
                <w:rPr>
                  <w:rStyle w:val="charCitHyperlinkAbbrev"/>
                </w:rPr>
                <w:t>A2013</w:t>
              </w:r>
              <w:r>
                <w:rPr>
                  <w:rStyle w:val="charCitHyperlinkAbbrev"/>
                </w:rPr>
                <w:noBreakHyphen/>
                <w:t>50</w:t>
              </w:r>
            </w:hyperlink>
          </w:p>
        </w:tc>
      </w:tr>
      <w:tr w:rsidR="00344085" w14:paraId="0FD2022C" w14:textId="77777777" w:rsidTr="005125C3">
        <w:trPr>
          <w:cantSplit/>
        </w:trPr>
        <w:tc>
          <w:tcPr>
            <w:tcW w:w="1576" w:type="dxa"/>
            <w:tcBorders>
              <w:top w:val="single" w:sz="4" w:space="0" w:color="auto"/>
              <w:bottom w:val="single" w:sz="4" w:space="0" w:color="auto"/>
            </w:tcBorders>
          </w:tcPr>
          <w:p w14:paraId="05202F10" w14:textId="77777777" w:rsidR="00344085" w:rsidRDefault="00344085" w:rsidP="005125C3">
            <w:pPr>
              <w:pStyle w:val="EarlierRepubEntries"/>
            </w:pPr>
            <w:r>
              <w:t>R86 (RI)</w:t>
            </w:r>
            <w:r>
              <w:br/>
              <w:t>24 Feb 2014</w:t>
            </w:r>
          </w:p>
        </w:tc>
        <w:tc>
          <w:tcPr>
            <w:tcW w:w="1664" w:type="dxa"/>
            <w:tcBorders>
              <w:top w:val="single" w:sz="4" w:space="0" w:color="auto"/>
              <w:bottom w:val="single" w:sz="4" w:space="0" w:color="auto"/>
            </w:tcBorders>
          </w:tcPr>
          <w:p w14:paraId="3EBA2FA9" w14:textId="77777777" w:rsidR="00344085" w:rsidRDefault="00344085" w:rsidP="005125C3">
            <w:pPr>
              <w:pStyle w:val="EarlierRepubEntries"/>
            </w:pPr>
            <w:r>
              <w:t>10 Dec 2013–</w:t>
            </w:r>
            <w:r>
              <w:br/>
              <w:t>25 July 2014</w:t>
            </w:r>
          </w:p>
        </w:tc>
        <w:tc>
          <w:tcPr>
            <w:tcW w:w="1800" w:type="dxa"/>
            <w:tcBorders>
              <w:top w:val="single" w:sz="4" w:space="0" w:color="auto"/>
              <w:bottom w:val="single" w:sz="4" w:space="0" w:color="auto"/>
            </w:tcBorders>
          </w:tcPr>
          <w:p w14:paraId="07C33EBD" w14:textId="36E8A9DC" w:rsidR="00344085" w:rsidRDefault="00D170DC" w:rsidP="005125C3">
            <w:pPr>
              <w:pStyle w:val="EarlierRepubEntries"/>
            </w:pPr>
            <w:hyperlink r:id="rId4595"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684A920E" w14:textId="3D5B4A23" w:rsidR="00344085" w:rsidRDefault="00344085" w:rsidP="005125C3">
            <w:pPr>
              <w:pStyle w:val="EarlierRepubEntries"/>
            </w:pPr>
            <w:r>
              <w:t xml:space="preserve">reissue because of High Court decision in relation to </w:t>
            </w:r>
            <w:hyperlink r:id="rId4596" w:tooltip="Marriage Equality (Same Sex) Act 2013" w:history="1">
              <w:r w:rsidRPr="00AF3D0C">
                <w:rPr>
                  <w:rStyle w:val="charCitHyperlinkAbbrev"/>
                </w:rPr>
                <w:t>A2013-39</w:t>
              </w:r>
            </w:hyperlink>
          </w:p>
        </w:tc>
      </w:tr>
      <w:tr w:rsidR="00344085" w14:paraId="1A8D73DE" w14:textId="77777777" w:rsidTr="005125C3">
        <w:trPr>
          <w:cantSplit/>
        </w:trPr>
        <w:tc>
          <w:tcPr>
            <w:tcW w:w="1576" w:type="dxa"/>
            <w:tcBorders>
              <w:top w:val="single" w:sz="4" w:space="0" w:color="auto"/>
              <w:bottom w:val="single" w:sz="4" w:space="0" w:color="auto"/>
            </w:tcBorders>
          </w:tcPr>
          <w:p w14:paraId="06AA18B8" w14:textId="77777777" w:rsidR="00344085" w:rsidRDefault="00344085" w:rsidP="005125C3">
            <w:pPr>
              <w:pStyle w:val="EarlierRepubEntries"/>
            </w:pPr>
            <w:r>
              <w:lastRenderedPageBreak/>
              <w:t>R87</w:t>
            </w:r>
            <w:r>
              <w:br/>
              <w:t>26 July 2014</w:t>
            </w:r>
          </w:p>
        </w:tc>
        <w:tc>
          <w:tcPr>
            <w:tcW w:w="1664" w:type="dxa"/>
            <w:tcBorders>
              <w:top w:val="single" w:sz="4" w:space="0" w:color="auto"/>
              <w:bottom w:val="single" w:sz="4" w:space="0" w:color="auto"/>
            </w:tcBorders>
          </w:tcPr>
          <w:p w14:paraId="4683104D" w14:textId="77777777" w:rsidR="00344085" w:rsidRDefault="00344085" w:rsidP="005125C3">
            <w:pPr>
              <w:pStyle w:val="EarlierRepubEntries"/>
            </w:pPr>
            <w:r>
              <w:t>26 July 2014–</w:t>
            </w:r>
            <w:r>
              <w:br/>
              <w:t>28 July 2014</w:t>
            </w:r>
          </w:p>
        </w:tc>
        <w:tc>
          <w:tcPr>
            <w:tcW w:w="1800" w:type="dxa"/>
            <w:tcBorders>
              <w:top w:val="single" w:sz="4" w:space="0" w:color="auto"/>
              <w:bottom w:val="single" w:sz="4" w:space="0" w:color="auto"/>
            </w:tcBorders>
          </w:tcPr>
          <w:p w14:paraId="2D15426D" w14:textId="681B30B0" w:rsidR="00344085" w:rsidRDefault="00D170DC" w:rsidP="005125C3">
            <w:pPr>
              <w:pStyle w:val="EarlierRepubEntries"/>
            </w:pPr>
            <w:hyperlink r:id="rId4597"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A20B05" w14:textId="77777777" w:rsidR="00344085" w:rsidRDefault="00344085" w:rsidP="005125C3">
            <w:pPr>
              <w:pStyle w:val="EarlierRepubEntries"/>
            </w:pPr>
            <w:r>
              <w:t>expiry of provision (s 374 (9), (10))</w:t>
            </w:r>
          </w:p>
        </w:tc>
      </w:tr>
      <w:tr w:rsidR="00344085" w14:paraId="7C9B5578" w14:textId="77777777" w:rsidTr="005125C3">
        <w:trPr>
          <w:cantSplit/>
        </w:trPr>
        <w:tc>
          <w:tcPr>
            <w:tcW w:w="1576" w:type="dxa"/>
            <w:tcBorders>
              <w:top w:val="single" w:sz="4" w:space="0" w:color="auto"/>
              <w:bottom w:val="single" w:sz="4" w:space="0" w:color="auto"/>
            </w:tcBorders>
          </w:tcPr>
          <w:p w14:paraId="3FA2D634" w14:textId="77777777" w:rsidR="00344085" w:rsidRDefault="00344085" w:rsidP="005125C3">
            <w:pPr>
              <w:pStyle w:val="EarlierRepubEntries"/>
            </w:pPr>
            <w:r>
              <w:t>R88</w:t>
            </w:r>
            <w:r>
              <w:br/>
              <w:t>29 July 2014</w:t>
            </w:r>
          </w:p>
        </w:tc>
        <w:tc>
          <w:tcPr>
            <w:tcW w:w="1664" w:type="dxa"/>
            <w:tcBorders>
              <w:top w:val="single" w:sz="4" w:space="0" w:color="auto"/>
              <w:bottom w:val="single" w:sz="4" w:space="0" w:color="auto"/>
            </w:tcBorders>
          </w:tcPr>
          <w:p w14:paraId="65005876" w14:textId="77777777" w:rsidR="00344085" w:rsidRDefault="00344085" w:rsidP="005125C3">
            <w:pPr>
              <w:pStyle w:val="EarlierRepubEntries"/>
            </w:pPr>
            <w:r>
              <w:t>29 July 2014–</w:t>
            </w:r>
            <w:r>
              <w:br/>
              <w:t>6 Aug 2014</w:t>
            </w:r>
          </w:p>
        </w:tc>
        <w:tc>
          <w:tcPr>
            <w:tcW w:w="1800" w:type="dxa"/>
            <w:tcBorders>
              <w:top w:val="single" w:sz="4" w:space="0" w:color="auto"/>
              <w:bottom w:val="single" w:sz="4" w:space="0" w:color="auto"/>
            </w:tcBorders>
          </w:tcPr>
          <w:p w14:paraId="594EA352" w14:textId="6D88E7DB" w:rsidR="00344085" w:rsidRDefault="00D170DC" w:rsidP="005125C3">
            <w:pPr>
              <w:pStyle w:val="EarlierRepubEntries"/>
            </w:pPr>
            <w:hyperlink r:id="rId4598"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38DC75AE" w14:textId="30F1F836" w:rsidR="00344085" w:rsidRDefault="00344085" w:rsidP="005125C3">
            <w:pPr>
              <w:pStyle w:val="EarlierRepubEntries"/>
            </w:pPr>
            <w:r>
              <w:t xml:space="preserve">modifications by </w:t>
            </w:r>
            <w:hyperlink r:id="rId4599" w:tooltip="Heavy Vehicle National Law (ACT) (Transitional Provisions) Regulation 2014" w:history="1">
              <w:r>
                <w:rPr>
                  <w:rStyle w:val="charCitHyperlinkAbbrev"/>
                </w:rPr>
                <w:t>SL2014-16</w:t>
              </w:r>
            </w:hyperlink>
          </w:p>
        </w:tc>
      </w:tr>
      <w:tr w:rsidR="00344085" w14:paraId="29C493E5" w14:textId="77777777" w:rsidTr="005125C3">
        <w:trPr>
          <w:cantSplit/>
        </w:trPr>
        <w:tc>
          <w:tcPr>
            <w:tcW w:w="1576" w:type="dxa"/>
            <w:tcBorders>
              <w:top w:val="single" w:sz="4" w:space="0" w:color="auto"/>
              <w:bottom w:val="single" w:sz="4" w:space="0" w:color="auto"/>
            </w:tcBorders>
          </w:tcPr>
          <w:p w14:paraId="6E2AE4D0" w14:textId="77777777" w:rsidR="00344085" w:rsidRDefault="00344085" w:rsidP="005125C3">
            <w:pPr>
              <w:pStyle w:val="EarlierRepubEntries"/>
            </w:pPr>
            <w:r>
              <w:t>R89</w:t>
            </w:r>
            <w:r>
              <w:br/>
              <w:t>7 Aug 2014</w:t>
            </w:r>
          </w:p>
        </w:tc>
        <w:tc>
          <w:tcPr>
            <w:tcW w:w="1664" w:type="dxa"/>
            <w:tcBorders>
              <w:top w:val="single" w:sz="4" w:space="0" w:color="auto"/>
              <w:bottom w:val="single" w:sz="4" w:space="0" w:color="auto"/>
            </w:tcBorders>
          </w:tcPr>
          <w:p w14:paraId="7E98E217" w14:textId="77777777" w:rsidR="00344085" w:rsidRDefault="00344085" w:rsidP="005125C3">
            <w:pPr>
              <w:pStyle w:val="EarlierRepubEntries"/>
            </w:pPr>
            <w:r>
              <w:t>7 Aug 2014–</w:t>
            </w:r>
            <w:r>
              <w:br/>
              <w:t>7 Aug 2014</w:t>
            </w:r>
          </w:p>
        </w:tc>
        <w:tc>
          <w:tcPr>
            <w:tcW w:w="1800" w:type="dxa"/>
            <w:tcBorders>
              <w:top w:val="single" w:sz="4" w:space="0" w:color="auto"/>
              <w:bottom w:val="single" w:sz="4" w:space="0" w:color="auto"/>
            </w:tcBorders>
          </w:tcPr>
          <w:p w14:paraId="4A26872A" w14:textId="28263895" w:rsidR="00344085" w:rsidRPr="0086468C" w:rsidRDefault="00D170DC" w:rsidP="005125C3">
            <w:pPr>
              <w:pStyle w:val="EarlierRepubEntries"/>
            </w:pPr>
            <w:hyperlink r:id="rId4600" w:tooltip="Crimes Amendment Act 2014" w:history="1">
              <w:r w:rsidR="00344085" w:rsidRPr="00E770EF">
                <w:rPr>
                  <w:rStyle w:val="Hyperlink"/>
                </w:rPr>
                <w:t>A2014</w:t>
              </w:r>
              <w:r w:rsidR="00344085" w:rsidRPr="00E770EF">
                <w:rPr>
                  <w:rStyle w:val="Hyperlink"/>
                </w:rPr>
                <w:noBreakHyphen/>
                <w:t>40</w:t>
              </w:r>
            </w:hyperlink>
          </w:p>
        </w:tc>
        <w:tc>
          <w:tcPr>
            <w:tcW w:w="1560" w:type="dxa"/>
            <w:tcBorders>
              <w:top w:val="single" w:sz="4" w:space="0" w:color="auto"/>
              <w:bottom w:val="single" w:sz="4" w:space="0" w:color="auto"/>
            </w:tcBorders>
          </w:tcPr>
          <w:p w14:paraId="431C2502" w14:textId="322FCD3A" w:rsidR="00344085" w:rsidRPr="0086468C" w:rsidRDefault="00344085" w:rsidP="005125C3">
            <w:pPr>
              <w:pStyle w:val="EarlierRepubEntries"/>
            </w:pPr>
            <w:r w:rsidRPr="0086468C">
              <w:t xml:space="preserve">amendments by </w:t>
            </w:r>
            <w:hyperlink r:id="rId4601" w:tooltip="Crimes Amendment Act 2014" w:history="1">
              <w:r w:rsidRPr="00E770EF">
                <w:rPr>
                  <w:rStyle w:val="Hyperlink"/>
                </w:rPr>
                <w:t>A2014</w:t>
              </w:r>
              <w:r w:rsidRPr="00E770EF">
                <w:rPr>
                  <w:rStyle w:val="Hyperlink"/>
                </w:rPr>
                <w:noBreakHyphen/>
                <w:t>40</w:t>
              </w:r>
            </w:hyperlink>
          </w:p>
        </w:tc>
      </w:tr>
      <w:tr w:rsidR="00344085" w14:paraId="61A5F3D3" w14:textId="77777777" w:rsidTr="005125C3">
        <w:trPr>
          <w:cantSplit/>
        </w:trPr>
        <w:tc>
          <w:tcPr>
            <w:tcW w:w="1576" w:type="dxa"/>
            <w:tcBorders>
              <w:top w:val="single" w:sz="4" w:space="0" w:color="auto"/>
              <w:bottom w:val="single" w:sz="4" w:space="0" w:color="auto"/>
            </w:tcBorders>
          </w:tcPr>
          <w:p w14:paraId="756A8DAF" w14:textId="77777777" w:rsidR="00344085" w:rsidRDefault="00344085" w:rsidP="005125C3">
            <w:pPr>
              <w:pStyle w:val="EarlierRepubEntries"/>
            </w:pPr>
            <w:r>
              <w:t>R90</w:t>
            </w:r>
            <w:r>
              <w:br/>
              <w:t>8 Aug 2014</w:t>
            </w:r>
          </w:p>
        </w:tc>
        <w:tc>
          <w:tcPr>
            <w:tcW w:w="1664" w:type="dxa"/>
            <w:tcBorders>
              <w:top w:val="single" w:sz="4" w:space="0" w:color="auto"/>
              <w:bottom w:val="single" w:sz="4" w:space="0" w:color="auto"/>
            </w:tcBorders>
          </w:tcPr>
          <w:p w14:paraId="13CA5615" w14:textId="77777777" w:rsidR="00344085" w:rsidRDefault="00344085" w:rsidP="005125C3">
            <w:pPr>
              <w:pStyle w:val="EarlierRepubEntries"/>
            </w:pPr>
            <w:r>
              <w:t>8 Aug 2014–</w:t>
            </w:r>
            <w:r>
              <w:br/>
              <w:t>19 Nov 2014</w:t>
            </w:r>
          </w:p>
        </w:tc>
        <w:tc>
          <w:tcPr>
            <w:tcW w:w="1800" w:type="dxa"/>
            <w:tcBorders>
              <w:top w:val="single" w:sz="4" w:space="0" w:color="auto"/>
              <w:bottom w:val="single" w:sz="4" w:space="0" w:color="auto"/>
            </w:tcBorders>
          </w:tcPr>
          <w:p w14:paraId="54551F7F" w14:textId="4917F68D" w:rsidR="00344085" w:rsidRDefault="00D170DC" w:rsidP="005125C3">
            <w:pPr>
              <w:pStyle w:val="EarlierRepubEntries"/>
            </w:pPr>
            <w:hyperlink r:id="rId4602" w:tooltip="Crimes Amendment Act 2014" w:history="1">
              <w:r w:rsidR="00344085" w:rsidRPr="0086468C">
                <w:rPr>
                  <w:rStyle w:val="Hyperlink"/>
                  <w:u w:val="none"/>
                </w:rPr>
                <w:t>A2014</w:t>
              </w:r>
              <w:r w:rsidR="00344085" w:rsidRPr="0086468C">
                <w:rPr>
                  <w:rStyle w:val="Hyperlink"/>
                  <w:u w:val="none"/>
                </w:rPr>
                <w:noBreakHyphen/>
                <w:t>40</w:t>
              </w:r>
            </w:hyperlink>
          </w:p>
        </w:tc>
        <w:tc>
          <w:tcPr>
            <w:tcW w:w="1560" w:type="dxa"/>
            <w:tcBorders>
              <w:top w:val="single" w:sz="4" w:space="0" w:color="auto"/>
              <w:bottom w:val="single" w:sz="4" w:space="0" w:color="auto"/>
            </w:tcBorders>
          </w:tcPr>
          <w:p w14:paraId="60A629FF" w14:textId="77777777" w:rsidR="00344085" w:rsidRPr="0086468C" w:rsidRDefault="00344085" w:rsidP="005125C3">
            <w:pPr>
              <w:pStyle w:val="EarlierRepubEntries"/>
            </w:pPr>
            <w:r>
              <w:t>expiry of transitional provisions (pt 32)</w:t>
            </w:r>
          </w:p>
        </w:tc>
      </w:tr>
      <w:tr w:rsidR="00344085" w14:paraId="3E680F02" w14:textId="77777777" w:rsidTr="005125C3">
        <w:trPr>
          <w:cantSplit/>
        </w:trPr>
        <w:tc>
          <w:tcPr>
            <w:tcW w:w="1576" w:type="dxa"/>
            <w:tcBorders>
              <w:top w:val="single" w:sz="4" w:space="0" w:color="auto"/>
              <w:bottom w:val="single" w:sz="4" w:space="0" w:color="auto"/>
            </w:tcBorders>
          </w:tcPr>
          <w:p w14:paraId="3687DDD7" w14:textId="77777777" w:rsidR="00344085" w:rsidRDefault="00344085" w:rsidP="005125C3">
            <w:pPr>
              <w:pStyle w:val="EarlierRepubEntries"/>
            </w:pPr>
            <w:r>
              <w:t>R91</w:t>
            </w:r>
            <w:r>
              <w:br/>
              <w:t>20 Nov 2014</w:t>
            </w:r>
          </w:p>
        </w:tc>
        <w:tc>
          <w:tcPr>
            <w:tcW w:w="1664" w:type="dxa"/>
            <w:tcBorders>
              <w:top w:val="single" w:sz="4" w:space="0" w:color="auto"/>
              <w:bottom w:val="single" w:sz="4" w:space="0" w:color="auto"/>
            </w:tcBorders>
          </w:tcPr>
          <w:p w14:paraId="15564212" w14:textId="77777777" w:rsidR="00344085" w:rsidRDefault="00344085" w:rsidP="005125C3">
            <w:pPr>
              <w:pStyle w:val="EarlierRepubEntries"/>
            </w:pPr>
            <w:r>
              <w:t>20 Nov 2014–</w:t>
            </w:r>
            <w:r>
              <w:br/>
              <w:t>2 Mar 2015</w:t>
            </w:r>
          </w:p>
        </w:tc>
        <w:tc>
          <w:tcPr>
            <w:tcW w:w="1800" w:type="dxa"/>
            <w:tcBorders>
              <w:top w:val="single" w:sz="4" w:space="0" w:color="auto"/>
              <w:bottom w:val="single" w:sz="4" w:space="0" w:color="auto"/>
            </w:tcBorders>
          </w:tcPr>
          <w:p w14:paraId="29317286" w14:textId="1E3A61F4" w:rsidR="00344085" w:rsidRDefault="00D170DC" w:rsidP="005125C3">
            <w:pPr>
              <w:pStyle w:val="EarlierRepubEntries"/>
            </w:pPr>
            <w:hyperlink r:id="rId4603" w:tooltip="Crimes Amendment Act 2014" w:history="1">
              <w:r w:rsidR="00344085">
                <w:rPr>
                  <w:rStyle w:val="charCitHyperlinkAbbrev"/>
                </w:rPr>
                <w:t>A2014</w:t>
              </w:r>
              <w:r w:rsidR="00344085">
                <w:rPr>
                  <w:rStyle w:val="charCitHyperlinkAbbrev"/>
                </w:rPr>
                <w:noBreakHyphen/>
                <w:t>40</w:t>
              </w:r>
            </w:hyperlink>
          </w:p>
        </w:tc>
        <w:tc>
          <w:tcPr>
            <w:tcW w:w="1560" w:type="dxa"/>
            <w:tcBorders>
              <w:top w:val="single" w:sz="4" w:space="0" w:color="auto"/>
              <w:bottom w:val="single" w:sz="4" w:space="0" w:color="auto"/>
            </w:tcBorders>
          </w:tcPr>
          <w:p w14:paraId="69034B2E" w14:textId="05397742" w:rsidR="00344085" w:rsidRDefault="00344085" w:rsidP="005125C3">
            <w:pPr>
              <w:pStyle w:val="EarlierRepubEntries"/>
            </w:pPr>
            <w:r>
              <w:t xml:space="preserve">amendments by </w:t>
            </w:r>
            <w:hyperlink r:id="rId4604" w:tooltip="Rail Safety National Law (ACT) Act 2014" w:history="1">
              <w:r w:rsidRPr="00556DF8">
                <w:rPr>
                  <w:rStyle w:val="charCitHyperlinkAbbrev"/>
                </w:rPr>
                <w:t>A2014-14</w:t>
              </w:r>
            </w:hyperlink>
          </w:p>
        </w:tc>
      </w:tr>
      <w:tr w:rsidR="00344085" w14:paraId="09BE21BE" w14:textId="77777777" w:rsidTr="005125C3">
        <w:trPr>
          <w:cantSplit/>
        </w:trPr>
        <w:tc>
          <w:tcPr>
            <w:tcW w:w="1576" w:type="dxa"/>
            <w:tcBorders>
              <w:top w:val="single" w:sz="4" w:space="0" w:color="auto"/>
              <w:bottom w:val="single" w:sz="4" w:space="0" w:color="auto"/>
            </w:tcBorders>
          </w:tcPr>
          <w:p w14:paraId="39149DC3" w14:textId="77777777" w:rsidR="00344085" w:rsidRDefault="00344085" w:rsidP="005125C3">
            <w:pPr>
              <w:pStyle w:val="EarlierRepubEntries"/>
            </w:pPr>
            <w:r>
              <w:t>R92</w:t>
            </w:r>
            <w:r>
              <w:br/>
              <w:t>3 Mar 2015</w:t>
            </w:r>
          </w:p>
        </w:tc>
        <w:tc>
          <w:tcPr>
            <w:tcW w:w="1664" w:type="dxa"/>
            <w:tcBorders>
              <w:top w:val="single" w:sz="4" w:space="0" w:color="auto"/>
              <w:bottom w:val="single" w:sz="4" w:space="0" w:color="auto"/>
            </w:tcBorders>
          </w:tcPr>
          <w:p w14:paraId="66F51A1A" w14:textId="77777777" w:rsidR="00344085" w:rsidRDefault="00344085" w:rsidP="005125C3">
            <w:pPr>
              <w:pStyle w:val="EarlierRepubEntries"/>
            </w:pPr>
            <w:r>
              <w:t>3 Mar 2015–</w:t>
            </w:r>
            <w:r>
              <w:br/>
              <w:t>21 Aug 2015</w:t>
            </w:r>
          </w:p>
        </w:tc>
        <w:tc>
          <w:tcPr>
            <w:tcW w:w="1800" w:type="dxa"/>
            <w:tcBorders>
              <w:top w:val="single" w:sz="4" w:space="0" w:color="auto"/>
              <w:bottom w:val="single" w:sz="4" w:space="0" w:color="auto"/>
            </w:tcBorders>
          </w:tcPr>
          <w:p w14:paraId="63F75699" w14:textId="1BF8C65A" w:rsidR="00344085" w:rsidRDefault="00D170DC" w:rsidP="005125C3">
            <w:pPr>
              <w:pStyle w:val="EarlierRepubEntries"/>
            </w:pPr>
            <w:hyperlink r:id="rId4605" w:tooltip="Crimes Legislation Amendment Act 2015" w:history="1">
              <w:r w:rsidR="00344085">
                <w:rPr>
                  <w:rStyle w:val="charCitHyperlinkAbbrev"/>
                </w:rPr>
                <w:t>A2015</w:t>
              </w:r>
              <w:r w:rsidR="00344085">
                <w:rPr>
                  <w:rStyle w:val="charCitHyperlinkAbbrev"/>
                </w:rPr>
                <w:noBreakHyphen/>
                <w:t>3</w:t>
              </w:r>
            </w:hyperlink>
          </w:p>
        </w:tc>
        <w:tc>
          <w:tcPr>
            <w:tcW w:w="1560" w:type="dxa"/>
            <w:tcBorders>
              <w:top w:val="single" w:sz="4" w:space="0" w:color="auto"/>
              <w:bottom w:val="single" w:sz="4" w:space="0" w:color="auto"/>
            </w:tcBorders>
          </w:tcPr>
          <w:p w14:paraId="22C20ECA" w14:textId="31AB4A7C" w:rsidR="00344085" w:rsidRDefault="00344085" w:rsidP="005125C3">
            <w:pPr>
              <w:pStyle w:val="EarlierRepubEntries"/>
            </w:pPr>
            <w:r>
              <w:t xml:space="preserve">amendments by </w:t>
            </w:r>
            <w:hyperlink r:id="rId4606" w:tooltip="Crimes Legislation Amendment Act 2015" w:history="1">
              <w:r>
                <w:rPr>
                  <w:rStyle w:val="charCitHyperlinkAbbrev"/>
                </w:rPr>
                <w:t>A2015</w:t>
              </w:r>
              <w:r>
                <w:rPr>
                  <w:rStyle w:val="charCitHyperlinkAbbrev"/>
                </w:rPr>
                <w:noBreakHyphen/>
                <w:t>3</w:t>
              </w:r>
            </w:hyperlink>
          </w:p>
        </w:tc>
      </w:tr>
      <w:tr w:rsidR="00344085" w14:paraId="2F6B231A" w14:textId="77777777" w:rsidTr="005125C3">
        <w:trPr>
          <w:cantSplit/>
        </w:trPr>
        <w:tc>
          <w:tcPr>
            <w:tcW w:w="1576" w:type="dxa"/>
            <w:tcBorders>
              <w:top w:val="single" w:sz="4" w:space="0" w:color="auto"/>
              <w:bottom w:val="single" w:sz="4" w:space="0" w:color="auto"/>
            </w:tcBorders>
          </w:tcPr>
          <w:p w14:paraId="5E213F01" w14:textId="77777777" w:rsidR="00344085" w:rsidRDefault="00344085" w:rsidP="005125C3">
            <w:pPr>
              <w:pStyle w:val="EarlierRepubEntries"/>
            </w:pPr>
            <w:r>
              <w:t>R93</w:t>
            </w:r>
            <w:r>
              <w:br/>
              <w:t>22 Aug 2015</w:t>
            </w:r>
          </w:p>
        </w:tc>
        <w:tc>
          <w:tcPr>
            <w:tcW w:w="1664" w:type="dxa"/>
            <w:tcBorders>
              <w:top w:val="single" w:sz="4" w:space="0" w:color="auto"/>
              <w:bottom w:val="single" w:sz="4" w:space="0" w:color="auto"/>
            </w:tcBorders>
          </w:tcPr>
          <w:p w14:paraId="3C7AE00E" w14:textId="77777777" w:rsidR="00344085" w:rsidRDefault="00344085" w:rsidP="005125C3">
            <w:pPr>
              <w:pStyle w:val="EarlierRepubEntries"/>
            </w:pPr>
            <w:r>
              <w:t>22 Aug 2015–</w:t>
            </w:r>
            <w:r>
              <w:br/>
              <w:t>1 Oct 2015</w:t>
            </w:r>
          </w:p>
        </w:tc>
        <w:tc>
          <w:tcPr>
            <w:tcW w:w="1800" w:type="dxa"/>
            <w:tcBorders>
              <w:top w:val="single" w:sz="4" w:space="0" w:color="auto"/>
              <w:bottom w:val="single" w:sz="4" w:space="0" w:color="auto"/>
            </w:tcBorders>
          </w:tcPr>
          <w:p w14:paraId="50F258FE" w14:textId="4946BA92" w:rsidR="00344085" w:rsidRDefault="00D170DC" w:rsidP="005125C3">
            <w:pPr>
              <w:pStyle w:val="EarlierRepubEntries"/>
            </w:pPr>
            <w:hyperlink r:id="rId4607" w:tooltip="Road Transport Legislation Amendment Act 2015 " w:history="1">
              <w:r w:rsidR="00344085" w:rsidRPr="009C2F34">
                <w:rPr>
                  <w:rStyle w:val="charCitHyperlinkAbbrev"/>
                </w:rPr>
                <w:t>A2015-30</w:t>
              </w:r>
            </w:hyperlink>
          </w:p>
        </w:tc>
        <w:tc>
          <w:tcPr>
            <w:tcW w:w="1560" w:type="dxa"/>
            <w:tcBorders>
              <w:top w:val="single" w:sz="4" w:space="0" w:color="auto"/>
              <w:bottom w:val="single" w:sz="4" w:space="0" w:color="auto"/>
            </w:tcBorders>
          </w:tcPr>
          <w:p w14:paraId="7C4CF54A" w14:textId="2408A800" w:rsidR="00344085" w:rsidRDefault="00344085" w:rsidP="005125C3">
            <w:pPr>
              <w:pStyle w:val="EarlierRepubEntries"/>
            </w:pPr>
            <w:r>
              <w:t xml:space="preserve">amendments by </w:t>
            </w:r>
            <w:hyperlink r:id="rId4608" w:tooltip="Road Transport Legislation Amendment Act 2015 " w:history="1">
              <w:r w:rsidRPr="009C2F34">
                <w:rPr>
                  <w:rStyle w:val="charCitHyperlinkAbbrev"/>
                </w:rPr>
                <w:t>A2015-30</w:t>
              </w:r>
            </w:hyperlink>
          </w:p>
        </w:tc>
      </w:tr>
      <w:tr w:rsidR="00344085" w14:paraId="7E1F835A" w14:textId="77777777" w:rsidTr="005125C3">
        <w:trPr>
          <w:cantSplit/>
        </w:trPr>
        <w:tc>
          <w:tcPr>
            <w:tcW w:w="1576" w:type="dxa"/>
            <w:tcBorders>
              <w:top w:val="single" w:sz="4" w:space="0" w:color="auto"/>
              <w:bottom w:val="single" w:sz="4" w:space="0" w:color="auto"/>
            </w:tcBorders>
          </w:tcPr>
          <w:p w14:paraId="3C2E62CE" w14:textId="77777777" w:rsidR="00344085" w:rsidRDefault="00344085" w:rsidP="005125C3">
            <w:pPr>
              <w:pStyle w:val="EarlierRepubEntries"/>
            </w:pPr>
            <w:r>
              <w:t>R94</w:t>
            </w:r>
            <w:r>
              <w:br/>
              <w:t>2 Oct 2015</w:t>
            </w:r>
          </w:p>
        </w:tc>
        <w:tc>
          <w:tcPr>
            <w:tcW w:w="1664" w:type="dxa"/>
            <w:tcBorders>
              <w:top w:val="single" w:sz="4" w:space="0" w:color="auto"/>
              <w:bottom w:val="single" w:sz="4" w:space="0" w:color="auto"/>
            </w:tcBorders>
          </w:tcPr>
          <w:p w14:paraId="5A9141D1" w14:textId="77777777" w:rsidR="00344085" w:rsidRDefault="00344085" w:rsidP="005125C3">
            <w:pPr>
              <w:pStyle w:val="EarlierRepubEntries"/>
            </w:pPr>
            <w:r>
              <w:t>2 Oct 2015–</w:t>
            </w:r>
            <w:r>
              <w:br/>
              <w:t>7 Oct 2015</w:t>
            </w:r>
          </w:p>
        </w:tc>
        <w:tc>
          <w:tcPr>
            <w:tcW w:w="1800" w:type="dxa"/>
            <w:tcBorders>
              <w:top w:val="single" w:sz="4" w:space="0" w:color="auto"/>
              <w:bottom w:val="single" w:sz="4" w:space="0" w:color="auto"/>
            </w:tcBorders>
          </w:tcPr>
          <w:p w14:paraId="1196C59F" w14:textId="58EB3FF0" w:rsidR="00344085" w:rsidRDefault="00D170DC" w:rsidP="005125C3">
            <w:pPr>
              <w:pStyle w:val="EarlierRepubEntries"/>
            </w:pPr>
            <w:hyperlink r:id="rId4609"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60281E4E" w14:textId="54266866" w:rsidR="00344085" w:rsidRDefault="00344085" w:rsidP="005125C3">
            <w:pPr>
              <w:pStyle w:val="EarlierRepubEntries"/>
            </w:pPr>
            <w:r w:rsidRPr="000A2A53">
              <w:t xml:space="preserve">amendments by </w:t>
            </w:r>
            <w:hyperlink r:id="rId4610" w:tooltip="Crimes (Child Sex Offenders) Amendment Act 2015" w:history="1">
              <w:r>
                <w:rPr>
                  <w:rStyle w:val="charCitHyperlinkAbbrev"/>
                </w:rPr>
                <w:t>A2015</w:t>
              </w:r>
              <w:r>
                <w:rPr>
                  <w:rStyle w:val="charCitHyperlinkAbbrev"/>
                </w:rPr>
                <w:noBreakHyphen/>
                <w:t>35</w:t>
              </w:r>
            </w:hyperlink>
            <w:r w:rsidRPr="000A2A53">
              <w:t xml:space="preserve"> and </w:t>
            </w:r>
            <w:hyperlink r:id="rId4611" w:tooltip="Crimes Legislation Amendment Act 2015 (No 2)" w:history="1">
              <w:r>
                <w:rPr>
                  <w:rStyle w:val="charCitHyperlinkAbbrev"/>
                </w:rPr>
                <w:t>A2015</w:t>
              </w:r>
              <w:r>
                <w:rPr>
                  <w:rStyle w:val="charCitHyperlinkAbbrev"/>
                </w:rPr>
                <w:noBreakHyphen/>
                <w:t>36</w:t>
              </w:r>
            </w:hyperlink>
          </w:p>
        </w:tc>
      </w:tr>
      <w:tr w:rsidR="00344085" w14:paraId="4F4F22DC" w14:textId="77777777" w:rsidTr="005125C3">
        <w:trPr>
          <w:cantSplit/>
        </w:trPr>
        <w:tc>
          <w:tcPr>
            <w:tcW w:w="1576" w:type="dxa"/>
            <w:tcBorders>
              <w:top w:val="single" w:sz="4" w:space="0" w:color="auto"/>
              <w:bottom w:val="single" w:sz="4" w:space="0" w:color="auto"/>
            </w:tcBorders>
          </w:tcPr>
          <w:p w14:paraId="19FF1EEA" w14:textId="77777777" w:rsidR="00344085" w:rsidRDefault="00344085" w:rsidP="005125C3">
            <w:pPr>
              <w:pStyle w:val="EarlierRepubEntries"/>
            </w:pPr>
            <w:r>
              <w:t>R95</w:t>
            </w:r>
            <w:r>
              <w:br/>
              <w:t>8 Oct 2015</w:t>
            </w:r>
          </w:p>
        </w:tc>
        <w:tc>
          <w:tcPr>
            <w:tcW w:w="1664" w:type="dxa"/>
            <w:tcBorders>
              <w:top w:val="single" w:sz="4" w:space="0" w:color="auto"/>
              <w:bottom w:val="single" w:sz="4" w:space="0" w:color="auto"/>
            </w:tcBorders>
          </w:tcPr>
          <w:p w14:paraId="6B51BD5D" w14:textId="77777777" w:rsidR="00344085" w:rsidRDefault="00344085" w:rsidP="005125C3">
            <w:pPr>
              <w:pStyle w:val="EarlierRepubEntries"/>
            </w:pPr>
            <w:r>
              <w:t>8 Oct 2015–</w:t>
            </w:r>
            <w:r>
              <w:br/>
              <w:t>4 Nov 2015</w:t>
            </w:r>
          </w:p>
        </w:tc>
        <w:tc>
          <w:tcPr>
            <w:tcW w:w="1800" w:type="dxa"/>
            <w:tcBorders>
              <w:top w:val="single" w:sz="4" w:space="0" w:color="auto"/>
              <w:bottom w:val="single" w:sz="4" w:space="0" w:color="auto"/>
            </w:tcBorders>
          </w:tcPr>
          <w:p w14:paraId="39DA8821" w14:textId="29D87D08" w:rsidR="00344085" w:rsidRDefault="00D170DC" w:rsidP="005125C3">
            <w:pPr>
              <w:pStyle w:val="EarlierRepubEntries"/>
            </w:pPr>
            <w:hyperlink r:id="rId4612"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0FA530D5" w14:textId="76BF3886" w:rsidR="00344085" w:rsidRPr="000A2A53" w:rsidRDefault="00344085" w:rsidP="005125C3">
            <w:pPr>
              <w:pStyle w:val="EarlierRepubEntries"/>
            </w:pPr>
            <w:r>
              <w:t xml:space="preserve">updated endnotes as amended by </w:t>
            </w:r>
            <w:hyperlink r:id="rId4613" w:tooltip="Mental Health Act 2015" w:history="1">
              <w:r>
                <w:rPr>
                  <w:rStyle w:val="charCitHyperlinkAbbrev"/>
                </w:rPr>
                <w:t>A2015</w:t>
              </w:r>
              <w:r>
                <w:rPr>
                  <w:rStyle w:val="charCitHyperlinkAbbrev"/>
                </w:rPr>
                <w:noBreakHyphen/>
                <w:t>38</w:t>
              </w:r>
            </w:hyperlink>
          </w:p>
        </w:tc>
      </w:tr>
      <w:tr w:rsidR="00344085" w14:paraId="0EF751C6" w14:textId="77777777" w:rsidTr="005125C3">
        <w:trPr>
          <w:cantSplit/>
        </w:trPr>
        <w:tc>
          <w:tcPr>
            <w:tcW w:w="1576" w:type="dxa"/>
            <w:tcBorders>
              <w:top w:val="single" w:sz="4" w:space="0" w:color="auto"/>
              <w:bottom w:val="single" w:sz="4" w:space="0" w:color="auto"/>
            </w:tcBorders>
          </w:tcPr>
          <w:p w14:paraId="29F936B4" w14:textId="77777777" w:rsidR="00344085" w:rsidRDefault="00344085" w:rsidP="005125C3">
            <w:pPr>
              <w:pStyle w:val="EarlierRepubEntries"/>
            </w:pPr>
            <w:r>
              <w:t>R96</w:t>
            </w:r>
            <w:r>
              <w:br/>
              <w:t>5 Nov 2015</w:t>
            </w:r>
          </w:p>
        </w:tc>
        <w:tc>
          <w:tcPr>
            <w:tcW w:w="1664" w:type="dxa"/>
            <w:tcBorders>
              <w:top w:val="single" w:sz="4" w:space="0" w:color="auto"/>
              <w:bottom w:val="single" w:sz="4" w:space="0" w:color="auto"/>
            </w:tcBorders>
          </w:tcPr>
          <w:p w14:paraId="58B456A1" w14:textId="77777777" w:rsidR="00344085" w:rsidRDefault="00344085" w:rsidP="005125C3">
            <w:pPr>
              <w:pStyle w:val="EarlierRepubEntries"/>
            </w:pPr>
            <w:r>
              <w:t>5 Nov 2015–</w:t>
            </w:r>
            <w:r>
              <w:br/>
              <w:t>30 Nov 2015</w:t>
            </w:r>
          </w:p>
        </w:tc>
        <w:tc>
          <w:tcPr>
            <w:tcW w:w="1800" w:type="dxa"/>
            <w:tcBorders>
              <w:top w:val="single" w:sz="4" w:space="0" w:color="auto"/>
              <w:bottom w:val="single" w:sz="4" w:space="0" w:color="auto"/>
            </w:tcBorders>
          </w:tcPr>
          <w:p w14:paraId="196C4405" w14:textId="0BF71645" w:rsidR="00344085" w:rsidRDefault="00D170DC" w:rsidP="005125C3">
            <w:pPr>
              <w:pStyle w:val="EarlierRepubEntries"/>
            </w:pPr>
            <w:hyperlink r:id="rId4614"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697A2C03" w14:textId="1A8D9366" w:rsidR="00344085" w:rsidRDefault="00344085" w:rsidP="005125C3">
            <w:pPr>
              <w:pStyle w:val="EarlierRepubEntries"/>
            </w:pPr>
            <w:r>
              <w:t xml:space="preserve">amendmens by </w:t>
            </w:r>
            <w:hyperlink r:id="rId4615" w:tooltip="Crimes (Domestic and Family Violence) Legislation Amendment Act 2015" w:history="1">
              <w:r w:rsidRPr="00F81DE4">
                <w:rPr>
                  <w:rStyle w:val="charCitHyperlinkAbbrev"/>
                </w:rPr>
                <w:t>A2015-40</w:t>
              </w:r>
            </w:hyperlink>
          </w:p>
        </w:tc>
      </w:tr>
      <w:tr w:rsidR="00344085" w14:paraId="30C0184D" w14:textId="77777777" w:rsidTr="005125C3">
        <w:trPr>
          <w:cantSplit/>
        </w:trPr>
        <w:tc>
          <w:tcPr>
            <w:tcW w:w="1576" w:type="dxa"/>
            <w:tcBorders>
              <w:top w:val="single" w:sz="4" w:space="0" w:color="auto"/>
              <w:bottom w:val="single" w:sz="4" w:space="0" w:color="auto"/>
            </w:tcBorders>
          </w:tcPr>
          <w:p w14:paraId="4108D4DF" w14:textId="77777777" w:rsidR="00344085" w:rsidRDefault="00344085" w:rsidP="005125C3">
            <w:pPr>
              <w:pStyle w:val="EarlierRepubEntries"/>
            </w:pPr>
            <w:r>
              <w:t>R97</w:t>
            </w:r>
            <w:r>
              <w:br/>
              <w:t>1 Dec 2015</w:t>
            </w:r>
          </w:p>
        </w:tc>
        <w:tc>
          <w:tcPr>
            <w:tcW w:w="1664" w:type="dxa"/>
            <w:tcBorders>
              <w:top w:val="single" w:sz="4" w:space="0" w:color="auto"/>
              <w:bottom w:val="single" w:sz="4" w:space="0" w:color="auto"/>
            </w:tcBorders>
          </w:tcPr>
          <w:p w14:paraId="0ADB54D8" w14:textId="77777777" w:rsidR="00344085" w:rsidRDefault="00344085" w:rsidP="005125C3">
            <w:pPr>
              <w:pStyle w:val="EarlierRepubEntries"/>
            </w:pPr>
            <w:r>
              <w:t>1 Dec 2015–</w:t>
            </w:r>
            <w:r>
              <w:br/>
              <w:t>8 Dec 2015</w:t>
            </w:r>
          </w:p>
        </w:tc>
        <w:tc>
          <w:tcPr>
            <w:tcW w:w="1800" w:type="dxa"/>
            <w:tcBorders>
              <w:top w:val="single" w:sz="4" w:space="0" w:color="auto"/>
              <w:bottom w:val="single" w:sz="4" w:space="0" w:color="auto"/>
            </w:tcBorders>
          </w:tcPr>
          <w:p w14:paraId="1B52902D" w14:textId="2BB5D84A" w:rsidR="00344085" w:rsidRDefault="00D170DC" w:rsidP="005125C3">
            <w:pPr>
              <w:pStyle w:val="EarlierRepubEntries"/>
            </w:pPr>
            <w:hyperlink r:id="rId4616"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4971E08B" w14:textId="389A0B52" w:rsidR="00344085" w:rsidRDefault="00344085" w:rsidP="005125C3">
            <w:pPr>
              <w:pStyle w:val="EarlierRepubEntries"/>
            </w:pPr>
            <w:r>
              <w:t xml:space="preserve">amendments by </w:t>
            </w:r>
            <w:hyperlink r:id="rId4617" w:tooltip="Veterinary Surgeons Act 2015" w:history="1">
              <w:r w:rsidRPr="00A50FD8">
                <w:rPr>
                  <w:rStyle w:val="charCitHyperlinkAbbrev"/>
                </w:rPr>
                <w:t>A2015-29</w:t>
              </w:r>
            </w:hyperlink>
          </w:p>
        </w:tc>
      </w:tr>
      <w:tr w:rsidR="00344085" w14:paraId="3B45252E" w14:textId="77777777" w:rsidTr="005125C3">
        <w:trPr>
          <w:cantSplit/>
        </w:trPr>
        <w:tc>
          <w:tcPr>
            <w:tcW w:w="1576" w:type="dxa"/>
            <w:tcBorders>
              <w:top w:val="single" w:sz="4" w:space="0" w:color="auto"/>
              <w:bottom w:val="single" w:sz="4" w:space="0" w:color="auto"/>
            </w:tcBorders>
          </w:tcPr>
          <w:p w14:paraId="547119B6" w14:textId="77777777" w:rsidR="00344085" w:rsidRDefault="00344085" w:rsidP="005125C3">
            <w:pPr>
              <w:pStyle w:val="EarlierRepubEntries"/>
            </w:pPr>
            <w:r>
              <w:t>R98</w:t>
            </w:r>
            <w:r>
              <w:br/>
              <w:t>9 Dec 2015</w:t>
            </w:r>
          </w:p>
        </w:tc>
        <w:tc>
          <w:tcPr>
            <w:tcW w:w="1664" w:type="dxa"/>
            <w:tcBorders>
              <w:top w:val="single" w:sz="4" w:space="0" w:color="auto"/>
              <w:bottom w:val="single" w:sz="4" w:space="0" w:color="auto"/>
            </w:tcBorders>
          </w:tcPr>
          <w:p w14:paraId="11F44FDC" w14:textId="77777777" w:rsidR="00344085" w:rsidRDefault="00344085" w:rsidP="005125C3">
            <w:pPr>
              <w:pStyle w:val="EarlierRepubEntries"/>
            </w:pPr>
            <w:r>
              <w:t>9 Dec 2015–</w:t>
            </w:r>
            <w:r>
              <w:br/>
              <w:t>24 Feb 2016</w:t>
            </w:r>
          </w:p>
        </w:tc>
        <w:tc>
          <w:tcPr>
            <w:tcW w:w="1800" w:type="dxa"/>
            <w:tcBorders>
              <w:top w:val="single" w:sz="4" w:space="0" w:color="auto"/>
              <w:bottom w:val="single" w:sz="4" w:space="0" w:color="auto"/>
            </w:tcBorders>
          </w:tcPr>
          <w:p w14:paraId="64A85E3F" w14:textId="103978C4" w:rsidR="00344085" w:rsidRDefault="00D170DC" w:rsidP="005125C3">
            <w:pPr>
              <w:pStyle w:val="EarlierRepubEntries"/>
            </w:pPr>
            <w:hyperlink r:id="rId4618" w:tooltip="Statute Law Amendment Act 2015 (No 2)" w:history="1">
              <w:r w:rsidR="00344085" w:rsidRPr="00806468">
                <w:rPr>
                  <w:rStyle w:val="charCitHyperlinkAbbrev"/>
                </w:rPr>
                <w:t>A2015-50</w:t>
              </w:r>
            </w:hyperlink>
          </w:p>
        </w:tc>
        <w:tc>
          <w:tcPr>
            <w:tcW w:w="1560" w:type="dxa"/>
            <w:tcBorders>
              <w:top w:val="single" w:sz="4" w:space="0" w:color="auto"/>
              <w:bottom w:val="single" w:sz="4" w:space="0" w:color="auto"/>
            </w:tcBorders>
          </w:tcPr>
          <w:p w14:paraId="2A3480FD" w14:textId="6A1AAF28" w:rsidR="00344085" w:rsidRDefault="00344085" w:rsidP="005125C3">
            <w:pPr>
              <w:pStyle w:val="EarlierRepubEntries"/>
            </w:pPr>
            <w:r>
              <w:t xml:space="preserve">amendments by </w:t>
            </w:r>
            <w:hyperlink r:id="rId4619" w:tooltip="Statute Law Amendment Act 2015 (No 2)" w:history="1">
              <w:r w:rsidRPr="00806468">
                <w:rPr>
                  <w:rStyle w:val="charCitHyperlinkAbbrev"/>
                </w:rPr>
                <w:t>A2015-50</w:t>
              </w:r>
            </w:hyperlink>
          </w:p>
        </w:tc>
      </w:tr>
      <w:tr w:rsidR="00344085" w14:paraId="03C20BEE" w14:textId="77777777" w:rsidTr="005125C3">
        <w:trPr>
          <w:cantSplit/>
        </w:trPr>
        <w:tc>
          <w:tcPr>
            <w:tcW w:w="1576" w:type="dxa"/>
            <w:tcBorders>
              <w:top w:val="single" w:sz="4" w:space="0" w:color="auto"/>
              <w:bottom w:val="single" w:sz="4" w:space="0" w:color="auto"/>
            </w:tcBorders>
          </w:tcPr>
          <w:p w14:paraId="66B0232F" w14:textId="77777777" w:rsidR="00344085" w:rsidRDefault="00344085" w:rsidP="005125C3">
            <w:pPr>
              <w:pStyle w:val="EarlierRepubEntries"/>
            </w:pPr>
            <w:r>
              <w:t>R99</w:t>
            </w:r>
            <w:r>
              <w:br/>
              <w:t>25 Feb 2016</w:t>
            </w:r>
          </w:p>
        </w:tc>
        <w:tc>
          <w:tcPr>
            <w:tcW w:w="1664" w:type="dxa"/>
            <w:tcBorders>
              <w:top w:val="single" w:sz="4" w:space="0" w:color="auto"/>
              <w:bottom w:val="single" w:sz="4" w:space="0" w:color="auto"/>
            </w:tcBorders>
          </w:tcPr>
          <w:p w14:paraId="0E42BB3D" w14:textId="77777777" w:rsidR="00344085" w:rsidRDefault="00344085" w:rsidP="005125C3">
            <w:pPr>
              <w:pStyle w:val="EarlierRepubEntries"/>
            </w:pPr>
            <w:r>
              <w:t>25 Feb 2016–</w:t>
            </w:r>
            <w:r>
              <w:br/>
              <w:t>29 Feb 2016</w:t>
            </w:r>
          </w:p>
        </w:tc>
        <w:tc>
          <w:tcPr>
            <w:tcW w:w="1800" w:type="dxa"/>
            <w:tcBorders>
              <w:top w:val="single" w:sz="4" w:space="0" w:color="auto"/>
              <w:bottom w:val="single" w:sz="4" w:space="0" w:color="auto"/>
            </w:tcBorders>
          </w:tcPr>
          <w:p w14:paraId="3115BB9F" w14:textId="55207405" w:rsidR="00344085" w:rsidRDefault="00D170DC" w:rsidP="005125C3">
            <w:pPr>
              <w:pStyle w:val="EarlierRepubEntries"/>
            </w:pPr>
            <w:hyperlink r:id="rId4620"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29CB9FE6" w14:textId="4ED70614" w:rsidR="00344085" w:rsidRDefault="00344085" w:rsidP="005125C3">
            <w:pPr>
              <w:pStyle w:val="EarlierRepubEntries"/>
            </w:pPr>
            <w:r>
              <w:t xml:space="preserve">amendments by </w:t>
            </w:r>
            <w:hyperlink r:id="rId4621" w:tooltip="Road Transport Legislation Amendment Act 2016" w:history="1">
              <w:r>
                <w:rPr>
                  <w:rStyle w:val="charCitHyperlinkAbbrev"/>
                </w:rPr>
                <w:t>A2016-3</w:t>
              </w:r>
            </w:hyperlink>
          </w:p>
        </w:tc>
      </w:tr>
      <w:tr w:rsidR="00344085" w14:paraId="6B857A14" w14:textId="77777777" w:rsidTr="005125C3">
        <w:trPr>
          <w:cantSplit/>
        </w:trPr>
        <w:tc>
          <w:tcPr>
            <w:tcW w:w="1576" w:type="dxa"/>
            <w:tcBorders>
              <w:top w:val="single" w:sz="4" w:space="0" w:color="auto"/>
              <w:bottom w:val="single" w:sz="4" w:space="0" w:color="auto"/>
            </w:tcBorders>
          </w:tcPr>
          <w:p w14:paraId="465066FA" w14:textId="77777777" w:rsidR="00344085" w:rsidRDefault="00344085" w:rsidP="005125C3">
            <w:pPr>
              <w:pStyle w:val="EarlierRepubEntries"/>
            </w:pPr>
            <w:r>
              <w:t>R100</w:t>
            </w:r>
            <w:r>
              <w:br/>
              <w:t>1 Mar 2016</w:t>
            </w:r>
          </w:p>
        </w:tc>
        <w:tc>
          <w:tcPr>
            <w:tcW w:w="1664" w:type="dxa"/>
            <w:tcBorders>
              <w:top w:val="single" w:sz="4" w:space="0" w:color="auto"/>
              <w:bottom w:val="single" w:sz="4" w:space="0" w:color="auto"/>
            </w:tcBorders>
          </w:tcPr>
          <w:p w14:paraId="158B6388" w14:textId="77777777" w:rsidR="00344085" w:rsidRDefault="00344085" w:rsidP="005125C3">
            <w:pPr>
              <w:pStyle w:val="EarlierRepubEntries"/>
            </w:pPr>
            <w:r>
              <w:t>1 Mar 2016–</w:t>
            </w:r>
            <w:r>
              <w:br/>
              <w:t>1 Mar 2016</w:t>
            </w:r>
          </w:p>
        </w:tc>
        <w:tc>
          <w:tcPr>
            <w:tcW w:w="1800" w:type="dxa"/>
            <w:tcBorders>
              <w:top w:val="single" w:sz="4" w:space="0" w:color="auto"/>
              <w:bottom w:val="single" w:sz="4" w:space="0" w:color="auto"/>
            </w:tcBorders>
          </w:tcPr>
          <w:p w14:paraId="1F7622AA" w14:textId="6AA0A499" w:rsidR="00344085" w:rsidRDefault="00D170DC" w:rsidP="005125C3">
            <w:pPr>
              <w:pStyle w:val="EarlierRepubEntries"/>
            </w:pPr>
            <w:hyperlink r:id="rId4622"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121C8776" w14:textId="7BAD3444" w:rsidR="00344085" w:rsidRDefault="00344085" w:rsidP="005125C3">
            <w:pPr>
              <w:pStyle w:val="EarlierRepubEntries"/>
            </w:pPr>
            <w:r>
              <w:t xml:space="preserve">amendments by </w:t>
            </w:r>
            <w:hyperlink r:id="rId4623" w:tooltip="Mental Health (Treatment and Care) Amendment Act 2014" w:history="1">
              <w:r w:rsidRPr="007F02CF">
                <w:rPr>
                  <w:rStyle w:val="charCitHyperlinkAbbrev"/>
                </w:rPr>
                <w:t>A2014-51</w:t>
              </w:r>
            </w:hyperlink>
            <w:r>
              <w:t xml:space="preserve"> and </w:t>
            </w:r>
            <w:hyperlink r:id="rId4624" w:tooltip="Mental Health Act 2015" w:history="1">
              <w:r w:rsidRPr="007F02CF">
                <w:rPr>
                  <w:rStyle w:val="charCitHyperlinkAbbrev"/>
                </w:rPr>
                <w:t>A2015-38</w:t>
              </w:r>
            </w:hyperlink>
          </w:p>
        </w:tc>
      </w:tr>
      <w:tr w:rsidR="00344085" w14:paraId="102DA776" w14:textId="77777777" w:rsidTr="005125C3">
        <w:trPr>
          <w:cantSplit/>
        </w:trPr>
        <w:tc>
          <w:tcPr>
            <w:tcW w:w="1576" w:type="dxa"/>
            <w:tcBorders>
              <w:top w:val="single" w:sz="4" w:space="0" w:color="auto"/>
              <w:bottom w:val="single" w:sz="4" w:space="0" w:color="auto"/>
            </w:tcBorders>
          </w:tcPr>
          <w:p w14:paraId="7AA944A7" w14:textId="77777777" w:rsidR="00344085" w:rsidRDefault="00344085" w:rsidP="005125C3">
            <w:pPr>
              <w:pStyle w:val="EarlierRepubEntries"/>
            </w:pPr>
            <w:r>
              <w:lastRenderedPageBreak/>
              <w:t>R101</w:t>
            </w:r>
            <w:r>
              <w:br/>
              <w:t>2 Mar 2016</w:t>
            </w:r>
          </w:p>
        </w:tc>
        <w:tc>
          <w:tcPr>
            <w:tcW w:w="1664" w:type="dxa"/>
            <w:tcBorders>
              <w:top w:val="single" w:sz="4" w:space="0" w:color="auto"/>
              <w:bottom w:val="single" w:sz="4" w:space="0" w:color="auto"/>
            </w:tcBorders>
          </w:tcPr>
          <w:p w14:paraId="4ABBB061" w14:textId="77777777" w:rsidR="00344085" w:rsidRDefault="00344085" w:rsidP="005125C3">
            <w:pPr>
              <w:pStyle w:val="EarlierRepubEntries"/>
            </w:pPr>
            <w:r>
              <w:t>2 Mar 2016–</w:t>
            </w:r>
            <w:r>
              <w:br/>
              <w:t>31 Mar 2016</w:t>
            </w:r>
          </w:p>
        </w:tc>
        <w:tc>
          <w:tcPr>
            <w:tcW w:w="1800" w:type="dxa"/>
            <w:tcBorders>
              <w:top w:val="single" w:sz="4" w:space="0" w:color="auto"/>
              <w:bottom w:val="single" w:sz="4" w:space="0" w:color="auto"/>
            </w:tcBorders>
          </w:tcPr>
          <w:p w14:paraId="1D6A60DE" w14:textId="2923C535" w:rsidR="00344085" w:rsidRDefault="00D170DC" w:rsidP="005125C3">
            <w:pPr>
              <w:pStyle w:val="EarlierRepubEntries"/>
            </w:pPr>
            <w:hyperlink r:id="rId4625" w:tooltip="Crimes (Sentencing and Restorative Justice) Amendment Act 2016" w:history="1">
              <w:r w:rsidR="00344085" w:rsidRPr="00065359">
                <w:rPr>
                  <w:rStyle w:val="charCitHyperlinkAbbrev"/>
                </w:rPr>
                <w:t>A2016-4</w:t>
              </w:r>
            </w:hyperlink>
          </w:p>
        </w:tc>
        <w:tc>
          <w:tcPr>
            <w:tcW w:w="1560" w:type="dxa"/>
            <w:tcBorders>
              <w:top w:val="single" w:sz="4" w:space="0" w:color="auto"/>
              <w:bottom w:val="single" w:sz="4" w:space="0" w:color="auto"/>
            </w:tcBorders>
          </w:tcPr>
          <w:p w14:paraId="1512E025" w14:textId="3472A27E" w:rsidR="00344085" w:rsidRDefault="00344085" w:rsidP="005125C3">
            <w:pPr>
              <w:pStyle w:val="EarlierRepubEntries"/>
            </w:pPr>
            <w:r>
              <w:t xml:space="preserve">amendments by </w:t>
            </w:r>
            <w:hyperlink r:id="rId4626" w:tooltip="Crimes (Sentencing and Restorative Justice) Amendment Act 2016" w:history="1">
              <w:r w:rsidRPr="00065359">
                <w:rPr>
                  <w:rStyle w:val="charCitHyperlinkAbbrev"/>
                </w:rPr>
                <w:t>A2016-4</w:t>
              </w:r>
            </w:hyperlink>
          </w:p>
        </w:tc>
      </w:tr>
      <w:tr w:rsidR="00344085" w14:paraId="449633A4" w14:textId="77777777" w:rsidTr="005125C3">
        <w:trPr>
          <w:cantSplit/>
        </w:trPr>
        <w:tc>
          <w:tcPr>
            <w:tcW w:w="1576" w:type="dxa"/>
            <w:tcBorders>
              <w:top w:val="single" w:sz="4" w:space="0" w:color="auto"/>
              <w:bottom w:val="single" w:sz="4" w:space="0" w:color="auto"/>
            </w:tcBorders>
          </w:tcPr>
          <w:p w14:paraId="427E204D" w14:textId="77777777" w:rsidR="00344085" w:rsidRDefault="00344085" w:rsidP="005125C3">
            <w:pPr>
              <w:pStyle w:val="EarlierRepubEntries"/>
            </w:pPr>
            <w:r>
              <w:t>R102</w:t>
            </w:r>
            <w:r>
              <w:br/>
              <w:t>1 Apr 2016</w:t>
            </w:r>
          </w:p>
        </w:tc>
        <w:tc>
          <w:tcPr>
            <w:tcW w:w="1664" w:type="dxa"/>
            <w:tcBorders>
              <w:top w:val="single" w:sz="4" w:space="0" w:color="auto"/>
              <w:bottom w:val="single" w:sz="4" w:space="0" w:color="auto"/>
            </w:tcBorders>
          </w:tcPr>
          <w:p w14:paraId="7BA9F9EB" w14:textId="77777777" w:rsidR="00344085" w:rsidRDefault="00344085" w:rsidP="005125C3">
            <w:pPr>
              <w:pStyle w:val="EarlierRepubEntries"/>
            </w:pPr>
            <w:r>
              <w:t>1 Apr 2016–</w:t>
            </w:r>
            <w:r>
              <w:br/>
              <w:t>20 June 2016</w:t>
            </w:r>
          </w:p>
        </w:tc>
        <w:tc>
          <w:tcPr>
            <w:tcW w:w="1800" w:type="dxa"/>
            <w:tcBorders>
              <w:top w:val="single" w:sz="4" w:space="0" w:color="auto"/>
              <w:bottom w:val="single" w:sz="4" w:space="0" w:color="auto"/>
            </w:tcBorders>
          </w:tcPr>
          <w:p w14:paraId="42E5A54E" w14:textId="56D7F2ED" w:rsidR="00344085" w:rsidRDefault="00D170DC" w:rsidP="005125C3">
            <w:pPr>
              <w:pStyle w:val="EarlierRepubEntries"/>
            </w:pPr>
            <w:hyperlink r:id="rId4627" w:tooltip="Protection of Rights (Services) Legislation Amendment Act 2016 (No 2)" w:history="1">
              <w:r w:rsidR="00344085">
                <w:rPr>
                  <w:rStyle w:val="charCitHyperlinkAbbrev"/>
                </w:rPr>
                <w:t>A2016</w:t>
              </w:r>
              <w:r w:rsidR="00344085">
                <w:rPr>
                  <w:rStyle w:val="charCitHyperlinkAbbrev"/>
                </w:rPr>
                <w:noBreakHyphen/>
                <w:t>13</w:t>
              </w:r>
            </w:hyperlink>
          </w:p>
        </w:tc>
        <w:tc>
          <w:tcPr>
            <w:tcW w:w="1560" w:type="dxa"/>
            <w:tcBorders>
              <w:top w:val="single" w:sz="4" w:space="0" w:color="auto"/>
              <w:bottom w:val="single" w:sz="4" w:space="0" w:color="auto"/>
            </w:tcBorders>
          </w:tcPr>
          <w:p w14:paraId="7F0381C4" w14:textId="5468B820" w:rsidR="00344085" w:rsidRDefault="00344085" w:rsidP="005125C3">
            <w:pPr>
              <w:pStyle w:val="EarlierRepubEntries"/>
            </w:pPr>
            <w:r>
              <w:t xml:space="preserve">amendments by </w:t>
            </w:r>
            <w:hyperlink r:id="rId4628" w:tooltip="Protection of Rights (Services) Legislation Amendment Act 2016 (No 2)" w:history="1">
              <w:r>
                <w:rPr>
                  <w:rStyle w:val="charCitHyperlinkAbbrev"/>
                </w:rPr>
                <w:t>A2016</w:t>
              </w:r>
              <w:r>
                <w:rPr>
                  <w:rStyle w:val="charCitHyperlinkAbbrev"/>
                </w:rPr>
                <w:noBreakHyphen/>
                <w:t>13</w:t>
              </w:r>
            </w:hyperlink>
          </w:p>
        </w:tc>
      </w:tr>
      <w:tr w:rsidR="00344085" w14:paraId="1E035BF9" w14:textId="77777777" w:rsidTr="005125C3">
        <w:trPr>
          <w:cantSplit/>
        </w:trPr>
        <w:tc>
          <w:tcPr>
            <w:tcW w:w="1576" w:type="dxa"/>
            <w:tcBorders>
              <w:top w:val="single" w:sz="4" w:space="0" w:color="auto"/>
              <w:bottom w:val="single" w:sz="4" w:space="0" w:color="auto"/>
            </w:tcBorders>
          </w:tcPr>
          <w:p w14:paraId="5147E2BC" w14:textId="77777777" w:rsidR="00344085" w:rsidRDefault="00344085" w:rsidP="005125C3">
            <w:pPr>
              <w:pStyle w:val="EarlierRepubEntries"/>
            </w:pPr>
            <w:r>
              <w:t>R103</w:t>
            </w:r>
            <w:r>
              <w:br/>
              <w:t>21 June 2016</w:t>
            </w:r>
          </w:p>
        </w:tc>
        <w:tc>
          <w:tcPr>
            <w:tcW w:w="1664" w:type="dxa"/>
            <w:tcBorders>
              <w:top w:val="single" w:sz="4" w:space="0" w:color="auto"/>
              <w:bottom w:val="single" w:sz="4" w:space="0" w:color="auto"/>
            </w:tcBorders>
          </w:tcPr>
          <w:p w14:paraId="4DD21D10" w14:textId="77777777" w:rsidR="00344085" w:rsidRDefault="00344085" w:rsidP="005125C3">
            <w:pPr>
              <w:pStyle w:val="EarlierRepubEntries"/>
            </w:pPr>
            <w:r>
              <w:t>21 June 2016–</w:t>
            </w:r>
            <w:r>
              <w:br/>
              <w:t>22 June 2016</w:t>
            </w:r>
          </w:p>
        </w:tc>
        <w:tc>
          <w:tcPr>
            <w:tcW w:w="1800" w:type="dxa"/>
            <w:tcBorders>
              <w:top w:val="single" w:sz="4" w:space="0" w:color="auto"/>
              <w:bottom w:val="single" w:sz="4" w:space="0" w:color="auto"/>
            </w:tcBorders>
          </w:tcPr>
          <w:p w14:paraId="10B1D5B1" w14:textId="7026CC98" w:rsidR="00344085" w:rsidRDefault="00D170DC" w:rsidP="005125C3">
            <w:pPr>
              <w:pStyle w:val="EarlierRepubEntries"/>
            </w:pPr>
            <w:hyperlink r:id="rId4629" w:tooltip="Emergencies Amendment Act 2016" w:history="1">
              <w:r w:rsidR="00344085">
                <w:rPr>
                  <w:rStyle w:val="charCitHyperlinkAbbrev"/>
                </w:rPr>
                <w:t>A2016</w:t>
              </w:r>
              <w:r w:rsidR="00344085">
                <w:rPr>
                  <w:rStyle w:val="charCitHyperlinkAbbrev"/>
                </w:rPr>
                <w:noBreakHyphen/>
                <w:t>33</w:t>
              </w:r>
            </w:hyperlink>
          </w:p>
        </w:tc>
        <w:tc>
          <w:tcPr>
            <w:tcW w:w="1560" w:type="dxa"/>
            <w:tcBorders>
              <w:top w:val="single" w:sz="4" w:space="0" w:color="auto"/>
              <w:bottom w:val="single" w:sz="4" w:space="0" w:color="auto"/>
            </w:tcBorders>
          </w:tcPr>
          <w:p w14:paraId="115FA9D7" w14:textId="2BC72E6E" w:rsidR="00344085" w:rsidRDefault="00344085" w:rsidP="005125C3">
            <w:pPr>
              <w:pStyle w:val="EarlierRepubEntries"/>
            </w:pPr>
            <w:r>
              <w:t xml:space="preserve">amendments by </w:t>
            </w:r>
            <w:hyperlink r:id="rId4630" w:tooltip="Emergencies Amendment Act 2016" w:history="1">
              <w:r>
                <w:rPr>
                  <w:rStyle w:val="charCitHyperlinkAbbrev"/>
                </w:rPr>
                <w:t>A2016</w:t>
              </w:r>
              <w:r>
                <w:rPr>
                  <w:rStyle w:val="charCitHyperlinkAbbrev"/>
                </w:rPr>
                <w:noBreakHyphen/>
                <w:t>33</w:t>
              </w:r>
            </w:hyperlink>
          </w:p>
        </w:tc>
      </w:tr>
      <w:tr w:rsidR="00344085" w14:paraId="300B2D06" w14:textId="77777777" w:rsidTr="005125C3">
        <w:trPr>
          <w:cantSplit/>
        </w:trPr>
        <w:tc>
          <w:tcPr>
            <w:tcW w:w="1576" w:type="dxa"/>
            <w:tcBorders>
              <w:top w:val="single" w:sz="4" w:space="0" w:color="auto"/>
              <w:bottom w:val="single" w:sz="4" w:space="0" w:color="auto"/>
            </w:tcBorders>
          </w:tcPr>
          <w:p w14:paraId="01EC2226" w14:textId="77777777" w:rsidR="00344085" w:rsidRDefault="00344085" w:rsidP="005125C3">
            <w:pPr>
              <w:pStyle w:val="EarlierRepubEntries"/>
            </w:pPr>
            <w:r>
              <w:t>R104</w:t>
            </w:r>
            <w:r>
              <w:br/>
              <w:t>23 June 2016</w:t>
            </w:r>
          </w:p>
        </w:tc>
        <w:tc>
          <w:tcPr>
            <w:tcW w:w="1664" w:type="dxa"/>
            <w:tcBorders>
              <w:top w:val="single" w:sz="4" w:space="0" w:color="auto"/>
              <w:bottom w:val="single" w:sz="4" w:space="0" w:color="auto"/>
            </w:tcBorders>
          </w:tcPr>
          <w:p w14:paraId="5AE6B23E" w14:textId="77777777" w:rsidR="00344085" w:rsidRDefault="00344085" w:rsidP="005125C3">
            <w:pPr>
              <w:pStyle w:val="EarlierRepubEntries"/>
            </w:pPr>
            <w:r>
              <w:t>23 June 2016–</w:t>
            </w:r>
            <w:r>
              <w:br/>
              <w:t>28 June 2016</w:t>
            </w:r>
          </w:p>
        </w:tc>
        <w:tc>
          <w:tcPr>
            <w:tcW w:w="1800" w:type="dxa"/>
            <w:tcBorders>
              <w:top w:val="single" w:sz="4" w:space="0" w:color="auto"/>
              <w:bottom w:val="single" w:sz="4" w:space="0" w:color="auto"/>
            </w:tcBorders>
          </w:tcPr>
          <w:p w14:paraId="5F50D555" w14:textId="0D6BAD6A" w:rsidR="00344085" w:rsidRDefault="00D170DC" w:rsidP="005125C3">
            <w:pPr>
              <w:pStyle w:val="EarlierRepubEntries"/>
            </w:pPr>
            <w:hyperlink r:id="rId4631" w:tooltip="Supreme Court Amendment Act 2016" w:history="1">
              <w:r w:rsidR="00344085">
                <w:rPr>
                  <w:rStyle w:val="charCitHyperlinkAbbrev"/>
                </w:rPr>
                <w:t>A2016</w:t>
              </w:r>
              <w:r w:rsidR="00344085">
                <w:rPr>
                  <w:rStyle w:val="charCitHyperlinkAbbrev"/>
                </w:rPr>
                <w:noBreakHyphen/>
                <w:t>36</w:t>
              </w:r>
            </w:hyperlink>
          </w:p>
        </w:tc>
        <w:tc>
          <w:tcPr>
            <w:tcW w:w="1560" w:type="dxa"/>
            <w:tcBorders>
              <w:top w:val="single" w:sz="4" w:space="0" w:color="auto"/>
              <w:bottom w:val="single" w:sz="4" w:space="0" w:color="auto"/>
            </w:tcBorders>
          </w:tcPr>
          <w:p w14:paraId="3B15026F" w14:textId="510747E9" w:rsidR="00344085" w:rsidRDefault="00344085" w:rsidP="005125C3">
            <w:pPr>
              <w:pStyle w:val="EarlierRepubEntries"/>
            </w:pPr>
            <w:r>
              <w:t xml:space="preserve">amendments by </w:t>
            </w:r>
            <w:hyperlink r:id="rId4632" w:tooltip="Supreme Court Amendment Act 2016" w:history="1">
              <w:r>
                <w:rPr>
                  <w:rStyle w:val="charCitHyperlinkAbbrev"/>
                </w:rPr>
                <w:t>A2016</w:t>
              </w:r>
              <w:r>
                <w:rPr>
                  <w:rStyle w:val="charCitHyperlinkAbbrev"/>
                </w:rPr>
                <w:noBreakHyphen/>
                <w:t>36</w:t>
              </w:r>
            </w:hyperlink>
          </w:p>
        </w:tc>
      </w:tr>
      <w:tr w:rsidR="00344085" w14:paraId="0D540F4E" w14:textId="77777777" w:rsidTr="005125C3">
        <w:trPr>
          <w:cantSplit/>
        </w:trPr>
        <w:tc>
          <w:tcPr>
            <w:tcW w:w="1576" w:type="dxa"/>
            <w:tcBorders>
              <w:top w:val="single" w:sz="4" w:space="0" w:color="auto"/>
              <w:bottom w:val="single" w:sz="4" w:space="0" w:color="auto"/>
            </w:tcBorders>
          </w:tcPr>
          <w:p w14:paraId="37CB0AB5" w14:textId="77777777" w:rsidR="00344085" w:rsidRDefault="00344085" w:rsidP="005125C3">
            <w:pPr>
              <w:pStyle w:val="EarlierRepubEntries"/>
            </w:pPr>
            <w:r>
              <w:t>R105</w:t>
            </w:r>
            <w:r>
              <w:br/>
              <w:t>29 June 2016</w:t>
            </w:r>
          </w:p>
        </w:tc>
        <w:tc>
          <w:tcPr>
            <w:tcW w:w="1664" w:type="dxa"/>
            <w:tcBorders>
              <w:top w:val="single" w:sz="4" w:space="0" w:color="auto"/>
              <w:bottom w:val="single" w:sz="4" w:space="0" w:color="auto"/>
            </w:tcBorders>
          </w:tcPr>
          <w:p w14:paraId="03669F32" w14:textId="77777777" w:rsidR="00344085" w:rsidRDefault="00344085" w:rsidP="005125C3">
            <w:pPr>
              <w:pStyle w:val="EarlierRepubEntries"/>
            </w:pPr>
            <w:r>
              <w:t>29 June 2016–</w:t>
            </w:r>
            <w:r>
              <w:br/>
              <w:t>23 Aug 2016</w:t>
            </w:r>
          </w:p>
        </w:tc>
        <w:tc>
          <w:tcPr>
            <w:tcW w:w="1800" w:type="dxa"/>
            <w:tcBorders>
              <w:top w:val="single" w:sz="4" w:space="0" w:color="auto"/>
              <w:bottom w:val="single" w:sz="4" w:space="0" w:color="auto"/>
            </w:tcBorders>
          </w:tcPr>
          <w:p w14:paraId="12F5E1B0" w14:textId="0D84ADC0" w:rsidR="00344085" w:rsidRDefault="00D170DC" w:rsidP="005125C3">
            <w:pPr>
              <w:pStyle w:val="EarlierRepubEntries"/>
            </w:pPr>
            <w:hyperlink r:id="rId4633" w:tooltip="Justice and Community Safety Legislation Amendment Act 2016" w:history="1">
              <w:r w:rsidR="00344085">
                <w:rPr>
                  <w:rStyle w:val="charCitHyperlinkAbbrev"/>
                </w:rPr>
                <w:t>A2016</w:t>
              </w:r>
              <w:r w:rsidR="00344085">
                <w:rPr>
                  <w:rStyle w:val="charCitHyperlinkAbbrev"/>
                </w:rPr>
                <w:noBreakHyphen/>
                <w:t>37</w:t>
              </w:r>
            </w:hyperlink>
          </w:p>
        </w:tc>
        <w:tc>
          <w:tcPr>
            <w:tcW w:w="1560" w:type="dxa"/>
            <w:tcBorders>
              <w:top w:val="single" w:sz="4" w:space="0" w:color="auto"/>
              <w:bottom w:val="single" w:sz="4" w:space="0" w:color="auto"/>
            </w:tcBorders>
          </w:tcPr>
          <w:p w14:paraId="7DDFC9F7" w14:textId="47AD6DF6" w:rsidR="00344085" w:rsidRDefault="00344085" w:rsidP="005125C3">
            <w:pPr>
              <w:pStyle w:val="EarlierRepubEntries"/>
            </w:pPr>
            <w:r>
              <w:t xml:space="preserve">amendments by </w:t>
            </w:r>
            <w:hyperlink r:id="rId4634" w:tooltip="Justice and Community Safety Legislation Amendment Act 2016" w:history="1">
              <w:r>
                <w:rPr>
                  <w:rStyle w:val="charCitHyperlinkAbbrev"/>
                </w:rPr>
                <w:t>A2016</w:t>
              </w:r>
              <w:r>
                <w:rPr>
                  <w:rStyle w:val="charCitHyperlinkAbbrev"/>
                </w:rPr>
                <w:noBreakHyphen/>
                <w:t>37</w:t>
              </w:r>
            </w:hyperlink>
          </w:p>
        </w:tc>
      </w:tr>
      <w:tr w:rsidR="00344085" w14:paraId="12AAC919" w14:textId="77777777" w:rsidTr="005125C3">
        <w:trPr>
          <w:cantSplit/>
        </w:trPr>
        <w:tc>
          <w:tcPr>
            <w:tcW w:w="1576" w:type="dxa"/>
            <w:tcBorders>
              <w:top w:val="single" w:sz="4" w:space="0" w:color="auto"/>
              <w:bottom w:val="single" w:sz="4" w:space="0" w:color="auto"/>
            </w:tcBorders>
          </w:tcPr>
          <w:p w14:paraId="6CDBDF80" w14:textId="77777777" w:rsidR="00344085" w:rsidRDefault="00344085" w:rsidP="005125C3">
            <w:pPr>
              <w:pStyle w:val="EarlierRepubEntries"/>
            </w:pPr>
            <w:r>
              <w:t>R106</w:t>
            </w:r>
            <w:r>
              <w:br/>
              <w:t>24 Aug 2016</w:t>
            </w:r>
          </w:p>
        </w:tc>
        <w:tc>
          <w:tcPr>
            <w:tcW w:w="1664" w:type="dxa"/>
            <w:tcBorders>
              <w:top w:val="single" w:sz="4" w:space="0" w:color="auto"/>
              <w:bottom w:val="single" w:sz="4" w:space="0" w:color="auto"/>
            </w:tcBorders>
          </w:tcPr>
          <w:p w14:paraId="4A1A2C3B" w14:textId="77777777" w:rsidR="00344085" w:rsidRDefault="00344085" w:rsidP="005125C3">
            <w:pPr>
              <w:pStyle w:val="EarlierRepubEntries"/>
            </w:pPr>
            <w:r>
              <w:t>24 Aug 2016–</w:t>
            </w:r>
            <w:r>
              <w:br/>
              <w:t>31 Aug 2016</w:t>
            </w:r>
          </w:p>
        </w:tc>
        <w:tc>
          <w:tcPr>
            <w:tcW w:w="1800" w:type="dxa"/>
            <w:tcBorders>
              <w:top w:val="single" w:sz="4" w:space="0" w:color="auto"/>
              <w:bottom w:val="single" w:sz="4" w:space="0" w:color="auto"/>
            </w:tcBorders>
          </w:tcPr>
          <w:p w14:paraId="691FC1A7" w14:textId="035EB6FF" w:rsidR="00344085" w:rsidRDefault="00D170DC" w:rsidP="005125C3">
            <w:pPr>
              <w:pStyle w:val="EarlierRepubEntries"/>
            </w:pPr>
            <w:hyperlink r:id="rId4635" w:tooltip="Crimes (Serious and Organised Crime) Legislation Amendment Act 2016" w:history="1">
              <w:r w:rsidR="00344085">
                <w:rPr>
                  <w:rStyle w:val="charCitHyperlinkAbbrev"/>
                </w:rPr>
                <w:t>A2016</w:t>
              </w:r>
              <w:r w:rsidR="00344085">
                <w:rPr>
                  <w:rStyle w:val="charCitHyperlinkAbbrev"/>
                </w:rPr>
                <w:noBreakHyphen/>
                <w:t>48</w:t>
              </w:r>
            </w:hyperlink>
          </w:p>
        </w:tc>
        <w:tc>
          <w:tcPr>
            <w:tcW w:w="1560" w:type="dxa"/>
            <w:tcBorders>
              <w:top w:val="single" w:sz="4" w:space="0" w:color="auto"/>
              <w:bottom w:val="single" w:sz="4" w:space="0" w:color="auto"/>
            </w:tcBorders>
          </w:tcPr>
          <w:p w14:paraId="025504EE" w14:textId="65CAE06E" w:rsidR="00344085" w:rsidRDefault="00344085" w:rsidP="005125C3">
            <w:pPr>
              <w:pStyle w:val="EarlierRepubEntries"/>
            </w:pPr>
            <w:r>
              <w:t xml:space="preserve">amendments by </w:t>
            </w:r>
            <w:hyperlink r:id="rId4636" w:tooltip="Crimes (Serious and Organised Crime) Legislation Amendment Act 2016" w:history="1">
              <w:r>
                <w:rPr>
                  <w:rStyle w:val="charCitHyperlinkAbbrev"/>
                </w:rPr>
                <w:t>A2016</w:t>
              </w:r>
              <w:r>
                <w:rPr>
                  <w:rStyle w:val="charCitHyperlinkAbbrev"/>
                </w:rPr>
                <w:noBreakHyphen/>
                <w:t>48</w:t>
              </w:r>
            </w:hyperlink>
          </w:p>
        </w:tc>
      </w:tr>
      <w:tr w:rsidR="00344085" w14:paraId="4E2DE77B" w14:textId="77777777" w:rsidTr="005125C3">
        <w:trPr>
          <w:cantSplit/>
        </w:trPr>
        <w:tc>
          <w:tcPr>
            <w:tcW w:w="1576" w:type="dxa"/>
            <w:tcBorders>
              <w:top w:val="single" w:sz="4" w:space="0" w:color="auto"/>
              <w:bottom w:val="single" w:sz="4" w:space="0" w:color="auto"/>
            </w:tcBorders>
          </w:tcPr>
          <w:p w14:paraId="3CF1851F" w14:textId="77777777" w:rsidR="00344085" w:rsidRDefault="00344085" w:rsidP="005125C3">
            <w:pPr>
              <w:pStyle w:val="EarlierRepubEntries"/>
            </w:pPr>
            <w:r>
              <w:t>R107</w:t>
            </w:r>
            <w:r>
              <w:br/>
              <w:t>1 Sept 2016</w:t>
            </w:r>
          </w:p>
        </w:tc>
        <w:tc>
          <w:tcPr>
            <w:tcW w:w="1664" w:type="dxa"/>
            <w:tcBorders>
              <w:top w:val="single" w:sz="4" w:space="0" w:color="auto"/>
              <w:bottom w:val="single" w:sz="4" w:space="0" w:color="auto"/>
            </w:tcBorders>
          </w:tcPr>
          <w:p w14:paraId="188CDA38" w14:textId="77777777" w:rsidR="00344085" w:rsidRDefault="00344085" w:rsidP="005125C3">
            <w:pPr>
              <w:pStyle w:val="EarlierRepubEntries"/>
            </w:pPr>
            <w:r>
              <w:t>1 Sept 2016–</w:t>
            </w:r>
            <w:r>
              <w:br/>
              <w:t>30 Apr 2017</w:t>
            </w:r>
          </w:p>
        </w:tc>
        <w:tc>
          <w:tcPr>
            <w:tcW w:w="1800" w:type="dxa"/>
            <w:tcBorders>
              <w:top w:val="single" w:sz="4" w:space="0" w:color="auto"/>
              <w:bottom w:val="single" w:sz="4" w:space="0" w:color="auto"/>
            </w:tcBorders>
          </w:tcPr>
          <w:p w14:paraId="6E9C55A8" w14:textId="27BB95DD" w:rsidR="00344085" w:rsidRDefault="00D170DC" w:rsidP="005125C3">
            <w:pPr>
              <w:pStyle w:val="EarlierRepubEntries"/>
            </w:pPr>
            <w:hyperlink r:id="rId4637" w:tooltip="Public Sector Management Amendment Act 2016" w:history="1">
              <w:r w:rsidR="00344085">
                <w:rPr>
                  <w:rStyle w:val="charCitHyperlinkAbbrev"/>
                </w:rPr>
                <w:t>A2016</w:t>
              </w:r>
              <w:r w:rsidR="00344085">
                <w:rPr>
                  <w:rStyle w:val="charCitHyperlinkAbbrev"/>
                </w:rPr>
                <w:noBreakHyphen/>
                <w:t>52</w:t>
              </w:r>
            </w:hyperlink>
          </w:p>
        </w:tc>
        <w:tc>
          <w:tcPr>
            <w:tcW w:w="1560" w:type="dxa"/>
            <w:tcBorders>
              <w:top w:val="single" w:sz="4" w:space="0" w:color="auto"/>
              <w:bottom w:val="single" w:sz="4" w:space="0" w:color="auto"/>
            </w:tcBorders>
          </w:tcPr>
          <w:p w14:paraId="7E8EFA86" w14:textId="26510425" w:rsidR="00344085" w:rsidRDefault="00344085" w:rsidP="005125C3">
            <w:pPr>
              <w:pStyle w:val="EarlierRepubEntries"/>
            </w:pPr>
            <w:r>
              <w:t xml:space="preserve">amendments by </w:t>
            </w:r>
            <w:hyperlink r:id="rId4638" w:tooltip="Public Sector Management Amendment Act 2016" w:history="1">
              <w:r>
                <w:rPr>
                  <w:rStyle w:val="charCitHyperlinkAbbrev"/>
                </w:rPr>
                <w:t>A2016</w:t>
              </w:r>
              <w:r>
                <w:rPr>
                  <w:rStyle w:val="charCitHyperlinkAbbrev"/>
                </w:rPr>
                <w:noBreakHyphen/>
                <w:t>52</w:t>
              </w:r>
            </w:hyperlink>
          </w:p>
        </w:tc>
      </w:tr>
      <w:tr w:rsidR="00344085" w14:paraId="0CD79ADB" w14:textId="77777777" w:rsidTr="005125C3">
        <w:trPr>
          <w:cantSplit/>
        </w:trPr>
        <w:tc>
          <w:tcPr>
            <w:tcW w:w="1576" w:type="dxa"/>
            <w:tcBorders>
              <w:top w:val="single" w:sz="4" w:space="0" w:color="auto"/>
              <w:bottom w:val="single" w:sz="4" w:space="0" w:color="auto"/>
            </w:tcBorders>
          </w:tcPr>
          <w:p w14:paraId="52163CD0" w14:textId="77777777" w:rsidR="00344085" w:rsidRDefault="00344085" w:rsidP="005125C3">
            <w:pPr>
              <w:pStyle w:val="EarlierRepubEntries"/>
            </w:pPr>
            <w:r>
              <w:t>R108</w:t>
            </w:r>
            <w:r>
              <w:br/>
              <w:t>1 May 2017</w:t>
            </w:r>
          </w:p>
        </w:tc>
        <w:tc>
          <w:tcPr>
            <w:tcW w:w="1664" w:type="dxa"/>
            <w:tcBorders>
              <w:top w:val="single" w:sz="4" w:space="0" w:color="auto"/>
              <w:bottom w:val="single" w:sz="4" w:space="0" w:color="auto"/>
            </w:tcBorders>
          </w:tcPr>
          <w:p w14:paraId="3A27DD51" w14:textId="77777777" w:rsidR="00344085" w:rsidRDefault="00344085" w:rsidP="005125C3">
            <w:pPr>
              <w:pStyle w:val="EarlierRepubEntries"/>
            </w:pPr>
            <w:r>
              <w:t>1 May 2017–</w:t>
            </w:r>
            <w:r>
              <w:br/>
              <w:t>14 Aug 2017</w:t>
            </w:r>
          </w:p>
        </w:tc>
        <w:tc>
          <w:tcPr>
            <w:tcW w:w="1800" w:type="dxa"/>
            <w:tcBorders>
              <w:top w:val="single" w:sz="4" w:space="0" w:color="auto"/>
              <w:bottom w:val="single" w:sz="4" w:space="0" w:color="auto"/>
            </w:tcBorders>
          </w:tcPr>
          <w:p w14:paraId="26623987" w14:textId="0C407D3F" w:rsidR="00344085" w:rsidRDefault="00D170DC" w:rsidP="005125C3">
            <w:pPr>
              <w:pStyle w:val="EarlierRepubEntries"/>
            </w:pPr>
            <w:hyperlink r:id="rId4639" w:tooltip="Family and Personal Violence Legislation Amendment Act 2017" w:history="1">
              <w:r w:rsidR="00344085">
                <w:rPr>
                  <w:rStyle w:val="charCitHyperlinkAbbrev"/>
                </w:rPr>
                <w:t>A2017-10</w:t>
              </w:r>
            </w:hyperlink>
          </w:p>
        </w:tc>
        <w:tc>
          <w:tcPr>
            <w:tcW w:w="1560" w:type="dxa"/>
            <w:tcBorders>
              <w:top w:val="single" w:sz="4" w:space="0" w:color="auto"/>
              <w:bottom w:val="single" w:sz="4" w:space="0" w:color="auto"/>
            </w:tcBorders>
          </w:tcPr>
          <w:p w14:paraId="2145C65D" w14:textId="0D84E5A5" w:rsidR="00344085" w:rsidRDefault="00344085" w:rsidP="005125C3">
            <w:pPr>
              <w:pStyle w:val="EarlierRepubEntries"/>
            </w:pPr>
            <w:r>
              <w:t xml:space="preserve">amendments by </w:t>
            </w:r>
            <w:hyperlink r:id="rId4640" w:tooltip="Family Violence Act 2016" w:history="1">
              <w:r>
                <w:rPr>
                  <w:rStyle w:val="charCitHyperlinkAbbrev"/>
                </w:rPr>
                <w:t>A2016-42</w:t>
              </w:r>
            </w:hyperlink>
            <w:r>
              <w:t xml:space="preserve"> and </w:t>
            </w:r>
            <w:hyperlink r:id="rId4641" w:tooltip="Family and Personal Violence Legislation Amendment Act 2017" w:history="1">
              <w:r>
                <w:rPr>
                  <w:rStyle w:val="charCitHyperlinkAbbrev"/>
                </w:rPr>
                <w:t>A2017-10</w:t>
              </w:r>
            </w:hyperlink>
          </w:p>
        </w:tc>
      </w:tr>
      <w:tr w:rsidR="00344085" w14:paraId="0146180F" w14:textId="77777777" w:rsidTr="005125C3">
        <w:trPr>
          <w:cantSplit/>
        </w:trPr>
        <w:tc>
          <w:tcPr>
            <w:tcW w:w="1576" w:type="dxa"/>
            <w:tcBorders>
              <w:top w:val="single" w:sz="4" w:space="0" w:color="auto"/>
              <w:bottom w:val="single" w:sz="4" w:space="0" w:color="auto"/>
            </w:tcBorders>
          </w:tcPr>
          <w:p w14:paraId="465C7875" w14:textId="77777777" w:rsidR="00344085" w:rsidRDefault="00344085" w:rsidP="005125C3">
            <w:pPr>
              <w:pStyle w:val="EarlierRepubEntries"/>
            </w:pPr>
            <w:r>
              <w:t>R109</w:t>
            </w:r>
            <w:r>
              <w:br/>
              <w:t>15 Aug 2017</w:t>
            </w:r>
          </w:p>
        </w:tc>
        <w:tc>
          <w:tcPr>
            <w:tcW w:w="1664" w:type="dxa"/>
            <w:tcBorders>
              <w:top w:val="single" w:sz="4" w:space="0" w:color="auto"/>
              <w:bottom w:val="single" w:sz="4" w:space="0" w:color="auto"/>
            </w:tcBorders>
          </w:tcPr>
          <w:p w14:paraId="6486037B" w14:textId="77777777" w:rsidR="00344085" w:rsidRDefault="00344085" w:rsidP="005125C3">
            <w:pPr>
              <w:pStyle w:val="EarlierRepubEntries"/>
            </w:pPr>
            <w:r>
              <w:t>15 Aug 2017–</w:t>
            </w:r>
            <w:r>
              <w:br/>
              <w:t>29 Aug 2017</w:t>
            </w:r>
          </w:p>
        </w:tc>
        <w:tc>
          <w:tcPr>
            <w:tcW w:w="1800" w:type="dxa"/>
            <w:tcBorders>
              <w:top w:val="single" w:sz="4" w:space="0" w:color="auto"/>
              <w:bottom w:val="single" w:sz="4" w:space="0" w:color="auto"/>
            </w:tcBorders>
          </w:tcPr>
          <w:p w14:paraId="044083DE" w14:textId="1E265FB2" w:rsidR="00344085" w:rsidRDefault="00D170DC" w:rsidP="005125C3">
            <w:pPr>
              <w:pStyle w:val="EarlierRepubEntries"/>
            </w:pPr>
            <w:hyperlink r:id="rId4642" w:tooltip="Road Transport Reform (Light Rail) Legislation Amendment Act 2017" w:history="1">
              <w:r w:rsidR="00344085">
                <w:rPr>
                  <w:rStyle w:val="charCitHyperlinkAbbrev"/>
                </w:rPr>
                <w:t>A2017</w:t>
              </w:r>
              <w:r w:rsidR="00344085">
                <w:rPr>
                  <w:rStyle w:val="charCitHyperlinkAbbrev"/>
                </w:rPr>
                <w:noBreakHyphen/>
                <w:t>21</w:t>
              </w:r>
            </w:hyperlink>
          </w:p>
        </w:tc>
        <w:tc>
          <w:tcPr>
            <w:tcW w:w="1560" w:type="dxa"/>
            <w:tcBorders>
              <w:top w:val="single" w:sz="4" w:space="0" w:color="auto"/>
              <w:bottom w:val="single" w:sz="4" w:space="0" w:color="auto"/>
            </w:tcBorders>
          </w:tcPr>
          <w:p w14:paraId="3A0F8AA1" w14:textId="35EE7F32" w:rsidR="00344085" w:rsidRDefault="00344085" w:rsidP="005125C3">
            <w:pPr>
              <w:pStyle w:val="EarlierRepubEntries"/>
            </w:pPr>
            <w:r>
              <w:t xml:space="preserve">amendments by </w:t>
            </w:r>
            <w:hyperlink r:id="rId4643" w:tooltip="Road Transport Reform (Light Rail) Legislation Amendment Act 2017" w:history="1">
              <w:r>
                <w:rPr>
                  <w:rStyle w:val="charCitHyperlinkAbbrev"/>
                </w:rPr>
                <w:t>A2017</w:t>
              </w:r>
              <w:r>
                <w:rPr>
                  <w:rStyle w:val="charCitHyperlinkAbbrev"/>
                </w:rPr>
                <w:noBreakHyphen/>
                <w:t>21</w:t>
              </w:r>
            </w:hyperlink>
          </w:p>
        </w:tc>
      </w:tr>
      <w:tr w:rsidR="00344085" w14:paraId="54C0AC44" w14:textId="77777777" w:rsidTr="005125C3">
        <w:trPr>
          <w:cantSplit/>
        </w:trPr>
        <w:tc>
          <w:tcPr>
            <w:tcW w:w="1576" w:type="dxa"/>
            <w:tcBorders>
              <w:top w:val="single" w:sz="4" w:space="0" w:color="auto"/>
              <w:bottom w:val="single" w:sz="4" w:space="0" w:color="auto"/>
            </w:tcBorders>
          </w:tcPr>
          <w:p w14:paraId="7915BB8E" w14:textId="77777777" w:rsidR="00344085" w:rsidRDefault="00344085" w:rsidP="005125C3">
            <w:pPr>
              <w:pStyle w:val="EarlierRepubEntries"/>
            </w:pPr>
            <w:r>
              <w:t>R110</w:t>
            </w:r>
            <w:r>
              <w:br/>
              <w:t>30 Aug 2017</w:t>
            </w:r>
          </w:p>
        </w:tc>
        <w:tc>
          <w:tcPr>
            <w:tcW w:w="1664" w:type="dxa"/>
            <w:tcBorders>
              <w:top w:val="single" w:sz="4" w:space="0" w:color="auto"/>
              <w:bottom w:val="single" w:sz="4" w:space="0" w:color="auto"/>
            </w:tcBorders>
          </w:tcPr>
          <w:p w14:paraId="51C93B0F" w14:textId="77777777" w:rsidR="00344085" w:rsidRDefault="00344085" w:rsidP="005125C3">
            <w:pPr>
              <w:pStyle w:val="EarlierRepubEntries"/>
            </w:pPr>
            <w:r>
              <w:t>30 Aug 2017–</w:t>
            </w:r>
            <w:r>
              <w:br/>
              <w:t>28 Sept 2017</w:t>
            </w:r>
          </w:p>
        </w:tc>
        <w:tc>
          <w:tcPr>
            <w:tcW w:w="1800" w:type="dxa"/>
            <w:tcBorders>
              <w:top w:val="single" w:sz="4" w:space="0" w:color="auto"/>
              <w:bottom w:val="single" w:sz="4" w:space="0" w:color="auto"/>
            </w:tcBorders>
          </w:tcPr>
          <w:p w14:paraId="2FEB9939" w14:textId="1F97944D" w:rsidR="00344085" w:rsidRDefault="00D170DC" w:rsidP="005125C3">
            <w:pPr>
              <w:pStyle w:val="EarlierRepubEntries"/>
            </w:pPr>
            <w:hyperlink r:id="rId4644" w:tooltip="Crimes (Intimate Image Abuse) Amendment Act 2017" w:history="1">
              <w:r w:rsidR="00344085">
                <w:rPr>
                  <w:rStyle w:val="charCitHyperlinkAbbrev"/>
                </w:rPr>
                <w:t>A2017</w:t>
              </w:r>
              <w:r w:rsidR="00344085">
                <w:rPr>
                  <w:rStyle w:val="charCitHyperlinkAbbrev"/>
                </w:rPr>
                <w:noBreakHyphen/>
                <w:t>22</w:t>
              </w:r>
            </w:hyperlink>
          </w:p>
        </w:tc>
        <w:tc>
          <w:tcPr>
            <w:tcW w:w="1560" w:type="dxa"/>
            <w:tcBorders>
              <w:top w:val="single" w:sz="4" w:space="0" w:color="auto"/>
              <w:bottom w:val="single" w:sz="4" w:space="0" w:color="auto"/>
            </w:tcBorders>
          </w:tcPr>
          <w:p w14:paraId="7C61F353" w14:textId="319FC3A7" w:rsidR="00344085" w:rsidRDefault="00344085" w:rsidP="005125C3">
            <w:pPr>
              <w:pStyle w:val="EarlierRepubEntries"/>
            </w:pPr>
            <w:r>
              <w:t xml:space="preserve">amendments by </w:t>
            </w:r>
            <w:hyperlink r:id="rId4645" w:tooltip="Crimes (Intimate Image Abuse) Amendment Act 2017" w:history="1">
              <w:r>
                <w:rPr>
                  <w:rStyle w:val="charCitHyperlinkAbbrev"/>
                </w:rPr>
                <w:t>A2017</w:t>
              </w:r>
              <w:r>
                <w:rPr>
                  <w:rStyle w:val="charCitHyperlinkAbbrev"/>
                </w:rPr>
                <w:noBreakHyphen/>
                <w:t>22</w:t>
              </w:r>
            </w:hyperlink>
          </w:p>
        </w:tc>
      </w:tr>
      <w:tr w:rsidR="00344085" w14:paraId="1D586532" w14:textId="77777777" w:rsidTr="005125C3">
        <w:trPr>
          <w:cantSplit/>
        </w:trPr>
        <w:tc>
          <w:tcPr>
            <w:tcW w:w="1576" w:type="dxa"/>
            <w:tcBorders>
              <w:top w:val="single" w:sz="4" w:space="0" w:color="auto"/>
              <w:bottom w:val="single" w:sz="4" w:space="0" w:color="auto"/>
            </w:tcBorders>
          </w:tcPr>
          <w:p w14:paraId="7E9D82F1" w14:textId="77777777" w:rsidR="00344085" w:rsidRDefault="00344085" w:rsidP="005125C3">
            <w:pPr>
              <w:pStyle w:val="EarlierRepubEntries"/>
            </w:pPr>
            <w:r>
              <w:t>R111</w:t>
            </w:r>
            <w:r>
              <w:br/>
              <w:t>29 Sept 2017</w:t>
            </w:r>
          </w:p>
        </w:tc>
        <w:tc>
          <w:tcPr>
            <w:tcW w:w="1664" w:type="dxa"/>
            <w:tcBorders>
              <w:top w:val="single" w:sz="4" w:space="0" w:color="auto"/>
              <w:bottom w:val="single" w:sz="4" w:space="0" w:color="auto"/>
            </w:tcBorders>
          </w:tcPr>
          <w:p w14:paraId="7BB55A5F" w14:textId="77777777" w:rsidR="00344085" w:rsidRDefault="00344085" w:rsidP="005125C3">
            <w:pPr>
              <w:pStyle w:val="EarlierRepubEntries"/>
            </w:pPr>
            <w:r>
              <w:t>29 Sept 2017–</w:t>
            </w:r>
            <w:r>
              <w:br/>
              <w:t>15 Nov 2017</w:t>
            </w:r>
          </w:p>
        </w:tc>
        <w:tc>
          <w:tcPr>
            <w:tcW w:w="1800" w:type="dxa"/>
            <w:tcBorders>
              <w:top w:val="single" w:sz="4" w:space="0" w:color="auto"/>
              <w:bottom w:val="single" w:sz="4" w:space="0" w:color="auto"/>
            </w:tcBorders>
          </w:tcPr>
          <w:p w14:paraId="7758F468" w14:textId="7C2B17AC" w:rsidR="00344085" w:rsidRDefault="00D170DC" w:rsidP="005125C3">
            <w:pPr>
              <w:pStyle w:val="EarlierRepubEntries"/>
            </w:pPr>
            <w:hyperlink r:id="rId4646" w:tooltip="Crimes (Food or Drink Spiking) Amendment Act 2017" w:history="1">
              <w:r w:rsidR="00344085">
                <w:rPr>
                  <w:rStyle w:val="charCitHyperlinkAbbrev"/>
                </w:rPr>
                <w:t>A2017</w:t>
              </w:r>
              <w:r w:rsidR="00344085">
                <w:rPr>
                  <w:rStyle w:val="charCitHyperlinkAbbrev"/>
                </w:rPr>
                <w:noBreakHyphen/>
                <w:t>31</w:t>
              </w:r>
            </w:hyperlink>
          </w:p>
        </w:tc>
        <w:tc>
          <w:tcPr>
            <w:tcW w:w="1560" w:type="dxa"/>
            <w:tcBorders>
              <w:top w:val="single" w:sz="4" w:space="0" w:color="auto"/>
              <w:bottom w:val="single" w:sz="4" w:space="0" w:color="auto"/>
            </w:tcBorders>
          </w:tcPr>
          <w:p w14:paraId="2AA52A66" w14:textId="30FB287A" w:rsidR="00344085" w:rsidRDefault="00344085" w:rsidP="005125C3">
            <w:pPr>
              <w:pStyle w:val="EarlierRepubEntries"/>
            </w:pPr>
            <w:r>
              <w:t xml:space="preserve">amendments by </w:t>
            </w:r>
            <w:hyperlink r:id="rId4647" w:tooltip="Crimes (Food or Drink Spiking) Amendment Act 2017" w:history="1">
              <w:r>
                <w:rPr>
                  <w:rStyle w:val="charCitHyperlinkAbbrev"/>
                </w:rPr>
                <w:t>A2017</w:t>
              </w:r>
              <w:r>
                <w:rPr>
                  <w:rStyle w:val="charCitHyperlinkAbbrev"/>
                </w:rPr>
                <w:noBreakHyphen/>
                <w:t>31</w:t>
              </w:r>
            </w:hyperlink>
          </w:p>
        </w:tc>
      </w:tr>
      <w:tr w:rsidR="00344085" w14:paraId="4C8894A2" w14:textId="77777777" w:rsidTr="005125C3">
        <w:trPr>
          <w:cantSplit/>
        </w:trPr>
        <w:tc>
          <w:tcPr>
            <w:tcW w:w="1576" w:type="dxa"/>
            <w:tcBorders>
              <w:top w:val="single" w:sz="4" w:space="0" w:color="auto"/>
              <w:bottom w:val="single" w:sz="4" w:space="0" w:color="auto"/>
            </w:tcBorders>
          </w:tcPr>
          <w:p w14:paraId="632EF658" w14:textId="77777777" w:rsidR="00344085" w:rsidRDefault="00344085" w:rsidP="005125C3">
            <w:pPr>
              <w:pStyle w:val="EarlierRepubEntries"/>
            </w:pPr>
            <w:r>
              <w:t>R112</w:t>
            </w:r>
            <w:r>
              <w:br/>
              <w:t>16 Nov 2017</w:t>
            </w:r>
          </w:p>
        </w:tc>
        <w:tc>
          <w:tcPr>
            <w:tcW w:w="1664" w:type="dxa"/>
            <w:tcBorders>
              <w:top w:val="single" w:sz="4" w:space="0" w:color="auto"/>
              <w:bottom w:val="single" w:sz="4" w:space="0" w:color="auto"/>
            </w:tcBorders>
          </w:tcPr>
          <w:p w14:paraId="1BAD7D3D" w14:textId="77777777" w:rsidR="00344085" w:rsidRDefault="00344085" w:rsidP="005125C3">
            <w:pPr>
              <w:pStyle w:val="EarlierRepubEntries"/>
            </w:pPr>
            <w:r>
              <w:t>16 Nov 2017–</w:t>
            </w:r>
            <w:r>
              <w:br/>
              <w:t>7 Dec 2017</w:t>
            </w:r>
          </w:p>
        </w:tc>
        <w:tc>
          <w:tcPr>
            <w:tcW w:w="1800" w:type="dxa"/>
            <w:tcBorders>
              <w:top w:val="single" w:sz="4" w:space="0" w:color="auto"/>
              <w:bottom w:val="single" w:sz="4" w:space="0" w:color="auto"/>
            </w:tcBorders>
          </w:tcPr>
          <w:p w14:paraId="69AA5CE2" w14:textId="4E3CD7A9" w:rsidR="00344085" w:rsidRDefault="00D170DC" w:rsidP="005125C3">
            <w:pPr>
              <w:pStyle w:val="EarlierRepubEntries"/>
            </w:pPr>
            <w:hyperlink r:id="rId4648" w:tooltip="Justice and Community Safety Legislation Amendment Act 2017 (No 3)" w:history="1">
              <w:r w:rsidR="00344085">
                <w:rPr>
                  <w:rStyle w:val="charCitHyperlinkAbbrev"/>
                </w:rPr>
                <w:t>A2017</w:t>
              </w:r>
              <w:r w:rsidR="00344085">
                <w:rPr>
                  <w:rStyle w:val="charCitHyperlinkAbbrev"/>
                </w:rPr>
                <w:noBreakHyphen/>
                <w:t>38</w:t>
              </w:r>
            </w:hyperlink>
          </w:p>
        </w:tc>
        <w:tc>
          <w:tcPr>
            <w:tcW w:w="1560" w:type="dxa"/>
            <w:tcBorders>
              <w:top w:val="single" w:sz="4" w:space="0" w:color="auto"/>
              <w:bottom w:val="single" w:sz="4" w:space="0" w:color="auto"/>
            </w:tcBorders>
          </w:tcPr>
          <w:p w14:paraId="47BA2E21" w14:textId="657DC7D1" w:rsidR="00344085" w:rsidRDefault="00344085" w:rsidP="005125C3">
            <w:pPr>
              <w:pStyle w:val="EarlierRepubEntries"/>
            </w:pPr>
            <w:r>
              <w:t xml:space="preserve">amendments by </w:t>
            </w:r>
            <w:hyperlink r:id="rId4649" w:tooltip="Justice and Community Safety Legislation Amendment Act 2017 (No 3)" w:history="1">
              <w:r>
                <w:rPr>
                  <w:rStyle w:val="charCitHyperlinkAbbrev"/>
                </w:rPr>
                <w:t>A2017</w:t>
              </w:r>
              <w:r>
                <w:rPr>
                  <w:rStyle w:val="charCitHyperlinkAbbrev"/>
                </w:rPr>
                <w:noBreakHyphen/>
                <w:t>38</w:t>
              </w:r>
            </w:hyperlink>
          </w:p>
        </w:tc>
      </w:tr>
      <w:tr w:rsidR="00344085" w14:paraId="056F6FCA" w14:textId="77777777" w:rsidTr="005125C3">
        <w:trPr>
          <w:cantSplit/>
        </w:trPr>
        <w:tc>
          <w:tcPr>
            <w:tcW w:w="1576" w:type="dxa"/>
            <w:tcBorders>
              <w:top w:val="single" w:sz="4" w:space="0" w:color="auto"/>
              <w:bottom w:val="single" w:sz="4" w:space="0" w:color="auto"/>
            </w:tcBorders>
          </w:tcPr>
          <w:p w14:paraId="2EBAF33A" w14:textId="77777777" w:rsidR="00344085" w:rsidRDefault="00344085" w:rsidP="005125C3">
            <w:pPr>
              <w:pStyle w:val="EarlierRepubEntries"/>
            </w:pPr>
            <w:r>
              <w:t>R113</w:t>
            </w:r>
            <w:r>
              <w:br/>
              <w:t>8 Dec 2017</w:t>
            </w:r>
          </w:p>
        </w:tc>
        <w:tc>
          <w:tcPr>
            <w:tcW w:w="1664" w:type="dxa"/>
            <w:tcBorders>
              <w:top w:val="single" w:sz="4" w:space="0" w:color="auto"/>
              <w:bottom w:val="single" w:sz="4" w:space="0" w:color="auto"/>
            </w:tcBorders>
          </w:tcPr>
          <w:p w14:paraId="5511D2E2" w14:textId="77777777" w:rsidR="00344085" w:rsidRDefault="00344085" w:rsidP="005125C3">
            <w:pPr>
              <w:pStyle w:val="EarlierRepubEntries"/>
            </w:pPr>
            <w:r>
              <w:t>8 Dec 2017–</w:t>
            </w:r>
            <w:r>
              <w:br/>
              <w:t>1 Mar 2018</w:t>
            </w:r>
          </w:p>
        </w:tc>
        <w:tc>
          <w:tcPr>
            <w:tcW w:w="1800" w:type="dxa"/>
            <w:tcBorders>
              <w:top w:val="single" w:sz="4" w:space="0" w:color="auto"/>
              <w:bottom w:val="single" w:sz="4" w:space="0" w:color="auto"/>
            </w:tcBorders>
          </w:tcPr>
          <w:p w14:paraId="27D407A3" w14:textId="12F56D4F" w:rsidR="00344085" w:rsidRPr="00AE6BDC" w:rsidRDefault="00D170DC" w:rsidP="005125C3">
            <w:pPr>
              <w:pStyle w:val="EarlierRepubEntries"/>
              <w:rPr>
                <w:rStyle w:val="Hyperlink"/>
              </w:rPr>
            </w:pPr>
            <w:hyperlink r:id="rId4650" w:tooltip="Crimes (Police Powers and Firearms Offence) Amendment Act 2017" w:history="1">
              <w:r w:rsidR="00344085" w:rsidRPr="00AE6BDC">
                <w:rPr>
                  <w:rStyle w:val="Hyperlink"/>
                </w:rPr>
                <w:t>A2017-45</w:t>
              </w:r>
            </w:hyperlink>
          </w:p>
        </w:tc>
        <w:tc>
          <w:tcPr>
            <w:tcW w:w="1560" w:type="dxa"/>
            <w:tcBorders>
              <w:top w:val="single" w:sz="4" w:space="0" w:color="auto"/>
              <w:bottom w:val="single" w:sz="4" w:space="0" w:color="auto"/>
            </w:tcBorders>
          </w:tcPr>
          <w:p w14:paraId="0C35C266" w14:textId="01AA843C" w:rsidR="00344085" w:rsidRDefault="00344085" w:rsidP="005125C3">
            <w:pPr>
              <w:pStyle w:val="EarlierRepubEntries"/>
            </w:pPr>
            <w:r>
              <w:t xml:space="preserve">amendments by </w:t>
            </w:r>
            <w:hyperlink r:id="rId4651" w:tooltip="Crimes (Police Powers and Firearms Offence) Amendment Act 2017" w:history="1">
              <w:r w:rsidRPr="00AE6BDC">
                <w:rPr>
                  <w:rStyle w:val="charCitHyperlinkAbbrev"/>
                </w:rPr>
                <w:t>A2017-45</w:t>
              </w:r>
            </w:hyperlink>
          </w:p>
        </w:tc>
      </w:tr>
      <w:tr w:rsidR="00344085" w14:paraId="65150B67" w14:textId="77777777" w:rsidTr="005125C3">
        <w:trPr>
          <w:cantSplit/>
        </w:trPr>
        <w:tc>
          <w:tcPr>
            <w:tcW w:w="1576" w:type="dxa"/>
            <w:tcBorders>
              <w:top w:val="single" w:sz="4" w:space="0" w:color="auto"/>
              <w:bottom w:val="single" w:sz="4" w:space="0" w:color="auto"/>
            </w:tcBorders>
          </w:tcPr>
          <w:p w14:paraId="1F205CB8" w14:textId="77777777" w:rsidR="00344085" w:rsidRDefault="00344085" w:rsidP="005125C3">
            <w:pPr>
              <w:pStyle w:val="EarlierRepubEntries"/>
            </w:pPr>
            <w:r>
              <w:t>R114</w:t>
            </w:r>
            <w:r>
              <w:br/>
              <w:t>2 Mar 2018</w:t>
            </w:r>
          </w:p>
        </w:tc>
        <w:tc>
          <w:tcPr>
            <w:tcW w:w="1664" w:type="dxa"/>
            <w:tcBorders>
              <w:top w:val="single" w:sz="4" w:space="0" w:color="auto"/>
              <w:bottom w:val="single" w:sz="4" w:space="0" w:color="auto"/>
            </w:tcBorders>
          </w:tcPr>
          <w:p w14:paraId="3791CB7F" w14:textId="77777777" w:rsidR="00344085" w:rsidRDefault="00344085" w:rsidP="005125C3">
            <w:pPr>
              <w:pStyle w:val="EarlierRepubEntries"/>
            </w:pPr>
            <w:r>
              <w:t>2 Mar 2018–</w:t>
            </w:r>
            <w:r>
              <w:br/>
              <w:t>6 Mar 2018</w:t>
            </w:r>
          </w:p>
        </w:tc>
        <w:tc>
          <w:tcPr>
            <w:tcW w:w="1800" w:type="dxa"/>
            <w:tcBorders>
              <w:top w:val="single" w:sz="4" w:space="0" w:color="auto"/>
              <w:bottom w:val="single" w:sz="4" w:space="0" w:color="auto"/>
            </w:tcBorders>
          </w:tcPr>
          <w:p w14:paraId="6F389A01" w14:textId="591E39E5" w:rsidR="00344085" w:rsidRDefault="00D170DC" w:rsidP="005125C3">
            <w:pPr>
              <w:pStyle w:val="EarlierRepubEntries"/>
            </w:pPr>
            <w:hyperlink r:id="rId4652"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69791484" w14:textId="4DDD4BFC" w:rsidR="00344085" w:rsidRDefault="00344085" w:rsidP="005125C3">
            <w:pPr>
              <w:pStyle w:val="EarlierRepubEntries"/>
            </w:pPr>
            <w:r>
              <w:t xml:space="preserve">amendments by </w:t>
            </w:r>
            <w:hyperlink r:id="rId4653" w:tooltip="Crimes Legislation Amendment Act 2018" w:history="1">
              <w:r>
                <w:rPr>
                  <w:rStyle w:val="charCitHyperlinkAbbrev"/>
                </w:rPr>
                <w:t>A2018</w:t>
              </w:r>
              <w:r>
                <w:rPr>
                  <w:rStyle w:val="charCitHyperlinkAbbrev"/>
                </w:rPr>
                <w:noBreakHyphen/>
                <w:t>6</w:t>
              </w:r>
            </w:hyperlink>
          </w:p>
        </w:tc>
      </w:tr>
      <w:tr w:rsidR="00344085" w14:paraId="6C3D62DC" w14:textId="77777777" w:rsidTr="005125C3">
        <w:trPr>
          <w:cantSplit/>
        </w:trPr>
        <w:tc>
          <w:tcPr>
            <w:tcW w:w="1576" w:type="dxa"/>
            <w:tcBorders>
              <w:top w:val="single" w:sz="4" w:space="0" w:color="auto"/>
              <w:bottom w:val="single" w:sz="4" w:space="0" w:color="auto"/>
            </w:tcBorders>
          </w:tcPr>
          <w:p w14:paraId="73636D7E" w14:textId="77777777" w:rsidR="00344085" w:rsidRDefault="00344085" w:rsidP="005125C3">
            <w:pPr>
              <w:pStyle w:val="EarlierRepubEntries"/>
            </w:pPr>
            <w:r>
              <w:t>R115</w:t>
            </w:r>
            <w:r>
              <w:br/>
              <w:t>7 Mar 2018</w:t>
            </w:r>
          </w:p>
        </w:tc>
        <w:tc>
          <w:tcPr>
            <w:tcW w:w="1664" w:type="dxa"/>
            <w:tcBorders>
              <w:top w:val="single" w:sz="4" w:space="0" w:color="auto"/>
              <w:bottom w:val="single" w:sz="4" w:space="0" w:color="auto"/>
            </w:tcBorders>
          </w:tcPr>
          <w:p w14:paraId="486C7D60" w14:textId="77777777" w:rsidR="00344085" w:rsidRDefault="00344085" w:rsidP="005125C3">
            <w:pPr>
              <w:pStyle w:val="EarlierRepubEntries"/>
            </w:pPr>
            <w:r>
              <w:t>7 Mar 2018–</w:t>
            </w:r>
            <w:r>
              <w:br/>
              <w:t>24 Apr 2018</w:t>
            </w:r>
          </w:p>
        </w:tc>
        <w:tc>
          <w:tcPr>
            <w:tcW w:w="1800" w:type="dxa"/>
            <w:tcBorders>
              <w:top w:val="single" w:sz="4" w:space="0" w:color="auto"/>
              <w:bottom w:val="single" w:sz="4" w:space="0" w:color="auto"/>
            </w:tcBorders>
          </w:tcPr>
          <w:p w14:paraId="0512966F" w14:textId="790B06B3" w:rsidR="00344085" w:rsidRDefault="00D170DC" w:rsidP="005125C3">
            <w:pPr>
              <w:pStyle w:val="EarlierRepubEntries"/>
            </w:pPr>
            <w:hyperlink r:id="rId4654"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3521C989" w14:textId="0A5F35E4" w:rsidR="00344085" w:rsidRDefault="00344085" w:rsidP="005125C3">
            <w:pPr>
              <w:pStyle w:val="EarlierRepubEntries"/>
            </w:pPr>
            <w:r>
              <w:t xml:space="preserve">amendments by </w:t>
            </w:r>
            <w:hyperlink r:id="rId4655" w:tooltip="Crimes (Police Powers and Firearms Offence) Amendment Act 2017" w:history="1">
              <w:r w:rsidRPr="0005210A">
                <w:rPr>
                  <w:rStyle w:val="charCitHyperlinkAbbrev"/>
                </w:rPr>
                <w:t>A2017-45</w:t>
              </w:r>
            </w:hyperlink>
          </w:p>
        </w:tc>
      </w:tr>
      <w:tr w:rsidR="00344085" w14:paraId="5F9D721A" w14:textId="77777777" w:rsidTr="005125C3">
        <w:trPr>
          <w:cantSplit/>
        </w:trPr>
        <w:tc>
          <w:tcPr>
            <w:tcW w:w="1576" w:type="dxa"/>
            <w:tcBorders>
              <w:top w:val="single" w:sz="4" w:space="0" w:color="auto"/>
              <w:bottom w:val="single" w:sz="4" w:space="0" w:color="auto"/>
            </w:tcBorders>
          </w:tcPr>
          <w:p w14:paraId="0A0686D0" w14:textId="77777777" w:rsidR="00344085" w:rsidRDefault="00344085" w:rsidP="005125C3">
            <w:pPr>
              <w:pStyle w:val="EarlierRepubEntries"/>
              <w:keepNext/>
            </w:pPr>
            <w:r>
              <w:lastRenderedPageBreak/>
              <w:t>R116</w:t>
            </w:r>
            <w:r>
              <w:br/>
              <w:t>25 Apr 2018</w:t>
            </w:r>
          </w:p>
        </w:tc>
        <w:tc>
          <w:tcPr>
            <w:tcW w:w="1664" w:type="dxa"/>
            <w:tcBorders>
              <w:top w:val="single" w:sz="4" w:space="0" w:color="auto"/>
              <w:bottom w:val="single" w:sz="4" w:space="0" w:color="auto"/>
            </w:tcBorders>
          </w:tcPr>
          <w:p w14:paraId="376E9AD3" w14:textId="77777777" w:rsidR="00344085" w:rsidRDefault="00344085" w:rsidP="005125C3">
            <w:pPr>
              <w:pStyle w:val="EarlierRepubEntries"/>
              <w:keepNext/>
            </w:pPr>
            <w:r>
              <w:t>25 Apr 2018–</w:t>
            </w:r>
            <w:r>
              <w:br/>
              <w:t>31 Aug 2018</w:t>
            </w:r>
          </w:p>
        </w:tc>
        <w:tc>
          <w:tcPr>
            <w:tcW w:w="1800" w:type="dxa"/>
            <w:tcBorders>
              <w:top w:val="single" w:sz="4" w:space="0" w:color="auto"/>
              <w:bottom w:val="single" w:sz="4" w:space="0" w:color="auto"/>
            </w:tcBorders>
          </w:tcPr>
          <w:p w14:paraId="29367283" w14:textId="67DB3D31" w:rsidR="00344085" w:rsidRDefault="00D170DC" w:rsidP="005125C3">
            <w:pPr>
              <w:pStyle w:val="EarlierRepubEntries"/>
              <w:keepNext/>
              <w:rPr>
                <w:rStyle w:val="charCitHyperlinkAbbrev"/>
              </w:rPr>
            </w:pPr>
            <w:hyperlink r:id="rId4656"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28D3C79C" w14:textId="5B5D3DAB" w:rsidR="00344085" w:rsidRDefault="00344085" w:rsidP="005125C3">
            <w:pPr>
              <w:pStyle w:val="EarlierRepubEntries"/>
              <w:keepNext/>
            </w:pPr>
            <w:r>
              <w:t xml:space="preserve">amendments by </w:t>
            </w:r>
            <w:hyperlink r:id="rId4657" w:tooltip="Justice and Community Safety Legislation Amendment Act 2018" w:history="1">
              <w:r>
                <w:rPr>
                  <w:rStyle w:val="charCitHyperlinkAbbrev"/>
                </w:rPr>
                <w:t>A2018</w:t>
              </w:r>
              <w:r>
                <w:rPr>
                  <w:rStyle w:val="charCitHyperlinkAbbrev"/>
                </w:rPr>
                <w:noBreakHyphen/>
                <w:t>12</w:t>
              </w:r>
            </w:hyperlink>
          </w:p>
        </w:tc>
      </w:tr>
      <w:tr w:rsidR="00344085" w14:paraId="52D11283" w14:textId="77777777" w:rsidTr="005125C3">
        <w:trPr>
          <w:cantSplit/>
        </w:trPr>
        <w:tc>
          <w:tcPr>
            <w:tcW w:w="1576" w:type="dxa"/>
            <w:tcBorders>
              <w:top w:val="single" w:sz="4" w:space="0" w:color="auto"/>
              <w:bottom w:val="single" w:sz="4" w:space="0" w:color="auto"/>
            </w:tcBorders>
          </w:tcPr>
          <w:p w14:paraId="362F45C2" w14:textId="77777777" w:rsidR="00344085" w:rsidRDefault="00344085" w:rsidP="005125C3">
            <w:pPr>
              <w:pStyle w:val="EarlierRepubEntries"/>
            </w:pPr>
            <w:r>
              <w:t>R117</w:t>
            </w:r>
            <w:r>
              <w:br/>
              <w:t>1 Sept 2018</w:t>
            </w:r>
          </w:p>
        </w:tc>
        <w:tc>
          <w:tcPr>
            <w:tcW w:w="1664" w:type="dxa"/>
            <w:tcBorders>
              <w:top w:val="single" w:sz="4" w:space="0" w:color="auto"/>
              <w:bottom w:val="single" w:sz="4" w:space="0" w:color="auto"/>
            </w:tcBorders>
          </w:tcPr>
          <w:p w14:paraId="4E93F60C" w14:textId="77777777" w:rsidR="00344085" w:rsidRDefault="00344085" w:rsidP="005125C3">
            <w:pPr>
              <w:pStyle w:val="EarlierRepubEntries"/>
            </w:pPr>
            <w:r>
              <w:t>1 Sept 2018–</w:t>
            </w:r>
            <w:r>
              <w:br/>
              <w:t>22 Oct 2018</w:t>
            </w:r>
          </w:p>
        </w:tc>
        <w:tc>
          <w:tcPr>
            <w:tcW w:w="1800" w:type="dxa"/>
            <w:tcBorders>
              <w:top w:val="single" w:sz="4" w:space="0" w:color="auto"/>
              <w:bottom w:val="single" w:sz="4" w:space="0" w:color="auto"/>
            </w:tcBorders>
          </w:tcPr>
          <w:p w14:paraId="1D530AA5" w14:textId="46C3A1FC" w:rsidR="00344085" w:rsidRDefault="00D170DC" w:rsidP="005125C3">
            <w:pPr>
              <w:pStyle w:val="EarlierRepubEntries"/>
              <w:rPr>
                <w:rStyle w:val="charCitHyperlinkAbbrev"/>
              </w:rPr>
            </w:pPr>
            <w:hyperlink r:id="rId4658"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15CC1F14" w14:textId="19A837A5" w:rsidR="00344085" w:rsidRDefault="00344085" w:rsidP="005125C3">
            <w:pPr>
              <w:pStyle w:val="EarlierRepubEntries"/>
            </w:pPr>
            <w:r>
              <w:t xml:space="preserve">amendments by </w:t>
            </w:r>
            <w:hyperlink r:id="rId4659" w:tooltip="Crimes (Fortification Removal) Amendment Act 2018" w:history="1">
              <w:r>
                <w:rPr>
                  <w:rStyle w:val="charCitHyperlinkAbbrev"/>
                </w:rPr>
                <w:t>A2018-5</w:t>
              </w:r>
            </w:hyperlink>
          </w:p>
        </w:tc>
      </w:tr>
      <w:tr w:rsidR="00344085" w14:paraId="5BCF59FA" w14:textId="77777777" w:rsidTr="005125C3">
        <w:trPr>
          <w:cantSplit/>
        </w:trPr>
        <w:tc>
          <w:tcPr>
            <w:tcW w:w="1576" w:type="dxa"/>
            <w:tcBorders>
              <w:top w:val="single" w:sz="4" w:space="0" w:color="auto"/>
              <w:bottom w:val="single" w:sz="4" w:space="0" w:color="auto"/>
            </w:tcBorders>
          </w:tcPr>
          <w:p w14:paraId="39C01A09" w14:textId="77777777" w:rsidR="00344085" w:rsidRDefault="00344085" w:rsidP="005125C3">
            <w:pPr>
              <w:pStyle w:val="EarlierRepubEntries"/>
            </w:pPr>
            <w:r>
              <w:t>R118</w:t>
            </w:r>
            <w:r>
              <w:br/>
              <w:t>23 Oct 2018</w:t>
            </w:r>
          </w:p>
        </w:tc>
        <w:tc>
          <w:tcPr>
            <w:tcW w:w="1664" w:type="dxa"/>
            <w:tcBorders>
              <w:top w:val="single" w:sz="4" w:space="0" w:color="auto"/>
              <w:bottom w:val="single" w:sz="4" w:space="0" w:color="auto"/>
            </w:tcBorders>
          </w:tcPr>
          <w:p w14:paraId="19B39B12" w14:textId="77777777" w:rsidR="00344085" w:rsidRDefault="00344085" w:rsidP="005125C3">
            <w:pPr>
              <w:pStyle w:val="EarlierRepubEntries"/>
            </w:pPr>
            <w:r>
              <w:t>23 Oct 2018–</w:t>
            </w:r>
            <w:r>
              <w:br/>
              <w:t>7 Nov 2018</w:t>
            </w:r>
          </w:p>
        </w:tc>
        <w:tc>
          <w:tcPr>
            <w:tcW w:w="1800" w:type="dxa"/>
            <w:tcBorders>
              <w:top w:val="single" w:sz="4" w:space="0" w:color="auto"/>
              <w:bottom w:val="single" w:sz="4" w:space="0" w:color="auto"/>
            </w:tcBorders>
          </w:tcPr>
          <w:p w14:paraId="1A50C62D" w14:textId="640D687D" w:rsidR="00344085" w:rsidRDefault="00D170DC" w:rsidP="005125C3">
            <w:pPr>
              <w:pStyle w:val="EarlierRepubEntries"/>
              <w:rPr>
                <w:rStyle w:val="charCitHyperlinkAbbrev"/>
              </w:rPr>
            </w:pPr>
            <w:hyperlink r:id="rId4660" w:tooltip="Red Tape Reduction Legislation Amendment Act 2018" w:history="1">
              <w:r w:rsidR="00344085">
                <w:rPr>
                  <w:rStyle w:val="charCitHyperlinkAbbrev"/>
                </w:rPr>
                <w:t>A2018</w:t>
              </w:r>
              <w:r w:rsidR="00344085">
                <w:rPr>
                  <w:rStyle w:val="charCitHyperlinkAbbrev"/>
                </w:rPr>
                <w:noBreakHyphen/>
                <w:t>33</w:t>
              </w:r>
            </w:hyperlink>
          </w:p>
        </w:tc>
        <w:tc>
          <w:tcPr>
            <w:tcW w:w="1560" w:type="dxa"/>
            <w:tcBorders>
              <w:top w:val="single" w:sz="4" w:space="0" w:color="auto"/>
              <w:bottom w:val="single" w:sz="4" w:space="0" w:color="auto"/>
            </w:tcBorders>
          </w:tcPr>
          <w:p w14:paraId="27CF6E83" w14:textId="3754745D" w:rsidR="00344085" w:rsidRDefault="00344085" w:rsidP="005125C3">
            <w:pPr>
              <w:pStyle w:val="EarlierRepubEntries"/>
            </w:pPr>
            <w:r>
              <w:t xml:space="preserve">amendments by </w:t>
            </w:r>
            <w:hyperlink r:id="rId4661" w:tooltip="Red Tape Reduction Legislation Amendment Act 2018" w:history="1">
              <w:r>
                <w:rPr>
                  <w:rStyle w:val="charCitHyperlinkAbbrev"/>
                </w:rPr>
                <w:t>A2018</w:t>
              </w:r>
              <w:r>
                <w:rPr>
                  <w:rStyle w:val="charCitHyperlinkAbbrev"/>
                </w:rPr>
                <w:noBreakHyphen/>
                <w:t>33</w:t>
              </w:r>
            </w:hyperlink>
          </w:p>
        </w:tc>
      </w:tr>
      <w:tr w:rsidR="00344085" w14:paraId="3570F220" w14:textId="77777777" w:rsidTr="005125C3">
        <w:trPr>
          <w:cantSplit/>
        </w:trPr>
        <w:tc>
          <w:tcPr>
            <w:tcW w:w="1576" w:type="dxa"/>
            <w:tcBorders>
              <w:top w:val="single" w:sz="4" w:space="0" w:color="auto"/>
              <w:bottom w:val="single" w:sz="4" w:space="0" w:color="auto"/>
            </w:tcBorders>
          </w:tcPr>
          <w:p w14:paraId="3CBBA31D" w14:textId="77777777" w:rsidR="00344085" w:rsidRDefault="00344085" w:rsidP="005125C3">
            <w:pPr>
              <w:pStyle w:val="EarlierRepubEntries"/>
            </w:pPr>
            <w:r>
              <w:t>R119</w:t>
            </w:r>
            <w:r>
              <w:br/>
              <w:t>8 Nov 2018</w:t>
            </w:r>
          </w:p>
        </w:tc>
        <w:tc>
          <w:tcPr>
            <w:tcW w:w="1664" w:type="dxa"/>
            <w:tcBorders>
              <w:top w:val="single" w:sz="4" w:space="0" w:color="auto"/>
              <w:bottom w:val="single" w:sz="4" w:space="0" w:color="auto"/>
            </w:tcBorders>
          </w:tcPr>
          <w:p w14:paraId="056D5A78" w14:textId="77777777" w:rsidR="00344085" w:rsidRDefault="00344085" w:rsidP="005125C3">
            <w:pPr>
              <w:pStyle w:val="EarlierRepubEntries"/>
            </w:pPr>
            <w:r>
              <w:t>8 Nov 2018–</w:t>
            </w:r>
            <w:r>
              <w:br/>
              <w:t>8 Nov 2018</w:t>
            </w:r>
          </w:p>
        </w:tc>
        <w:tc>
          <w:tcPr>
            <w:tcW w:w="1800" w:type="dxa"/>
            <w:tcBorders>
              <w:top w:val="single" w:sz="4" w:space="0" w:color="auto"/>
              <w:bottom w:val="single" w:sz="4" w:space="0" w:color="auto"/>
            </w:tcBorders>
          </w:tcPr>
          <w:p w14:paraId="4F345348" w14:textId="43D9EE1C" w:rsidR="00344085" w:rsidRDefault="00D170DC" w:rsidP="005125C3">
            <w:pPr>
              <w:pStyle w:val="EarlierRepubEntries"/>
              <w:rPr>
                <w:rStyle w:val="charCitHyperlinkAbbrev"/>
              </w:rPr>
            </w:pPr>
            <w:hyperlink r:id="rId4662" w:tooltip="Crimes Legislation Amendment Act 2018 (No 2)" w:history="1">
              <w:r w:rsidR="00344085">
                <w:rPr>
                  <w:rStyle w:val="charCitHyperlinkAbbrev"/>
                </w:rPr>
                <w:t>A2018</w:t>
              </w:r>
              <w:r w:rsidR="00344085">
                <w:rPr>
                  <w:rStyle w:val="charCitHyperlinkAbbrev"/>
                </w:rPr>
                <w:noBreakHyphen/>
                <w:t>40</w:t>
              </w:r>
            </w:hyperlink>
          </w:p>
        </w:tc>
        <w:tc>
          <w:tcPr>
            <w:tcW w:w="1560" w:type="dxa"/>
            <w:tcBorders>
              <w:top w:val="single" w:sz="4" w:space="0" w:color="auto"/>
              <w:bottom w:val="single" w:sz="4" w:space="0" w:color="auto"/>
            </w:tcBorders>
          </w:tcPr>
          <w:p w14:paraId="256BD902" w14:textId="33405121" w:rsidR="00344085" w:rsidRDefault="00344085" w:rsidP="005125C3">
            <w:pPr>
              <w:pStyle w:val="EarlierRepubEntries"/>
            </w:pPr>
            <w:r>
              <w:t xml:space="preserve">amendments by </w:t>
            </w:r>
            <w:hyperlink r:id="rId4663" w:tooltip="Crimes Legislation Amendment Act 2018 (No 2)" w:history="1">
              <w:r>
                <w:rPr>
                  <w:rStyle w:val="charCitHyperlinkAbbrev"/>
                </w:rPr>
                <w:t>A2018</w:t>
              </w:r>
              <w:r>
                <w:rPr>
                  <w:rStyle w:val="charCitHyperlinkAbbrev"/>
                </w:rPr>
                <w:noBreakHyphen/>
                <w:t>40</w:t>
              </w:r>
            </w:hyperlink>
          </w:p>
        </w:tc>
      </w:tr>
      <w:tr w:rsidR="00344085" w14:paraId="7AF227C5" w14:textId="77777777" w:rsidTr="005125C3">
        <w:trPr>
          <w:cantSplit/>
        </w:trPr>
        <w:tc>
          <w:tcPr>
            <w:tcW w:w="1576" w:type="dxa"/>
            <w:tcBorders>
              <w:top w:val="single" w:sz="4" w:space="0" w:color="auto"/>
              <w:bottom w:val="single" w:sz="4" w:space="0" w:color="auto"/>
            </w:tcBorders>
          </w:tcPr>
          <w:p w14:paraId="49058BA4" w14:textId="77777777" w:rsidR="00344085" w:rsidRDefault="00344085" w:rsidP="005125C3">
            <w:pPr>
              <w:pStyle w:val="EarlierRepubEntries"/>
            </w:pPr>
            <w:r>
              <w:t>R120</w:t>
            </w:r>
            <w:r>
              <w:br/>
              <w:t>9 Nov 2018</w:t>
            </w:r>
          </w:p>
        </w:tc>
        <w:tc>
          <w:tcPr>
            <w:tcW w:w="1664" w:type="dxa"/>
            <w:tcBorders>
              <w:top w:val="single" w:sz="4" w:space="0" w:color="auto"/>
              <w:bottom w:val="single" w:sz="4" w:space="0" w:color="auto"/>
            </w:tcBorders>
          </w:tcPr>
          <w:p w14:paraId="74CB007F" w14:textId="77777777" w:rsidR="00344085" w:rsidRDefault="00344085" w:rsidP="005125C3">
            <w:pPr>
              <w:pStyle w:val="EarlierRepubEntries"/>
            </w:pPr>
            <w:r>
              <w:t>9 Nov 2018–</w:t>
            </w:r>
            <w:r>
              <w:br/>
              <w:t>4 Dec 2018</w:t>
            </w:r>
          </w:p>
        </w:tc>
        <w:tc>
          <w:tcPr>
            <w:tcW w:w="1800" w:type="dxa"/>
            <w:tcBorders>
              <w:top w:val="single" w:sz="4" w:space="0" w:color="auto"/>
              <w:bottom w:val="single" w:sz="4" w:space="0" w:color="auto"/>
            </w:tcBorders>
          </w:tcPr>
          <w:p w14:paraId="2ADEF3E3" w14:textId="38B6A0DE" w:rsidR="00344085" w:rsidRDefault="00D170DC" w:rsidP="005125C3">
            <w:pPr>
              <w:pStyle w:val="EarlierRepubEntries"/>
              <w:rPr>
                <w:rStyle w:val="charCitHyperlinkAbbrev"/>
              </w:rPr>
            </w:pPr>
            <w:hyperlink r:id="rId4664" w:tooltip="Sentencing Legislation Amendment Act 2018" w:history="1">
              <w:r w:rsidR="00344085" w:rsidRPr="003F04E9">
                <w:rPr>
                  <w:rStyle w:val="charCitHyperlinkAbbrev"/>
                </w:rPr>
                <w:t>A2018</w:t>
              </w:r>
              <w:r w:rsidR="00344085" w:rsidRPr="003F04E9">
                <w:rPr>
                  <w:rStyle w:val="charCitHyperlinkAbbrev"/>
                </w:rPr>
                <w:noBreakHyphen/>
                <w:t>43</w:t>
              </w:r>
            </w:hyperlink>
          </w:p>
        </w:tc>
        <w:tc>
          <w:tcPr>
            <w:tcW w:w="1560" w:type="dxa"/>
            <w:tcBorders>
              <w:top w:val="single" w:sz="4" w:space="0" w:color="auto"/>
              <w:bottom w:val="single" w:sz="4" w:space="0" w:color="auto"/>
            </w:tcBorders>
          </w:tcPr>
          <w:p w14:paraId="463F06BC" w14:textId="0CEF6912" w:rsidR="00344085" w:rsidRDefault="00344085" w:rsidP="005125C3">
            <w:pPr>
              <w:pStyle w:val="EarlierRepubEntries"/>
            </w:pPr>
            <w:r>
              <w:t xml:space="preserve">amendments by </w:t>
            </w:r>
            <w:hyperlink r:id="rId4665" w:tooltip="Sentencing Legislation Amendment Act 2018" w:history="1">
              <w:r w:rsidRPr="00AA58A3">
                <w:rPr>
                  <w:rStyle w:val="charCitHyperlinkAbbrev"/>
                </w:rPr>
                <w:t>A2018</w:t>
              </w:r>
              <w:r w:rsidRPr="00AA58A3">
                <w:rPr>
                  <w:rStyle w:val="charCitHyperlinkAbbrev"/>
                </w:rPr>
                <w:noBreakHyphen/>
                <w:t>43</w:t>
              </w:r>
            </w:hyperlink>
          </w:p>
        </w:tc>
      </w:tr>
      <w:tr w:rsidR="00344085" w14:paraId="3A0D1E1F" w14:textId="77777777" w:rsidTr="005125C3">
        <w:trPr>
          <w:cantSplit/>
        </w:trPr>
        <w:tc>
          <w:tcPr>
            <w:tcW w:w="1576" w:type="dxa"/>
            <w:tcBorders>
              <w:top w:val="single" w:sz="4" w:space="0" w:color="auto"/>
              <w:bottom w:val="single" w:sz="4" w:space="0" w:color="auto"/>
            </w:tcBorders>
          </w:tcPr>
          <w:p w14:paraId="36ECA9BA" w14:textId="77777777" w:rsidR="00344085" w:rsidRDefault="00344085" w:rsidP="005125C3">
            <w:pPr>
              <w:pStyle w:val="EarlierRepubEntries"/>
            </w:pPr>
            <w:r>
              <w:t>R121</w:t>
            </w:r>
            <w:r>
              <w:br/>
              <w:t>5 Dec 2018</w:t>
            </w:r>
          </w:p>
        </w:tc>
        <w:tc>
          <w:tcPr>
            <w:tcW w:w="1664" w:type="dxa"/>
            <w:tcBorders>
              <w:top w:val="single" w:sz="4" w:space="0" w:color="auto"/>
              <w:bottom w:val="single" w:sz="4" w:space="0" w:color="auto"/>
            </w:tcBorders>
          </w:tcPr>
          <w:p w14:paraId="30381379" w14:textId="0C779FD6" w:rsidR="00344085" w:rsidRDefault="00344085" w:rsidP="005125C3">
            <w:pPr>
              <w:pStyle w:val="EarlierRepubEntries"/>
            </w:pPr>
            <w:r>
              <w:t>5 Dec 2018</w:t>
            </w:r>
            <w:r w:rsidR="005125C3">
              <w:t>–</w:t>
            </w:r>
            <w:r>
              <w:br/>
              <w:t>14 Aug 2019</w:t>
            </w:r>
          </w:p>
        </w:tc>
        <w:tc>
          <w:tcPr>
            <w:tcW w:w="1800" w:type="dxa"/>
            <w:tcBorders>
              <w:top w:val="single" w:sz="4" w:space="0" w:color="auto"/>
              <w:bottom w:val="single" w:sz="4" w:space="0" w:color="auto"/>
            </w:tcBorders>
          </w:tcPr>
          <w:p w14:paraId="724FC6B2" w14:textId="79B7D991" w:rsidR="00344085" w:rsidRDefault="00D170DC" w:rsidP="005125C3">
            <w:pPr>
              <w:pStyle w:val="EarlierRepubEntries"/>
            </w:pPr>
            <w:hyperlink r:id="rId4666" w:tooltip="Royal Commission Criminal Justice Legislation Amendment Act 2018" w:history="1">
              <w:r w:rsidR="00344085">
                <w:rPr>
                  <w:rStyle w:val="charCitHyperlinkAbbrev"/>
                </w:rPr>
                <w:t>A2018</w:t>
              </w:r>
              <w:r w:rsidR="00344085">
                <w:rPr>
                  <w:rStyle w:val="charCitHyperlinkAbbrev"/>
                </w:rPr>
                <w:noBreakHyphen/>
                <w:t>46</w:t>
              </w:r>
            </w:hyperlink>
          </w:p>
        </w:tc>
        <w:tc>
          <w:tcPr>
            <w:tcW w:w="1560" w:type="dxa"/>
            <w:tcBorders>
              <w:top w:val="single" w:sz="4" w:space="0" w:color="auto"/>
              <w:bottom w:val="single" w:sz="4" w:space="0" w:color="auto"/>
            </w:tcBorders>
          </w:tcPr>
          <w:p w14:paraId="79868E46" w14:textId="53552CB5" w:rsidR="00344085" w:rsidRDefault="00344085" w:rsidP="005125C3">
            <w:pPr>
              <w:pStyle w:val="EarlierRepubEntries"/>
            </w:pPr>
            <w:r>
              <w:t xml:space="preserve">amendments by </w:t>
            </w:r>
            <w:hyperlink r:id="rId4667" w:tooltip="Royal Commission Criminal Justice Legislation Amendment Act 2018" w:history="1">
              <w:r>
                <w:rPr>
                  <w:rStyle w:val="charCitHyperlinkAbbrev"/>
                </w:rPr>
                <w:t>A2018</w:t>
              </w:r>
              <w:r>
                <w:rPr>
                  <w:rStyle w:val="charCitHyperlinkAbbrev"/>
                </w:rPr>
                <w:noBreakHyphen/>
                <w:t>46</w:t>
              </w:r>
            </w:hyperlink>
          </w:p>
        </w:tc>
      </w:tr>
      <w:tr w:rsidR="00896E17" w14:paraId="17FD04C5" w14:textId="77777777" w:rsidTr="005125C3">
        <w:trPr>
          <w:cantSplit/>
        </w:trPr>
        <w:tc>
          <w:tcPr>
            <w:tcW w:w="1576" w:type="dxa"/>
            <w:tcBorders>
              <w:top w:val="single" w:sz="4" w:space="0" w:color="auto"/>
              <w:bottom w:val="single" w:sz="4" w:space="0" w:color="auto"/>
            </w:tcBorders>
          </w:tcPr>
          <w:p w14:paraId="7319D4A3" w14:textId="5414317C" w:rsidR="00896E17" w:rsidRDefault="00896E17" w:rsidP="005125C3">
            <w:pPr>
              <w:pStyle w:val="EarlierRepubEntries"/>
            </w:pPr>
            <w:r>
              <w:t>R122</w:t>
            </w:r>
            <w:r>
              <w:br/>
              <w:t>15 Aug 2019</w:t>
            </w:r>
          </w:p>
        </w:tc>
        <w:tc>
          <w:tcPr>
            <w:tcW w:w="1664" w:type="dxa"/>
            <w:tcBorders>
              <w:top w:val="single" w:sz="4" w:space="0" w:color="auto"/>
              <w:bottom w:val="single" w:sz="4" w:space="0" w:color="auto"/>
            </w:tcBorders>
          </w:tcPr>
          <w:p w14:paraId="40FF6B93" w14:textId="20B383EE" w:rsidR="00896E17" w:rsidRDefault="00896E17" w:rsidP="005125C3">
            <w:pPr>
              <w:pStyle w:val="EarlierRepubEntries"/>
            </w:pPr>
            <w:r>
              <w:t>15 Aug 2019–</w:t>
            </w:r>
            <w:r>
              <w:br/>
              <w:t>31 Aug 2019</w:t>
            </w:r>
          </w:p>
        </w:tc>
        <w:tc>
          <w:tcPr>
            <w:tcW w:w="1800" w:type="dxa"/>
            <w:tcBorders>
              <w:top w:val="single" w:sz="4" w:space="0" w:color="auto"/>
              <w:bottom w:val="single" w:sz="4" w:space="0" w:color="auto"/>
            </w:tcBorders>
          </w:tcPr>
          <w:p w14:paraId="21CEB1B5" w14:textId="0B5975A0" w:rsidR="00896E17" w:rsidRDefault="00D170DC" w:rsidP="005125C3">
            <w:pPr>
              <w:pStyle w:val="EarlierRepubEntries"/>
            </w:pPr>
            <w:hyperlink r:id="rId4668" w:tooltip="Crimes Legislation Amendment Act 2019" w:history="1">
              <w:r w:rsidR="00896E17">
                <w:rPr>
                  <w:rStyle w:val="charCitHyperlinkAbbrev"/>
                </w:rPr>
                <w:t>A2019</w:t>
              </w:r>
              <w:r w:rsidR="00896E17">
                <w:rPr>
                  <w:rStyle w:val="charCitHyperlinkAbbrev"/>
                </w:rPr>
                <w:noBreakHyphen/>
                <w:t>23</w:t>
              </w:r>
            </w:hyperlink>
          </w:p>
        </w:tc>
        <w:tc>
          <w:tcPr>
            <w:tcW w:w="1560" w:type="dxa"/>
            <w:tcBorders>
              <w:top w:val="single" w:sz="4" w:space="0" w:color="auto"/>
              <w:bottom w:val="single" w:sz="4" w:space="0" w:color="auto"/>
            </w:tcBorders>
          </w:tcPr>
          <w:p w14:paraId="1184354A" w14:textId="2B4F1E43" w:rsidR="00896E17" w:rsidRDefault="00896E17" w:rsidP="005125C3">
            <w:pPr>
              <w:pStyle w:val="EarlierRepubEntries"/>
            </w:pPr>
            <w:r>
              <w:t xml:space="preserve">amendments by </w:t>
            </w:r>
            <w:hyperlink r:id="rId4669" w:tooltip="Crimes Legislation Amendment Act 2019" w:history="1">
              <w:r>
                <w:rPr>
                  <w:rStyle w:val="charCitHyperlinkAbbrev"/>
                </w:rPr>
                <w:t>A2019</w:t>
              </w:r>
              <w:r>
                <w:rPr>
                  <w:rStyle w:val="charCitHyperlinkAbbrev"/>
                </w:rPr>
                <w:noBreakHyphen/>
                <w:t>23</w:t>
              </w:r>
            </w:hyperlink>
          </w:p>
        </w:tc>
      </w:tr>
      <w:tr w:rsidR="00291A70" w14:paraId="3444368B" w14:textId="77777777" w:rsidTr="005125C3">
        <w:trPr>
          <w:cantSplit/>
        </w:trPr>
        <w:tc>
          <w:tcPr>
            <w:tcW w:w="1576" w:type="dxa"/>
            <w:tcBorders>
              <w:top w:val="single" w:sz="4" w:space="0" w:color="auto"/>
              <w:bottom w:val="single" w:sz="4" w:space="0" w:color="auto"/>
            </w:tcBorders>
          </w:tcPr>
          <w:p w14:paraId="3D68B83F" w14:textId="28772981" w:rsidR="00291A70" w:rsidRDefault="00291A70" w:rsidP="005125C3">
            <w:pPr>
              <w:pStyle w:val="EarlierRepubEntries"/>
            </w:pPr>
            <w:r>
              <w:t>R123</w:t>
            </w:r>
            <w:r>
              <w:br/>
              <w:t>1 Sept 2019</w:t>
            </w:r>
          </w:p>
        </w:tc>
        <w:tc>
          <w:tcPr>
            <w:tcW w:w="1664" w:type="dxa"/>
            <w:tcBorders>
              <w:top w:val="single" w:sz="4" w:space="0" w:color="auto"/>
              <w:bottom w:val="single" w:sz="4" w:space="0" w:color="auto"/>
            </w:tcBorders>
          </w:tcPr>
          <w:p w14:paraId="757121D3" w14:textId="4F233711" w:rsidR="00291A70" w:rsidRDefault="00291A70" w:rsidP="005125C3">
            <w:pPr>
              <w:pStyle w:val="EarlierRepubEntries"/>
            </w:pPr>
            <w:r>
              <w:t>1 Sept 2019–</w:t>
            </w:r>
            <w:r>
              <w:br/>
              <w:t>9 Oct 2019</w:t>
            </w:r>
          </w:p>
        </w:tc>
        <w:tc>
          <w:tcPr>
            <w:tcW w:w="1800" w:type="dxa"/>
            <w:tcBorders>
              <w:top w:val="single" w:sz="4" w:space="0" w:color="auto"/>
              <w:bottom w:val="single" w:sz="4" w:space="0" w:color="auto"/>
            </w:tcBorders>
          </w:tcPr>
          <w:p w14:paraId="102B8CCC" w14:textId="2239A9A4" w:rsidR="00291A70" w:rsidRDefault="00D170DC" w:rsidP="005125C3">
            <w:pPr>
              <w:pStyle w:val="EarlierRepubEntries"/>
            </w:pPr>
            <w:hyperlink r:id="rId4670" w:tooltip="Crimes Legislation Amendment Act 2019" w:history="1">
              <w:r w:rsidR="00291A70">
                <w:rPr>
                  <w:rStyle w:val="charCitHyperlinkAbbrev"/>
                </w:rPr>
                <w:t>A2019</w:t>
              </w:r>
              <w:r w:rsidR="00291A70">
                <w:rPr>
                  <w:rStyle w:val="charCitHyperlinkAbbrev"/>
                </w:rPr>
                <w:noBreakHyphen/>
                <w:t>23</w:t>
              </w:r>
            </w:hyperlink>
          </w:p>
        </w:tc>
        <w:tc>
          <w:tcPr>
            <w:tcW w:w="1560" w:type="dxa"/>
            <w:tcBorders>
              <w:top w:val="single" w:sz="4" w:space="0" w:color="auto"/>
              <w:bottom w:val="single" w:sz="4" w:space="0" w:color="auto"/>
            </w:tcBorders>
          </w:tcPr>
          <w:p w14:paraId="71C52C5F" w14:textId="0B6481C6" w:rsidR="00291A70" w:rsidRDefault="00291A70" w:rsidP="005125C3">
            <w:pPr>
              <w:pStyle w:val="EarlierRepubEntries"/>
            </w:pPr>
            <w:r>
              <w:t xml:space="preserve">amendments by </w:t>
            </w:r>
            <w:hyperlink r:id="rId4671" w:tooltip="Royal Commission Criminal Justice Legislation Amendment Act 2019" w:history="1">
              <w:r>
                <w:rPr>
                  <w:rStyle w:val="charCitHyperlinkAbbrev"/>
                </w:rPr>
                <w:t>A2019</w:t>
              </w:r>
              <w:r>
                <w:rPr>
                  <w:rStyle w:val="charCitHyperlinkAbbrev"/>
                </w:rPr>
                <w:noBreakHyphen/>
                <w:t>6</w:t>
              </w:r>
            </w:hyperlink>
          </w:p>
        </w:tc>
      </w:tr>
      <w:tr w:rsidR="00305517" w14:paraId="598319E1" w14:textId="77777777" w:rsidTr="005125C3">
        <w:trPr>
          <w:cantSplit/>
        </w:trPr>
        <w:tc>
          <w:tcPr>
            <w:tcW w:w="1576" w:type="dxa"/>
            <w:tcBorders>
              <w:top w:val="single" w:sz="4" w:space="0" w:color="auto"/>
              <w:bottom w:val="single" w:sz="4" w:space="0" w:color="auto"/>
            </w:tcBorders>
          </w:tcPr>
          <w:p w14:paraId="02419CD7" w14:textId="0A5A2C98" w:rsidR="00305517" w:rsidRDefault="00305517" w:rsidP="005125C3">
            <w:pPr>
              <w:pStyle w:val="EarlierRepubEntries"/>
            </w:pPr>
            <w:r>
              <w:t>R124</w:t>
            </w:r>
            <w:r>
              <w:br/>
            </w:r>
            <w:r w:rsidR="00A22EEA">
              <w:t>10 Oct 2019</w:t>
            </w:r>
          </w:p>
        </w:tc>
        <w:tc>
          <w:tcPr>
            <w:tcW w:w="1664" w:type="dxa"/>
            <w:tcBorders>
              <w:top w:val="single" w:sz="4" w:space="0" w:color="auto"/>
              <w:bottom w:val="single" w:sz="4" w:space="0" w:color="auto"/>
            </w:tcBorders>
          </w:tcPr>
          <w:p w14:paraId="2A2A8EBE" w14:textId="2F908938" w:rsidR="00305517" w:rsidRDefault="00A22EEA" w:rsidP="005125C3">
            <w:pPr>
              <w:pStyle w:val="EarlierRepubEntries"/>
            </w:pPr>
            <w:r>
              <w:t>10 Oct 2019–</w:t>
            </w:r>
            <w:r>
              <w:br/>
              <w:t>6 Dec 2019</w:t>
            </w:r>
          </w:p>
        </w:tc>
        <w:tc>
          <w:tcPr>
            <w:tcW w:w="1800" w:type="dxa"/>
            <w:tcBorders>
              <w:top w:val="single" w:sz="4" w:space="0" w:color="auto"/>
              <w:bottom w:val="single" w:sz="4" w:space="0" w:color="auto"/>
            </w:tcBorders>
          </w:tcPr>
          <w:p w14:paraId="3DB2D010" w14:textId="294821DE" w:rsidR="00305517" w:rsidRDefault="00D170DC" w:rsidP="005125C3">
            <w:pPr>
              <w:pStyle w:val="EarlierRepubEntries"/>
            </w:pPr>
            <w:hyperlink r:id="rId4672" w:tooltip="Courts (Fair Work and Work Safety) Legislation Amendment Act 2019" w:history="1">
              <w:r w:rsidR="00A22EEA">
                <w:rPr>
                  <w:rStyle w:val="charCitHyperlinkAbbrev"/>
                </w:rPr>
                <w:t>A2019</w:t>
              </w:r>
              <w:r w:rsidR="00A22EEA">
                <w:rPr>
                  <w:rStyle w:val="charCitHyperlinkAbbrev"/>
                </w:rPr>
                <w:noBreakHyphen/>
                <w:t>32</w:t>
              </w:r>
            </w:hyperlink>
          </w:p>
        </w:tc>
        <w:tc>
          <w:tcPr>
            <w:tcW w:w="1560" w:type="dxa"/>
            <w:tcBorders>
              <w:top w:val="single" w:sz="4" w:space="0" w:color="auto"/>
              <w:bottom w:val="single" w:sz="4" w:space="0" w:color="auto"/>
            </w:tcBorders>
          </w:tcPr>
          <w:p w14:paraId="0FE4D9C5" w14:textId="18C14536" w:rsidR="00305517" w:rsidRDefault="00A22EEA" w:rsidP="005125C3">
            <w:pPr>
              <w:pStyle w:val="EarlierRepubEntries"/>
            </w:pPr>
            <w:r>
              <w:t xml:space="preserve">amendments by </w:t>
            </w:r>
            <w:hyperlink r:id="rId4673" w:tooltip="Courts (Fair Work and Work Safety) Legislation Amendment Act 2019" w:history="1">
              <w:r>
                <w:rPr>
                  <w:rStyle w:val="charCitHyperlinkAbbrev"/>
                </w:rPr>
                <w:t>A2019</w:t>
              </w:r>
              <w:r>
                <w:rPr>
                  <w:rStyle w:val="charCitHyperlinkAbbrev"/>
                </w:rPr>
                <w:noBreakHyphen/>
                <w:t>32</w:t>
              </w:r>
            </w:hyperlink>
          </w:p>
        </w:tc>
      </w:tr>
      <w:tr w:rsidR="00B6214F" w14:paraId="789B1999" w14:textId="77777777" w:rsidTr="005125C3">
        <w:trPr>
          <w:cantSplit/>
        </w:trPr>
        <w:tc>
          <w:tcPr>
            <w:tcW w:w="1576" w:type="dxa"/>
            <w:tcBorders>
              <w:top w:val="single" w:sz="4" w:space="0" w:color="auto"/>
              <w:bottom w:val="single" w:sz="4" w:space="0" w:color="auto"/>
            </w:tcBorders>
          </w:tcPr>
          <w:p w14:paraId="06C997DC" w14:textId="7B5918E1" w:rsidR="00B6214F" w:rsidRDefault="00B6214F" w:rsidP="005125C3">
            <w:pPr>
              <w:pStyle w:val="EarlierRepubEntries"/>
            </w:pPr>
            <w:r>
              <w:t>R125</w:t>
            </w:r>
            <w:r>
              <w:br/>
              <w:t>7 Dec 2019</w:t>
            </w:r>
          </w:p>
        </w:tc>
        <w:tc>
          <w:tcPr>
            <w:tcW w:w="1664" w:type="dxa"/>
            <w:tcBorders>
              <w:top w:val="single" w:sz="4" w:space="0" w:color="auto"/>
              <w:bottom w:val="single" w:sz="4" w:space="0" w:color="auto"/>
            </w:tcBorders>
          </w:tcPr>
          <w:p w14:paraId="7ED379E2" w14:textId="46391DCE" w:rsidR="00B6214F" w:rsidRDefault="00B6214F" w:rsidP="005125C3">
            <w:pPr>
              <w:pStyle w:val="EarlierRepubEntries"/>
            </w:pPr>
            <w:r>
              <w:t>7 Dec 2019–</w:t>
            </w:r>
            <w:r>
              <w:br/>
              <w:t>13 May 2020</w:t>
            </w:r>
          </w:p>
        </w:tc>
        <w:tc>
          <w:tcPr>
            <w:tcW w:w="1800" w:type="dxa"/>
            <w:tcBorders>
              <w:top w:val="single" w:sz="4" w:space="0" w:color="auto"/>
              <w:bottom w:val="single" w:sz="4" w:space="0" w:color="auto"/>
            </w:tcBorders>
          </w:tcPr>
          <w:p w14:paraId="11F7BE54" w14:textId="234ACC90" w:rsidR="00B6214F" w:rsidRDefault="00D170DC" w:rsidP="005125C3">
            <w:pPr>
              <w:pStyle w:val="EarlierRepubEntries"/>
            </w:pPr>
            <w:hyperlink r:id="rId4674" w:tooltip="Crimes (Disrupting Criminal Gangs) Legislation Amendment Act 2019" w:history="1">
              <w:r w:rsidR="00B6214F">
                <w:rPr>
                  <w:rStyle w:val="charCitHyperlinkAbbrev"/>
                </w:rPr>
                <w:t>A2019</w:t>
              </w:r>
              <w:r w:rsidR="00B6214F">
                <w:rPr>
                  <w:rStyle w:val="charCitHyperlinkAbbrev"/>
                </w:rPr>
                <w:noBreakHyphen/>
                <w:t>43</w:t>
              </w:r>
            </w:hyperlink>
          </w:p>
        </w:tc>
        <w:tc>
          <w:tcPr>
            <w:tcW w:w="1560" w:type="dxa"/>
            <w:tcBorders>
              <w:top w:val="single" w:sz="4" w:space="0" w:color="auto"/>
              <w:bottom w:val="single" w:sz="4" w:space="0" w:color="auto"/>
            </w:tcBorders>
          </w:tcPr>
          <w:p w14:paraId="684D4D4B" w14:textId="343C177B" w:rsidR="00B6214F" w:rsidRDefault="00B6214F" w:rsidP="005125C3">
            <w:pPr>
              <w:pStyle w:val="EarlierRepubEntries"/>
            </w:pPr>
            <w:r>
              <w:t xml:space="preserve">amendments by </w:t>
            </w:r>
            <w:hyperlink r:id="rId4675" w:tooltip="Crimes (Disrupting Criminal Gangs) Legislation Amendment Act 2019" w:history="1">
              <w:r>
                <w:rPr>
                  <w:rStyle w:val="charCitHyperlinkAbbrev"/>
                </w:rPr>
                <w:t>A2019</w:t>
              </w:r>
              <w:r>
                <w:rPr>
                  <w:rStyle w:val="charCitHyperlinkAbbrev"/>
                </w:rPr>
                <w:noBreakHyphen/>
                <w:t>43</w:t>
              </w:r>
            </w:hyperlink>
          </w:p>
        </w:tc>
      </w:tr>
      <w:tr w:rsidR="001A60FB" w14:paraId="03ACDEC4" w14:textId="77777777" w:rsidTr="005125C3">
        <w:trPr>
          <w:cantSplit/>
        </w:trPr>
        <w:tc>
          <w:tcPr>
            <w:tcW w:w="1576" w:type="dxa"/>
            <w:tcBorders>
              <w:top w:val="single" w:sz="4" w:space="0" w:color="auto"/>
              <w:bottom w:val="single" w:sz="4" w:space="0" w:color="auto"/>
            </w:tcBorders>
          </w:tcPr>
          <w:p w14:paraId="532ABD4E" w14:textId="5525DF64" w:rsidR="001A60FB" w:rsidRDefault="001A60FB" w:rsidP="005125C3">
            <w:pPr>
              <w:pStyle w:val="EarlierRepubEntries"/>
            </w:pPr>
            <w:r>
              <w:t>R126</w:t>
            </w:r>
            <w:r>
              <w:br/>
            </w:r>
            <w:r w:rsidR="00782446">
              <w:t>14 May 2020</w:t>
            </w:r>
          </w:p>
        </w:tc>
        <w:tc>
          <w:tcPr>
            <w:tcW w:w="1664" w:type="dxa"/>
            <w:tcBorders>
              <w:top w:val="single" w:sz="4" w:space="0" w:color="auto"/>
              <w:bottom w:val="single" w:sz="4" w:space="0" w:color="auto"/>
            </w:tcBorders>
          </w:tcPr>
          <w:p w14:paraId="29AD490E" w14:textId="32A3EFD0" w:rsidR="001A60FB" w:rsidRDefault="00782446" w:rsidP="005125C3">
            <w:pPr>
              <w:pStyle w:val="EarlierRepubEntries"/>
            </w:pPr>
            <w:r>
              <w:t>14 May 2020–</w:t>
            </w:r>
            <w:r>
              <w:br/>
              <w:t>9 June 2020</w:t>
            </w:r>
          </w:p>
        </w:tc>
        <w:tc>
          <w:tcPr>
            <w:tcW w:w="1800" w:type="dxa"/>
            <w:tcBorders>
              <w:top w:val="single" w:sz="4" w:space="0" w:color="auto"/>
              <w:bottom w:val="single" w:sz="4" w:space="0" w:color="auto"/>
            </w:tcBorders>
          </w:tcPr>
          <w:p w14:paraId="77D87141" w14:textId="215D341D" w:rsidR="001A60FB" w:rsidRDefault="00D170DC" w:rsidP="005125C3">
            <w:pPr>
              <w:pStyle w:val="EarlierRepubEntries"/>
            </w:pPr>
            <w:hyperlink r:id="rId4676" w:tooltip="COVID-19 Emergency Response Legislation Amendment Act 2020" w:history="1">
              <w:r w:rsidR="00782446">
                <w:rPr>
                  <w:rStyle w:val="charCitHyperlinkAbbrev"/>
                </w:rPr>
                <w:t>A2020</w:t>
              </w:r>
              <w:r w:rsidR="00782446">
                <w:rPr>
                  <w:rStyle w:val="charCitHyperlinkAbbrev"/>
                </w:rPr>
                <w:noBreakHyphen/>
                <w:t>14</w:t>
              </w:r>
            </w:hyperlink>
          </w:p>
        </w:tc>
        <w:tc>
          <w:tcPr>
            <w:tcW w:w="1560" w:type="dxa"/>
            <w:tcBorders>
              <w:top w:val="single" w:sz="4" w:space="0" w:color="auto"/>
              <w:bottom w:val="single" w:sz="4" w:space="0" w:color="auto"/>
            </w:tcBorders>
          </w:tcPr>
          <w:p w14:paraId="457DBC48" w14:textId="4ABD07EB" w:rsidR="001A60FB" w:rsidRDefault="00782446" w:rsidP="005125C3">
            <w:pPr>
              <w:pStyle w:val="EarlierRepubEntries"/>
            </w:pPr>
            <w:r>
              <w:t xml:space="preserve">amendments by </w:t>
            </w:r>
            <w:hyperlink r:id="rId4677" w:tooltip="COVID-19 Emergency Response Legislation Amendment Act 2020" w:history="1">
              <w:r>
                <w:rPr>
                  <w:rStyle w:val="charCitHyperlinkAbbrev"/>
                </w:rPr>
                <w:t>A2020</w:t>
              </w:r>
              <w:r>
                <w:rPr>
                  <w:rStyle w:val="charCitHyperlinkAbbrev"/>
                </w:rPr>
                <w:noBreakHyphen/>
                <w:t>14</w:t>
              </w:r>
            </w:hyperlink>
          </w:p>
        </w:tc>
      </w:tr>
      <w:tr w:rsidR="00FD7792" w14:paraId="7A038FEF" w14:textId="77777777" w:rsidTr="005125C3">
        <w:trPr>
          <w:cantSplit/>
        </w:trPr>
        <w:tc>
          <w:tcPr>
            <w:tcW w:w="1576" w:type="dxa"/>
            <w:tcBorders>
              <w:top w:val="single" w:sz="4" w:space="0" w:color="auto"/>
              <w:bottom w:val="single" w:sz="4" w:space="0" w:color="auto"/>
            </w:tcBorders>
          </w:tcPr>
          <w:p w14:paraId="420F71FB" w14:textId="152D1E76" w:rsidR="00FD7792" w:rsidRDefault="00FD7792" w:rsidP="005125C3">
            <w:pPr>
              <w:pStyle w:val="EarlierRepubEntries"/>
            </w:pPr>
            <w:r>
              <w:t>R127</w:t>
            </w:r>
            <w:r>
              <w:br/>
              <w:t>10 June 2020</w:t>
            </w:r>
          </w:p>
        </w:tc>
        <w:tc>
          <w:tcPr>
            <w:tcW w:w="1664" w:type="dxa"/>
            <w:tcBorders>
              <w:top w:val="single" w:sz="4" w:space="0" w:color="auto"/>
              <w:bottom w:val="single" w:sz="4" w:space="0" w:color="auto"/>
            </w:tcBorders>
          </w:tcPr>
          <w:p w14:paraId="65948A04" w14:textId="3C6B8958" w:rsidR="00FD7792" w:rsidRDefault="00FD7792" w:rsidP="005125C3">
            <w:pPr>
              <w:pStyle w:val="EarlierRepubEntries"/>
            </w:pPr>
            <w:r>
              <w:t>10 June 2020–</w:t>
            </w:r>
            <w:r>
              <w:br/>
              <w:t>1 July 2020</w:t>
            </w:r>
          </w:p>
        </w:tc>
        <w:tc>
          <w:tcPr>
            <w:tcW w:w="1800" w:type="dxa"/>
            <w:tcBorders>
              <w:top w:val="single" w:sz="4" w:space="0" w:color="auto"/>
              <w:bottom w:val="single" w:sz="4" w:space="0" w:color="auto"/>
            </w:tcBorders>
          </w:tcPr>
          <w:p w14:paraId="0E7FA182" w14:textId="11B82B89" w:rsidR="00FD7792" w:rsidRDefault="00D170DC" w:rsidP="005125C3">
            <w:pPr>
              <w:pStyle w:val="EarlierRepubEntries"/>
            </w:pPr>
            <w:hyperlink r:id="rId4678" w:tooltip="Crimes (Protection of Frontline Community Service Providers) Amendment Act 2020" w:history="1">
              <w:r w:rsidR="00FD7792">
                <w:rPr>
                  <w:rStyle w:val="charCitHyperlinkAbbrev"/>
                </w:rPr>
                <w:t>A2020</w:t>
              </w:r>
              <w:r w:rsidR="00FD7792">
                <w:rPr>
                  <w:rStyle w:val="charCitHyperlinkAbbrev"/>
                </w:rPr>
                <w:noBreakHyphen/>
                <w:t>18</w:t>
              </w:r>
            </w:hyperlink>
          </w:p>
        </w:tc>
        <w:tc>
          <w:tcPr>
            <w:tcW w:w="1560" w:type="dxa"/>
            <w:tcBorders>
              <w:top w:val="single" w:sz="4" w:space="0" w:color="auto"/>
              <w:bottom w:val="single" w:sz="4" w:space="0" w:color="auto"/>
            </w:tcBorders>
          </w:tcPr>
          <w:p w14:paraId="5163BAD6" w14:textId="5DEF95C7" w:rsidR="00FD7792" w:rsidRDefault="00FD7792" w:rsidP="005125C3">
            <w:pPr>
              <w:pStyle w:val="EarlierRepubEntries"/>
            </w:pPr>
            <w:r>
              <w:t xml:space="preserve">amendments by </w:t>
            </w:r>
            <w:hyperlink r:id="rId4679" w:tooltip="Crimes (Protection of Frontline Community Service Providers) Amendment Act 2020" w:history="1">
              <w:r>
                <w:rPr>
                  <w:rStyle w:val="charCitHyperlinkAbbrev"/>
                </w:rPr>
                <w:t>A2020</w:t>
              </w:r>
              <w:r>
                <w:rPr>
                  <w:rStyle w:val="charCitHyperlinkAbbrev"/>
                </w:rPr>
                <w:noBreakHyphen/>
                <w:t>18</w:t>
              </w:r>
            </w:hyperlink>
          </w:p>
        </w:tc>
      </w:tr>
      <w:tr w:rsidR="000F7ABD" w14:paraId="2D8749DB" w14:textId="77777777" w:rsidTr="005125C3">
        <w:trPr>
          <w:cantSplit/>
        </w:trPr>
        <w:tc>
          <w:tcPr>
            <w:tcW w:w="1576" w:type="dxa"/>
            <w:tcBorders>
              <w:top w:val="single" w:sz="4" w:space="0" w:color="auto"/>
              <w:bottom w:val="single" w:sz="4" w:space="0" w:color="auto"/>
            </w:tcBorders>
          </w:tcPr>
          <w:p w14:paraId="3880181E" w14:textId="4FB6A2E8" w:rsidR="000F7ABD" w:rsidRDefault="000F7ABD" w:rsidP="005125C3">
            <w:pPr>
              <w:pStyle w:val="EarlierRepubEntries"/>
            </w:pPr>
            <w:r>
              <w:t>R128</w:t>
            </w:r>
            <w:r>
              <w:br/>
              <w:t>2 July 2020</w:t>
            </w:r>
          </w:p>
        </w:tc>
        <w:tc>
          <w:tcPr>
            <w:tcW w:w="1664" w:type="dxa"/>
            <w:tcBorders>
              <w:top w:val="single" w:sz="4" w:space="0" w:color="auto"/>
              <w:bottom w:val="single" w:sz="4" w:space="0" w:color="auto"/>
            </w:tcBorders>
          </w:tcPr>
          <w:p w14:paraId="2529FA09" w14:textId="538055ED" w:rsidR="000F7ABD" w:rsidRDefault="000F7ABD" w:rsidP="005125C3">
            <w:pPr>
              <w:pStyle w:val="EarlierRepubEntries"/>
            </w:pPr>
            <w:r>
              <w:t>2 July 2020–</w:t>
            </w:r>
            <w:r>
              <w:br/>
              <w:t>31 Aug 2020</w:t>
            </w:r>
          </w:p>
        </w:tc>
        <w:tc>
          <w:tcPr>
            <w:tcW w:w="1800" w:type="dxa"/>
            <w:tcBorders>
              <w:top w:val="single" w:sz="4" w:space="0" w:color="auto"/>
              <w:bottom w:val="single" w:sz="4" w:space="0" w:color="auto"/>
            </w:tcBorders>
          </w:tcPr>
          <w:p w14:paraId="5669FB84" w14:textId="1EA44717" w:rsidR="000F7ABD" w:rsidRDefault="00D170DC" w:rsidP="005125C3">
            <w:pPr>
              <w:pStyle w:val="EarlierRepubEntries"/>
            </w:pPr>
            <w:hyperlink r:id="rId4680" w:tooltip="Crimes (Protection of Frontline Community Service Providers) Amendment Act 2020" w:history="1">
              <w:r w:rsidR="000F7ABD">
                <w:rPr>
                  <w:rStyle w:val="charCitHyperlinkAbbrev"/>
                </w:rPr>
                <w:t>A2020</w:t>
              </w:r>
              <w:r w:rsidR="000F7ABD">
                <w:rPr>
                  <w:rStyle w:val="charCitHyperlinkAbbrev"/>
                </w:rPr>
                <w:noBreakHyphen/>
                <w:t>18</w:t>
              </w:r>
            </w:hyperlink>
          </w:p>
        </w:tc>
        <w:tc>
          <w:tcPr>
            <w:tcW w:w="1560" w:type="dxa"/>
            <w:tcBorders>
              <w:top w:val="single" w:sz="4" w:space="0" w:color="auto"/>
              <w:bottom w:val="single" w:sz="4" w:space="0" w:color="auto"/>
            </w:tcBorders>
          </w:tcPr>
          <w:p w14:paraId="3AE2E566" w14:textId="2A727910" w:rsidR="000F7ABD" w:rsidRDefault="000F7ABD" w:rsidP="005125C3">
            <w:pPr>
              <w:pStyle w:val="EarlierRepubEntries"/>
            </w:pPr>
            <w:r>
              <w:t xml:space="preserve">expiry of modifications by </w:t>
            </w:r>
            <w:hyperlink r:id="rId4681" w:tooltip="Heavy Vehicle National Law (ACT) (Transitional Provisions) Regulation 2014" w:history="1">
              <w:r w:rsidRPr="009F1BE7">
                <w:rPr>
                  <w:rStyle w:val="charCitHyperlinkAbbrev"/>
                </w:rPr>
                <w:t>SL2014-16</w:t>
              </w:r>
            </w:hyperlink>
          </w:p>
        </w:tc>
      </w:tr>
      <w:tr w:rsidR="005E056B" w14:paraId="46FDEB02" w14:textId="77777777" w:rsidTr="005125C3">
        <w:trPr>
          <w:cantSplit/>
        </w:trPr>
        <w:tc>
          <w:tcPr>
            <w:tcW w:w="1576" w:type="dxa"/>
            <w:tcBorders>
              <w:top w:val="single" w:sz="4" w:space="0" w:color="auto"/>
              <w:bottom w:val="single" w:sz="4" w:space="0" w:color="auto"/>
            </w:tcBorders>
          </w:tcPr>
          <w:p w14:paraId="35E05047" w14:textId="1FD05533" w:rsidR="005E056B" w:rsidRDefault="006146D7" w:rsidP="005125C3">
            <w:pPr>
              <w:pStyle w:val="EarlierRepubEntries"/>
            </w:pPr>
            <w:r>
              <w:t>R1</w:t>
            </w:r>
            <w:r w:rsidR="004C1424">
              <w:t>2</w:t>
            </w:r>
            <w:r>
              <w:t>9</w:t>
            </w:r>
            <w:r>
              <w:br/>
              <w:t>1 Sept 2020</w:t>
            </w:r>
          </w:p>
        </w:tc>
        <w:tc>
          <w:tcPr>
            <w:tcW w:w="1664" w:type="dxa"/>
            <w:tcBorders>
              <w:top w:val="single" w:sz="4" w:space="0" w:color="auto"/>
              <w:bottom w:val="single" w:sz="4" w:space="0" w:color="auto"/>
            </w:tcBorders>
          </w:tcPr>
          <w:p w14:paraId="79748024" w14:textId="704E3386" w:rsidR="005E056B" w:rsidRDefault="006146D7" w:rsidP="005125C3">
            <w:pPr>
              <w:pStyle w:val="EarlierRepubEntries"/>
            </w:pPr>
            <w:r>
              <w:t>1 Sept 2020–</w:t>
            </w:r>
            <w:r>
              <w:br/>
              <w:t>19 Feb 2021</w:t>
            </w:r>
          </w:p>
        </w:tc>
        <w:tc>
          <w:tcPr>
            <w:tcW w:w="1800" w:type="dxa"/>
            <w:tcBorders>
              <w:top w:val="single" w:sz="4" w:space="0" w:color="auto"/>
              <w:bottom w:val="single" w:sz="4" w:space="0" w:color="auto"/>
            </w:tcBorders>
          </w:tcPr>
          <w:p w14:paraId="0564E8CE" w14:textId="50204946" w:rsidR="005E056B" w:rsidRDefault="00D170DC" w:rsidP="005125C3">
            <w:pPr>
              <w:pStyle w:val="EarlierRepubEntries"/>
            </w:pPr>
            <w:hyperlink r:id="rId4682" w:tooltip="Royal Commission Criminal Justice Legislation Amendment Act 2020" w:history="1">
              <w:r w:rsidR="006146D7">
                <w:rPr>
                  <w:rStyle w:val="charCitHyperlinkAbbrev"/>
                </w:rPr>
                <w:t>A2020-31</w:t>
              </w:r>
            </w:hyperlink>
          </w:p>
        </w:tc>
        <w:tc>
          <w:tcPr>
            <w:tcW w:w="1560" w:type="dxa"/>
            <w:tcBorders>
              <w:top w:val="single" w:sz="4" w:space="0" w:color="auto"/>
              <w:bottom w:val="single" w:sz="4" w:space="0" w:color="auto"/>
            </w:tcBorders>
          </w:tcPr>
          <w:p w14:paraId="0B43E6E7" w14:textId="1E2D6696" w:rsidR="005E056B" w:rsidRDefault="006146D7" w:rsidP="005125C3">
            <w:pPr>
              <w:pStyle w:val="EarlierRepubEntries"/>
            </w:pPr>
            <w:r>
              <w:t xml:space="preserve">amendments by </w:t>
            </w:r>
            <w:hyperlink r:id="rId4683" w:tooltip="Royal Commission Criminal Justice Legislation Amendment Act 2020" w:history="1">
              <w:r>
                <w:rPr>
                  <w:rStyle w:val="charCitHyperlinkAbbrev"/>
                </w:rPr>
                <w:t>A2020-31</w:t>
              </w:r>
            </w:hyperlink>
          </w:p>
        </w:tc>
      </w:tr>
      <w:tr w:rsidR="003C3A9D" w14:paraId="0AD528AB" w14:textId="77777777" w:rsidTr="005125C3">
        <w:trPr>
          <w:cantSplit/>
        </w:trPr>
        <w:tc>
          <w:tcPr>
            <w:tcW w:w="1576" w:type="dxa"/>
            <w:tcBorders>
              <w:top w:val="single" w:sz="4" w:space="0" w:color="auto"/>
              <w:bottom w:val="single" w:sz="4" w:space="0" w:color="auto"/>
            </w:tcBorders>
          </w:tcPr>
          <w:p w14:paraId="7317EB55" w14:textId="15933692" w:rsidR="003C3A9D" w:rsidRDefault="003C3A9D" w:rsidP="005125C3">
            <w:pPr>
              <w:pStyle w:val="EarlierRepubEntries"/>
            </w:pPr>
            <w:r>
              <w:t>R130</w:t>
            </w:r>
            <w:r w:rsidR="006C7487">
              <w:br/>
              <w:t>20 Feb 2021</w:t>
            </w:r>
          </w:p>
        </w:tc>
        <w:tc>
          <w:tcPr>
            <w:tcW w:w="1664" w:type="dxa"/>
            <w:tcBorders>
              <w:top w:val="single" w:sz="4" w:space="0" w:color="auto"/>
              <w:bottom w:val="single" w:sz="4" w:space="0" w:color="auto"/>
            </w:tcBorders>
          </w:tcPr>
          <w:p w14:paraId="77ABFE1B" w14:textId="168DD1DF" w:rsidR="003C3A9D" w:rsidRDefault="006C7487" w:rsidP="005125C3">
            <w:pPr>
              <w:pStyle w:val="EarlierRepubEntries"/>
            </w:pPr>
            <w:r>
              <w:t>20 Feb 2021–</w:t>
            </w:r>
            <w:r>
              <w:br/>
              <w:t>25 Feb 2021</w:t>
            </w:r>
          </w:p>
        </w:tc>
        <w:tc>
          <w:tcPr>
            <w:tcW w:w="1800" w:type="dxa"/>
            <w:tcBorders>
              <w:top w:val="single" w:sz="4" w:space="0" w:color="auto"/>
              <w:bottom w:val="single" w:sz="4" w:space="0" w:color="auto"/>
            </w:tcBorders>
          </w:tcPr>
          <w:p w14:paraId="1C40571C" w14:textId="04464079" w:rsidR="003C3A9D" w:rsidRDefault="00D170DC" w:rsidP="005125C3">
            <w:pPr>
              <w:pStyle w:val="EarlierRepubEntries"/>
            </w:pPr>
            <w:hyperlink r:id="rId4684" w:tooltip="COVID-19 Emergency Response Legislation Amendment Act 2021" w:history="1">
              <w:r w:rsidR="006C7487">
                <w:rPr>
                  <w:rStyle w:val="charCitHyperlinkAbbrev"/>
                </w:rPr>
                <w:t>A2021-1</w:t>
              </w:r>
            </w:hyperlink>
          </w:p>
        </w:tc>
        <w:tc>
          <w:tcPr>
            <w:tcW w:w="1560" w:type="dxa"/>
            <w:tcBorders>
              <w:top w:val="single" w:sz="4" w:space="0" w:color="auto"/>
              <w:bottom w:val="single" w:sz="4" w:space="0" w:color="auto"/>
            </w:tcBorders>
          </w:tcPr>
          <w:p w14:paraId="6B5A860A" w14:textId="7F828A13" w:rsidR="003C3A9D" w:rsidRDefault="006C7487" w:rsidP="005125C3">
            <w:pPr>
              <w:pStyle w:val="EarlierRepubEntries"/>
            </w:pPr>
            <w:r>
              <w:t xml:space="preserve">amendments by </w:t>
            </w:r>
            <w:hyperlink r:id="rId4685" w:tooltip="COVID-19 Emergency Response Legislation Amendment Act 2021" w:history="1">
              <w:r>
                <w:rPr>
                  <w:rStyle w:val="charCitHyperlinkAbbrev"/>
                </w:rPr>
                <w:t>A2021-1</w:t>
              </w:r>
            </w:hyperlink>
          </w:p>
        </w:tc>
      </w:tr>
      <w:tr w:rsidR="00064358" w14:paraId="6FEF9F6B" w14:textId="77777777" w:rsidTr="005125C3">
        <w:trPr>
          <w:cantSplit/>
        </w:trPr>
        <w:tc>
          <w:tcPr>
            <w:tcW w:w="1576" w:type="dxa"/>
            <w:tcBorders>
              <w:top w:val="single" w:sz="4" w:space="0" w:color="auto"/>
              <w:bottom w:val="single" w:sz="4" w:space="0" w:color="auto"/>
            </w:tcBorders>
          </w:tcPr>
          <w:p w14:paraId="4E817EEE" w14:textId="34681386" w:rsidR="00064358" w:rsidRDefault="00064358" w:rsidP="005125C3">
            <w:pPr>
              <w:pStyle w:val="EarlierRepubEntries"/>
            </w:pPr>
            <w:r>
              <w:t>R131</w:t>
            </w:r>
            <w:r>
              <w:br/>
            </w:r>
            <w:r w:rsidR="00D5065D">
              <w:t>26 Feb 2021</w:t>
            </w:r>
          </w:p>
        </w:tc>
        <w:tc>
          <w:tcPr>
            <w:tcW w:w="1664" w:type="dxa"/>
            <w:tcBorders>
              <w:top w:val="single" w:sz="4" w:space="0" w:color="auto"/>
              <w:bottom w:val="single" w:sz="4" w:space="0" w:color="auto"/>
            </w:tcBorders>
          </w:tcPr>
          <w:p w14:paraId="58EF5F0E" w14:textId="1C29BF57" w:rsidR="00064358" w:rsidRDefault="00D5065D" w:rsidP="005125C3">
            <w:pPr>
              <w:pStyle w:val="EarlierRepubEntries"/>
            </w:pPr>
            <w:r>
              <w:t>26 Feb 2021–</w:t>
            </w:r>
            <w:r>
              <w:br/>
              <w:t>7 Mar 2021</w:t>
            </w:r>
          </w:p>
        </w:tc>
        <w:tc>
          <w:tcPr>
            <w:tcW w:w="1800" w:type="dxa"/>
            <w:tcBorders>
              <w:top w:val="single" w:sz="4" w:space="0" w:color="auto"/>
              <w:bottom w:val="single" w:sz="4" w:space="0" w:color="auto"/>
            </w:tcBorders>
          </w:tcPr>
          <w:p w14:paraId="721E79D2" w14:textId="3A864DDE" w:rsidR="00064358" w:rsidRDefault="00D170DC" w:rsidP="005125C3">
            <w:pPr>
              <w:pStyle w:val="EarlierRepubEntries"/>
            </w:pPr>
            <w:hyperlink r:id="rId4686" w:tooltip="Justice and Community Safety Legislation Amendment Act 2021" w:history="1">
              <w:r w:rsidR="00D5065D">
                <w:rPr>
                  <w:rStyle w:val="charCitHyperlinkAbbrev"/>
                </w:rPr>
                <w:t>A2021</w:t>
              </w:r>
              <w:r w:rsidR="00D5065D">
                <w:rPr>
                  <w:rStyle w:val="charCitHyperlinkAbbrev"/>
                </w:rPr>
                <w:noBreakHyphen/>
                <w:t>3</w:t>
              </w:r>
            </w:hyperlink>
          </w:p>
        </w:tc>
        <w:tc>
          <w:tcPr>
            <w:tcW w:w="1560" w:type="dxa"/>
            <w:tcBorders>
              <w:top w:val="single" w:sz="4" w:space="0" w:color="auto"/>
              <w:bottom w:val="single" w:sz="4" w:space="0" w:color="auto"/>
            </w:tcBorders>
          </w:tcPr>
          <w:p w14:paraId="1634500C" w14:textId="60638ACC" w:rsidR="00064358" w:rsidRDefault="00D5065D" w:rsidP="005125C3">
            <w:pPr>
              <w:pStyle w:val="EarlierRepubEntries"/>
            </w:pPr>
            <w:r>
              <w:t xml:space="preserve">amendments by </w:t>
            </w:r>
            <w:hyperlink r:id="rId4687" w:tooltip="Justice and Community Safety Legislation Amendment Act 2021" w:history="1">
              <w:r>
                <w:rPr>
                  <w:rStyle w:val="charCitHyperlinkAbbrev"/>
                </w:rPr>
                <w:t>A2021</w:t>
              </w:r>
              <w:r>
                <w:rPr>
                  <w:rStyle w:val="charCitHyperlinkAbbrev"/>
                </w:rPr>
                <w:noBreakHyphen/>
                <w:t>3</w:t>
              </w:r>
            </w:hyperlink>
          </w:p>
        </w:tc>
      </w:tr>
      <w:tr w:rsidR="000E0B5E" w14:paraId="1C7131BB" w14:textId="77777777" w:rsidTr="005125C3">
        <w:trPr>
          <w:cantSplit/>
        </w:trPr>
        <w:tc>
          <w:tcPr>
            <w:tcW w:w="1576" w:type="dxa"/>
            <w:tcBorders>
              <w:top w:val="single" w:sz="4" w:space="0" w:color="auto"/>
              <w:bottom w:val="single" w:sz="4" w:space="0" w:color="auto"/>
            </w:tcBorders>
          </w:tcPr>
          <w:p w14:paraId="0FC9EF8E" w14:textId="188D1E83" w:rsidR="000E0B5E" w:rsidRDefault="000E0B5E" w:rsidP="005125C3">
            <w:pPr>
              <w:pStyle w:val="EarlierRepubEntries"/>
            </w:pPr>
            <w:r>
              <w:lastRenderedPageBreak/>
              <w:t>R132</w:t>
            </w:r>
            <w:r>
              <w:br/>
              <w:t>8 Mar 2021</w:t>
            </w:r>
          </w:p>
        </w:tc>
        <w:tc>
          <w:tcPr>
            <w:tcW w:w="1664" w:type="dxa"/>
            <w:tcBorders>
              <w:top w:val="single" w:sz="4" w:space="0" w:color="auto"/>
              <w:bottom w:val="single" w:sz="4" w:space="0" w:color="auto"/>
            </w:tcBorders>
          </w:tcPr>
          <w:p w14:paraId="50F7D3E8" w14:textId="0ED8CD10" w:rsidR="000E0B5E" w:rsidRDefault="000E0B5E" w:rsidP="005125C3">
            <w:pPr>
              <w:pStyle w:val="EarlierRepubEntries"/>
            </w:pPr>
            <w:r>
              <w:t>8 Mar 2021–</w:t>
            </w:r>
            <w:r>
              <w:br/>
              <w:t>19 Apr 2021</w:t>
            </w:r>
          </w:p>
        </w:tc>
        <w:tc>
          <w:tcPr>
            <w:tcW w:w="1800" w:type="dxa"/>
            <w:tcBorders>
              <w:top w:val="single" w:sz="4" w:space="0" w:color="auto"/>
              <w:bottom w:val="single" w:sz="4" w:space="0" w:color="auto"/>
            </w:tcBorders>
          </w:tcPr>
          <w:p w14:paraId="4E894365" w14:textId="0E49C4C9" w:rsidR="000E0B5E" w:rsidRDefault="00D170DC" w:rsidP="005125C3">
            <w:pPr>
              <w:pStyle w:val="EarlierRepubEntries"/>
            </w:pPr>
            <w:hyperlink r:id="rId4688" w:tooltip="Justice and Community Safety Legislation Amendment Act 2021" w:history="1">
              <w:r w:rsidR="000E0B5E">
                <w:rPr>
                  <w:rStyle w:val="charCitHyperlinkAbbrev"/>
                </w:rPr>
                <w:t>A2021</w:t>
              </w:r>
              <w:r w:rsidR="000E0B5E">
                <w:rPr>
                  <w:rStyle w:val="charCitHyperlinkAbbrev"/>
                </w:rPr>
                <w:noBreakHyphen/>
                <w:t>3</w:t>
              </w:r>
            </w:hyperlink>
          </w:p>
        </w:tc>
        <w:tc>
          <w:tcPr>
            <w:tcW w:w="1560" w:type="dxa"/>
            <w:tcBorders>
              <w:top w:val="single" w:sz="4" w:space="0" w:color="auto"/>
              <w:bottom w:val="single" w:sz="4" w:space="0" w:color="auto"/>
            </w:tcBorders>
          </w:tcPr>
          <w:p w14:paraId="02EB6AE9" w14:textId="1135E707" w:rsidR="000E0B5E" w:rsidRDefault="000E0B5E" w:rsidP="005125C3">
            <w:pPr>
              <w:pStyle w:val="EarlierRepubEntries"/>
            </w:pPr>
            <w:r>
              <w:t>expiry of provision (s 210M)</w:t>
            </w:r>
          </w:p>
        </w:tc>
      </w:tr>
      <w:tr w:rsidR="008F1F26" w14:paraId="24A1CDCD" w14:textId="77777777" w:rsidTr="005125C3">
        <w:trPr>
          <w:cantSplit/>
        </w:trPr>
        <w:tc>
          <w:tcPr>
            <w:tcW w:w="1576" w:type="dxa"/>
            <w:tcBorders>
              <w:top w:val="single" w:sz="4" w:space="0" w:color="auto"/>
              <w:bottom w:val="single" w:sz="4" w:space="0" w:color="auto"/>
            </w:tcBorders>
          </w:tcPr>
          <w:p w14:paraId="5C0E9530" w14:textId="13D26E69" w:rsidR="008F1F26" w:rsidRDefault="008F1F26" w:rsidP="005125C3">
            <w:pPr>
              <w:pStyle w:val="EarlierRepubEntries"/>
            </w:pPr>
            <w:r>
              <w:t>R133</w:t>
            </w:r>
            <w:r>
              <w:br/>
              <w:t>20 Apr 2021</w:t>
            </w:r>
          </w:p>
        </w:tc>
        <w:tc>
          <w:tcPr>
            <w:tcW w:w="1664" w:type="dxa"/>
            <w:tcBorders>
              <w:top w:val="single" w:sz="4" w:space="0" w:color="auto"/>
              <w:bottom w:val="single" w:sz="4" w:space="0" w:color="auto"/>
            </w:tcBorders>
          </w:tcPr>
          <w:p w14:paraId="367E3CD6" w14:textId="22C8F72E" w:rsidR="008F1F26" w:rsidRDefault="008F1F26" w:rsidP="005125C3">
            <w:pPr>
              <w:pStyle w:val="EarlierRepubEntries"/>
            </w:pPr>
            <w:r>
              <w:t>20 Apr 2021–</w:t>
            </w:r>
            <w:r>
              <w:br/>
              <w:t>13 Oct 2021</w:t>
            </w:r>
          </w:p>
        </w:tc>
        <w:tc>
          <w:tcPr>
            <w:tcW w:w="1800" w:type="dxa"/>
            <w:tcBorders>
              <w:top w:val="single" w:sz="4" w:space="0" w:color="auto"/>
              <w:bottom w:val="single" w:sz="4" w:space="0" w:color="auto"/>
            </w:tcBorders>
          </w:tcPr>
          <w:p w14:paraId="23F0B4E3" w14:textId="41B202B1" w:rsidR="008F1F26" w:rsidRDefault="00D170DC" w:rsidP="005125C3">
            <w:pPr>
              <w:pStyle w:val="EarlierRepubEntries"/>
            </w:pPr>
            <w:hyperlink r:id="rId4689" w:tooltip="Justice and Community Safety Legislation Amendment Act 2021" w:history="1">
              <w:r w:rsidR="008F1F26">
                <w:rPr>
                  <w:rStyle w:val="charCitHyperlinkAbbrev"/>
                </w:rPr>
                <w:t>A2021</w:t>
              </w:r>
              <w:r w:rsidR="008F1F26">
                <w:rPr>
                  <w:rStyle w:val="charCitHyperlinkAbbrev"/>
                </w:rPr>
                <w:noBreakHyphen/>
                <w:t>3</w:t>
              </w:r>
            </w:hyperlink>
          </w:p>
        </w:tc>
        <w:tc>
          <w:tcPr>
            <w:tcW w:w="1560" w:type="dxa"/>
            <w:tcBorders>
              <w:top w:val="single" w:sz="4" w:space="0" w:color="auto"/>
              <w:bottom w:val="single" w:sz="4" w:space="0" w:color="auto"/>
            </w:tcBorders>
          </w:tcPr>
          <w:p w14:paraId="64582574" w14:textId="4FC67E46" w:rsidR="008F1F26" w:rsidRDefault="008F1F26" w:rsidP="005125C3">
            <w:pPr>
              <w:pStyle w:val="EarlierRepubEntries"/>
            </w:pPr>
            <w:r>
              <w:t xml:space="preserve">amendments by </w:t>
            </w:r>
            <w:hyperlink r:id="rId4690" w:tooltip="Crimes (Offences Against Vulnerable People) Legislation Amendment Act 2020" w:history="1">
              <w:r w:rsidRPr="006F6DC6">
                <w:rPr>
                  <w:rStyle w:val="charCitHyperlinkAbbrev"/>
                </w:rPr>
                <w:t>A2020-41</w:t>
              </w:r>
            </w:hyperlink>
          </w:p>
        </w:tc>
      </w:tr>
      <w:tr w:rsidR="001212B2" w14:paraId="63F1E702" w14:textId="77777777" w:rsidTr="005125C3">
        <w:trPr>
          <w:cantSplit/>
        </w:trPr>
        <w:tc>
          <w:tcPr>
            <w:tcW w:w="1576" w:type="dxa"/>
            <w:tcBorders>
              <w:top w:val="single" w:sz="4" w:space="0" w:color="auto"/>
              <w:bottom w:val="single" w:sz="4" w:space="0" w:color="auto"/>
            </w:tcBorders>
          </w:tcPr>
          <w:p w14:paraId="68342B04" w14:textId="76D46C28" w:rsidR="001212B2" w:rsidRDefault="001212B2" w:rsidP="005125C3">
            <w:pPr>
              <w:pStyle w:val="EarlierRepubEntries"/>
            </w:pPr>
            <w:r>
              <w:t>R134</w:t>
            </w:r>
            <w:r>
              <w:br/>
            </w:r>
            <w:r w:rsidR="00A0405E">
              <w:t>14 Oct 2021</w:t>
            </w:r>
          </w:p>
        </w:tc>
        <w:tc>
          <w:tcPr>
            <w:tcW w:w="1664" w:type="dxa"/>
            <w:tcBorders>
              <w:top w:val="single" w:sz="4" w:space="0" w:color="auto"/>
              <w:bottom w:val="single" w:sz="4" w:space="0" w:color="auto"/>
            </w:tcBorders>
          </w:tcPr>
          <w:p w14:paraId="3463210E" w14:textId="499D4EE0" w:rsidR="001212B2" w:rsidRDefault="00A0405E" w:rsidP="005125C3">
            <w:pPr>
              <w:pStyle w:val="EarlierRepubEntries"/>
            </w:pPr>
            <w:r>
              <w:t>14 Oct 2021–</w:t>
            </w:r>
            <w:r>
              <w:br/>
              <w:t>10 Nov 2021</w:t>
            </w:r>
          </w:p>
        </w:tc>
        <w:tc>
          <w:tcPr>
            <w:tcW w:w="1800" w:type="dxa"/>
            <w:tcBorders>
              <w:top w:val="single" w:sz="4" w:space="0" w:color="auto"/>
              <w:bottom w:val="single" w:sz="4" w:space="0" w:color="auto"/>
            </w:tcBorders>
          </w:tcPr>
          <w:p w14:paraId="59F7DF71" w14:textId="1B013EBB" w:rsidR="001212B2" w:rsidRDefault="00D170DC" w:rsidP="005125C3">
            <w:pPr>
              <w:pStyle w:val="EarlierRepubEntries"/>
            </w:pPr>
            <w:hyperlink r:id="rId4691" w:tooltip="Operational Efficiencies (COVID-19) Legislation Amendment Act 2021" w:history="1">
              <w:r w:rsidR="00A0405E">
                <w:rPr>
                  <w:rStyle w:val="charCitHyperlinkAbbrev"/>
                </w:rPr>
                <w:t>A2021</w:t>
              </w:r>
              <w:r w:rsidR="00A0405E">
                <w:rPr>
                  <w:rStyle w:val="charCitHyperlinkAbbrev"/>
                </w:rPr>
                <w:noBreakHyphen/>
                <w:t>24</w:t>
              </w:r>
            </w:hyperlink>
          </w:p>
        </w:tc>
        <w:tc>
          <w:tcPr>
            <w:tcW w:w="1560" w:type="dxa"/>
            <w:tcBorders>
              <w:top w:val="single" w:sz="4" w:space="0" w:color="auto"/>
              <w:bottom w:val="single" w:sz="4" w:space="0" w:color="auto"/>
            </w:tcBorders>
          </w:tcPr>
          <w:p w14:paraId="1543C539" w14:textId="056F2522" w:rsidR="001212B2" w:rsidRDefault="00A0405E" w:rsidP="005125C3">
            <w:pPr>
              <w:pStyle w:val="EarlierRepubEntries"/>
            </w:pPr>
            <w:r>
              <w:t xml:space="preserve">amendments by </w:t>
            </w:r>
            <w:hyperlink r:id="rId4692" w:tooltip="Crimes (Stealthing) Amendment Act 2021" w:history="1">
              <w:r>
                <w:rPr>
                  <w:rStyle w:val="charCitHyperlinkAbbrev"/>
                </w:rPr>
                <w:t>A2021-23</w:t>
              </w:r>
            </w:hyperlink>
            <w:r>
              <w:t xml:space="preserve"> and </w:t>
            </w:r>
            <w:hyperlink r:id="rId4693" w:tooltip="Operational Efficiencies (COVID-19) Legislation Amendment Act 2021" w:history="1">
              <w:r>
                <w:rPr>
                  <w:rStyle w:val="charCitHyperlinkAbbrev"/>
                </w:rPr>
                <w:t>A2021</w:t>
              </w:r>
              <w:r>
                <w:rPr>
                  <w:rStyle w:val="charCitHyperlinkAbbrev"/>
                </w:rPr>
                <w:noBreakHyphen/>
                <w:t>24</w:t>
              </w:r>
            </w:hyperlink>
          </w:p>
        </w:tc>
      </w:tr>
      <w:tr w:rsidR="00AB5B67" w14:paraId="7161CD0B" w14:textId="77777777" w:rsidTr="005125C3">
        <w:trPr>
          <w:cantSplit/>
        </w:trPr>
        <w:tc>
          <w:tcPr>
            <w:tcW w:w="1576" w:type="dxa"/>
            <w:tcBorders>
              <w:top w:val="single" w:sz="4" w:space="0" w:color="auto"/>
              <w:bottom w:val="single" w:sz="4" w:space="0" w:color="auto"/>
            </w:tcBorders>
          </w:tcPr>
          <w:p w14:paraId="73FC30DD" w14:textId="31641907" w:rsidR="00AB5B67" w:rsidRDefault="00AB5B67" w:rsidP="005125C3">
            <w:pPr>
              <w:pStyle w:val="EarlierRepubEntries"/>
            </w:pPr>
            <w:r>
              <w:t>R135</w:t>
            </w:r>
            <w:r>
              <w:br/>
              <w:t>11 Nov 2021</w:t>
            </w:r>
          </w:p>
        </w:tc>
        <w:tc>
          <w:tcPr>
            <w:tcW w:w="1664" w:type="dxa"/>
            <w:tcBorders>
              <w:top w:val="single" w:sz="4" w:space="0" w:color="auto"/>
              <w:bottom w:val="single" w:sz="4" w:space="0" w:color="auto"/>
            </w:tcBorders>
          </w:tcPr>
          <w:p w14:paraId="2CEB9708" w14:textId="41198FF9" w:rsidR="00AB5B67" w:rsidRDefault="00AB5B67" w:rsidP="005125C3">
            <w:pPr>
              <w:pStyle w:val="EarlierRepubEntries"/>
            </w:pPr>
            <w:r>
              <w:t>11 Nov 2021–</w:t>
            </w:r>
            <w:r>
              <w:br/>
              <w:t>11 May 2022</w:t>
            </w:r>
          </w:p>
        </w:tc>
        <w:tc>
          <w:tcPr>
            <w:tcW w:w="1800" w:type="dxa"/>
            <w:tcBorders>
              <w:top w:val="single" w:sz="4" w:space="0" w:color="auto"/>
              <w:bottom w:val="single" w:sz="4" w:space="0" w:color="auto"/>
            </w:tcBorders>
          </w:tcPr>
          <w:p w14:paraId="650DD469" w14:textId="046E2AC4" w:rsidR="00AB5B67" w:rsidRDefault="00D170DC" w:rsidP="005125C3">
            <w:pPr>
              <w:pStyle w:val="EarlierRepubEntries"/>
            </w:pPr>
            <w:hyperlink r:id="rId4694" w:tooltip="Operational Efficiencies (COVID-19) Legislation Amendment Act 2021" w:history="1">
              <w:r w:rsidR="00AB5B67">
                <w:rPr>
                  <w:rStyle w:val="charCitHyperlinkAbbrev"/>
                </w:rPr>
                <w:t>A2021</w:t>
              </w:r>
              <w:r w:rsidR="00AB5B67">
                <w:rPr>
                  <w:rStyle w:val="charCitHyperlinkAbbrev"/>
                </w:rPr>
                <w:noBreakHyphen/>
                <w:t>24</w:t>
              </w:r>
            </w:hyperlink>
          </w:p>
        </w:tc>
        <w:tc>
          <w:tcPr>
            <w:tcW w:w="1560" w:type="dxa"/>
            <w:tcBorders>
              <w:top w:val="single" w:sz="4" w:space="0" w:color="auto"/>
              <w:bottom w:val="single" w:sz="4" w:space="0" w:color="auto"/>
            </w:tcBorders>
          </w:tcPr>
          <w:p w14:paraId="5E9ABD6C" w14:textId="5E460140" w:rsidR="00AB5B67" w:rsidRDefault="00AB5B67" w:rsidP="005125C3">
            <w:pPr>
              <w:pStyle w:val="EarlierRepubEntries"/>
            </w:pPr>
            <w:r>
              <w:t xml:space="preserve">amendments by </w:t>
            </w:r>
            <w:hyperlink r:id="rId4695" w:tooltip="Work Health and Safety Amendment Act 2021" w:history="1">
              <w:r>
                <w:rPr>
                  <w:rStyle w:val="charCitHyperlinkAbbrev"/>
                </w:rPr>
                <w:t>A2021-19</w:t>
              </w:r>
            </w:hyperlink>
          </w:p>
        </w:tc>
      </w:tr>
      <w:tr w:rsidR="008E1382" w14:paraId="58794D9A" w14:textId="77777777" w:rsidTr="005125C3">
        <w:trPr>
          <w:cantSplit/>
        </w:trPr>
        <w:tc>
          <w:tcPr>
            <w:tcW w:w="1576" w:type="dxa"/>
            <w:tcBorders>
              <w:top w:val="single" w:sz="4" w:space="0" w:color="auto"/>
              <w:bottom w:val="single" w:sz="4" w:space="0" w:color="auto"/>
            </w:tcBorders>
          </w:tcPr>
          <w:p w14:paraId="63291950" w14:textId="6F25FA2C" w:rsidR="008E1382" w:rsidRDefault="008E1382" w:rsidP="005125C3">
            <w:pPr>
              <w:pStyle w:val="EarlierRepubEntries"/>
            </w:pPr>
            <w:r>
              <w:t>R136</w:t>
            </w:r>
            <w:r>
              <w:br/>
              <w:t>12 May 2022</w:t>
            </w:r>
          </w:p>
        </w:tc>
        <w:tc>
          <w:tcPr>
            <w:tcW w:w="1664" w:type="dxa"/>
            <w:tcBorders>
              <w:top w:val="single" w:sz="4" w:space="0" w:color="auto"/>
              <w:bottom w:val="single" w:sz="4" w:space="0" w:color="auto"/>
            </w:tcBorders>
          </w:tcPr>
          <w:p w14:paraId="3ABD0ED2" w14:textId="355585C9" w:rsidR="008E1382" w:rsidRDefault="008E1382" w:rsidP="005125C3">
            <w:pPr>
              <w:pStyle w:val="EarlierRepubEntries"/>
            </w:pPr>
            <w:r>
              <w:t>12 May 2022–</w:t>
            </w:r>
            <w:r>
              <w:br/>
              <w:t>16 Aug 2022</w:t>
            </w:r>
          </w:p>
        </w:tc>
        <w:tc>
          <w:tcPr>
            <w:tcW w:w="1800" w:type="dxa"/>
            <w:tcBorders>
              <w:top w:val="single" w:sz="4" w:space="0" w:color="auto"/>
              <w:bottom w:val="single" w:sz="4" w:space="0" w:color="auto"/>
            </w:tcBorders>
          </w:tcPr>
          <w:p w14:paraId="01EE5254" w14:textId="3D6E4EF6" w:rsidR="008E1382" w:rsidRDefault="00D170DC" w:rsidP="005125C3">
            <w:pPr>
              <w:pStyle w:val="EarlierRepubEntries"/>
            </w:pPr>
            <w:hyperlink r:id="rId4696" w:tooltip="Crimes (Consent) Amendment Act 2022" w:history="1">
              <w:r w:rsidR="008E1382">
                <w:rPr>
                  <w:rStyle w:val="charCitHyperlinkAbbrev"/>
                </w:rPr>
                <w:t>A2022</w:t>
              </w:r>
              <w:r w:rsidR="008E1382">
                <w:rPr>
                  <w:rStyle w:val="charCitHyperlinkAbbrev"/>
                </w:rPr>
                <w:noBreakHyphen/>
                <w:t>7</w:t>
              </w:r>
            </w:hyperlink>
          </w:p>
        </w:tc>
        <w:tc>
          <w:tcPr>
            <w:tcW w:w="1560" w:type="dxa"/>
            <w:tcBorders>
              <w:top w:val="single" w:sz="4" w:space="0" w:color="auto"/>
              <w:bottom w:val="single" w:sz="4" w:space="0" w:color="auto"/>
            </w:tcBorders>
          </w:tcPr>
          <w:p w14:paraId="2ED9114C" w14:textId="3BBE8D92" w:rsidR="008E1382" w:rsidRDefault="008E1382" w:rsidP="005125C3">
            <w:pPr>
              <w:pStyle w:val="EarlierRepubEntries"/>
            </w:pPr>
            <w:r>
              <w:t xml:space="preserve">amendments by </w:t>
            </w:r>
            <w:hyperlink r:id="rId4697" w:tooltip="Crimes (Consent) Amendment Act 2022" w:history="1">
              <w:r>
                <w:rPr>
                  <w:rStyle w:val="charCitHyperlinkAbbrev"/>
                </w:rPr>
                <w:t>A2022</w:t>
              </w:r>
              <w:r>
                <w:rPr>
                  <w:rStyle w:val="charCitHyperlinkAbbrev"/>
                </w:rPr>
                <w:noBreakHyphen/>
                <w:t>7</w:t>
              </w:r>
            </w:hyperlink>
          </w:p>
        </w:tc>
      </w:tr>
      <w:tr w:rsidR="00473CB9" w14:paraId="0CAF4F41" w14:textId="77777777" w:rsidTr="005125C3">
        <w:trPr>
          <w:cantSplit/>
        </w:trPr>
        <w:tc>
          <w:tcPr>
            <w:tcW w:w="1576" w:type="dxa"/>
            <w:tcBorders>
              <w:top w:val="single" w:sz="4" w:space="0" w:color="auto"/>
              <w:bottom w:val="single" w:sz="4" w:space="0" w:color="auto"/>
            </w:tcBorders>
          </w:tcPr>
          <w:p w14:paraId="2DC6747D" w14:textId="10613257" w:rsidR="00473CB9" w:rsidRDefault="00473CB9" w:rsidP="005125C3">
            <w:pPr>
              <w:pStyle w:val="EarlierRepubEntries"/>
            </w:pPr>
            <w:r>
              <w:t>R137</w:t>
            </w:r>
            <w:r>
              <w:br/>
              <w:t>17 Aug 2022</w:t>
            </w:r>
          </w:p>
        </w:tc>
        <w:tc>
          <w:tcPr>
            <w:tcW w:w="1664" w:type="dxa"/>
            <w:tcBorders>
              <w:top w:val="single" w:sz="4" w:space="0" w:color="auto"/>
              <w:bottom w:val="single" w:sz="4" w:space="0" w:color="auto"/>
            </w:tcBorders>
          </w:tcPr>
          <w:p w14:paraId="316FA399" w14:textId="4951BEF1" w:rsidR="00473CB9" w:rsidRDefault="00473CB9" w:rsidP="005125C3">
            <w:pPr>
              <w:pStyle w:val="EarlierRepubEntries"/>
            </w:pPr>
            <w:r>
              <w:t>17 Aug 2022–</w:t>
            </w:r>
            <w:r>
              <w:br/>
              <w:t>1 Sept 2022</w:t>
            </w:r>
          </w:p>
        </w:tc>
        <w:tc>
          <w:tcPr>
            <w:tcW w:w="1800" w:type="dxa"/>
            <w:tcBorders>
              <w:top w:val="single" w:sz="4" w:space="0" w:color="auto"/>
              <w:bottom w:val="single" w:sz="4" w:space="0" w:color="auto"/>
            </w:tcBorders>
          </w:tcPr>
          <w:p w14:paraId="22E3E34D" w14:textId="687CAC24" w:rsidR="00473CB9" w:rsidRDefault="00D170DC" w:rsidP="005125C3">
            <w:pPr>
              <w:pStyle w:val="EarlierRepubEntries"/>
            </w:pPr>
            <w:hyperlink r:id="rId4698" w:tooltip="Family Violence Legislation Amendment Act 2022" w:history="1">
              <w:r w:rsidR="00473CB9">
                <w:rPr>
                  <w:rStyle w:val="charCitHyperlinkAbbrev"/>
                </w:rPr>
                <w:t>A2022</w:t>
              </w:r>
              <w:r w:rsidR="00473CB9">
                <w:rPr>
                  <w:rStyle w:val="charCitHyperlinkAbbrev"/>
                </w:rPr>
                <w:noBreakHyphen/>
                <w:t>13</w:t>
              </w:r>
            </w:hyperlink>
          </w:p>
        </w:tc>
        <w:tc>
          <w:tcPr>
            <w:tcW w:w="1560" w:type="dxa"/>
            <w:tcBorders>
              <w:top w:val="single" w:sz="4" w:space="0" w:color="auto"/>
              <w:bottom w:val="single" w:sz="4" w:space="0" w:color="auto"/>
            </w:tcBorders>
          </w:tcPr>
          <w:p w14:paraId="1B93B5BA" w14:textId="11701DB0" w:rsidR="00473CB9" w:rsidRDefault="00473CB9" w:rsidP="005125C3">
            <w:pPr>
              <w:pStyle w:val="EarlierRepubEntries"/>
            </w:pPr>
            <w:r>
              <w:t xml:space="preserve">amendments by </w:t>
            </w:r>
            <w:hyperlink r:id="rId4699" w:tooltip="Family Violence Legislation Amendment Act 2022" w:history="1">
              <w:r>
                <w:rPr>
                  <w:rStyle w:val="charCitHyperlinkAbbrev"/>
                </w:rPr>
                <w:t>A2022</w:t>
              </w:r>
              <w:r>
                <w:rPr>
                  <w:rStyle w:val="charCitHyperlinkAbbrev"/>
                </w:rPr>
                <w:noBreakHyphen/>
                <w:t>13</w:t>
              </w:r>
            </w:hyperlink>
          </w:p>
        </w:tc>
      </w:tr>
      <w:tr w:rsidR="00900FE2" w14:paraId="2D06D9D2" w14:textId="77777777" w:rsidTr="005125C3">
        <w:trPr>
          <w:cantSplit/>
        </w:trPr>
        <w:tc>
          <w:tcPr>
            <w:tcW w:w="1576" w:type="dxa"/>
            <w:tcBorders>
              <w:top w:val="single" w:sz="4" w:space="0" w:color="auto"/>
              <w:bottom w:val="single" w:sz="4" w:space="0" w:color="auto"/>
            </w:tcBorders>
          </w:tcPr>
          <w:p w14:paraId="5D743D4E" w14:textId="2AF32523" w:rsidR="00900FE2" w:rsidRDefault="00900FE2" w:rsidP="005125C3">
            <w:pPr>
              <w:pStyle w:val="EarlierRepubEntries"/>
            </w:pPr>
            <w:r>
              <w:t>R138</w:t>
            </w:r>
            <w:r>
              <w:br/>
              <w:t>2 Sept 2022</w:t>
            </w:r>
          </w:p>
        </w:tc>
        <w:tc>
          <w:tcPr>
            <w:tcW w:w="1664" w:type="dxa"/>
            <w:tcBorders>
              <w:top w:val="single" w:sz="4" w:space="0" w:color="auto"/>
              <w:bottom w:val="single" w:sz="4" w:space="0" w:color="auto"/>
            </w:tcBorders>
          </w:tcPr>
          <w:p w14:paraId="4F60C741" w14:textId="6CF5F0BE" w:rsidR="00900FE2" w:rsidRDefault="00900FE2" w:rsidP="005125C3">
            <w:pPr>
              <w:pStyle w:val="EarlierRepubEntries"/>
            </w:pPr>
            <w:r>
              <w:t>2 Sept 2022–</w:t>
            </w:r>
            <w:r>
              <w:br/>
              <w:t>19 Dec 2022</w:t>
            </w:r>
          </w:p>
        </w:tc>
        <w:tc>
          <w:tcPr>
            <w:tcW w:w="1800" w:type="dxa"/>
            <w:tcBorders>
              <w:top w:val="single" w:sz="4" w:space="0" w:color="auto"/>
              <w:bottom w:val="single" w:sz="4" w:space="0" w:color="auto"/>
            </w:tcBorders>
          </w:tcPr>
          <w:p w14:paraId="4EC8F45C" w14:textId="62089837" w:rsidR="00900FE2" w:rsidRDefault="00D170DC" w:rsidP="005125C3">
            <w:pPr>
              <w:pStyle w:val="EarlierRepubEntries"/>
            </w:pPr>
            <w:hyperlink r:id="rId4700" w:tooltip="Family Violence Legislation Amendment Act 2022" w:history="1">
              <w:r w:rsidR="00900FE2">
                <w:rPr>
                  <w:rStyle w:val="charCitHyperlinkAbbrev"/>
                </w:rPr>
                <w:t>A2022</w:t>
              </w:r>
              <w:r w:rsidR="00900FE2">
                <w:rPr>
                  <w:rStyle w:val="charCitHyperlinkAbbrev"/>
                </w:rPr>
                <w:noBreakHyphen/>
                <w:t>13</w:t>
              </w:r>
            </w:hyperlink>
          </w:p>
        </w:tc>
        <w:tc>
          <w:tcPr>
            <w:tcW w:w="1560" w:type="dxa"/>
            <w:tcBorders>
              <w:top w:val="single" w:sz="4" w:space="0" w:color="auto"/>
              <w:bottom w:val="single" w:sz="4" w:space="0" w:color="auto"/>
            </w:tcBorders>
          </w:tcPr>
          <w:p w14:paraId="0E534EE8" w14:textId="62C86942" w:rsidR="00900FE2" w:rsidRDefault="00900FE2" w:rsidP="005125C3">
            <w:pPr>
              <w:pStyle w:val="EarlierRepubEntries"/>
            </w:pPr>
            <w:r>
              <w:t>expiry of provision (s 442A)</w:t>
            </w:r>
          </w:p>
        </w:tc>
      </w:tr>
      <w:tr w:rsidR="00B6065E" w14:paraId="1EDBF5A4" w14:textId="77777777" w:rsidTr="005125C3">
        <w:trPr>
          <w:cantSplit/>
        </w:trPr>
        <w:tc>
          <w:tcPr>
            <w:tcW w:w="1576" w:type="dxa"/>
            <w:tcBorders>
              <w:top w:val="single" w:sz="4" w:space="0" w:color="auto"/>
              <w:bottom w:val="single" w:sz="4" w:space="0" w:color="auto"/>
            </w:tcBorders>
          </w:tcPr>
          <w:p w14:paraId="5C25B105" w14:textId="6B4F2D8C" w:rsidR="00B6065E" w:rsidRPr="009A29AC" w:rsidRDefault="00B6065E" w:rsidP="005125C3">
            <w:pPr>
              <w:pStyle w:val="EarlierRepubEntries"/>
            </w:pPr>
            <w:r w:rsidRPr="009A29AC">
              <w:t>R13</w:t>
            </w:r>
            <w:r w:rsidR="00160A04" w:rsidRPr="009A29AC">
              <w:t>9</w:t>
            </w:r>
            <w:r w:rsidRPr="009A29AC">
              <w:br/>
            </w:r>
            <w:r w:rsidR="00160A04" w:rsidRPr="009A29AC">
              <w:t>20 Dec 2022</w:t>
            </w:r>
          </w:p>
        </w:tc>
        <w:tc>
          <w:tcPr>
            <w:tcW w:w="1664" w:type="dxa"/>
            <w:tcBorders>
              <w:top w:val="single" w:sz="4" w:space="0" w:color="auto"/>
              <w:bottom w:val="single" w:sz="4" w:space="0" w:color="auto"/>
            </w:tcBorders>
          </w:tcPr>
          <w:p w14:paraId="2D04F5B8" w14:textId="4C023F9D" w:rsidR="00B6065E" w:rsidRPr="009A29AC" w:rsidRDefault="00160A04" w:rsidP="005125C3">
            <w:pPr>
              <w:pStyle w:val="EarlierRepubEntries"/>
            </w:pPr>
            <w:r w:rsidRPr="009A29AC">
              <w:t>20 Dec 2022</w:t>
            </w:r>
            <w:r w:rsidR="00B6065E" w:rsidRPr="009A29AC">
              <w:t>–</w:t>
            </w:r>
            <w:r w:rsidR="00B6065E" w:rsidRPr="009A29AC">
              <w:br/>
            </w:r>
            <w:r w:rsidRPr="009A29AC">
              <w:t>23</w:t>
            </w:r>
            <w:r w:rsidR="00B6065E" w:rsidRPr="009A29AC">
              <w:t xml:space="preserve"> </w:t>
            </w:r>
            <w:r w:rsidRPr="009A29AC">
              <w:t>May</w:t>
            </w:r>
            <w:r w:rsidR="00B6065E" w:rsidRPr="009A29AC">
              <w:t xml:space="preserve"> 202</w:t>
            </w:r>
            <w:r w:rsidRPr="009A29AC">
              <w:t>3</w:t>
            </w:r>
          </w:p>
        </w:tc>
        <w:tc>
          <w:tcPr>
            <w:tcW w:w="1800" w:type="dxa"/>
            <w:tcBorders>
              <w:top w:val="single" w:sz="4" w:space="0" w:color="auto"/>
              <w:bottom w:val="single" w:sz="4" w:space="0" w:color="auto"/>
            </w:tcBorders>
          </w:tcPr>
          <w:p w14:paraId="325352B6" w14:textId="50C8E853" w:rsidR="00B6065E" w:rsidRDefault="00D170DC" w:rsidP="005125C3">
            <w:pPr>
              <w:pStyle w:val="EarlierRepubEntries"/>
            </w:pPr>
            <w:hyperlink r:id="rId4701" w:tooltip="Family Violence Legislation Amendment Act 2022" w:history="1">
              <w:r w:rsidR="00881CC2">
                <w:rPr>
                  <w:rStyle w:val="charCitHyperlinkAbbrev"/>
                </w:rPr>
                <w:t>A2022</w:t>
              </w:r>
              <w:r w:rsidR="00881CC2">
                <w:rPr>
                  <w:rStyle w:val="charCitHyperlinkAbbrev"/>
                </w:rPr>
                <w:noBreakHyphen/>
                <w:t>13</w:t>
              </w:r>
            </w:hyperlink>
          </w:p>
        </w:tc>
        <w:tc>
          <w:tcPr>
            <w:tcW w:w="1560" w:type="dxa"/>
            <w:tcBorders>
              <w:top w:val="single" w:sz="4" w:space="0" w:color="auto"/>
              <w:bottom w:val="single" w:sz="4" w:space="0" w:color="auto"/>
            </w:tcBorders>
          </w:tcPr>
          <w:p w14:paraId="4198D2CE" w14:textId="0ECB3D1A" w:rsidR="00B6065E" w:rsidRDefault="00160A04" w:rsidP="005125C3">
            <w:pPr>
              <w:pStyle w:val="EarlierRepubEntries"/>
            </w:pPr>
            <w:r>
              <w:t xml:space="preserve">amendments by </w:t>
            </w:r>
            <w:hyperlink r:id="rId4702" w:tooltip="Education Amendment Act 2022" w:history="1">
              <w:r w:rsidR="00BD79D4" w:rsidRPr="00915D30">
                <w:rPr>
                  <w:rStyle w:val="charCitHyperlinkAbbrev"/>
                </w:rPr>
                <w:t>A2022-10</w:t>
              </w:r>
            </w:hyperlink>
          </w:p>
        </w:tc>
      </w:tr>
      <w:tr w:rsidR="00136B0D" w14:paraId="7AE9AF48" w14:textId="77777777" w:rsidTr="005125C3">
        <w:trPr>
          <w:cantSplit/>
        </w:trPr>
        <w:tc>
          <w:tcPr>
            <w:tcW w:w="1576" w:type="dxa"/>
            <w:tcBorders>
              <w:top w:val="single" w:sz="4" w:space="0" w:color="auto"/>
              <w:bottom w:val="single" w:sz="4" w:space="0" w:color="auto"/>
            </w:tcBorders>
          </w:tcPr>
          <w:p w14:paraId="4DC47B4B" w14:textId="29CDEE4F" w:rsidR="00136B0D" w:rsidRPr="009A29AC" w:rsidRDefault="00136B0D" w:rsidP="005125C3">
            <w:pPr>
              <w:pStyle w:val="EarlierRepubEntries"/>
            </w:pPr>
            <w:r>
              <w:t>R140</w:t>
            </w:r>
            <w:r>
              <w:br/>
              <w:t>24 May 2023</w:t>
            </w:r>
          </w:p>
        </w:tc>
        <w:tc>
          <w:tcPr>
            <w:tcW w:w="1664" w:type="dxa"/>
            <w:tcBorders>
              <w:top w:val="single" w:sz="4" w:space="0" w:color="auto"/>
              <w:bottom w:val="single" w:sz="4" w:space="0" w:color="auto"/>
            </w:tcBorders>
          </w:tcPr>
          <w:p w14:paraId="05BAC21E" w14:textId="35451C93" w:rsidR="00136B0D" w:rsidRPr="009A29AC" w:rsidRDefault="00136B0D" w:rsidP="005125C3">
            <w:pPr>
              <w:pStyle w:val="EarlierRepubEntries"/>
            </w:pPr>
            <w:r>
              <w:t>24 May 2023</w:t>
            </w:r>
            <w:r w:rsidRPr="009A29AC">
              <w:t>–</w:t>
            </w:r>
            <w:r w:rsidRPr="009A29AC">
              <w:br/>
            </w:r>
            <w:r>
              <w:t>10 June 2023</w:t>
            </w:r>
          </w:p>
        </w:tc>
        <w:tc>
          <w:tcPr>
            <w:tcW w:w="1800" w:type="dxa"/>
            <w:tcBorders>
              <w:top w:val="single" w:sz="4" w:space="0" w:color="auto"/>
              <w:bottom w:val="single" w:sz="4" w:space="0" w:color="auto"/>
            </w:tcBorders>
          </w:tcPr>
          <w:p w14:paraId="68B5B284" w14:textId="1454C18C" w:rsidR="00136B0D" w:rsidRDefault="00D170DC" w:rsidP="005125C3">
            <w:pPr>
              <w:pStyle w:val="EarlierRepubEntries"/>
            </w:pPr>
            <w:hyperlink r:id="rId4703" w:tooltip="Sexual Assault Reform Legislation Amendment Act 2023" w:history="1">
              <w:r w:rsidR="00136B0D">
                <w:rPr>
                  <w:rStyle w:val="charCitHyperlinkAbbrev"/>
                </w:rPr>
                <w:t>A2023</w:t>
              </w:r>
              <w:r w:rsidR="00136B0D">
                <w:rPr>
                  <w:rStyle w:val="charCitHyperlinkAbbrev"/>
                </w:rPr>
                <w:noBreakHyphen/>
                <w:t>15</w:t>
              </w:r>
            </w:hyperlink>
          </w:p>
        </w:tc>
        <w:tc>
          <w:tcPr>
            <w:tcW w:w="1560" w:type="dxa"/>
            <w:tcBorders>
              <w:top w:val="single" w:sz="4" w:space="0" w:color="auto"/>
              <w:bottom w:val="single" w:sz="4" w:space="0" w:color="auto"/>
            </w:tcBorders>
          </w:tcPr>
          <w:p w14:paraId="1D8E65F2" w14:textId="7DFEB63D" w:rsidR="00136B0D" w:rsidRDefault="00136B0D" w:rsidP="005125C3">
            <w:pPr>
              <w:pStyle w:val="EarlierRepubEntries"/>
            </w:pPr>
            <w:r>
              <w:t xml:space="preserve">amendments by </w:t>
            </w:r>
            <w:hyperlink r:id="rId4704" w:tooltip="Sexual Assault Reform Legislation Amendment Act 2023" w:history="1">
              <w:r>
                <w:rPr>
                  <w:rStyle w:val="charCitHyperlinkAbbrev"/>
                </w:rPr>
                <w:t>A2023</w:t>
              </w:r>
              <w:r>
                <w:rPr>
                  <w:rStyle w:val="charCitHyperlinkAbbrev"/>
                </w:rPr>
                <w:noBreakHyphen/>
                <w:t>15</w:t>
              </w:r>
            </w:hyperlink>
          </w:p>
        </w:tc>
      </w:tr>
      <w:tr w:rsidR="006A00C6" w14:paraId="508ED976" w14:textId="77777777" w:rsidTr="005125C3">
        <w:trPr>
          <w:cantSplit/>
        </w:trPr>
        <w:tc>
          <w:tcPr>
            <w:tcW w:w="1576" w:type="dxa"/>
            <w:tcBorders>
              <w:top w:val="single" w:sz="4" w:space="0" w:color="auto"/>
              <w:bottom w:val="single" w:sz="4" w:space="0" w:color="auto"/>
            </w:tcBorders>
          </w:tcPr>
          <w:p w14:paraId="74E8889F" w14:textId="2B43DF77" w:rsidR="006A00C6" w:rsidRDefault="006A00C6" w:rsidP="005125C3">
            <w:pPr>
              <w:pStyle w:val="EarlierRepubEntries"/>
            </w:pPr>
            <w:r>
              <w:t>R141</w:t>
            </w:r>
            <w:r>
              <w:br/>
              <w:t>11 June 2023</w:t>
            </w:r>
          </w:p>
        </w:tc>
        <w:tc>
          <w:tcPr>
            <w:tcW w:w="1664" w:type="dxa"/>
            <w:tcBorders>
              <w:top w:val="single" w:sz="4" w:space="0" w:color="auto"/>
              <w:bottom w:val="single" w:sz="4" w:space="0" w:color="auto"/>
            </w:tcBorders>
          </w:tcPr>
          <w:p w14:paraId="17CE2A49" w14:textId="6F2CFB3B" w:rsidR="006A00C6" w:rsidRDefault="006A00C6" w:rsidP="005125C3">
            <w:pPr>
              <w:pStyle w:val="EarlierRepubEntries"/>
            </w:pPr>
            <w:r>
              <w:t>11 June 2023</w:t>
            </w:r>
            <w:r w:rsidRPr="009A29AC">
              <w:t>–</w:t>
            </w:r>
            <w:r w:rsidRPr="009A29AC">
              <w:br/>
            </w:r>
            <w:r>
              <w:t>12 Sept 2023</w:t>
            </w:r>
          </w:p>
        </w:tc>
        <w:tc>
          <w:tcPr>
            <w:tcW w:w="1800" w:type="dxa"/>
            <w:tcBorders>
              <w:top w:val="single" w:sz="4" w:space="0" w:color="auto"/>
              <w:bottom w:val="single" w:sz="4" w:space="0" w:color="auto"/>
            </w:tcBorders>
          </w:tcPr>
          <w:p w14:paraId="5B38E2FF" w14:textId="7E65C0B4" w:rsidR="006A00C6" w:rsidRDefault="00D170DC" w:rsidP="005125C3">
            <w:pPr>
              <w:pStyle w:val="EarlierRepubEntries"/>
            </w:pPr>
            <w:hyperlink r:id="rId4705" w:tooltip="Sexual Assault Reform Legislation Amendment Act 2023" w:history="1">
              <w:r w:rsidR="006A00C6">
                <w:rPr>
                  <w:rStyle w:val="charCitHyperlinkAbbrev"/>
                </w:rPr>
                <w:t>A2023</w:t>
              </w:r>
              <w:r w:rsidR="006A00C6">
                <w:rPr>
                  <w:rStyle w:val="charCitHyperlinkAbbrev"/>
                </w:rPr>
                <w:noBreakHyphen/>
                <w:t>15</w:t>
              </w:r>
            </w:hyperlink>
          </w:p>
        </w:tc>
        <w:tc>
          <w:tcPr>
            <w:tcW w:w="1560" w:type="dxa"/>
            <w:tcBorders>
              <w:top w:val="single" w:sz="4" w:space="0" w:color="auto"/>
              <w:bottom w:val="single" w:sz="4" w:space="0" w:color="auto"/>
            </w:tcBorders>
          </w:tcPr>
          <w:p w14:paraId="30693E7C" w14:textId="0F8A9AEE" w:rsidR="006A00C6" w:rsidRDefault="006A00C6" w:rsidP="005125C3">
            <w:pPr>
              <w:pStyle w:val="EarlierRepubEntries"/>
            </w:pPr>
            <w:r>
              <w:t>expiry of provision (s 442B)</w:t>
            </w:r>
          </w:p>
        </w:tc>
      </w:tr>
      <w:tr w:rsidR="00875F0F" w14:paraId="379F434F" w14:textId="77777777" w:rsidTr="005125C3">
        <w:trPr>
          <w:cantSplit/>
        </w:trPr>
        <w:tc>
          <w:tcPr>
            <w:tcW w:w="1576" w:type="dxa"/>
            <w:tcBorders>
              <w:top w:val="single" w:sz="4" w:space="0" w:color="auto"/>
              <w:bottom w:val="single" w:sz="4" w:space="0" w:color="auto"/>
            </w:tcBorders>
          </w:tcPr>
          <w:p w14:paraId="0FE3DDF5" w14:textId="05935AFB" w:rsidR="00875F0F" w:rsidRDefault="00875F0F" w:rsidP="005125C3">
            <w:pPr>
              <w:pStyle w:val="EarlierRepubEntries"/>
            </w:pPr>
            <w:r>
              <w:t>R142</w:t>
            </w:r>
            <w:r>
              <w:br/>
              <w:t>13 Sept 2023</w:t>
            </w:r>
          </w:p>
        </w:tc>
        <w:tc>
          <w:tcPr>
            <w:tcW w:w="1664" w:type="dxa"/>
            <w:tcBorders>
              <w:top w:val="single" w:sz="4" w:space="0" w:color="auto"/>
              <w:bottom w:val="single" w:sz="4" w:space="0" w:color="auto"/>
            </w:tcBorders>
          </w:tcPr>
          <w:p w14:paraId="33C6C490" w14:textId="62C0065E" w:rsidR="00875F0F" w:rsidRDefault="00875F0F" w:rsidP="005125C3">
            <w:pPr>
              <w:pStyle w:val="EarlierRepubEntries"/>
            </w:pPr>
            <w:r>
              <w:t>13 Sept 2023</w:t>
            </w:r>
            <w:r w:rsidRPr="009A29AC">
              <w:t>–</w:t>
            </w:r>
            <w:r w:rsidRPr="009A29AC">
              <w:br/>
            </w:r>
            <w:r>
              <w:t>29 Sept 2023</w:t>
            </w:r>
          </w:p>
        </w:tc>
        <w:tc>
          <w:tcPr>
            <w:tcW w:w="1800" w:type="dxa"/>
            <w:tcBorders>
              <w:top w:val="single" w:sz="4" w:space="0" w:color="auto"/>
              <w:bottom w:val="single" w:sz="4" w:space="0" w:color="auto"/>
            </w:tcBorders>
          </w:tcPr>
          <w:p w14:paraId="6B6FA9DE" w14:textId="0132115A" w:rsidR="00875F0F" w:rsidRDefault="00D170DC" w:rsidP="005125C3">
            <w:pPr>
              <w:pStyle w:val="EarlierRepubEntries"/>
            </w:pPr>
            <w:hyperlink r:id="rId4706" w:tooltip="Crimes Legislation Amendment Act 2023" w:history="1">
              <w:r w:rsidR="00875F0F">
                <w:rPr>
                  <w:rStyle w:val="charCitHyperlinkAbbrev"/>
                </w:rPr>
                <w:t>A2023</w:t>
              </w:r>
              <w:r w:rsidR="00875F0F">
                <w:rPr>
                  <w:rStyle w:val="charCitHyperlinkAbbrev"/>
                </w:rPr>
                <w:noBreakHyphen/>
                <w:t>33</w:t>
              </w:r>
            </w:hyperlink>
          </w:p>
        </w:tc>
        <w:tc>
          <w:tcPr>
            <w:tcW w:w="1560" w:type="dxa"/>
            <w:tcBorders>
              <w:top w:val="single" w:sz="4" w:space="0" w:color="auto"/>
              <w:bottom w:val="single" w:sz="4" w:space="0" w:color="auto"/>
            </w:tcBorders>
          </w:tcPr>
          <w:p w14:paraId="35D49685" w14:textId="6AB8E7FE" w:rsidR="00875F0F" w:rsidRDefault="00875F0F" w:rsidP="005125C3">
            <w:pPr>
              <w:pStyle w:val="EarlierRepubEntries"/>
            </w:pPr>
            <w:r>
              <w:t xml:space="preserve">amendments by </w:t>
            </w:r>
            <w:hyperlink r:id="rId4707" w:tooltip="Crimes Legislation Amendment Act 2023" w:history="1">
              <w:r>
                <w:rPr>
                  <w:rStyle w:val="charCitHyperlinkAbbrev"/>
                </w:rPr>
                <w:t>A2023</w:t>
              </w:r>
              <w:r>
                <w:rPr>
                  <w:rStyle w:val="charCitHyperlinkAbbrev"/>
                </w:rPr>
                <w:noBreakHyphen/>
                <w:t>33</w:t>
              </w:r>
            </w:hyperlink>
          </w:p>
        </w:tc>
      </w:tr>
      <w:tr w:rsidR="00042408" w14:paraId="52E1F904" w14:textId="77777777" w:rsidTr="005125C3">
        <w:trPr>
          <w:cantSplit/>
        </w:trPr>
        <w:tc>
          <w:tcPr>
            <w:tcW w:w="1576" w:type="dxa"/>
            <w:tcBorders>
              <w:top w:val="single" w:sz="4" w:space="0" w:color="auto"/>
              <w:bottom w:val="single" w:sz="4" w:space="0" w:color="auto"/>
            </w:tcBorders>
          </w:tcPr>
          <w:p w14:paraId="162AEDA2" w14:textId="3DDE5747" w:rsidR="00042408" w:rsidRDefault="00042408" w:rsidP="005125C3">
            <w:pPr>
              <w:pStyle w:val="EarlierRepubEntries"/>
            </w:pPr>
            <w:r>
              <w:t>R143</w:t>
            </w:r>
            <w:r>
              <w:br/>
              <w:t>30 Sept 2023</w:t>
            </w:r>
          </w:p>
        </w:tc>
        <w:tc>
          <w:tcPr>
            <w:tcW w:w="1664" w:type="dxa"/>
            <w:tcBorders>
              <w:top w:val="single" w:sz="4" w:space="0" w:color="auto"/>
              <w:bottom w:val="single" w:sz="4" w:space="0" w:color="auto"/>
            </w:tcBorders>
          </w:tcPr>
          <w:p w14:paraId="07EB180D" w14:textId="5A5A8B45" w:rsidR="00042408" w:rsidRDefault="00042408" w:rsidP="005125C3">
            <w:pPr>
              <w:pStyle w:val="EarlierRepubEntries"/>
            </w:pPr>
            <w:r>
              <w:t>30 Sept 2023</w:t>
            </w:r>
            <w:r w:rsidRPr="009A29AC">
              <w:t>–</w:t>
            </w:r>
            <w:r w:rsidRPr="009A29AC">
              <w:br/>
            </w:r>
            <w:r>
              <w:t>21 Nov 2023</w:t>
            </w:r>
          </w:p>
        </w:tc>
        <w:tc>
          <w:tcPr>
            <w:tcW w:w="1800" w:type="dxa"/>
            <w:tcBorders>
              <w:top w:val="single" w:sz="4" w:space="0" w:color="auto"/>
              <w:bottom w:val="single" w:sz="4" w:space="0" w:color="auto"/>
            </w:tcBorders>
          </w:tcPr>
          <w:p w14:paraId="6106670A" w14:textId="37DB47F5" w:rsidR="00042408" w:rsidRDefault="00D170DC" w:rsidP="005125C3">
            <w:pPr>
              <w:pStyle w:val="EarlierRepubEntries"/>
            </w:pPr>
            <w:hyperlink r:id="rId4708" w:tooltip="Courts Legislation Amendment Act 2023" w:history="1">
              <w:r w:rsidR="00042408">
                <w:rPr>
                  <w:rStyle w:val="charCitHyperlinkAbbrev"/>
                </w:rPr>
                <w:t>A2023</w:t>
              </w:r>
              <w:r w:rsidR="00042408">
                <w:rPr>
                  <w:rStyle w:val="charCitHyperlinkAbbrev"/>
                </w:rPr>
                <w:noBreakHyphen/>
                <w:t>37</w:t>
              </w:r>
            </w:hyperlink>
          </w:p>
        </w:tc>
        <w:tc>
          <w:tcPr>
            <w:tcW w:w="1560" w:type="dxa"/>
            <w:tcBorders>
              <w:top w:val="single" w:sz="4" w:space="0" w:color="auto"/>
              <w:bottom w:val="single" w:sz="4" w:space="0" w:color="auto"/>
            </w:tcBorders>
          </w:tcPr>
          <w:p w14:paraId="4DABCCF0" w14:textId="0FE1F69C" w:rsidR="00042408" w:rsidRDefault="00042408" w:rsidP="005125C3">
            <w:pPr>
              <w:pStyle w:val="EarlierRepubEntries"/>
            </w:pPr>
            <w:r>
              <w:t xml:space="preserve">amendments by </w:t>
            </w:r>
            <w:hyperlink r:id="rId4709" w:tooltip="Courts Legislation Amendment Act 2023" w:history="1">
              <w:r>
                <w:rPr>
                  <w:rStyle w:val="charCitHyperlinkAbbrev"/>
                </w:rPr>
                <w:t>A2023</w:t>
              </w:r>
              <w:r>
                <w:rPr>
                  <w:rStyle w:val="charCitHyperlinkAbbrev"/>
                </w:rPr>
                <w:noBreakHyphen/>
                <w:t>37</w:t>
              </w:r>
            </w:hyperlink>
          </w:p>
        </w:tc>
      </w:tr>
      <w:tr w:rsidR="009E0E14" w14:paraId="01147593" w14:textId="77777777" w:rsidTr="005125C3">
        <w:trPr>
          <w:cantSplit/>
        </w:trPr>
        <w:tc>
          <w:tcPr>
            <w:tcW w:w="1576" w:type="dxa"/>
            <w:tcBorders>
              <w:top w:val="single" w:sz="4" w:space="0" w:color="auto"/>
              <w:bottom w:val="single" w:sz="4" w:space="0" w:color="auto"/>
            </w:tcBorders>
          </w:tcPr>
          <w:p w14:paraId="441C3BAE" w14:textId="7BBB60AB" w:rsidR="009E0E14" w:rsidRDefault="009E0E14" w:rsidP="005125C3">
            <w:pPr>
              <w:pStyle w:val="EarlierRepubEntries"/>
            </w:pPr>
            <w:r>
              <w:t>R144</w:t>
            </w:r>
            <w:r>
              <w:br/>
              <w:t>22 Nov 2023</w:t>
            </w:r>
          </w:p>
        </w:tc>
        <w:tc>
          <w:tcPr>
            <w:tcW w:w="1664" w:type="dxa"/>
            <w:tcBorders>
              <w:top w:val="single" w:sz="4" w:space="0" w:color="auto"/>
              <w:bottom w:val="single" w:sz="4" w:space="0" w:color="auto"/>
            </w:tcBorders>
          </w:tcPr>
          <w:p w14:paraId="0A2A69FD" w14:textId="2A44ED7E" w:rsidR="009E0E14" w:rsidRDefault="009E0E14" w:rsidP="005125C3">
            <w:pPr>
              <w:pStyle w:val="EarlierRepubEntries"/>
            </w:pPr>
            <w:r>
              <w:t>22 Nov 2023–</w:t>
            </w:r>
            <w:r>
              <w:br/>
              <w:t>20 Apr 2024</w:t>
            </w:r>
          </w:p>
        </w:tc>
        <w:tc>
          <w:tcPr>
            <w:tcW w:w="1800" w:type="dxa"/>
            <w:tcBorders>
              <w:top w:val="single" w:sz="4" w:space="0" w:color="auto"/>
              <w:bottom w:val="single" w:sz="4" w:space="0" w:color="auto"/>
            </w:tcBorders>
          </w:tcPr>
          <w:p w14:paraId="1830D858" w14:textId="26987434" w:rsidR="009E0E14" w:rsidRPr="00C42EA3" w:rsidRDefault="00D170DC" w:rsidP="005125C3">
            <w:pPr>
              <w:pStyle w:val="EarlierRepubEntries"/>
              <w:rPr>
                <w:rStyle w:val="Hyperlink"/>
              </w:rPr>
            </w:pPr>
            <w:hyperlink r:id="rId4710" w:tooltip="Justice (Age of Criminal Responsibility) Legislation Amendment Act 2023" w:history="1">
              <w:r w:rsidR="009E0E14" w:rsidRPr="00C42EA3">
                <w:rPr>
                  <w:rStyle w:val="Hyperlink"/>
                </w:rPr>
                <w:t>A2023</w:t>
              </w:r>
              <w:r w:rsidR="009E0E14" w:rsidRPr="00C42EA3">
                <w:rPr>
                  <w:rStyle w:val="Hyperlink"/>
                </w:rPr>
                <w:noBreakHyphen/>
                <w:t>45</w:t>
              </w:r>
            </w:hyperlink>
          </w:p>
        </w:tc>
        <w:tc>
          <w:tcPr>
            <w:tcW w:w="1560" w:type="dxa"/>
            <w:tcBorders>
              <w:top w:val="single" w:sz="4" w:space="0" w:color="auto"/>
              <w:bottom w:val="single" w:sz="4" w:space="0" w:color="auto"/>
            </w:tcBorders>
          </w:tcPr>
          <w:p w14:paraId="24E85BBF" w14:textId="66E4DBCC" w:rsidR="009E0E14" w:rsidRDefault="009E0E14" w:rsidP="005125C3">
            <w:pPr>
              <w:pStyle w:val="EarlierRepubEntries"/>
            </w:pPr>
            <w:r>
              <w:t xml:space="preserve">amendments by </w:t>
            </w:r>
            <w:hyperlink r:id="rId4711" w:tooltip="Justice (Age of Criminal Responsibility) Legislation Amendment Act 2023" w:history="1">
              <w:r>
                <w:rPr>
                  <w:rStyle w:val="charCitHyperlinkAbbrev"/>
                </w:rPr>
                <w:t>A2023</w:t>
              </w:r>
              <w:r>
                <w:rPr>
                  <w:rStyle w:val="charCitHyperlinkAbbrev"/>
                </w:rPr>
                <w:noBreakHyphen/>
                <w:t>45</w:t>
              </w:r>
            </w:hyperlink>
          </w:p>
        </w:tc>
      </w:tr>
      <w:tr w:rsidR="00122DA5" w14:paraId="3494CB2D" w14:textId="77777777" w:rsidTr="005125C3">
        <w:trPr>
          <w:cantSplit/>
        </w:trPr>
        <w:tc>
          <w:tcPr>
            <w:tcW w:w="1576" w:type="dxa"/>
            <w:tcBorders>
              <w:top w:val="single" w:sz="4" w:space="0" w:color="auto"/>
              <w:bottom w:val="single" w:sz="4" w:space="0" w:color="auto"/>
            </w:tcBorders>
          </w:tcPr>
          <w:p w14:paraId="12198A88" w14:textId="6117FC31" w:rsidR="00122DA5" w:rsidRDefault="00122DA5" w:rsidP="005125C3">
            <w:pPr>
              <w:pStyle w:val="EarlierRepubEntries"/>
            </w:pPr>
            <w:r>
              <w:t>R145</w:t>
            </w:r>
            <w:r>
              <w:br/>
              <w:t>21 Apr 2024</w:t>
            </w:r>
          </w:p>
        </w:tc>
        <w:tc>
          <w:tcPr>
            <w:tcW w:w="1664" w:type="dxa"/>
            <w:tcBorders>
              <w:top w:val="single" w:sz="4" w:space="0" w:color="auto"/>
              <w:bottom w:val="single" w:sz="4" w:space="0" w:color="auto"/>
            </w:tcBorders>
          </w:tcPr>
          <w:p w14:paraId="78E447AA" w14:textId="1C8B232C" w:rsidR="00122DA5" w:rsidRDefault="00122DA5" w:rsidP="005125C3">
            <w:pPr>
              <w:pStyle w:val="EarlierRepubEntries"/>
            </w:pPr>
            <w:r>
              <w:t>21 Apr 2024–</w:t>
            </w:r>
            <w:r>
              <w:br/>
            </w:r>
            <w:r w:rsidR="00CD7827">
              <w:t>25 Apr 2024</w:t>
            </w:r>
          </w:p>
        </w:tc>
        <w:tc>
          <w:tcPr>
            <w:tcW w:w="1800" w:type="dxa"/>
            <w:tcBorders>
              <w:top w:val="single" w:sz="4" w:space="0" w:color="auto"/>
              <w:bottom w:val="single" w:sz="4" w:space="0" w:color="auto"/>
            </w:tcBorders>
          </w:tcPr>
          <w:p w14:paraId="689E30CD" w14:textId="128DF30D" w:rsidR="00122DA5" w:rsidRPr="00C42EA3" w:rsidRDefault="00D170DC" w:rsidP="005125C3">
            <w:pPr>
              <w:pStyle w:val="EarlierRepubEntries"/>
              <w:rPr>
                <w:rStyle w:val="Hyperlink"/>
              </w:rPr>
            </w:pPr>
            <w:hyperlink r:id="rId4712" w:tooltip="Justice (Age of Criminal Responsibility) Legislation Amendment Act 2023" w:history="1">
              <w:r w:rsidR="00C42EA3" w:rsidRPr="00C42EA3">
                <w:rPr>
                  <w:rStyle w:val="Hyperlink"/>
                </w:rPr>
                <w:t>A2023</w:t>
              </w:r>
              <w:r w:rsidR="00C42EA3" w:rsidRPr="00C42EA3">
                <w:rPr>
                  <w:rStyle w:val="Hyperlink"/>
                </w:rPr>
                <w:noBreakHyphen/>
                <w:t>45</w:t>
              </w:r>
            </w:hyperlink>
          </w:p>
        </w:tc>
        <w:tc>
          <w:tcPr>
            <w:tcW w:w="1560" w:type="dxa"/>
            <w:tcBorders>
              <w:top w:val="single" w:sz="4" w:space="0" w:color="auto"/>
              <w:bottom w:val="single" w:sz="4" w:space="0" w:color="auto"/>
            </w:tcBorders>
          </w:tcPr>
          <w:p w14:paraId="17C325FB" w14:textId="5CE51E66" w:rsidR="00122DA5" w:rsidRDefault="00CD7827" w:rsidP="005125C3">
            <w:pPr>
              <w:pStyle w:val="EarlierRepubEntries"/>
            </w:pPr>
            <w:r>
              <w:t>expiry of provision (s 442C)</w:t>
            </w:r>
          </w:p>
        </w:tc>
      </w:tr>
    </w:tbl>
    <w:p w14:paraId="14F11705" w14:textId="77777777" w:rsidR="00875F0F" w:rsidRPr="000838A1" w:rsidRDefault="00875F0F" w:rsidP="00875F0F">
      <w:pPr>
        <w:pStyle w:val="PageBreak"/>
      </w:pPr>
      <w:r w:rsidRPr="000838A1">
        <w:br w:type="page"/>
      </w:r>
    </w:p>
    <w:p w14:paraId="2FFA59A2" w14:textId="77777777" w:rsidR="00344085" w:rsidRPr="00065DA7" w:rsidRDefault="00344085" w:rsidP="00344085">
      <w:pPr>
        <w:pStyle w:val="Endnote2"/>
      </w:pPr>
      <w:bookmarkStart w:id="508" w:name="_Toc164674338"/>
      <w:r w:rsidRPr="00065DA7">
        <w:rPr>
          <w:rStyle w:val="charTableNo"/>
        </w:rPr>
        <w:lastRenderedPageBreak/>
        <w:t>6</w:t>
      </w:r>
      <w:r w:rsidRPr="00217CE1">
        <w:tab/>
      </w:r>
      <w:r w:rsidRPr="00065DA7">
        <w:rPr>
          <w:rStyle w:val="charTableText"/>
        </w:rPr>
        <w:t>Expired transitional or validating provisions</w:t>
      </w:r>
      <w:bookmarkEnd w:id="508"/>
    </w:p>
    <w:p w14:paraId="324D740B" w14:textId="4A9FE443" w:rsidR="00344085" w:rsidRDefault="00344085" w:rsidP="00875F0F">
      <w:pPr>
        <w:pStyle w:val="EndNoteTextPub"/>
      </w:pPr>
      <w:r w:rsidRPr="00600F19">
        <w:t>This Act may be affected by transitional or validating provisions that have expired. The expiry does not affect any continuing operation of the provisions (s</w:t>
      </w:r>
      <w:r>
        <w:t xml:space="preserve">ee </w:t>
      </w:r>
      <w:hyperlink r:id="rId4713" w:tooltip="A2001-14" w:history="1">
        <w:r w:rsidRPr="00C62C6A">
          <w:rPr>
            <w:rStyle w:val="charCitHyperlinkItal"/>
          </w:rPr>
          <w:t>Legislation Act 2001</w:t>
        </w:r>
      </w:hyperlink>
      <w:r>
        <w:t>, s 88 (1)).</w:t>
      </w:r>
    </w:p>
    <w:p w14:paraId="60699BD1" w14:textId="77777777" w:rsidR="00344085" w:rsidRDefault="00344085" w:rsidP="00875F0F">
      <w:pPr>
        <w:pStyle w:val="EndNoteTextPub"/>
        <w:spacing w:before="120"/>
      </w:pPr>
      <w:r>
        <w:t>Expired provisions are removed from the republished law when the expiry takes effect and are listed in the amendment history using the abbreviation ‘exp’ followed by the date of the expiry.</w:t>
      </w:r>
    </w:p>
    <w:p w14:paraId="4E8B8840" w14:textId="52A206A1" w:rsidR="00344085" w:rsidRDefault="00344085" w:rsidP="0034408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9F6EB98" w14:textId="76A89098" w:rsidR="00344085" w:rsidRPr="00065DA7" w:rsidRDefault="00344085" w:rsidP="00344085">
      <w:pPr>
        <w:pStyle w:val="Endnote2"/>
      </w:pPr>
      <w:bookmarkStart w:id="509" w:name="_Toc164674339"/>
      <w:r w:rsidRPr="00065DA7">
        <w:rPr>
          <w:rStyle w:val="charTableNo"/>
        </w:rPr>
        <w:t>7</w:t>
      </w:r>
      <w:r>
        <w:tab/>
      </w:r>
      <w:r w:rsidRPr="00065DA7">
        <w:rPr>
          <w:rStyle w:val="charTableText"/>
        </w:rPr>
        <w:t>Renumbered provisions</w:t>
      </w:r>
      <w:bookmarkEnd w:id="509"/>
    </w:p>
    <w:p w14:paraId="70B91915" w14:textId="5E8EC628" w:rsidR="00344085" w:rsidRPr="00424076" w:rsidRDefault="00344085" w:rsidP="00344085">
      <w:pPr>
        <w:pStyle w:val="EndNoteTextPub"/>
      </w:pPr>
      <w:r>
        <w:t xml:space="preserve">This </w:t>
      </w:r>
      <w:r w:rsidRPr="00424076">
        <w:t>Act</w:t>
      </w:r>
      <w:r w:rsidRPr="00042408">
        <w:t xml:space="preserve"> </w:t>
      </w:r>
      <w:r>
        <w:t xml:space="preserve">was renumbered under the </w:t>
      </w:r>
      <w:hyperlink r:id="rId4714" w:tooltip="A2001-14" w:history="1">
        <w:r w:rsidRPr="00C62C6A">
          <w:rPr>
            <w:rStyle w:val="charCitHyperlinkItal"/>
          </w:rPr>
          <w:t>Legislation Act 2001</w:t>
        </w:r>
      </w:hyperlink>
      <w:r>
        <w:t xml:space="preserve">, in </w:t>
      </w:r>
      <w:r w:rsidRPr="00424076">
        <w:t>R</w:t>
      </w:r>
      <w:r>
        <w:t xml:space="preserve">9 (see </w:t>
      </w:r>
      <w:hyperlink r:id="rId4715" w:tooltip="A2001-63" w:history="1">
        <w:r w:rsidRPr="00C62C6A">
          <w:rPr>
            <w:rStyle w:val="charCitHyperlinkItal"/>
          </w:rPr>
          <w:t>Crimes Legislation Amendment Act 2001</w:t>
        </w:r>
      </w:hyperlink>
      <w:r>
        <w:t xml:space="preserve"> A2001-63 pt 4</w:t>
      </w:r>
      <w:r w:rsidRPr="00424076">
        <w:t>)</w:t>
      </w:r>
      <w:r>
        <w:t>.</w:t>
      </w:r>
      <w:r w:rsidR="00186A12">
        <w:t xml:space="preserve"> </w:t>
      </w:r>
      <w:r>
        <w:t xml:space="preserve">Details of renumbered provisions are shown in endnote 4 (Amendment history). </w:t>
      </w:r>
      <w:r w:rsidR="00186A12">
        <w:t xml:space="preserve"> </w:t>
      </w:r>
      <w:r>
        <w:t>For a table showing the renumbered provisions, see R9.</w:t>
      </w:r>
    </w:p>
    <w:p w14:paraId="0BBE2FE8" w14:textId="77777777" w:rsidR="001124F6" w:rsidRDefault="001124F6" w:rsidP="007B3882">
      <w:pPr>
        <w:pStyle w:val="05EndNote"/>
        <w:sectPr w:rsidR="001124F6" w:rsidSect="00065DA7">
          <w:headerReference w:type="even" r:id="rId4716"/>
          <w:headerReference w:type="default" r:id="rId4717"/>
          <w:footerReference w:type="even" r:id="rId4718"/>
          <w:footerReference w:type="default" r:id="rId4719"/>
          <w:pgSz w:w="11907" w:h="16839" w:code="9"/>
          <w:pgMar w:top="3000" w:right="1900" w:bottom="2500" w:left="2300" w:header="2480" w:footer="2100" w:gutter="0"/>
          <w:cols w:space="720"/>
          <w:docGrid w:linePitch="326"/>
        </w:sectPr>
      </w:pPr>
    </w:p>
    <w:p w14:paraId="18790F46" w14:textId="53D39608" w:rsidR="00344085" w:rsidRDefault="00344085" w:rsidP="00344085">
      <w:pPr>
        <w:rPr>
          <w:color w:val="000000"/>
          <w:sz w:val="22"/>
        </w:rPr>
      </w:pPr>
    </w:p>
    <w:p w14:paraId="772F9382" w14:textId="773AE3ED" w:rsidR="000838A1" w:rsidRDefault="000838A1" w:rsidP="00344085">
      <w:pPr>
        <w:rPr>
          <w:color w:val="000000"/>
          <w:sz w:val="22"/>
        </w:rPr>
      </w:pPr>
    </w:p>
    <w:p w14:paraId="2946E51F" w14:textId="1FD0B101" w:rsidR="000838A1" w:rsidRDefault="000838A1" w:rsidP="00344085">
      <w:pPr>
        <w:rPr>
          <w:color w:val="000000"/>
          <w:sz w:val="22"/>
        </w:rPr>
      </w:pPr>
    </w:p>
    <w:p w14:paraId="3C49237A" w14:textId="5CE2D317" w:rsidR="000838A1" w:rsidRDefault="000838A1" w:rsidP="00344085">
      <w:pPr>
        <w:rPr>
          <w:color w:val="000000"/>
          <w:sz w:val="22"/>
        </w:rPr>
      </w:pPr>
    </w:p>
    <w:p w14:paraId="04C8F60C" w14:textId="2C93D1EC" w:rsidR="000838A1" w:rsidRDefault="000838A1" w:rsidP="00344085">
      <w:pPr>
        <w:rPr>
          <w:color w:val="000000"/>
          <w:sz w:val="22"/>
        </w:rPr>
      </w:pPr>
    </w:p>
    <w:p w14:paraId="5F19EDFF" w14:textId="4C4F73C4" w:rsidR="000838A1" w:rsidRDefault="000838A1" w:rsidP="00344085">
      <w:pPr>
        <w:rPr>
          <w:color w:val="000000"/>
          <w:sz w:val="22"/>
        </w:rPr>
      </w:pPr>
    </w:p>
    <w:p w14:paraId="1F190909" w14:textId="41C0847B" w:rsidR="0009386F" w:rsidRDefault="0009386F" w:rsidP="00344085">
      <w:pPr>
        <w:rPr>
          <w:color w:val="000000"/>
          <w:sz w:val="22"/>
        </w:rPr>
      </w:pPr>
    </w:p>
    <w:p w14:paraId="1C31EA23" w14:textId="7D4CC687" w:rsidR="0009386F" w:rsidRDefault="0009386F" w:rsidP="00344085">
      <w:pPr>
        <w:rPr>
          <w:color w:val="000000"/>
          <w:sz w:val="22"/>
        </w:rPr>
      </w:pPr>
    </w:p>
    <w:p w14:paraId="056926A0" w14:textId="77777777" w:rsidR="0009386F" w:rsidRDefault="0009386F" w:rsidP="00344085">
      <w:pPr>
        <w:rPr>
          <w:color w:val="000000"/>
          <w:sz w:val="22"/>
        </w:rPr>
      </w:pPr>
    </w:p>
    <w:p w14:paraId="0736C20C" w14:textId="5ABEEDD8" w:rsidR="000838A1" w:rsidRDefault="000838A1" w:rsidP="00344085">
      <w:pPr>
        <w:rPr>
          <w:color w:val="000000"/>
          <w:sz w:val="22"/>
        </w:rPr>
      </w:pPr>
    </w:p>
    <w:p w14:paraId="69B76D1B" w14:textId="3CE18564" w:rsidR="000838A1" w:rsidRDefault="000838A1" w:rsidP="00344085">
      <w:pPr>
        <w:rPr>
          <w:color w:val="000000"/>
          <w:sz w:val="22"/>
        </w:rPr>
      </w:pPr>
    </w:p>
    <w:p w14:paraId="052C9718" w14:textId="1AAD356F" w:rsidR="000838A1" w:rsidRDefault="000838A1" w:rsidP="00344085">
      <w:pPr>
        <w:rPr>
          <w:color w:val="000000"/>
          <w:sz w:val="22"/>
        </w:rPr>
      </w:pPr>
    </w:p>
    <w:p w14:paraId="01E7A245" w14:textId="77777777" w:rsidR="000838A1" w:rsidRDefault="000838A1" w:rsidP="00344085">
      <w:pPr>
        <w:rPr>
          <w:color w:val="000000"/>
          <w:sz w:val="22"/>
        </w:rPr>
      </w:pPr>
    </w:p>
    <w:p w14:paraId="205EF4D9" w14:textId="77777777" w:rsidR="00344085" w:rsidRDefault="00344085" w:rsidP="00344085">
      <w:pPr>
        <w:rPr>
          <w:color w:val="000000"/>
          <w:sz w:val="22"/>
        </w:rPr>
      </w:pPr>
    </w:p>
    <w:p w14:paraId="75E3F1BC" w14:textId="71A10EBC" w:rsidR="00344085" w:rsidRDefault="00344085" w:rsidP="00344085">
      <w:pPr>
        <w:rPr>
          <w:color w:val="000000"/>
          <w:sz w:val="22"/>
        </w:rPr>
      </w:pPr>
      <w:r>
        <w:rPr>
          <w:color w:val="000000"/>
          <w:sz w:val="22"/>
        </w:rPr>
        <w:t xml:space="preserve">©  Australian Capital Territory </w:t>
      </w:r>
      <w:r w:rsidR="00065DA7">
        <w:rPr>
          <w:color w:val="000000"/>
          <w:sz w:val="22"/>
        </w:rPr>
        <w:t>2024</w:t>
      </w:r>
    </w:p>
    <w:p w14:paraId="5F9E1F65" w14:textId="77777777" w:rsidR="00C734B2" w:rsidRDefault="00C734B2">
      <w:pPr>
        <w:pStyle w:val="06Copyright"/>
        <w:sectPr w:rsidR="00C734B2" w:rsidSect="00C734B2">
          <w:headerReference w:type="even" r:id="rId4720"/>
          <w:headerReference w:type="default" r:id="rId4721"/>
          <w:footerReference w:type="even" r:id="rId4722"/>
          <w:footerReference w:type="default" r:id="rId4723"/>
          <w:headerReference w:type="first" r:id="rId4724"/>
          <w:footerReference w:type="first" r:id="rId4725"/>
          <w:type w:val="continuous"/>
          <w:pgSz w:w="11907" w:h="16839" w:code="9"/>
          <w:pgMar w:top="3000" w:right="1900" w:bottom="2500" w:left="2300" w:header="2480" w:footer="2100" w:gutter="0"/>
          <w:pgNumType w:fmt="lowerRoman"/>
          <w:cols w:space="720"/>
          <w:titlePg/>
          <w:docGrid w:linePitch="326"/>
        </w:sectPr>
      </w:pPr>
    </w:p>
    <w:p w14:paraId="5773FBDE" w14:textId="77777777" w:rsidR="00EE26E3" w:rsidRPr="00344085" w:rsidRDefault="00EE26E3" w:rsidP="00344085"/>
    <w:sectPr w:rsidR="00EE26E3" w:rsidRPr="00344085" w:rsidSect="004826DF">
      <w:headerReference w:type="default" r:id="rId4726"/>
      <w:footerReference w:type="default" r:id="rId4727"/>
      <w:headerReference w:type="first" r:id="rId4728"/>
      <w:footerReference w:type="first" r:id="rId4729"/>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174867" w14:textId="77777777" w:rsidR="00FD309E" w:rsidRDefault="00FD309E">
      <w:r>
        <w:separator/>
      </w:r>
    </w:p>
  </w:endnote>
  <w:endnote w:type="continuationSeparator" w:id="0">
    <w:p w14:paraId="056B4B8F" w14:textId="77777777" w:rsidR="00FD309E" w:rsidRDefault="00FD30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TimesNewRoman">
    <w:altName w:val="PMingLiU"/>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BA6F7B" w14:textId="25A0431C" w:rsidR="009729FE" w:rsidRPr="00D170DC" w:rsidRDefault="009729FE" w:rsidP="00D170DC">
    <w:pPr>
      <w:pStyle w:val="Footer"/>
      <w:jc w:val="center"/>
      <w:rPr>
        <w:rFonts w:cs="Arial"/>
        <w:sz w:val="14"/>
      </w:rPr>
    </w:pPr>
    <w:r w:rsidRPr="00D170DC">
      <w:rPr>
        <w:rFonts w:cs="Arial"/>
        <w:sz w:val="14"/>
      </w:rPr>
      <w:fldChar w:fldCharType="begin"/>
    </w:r>
    <w:r w:rsidRPr="00D170DC">
      <w:rPr>
        <w:rFonts w:cs="Arial"/>
        <w:sz w:val="14"/>
      </w:rPr>
      <w:instrText xml:space="preserve"> DOCPROPERTY "Status" </w:instrText>
    </w:r>
    <w:r w:rsidRPr="00D170DC">
      <w:rPr>
        <w:rFonts w:cs="Arial"/>
        <w:sz w:val="14"/>
      </w:rPr>
      <w:fldChar w:fldCharType="separate"/>
    </w:r>
    <w:r w:rsidR="001C0A2D" w:rsidRPr="00D170DC">
      <w:rPr>
        <w:rFonts w:cs="Arial"/>
        <w:sz w:val="14"/>
      </w:rPr>
      <w:t xml:space="preserve"> </w:t>
    </w:r>
    <w:r w:rsidRPr="00D170DC">
      <w:rPr>
        <w:rFonts w:cs="Arial"/>
        <w:sz w:val="14"/>
      </w:rPr>
      <w:fldChar w:fldCharType="end"/>
    </w:r>
    <w:r w:rsidR="00D170DC" w:rsidRPr="00D170D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B2BFC" w14:textId="1CBD4F84" w:rsidR="009729FE" w:rsidRPr="00D170DC" w:rsidRDefault="009729FE" w:rsidP="00D170DC">
    <w:pPr>
      <w:pStyle w:val="Footer"/>
      <w:jc w:val="center"/>
      <w:rPr>
        <w:rFonts w:cs="Arial"/>
        <w:sz w:val="14"/>
      </w:rPr>
    </w:pPr>
    <w:r w:rsidRPr="00D170DC">
      <w:rPr>
        <w:rFonts w:cs="Arial"/>
        <w:sz w:val="14"/>
      </w:rPr>
      <w:fldChar w:fldCharType="begin"/>
    </w:r>
    <w:r w:rsidRPr="00D170DC">
      <w:rPr>
        <w:rFonts w:cs="Arial"/>
        <w:sz w:val="14"/>
      </w:rPr>
      <w:instrText xml:space="preserve"> DOCPROPERTY "Status" </w:instrText>
    </w:r>
    <w:r w:rsidRPr="00D170DC">
      <w:rPr>
        <w:rFonts w:cs="Arial"/>
        <w:sz w:val="14"/>
      </w:rPr>
      <w:fldChar w:fldCharType="separate"/>
    </w:r>
    <w:r w:rsidR="001C0A2D" w:rsidRPr="00D170DC">
      <w:rPr>
        <w:rFonts w:cs="Arial"/>
        <w:sz w:val="14"/>
      </w:rPr>
      <w:t xml:space="preserve"> </w:t>
    </w:r>
    <w:r w:rsidRPr="00D170DC">
      <w:rPr>
        <w:rFonts w:cs="Arial"/>
        <w:sz w:val="14"/>
      </w:rPr>
      <w:fldChar w:fldCharType="end"/>
    </w:r>
    <w:r w:rsidRPr="00D170DC">
      <w:rPr>
        <w:rFonts w:cs="Arial"/>
        <w:sz w:val="14"/>
      </w:rPr>
      <w:fldChar w:fldCharType="begin"/>
    </w:r>
    <w:r w:rsidRPr="00D170DC">
      <w:rPr>
        <w:rFonts w:cs="Arial"/>
        <w:sz w:val="14"/>
      </w:rPr>
      <w:instrText xml:space="preserve"> COMMENTS  \* MERGEFORMAT </w:instrText>
    </w:r>
    <w:r w:rsidRPr="00D170DC">
      <w:rPr>
        <w:rFonts w:cs="Arial"/>
        <w:sz w:val="14"/>
      </w:rPr>
      <w:fldChar w:fldCharType="end"/>
    </w:r>
    <w:r w:rsidR="00D170DC" w:rsidRPr="00D170D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3B2571" w14:textId="05B57104" w:rsidR="00313B88" w:rsidRPr="00D170DC" w:rsidRDefault="00D170DC" w:rsidP="00D170DC">
    <w:pPr>
      <w:pStyle w:val="Footer"/>
      <w:jc w:val="center"/>
      <w:rPr>
        <w:rFonts w:cs="Arial"/>
        <w:sz w:val="14"/>
      </w:rPr>
    </w:pPr>
    <w:r w:rsidRPr="00D170D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336B0F"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15D30" w14:paraId="7F85E6CD" w14:textId="77777777">
      <w:tc>
        <w:tcPr>
          <w:tcW w:w="846" w:type="pct"/>
        </w:tcPr>
        <w:p w14:paraId="379EC26A" w14:textId="77777777" w:rsidR="00915D30" w:rsidRDefault="00915D3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60953D8A" w14:textId="4E77D956" w:rsidR="00915D30" w:rsidRDefault="004656B6">
          <w:pPr>
            <w:pStyle w:val="Footer"/>
            <w:jc w:val="center"/>
          </w:pPr>
          <w:r>
            <w:fldChar w:fldCharType="begin"/>
          </w:r>
          <w:r>
            <w:instrText xml:space="preserve"> REF Citation *\charformat </w:instrText>
          </w:r>
          <w:r>
            <w:fldChar w:fldCharType="separate"/>
          </w:r>
          <w:r w:rsidR="001C0A2D">
            <w:t>Crimes Act 1900</w:t>
          </w:r>
          <w:r>
            <w:fldChar w:fldCharType="end"/>
          </w:r>
        </w:p>
        <w:p w14:paraId="5866B996" w14:textId="09C21E91" w:rsidR="00915D30" w:rsidRDefault="004656B6">
          <w:pPr>
            <w:pStyle w:val="FooterInfoCentre"/>
          </w:pPr>
          <w:r>
            <w:fldChar w:fldCharType="begin"/>
          </w:r>
          <w:r>
            <w:instrText xml:space="preserve"> DOCPROPERTY "Eff"  </w:instrText>
          </w:r>
          <w:r>
            <w:fldChar w:fldCharType="separate"/>
          </w:r>
          <w:r w:rsidR="001C0A2D">
            <w:t xml:space="preserve">Effective:  </w:t>
          </w:r>
          <w:r>
            <w:fldChar w:fldCharType="end"/>
          </w:r>
          <w:r>
            <w:fldChar w:fldCharType="begin"/>
          </w:r>
          <w:r>
            <w:instrText xml:space="preserve"> DOCPROPERTY "StartDt"   </w:instrText>
          </w:r>
          <w:r>
            <w:fldChar w:fldCharType="separate"/>
          </w:r>
          <w:r w:rsidR="001C0A2D">
            <w:t>26/04/24</w:t>
          </w:r>
          <w:r>
            <w:fldChar w:fldCharType="end"/>
          </w:r>
          <w:r>
            <w:fldChar w:fldCharType="begin"/>
          </w:r>
          <w:r>
            <w:instrText xml:space="preserve"> DOCPROPERTY "EndDt"  </w:instrText>
          </w:r>
          <w:r>
            <w:fldChar w:fldCharType="separate"/>
          </w:r>
          <w:r w:rsidR="001C0A2D">
            <w:t>-10/07/24</w:t>
          </w:r>
          <w:r>
            <w:fldChar w:fldCharType="end"/>
          </w:r>
        </w:p>
      </w:tc>
      <w:tc>
        <w:tcPr>
          <w:tcW w:w="1061" w:type="pct"/>
        </w:tcPr>
        <w:p w14:paraId="77EAA341" w14:textId="6EF6FC16" w:rsidR="00915D30" w:rsidRDefault="004656B6">
          <w:pPr>
            <w:pStyle w:val="Footer"/>
            <w:jc w:val="right"/>
          </w:pPr>
          <w:r>
            <w:fldChar w:fldCharType="begin"/>
          </w:r>
          <w:r>
            <w:instrText xml:space="preserve"> DOCPROPERTY "Category"  </w:instrText>
          </w:r>
          <w:r>
            <w:fldChar w:fldCharType="separate"/>
          </w:r>
          <w:r w:rsidR="001C0A2D">
            <w:t>R146</w:t>
          </w:r>
          <w:r>
            <w:fldChar w:fldCharType="end"/>
          </w:r>
          <w:r w:rsidR="00915D30">
            <w:br/>
          </w:r>
          <w:r>
            <w:fldChar w:fldCharType="begin"/>
          </w:r>
          <w:r>
            <w:instrText xml:space="preserve"> DOCPROPERTY "RepubDt"  </w:instrText>
          </w:r>
          <w:r>
            <w:fldChar w:fldCharType="separate"/>
          </w:r>
          <w:r w:rsidR="001C0A2D">
            <w:t>26/04/24</w:t>
          </w:r>
          <w:r>
            <w:fldChar w:fldCharType="end"/>
          </w:r>
        </w:p>
      </w:tc>
    </w:tr>
  </w:tbl>
  <w:p w14:paraId="4EF43FC8" w14:textId="31848BB7" w:rsidR="00915D30" w:rsidRPr="00D170DC" w:rsidRDefault="004656B6" w:rsidP="00D170DC">
    <w:pPr>
      <w:pStyle w:val="Status"/>
      <w:rPr>
        <w:rFonts w:cs="Arial"/>
      </w:rPr>
    </w:pPr>
    <w:r w:rsidRPr="00D170DC">
      <w:rPr>
        <w:rFonts w:cs="Arial"/>
      </w:rPr>
      <w:fldChar w:fldCharType="begin"/>
    </w:r>
    <w:r w:rsidRPr="00D170DC">
      <w:rPr>
        <w:rFonts w:cs="Arial"/>
      </w:rPr>
      <w:instrText xml:space="preserve"> DOCPROPERTY "Status" </w:instrText>
    </w:r>
    <w:r w:rsidRPr="00D170DC">
      <w:rPr>
        <w:rFonts w:cs="Arial"/>
      </w:rPr>
      <w:fldChar w:fldCharType="separate"/>
    </w:r>
    <w:r w:rsidR="001C0A2D" w:rsidRPr="00D170DC">
      <w:rPr>
        <w:rFonts w:cs="Arial"/>
      </w:rPr>
      <w:t xml:space="preserve"> </w:t>
    </w:r>
    <w:r w:rsidRPr="00D170DC">
      <w:rPr>
        <w:rFonts w:cs="Arial"/>
      </w:rPr>
      <w:fldChar w:fldCharType="end"/>
    </w:r>
    <w:r w:rsidR="00D170DC" w:rsidRPr="00D170D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9595A3"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15D30" w14:paraId="42BBF7D4" w14:textId="77777777">
      <w:tc>
        <w:tcPr>
          <w:tcW w:w="1061" w:type="pct"/>
        </w:tcPr>
        <w:p w14:paraId="539A5C37" w14:textId="3A1BE4FD" w:rsidR="00915D30" w:rsidRDefault="004656B6">
          <w:pPr>
            <w:pStyle w:val="Footer"/>
          </w:pPr>
          <w:r>
            <w:fldChar w:fldCharType="begin"/>
          </w:r>
          <w:r>
            <w:instrText xml:space="preserve"> DOCPROPERTY "Category"  </w:instrText>
          </w:r>
          <w:r>
            <w:fldChar w:fldCharType="separate"/>
          </w:r>
          <w:r w:rsidR="001C0A2D">
            <w:t>R146</w:t>
          </w:r>
          <w:r>
            <w:fldChar w:fldCharType="end"/>
          </w:r>
          <w:r w:rsidR="00915D30">
            <w:br/>
          </w:r>
          <w:r>
            <w:fldChar w:fldCharType="begin"/>
          </w:r>
          <w:r>
            <w:instrText xml:space="preserve"> DOCPROPERTY "RepubDt"  </w:instrText>
          </w:r>
          <w:r>
            <w:fldChar w:fldCharType="separate"/>
          </w:r>
          <w:r w:rsidR="001C0A2D">
            <w:t>26/04/24</w:t>
          </w:r>
          <w:r>
            <w:fldChar w:fldCharType="end"/>
          </w:r>
        </w:p>
      </w:tc>
      <w:tc>
        <w:tcPr>
          <w:tcW w:w="3093" w:type="pct"/>
        </w:tcPr>
        <w:p w14:paraId="63D08730" w14:textId="34F15E0A" w:rsidR="00915D30" w:rsidRDefault="004656B6">
          <w:pPr>
            <w:pStyle w:val="Footer"/>
            <w:jc w:val="center"/>
          </w:pPr>
          <w:r>
            <w:fldChar w:fldCharType="begin"/>
          </w:r>
          <w:r>
            <w:instrText xml:space="preserve"> REF Citation *\charformat </w:instrText>
          </w:r>
          <w:r>
            <w:fldChar w:fldCharType="separate"/>
          </w:r>
          <w:r w:rsidR="001C0A2D">
            <w:t>Crimes Act 1900</w:t>
          </w:r>
          <w:r>
            <w:fldChar w:fldCharType="end"/>
          </w:r>
        </w:p>
        <w:p w14:paraId="51DF3B24" w14:textId="0D00C4AA" w:rsidR="00915D30" w:rsidRDefault="004656B6">
          <w:pPr>
            <w:pStyle w:val="FooterInfoCentre"/>
          </w:pPr>
          <w:r>
            <w:fldChar w:fldCharType="begin"/>
          </w:r>
          <w:r>
            <w:instrText xml:space="preserve"> DOCPROPERTY "Eff"  </w:instrText>
          </w:r>
          <w:r>
            <w:fldChar w:fldCharType="separate"/>
          </w:r>
          <w:r w:rsidR="001C0A2D">
            <w:t xml:space="preserve">Effective:  </w:t>
          </w:r>
          <w:r>
            <w:fldChar w:fldCharType="end"/>
          </w:r>
          <w:r>
            <w:fldChar w:fldCharType="begin"/>
          </w:r>
          <w:r>
            <w:instrText xml:space="preserve"> DOCPROPERTY "StartDt"  </w:instrText>
          </w:r>
          <w:r>
            <w:fldChar w:fldCharType="separate"/>
          </w:r>
          <w:r w:rsidR="001C0A2D">
            <w:t>26/04/24</w:t>
          </w:r>
          <w:r>
            <w:fldChar w:fldCharType="end"/>
          </w:r>
          <w:r>
            <w:fldChar w:fldCharType="begin"/>
          </w:r>
          <w:r>
            <w:instrText xml:space="preserve"> DOCPROPERTY "EndDt"  </w:instrText>
          </w:r>
          <w:r>
            <w:fldChar w:fldCharType="separate"/>
          </w:r>
          <w:r w:rsidR="001C0A2D">
            <w:t>-10/07/24</w:t>
          </w:r>
          <w:r>
            <w:fldChar w:fldCharType="end"/>
          </w:r>
        </w:p>
      </w:tc>
      <w:tc>
        <w:tcPr>
          <w:tcW w:w="846" w:type="pct"/>
        </w:tcPr>
        <w:p w14:paraId="7BECB3D5" w14:textId="77777777" w:rsidR="00915D30" w:rsidRDefault="00915D3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01F46D3" w14:textId="50DC6110" w:rsidR="00915D30" w:rsidRPr="00D170DC" w:rsidRDefault="004656B6" w:rsidP="00D170DC">
    <w:pPr>
      <w:pStyle w:val="Status"/>
      <w:rPr>
        <w:rFonts w:cs="Arial"/>
      </w:rPr>
    </w:pPr>
    <w:r w:rsidRPr="00D170DC">
      <w:rPr>
        <w:rFonts w:cs="Arial"/>
      </w:rPr>
      <w:fldChar w:fldCharType="begin"/>
    </w:r>
    <w:r w:rsidRPr="00D170DC">
      <w:rPr>
        <w:rFonts w:cs="Arial"/>
      </w:rPr>
      <w:instrText xml:space="preserve"> DOCPROPERTY "Status" </w:instrText>
    </w:r>
    <w:r w:rsidRPr="00D170DC">
      <w:rPr>
        <w:rFonts w:cs="Arial"/>
      </w:rPr>
      <w:fldChar w:fldCharType="separate"/>
    </w:r>
    <w:r w:rsidR="001C0A2D" w:rsidRPr="00D170DC">
      <w:rPr>
        <w:rFonts w:cs="Arial"/>
      </w:rPr>
      <w:t xml:space="preserve"> </w:t>
    </w:r>
    <w:r w:rsidRPr="00D170DC">
      <w:rPr>
        <w:rFonts w:cs="Arial"/>
      </w:rPr>
      <w:fldChar w:fldCharType="end"/>
    </w:r>
    <w:r w:rsidR="00D170DC" w:rsidRPr="00D170D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50B898"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15D30" w14:paraId="502F8EE7" w14:textId="77777777">
      <w:tc>
        <w:tcPr>
          <w:tcW w:w="1061" w:type="pct"/>
        </w:tcPr>
        <w:p w14:paraId="22C68160" w14:textId="7569EAB7" w:rsidR="00915D30" w:rsidRDefault="004656B6">
          <w:pPr>
            <w:pStyle w:val="Footer"/>
          </w:pPr>
          <w:r>
            <w:fldChar w:fldCharType="begin"/>
          </w:r>
          <w:r>
            <w:instrText xml:space="preserve"> DOCPROPERTY "Category"  </w:instrText>
          </w:r>
          <w:r>
            <w:fldChar w:fldCharType="separate"/>
          </w:r>
          <w:r w:rsidR="001C0A2D">
            <w:t>R146</w:t>
          </w:r>
          <w:r>
            <w:fldChar w:fldCharType="end"/>
          </w:r>
          <w:r w:rsidR="00915D30">
            <w:br/>
          </w:r>
          <w:r>
            <w:fldChar w:fldCharType="begin"/>
          </w:r>
          <w:r>
            <w:instrText xml:space="preserve"> DOCPROPERTY "RepubDt"  </w:instrText>
          </w:r>
          <w:r>
            <w:fldChar w:fldCharType="separate"/>
          </w:r>
          <w:r w:rsidR="001C0A2D">
            <w:t>26/04/24</w:t>
          </w:r>
          <w:r>
            <w:fldChar w:fldCharType="end"/>
          </w:r>
        </w:p>
      </w:tc>
      <w:tc>
        <w:tcPr>
          <w:tcW w:w="3093" w:type="pct"/>
        </w:tcPr>
        <w:p w14:paraId="345E17C4" w14:textId="0355FA36" w:rsidR="00915D30" w:rsidRDefault="004656B6">
          <w:pPr>
            <w:pStyle w:val="Footer"/>
            <w:jc w:val="center"/>
          </w:pPr>
          <w:r>
            <w:fldChar w:fldCharType="begin"/>
          </w:r>
          <w:r>
            <w:instrText xml:space="preserve"> REF Citation *\charformat </w:instrText>
          </w:r>
          <w:r>
            <w:fldChar w:fldCharType="separate"/>
          </w:r>
          <w:r w:rsidR="001C0A2D">
            <w:t>Crimes Act 1900</w:t>
          </w:r>
          <w:r>
            <w:fldChar w:fldCharType="end"/>
          </w:r>
        </w:p>
        <w:p w14:paraId="18C29684" w14:textId="24AF8F3E" w:rsidR="00915D30" w:rsidRDefault="004656B6">
          <w:pPr>
            <w:pStyle w:val="FooterInfoCentre"/>
          </w:pPr>
          <w:r>
            <w:fldChar w:fldCharType="begin"/>
          </w:r>
          <w:r>
            <w:instrText xml:space="preserve"> DOCPROPERTY "Eff"  </w:instrText>
          </w:r>
          <w:r>
            <w:fldChar w:fldCharType="separate"/>
          </w:r>
          <w:r w:rsidR="001C0A2D">
            <w:t xml:space="preserve">Effective:  </w:t>
          </w:r>
          <w:r>
            <w:fldChar w:fldCharType="end"/>
          </w:r>
          <w:r>
            <w:fldChar w:fldCharType="begin"/>
          </w:r>
          <w:r>
            <w:instrText xml:space="preserve"> DOCPROPERTY "StartDt"   </w:instrText>
          </w:r>
          <w:r>
            <w:fldChar w:fldCharType="separate"/>
          </w:r>
          <w:r w:rsidR="001C0A2D">
            <w:t>26/04/24</w:t>
          </w:r>
          <w:r>
            <w:fldChar w:fldCharType="end"/>
          </w:r>
          <w:r>
            <w:fldChar w:fldCharType="begin"/>
          </w:r>
          <w:r>
            <w:instrText xml:space="preserve"> DOCPROPERTY "EndDt"  </w:instrText>
          </w:r>
          <w:r>
            <w:fldChar w:fldCharType="separate"/>
          </w:r>
          <w:r w:rsidR="001C0A2D">
            <w:t>-10/07/24</w:t>
          </w:r>
          <w:r>
            <w:fldChar w:fldCharType="end"/>
          </w:r>
        </w:p>
      </w:tc>
      <w:tc>
        <w:tcPr>
          <w:tcW w:w="846" w:type="pct"/>
        </w:tcPr>
        <w:p w14:paraId="7C151766" w14:textId="77777777" w:rsidR="00915D30" w:rsidRDefault="00915D3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B8A0EA8" w14:textId="103B5FF1" w:rsidR="00915D30" w:rsidRPr="00D170DC" w:rsidRDefault="004656B6" w:rsidP="00D170DC">
    <w:pPr>
      <w:pStyle w:val="Status"/>
      <w:rPr>
        <w:rFonts w:cs="Arial"/>
      </w:rPr>
    </w:pPr>
    <w:r w:rsidRPr="00D170DC">
      <w:rPr>
        <w:rFonts w:cs="Arial"/>
      </w:rPr>
      <w:fldChar w:fldCharType="begin"/>
    </w:r>
    <w:r w:rsidRPr="00D170DC">
      <w:rPr>
        <w:rFonts w:cs="Arial"/>
      </w:rPr>
      <w:instrText xml:space="preserve"> DOCPROPERTY "Status" </w:instrText>
    </w:r>
    <w:r w:rsidRPr="00D170DC">
      <w:rPr>
        <w:rFonts w:cs="Arial"/>
      </w:rPr>
      <w:fldChar w:fldCharType="separate"/>
    </w:r>
    <w:r w:rsidR="001C0A2D" w:rsidRPr="00D170DC">
      <w:rPr>
        <w:rFonts w:cs="Arial"/>
      </w:rPr>
      <w:t xml:space="preserve"> </w:t>
    </w:r>
    <w:r w:rsidRPr="00D170DC">
      <w:rPr>
        <w:rFonts w:cs="Arial"/>
      </w:rPr>
      <w:fldChar w:fldCharType="end"/>
    </w:r>
    <w:r w:rsidR="00D170DC" w:rsidRPr="00D170D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5AA6F" w14:textId="77777777" w:rsidR="00915D30" w:rsidRDefault="00915D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15D30" w14:paraId="742F2713" w14:textId="77777777">
      <w:tc>
        <w:tcPr>
          <w:tcW w:w="847" w:type="pct"/>
        </w:tcPr>
        <w:p w14:paraId="54E85790" w14:textId="77777777" w:rsidR="00915D30" w:rsidRDefault="00915D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0741716" w14:textId="16C3ACBB" w:rsidR="00915D30" w:rsidRDefault="004656B6">
          <w:pPr>
            <w:pStyle w:val="Footer"/>
            <w:jc w:val="center"/>
          </w:pPr>
          <w:r>
            <w:fldChar w:fldCharType="begin"/>
          </w:r>
          <w:r>
            <w:instrText xml:space="preserve"> REF Citation *\charformat </w:instrText>
          </w:r>
          <w:r>
            <w:fldChar w:fldCharType="separate"/>
          </w:r>
          <w:r w:rsidR="001C0A2D">
            <w:t>Crimes Act 1900</w:t>
          </w:r>
          <w:r>
            <w:fldChar w:fldCharType="end"/>
          </w:r>
        </w:p>
        <w:p w14:paraId="30A696C9" w14:textId="2342C69D" w:rsidR="00915D30" w:rsidRDefault="004656B6">
          <w:pPr>
            <w:pStyle w:val="FooterInfoCentre"/>
          </w:pPr>
          <w:r>
            <w:fldChar w:fldCharType="begin"/>
          </w:r>
          <w:r>
            <w:instrText xml:space="preserve"> DOCPROPERTY "Eff"  *\charformat </w:instrText>
          </w:r>
          <w:r>
            <w:fldChar w:fldCharType="separate"/>
          </w:r>
          <w:r w:rsidR="001C0A2D">
            <w:t xml:space="preserve">Effective:  </w:t>
          </w:r>
          <w:r>
            <w:fldChar w:fldCharType="end"/>
          </w:r>
          <w:r>
            <w:fldChar w:fldCharType="begin"/>
          </w:r>
          <w:r>
            <w:instrText xml:space="preserve"> DOCPROPERTY "StartDt"  *\charformat </w:instrText>
          </w:r>
          <w:r>
            <w:fldChar w:fldCharType="separate"/>
          </w:r>
          <w:r w:rsidR="001C0A2D">
            <w:t>26/04/24</w:t>
          </w:r>
          <w:r>
            <w:fldChar w:fldCharType="end"/>
          </w:r>
          <w:r>
            <w:fldChar w:fldCharType="begin"/>
          </w:r>
          <w:r>
            <w:instrText xml:space="preserve"> DOCPROPERTY "EndDt"  *\charformat </w:instrText>
          </w:r>
          <w:r>
            <w:fldChar w:fldCharType="separate"/>
          </w:r>
          <w:r w:rsidR="001C0A2D">
            <w:t>-10/07/24</w:t>
          </w:r>
          <w:r>
            <w:fldChar w:fldCharType="end"/>
          </w:r>
        </w:p>
      </w:tc>
      <w:tc>
        <w:tcPr>
          <w:tcW w:w="1061" w:type="pct"/>
        </w:tcPr>
        <w:p w14:paraId="01F3772A" w14:textId="53858B94" w:rsidR="00915D30" w:rsidRDefault="004656B6">
          <w:pPr>
            <w:pStyle w:val="Footer"/>
            <w:jc w:val="right"/>
          </w:pPr>
          <w:r>
            <w:fldChar w:fldCharType="begin"/>
          </w:r>
          <w:r>
            <w:instrText xml:space="preserve"> DOCPROPERTY "Category"  *\charformat  </w:instrText>
          </w:r>
          <w:r>
            <w:fldChar w:fldCharType="separate"/>
          </w:r>
          <w:r w:rsidR="001C0A2D">
            <w:t>R146</w:t>
          </w:r>
          <w:r>
            <w:fldChar w:fldCharType="end"/>
          </w:r>
          <w:r w:rsidR="00915D30">
            <w:br/>
          </w:r>
          <w:r>
            <w:fldChar w:fldCharType="begin"/>
          </w:r>
          <w:r>
            <w:instrText xml:space="preserve"> DOCPROPERTY "RepubDt"  *\charformat  </w:instrText>
          </w:r>
          <w:r>
            <w:fldChar w:fldCharType="separate"/>
          </w:r>
          <w:r w:rsidR="001C0A2D">
            <w:t>26/04/24</w:t>
          </w:r>
          <w:r>
            <w:fldChar w:fldCharType="end"/>
          </w:r>
        </w:p>
      </w:tc>
    </w:tr>
  </w:tbl>
  <w:p w14:paraId="4FFAF32C" w14:textId="77B61B9D" w:rsidR="00915D30" w:rsidRPr="00D170DC" w:rsidRDefault="004656B6" w:rsidP="00D170DC">
    <w:pPr>
      <w:pStyle w:val="Status"/>
      <w:rPr>
        <w:rFonts w:cs="Arial"/>
      </w:rPr>
    </w:pPr>
    <w:r w:rsidRPr="00D170DC">
      <w:rPr>
        <w:rFonts w:cs="Arial"/>
      </w:rPr>
      <w:fldChar w:fldCharType="begin"/>
    </w:r>
    <w:r w:rsidRPr="00D170DC">
      <w:rPr>
        <w:rFonts w:cs="Arial"/>
      </w:rPr>
      <w:instrText xml:space="preserve"> DOCPROPERTY "Status" </w:instrText>
    </w:r>
    <w:r w:rsidRPr="00D170DC">
      <w:rPr>
        <w:rFonts w:cs="Arial"/>
      </w:rPr>
      <w:fldChar w:fldCharType="separate"/>
    </w:r>
    <w:r w:rsidR="001C0A2D" w:rsidRPr="00D170DC">
      <w:rPr>
        <w:rFonts w:cs="Arial"/>
      </w:rPr>
      <w:t xml:space="preserve"> </w:t>
    </w:r>
    <w:r w:rsidRPr="00D170DC">
      <w:rPr>
        <w:rFonts w:cs="Arial"/>
      </w:rPr>
      <w:fldChar w:fldCharType="end"/>
    </w:r>
    <w:r w:rsidR="00D170DC" w:rsidRPr="00D170D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0B215"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15D30" w14:paraId="16579F92" w14:textId="77777777">
      <w:tc>
        <w:tcPr>
          <w:tcW w:w="1061" w:type="pct"/>
        </w:tcPr>
        <w:p w14:paraId="7C9C96BC" w14:textId="14F5014B" w:rsidR="00915D30" w:rsidRDefault="004656B6">
          <w:pPr>
            <w:pStyle w:val="Footer"/>
          </w:pPr>
          <w:r>
            <w:fldChar w:fldCharType="begin"/>
          </w:r>
          <w:r>
            <w:instrText xml:space="preserve"> DOCPROPERTY "Category"  *\charformat  </w:instrText>
          </w:r>
          <w:r>
            <w:fldChar w:fldCharType="separate"/>
          </w:r>
          <w:r w:rsidR="001C0A2D">
            <w:t>R146</w:t>
          </w:r>
          <w:r>
            <w:fldChar w:fldCharType="end"/>
          </w:r>
          <w:r w:rsidR="00915D30">
            <w:br/>
          </w:r>
          <w:r>
            <w:fldChar w:fldCharType="begin"/>
          </w:r>
          <w:r>
            <w:instrText xml:space="preserve"> DOCPROPERTY "RepubDt"  *\charformat  </w:instrText>
          </w:r>
          <w:r>
            <w:fldChar w:fldCharType="separate"/>
          </w:r>
          <w:r w:rsidR="001C0A2D">
            <w:t>26/04/24</w:t>
          </w:r>
          <w:r>
            <w:fldChar w:fldCharType="end"/>
          </w:r>
        </w:p>
      </w:tc>
      <w:tc>
        <w:tcPr>
          <w:tcW w:w="3092" w:type="pct"/>
        </w:tcPr>
        <w:p w14:paraId="1E4F9299" w14:textId="4745ACB6" w:rsidR="00915D30" w:rsidRDefault="004656B6">
          <w:pPr>
            <w:pStyle w:val="Footer"/>
            <w:jc w:val="center"/>
          </w:pPr>
          <w:r>
            <w:fldChar w:fldCharType="begin"/>
          </w:r>
          <w:r>
            <w:instrText xml:space="preserve"> REF Citation *\charformat </w:instrText>
          </w:r>
          <w:r>
            <w:fldChar w:fldCharType="separate"/>
          </w:r>
          <w:r w:rsidR="001C0A2D">
            <w:t>Crimes Act 1900</w:t>
          </w:r>
          <w:r>
            <w:fldChar w:fldCharType="end"/>
          </w:r>
        </w:p>
        <w:p w14:paraId="6DB7CB6D" w14:textId="2A6BE5A9" w:rsidR="00915D30" w:rsidRDefault="004656B6">
          <w:pPr>
            <w:pStyle w:val="FooterInfoCentre"/>
          </w:pPr>
          <w:r>
            <w:fldChar w:fldCharType="begin"/>
          </w:r>
          <w:r>
            <w:instrText xml:space="preserve"> DOCPROPERTY "Eff"  *\charformat </w:instrText>
          </w:r>
          <w:r>
            <w:fldChar w:fldCharType="separate"/>
          </w:r>
          <w:r w:rsidR="001C0A2D">
            <w:t xml:space="preserve">Effective:  </w:t>
          </w:r>
          <w:r>
            <w:fldChar w:fldCharType="end"/>
          </w:r>
          <w:r>
            <w:fldChar w:fldCharType="begin"/>
          </w:r>
          <w:r>
            <w:instrText xml:space="preserve"> DOCPROPERTY "StartDt"  *\charformat </w:instrText>
          </w:r>
          <w:r>
            <w:fldChar w:fldCharType="separate"/>
          </w:r>
          <w:r w:rsidR="001C0A2D">
            <w:t>26/04/24</w:t>
          </w:r>
          <w:r>
            <w:fldChar w:fldCharType="end"/>
          </w:r>
          <w:r>
            <w:fldChar w:fldCharType="begin"/>
          </w:r>
          <w:r>
            <w:instrText xml:space="preserve"> DOCPROPERTY "EndDt"  *\charformat </w:instrText>
          </w:r>
          <w:r>
            <w:fldChar w:fldCharType="separate"/>
          </w:r>
          <w:r w:rsidR="001C0A2D">
            <w:t>-10/07/24</w:t>
          </w:r>
          <w:r>
            <w:fldChar w:fldCharType="end"/>
          </w:r>
        </w:p>
      </w:tc>
      <w:tc>
        <w:tcPr>
          <w:tcW w:w="847" w:type="pct"/>
        </w:tcPr>
        <w:p w14:paraId="3F03F841" w14:textId="77777777" w:rsidR="00915D30" w:rsidRDefault="00915D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A91623B" w14:textId="5FC3DB04" w:rsidR="00915D30" w:rsidRPr="00D170DC" w:rsidRDefault="004656B6" w:rsidP="00D170DC">
    <w:pPr>
      <w:pStyle w:val="Status"/>
      <w:rPr>
        <w:rFonts w:cs="Arial"/>
      </w:rPr>
    </w:pPr>
    <w:r w:rsidRPr="00D170DC">
      <w:rPr>
        <w:rFonts w:cs="Arial"/>
      </w:rPr>
      <w:fldChar w:fldCharType="begin"/>
    </w:r>
    <w:r w:rsidRPr="00D170DC">
      <w:rPr>
        <w:rFonts w:cs="Arial"/>
      </w:rPr>
      <w:instrText xml:space="preserve"> DOCPROPERTY "Status" </w:instrText>
    </w:r>
    <w:r w:rsidRPr="00D170DC">
      <w:rPr>
        <w:rFonts w:cs="Arial"/>
      </w:rPr>
      <w:fldChar w:fldCharType="separate"/>
    </w:r>
    <w:r w:rsidR="001C0A2D" w:rsidRPr="00D170DC">
      <w:rPr>
        <w:rFonts w:cs="Arial"/>
      </w:rPr>
      <w:t xml:space="preserve"> </w:t>
    </w:r>
    <w:r w:rsidRPr="00D170DC">
      <w:rPr>
        <w:rFonts w:cs="Arial"/>
      </w:rPr>
      <w:fldChar w:fldCharType="end"/>
    </w:r>
    <w:r w:rsidR="00D170DC" w:rsidRPr="00D170D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5FDDE2" w14:textId="77777777" w:rsidR="00915D30" w:rsidRDefault="00915D3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15D30" w14:paraId="559FAF3D" w14:textId="77777777">
      <w:tc>
        <w:tcPr>
          <w:tcW w:w="1061" w:type="pct"/>
        </w:tcPr>
        <w:p w14:paraId="30CFDE2D" w14:textId="405EFB9E" w:rsidR="00915D30" w:rsidRDefault="004656B6">
          <w:pPr>
            <w:pStyle w:val="Footer"/>
          </w:pPr>
          <w:r>
            <w:fldChar w:fldCharType="begin"/>
          </w:r>
          <w:r>
            <w:instrText xml:space="preserve"> DOCPROPERTY "Category"  *\charformat  </w:instrText>
          </w:r>
          <w:r>
            <w:fldChar w:fldCharType="separate"/>
          </w:r>
          <w:r w:rsidR="001C0A2D">
            <w:t>R146</w:t>
          </w:r>
          <w:r>
            <w:fldChar w:fldCharType="end"/>
          </w:r>
          <w:r w:rsidR="00915D30">
            <w:br/>
          </w:r>
          <w:r>
            <w:fldChar w:fldCharType="begin"/>
          </w:r>
          <w:r>
            <w:instrText xml:space="preserve"> DOCPROPERTY "RepubDt"  *\charformat  </w:instrText>
          </w:r>
          <w:r>
            <w:fldChar w:fldCharType="separate"/>
          </w:r>
          <w:r w:rsidR="001C0A2D">
            <w:t>26/04/24</w:t>
          </w:r>
          <w:r>
            <w:fldChar w:fldCharType="end"/>
          </w:r>
        </w:p>
      </w:tc>
      <w:tc>
        <w:tcPr>
          <w:tcW w:w="3092" w:type="pct"/>
        </w:tcPr>
        <w:p w14:paraId="318B2B3B" w14:textId="62D1FBA8" w:rsidR="00915D30" w:rsidRDefault="004656B6">
          <w:pPr>
            <w:pStyle w:val="Footer"/>
            <w:jc w:val="center"/>
          </w:pPr>
          <w:r>
            <w:fldChar w:fldCharType="begin"/>
          </w:r>
          <w:r>
            <w:instrText xml:space="preserve"> REF Citation *\charformat </w:instrText>
          </w:r>
          <w:r>
            <w:fldChar w:fldCharType="separate"/>
          </w:r>
          <w:r w:rsidR="001C0A2D">
            <w:t>Crimes Act 1900</w:t>
          </w:r>
          <w:r>
            <w:fldChar w:fldCharType="end"/>
          </w:r>
        </w:p>
        <w:p w14:paraId="430649D4" w14:textId="01D99CDC" w:rsidR="00915D30" w:rsidRDefault="004656B6">
          <w:pPr>
            <w:pStyle w:val="FooterInfoCentre"/>
          </w:pPr>
          <w:r>
            <w:fldChar w:fldCharType="begin"/>
          </w:r>
          <w:r>
            <w:instrText xml:space="preserve"> DOCPROPERTY "Eff"  *\charformat </w:instrText>
          </w:r>
          <w:r>
            <w:fldChar w:fldCharType="separate"/>
          </w:r>
          <w:r w:rsidR="001C0A2D">
            <w:t xml:space="preserve">Effective:  </w:t>
          </w:r>
          <w:r>
            <w:fldChar w:fldCharType="end"/>
          </w:r>
          <w:r>
            <w:fldChar w:fldCharType="begin"/>
          </w:r>
          <w:r>
            <w:instrText xml:space="preserve"> DOCPROPERTY "StartDt"  *\charformat </w:instrText>
          </w:r>
          <w:r>
            <w:fldChar w:fldCharType="separate"/>
          </w:r>
          <w:r w:rsidR="001C0A2D">
            <w:t>26/04/24</w:t>
          </w:r>
          <w:r>
            <w:fldChar w:fldCharType="end"/>
          </w:r>
          <w:r>
            <w:fldChar w:fldCharType="begin"/>
          </w:r>
          <w:r>
            <w:instrText xml:space="preserve"> DOCPROPERTY "EndDt"  *\charformat </w:instrText>
          </w:r>
          <w:r>
            <w:fldChar w:fldCharType="separate"/>
          </w:r>
          <w:r w:rsidR="001C0A2D">
            <w:t>-10/07/24</w:t>
          </w:r>
          <w:r>
            <w:fldChar w:fldCharType="end"/>
          </w:r>
        </w:p>
      </w:tc>
      <w:tc>
        <w:tcPr>
          <w:tcW w:w="847" w:type="pct"/>
        </w:tcPr>
        <w:p w14:paraId="634B2A39" w14:textId="77777777" w:rsidR="00915D30" w:rsidRDefault="00915D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A128B87" w14:textId="44F0AA58" w:rsidR="00915D30" w:rsidRPr="00D170DC" w:rsidRDefault="004656B6" w:rsidP="00D170DC">
    <w:pPr>
      <w:pStyle w:val="Status"/>
      <w:rPr>
        <w:rFonts w:cs="Arial"/>
      </w:rPr>
    </w:pPr>
    <w:r w:rsidRPr="00D170DC">
      <w:rPr>
        <w:rFonts w:cs="Arial"/>
      </w:rPr>
      <w:fldChar w:fldCharType="begin"/>
    </w:r>
    <w:r w:rsidRPr="00D170DC">
      <w:rPr>
        <w:rFonts w:cs="Arial"/>
      </w:rPr>
      <w:instrText xml:space="preserve"> DOCPROPERTY "Status" </w:instrText>
    </w:r>
    <w:r w:rsidRPr="00D170DC">
      <w:rPr>
        <w:rFonts w:cs="Arial"/>
      </w:rPr>
      <w:fldChar w:fldCharType="separate"/>
    </w:r>
    <w:r w:rsidR="001C0A2D" w:rsidRPr="00D170DC">
      <w:rPr>
        <w:rFonts w:cs="Arial"/>
      </w:rPr>
      <w:t xml:space="preserve"> </w:t>
    </w:r>
    <w:r w:rsidRPr="00D170DC">
      <w:rPr>
        <w:rFonts w:cs="Arial"/>
      </w:rPr>
      <w:fldChar w:fldCharType="end"/>
    </w:r>
    <w:r w:rsidR="00D170DC" w:rsidRPr="00D170D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3B6CF" w14:textId="77777777" w:rsidR="006C5766" w:rsidRDefault="006C57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5766" w:rsidRPr="00CB3D59" w14:paraId="5382109C" w14:textId="77777777">
      <w:tc>
        <w:tcPr>
          <w:tcW w:w="847" w:type="pct"/>
        </w:tcPr>
        <w:p w14:paraId="74090730" w14:textId="77777777" w:rsidR="006C5766" w:rsidRPr="00F02A14" w:rsidRDefault="006C5766"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965B8D2" w14:textId="166CDA62" w:rsidR="006C5766" w:rsidRPr="00F02A14" w:rsidRDefault="006C576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C0A2D" w:rsidRPr="001C0A2D">
            <w:rPr>
              <w:rFonts w:cs="Arial"/>
              <w:szCs w:val="18"/>
            </w:rPr>
            <w:t>Crimes Act 1900</w:t>
          </w:r>
          <w:r>
            <w:rPr>
              <w:rFonts w:cs="Arial"/>
              <w:szCs w:val="18"/>
            </w:rPr>
            <w:fldChar w:fldCharType="end"/>
          </w:r>
        </w:p>
        <w:p w14:paraId="6E7017D8" w14:textId="647A708A" w:rsidR="006C5766" w:rsidRPr="00F02A14" w:rsidRDefault="006C576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C0A2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C0A2D">
            <w:rPr>
              <w:rFonts w:cs="Arial"/>
              <w:szCs w:val="18"/>
            </w:rPr>
            <w:t>26/04/24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C0A2D">
            <w:rPr>
              <w:rFonts w:cs="Arial"/>
              <w:szCs w:val="18"/>
            </w:rPr>
            <w:t>-10/07/24</w:t>
          </w:r>
          <w:r w:rsidRPr="00F02A14">
            <w:rPr>
              <w:rFonts w:cs="Arial"/>
              <w:szCs w:val="18"/>
            </w:rPr>
            <w:fldChar w:fldCharType="end"/>
          </w:r>
        </w:p>
      </w:tc>
      <w:tc>
        <w:tcPr>
          <w:tcW w:w="1061" w:type="pct"/>
        </w:tcPr>
        <w:p w14:paraId="5D4FA537" w14:textId="0DFF4261" w:rsidR="006C5766" w:rsidRPr="00F02A14" w:rsidRDefault="006C5766"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C0A2D">
            <w:rPr>
              <w:rFonts w:cs="Arial"/>
              <w:szCs w:val="18"/>
            </w:rPr>
            <w:t>R146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C0A2D">
            <w:rPr>
              <w:rFonts w:cs="Arial"/>
              <w:szCs w:val="18"/>
            </w:rPr>
            <w:t>26/04/24</w:t>
          </w:r>
          <w:r w:rsidRPr="00F02A14">
            <w:rPr>
              <w:rFonts w:cs="Arial"/>
              <w:szCs w:val="18"/>
            </w:rPr>
            <w:fldChar w:fldCharType="end"/>
          </w:r>
        </w:p>
      </w:tc>
    </w:tr>
  </w:tbl>
  <w:p w14:paraId="3FC42483" w14:textId="795A87CD" w:rsidR="006C5766" w:rsidRPr="00D170DC" w:rsidRDefault="004656B6" w:rsidP="00D170DC">
    <w:pPr>
      <w:pStyle w:val="Status"/>
      <w:rPr>
        <w:rFonts w:cs="Arial"/>
      </w:rPr>
    </w:pPr>
    <w:r w:rsidRPr="00D170DC">
      <w:rPr>
        <w:rFonts w:cs="Arial"/>
      </w:rPr>
      <w:fldChar w:fldCharType="begin"/>
    </w:r>
    <w:r w:rsidRPr="00D170DC">
      <w:rPr>
        <w:rFonts w:cs="Arial"/>
      </w:rPr>
      <w:instrText xml:space="preserve"> DOCPROPERTY "Status" </w:instrText>
    </w:r>
    <w:r w:rsidRPr="00D170DC">
      <w:rPr>
        <w:rFonts w:cs="Arial"/>
      </w:rPr>
      <w:fldChar w:fldCharType="separate"/>
    </w:r>
    <w:r w:rsidR="001C0A2D" w:rsidRPr="00D170DC">
      <w:rPr>
        <w:rFonts w:cs="Arial"/>
      </w:rPr>
      <w:t xml:space="preserve"> </w:t>
    </w:r>
    <w:r w:rsidRPr="00D170DC">
      <w:rPr>
        <w:rFonts w:cs="Arial"/>
      </w:rPr>
      <w:fldChar w:fldCharType="end"/>
    </w:r>
    <w:r w:rsidR="00D170DC" w:rsidRPr="00D170D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20CCB" w14:textId="77777777" w:rsidR="006C5766" w:rsidRDefault="006C57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5766" w:rsidRPr="00CB3D59" w14:paraId="3FA9F6B7" w14:textId="77777777">
      <w:tc>
        <w:tcPr>
          <w:tcW w:w="1061" w:type="pct"/>
        </w:tcPr>
        <w:p w14:paraId="03A17E86" w14:textId="355D25C7" w:rsidR="006C5766" w:rsidRPr="00F02A14" w:rsidRDefault="006C5766"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C0A2D">
            <w:rPr>
              <w:rFonts w:cs="Arial"/>
              <w:szCs w:val="18"/>
            </w:rPr>
            <w:t>R146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C0A2D">
            <w:rPr>
              <w:rFonts w:cs="Arial"/>
              <w:szCs w:val="18"/>
            </w:rPr>
            <w:t>26/04/24</w:t>
          </w:r>
          <w:r w:rsidRPr="00F02A14">
            <w:rPr>
              <w:rFonts w:cs="Arial"/>
              <w:szCs w:val="18"/>
            </w:rPr>
            <w:fldChar w:fldCharType="end"/>
          </w:r>
        </w:p>
      </w:tc>
      <w:tc>
        <w:tcPr>
          <w:tcW w:w="3092" w:type="pct"/>
        </w:tcPr>
        <w:p w14:paraId="657F85B0" w14:textId="09E0B98B" w:rsidR="006C5766" w:rsidRPr="00F02A14" w:rsidRDefault="006C576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C0A2D" w:rsidRPr="001C0A2D">
            <w:rPr>
              <w:rFonts w:cs="Arial"/>
              <w:szCs w:val="18"/>
            </w:rPr>
            <w:t>Crimes Act 1900</w:t>
          </w:r>
          <w:r>
            <w:rPr>
              <w:rFonts w:cs="Arial"/>
              <w:szCs w:val="18"/>
            </w:rPr>
            <w:fldChar w:fldCharType="end"/>
          </w:r>
        </w:p>
        <w:p w14:paraId="6838ABCF" w14:textId="55ACF77D" w:rsidR="006C5766" w:rsidRPr="00F02A14" w:rsidRDefault="006C576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C0A2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C0A2D">
            <w:rPr>
              <w:rFonts w:cs="Arial"/>
              <w:szCs w:val="18"/>
            </w:rPr>
            <w:t>26/04/24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C0A2D">
            <w:rPr>
              <w:rFonts w:cs="Arial"/>
              <w:szCs w:val="18"/>
            </w:rPr>
            <w:t>-10/07/24</w:t>
          </w:r>
          <w:r w:rsidRPr="00F02A14">
            <w:rPr>
              <w:rFonts w:cs="Arial"/>
              <w:szCs w:val="18"/>
            </w:rPr>
            <w:fldChar w:fldCharType="end"/>
          </w:r>
        </w:p>
      </w:tc>
      <w:tc>
        <w:tcPr>
          <w:tcW w:w="847" w:type="pct"/>
        </w:tcPr>
        <w:p w14:paraId="612410EB" w14:textId="77777777" w:rsidR="006C5766" w:rsidRPr="00F02A14" w:rsidRDefault="006C5766"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66AA12B" w14:textId="204E5D35" w:rsidR="006C5766" w:rsidRPr="00D170DC" w:rsidRDefault="004656B6" w:rsidP="00D170DC">
    <w:pPr>
      <w:pStyle w:val="Status"/>
      <w:rPr>
        <w:rFonts w:cs="Arial"/>
      </w:rPr>
    </w:pPr>
    <w:r w:rsidRPr="00D170DC">
      <w:rPr>
        <w:rFonts w:cs="Arial"/>
      </w:rPr>
      <w:fldChar w:fldCharType="begin"/>
    </w:r>
    <w:r w:rsidRPr="00D170DC">
      <w:rPr>
        <w:rFonts w:cs="Arial"/>
      </w:rPr>
      <w:instrText xml:space="preserve"> DOCPROPERTY "Status" </w:instrText>
    </w:r>
    <w:r w:rsidRPr="00D170DC">
      <w:rPr>
        <w:rFonts w:cs="Arial"/>
      </w:rPr>
      <w:fldChar w:fldCharType="separate"/>
    </w:r>
    <w:r w:rsidR="001C0A2D" w:rsidRPr="00D170DC">
      <w:rPr>
        <w:rFonts w:cs="Arial"/>
      </w:rPr>
      <w:t xml:space="preserve"> </w:t>
    </w:r>
    <w:r w:rsidRPr="00D170DC">
      <w:rPr>
        <w:rFonts w:cs="Arial"/>
      </w:rPr>
      <w:fldChar w:fldCharType="end"/>
    </w:r>
    <w:r w:rsidR="00D170DC" w:rsidRPr="00D170D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DDC22C" w14:textId="77777777" w:rsidR="006C5766" w:rsidRDefault="006C57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5766" w14:paraId="1D8651C4" w14:textId="77777777">
      <w:tc>
        <w:tcPr>
          <w:tcW w:w="847" w:type="pct"/>
        </w:tcPr>
        <w:p w14:paraId="456EF484" w14:textId="77777777" w:rsidR="006C5766" w:rsidRDefault="006C576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CA74052" w14:textId="5C2C090C" w:rsidR="006C5766" w:rsidRDefault="004656B6">
          <w:pPr>
            <w:pStyle w:val="Footer"/>
            <w:jc w:val="center"/>
          </w:pPr>
          <w:r>
            <w:fldChar w:fldCharType="begin"/>
          </w:r>
          <w:r>
            <w:instrText xml:space="preserve"> REF Citation *\charformat </w:instrText>
          </w:r>
          <w:r>
            <w:fldChar w:fldCharType="separate"/>
          </w:r>
          <w:r w:rsidR="001C0A2D">
            <w:t>Crimes Act 1900</w:t>
          </w:r>
          <w:r>
            <w:fldChar w:fldCharType="end"/>
          </w:r>
        </w:p>
        <w:p w14:paraId="475B77DC" w14:textId="4941B7BA" w:rsidR="006C5766" w:rsidRDefault="004656B6">
          <w:pPr>
            <w:pStyle w:val="FooterInfoCentre"/>
          </w:pPr>
          <w:r>
            <w:fldChar w:fldCharType="begin"/>
          </w:r>
          <w:r>
            <w:instrText xml:space="preserve"> DOCPROPERTY "Eff"  *\charformat </w:instrText>
          </w:r>
          <w:r>
            <w:fldChar w:fldCharType="separate"/>
          </w:r>
          <w:r w:rsidR="001C0A2D">
            <w:t xml:space="preserve">Effective:  </w:t>
          </w:r>
          <w:r>
            <w:fldChar w:fldCharType="end"/>
          </w:r>
          <w:r>
            <w:fldChar w:fldCharType="begin"/>
          </w:r>
          <w:r>
            <w:instrText xml:space="preserve"> DOCPROPERTY "StartDt"  *\charformat </w:instrText>
          </w:r>
          <w:r>
            <w:fldChar w:fldCharType="separate"/>
          </w:r>
          <w:r w:rsidR="001C0A2D">
            <w:t>26/04/24</w:t>
          </w:r>
          <w:r>
            <w:fldChar w:fldCharType="end"/>
          </w:r>
          <w:r>
            <w:fldChar w:fldCharType="begin"/>
          </w:r>
          <w:r>
            <w:instrText xml:space="preserve"> DOCPROPERTY "EndDt"  *\charformat </w:instrText>
          </w:r>
          <w:r>
            <w:fldChar w:fldCharType="separate"/>
          </w:r>
          <w:r w:rsidR="001C0A2D">
            <w:t>-10/07/24</w:t>
          </w:r>
          <w:r>
            <w:fldChar w:fldCharType="end"/>
          </w:r>
        </w:p>
      </w:tc>
      <w:tc>
        <w:tcPr>
          <w:tcW w:w="1061" w:type="pct"/>
        </w:tcPr>
        <w:p w14:paraId="1B12063F" w14:textId="54652684" w:rsidR="006C5766" w:rsidRDefault="004656B6">
          <w:pPr>
            <w:pStyle w:val="Footer"/>
            <w:jc w:val="right"/>
          </w:pPr>
          <w:r>
            <w:fldChar w:fldCharType="begin"/>
          </w:r>
          <w:r>
            <w:instrText xml:space="preserve"> DOCPROPERTY "Category"  *\charformat  </w:instrText>
          </w:r>
          <w:r>
            <w:fldChar w:fldCharType="separate"/>
          </w:r>
          <w:r w:rsidR="001C0A2D">
            <w:t>R146</w:t>
          </w:r>
          <w:r>
            <w:fldChar w:fldCharType="end"/>
          </w:r>
          <w:r w:rsidR="006C5766">
            <w:br/>
          </w:r>
          <w:r>
            <w:fldChar w:fldCharType="begin"/>
          </w:r>
          <w:r>
            <w:instrText xml:space="preserve"> DOCPROPERTY "RepubDt"  *\charformat  </w:instrText>
          </w:r>
          <w:r>
            <w:fldChar w:fldCharType="separate"/>
          </w:r>
          <w:r w:rsidR="001C0A2D">
            <w:t>26/04/24</w:t>
          </w:r>
          <w:r>
            <w:fldChar w:fldCharType="end"/>
          </w:r>
        </w:p>
      </w:tc>
    </w:tr>
  </w:tbl>
  <w:p w14:paraId="44FB8C7E" w14:textId="4E14B5CC" w:rsidR="006C5766" w:rsidRPr="00D170DC" w:rsidRDefault="004656B6" w:rsidP="00D170DC">
    <w:pPr>
      <w:pStyle w:val="Status"/>
      <w:rPr>
        <w:rFonts w:cs="Arial"/>
      </w:rPr>
    </w:pPr>
    <w:r w:rsidRPr="00D170DC">
      <w:rPr>
        <w:rFonts w:cs="Arial"/>
      </w:rPr>
      <w:fldChar w:fldCharType="begin"/>
    </w:r>
    <w:r w:rsidRPr="00D170DC">
      <w:rPr>
        <w:rFonts w:cs="Arial"/>
      </w:rPr>
      <w:instrText xml:space="preserve"> DOCPROPERTY "Status" </w:instrText>
    </w:r>
    <w:r w:rsidRPr="00D170DC">
      <w:rPr>
        <w:rFonts w:cs="Arial"/>
      </w:rPr>
      <w:fldChar w:fldCharType="separate"/>
    </w:r>
    <w:r w:rsidR="001C0A2D" w:rsidRPr="00D170DC">
      <w:rPr>
        <w:rFonts w:cs="Arial"/>
      </w:rPr>
      <w:t xml:space="preserve"> </w:t>
    </w:r>
    <w:r w:rsidRPr="00D170DC">
      <w:rPr>
        <w:rFonts w:cs="Arial"/>
      </w:rPr>
      <w:fldChar w:fldCharType="end"/>
    </w:r>
    <w:r w:rsidR="00D170DC" w:rsidRPr="00D170D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9FDCA" w14:textId="77777777" w:rsidR="006C5766" w:rsidRDefault="006C57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5766" w14:paraId="76A569F5" w14:textId="77777777">
      <w:tc>
        <w:tcPr>
          <w:tcW w:w="1061" w:type="pct"/>
        </w:tcPr>
        <w:p w14:paraId="433A3CAC" w14:textId="3EB94CAB" w:rsidR="006C5766" w:rsidRDefault="004656B6">
          <w:pPr>
            <w:pStyle w:val="Footer"/>
          </w:pPr>
          <w:r>
            <w:fldChar w:fldCharType="begin"/>
          </w:r>
          <w:r>
            <w:instrText xml:space="preserve"> DOCPROPERTY "Category"  *\charformat  </w:instrText>
          </w:r>
          <w:r>
            <w:fldChar w:fldCharType="separate"/>
          </w:r>
          <w:r w:rsidR="001C0A2D">
            <w:t>R146</w:t>
          </w:r>
          <w:r>
            <w:fldChar w:fldCharType="end"/>
          </w:r>
          <w:r w:rsidR="006C5766">
            <w:br/>
          </w:r>
          <w:r>
            <w:fldChar w:fldCharType="begin"/>
          </w:r>
          <w:r>
            <w:instrText xml:space="preserve"> DOCPROPERTY "RepubDt"  *\charformat  </w:instrText>
          </w:r>
          <w:r>
            <w:fldChar w:fldCharType="separate"/>
          </w:r>
          <w:r w:rsidR="001C0A2D">
            <w:t>26/04/24</w:t>
          </w:r>
          <w:r>
            <w:fldChar w:fldCharType="end"/>
          </w:r>
        </w:p>
      </w:tc>
      <w:tc>
        <w:tcPr>
          <w:tcW w:w="3092" w:type="pct"/>
        </w:tcPr>
        <w:p w14:paraId="2C367577" w14:textId="4CE4C217" w:rsidR="006C5766" w:rsidRDefault="004656B6">
          <w:pPr>
            <w:pStyle w:val="Footer"/>
            <w:jc w:val="center"/>
          </w:pPr>
          <w:r>
            <w:fldChar w:fldCharType="begin"/>
          </w:r>
          <w:r>
            <w:instrText xml:space="preserve"> REF Citation *\charformat </w:instrText>
          </w:r>
          <w:r>
            <w:fldChar w:fldCharType="separate"/>
          </w:r>
          <w:r w:rsidR="001C0A2D">
            <w:t>Crimes Act 1900</w:t>
          </w:r>
          <w:r>
            <w:fldChar w:fldCharType="end"/>
          </w:r>
        </w:p>
        <w:p w14:paraId="40452E0C" w14:textId="6DE19F54" w:rsidR="006C5766" w:rsidRDefault="004656B6">
          <w:pPr>
            <w:pStyle w:val="FooterInfoCentre"/>
          </w:pPr>
          <w:r>
            <w:fldChar w:fldCharType="begin"/>
          </w:r>
          <w:r>
            <w:instrText xml:space="preserve"> DOCPROPERTY "Eff"  *\charformat </w:instrText>
          </w:r>
          <w:r>
            <w:fldChar w:fldCharType="separate"/>
          </w:r>
          <w:r w:rsidR="001C0A2D">
            <w:t xml:space="preserve">Effective:  </w:t>
          </w:r>
          <w:r>
            <w:fldChar w:fldCharType="end"/>
          </w:r>
          <w:r>
            <w:fldChar w:fldCharType="begin"/>
          </w:r>
          <w:r>
            <w:instrText xml:space="preserve"> DOCPROPERTY "StartDt"  *\charformat </w:instrText>
          </w:r>
          <w:r>
            <w:fldChar w:fldCharType="separate"/>
          </w:r>
          <w:r w:rsidR="001C0A2D">
            <w:t>26/04/24</w:t>
          </w:r>
          <w:r>
            <w:fldChar w:fldCharType="end"/>
          </w:r>
          <w:r>
            <w:fldChar w:fldCharType="begin"/>
          </w:r>
          <w:r>
            <w:instrText xml:space="preserve"> DOCPROPERTY "EndDt"  *\charformat </w:instrText>
          </w:r>
          <w:r>
            <w:fldChar w:fldCharType="separate"/>
          </w:r>
          <w:r w:rsidR="001C0A2D">
            <w:t>-10/07/24</w:t>
          </w:r>
          <w:r>
            <w:fldChar w:fldCharType="end"/>
          </w:r>
        </w:p>
      </w:tc>
      <w:tc>
        <w:tcPr>
          <w:tcW w:w="847" w:type="pct"/>
        </w:tcPr>
        <w:p w14:paraId="390457B4" w14:textId="77777777" w:rsidR="006C5766" w:rsidRDefault="006C57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2DEC67A" w14:textId="2118C39A" w:rsidR="006C5766" w:rsidRPr="00D170DC" w:rsidRDefault="004656B6" w:rsidP="00D170DC">
    <w:pPr>
      <w:pStyle w:val="Status"/>
      <w:rPr>
        <w:rFonts w:cs="Arial"/>
      </w:rPr>
    </w:pPr>
    <w:r w:rsidRPr="00D170DC">
      <w:rPr>
        <w:rFonts w:cs="Arial"/>
      </w:rPr>
      <w:fldChar w:fldCharType="begin"/>
    </w:r>
    <w:r w:rsidRPr="00D170DC">
      <w:rPr>
        <w:rFonts w:cs="Arial"/>
      </w:rPr>
      <w:instrText xml:space="preserve"> DOCPROPERTY "Status" </w:instrText>
    </w:r>
    <w:r w:rsidRPr="00D170DC">
      <w:rPr>
        <w:rFonts w:cs="Arial"/>
      </w:rPr>
      <w:fldChar w:fldCharType="separate"/>
    </w:r>
    <w:r w:rsidR="001C0A2D" w:rsidRPr="00D170DC">
      <w:rPr>
        <w:rFonts w:cs="Arial"/>
      </w:rPr>
      <w:t xml:space="preserve"> </w:t>
    </w:r>
    <w:r w:rsidRPr="00D170DC">
      <w:rPr>
        <w:rFonts w:cs="Arial"/>
      </w:rPr>
      <w:fldChar w:fldCharType="end"/>
    </w:r>
    <w:r w:rsidR="00D170DC" w:rsidRPr="00D170D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10F10" w14:textId="77777777" w:rsidR="001124F6" w:rsidRDefault="001124F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124F6" w14:paraId="6517AE0E" w14:textId="77777777">
      <w:tc>
        <w:tcPr>
          <w:tcW w:w="847" w:type="pct"/>
        </w:tcPr>
        <w:p w14:paraId="2C1B997A" w14:textId="77777777" w:rsidR="001124F6" w:rsidRDefault="001124F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9DBADCB" w14:textId="32104BDA" w:rsidR="001124F6" w:rsidRDefault="004656B6">
          <w:pPr>
            <w:pStyle w:val="Footer"/>
            <w:jc w:val="center"/>
          </w:pPr>
          <w:r>
            <w:fldChar w:fldCharType="begin"/>
          </w:r>
          <w:r>
            <w:instrText xml:space="preserve"> REF Citation *\charformat </w:instrText>
          </w:r>
          <w:r>
            <w:fldChar w:fldCharType="separate"/>
          </w:r>
          <w:r w:rsidR="001C0A2D">
            <w:t>Crimes Act 1900</w:t>
          </w:r>
          <w:r>
            <w:fldChar w:fldCharType="end"/>
          </w:r>
        </w:p>
        <w:p w14:paraId="3BA721BC" w14:textId="1D531C48" w:rsidR="001124F6" w:rsidRDefault="004656B6">
          <w:pPr>
            <w:pStyle w:val="FooterInfoCentre"/>
          </w:pPr>
          <w:r>
            <w:fldChar w:fldCharType="begin"/>
          </w:r>
          <w:r>
            <w:instrText xml:space="preserve"> DOCPROPERTY "Eff"  *\charformat </w:instrText>
          </w:r>
          <w:r>
            <w:fldChar w:fldCharType="separate"/>
          </w:r>
          <w:r w:rsidR="001C0A2D">
            <w:t xml:space="preserve">Effective:  </w:t>
          </w:r>
          <w:r>
            <w:fldChar w:fldCharType="end"/>
          </w:r>
          <w:r>
            <w:fldChar w:fldCharType="begin"/>
          </w:r>
          <w:r>
            <w:instrText xml:space="preserve"> DOCPROPERTY "StartDt"  *\charformat </w:instrText>
          </w:r>
          <w:r>
            <w:fldChar w:fldCharType="separate"/>
          </w:r>
          <w:r w:rsidR="001C0A2D">
            <w:t>26/04/24</w:t>
          </w:r>
          <w:r>
            <w:fldChar w:fldCharType="end"/>
          </w:r>
          <w:r>
            <w:fldChar w:fldCharType="begin"/>
          </w:r>
          <w:r>
            <w:instrText xml:space="preserve"> DOCPROPERTY "EndDt"  *\charformat </w:instrText>
          </w:r>
          <w:r>
            <w:fldChar w:fldCharType="separate"/>
          </w:r>
          <w:r w:rsidR="001C0A2D">
            <w:t>-10/07/24</w:t>
          </w:r>
          <w:r>
            <w:fldChar w:fldCharType="end"/>
          </w:r>
        </w:p>
      </w:tc>
      <w:tc>
        <w:tcPr>
          <w:tcW w:w="1061" w:type="pct"/>
        </w:tcPr>
        <w:p w14:paraId="15C5ECBC" w14:textId="226A623C" w:rsidR="001124F6" w:rsidRDefault="004656B6">
          <w:pPr>
            <w:pStyle w:val="Footer"/>
            <w:jc w:val="right"/>
          </w:pPr>
          <w:r>
            <w:fldChar w:fldCharType="begin"/>
          </w:r>
          <w:r>
            <w:instrText xml:space="preserve"> DOCPROPERTY "Category"  *\charformat  </w:instrText>
          </w:r>
          <w:r>
            <w:fldChar w:fldCharType="separate"/>
          </w:r>
          <w:r w:rsidR="001C0A2D">
            <w:t>R146</w:t>
          </w:r>
          <w:r>
            <w:fldChar w:fldCharType="end"/>
          </w:r>
          <w:r w:rsidR="001124F6">
            <w:br/>
          </w:r>
          <w:r>
            <w:fldChar w:fldCharType="begin"/>
          </w:r>
          <w:r>
            <w:instrText xml:space="preserve"> DOCPROPERTY "RepubDt"  *\charformat  </w:instrText>
          </w:r>
          <w:r>
            <w:fldChar w:fldCharType="separate"/>
          </w:r>
          <w:r w:rsidR="001C0A2D">
            <w:t>26/04/24</w:t>
          </w:r>
          <w:r>
            <w:fldChar w:fldCharType="end"/>
          </w:r>
        </w:p>
      </w:tc>
    </w:tr>
  </w:tbl>
  <w:p w14:paraId="587D2D0B" w14:textId="115FB990" w:rsidR="001124F6" w:rsidRPr="00D170DC" w:rsidRDefault="004656B6" w:rsidP="00D170DC">
    <w:pPr>
      <w:pStyle w:val="Status"/>
      <w:rPr>
        <w:rFonts w:cs="Arial"/>
      </w:rPr>
    </w:pPr>
    <w:r w:rsidRPr="00D170DC">
      <w:rPr>
        <w:rFonts w:cs="Arial"/>
      </w:rPr>
      <w:fldChar w:fldCharType="begin"/>
    </w:r>
    <w:r w:rsidRPr="00D170DC">
      <w:rPr>
        <w:rFonts w:cs="Arial"/>
      </w:rPr>
      <w:instrText xml:space="preserve"> DOCPROPERTY "Status" </w:instrText>
    </w:r>
    <w:r w:rsidRPr="00D170DC">
      <w:rPr>
        <w:rFonts w:cs="Arial"/>
      </w:rPr>
      <w:fldChar w:fldCharType="separate"/>
    </w:r>
    <w:r w:rsidR="001C0A2D" w:rsidRPr="00D170DC">
      <w:rPr>
        <w:rFonts w:cs="Arial"/>
      </w:rPr>
      <w:t xml:space="preserve"> </w:t>
    </w:r>
    <w:r w:rsidRPr="00D170DC">
      <w:rPr>
        <w:rFonts w:cs="Arial"/>
      </w:rPr>
      <w:fldChar w:fldCharType="end"/>
    </w:r>
    <w:r w:rsidR="00D170DC" w:rsidRPr="00D170D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467F2" w14:textId="77777777" w:rsidR="001124F6" w:rsidRDefault="001124F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124F6" w14:paraId="47B6B27D" w14:textId="77777777">
      <w:tc>
        <w:tcPr>
          <w:tcW w:w="1061" w:type="pct"/>
        </w:tcPr>
        <w:p w14:paraId="65546B61" w14:textId="3A0207C4" w:rsidR="001124F6" w:rsidRDefault="004656B6">
          <w:pPr>
            <w:pStyle w:val="Footer"/>
          </w:pPr>
          <w:r>
            <w:fldChar w:fldCharType="begin"/>
          </w:r>
          <w:r>
            <w:instrText xml:space="preserve"> DOCPROPERTY "Category"  *\charformat  </w:instrText>
          </w:r>
          <w:r>
            <w:fldChar w:fldCharType="separate"/>
          </w:r>
          <w:r w:rsidR="001C0A2D">
            <w:t>R146</w:t>
          </w:r>
          <w:r>
            <w:fldChar w:fldCharType="end"/>
          </w:r>
          <w:r w:rsidR="001124F6">
            <w:br/>
          </w:r>
          <w:r>
            <w:fldChar w:fldCharType="begin"/>
          </w:r>
          <w:r>
            <w:instrText xml:space="preserve"> DOCPROPERTY "RepubDt"  *\charformat  </w:instrText>
          </w:r>
          <w:r>
            <w:fldChar w:fldCharType="separate"/>
          </w:r>
          <w:r w:rsidR="001C0A2D">
            <w:t>26/04/24</w:t>
          </w:r>
          <w:r>
            <w:fldChar w:fldCharType="end"/>
          </w:r>
        </w:p>
      </w:tc>
      <w:tc>
        <w:tcPr>
          <w:tcW w:w="3092" w:type="pct"/>
        </w:tcPr>
        <w:p w14:paraId="72A8587A" w14:textId="67165EEE" w:rsidR="001124F6" w:rsidRDefault="004656B6">
          <w:pPr>
            <w:pStyle w:val="Footer"/>
            <w:jc w:val="center"/>
          </w:pPr>
          <w:r>
            <w:fldChar w:fldCharType="begin"/>
          </w:r>
          <w:r>
            <w:instrText xml:space="preserve"> REF Citation *\charformat </w:instrText>
          </w:r>
          <w:r>
            <w:fldChar w:fldCharType="separate"/>
          </w:r>
          <w:r w:rsidR="001C0A2D">
            <w:t>Crimes Act 1900</w:t>
          </w:r>
          <w:r>
            <w:fldChar w:fldCharType="end"/>
          </w:r>
        </w:p>
        <w:p w14:paraId="3F574445" w14:textId="5C53C064" w:rsidR="001124F6" w:rsidRDefault="004656B6">
          <w:pPr>
            <w:pStyle w:val="FooterInfoCentre"/>
          </w:pPr>
          <w:r>
            <w:fldChar w:fldCharType="begin"/>
          </w:r>
          <w:r>
            <w:instrText xml:space="preserve"> DOCPROPERTY "Eff"  *\charformat </w:instrText>
          </w:r>
          <w:r>
            <w:fldChar w:fldCharType="separate"/>
          </w:r>
          <w:r w:rsidR="001C0A2D">
            <w:t xml:space="preserve">Effective:  </w:t>
          </w:r>
          <w:r>
            <w:fldChar w:fldCharType="end"/>
          </w:r>
          <w:r>
            <w:fldChar w:fldCharType="begin"/>
          </w:r>
          <w:r>
            <w:instrText xml:space="preserve"> DOCPROPERTY "StartDt"  *\charformat </w:instrText>
          </w:r>
          <w:r>
            <w:fldChar w:fldCharType="separate"/>
          </w:r>
          <w:r w:rsidR="001C0A2D">
            <w:t>26/04/24</w:t>
          </w:r>
          <w:r>
            <w:fldChar w:fldCharType="end"/>
          </w:r>
          <w:r>
            <w:fldChar w:fldCharType="begin"/>
          </w:r>
          <w:r>
            <w:instrText xml:space="preserve"> DOCPROPERTY "EndDt"  *\charformat </w:instrText>
          </w:r>
          <w:r>
            <w:fldChar w:fldCharType="separate"/>
          </w:r>
          <w:r w:rsidR="001C0A2D">
            <w:t>-10/07/24</w:t>
          </w:r>
          <w:r>
            <w:fldChar w:fldCharType="end"/>
          </w:r>
        </w:p>
      </w:tc>
      <w:tc>
        <w:tcPr>
          <w:tcW w:w="847" w:type="pct"/>
        </w:tcPr>
        <w:p w14:paraId="11E2DFF7" w14:textId="77777777" w:rsidR="001124F6" w:rsidRDefault="001124F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6EA423F" w14:textId="0B8F3E8F" w:rsidR="001124F6" w:rsidRPr="00D170DC" w:rsidRDefault="004656B6" w:rsidP="00D170DC">
    <w:pPr>
      <w:pStyle w:val="Status"/>
      <w:rPr>
        <w:rFonts w:cs="Arial"/>
      </w:rPr>
    </w:pPr>
    <w:r w:rsidRPr="00D170DC">
      <w:rPr>
        <w:rFonts w:cs="Arial"/>
      </w:rPr>
      <w:fldChar w:fldCharType="begin"/>
    </w:r>
    <w:r w:rsidRPr="00D170DC">
      <w:rPr>
        <w:rFonts w:cs="Arial"/>
      </w:rPr>
      <w:instrText xml:space="preserve"> DOCPROPERTY "Status" </w:instrText>
    </w:r>
    <w:r w:rsidRPr="00D170DC">
      <w:rPr>
        <w:rFonts w:cs="Arial"/>
      </w:rPr>
      <w:fldChar w:fldCharType="separate"/>
    </w:r>
    <w:r w:rsidR="001C0A2D" w:rsidRPr="00D170DC">
      <w:rPr>
        <w:rFonts w:cs="Arial"/>
      </w:rPr>
      <w:t xml:space="preserve"> </w:t>
    </w:r>
    <w:r w:rsidRPr="00D170DC">
      <w:rPr>
        <w:rFonts w:cs="Arial"/>
      </w:rPr>
      <w:fldChar w:fldCharType="end"/>
    </w:r>
    <w:r w:rsidR="00D170DC" w:rsidRPr="00D170D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7367D" w14:textId="20D379CD" w:rsidR="009729FE" w:rsidRPr="00D170DC" w:rsidRDefault="00D170DC" w:rsidP="00D170DC">
    <w:pPr>
      <w:pStyle w:val="Footer"/>
      <w:jc w:val="center"/>
      <w:rPr>
        <w:rFonts w:cs="Arial"/>
        <w:sz w:val="14"/>
      </w:rPr>
    </w:pPr>
    <w:r w:rsidRPr="00D170D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BCFAD" w14:textId="626D93FF" w:rsidR="009729FE" w:rsidRPr="00D170DC" w:rsidRDefault="009729FE" w:rsidP="00D170DC">
    <w:pPr>
      <w:pStyle w:val="Footer"/>
      <w:jc w:val="center"/>
      <w:rPr>
        <w:rFonts w:cs="Arial"/>
        <w:sz w:val="14"/>
      </w:rPr>
    </w:pPr>
    <w:r w:rsidRPr="00D170DC">
      <w:rPr>
        <w:rFonts w:cs="Arial"/>
        <w:sz w:val="14"/>
      </w:rPr>
      <w:fldChar w:fldCharType="begin"/>
    </w:r>
    <w:r w:rsidRPr="00D170DC">
      <w:rPr>
        <w:rFonts w:cs="Arial"/>
        <w:sz w:val="14"/>
      </w:rPr>
      <w:instrText xml:space="preserve"> COMMENTS  \* MERGEFORMAT </w:instrText>
    </w:r>
    <w:r w:rsidRPr="00D170DC">
      <w:rPr>
        <w:rFonts w:cs="Arial"/>
        <w:sz w:val="14"/>
      </w:rPr>
      <w:fldChar w:fldCharType="end"/>
    </w:r>
    <w:r w:rsidR="00D170DC" w:rsidRPr="00D170DC">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C6E3F" w14:textId="205E72FA" w:rsidR="009729FE" w:rsidRPr="00D170DC" w:rsidRDefault="00D170DC" w:rsidP="00D170DC">
    <w:pPr>
      <w:pStyle w:val="Footer"/>
      <w:jc w:val="center"/>
      <w:rPr>
        <w:rFonts w:cs="Arial"/>
        <w:sz w:val="14"/>
      </w:rPr>
    </w:pPr>
    <w:r w:rsidRPr="00D170DC">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A8641B" w14:textId="77777777" w:rsidR="009729FE" w:rsidRDefault="009729FE">
    <w:pPr>
      <w:jc w:val="center"/>
      <w:rPr>
        <w:sz w:val="20"/>
      </w:rPr>
    </w:pPr>
    <w:r>
      <w:rPr>
        <w:sz w:val="20"/>
      </w:rPr>
      <w:pgNum/>
    </w:r>
  </w:p>
  <w:p w14:paraId="47719745" w14:textId="6BC503BC" w:rsidR="00D170DC" w:rsidRPr="00D170DC" w:rsidRDefault="00D170DC" w:rsidP="00D170DC">
    <w:pPr>
      <w:jc w:val="center"/>
      <w:rPr>
        <w:rFonts w:ascii="Arial" w:hAnsi="Arial" w:cs="Arial"/>
        <w:sz w:val="14"/>
      </w:rPr>
    </w:pPr>
    <w:r w:rsidRPr="00D170DC">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0D232D" w14:textId="6BF470FB" w:rsidR="009729FE" w:rsidRPr="00D170DC" w:rsidRDefault="00D170DC" w:rsidP="00D170DC">
    <w:pPr>
      <w:pStyle w:val="Footer"/>
      <w:jc w:val="center"/>
      <w:rPr>
        <w:rFonts w:cs="Arial"/>
        <w:sz w:val="14"/>
      </w:rPr>
    </w:pPr>
    <w:r w:rsidRPr="00D170D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2534D8" w14:textId="77777777" w:rsidR="00FD309E" w:rsidRDefault="00FD309E">
      <w:r>
        <w:separator/>
      </w:r>
    </w:p>
  </w:footnote>
  <w:footnote w:type="continuationSeparator" w:id="0">
    <w:p w14:paraId="04112427" w14:textId="77777777" w:rsidR="00FD309E" w:rsidRDefault="00FD30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44E18F" w14:textId="77777777" w:rsidR="00313B88" w:rsidRDefault="00313B8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54744A" w14:textId="77777777" w:rsidR="00313B88" w:rsidRDefault="00313B8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A6474E" w14:textId="77777777" w:rsidR="00313B88" w:rsidRDefault="00313B8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15D30" w14:paraId="3D23F4E3" w14:textId="77777777">
      <w:tc>
        <w:tcPr>
          <w:tcW w:w="900" w:type="pct"/>
        </w:tcPr>
        <w:p w14:paraId="741D9FD2" w14:textId="77777777" w:rsidR="00915D30" w:rsidRDefault="00915D30">
          <w:pPr>
            <w:pStyle w:val="HeaderEven"/>
          </w:pPr>
        </w:p>
      </w:tc>
      <w:tc>
        <w:tcPr>
          <w:tcW w:w="4100" w:type="pct"/>
        </w:tcPr>
        <w:p w14:paraId="2F8930DA" w14:textId="77777777" w:rsidR="00915D30" w:rsidRDefault="00915D30">
          <w:pPr>
            <w:pStyle w:val="HeaderEven"/>
          </w:pPr>
        </w:p>
      </w:tc>
    </w:tr>
    <w:tr w:rsidR="00915D30" w14:paraId="0521C22A" w14:textId="77777777">
      <w:tc>
        <w:tcPr>
          <w:tcW w:w="4100" w:type="pct"/>
          <w:gridSpan w:val="2"/>
          <w:tcBorders>
            <w:bottom w:val="single" w:sz="4" w:space="0" w:color="auto"/>
          </w:tcBorders>
        </w:tcPr>
        <w:p w14:paraId="27766C34" w14:textId="51DCB731" w:rsidR="00915D30" w:rsidRDefault="00D170D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B226C5E" w14:textId="357526BD" w:rsidR="00915D30" w:rsidRDefault="00915D30">
    <w:pPr>
      <w:pStyle w:val="N-9pt"/>
    </w:pPr>
    <w:r>
      <w:tab/>
    </w:r>
    <w:r w:rsidR="00D170DC">
      <w:fldChar w:fldCharType="begin"/>
    </w:r>
    <w:r w:rsidR="00D170DC">
      <w:instrText xml:space="preserve"> STYLEREF charPage \* MERGEFORMAT </w:instrText>
    </w:r>
    <w:r w:rsidR="00D170DC">
      <w:fldChar w:fldCharType="separate"/>
    </w:r>
    <w:r w:rsidR="00D170DC">
      <w:rPr>
        <w:noProof/>
      </w:rPr>
      <w:t>Page</w:t>
    </w:r>
    <w:r w:rsidR="00D170D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15D30" w14:paraId="442AFE0F" w14:textId="77777777">
      <w:tc>
        <w:tcPr>
          <w:tcW w:w="4100" w:type="pct"/>
        </w:tcPr>
        <w:p w14:paraId="23E9E49A" w14:textId="77777777" w:rsidR="00915D30" w:rsidRDefault="00915D30">
          <w:pPr>
            <w:pStyle w:val="HeaderOdd"/>
          </w:pPr>
        </w:p>
      </w:tc>
      <w:tc>
        <w:tcPr>
          <w:tcW w:w="900" w:type="pct"/>
        </w:tcPr>
        <w:p w14:paraId="5EF3A5C2" w14:textId="77777777" w:rsidR="00915D30" w:rsidRDefault="00915D30">
          <w:pPr>
            <w:pStyle w:val="HeaderOdd"/>
          </w:pPr>
        </w:p>
      </w:tc>
    </w:tr>
    <w:tr w:rsidR="00915D30" w14:paraId="7382E0B0" w14:textId="77777777">
      <w:tc>
        <w:tcPr>
          <w:tcW w:w="900" w:type="pct"/>
          <w:gridSpan w:val="2"/>
          <w:tcBorders>
            <w:bottom w:val="single" w:sz="4" w:space="0" w:color="auto"/>
          </w:tcBorders>
        </w:tcPr>
        <w:p w14:paraId="40616595" w14:textId="0CDD08DC" w:rsidR="00915D30" w:rsidRDefault="00D170D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EF2BECA" w14:textId="01970C98" w:rsidR="00915D30" w:rsidRDefault="00915D30">
    <w:pPr>
      <w:pStyle w:val="N-9pt"/>
    </w:pPr>
    <w:r>
      <w:tab/>
    </w:r>
    <w:r w:rsidR="00D170DC">
      <w:fldChar w:fldCharType="begin"/>
    </w:r>
    <w:r w:rsidR="00D170DC">
      <w:instrText xml:space="preserve"> STYLEREF charPage \* MERGEFORMAT </w:instrText>
    </w:r>
    <w:r w:rsidR="00D170DC">
      <w:fldChar w:fldCharType="separate"/>
    </w:r>
    <w:r w:rsidR="00D170DC">
      <w:rPr>
        <w:noProof/>
      </w:rPr>
      <w:t>Page</w:t>
    </w:r>
    <w:r w:rsidR="00D170D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1C0A2D" w14:paraId="3ED3EF8C" w14:textId="77777777" w:rsidTr="00D86897">
      <w:tc>
        <w:tcPr>
          <w:tcW w:w="1701" w:type="dxa"/>
        </w:tcPr>
        <w:p w14:paraId="1FEAC55B" w14:textId="5BC2649D" w:rsidR="00915D30" w:rsidRDefault="00915D30">
          <w:pPr>
            <w:pStyle w:val="HeaderEven"/>
            <w:rPr>
              <w:b/>
            </w:rPr>
          </w:pPr>
          <w:r>
            <w:rPr>
              <w:b/>
            </w:rPr>
            <w:fldChar w:fldCharType="begin"/>
          </w:r>
          <w:r>
            <w:rPr>
              <w:b/>
            </w:rPr>
            <w:instrText xml:space="preserve"> STYLEREF CharPartNo \*charformat </w:instrText>
          </w:r>
          <w:r>
            <w:rPr>
              <w:b/>
            </w:rPr>
            <w:fldChar w:fldCharType="separate"/>
          </w:r>
          <w:r w:rsidR="00D170DC">
            <w:rPr>
              <w:b/>
              <w:noProof/>
            </w:rPr>
            <w:t>Part 33</w:t>
          </w:r>
          <w:r>
            <w:rPr>
              <w:b/>
            </w:rPr>
            <w:fldChar w:fldCharType="end"/>
          </w:r>
        </w:p>
      </w:tc>
      <w:tc>
        <w:tcPr>
          <w:tcW w:w="6320" w:type="dxa"/>
        </w:tcPr>
        <w:p w14:paraId="0CA2062F" w14:textId="08844DC7" w:rsidR="00915D30" w:rsidRDefault="00915D30">
          <w:pPr>
            <w:pStyle w:val="HeaderEven"/>
          </w:pPr>
          <w:r>
            <w:rPr>
              <w:noProof/>
            </w:rPr>
            <w:fldChar w:fldCharType="begin"/>
          </w:r>
          <w:r>
            <w:rPr>
              <w:noProof/>
            </w:rPr>
            <w:instrText xml:space="preserve"> STYLEREF CharPartText \*charformat </w:instrText>
          </w:r>
          <w:r>
            <w:rPr>
              <w:noProof/>
            </w:rPr>
            <w:fldChar w:fldCharType="separate"/>
          </w:r>
          <w:r w:rsidR="00D170DC">
            <w:rPr>
              <w:noProof/>
            </w:rPr>
            <w:t>Transitional—Justice (Age of Criminal Responsibility) Legislation Amendment Act 2023</w:t>
          </w:r>
          <w:r>
            <w:rPr>
              <w:noProof/>
            </w:rPr>
            <w:fldChar w:fldCharType="end"/>
          </w:r>
        </w:p>
      </w:tc>
    </w:tr>
    <w:tr w:rsidR="001C0A2D" w14:paraId="39428A77" w14:textId="77777777" w:rsidTr="00D86897">
      <w:tc>
        <w:tcPr>
          <w:tcW w:w="1701" w:type="dxa"/>
        </w:tcPr>
        <w:p w14:paraId="6399A9B8" w14:textId="16A1796F" w:rsidR="00915D30" w:rsidRDefault="00915D30">
          <w:pPr>
            <w:pStyle w:val="HeaderEven"/>
            <w:rPr>
              <w:b/>
            </w:rPr>
          </w:pPr>
          <w:r>
            <w:rPr>
              <w:b/>
            </w:rPr>
            <w:fldChar w:fldCharType="begin"/>
          </w:r>
          <w:r>
            <w:rPr>
              <w:b/>
            </w:rPr>
            <w:instrText xml:space="preserve"> STYLEREF CharDivNo \*charformat </w:instrText>
          </w:r>
          <w:r w:rsidR="00D170DC">
            <w:rPr>
              <w:b/>
            </w:rPr>
            <w:fldChar w:fldCharType="separate"/>
          </w:r>
          <w:r w:rsidR="00D170DC">
            <w:rPr>
              <w:b/>
              <w:noProof/>
            </w:rPr>
            <w:t>Division 33.3</w:t>
          </w:r>
          <w:r>
            <w:rPr>
              <w:b/>
            </w:rPr>
            <w:fldChar w:fldCharType="end"/>
          </w:r>
        </w:p>
      </w:tc>
      <w:tc>
        <w:tcPr>
          <w:tcW w:w="6320" w:type="dxa"/>
        </w:tcPr>
        <w:p w14:paraId="1910EC36" w14:textId="13E4513F" w:rsidR="00915D30" w:rsidRDefault="004656B6">
          <w:pPr>
            <w:pStyle w:val="HeaderEven"/>
          </w:pPr>
          <w:r>
            <w:fldChar w:fldCharType="begin"/>
          </w:r>
          <w:r>
            <w:instrText xml:space="preserve"> STYLEREF CharDivText \*charformat </w:instrText>
          </w:r>
          <w:r w:rsidR="00D170DC">
            <w:fldChar w:fldCharType="separate"/>
          </w:r>
          <w:r w:rsidR="00D170DC">
            <w:rPr>
              <w:noProof/>
            </w:rPr>
            <w:t>Validity of past criminal justice action</w:t>
          </w:r>
          <w:r>
            <w:rPr>
              <w:noProof/>
            </w:rPr>
            <w:fldChar w:fldCharType="end"/>
          </w:r>
        </w:p>
      </w:tc>
    </w:tr>
    <w:tr w:rsidR="00915D30" w14:paraId="0E15F3CD" w14:textId="77777777" w:rsidTr="00D86897">
      <w:trPr>
        <w:cantSplit/>
      </w:trPr>
      <w:tc>
        <w:tcPr>
          <w:tcW w:w="1701" w:type="dxa"/>
          <w:gridSpan w:val="2"/>
          <w:tcBorders>
            <w:bottom w:val="single" w:sz="4" w:space="0" w:color="auto"/>
          </w:tcBorders>
        </w:tcPr>
        <w:p w14:paraId="48C6CF92" w14:textId="5C4303C7" w:rsidR="00915D30" w:rsidRDefault="00D170DC">
          <w:pPr>
            <w:pStyle w:val="HeaderEven6"/>
          </w:pPr>
          <w:r>
            <w:fldChar w:fldCharType="begin"/>
          </w:r>
          <w:r>
            <w:instrText xml:space="preserve"> DOCPROPERTY "Company"  \* MERGEFORMAT </w:instrText>
          </w:r>
          <w:r>
            <w:fldChar w:fldCharType="separate"/>
          </w:r>
          <w:r w:rsidR="001C0A2D">
            <w:t>Section</w:t>
          </w:r>
          <w:r>
            <w:fldChar w:fldCharType="end"/>
          </w:r>
          <w:r w:rsidR="00915D30">
            <w:t xml:space="preserve"> </w:t>
          </w:r>
          <w:r w:rsidR="00915D30">
            <w:rPr>
              <w:noProof/>
            </w:rPr>
            <w:fldChar w:fldCharType="begin"/>
          </w:r>
          <w:r w:rsidR="00915D30">
            <w:rPr>
              <w:noProof/>
            </w:rPr>
            <w:instrText xml:space="preserve"> STYLEREF CharSectNo \*charformat </w:instrText>
          </w:r>
          <w:r w:rsidR="00915D30">
            <w:rPr>
              <w:noProof/>
            </w:rPr>
            <w:fldChar w:fldCharType="separate"/>
          </w:r>
          <w:r>
            <w:rPr>
              <w:noProof/>
            </w:rPr>
            <w:t>630</w:t>
          </w:r>
          <w:r w:rsidR="00915D30">
            <w:rPr>
              <w:noProof/>
            </w:rPr>
            <w:fldChar w:fldCharType="end"/>
          </w:r>
        </w:p>
      </w:tc>
    </w:tr>
  </w:tbl>
  <w:p w14:paraId="7B36B831" w14:textId="77777777" w:rsidR="00915D30" w:rsidRDefault="00915D3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1C0A2D" w14:paraId="29D9EFC9" w14:textId="77777777" w:rsidTr="00D86897">
      <w:tc>
        <w:tcPr>
          <w:tcW w:w="6320" w:type="dxa"/>
        </w:tcPr>
        <w:p w14:paraId="5F726903" w14:textId="79081D54" w:rsidR="00915D30" w:rsidRDefault="00915D30">
          <w:pPr>
            <w:pStyle w:val="HeaderEven"/>
            <w:jc w:val="right"/>
          </w:pPr>
          <w:r>
            <w:rPr>
              <w:noProof/>
            </w:rPr>
            <w:fldChar w:fldCharType="begin"/>
          </w:r>
          <w:r>
            <w:rPr>
              <w:noProof/>
            </w:rPr>
            <w:instrText xml:space="preserve"> STYLEREF CharPartText \*charformat </w:instrText>
          </w:r>
          <w:r>
            <w:rPr>
              <w:noProof/>
            </w:rPr>
            <w:fldChar w:fldCharType="separate"/>
          </w:r>
          <w:r w:rsidR="00D170DC">
            <w:rPr>
              <w:noProof/>
            </w:rPr>
            <w:t>Transitional—Justice (Age of Criminal Responsibility) Legislation Amendment Act 2023</w:t>
          </w:r>
          <w:r>
            <w:rPr>
              <w:noProof/>
            </w:rPr>
            <w:fldChar w:fldCharType="end"/>
          </w:r>
        </w:p>
      </w:tc>
      <w:tc>
        <w:tcPr>
          <w:tcW w:w="1701" w:type="dxa"/>
        </w:tcPr>
        <w:p w14:paraId="4333809D" w14:textId="63B4134D" w:rsidR="00915D30" w:rsidRDefault="00915D30">
          <w:pPr>
            <w:pStyle w:val="HeaderEven"/>
            <w:jc w:val="right"/>
            <w:rPr>
              <w:b/>
            </w:rPr>
          </w:pPr>
          <w:r>
            <w:rPr>
              <w:b/>
            </w:rPr>
            <w:fldChar w:fldCharType="begin"/>
          </w:r>
          <w:r>
            <w:rPr>
              <w:b/>
            </w:rPr>
            <w:instrText xml:space="preserve"> STYLEREF CharPartNo \*charformat </w:instrText>
          </w:r>
          <w:r>
            <w:rPr>
              <w:b/>
            </w:rPr>
            <w:fldChar w:fldCharType="separate"/>
          </w:r>
          <w:r w:rsidR="00D170DC">
            <w:rPr>
              <w:b/>
              <w:noProof/>
            </w:rPr>
            <w:t>Part 33</w:t>
          </w:r>
          <w:r>
            <w:rPr>
              <w:b/>
            </w:rPr>
            <w:fldChar w:fldCharType="end"/>
          </w:r>
        </w:p>
      </w:tc>
    </w:tr>
    <w:tr w:rsidR="001C0A2D" w14:paraId="480FF853" w14:textId="77777777" w:rsidTr="00D86897">
      <w:tc>
        <w:tcPr>
          <w:tcW w:w="6320" w:type="dxa"/>
        </w:tcPr>
        <w:p w14:paraId="28D0C950" w14:textId="7BE41F8C" w:rsidR="00915D30" w:rsidRDefault="004656B6">
          <w:pPr>
            <w:pStyle w:val="HeaderEven"/>
            <w:jc w:val="right"/>
          </w:pPr>
          <w:r>
            <w:fldChar w:fldCharType="begin"/>
          </w:r>
          <w:r>
            <w:instrText xml:space="preserve"> STYLEREF CharDivText \*charformat </w:instrText>
          </w:r>
          <w:r w:rsidR="00D170DC">
            <w:fldChar w:fldCharType="separate"/>
          </w:r>
          <w:r w:rsidR="00D170DC">
            <w:rPr>
              <w:noProof/>
            </w:rPr>
            <w:t>Validity of past criminal justice action</w:t>
          </w:r>
          <w:r>
            <w:rPr>
              <w:noProof/>
            </w:rPr>
            <w:fldChar w:fldCharType="end"/>
          </w:r>
        </w:p>
      </w:tc>
      <w:tc>
        <w:tcPr>
          <w:tcW w:w="1701" w:type="dxa"/>
        </w:tcPr>
        <w:p w14:paraId="6CC7CCFD" w14:textId="51C2F37D" w:rsidR="00915D30" w:rsidRDefault="00915D30">
          <w:pPr>
            <w:pStyle w:val="HeaderEven"/>
            <w:jc w:val="right"/>
            <w:rPr>
              <w:b/>
            </w:rPr>
          </w:pPr>
          <w:r>
            <w:rPr>
              <w:b/>
            </w:rPr>
            <w:fldChar w:fldCharType="begin"/>
          </w:r>
          <w:r>
            <w:rPr>
              <w:b/>
            </w:rPr>
            <w:instrText xml:space="preserve"> STYLEREF CharDivNo \*charformat </w:instrText>
          </w:r>
          <w:r w:rsidR="00D170DC">
            <w:rPr>
              <w:b/>
            </w:rPr>
            <w:fldChar w:fldCharType="separate"/>
          </w:r>
          <w:r w:rsidR="00D170DC">
            <w:rPr>
              <w:b/>
              <w:noProof/>
            </w:rPr>
            <w:t>Division 33.3</w:t>
          </w:r>
          <w:r>
            <w:rPr>
              <w:b/>
            </w:rPr>
            <w:fldChar w:fldCharType="end"/>
          </w:r>
        </w:p>
      </w:tc>
    </w:tr>
    <w:tr w:rsidR="00915D30" w14:paraId="1CF686A2" w14:textId="77777777" w:rsidTr="00D86897">
      <w:trPr>
        <w:cantSplit/>
      </w:trPr>
      <w:tc>
        <w:tcPr>
          <w:tcW w:w="1701" w:type="dxa"/>
          <w:gridSpan w:val="2"/>
          <w:tcBorders>
            <w:bottom w:val="single" w:sz="4" w:space="0" w:color="auto"/>
          </w:tcBorders>
        </w:tcPr>
        <w:p w14:paraId="27B67014" w14:textId="1510B34D" w:rsidR="00915D30" w:rsidRDefault="00D170DC">
          <w:pPr>
            <w:pStyle w:val="HeaderOdd6"/>
          </w:pPr>
          <w:r>
            <w:fldChar w:fldCharType="begin"/>
          </w:r>
          <w:r>
            <w:instrText xml:space="preserve"> DOCPROPERTY "Company"  \* MERGEFORMAT </w:instrText>
          </w:r>
          <w:r>
            <w:fldChar w:fldCharType="separate"/>
          </w:r>
          <w:r w:rsidR="001C0A2D">
            <w:t>Section</w:t>
          </w:r>
          <w:r>
            <w:fldChar w:fldCharType="end"/>
          </w:r>
          <w:r w:rsidR="00915D30">
            <w:t xml:space="preserve"> </w:t>
          </w:r>
          <w:r w:rsidR="00915D30">
            <w:rPr>
              <w:noProof/>
            </w:rPr>
            <w:fldChar w:fldCharType="begin"/>
          </w:r>
          <w:r w:rsidR="00915D30">
            <w:rPr>
              <w:noProof/>
            </w:rPr>
            <w:instrText xml:space="preserve"> STYLEREF CharSectNo \*charformat </w:instrText>
          </w:r>
          <w:r w:rsidR="00915D30">
            <w:rPr>
              <w:noProof/>
            </w:rPr>
            <w:fldChar w:fldCharType="separate"/>
          </w:r>
          <w:r>
            <w:rPr>
              <w:noProof/>
            </w:rPr>
            <w:t>633</w:t>
          </w:r>
          <w:r w:rsidR="00915D30">
            <w:rPr>
              <w:noProof/>
            </w:rPr>
            <w:fldChar w:fldCharType="end"/>
          </w:r>
        </w:p>
      </w:tc>
    </w:tr>
  </w:tbl>
  <w:p w14:paraId="3897C6C0" w14:textId="77777777" w:rsidR="00915D30" w:rsidRDefault="00915D3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C5766" w:rsidRPr="00CB3D59" w14:paraId="67865444" w14:textId="77777777">
      <w:trPr>
        <w:jc w:val="center"/>
      </w:trPr>
      <w:tc>
        <w:tcPr>
          <w:tcW w:w="1560" w:type="dxa"/>
        </w:tcPr>
        <w:p w14:paraId="054495A3" w14:textId="077FCD83" w:rsidR="006C5766" w:rsidRPr="00F02A14" w:rsidRDefault="006C576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170DC">
            <w:rPr>
              <w:rFonts w:cs="Arial"/>
              <w:b/>
              <w:noProof/>
              <w:szCs w:val="18"/>
            </w:rPr>
            <w:t>Schedule 1</w:t>
          </w:r>
          <w:r w:rsidRPr="00F02A14">
            <w:rPr>
              <w:rFonts w:cs="Arial"/>
              <w:b/>
              <w:szCs w:val="18"/>
            </w:rPr>
            <w:fldChar w:fldCharType="end"/>
          </w:r>
        </w:p>
      </w:tc>
      <w:tc>
        <w:tcPr>
          <w:tcW w:w="5741" w:type="dxa"/>
        </w:tcPr>
        <w:p w14:paraId="332D2F8F" w14:textId="737EEF73" w:rsidR="006C5766" w:rsidRPr="00F02A14" w:rsidRDefault="006C576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170DC">
            <w:rPr>
              <w:rFonts w:cs="Arial"/>
              <w:noProof/>
              <w:szCs w:val="18"/>
            </w:rPr>
            <w:t>Anabolic steroids</w:t>
          </w:r>
          <w:r w:rsidRPr="00F02A14">
            <w:rPr>
              <w:rFonts w:cs="Arial"/>
              <w:szCs w:val="18"/>
            </w:rPr>
            <w:fldChar w:fldCharType="end"/>
          </w:r>
        </w:p>
      </w:tc>
    </w:tr>
    <w:tr w:rsidR="006C5766" w:rsidRPr="00CB3D59" w14:paraId="00498FE9" w14:textId="77777777">
      <w:trPr>
        <w:jc w:val="center"/>
      </w:trPr>
      <w:tc>
        <w:tcPr>
          <w:tcW w:w="1560" w:type="dxa"/>
        </w:tcPr>
        <w:p w14:paraId="275BB44F" w14:textId="243B30E7" w:rsidR="006C5766" w:rsidRPr="00F02A14" w:rsidRDefault="006C576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420FAFE" w14:textId="7A378373" w:rsidR="006C5766" w:rsidRPr="00F02A14" w:rsidRDefault="006C576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C5766" w:rsidRPr="00CB3D59" w14:paraId="43F59D27" w14:textId="77777777">
      <w:trPr>
        <w:jc w:val="center"/>
      </w:trPr>
      <w:tc>
        <w:tcPr>
          <w:tcW w:w="7296" w:type="dxa"/>
          <w:gridSpan w:val="2"/>
          <w:tcBorders>
            <w:bottom w:val="single" w:sz="4" w:space="0" w:color="auto"/>
          </w:tcBorders>
        </w:tcPr>
        <w:p w14:paraId="21228283" w14:textId="77777777" w:rsidR="006C5766" w:rsidRPr="00783A18" w:rsidRDefault="006C5766" w:rsidP="00783A18">
          <w:pPr>
            <w:pStyle w:val="HeaderEven6"/>
            <w:spacing w:before="0" w:after="0"/>
            <w:rPr>
              <w:rFonts w:ascii="Times New Roman" w:hAnsi="Times New Roman"/>
              <w:sz w:val="24"/>
              <w:szCs w:val="24"/>
            </w:rPr>
          </w:pPr>
        </w:p>
      </w:tc>
    </w:tr>
  </w:tbl>
  <w:p w14:paraId="409AC6EC" w14:textId="77777777" w:rsidR="006C5766" w:rsidRDefault="006C576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C5766" w:rsidRPr="00CB3D59" w14:paraId="4F0A8D00" w14:textId="77777777">
      <w:trPr>
        <w:jc w:val="center"/>
      </w:trPr>
      <w:tc>
        <w:tcPr>
          <w:tcW w:w="5741" w:type="dxa"/>
        </w:tcPr>
        <w:p w14:paraId="599BA00F" w14:textId="173ABF3F" w:rsidR="006C5766" w:rsidRPr="00F02A14" w:rsidRDefault="006C576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170DC">
            <w:rPr>
              <w:rFonts w:cs="Arial"/>
              <w:noProof/>
              <w:szCs w:val="18"/>
            </w:rPr>
            <w:t>Anabolic steroids</w:t>
          </w:r>
          <w:r w:rsidRPr="00F02A14">
            <w:rPr>
              <w:rFonts w:cs="Arial"/>
              <w:szCs w:val="18"/>
            </w:rPr>
            <w:fldChar w:fldCharType="end"/>
          </w:r>
        </w:p>
      </w:tc>
      <w:tc>
        <w:tcPr>
          <w:tcW w:w="1560" w:type="dxa"/>
        </w:tcPr>
        <w:p w14:paraId="425842E1" w14:textId="5CA5DE28" w:rsidR="006C5766" w:rsidRPr="00F02A14" w:rsidRDefault="006C576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170DC">
            <w:rPr>
              <w:rFonts w:cs="Arial"/>
              <w:b/>
              <w:noProof/>
              <w:szCs w:val="18"/>
            </w:rPr>
            <w:t>Schedule 1</w:t>
          </w:r>
          <w:r w:rsidRPr="00F02A14">
            <w:rPr>
              <w:rFonts w:cs="Arial"/>
              <w:b/>
              <w:szCs w:val="18"/>
            </w:rPr>
            <w:fldChar w:fldCharType="end"/>
          </w:r>
        </w:p>
      </w:tc>
    </w:tr>
    <w:tr w:rsidR="006C5766" w:rsidRPr="00CB3D59" w14:paraId="58138958" w14:textId="77777777">
      <w:trPr>
        <w:jc w:val="center"/>
      </w:trPr>
      <w:tc>
        <w:tcPr>
          <w:tcW w:w="5741" w:type="dxa"/>
        </w:tcPr>
        <w:p w14:paraId="62D01BFA" w14:textId="1532B103" w:rsidR="006C5766" w:rsidRPr="00F02A14" w:rsidRDefault="006C576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4CE43FF" w14:textId="01B4229D" w:rsidR="006C5766" w:rsidRPr="00F02A14" w:rsidRDefault="006C576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6C5766" w:rsidRPr="00CB3D59" w14:paraId="1ACED43F" w14:textId="77777777">
      <w:trPr>
        <w:jc w:val="center"/>
      </w:trPr>
      <w:tc>
        <w:tcPr>
          <w:tcW w:w="7296" w:type="dxa"/>
          <w:gridSpan w:val="2"/>
          <w:tcBorders>
            <w:bottom w:val="single" w:sz="4" w:space="0" w:color="auto"/>
          </w:tcBorders>
        </w:tcPr>
        <w:p w14:paraId="0088CA8B" w14:textId="77777777" w:rsidR="006C5766" w:rsidRPr="00783A18" w:rsidRDefault="006C5766" w:rsidP="00783A18">
          <w:pPr>
            <w:pStyle w:val="HeaderOdd6"/>
            <w:spacing w:before="0" w:after="0"/>
            <w:jc w:val="left"/>
            <w:rPr>
              <w:rFonts w:ascii="Times New Roman" w:hAnsi="Times New Roman"/>
              <w:sz w:val="24"/>
              <w:szCs w:val="24"/>
            </w:rPr>
          </w:pPr>
        </w:p>
      </w:tc>
    </w:tr>
  </w:tbl>
  <w:p w14:paraId="0BB12CA3" w14:textId="77777777" w:rsidR="006C5766" w:rsidRDefault="006C576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C5766" w14:paraId="5C890D03" w14:textId="77777777">
      <w:trPr>
        <w:jc w:val="center"/>
      </w:trPr>
      <w:tc>
        <w:tcPr>
          <w:tcW w:w="1340" w:type="dxa"/>
        </w:tcPr>
        <w:p w14:paraId="72AA777E" w14:textId="77777777" w:rsidR="006C5766" w:rsidRDefault="006C5766">
          <w:pPr>
            <w:pStyle w:val="HeaderEven"/>
          </w:pPr>
        </w:p>
      </w:tc>
      <w:tc>
        <w:tcPr>
          <w:tcW w:w="6583" w:type="dxa"/>
        </w:tcPr>
        <w:p w14:paraId="10B72166" w14:textId="77777777" w:rsidR="006C5766" w:rsidRDefault="006C5766">
          <w:pPr>
            <w:pStyle w:val="HeaderEven"/>
          </w:pPr>
        </w:p>
      </w:tc>
    </w:tr>
    <w:tr w:rsidR="006C5766" w14:paraId="71956C3A" w14:textId="77777777">
      <w:trPr>
        <w:jc w:val="center"/>
      </w:trPr>
      <w:tc>
        <w:tcPr>
          <w:tcW w:w="7923" w:type="dxa"/>
          <w:gridSpan w:val="2"/>
          <w:tcBorders>
            <w:bottom w:val="single" w:sz="4" w:space="0" w:color="auto"/>
          </w:tcBorders>
        </w:tcPr>
        <w:p w14:paraId="10C50675" w14:textId="77777777" w:rsidR="006C5766" w:rsidRDefault="006C5766">
          <w:pPr>
            <w:pStyle w:val="HeaderEven6"/>
          </w:pPr>
          <w:r>
            <w:t>Dictionary</w:t>
          </w:r>
        </w:p>
      </w:tc>
    </w:tr>
  </w:tbl>
  <w:p w14:paraId="0C65CFFB" w14:textId="77777777" w:rsidR="006C5766" w:rsidRDefault="006C576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C5766" w14:paraId="7E193D91" w14:textId="77777777">
      <w:trPr>
        <w:jc w:val="center"/>
      </w:trPr>
      <w:tc>
        <w:tcPr>
          <w:tcW w:w="6583" w:type="dxa"/>
        </w:tcPr>
        <w:p w14:paraId="49B6CB96" w14:textId="77777777" w:rsidR="006C5766" w:rsidRDefault="006C5766">
          <w:pPr>
            <w:pStyle w:val="HeaderOdd"/>
          </w:pPr>
        </w:p>
      </w:tc>
      <w:tc>
        <w:tcPr>
          <w:tcW w:w="1340" w:type="dxa"/>
        </w:tcPr>
        <w:p w14:paraId="04AD0EB1" w14:textId="77777777" w:rsidR="006C5766" w:rsidRDefault="006C5766">
          <w:pPr>
            <w:pStyle w:val="HeaderOdd"/>
          </w:pPr>
        </w:p>
      </w:tc>
    </w:tr>
    <w:tr w:rsidR="006C5766" w14:paraId="433C97C4" w14:textId="77777777">
      <w:trPr>
        <w:jc w:val="center"/>
      </w:trPr>
      <w:tc>
        <w:tcPr>
          <w:tcW w:w="7923" w:type="dxa"/>
          <w:gridSpan w:val="2"/>
          <w:tcBorders>
            <w:bottom w:val="single" w:sz="4" w:space="0" w:color="auto"/>
          </w:tcBorders>
        </w:tcPr>
        <w:p w14:paraId="295BD665" w14:textId="77777777" w:rsidR="006C5766" w:rsidRDefault="006C5766">
          <w:pPr>
            <w:pStyle w:val="HeaderOdd6"/>
          </w:pPr>
          <w:r>
            <w:t>Dictionary</w:t>
          </w:r>
        </w:p>
      </w:tc>
    </w:tr>
  </w:tbl>
  <w:p w14:paraId="06970117" w14:textId="77777777" w:rsidR="006C5766" w:rsidRDefault="006C576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124F6" w14:paraId="27149D50" w14:textId="77777777">
      <w:trPr>
        <w:jc w:val="center"/>
      </w:trPr>
      <w:tc>
        <w:tcPr>
          <w:tcW w:w="1234" w:type="dxa"/>
          <w:gridSpan w:val="2"/>
        </w:tcPr>
        <w:p w14:paraId="1A407CF9" w14:textId="77777777" w:rsidR="001124F6" w:rsidRDefault="001124F6">
          <w:pPr>
            <w:pStyle w:val="HeaderEven"/>
            <w:rPr>
              <w:b/>
            </w:rPr>
          </w:pPr>
          <w:r>
            <w:rPr>
              <w:b/>
            </w:rPr>
            <w:t>Endnotes</w:t>
          </w:r>
        </w:p>
      </w:tc>
      <w:tc>
        <w:tcPr>
          <w:tcW w:w="6062" w:type="dxa"/>
        </w:tcPr>
        <w:p w14:paraId="37071DF2" w14:textId="77777777" w:rsidR="001124F6" w:rsidRDefault="001124F6">
          <w:pPr>
            <w:pStyle w:val="HeaderEven"/>
          </w:pPr>
        </w:p>
      </w:tc>
    </w:tr>
    <w:tr w:rsidR="001124F6" w14:paraId="2C7ED930" w14:textId="77777777">
      <w:trPr>
        <w:cantSplit/>
        <w:jc w:val="center"/>
      </w:trPr>
      <w:tc>
        <w:tcPr>
          <w:tcW w:w="7296" w:type="dxa"/>
          <w:gridSpan w:val="3"/>
        </w:tcPr>
        <w:p w14:paraId="5CE3DC14" w14:textId="77777777" w:rsidR="001124F6" w:rsidRDefault="001124F6">
          <w:pPr>
            <w:pStyle w:val="HeaderEven"/>
          </w:pPr>
        </w:p>
      </w:tc>
    </w:tr>
    <w:tr w:rsidR="001124F6" w14:paraId="6BC92377" w14:textId="77777777">
      <w:trPr>
        <w:cantSplit/>
        <w:jc w:val="center"/>
      </w:trPr>
      <w:tc>
        <w:tcPr>
          <w:tcW w:w="700" w:type="dxa"/>
          <w:tcBorders>
            <w:bottom w:val="single" w:sz="4" w:space="0" w:color="auto"/>
          </w:tcBorders>
        </w:tcPr>
        <w:p w14:paraId="195ECBD3" w14:textId="666485DD" w:rsidR="001124F6" w:rsidRDefault="001124F6">
          <w:pPr>
            <w:pStyle w:val="HeaderEven6"/>
          </w:pPr>
          <w:r>
            <w:rPr>
              <w:noProof/>
            </w:rPr>
            <w:fldChar w:fldCharType="begin"/>
          </w:r>
          <w:r>
            <w:rPr>
              <w:noProof/>
            </w:rPr>
            <w:instrText xml:space="preserve"> STYLEREF charTableNo \*charformat </w:instrText>
          </w:r>
          <w:r>
            <w:rPr>
              <w:noProof/>
            </w:rPr>
            <w:fldChar w:fldCharType="separate"/>
          </w:r>
          <w:r w:rsidR="00D170DC">
            <w:rPr>
              <w:noProof/>
            </w:rPr>
            <w:t>5</w:t>
          </w:r>
          <w:r>
            <w:rPr>
              <w:noProof/>
            </w:rPr>
            <w:fldChar w:fldCharType="end"/>
          </w:r>
        </w:p>
      </w:tc>
      <w:tc>
        <w:tcPr>
          <w:tcW w:w="6600" w:type="dxa"/>
          <w:gridSpan w:val="2"/>
          <w:tcBorders>
            <w:bottom w:val="single" w:sz="4" w:space="0" w:color="auto"/>
          </w:tcBorders>
        </w:tcPr>
        <w:p w14:paraId="64BE18C5" w14:textId="23C92144" w:rsidR="001124F6" w:rsidRDefault="001124F6">
          <w:pPr>
            <w:pStyle w:val="HeaderEven6"/>
          </w:pPr>
          <w:r>
            <w:rPr>
              <w:noProof/>
            </w:rPr>
            <w:fldChar w:fldCharType="begin"/>
          </w:r>
          <w:r>
            <w:rPr>
              <w:noProof/>
            </w:rPr>
            <w:instrText xml:space="preserve"> STYLEREF charTableText \*charformat </w:instrText>
          </w:r>
          <w:r>
            <w:rPr>
              <w:noProof/>
            </w:rPr>
            <w:fldChar w:fldCharType="separate"/>
          </w:r>
          <w:r w:rsidR="00D170DC">
            <w:rPr>
              <w:noProof/>
            </w:rPr>
            <w:t>Earlier republications</w:t>
          </w:r>
          <w:r>
            <w:rPr>
              <w:noProof/>
            </w:rPr>
            <w:fldChar w:fldCharType="end"/>
          </w:r>
        </w:p>
      </w:tc>
    </w:tr>
  </w:tbl>
  <w:p w14:paraId="1E628DA2" w14:textId="77777777" w:rsidR="001124F6" w:rsidRDefault="001124F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124F6" w14:paraId="3003646D" w14:textId="77777777">
      <w:trPr>
        <w:jc w:val="center"/>
      </w:trPr>
      <w:tc>
        <w:tcPr>
          <w:tcW w:w="5741" w:type="dxa"/>
        </w:tcPr>
        <w:p w14:paraId="491D4126" w14:textId="77777777" w:rsidR="001124F6" w:rsidRDefault="001124F6">
          <w:pPr>
            <w:pStyle w:val="HeaderEven"/>
            <w:jc w:val="right"/>
          </w:pPr>
        </w:p>
      </w:tc>
      <w:tc>
        <w:tcPr>
          <w:tcW w:w="1560" w:type="dxa"/>
          <w:gridSpan w:val="2"/>
        </w:tcPr>
        <w:p w14:paraId="02591EE8" w14:textId="77777777" w:rsidR="001124F6" w:rsidRDefault="001124F6">
          <w:pPr>
            <w:pStyle w:val="HeaderEven"/>
            <w:jc w:val="right"/>
            <w:rPr>
              <w:b/>
            </w:rPr>
          </w:pPr>
          <w:r>
            <w:rPr>
              <w:b/>
            </w:rPr>
            <w:t>Endnotes</w:t>
          </w:r>
        </w:p>
      </w:tc>
    </w:tr>
    <w:tr w:rsidR="001124F6" w14:paraId="18EA4B78" w14:textId="77777777">
      <w:trPr>
        <w:jc w:val="center"/>
      </w:trPr>
      <w:tc>
        <w:tcPr>
          <w:tcW w:w="7301" w:type="dxa"/>
          <w:gridSpan w:val="3"/>
        </w:tcPr>
        <w:p w14:paraId="0D3081A5" w14:textId="77777777" w:rsidR="001124F6" w:rsidRDefault="001124F6">
          <w:pPr>
            <w:pStyle w:val="HeaderEven"/>
            <w:jc w:val="right"/>
            <w:rPr>
              <w:b/>
            </w:rPr>
          </w:pPr>
        </w:p>
      </w:tc>
    </w:tr>
    <w:tr w:rsidR="001124F6" w14:paraId="6541AA9A" w14:textId="77777777">
      <w:trPr>
        <w:jc w:val="center"/>
      </w:trPr>
      <w:tc>
        <w:tcPr>
          <w:tcW w:w="6600" w:type="dxa"/>
          <w:gridSpan w:val="2"/>
          <w:tcBorders>
            <w:bottom w:val="single" w:sz="4" w:space="0" w:color="auto"/>
          </w:tcBorders>
        </w:tcPr>
        <w:p w14:paraId="6F5DFABB" w14:textId="3F34746B" w:rsidR="001124F6" w:rsidRDefault="001124F6">
          <w:pPr>
            <w:pStyle w:val="HeaderOdd6"/>
          </w:pPr>
          <w:r>
            <w:rPr>
              <w:noProof/>
            </w:rPr>
            <w:fldChar w:fldCharType="begin"/>
          </w:r>
          <w:r>
            <w:rPr>
              <w:noProof/>
            </w:rPr>
            <w:instrText xml:space="preserve"> STYLEREF charTableText \*charformat </w:instrText>
          </w:r>
          <w:r>
            <w:rPr>
              <w:noProof/>
            </w:rPr>
            <w:fldChar w:fldCharType="separate"/>
          </w:r>
          <w:r w:rsidR="00D170DC">
            <w:rPr>
              <w:noProof/>
            </w:rPr>
            <w:t>Expired transitional or validating provisions</w:t>
          </w:r>
          <w:r>
            <w:rPr>
              <w:noProof/>
            </w:rPr>
            <w:fldChar w:fldCharType="end"/>
          </w:r>
        </w:p>
      </w:tc>
      <w:tc>
        <w:tcPr>
          <w:tcW w:w="700" w:type="dxa"/>
          <w:tcBorders>
            <w:bottom w:val="single" w:sz="4" w:space="0" w:color="auto"/>
          </w:tcBorders>
        </w:tcPr>
        <w:p w14:paraId="0368C45C" w14:textId="209B6D1B" w:rsidR="001124F6" w:rsidRDefault="001124F6">
          <w:pPr>
            <w:pStyle w:val="HeaderOdd6"/>
          </w:pPr>
          <w:r>
            <w:rPr>
              <w:noProof/>
            </w:rPr>
            <w:fldChar w:fldCharType="begin"/>
          </w:r>
          <w:r>
            <w:rPr>
              <w:noProof/>
            </w:rPr>
            <w:instrText xml:space="preserve"> STYLEREF charTableNo \*charformat </w:instrText>
          </w:r>
          <w:r>
            <w:rPr>
              <w:noProof/>
            </w:rPr>
            <w:fldChar w:fldCharType="separate"/>
          </w:r>
          <w:r w:rsidR="00D170DC">
            <w:rPr>
              <w:noProof/>
            </w:rPr>
            <w:t>6</w:t>
          </w:r>
          <w:r>
            <w:rPr>
              <w:noProof/>
            </w:rPr>
            <w:fldChar w:fldCharType="end"/>
          </w:r>
        </w:p>
      </w:tc>
    </w:tr>
  </w:tbl>
  <w:p w14:paraId="233AC418" w14:textId="77777777" w:rsidR="001124F6" w:rsidRDefault="001124F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748D2" w14:textId="77777777" w:rsidR="009729FE" w:rsidRDefault="009729F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202119" w14:textId="77777777" w:rsidR="009729FE" w:rsidRDefault="009729F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BC7E3" w14:textId="77777777" w:rsidR="009729FE" w:rsidRDefault="009729F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DFE63" w14:textId="549A5316" w:rsidR="009729FE" w:rsidRDefault="00D170DC">
    <w:pPr>
      <w:pStyle w:val="Billheader"/>
    </w:pPr>
    <w:r>
      <w:fldChar w:fldCharType="begin"/>
    </w:r>
    <w:r>
      <w:instrText xml:space="preserve"> TITLE  \* MERGEFORMAT </w:instrText>
    </w:r>
    <w:r>
      <w:fldChar w:fldCharType="separate"/>
    </w:r>
    <w:r w:rsidR="001C0A2D">
      <w:t>Crimes Act 1900</w:t>
    </w:r>
    <w:r>
      <w:fldChar w:fldCharType="end"/>
    </w:r>
    <w:r w:rsidR="009729FE">
      <w:t xml:space="preserve"> </w:t>
    </w:r>
    <w:r w:rsidR="009729FE">
      <w:fldChar w:fldCharType="begin"/>
    </w:r>
    <w:r w:rsidR="009729FE">
      <w:instrText xml:space="preserve"> SUBJECT  \* MERGEFORMAT </w:instrText>
    </w:r>
    <w:r w:rsidR="009729FE">
      <w:fldChar w:fldCharType="end"/>
    </w:r>
    <w:r w:rsidR="009729FE">
      <w:t xml:space="preserve">      No    , 2000</w:t>
    </w:r>
  </w:p>
  <w:p w14:paraId="1B24C421" w14:textId="77777777" w:rsidR="009729FE" w:rsidRDefault="009729FE">
    <w:pPr>
      <w:widowControl w:val="0"/>
      <w:tabs>
        <w:tab w:val="right" w:pos="7160"/>
      </w:tabs>
      <w:spacing w:after="240"/>
      <w:jc w:val="center"/>
    </w:pPr>
    <w:r>
      <w:rPr>
        <w:b/>
      </w:rPr>
      <w:t>ENDNOTES</w:t>
    </w:r>
    <w: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ED7F9" w14:textId="77777777" w:rsidR="009729FE" w:rsidRDefault="009729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A0351A"/>
    <w:multiLevelType w:val="singleLevel"/>
    <w:tmpl w:val="6A9EC89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266A6B6B"/>
    <w:multiLevelType w:val="multilevel"/>
    <w:tmpl w:val="079C29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0"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7F12316"/>
    <w:multiLevelType w:val="singleLevel"/>
    <w:tmpl w:val="29B80220"/>
    <w:name w:val="Shading"/>
    <w:lvl w:ilvl="0">
      <w:start w:val="1"/>
      <w:numFmt w:val="bullet"/>
      <w:lvlText w:val=""/>
      <w:lvlJc w:val="left"/>
      <w:pPr>
        <w:tabs>
          <w:tab w:val="num" w:pos="1200"/>
        </w:tabs>
        <w:ind w:left="1200" w:hanging="500"/>
      </w:pPr>
      <w:rPr>
        <w:rFonts w:ascii="Symbol" w:hAnsi="Symbol" w:hint="default"/>
        <w:sz w:val="20"/>
      </w:rPr>
    </w:lvl>
  </w:abstractNum>
  <w:abstractNum w:abstractNumId="3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7FE9684D"/>
    <w:multiLevelType w:val="multilevel"/>
    <w:tmpl w:val="F0EE5C7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38696858">
    <w:abstractNumId w:val="4"/>
  </w:num>
  <w:num w:numId="2" w16cid:durableId="1458377686">
    <w:abstractNumId w:val="5"/>
  </w:num>
  <w:num w:numId="3" w16cid:durableId="1381133294">
    <w:abstractNumId w:val="22"/>
  </w:num>
  <w:num w:numId="4" w16cid:durableId="1790854940">
    <w:abstractNumId w:val="25"/>
  </w:num>
  <w:num w:numId="5" w16cid:durableId="798110176">
    <w:abstractNumId w:val="21"/>
  </w:num>
  <w:num w:numId="6" w16cid:durableId="701713827">
    <w:abstractNumId w:val="30"/>
  </w:num>
  <w:num w:numId="7" w16cid:durableId="319116416">
    <w:abstractNumId w:val="9"/>
  </w:num>
  <w:num w:numId="8" w16cid:durableId="776368379">
    <w:abstractNumId w:val="7"/>
  </w:num>
  <w:num w:numId="9" w16cid:durableId="1396050619">
    <w:abstractNumId w:val="6"/>
  </w:num>
  <w:num w:numId="10" w16cid:durableId="534317218">
    <w:abstractNumId w:val="8"/>
  </w:num>
  <w:num w:numId="11" w16cid:durableId="789973304">
    <w:abstractNumId w:val="3"/>
  </w:num>
  <w:num w:numId="12" w16cid:durableId="746659660">
    <w:abstractNumId w:val="2"/>
  </w:num>
  <w:num w:numId="13" w16cid:durableId="512886189">
    <w:abstractNumId w:val="1"/>
  </w:num>
  <w:num w:numId="14" w16cid:durableId="145779411">
    <w:abstractNumId w:val="0"/>
  </w:num>
  <w:num w:numId="15" w16cid:durableId="1386102444">
    <w:abstractNumId w:val="18"/>
  </w:num>
  <w:num w:numId="16" w16cid:durableId="1486360134">
    <w:abstractNumId w:val="17"/>
  </w:num>
  <w:num w:numId="17" w16cid:durableId="1862040079">
    <w:abstractNumId w:val="9"/>
  </w:num>
  <w:num w:numId="18" w16cid:durableId="1789856470">
    <w:abstractNumId w:val="9"/>
  </w:num>
  <w:num w:numId="19" w16cid:durableId="279845962">
    <w:abstractNumId w:val="9"/>
  </w:num>
  <w:num w:numId="20" w16cid:durableId="1954743548">
    <w:abstractNumId w:val="9"/>
  </w:num>
  <w:num w:numId="21" w16cid:durableId="878978330">
    <w:abstractNumId w:val="26"/>
  </w:num>
  <w:num w:numId="22" w16cid:durableId="1784642181">
    <w:abstractNumId w:val="31"/>
  </w:num>
  <w:num w:numId="23" w16cid:durableId="845482394">
    <w:abstractNumId w:val="29"/>
  </w:num>
  <w:num w:numId="24" w16cid:durableId="2111077066">
    <w:abstractNumId w:val="9"/>
  </w:num>
  <w:num w:numId="25" w16cid:durableId="853229483">
    <w:abstractNumId w:val="32"/>
  </w:num>
  <w:num w:numId="26" w16cid:durableId="582645762">
    <w:abstractNumId w:val="13"/>
  </w:num>
  <w:num w:numId="27" w16cid:durableId="1147472083">
    <w:abstractNumId w:val="2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hideGrammatical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26E3"/>
    <w:rsid w:val="000000CB"/>
    <w:rsid w:val="000005BB"/>
    <w:rsid w:val="000018E0"/>
    <w:rsid w:val="00001AF0"/>
    <w:rsid w:val="000022B0"/>
    <w:rsid w:val="000053B3"/>
    <w:rsid w:val="00005426"/>
    <w:rsid w:val="0000566F"/>
    <w:rsid w:val="000071C9"/>
    <w:rsid w:val="0000737F"/>
    <w:rsid w:val="000115EA"/>
    <w:rsid w:val="00013A6E"/>
    <w:rsid w:val="00013B1E"/>
    <w:rsid w:val="00014400"/>
    <w:rsid w:val="00014724"/>
    <w:rsid w:val="0001542E"/>
    <w:rsid w:val="000168AA"/>
    <w:rsid w:val="000202AA"/>
    <w:rsid w:val="00020C3B"/>
    <w:rsid w:val="00020C45"/>
    <w:rsid w:val="00022448"/>
    <w:rsid w:val="00022AE4"/>
    <w:rsid w:val="00022C19"/>
    <w:rsid w:val="0002465D"/>
    <w:rsid w:val="00025B7E"/>
    <w:rsid w:val="000262A5"/>
    <w:rsid w:val="00031525"/>
    <w:rsid w:val="0003159F"/>
    <w:rsid w:val="0003175D"/>
    <w:rsid w:val="0003222F"/>
    <w:rsid w:val="0003282B"/>
    <w:rsid w:val="00033FFA"/>
    <w:rsid w:val="000351BF"/>
    <w:rsid w:val="00035253"/>
    <w:rsid w:val="000359C9"/>
    <w:rsid w:val="000360A6"/>
    <w:rsid w:val="000361A8"/>
    <w:rsid w:val="00040066"/>
    <w:rsid w:val="00041A80"/>
    <w:rsid w:val="00042408"/>
    <w:rsid w:val="00042AA2"/>
    <w:rsid w:val="00042C7C"/>
    <w:rsid w:val="0004361A"/>
    <w:rsid w:val="00043856"/>
    <w:rsid w:val="000449A1"/>
    <w:rsid w:val="00045A20"/>
    <w:rsid w:val="00047536"/>
    <w:rsid w:val="000500AF"/>
    <w:rsid w:val="00051977"/>
    <w:rsid w:val="0005210A"/>
    <w:rsid w:val="00053159"/>
    <w:rsid w:val="0005373F"/>
    <w:rsid w:val="00053C31"/>
    <w:rsid w:val="00054871"/>
    <w:rsid w:val="000548DB"/>
    <w:rsid w:val="0005510A"/>
    <w:rsid w:val="00055A47"/>
    <w:rsid w:val="0005647D"/>
    <w:rsid w:val="00056576"/>
    <w:rsid w:val="00056E3C"/>
    <w:rsid w:val="00056EF9"/>
    <w:rsid w:val="000576E9"/>
    <w:rsid w:val="0005794F"/>
    <w:rsid w:val="00057F06"/>
    <w:rsid w:val="000602D6"/>
    <w:rsid w:val="000609C0"/>
    <w:rsid w:val="000620B8"/>
    <w:rsid w:val="00063802"/>
    <w:rsid w:val="00063B14"/>
    <w:rsid w:val="00064358"/>
    <w:rsid w:val="00064BE4"/>
    <w:rsid w:val="00065359"/>
    <w:rsid w:val="00065DA7"/>
    <w:rsid w:val="0006630D"/>
    <w:rsid w:val="00066351"/>
    <w:rsid w:val="00067D3E"/>
    <w:rsid w:val="0007058B"/>
    <w:rsid w:val="000711DA"/>
    <w:rsid w:val="00071E94"/>
    <w:rsid w:val="00072477"/>
    <w:rsid w:val="0007254C"/>
    <w:rsid w:val="00072697"/>
    <w:rsid w:val="000726B4"/>
    <w:rsid w:val="00072BF1"/>
    <w:rsid w:val="00073894"/>
    <w:rsid w:val="000745F8"/>
    <w:rsid w:val="000749D6"/>
    <w:rsid w:val="000749E0"/>
    <w:rsid w:val="000763C8"/>
    <w:rsid w:val="00076521"/>
    <w:rsid w:val="0007747E"/>
    <w:rsid w:val="00077711"/>
    <w:rsid w:val="000800FC"/>
    <w:rsid w:val="000802B2"/>
    <w:rsid w:val="00080360"/>
    <w:rsid w:val="0008040A"/>
    <w:rsid w:val="00080690"/>
    <w:rsid w:val="000806D8"/>
    <w:rsid w:val="00080B73"/>
    <w:rsid w:val="00080E7A"/>
    <w:rsid w:val="00080F05"/>
    <w:rsid w:val="0008227F"/>
    <w:rsid w:val="00082974"/>
    <w:rsid w:val="00082C84"/>
    <w:rsid w:val="000838A1"/>
    <w:rsid w:val="00084381"/>
    <w:rsid w:val="000846A2"/>
    <w:rsid w:val="0008498E"/>
    <w:rsid w:val="000853BB"/>
    <w:rsid w:val="000861F3"/>
    <w:rsid w:val="00086B53"/>
    <w:rsid w:val="000874CD"/>
    <w:rsid w:val="00087EAA"/>
    <w:rsid w:val="000904F6"/>
    <w:rsid w:val="00090991"/>
    <w:rsid w:val="00091A12"/>
    <w:rsid w:val="00091DB8"/>
    <w:rsid w:val="00092849"/>
    <w:rsid w:val="00092E69"/>
    <w:rsid w:val="00093492"/>
    <w:rsid w:val="0009386F"/>
    <w:rsid w:val="0009596E"/>
    <w:rsid w:val="00096301"/>
    <w:rsid w:val="000964FE"/>
    <w:rsid w:val="00097195"/>
    <w:rsid w:val="000971E9"/>
    <w:rsid w:val="00097F75"/>
    <w:rsid w:val="000A075D"/>
    <w:rsid w:val="000A2500"/>
    <w:rsid w:val="000A25E5"/>
    <w:rsid w:val="000A29A7"/>
    <w:rsid w:val="000A2A53"/>
    <w:rsid w:val="000A3FDF"/>
    <w:rsid w:val="000A4969"/>
    <w:rsid w:val="000A50BD"/>
    <w:rsid w:val="000A6BE4"/>
    <w:rsid w:val="000A74E5"/>
    <w:rsid w:val="000A7862"/>
    <w:rsid w:val="000B0BC2"/>
    <w:rsid w:val="000B0D4C"/>
    <w:rsid w:val="000B0F32"/>
    <w:rsid w:val="000B121D"/>
    <w:rsid w:val="000B1713"/>
    <w:rsid w:val="000B198A"/>
    <w:rsid w:val="000B2B6E"/>
    <w:rsid w:val="000B2D91"/>
    <w:rsid w:val="000B4A7A"/>
    <w:rsid w:val="000B4AE6"/>
    <w:rsid w:val="000B5F25"/>
    <w:rsid w:val="000B6B28"/>
    <w:rsid w:val="000B74E8"/>
    <w:rsid w:val="000B7570"/>
    <w:rsid w:val="000B7980"/>
    <w:rsid w:val="000C1208"/>
    <w:rsid w:val="000C1444"/>
    <w:rsid w:val="000C1565"/>
    <w:rsid w:val="000C1639"/>
    <w:rsid w:val="000C1C9A"/>
    <w:rsid w:val="000C1DEE"/>
    <w:rsid w:val="000C2A22"/>
    <w:rsid w:val="000C2C1F"/>
    <w:rsid w:val="000C346A"/>
    <w:rsid w:val="000C4EDF"/>
    <w:rsid w:val="000C5086"/>
    <w:rsid w:val="000C52E7"/>
    <w:rsid w:val="000C54D5"/>
    <w:rsid w:val="000C5D6D"/>
    <w:rsid w:val="000C5FA8"/>
    <w:rsid w:val="000C61D4"/>
    <w:rsid w:val="000C6777"/>
    <w:rsid w:val="000C7202"/>
    <w:rsid w:val="000C778B"/>
    <w:rsid w:val="000C7DA8"/>
    <w:rsid w:val="000D0165"/>
    <w:rsid w:val="000D07EF"/>
    <w:rsid w:val="000D1EF1"/>
    <w:rsid w:val="000D2685"/>
    <w:rsid w:val="000D2A41"/>
    <w:rsid w:val="000D34C6"/>
    <w:rsid w:val="000D57DA"/>
    <w:rsid w:val="000D6F18"/>
    <w:rsid w:val="000D7065"/>
    <w:rsid w:val="000D77D2"/>
    <w:rsid w:val="000D79D3"/>
    <w:rsid w:val="000E0AB4"/>
    <w:rsid w:val="000E0B26"/>
    <w:rsid w:val="000E0B5E"/>
    <w:rsid w:val="000E0BDB"/>
    <w:rsid w:val="000E127B"/>
    <w:rsid w:val="000E131F"/>
    <w:rsid w:val="000E1A7F"/>
    <w:rsid w:val="000E2064"/>
    <w:rsid w:val="000E238B"/>
    <w:rsid w:val="000E417A"/>
    <w:rsid w:val="000E51BF"/>
    <w:rsid w:val="000E55A5"/>
    <w:rsid w:val="000E5627"/>
    <w:rsid w:val="000E59D7"/>
    <w:rsid w:val="000E5E4E"/>
    <w:rsid w:val="000E79E1"/>
    <w:rsid w:val="000F0C7C"/>
    <w:rsid w:val="000F12E1"/>
    <w:rsid w:val="000F1510"/>
    <w:rsid w:val="000F1839"/>
    <w:rsid w:val="000F232B"/>
    <w:rsid w:val="000F2D79"/>
    <w:rsid w:val="000F3139"/>
    <w:rsid w:val="000F34CB"/>
    <w:rsid w:val="000F3593"/>
    <w:rsid w:val="000F3B06"/>
    <w:rsid w:val="000F4218"/>
    <w:rsid w:val="000F47B4"/>
    <w:rsid w:val="000F611B"/>
    <w:rsid w:val="000F65E6"/>
    <w:rsid w:val="000F69F7"/>
    <w:rsid w:val="000F7ABD"/>
    <w:rsid w:val="000F7ADC"/>
    <w:rsid w:val="000F7D65"/>
    <w:rsid w:val="000F7FCA"/>
    <w:rsid w:val="00101F1B"/>
    <w:rsid w:val="00104F46"/>
    <w:rsid w:val="00105767"/>
    <w:rsid w:val="0010663E"/>
    <w:rsid w:val="00106E90"/>
    <w:rsid w:val="00111046"/>
    <w:rsid w:val="00111943"/>
    <w:rsid w:val="0011195F"/>
    <w:rsid w:val="00111A34"/>
    <w:rsid w:val="00112436"/>
    <w:rsid w:val="001124F6"/>
    <w:rsid w:val="00112DE5"/>
    <w:rsid w:val="0011394B"/>
    <w:rsid w:val="00114237"/>
    <w:rsid w:val="00115B68"/>
    <w:rsid w:val="00116AB5"/>
    <w:rsid w:val="0011709A"/>
    <w:rsid w:val="001172B1"/>
    <w:rsid w:val="0011792B"/>
    <w:rsid w:val="0012029B"/>
    <w:rsid w:val="001212B2"/>
    <w:rsid w:val="00121D1E"/>
    <w:rsid w:val="00122DA5"/>
    <w:rsid w:val="001240A0"/>
    <w:rsid w:val="001248F0"/>
    <w:rsid w:val="00125717"/>
    <w:rsid w:val="00125AFC"/>
    <w:rsid w:val="00125BEE"/>
    <w:rsid w:val="0012651E"/>
    <w:rsid w:val="001274C9"/>
    <w:rsid w:val="0012760B"/>
    <w:rsid w:val="00127925"/>
    <w:rsid w:val="0013087B"/>
    <w:rsid w:val="00130AD4"/>
    <w:rsid w:val="00131E0D"/>
    <w:rsid w:val="00131E1A"/>
    <w:rsid w:val="00133AA8"/>
    <w:rsid w:val="00134292"/>
    <w:rsid w:val="00134402"/>
    <w:rsid w:val="001348A9"/>
    <w:rsid w:val="00135621"/>
    <w:rsid w:val="0013651C"/>
    <w:rsid w:val="00136B0D"/>
    <w:rsid w:val="001402B8"/>
    <w:rsid w:val="00140BF9"/>
    <w:rsid w:val="00140E13"/>
    <w:rsid w:val="0014124E"/>
    <w:rsid w:val="001420C8"/>
    <w:rsid w:val="0014274C"/>
    <w:rsid w:val="00143C29"/>
    <w:rsid w:val="00144211"/>
    <w:rsid w:val="00146BB9"/>
    <w:rsid w:val="00146DDD"/>
    <w:rsid w:val="00147064"/>
    <w:rsid w:val="00147C47"/>
    <w:rsid w:val="001522E0"/>
    <w:rsid w:val="001532D9"/>
    <w:rsid w:val="00153B02"/>
    <w:rsid w:val="00154DBF"/>
    <w:rsid w:val="00155B51"/>
    <w:rsid w:val="00156356"/>
    <w:rsid w:val="00156397"/>
    <w:rsid w:val="001578B4"/>
    <w:rsid w:val="00160318"/>
    <w:rsid w:val="00160533"/>
    <w:rsid w:val="00160A04"/>
    <w:rsid w:val="00161425"/>
    <w:rsid w:val="0016286B"/>
    <w:rsid w:val="0016289B"/>
    <w:rsid w:val="001629A9"/>
    <w:rsid w:val="001635C2"/>
    <w:rsid w:val="001635CF"/>
    <w:rsid w:val="00164375"/>
    <w:rsid w:val="0016494D"/>
    <w:rsid w:val="00165501"/>
    <w:rsid w:val="001656F0"/>
    <w:rsid w:val="0016590B"/>
    <w:rsid w:val="00165B97"/>
    <w:rsid w:val="00166465"/>
    <w:rsid w:val="00167790"/>
    <w:rsid w:val="00167FC3"/>
    <w:rsid w:val="0017040E"/>
    <w:rsid w:val="0017134A"/>
    <w:rsid w:val="00171386"/>
    <w:rsid w:val="00171549"/>
    <w:rsid w:val="00171D77"/>
    <w:rsid w:val="00171EDB"/>
    <w:rsid w:val="001722F4"/>
    <w:rsid w:val="0017232F"/>
    <w:rsid w:val="00172462"/>
    <w:rsid w:val="00172B1B"/>
    <w:rsid w:val="001734CD"/>
    <w:rsid w:val="0017497E"/>
    <w:rsid w:val="00174CBA"/>
    <w:rsid w:val="00175B4C"/>
    <w:rsid w:val="00175CF3"/>
    <w:rsid w:val="001763E7"/>
    <w:rsid w:val="00176721"/>
    <w:rsid w:val="00176A7F"/>
    <w:rsid w:val="001773AF"/>
    <w:rsid w:val="00177794"/>
    <w:rsid w:val="0017780C"/>
    <w:rsid w:val="001804CD"/>
    <w:rsid w:val="00181B45"/>
    <w:rsid w:val="0018212A"/>
    <w:rsid w:val="00182ED2"/>
    <w:rsid w:val="00182FD8"/>
    <w:rsid w:val="001835F9"/>
    <w:rsid w:val="00183F72"/>
    <w:rsid w:val="001840E0"/>
    <w:rsid w:val="00185603"/>
    <w:rsid w:val="0018598A"/>
    <w:rsid w:val="00185C7B"/>
    <w:rsid w:val="00186A12"/>
    <w:rsid w:val="00186EB4"/>
    <w:rsid w:val="0018782A"/>
    <w:rsid w:val="00187B72"/>
    <w:rsid w:val="00187D36"/>
    <w:rsid w:val="00190F99"/>
    <w:rsid w:val="001920EA"/>
    <w:rsid w:val="0019261B"/>
    <w:rsid w:val="0019305B"/>
    <w:rsid w:val="00193327"/>
    <w:rsid w:val="00193425"/>
    <w:rsid w:val="00193B81"/>
    <w:rsid w:val="00193C7E"/>
    <w:rsid w:val="00194225"/>
    <w:rsid w:val="00195C8F"/>
    <w:rsid w:val="00196CF5"/>
    <w:rsid w:val="0019762C"/>
    <w:rsid w:val="001A0C8A"/>
    <w:rsid w:val="001A4F96"/>
    <w:rsid w:val="001A60FB"/>
    <w:rsid w:val="001A616E"/>
    <w:rsid w:val="001A742D"/>
    <w:rsid w:val="001B088F"/>
    <w:rsid w:val="001B1578"/>
    <w:rsid w:val="001B1844"/>
    <w:rsid w:val="001B2493"/>
    <w:rsid w:val="001B43C3"/>
    <w:rsid w:val="001B4D8D"/>
    <w:rsid w:val="001B5138"/>
    <w:rsid w:val="001B545D"/>
    <w:rsid w:val="001B77FC"/>
    <w:rsid w:val="001B7E98"/>
    <w:rsid w:val="001C0A2D"/>
    <w:rsid w:val="001C0E55"/>
    <w:rsid w:val="001C0FE9"/>
    <w:rsid w:val="001C14F8"/>
    <w:rsid w:val="001C45B1"/>
    <w:rsid w:val="001C4A70"/>
    <w:rsid w:val="001C4D75"/>
    <w:rsid w:val="001C5C0E"/>
    <w:rsid w:val="001C5CCE"/>
    <w:rsid w:val="001C6FBF"/>
    <w:rsid w:val="001D0BE7"/>
    <w:rsid w:val="001D14F8"/>
    <w:rsid w:val="001D17DB"/>
    <w:rsid w:val="001D1A9F"/>
    <w:rsid w:val="001D1DE5"/>
    <w:rsid w:val="001D24F4"/>
    <w:rsid w:val="001D29E3"/>
    <w:rsid w:val="001D2C58"/>
    <w:rsid w:val="001D36B2"/>
    <w:rsid w:val="001D4795"/>
    <w:rsid w:val="001D547E"/>
    <w:rsid w:val="001D54DA"/>
    <w:rsid w:val="001D642C"/>
    <w:rsid w:val="001D65BE"/>
    <w:rsid w:val="001D6C15"/>
    <w:rsid w:val="001E0F12"/>
    <w:rsid w:val="001E1F26"/>
    <w:rsid w:val="001E3088"/>
    <w:rsid w:val="001E3655"/>
    <w:rsid w:val="001E58CC"/>
    <w:rsid w:val="001E6037"/>
    <w:rsid w:val="001E6931"/>
    <w:rsid w:val="001F00C6"/>
    <w:rsid w:val="001F0CF3"/>
    <w:rsid w:val="001F1472"/>
    <w:rsid w:val="001F3507"/>
    <w:rsid w:val="001F4339"/>
    <w:rsid w:val="001F4ECC"/>
    <w:rsid w:val="001F7D8B"/>
    <w:rsid w:val="0020003A"/>
    <w:rsid w:val="00200310"/>
    <w:rsid w:val="00200CB7"/>
    <w:rsid w:val="002012EB"/>
    <w:rsid w:val="00202894"/>
    <w:rsid w:val="002030BF"/>
    <w:rsid w:val="00204952"/>
    <w:rsid w:val="002052BF"/>
    <w:rsid w:val="002055E2"/>
    <w:rsid w:val="00205610"/>
    <w:rsid w:val="0020578B"/>
    <w:rsid w:val="00206859"/>
    <w:rsid w:val="00206937"/>
    <w:rsid w:val="00207365"/>
    <w:rsid w:val="002075A4"/>
    <w:rsid w:val="00210287"/>
    <w:rsid w:val="00211819"/>
    <w:rsid w:val="00212B0A"/>
    <w:rsid w:val="00212C91"/>
    <w:rsid w:val="0021359E"/>
    <w:rsid w:val="002137D5"/>
    <w:rsid w:val="00215EBA"/>
    <w:rsid w:val="00216F72"/>
    <w:rsid w:val="00217239"/>
    <w:rsid w:val="002176C0"/>
    <w:rsid w:val="00221457"/>
    <w:rsid w:val="002221E6"/>
    <w:rsid w:val="00222B7D"/>
    <w:rsid w:val="00223496"/>
    <w:rsid w:val="00223E00"/>
    <w:rsid w:val="00224607"/>
    <w:rsid w:val="002246C1"/>
    <w:rsid w:val="00224D04"/>
    <w:rsid w:val="00224EE0"/>
    <w:rsid w:val="0022524C"/>
    <w:rsid w:val="00226669"/>
    <w:rsid w:val="00226684"/>
    <w:rsid w:val="002267C4"/>
    <w:rsid w:val="00226EE7"/>
    <w:rsid w:val="00227040"/>
    <w:rsid w:val="00227B7E"/>
    <w:rsid w:val="00227C88"/>
    <w:rsid w:val="002301F9"/>
    <w:rsid w:val="00230F27"/>
    <w:rsid w:val="0023353B"/>
    <w:rsid w:val="002342A6"/>
    <w:rsid w:val="00234970"/>
    <w:rsid w:val="0023544A"/>
    <w:rsid w:val="00235AE9"/>
    <w:rsid w:val="00235DBD"/>
    <w:rsid w:val="0023765A"/>
    <w:rsid w:val="00237BE8"/>
    <w:rsid w:val="0024186C"/>
    <w:rsid w:val="00242D8A"/>
    <w:rsid w:val="00243283"/>
    <w:rsid w:val="0024555F"/>
    <w:rsid w:val="002457FD"/>
    <w:rsid w:val="00245984"/>
    <w:rsid w:val="00245FAF"/>
    <w:rsid w:val="00246697"/>
    <w:rsid w:val="00246FD0"/>
    <w:rsid w:val="00247F41"/>
    <w:rsid w:val="00250354"/>
    <w:rsid w:val="00250707"/>
    <w:rsid w:val="002537BA"/>
    <w:rsid w:val="00254D91"/>
    <w:rsid w:val="002557B5"/>
    <w:rsid w:val="00255F31"/>
    <w:rsid w:val="002562F6"/>
    <w:rsid w:val="00256723"/>
    <w:rsid w:val="00256AC1"/>
    <w:rsid w:val="00257DE3"/>
    <w:rsid w:val="0026193F"/>
    <w:rsid w:val="00261AF2"/>
    <w:rsid w:val="002622F1"/>
    <w:rsid w:val="002629FF"/>
    <w:rsid w:val="00262C2E"/>
    <w:rsid w:val="00265FEC"/>
    <w:rsid w:val="002676F2"/>
    <w:rsid w:val="002677A9"/>
    <w:rsid w:val="00267978"/>
    <w:rsid w:val="00267C21"/>
    <w:rsid w:val="00270984"/>
    <w:rsid w:val="00270A74"/>
    <w:rsid w:val="002719A8"/>
    <w:rsid w:val="002723F8"/>
    <w:rsid w:val="002726E6"/>
    <w:rsid w:val="00272B88"/>
    <w:rsid w:val="00273049"/>
    <w:rsid w:val="002733AD"/>
    <w:rsid w:val="00273B55"/>
    <w:rsid w:val="002748A0"/>
    <w:rsid w:val="00274A6B"/>
    <w:rsid w:val="00274BC8"/>
    <w:rsid w:val="00274C35"/>
    <w:rsid w:val="00274CD6"/>
    <w:rsid w:val="00276537"/>
    <w:rsid w:val="00277798"/>
    <w:rsid w:val="0027788F"/>
    <w:rsid w:val="00277B48"/>
    <w:rsid w:val="00280D60"/>
    <w:rsid w:val="00281492"/>
    <w:rsid w:val="002819F5"/>
    <w:rsid w:val="002820F7"/>
    <w:rsid w:val="0028283D"/>
    <w:rsid w:val="002830F9"/>
    <w:rsid w:val="002832F2"/>
    <w:rsid w:val="0028376F"/>
    <w:rsid w:val="00283A47"/>
    <w:rsid w:val="00283EEC"/>
    <w:rsid w:val="00285DD4"/>
    <w:rsid w:val="00286AF9"/>
    <w:rsid w:val="0028709A"/>
    <w:rsid w:val="0028759A"/>
    <w:rsid w:val="00287B76"/>
    <w:rsid w:val="002914FD"/>
    <w:rsid w:val="0029195D"/>
    <w:rsid w:val="00291A70"/>
    <w:rsid w:val="00291BB4"/>
    <w:rsid w:val="0029317E"/>
    <w:rsid w:val="0029441B"/>
    <w:rsid w:val="0029476A"/>
    <w:rsid w:val="00294F15"/>
    <w:rsid w:val="00295128"/>
    <w:rsid w:val="00295E28"/>
    <w:rsid w:val="00296687"/>
    <w:rsid w:val="00296F6F"/>
    <w:rsid w:val="00297D6F"/>
    <w:rsid w:val="002A0414"/>
    <w:rsid w:val="002A276B"/>
    <w:rsid w:val="002A2B90"/>
    <w:rsid w:val="002A2B9A"/>
    <w:rsid w:val="002A2D48"/>
    <w:rsid w:val="002A3854"/>
    <w:rsid w:val="002A3C11"/>
    <w:rsid w:val="002B05C6"/>
    <w:rsid w:val="002B1853"/>
    <w:rsid w:val="002B2025"/>
    <w:rsid w:val="002B3321"/>
    <w:rsid w:val="002B3411"/>
    <w:rsid w:val="002B3638"/>
    <w:rsid w:val="002B5C91"/>
    <w:rsid w:val="002B61CA"/>
    <w:rsid w:val="002B6515"/>
    <w:rsid w:val="002B72A4"/>
    <w:rsid w:val="002B7497"/>
    <w:rsid w:val="002B765C"/>
    <w:rsid w:val="002B7689"/>
    <w:rsid w:val="002C066A"/>
    <w:rsid w:val="002C108A"/>
    <w:rsid w:val="002C16C6"/>
    <w:rsid w:val="002C2F53"/>
    <w:rsid w:val="002C3294"/>
    <w:rsid w:val="002C483B"/>
    <w:rsid w:val="002C50B1"/>
    <w:rsid w:val="002C5BB9"/>
    <w:rsid w:val="002C6738"/>
    <w:rsid w:val="002C6B24"/>
    <w:rsid w:val="002C7CD0"/>
    <w:rsid w:val="002D059A"/>
    <w:rsid w:val="002D0B59"/>
    <w:rsid w:val="002D19FF"/>
    <w:rsid w:val="002D236A"/>
    <w:rsid w:val="002D2920"/>
    <w:rsid w:val="002D2EB8"/>
    <w:rsid w:val="002D4A18"/>
    <w:rsid w:val="002D5496"/>
    <w:rsid w:val="002D56EF"/>
    <w:rsid w:val="002D577D"/>
    <w:rsid w:val="002D63D2"/>
    <w:rsid w:val="002E050E"/>
    <w:rsid w:val="002E103C"/>
    <w:rsid w:val="002E4325"/>
    <w:rsid w:val="002E5123"/>
    <w:rsid w:val="002E512E"/>
    <w:rsid w:val="002E5972"/>
    <w:rsid w:val="002E5C5A"/>
    <w:rsid w:val="002E5DAC"/>
    <w:rsid w:val="002E5F5E"/>
    <w:rsid w:val="002E79AD"/>
    <w:rsid w:val="002E7A0C"/>
    <w:rsid w:val="002F042A"/>
    <w:rsid w:val="002F050D"/>
    <w:rsid w:val="002F12AF"/>
    <w:rsid w:val="002F1C93"/>
    <w:rsid w:val="002F385D"/>
    <w:rsid w:val="002F3E1B"/>
    <w:rsid w:val="002F454F"/>
    <w:rsid w:val="002F5199"/>
    <w:rsid w:val="002F6282"/>
    <w:rsid w:val="002F6566"/>
    <w:rsid w:val="002F6679"/>
    <w:rsid w:val="003026EF"/>
    <w:rsid w:val="00302B7E"/>
    <w:rsid w:val="00302E9C"/>
    <w:rsid w:val="00303805"/>
    <w:rsid w:val="0030398F"/>
    <w:rsid w:val="00304925"/>
    <w:rsid w:val="0030519C"/>
    <w:rsid w:val="00305517"/>
    <w:rsid w:val="0030555D"/>
    <w:rsid w:val="003059DA"/>
    <w:rsid w:val="00305C0E"/>
    <w:rsid w:val="00305C9E"/>
    <w:rsid w:val="00306161"/>
    <w:rsid w:val="00306172"/>
    <w:rsid w:val="0030624B"/>
    <w:rsid w:val="003063BD"/>
    <w:rsid w:val="0030643C"/>
    <w:rsid w:val="00306795"/>
    <w:rsid w:val="003070AF"/>
    <w:rsid w:val="00307B54"/>
    <w:rsid w:val="00307DF3"/>
    <w:rsid w:val="00310014"/>
    <w:rsid w:val="003101CB"/>
    <w:rsid w:val="003111B5"/>
    <w:rsid w:val="00311691"/>
    <w:rsid w:val="0031258E"/>
    <w:rsid w:val="003131CC"/>
    <w:rsid w:val="00313428"/>
    <w:rsid w:val="003139AE"/>
    <w:rsid w:val="00313B88"/>
    <w:rsid w:val="00315669"/>
    <w:rsid w:val="00320505"/>
    <w:rsid w:val="00320552"/>
    <w:rsid w:val="003208C1"/>
    <w:rsid w:val="003216E7"/>
    <w:rsid w:val="00321E10"/>
    <w:rsid w:val="00322741"/>
    <w:rsid w:val="003229E7"/>
    <w:rsid w:val="00322D94"/>
    <w:rsid w:val="003245DC"/>
    <w:rsid w:val="00325BD8"/>
    <w:rsid w:val="00325D8D"/>
    <w:rsid w:val="0032604A"/>
    <w:rsid w:val="00327F15"/>
    <w:rsid w:val="00330546"/>
    <w:rsid w:val="0033191F"/>
    <w:rsid w:val="00331E6A"/>
    <w:rsid w:val="00332214"/>
    <w:rsid w:val="00332BBE"/>
    <w:rsid w:val="00333BD9"/>
    <w:rsid w:val="00333F70"/>
    <w:rsid w:val="003348FA"/>
    <w:rsid w:val="0033527D"/>
    <w:rsid w:val="00335F14"/>
    <w:rsid w:val="00336045"/>
    <w:rsid w:val="00336D3C"/>
    <w:rsid w:val="0033767A"/>
    <w:rsid w:val="00337BC3"/>
    <w:rsid w:val="00337E65"/>
    <w:rsid w:val="00341E83"/>
    <w:rsid w:val="003429CB"/>
    <w:rsid w:val="0034313E"/>
    <w:rsid w:val="0034336E"/>
    <w:rsid w:val="00344085"/>
    <w:rsid w:val="00345092"/>
    <w:rsid w:val="00346323"/>
    <w:rsid w:val="003466E2"/>
    <w:rsid w:val="003467B7"/>
    <w:rsid w:val="00346BA6"/>
    <w:rsid w:val="00347219"/>
    <w:rsid w:val="0034738D"/>
    <w:rsid w:val="00347851"/>
    <w:rsid w:val="00347DB8"/>
    <w:rsid w:val="003503D0"/>
    <w:rsid w:val="003520B2"/>
    <w:rsid w:val="00352AF5"/>
    <w:rsid w:val="00352C57"/>
    <w:rsid w:val="00353A5B"/>
    <w:rsid w:val="00353EA7"/>
    <w:rsid w:val="00354107"/>
    <w:rsid w:val="00354407"/>
    <w:rsid w:val="00354650"/>
    <w:rsid w:val="00355393"/>
    <w:rsid w:val="00355AC3"/>
    <w:rsid w:val="00355DA2"/>
    <w:rsid w:val="003562B8"/>
    <w:rsid w:val="003571FF"/>
    <w:rsid w:val="0036004C"/>
    <w:rsid w:val="003613DA"/>
    <w:rsid w:val="00362903"/>
    <w:rsid w:val="003655D9"/>
    <w:rsid w:val="00365824"/>
    <w:rsid w:val="00366C5A"/>
    <w:rsid w:val="00370016"/>
    <w:rsid w:val="003703DD"/>
    <w:rsid w:val="00370A83"/>
    <w:rsid w:val="00372C18"/>
    <w:rsid w:val="00373615"/>
    <w:rsid w:val="00373E83"/>
    <w:rsid w:val="003754CA"/>
    <w:rsid w:val="0037685A"/>
    <w:rsid w:val="00380BE9"/>
    <w:rsid w:val="00380C52"/>
    <w:rsid w:val="00382EEF"/>
    <w:rsid w:val="0038367F"/>
    <w:rsid w:val="00383741"/>
    <w:rsid w:val="00383783"/>
    <w:rsid w:val="00384261"/>
    <w:rsid w:val="00384FF1"/>
    <w:rsid w:val="0038534E"/>
    <w:rsid w:val="00385444"/>
    <w:rsid w:val="0038778E"/>
    <w:rsid w:val="00387C36"/>
    <w:rsid w:val="00392880"/>
    <w:rsid w:val="00392D0C"/>
    <w:rsid w:val="0039350D"/>
    <w:rsid w:val="0039354E"/>
    <w:rsid w:val="00393FAA"/>
    <w:rsid w:val="00394358"/>
    <w:rsid w:val="00394452"/>
    <w:rsid w:val="00394768"/>
    <w:rsid w:val="003956FE"/>
    <w:rsid w:val="00396AF1"/>
    <w:rsid w:val="003976CF"/>
    <w:rsid w:val="003979AA"/>
    <w:rsid w:val="003A0963"/>
    <w:rsid w:val="003A1367"/>
    <w:rsid w:val="003A2062"/>
    <w:rsid w:val="003A2A52"/>
    <w:rsid w:val="003A4D8F"/>
    <w:rsid w:val="003A5E39"/>
    <w:rsid w:val="003A62B2"/>
    <w:rsid w:val="003B10C8"/>
    <w:rsid w:val="003B14F4"/>
    <w:rsid w:val="003B16A9"/>
    <w:rsid w:val="003B292E"/>
    <w:rsid w:val="003B2F7D"/>
    <w:rsid w:val="003B30A2"/>
    <w:rsid w:val="003B39AB"/>
    <w:rsid w:val="003B3A41"/>
    <w:rsid w:val="003B40A7"/>
    <w:rsid w:val="003B4BEB"/>
    <w:rsid w:val="003B55AD"/>
    <w:rsid w:val="003B5E2D"/>
    <w:rsid w:val="003C0E9A"/>
    <w:rsid w:val="003C0EE5"/>
    <w:rsid w:val="003C13EE"/>
    <w:rsid w:val="003C26EA"/>
    <w:rsid w:val="003C3264"/>
    <w:rsid w:val="003C34F0"/>
    <w:rsid w:val="003C3A9D"/>
    <w:rsid w:val="003C5273"/>
    <w:rsid w:val="003C5D5A"/>
    <w:rsid w:val="003C5D8E"/>
    <w:rsid w:val="003C66A5"/>
    <w:rsid w:val="003C6BA8"/>
    <w:rsid w:val="003C7385"/>
    <w:rsid w:val="003C7AB0"/>
    <w:rsid w:val="003D09E0"/>
    <w:rsid w:val="003D0A00"/>
    <w:rsid w:val="003D0F22"/>
    <w:rsid w:val="003D216A"/>
    <w:rsid w:val="003D3BBB"/>
    <w:rsid w:val="003D3CEB"/>
    <w:rsid w:val="003D3E98"/>
    <w:rsid w:val="003D4231"/>
    <w:rsid w:val="003D5577"/>
    <w:rsid w:val="003D61F4"/>
    <w:rsid w:val="003D6DAD"/>
    <w:rsid w:val="003D7847"/>
    <w:rsid w:val="003E009A"/>
    <w:rsid w:val="003E0451"/>
    <w:rsid w:val="003E0A93"/>
    <w:rsid w:val="003E1FB0"/>
    <w:rsid w:val="003E26FE"/>
    <w:rsid w:val="003E2EE3"/>
    <w:rsid w:val="003E3048"/>
    <w:rsid w:val="003E35A5"/>
    <w:rsid w:val="003E363E"/>
    <w:rsid w:val="003E454D"/>
    <w:rsid w:val="003E5181"/>
    <w:rsid w:val="003E5A39"/>
    <w:rsid w:val="003E5E06"/>
    <w:rsid w:val="003E6C7A"/>
    <w:rsid w:val="003E6D68"/>
    <w:rsid w:val="003E7351"/>
    <w:rsid w:val="003E76F7"/>
    <w:rsid w:val="003E7E3D"/>
    <w:rsid w:val="003F0096"/>
    <w:rsid w:val="003F04E9"/>
    <w:rsid w:val="003F1BCF"/>
    <w:rsid w:val="003F606D"/>
    <w:rsid w:val="003F6119"/>
    <w:rsid w:val="003F6262"/>
    <w:rsid w:val="003F62AA"/>
    <w:rsid w:val="003F67A7"/>
    <w:rsid w:val="003F687D"/>
    <w:rsid w:val="003F7610"/>
    <w:rsid w:val="003F77B9"/>
    <w:rsid w:val="0040074C"/>
    <w:rsid w:val="004012A2"/>
    <w:rsid w:val="00401313"/>
    <w:rsid w:val="00401B82"/>
    <w:rsid w:val="00403A2C"/>
    <w:rsid w:val="00404E85"/>
    <w:rsid w:val="00405B24"/>
    <w:rsid w:val="00405CAA"/>
    <w:rsid w:val="00405FBD"/>
    <w:rsid w:val="00407D34"/>
    <w:rsid w:val="00410451"/>
    <w:rsid w:val="0041086F"/>
    <w:rsid w:val="00411F27"/>
    <w:rsid w:val="004128A7"/>
    <w:rsid w:val="004135AB"/>
    <w:rsid w:val="004143C5"/>
    <w:rsid w:val="004173A2"/>
    <w:rsid w:val="004175B0"/>
    <w:rsid w:val="0041765A"/>
    <w:rsid w:val="00420174"/>
    <w:rsid w:val="00420B9A"/>
    <w:rsid w:val="00420E22"/>
    <w:rsid w:val="004214D9"/>
    <w:rsid w:val="004214EC"/>
    <w:rsid w:val="004218E8"/>
    <w:rsid w:val="00421A59"/>
    <w:rsid w:val="00421A96"/>
    <w:rsid w:val="004220EB"/>
    <w:rsid w:val="00422332"/>
    <w:rsid w:val="00422F39"/>
    <w:rsid w:val="00423D02"/>
    <w:rsid w:val="00424076"/>
    <w:rsid w:val="00425934"/>
    <w:rsid w:val="0042597F"/>
    <w:rsid w:val="004265DE"/>
    <w:rsid w:val="004274A2"/>
    <w:rsid w:val="004278F3"/>
    <w:rsid w:val="0043073B"/>
    <w:rsid w:val="00430E1F"/>
    <w:rsid w:val="004310CE"/>
    <w:rsid w:val="00432387"/>
    <w:rsid w:val="00432C06"/>
    <w:rsid w:val="0043530E"/>
    <w:rsid w:val="00436B90"/>
    <w:rsid w:val="00437DCC"/>
    <w:rsid w:val="004411CB"/>
    <w:rsid w:val="00441340"/>
    <w:rsid w:val="0044144A"/>
    <w:rsid w:val="00442470"/>
    <w:rsid w:val="0044360F"/>
    <w:rsid w:val="00444401"/>
    <w:rsid w:val="00444FD8"/>
    <w:rsid w:val="0044713F"/>
    <w:rsid w:val="00450D46"/>
    <w:rsid w:val="00450EE4"/>
    <w:rsid w:val="00451005"/>
    <w:rsid w:val="00451A2F"/>
    <w:rsid w:val="004536E7"/>
    <w:rsid w:val="00453E21"/>
    <w:rsid w:val="00453FDB"/>
    <w:rsid w:val="004541F6"/>
    <w:rsid w:val="004548F7"/>
    <w:rsid w:val="004557A7"/>
    <w:rsid w:val="00455D03"/>
    <w:rsid w:val="00455FDE"/>
    <w:rsid w:val="00456376"/>
    <w:rsid w:val="0045686F"/>
    <w:rsid w:val="00456ED0"/>
    <w:rsid w:val="00457454"/>
    <w:rsid w:val="00457E7F"/>
    <w:rsid w:val="00457F2A"/>
    <w:rsid w:val="004607AD"/>
    <w:rsid w:val="0046109D"/>
    <w:rsid w:val="004619CE"/>
    <w:rsid w:val="00462D48"/>
    <w:rsid w:val="00463133"/>
    <w:rsid w:val="00463D7E"/>
    <w:rsid w:val="004645C0"/>
    <w:rsid w:val="004655D4"/>
    <w:rsid w:val="004656B6"/>
    <w:rsid w:val="00466179"/>
    <w:rsid w:val="0046632A"/>
    <w:rsid w:val="00466A65"/>
    <w:rsid w:val="004672B2"/>
    <w:rsid w:val="004673CD"/>
    <w:rsid w:val="00467D28"/>
    <w:rsid w:val="00471C8F"/>
    <w:rsid w:val="00472F5A"/>
    <w:rsid w:val="004730CB"/>
    <w:rsid w:val="00473CB9"/>
    <w:rsid w:val="004756B2"/>
    <w:rsid w:val="004767B1"/>
    <w:rsid w:val="004772EE"/>
    <w:rsid w:val="004777C3"/>
    <w:rsid w:val="004807A0"/>
    <w:rsid w:val="0048098A"/>
    <w:rsid w:val="00480C6D"/>
    <w:rsid w:val="00481843"/>
    <w:rsid w:val="004826DF"/>
    <w:rsid w:val="00482DB5"/>
    <w:rsid w:val="00482EE7"/>
    <w:rsid w:val="004835F0"/>
    <w:rsid w:val="004839B0"/>
    <w:rsid w:val="00484452"/>
    <w:rsid w:val="00484578"/>
    <w:rsid w:val="00484E26"/>
    <w:rsid w:val="0048537B"/>
    <w:rsid w:val="004858B5"/>
    <w:rsid w:val="004865AF"/>
    <w:rsid w:val="0049061F"/>
    <w:rsid w:val="00490DD0"/>
    <w:rsid w:val="004924C3"/>
    <w:rsid w:val="004925CE"/>
    <w:rsid w:val="004925D5"/>
    <w:rsid w:val="00494049"/>
    <w:rsid w:val="00494400"/>
    <w:rsid w:val="004944DC"/>
    <w:rsid w:val="0049514C"/>
    <w:rsid w:val="00495936"/>
    <w:rsid w:val="004959F6"/>
    <w:rsid w:val="00495DCF"/>
    <w:rsid w:val="00495E41"/>
    <w:rsid w:val="004A1929"/>
    <w:rsid w:val="004A246A"/>
    <w:rsid w:val="004A3B22"/>
    <w:rsid w:val="004A468D"/>
    <w:rsid w:val="004A4823"/>
    <w:rsid w:val="004A5223"/>
    <w:rsid w:val="004A70DA"/>
    <w:rsid w:val="004A7621"/>
    <w:rsid w:val="004B0EFE"/>
    <w:rsid w:val="004B1388"/>
    <w:rsid w:val="004B1CA1"/>
    <w:rsid w:val="004B2512"/>
    <w:rsid w:val="004B286F"/>
    <w:rsid w:val="004B295B"/>
    <w:rsid w:val="004B33A7"/>
    <w:rsid w:val="004B366A"/>
    <w:rsid w:val="004B3814"/>
    <w:rsid w:val="004B3C8A"/>
    <w:rsid w:val="004B427B"/>
    <w:rsid w:val="004B4F32"/>
    <w:rsid w:val="004B634A"/>
    <w:rsid w:val="004B6EB3"/>
    <w:rsid w:val="004B794D"/>
    <w:rsid w:val="004B7C93"/>
    <w:rsid w:val="004C08EA"/>
    <w:rsid w:val="004C09E6"/>
    <w:rsid w:val="004C1043"/>
    <w:rsid w:val="004C1424"/>
    <w:rsid w:val="004C18DB"/>
    <w:rsid w:val="004C2241"/>
    <w:rsid w:val="004C22C9"/>
    <w:rsid w:val="004C2ADA"/>
    <w:rsid w:val="004C3799"/>
    <w:rsid w:val="004C5AAF"/>
    <w:rsid w:val="004C63D7"/>
    <w:rsid w:val="004C63FE"/>
    <w:rsid w:val="004C648E"/>
    <w:rsid w:val="004C6849"/>
    <w:rsid w:val="004C6947"/>
    <w:rsid w:val="004D1133"/>
    <w:rsid w:val="004D20DD"/>
    <w:rsid w:val="004D3C65"/>
    <w:rsid w:val="004D3E80"/>
    <w:rsid w:val="004D4084"/>
    <w:rsid w:val="004D4145"/>
    <w:rsid w:val="004D4C6B"/>
    <w:rsid w:val="004D5BB6"/>
    <w:rsid w:val="004D679E"/>
    <w:rsid w:val="004D6DA4"/>
    <w:rsid w:val="004D7AE2"/>
    <w:rsid w:val="004D7FE2"/>
    <w:rsid w:val="004E3315"/>
    <w:rsid w:val="004E4E9B"/>
    <w:rsid w:val="004E569C"/>
    <w:rsid w:val="004E58B6"/>
    <w:rsid w:val="004E66EB"/>
    <w:rsid w:val="004E7F67"/>
    <w:rsid w:val="004F09D0"/>
    <w:rsid w:val="004F0CBE"/>
    <w:rsid w:val="004F0F18"/>
    <w:rsid w:val="004F11E0"/>
    <w:rsid w:val="004F2032"/>
    <w:rsid w:val="004F2520"/>
    <w:rsid w:val="004F2693"/>
    <w:rsid w:val="004F27E2"/>
    <w:rsid w:val="004F2AE8"/>
    <w:rsid w:val="004F4234"/>
    <w:rsid w:val="004F43AA"/>
    <w:rsid w:val="004F48A6"/>
    <w:rsid w:val="004F4D96"/>
    <w:rsid w:val="004F4E12"/>
    <w:rsid w:val="004F683E"/>
    <w:rsid w:val="004F6A2F"/>
    <w:rsid w:val="004F6C96"/>
    <w:rsid w:val="004F782B"/>
    <w:rsid w:val="0050045B"/>
    <w:rsid w:val="005015F6"/>
    <w:rsid w:val="00503AFD"/>
    <w:rsid w:val="00504419"/>
    <w:rsid w:val="00504D59"/>
    <w:rsid w:val="005054ED"/>
    <w:rsid w:val="00505504"/>
    <w:rsid w:val="00505CC2"/>
    <w:rsid w:val="00506655"/>
    <w:rsid w:val="00507335"/>
    <w:rsid w:val="0050792F"/>
    <w:rsid w:val="00510DED"/>
    <w:rsid w:val="00511540"/>
    <w:rsid w:val="005125C3"/>
    <w:rsid w:val="005131A5"/>
    <w:rsid w:val="00513317"/>
    <w:rsid w:val="0051534B"/>
    <w:rsid w:val="00516513"/>
    <w:rsid w:val="00516527"/>
    <w:rsid w:val="00517559"/>
    <w:rsid w:val="005212DD"/>
    <w:rsid w:val="0052347D"/>
    <w:rsid w:val="00524769"/>
    <w:rsid w:val="005252FC"/>
    <w:rsid w:val="005259AA"/>
    <w:rsid w:val="005264D9"/>
    <w:rsid w:val="00526A81"/>
    <w:rsid w:val="00527DC1"/>
    <w:rsid w:val="005305EC"/>
    <w:rsid w:val="00531D54"/>
    <w:rsid w:val="00532915"/>
    <w:rsid w:val="00532AA4"/>
    <w:rsid w:val="0053309E"/>
    <w:rsid w:val="0053397E"/>
    <w:rsid w:val="00533B18"/>
    <w:rsid w:val="00533D76"/>
    <w:rsid w:val="00534A59"/>
    <w:rsid w:val="00535198"/>
    <w:rsid w:val="00536378"/>
    <w:rsid w:val="005371C0"/>
    <w:rsid w:val="00540485"/>
    <w:rsid w:val="00540894"/>
    <w:rsid w:val="00542DE5"/>
    <w:rsid w:val="00542EAF"/>
    <w:rsid w:val="00543C06"/>
    <w:rsid w:val="00545A80"/>
    <w:rsid w:val="00545F3E"/>
    <w:rsid w:val="005468B5"/>
    <w:rsid w:val="005503A4"/>
    <w:rsid w:val="005503AD"/>
    <w:rsid w:val="005510B9"/>
    <w:rsid w:val="00551E4B"/>
    <w:rsid w:val="005528CA"/>
    <w:rsid w:val="005529C1"/>
    <w:rsid w:val="00553D0B"/>
    <w:rsid w:val="00554298"/>
    <w:rsid w:val="005567CF"/>
    <w:rsid w:val="005569BD"/>
    <w:rsid w:val="00556DF8"/>
    <w:rsid w:val="00557D83"/>
    <w:rsid w:val="00557E43"/>
    <w:rsid w:val="00557E4C"/>
    <w:rsid w:val="005602E9"/>
    <w:rsid w:val="005607FC"/>
    <w:rsid w:val="005608EA"/>
    <w:rsid w:val="00561565"/>
    <w:rsid w:val="00562B18"/>
    <w:rsid w:val="0056328A"/>
    <w:rsid w:val="005634F1"/>
    <w:rsid w:val="00563A2A"/>
    <w:rsid w:val="00563DD7"/>
    <w:rsid w:val="00564302"/>
    <w:rsid w:val="00565A9A"/>
    <w:rsid w:val="0056638A"/>
    <w:rsid w:val="0056709C"/>
    <w:rsid w:val="00567567"/>
    <w:rsid w:val="00567823"/>
    <w:rsid w:val="00567E58"/>
    <w:rsid w:val="00570788"/>
    <w:rsid w:val="005708A7"/>
    <w:rsid w:val="005713DE"/>
    <w:rsid w:val="005718F3"/>
    <w:rsid w:val="00571CBE"/>
    <w:rsid w:val="005726F3"/>
    <w:rsid w:val="00573D2F"/>
    <w:rsid w:val="00575B15"/>
    <w:rsid w:val="00577165"/>
    <w:rsid w:val="005779BB"/>
    <w:rsid w:val="00577C47"/>
    <w:rsid w:val="00580DCD"/>
    <w:rsid w:val="00581816"/>
    <w:rsid w:val="005818FE"/>
    <w:rsid w:val="0058228C"/>
    <w:rsid w:val="00582454"/>
    <w:rsid w:val="00582853"/>
    <w:rsid w:val="00582BCB"/>
    <w:rsid w:val="00582EF9"/>
    <w:rsid w:val="0058334E"/>
    <w:rsid w:val="005833AD"/>
    <w:rsid w:val="005847EF"/>
    <w:rsid w:val="005852F0"/>
    <w:rsid w:val="00585552"/>
    <w:rsid w:val="005861E0"/>
    <w:rsid w:val="00587548"/>
    <w:rsid w:val="00590EA1"/>
    <w:rsid w:val="00591D2F"/>
    <w:rsid w:val="00592236"/>
    <w:rsid w:val="00592668"/>
    <w:rsid w:val="00592C20"/>
    <w:rsid w:val="005934B4"/>
    <w:rsid w:val="0059364F"/>
    <w:rsid w:val="00593750"/>
    <w:rsid w:val="00593C96"/>
    <w:rsid w:val="00593D47"/>
    <w:rsid w:val="00595120"/>
    <w:rsid w:val="00595EAD"/>
    <w:rsid w:val="00596679"/>
    <w:rsid w:val="005968DF"/>
    <w:rsid w:val="005969D6"/>
    <w:rsid w:val="00597573"/>
    <w:rsid w:val="00597AA3"/>
    <w:rsid w:val="005A0B5D"/>
    <w:rsid w:val="005A3086"/>
    <w:rsid w:val="005A40B5"/>
    <w:rsid w:val="005A5A24"/>
    <w:rsid w:val="005A6F26"/>
    <w:rsid w:val="005A6FF3"/>
    <w:rsid w:val="005A7552"/>
    <w:rsid w:val="005A7887"/>
    <w:rsid w:val="005B052C"/>
    <w:rsid w:val="005B1514"/>
    <w:rsid w:val="005B2265"/>
    <w:rsid w:val="005B25FC"/>
    <w:rsid w:val="005B28D3"/>
    <w:rsid w:val="005B300F"/>
    <w:rsid w:val="005B4204"/>
    <w:rsid w:val="005B4EAA"/>
    <w:rsid w:val="005B6897"/>
    <w:rsid w:val="005B695D"/>
    <w:rsid w:val="005B71B2"/>
    <w:rsid w:val="005B7238"/>
    <w:rsid w:val="005C0CB0"/>
    <w:rsid w:val="005C12CF"/>
    <w:rsid w:val="005C43B9"/>
    <w:rsid w:val="005C46F7"/>
    <w:rsid w:val="005C6514"/>
    <w:rsid w:val="005C6A53"/>
    <w:rsid w:val="005C6D4B"/>
    <w:rsid w:val="005C728A"/>
    <w:rsid w:val="005C79BA"/>
    <w:rsid w:val="005D03E9"/>
    <w:rsid w:val="005D10A2"/>
    <w:rsid w:val="005D1174"/>
    <w:rsid w:val="005D175F"/>
    <w:rsid w:val="005D26A7"/>
    <w:rsid w:val="005D397B"/>
    <w:rsid w:val="005D522E"/>
    <w:rsid w:val="005D53F3"/>
    <w:rsid w:val="005D6551"/>
    <w:rsid w:val="005E056B"/>
    <w:rsid w:val="005E065C"/>
    <w:rsid w:val="005E0CA9"/>
    <w:rsid w:val="005E0EA5"/>
    <w:rsid w:val="005E1958"/>
    <w:rsid w:val="005E2117"/>
    <w:rsid w:val="005E398C"/>
    <w:rsid w:val="005E3A35"/>
    <w:rsid w:val="005E5328"/>
    <w:rsid w:val="005E63D2"/>
    <w:rsid w:val="005E6892"/>
    <w:rsid w:val="005E7C89"/>
    <w:rsid w:val="005E7E3F"/>
    <w:rsid w:val="005E7F74"/>
    <w:rsid w:val="005F17EE"/>
    <w:rsid w:val="005F1A62"/>
    <w:rsid w:val="005F2517"/>
    <w:rsid w:val="005F2C08"/>
    <w:rsid w:val="005F3495"/>
    <w:rsid w:val="005F38FC"/>
    <w:rsid w:val="005F4220"/>
    <w:rsid w:val="005F4FBC"/>
    <w:rsid w:val="005F5D06"/>
    <w:rsid w:val="005F67C5"/>
    <w:rsid w:val="005F7D43"/>
    <w:rsid w:val="00600000"/>
    <w:rsid w:val="0060142C"/>
    <w:rsid w:val="00603149"/>
    <w:rsid w:val="00603947"/>
    <w:rsid w:val="00603DBE"/>
    <w:rsid w:val="00604119"/>
    <w:rsid w:val="0060473F"/>
    <w:rsid w:val="00604BA7"/>
    <w:rsid w:val="00605306"/>
    <w:rsid w:val="00605A4F"/>
    <w:rsid w:val="00605F2F"/>
    <w:rsid w:val="006067E1"/>
    <w:rsid w:val="006069D7"/>
    <w:rsid w:val="00610940"/>
    <w:rsid w:val="00610F8A"/>
    <w:rsid w:val="00612ED1"/>
    <w:rsid w:val="00613D4E"/>
    <w:rsid w:val="006146D7"/>
    <w:rsid w:val="00614A6A"/>
    <w:rsid w:val="006155D4"/>
    <w:rsid w:val="0061609B"/>
    <w:rsid w:val="00616229"/>
    <w:rsid w:val="006162AA"/>
    <w:rsid w:val="00617992"/>
    <w:rsid w:val="00617BD0"/>
    <w:rsid w:val="006203EE"/>
    <w:rsid w:val="0062057E"/>
    <w:rsid w:val="006207C9"/>
    <w:rsid w:val="006228C9"/>
    <w:rsid w:val="00622DAF"/>
    <w:rsid w:val="00622F16"/>
    <w:rsid w:val="0062348E"/>
    <w:rsid w:val="00623C5D"/>
    <w:rsid w:val="00625BDB"/>
    <w:rsid w:val="00626948"/>
    <w:rsid w:val="006270D9"/>
    <w:rsid w:val="006273B3"/>
    <w:rsid w:val="00630277"/>
    <w:rsid w:val="006307F9"/>
    <w:rsid w:val="00631833"/>
    <w:rsid w:val="00631A72"/>
    <w:rsid w:val="00632861"/>
    <w:rsid w:val="00632B01"/>
    <w:rsid w:val="00634E22"/>
    <w:rsid w:val="00635350"/>
    <w:rsid w:val="006353AE"/>
    <w:rsid w:val="00635402"/>
    <w:rsid w:val="00636AA3"/>
    <w:rsid w:val="00640228"/>
    <w:rsid w:val="006411ED"/>
    <w:rsid w:val="00642069"/>
    <w:rsid w:val="00642868"/>
    <w:rsid w:val="00642F06"/>
    <w:rsid w:val="00642F46"/>
    <w:rsid w:val="00643547"/>
    <w:rsid w:val="00644260"/>
    <w:rsid w:val="006446A8"/>
    <w:rsid w:val="0064592D"/>
    <w:rsid w:val="00646151"/>
    <w:rsid w:val="006466B6"/>
    <w:rsid w:val="00647416"/>
    <w:rsid w:val="00650BEA"/>
    <w:rsid w:val="00650F8E"/>
    <w:rsid w:val="00650F9A"/>
    <w:rsid w:val="0065337C"/>
    <w:rsid w:val="006535F3"/>
    <w:rsid w:val="006536F1"/>
    <w:rsid w:val="00653B82"/>
    <w:rsid w:val="00653B84"/>
    <w:rsid w:val="006559F5"/>
    <w:rsid w:val="00656616"/>
    <w:rsid w:val="006568FB"/>
    <w:rsid w:val="006613B5"/>
    <w:rsid w:val="00661E6D"/>
    <w:rsid w:val="006626AB"/>
    <w:rsid w:val="00662E88"/>
    <w:rsid w:val="00663F14"/>
    <w:rsid w:val="00664B3A"/>
    <w:rsid w:val="00664E03"/>
    <w:rsid w:val="0066537A"/>
    <w:rsid w:val="0066559F"/>
    <w:rsid w:val="00665BE5"/>
    <w:rsid w:val="00665BEC"/>
    <w:rsid w:val="00666367"/>
    <w:rsid w:val="0067050E"/>
    <w:rsid w:val="0067123D"/>
    <w:rsid w:val="00671DA3"/>
    <w:rsid w:val="00673D8A"/>
    <w:rsid w:val="00674498"/>
    <w:rsid w:val="0067489C"/>
    <w:rsid w:val="00674958"/>
    <w:rsid w:val="00675CFD"/>
    <w:rsid w:val="0067600B"/>
    <w:rsid w:val="00676D0D"/>
    <w:rsid w:val="00677263"/>
    <w:rsid w:val="006776AA"/>
    <w:rsid w:val="00677BA4"/>
    <w:rsid w:val="006800C6"/>
    <w:rsid w:val="00680889"/>
    <w:rsid w:val="00680A67"/>
    <w:rsid w:val="00681CA5"/>
    <w:rsid w:val="00681EB8"/>
    <w:rsid w:val="006825DD"/>
    <w:rsid w:val="00682C22"/>
    <w:rsid w:val="00683639"/>
    <w:rsid w:val="00683BCE"/>
    <w:rsid w:val="006841A1"/>
    <w:rsid w:val="006844DC"/>
    <w:rsid w:val="00684691"/>
    <w:rsid w:val="00684F35"/>
    <w:rsid w:val="006850BE"/>
    <w:rsid w:val="006859A6"/>
    <w:rsid w:val="00685C4E"/>
    <w:rsid w:val="00686371"/>
    <w:rsid w:val="00687604"/>
    <w:rsid w:val="00687643"/>
    <w:rsid w:val="00687E8D"/>
    <w:rsid w:val="00690FE7"/>
    <w:rsid w:val="006917BB"/>
    <w:rsid w:val="0069184C"/>
    <w:rsid w:val="00691C9D"/>
    <w:rsid w:val="00691FC7"/>
    <w:rsid w:val="00692ADE"/>
    <w:rsid w:val="00694A4A"/>
    <w:rsid w:val="00694FB4"/>
    <w:rsid w:val="00695F9A"/>
    <w:rsid w:val="0069628A"/>
    <w:rsid w:val="00696B7A"/>
    <w:rsid w:val="00696B8D"/>
    <w:rsid w:val="006A00C6"/>
    <w:rsid w:val="006A0DB8"/>
    <w:rsid w:val="006A1952"/>
    <w:rsid w:val="006A19FC"/>
    <w:rsid w:val="006A34BB"/>
    <w:rsid w:val="006A38A2"/>
    <w:rsid w:val="006A401B"/>
    <w:rsid w:val="006A6542"/>
    <w:rsid w:val="006A710C"/>
    <w:rsid w:val="006A7DAA"/>
    <w:rsid w:val="006A7DF9"/>
    <w:rsid w:val="006B0117"/>
    <w:rsid w:val="006B1877"/>
    <w:rsid w:val="006B3B92"/>
    <w:rsid w:val="006B49E4"/>
    <w:rsid w:val="006B5738"/>
    <w:rsid w:val="006B682A"/>
    <w:rsid w:val="006B6F35"/>
    <w:rsid w:val="006B6FC3"/>
    <w:rsid w:val="006B73AD"/>
    <w:rsid w:val="006C0423"/>
    <w:rsid w:val="006C08CD"/>
    <w:rsid w:val="006C10E1"/>
    <w:rsid w:val="006C2DB8"/>
    <w:rsid w:val="006C2E34"/>
    <w:rsid w:val="006C407B"/>
    <w:rsid w:val="006C45F4"/>
    <w:rsid w:val="006C491E"/>
    <w:rsid w:val="006C4C07"/>
    <w:rsid w:val="006C506F"/>
    <w:rsid w:val="006C53B5"/>
    <w:rsid w:val="006C56C4"/>
    <w:rsid w:val="006C5766"/>
    <w:rsid w:val="006C59EA"/>
    <w:rsid w:val="006C5C0E"/>
    <w:rsid w:val="006C6C9F"/>
    <w:rsid w:val="006C6CFD"/>
    <w:rsid w:val="006C6DA8"/>
    <w:rsid w:val="006C7487"/>
    <w:rsid w:val="006C77F4"/>
    <w:rsid w:val="006D050C"/>
    <w:rsid w:val="006D1306"/>
    <w:rsid w:val="006D1783"/>
    <w:rsid w:val="006D1BFC"/>
    <w:rsid w:val="006D1F0C"/>
    <w:rsid w:val="006D36C3"/>
    <w:rsid w:val="006D433A"/>
    <w:rsid w:val="006D5069"/>
    <w:rsid w:val="006D5B39"/>
    <w:rsid w:val="006D5B52"/>
    <w:rsid w:val="006D5BD6"/>
    <w:rsid w:val="006D5F0C"/>
    <w:rsid w:val="006D656D"/>
    <w:rsid w:val="006D6BE5"/>
    <w:rsid w:val="006D7EE7"/>
    <w:rsid w:val="006E09F1"/>
    <w:rsid w:val="006E2A3C"/>
    <w:rsid w:val="006E34A9"/>
    <w:rsid w:val="006E3C85"/>
    <w:rsid w:val="006E4625"/>
    <w:rsid w:val="006E4E7C"/>
    <w:rsid w:val="006E5325"/>
    <w:rsid w:val="006E5E2C"/>
    <w:rsid w:val="006E60A1"/>
    <w:rsid w:val="006E64D3"/>
    <w:rsid w:val="006E6CA2"/>
    <w:rsid w:val="006E6F67"/>
    <w:rsid w:val="006E747D"/>
    <w:rsid w:val="006E7670"/>
    <w:rsid w:val="006F2101"/>
    <w:rsid w:val="006F2CCE"/>
    <w:rsid w:val="006F3370"/>
    <w:rsid w:val="006F3396"/>
    <w:rsid w:val="006F3BE7"/>
    <w:rsid w:val="006F457D"/>
    <w:rsid w:val="006F5182"/>
    <w:rsid w:val="006F6C38"/>
    <w:rsid w:val="006F6DC6"/>
    <w:rsid w:val="00700433"/>
    <w:rsid w:val="00702260"/>
    <w:rsid w:val="00702577"/>
    <w:rsid w:val="00702721"/>
    <w:rsid w:val="00702825"/>
    <w:rsid w:val="00702D34"/>
    <w:rsid w:val="00703116"/>
    <w:rsid w:val="00704045"/>
    <w:rsid w:val="007049C8"/>
    <w:rsid w:val="00704B15"/>
    <w:rsid w:val="0070746C"/>
    <w:rsid w:val="00710718"/>
    <w:rsid w:val="00710FC0"/>
    <w:rsid w:val="00711E5A"/>
    <w:rsid w:val="00711EF8"/>
    <w:rsid w:val="00713353"/>
    <w:rsid w:val="00713B7B"/>
    <w:rsid w:val="00714E98"/>
    <w:rsid w:val="00715519"/>
    <w:rsid w:val="00717ACF"/>
    <w:rsid w:val="00717AE6"/>
    <w:rsid w:val="007203FB"/>
    <w:rsid w:val="00720A39"/>
    <w:rsid w:val="00720D3A"/>
    <w:rsid w:val="007211E6"/>
    <w:rsid w:val="0072156F"/>
    <w:rsid w:val="00721E33"/>
    <w:rsid w:val="00723246"/>
    <w:rsid w:val="00723532"/>
    <w:rsid w:val="00724F28"/>
    <w:rsid w:val="0072520A"/>
    <w:rsid w:val="00725875"/>
    <w:rsid w:val="00725F0B"/>
    <w:rsid w:val="00725F86"/>
    <w:rsid w:val="007261B0"/>
    <w:rsid w:val="007268DB"/>
    <w:rsid w:val="00726C0E"/>
    <w:rsid w:val="00727577"/>
    <w:rsid w:val="00730287"/>
    <w:rsid w:val="007306BD"/>
    <w:rsid w:val="00730871"/>
    <w:rsid w:val="00730A22"/>
    <w:rsid w:val="0073112C"/>
    <w:rsid w:val="00731866"/>
    <w:rsid w:val="00732BB5"/>
    <w:rsid w:val="00733049"/>
    <w:rsid w:val="00734D8D"/>
    <w:rsid w:val="007355EF"/>
    <w:rsid w:val="0073565D"/>
    <w:rsid w:val="00735A1C"/>
    <w:rsid w:val="00735B35"/>
    <w:rsid w:val="00737AF7"/>
    <w:rsid w:val="00737D14"/>
    <w:rsid w:val="00737FCB"/>
    <w:rsid w:val="00740E7A"/>
    <w:rsid w:val="0074215F"/>
    <w:rsid w:val="0074335E"/>
    <w:rsid w:val="00743E1F"/>
    <w:rsid w:val="00743E3E"/>
    <w:rsid w:val="00744B49"/>
    <w:rsid w:val="00744CB1"/>
    <w:rsid w:val="00744EA1"/>
    <w:rsid w:val="0074523C"/>
    <w:rsid w:val="00745488"/>
    <w:rsid w:val="00745B9F"/>
    <w:rsid w:val="00745FA3"/>
    <w:rsid w:val="00746841"/>
    <w:rsid w:val="00747600"/>
    <w:rsid w:val="00747627"/>
    <w:rsid w:val="00747BBF"/>
    <w:rsid w:val="00747DEA"/>
    <w:rsid w:val="0075005C"/>
    <w:rsid w:val="00750D57"/>
    <w:rsid w:val="00751880"/>
    <w:rsid w:val="00751B1C"/>
    <w:rsid w:val="00753F20"/>
    <w:rsid w:val="00754A60"/>
    <w:rsid w:val="00756285"/>
    <w:rsid w:val="00756A3E"/>
    <w:rsid w:val="00756C2E"/>
    <w:rsid w:val="007572FC"/>
    <w:rsid w:val="007578D8"/>
    <w:rsid w:val="00761658"/>
    <w:rsid w:val="00761C80"/>
    <w:rsid w:val="007623F7"/>
    <w:rsid w:val="00762614"/>
    <w:rsid w:val="00763960"/>
    <w:rsid w:val="007644BF"/>
    <w:rsid w:val="007648CB"/>
    <w:rsid w:val="00765ECA"/>
    <w:rsid w:val="00766852"/>
    <w:rsid w:val="00766C2E"/>
    <w:rsid w:val="007675E9"/>
    <w:rsid w:val="00767EC8"/>
    <w:rsid w:val="00770ECA"/>
    <w:rsid w:val="00771021"/>
    <w:rsid w:val="00774E7F"/>
    <w:rsid w:val="00777371"/>
    <w:rsid w:val="00777FEE"/>
    <w:rsid w:val="007807BE"/>
    <w:rsid w:val="00781421"/>
    <w:rsid w:val="00782446"/>
    <w:rsid w:val="00782B60"/>
    <w:rsid w:val="007833B6"/>
    <w:rsid w:val="00783B28"/>
    <w:rsid w:val="0078421A"/>
    <w:rsid w:val="00784EAB"/>
    <w:rsid w:val="00785F2E"/>
    <w:rsid w:val="00786045"/>
    <w:rsid w:val="0078608A"/>
    <w:rsid w:val="0078638C"/>
    <w:rsid w:val="00786B20"/>
    <w:rsid w:val="007872A1"/>
    <w:rsid w:val="00787E4D"/>
    <w:rsid w:val="007904EA"/>
    <w:rsid w:val="00790788"/>
    <w:rsid w:val="007910EC"/>
    <w:rsid w:val="007917DC"/>
    <w:rsid w:val="0079211D"/>
    <w:rsid w:val="007926D3"/>
    <w:rsid w:val="00792B0E"/>
    <w:rsid w:val="00793D3D"/>
    <w:rsid w:val="007953D8"/>
    <w:rsid w:val="00795AC2"/>
    <w:rsid w:val="00795F76"/>
    <w:rsid w:val="00795F94"/>
    <w:rsid w:val="007964D7"/>
    <w:rsid w:val="00796542"/>
    <w:rsid w:val="007A0FBE"/>
    <w:rsid w:val="007A1341"/>
    <w:rsid w:val="007A211E"/>
    <w:rsid w:val="007A2265"/>
    <w:rsid w:val="007A464F"/>
    <w:rsid w:val="007A4B65"/>
    <w:rsid w:val="007A6580"/>
    <w:rsid w:val="007B080B"/>
    <w:rsid w:val="007B0BF2"/>
    <w:rsid w:val="007B18D9"/>
    <w:rsid w:val="007B1A25"/>
    <w:rsid w:val="007B1ECC"/>
    <w:rsid w:val="007B310B"/>
    <w:rsid w:val="007B316B"/>
    <w:rsid w:val="007B3633"/>
    <w:rsid w:val="007B39DB"/>
    <w:rsid w:val="007B3B7B"/>
    <w:rsid w:val="007B3EA5"/>
    <w:rsid w:val="007B44FD"/>
    <w:rsid w:val="007B5BDA"/>
    <w:rsid w:val="007B6ADC"/>
    <w:rsid w:val="007B6CCB"/>
    <w:rsid w:val="007C0847"/>
    <w:rsid w:val="007C133E"/>
    <w:rsid w:val="007C186B"/>
    <w:rsid w:val="007C29D5"/>
    <w:rsid w:val="007C3BD2"/>
    <w:rsid w:val="007C42CE"/>
    <w:rsid w:val="007C56FB"/>
    <w:rsid w:val="007C6B0B"/>
    <w:rsid w:val="007D048D"/>
    <w:rsid w:val="007D0F38"/>
    <w:rsid w:val="007D1BC7"/>
    <w:rsid w:val="007D1E2B"/>
    <w:rsid w:val="007D20ED"/>
    <w:rsid w:val="007D2DA5"/>
    <w:rsid w:val="007D30D7"/>
    <w:rsid w:val="007D326A"/>
    <w:rsid w:val="007D34D8"/>
    <w:rsid w:val="007D4231"/>
    <w:rsid w:val="007D4B79"/>
    <w:rsid w:val="007D5B1A"/>
    <w:rsid w:val="007D75A2"/>
    <w:rsid w:val="007E03AD"/>
    <w:rsid w:val="007E04C9"/>
    <w:rsid w:val="007E0E40"/>
    <w:rsid w:val="007E112C"/>
    <w:rsid w:val="007E1304"/>
    <w:rsid w:val="007E19B9"/>
    <w:rsid w:val="007E21D6"/>
    <w:rsid w:val="007E3199"/>
    <w:rsid w:val="007E3FF7"/>
    <w:rsid w:val="007E415B"/>
    <w:rsid w:val="007E45BD"/>
    <w:rsid w:val="007E6289"/>
    <w:rsid w:val="007E6540"/>
    <w:rsid w:val="007F02CF"/>
    <w:rsid w:val="007F13A5"/>
    <w:rsid w:val="007F177E"/>
    <w:rsid w:val="007F2512"/>
    <w:rsid w:val="007F25BA"/>
    <w:rsid w:val="007F2BE6"/>
    <w:rsid w:val="007F313B"/>
    <w:rsid w:val="007F3E3B"/>
    <w:rsid w:val="007F40E3"/>
    <w:rsid w:val="007F4972"/>
    <w:rsid w:val="007F52B7"/>
    <w:rsid w:val="007F6660"/>
    <w:rsid w:val="007F67D1"/>
    <w:rsid w:val="007F7CFA"/>
    <w:rsid w:val="00800178"/>
    <w:rsid w:val="008019CF"/>
    <w:rsid w:val="00801A11"/>
    <w:rsid w:val="0080318F"/>
    <w:rsid w:val="00803BBF"/>
    <w:rsid w:val="00804A25"/>
    <w:rsid w:val="00804D39"/>
    <w:rsid w:val="008051EB"/>
    <w:rsid w:val="00805C9D"/>
    <w:rsid w:val="00806468"/>
    <w:rsid w:val="00806754"/>
    <w:rsid w:val="00806A31"/>
    <w:rsid w:val="008070A1"/>
    <w:rsid w:val="00811CB4"/>
    <w:rsid w:val="00813F13"/>
    <w:rsid w:val="0081401F"/>
    <w:rsid w:val="00814606"/>
    <w:rsid w:val="00815520"/>
    <w:rsid w:val="00815ADC"/>
    <w:rsid w:val="00816664"/>
    <w:rsid w:val="00817575"/>
    <w:rsid w:val="0082065E"/>
    <w:rsid w:val="00820AAE"/>
    <w:rsid w:val="00820AC8"/>
    <w:rsid w:val="00821D56"/>
    <w:rsid w:val="00821E6E"/>
    <w:rsid w:val="0082449B"/>
    <w:rsid w:val="0082568A"/>
    <w:rsid w:val="00825733"/>
    <w:rsid w:val="00825BB0"/>
    <w:rsid w:val="00826436"/>
    <w:rsid w:val="008265F8"/>
    <w:rsid w:val="008273ED"/>
    <w:rsid w:val="008326D0"/>
    <w:rsid w:val="00832747"/>
    <w:rsid w:val="008339F7"/>
    <w:rsid w:val="00835494"/>
    <w:rsid w:val="0084005B"/>
    <w:rsid w:val="008417CA"/>
    <w:rsid w:val="0084436A"/>
    <w:rsid w:val="00844595"/>
    <w:rsid w:val="00844615"/>
    <w:rsid w:val="00844AE6"/>
    <w:rsid w:val="0084521F"/>
    <w:rsid w:val="00845586"/>
    <w:rsid w:val="00851A35"/>
    <w:rsid w:val="00851A4C"/>
    <w:rsid w:val="008522D8"/>
    <w:rsid w:val="00853A77"/>
    <w:rsid w:val="008546F3"/>
    <w:rsid w:val="00855BF4"/>
    <w:rsid w:val="00856B59"/>
    <w:rsid w:val="0085782A"/>
    <w:rsid w:val="00857F8B"/>
    <w:rsid w:val="00860424"/>
    <w:rsid w:val="00861A36"/>
    <w:rsid w:val="00862039"/>
    <w:rsid w:val="00862170"/>
    <w:rsid w:val="00862565"/>
    <w:rsid w:val="0086340E"/>
    <w:rsid w:val="00864592"/>
    <w:rsid w:val="00864632"/>
    <w:rsid w:val="0086468C"/>
    <w:rsid w:val="008647E7"/>
    <w:rsid w:val="00864ED6"/>
    <w:rsid w:val="0086521B"/>
    <w:rsid w:val="008655D9"/>
    <w:rsid w:val="00865FDC"/>
    <w:rsid w:val="008662D6"/>
    <w:rsid w:val="008678FA"/>
    <w:rsid w:val="00867EC6"/>
    <w:rsid w:val="008711A0"/>
    <w:rsid w:val="00871A83"/>
    <w:rsid w:val="008720D1"/>
    <w:rsid w:val="0087245D"/>
    <w:rsid w:val="00872D8B"/>
    <w:rsid w:val="00872F13"/>
    <w:rsid w:val="00873BBE"/>
    <w:rsid w:val="00873F36"/>
    <w:rsid w:val="00875C52"/>
    <w:rsid w:val="00875F0F"/>
    <w:rsid w:val="00876E68"/>
    <w:rsid w:val="00880430"/>
    <w:rsid w:val="00881873"/>
    <w:rsid w:val="00881CC2"/>
    <w:rsid w:val="00882C1D"/>
    <w:rsid w:val="008830A1"/>
    <w:rsid w:val="0088319C"/>
    <w:rsid w:val="0088321F"/>
    <w:rsid w:val="00885CA4"/>
    <w:rsid w:val="00885CB5"/>
    <w:rsid w:val="008866B6"/>
    <w:rsid w:val="00886F72"/>
    <w:rsid w:val="00887EA0"/>
    <w:rsid w:val="00890277"/>
    <w:rsid w:val="00890704"/>
    <w:rsid w:val="0089119E"/>
    <w:rsid w:val="0089129B"/>
    <w:rsid w:val="008913A6"/>
    <w:rsid w:val="0089186A"/>
    <w:rsid w:val="00892580"/>
    <w:rsid w:val="00892652"/>
    <w:rsid w:val="00892D54"/>
    <w:rsid w:val="00892E4D"/>
    <w:rsid w:val="00893333"/>
    <w:rsid w:val="00893412"/>
    <w:rsid w:val="00893619"/>
    <w:rsid w:val="008944B2"/>
    <w:rsid w:val="00894599"/>
    <w:rsid w:val="00894F17"/>
    <w:rsid w:val="0089560B"/>
    <w:rsid w:val="00895F35"/>
    <w:rsid w:val="00896DDE"/>
    <w:rsid w:val="00896E17"/>
    <w:rsid w:val="008970F3"/>
    <w:rsid w:val="00897A11"/>
    <w:rsid w:val="00897E70"/>
    <w:rsid w:val="008A0EDA"/>
    <w:rsid w:val="008A12B9"/>
    <w:rsid w:val="008A1DBA"/>
    <w:rsid w:val="008A28ED"/>
    <w:rsid w:val="008A346C"/>
    <w:rsid w:val="008A41A9"/>
    <w:rsid w:val="008A5D21"/>
    <w:rsid w:val="008A73B7"/>
    <w:rsid w:val="008A75EB"/>
    <w:rsid w:val="008A77AB"/>
    <w:rsid w:val="008A7C92"/>
    <w:rsid w:val="008B04A8"/>
    <w:rsid w:val="008B05C3"/>
    <w:rsid w:val="008B09B8"/>
    <w:rsid w:val="008B0A86"/>
    <w:rsid w:val="008B1243"/>
    <w:rsid w:val="008B32C6"/>
    <w:rsid w:val="008B4DBB"/>
    <w:rsid w:val="008B5E28"/>
    <w:rsid w:val="008B72F4"/>
    <w:rsid w:val="008B7984"/>
    <w:rsid w:val="008C0417"/>
    <w:rsid w:val="008C0F9E"/>
    <w:rsid w:val="008C150F"/>
    <w:rsid w:val="008C1B9C"/>
    <w:rsid w:val="008C1E04"/>
    <w:rsid w:val="008C2F96"/>
    <w:rsid w:val="008C43EF"/>
    <w:rsid w:val="008C4C1C"/>
    <w:rsid w:val="008C5239"/>
    <w:rsid w:val="008C6911"/>
    <w:rsid w:val="008C7DF9"/>
    <w:rsid w:val="008D0565"/>
    <w:rsid w:val="008D0797"/>
    <w:rsid w:val="008D22F5"/>
    <w:rsid w:val="008D3996"/>
    <w:rsid w:val="008D4DD2"/>
    <w:rsid w:val="008D6981"/>
    <w:rsid w:val="008D7056"/>
    <w:rsid w:val="008E04D0"/>
    <w:rsid w:val="008E115B"/>
    <w:rsid w:val="008E1382"/>
    <w:rsid w:val="008E15EA"/>
    <w:rsid w:val="008E1675"/>
    <w:rsid w:val="008E1DE2"/>
    <w:rsid w:val="008E1EEC"/>
    <w:rsid w:val="008E2999"/>
    <w:rsid w:val="008E336A"/>
    <w:rsid w:val="008E3766"/>
    <w:rsid w:val="008E3F7B"/>
    <w:rsid w:val="008E5876"/>
    <w:rsid w:val="008E5ADC"/>
    <w:rsid w:val="008E609E"/>
    <w:rsid w:val="008E6495"/>
    <w:rsid w:val="008E752E"/>
    <w:rsid w:val="008E7A2A"/>
    <w:rsid w:val="008F096E"/>
    <w:rsid w:val="008F1F26"/>
    <w:rsid w:val="008F25FD"/>
    <w:rsid w:val="008F40BA"/>
    <w:rsid w:val="008F450D"/>
    <w:rsid w:val="008F4608"/>
    <w:rsid w:val="008F4BB7"/>
    <w:rsid w:val="008F4C18"/>
    <w:rsid w:val="008F6DDC"/>
    <w:rsid w:val="008F7933"/>
    <w:rsid w:val="008F7BFE"/>
    <w:rsid w:val="008F7CCA"/>
    <w:rsid w:val="00900203"/>
    <w:rsid w:val="00900FE2"/>
    <w:rsid w:val="009020BB"/>
    <w:rsid w:val="00904543"/>
    <w:rsid w:val="009046F2"/>
    <w:rsid w:val="00904C3C"/>
    <w:rsid w:val="0090571B"/>
    <w:rsid w:val="00905BDE"/>
    <w:rsid w:val="00905F0E"/>
    <w:rsid w:val="00906C85"/>
    <w:rsid w:val="00907C03"/>
    <w:rsid w:val="009102B1"/>
    <w:rsid w:val="0091050C"/>
    <w:rsid w:val="00911288"/>
    <w:rsid w:val="00912254"/>
    <w:rsid w:val="00912732"/>
    <w:rsid w:val="009145FB"/>
    <w:rsid w:val="00915D30"/>
    <w:rsid w:val="00916B1B"/>
    <w:rsid w:val="00917E6C"/>
    <w:rsid w:val="00920BAD"/>
    <w:rsid w:val="00921DA1"/>
    <w:rsid w:val="00922AF1"/>
    <w:rsid w:val="009237F4"/>
    <w:rsid w:val="009246AB"/>
    <w:rsid w:val="00925043"/>
    <w:rsid w:val="009254E5"/>
    <w:rsid w:val="00925BEA"/>
    <w:rsid w:val="00926242"/>
    <w:rsid w:val="009266F2"/>
    <w:rsid w:val="00926C4D"/>
    <w:rsid w:val="0093013D"/>
    <w:rsid w:val="00930E2A"/>
    <w:rsid w:val="00932196"/>
    <w:rsid w:val="00933F0F"/>
    <w:rsid w:val="009352B8"/>
    <w:rsid w:val="00936DDA"/>
    <w:rsid w:val="00936F05"/>
    <w:rsid w:val="0094021C"/>
    <w:rsid w:val="009408A2"/>
    <w:rsid w:val="00940929"/>
    <w:rsid w:val="00940F65"/>
    <w:rsid w:val="009419A6"/>
    <w:rsid w:val="00944CDB"/>
    <w:rsid w:val="00944F1C"/>
    <w:rsid w:val="009459FB"/>
    <w:rsid w:val="00945C6C"/>
    <w:rsid w:val="00945D7A"/>
    <w:rsid w:val="00945DD6"/>
    <w:rsid w:val="0094715E"/>
    <w:rsid w:val="00947A41"/>
    <w:rsid w:val="00950283"/>
    <w:rsid w:val="009514C3"/>
    <w:rsid w:val="00952330"/>
    <w:rsid w:val="0095296F"/>
    <w:rsid w:val="00952DFC"/>
    <w:rsid w:val="00952F31"/>
    <w:rsid w:val="00954F5A"/>
    <w:rsid w:val="00955794"/>
    <w:rsid w:val="00955D88"/>
    <w:rsid w:val="0095609F"/>
    <w:rsid w:val="009561BA"/>
    <w:rsid w:val="00957D05"/>
    <w:rsid w:val="00957FD3"/>
    <w:rsid w:val="009603A2"/>
    <w:rsid w:val="00960532"/>
    <w:rsid w:val="00960CB7"/>
    <w:rsid w:val="009617B2"/>
    <w:rsid w:val="00963F91"/>
    <w:rsid w:val="00964934"/>
    <w:rsid w:val="00965207"/>
    <w:rsid w:val="0096551C"/>
    <w:rsid w:val="009675CC"/>
    <w:rsid w:val="00971134"/>
    <w:rsid w:val="0097151D"/>
    <w:rsid w:val="009729FE"/>
    <w:rsid w:val="00972E3A"/>
    <w:rsid w:val="00973C49"/>
    <w:rsid w:val="00973F60"/>
    <w:rsid w:val="009751F5"/>
    <w:rsid w:val="00976ECC"/>
    <w:rsid w:val="00976F0B"/>
    <w:rsid w:val="00977577"/>
    <w:rsid w:val="009806DA"/>
    <w:rsid w:val="00980B72"/>
    <w:rsid w:val="00980FA2"/>
    <w:rsid w:val="0098134F"/>
    <w:rsid w:val="00982367"/>
    <w:rsid w:val="0098245C"/>
    <w:rsid w:val="009835AC"/>
    <w:rsid w:val="00983CEB"/>
    <w:rsid w:val="009844A0"/>
    <w:rsid w:val="00984A7E"/>
    <w:rsid w:val="00985411"/>
    <w:rsid w:val="0098568B"/>
    <w:rsid w:val="00985FDA"/>
    <w:rsid w:val="0098680D"/>
    <w:rsid w:val="009914D2"/>
    <w:rsid w:val="009915A5"/>
    <w:rsid w:val="009918E8"/>
    <w:rsid w:val="00991DB5"/>
    <w:rsid w:val="00992BDD"/>
    <w:rsid w:val="00992C23"/>
    <w:rsid w:val="00995496"/>
    <w:rsid w:val="00995C48"/>
    <w:rsid w:val="0099648F"/>
    <w:rsid w:val="0099716C"/>
    <w:rsid w:val="009A1111"/>
    <w:rsid w:val="009A24F6"/>
    <w:rsid w:val="009A2821"/>
    <w:rsid w:val="009A28C0"/>
    <w:rsid w:val="009A28D4"/>
    <w:rsid w:val="009A29AC"/>
    <w:rsid w:val="009A2EF2"/>
    <w:rsid w:val="009A32D0"/>
    <w:rsid w:val="009A395E"/>
    <w:rsid w:val="009A3AD8"/>
    <w:rsid w:val="009A4EE8"/>
    <w:rsid w:val="009A580A"/>
    <w:rsid w:val="009A5849"/>
    <w:rsid w:val="009A5C46"/>
    <w:rsid w:val="009A5C82"/>
    <w:rsid w:val="009A6BF5"/>
    <w:rsid w:val="009A6DB3"/>
    <w:rsid w:val="009A7334"/>
    <w:rsid w:val="009A7E67"/>
    <w:rsid w:val="009B0C65"/>
    <w:rsid w:val="009B2400"/>
    <w:rsid w:val="009B3CDC"/>
    <w:rsid w:val="009B525F"/>
    <w:rsid w:val="009B544C"/>
    <w:rsid w:val="009B5845"/>
    <w:rsid w:val="009B5A7C"/>
    <w:rsid w:val="009B5AB2"/>
    <w:rsid w:val="009B5FD8"/>
    <w:rsid w:val="009B7896"/>
    <w:rsid w:val="009C0F43"/>
    <w:rsid w:val="009C1693"/>
    <w:rsid w:val="009C17DA"/>
    <w:rsid w:val="009C23BC"/>
    <w:rsid w:val="009C241A"/>
    <w:rsid w:val="009C2F34"/>
    <w:rsid w:val="009C3725"/>
    <w:rsid w:val="009C384A"/>
    <w:rsid w:val="009C3A46"/>
    <w:rsid w:val="009C5808"/>
    <w:rsid w:val="009C7197"/>
    <w:rsid w:val="009C768F"/>
    <w:rsid w:val="009D0074"/>
    <w:rsid w:val="009D0213"/>
    <w:rsid w:val="009D075E"/>
    <w:rsid w:val="009D1DE2"/>
    <w:rsid w:val="009D2F4B"/>
    <w:rsid w:val="009D3B53"/>
    <w:rsid w:val="009D3B60"/>
    <w:rsid w:val="009D4A0B"/>
    <w:rsid w:val="009D5074"/>
    <w:rsid w:val="009D548B"/>
    <w:rsid w:val="009D5821"/>
    <w:rsid w:val="009D5AC2"/>
    <w:rsid w:val="009D63DB"/>
    <w:rsid w:val="009D75F1"/>
    <w:rsid w:val="009D75F7"/>
    <w:rsid w:val="009E0645"/>
    <w:rsid w:val="009E0986"/>
    <w:rsid w:val="009E0A23"/>
    <w:rsid w:val="009E0E14"/>
    <w:rsid w:val="009E1371"/>
    <w:rsid w:val="009E400E"/>
    <w:rsid w:val="009E4042"/>
    <w:rsid w:val="009E4A1B"/>
    <w:rsid w:val="009E4C11"/>
    <w:rsid w:val="009E5F2A"/>
    <w:rsid w:val="009E71B5"/>
    <w:rsid w:val="009F05CD"/>
    <w:rsid w:val="009F0B46"/>
    <w:rsid w:val="009F0CFE"/>
    <w:rsid w:val="009F1545"/>
    <w:rsid w:val="009F1598"/>
    <w:rsid w:val="009F1BE7"/>
    <w:rsid w:val="009F221A"/>
    <w:rsid w:val="009F264F"/>
    <w:rsid w:val="009F27B4"/>
    <w:rsid w:val="009F3F80"/>
    <w:rsid w:val="009F4821"/>
    <w:rsid w:val="009F4A39"/>
    <w:rsid w:val="009F5C46"/>
    <w:rsid w:val="009F616A"/>
    <w:rsid w:val="009F61C5"/>
    <w:rsid w:val="009F67A8"/>
    <w:rsid w:val="009F7101"/>
    <w:rsid w:val="009F7A03"/>
    <w:rsid w:val="00A00507"/>
    <w:rsid w:val="00A02386"/>
    <w:rsid w:val="00A0405E"/>
    <w:rsid w:val="00A0433E"/>
    <w:rsid w:val="00A0450F"/>
    <w:rsid w:val="00A057FA"/>
    <w:rsid w:val="00A06698"/>
    <w:rsid w:val="00A0751E"/>
    <w:rsid w:val="00A0770B"/>
    <w:rsid w:val="00A07E3B"/>
    <w:rsid w:val="00A10D87"/>
    <w:rsid w:val="00A110B6"/>
    <w:rsid w:val="00A11930"/>
    <w:rsid w:val="00A122E0"/>
    <w:rsid w:val="00A1254B"/>
    <w:rsid w:val="00A1268D"/>
    <w:rsid w:val="00A12895"/>
    <w:rsid w:val="00A129EA"/>
    <w:rsid w:val="00A1313D"/>
    <w:rsid w:val="00A135F9"/>
    <w:rsid w:val="00A1405B"/>
    <w:rsid w:val="00A14964"/>
    <w:rsid w:val="00A1708B"/>
    <w:rsid w:val="00A20654"/>
    <w:rsid w:val="00A22183"/>
    <w:rsid w:val="00A22DCF"/>
    <w:rsid w:val="00A22EEA"/>
    <w:rsid w:val="00A24268"/>
    <w:rsid w:val="00A25245"/>
    <w:rsid w:val="00A2691A"/>
    <w:rsid w:val="00A26AA1"/>
    <w:rsid w:val="00A27E57"/>
    <w:rsid w:val="00A302D8"/>
    <w:rsid w:val="00A30753"/>
    <w:rsid w:val="00A30A9C"/>
    <w:rsid w:val="00A3109D"/>
    <w:rsid w:val="00A313D2"/>
    <w:rsid w:val="00A32D99"/>
    <w:rsid w:val="00A33284"/>
    <w:rsid w:val="00A33FE6"/>
    <w:rsid w:val="00A33FFB"/>
    <w:rsid w:val="00A3430F"/>
    <w:rsid w:val="00A344F8"/>
    <w:rsid w:val="00A348CE"/>
    <w:rsid w:val="00A3549C"/>
    <w:rsid w:val="00A35FDF"/>
    <w:rsid w:val="00A363DD"/>
    <w:rsid w:val="00A3782E"/>
    <w:rsid w:val="00A37D09"/>
    <w:rsid w:val="00A40656"/>
    <w:rsid w:val="00A40B18"/>
    <w:rsid w:val="00A41248"/>
    <w:rsid w:val="00A41B02"/>
    <w:rsid w:val="00A41CC9"/>
    <w:rsid w:val="00A4250F"/>
    <w:rsid w:val="00A43820"/>
    <w:rsid w:val="00A439AD"/>
    <w:rsid w:val="00A44360"/>
    <w:rsid w:val="00A451CE"/>
    <w:rsid w:val="00A456F8"/>
    <w:rsid w:val="00A47B4E"/>
    <w:rsid w:val="00A50B87"/>
    <w:rsid w:val="00A50FD8"/>
    <w:rsid w:val="00A5172A"/>
    <w:rsid w:val="00A51BF6"/>
    <w:rsid w:val="00A527A9"/>
    <w:rsid w:val="00A5346E"/>
    <w:rsid w:val="00A53586"/>
    <w:rsid w:val="00A53EB0"/>
    <w:rsid w:val="00A53EBA"/>
    <w:rsid w:val="00A54BF8"/>
    <w:rsid w:val="00A54C58"/>
    <w:rsid w:val="00A55105"/>
    <w:rsid w:val="00A555A9"/>
    <w:rsid w:val="00A55AEA"/>
    <w:rsid w:val="00A56EF2"/>
    <w:rsid w:val="00A57FBB"/>
    <w:rsid w:val="00A611A0"/>
    <w:rsid w:val="00A611BD"/>
    <w:rsid w:val="00A61C9E"/>
    <w:rsid w:val="00A62C10"/>
    <w:rsid w:val="00A63C29"/>
    <w:rsid w:val="00A63E47"/>
    <w:rsid w:val="00A63F21"/>
    <w:rsid w:val="00A649B0"/>
    <w:rsid w:val="00A6516C"/>
    <w:rsid w:val="00A651DD"/>
    <w:rsid w:val="00A65EAB"/>
    <w:rsid w:val="00A664C5"/>
    <w:rsid w:val="00A704DA"/>
    <w:rsid w:val="00A70787"/>
    <w:rsid w:val="00A71856"/>
    <w:rsid w:val="00A721F9"/>
    <w:rsid w:val="00A7241C"/>
    <w:rsid w:val="00A743F7"/>
    <w:rsid w:val="00A747D6"/>
    <w:rsid w:val="00A75747"/>
    <w:rsid w:val="00A75A3F"/>
    <w:rsid w:val="00A75B64"/>
    <w:rsid w:val="00A75DE4"/>
    <w:rsid w:val="00A776B0"/>
    <w:rsid w:val="00A804CD"/>
    <w:rsid w:val="00A80B95"/>
    <w:rsid w:val="00A81096"/>
    <w:rsid w:val="00A81279"/>
    <w:rsid w:val="00A81484"/>
    <w:rsid w:val="00A81584"/>
    <w:rsid w:val="00A81E99"/>
    <w:rsid w:val="00A8226F"/>
    <w:rsid w:val="00A82506"/>
    <w:rsid w:val="00A83B1E"/>
    <w:rsid w:val="00A83D13"/>
    <w:rsid w:val="00A85D3C"/>
    <w:rsid w:val="00A8606F"/>
    <w:rsid w:val="00A90078"/>
    <w:rsid w:val="00A90680"/>
    <w:rsid w:val="00A90745"/>
    <w:rsid w:val="00A90928"/>
    <w:rsid w:val="00A92564"/>
    <w:rsid w:val="00A933B5"/>
    <w:rsid w:val="00A949E9"/>
    <w:rsid w:val="00A94AA7"/>
    <w:rsid w:val="00A96E98"/>
    <w:rsid w:val="00A97D4E"/>
    <w:rsid w:val="00AA16B3"/>
    <w:rsid w:val="00AA1D59"/>
    <w:rsid w:val="00AA25D1"/>
    <w:rsid w:val="00AA336C"/>
    <w:rsid w:val="00AA3939"/>
    <w:rsid w:val="00AA4460"/>
    <w:rsid w:val="00AA58A3"/>
    <w:rsid w:val="00AA5E27"/>
    <w:rsid w:val="00AA5E64"/>
    <w:rsid w:val="00AA6B43"/>
    <w:rsid w:val="00AA7120"/>
    <w:rsid w:val="00AA7EB0"/>
    <w:rsid w:val="00AA7FDB"/>
    <w:rsid w:val="00AB0A61"/>
    <w:rsid w:val="00AB1789"/>
    <w:rsid w:val="00AB194D"/>
    <w:rsid w:val="00AB1A5D"/>
    <w:rsid w:val="00AB20F3"/>
    <w:rsid w:val="00AB370F"/>
    <w:rsid w:val="00AB40F0"/>
    <w:rsid w:val="00AB5097"/>
    <w:rsid w:val="00AB527D"/>
    <w:rsid w:val="00AB55A9"/>
    <w:rsid w:val="00AB5B67"/>
    <w:rsid w:val="00AB6C24"/>
    <w:rsid w:val="00AB70F9"/>
    <w:rsid w:val="00AB7BA7"/>
    <w:rsid w:val="00AC034A"/>
    <w:rsid w:val="00AC0B1E"/>
    <w:rsid w:val="00AC0EE5"/>
    <w:rsid w:val="00AC159D"/>
    <w:rsid w:val="00AC22D1"/>
    <w:rsid w:val="00AC279B"/>
    <w:rsid w:val="00AC2BAA"/>
    <w:rsid w:val="00AC3162"/>
    <w:rsid w:val="00AC3893"/>
    <w:rsid w:val="00AC3956"/>
    <w:rsid w:val="00AC46B6"/>
    <w:rsid w:val="00AC49A9"/>
    <w:rsid w:val="00AC6156"/>
    <w:rsid w:val="00AC64D8"/>
    <w:rsid w:val="00AC6E60"/>
    <w:rsid w:val="00AC7265"/>
    <w:rsid w:val="00AC74A0"/>
    <w:rsid w:val="00AC7908"/>
    <w:rsid w:val="00AD0D8E"/>
    <w:rsid w:val="00AD0F48"/>
    <w:rsid w:val="00AD174D"/>
    <w:rsid w:val="00AD2C13"/>
    <w:rsid w:val="00AD2E9D"/>
    <w:rsid w:val="00AD3222"/>
    <w:rsid w:val="00AD405C"/>
    <w:rsid w:val="00AD4827"/>
    <w:rsid w:val="00AD62FB"/>
    <w:rsid w:val="00AD6609"/>
    <w:rsid w:val="00AD72B6"/>
    <w:rsid w:val="00AE0907"/>
    <w:rsid w:val="00AE0A9F"/>
    <w:rsid w:val="00AE1CF8"/>
    <w:rsid w:val="00AE21AF"/>
    <w:rsid w:val="00AE391B"/>
    <w:rsid w:val="00AE3E36"/>
    <w:rsid w:val="00AE4BB4"/>
    <w:rsid w:val="00AE5F8C"/>
    <w:rsid w:val="00AE6554"/>
    <w:rsid w:val="00AE68AE"/>
    <w:rsid w:val="00AE6BDC"/>
    <w:rsid w:val="00AE7E3E"/>
    <w:rsid w:val="00AF0606"/>
    <w:rsid w:val="00AF0EE5"/>
    <w:rsid w:val="00AF2796"/>
    <w:rsid w:val="00AF32E0"/>
    <w:rsid w:val="00AF3965"/>
    <w:rsid w:val="00AF398B"/>
    <w:rsid w:val="00AF53C9"/>
    <w:rsid w:val="00AF62FD"/>
    <w:rsid w:val="00AF6B1A"/>
    <w:rsid w:val="00AF7690"/>
    <w:rsid w:val="00AF7B86"/>
    <w:rsid w:val="00B01677"/>
    <w:rsid w:val="00B017BC"/>
    <w:rsid w:val="00B02294"/>
    <w:rsid w:val="00B04397"/>
    <w:rsid w:val="00B04863"/>
    <w:rsid w:val="00B06764"/>
    <w:rsid w:val="00B069C3"/>
    <w:rsid w:val="00B0793F"/>
    <w:rsid w:val="00B079DE"/>
    <w:rsid w:val="00B1015B"/>
    <w:rsid w:val="00B10538"/>
    <w:rsid w:val="00B10976"/>
    <w:rsid w:val="00B1277E"/>
    <w:rsid w:val="00B12C20"/>
    <w:rsid w:val="00B13691"/>
    <w:rsid w:val="00B13729"/>
    <w:rsid w:val="00B13B94"/>
    <w:rsid w:val="00B141F5"/>
    <w:rsid w:val="00B14637"/>
    <w:rsid w:val="00B14651"/>
    <w:rsid w:val="00B150FC"/>
    <w:rsid w:val="00B156B0"/>
    <w:rsid w:val="00B15773"/>
    <w:rsid w:val="00B15851"/>
    <w:rsid w:val="00B1642E"/>
    <w:rsid w:val="00B16749"/>
    <w:rsid w:val="00B17AF0"/>
    <w:rsid w:val="00B17D7A"/>
    <w:rsid w:val="00B203C3"/>
    <w:rsid w:val="00B20424"/>
    <w:rsid w:val="00B20E70"/>
    <w:rsid w:val="00B214E2"/>
    <w:rsid w:val="00B2163C"/>
    <w:rsid w:val="00B231A0"/>
    <w:rsid w:val="00B237F8"/>
    <w:rsid w:val="00B23AF7"/>
    <w:rsid w:val="00B24288"/>
    <w:rsid w:val="00B2443C"/>
    <w:rsid w:val="00B246B5"/>
    <w:rsid w:val="00B25196"/>
    <w:rsid w:val="00B25DBD"/>
    <w:rsid w:val="00B266D0"/>
    <w:rsid w:val="00B26D99"/>
    <w:rsid w:val="00B3142E"/>
    <w:rsid w:val="00B32812"/>
    <w:rsid w:val="00B32E4E"/>
    <w:rsid w:val="00B32EB0"/>
    <w:rsid w:val="00B3308C"/>
    <w:rsid w:val="00B34BEE"/>
    <w:rsid w:val="00B405AA"/>
    <w:rsid w:val="00B4122A"/>
    <w:rsid w:val="00B413C8"/>
    <w:rsid w:val="00B418F7"/>
    <w:rsid w:val="00B422F0"/>
    <w:rsid w:val="00B43D18"/>
    <w:rsid w:val="00B45B9E"/>
    <w:rsid w:val="00B4610E"/>
    <w:rsid w:val="00B477B1"/>
    <w:rsid w:val="00B47A50"/>
    <w:rsid w:val="00B51072"/>
    <w:rsid w:val="00B51081"/>
    <w:rsid w:val="00B51852"/>
    <w:rsid w:val="00B51FBA"/>
    <w:rsid w:val="00B52FBD"/>
    <w:rsid w:val="00B544BD"/>
    <w:rsid w:val="00B55E73"/>
    <w:rsid w:val="00B562A2"/>
    <w:rsid w:val="00B570FD"/>
    <w:rsid w:val="00B57990"/>
    <w:rsid w:val="00B57A40"/>
    <w:rsid w:val="00B6065E"/>
    <w:rsid w:val="00B613EB"/>
    <w:rsid w:val="00B6214F"/>
    <w:rsid w:val="00B627E0"/>
    <w:rsid w:val="00B66EA5"/>
    <w:rsid w:val="00B670DA"/>
    <w:rsid w:val="00B70EBA"/>
    <w:rsid w:val="00B71C20"/>
    <w:rsid w:val="00B71EA9"/>
    <w:rsid w:val="00B722E9"/>
    <w:rsid w:val="00B7283F"/>
    <w:rsid w:val="00B73230"/>
    <w:rsid w:val="00B74035"/>
    <w:rsid w:val="00B75141"/>
    <w:rsid w:val="00B75727"/>
    <w:rsid w:val="00B75D2B"/>
    <w:rsid w:val="00B771EB"/>
    <w:rsid w:val="00B771FE"/>
    <w:rsid w:val="00B77247"/>
    <w:rsid w:val="00B77660"/>
    <w:rsid w:val="00B80229"/>
    <w:rsid w:val="00B80CE0"/>
    <w:rsid w:val="00B81666"/>
    <w:rsid w:val="00B827BF"/>
    <w:rsid w:val="00B82A18"/>
    <w:rsid w:val="00B82EDE"/>
    <w:rsid w:val="00B836AB"/>
    <w:rsid w:val="00B848CD"/>
    <w:rsid w:val="00B8490C"/>
    <w:rsid w:val="00B84F2B"/>
    <w:rsid w:val="00B84F3D"/>
    <w:rsid w:val="00B855A1"/>
    <w:rsid w:val="00B85B75"/>
    <w:rsid w:val="00B860B4"/>
    <w:rsid w:val="00B86425"/>
    <w:rsid w:val="00B869DA"/>
    <w:rsid w:val="00B879FB"/>
    <w:rsid w:val="00B90DEC"/>
    <w:rsid w:val="00B91217"/>
    <w:rsid w:val="00B9132F"/>
    <w:rsid w:val="00B9236F"/>
    <w:rsid w:val="00B92416"/>
    <w:rsid w:val="00B92F91"/>
    <w:rsid w:val="00B9348F"/>
    <w:rsid w:val="00B93A00"/>
    <w:rsid w:val="00B94073"/>
    <w:rsid w:val="00B94185"/>
    <w:rsid w:val="00B94DED"/>
    <w:rsid w:val="00B9557B"/>
    <w:rsid w:val="00B959E3"/>
    <w:rsid w:val="00B95A4B"/>
    <w:rsid w:val="00B95B1B"/>
    <w:rsid w:val="00B95CBE"/>
    <w:rsid w:val="00B96089"/>
    <w:rsid w:val="00B96822"/>
    <w:rsid w:val="00B97CA0"/>
    <w:rsid w:val="00B97E3E"/>
    <w:rsid w:val="00BA0708"/>
    <w:rsid w:val="00BA073D"/>
    <w:rsid w:val="00BA1C90"/>
    <w:rsid w:val="00BA2347"/>
    <w:rsid w:val="00BA2F0E"/>
    <w:rsid w:val="00BA3A0C"/>
    <w:rsid w:val="00BA438B"/>
    <w:rsid w:val="00BA4D01"/>
    <w:rsid w:val="00BA4DEF"/>
    <w:rsid w:val="00BA5C2B"/>
    <w:rsid w:val="00BA603C"/>
    <w:rsid w:val="00BA6786"/>
    <w:rsid w:val="00BA6F82"/>
    <w:rsid w:val="00BA707C"/>
    <w:rsid w:val="00BA76D3"/>
    <w:rsid w:val="00BA7FDD"/>
    <w:rsid w:val="00BB08BA"/>
    <w:rsid w:val="00BB13AA"/>
    <w:rsid w:val="00BB204C"/>
    <w:rsid w:val="00BB21C4"/>
    <w:rsid w:val="00BB267C"/>
    <w:rsid w:val="00BB40D9"/>
    <w:rsid w:val="00BB48B5"/>
    <w:rsid w:val="00BB5875"/>
    <w:rsid w:val="00BB66CC"/>
    <w:rsid w:val="00BB75BD"/>
    <w:rsid w:val="00BC17E3"/>
    <w:rsid w:val="00BC2364"/>
    <w:rsid w:val="00BC3264"/>
    <w:rsid w:val="00BC576A"/>
    <w:rsid w:val="00BC593D"/>
    <w:rsid w:val="00BC60E1"/>
    <w:rsid w:val="00BC62C4"/>
    <w:rsid w:val="00BC770C"/>
    <w:rsid w:val="00BD0069"/>
    <w:rsid w:val="00BD06C5"/>
    <w:rsid w:val="00BD08E3"/>
    <w:rsid w:val="00BD155E"/>
    <w:rsid w:val="00BD1D59"/>
    <w:rsid w:val="00BD1F84"/>
    <w:rsid w:val="00BD32F0"/>
    <w:rsid w:val="00BD346D"/>
    <w:rsid w:val="00BD3D5B"/>
    <w:rsid w:val="00BD4563"/>
    <w:rsid w:val="00BD4948"/>
    <w:rsid w:val="00BD49BD"/>
    <w:rsid w:val="00BD650F"/>
    <w:rsid w:val="00BD6672"/>
    <w:rsid w:val="00BD73ED"/>
    <w:rsid w:val="00BD7444"/>
    <w:rsid w:val="00BD79D4"/>
    <w:rsid w:val="00BD7B71"/>
    <w:rsid w:val="00BE03F5"/>
    <w:rsid w:val="00BE0423"/>
    <w:rsid w:val="00BE0D6F"/>
    <w:rsid w:val="00BE1853"/>
    <w:rsid w:val="00BE208A"/>
    <w:rsid w:val="00BE2368"/>
    <w:rsid w:val="00BE2622"/>
    <w:rsid w:val="00BE3AD0"/>
    <w:rsid w:val="00BE4040"/>
    <w:rsid w:val="00BE47B6"/>
    <w:rsid w:val="00BE5C68"/>
    <w:rsid w:val="00BE5FEE"/>
    <w:rsid w:val="00BE640D"/>
    <w:rsid w:val="00BE6CD9"/>
    <w:rsid w:val="00BE785D"/>
    <w:rsid w:val="00BF13AA"/>
    <w:rsid w:val="00BF2337"/>
    <w:rsid w:val="00BF237E"/>
    <w:rsid w:val="00BF24D2"/>
    <w:rsid w:val="00BF2EEF"/>
    <w:rsid w:val="00BF3445"/>
    <w:rsid w:val="00BF3EAE"/>
    <w:rsid w:val="00BF4953"/>
    <w:rsid w:val="00BF4961"/>
    <w:rsid w:val="00BF4962"/>
    <w:rsid w:val="00BF7730"/>
    <w:rsid w:val="00BF7F04"/>
    <w:rsid w:val="00C000DF"/>
    <w:rsid w:val="00C00162"/>
    <w:rsid w:val="00C00A22"/>
    <w:rsid w:val="00C0108F"/>
    <w:rsid w:val="00C010F5"/>
    <w:rsid w:val="00C014A9"/>
    <w:rsid w:val="00C025C6"/>
    <w:rsid w:val="00C03458"/>
    <w:rsid w:val="00C036DA"/>
    <w:rsid w:val="00C045D9"/>
    <w:rsid w:val="00C05328"/>
    <w:rsid w:val="00C05F7C"/>
    <w:rsid w:val="00C06825"/>
    <w:rsid w:val="00C07849"/>
    <w:rsid w:val="00C10CB3"/>
    <w:rsid w:val="00C12380"/>
    <w:rsid w:val="00C12B9C"/>
    <w:rsid w:val="00C14018"/>
    <w:rsid w:val="00C14A84"/>
    <w:rsid w:val="00C1540B"/>
    <w:rsid w:val="00C17E51"/>
    <w:rsid w:val="00C2192C"/>
    <w:rsid w:val="00C21DD5"/>
    <w:rsid w:val="00C22027"/>
    <w:rsid w:val="00C22156"/>
    <w:rsid w:val="00C2238C"/>
    <w:rsid w:val="00C23927"/>
    <w:rsid w:val="00C23C2D"/>
    <w:rsid w:val="00C23EBD"/>
    <w:rsid w:val="00C24968"/>
    <w:rsid w:val="00C253DE"/>
    <w:rsid w:val="00C25B6C"/>
    <w:rsid w:val="00C2641F"/>
    <w:rsid w:val="00C264F1"/>
    <w:rsid w:val="00C2662B"/>
    <w:rsid w:val="00C301B6"/>
    <w:rsid w:val="00C303ED"/>
    <w:rsid w:val="00C3060F"/>
    <w:rsid w:val="00C30D1B"/>
    <w:rsid w:val="00C3163C"/>
    <w:rsid w:val="00C3438A"/>
    <w:rsid w:val="00C348EF"/>
    <w:rsid w:val="00C36027"/>
    <w:rsid w:val="00C36ACD"/>
    <w:rsid w:val="00C379D9"/>
    <w:rsid w:val="00C37B65"/>
    <w:rsid w:val="00C42477"/>
    <w:rsid w:val="00C42ACC"/>
    <w:rsid w:val="00C42C6E"/>
    <w:rsid w:val="00C42E15"/>
    <w:rsid w:val="00C42EA3"/>
    <w:rsid w:val="00C439F0"/>
    <w:rsid w:val="00C43D7E"/>
    <w:rsid w:val="00C440C9"/>
    <w:rsid w:val="00C44182"/>
    <w:rsid w:val="00C44796"/>
    <w:rsid w:val="00C46553"/>
    <w:rsid w:val="00C47040"/>
    <w:rsid w:val="00C47222"/>
    <w:rsid w:val="00C47798"/>
    <w:rsid w:val="00C47B09"/>
    <w:rsid w:val="00C47D7D"/>
    <w:rsid w:val="00C47FF5"/>
    <w:rsid w:val="00C5013D"/>
    <w:rsid w:val="00C5124F"/>
    <w:rsid w:val="00C524E3"/>
    <w:rsid w:val="00C52858"/>
    <w:rsid w:val="00C52C37"/>
    <w:rsid w:val="00C544AC"/>
    <w:rsid w:val="00C54FC2"/>
    <w:rsid w:val="00C55B21"/>
    <w:rsid w:val="00C55FA9"/>
    <w:rsid w:val="00C56463"/>
    <w:rsid w:val="00C56BD7"/>
    <w:rsid w:val="00C57911"/>
    <w:rsid w:val="00C6090C"/>
    <w:rsid w:val="00C60A2E"/>
    <w:rsid w:val="00C610D6"/>
    <w:rsid w:val="00C61709"/>
    <w:rsid w:val="00C61C5C"/>
    <w:rsid w:val="00C62AB4"/>
    <w:rsid w:val="00C62C6A"/>
    <w:rsid w:val="00C643E6"/>
    <w:rsid w:val="00C64BDB"/>
    <w:rsid w:val="00C65CBE"/>
    <w:rsid w:val="00C65D35"/>
    <w:rsid w:val="00C66388"/>
    <w:rsid w:val="00C6658F"/>
    <w:rsid w:val="00C6694B"/>
    <w:rsid w:val="00C67ADA"/>
    <w:rsid w:val="00C70334"/>
    <w:rsid w:val="00C719CF"/>
    <w:rsid w:val="00C71E26"/>
    <w:rsid w:val="00C71E94"/>
    <w:rsid w:val="00C7213F"/>
    <w:rsid w:val="00C72648"/>
    <w:rsid w:val="00C72836"/>
    <w:rsid w:val="00C734B2"/>
    <w:rsid w:val="00C74426"/>
    <w:rsid w:val="00C74D3B"/>
    <w:rsid w:val="00C74FCC"/>
    <w:rsid w:val="00C750DC"/>
    <w:rsid w:val="00C76E67"/>
    <w:rsid w:val="00C80C59"/>
    <w:rsid w:val="00C81277"/>
    <w:rsid w:val="00C81DEA"/>
    <w:rsid w:val="00C82401"/>
    <w:rsid w:val="00C82778"/>
    <w:rsid w:val="00C82A82"/>
    <w:rsid w:val="00C83017"/>
    <w:rsid w:val="00C83181"/>
    <w:rsid w:val="00C83706"/>
    <w:rsid w:val="00C83F1A"/>
    <w:rsid w:val="00C843AE"/>
    <w:rsid w:val="00C8442A"/>
    <w:rsid w:val="00C844FD"/>
    <w:rsid w:val="00C85711"/>
    <w:rsid w:val="00C85B5F"/>
    <w:rsid w:val="00C8698C"/>
    <w:rsid w:val="00C87239"/>
    <w:rsid w:val="00C8780B"/>
    <w:rsid w:val="00C87981"/>
    <w:rsid w:val="00C87FED"/>
    <w:rsid w:val="00C917CA"/>
    <w:rsid w:val="00C946C6"/>
    <w:rsid w:val="00C94745"/>
    <w:rsid w:val="00C94A88"/>
    <w:rsid w:val="00C96225"/>
    <w:rsid w:val="00C966C2"/>
    <w:rsid w:val="00C96D73"/>
    <w:rsid w:val="00C97351"/>
    <w:rsid w:val="00C97975"/>
    <w:rsid w:val="00CA1303"/>
    <w:rsid w:val="00CA1815"/>
    <w:rsid w:val="00CA3146"/>
    <w:rsid w:val="00CA3CA8"/>
    <w:rsid w:val="00CA3FB8"/>
    <w:rsid w:val="00CA44CA"/>
    <w:rsid w:val="00CA4DA0"/>
    <w:rsid w:val="00CA7017"/>
    <w:rsid w:val="00CA70FF"/>
    <w:rsid w:val="00CA7441"/>
    <w:rsid w:val="00CA7E54"/>
    <w:rsid w:val="00CB0E68"/>
    <w:rsid w:val="00CB1022"/>
    <w:rsid w:val="00CB110F"/>
    <w:rsid w:val="00CB1114"/>
    <w:rsid w:val="00CB26D1"/>
    <w:rsid w:val="00CB3671"/>
    <w:rsid w:val="00CB3CE2"/>
    <w:rsid w:val="00CB42C8"/>
    <w:rsid w:val="00CB4CD8"/>
    <w:rsid w:val="00CB4F75"/>
    <w:rsid w:val="00CB57E9"/>
    <w:rsid w:val="00CB5B27"/>
    <w:rsid w:val="00CB5FEE"/>
    <w:rsid w:val="00CB6138"/>
    <w:rsid w:val="00CC0CA1"/>
    <w:rsid w:val="00CC0EF1"/>
    <w:rsid w:val="00CC158A"/>
    <w:rsid w:val="00CC1803"/>
    <w:rsid w:val="00CC184D"/>
    <w:rsid w:val="00CC1A07"/>
    <w:rsid w:val="00CC22A1"/>
    <w:rsid w:val="00CC289E"/>
    <w:rsid w:val="00CC2949"/>
    <w:rsid w:val="00CC2DED"/>
    <w:rsid w:val="00CC395E"/>
    <w:rsid w:val="00CC53D4"/>
    <w:rsid w:val="00CC580E"/>
    <w:rsid w:val="00CC63DE"/>
    <w:rsid w:val="00CC66CF"/>
    <w:rsid w:val="00CC71B6"/>
    <w:rsid w:val="00CC746B"/>
    <w:rsid w:val="00CD1085"/>
    <w:rsid w:val="00CD161A"/>
    <w:rsid w:val="00CD211E"/>
    <w:rsid w:val="00CD2DD9"/>
    <w:rsid w:val="00CD3649"/>
    <w:rsid w:val="00CD391C"/>
    <w:rsid w:val="00CD516B"/>
    <w:rsid w:val="00CD69C4"/>
    <w:rsid w:val="00CD6C27"/>
    <w:rsid w:val="00CD6EC2"/>
    <w:rsid w:val="00CD7827"/>
    <w:rsid w:val="00CE03B6"/>
    <w:rsid w:val="00CE1B2F"/>
    <w:rsid w:val="00CE2C89"/>
    <w:rsid w:val="00CE2F0A"/>
    <w:rsid w:val="00CE38C5"/>
    <w:rsid w:val="00CE527F"/>
    <w:rsid w:val="00CE546E"/>
    <w:rsid w:val="00CE61F3"/>
    <w:rsid w:val="00CE6863"/>
    <w:rsid w:val="00CF1163"/>
    <w:rsid w:val="00CF136F"/>
    <w:rsid w:val="00CF20DC"/>
    <w:rsid w:val="00CF43E7"/>
    <w:rsid w:val="00CF4667"/>
    <w:rsid w:val="00CF58EE"/>
    <w:rsid w:val="00CF6BDD"/>
    <w:rsid w:val="00CF733A"/>
    <w:rsid w:val="00D006DB"/>
    <w:rsid w:val="00D010B0"/>
    <w:rsid w:val="00D01262"/>
    <w:rsid w:val="00D01D08"/>
    <w:rsid w:val="00D0218A"/>
    <w:rsid w:val="00D028FF"/>
    <w:rsid w:val="00D0480B"/>
    <w:rsid w:val="00D0482E"/>
    <w:rsid w:val="00D0590A"/>
    <w:rsid w:val="00D06CE5"/>
    <w:rsid w:val="00D0738C"/>
    <w:rsid w:val="00D11475"/>
    <w:rsid w:val="00D11596"/>
    <w:rsid w:val="00D12986"/>
    <w:rsid w:val="00D135E6"/>
    <w:rsid w:val="00D13B17"/>
    <w:rsid w:val="00D14F3D"/>
    <w:rsid w:val="00D14FD3"/>
    <w:rsid w:val="00D15A40"/>
    <w:rsid w:val="00D15AEA"/>
    <w:rsid w:val="00D170DC"/>
    <w:rsid w:val="00D2136B"/>
    <w:rsid w:val="00D227DD"/>
    <w:rsid w:val="00D22ABB"/>
    <w:rsid w:val="00D236F2"/>
    <w:rsid w:val="00D24403"/>
    <w:rsid w:val="00D26577"/>
    <w:rsid w:val="00D27149"/>
    <w:rsid w:val="00D3039B"/>
    <w:rsid w:val="00D30EEB"/>
    <w:rsid w:val="00D31B17"/>
    <w:rsid w:val="00D32100"/>
    <w:rsid w:val="00D3212A"/>
    <w:rsid w:val="00D3220B"/>
    <w:rsid w:val="00D3498E"/>
    <w:rsid w:val="00D35035"/>
    <w:rsid w:val="00D35C99"/>
    <w:rsid w:val="00D372A2"/>
    <w:rsid w:val="00D37E8A"/>
    <w:rsid w:val="00D40017"/>
    <w:rsid w:val="00D4110C"/>
    <w:rsid w:val="00D43F61"/>
    <w:rsid w:val="00D448C8"/>
    <w:rsid w:val="00D44FA5"/>
    <w:rsid w:val="00D45490"/>
    <w:rsid w:val="00D4574E"/>
    <w:rsid w:val="00D45D06"/>
    <w:rsid w:val="00D46098"/>
    <w:rsid w:val="00D46C01"/>
    <w:rsid w:val="00D471DC"/>
    <w:rsid w:val="00D47D6E"/>
    <w:rsid w:val="00D47FCD"/>
    <w:rsid w:val="00D500E0"/>
    <w:rsid w:val="00D50307"/>
    <w:rsid w:val="00D5065D"/>
    <w:rsid w:val="00D50671"/>
    <w:rsid w:val="00D50713"/>
    <w:rsid w:val="00D51FE2"/>
    <w:rsid w:val="00D5212A"/>
    <w:rsid w:val="00D52866"/>
    <w:rsid w:val="00D52EEF"/>
    <w:rsid w:val="00D536D0"/>
    <w:rsid w:val="00D54F6B"/>
    <w:rsid w:val="00D56154"/>
    <w:rsid w:val="00D57032"/>
    <w:rsid w:val="00D623E8"/>
    <w:rsid w:val="00D62423"/>
    <w:rsid w:val="00D63082"/>
    <w:rsid w:val="00D63232"/>
    <w:rsid w:val="00D633D9"/>
    <w:rsid w:val="00D63E51"/>
    <w:rsid w:val="00D63ECC"/>
    <w:rsid w:val="00D64BA0"/>
    <w:rsid w:val="00D64C6B"/>
    <w:rsid w:val="00D64D54"/>
    <w:rsid w:val="00D65941"/>
    <w:rsid w:val="00D65D1E"/>
    <w:rsid w:val="00D67E49"/>
    <w:rsid w:val="00D704FA"/>
    <w:rsid w:val="00D719DB"/>
    <w:rsid w:val="00D72A14"/>
    <w:rsid w:val="00D72FBC"/>
    <w:rsid w:val="00D72FDB"/>
    <w:rsid w:val="00D73014"/>
    <w:rsid w:val="00D73504"/>
    <w:rsid w:val="00D7437E"/>
    <w:rsid w:val="00D75B9A"/>
    <w:rsid w:val="00D75F6C"/>
    <w:rsid w:val="00D75F89"/>
    <w:rsid w:val="00D76C69"/>
    <w:rsid w:val="00D804CA"/>
    <w:rsid w:val="00D80589"/>
    <w:rsid w:val="00D81F22"/>
    <w:rsid w:val="00D823AC"/>
    <w:rsid w:val="00D8255A"/>
    <w:rsid w:val="00D82689"/>
    <w:rsid w:val="00D8357F"/>
    <w:rsid w:val="00D83A10"/>
    <w:rsid w:val="00D83B4C"/>
    <w:rsid w:val="00D84230"/>
    <w:rsid w:val="00D848EC"/>
    <w:rsid w:val="00D84FCA"/>
    <w:rsid w:val="00D85698"/>
    <w:rsid w:val="00D85C15"/>
    <w:rsid w:val="00D863B6"/>
    <w:rsid w:val="00D86E34"/>
    <w:rsid w:val="00D86E9E"/>
    <w:rsid w:val="00D870DC"/>
    <w:rsid w:val="00D876F0"/>
    <w:rsid w:val="00D90238"/>
    <w:rsid w:val="00D9139F"/>
    <w:rsid w:val="00D92DBD"/>
    <w:rsid w:val="00D93884"/>
    <w:rsid w:val="00D93F1F"/>
    <w:rsid w:val="00D9484A"/>
    <w:rsid w:val="00D94CCE"/>
    <w:rsid w:val="00D96441"/>
    <w:rsid w:val="00D975FD"/>
    <w:rsid w:val="00DA044E"/>
    <w:rsid w:val="00DA12EC"/>
    <w:rsid w:val="00DA1D33"/>
    <w:rsid w:val="00DA1E58"/>
    <w:rsid w:val="00DA34F4"/>
    <w:rsid w:val="00DA51BC"/>
    <w:rsid w:val="00DA52A8"/>
    <w:rsid w:val="00DA6874"/>
    <w:rsid w:val="00DB1BB9"/>
    <w:rsid w:val="00DB2898"/>
    <w:rsid w:val="00DB40E5"/>
    <w:rsid w:val="00DB4338"/>
    <w:rsid w:val="00DB5E86"/>
    <w:rsid w:val="00DB6190"/>
    <w:rsid w:val="00DB7963"/>
    <w:rsid w:val="00DC075F"/>
    <w:rsid w:val="00DC0C78"/>
    <w:rsid w:val="00DC13F4"/>
    <w:rsid w:val="00DC294A"/>
    <w:rsid w:val="00DC2B18"/>
    <w:rsid w:val="00DC2D08"/>
    <w:rsid w:val="00DC3155"/>
    <w:rsid w:val="00DC3199"/>
    <w:rsid w:val="00DC338A"/>
    <w:rsid w:val="00DC3B9E"/>
    <w:rsid w:val="00DC6234"/>
    <w:rsid w:val="00DC657F"/>
    <w:rsid w:val="00DC7124"/>
    <w:rsid w:val="00DC7391"/>
    <w:rsid w:val="00DD11A8"/>
    <w:rsid w:val="00DD2510"/>
    <w:rsid w:val="00DD25CC"/>
    <w:rsid w:val="00DD2EC9"/>
    <w:rsid w:val="00DD3058"/>
    <w:rsid w:val="00DD39F4"/>
    <w:rsid w:val="00DD57B8"/>
    <w:rsid w:val="00DD640B"/>
    <w:rsid w:val="00DD7B3D"/>
    <w:rsid w:val="00DE0840"/>
    <w:rsid w:val="00DE16AF"/>
    <w:rsid w:val="00DE2845"/>
    <w:rsid w:val="00DE2CA3"/>
    <w:rsid w:val="00DE4551"/>
    <w:rsid w:val="00DE4731"/>
    <w:rsid w:val="00DE48EC"/>
    <w:rsid w:val="00DE555C"/>
    <w:rsid w:val="00DE5C24"/>
    <w:rsid w:val="00DE64D5"/>
    <w:rsid w:val="00DE6F3E"/>
    <w:rsid w:val="00DE6FE2"/>
    <w:rsid w:val="00DE72C0"/>
    <w:rsid w:val="00DE787B"/>
    <w:rsid w:val="00DF1581"/>
    <w:rsid w:val="00DF22B3"/>
    <w:rsid w:val="00DF32BB"/>
    <w:rsid w:val="00DF4D8D"/>
    <w:rsid w:val="00DF51D9"/>
    <w:rsid w:val="00DF5554"/>
    <w:rsid w:val="00DF583C"/>
    <w:rsid w:val="00DF5CED"/>
    <w:rsid w:val="00DF5E72"/>
    <w:rsid w:val="00DF6394"/>
    <w:rsid w:val="00DF76EB"/>
    <w:rsid w:val="00DF7970"/>
    <w:rsid w:val="00E01A18"/>
    <w:rsid w:val="00E01A5E"/>
    <w:rsid w:val="00E03AF5"/>
    <w:rsid w:val="00E04DFD"/>
    <w:rsid w:val="00E06C1D"/>
    <w:rsid w:val="00E10BD0"/>
    <w:rsid w:val="00E10EC1"/>
    <w:rsid w:val="00E117A1"/>
    <w:rsid w:val="00E11A5A"/>
    <w:rsid w:val="00E11D7E"/>
    <w:rsid w:val="00E12211"/>
    <w:rsid w:val="00E127B5"/>
    <w:rsid w:val="00E12CDD"/>
    <w:rsid w:val="00E12DC1"/>
    <w:rsid w:val="00E137E2"/>
    <w:rsid w:val="00E13F9E"/>
    <w:rsid w:val="00E14AB3"/>
    <w:rsid w:val="00E173E1"/>
    <w:rsid w:val="00E17B61"/>
    <w:rsid w:val="00E17D15"/>
    <w:rsid w:val="00E2051A"/>
    <w:rsid w:val="00E2076A"/>
    <w:rsid w:val="00E21565"/>
    <w:rsid w:val="00E2378E"/>
    <w:rsid w:val="00E23A22"/>
    <w:rsid w:val="00E24691"/>
    <w:rsid w:val="00E24BD5"/>
    <w:rsid w:val="00E26911"/>
    <w:rsid w:val="00E27571"/>
    <w:rsid w:val="00E2773E"/>
    <w:rsid w:val="00E27B48"/>
    <w:rsid w:val="00E30334"/>
    <w:rsid w:val="00E3092E"/>
    <w:rsid w:val="00E30D4B"/>
    <w:rsid w:val="00E31B62"/>
    <w:rsid w:val="00E32075"/>
    <w:rsid w:val="00E32D0A"/>
    <w:rsid w:val="00E33B1A"/>
    <w:rsid w:val="00E348E6"/>
    <w:rsid w:val="00E35FAC"/>
    <w:rsid w:val="00E36752"/>
    <w:rsid w:val="00E36A8B"/>
    <w:rsid w:val="00E36C95"/>
    <w:rsid w:val="00E375A6"/>
    <w:rsid w:val="00E37F19"/>
    <w:rsid w:val="00E405AF"/>
    <w:rsid w:val="00E40FB2"/>
    <w:rsid w:val="00E4110F"/>
    <w:rsid w:val="00E448A9"/>
    <w:rsid w:val="00E45E14"/>
    <w:rsid w:val="00E460F6"/>
    <w:rsid w:val="00E463B7"/>
    <w:rsid w:val="00E509F3"/>
    <w:rsid w:val="00E50AA2"/>
    <w:rsid w:val="00E5139A"/>
    <w:rsid w:val="00E51428"/>
    <w:rsid w:val="00E52D89"/>
    <w:rsid w:val="00E555C4"/>
    <w:rsid w:val="00E56493"/>
    <w:rsid w:val="00E56C4B"/>
    <w:rsid w:val="00E57410"/>
    <w:rsid w:val="00E57C60"/>
    <w:rsid w:val="00E60AEF"/>
    <w:rsid w:val="00E60DFC"/>
    <w:rsid w:val="00E6189C"/>
    <w:rsid w:val="00E6194C"/>
    <w:rsid w:val="00E635D4"/>
    <w:rsid w:val="00E63B1C"/>
    <w:rsid w:val="00E64F30"/>
    <w:rsid w:val="00E65CBA"/>
    <w:rsid w:val="00E65E58"/>
    <w:rsid w:val="00E66B0E"/>
    <w:rsid w:val="00E67615"/>
    <w:rsid w:val="00E67A2C"/>
    <w:rsid w:val="00E70179"/>
    <w:rsid w:val="00E701D7"/>
    <w:rsid w:val="00E70561"/>
    <w:rsid w:val="00E7071C"/>
    <w:rsid w:val="00E70F97"/>
    <w:rsid w:val="00E712E2"/>
    <w:rsid w:val="00E72D46"/>
    <w:rsid w:val="00E72E7C"/>
    <w:rsid w:val="00E7430B"/>
    <w:rsid w:val="00E75150"/>
    <w:rsid w:val="00E75E99"/>
    <w:rsid w:val="00E76936"/>
    <w:rsid w:val="00E76A67"/>
    <w:rsid w:val="00E770EF"/>
    <w:rsid w:val="00E77486"/>
    <w:rsid w:val="00E77679"/>
    <w:rsid w:val="00E80540"/>
    <w:rsid w:val="00E815B9"/>
    <w:rsid w:val="00E825A7"/>
    <w:rsid w:val="00E827C7"/>
    <w:rsid w:val="00E82D80"/>
    <w:rsid w:val="00E8363B"/>
    <w:rsid w:val="00E84F7A"/>
    <w:rsid w:val="00E85A86"/>
    <w:rsid w:val="00E86031"/>
    <w:rsid w:val="00E86590"/>
    <w:rsid w:val="00E86688"/>
    <w:rsid w:val="00E86DC3"/>
    <w:rsid w:val="00E908E3"/>
    <w:rsid w:val="00E90C23"/>
    <w:rsid w:val="00E91F9E"/>
    <w:rsid w:val="00E93405"/>
    <w:rsid w:val="00E949F1"/>
    <w:rsid w:val="00E95560"/>
    <w:rsid w:val="00E95897"/>
    <w:rsid w:val="00E965AA"/>
    <w:rsid w:val="00E975B3"/>
    <w:rsid w:val="00E977C5"/>
    <w:rsid w:val="00E97D15"/>
    <w:rsid w:val="00E97DF6"/>
    <w:rsid w:val="00E97FCD"/>
    <w:rsid w:val="00EA0594"/>
    <w:rsid w:val="00EA0AB7"/>
    <w:rsid w:val="00EA2E2C"/>
    <w:rsid w:val="00EA3529"/>
    <w:rsid w:val="00EA4193"/>
    <w:rsid w:val="00EA5B57"/>
    <w:rsid w:val="00EA700F"/>
    <w:rsid w:val="00EA7492"/>
    <w:rsid w:val="00EA76BD"/>
    <w:rsid w:val="00EA7B25"/>
    <w:rsid w:val="00EB073F"/>
    <w:rsid w:val="00EB0991"/>
    <w:rsid w:val="00EB0EA8"/>
    <w:rsid w:val="00EB1193"/>
    <w:rsid w:val="00EB1D07"/>
    <w:rsid w:val="00EB2D08"/>
    <w:rsid w:val="00EB3951"/>
    <w:rsid w:val="00EB4CB6"/>
    <w:rsid w:val="00EB4E30"/>
    <w:rsid w:val="00EB5A00"/>
    <w:rsid w:val="00EB5A02"/>
    <w:rsid w:val="00EB63F6"/>
    <w:rsid w:val="00EB6959"/>
    <w:rsid w:val="00EB69B8"/>
    <w:rsid w:val="00EB7F64"/>
    <w:rsid w:val="00EC05DD"/>
    <w:rsid w:val="00EC06B8"/>
    <w:rsid w:val="00EC0A81"/>
    <w:rsid w:val="00EC1C14"/>
    <w:rsid w:val="00EC1DF6"/>
    <w:rsid w:val="00EC2928"/>
    <w:rsid w:val="00EC36D2"/>
    <w:rsid w:val="00EC3C95"/>
    <w:rsid w:val="00EC401A"/>
    <w:rsid w:val="00EC4FB4"/>
    <w:rsid w:val="00EC5B94"/>
    <w:rsid w:val="00EC60E1"/>
    <w:rsid w:val="00EC6944"/>
    <w:rsid w:val="00EC7268"/>
    <w:rsid w:val="00EC7E7D"/>
    <w:rsid w:val="00ED01E8"/>
    <w:rsid w:val="00ED28B8"/>
    <w:rsid w:val="00ED292B"/>
    <w:rsid w:val="00ED3E54"/>
    <w:rsid w:val="00ED43E6"/>
    <w:rsid w:val="00ED487F"/>
    <w:rsid w:val="00ED6FBB"/>
    <w:rsid w:val="00ED7083"/>
    <w:rsid w:val="00ED779A"/>
    <w:rsid w:val="00ED77BA"/>
    <w:rsid w:val="00EE03F8"/>
    <w:rsid w:val="00EE0CD6"/>
    <w:rsid w:val="00EE0DF6"/>
    <w:rsid w:val="00EE0F31"/>
    <w:rsid w:val="00EE1ACE"/>
    <w:rsid w:val="00EE1C9B"/>
    <w:rsid w:val="00EE26E3"/>
    <w:rsid w:val="00EE2CEB"/>
    <w:rsid w:val="00EE65A4"/>
    <w:rsid w:val="00EE6C28"/>
    <w:rsid w:val="00EE7D2F"/>
    <w:rsid w:val="00EF0004"/>
    <w:rsid w:val="00EF2AF0"/>
    <w:rsid w:val="00EF4281"/>
    <w:rsid w:val="00EF69B3"/>
    <w:rsid w:val="00EF759A"/>
    <w:rsid w:val="00EF7684"/>
    <w:rsid w:val="00EF7C6C"/>
    <w:rsid w:val="00F01018"/>
    <w:rsid w:val="00F028F3"/>
    <w:rsid w:val="00F037BD"/>
    <w:rsid w:val="00F03B08"/>
    <w:rsid w:val="00F040BD"/>
    <w:rsid w:val="00F04CEA"/>
    <w:rsid w:val="00F0531C"/>
    <w:rsid w:val="00F05816"/>
    <w:rsid w:val="00F062FB"/>
    <w:rsid w:val="00F063CF"/>
    <w:rsid w:val="00F07B66"/>
    <w:rsid w:val="00F10821"/>
    <w:rsid w:val="00F10AEA"/>
    <w:rsid w:val="00F11321"/>
    <w:rsid w:val="00F11ECB"/>
    <w:rsid w:val="00F11F9C"/>
    <w:rsid w:val="00F12494"/>
    <w:rsid w:val="00F12733"/>
    <w:rsid w:val="00F133DC"/>
    <w:rsid w:val="00F1373C"/>
    <w:rsid w:val="00F148A2"/>
    <w:rsid w:val="00F15310"/>
    <w:rsid w:val="00F1592D"/>
    <w:rsid w:val="00F168AC"/>
    <w:rsid w:val="00F17F8C"/>
    <w:rsid w:val="00F20B43"/>
    <w:rsid w:val="00F210D6"/>
    <w:rsid w:val="00F221EB"/>
    <w:rsid w:val="00F228B9"/>
    <w:rsid w:val="00F22C88"/>
    <w:rsid w:val="00F23DC8"/>
    <w:rsid w:val="00F2415D"/>
    <w:rsid w:val="00F25B46"/>
    <w:rsid w:val="00F26BAE"/>
    <w:rsid w:val="00F279A6"/>
    <w:rsid w:val="00F307C0"/>
    <w:rsid w:val="00F30D59"/>
    <w:rsid w:val="00F31290"/>
    <w:rsid w:val="00F315F2"/>
    <w:rsid w:val="00F31765"/>
    <w:rsid w:val="00F31F02"/>
    <w:rsid w:val="00F333B8"/>
    <w:rsid w:val="00F34611"/>
    <w:rsid w:val="00F35531"/>
    <w:rsid w:val="00F35A0D"/>
    <w:rsid w:val="00F361AC"/>
    <w:rsid w:val="00F37DC7"/>
    <w:rsid w:val="00F4069E"/>
    <w:rsid w:val="00F40CBE"/>
    <w:rsid w:val="00F41559"/>
    <w:rsid w:val="00F43B80"/>
    <w:rsid w:val="00F4443C"/>
    <w:rsid w:val="00F4489B"/>
    <w:rsid w:val="00F44F34"/>
    <w:rsid w:val="00F45161"/>
    <w:rsid w:val="00F472D1"/>
    <w:rsid w:val="00F47700"/>
    <w:rsid w:val="00F478D8"/>
    <w:rsid w:val="00F5050C"/>
    <w:rsid w:val="00F51ED9"/>
    <w:rsid w:val="00F52684"/>
    <w:rsid w:val="00F52FF7"/>
    <w:rsid w:val="00F5340B"/>
    <w:rsid w:val="00F53F6E"/>
    <w:rsid w:val="00F548FF"/>
    <w:rsid w:val="00F551DC"/>
    <w:rsid w:val="00F552DB"/>
    <w:rsid w:val="00F554EE"/>
    <w:rsid w:val="00F55917"/>
    <w:rsid w:val="00F55E8C"/>
    <w:rsid w:val="00F5627A"/>
    <w:rsid w:val="00F57DA0"/>
    <w:rsid w:val="00F60201"/>
    <w:rsid w:val="00F61414"/>
    <w:rsid w:val="00F62A2B"/>
    <w:rsid w:val="00F62B86"/>
    <w:rsid w:val="00F633E1"/>
    <w:rsid w:val="00F635E0"/>
    <w:rsid w:val="00F636E1"/>
    <w:rsid w:val="00F63E25"/>
    <w:rsid w:val="00F63FDB"/>
    <w:rsid w:val="00F64ED3"/>
    <w:rsid w:val="00F65835"/>
    <w:rsid w:val="00F65EAE"/>
    <w:rsid w:val="00F66E1C"/>
    <w:rsid w:val="00F67D70"/>
    <w:rsid w:val="00F67DCC"/>
    <w:rsid w:val="00F67EC2"/>
    <w:rsid w:val="00F70953"/>
    <w:rsid w:val="00F713F0"/>
    <w:rsid w:val="00F73914"/>
    <w:rsid w:val="00F73E3F"/>
    <w:rsid w:val="00F7509E"/>
    <w:rsid w:val="00F76529"/>
    <w:rsid w:val="00F817B0"/>
    <w:rsid w:val="00F81DE4"/>
    <w:rsid w:val="00F827E3"/>
    <w:rsid w:val="00F82C58"/>
    <w:rsid w:val="00F82C82"/>
    <w:rsid w:val="00F839CF"/>
    <w:rsid w:val="00F865BB"/>
    <w:rsid w:val="00F871C4"/>
    <w:rsid w:val="00F90575"/>
    <w:rsid w:val="00F91CC3"/>
    <w:rsid w:val="00F91D41"/>
    <w:rsid w:val="00F929EF"/>
    <w:rsid w:val="00F92CC2"/>
    <w:rsid w:val="00F93954"/>
    <w:rsid w:val="00F944A5"/>
    <w:rsid w:val="00F95320"/>
    <w:rsid w:val="00F95C51"/>
    <w:rsid w:val="00F96640"/>
    <w:rsid w:val="00F96785"/>
    <w:rsid w:val="00F96D55"/>
    <w:rsid w:val="00F96F3B"/>
    <w:rsid w:val="00F972E4"/>
    <w:rsid w:val="00F975AA"/>
    <w:rsid w:val="00F97F14"/>
    <w:rsid w:val="00FA0EA5"/>
    <w:rsid w:val="00FA1272"/>
    <w:rsid w:val="00FA1F70"/>
    <w:rsid w:val="00FA2E81"/>
    <w:rsid w:val="00FA3B80"/>
    <w:rsid w:val="00FA3F48"/>
    <w:rsid w:val="00FA4910"/>
    <w:rsid w:val="00FA4DCE"/>
    <w:rsid w:val="00FA576F"/>
    <w:rsid w:val="00FA620C"/>
    <w:rsid w:val="00FA6489"/>
    <w:rsid w:val="00FA764B"/>
    <w:rsid w:val="00FB0DDC"/>
    <w:rsid w:val="00FB1728"/>
    <w:rsid w:val="00FB1D5F"/>
    <w:rsid w:val="00FB27DA"/>
    <w:rsid w:val="00FB4B91"/>
    <w:rsid w:val="00FB520A"/>
    <w:rsid w:val="00FB531E"/>
    <w:rsid w:val="00FB5494"/>
    <w:rsid w:val="00FB54BA"/>
    <w:rsid w:val="00FB5668"/>
    <w:rsid w:val="00FB58C0"/>
    <w:rsid w:val="00FB5CBA"/>
    <w:rsid w:val="00FB5DB5"/>
    <w:rsid w:val="00FB6379"/>
    <w:rsid w:val="00FB7220"/>
    <w:rsid w:val="00FB7489"/>
    <w:rsid w:val="00FC1745"/>
    <w:rsid w:val="00FC2F90"/>
    <w:rsid w:val="00FC4996"/>
    <w:rsid w:val="00FC4D50"/>
    <w:rsid w:val="00FC52F1"/>
    <w:rsid w:val="00FC6FAC"/>
    <w:rsid w:val="00FC7F13"/>
    <w:rsid w:val="00FD0A2A"/>
    <w:rsid w:val="00FD120F"/>
    <w:rsid w:val="00FD1432"/>
    <w:rsid w:val="00FD1671"/>
    <w:rsid w:val="00FD29B7"/>
    <w:rsid w:val="00FD309E"/>
    <w:rsid w:val="00FD3D2F"/>
    <w:rsid w:val="00FD6003"/>
    <w:rsid w:val="00FD7792"/>
    <w:rsid w:val="00FD7F44"/>
    <w:rsid w:val="00FE018A"/>
    <w:rsid w:val="00FE04CF"/>
    <w:rsid w:val="00FE2931"/>
    <w:rsid w:val="00FE2C39"/>
    <w:rsid w:val="00FE3491"/>
    <w:rsid w:val="00FE3687"/>
    <w:rsid w:val="00FE395C"/>
    <w:rsid w:val="00FE4387"/>
    <w:rsid w:val="00FE53CB"/>
    <w:rsid w:val="00FE71D1"/>
    <w:rsid w:val="00FE7738"/>
    <w:rsid w:val="00FE78E7"/>
    <w:rsid w:val="00FE7AD1"/>
    <w:rsid w:val="00FE7BEE"/>
    <w:rsid w:val="00FE7FE1"/>
    <w:rsid w:val="00FF080D"/>
    <w:rsid w:val="00FF0CA8"/>
    <w:rsid w:val="00FF0E30"/>
    <w:rsid w:val="00FF1530"/>
    <w:rsid w:val="00FF2168"/>
    <w:rsid w:val="00FF27D5"/>
    <w:rsid w:val="00FF2CBD"/>
    <w:rsid w:val="00FF2F42"/>
    <w:rsid w:val="00FF428D"/>
    <w:rsid w:val="00FF4828"/>
    <w:rsid w:val="00FF5007"/>
    <w:rsid w:val="00FF5C9B"/>
    <w:rsid w:val="00FF615B"/>
    <w:rsid w:val="00FF62F5"/>
    <w:rsid w:val="00FF63C9"/>
    <w:rsid w:val="00FF64B0"/>
    <w:rsid w:val="00FF6A66"/>
    <w:rsid w:val="00FF6DE8"/>
    <w:rsid w:val="00FF7A9E"/>
    <w:rsid w:val="00FF7BD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56E522C2"/>
  <w15:docId w15:val="{ACB17150-312B-42ED-9049-5AB09713F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2DD9"/>
    <w:pPr>
      <w:tabs>
        <w:tab w:val="left" w:pos="0"/>
      </w:tabs>
    </w:pPr>
    <w:rPr>
      <w:sz w:val="24"/>
      <w:lang w:eastAsia="en-US"/>
    </w:rPr>
  </w:style>
  <w:style w:type="paragraph" w:styleId="Heading1">
    <w:name w:val="heading 1"/>
    <w:basedOn w:val="Normal"/>
    <w:next w:val="Normal"/>
    <w:link w:val="Heading1Char"/>
    <w:uiPriority w:val="9"/>
    <w:qFormat/>
    <w:rsid w:val="00CD2DD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CD2DD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CD2DD9"/>
    <w:pPr>
      <w:keepNext/>
      <w:spacing w:before="140"/>
      <w:outlineLvl w:val="2"/>
    </w:pPr>
    <w:rPr>
      <w:b/>
    </w:rPr>
  </w:style>
  <w:style w:type="paragraph" w:styleId="Heading4">
    <w:name w:val="heading 4"/>
    <w:basedOn w:val="Normal"/>
    <w:next w:val="Normal"/>
    <w:qFormat/>
    <w:rsid w:val="00CD2DD9"/>
    <w:pPr>
      <w:keepNext/>
      <w:spacing w:before="240" w:after="60"/>
      <w:outlineLvl w:val="3"/>
    </w:pPr>
    <w:rPr>
      <w:rFonts w:ascii="Arial" w:hAnsi="Arial"/>
      <w:b/>
      <w:bCs/>
      <w:sz w:val="22"/>
      <w:szCs w:val="28"/>
    </w:rPr>
  </w:style>
  <w:style w:type="paragraph" w:styleId="Heading5">
    <w:name w:val="heading 5"/>
    <w:basedOn w:val="Normal"/>
    <w:next w:val="Normal"/>
    <w:qFormat/>
    <w:rsid w:val="004826DF"/>
    <w:pPr>
      <w:numPr>
        <w:ilvl w:val="4"/>
        <w:numId w:val="5"/>
      </w:numPr>
      <w:spacing w:before="240" w:after="60"/>
      <w:outlineLvl w:val="4"/>
    </w:pPr>
    <w:rPr>
      <w:sz w:val="22"/>
    </w:rPr>
  </w:style>
  <w:style w:type="paragraph" w:styleId="Heading6">
    <w:name w:val="heading 6"/>
    <w:basedOn w:val="Normal"/>
    <w:next w:val="Normal"/>
    <w:qFormat/>
    <w:rsid w:val="004826DF"/>
    <w:pPr>
      <w:numPr>
        <w:ilvl w:val="5"/>
        <w:numId w:val="5"/>
      </w:numPr>
      <w:spacing w:before="240" w:after="60"/>
      <w:outlineLvl w:val="5"/>
    </w:pPr>
    <w:rPr>
      <w:i/>
      <w:sz w:val="22"/>
    </w:rPr>
  </w:style>
  <w:style w:type="paragraph" w:styleId="Heading7">
    <w:name w:val="heading 7"/>
    <w:basedOn w:val="Normal"/>
    <w:next w:val="Normal"/>
    <w:qFormat/>
    <w:rsid w:val="004826DF"/>
    <w:pPr>
      <w:numPr>
        <w:ilvl w:val="6"/>
        <w:numId w:val="5"/>
      </w:numPr>
      <w:spacing w:before="240" w:after="60"/>
      <w:outlineLvl w:val="6"/>
    </w:pPr>
    <w:rPr>
      <w:rFonts w:ascii="Arial" w:hAnsi="Arial"/>
      <w:sz w:val="20"/>
    </w:rPr>
  </w:style>
  <w:style w:type="paragraph" w:styleId="Heading8">
    <w:name w:val="heading 8"/>
    <w:basedOn w:val="Normal"/>
    <w:next w:val="Normal"/>
    <w:qFormat/>
    <w:rsid w:val="004826DF"/>
    <w:pPr>
      <w:numPr>
        <w:ilvl w:val="7"/>
        <w:numId w:val="5"/>
      </w:numPr>
      <w:spacing w:before="240" w:after="60"/>
      <w:outlineLvl w:val="7"/>
    </w:pPr>
    <w:rPr>
      <w:rFonts w:ascii="Arial" w:hAnsi="Arial"/>
      <w:i/>
      <w:sz w:val="20"/>
    </w:rPr>
  </w:style>
  <w:style w:type="paragraph" w:styleId="Heading9">
    <w:name w:val="heading 9"/>
    <w:basedOn w:val="Normal"/>
    <w:next w:val="Normal"/>
    <w:qFormat/>
    <w:rsid w:val="004826DF"/>
    <w:pPr>
      <w:numPr>
        <w:ilvl w:val="8"/>
        <w:numId w:val="5"/>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76F0B"/>
    <w:rPr>
      <w:rFonts w:ascii="Arial" w:hAnsi="Arial"/>
      <w:b/>
      <w:kern w:val="28"/>
      <w:sz w:val="36"/>
      <w:lang w:eastAsia="en-US"/>
    </w:rPr>
  </w:style>
  <w:style w:type="paragraph" w:customStyle="1" w:styleId="Amain">
    <w:name w:val="A main"/>
    <w:basedOn w:val="BillBasic"/>
    <w:rsid w:val="00CD2DD9"/>
    <w:pPr>
      <w:tabs>
        <w:tab w:val="right" w:pos="900"/>
        <w:tab w:val="left" w:pos="1100"/>
      </w:tabs>
      <w:ind w:left="1100" w:hanging="1100"/>
      <w:outlineLvl w:val="5"/>
    </w:pPr>
  </w:style>
  <w:style w:type="paragraph" w:customStyle="1" w:styleId="BillBasic">
    <w:name w:val="BillBasic"/>
    <w:rsid w:val="00CD2DD9"/>
    <w:pPr>
      <w:spacing w:before="140"/>
      <w:jc w:val="both"/>
    </w:pPr>
    <w:rPr>
      <w:sz w:val="24"/>
      <w:lang w:eastAsia="en-US"/>
    </w:rPr>
  </w:style>
  <w:style w:type="character" w:customStyle="1" w:styleId="Heading3Char">
    <w:name w:val="Heading 3 Char"/>
    <w:aliases w:val="h3 Char,H3 Char,sec Char"/>
    <w:basedOn w:val="DefaultParagraphFont"/>
    <w:link w:val="Heading3"/>
    <w:rsid w:val="00CD2DD9"/>
    <w:rPr>
      <w:b/>
      <w:sz w:val="24"/>
      <w:lang w:eastAsia="en-US"/>
    </w:rPr>
  </w:style>
  <w:style w:type="paragraph" w:customStyle="1" w:styleId="BillBasic0">
    <w:name w:val="Bill Basic"/>
    <w:rsid w:val="004826DF"/>
    <w:pPr>
      <w:spacing w:before="80" w:after="60"/>
      <w:jc w:val="both"/>
    </w:pPr>
    <w:rPr>
      <w:rFonts w:ascii="Times" w:hAnsi="Times"/>
      <w:sz w:val="24"/>
      <w:lang w:eastAsia="en-US"/>
    </w:rPr>
  </w:style>
  <w:style w:type="paragraph" w:customStyle="1" w:styleId="AH1Part">
    <w:name w:val="A H1 Part"/>
    <w:aliases w:val="H1"/>
    <w:basedOn w:val="BillBasic0"/>
    <w:next w:val="AH2Div"/>
    <w:rsid w:val="004826DF"/>
    <w:pPr>
      <w:keepNext/>
      <w:spacing w:before="320"/>
      <w:jc w:val="center"/>
      <w:outlineLvl w:val="1"/>
    </w:pPr>
    <w:rPr>
      <w:b/>
      <w:caps/>
    </w:rPr>
  </w:style>
  <w:style w:type="paragraph" w:customStyle="1" w:styleId="AH2Div">
    <w:name w:val="A H2 Div"/>
    <w:aliases w:val="H2, H2"/>
    <w:basedOn w:val="BillBasic0"/>
    <w:next w:val="AH3sec"/>
    <w:rsid w:val="004826DF"/>
    <w:pPr>
      <w:keepNext/>
      <w:spacing w:before="180"/>
      <w:jc w:val="center"/>
      <w:outlineLvl w:val="2"/>
    </w:pPr>
    <w:rPr>
      <w:b/>
      <w:i/>
    </w:rPr>
  </w:style>
  <w:style w:type="paragraph" w:customStyle="1" w:styleId="AH3sec">
    <w:name w:val="A H3 sec"/>
    <w:aliases w:val=" H3"/>
    <w:basedOn w:val="BillBasic0"/>
    <w:next w:val="Amain"/>
    <w:rsid w:val="004826DF"/>
    <w:pPr>
      <w:keepNext/>
      <w:spacing w:before="180" w:after="0"/>
      <w:ind w:left="700" w:hanging="700"/>
      <w:jc w:val="left"/>
      <w:outlineLvl w:val="4"/>
    </w:pPr>
    <w:rPr>
      <w:b/>
    </w:rPr>
  </w:style>
  <w:style w:type="paragraph" w:customStyle="1" w:styleId="Amainreturn">
    <w:name w:val="A main return"/>
    <w:basedOn w:val="BillBasic"/>
    <w:link w:val="AmainreturnChar"/>
    <w:rsid w:val="00CD2DD9"/>
    <w:pPr>
      <w:ind w:left="1100"/>
    </w:pPr>
  </w:style>
  <w:style w:type="character" w:customStyle="1" w:styleId="AmainreturnChar">
    <w:name w:val="A main return Char"/>
    <w:basedOn w:val="DefaultParagraphFont"/>
    <w:link w:val="Amainreturn"/>
    <w:rsid w:val="00A747D6"/>
    <w:rPr>
      <w:sz w:val="24"/>
      <w:lang w:eastAsia="en-US"/>
    </w:rPr>
  </w:style>
  <w:style w:type="paragraph" w:customStyle="1" w:styleId="Apara">
    <w:name w:val="A para"/>
    <w:basedOn w:val="BillBasic"/>
    <w:link w:val="AparaChar"/>
    <w:rsid w:val="00CD2DD9"/>
    <w:pPr>
      <w:tabs>
        <w:tab w:val="right" w:pos="1400"/>
        <w:tab w:val="left" w:pos="1600"/>
      </w:tabs>
      <w:ind w:left="1600" w:hanging="1600"/>
      <w:outlineLvl w:val="6"/>
    </w:pPr>
  </w:style>
  <w:style w:type="character" w:customStyle="1" w:styleId="AparaChar">
    <w:name w:val="A para Char"/>
    <w:basedOn w:val="DefaultParagraphFont"/>
    <w:link w:val="Apara"/>
    <w:locked/>
    <w:rsid w:val="008E1DE2"/>
    <w:rPr>
      <w:sz w:val="24"/>
      <w:lang w:eastAsia="en-US"/>
    </w:rPr>
  </w:style>
  <w:style w:type="paragraph" w:customStyle="1" w:styleId="Asubpara">
    <w:name w:val="A subpara"/>
    <w:basedOn w:val="BillBasic"/>
    <w:rsid w:val="00CD2DD9"/>
    <w:pPr>
      <w:tabs>
        <w:tab w:val="right" w:pos="1900"/>
        <w:tab w:val="left" w:pos="2100"/>
      </w:tabs>
      <w:ind w:left="2100" w:hanging="2100"/>
      <w:outlineLvl w:val="7"/>
    </w:pPr>
  </w:style>
  <w:style w:type="paragraph" w:customStyle="1" w:styleId="Asubsubpara">
    <w:name w:val="A subsubpara"/>
    <w:basedOn w:val="BillBasic"/>
    <w:rsid w:val="00CD2DD9"/>
    <w:pPr>
      <w:tabs>
        <w:tab w:val="right" w:pos="2400"/>
        <w:tab w:val="left" w:pos="2600"/>
      </w:tabs>
      <w:ind w:left="2600" w:hanging="2600"/>
      <w:outlineLvl w:val="8"/>
    </w:pPr>
  </w:style>
  <w:style w:type="paragraph" w:customStyle="1" w:styleId="aDef">
    <w:name w:val="aDef"/>
    <w:basedOn w:val="BillBasic"/>
    <w:link w:val="aDefChar"/>
    <w:rsid w:val="00CD2DD9"/>
    <w:pPr>
      <w:ind w:left="1100"/>
    </w:pPr>
  </w:style>
  <w:style w:type="character" w:customStyle="1" w:styleId="aDefChar">
    <w:name w:val="aDef Char"/>
    <w:basedOn w:val="DefaultParagraphFont"/>
    <w:link w:val="aDef"/>
    <w:locked/>
    <w:rsid w:val="000620B8"/>
    <w:rPr>
      <w:sz w:val="24"/>
      <w:lang w:eastAsia="en-US"/>
    </w:rPr>
  </w:style>
  <w:style w:type="paragraph" w:customStyle="1" w:styleId="aExamhead">
    <w:name w:val="aExam head"/>
    <w:basedOn w:val="BillBasic0"/>
    <w:next w:val="Normal"/>
    <w:rsid w:val="004826DF"/>
    <w:pPr>
      <w:keepNext/>
      <w:spacing w:after="0"/>
      <w:jc w:val="left"/>
    </w:pPr>
    <w:rPr>
      <w:i/>
      <w:sz w:val="20"/>
    </w:rPr>
  </w:style>
  <w:style w:type="paragraph" w:customStyle="1" w:styleId="aNote">
    <w:name w:val="aNote"/>
    <w:basedOn w:val="BillBasic"/>
    <w:link w:val="aNoteChar"/>
    <w:rsid w:val="00CD2DD9"/>
    <w:pPr>
      <w:ind w:left="1900" w:hanging="800"/>
    </w:pPr>
    <w:rPr>
      <w:sz w:val="20"/>
    </w:rPr>
  </w:style>
  <w:style w:type="character" w:customStyle="1" w:styleId="aNoteChar">
    <w:name w:val="aNote Char"/>
    <w:basedOn w:val="DefaultParagraphFont"/>
    <w:link w:val="aNote"/>
    <w:locked/>
    <w:rsid w:val="00422332"/>
    <w:rPr>
      <w:lang w:eastAsia="en-US"/>
    </w:rPr>
  </w:style>
  <w:style w:type="paragraph" w:customStyle="1" w:styleId="BillField">
    <w:name w:val="BillField"/>
    <w:basedOn w:val="Amain"/>
    <w:rsid w:val="004826DF"/>
  </w:style>
  <w:style w:type="paragraph" w:customStyle="1" w:styleId="Billfooter">
    <w:name w:val="Billfooter"/>
    <w:basedOn w:val="BillBasic0"/>
    <w:rsid w:val="004826DF"/>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4826DF"/>
    <w:pPr>
      <w:widowControl w:val="0"/>
      <w:tabs>
        <w:tab w:val="center" w:pos="3600"/>
        <w:tab w:val="right" w:pos="7200"/>
      </w:tabs>
      <w:jc w:val="center"/>
    </w:pPr>
    <w:rPr>
      <w:i/>
      <w:sz w:val="20"/>
    </w:rPr>
  </w:style>
  <w:style w:type="paragraph" w:customStyle="1" w:styleId="Billname">
    <w:name w:val="Billname"/>
    <w:basedOn w:val="Normal"/>
    <w:rsid w:val="00CD2DD9"/>
    <w:pPr>
      <w:spacing w:before="1220"/>
    </w:pPr>
    <w:rPr>
      <w:rFonts w:ascii="Arial" w:hAnsi="Arial"/>
      <w:b/>
      <w:sz w:val="40"/>
    </w:rPr>
  </w:style>
  <w:style w:type="paragraph" w:customStyle="1" w:styleId="Comment">
    <w:name w:val="Comment"/>
    <w:basedOn w:val="BillBasic"/>
    <w:rsid w:val="00CD2DD9"/>
    <w:pPr>
      <w:tabs>
        <w:tab w:val="left" w:pos="1800"/>
      </w:tabs>
      <w:ind w:left="1300"/>
      <w:jc w:val="left"/>
    </w:pPr>
    <w:rPr>
      <w:b/>
      <w:sz w:val="18"/>
    </w:rPr>
  </w:style>
  <w:style w:type="paragraph" w:customStyle="1" w:styleId="Endnote1">
    <w:name w:val="Endnote1"/>
    <w:basedOn w:val="BillBasic"/>
    <w:next w:val="Normal"/>
    <w:rsid w:val="00CD2DD9"/>
    <w:pPr>
      <w:keepNext/>
      <w:tabs>
        <w:tab w:val="left" w:pos="400"/>
      </w:tabs>
      <w:spacing w:before="0"/>
      <w:jc w:val="left"/>
    </w:pPr>
    <w:rPr>
      <w:rFonts w:ascii="Arial" w:hAnsi="Arial"/>
      <w:b/>
      <w:sz w:val="28"/>
    </w:rPr>
  </w:style>
  <w:style w:type="paragraph" w:customStyle="1" w:styleId="Endnote2">
    <w:name w:val="Endnote2"/>
    <w:basedOn w:val="Normal"/>
    <w:rsid w:val="00CD2DD9"/>
    <w:pPr>
      <w:keepNext/>
      <w:tabs>
        <w:tab w:val="left" w:pos="1100"/>
      </w:tabs>
      <w:spacing w:before="360"/>
    </w:pPr>
    <w:rPr>
      <w:rFonts w:ascii="Arial" w:hAnsi="Arial"/>
      <w:b/>
    </w:rPr>
  </w:style>
  <w:style w:type="character" w:styleId="EndnoteReference">
    <w:name w:val="endnote reference"/>
    <w:basedOn w:val="DefaultParagraphFont"/>
    <w:semiHidden/>
    <w:rsid w:val="004826DF"/>
    <w:rPr>
      <w:vertAlign w:val="superscript"/>
    </w:rPr>
  </w:style>
  <w:style w:type="paragraph" w:customStyle="1" w:styleId="IH4Part">
    <w:name w:val="I H4 Part"/>
    <w:aliases w:val="H4, H4"/>
    <w:basedOn w:val="AH1Part"/>
    <w:rsid w:val="004826DF"/>
  </w:style>
  <w:style w:type="paragraph" w:customStyle="1" w:styleId="IH5Div">
    <w:name w:val="I H5 Div"/>
    <w:aliases w:val="H5"/>
    <w:basedOn w:val="AH2Div"/>
    <w:rsid w:val="004826DF"/>
  </w:style>
  <w:style w:type="paragraph" w:customStyle="1" w:styleId="IH6sec">
    <w:name w:val="I H6 sec"/>
    <w:aliases w:val="H6, H6"/>
    <w:basedOn w:val="AH3sec"/>
    <w:next w:val="Amain"/>
    <w:rsid w:val="004826DF"/>
  </w:style>
  <w:style w:type="paragraph" w:customStyle="1" w:styleId="Inparamain">
    <w:name w:val="Inpara main"/>
    <w:basedOn w:val="BillBasic0"/>
    <w:rsid w:val="004826DF"/>
    <w:pPr>
      <w:tabs>
        <w:tab w:val="left" w:pos="1400"/>
      </w:tabs>
      <w:ind w:left="900"/>
    </w:pPr>
  </w:style>
  <w:style w:type="paragraph" w:customStyle="1" w:styleId="Inparamainreturn">
    <w:name w:val="Inpara main return"/>
    <w:basedOn w:val="Inparamain"/>
    <w:rsid w:val="004826DF"/>
    <w:pPr>
      <w:spacing w:before="0"/>
    </w:pPr>
  </w:style>
  <w:style w:type="paragraph" w:customStyle="1" w:styleId="Inparapara">
    <w:name w:val="Inpara para"/>
    <w:basedOn w:val="BillBasic0"/>
    <w:rsid w:val="004826DF"/>
    <w:pPr>
      <w:tabs>
        <w:tab w:val="right" w:pos="1600"/>
      </w:tabs>
      <w:spacing w:before="0"/>
      <w:ind w:left="1800" w:hanging="1800"/>
    </w:pPr>
  </w:style>
  <w:style w:type="paragraph" w:customStyle="1" w:styleId="Inparasubpara">
    <w:name w:val="Inpara subpara"/>
    <w:basedOn w:val="BillBasic0"/>
    <w:rsid w:val="004826DF"/>
    <w:pPr>
      <w:tabs>
        <w:tab w:val="right" w:pos="2240"/>
      </w:tabs>
      <w:spacing w:before="0"/>
      <w:ind w:left="2440" w:hanging="2440"/>
    </w:pPr>
  </w:style>
  <w:style w:type="paragraph" w:customStyle="1" w:styleId="Inparasubsubpara">
    <w:name w:val="Inpara subsubpara"/>
    <w:basedOn w:val="BillBasic0"/>
    <w:rsid w:val="004826DF"/>
    <w:pPr>
      <w:tabs>
        <w:tab w:val="right" w:pos="2880"/>
      </w:tabs>
      <w:spacing w:before="0"/>
      <w:ind w:left="3080" w:hanging="3080"/>
    </w:pPr>
  </w:style>
  <w:style w:type="paragraph" w:customStyle="1" w:styleId="InparaDef">
    <w:name w:val="InparaDef"/>
    <w:basedOn w:val="BillBasic0"/>
    <w:rsid w:val="004826DF"/>
    <w:pPr>
      <w:ind w:left="1720" w:hanging="380"/>
    </w:pPr>
  </w:style>
  <w:style w:type="paragraph" w:customStyle="1" w:styleId="N-14pt">
    <w:name w:val="N-14pt"/>
    <w:basedOn w:val="BillBasic"/>
    <w:rsid w:val="00CD2DD9"/>
    <w:pPr>
      <w:spacing w:before="0"/>
    </w:pPr>
    <w:rPr>
      <w:b/>
      <w:sz w:val="28"/>
    </w:rPr>
  </w:style>
  <w:style w:type="paragraph" w:customStyle="1" w:styleId="N-9pt">
    <w:name w:val="N-9pt"/>
    <w:basedOn w:val="BillBasic"/>
    <w:next w:val="BillBasic"/>
    <w:rsid w:val="00CD2DD9"/>
    <w:pPr>
      <w:keepNext/>
      <w:tabs>
        <w:tab w:val="right" w:pos="7707"/>
      </w:tabs>
      <w:spacing w:before="120"/>
    </w:pPr>
    <w:rPr>
      <w:rFonts w:ascii="Arial" w:hAnsi="Arial"/>
      <w:sz w:val="18"/>
    </w:rPr>
  </w:style>
  <w:style w:type="paragraph" w:customStyle="1" w:styleId="N-afterBillname">
    <w:name w:val="N-afterBillname"/>
    <w:basedOn w:val="BillBasic0"/>
    <w:rsid w:val="004826DF"/>
    <w:pPr>
      <w:pBdr>
        <w:bottom w:val="single" w:sz="2" w:space="0" w:color="auto"/>
      </w:pBdr>
      <w:spacing w:before="100" w:after="200"/>
      <w:ind w:left="2980" w:right="3020"/>
      <w:jc w:val="center"/>
    </w:pPr>
  </w:style>
  <w:style w:type="paragraph" w:customStyle="1" w:styleId="Norm-5pt">
    <w:name w:val="Norm-5pt"/>
    <w:basedOn w:val="Normal"/>
    <w:rsid w:val="00CD2DD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CD2DD9"/>
    <w:pPr>
      <w:pBdr>
        <w:bottom w:val="single" w:sz="4" w:space="1" w:color="auto"/>
      </w:pBdr>
      <w:spacing w:before="800"/>
    </w:pPr>
    <w:rPr>
      <w:sz w:val="32"/>
    </w:rPr>
  </w:style>
  <w:style w:type="paragraph" w:customStyle="1" w:styleId="BillBasicHeading">
    <w:name w:val="BillBasicHeading"/>
    <w:basedOn w:val="BillBasic"/>
    <w:rsid w:val="00CD2DD9"/>
    <w:pPr>
      <w:keepNext/>
      <w:tabs>
        <w:tab w:val="left" w:pos="2600"/>
      </w:tabs>
      <w:jc w:val="left"/>
    </w:pPr>
    <w:rPr>
      <w:rFonts w:ascii="Arial" w:hAnsi="Arial"/>
      <w:b/>
    </w:rPr>
  </w:style>
  <w:style w:type="paragraph" w:customStyle="1" w:styleId="Schclauseheading">
    <w:name w:val="Sch clause heading"/>
    <w:basedOn w:val="BillBasic"/>
    <w:next w:val="SchAmainSymb"/>
    <w:rsid w:val="00CD2DD9"/>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CD2DD9"/>
    <w:pPr>
      <w:tabs>
        <w:tab w:val="left" w:pos="0"/>
      </w:tabs>
      <w:ind w:hanging="1580"/>
    </w:pPr>
  </w:style>
  <w:style w:type="paragraph" w:customStyle="1" w:styleId="Sched-heading">
    <w:name w:val="Sched-heading"/>
    <w:basedOn w:val="BillBasicHeading"/>
    <w:next w:val="refSymb"/>
    <w:rsid w:val="00CD2DD9"/>
    <w:pPr>
      <w:spacing w:before="380"/>
      <w:ind w:left="2600" w:hanging="2600"/>
      <w:outlineLvl w:val="0"/>
    </w:pPr>
    <w:rPr>
      <w:sz w:val="34"/>
    </w:rPr>
  </w:style>
  <w:style w:type="paragraph" w:customStyle="1" w:styleId="refSymb">
    <w:name w:val="ref Symb"/>
    <w:basedOn w:val="BillBasic"/>
    <w:next w:val="Normal"/>
    <w:rsid w:val="00CD2DD9"/>
    <w:pPr>
      <w:tabs>
        <w:tab w:val="left" w:pos="-480"/>
      </w:tabs>
      <w:spacing w:before="60"/>
      <w:ind w:hanging="480"/>
    </w:pPr>
    <w:rPr>
      <w:sz w:val="18"/>
    </w:rPr>
  </w:style>
  <w:style w:type="paragraph" w:customStyle="1" w:styleId="ref">
    <w:name w:val="ref"/>
    <w:basedOn w:val="BillBasic"/>
    <w:next w:val="Normal"/>
    <w:rsid w:val="00CD2DD9"/>
    <w:pPr>
      <w:spacing w:before="60"/>
    </w:pPr>
    <w:rPr>
      <w:sz w:val="18"/>
    </w:rPr>
  </w:style>
  <w:style w:type="paragraph" w:customStyle="1" w:styleId="Sched-Part">
    <w:name w:val="Sched-Part"/>
    <w:basedOn w:val="BillBasicHeading"/>
    <w:next w:val="Sched-Form"/>
    <w:rsid w:val="00CD2DD9"/>
    <w:pPr>
      <w:spacing w:before="380"/>
      <w:ind w:left="2600" w:hanging="2600"/>
      <w:outlineLvl w:val="1"/>
    </w:pPr>
    <w:rPr>
      <w:sz w:val="32"/>
    </w:rPr>
  </w:style>
  <w:style w:type="paragraph" w:customStyle="1" w:styleId="Sched-Form">
    <w:name w:val="Sched-Form"/>
    <w:basedOn w:val="BillBasicHeading"/>
    <w:next w:val="Schclauseheading"/>
    <w:rsid w:val="00CD2DD9"/>
    <w:pPr>
      <w:tabs>
        <w:tab w:val="right" w:pos="7200"/>
      </w:tabs>
      <w:spacing w:before="240"/>
      <w:ind w:left="2600" w:hanging="2600"/>
      <w:outlineLvl w:val="2"/>
    </w:pPr>
    <w:rPr>
      <w:sz w:val="28"/>
    </w:rPr>
  </w:style>
  <w:style w:type="paragraph" w:customStyle="1" w:styleId="Sched-name">
    <w:name w:val="Sched-name"/>
    <w:basedOn w:val="BillBasic0"/>
    <w:rsid w:val="004826DF"/>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CD2DD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D2DD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D2DD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D2DD9"/>
  </w:style>
  <w:style w:type="paragraph" w:styleId="TOC7">
    <w:name w:val="toc 7"/>
    <w:basedOn w:val="TOC2"/>
    <w:next w:val="Normal"/>
    <w:autoRedefine/>
    <w:uiPriority w:val="39"/>
    <w:rsid w:val="00CD2DD9"/>
    <w:pPr>
      <w:keepNext w:val="0"/>
      <w:spacing w:before="120"/>
    </w:pPr>
    <w:rPr>
      <w:sz w:val="20"/>
    </w:rPr>
  </w:style>
  <w:style w:type="paragraph" w:styleId="TOC8">
    <w:name w:val="toc 8"/>
    <w:basedOn w:val="TOC3"/>
    <w:next w:val="Normal"/>
    <w:autoRedefine/>
    <w:uiPriority w:val="39"/>
    <w:rsid w:val="00CD2DD9"/>
    <w:pPr>
      <w:keepNext w:val="0"/>
      <w:spacing w:before="120"/>
    </w:pPr>
  </w:style>
  <w:style w:type="paragraph" w:styleId="TOC9">
    <w:name w:val="toc 9"/>
    <w:basedOn w:val="Normal"/>
    <w:next w:val="Normal"/>
    <w:autoRedefine/>
    <w:uiPriority w:val="39"/>
    <w:rsid w:val="00CD2DD9"/>
    <w:pPr>
      <w:ind w:left="1920" w:right="600"/>
    </w:pPr>
  </w:style>
  <w:style w:type="paragraph" w:styleId="DocumentMap">
    <w:name w:val="Document Map"/>
    <w:basedOn w:val="Normal"/>
    <w:semiHidden/>
    <w:rsid w:val="004826DF"/>
    <w:pPr>
      <w:shd w:val="clear" w:color="auto" w:fill="000080"/>
    </w:pPr>
    <w:rPr>
      <w:rFonts w:ascii="Tahoma" w:hAnsi="Tahoma"/>
    </w:rPr>
  </w:style>
  <w:style w:type="character" w:styleId="LineNumber">
    <w:name w:val="line number"/>
    <w:basedOn w:val="DefaultParagraphFont"/>
    <w:rsid w:val="00CD2DD9"/>
    <w:rPr>
      <w:rFonts w:ascii="Arial" w:hAnsi="Arial"/>
      <w:sz w:val="16"/>
    </w:rPr>
  </w:style>
  <w:style w:type="paragraph" w:customStyle="1" w:styleId="InparaH3sec">
    <w:name w:val="Inpara H3 sec"/>
    <w:basedOn w:val="BillBasic0"/>
    <w:rsid w:val="004826DF"/>
    <w:pPr>
      <w:ind w:left="1600" w:hanging="700"/>
      <w:jc w:val="left"/>
    </w:pPr>
    <w:rPr>
      <w:b/>
    </w:rPr>
  </w:style>
  <w:style w:type="paragraph" w:customStyle="1" w:styleId="BillCrest">
    <w:name w:val="Bill Crest"/>
    <w:basedOn w:val="Normal"/>
    <w:next w:val="Normal"/>
    <w:rsid w:val="00CD2DD9"/>
    <w:pPr>
      <w:tabs>
        <w:tab w:val="center" w:pos="3160"/>
      </w:tabs>
      <w:spacing w:after="60"/>
    </w:pPr>
    <w:rPr>
      <w:sz w:val="216"/>
    </w:rPr>
  </w:style>
  <w:style w:type="paragraph" w:customStyle="1" w:styleId="parainpara">
    <w:name w:val="para in para"/>
    <w:rsid w:val="00CD2DD9"/>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
    <w:rsid w:val="00CD2DD9"/>
    <w:pPr>
      <w:ind w:left="1600"/>
    </w:pPr>
  </w:style>
  <w:style w:type="paragraph" w:customStyle="1" w:styleId="def">
    <w:name w:val="def"/>
    <w:rsid w:val="004826DF"/>
    <w:pPr>
      <w:spacing w:before="80" w:after="80"/>
      <w:ind w:left="900" w:hanging="500"/>
      <w:jc w:val="both"/>
    </w:pPr>
    <w:rPr>
      <w:rFonts w:ascii="Times" w:hAnsi="Times"/>
      <w:color w:val="000000"/>
      <w:sz w:val="24"/>
      <w:lang w:val="en-US" w:eastAsia="en-US"/>
    </w:rPr>
  </w:style>
  <w:style w:type="paragraph" w:customStyle="1" w:styleId="defaindent">
    <w:name w:val="def a indent"/>
    <w:rsid w:val="004826DF"/>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4826DF"/>
    <w:pPr>
      <w:tabs>
        <w:tab w:val="right" w:pos="2080"/>
      </w:tabs>
      <w:spacing w:before="80" w:after="80"/>
      <w:ind w:left="2260" w:hanging="2300"/>
      <w:jc w:val="both"/>
    </w:pPr>
    <w:rPr>
      <w:rFonts w:ascii="Times" w:hAnsi="Times"/>
      <w:sz w:val="24"/>
      <w:lang w:val="en-US" w:eastAsia="en-US"/>
    </w:rPr>
  </w:style>
  <w:style w:type="paragraph" w:customStyle="1" w:styleId="halfout">
    <w:name w:val="half out"/>
    <w:rsid w:val="004826DF"/>
    <w:pPr>
      <w:spacing w:before="80" w:after="80"/>
      <w:ind w:left="900"/>
      <w:jc w:val="both"/>
    </w:pPr>
    <w:rPr>
      <w:rFonts w:ascii="Times" w:hAnsi="Times"/>
      <w:sz w:val="24"/>
      <w:lang w:val="en-US" w:eastAsia="en-US"/>
    </w:rPr>
  </w:style>
  <w:style w:type="paragraph" w:customStyle="1" w:styleId="aindent">
    <w:name w:val="a indent"/>
    <w:aliases w:val="a ind,ai"/>
    <w:basedOn w:val="Normal"/>
    <w:rsid w:val="004826DF"/>
    <w:pPr>
      <w:tabs>
        <w:tab w:val="right" w:pos="700"/>
      </w:tabs>
      <w:ind w:left="900" w:hanging="900"/>
    </w:pPr>
    <w:rPr>
      <w:color w:val="000000"/>
    </w:rPr>
  </w:style>
  <w:style w:type="paragraph" w:customStyle="1" w:styleId="fullout">
    <w:name w:val="full out"/>
    <w:rsid w:val="004826DF"/>
    <w:pPr>
      <w:spacing w:before="80" w:after="80"/>
      <w:jc w:val="both"/>
    </w:pPr>
    <w:rPr>
      <w:rFonts w:ascii="Times" w:hAnsi="Times"/>
      <w:sz w:val="24"/>
      <w:lang w:val="en-US" w:eastAsia="en-US"/>
    </w:rPr>
  </w:style>
  <w:style w:type="paragraph" w:customStyle="1" w:styleId="iindent">
    <w:name w:val="i indent"/>
    <w:rsid w:val="004826DF"/>
    <w:pPr>
      <w:tabs>
        <w:tab w:val="right" w:pos="1340"/>
      </w:tabs>
      <w:spacing w:before="80" w:after="80"/>
      <w:ind w:left="1600" w:hanging="1600"/>
      <w:jc w:val="both"/>
    </w:pPr>
    <w:rPr>
      <w:rFonts w:ascii="Times" w:hAnsi="Times"/>
      <w:sz w:val="24"/>
      <w:lang w:val="en-US" w:eastAsia="en-US"/>
    </w:rPr>
  </w:style>
  <w:style w:type="paragraph" w:customStyle="1" w:styleId="allsections">
    <w:name w:val="all sections"/>
    <w:aliases w:val="all s"/>
    <w:rsid w:val="004826DF"/>
    <w:pPr>
      <w:spacing w:before="80" w:after="80"/>
      <w:ind w:firstLine="400"/>
      <w:jc w:val="both"/>
    </w:pPr>
    <w:rPr>
      <w:rFonts w:ascii="Times" w:hAnsi="Times"/>
      <w:sz w:val="24"/>
      <w:lang w:val="en-US" w:eastAsia="en-US"/>
    </w:rPr>
  </w:style>
  <w:style w:type="character" w:styleId="PageNumber">
    <w:name w:val="page number"/>
    <w:basedOn w:val="DefaultParagraphFont"/>
    <w:rsid w:val="00CD2DD9"/>
  </w:style>
  <w:style w:type="paragraph" w:styleId="Footer">
    <w:name w:val="footer"/>
    <w:basedOn w:val="Normal"/>
    <w:link w:val="FooterChar"/>
    <w:rsid w:val="00CD2DD9"/>
    <w:pPr>
      <w:spacing w:before="120" w:line="240" w:lineRule="exact"/>
    </w:pPr>
    <w:rPr>
      <w:rFonts w:ascii="Arial" w:hAnsi="Arial"/>
      <w:sz w:val="18"/>
    </w:rPr>
  </w:style>
  <w:style w:type="character" w:customStyle="1" w:styleId="FooterChar">
    <w:name w:val="Footer Char"/>
    <w:basedOn w:val="DefaultParagraphFont"/>
    <w:link w:val="Footer"/>
    <w:rsid w:val="00CD2DD9"/>
    <w:rPr>
      <w:rFonts w:ascii="Arial" w:hAnsi="Arial"/>
      <w:sz w:val="18"/>
      <w:lang w:eastAsia="en-US"/>
    </w:rPr>
  </w:style>
  <w:style w:type="paragraph" w:styleId="Header">
    <w:name w:val="header"/>
    <w:basedOn w:val="Normal"/>
    <w:link w:val="HeaderChar"/>
    <w:rsid w:val="00CD2DD9"/>
    <w:pPr>
      <w:tabs>
        <w:tab w:val="center" w:pos="4153"/>
        <w:tab w:val="right" w:pos="8306"/>
      </w:tabs>
    </w:pPr>
  </w:style>
  <w:style w:type="paragraph" w:customStyle="1" w:styleId="01Contents">
    <w:name w:val="01Contents"/>
    <w:basedOn w:val="Normal"/>
    <w:rsid w:val="00CD2DD9"/>
  </w:style>
  <w:style w:type="paragraph" w:customStyle="1" w:styleId="00ClientCover">
    <w:name w:val="00ClientCover"/>
    <w:basedOn w:val="Normal"/>
    <w:rsid w:val="00CD2DD9"/>
  </w:style>
  <w:style w:type="paragraph" w:customStyle="1" w:styleId="02Text">
    <w:name w:val="02Text"/>
    <w:basedOn w:val="Normal"/>
    <w:rsid w:val="00CD2DD9"/>
  </w:style>
  <w:style w:type="paragraph" w:customStyle="1" w:styleId="draft">
    <w:name w:val="draft"/>
    <w:basedOn w:val="Normal"/>
    <w:rsid w:val="00CD2DD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CD2DD9"/>
    <w:pPr>
      <w:tabs>
        <w:tab w:val="clear" w:pos="2600"/>
      </w:tabs>
      <w:ind w:left="1100"/>
    </w:pPr>
    <w:rPr>
      <w:sz w:val="18"/>
    </w:rPr>
  </w:style>
  <w:style w:type="paragraph" w:customStyle="1" w:styleId="aExam">
    <w:name w:val="aExam"/>
    <w:basedOn w:val="aNoteSymb"/>
    <w:rsid w:val="00CD2DD9"/>
    <w:pPr>
      <w:spacing w:before="60"/>
      <w:ind w:left="1100" w:firstLine="0"/>
    </w:pPr>
  </w:style>
  <w:style w:type="paragraph" w:customStyle="1" w:styleId="aNoteSymb">
    <w:name w:val="aNote Symb"/>
    <w:basedOn w:val="BillBasic"/>
    <w:rsid w:val="00CD2DD9"/>
    <w:pPr>
      <w:tabs>
        <w:tab w:val="left" w:pos="1100"/>
        <w:tab w:val="left" w:pos="2381"/>
      </w:tabs>
      <w:ind w:left="1899" w:hanging="2381"/>
    </w:pPr>
    <w:rPr>
      <w:sz w:val="20"/>
    </w:rPr>
  </w:style>
  <w:style w:type="paragraph" w:customStyle="1" w:styleId="HeaderEven">
    <w:name w:val="HeaderEven"/>
    <w:basedOn w:val="Normal"/>
    <w:rsid w:val="00CD2DD9"/>
    <w:rPr>
      <w:rFonts w:ascii="Arial" w:hAnsi="Arial"/>
      <w:sz w:val="18"/>
    </w:rPr>
  </w:style>
  <w:style w:type="paragraph" w:customStyle="1" w:styleId="HeaderEven6">
    <w:name w:val="HeaderEven6"/>
    <w:basedOn w:val="HeaderEven"/>
    <w:rsid w:val="00CD2DD9"/>
    <w:pPr>
      <w:spacing w:before="120" w:after="60"/>
    </w:pPr>
  </w:style>
  <w:style w:type="paragraph" w:customStyle="1" w:styleId="HeaderOdd6">
    <w:name w:val="HeaderOdd6"/>
    <w:basedOn w:val="HeaderEven6"/>
    <w:rsid w:val="00CD2DD9"/>
    <w:pPr>
      <w:jc w:val="right"/>
    </w:pPr>
  </w:style>
  <w:style w:type="paragraph" w:customStyle="1" w:styleId="HeaderOdd">
    <w:name w:val="HeaderOdd"/>
    <w:basedOn w:val="HeaderEven"/>
    <w:rsid w:val="00CD2DD9"/>
    <w:pPr>
      <w:jc w:val="right"/>
    </w:pPr>
  </w:style>
  <w:style w:type="paragraph" w:customStyle="1" w:styleId="BillNo">
    <w:name w:val="BillNo"/>
    <w:basedOn w:val="BillBasicHeading"/>
    <w:rsid w:val="00CD2DD9"/>
    <w:pPr>
      <w:keepNext w:val="0"/>
      <w:spacing w:before="240"/>
      <w:jc w:val="both"/>
    </w:pPr>
  </w:style>
  <w:style w:type="paragraph" w:customStyle="1" w:styleId="N-16pt">
    <w:name w:val="N-16pt"/>
    <w:basedOn w:val="BillBasic"/>
    <w:rsid w:val="00CD2DD9"/>
    <w:pPr>
      <w:spacing w:before="800"/>
    </w:pPr>
    <w:rPr>
      <w:b/>
      <w:sz w:val="32"/>
    </w:rPr>
  </w:style>
  <w:style w:type="paragraph" w:customStyle="1" w:styleId="N-line3">
    <w:name w:val="N-line3"/>
    <w:basedOn w:val="BillBasic"/>
    <w:next w:val="BillBasic"/>
    <w:rsid w:val="00CD2DD9"/>
    <w:pPr>
      <w:pBdr>
        <w:bottom w:val="single" w:sz="12" w:space="1" w:color="auto"/>
      </w:pBdr>
      <w:spacing w:before="60"/>
    </w:pPr>
  </w:style>
  <w:style w:type="paragraph" w:customStyle="1" w:styleId="EnactingWords">
    <w:name w:val="EnactingWords"/>
    <w:basedOn w:val="BillBasic"/>
    <w:rsid w:val="00CD2DD9"/>
    <w:pPr>
      <w:spacing w:before="120"/>
    </w:pPr>
  </w:style>
  <w:style w:type="paragraph" w:customStyle="1" w:styleId="FooterInfo">
    <w:name w:val="FooterInfo"/>
    <w:basedOn w:val="Normal"/>
    <w:rsid w:val="00CD2DD9"/>
    <w:pPr>
      <w:tabs>
        <w:tab w:val="right" w:pos="7707"/>
      </w:tabs>
    </w:pPr>
    <w:rPr>
      <w:rFonts w:ascii="Arial" w:hAnsi="Arial"/>
      <w:sz w:val="18"/>
    </w:rPr>
  </w:style>
  <w:style w:type="paragraph" w:customStyle="1" w:styleId="AH1Chapter">
    <w:name w:val="A H1 Chapter"/>
    <w:basedOn w:val="BillBasicHeading"/>
    <w:next w:val="AH2Part"/>
    <w:rsid w:val="00CD2DD9"/>
    <w:pPr>
      <w:spacing w:before="320"/>
      <w:ind w:left="2600" w:hanging="2600"/>
      <w:outlineLvl w:val="0"/>
    </w:pPr>
    <w:rPr>
      <w:sz w:val="34"/>
    </w:rPr>
  </w:style>
  <w:style w:type="paragraph" w:customStyle="1" w:styleId="AH2Part">
    <w:name w:val="A H2 Part"/>
    <w:basedOn w:val="BillBasicHeading"/>
    <w:next w:val="AH3Div"/>
    <w:rsid w:val="00CD2DD9"/>
    <w:pPr>
      <w:spacing w:before="380"/>
      <w:ind w:left="2600" w:hanging="2600"/>
      <w:outlineLvl w:val="1"/>
    </w:pPr>
    <w:rPr>
      <w:sz w:val="32"/>
    </w:rPr>
  </w:style>
  <w:style w:type="paragraph" w:customStyle="1" w:styleId="AH3Div">
    <w:name w:val="A H3 Div"/>
    <w:basedOn w:val="BillBasicHeading"/>
    <w:next w:val="AH5Sec"/>
    <w:rsid w:val="00CD2DD9"/>
    <w:pPr>
      <w:spacing w:before="240"/>
      <w:ind w:left="2600" w:hanging="2600"/>
      <w:outlineLvl w:val="2"/>
    </w:pPr>
    <w:rPr>
      <w:sz w:val="28"/>
    </w:rPr>
  </w:style>
  <w:style w:type="paragraph" w:customStyle="1" w:styleId="AH5Sec">
    <w:name w:val="A H5 Sec"/>
    <w:basedOn w:val="BillBasicHeading"/>
    <w:next w:val="Amain"/>
    <w:link w:val="AH5SecChar"/>
    <w:rsid w:val="00CD2DD9"/>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D3B60"/>
    <w:rPr>
      <w:rFonts w:ascii="Arial" w:hAnsi="Arial"/>
      <w:b/>
      <w:sz w:val="24"/>
      <w:lang w:eastAsia="en-US"/>
    </w:rPr>
  </w:style>
  <w:style w:type="paragraph" w:customStyle="1" w:styleId="AH4SubDiv">
    <w:name w:val="A H4 SubDiv"/>
    <w:basedOn w:val="BillBasicHeading"/>
    <w:next w:val="AH5Sec"/>
    <w:rsid w:val="00CD2DD9"/>
    <w:pPr>
      <w:spacing w:before="240"/>
      <w:ind w:left="2600" w:hanging="2600"/>
      <w:outlineLvl w:val="3"/>
    </w:pPr>
    <w:rPr>
      <w:sz w:val="26"/>
    </w:rPr>
  </w:style>
  <w:style w:type="paragraph" w:customStyle="1" w:styleId="Dict-Heading">
    <w:name w:val="Dict-Heading"/>
    <w:basedOn w:val="BillBasicHeading"/>
    <w:next w:val="Normal"/>
    <w:rsid w:val="00CD2DD9"/>
    <w:pPr>
      <w:spacing w:before="320"/>
      <w:ind w:left="2600" w:hanging="2600"/>
      <w:jc w:val="both"/>
      <w:outlineLvl w:val="0"/>
    </w:pPr>
    <w:rPr>
      <w:sz w:val="34"/>
    </w:rPr>
  </w:style>
  <w:style w:type="paragraph" w:customStyle="1" w:styleId="Sched-Form-18Space">
    <w:name w:val="Sched-Form-18Space"/>
    <w:basedOn w:val="Normal"/>
    <w:rsid w:val="00CD2DD9"/>
    <w:pPr>
      <w:spacing w:before="360" w:after="60"/>
    </w:pPr>
    <w:rPr>
      <w:sz w:val="22"/>
    </w:rPr>
  </w:style>
  <w:style w:type="paragraph" w:customStyle="1" w:styleId="EndNote20">
    <w:name w:val="EndNote2"/>
    <w:basedOn w:val="BillBasic"/>
    <w:rsid w:val="004826DF"/>
    <w:pPr>
      <w:keepNext/>
      <w:tabs>
        <w:tab w:val="left" w:pos="240"/>
      </w:tabs>
      <w:spacing w:before="160" w:after="80"/>
      <w:jc w:val="left"/>
    </w:pPr>
    <w:rPr>
      <w:b/>
      <w:sz w:val="18"/>
    </w:rPr>
  </w:style>
  <w:style w:type="paragraph" w:customStyle="1" w:styleId="IH1Chap">
    <w:name w:val="I H1 Chap"/>
    <w:basedOn w:val="BillBasicHeading"/>
    <w:next w:val="Normal"/>
    <w:rsid w:val="00CD2DD9"/>
    <w:pPr>
      <w:spacing w:before="320"/>
      <w:ind w:left="2600" w:hanging="2600"/>
    </w:pPr>
    <w:rPr>
      <w:sz w:val="34"/>
    </w:rPr>
  </w:style>
  <w:style w:type="paragraph" w:customStyle="1" w:styleId="IH2Part">
    <w:name w:val="I H2 Part"/>
    <w:basedOn w:val="BillBasicHeading"/>
    <w:next w:val="Normal"/>
    <w:rsid w:val="00CD2DD9"/>
    <w:pPr>
      <w:spacing w:before="380"/>
      <w:ind w:left="2600" w:hanging="2600"/>
    </w:pPr>
    <w:rPr>
      <w:sz w:val="32"/>
    </w:rPr>
  </w:style>
  <w:style w:type="paragraph" w:customStyle="1" w:styleId="IH3Div">
    <w:name w:val="I H3 Div"/>
    <w:basedOn w:val="BillBasicHeading"/>
    <w:next w:val="Normal"/>
    <w:rsid w:val="00CD2DD9"/>
    <w:pPr>
      <w:spacing w:before="240"/>
      <w:ind w:left="2600" w:hanging="2600"/>
    </w:pPr>
    <w:rPr>
      <w:sz w:val="28"/>
    </w:rPr>
  </w:style>
  <w:style w:type="paragraph" w:customStyle="1" w:styleId="IH5Sec">
    <w:name w:val="I H5 Sec"/>
    <w:basedOn w:val="BillBasicHeading"/>
    <w:next w:val="Normal"/>
    <w:rsid w:val="00CD2DD9"/>
    <w:pPr>
      <w:tabs>
        <w:tab w:val="clear" w:pos="2600"/>
        <w:tab w:val="left" w:pos="1100"/>
      </w:tabs>
      <w:spacing w:before="240"/>
      <w:ind w:left="1100" w:hanging="1100"/>
    </w:pPr>
  </w:style>
  <w:style w:type="paragraph" w:customStyle="1" w:styleId="IMain">
    <w:name w:val="I Main"/>
    <w:basedOn w:val="Amain"/>
    <w:rsid w:val="00CD2DD9"/>
  </w:style>
  <w:style w:type="paragraph" w:customStyle="1" w:styleId="IH4SubDiv">
    <w:name w:val="I H4 SubDiv"/>
    <w:basedOn w:val="BillBasicHeading"/>
    <w:next w:val="Normal"/>
    <w:rsid w:val="00CD2DD9"/>
    <w:pPr>
      <w:spacing w:before="240"/>
      <w:ind w:left="2600" w:hanging="2600"/>
      <w:jc w:val="both"/>
    </w:pPr>
    <w:rPr>
      <w:sz w:val="26"/>
    </w:rPr>
  </w:style>
  <w:style w:type="paragraph" w:customStyle="1" w:styleId="PageBreak">
    <w:name w:val="PageBreak"/>
    <w:basedOn w:val="Normal"/>
    <w:rsid w:val="00CD2DD9"/>
    <w:rPr>
      <w:sz w:val="4"/>
    </w:rPr>
  </w:style>
  <w:style w:type="paragraph" w:customStyle="1" w:styleId="04Dictionary">
    <w:name w:val="04Dictionary"/>
    <w:basedOn w:val="Normal"/>
    <w:rsid w:val="00CD2DD9"/>
  </w:style>
  <w:style w:type="paragraph" w:customStyle="1" w:styleId="N-line1">
    <w:name w:val="N-line1"/>
    <w:basedOn w:val="BillBasic"/>
    <w:rsid w:val="00CD2DD9"/>
    <w:pPr>
      <w:pBdr>
        <w:bottom w:val="single" w:sz="4" w:space="0" w:color="auto"/>
      </w:pBdr>
      <w:spacing w:before="100"/>
      <w:ind w:left="2980" w:right="3020"/>
      <w:jc w:val="center"/>
    </w:pPr>
  </w:style>
  <w:style w:type="paragraph" w:customStyle="1" w:styleId="N-line2">
    <w:name w:val="N-line2"/>
    <w:basedOn w:val="Normal"/>
    <w:rsid w:val="00CD2DD9"/>
    <w:pPr>
      <w:pBdr>
        <w:bottom w:val="single" w:sz="8" w:space="0" w:color="auto"/>
      </w:pBdr>
    </w:pPr>
  </w:style>
  <w:style w:type="paragraph" w:customStyle="1" w:styleId="EndNote">
    <w:name w:val="EndNote"/>
    <w:basedOn w:val="BillBasicHeading"/>
    <w:rsid w:val="00CD2DD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D2DD9"/>
    <w:pPr>
      <w:tabs>
        <w:tab w:val="left" w:pos="700"/>
      </w:tabs>
      <w:spacing w:before="160"/>
      <w:ind w:left="700" w:hanging="700"/>
    </w:pPr>
    <w:rPr>
      <w:rFonts w:ascii="Arial (W1)" w:hAnsi="Arial (W1)"/>
    </w:rPr>
  </w:style>
  <w:style w:type="paragraph" w:customStyle="1" w:styleId="EndNoteSubHeading">
    <w:name w:val="EndNoteSubHeading"/>
    <w:basedOn w:val="Normal"/>
    <w:next w:val="EndNoteText"/>
    <w:rsid w:val="004826DF"/>
    <w:pPr>
      <w:keepNext/>
      <w:tabs>
        <w:tab w:val="left" w:pos="700"/>
      </w:tabs>
      <w:spacing w:before="120"/>
      <w:ind w:left="700" w:hanging="700"/>
    </w:pPr>
    <w:rPr>
      <w:rFonts w:ascii="Arial" w:hAnsi="Arial"/>
      <w:b/>
      <w:sz w:val="20"/>
    </w:rPr>
  </w:style>
  <w:style w:type="paragraph" w:customStyle="1" w:styleId="EndNoteText">
    <w:name w:val="EndNoteText"/>
    <w:basedOn w:val="BillBasic"/>
    <w:rsid w:val="00CD2DD9"/>
    <w:pPr>
      <w:tabs>
        <w:tab w:val="left" w:pos="700"/>
        <w:tab w:val="right" w:pos="6160"/>
      </w:tabs>
      <w:spacing w:before="80"/>
      <w:ind w:left="700" w:hanging="700"/>
    </w:pPr>
    <w:rPr>
      <w:sz w:val="20"/>
    </w:rPr>
  </w:style>
  <w:style w:type="paragraph" w:customStyle="1" w:styleId="PenaltyHeading">
    <w:name w:val="PenaltyHeading"/>
    <w:basedOn w:val="Normal"/>
    <w:rsid w:val="00CD2DD9"/>
    <w:pPr>
      <w:tabs>
        <w:tab w:val="left" w:pos="1100"/>
      </w:tabs>
      <w:spacing w:before="120"/>
      <w:ind w:left="1100" w:hanging="1100"/>
    </w:pPr>
    <w:rPr>
      <w:rFonts w:ascii="Arial" w:hAnsi="Arial"/>
      <w:b/>
      <w:sz w:val="20"/>
    </w:rPr>
  </w:style>
  <w:style w:type="paragraph" w:customStyle="1" w:styleId="05EndNote">
    <w:name w:val="05EndNote"/>
    <w:basedOn w:val="Normal"/>
    <w:rsid w:val="00CD2DD9"/>
  </w:style>
  <w:style w:type="paragraph" w:customStyle="1" w:styleId="03Schedule">
    <w:name w:val="03Schedule"/>
    <w:basedOn w:val="Normal"/>
    <w:rsid w:val="00CD2DD9"/>
  </w:style>
  <w:style w:type="paragraph" w:customStyle="1" w:styleId="ISched-heading">
    <w:name w:val="I Sched-heading"/>
    <w:basedOn w:val="BillBasicHeading"/>
    <w:next w:val="Normal"/>
    <w:rsid w:val="00CD2DD9"/>
    <w:pPr>
      <w:spacing w:before="320"/>
      <w:ind w:left="2600" w:hanging="2600"/>
    </w:pPr>
    <w:rPr>
      <w:sz w:val="34"/>
    </w:rPr>
  </w:style>
  <w:style w:type="paragraph" w:customStyle="1" w:styleId="ISched-Part">
    <w:name w:val="I Sched-Part"/>
    <w:basedOn w:val="BillBasicHeading"/>
    <w:rsid w:val="00CD2DD9"/>
    <w:pPr>
      <w:spacing w:before="380"/>
      <w:ind w:left="2600" w:hanging="2600"/>
    </w:pPr>
    <w:rPr>
      <w:sz w:val="32"/>
    </w:rPr>
  </w:style>
  <w:style w:type="paragraph" w:customStyle="1" w:styleId="ISched-form">
    <w:name w:val="I Sched-form"/>
    <w:basedOn w:val="BillBasicHeading"/>
    <w:rsid w:val="00CD2DD9"/>
    <w:pPr>
      <w:tabs>
        <w:tab w:val="right" w:pos="7200"/>
      </w:tabs>
      <w:spacing w:before="240"/>
      <w:ind w:left="2600" w:hanging="2600"/>
    </w:pPr>
    <w:rPr>
      <w:sz w:val="28"/>
    </w:rPr>
  </w:style>
  <w:style w:type="paragraph" w:customStyle="1" w:styleId="ISchclauseheading">
    <w:name w:val="I Sch clause heading"/>
    <w:basedOn w:val="BillBasic"/>
    <w:rsid w:val="00CD2DD9"/>
    <w:pPr>
      <w:keepNext/>
      <w:tabs>
        <w:tab w:val="left" w:pos="1100"/>
      </w:tabs>
      <w:spacing w:before="240"/>
      <w:ind w:left="1100" w:hanging="1100"/>
      <w:jc w:val="left"/>
    </w:pPr>
    <w:rPr>
      <w:rFonts w:ascii="Arial" w:hAnsi="Arial"/>
      <w:b/>
    </w:rPr>
  </w:style>
  <w:style w:type="paragraph" w:customStyle="1" w:styleId="Ipara">
    <w:name w:val="I para"/>
    <w:basedOn w:val="Apara"/>
    <w:rsid w:val="00CD2DD9"/>
    <w:pPr>
      <w:outlineLvl w:val="9"/>
    </w:pPr>
  </w:style>
  <w:style w:type="paragraph" w:customStyle="1" w:styleId="Isubpara">
    <w:name w:val="I subpara"/>
    <w:basedOn w:val="Asubpara"/>
    <w:rsid w:val="00CD2DD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D2DD9"/>
    <w:pPr>
      <w:tabs>
        <w:tab w:val="clear" w:pos="2400"/>
        <w:tab w:val="clear" w:pos="2600"/>
        <w:tab w:val="right" w:pos="2460"/>
        <w:tab w:val="left" w:pos="2660"/>
      </w:tabs>
      <w:ind w:left="2660" w:hanging="2660"/>
    </w:pPr>
  </w:style>
  <w:style w:type="character" w:customStyle="1" w:styleId="CharSectNo">
    <w:name w:val="CharSectNo"/>
    <w:basedOn w:val="DefaultParagraphFont"/>
    <w:rsid w:val="00CD2DD9"/>
  </w:style>
  <w:style w:type="character" w:customStyle="1" w:styleId="CharDivNo">
    <w:name w:val="CharDivNo"/>
    <w:basedOn w:val="DefaultParagraphFont"/>
    <w:rsid w:val="00CD2DD9"/>
  </w:style>
  <w:style w:type="character" w:customStyle="1" w:styleId="CharDivText">
    <w:name w:val="CharDivText"/>
    <w:basedOn w:val="DefaultParagraphFont"/>
    <w:rsid w:val="00CD2DD9"/>
  </w:style>
  <w:style w:type="character" w:customStyle="1" w:styleId="CharPartNo">
    <w:name w:val="CharPartNo"/>
    <w:basedOn w:val="DefaultParagraphFont"/>
    <w:rsid w:val="00CD2DD9"/>
  </w:style>
  <w:style w:type="paragraph" w:customStyle="1" w:styleId="Placeholder">
    <w:name w:val="Placeholder"/>
    <w:basedOn w:val="Normal"/>
    <w:rsid w:val="00CD2DD9"/>
    <w:rPr>
      <w:sz w:val="10"/>
    </w:rPr>
  </w:style>
  <w:style w:type="paragraph" w:styleId="PlainText">
    <w:name w:val="Plain Text"/>
    <w:basedOn w:val="Normal"/>
    <w:rsid w:val="00CD2DD9"/>
    <w:rPr>
      <w:rFonts w:ascii="Courier New" w:hAnsi="Courier New"/>
      <w:sz w:val="20"/>
    </w:rPr>
  </w:style>
  <w:style w:type="character" w:customStyle="1" w:styleId="CharChapNo">
    <w:name w:val="CharChapNo"/>
    <w:basedOn w:val="DefaultParagraphFont"/>
    <w:rsid w:val="00CD2DD9"/>
  </w:style>
  <w:style w:type="character" w:customStyle="1" w:styleId="CharChapText">
    <w:name w:val="CharChapText"/>
    <w:basedOn w:val="DefaultParagraphFont"/>
    <w:rsid w:val="00CD2DD9"/>
  </w:style>
  <w:style w:type="character" w:customStyle="1" w:styleId="CharPartText">
    <w:name w:val="CharPartText"/>
    <w:basedOn w:val="DefaultParagraphFont"/>
    <w:rsid w:val="00CD2DD9"/>
  </w:style>
  <w:style w:type="paragraph" w:customStyle="1" w:styleId="RepubNo">
    <w:name w:val="RepubNo"/>
    <w:basedOn w:val="BillBasicHeading"/>
    <w:rsid w:val="00CD2DD9"/>
    <w:pPr>
      <w:keepNext w:val="0"/>
      <w:spacing w:before="600"/>
      <w:jc w:val="both"/>
    </w:pPr>
    <w:rPr>
      <w:sz w:val="26"/>
    </w:rPr>
  </w:style>
  <w:style w:type="paragraph" w:styleId="Signature">
    <w:name w:val="Signature"/>
    <w:basedOn w:val="Normal"/>
    <w:rsid w:val="00CD2DD9"/>
    <w:pPr>
      <w:ind w:left="4252"/>
    </w:pPr>
  </w:style>
  <w:style w:type="paragraph" w:customStyle="1" w:styleId="direction">
    <w:name w:val="direction"/>
    <w:basedOn w:val="BillBasic"/>
    <w:next w:val="AmainreturnSymb"/>
    <w:rsid w:val="00CD2DD9"/>
    <w:pPr>
      <w:ind w:left="1100"/>
    </w:pPr>
    <w:rPr>
      <w:i/>
    </w:rPr>
  </w:style>
  <w:style w:type="paragraph" w:customStyle="1" w:styleId="AmainreturnSymb">
    <w:name w:val="A main return Symb"/>
    <w:basedOn w:val="BillBasic"/>
    <w:rsid w:val="00CD2DD9"/>
    <w:pPr>
      <w:tabs>
        <w:tab w:val="left" w:pos="1582"/>
      </w:tabs>
      <w:ind w:left="1100" w:hanging="1582"/>
    </w:pPr>
  </w:style>
  <w:style w:type="paragraph" w:customStyle="1" w:styleId="ActNo">
    <w:name w:val="ActNo"/>
    <w:basedOn w:val="BillBasicHeading"/>
    <w:rsid w:val="00CD2DD9"/>
    <w:pPr>
      <w:keepNext w:val="0"/>
      <w:tabs>
        <w:tab w:val="clear" w:pos="2600"/>
      </w:tabs>
      <w:spacing w:before="220"/>
    </w:pPr>
  </w:style>
  <w:style w:type="paragraph" w:customStyle="1" w:styleId="aParaNote">
    <w:name w:val="aParaNote"/>
    <w:basedOn w:val="BillBasic"/>
    <w:rsid w:val="00CD2DD9"/>
    <w:pPr>
      <w:ind w:left="2840" w:hanging="1240"/>
    </w:pPr>
    <w:rPr>
      <w:sz w:val="20"/>
    </w:rPr>
  </w:style>
  <w:style w:type="paragraph" w:customStyle="1" w:styleId="aExamNum">
    <w:name w:val="aExamNum"/>
    <w:basedOn w:val="aExam"/>
    <w:rsid w:val="00CD2DD9"/>
    <w:pPr>
      <w:ind w:left="1500" w:hanging="400"/>
    </w:pPr>
  </w:style>
  <w:style w:type="paragraph" w:customStyle="1" w:styleId="ShadedSchClause">
    <w:name w:val="Shaded Sch Clause"/>
    <w:basedOn w:val="Schclauseheading"/>
    <w:next w:val="direction"/>
    <w:rsid w:val="00CD2DD9"/>
    <w:pPr>
      <w:shd w:val="pct25" w:color="auto" w:fill="auto"/>
      <w:outlineLvl w:val="3"/>
    </w:pPr>
  </w:style>
  <w:style w:type="paragraph" w:customStyle="1" w:styleId="Minister">
    <w:name w:val="Minister"/>
    <w:basedOn w:val="BillBasic"/>
    <w:rsid w:val="00CD2DD9"/>
    <w:pPr>
      <w:spacing w:before="640"/>
      <w:jc w:val="right"/>
    </w:pPr>
    <w:rPr>
      <w:caps/>
    </w:rPr>
  </w:style>
  <w:style w:type="paragraph" w:customStyle="1" w:styleId="DateLine">
    <w:name w:val="DateLine"/>
    <w:basedOn w:val="BillBasic"/>
    <w:rsid w:val="00CD2DD9"/>
    <w:pPr>
      <w:tabs>
        <w:tab w:val="left" w:pos="4320"/>
      </w:tabs>
    </w:pPr>
  </w:style>
  <w:style w:type="paragraph" w:customStyle="1" w:styleId="madeunder">
    <w:name w:val="made under"/>
    <w:basedOn w:val="BillBasic"/>
    <w:rsid w:val="00CD2DD9"/>
    <w:pPr>
      <w:spacing w:before="240"/>
    </w:pPr>
  </w:style>
  <w:style w:type="paragraph" w:customStyle="1" w:styleId="BillBasicItalics">
    <w:name w:val="BillBasicItalics"/>
    <w:basedOn w:val="BillBasic"/>
    <w:rsid w:val="00CD2DD9"/>
    <w:rPr>
      <w:i/>
    </w:rPr>
  </w:style>
  <w:style w:type="paragraph" w:customStyle="1" w:styleId="00SigningPage">
    <w:name w:val="00SigningPage"/>
    <w:basedOn w:val="Normal"/>
    <w:rsid w:val="00CD2DD9"/>
  </w:style>
  <w:style w:type="paragraph" w:customStyle="1" w:styleId="Asubparareturn">
    <w:name w:val="A subpara return"/>
    <w:basedOn w:val="BillBasic"/>
    <w:rsid w:val="00CD2DD9"/>
    <w:pPr>
      <w:ind w:left="2100"/>
    </w:pPr>
  </w:style>
  <w:style w:type="paragraph" w:customStyle="1" w:styleId="CommentNum">
    <w:name w:val="CommentNum"/>
    <w:basedOn w:val="Comment"/>
    <w:rsid w:val="00CD2DD9"/>
    <w:pPr>
      <w:ind w:left="1800" w:hanging="1800"/>
    </w:pPr>
  </w:style>
  <w:style w:type="paragraph" w:customStyle="1" w:styleId="Amainbullet">
    <w:name w:val="A main bullet"/>
    <w:basedOn w:val="BillBasic"/>
    <w:rsid w:val="00CD2DD9"/>
    <w:pPr>
      <w:spacing w:before="60"/>
      <w:ind w:left="1500" w:hanging="400"/>
    </w:pPr>
  </w:style>
  <w:style w:type="paragraph" w:customStyle="1" w:styleId="Aparabullet">
    <w:name w:val="A para bullet"/>
    <w:basedOn w:val="BillBasic"/>
    <w:rsid w:val="00CD2DD9"/>
    <w:pPr>
      <w:spacing w:before="60"/>
      <w:ind w:left="2000" w:hanging="400"/>
    </w:pPr>
  </w:style>
  <w:style w:type="paragraph" w:customStyle="1" w:styleId="Asubparabullet">
    <w:name w:val="A subpara bullet"/>
    <w:basedOn w:val="BillBasic"/>
    <w:rsid w:val="00CD2DD9"/>
    <w:pPr>
      <w:spacing w:before="60"/>
      <w:ind w:left="2540" w:hanging="400"/>
    </w:pPr>
  </w:style>
  <w:style w:type="paragraph" w:customStyle="1" w:styleId="aDefpara">
    <w:name w:val="aDef para"/>
    <w:basedOn w:val="Apara"/>
    <w:rsid w:val="00CD2DD9"/>
  </w:style>
  <w:style w:type="paragraph" w:customStyle="1" w:styleId="aDefsubpara">
    <w:name w:val="aDef subpara"/>
    <w:basedOn w:val="Asubpara"/>
    <w:rsid w:val="00CD2DD9"/>
  </w:style>
  <w:style w:type="paragraph" w:customStyle="1" w:styleId="BillFor">
    <w:name w:val="BillFor"/>
    <w:basedOn w:val="BillBasicHeading"/>
    <w:rsid w:val="00CD2DD9"/>
    <w:pPr>
      <w:keepNext w:val="0"/>
      <w:spacing w:before="320"/>
      <w:jc w:val="both"/>
    </w:pPr>
    <w:rPr>
      <w:sz w:val="28"/>
    </w:rPr>
  </w:style>
  <w:style w:type="paragraph" w:customStyle="1" w:styleId="EnactingWordsRules">
    <w:name w:val="EnactingWordsRules"/>
    <w:basedOn w:val="EnactingWords"/>
    <w:rsid w:val="00CD2DD9"/>
    <w:pPr>
      <w:spacing w:before="240"/>
    </w:pPr>
  </w:style>
  <w:style w:type="paragraph" w:customStyle="1" w:styleId="Formula">
    <w:name w:val="Formula"/>
    <w:basedOn w:val="BillBasic"/>
    <w:rsid w:val="00CD2DD9"/>
    <w:pPr>
      <w:spacing w:line="260" w:lineRule="atLeast"/>
      <w:jc w:val="center"/>
    </w:pPr>
  </w:style>
  <w:style w:type="paragraph" w:customStyle="1" w:styleId="Idefpara">
    <w:name w:val="I def para"/>
    <w:basedOn w:val="Ipara"/>
    <w:rsid w:val="00CD2DD9"/>
  </w:style>
  <w:style w:type="paragraph" w:customStyle="1" w:styleId="Idefsubpara">
    <w:name w:val="I def subpara"/>
    <w:basedOn w:val="Isubpara"/>
    <w:rsid w:val="00CD2DD9"/>
  </w:style>
  <w:style w:type="paragraph" w:customStyle="1" w:styleId="Judges">
    <w:name w:val="Judges"/>
    <w:basedOn w:val="Minister"/>
    <w:rsid w:val="00CD2DD9"/>
    <w:pPr>
      <w:spacing w:before="180"/>
    </w:pPr>
  </w:style>
  <w:style w:type="paragraph" w:customStyle="1" w:styleId="CoverInForce">
    <w:name w:val="CoverInForce"/>
    <w:basedOn w:val="BillBasicHeading"/>
    <w:rsid w:val="00CD2DD9"/>
    <w:pPr>
      <w:keepNext w:val="0"/>
      <w:spacing w:before="400"/>
    </w:pPr>
    <w:rPr>
      <w:b w:val="0"/>
    </w:rPr>
  </w:style>
  <w:style w:type="paragraph" w:customStyle="1" w:styleId="LongTitle">
    <w:name w:val="LongTitle"/>
    <w:basedOn w:val="BillBasic"/>
    <w:rsid w:val="00CD2DD9"/>
    <w:pPr>
      <w:spacing w:before="300"/>
    </w:pPr>
  </w:style>
  <w:style w:type="paragraph" w:styleId="Subtitle">
    <w:name w:val="Subtitle"/>
    <w:basedOn w:val="Normal"/>
    <w:qFormat/>
    <w:rsid w:val="00CD2DD9"/>
    <w:pPr>
      <w:spacing w:after="60"/>
      <w:jc w:val="center"/>
      <w:outlineLvl w:val="1"/>
    </w:pPr>
    <w:rPr>
      <w:rFonts w:ascii="Arial" w:hAnsi="Arial"/>
    </w:rPr>
  </w:style>
  <w:style w:type="paragraph" w:customStyle="1" w:styleId="CoverActName">
    <w:name w:val="CoverActName"/>
    <w:basedOn w:val="BillBasicHeading"/>
    <w:rsid w:val="00CD2DD9"/>
    <w:pPr>
      <w:keepNext w:val="0"/>
      <w:spacing w:before="260"/>
    </w:pPr>
  </w:style>
  <w:style w:type="paragraph" w:customStyle="1" w:styleId="FormRule">
    <w:name w:val="FormRule"/>
    <w:basedOn w:val="Normal"/>
    <w:rsid w:val="00CD2DD9"/>
    <w:pPr>
      <w:pBdr>
        <w:top w:val="single" w:sz="4" w:space="1" w:color="auto"/>
      </w:pBdr>
      <w:spacing w:before="160" w:after="40"/>
      <w:ind w:left="3220" w:right="3260"/>
    </w:pPr>
    <w:rPr>
      <w:sz w:val="8"/>
    </w:rPr>
  </w:style>
  <w:style w:type="paragraph" w:customStyle="1" w:styleId="Notified">
    <w:name w:val="Notified"/>
    <w:basedOn w:val="BillBasic"/>
    <w:rsid w:val="00CD2DD9"/>
    <w:pPr>
      <w:spacing w:before="360"/>
      <w:jc w:val="right"/>
    </w:pPr>
    <w:rPr>
      <w:i/>
    </w:rPr>
  </w:style>
  <w:style w:type="paragraph" w:customStyle="1" w:styleId="IDict-Heading">
    <w:name w:val="I Dict-Heading"/>
    <w:basedOn w:val="BillBasicHeading"/>
    <w:rsid w:val="00CD2DD9"/>
    <w:pPr>
      <w:spacing w:before="320"/>
      <w:ind w:left="2600" w:hanging="2600"/>
      <w:jc w:val="both"/>
    </w:pPr>
    <w:rPr>
      <w:sz w:val="34"/>
    </w:rPr>
  </w:style>
  <w:style w:type="paragraph" w:customStyle="1" w:styleId="03ScheduleLandscape">
    <w:name w:val="03ScheduleLandscape"/>
    <w:basedOn w:val="Normal"/>
    <w:rsid w:val="00CD2DD9"/>
  </w:style>
  <w:style w:type="paragraph" w:customStyle="1" w:styleId="aNoteBullet">
    <w:name w:val="aNoteBullet"/>
    <w:basedOn w:val="aNoteSymb"/>
    <w:rsid w:val="00CD2DD9"/>
    <w:pPr>
      <w:tabs>
        <w:tab w:val="left" w:pos="2200"/>
      </w:tabs>
      <w:spacing w:before="60"/>
      <w:ind w:left="2600" w:hanging="700"/>
    </w:pPr>
  </w:style>
  <w:style w:type="paragraph" w:customStyle="1" w:styleId="aParaNoteBullet">
    <w:name w:val="aParaNoteBullet"/>
    <w:basedOn w:val="aParaNote"/>
    <w:rsid w:val="00CD2DD9"/>
    <w:pPr>
      <w:tabs>
        <w:tab w:val="left" w:pos="2700"/>
      </w:tabs>
      <w:spacing w:before="60"/>
      <w:ind w:left="3100" w:hanging="700"/>
    </w:pPr>
  </w:style>
  <w:style w:type="paragraph" w:customStyle="1" w:styleId="Billcrest0">
    <w:name w:val="Billcrest"/>
    <w:basedOn w:val="Normal"/>
    <w:rsid w:val="00CD2DD9"/>
    <w:pPr>
      <w:spacing w:after="60"/>
      <w:ind w:left="2800"/>
    </w:pPr>
    <w:rPr>
      <w:rFonts w:ascii="ACTCrest" w:hAnsi="ACTCrest"/>
      <w:sz w:val="216"/>
    </w:rPr>
  </w:style>
  <w:style w:type="character" w:customStyle="1" w:styleId="charItals">
    <w:name w:val="charItals"/>
    <w:basedOn w:val="DefaultParagraphFont"/>
    <w:rsid w:val="00CD2DD9"/>
    <w:rPr>
      <w:i/>
    </w:rPr>
  </w:style>
  <w:style w:type="paragraph" w:customStyle="1" w:styleId="CoverHeading">
    <w:name w:val="CoverHeading"/>
    <w:basedOn w:val="Normal"/>
    <w:rsid w:val="00CD2DD9"/>
    <w:rPr>
      <w:rFonts w:ascii="Arial" w:hAnsi="Arial"/>
      <w:b/>
    </w:rPr>
  </w:style>
  <w:style w:type="paragraph" w:customStyle="1" w:styleId="CoverSubHdg">
    <w:name w:val="CoverSubHdg"/>
    <w:basedOn w:val="CoverHeading"/>
    <w:rsid w:val="00CD2DD9"/>
    <w:pPr>
      <w:spacing w:before="120"/>
    </w:pPr>
    <w:rPr>
      <w:sz w:val="20"/>
    </w:rPr>
  </w:style>
  <w:style w:type="paragraph" w:customStyle="1" w:styleId="CoverText">
    <w:name w:val="CoverText"/>
    <w:basedOn w:val="Normal"/>
    <w:uiPriority w:val="99"/>
    <w:rsid w:val="00CD2DD9"/>
    <w:pPr>
      <w:spacing w:before="100"/>
      <w:jc w:val="both"/>
    </w:pPr>
    <w:rPr>
      <w:sz w:val="20"/>
    </w:rPr>
  </w:style>
  <w:style w:type="paragraph" w:customStyle="1" w:styleId="CoverTextPara">
    <w:name w:val="CoverTextPara"/>
    <w:basedOn w:val="CoverText"/>
    <w:rsid w:val="00CD2DD9"/>
    <w:pPr>
      <w:tabs>
        <w:tab w:val="right" w:pos="600"/>
        <w:tab w:val="left" w:pos="840"/>
      </w:tabs>
      <w:ind w:left="840" w:hanging="840"/>
    </w:pPr>
  </w:style>
  <w:style w:type="paragraph" w:customStyle="1" w:styleId="EndNoteTextEPS">
    <w:name w:val="EndNoteTextEPS"/>
    <w:basedOn w:val="Normal"/>
    <w:rsid w:val="00CD2DD9"/>
    <w:pPr>
      <w:spacing w:before="60"/>
      <w:ind w:left="1100"/>
      <w:jc w:val="both"/>
    </w:pPr>
    <w:rPr>
      <w:sz w:val="20"/>
    </w:rPr>
  </w:style>
  <w:style w:type="character" w:customStyle="1" w:styleId="charTableNo">
    <w:name w:val="charTableNo"/>
    <w:basedOn w:val="DefaultParagraphFont"/>
    <w:rsid w:val="00CD2DD9"/>
  </w:style>
  <w:style w:type="character" w:customStyle="1" w:styleId="charTableText">
    <w:name w:val="charTableText"/>
    <w:basedOn w:val="DefaultParagraphFont"/>
    <w:rsid w:val="00CD2DD9"/>
  </w:style>
  <w:style w:type="paragraph" w:customStyle="1" w:styleId="EndnotesAbbrev">
    <w:name w:val="EndnotesAbbrev"/>
    <w:basedOn w:val="Normal"/>
    <w:rsid w:val="00CD2DD9"/>
    <w:pPr>
      <w:spacing w:before="20"/>
    </w:pPr>
    <w:rPr>
      <w:rFonts w:ascii="Arial" w:hAnsi="Arial"/>
      <w:color w:val="000000"/>
      <w:sz w:val="16"/>
    </w:rPr>
  </w:style>
  <w:style w:type="paragraph" w:customStyle="1" w:styleId="Endnote3">
    <w:name w:val="Endnote3"/>
    <w:basedOn w:val="Normal"/>
    <w:rsid w:val="00CD2DD9"/>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CD2DD9"/>
    <w:pPr>
      <w:tabs>
        <w:tab w:val="left" w:pos="1100"/>
      </w:tabs>
      <w:spacing w:before="40"/>
      <w:ind w:left="600" w:hanging="600"/>
    </w:pPr>
    <w:rPr>
      <w:rFonts w:ascii="Arial" w:hAnsi="Arial"/>
      <w:color w:val="000000"/>
      <w:sz w:val="16"/>
    </w:rPr>
  </w:style>
  <w:style w:type="paragraph" w:customStyle="1" w:styleId="NewAct">
    <w:name w:val="New Act"/>
    <w:basedOn w:val="Normal"/>
    <w:next w:val="Actdetails"/>
    <w:link w:val="NewActChar"/>
    <w:rsid w:val="00CD2DD9"/>
    <w:pPr>
      <w:keepNext/>
      <w:spacing w:before="180"/>
      <w:ind w:left="1100"/>
    </w:pPr>
    <w:rPr>
      <w:rFonts w:ascii="Arial" w:hAnsi="Arial"/>
      <w:b/>
      <w:sz w:val="20"/>
    </w:rPr>
  </w:style>
  <w:style w:type="paragraph" w:customStyle="1" w:styleId="Actdetails">
    <w:name w:val="Act details"/>
    <w:basedOn w:val="Normal"/>
    <w:rsid w:val="00CD2DD9"/>
    <w:pPr>
      <w:spacing w:before="20"/>
      <w:ind w:left="1400"/>
    </w:pPr>
    <w:rPr>
      <w:rFonts w:ascii="Arial" w:hAnsi="Arial"/>
      <w:sz w:val="20"/>
    </w:rPr>
  </w:style>
  <w:style w:type="character" w:customStyle="1" w:styleId="NewActChar">
    <w:name w:val="New Act Char"/>
    <w:basedOn w:val="DefaultParagraphFont"/>
    <w:link w:val="NewAct"/>
    <w:rsid w:val="000F4218"/>
    <w:rPr>
      <w:rFonts w:ascii="Arial" w:hAnsi="Arial"/>
      <w:b/>
      <w:lang w:eastAsia="en-US"/>
    </w:rPr>
  </w:style>
  <w:style w:type="paragraph" w:customStyle="1" w:styleId="SchSubClause">
    <w:name w:val="Sch SubClause"/>
    <w:basedOn w:val="Schclauseheading"/>
    <w:rsid w:val="00CD2DD9"/>
    <w:rPr>
      <w:b w:val="0"/>
    </w:rPr>
  </w:style>
  <w:style w:type="paragraph" w:customStyle="1" w:styleId="Asamby">
    <w:name w:val="As am by"/>
    <w:basedOn w:val="Normal"/>
    <w:next w:val="Normal"/>
    <w:rsid w:val="00CD2DD9"/>
    <w:pPr>
      <w:spacing w:before="240"/>
      <w:ind w:left="1100"/>
    </w:pPr>
    <w:rPr>
      <w:rFonts w:ascii="Arial" w:hAnsi="Arial"/>
      <w:sz w:val="20"/>
    </w:rPr>
  </w:style>
  <w:style w:type="paragraph" w:customStyle="1" w:styleId="AmdtsEntries">
    <w:name w:val="AmdtsEntries"/>
    <w:basedOn w:val="BillBasicHeading"/>
    <w:rsid w:val="00CD2DD9"/>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826DF"/>
    <w:rPr>
      <w:b w:val="0"/>
      <w:sz w:val="18"/>
    </w:rPr>
  </w:style>
  <w:style w:type="character" w:customStyle="1" w:styleId="charBold">
    <w:name w:val="charBold"/>
    <w:basedOn w:val="DefaultParagraphFont"/>
    <w:rsid w:val="00CD2DD9"/>
    <w:rPr>
      <w:b/>
    </w:rPr>
  </w:style>
  <w:style w:type="paragraph" w:customStyle="1" w:styleId="AmdtsEntryHd">
    <w:name w:val="AmdtsEntryHd"/>
    <w:basedOn w:val="BillBasicHeading"/>
    <w:next w:val="AmdtsEntries"/>
    <w:rsid w:val="00CD2DD9"/>
    <w:pPr>
      <w:tabs>
        <w:tab w:val="clear" w:pos="2600"/>
      </w:tabs>
      <w:spacing w:before="120"/>
      <w:ind w:left="1100"/>
    </w:pPr>
    <w:rPr>
      <w:sz w:val="18"/>
    </w:rPr>
  </w:style>
  <w:style w:type="paragraph" w:customStyle="1" w:styleId="EndNoteParas">
    <w:name w:val="EndNoteParas"/>
    <w:basedOn w:val="EndNoteTextEPS"/>
    <w:rsid w:val="00CD2DD9"/>
    <w:pPr>
      <w:tabs>
        <w:tab w:val="right" w:pos="1432"/>
      </w:tabs>
      <w:ind w:left="1840" w:hanging="1840"/>
    </w:pPr>
  </w:style>
  <w:style w:type="paragraph" w:customStyle="1" w:styleId="NewReg">
    <w:name w:val="New Reg"/>
    <w:basedOn w:val="NewAct"/>
    <w:next w:val="Actdetails"/>
    <w:rsid w:val="00CD2DD9"/>
  </w:style>
  <w:style w:type="paragraph" w:customStyle="1" w:styleId="aExamPara">
    <w:name w:val="aExamPara"/>
    <w:basedOn w:val="aExam"/>
    <w:rsid w:val="00CD2DD9"/>
    <w:pPr>
      <w:tabs>
        <w:tab w:val="right" w:pos="1720"/>
        <w:tab w:val="left" w:pos="2000"/>
        <w:tab w:val="left" w:pos="2300"/>
      </w:tabs>
      <w:ind w:left="2400" w:hanging="1300"/>
    </w:pPr>
  </w:style>
  <w:style w:type="paragraph" w:customStyle="1" w:styleId="OldAmdtsEntries">
    <w:name w:val="OldAmdtsEntries"/>
    <w:basedOn w:val="BillBasicHeading"/>
    <w:rsid w:val="00CD2DD9"/>
    <w:pPr>
      <w:tabs>
        <w:tab w:val="clear" w:pos="2600"/>
        <w:tab w:val="left" w:leader="dot" w:pos="2700"/>
      </w:tabs>
      <w:ind w:left="2700" w:hanging="2000"/>
    </w:pPr>
    <w:rPr>
      <w:sz w:val="18"/>
    </w:rPr>
  </w:style>
  <w:style w:type="character" w:customStyle="1" w:styleId="charBoldItals">
    <w:name w:val="charBoldItals"/>
    <w:basedOn w:val="DefaultParagraphFont"/>
    <w:rsid w:val="00CD2DD9"/>
    <w:rPr>
      <w:b/>
      <w:i/>
    </w:rPr>
  </w:style>
  <w:style w:type="character" w:customStyle="1" w:styleId="charUnderline">
    <w:name w:val="charUnderline"/>
    <w:basedOn w:val="DefaultParagraphFont"/>
    <w:rsid w:val="00CD2DD9"/>
    <w:rPr>
      <w:u w:val="single"/>
    </w:rPr>
  </w:style>
  <w:style w:type="paragraph" w:customStyle="1" w:styleId="OldAmdtEntries2ndLine">
    <w:name w:val="OldAmdtEntries2ndLine"/>
    <w:basedOn w:val="OldAmdtsEntries"/>
    <w:rsid w:val="004826DF"/>
    <w:pPr>
      <w:tabs>
        <w:tab w:val="left" w:pos="1500"/>
      </w:tabs>
    </w:pPr>
  </w:style>
  <w:style w:type="paragraph" w:customStyle="1" w:styleId="OldAmdt2ndLine">
    <w:name w:val="OldAmdt2ndLine"/>
    <w:basedOn w:val="OldAmdtsEntries"/>
    <w:rsid w:val="00CD2DD9"/>
    <w:pPr>
      <w:tabs>
        <w:tab w:val="left" w:pos="2700"/>
      </w:tabs>
      <w:spacing w:before="0"/>
    </w:pPr>
  </w:style>
  <w:style w:type="paragraph" w:customStyle="1" w:styleId="EarlierRepubEntries">
    <w:name w:val="EarlierRepubEntries"/>
    <w:basedOn w:val="Normal"/>
    <w:rsid w:val="00CD2DD9"/>
    <w:pPr>
      <w:spacing w:before="60" w:after="60"/>
    </w:pPr>
    <w:rPr>
      <w:rFonts w:ascii="Arial" w:hAnsi="Arial"/>
      <w:sz w:val="18"/>
    </w:rPr>
  </w:style>
  <w:style w:type="paragraph" w:customStyle="1" w:styleId="RenumProvEntries">
    <w:name w:val="RenumProvEntries"/>
    <w:basedOn w:val="Normal"/>
    <w:rsid w:val="00CD2DD9"/>
    <w:pPr>
      <w:spacing w:before="60"/>
    </w:pPr>
    <w:rPr>
      <w:rFonts w:ascii="Arial" w:hAnsi="Arial"/>
      <w:sz w:val="20"/>
    </w:rPr>
  </w:style>
  <w:style w:type="paragraph" w:customStyle="1" w:styleId="aExamNumText">
    <w:name w:val="aExamNumText"/>
    <w:basedOn w:val="aExam"/>
    <w:rsid w:val="00CD2DD9"/>
    <w:pPr>
      <w:ind w:left="1500"/>
    </w:pPr>
  </w:style>
  <w:style w:type="paragraph" w:customStyle="1" w:styleId="aNotePara">
    <w:name w:val="aNotePara"/>
    <w:basedOn w:val="aNote"/>
    <w:rsid w:val="00CD2DD9"/>
    <w:pPr>
      <w:tabs>
        <w:tab w:val="right" w:pos="2140"/>
        <w:tab w:val="left" w:pos="2400"/>
      </w:tabs>
      <w:spacing w:before="60"/>
      <w:ind w:left="2400" w:hanging="1300"/>
    </w:pPr>
  </w:style>
  <w:style w:type="paragraph" w:customStyle="1" w:styleId="aParaNotePara">
    <w:name w:val="aParaNotePara"/>
    <w:basedOn w:val="aNoteParaSymb"/>
    <w:rsid w:val="00CD2DD9"/>
    <w:pPr>
      <w:tabs>
        <w:tab w:val="clear" w:pos="2140"/>
        <w:tab w:val="clear" w:pos="2400"/>
        <w:tab w:val="right" w:pos="2644"/>
      </w:tabs>
      <w:ind w:left="3320" w:hanging="1720"/>
    </w:pPr>
  </w:style>
  <w:style w:type="paragraph" w:customStyle="1" w:styleId="aNoteParaSymb">
    <w:name w:val="aNotePara Symb"/>
    <w:basedOn w:val="aNoteSymb"/>
    <w:rsid w:val="00CD2DD9"/>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CD2DD9"/>
    <w:pPr>
      <w:tabs>
        <w:tab w:val="left" w:pos="1500"/>
        <w:tab w:val="left" w:pos="2300"/>
      </w:tabs>
      <w:ind w:left="1900" w:hanging="800"/>
    </w:pPr>
  </w:style>
  <w:style w:type="paragraph" w:customStyle="1" w:styleId="AH1ChapterSymb">
    <w:name w:val="A H1 Chapter Symb"/>
    <w:basedOn w:val="AH1Chapter"/>
    <w:next w:val="AH2Part"/>
    <w:rsid w:val="00CD2DD9"/>
    <w:pPr>
      <w:tabs>
        <w:tab w:val="clear" w:pos="2600"/>
        <w:tab w:val="left" w:pos="0"/>
      </w:tabs>
      <w:ind w:left="2480" w:hanging="2960"/>
    </w:pPr>
  </w:style>
  <w:style w:type="paragraph" w:customStyle="1" w:styleId="AH2PartSymb">
    <w:name w:val="A H2 Part Symb"/>
    <w:basedOn w:val="AH2Part"/>
    <w:next w:val="AH3Div"/>
    <w:rsid w:val="00CD2DD9"/>
    <w:pPr>
      <w:tabs>
        <w:tab w:val="clear" w:pos="2600"/>
        <w:tab w:val="left" w:pos="0"/>
      </w:tabs>
      <w:ind w:left="2480" w:hanging="2960"/>
    </w:pPr>
  </w:style>
  <w:style w:type="paragraph" w:customStyle="1" w:styleId="TableHd">
    <w:name w:val="TableHd"/>
    <w:basedOn w:val="Normal"/>
    <w:rsid w:val="00CD2DD9"/>
    <w:pPr>
      <w:keepNext/>
      <w:spacing w:before="300"/>
      <w:ind w:left="1200" w:hanging="1200"/>
    </w:pPr>
    <w:rPr>
      <w:rFonts w:ascii="Arial" w:hAnsi="Arial"/>
      <w:b/>
      <w:sz w:val="20"/>
    </w:rPr>
  </w:style>
  <w:style w:type="paragraph" w:customStyle="1" w:styleId="AH5SecSymb">
    <w:name w:val="A H5 Sec Symb"/>
    <w:basedOn w:val="AH5Sec"/>
    <w:next w:val="Amain"/>
    <w:rsid w:val="00CD2DD9"/>
    <w:pPr>
      <w:tabs>
        <w:tab w:val="clear" w:pos="1100"/>
        <w:tab w:val="left" w:pos="0"/>
      </w:tabs>
      <w:ind w:hanging="1580"/>
    </w:pPr>
  </w:style>
  <w:style w:type="character" w:customStyle="1" w:styleId="charSymb">
    <w:name w:val="charSymb"/>
    <w:basedOn w:val="DefaultParagraphFont"/>
    <w:rsid w:val="00CD2DD9"/>
    <w:rPr>
      <w:rFonts w:ascii="Arial" w:hAnsi="Arial"/>
      <w:sz w:val="24"/>
      <w:bdr w:val="single" w:sz="4" w:space="0" w:color="auto"/>
    </w:rPr>
  </w:style>
  <w:style w:type="paragraph" w:customStyle="1" w:styleId="AH3DivSymb">
    <w:name w:val="A H3 Div Symb"/>
    <w:basedOn w:val="AH3Div"/>
    <w:next w:val="AH5Sec"/>
    <w:rsid w:val="00CD2DD9"/>
    <w:pPr>
      <w:tabs>
        <w:tab w:val="clear" w:pos="2600"/>
        <w:tab w:val="left" w:pos="0"/>
      </w:tabs>
      <w:ind w:left="2480" w:hanging="2960"/>
    </w:pPr>
  </w:style>
  <w:style w:type="paragraph" w:customStyle="1" w:styleId="AH4SubDivSymb">
    <w:name w:val="A H4 SubDiv Symb"/>
    <w:basedOn w:val="AH4SubDiv"/>
    <w:next w:val="AH5Sec"/>
    <w:rsid w:val="00CD2DD9"/>
    <w:pPr>
      <w:tabs>
        <w:tab w:val="clear" w:pos="2600"/>
        <w:tab w:val="left" w:pos="0"/>
      </w:tabs>
      <w:ind w:left="2480" w:hanging="2960"/>
    </w:pPr>
  </w:style>
  <w:style w:type="paragraph" w:customStyle="1" w:styleId="Dict-HeadingSymb">
    <w:name w:val="Dict-Heading Symb"/>
    <w:basedOn w:val="Dict-Heading"/>
    <w:rsid w:val="00CD2DD9"/>
    <w:pPr>
      <w:tabs>
        <w:tab w:val="left" w:pos="0"/>
      </w:tabs>
      <w:ind w:left="2480" w:hanging="2960"/>
    </w:pPr>
  </w:style>
  <w:style w:type="paragraph" w:customStyle="1" w:styleId="Sched-headingSymb">
    <w:name w:val="Sched-heading Symb"/>
    <w:basedOn w:val="Sched-heading"/>
    <w:rsid w:val="00CD2DD9"/>
    <w:pPr>
      <w:tabs>
        <w:tab w:val="left" w:pos="0"/>
      </w:tabs>
      <w:ind w:left="2480" w:hanging="2960"/>
    </w:pPr>
  </w:style>
  <w:style w:type="paragraph" w:customStyle="1" w:styleId="Sched-PartSymb">
    <w:name w:val="Sched-Part Symb"/>
    <w:basedOn w:val="Sched-Part"/>
    <w:rsid w:val="00CD2DD9"/>
    <w:pPr>
      <w:tabs>
        <w:tab w:val="left" w:pos="0"/>
      </w:tabs>
      <w:ind w:left="2480" w:hanging="2960"/>
    </w:pPr>
  </w:style>
  <w:style w:type="paragraph" w:customStyle="1" w:styleId="Sched-FormSymb">
    <w:name w:val="Sched-Form Symb"/>
    <w:basedOn w:val="Sched-Form"/>
    <w:rsid w:val="00CD2DD9"/>
    <w:pPr>
      <w:tabs>
        <w:tab w:val="left" w:pos="0"/>
      </w:tabs>
      <w:ind w:left="2480" w:hanging="2960"/>
    </w:pPr>
  </w:style>
  <w:style w:type="paragraph" w:customStyle="1" w:styleId="SchclauseheadingSymb">
    <w:name w:val="Sch clause heading Symb"/>
    <w:basedOn w:val="Schclauseheading"/>
    <w:rsid w:val="00CD2DD9"/>
    <w:pPr>
      <w:tabs>
        <w:tab w:val="left" w:pos="0"/>
      </w:tabs>
      <w:ind w:left="980" w:hanging="1460"/>
    </w:pPr>
  </w:style>
  <w:style w:type="paragraph" w:customStyle="1" w:styleId="TLegAsAmBy">
    <w:name w:val="TLegAsAmBy"/>
    <w:basedOn w:val="TLegEntries"/>
    <w:rsid w:val="00CD2DD9"/>
    <w:pPr>
      <w:ind w:firstLine="0"/>
    </w:pPr>
    <w:rPr>
      <w:b/>
    </w:rPr>
  </w:style>
  <w:style w:type="paragraph" w:customStyle="1" w:styleId="MinisterWord">
    <w:name w:val="MinisterWord"/>
    <w:basedOn w:val="Normal"/>
    <w:rsid w:val="00CD2DD9"/>
    <w:pPr>
      <w:spacing w:before="60"/>
      <w:jc w:val="right"/>
    </w:pPr>
  </w:style>
  <w:style w:type="paragraph" w:customStyle="1" w:styleId="TableColHd">
    <w:name w:val="TableColHd"/>
    <w:basedOn w:val="Normal"/>
    <w:rsid w:val="00CD2DD9"/>
    <w:pPr>
      <w:keepNext/>
      <w:spacing w:after="60"/>
    </w:pPr>
    <w:rPr>
      <w:rFonts w:ascii="Arial" w:hAnsi="Arial"/>
      <w:b/>
      <w:sz w:val="18"/>
    </w:rPr>
  </w:style>
  <w:style w:type="paragraph" w:customStyle="1" w:styleId="00Spine">
    <w:name w:val="00Spine"/>
    <w:basedOn w:val="Normal"/>
    <w:rsid w:val="00CD2DD9"/>
  </w:style>
  <w:style w:type="paragraph" w:customStyle="1" w:styleId="AuthorisedBlock">
    <w:name w:val="AuthorisedBlock"/>
    <w:basedOn w:val="Normal"/>
    <w:rsid w:val="00CD2DD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D2DD9"/>
    <w:pPr>
      <w:tabs>
        <w:tab w:val="left" w:pos="3000"/>
      </w:tabs>
      <w:ind w:left="3100" w:hanging="2000"/>
    </w:pPr>
    <w:rPr>
      <w:rFonts w:ascii="Arial" w:hAnsi="Arial"/>
      <w:sz w:val="18"/>
    </w:rPr>
  </w:style>
  <w:style w:type="paragraph" w:customStyle="1" w:styleId="PenaltyPara">
    <w:name w:val="PenaltyPara"/>
    <w:basedOn w:val="Normal"/>
    <w:rsid w:val="00CD2DD9"/>
    <w:pPr>
      <w:tabs>
        <w:tab w:val="right" w:pos="1360"/>
      </w:tabs>
      <w:spacing w:before="60"/>
      <w:ind w:left="1600" w:hanging="1600"/>
      <w:jc w:val="both"/>
    </w:pPr>
  </w:style>
  <w:style w:type="paragraph" w:customStyle="1" w:styleId="06Copyright">
    <w:name w:val="06Copyright"/>
    <w:basedOn w:val="Normal"/>
    <w:rsid w:val="00CD2DD9"/>
  </w:style>
  <w:style w:type="paragraph" w:customStyle="1" w:styleId="AFHdg">
    <w:name w:val="AFHdg"/>
    <w:basedOn w:val="BillBasicHeading"/>
    <w:rsid w:val="00CD2DD9"/>
    <w:rPr>
      <w:b w:val="0"/>
      <w:sz w:val="32"/>
    </w:rPr>
  </w:style>
  <w:style w:type="paragraph" w:customStyle="1" w:styleId="LegHistNote">
    <w:name w:val="LegHistNote"/>
    <w:basedOn w:val="Actdetails"/>
    <w:rsid w:val="00CD2DD9"/>
    <w:pPr>
      <w:spacing w:before="60"/>
      <w:ind w:left="2700" w:right="-60" w:hanging="1300"/>
    </w:pPr>
    <w:rPr>
      <w:sz w:val="18"/>
    </w:rPr>
  </w:style>
  <w:style w:type="paragraph" w:customStyle="1" w:styleId="MH1Chapter">
    <w:name w:val="M H1 Chapter"/>
    <w:basedOn w:val="AH1Chapter"/>
    <w:rsid w:val="00CD2DD9"/>
    <w:pPr>
      <w:tabs>
        <w:tab w:val="clear" w:pos="2600"/>
        <w:tab w:val="left" w:pos="2720"/>
      </w:tabs>
      <w:ind w:left="4000" w:hanging="3300"/>
    </w:pPr>
  </w:style>
  <w:style w:type="paragraph" w:customStyle="1" w:styleId="ModH1Chapter">
    <w:name w:val="Mod H1 Chapter"/>
    <w:basedOn w:val="IH1ChapSymb"/>
    <w:rsid w:val="00CD2DD9"/>
    <w:pPr>
      <w:tabs>
        <w:tab w:val="clear" w:pos="2600"/>
        <w:tab w:val="left" w:pos="3300"/>
      </w:tabs>
      <w:ind w:left="3300"/>
    </w:pPr>
  </w:style>
  <w:style w:type="paragraph" w:customStyle="1" w:styleId="IH1ChapSymb">
    <w:name w:val="I H1 Chap Symb"/>
    <w:basedOn w:val="BillBasicHeading"/>
    <w:next w:val="Normal"/>
    <w:rsid w:val="00CD2DD9"/>
    <w:pPr>
      <w:tabs>
        <w:tab w:val="left" w:pos="-3080"/>
        <w:tab w:val="left" w:pos="0"/>
      </w:tabs>
      <w:spacing w:before="320"/>
      <w:ind w:left="2600" w:hanging="3080"/>
    </w:pPr>
    <w:rPr>
      <w:sz w:val="34"/>
    </w:rPr>
  </w:style>
  <w:style w:type="paragraph" w:customStyle="1" w:styleId="ModH2Part">
    <w:name w:val="Mod H2 Part"/>
    <w:basedOn w:val="IH2PartSymb"/>
    <w:rsid w:val="00CD2DD9"/>
    <w:pPr>
      <w:tabs>
        <w:tab w:val="clear" w:pos="2600"/>
        <w:tab w:val="left" w:pos="3300"/>
      </w:tabs>
      <w:ind w:left="3300"/>
    </w:pPr>
  </w:style>
  <w:style w:type="paragraph" w:customStyle="1" w:styleId="IH2PartSymb">
    <w:name w:val="I H2 Part Symb"/>
    <w:basedOn w:val="BillBasicHeading"/>
    <w:next w:val="Normal"/>
    <w:rsid w:val="00CD2DD9"/>
    <w:pPr>
      <w:tabs>
        <w:tab w:val="left" w:pos="-3080"/>
        <w:tab w:val="left" w:pos="0"/>
      </w:tabs>
      <w:spacing w:before="380"/>
      <w:ind w:left="2600" w:hanging="3080"/>
    </w:pPr>
    <w:rPr>
      <w:sz w:val="32"/>
    </w:rPr>
  </w:style>
  <w:style w:type="paragraph" w:customStyle="1" w:styleId="ModH3Div">
    <w:name w:val="Mod H3 Div"/>
    <w:basedOn w:val="IH3DivSymb"/>
    <w:rsid w:val="00CD2DD9"/>
    <w:pPr>
      <w:tabs>
        <w:tab w:val="clear" w:pos="2600"/>
        <w:tab w:val="left" w:pos="3300"/>
      </w:tabs>
      <w:ind w:left="3300"/>
    </w:pPr>
  </w:style>
  <w:style w:type="paragraph" w:customStyle="1" w:styleId="IH3DivSymb">
    <w:name w:val="I H3 Div Symb"/>
    <w:basedOn w:val="BillBasicHeading"/>
    <w:next w:val="Normal"/>
    <w:rsid w:val="00CD2DD9"/>
    <w:pPr>
      <w:tabs>
        <w:tab w:val="left" w:pos="-3080"/>
        <w:tab w:val="left" w:pos="0"/>
      </w:tabs>
      <w:spacing w:before="240"/>
      <w:ind w:left="2600" w:hanging="3080"/>
    </w:pPr>
    <w:rPr>
      <w:sz w:val="28"/>
    </w:rPr>
  </w:style>
  <w:style w:type="paragraph" w:customStyle="1" w:styleId="ModH4SubDiv">
    <w:name w:val="Mod H4 SubDiv"/>
    <w:basedOn w:val="IH4SubDivSymb"/>
    <w:rsid w:val="00CD2DD9"/>
    <w:pPr>
      <w:tabs>
        <w:tab w:val="clear" w:pos="2600"/>
        <w:tab w:val="left" w:pos="3300"/>
      </w:tabs>
      <w:ind w:left="3300"/>
    </w:pPr>
  </w:style>
  <w:style w:type="paragraph" w:customStyle="1" w:styleId="IH4SubDivSymb">
    <w:name w:val="I H4 SubDiv Symb"/>
    <w:basedOn w:val="BillBasicHeading"/>
    <w:next w:val="Normal"/>
    <w:rsid w:val="00CD2DD9"/>
    <w:pPr>
      <w:tabs>
        <w:tab w:val="left" w:pos="-3080"/>
        <w:tab w:val="left" w:pos="0"/>
      </w:tabs>
      <w:spacing w:before="240"/>
      <w:ind w:left="2600" w:hanging="3080"/>
      <w:jc w:val="both"/>
    </w:pPr>
    <w:rPr>
      <w:sz w:val="26"/>
    </w:rPr>
  </w:style>
  <w:style w:type="paragraph" w:customStyle="1" w:styleId="ModH5Sec">
    <w:name w:val="Mod H5 Sec"/>
    <w:basedOn w:val="IH5SecSymb"/>
    <w:rsid w:val="00CD2DD9"/>
    <w:pPr>
      <w:tabs>
        <w:tab w:val="clear" w:pos="1100"/>
        <w:tab w:val="left" w:pos="1800"/>
      </w:tabs>
      <w:ind w:left="2200"/>
    </w:pPr>
  </w:style>
  <w:style w:type="paragraph" w:customStyle="1" w:styleId="IH5SecSymb">
    <w:name w:val="I H5 Sec Symb"/>
    <w:basedOn w:val="BillBasicHeading"/>
    <w:next w:val="Normal"/>
    <w:rsid w:val="00CD2DD9"/>
    <w:pPr>
      <w:tabs>
        <w:tab w:val="clear" w:pos="2600"/>
        <w:tab w:val="left" w:pos="-1580"/>
        <w:tab w:val="left" w:pos="0"/>
        <w:tab w:val="left" w:pos="1100"/>
      </w:tabs>
      <w:spacing w:before="240"/>
      <w:ind w:left="1100" w:hanging="1580"/>
    </w:pPr>
  </w:style>
  <w:style w:type="paragraph" w:customStyle="1" w:styleId="Modmain">
    <w:name w:val="Mod main"/>
    <w:basedOn w:val="Amain"/>
    <w:rsid w:val="00CD2DD9"/>
    <w:pPr>
      <w:tabs>
        <w:tab w:val="clear" w:pos="900"/>
        <w:tab w:val="clear" w:pos="1100"/>
        <w:tab w:val="right" w:pos="1600"/>
        <w:tab w:val="left" w:pos="1800"/>
      </w:tabs>
      <w:ind w:left="2200"/>
    </w:pPr>
  </w:style>
  <w:style w:type="paragraph" w:customStyle="1" w:styleId="Modpara">
    <w:name w:val="Mod para"/>
    <w:basedOn w:val="BillBasic"/>
    <w:rsid w:val="00CD2DD9"/>
    <w:pPr>
      <w:tabs>
        <w:tab w:val="right" w:pos="2100"/>
        <w:tab w:val="left" w:pos="2300"/>
      </w:tabs>
      <w:ind w:left="2700" w:hanging="1600"/>
      <w:outlineLvl w:val="6"/>
    </w:pPr>
  </w:style>
  <w:style w:type="paragraph" w:customStyle="1" w:styleId="Modsubpara">
    <w:name w:val="Mod subpara"/>
    <w:basedOn w:val="Asubpara"/>
    <w:rsid w:val="00CD2DD9"/>
    <w:pPr>
      <w:tabs>
        <w:tab w:val="clear" w:pos="1900"/>
        <w:tab w:val="clear" w:pos="2100"/>
        <w:tab w:val="right" w:pos="2640"/>
        <w:tab w:val="left" w:pos="2840"/>
      </w:tabs>
      <w:ind w:left="3240" w:hanging="2140"/>
    </w:pPr>
  </w:style>
  <w:style w:type="paragraph" w:customStyle="1" w:styleId="Modsubsubpara">
    <w:name w:val="Mod subsubpara"/>
    <w:basedOn w:val="AsubsubparaSymb"/>
    <w:rsid w:val="00CD2DD9"/>
    <w:pPr>
      <w:tabs>
        <w:tab w:val="clear" w:pos="2400"/>
        <w:tab w:val="clear" w:pos="2600"/>
        <w:tab w:val="right" w:pos="3160"/>
        <w:tab w:val="left" w:pos="3360"/>
      </w:tabs>
      <w:ind w:left="3760" w:hanging="2660"/>
    </w:pPr>
  </w:style>
  <w:style w:type="paragraph" w:customStyle="1" w:styleId="AsubsubparaSymb">
    <w:name w:val="A subsubpara Symb"/>
    <w:basedOn w:val="BillBasic"/>
    <w:rsid w:val="00CD2DD9"/>
    <w:pPr>
      <w:tabs>
        <w:tab w:val="left" w:pos="0"/>
        <w:tab w:val="right" w:pos="2400"/>
        <w:tab w:val="left" w:pos="2600"/>
      </w:tabs>
      <w:ind w:left="2602" w:hanging="3084"/>
      <w:outlineLvl w:val="8"/>
    </w:pPr>
  </w:style>
  <w:style w:type="paragraph" w:customStyle="1" w:styleId="Modmainreturn">
    <w:name w:val="Mod main return"/>
    <w:basedOn w:val="AmainreturnSymb"/>
    <w:rsid w:val="00CD2DD9"/>
    <w:pPr>
      <w:ind w:left="1800"/>
    </w:pPr>
  </w:style>
  <w:style w:type="paragraph" w:customStyle="1" w:styleId="Modparareturn">
    <w:name w:val="Mod para return"/>
    <w:basedOn w:val="AparareturnSymb"/>
    <w:rsid w:val="00CD2DD9"/>
    <w:pPr>
      <w:ind w:left="2300"/>
    </w:pPr>
  </w:style>
  <w:style w:type="paragraph" w:customStyle="1" w:styleId="AparareturnSymb">
    <w:name w:val="A para return Symb"/>
    <w:basedOn w:val="BillBasic"/>
    <w:rsid w:val="00CD2DD9"/>
    <w:pPr>
      <w:tabs>
        <w:tab w:val="left" w:pos="2081"/>
      </w:tabs>
      <w:ind w:left="1599" w:hanging="2081"/>
    </w:pPr>
  </w:style>
  <w:style w:type="paragraph" w:customStyle="1" w:styleId="Modsubparareturn">
    <w:name w:val="Mod subpara return"/>
    <w:basedOn w:val="AsubparareturnSymb"/>
    <w:rsid w:val="00CD2DD9"/>
    <w:pPr>
      <w:ind w:left="3040"/>
    </w:pPr>
  </w:style>
  <w:style w:type="paragraph" w:customStyle="1" w:styleId="AsubparareturnSymb">
    <w:name w:val="A subpara return Symb"/>
    <w:basedOn w:val="BillBasic"/>
    <w:rsid w:val="00CD2DD9"/>
    <w:pPr>
      <w:tabs>
        <w:tab w:val="left" w:pos="2580"/>
      </w:tabs>
      <w:ind w:left="2098" w:hanging="2580"/>
    </w:pPr>
  </w:style>
  <w:style w:type="paragraph" w:customStyle="1" w:styleId="Modref">
    <w:name w:val="Mod ref"/>
    <w:basedOn w:val="refSymb"/>
    <w:rsid w:val="00CD2DD9"/>
    <w:pPr>
      <w:ind w:left="1100"/>
    </w:pPr>
  </w:style>
  <w:style w:type="paragraph" w:customStyle="1" w:styleId="ModaNote">
    <w:name w:val="Mod aNote"/>
    <w:basedOn w:val="aNoteSymb"/>
    <w:rsid w:val="00CD2DD9"/>
    <w:pPr>
      <w:tabs>
        <w:tab w:val="left" w:pos="2600"/>
      </w:tabs>
      <w:ind w:left="2600"/>
    </w:pPr>
  </w:style>
  <w:style w:type="paragraph" w:customStyle="1" w:styleId="ModNote">
    <w:name w:val="Mod Note"/>
    <w:basedOn w:val="aNoteSymb"/>
    <w:rsid w:val="00CD2DD9"/>
    <w:pPr>
      <w:tabs>
        <w:tab w:val="left" w:pos="2600"/>
      </w:tabs>
      <w:ind w:left="2600"/>
    </w:pPr>
  </w:style>
  <w:style w:type="paragraph" w:customStyle="1" w:styleId="ApprFormHd">
    <w:name w:val="ApprFormHd"/>
    <w:basedOn w:val="Sched-heading"/>
    <w:rsid w:val="00CD2DD9"/>
    <w:pPr>
      <w:ind w:left="0" w:firstLine="0"/>
    </w:pPr>
  </w:style>
  <w:style w:type="paragraph" w:customStyle="1" w:styleId="Status">
    <w:name w:val="Status"/>
    <w:basedOn w:val="Normal"/>
    <w:rsid w:val="00CD2DD9"/>
    <w:pPr>
      <w:spacing w:before="280"/>
      <w:jc w:val="center"/>
    </w:pPr>
    <w:rPr>
      <w:rFonts w:ascii="Arial" w:hAnsi="Arial"/>
      <w:sz w:val="14"/>
    </w:rPr>
  </w:style>
  <w:style w:type="paragraph" w:customStyle="1" w:styleId="Actbullet">
    <w:name w:val="Act bullet"/>
    <w:basedOn w:val="Normal"/>
    <w:uiPriority w:val="99"/>
    <w:rsid w:val="00CD2DD9"/>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4826DF"/>
    <w:pPr>
      <w:shd w:val="pct15" w:color="auto" w:fill="FFFFFF"/>
    </w:pPr>
  </w:style>
  <w:style w:type="paragraph" w:customStyle="1" w:styleId="Actdetailsshaded">
    <w:name w:val="Act details shaded"/>
    <w:basedOn w:val="Normal"/>
    <w:rsid w:val="004826DF"/>
    <w:pPr>
      <w:shd w:val="pct15" w:color="auto" w:fill="FFFFFF"/>
      <w:ind w:left="900" w:right="-60"/>
    </w:pPr>
    <w:rPr>
      <w:rFonts w:ascii="Arial" w:hAnsi="Arial"/>
      <w:sz w:val="18"/>
    </w:rPr>
  </w:style>
  <w:style w:type="paragraph" w:customStyle="1" w:styleId="NewActorRegnote">
    <w:name w:val="New Act or Reg note"/>
    <w:basedOn w:val="NewAct"/>
    <w:rsid w:val="004826DF"/>
    <w:pPr>
      <w:spacing w:before="60"/>
      <w:ind w:left="600"/>
    </w:pPr>
    <w:rPr>
      <w:b w:val="0"/>
      <w:sz w:val="18"/>
    </w:rPr>
  </w:style>
  <w:style w:type="paragraph" w:customStyle="1" w:styleId="bullet">
    <w:name w:val="bullet"/>
    <w:basedOn w:val="Info"/>
    <w:rsid w:val="004826DF"/>
    <w:pPr>
      <w:tabs>
        <w:tab w:val="num" w:pos="660"/>
        <w:tab w:val="num" w:pos="1200"/>
        <w:tab w:val="right" w:leader="dot" w:pos="6612"/>
      </w:tabs>
      <w:ind w:left="660" w:hanging="500"/>
    </w:pPr>
  </w:style>
  <w:style w:type="paragraph" w:customStyle="1" w:styleId="Info">
    <w:name w:val="Info"/>
    <w:basedOn w:val="Normal"/>
    <w:rsid w:val="004826DF"/>
    <w:pPr>
      <w:ind w:left="460" w:right="-60"/>
    </w:pPr>
    <w:rPr>
      <w:rFonts w:ascii="Arial" w:hAnsi="Arial"/>
      <w:sz w:val="18"/>
    </w:rPr>
  </w:style>
  <w:style w:type="paragraph" w:customStyle="1" w:styleId="OldAct">
    <w:name w:val="Old Act"/>
    <w:basedOn w:val="Normal"/>
    <w:rsid w:val="004826DF"/>
    <w:pPr>
      <w:spacing w:before="80"/>
      <w:ind w:left="180" w:right="-60" w:hanging="180"/>
    </w:pPr>
    <w:rPr>
      <w:rFonts w:ascii="Arial" w:hAnsi="Arial"/>
      <w:sz w:val="18"/>
    </w:rPr>
  </w:style>
  <w:style w:type="paragraph" w:customStyle="1" w:styleId="details">
    <w:name w:val="details"/>
    <w:basedOn w:val="bullet"/>
    <w:rsid w:val="004826DF"/>
    <w:pPr>
      <w:tabs>
        <w:tab w:val="clear" w:pos="660"/>
      </w:tabs>
      <w:ind w:firstLine="0"/>
    </w:pPr>
  </w:style>
  <w:style w:type="paragraph" w:styleId="Title">
    <w:name w:val="Title"/>
    <w:basedOn w:val="Normal"/>
    <w:qFormat/>
    <w:rsid w:val="004826DF"/>
    <w:pPr>
      <w:spacing w:before="240" w:after="60"/>
      <w:jc w:val="center"/>
      <w:outlineLvl w:val="0"/>
    </w:pPr>
    <w:rPr>
      <w:rFonts w:ascii="Arial" w:hAnsi="Arial"/>
      <w:b/>
      <w:kern w:val="28"/>
      <w:sz w:val="32"/>
    </w:rPr>
  </w:style>
  <w:style w:type="paragraph" w:customStyle="1" w:styleId="02TextLandscape">
    <w:name w:val="02TextLandscape"/>
    <w:basedOn w:val="Normal"/>
    <w:rsid w:val="00CD2DD9"/>
  </w:style>
  <w:style w:type="paragraph" w:styleId="Salutation">
    <w:name w:val="Salutation"/>
    <w:basedOn w:val="Normal"/>
    <w:next w:val="Normal"/>
    <w:rsid w:val="004826DF"/>
  </w:style>
  <w:style w:type="paragraph" w:customStyle="1" w:styleId="aExplanHeading">
    <w:name w:val="aExplanHeading"/>
    <w:basedOn w:val="BillBasicHeading"/>
    <w:next w:val="Normal"/>
    <w:rsid w:val="00CD2DD9"/>
    <w:rPr>
      <w:rFonts w:ascii="Arial (W1)" w:hAnsi="Arial (W1)"/>
      <w:sz w:val="18"/>
    </w:rPr>
  </w:style>
  <w:style w:type="paragraph" w:customStyle="1" w:styleId="aExplanText">
    <w:name w:val="aExplanText"/>
    <w:basedOn w:val="BillBasic"/>
    <w:rsid w:val="00CD2DD9"/>
    <w:rPr>
      <w:sz w:val="20"/>
    </w:rPr>
  </w:style>
  <w:style w:type="paragraph" w:customStyle="1" w:styleId="EPSCoverTop">
    <w:name w:val="EPSCoverTop"/>
    <w:basedOn w:val="Normal"/>
    <w:rsid w:val="00CD2DD9"/>
    <w:pPr>
      <w:jc w:val="right"/>
    </w:pPr>
    <w:rPr>
      <w:rFonts w:ascii="Arial" w:hAnsi="Arial"/>
      <w:sz w:val="20"/>
    </w:rPr>
  </w:style>
  <w:style w:type="paragraph" w:customStyle="1" w:styleId="EarlierRepubHdg">
    <w:name w:val="EarlierRepubHdg"/>
    <w:basedOn w:val="Normal"/>
    <w:rsid w:val="00CD2DD9"/>
    <w:pPr>
      <w:keepNext/>
    </w:pPr>
    <w:rPr>
      <w:rFonts w:ascii="Arial" w:hAnsi="Arial"/>
      <w:b/>
      <w:sz w:val="20"/>
    </w:rPr>
  </w:style>
  <w:style w:type="paragraph" w:customStyle="1" w:styleId="RenumProvHdg">
    <w:name w:val="RenumProvHdg"/>
    <w:basedOn w:val="Normal"/>
    <w:rsid w:val="00CD2DD9"/>
    <w:rPr>
      <w:rFonts w:ascii="Arial" w:hAnsi="Arial"/>
      <w:b/>
      <w:sz w:val="22"/>
    </w:rPr>
  </w:style>
  <w:style w:type="paragraph" w:customStyle="1" w:styleId="RenumProvHeader">
    <w:name w:val="RenumProvHeader"/>
    <w:basedOn w:val="Normal"/>
    <w:rsid w:val="00CD2DD9"/>
    <w:rPr>
      <w:rFonts w:ascii="Arial" w:hAnsi="Arial"/>
      <w:b/>
      <w:sz w:val="22"/>
    </w:rPr>
  </w:style>
  <w:style w:type="paragraph" w:customStyle="1" w:styleId="RenumTableHdg">
    <w:name w:val="RenumTableHdg"/>
    <w:basedOn w:val="Normal"/>
    <w:rsid w:val="00CD2DD9"/>
    <w:pPr>
      <w:spacing w:before="120"/>
    </w:pPr>
    <w:rPr>
      <w:rFonts w:ascii="Arial" w:hAnsi="Arial"/>
      <w:b/>
      <w:sz w:val="20"/>
    </w:rPr>
  </w:style>
  <w:style w:type="paragraph" w:customStyle="1" w:styleId="AmainSymb">
    <w:name w:val="A main Symb"/>
    <w:basedOn w:val="Amain"/>
    <w:rsid w:val="00CD2DD9"/>
    <w:pPr>
      <w:tabs>
        <w:tab w:val="left" w:pos="0"/>
      </w:tabs>
      <w:ind w:left="1120" w:hanging="1600"/>
    </w:pPr>
  </w:style>
  <w:style w:type="paragraph" w:customStyle="1" w:styleId="AparaSymb">
    <w:name w:val="A para Symb"/>
    <w:basedOn w:val="Apara"/>
    <w:rsid w:val="00CD2DD9"/>
    <w:pPr>
      <w:tabs>
        <w:tab w:val="right" w:pos="0"/>
      </w:tabs>
      <w:ind w:hanging="2080"/>
    </w:pPr>
  </w:style>
  <w:style w:type="paragraph" w:customStyle="1" w:styleId="AsubparaSymb">
    <w:name w:val="A subpara Symb"/>
    <w:basedOn w:val="Asubpara"/>
    <w:rsid w:val="00CD2DD9"/>
    <w:pPr>
      <w:tabs>
        <w:tab w:val="left" w:pos="0"/>
      </w:tabs>
      <w:ind w:left="2098" w:hanging="2580"/>
    </w:pPr>
  </w:style>
  <w:style w:type="paragraph" w:customStyle="1" w:styleId="TableText">
    <w:name w:val="TableText"/>
    <w:basedOn w:val="Normal"/>
    <w:rsid w:val="00CD2DD9"/>
    <w:pPr>
      <w:spacing w:before="60" w:after="60"/>
    </w:pPr>
  </w:style>
  <w:style w:type="paragraph" w:customStyle="1" w:styleId="tablepara">
    <w:name w:val="table para"/>
    <w:basedOn w:val="Normal"/>
    <w:rsid w:val="00CD2DD9"/>
    <w:pPr>
      <w:tabs>
        <w:tab w:val="right" w:pos="800"/>
        <w:tab w:val="left" w:pos="1100"/>
      </w:tabs>
      <w:spacing w:before="80" w:after="60"/>
      <w:ind w:left="1100" w:hanging="1100"/>
    </w:pPr>
  </w:style>
  <w:style w:type="paragraph" w:customStyle="1" w:styleId="tablesubpara">
    <w:name w:val="table subpara"/>
    <w:basedOn w:val="Normal"/>
    <w:rsid w:val="00CD2DD9"/>
    <w:pPr>
      <w:tabs>
        <w:tab w:val="right" w:pos="1500"/>
        <w:tab w:val="left" w:pos="1800"/>
      </w:tabs>
      <w:spacing w:before="80" w:after="60"/>
      <w:ind w:left="1800" w:hanging="1800"/>
    </w:pPr>
  </w:style>
  <w:style w:type="paragraph" w:customStyle="1" w:styleId="RenumProvSubsectEntries">
    <w:name w:val="RenumProvSubsectEntries"/>
    <w:basedOn w:val="RenumProvEntries"/>
    <w:rsid w:val="00CD2DD9"/>
    <w:pPr>
      <w:ind w:left="252"/>
    </w:pPr>
  </w:style>
  <w:style w:type="paragraph" w:customStyle="1" w:styleId="IshadedSchClause">
    <w:name w:val="I shaded Sch Clause"/>
    <w:basedOn w:val="IshadedH5Sec"/>
    <w:rsid w:val="00CD2DD9"/>
  </w:style>
  <w:style w:type="paragraph" w:customStyle="1" w:styleId="IshadedH5Sec">
    <w:name w:val="I shaded H5 Sec"/>
    <w:basedOn w:val="AH5Sec"/>
    <w:rsid w:val="00CD2DD9"/>
    <w:pPr>
      <w:shd w:val="pct25" w:color="auto" w:fill="auto"/>
      <w:outlineLvl w:val="9"/>
    </w:pPr>
  </w:style>
  <w:style w:type="paragraph" w:customStyle="1" w:styleId="Endnote4">
    <w:name w:val="Endnote4"/>
    <w:basedOn w:val="Endnote2"/>
    <w:rsid w:val="00CD2DD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D2DD9"/>
    <w:pPr>
      <w:keepNext/>
      <w:tabs>
        <w:tab w:val="clear" w:pos="900"/>
        <w:tab w:val="clear" w:pos="1100"/>
      </w:tabs>
      <w:spacing w:before="300"/>
      <w:ind w:left="0" w:firstLine="0"/>
      <w:outlineLvl w:val="9"/>
    </w:pPr>
    <w:rPr>
      <w:i/>
    </w:rPr>
  </w:style>
  <w:style w:type="paragraph" w:customStyle="1" w:styleId="Penalty">
    <w:name w:val="Penalty"/>
    <w:basedOn w:val="Amainreturn"/>
    <w:rsid w:val="00CD2DD9"/>
  </w:style>
  <w:style w:type="paragraph" w:customStyle="1" w:styleId="LongTitleSymb">
    <w:name w:val="LongTitleSymb"/>
    <w:basedOn w:val="LongTitle"/>
    <w:rsid w:val="00CD2DD9"/>
    <w:pPr>
      <w:ind w:hanging="480"/>
    </w:pPr>
  </w:style>
  <w:style w:type="paragraph" w:customStyle="1" w:styleId="EffectiveDate">
    <w:name w:val="EffectiveDate"/>
    <w:basedOn w:val="Normal"/>
    <w:rsid w:val="00CD2DD9"/>
    <w:pPr>
      <w:spacing w:before="120"/>
    </w:pPr>
    <w:rPr>
      <w:rFonts w:ascii="Arial" w:hAnsi="Arial"/>
      <w:b/>
      <w:sz w:val="26"/>
    </w:rPr>
  </w:style>
  <w:style w:type="paragraph" w:customStyle="1" w:styleId="aNoteText">
    <w:name w:val="aNoteText"/>
    <w:basedOn w:val="aNoteSymb"/>
    <w:rsid w:val="00CD2DD9"/>
    <w:pPr>
      <w:spacing w:before="60"/>
      <w:ind w:firstLine="0"/>
    </w:pPr>
  </w:style>
  <w:style w:type="paragraph" w:customStyle="1" w:styleId="05Endnote0">
    <w:name w:val="05Endnote"/>
    <w:basedOn w:val="Normal"/>
    <w:rsid w:val="00CD2DD9"/>
  </w:style>
  <w:style w:type="paragraph" w:customStyle="1" w:styleId="AmdtEntries">
    <w:name w:val="AmdtEntries"/>
    <w:basedOn w:val="BillBasicHeading"/>
    <w:rsid w:val="00CD2DD9"/>
    <w:pPr>
      <w:keepNext w:val="0"/>
      <w:tabs>
        <w:tab w:val="clear" w:pos="2600"/>
      </w:tabs>
      <w:spacing w:before="0"/>
      <w:ind w:left="3200" w:hanging="2100"/>
    </w:pPr>
    <w:rPr>
      <w:sz w:val="18"/>
    </w:rPr>
  </w:style>
  <w:style w:type="paragraph" w:customStyle="1" w:styleId="AmdtEntriesDefL2">
    <w:name w:val="AmdtEntriesDefL2"/>
    <w:basedOn w:val="AmdtEntries"/>
    <w:rsid w:val="00CD2DD9"/>
    <w:pPr>
      <w:tabs>
        <w:tab w:val="left" w:pos="3000"/>
      </w:tabs>
      <w:ind w:left="3600" w:hanging="2500"/>
    </w:pPr>
  </w:style>
  <w:style w:type="character" w:customStyle="1" w:styleId="charContents">
    <w:name w:val="charContents"/>
    <w:basedOn w:val="DefaultParagraphFont"/>
    <w:rsid w:val="00CD2DD9"/>
  </w:style>
  <w:style w:type="character" w:customStyle="1" w:styleId="charPage">
    <w:name w:val="charPage"/>
    <w:basedOn w:val="DefaultParagraphFont"/>
    <w:rsid w:val="00CD2DD9"/>
  </w:style>
  <w:style w:type="paragraph" w:customStyle="1" w:styleId="FooterInfoCentre">
    <w:name w:val="FooterInfoCentre"/>
    <w:basedOn w:val="FooterInfo"/>
    <w:rsid w:val="00CD2DD9"/>
    <w:pPr>
      <w:spacing w:before="60"/>
      <w:jc w:val="center"/>
    </w:pPr>
  </w:style>
  <w:style w:type="paragraph" w:styleId="MacroText">
    <w:name w:val="macro"/>
    <w:semiHidden/>
    <w:rsid w:val="00CD2DD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D2DD9"/>
    <w:pPr>
      <w:spacing w:before="60"/>
      <w:ind w:left="1100"/>
      <w:jc w:val="both"/>
    </w:pPr>
    <w:rPr>
      <w:sz w:val="20"/>
    </w:rPr>
  </w:style>
  <w:style w:type="paragraph" w:customStyle="1" w:styleId="aExamHdgss">
    <w:name w:val="aExamHdgss"/>
    <w:basedOn w:val="BillBasicHeading"/>
    <w:next w:val="Normal"/>
    <w:rsid w:val="00CD2DD9"/>
    <w:pPr>
      <w:tabs>
        <w:tab w:val="clear" w:pos="2600"/>
      </w:tabs>
      <w:ind w:left="1100"/>
    </w:pPr>
    <w:rPr>
      <w:sz w:val="18"/>
    </w:rPr>
  </w:style>
  <w:style w:type="paragraph" w:customStyle="1" w:styleId="aExamss">
    <w:name w:val="aExamss"/>
    <w:basedOn w:val="aNoteSymb"/>
    <w:rsid w:val="00CD2DD9"/>
    <w:pPr>
      <w:spacing w:before="60"/>
      <w:ind w:left="1100" w:firstLine="0"/>
    </w:pPr>
  </w:style>
  <w:style w:type="paragraph" w:customStyle="1" w:styleId="aExamINumss">
    <w:name w:val="aExamINumss"/>
    <w:basedOn w:val="aExamss"/>
    <w:rsid w:val="00CD2DD9"/>
    <w:pPr>
      <w:tabs>
        <w:tab w:val="left" w:pos="1500"/>
      </w:tabs>
      <w:ind w:left="1500" w:hanging="400"/>
    </w:pPr>
  </w:style>
  <w:style w:type="paragraph" w:customStyle="1" w:styleId="aExamNumTextss">
    <w:name w:val="aExamNumTextss"/>
    <w:basedOn w:val="aExamss"/>
    <w:rsid w:val="00CD2DD9"/>
    <w:pPr>
      <w:ind w:left="1500"/>
    </w:pPr>
  </w:style>
  <w:style w:type="paragraph" w:customStyle="1" w:styleId="AExamIPara">
    <w:name w:val="AExamIPara"/>
    <w:basedOn w:val="aExam"/>
    <w:rsid w:val="00CD2DD9"/>
    <w:pPr>
      <w:tabs>
        <w:tab w:val="right" w:pos="1720"/>
        <w:tab w:val="left" w:pos="2000"/>
      </w:tabs>
      <w:ind w:left="2000" w:hanging="900"/>
    </w:pPr>
  </w:style>
  <w:style w:type="paragraph" w:customStyle="1" w:styleId="aNoteTextss">
    <w:name w:val="aNoteTextss"/>
    <w:basedOn w:val="Normal"/>
    <w:rsid w:val="00CD2DD9"/>
    <w:pPr>
      <w:spacing w:before="60"/>
      <w:ind w:left="1900"/>
      <w:jc w:val="both"/>
    </w:pPr>
    <w:rPr>
      <w:sz w:val="20"/>
    </w:rPr>
  </w:style>
  <w:style w:type="paragraph" w:customStyle="1" w:styleId="aNoteParass">
    <w:name w:val="aNoteParass"/>
    <w:basedOn w:val="Normal"/>
    <w:rsid w:val="00CD2DD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D2DD9"/>
    <w:pPr>
      <w:ind w:left="1600"/>
    </w:pPr>
  </w:style>
  <w:style w:type="paragraph" w:customStyle="1" w:styleId="aExampar">
    <w:name w:val="aExampar"/>
    <w:basedOn w:val="aExamss"/>
    <w:rsid w:val="00CD2DD9"/>
    <w:pPr>
      <w:ind w:left="1600"/>
    </w:pPr>
  </w:style>
  <w:style w:type="paragraph" w:customStyle="1" w:styleId="aNotepar">
    <w:name w:val="aNotepar"/>
    <w:basedOn w:val="BillBasic"/>
    <w:next w:val="Normal"/>
    <w:rsid w:val="00CD2DD9"/>
    <w:pPr>
      <w:ind w:left="2400" w:hanging="800"/>
    </w:pPr>
    <w:rPr>
      <w:sz w:val="20"/>
    </w:rPr>
  </w:style>
  <w:style w:type="paragraph" w:customStyle="1" w:styleId="aNoteTextpar">
    <w:name w:val="aNoteTextpar"/>
    <w:basedOn w:val="aNotepar"/>
    <w:rsid w:val="00CD2DD9"/>
    <w:pPr>
      <w:spacing w:before="60"/>
      <w:ind w:firstLine="0"/>
    </w:pPr>
  </w:style>
  <w:style w:type="paragraph" w:customStyle="1" w:styleId="aNoteParapar">
    <w:name w:val="aNoteParapar"/>
    <w:basedOn w:val="aNotepar"/>
    <w:rsid w:val="00CD2DD9"/>
    <w:pPr>
      <w:tabs>
        <w:tab w:val="right" w:pos="2640"/>
      </w:tabs>
      <w:spacing w:before="60"/>
      <w:ind w:left="2920" w:hanging="1320"/>
    </w:pPr>
  </w:style>
  <w:style w:type="paragraph" w:customStyle="1" w:styleId="aExamHdgsubpar">
    <w:name w:val="aExamHdgsubpar"/>
    <w:basedOn w:val="aExamHdgss"/>
    <w:next w:val="Normal"/>
    <w:rsid w:val="00CD2DD9"/>
    <w:pPr>
      <w:ind w:left="2140"/>
    </w:pPr>
  </w:style>
  <w:style w:type="paragraph" w:customStyle="1" w:styleId="aExamsubpar">
    <w:name w:val="aExamsubpar"/>
    <w:basedOn w:val="aExamss"/>
    <w:rsid w:val="00CD2DD9"/>
    <w:pPr>
      <w:ind w:left="2140"/>
    </w:pPr>
  </w:style>
  <w:style w:type="paragraph" w:customStyle="1" w:styleId="aNotesubpar">
    <w:name w:val="aNotesubpar"/>
    <w:basedOn w:val="BillBasic"/>
    <w:next w:val="Normal"/>
    <w:rsid w:val="00CD2DD9"/>
    <w:pPr>
      <w:ind w:left="2940" w:hanging="800"/>
    </w:pPr>
    <w:rPr>
      <w:sz w:val="20"/>
    </w:rPr>
  </w:style>
  <w:style w:type="paragraph" w:customStyle="1" w:styleId="aNoteTextsubpar">
    <w:name w:val="aNoteTextsubpar"/>
    <w:basedOn w:val="aNotesubpar"/>
    <w:rsid w:val="00CD2DD9"/>
    <w:pPr>
      <w:spacing w:before="60"/>
      <w:ind w:firstLine="0"/>
    </w:pPr>
  </w:style>
  <w:style w:type="paragraph" w:customStyle="1" w:styleId="aExamBulletss">
    <w:name w:val="aExamBulletss"/>
    <w:basedOn w:val="aExamss"/>
    <w:rsid w:val="00CD2DD9"/>
    <w:pPr>
      <w:ind w:left="1500" w:hanging="400"/>
    </w:pPr>
  </w:style>
  <w:style w:type="paragraph" w:customStyle="1" w:styleId="aNoteBulletss">
    <w:name w:val="aNoteBulletss"/>
    <w:basedOn w:val="Normal"/>
    <w:rsid w:val="00CD2DD9"/>
    <w:pPr>
      <w:spacing w:before="60"/>
      <w:ind w:left="2300" w:hanging="400"/>
      <w:jc w:val="both"/>
    </w:pPr>
    <w:rPr>
      <w:sz w:val="20"/>
    </w:rPr>
  </w:style>
  <w:style w:type="paragraph" w:customStyle="1" w:styleId="aExamBulletpar">
    <w:name w:val="aExamBulletpar"/>
    <w:basedOn w:val="aExampar"/>
    <w:rsid w:val="00CD2DD9"/>
    <w:pPr>
      <w:ind w:left="2000" w:hanging="400"/>
    </w:pPr>
  </w:style>
  <w:style w:type="paragraph" w:customStyle="1" w:styleId="aNoteBulletpar">
    <w:name w:val="aNoteBulletpar"/>
    <w:basedOn w:val="aNotepar"/>
    <w:rsid w:val="00CD2DD9"/>
    <w:pPr>
      <w:spacing w:before="60"/>
      <w:ind w:left="2800" w:hanging="400"/>
    </w:pPr>
  </w:style>
  <w:style w:type="paragraph" w:customStyle="1" w:styleId="aExplanBullet">
    <w:name w:val="aExplanBullet"/>
    <w:basedOn w:val="Normal"/>
    <w:rsid w:val="00CD2DD9"/>
    <w:pPr>
      <w:spacing w:before="140"/>
      <w:ind w:left="400" w:hanging="400"/>
      <w:jc w:val="both"/>
    </w:pPr>
    <w:rPr>
      <w:snapToGrid w:val="0"/>
      <w:sz w:val="20"/>
    </w:rPr>
  </w:style>
  <w:style w:type="paragraph" w:styleId="BlockText">
    <w:name w:val="Block Text"/>
    <w:basedOn w:val="Normal"/>
    <w:rsid w:val="004826DF"/>
    <w:pPr>
      <w:spacing w:after="120"/>
      <w:ind w:left="1440" w:right="1440"/>
    </w:pPr>
  </w:style>
  <w:style w:type="paragraph" w:styleId="BodyText">
    <w:name w:val="Body Text"/>
    <w:basedOn w:val="Normal"/>
    <w:rsid w:val="004826DF"/>
    <w:pPr>
      <w:spacing w:after="120"/>
    </w:pPr>
  </w:style>
  <w:style w:type="paragraph" w:styleId="BodyText2">
    <w:name w:val="Body Text 2"/>
    <w:basedOn w:val="Normal"/>
    <w:rsid w:val="004826DF"/>
    <w:pPr>
      <w:spacing w:after="120" w:line="480" w:lineRule="auto"/>
    </w:pPr>
  </w:style>
  <w:style w:type="paragraph" w:styleId="BodyText3">
    <w:name w:val="Body Text 3"/>
    <w:basedOn w:val="Normal"/>
    <w:rsid w:val="004826DF"/>
    <w:pPr>
      <w:spacing w:after="120"/>
    </w:pPr>
    <w:rPr>
      <w:sz w:val="16"/>
      <w:szCs w:val="16"/>
    </w:rPr>
  </w:style>
  <w:style w:type="paragraph" w:styleId="BodyTextFirstIndent">
    <w:name w:val="Body Text First Indent"/>
    <w:basedOn w:val="BodyText"/>
    <w:rsid w:val="004826DF"/>
    <w:pPr>
      <w:ind w:firstLine="210"/>
    </w:pPr>
  </w:style>
  <w:style w:type="paragraph" w:styleId="BodyTextIndent">
    <w:name w:val="Body Text Indent"/>
    <w:basedOn w:val="Normal"/>
    <w:rsid w:val="004826DF"/>
    <w:pPr>
      <w:spacing w:after="120"/>
      <w:ind w:left="283"/>
    </w:pPr>
  </w:style>
  <w:style w:type="paragraph" w:styleId="BodyTextFirstIndent2">
    <w:name w:val="Body Text First Indent 2"/>
    <w:basedOn w:val="BodyTextIndent"/>
    <w:rsid w:val="004826DF"/>
    <w:pPr>
      <w:ind w:firstLine="210"/>
    </w:pPr>
  </w:style>
  <w:style w:type="paragraph" w:styleId="BodyTextIndent2">
    <w:name w:val="Body Text Indent 2"/>
    <w:basedOn w:val="Normal"/>
    <w:rsid w:val="004826DF"/>
    <w:pPr>
      <w:spacing w:after="120" w:line="480" w:lineRule="auto"/>
      <w:ind w:left="283"/>
    </w:pPr>
  </w:style>
  <w:style w:type="paragraph" w:styleId="BodyTextIndent3">
    <w:name w:val="Body Text Indent 3"/>
    <w:basedOn w:val="Normal"/>
    <w:rsid w:val="004826DF"/>
    <w:pPr>
      <w:spacing w:after="120"/>
      <w:ind w:left="283"/>
    </w:pPr>
    <w:rPr>
      <w:sz w:val="16"/>
      <w:szCs w:val="16"/>
    </w:rPr>
  </w:style>
  <w:style w:type="paragraph" w:styleId="Caption">
    <w:name w:val="caption"/>
    <w:basedOn w:val="Normal"/>
    <w:next w:val="Normal"/>
    <w:qFormat/>
    <w:rsid w:val="004826DF"/>
    <w:pPr>
      <w:spacing w:before="120" w:after="120"/>
    </w:pPr>
    <w:rPr>
      <w:b/>
      <w:bCs/>
      <w:sz w:val="20"/>
    </w:rPr>
  </w:style>
  <w:style w:type="paragraph" w:styleId="Closing">
    <w:name w:val="Closing"/>
    <w:basedOn w:val="Normal"/>
    <w:rsid w:val="004826DF"/>
    <w:pPr>
      <w:ind w:left="4252"/>
    </w:pPr>
  </w:style>
  <w:style w:type="paragraph" w:styleId="CommentText">
    <w:name w:val="annotation text"/>
    <w:basedOn w:val="Normal"/>
    <w:semiHidden/>
    <w:rsid w:val="004826DF"/>
    <w:rPr>
      <w:sz w:val="20"/>
    </w:rPr>
  </w:style>
  <w:style w:type="paragraph" w:styleId="Date">
    <w:name w:val="Date"/>
    <w:basedOn w:val="Normal"/>
    <w:next w:val="Normal"/>
    <w:rsid w:val="004826DF"/>
  </w:style>
  <w:style w:type="paragraph" w:styleId="E-mailSignature">
    <w:name w:val="E-mail Signature"/>
    <w:basedOn w:val="Normal"/>
    <w:rsid w:val="004826DF"/>
  </w:style>
  <w:style w:type="paragraph" w:styleId="EndnoteText0">
    <w:name w:val="endnote text"/>
    <w:basedOn w:val="Normal"/>
    <w:semiHidden/>
    <w:rsid w:val="004826DF"/>
    <w:rPr>
      <w:sz w:val="20"/>
    </w:rPr>
  </w:style>
  <w:style w:type="paragraph" w:styleId="EnvelopeAddress">
    <w:name w:val="envelope address"/>
    <w:basedOn w:val="Normal"/>
    <w:rsid w:val="004826DF"/>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4826DF"/>
    <w:rPr>
      <w:rFonts w:ascii="Arial" w:hAnsi="Arial" w:cs="Arial"/>
      <w:sz w:val="20"/>
    </w:rPr>
  </w:style>
  <w:style w:type="paragraph" w:styleId="FootnoteText">
    <w:name w:val="footnote text"/>
    <w:basedOn w:val="Normal"/>
    <w:semiHidden/>
    <w:rsid w:val="004826DF"/>
    <w:rPr>
      <w:sz w:val="20"/>
    </w:rPr>
  </w:style>
  <w:style w:type="paragraph" w:styleId="HTMLAddress">
    <w:name w:val="HTML Address"/>
    <w:basedOn w:val="Normal"/>
    <w:rsid w:val="004826DF"/>
    <w:rPr>
      <w:i/>
      <w:iCs/>
    </w:rPr>
  </w:style>
  <w:style w:type="paragraph" w:styleId="HTMLPreformatted">
    <w:name w:val="HTML Preformatted"/>
    <w:basedOn w:val="Normal"/>
    <w:rsid w:val="004826DF"/>
    <w:rPr>
      <w:rFonts w:ascii="Courier New" w:hAnsi="Courier New" w:cs="Courier New"/>
      <w:sz w:val="20"/>
    </w:rPr>
  </w:style>
  <w:style w:type="paragraph" w:styleId="Index1">
    <w:name w:val="index 1"/>
    <w:basedOn w:val="Normal"/>
    <w:next w:val="Normal"/>
    <w:autoRedefine/>
    <w:semiHidden/>
    <w:rsid w:val="004826DF"/>
    <w:pPr>
      <w:ind w:left="240" w:hanging="240"/>
    </w:pPr>
  </w:style>
  <w:style w:type="paragraph" w:styleId="Index2">
    <w:name w:val="index 2"/>
    <w:basedOn w:val="Normal"/>
    <w:next w:val="Normal"/>
    <w:autoRedefine/>
    <w:semiHidden/>
    <w:rsid w:val="004826DF"/>
    <w:pPr>
      <w:ind w:left="480" w:hanging="240"/>
    </w:pPr>
  </w:style>
  <w:style w:type="paragraph" w:styleId="Index3">
    <w:name w:val="index 3"/>
    <w:basedOn w:val="Normal"/>
    <w:next w:val="Normal"/>
    <w:autoRedefine/>
    <w:semiHidden/>
    <w:rsid w:val="004826DF"/>
    <w:pPr>
      <w:ind w:left="720" w:hanging="240"/>
    </w:pPr>
  </w:style>
  <w:style w:type="paragraph" w:styleId="Index4">
    <w:name w:val="index 4"/>
    <w:basedOn w:val="Normal"/>
    <w:next w:val="Normal"/>
    <w:autoRedefine/>
    <w:semiHidden/>
    <w:rsid w:val="004826DF"/>
    <w:pPr>
      <w:ind w:left="960" w:hanging="240"/>
    </w:pPr>
  </w:style>
  <w:style w:type="paragraph" w:styleId="Index5">
    <w:name w:val="index 5"/>
    <w:basedOn w:val="Normal"/>
    <w:next w:val="Normal"/>
    <w:autoRedefine/>
    <w:semiHidden/>
    <w:rsid w:val="004826DF"/>
    <w:pPr>
      <w:ind w:left="1200" w:hanging="240"/>
    </w:pPr>
  </w:style>
  <w:style w:type="paragraph" w:styleId="Index6">
    <w:name w:val="index 6"/>
    <w:basedOn w:val="Normal"/>
    <w:next w:val="Normal"/>
    <w:autoRedefine/>
    <w:semiHidden/>
    <w:rsid w:val="004826DF"/>
    <w:pPr>
      <w:ind w:left="1440" w:hanging="240"/>
    </w:pPr>
  </w:style>
  <w:style w:type="paragraph" w:styleId="Index7">
    <w:name w:val="index 7"/>
    <w:basedOn w:val="Normal"/>
    <w:next w:val="Normal"/>
    <w:autoRedefine/>
    <w:semiHidden/>
    <w:rsid w:val="004826DF"/>
    <w:pPr>
      <w:ind w:left="1680" w:hanging="240"/>
    </w:pPr>
  </w:style>
  <w:style w:type="paragraph" w:styleId="Index8">
    <w:name w:val="index 8"/>
    <w:basedOn w:val="Normal"/>
    <w:next w:val="Normal"/>
    <w:autoRedefine/>
    <w:semiHidden/>
    <w:rsid w:val="004826DF"/>
    <w:pPr>
      <w:ind w:left="1920" w:hanging="240"/>
    </w:pPr>
  </w:style>
  <w:style w:type="paragraph" w:styleId="Index9">
    <w:name w:val="index 9"/>
    <w:basedOn w:val="Normal"/>
    <w:next w:val="Normal"/>
    <w:autoRedefine/>
    <w:semiHidden/>
    <w:rsid w:val="004826DF"/>
    <w:pPr>
      <w:ind w:left="2160" w:hanging="240"/>
    </w:pPr>
  </w:style>
  <w:style w:type="paragraph" w:styleId="IndexHeading">
    <w:name w:val="index heading"/>
    <w:basedOn w:val="Normal"/>
    <w:next w:val="Index1"/>
    <w:semiHidden/>
    <w:rsid w:val="004826DF"/>
    <w:rPr>
      <w:rFonts w:ascii="Arial" w:hAnsi="Arial" w:cs="Arial"/>
      <w:b/>
      <w:bCs/>
    </w:rPr>
  </w:style>
  <w:style w:type="paragraph" w:styleId="List">
    <w:name w:val="List"/>
    <w:basedOn w:val="Normal"/>
    <w:rsid w:val="004826DF"/>
    <w:pPr>
      <w:ind w:left="283" w:hanging="283"/>
    </w:pPr>
  </w:style>
  <w:style w:type="paragraph" w:styleId="List2">
    <w:name w:val="List 2"/>
    <w:basedOn w:val="Normal"/>
    <w:rsid w:val="004826DF"/>
    <w:pPr>
      <w:ind w:left="566" w:hanging="283"/>
    </w:pPr>
  </w:style>
  <w:style w:type="paragraph" w:styleId="List3">
    <w:name w:val="List 3"/>
    <w:basedOn w:val="Normal"/>
    <w:rsid w:val="004826DF"/>
    <w:pPr>
      <w:ind w:left="849" w:hanging="283"/>
    </w:pPr>
  </w:style>
  <w:style w:type="paragraph" w:styleId="List4">
    <w:name w:val="List 4"/>
    <w:basedOn w:val="Normal"/>
    <w:rsid w:val="004826DF"/>
    <w:pPr>
      <w:ind w:left="1132" w:hanging="283"/>
    </w:pPr>
  </w:style>
  <w:style w:type="paragraph" w:styleId="List5">
    <w:name w:val="List 5"/>
    <w:basedOn w:val="Normal"/>
    <w:rsid w:val="004826DF"/>
    <w:pPr>
      <w:ind w:left="1415" w:hanging="283"/>
    </w:pPr>
  </w:style>
  <w:style w:type="paragraph" w:styleId="ListBullet">
    <w:name w:val="List Bullet"/>
    <w:basedOn w:val="Normal"/>
    <w:autoRedefine/>
    <w:uiPriority w:val="99"/>
    <w:rsid w:val="004826DF"/>
    <w:pPr>
      <w:numPr>
        <w:numId w:val="7"/>
      </w:numPr>
    </w:pPr>
  </w:style>
  <w:style w:type="paragraph" w:styleId="ListBullet2">
    <w:name w:val="List Bullet 2"/>
    <w:basedOn w:val="Normal"/>
    <w:autoRedefine/>
    <w:rsid w:val="004826DF"/>
    <w:pPr>
      <w:numPr>
        <w:numId w:val="8"/>
      </w:numPr>
    </w:pPr>
  </w:style>
  <w:style w:type="paragraph" w:styleId="ListBullet3">
    <w:name w:val="List Bullet 3"/>
    <w:basedOn w:val="Normal"/>
    <w:autoRedefine/>
    <w:rsid w:val="004826DF"/>
    <w:pPr>
      <w:numPr>
        <w:numId w:val="9"/>
      </w:numPr>
    </w:pPr>
  </w:style>
  <w:style w:type="paragraph" w:styleId="ListBullet4">
    <w:name w:val="List Bullet 4"/>
    <w:basedOn w:val="Normal"/>
    <w:autoRedefine/>
    <w:rsid w:val="004826DF"/>
    <w:pPr>
      <w:numPr>
        <w:numId w:val="2"/>
      </w:numPr>
    </w:pPr>
  </w:style>
  <w:style w:type="paragraph" w:styleId="ListBullet5">
    <w:name w:val="List Bullet 5"/>
    <w:basedOn w:val="Normal"/>
    <w:autoRedefine/>
    <w:rsid w:val="004826DF"/>
    <w:pPr>
      <w:numPr>
        <w:numId w:val="1"/>
      </w:numPr>
    </w:pPr>
  </w:style>
  <w:style w:type="paragraph" w:styleId="ListContinue">
    <w:name w:val="List Continue"/>
    <w:basedOn w:val="Normal"/>
    <w:rsid w:val="004826DF"/>
    <w:pPr>
      <w:spacing w:after="120"/>
      <w:ind w:left="283"/>
    </w:pPr>
  </w:style>
  <w:style w:type="paragraph" w:styleId="ListContinue2">
    <w:name w:val="List Continue 2"/>
    <w:basedOn w:val="Normal"/>
    <w:rsid w:val="004826DF"/>
    <w:pPr>
      <w:spacing w:after="120"/>
      <w:ind w:left="566"/>
    </w:pPr>
  </w:style>
  <w:style w:type="paragraph" w:styleId="ListContinue3">
    <w:name w:val="List Continue 3"/>
    <w:basedOn w:val="Normal"/>
    <w:rsid w:val="004826DF"/>
    <w:pPr>
      <w:spacing w:after="120"/>
      <w:ind w:left="849"/>
    </w:pPr>
  </w:style>
  <w:style w:type="paragraph" w:styleId="ListContinue4">
    <w:name w:val="List Continue 4"/>
    <w:basedOn w:val="Normal"/>
    <w:rsid w:val="004826DF"/>
    <w:pPr>
      <w:spacing w:after="120"/>
      <w:ind w:left="1132"/>
    </w:pPr>
  </w:style>
  <w:style w:type="paragraph" w:styleId="ListContinue5">
    <w:name w:val="List Continue 5"/>
    <w:basedOn w:val="Normal"/>
    <w:rsid w:val="004826DF"/>
    <w:pPr>
      <w:spacing w:after="120"/>
      <w:ind w:left="1415"/>
    </w:pPr>
  </w:style>
  <w:style w:type="paragraph" w:styleId="ListNumber">
    <w:name w:val="List Number"/>
    <w:basedOn w:val="Normal"/>
    <w:rsid w:val="004826DF"/>
    <w:pPr>
      <w:numPr>
        <w:numId w:val="10"/>
      </w:numPr>
    </w:pPr>
  </w:style>
  <w:style w:type="paragraph" w:styleId="ListNumber2">
    <w:name w:val="List Number 2"/>
    <w:basedOn w:val="Normal"/>
    <w:rsid w:val="004826DF"/>
    <w:pPr>
      <w:numPr>
        <w:numId w:val="11"/>
      </w:numPr>
    </w:pPr>
  </w:style>
  <w:style w:type="paragraph" w:styleId="ListNumber3">
    <w:name w:val="List Number 3"/>
    <w:basedOn w:val="Normal"/>
    <w:rsid w:val="004826DF"/>
    <w:pPr>
      <w:numPr>
        <w:numId w:val="12"/>
      </w:numPr>
    </w:pPr>
  </w:style>
  <w:style w:type="paragraph" w:styleId="ListNumber4">
    <w:name w:val="List Number 4"/>
    <w:basedOn w:val="Normal"/>
    <w:rsid w:val="004826DF"/>
    <w:pPr>
      <w:numPr>
        <w:numId w:val="13"/>
      </w:numPr>
    </w:pPr>
  </w:style>
  <w:style w:type="paragraph" w:styleId="ListNumber5">
    <w:name w:val="List Number 5"/>
    <w:basedOn w:val="Normal"/>
    <w:rsid w:val="004826DF"/>
    <w:pPr>
      <w:numPr>
        <w:numId w:val="14"/>
      </w:numPr>
    </w:pPr>
  </w:style>
  <w:style w:type="paragraph" w:styleId="MessageHeader">
    <w:name w:val="Message Header"/>
    <w:basedOn w:val="Normal"/>
    <w:rsid w:val="004826D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rPr>
  </w:style>
  <w:style w:type="paragraph" w:styleId="NormalWeb">
    <w:name w:val="Normal (Web)"/>
    <w:basedOn w:val="Normal"/>
    <w:rsid w:val="004826DF"/>
    <w:rPr>
      <w:szCs w:val="24"/>
    </w:rPr>
  </w:style>
  <w:style w:type="paragraph" w:styleId="NormalIndent">
    <w:name w:val="Normal Indent"/>
    <w:basedOn w:val="Normal"/>
    <w:rsid w:val="004826DF"/>
    <w:pPr>
      <w:ind w:left="720"/>
    </w:pPr>
  </w:style>
  <w:style w:type="paragraph" w:styleId="NoteHeading">
    <w:name w:val="Note Heading"/>
    <w:basedOn w:val="Normal"/>
    <w:next w:val="Normal"/>
    <w:rsid w:val="004826DF"/>
  </w:style>
  <w:style w:type="paragraph" w:styleId="TableofAuthorities">
    <w:name w:val="table of authorities"/>
    <w:basedOn w:val="Normal"/>
    <w:next w:val="Normal"/>
    <w:semiHidden/>
    <w:rsid w:val="004826DF"/>
    <w:pPr>
      <w:ind w:left="240" w:hanging="240"/>
    </w:pPr>
  </w:style>
  <w:style w:type="paragraph" w:styleId="TableofFigures">
    <w:name w:val="table of figures"/>
    <w:basedOn w:val="Normal"/>
    <w:next w:val="Normal"/>
    <w:semiHidden/>
    <w:rsid w:val="004826DF"/>
    <w:pPr>
      <w:ind w:left="480" w:hanging="480"/>
    </w:pPr>
  </w:style>
  <w:style w:type="paragraph" w:styleId="TOAHeading">
    <w:name w:val="toa heading"/>
    <w:basedOn w:val="Normal"/>
    <w:next w:val="Normal"/>
    <w:semiHidden/>
    <w:rsid w:val="004826DF"/>
    <w:pPr>
      <w:spacing w:before="120"/>
    </w:pPr>
    <w:rPr>
      <w:rFonts w:ascii="Arial" w:hAnsi="Arial" w:cs="Arial"/>
      <w:b/>
      <w:bCs/>
      <w:szCs w:val="24"/>
    </w:rPr>
  </w:style>
  <w:style w:type="paragraph" w:customStyle="1" w:styleId="SchAmain">
    <w:name w:val="Sch A main"/>
    <w:basedOn w:val="Amain"/>
    <w:rsid w:val="00CD2DD9"/>
  </w:style>
  <w:style w:type="paragraph" w:customStyle="1" w:styleId="SchApara">
    <w:name w:val="Sch A para"/>
    <w:basedOn w:val="Apara"/>
    <w:rsid w:val="00CD2DD9"/>
  </w:style>
  <w:style w:type="paragraph" w:customStyle="1" w:styleId="SchAsubpara">
    <w:name w:val="Sch A subpara"/>
    <w:basedOn w:val="Asubpara"/>
    <w:rsid w:val="00CD2DD9"/>
  </w:style>
  <w:style w:type="paragraph" w:customStyle="1" w:styleId="SchAsubsubpara">
    <w:name w:val="Sch A subsubpara"/>
    <w:basedOn w:val="Asubsubpara"/>
    <w:rsid w:val="00CD2DD9"/>
  </w:style>
  <w:style w:type="paragraph" w:customStyle="1" w:styleId="DetailsNo">
    <w:name w:val="Details No"/>
    <w:basedOn w:val="Actdetails"/>
    <w:uiPriority w:val="99"/>
    <w:rsid w:val="00CD2DD9"/>
    <w:pPr>
      <w:ind w:left="0"/>
    </w:pPr>
    <w:rPr>
      <w:sz w:val="18"/>
    </w:rPr>
  </w:style>
  <w:style w:type="paragraph" w:customStyle="1" w:styleId="Actdetailsnote">
    <w:name w:val="Act details note"/>
    <w:basedOn w:val="Actdetails"/>
    <w:uiPriority w:val="99"/>
    <w:rsid w:val="00CD2DD9"/>
    <w:pPr>
      <w:ind w:left="1620" w:right="-60" w:hanging="720"/>
    </w:pPr>
    <w:rPr>
      <w:sz w:val="18"/>
    </w:rPr>
  </w:style>
  <w:style w:type="paragraph" w:customStyle="1" w:styleId="TOCOL1">
    <w:name w:val="TOCOL 1"/>
    <w:basedOn w:val="TOC1"/>
    <w:rsid w:val="00CD2DD9"/>
  </w:style>
  <w:style w:type="paragraph" w:customStyle="1" w:styleId="TOCOL2">
    <w:name w:val="TOCOL 2"/>
    <w:basedOn w:val="TOC2"/>
    <w:rsid w:val="00CD2DD9"/>
    <w:pPr>
      <w:keepNext w:val="0"/>
    </w:pPr>
  </w:style>
  <w:style w:type="paragraph" w:customStyle="1" w:styleId="TOCOL3">
    <w:name w:val="TOCOL 3"/>
    <w:basedOn w:val="TOC3"/>
    <w:rsid w:val="00CD2DD9"/>
    <w:pPr>
      <w:keepNext w:val="0"/>
    </w:pPr>
  </w:style>
  <w:style w:type="paragraph" w:customStyle="1" w:styleId="TOCOL4">
    <w:name w:val="TOCOL 4"/>
    <w:basedOn w:val="TOC4"/>
    <w:rsid w:val="00CD2DD9"/>
    <w:pPr>
      <w:keepNext w:val="0"/>
    </w:pPr>
  </w:style>
  <w:style w:type="paragraph" w:customStyle="1" w:styleId="TOCOL5">
    <w:name w:val="TOCOL 5"/>
    <w:basedOn w:val="TOC5"/>
    <w:rsid w:val="00CD2DD9"/>
    <w:pPr>
      <w:tabs>
        <w:tab w:val="left" w:pos="400"/>
      </w:tabs>
    </w:pPr>
  </w:style>
  <w:style w:type="paragraph" w:customStyle="1" w:styleId="TOCOL6">
    <w:name w:val="TOCOL 6"/>
    <w:basedOn w:val="TOC6"/>
    <w:rsid w:val="00CD2DD9"/>
    <w:pPr>
      <w:keepNext w:val="0"/>
    </w:pPr>
  </w:style>
  <w:style w:type="paragraph" w:customStyle="1" w:styleId="TOCOL7">
    <w:name w:val="TOCOL 7"/>
    <w:basedOn w:val="TOC7"/>
    <w:rsid w:val="00CD2DD9"/>
  </w:style>
  <w:style w:type="paragraph" w:customStyle="1" w:styleId="TOCOL8">
    <w:name w:val="TOCOL 8"/>
    <w:basedOn w:val="TOC8"/>
    <w:rsid w:val="00CD2DD9"/>
  </w:style>
  <w:style w:type="paragraph" w:customStyle="1" w:styleId="TOCOL9">
    <w:name w:val="TOCOL 9"/>
    <w:basedOn w:val="TOC9"/>
    <w:rsid w:val="00CD2DD9"/>
    <w:pPr>
      <w:ind w:right="0"/>
    </w:pPr>
  </w:style>
  <w:style w:type="paragraph" w:customStyle="1" w:styleId="TOC10">
    <w:name w:val="TOC 10"/>
    <w:basedOn w:val="TOC5"/>
    <w:rsid w:val="00CD2DD9"/>
    <w:rPr>
      <w:szCs w:val="24"/>
    </w:rPr>
  </w:style>
  <w:style w:type="character" w:customStyle="1" w:styleId="charNotBold">
    <w:name w:val="charNotBold"/>
    <w:basedOn w:val="DefaultParagraphFont"/>
    <w:rsid w:val="00CD2DD9"/>
    <w:rPr>
      <w:rFonts w:ascii="Arial" w:hAnsi="Arial"/>
      <w:sz w:val="20"/>
    </w:rPr>
  </w:style>
  <w:style w:type="paragraph" w:customStyle="1" w:styleId="Billname1">
    <w:name w:val="Billname1"/>
    <w:basedOn w:val="Normal"/>
    <w:rsid w:val="00CD2DD9"/>
    <w:pPr>
      <w:tabs>
        <w:tab w:val="left" w:pos="2400"/>
      </w:tabs>
      <w:spacing w:before="1220"/>
    </w:pPr>
    <w:rPr>
      <w:rFonts w:ascii="Arial" w:hAnsi="Arial"/>
      <w:b/>
      <w:sz w:val="40"/>
    </w:rPr>
  </w:style>
  <w:style w:type="paragraph" w:customStyle="1" w:styleId="TableText10">
    <w:name w:val="TableText10"/>
    <w:basedOn w:val="TableText"/>
    <w:rsid w:val="00CD2DD9"/>
    <w:rPr>
      <w:sz w:val="20"/>
    </w:rPr>
  </w:style>
  <w:style w:type="paragraph" w:customStyle="1" w:styleId="TablePara10">
    <w:name w:val="TablePara10"/>
    <w:basedOn w:val="tablepara"/>
    <w:rsid w:val="00CD2DD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D2DD9"/>
    <w:pPr>
      <w:tabs>
        <w:tab w:val="clear" w:pos="1500"/>
        <w:tab w:val="clear" w:pos="1800"/>
        <w:tab w:val="right" w:pos="1100"/>
        <w:tab w:val="left" w:pos="1400"/>
      </w:tabs>
      <w:ind w:left="1400" w:hanging="1400"/>
    </w:pPr>
    <w:rPr>
      <w:sz w:val="20"/>
    </w:rPr>
  </w:style>
  <w:style w:type="paragraph" w:styleId="BalloonText">
    <w:name w:val="Balloon Text"/>
    <w:basedOn w:val="Normal"/>
    <w:link w:val="BalloonTextChar"/>
    <w:uiPriority w:val="99"/>
    <w:unhideWhenUsed/>
    <w:rsid w:val="00CD2DD9"/>
    <w:rPr>
      <w:rFonts w:ascii="Tahoma" w:hAnsi="Tahoma" w:cs="Tahoma"/>
      <w:sz w:val="16"/>
      <w:szCs w:val="16"/>
    </w:rPr>
  </w:style>
  <w:style w:type="character" w:customStyle="1" w:styleId="BalloonTextChar">
    <w:name w:val="Balloon Text Char"/>
    <w:basedOn w:val="DefaultParagraphFont"/>
    <w:link w:val="BalloonText"/>
    <w:uiPriority w:val="99"/>
    <w:rsid w:val="00CD2DD9"/>
    <w:rPr>
      <w:rFonts w:ascii="Tahoma" w:hAnsi="Tahoma" w:cs="Tahoma"/>
      <w:sz w:val="16"/>
      <w:szCs w:val="16"/>
      <w:lang w:eastAsia="en-US"/>
    </w:rPr>
  </w:style>
  <w:style w:type="character" w:styleId="Hyperlink">
    <w:name w:val="Hyperlink"/>
    <w:basedOn w:val="DefaultParagraphFont"/>
    <w:uiPriority w:val="99"/>
    <w:unhideWhenUsed/>
    <w:rsid w:val="00CD2DD9"/>
    <w:rPr>
      <w:color w:val="0000FF" w:themeColor="hyperlink"/>
      <w:u w:val="single"/>
    </w:rPr>
  </w:style>
  <w:style w:type="paragraph" w:customStyle="1" w:styleId="aExamINumpar">
    <w:name w:val="aExamINumpar"/>
    <w:basedOn w:val="aExampar"/>
    <w:rsid w:val="00CD2DD9"/>
    <w:pPr>
      <w:tabs>
        <w:tab w:val="left" w:pos="2000"/>
      </w:tabs>
      <w:ind w:left="2000" w:hanging="400"/>
    </w:pPr>
  </w:style>
  <w:style w:type="paragraph" w:customStyle="1" w:styleId="ShadedSchClauseSymb">
    <w:name w:val="Shaded Sch Clause Symb"/>
    <w:basedOn w:val="ShadedSchClause"/>
    <w:rsid w:val="00CD2DD9"/>
    <w:pPr>
      <w:tabs>
        <w:tab w:val="left" w:pos="0"/>
      </w:tabs>
      <w:ind w:left="975" w:hanging="1457"/>
    </w:pPr>
  </w:style>
  <w:style w:type="paragraph" w:customStyle="1" w:styleId="CoverTextBullet">
    <w:name w:val="CoverTextBullet"/>
    <w:basedOn w:val="CoverText"/>
    <w:qFormat/>
    <w:rsid w:val="00CD2DD9"/>
    <w:pPr>
      <w:numPr>
        <w:numId w:val="3"/>
      </w:numPr>
    </w:pPr>
    <w:rPr>
      <w:color w:val="000000"/>
    </w:rPr>
  </w:style>
  <w:style w:type="paragraph" w:customStyle="1" w:styleId="01aPreamble">
    <w:name w:val="01aPreamble"/>
    <w:basedOn w:val="Normal"/>
    <w:qFormat/>
    <w:rsid w:val="00CD2DD9"/>
  </w:style>
  <w:style w:type="paragraph" w:customStyle="1" w:styleId="TableBullet">
    <w:name w:val="TableBullet"/>
    <w:basedOn w:val="TableText10"/>
    <w:qFormat/>
    <w:rsid w:val="00CD2DD9"/>
    <w:pPr>
      <w:numPr>
        <w:numId w:val="21"/>
      </w:numPr>
    </w:pPr>
  </w:style>
  <w:style w:type="paragraph" w:customStyle="1" w:styleId="TableNumbered">
    <w:name w:val="TableNumbered"/>
    <w:basedOn w:val="TableText10"/>
    <w:qFormat/>
    <w:rsid w:val="00CD2DD9"/>
    <w:pPr>
      <w:numPr>
        <w:numId w:val="22"/>
      </w:numPr>
    </w:pPr>
  </w:style>
  <w:style w:type="character" w:customStyle="1" w:styleId="charCitHyperlinkItal">
    <w:name w:val="charCitHyperlinkItal"/>
    <w:basedOn w:val="Hyperlink"/>
    <w:uiPriority w:val="1"/>
    <w:rsid w:val="00CD2DD9"/>
    <w:rPr>
      <w:i/>
      <w:color w:val="0000FF" w:themeColor="hyperlink"/>
      <w:u w:val="none"/>
    </w:rPr>
  </w:style>
  <w:style w:type="character" w:customStyle="1" w:styleId="charCitHyperlinkAbbrev">
    <w:name w:val="charCitHyperlinkAbbrev"/>
    <w:basedOn w:val="Hyperlink"/>
    <w:uiPriority w:val="1"/>
    <w:rsid w:val="00CD2DD9"/>
    <w:rPr>
      <w:color w:val="0000FF" w:themeColor="hyperlink"/>
      <w:u w:val="none"/>
    </w:rPr>
  </w:style>
  <w:style w:type="paragraph" w:customStyle="1" w:styleId="ISchMain">
    <w:name w:val="I Sch Main"/>
    <w:basedOn w:val="BillBasic"/>
    <w:rsid w:val="00CD2DD9"/>
    <w:pPr>
      <w:tabs>
        <w:tab w:val="right" w:pos="900"/>
        <w:tab w:val="left" w:pos="1100"/>
      </w:tabs>
      <w:ind w:left="1100" w:hanging="1100"/>
    </w:pPr>
  </w:style>
  <w:style w:type="paragraph" w:customStyle="1" w:styleId="ISchpara">
    <w:name w:val="I Sch para"/>
    <w:basedOn w:val="BillBasic"/>
    <w:rsid w:val="00CD2DD9"/>
    <w:pPr>
      <w:tabs>
        <w:tab w:val="right" w:pos="1400"/>
        <w:tab w:val="left" w:pos="1600"/>
      </w:tabs>
      <w:ind w:left="1600" w:hanging="1600"/>
    </w:pPr>
  </w:style>
  <w:style w:type="paragraph" w:customStyle="1" w:styleId="ISchsubpara">
    <w:name w:val="I Sch subpara"/>
    <w:basedOn w:val="BillBasic"/>
    <w:rsid w:val="00CD2DD9"/>
    <w:pPr>
      <w:tabs>
        <w:tab w:val="right" w:pos="1940"/>
        <w:tab w:val="left" w:pos="2140"/>
      </w:tabs>
      <w:ind w:left="2140" w:hanging="2140"/>
    </w:pPr>
  </w:style>
  <w:style w:type="paragraph" w:customStyle="1" w:styleId="ISchsubsubpara">
    <w:name w:val="I Sch subsubpara"/>
    <w:basedOn w:val="BillBasic"/>
    <w:rsid w:val="00CD2DD9"/>
    <w:pPr>
      <w:tabs>
        <w:tab w:val="right" w:pos="2460"/>
        <w:tab w:val="left" w:pos="2660"/>
      </w:tabs>
      <w:ind w:left="2660" w:hanging="2660"/>
    </w:pPr>
  </w:style>
  <w:style w:type="paragraph" w:customStyle="1" w:styleId="AssectheadingSymb">
    <w:name w:val="A ssect heading Symb"/>
    <w:basedOn w:val="Amain"/>
    <w:rsid w:val="00CD2DD9"/>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CD2DD9"/>
    <w:pPr>
      <w:tabs>
        <w:tab w:val="left" w:pos="1582"/>
      </w:tabs>
      <w:ind w:left="1100" w:hanging="1582"/>
    </w:pPr>
  </w:style>
  <w:style w:type="paragraph" w:customStyle="1" w:styleId="aDefparaSymb">
    <w:name w:val="aDef para Symb"/>
    <w:basedOn w:val="Apara"/>
    <w:rsid w:val="00CD2DD9"/>
    <w:pPr>
      <w:tabs>
        <w:tab w:val="clear" w:pos="1600"/>
        <w:tab w:val="left" w:pos="0"/>
        <w:tab w:val="left" w:pos="1599"/>
      </w:tabs>
      <w:ind w:left="1599" w:hanging="2081"/>
    </w:pPr>
  </w:style>
  <w:style w:type="paragraph" w:customStyle="1" w:styleId="aDefsubparaSymb">
    <w:name w:val="aDef subpara Symb"/>
    <w:basedOn w:val="Asubpara"/>
    <w:rsid w:val="00CD2DD9"/>
    <w:pPr>
      <w:tabs>
        <w:tab w:val="left" w:pos="0"/>
      </w:tabs>
      <w:ind w:left="2098" w:hanging="2580"/>
    </w:pPr>
  </w:style>
  <w:style w:type="paragraph" w:customStyle="1" w:styleId="SchAparaSymb">
    <w:name w:val="Sch A para Symb"/>
    <w:basedOn w:val="Apara"/>
    <w:rsid w:val="00CD2DD9"/>
    <w:pPr>
      <w:tabs>
        <w:tab w:val="left" w:pos="0"/>
      </w:tabs>
      <w:ind w:hanging="2080"/>
    </w:pPr>
  </w:style>
  <w:style w:type="paragraph" w:customStyle="1" w:styleId="SchAsubparaSymb">
    <w:name w:val="Sch A subpara Symb"/>
    <w:basedOn w:val="Asubpara"/>
    <w:rsid w:val="00CD2DD9"/>
    <w:pPr>
      <w:tabs>
        <w:tab w:val="left" w:pos="0"/>
      </w:tabs>
      <w:ind w:hanging="2580"/>
    </w:pPr>
  </w:style>
  <w:style w:type="paragraph" w:customStyle="1" w:styleId="SchAsubsubparaSymb">
    <w:name w:val="Sch A subsubpara Symb"/>
    <w:basedOn w:val="AsubsubparaSymb"/>
    <w:rsid w:val="00CD2DD9"/>
  </w:style>
  <w:style w:type="paragraph" w:customStyle="1" w:styleId="IshadedH5SecSymb">
    <w:name w:val="I shaded H5 Sec Symb"/>
    <w:basedOn w:val="AH5Sec"/>
    <w:rsid w:val="00CD2DD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D2DD9"/>
    <w:pPr>
      <w:tabs>
        <w:tab w:val="clear" w:pos="-1580"/>
      </w:tabs>
      <w:ind w:left="975" w:hanging="1457"/>
    </w:pPr>
  </w:style>
  <w:style w:type="paragraph" w:customStyle="1" w:styleId="IMainSymb">
    <w:name w:val="I Main Symb"/>
    <w:basedOn w:val="Amain"/>
    <w:rsid w:val="00CD2DD9"/>
    <w:pPr>
      <w:tabs>
        <w:tab w:val="left" w:pos="0"/>
      </w:tabs>
      <w:ind w:hanging="1580"/>
    </w:pPr>
  </w:style>
  <w:style w:type="paragraph" w:customStyle="1" w:styleId="IparaSymb">
    <w:name w:val="I para Symb"/>
    <w:basedOn w:val="Apara"/>
    <w:rsid w:val="00CD2DD9"/>
    <w:pPr>
      <w:tabs>
        <w:tab w:val="left" w:pos="0"/>
      </w:tabs>
      <w:ind w:hanging="2080"/>
      <w:outlineLvl w:val="9"/>
    </w:pPr>
  </w:style>
  <w:style w:type="paragraph" w:customStyle="1" w:styleId="IsubparaSymb">
    <w:name w:val="I subpara Symb"/>
    <w:basedOn w:val="Asubpara"/>
    <w:rsid w:val="00CD2DD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D2DD9"/>
    <w:pPr>
      <w:tabs>
        <w:tab w:val="clear" w:pos="2400"/>
        <w:tab w:val="clear" w:pos="2600"/>
        <w:tab w:val="right" w:pos="2460"/>
        <w:tab w:val="left" w:pos="2660"/>
      </w:tabs>
      <w:ind w:left="2660" w:hanging="3140"/>
    </w:pPr>
  </w:style>
  <w:style w:type="paragraph" w:customStyle="1" w:styleId="IdefparaSymb">
    <w:name w:val="I def para Symb"/>
    <w:basedOn w:val="IparaSymb"/>
    <w:rsid w:val="00CD2DD9"/>
    <w:pPr>
      <w:ind w:left="1599" w:hanging="2081"/>
    </w:pPr>
  </w:style>
  <w:style w:type="paragraph" w:customStyle="1" w:styleId="IdefsubparaSymb">
    <w:name w:val="I def subpara Symb"/>
    <w:basedOn w:val="IsubparaSymb"/>
    <w:rsid w:val="00CD2DD9"/>
    <w:pPr>
      <w:ind w:left="2138"/>
    </w:pPr>
  </w:style>
  <w:style w:type="paragraph" w:customStyle="1" w:styleId="ISched-headingSymb">
    <w:name w:val="I Sched-heading Symb"/>
    <w:basedOn w:val="BillBasicHeading"/>
    <w:next w:val="Normal"/>
    <w:rsid w:val="00CD2DD9"/>
    <w:pPr>
      <w:tabs>
        <w:tab w:val="left" w:pos="-3080"/>
        <w:tab w:val="left" w:pos="0"/>
      </w:tabs>
      <w:spacing w:before="320"/>
      <w:ind w:left="2600" w:hanging="3080"/>
    </w:pPr>
    <w:rPr>
      <w:sz w:val="34"/>
    </w:rPr>
  </w:style>
  <w:style w:type="paragraph" w:customStyle="1" w:styleId="ISched-PartSymb">
    <w:name w:val="I Sched-Part Symb"/>
    <w:basedOn w:val="BillBasicHeading"/>
    <w:rsid w:val="00CD2DD9"/>
    <w:pPr>
      <w:tabs>
        <w:tab w:val="left" w:pos="-3080"/>
        <w:tab w:val="left" w:pos="0"/>
      </w:tabs>
      <w:spacing w:before="380"/>
      <w:ind w:left="2600" w:hanging="3080"/>
    </w:pPr>
    <w:rPr>
      <w:sz w:val="32"/>
    </w:rPr>
  </w:style>
  <w:style w:type="paragraph" w:customStyle="1" w:styleId="ISched-formSymb">
    <w:name w:val="I Sched-form Symb"/>
    <w:basedOn w:val="BillBasicHeading"/>
    <w:rsid w:val="00CD2DD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D2DD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D2DD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D2DD9"/>
    <w:pPr>
      <w:tabs>
        <w:tab w:val="left" w:pos="1100"/>
      </w:tabs>
      <w:spacing w:before="60"/>
      <w:ind w:left="1500" w:hanging="1986"/>
    </w:pPr>
  </w:style>
  <w:style w:type="paragraph" w:customStyle="1" w:styleId="aExamHdgssSymb">
    <w:name w:val="aExamHdgss Symb"/>
    <w:basedOn w:val="BillBasicHeading"/>
    <w:next w:val="Normal"/>
    <w:rsid w:val="00CD2DD9"/>
    <w:pPr>
      <w:tabs>
        <w:tab w:val="clear" w:pos="2600"/>
        <w:tab w:val="left" w:pos="1582"/>
      </w:tabs>
      <w:ind w:left="1100" w:hanging="1582"/>
    </w:pPr>
    <w:rPr>
      <w:sz w:val="18"/>
    </w:rPr>
  </w:style>
  <w:style w:type="paragraph" w:customStyle="1" w:styleId="aExamssSymb">
    <w:name w:val="aExamss Symb"/>
    <w:basedOn w:val="aNote"/>
    <w:rsid w:val="00CD2DD9"/>
    <w:pPr>
      <w:tabs>
        <w:tab w:val="left" w:pos="1582"/>
      </w:tabs>
      <w:spacing w:before="60"/>
      <w:ind w:left="1100" w:hanging="1582"/>
    </w:pPr>
  </w:style>
  <w:style w:type="paragraph" w:customStyle="1" w:styleId="aExamINumssSymb">
    <w:name w:val="aExamINumss Symb"/>
    <w:basedOn w:val="aExamssSymb"/>
    <w:rsid w:val="00CD2DD9"/>
    <w:pPr>
      <w:tabs>
        <w:tab w:val="left" w:pos="1100"/>
      </w:tabs>
      <w:ind w:left="1500" w:hanging="1986"/>
    </w:pPr>
  </w:style>
  <w:style w:type="paragraph" w:customStyle="1" w:styleId="aExamNumTextssSymb">
    <w:name w:val="aExamNumTextss Symb"/>
    <w:basedOn w:val="aExamssSymb"/>
    <w:rsid w:val="00CD2DD9"/>
    <w:pPr>
      <w:tabs>
        <w:tab w:val="clear" w:pos="1582"/>
        <w:tab w:val="left" w:pos="1985"/>
      </w:tabs>
      <w:ind w:left="1503" w:hanging="1985"/>
    </w:pPr>
  </w:style>
  <w:style w:type="paragraph" w:customStyle="1" w:styleId="AExamIParaSymb">
    <w:name w:val="AExamIPara Symb"/>
    <w:basedOn w:val="aExam"/>
    <w:rsid w:val="00CD2DD9"/>
    <w:pPr>
      <w:tabs>
        <w:tab w:val="right" w:pos="1718"/>
      </w:tabs>
      <w:ind w:left="1984" w:hanging="2466"/>
    </w:pPr>
  </w:style>
  <w:style w:type="paragraph" w:customStyle="1" w:styleId="aExamBulletssSymb">
    <w:name w:val="aExamBulletss Symb"/>
    <w:basedOn w:val="aExamssSymb"/>
    <w:rsid w:val="00CD2DD9"/>
    <w:pPr>
      <w:tabs>
        <w:tab w:val="left" w:pos="1100"/>
      </w:tabs>
      <w:ind w:left="1500" w:hanging="1986"/>
    </w:pPr>
  </w:style>
  <w:style w:type="paragraph" w:customStyle="1" w:styleId="aNoteTextssSymb">
    <w:name w:val="aNoteTextss Symb"/>
    <w:basedOn w:val="Normal"/>
    <w:rsid w:val="00CD2DD9"/>
    <w:pPr>
      <w:tabs>
        <w:tab w:val="clear" w:pos="0"/>
        <w:tab w:val="left" w:pos="1418"/>
      </w:tabs>
      <w:spacing w:before="60"/>
      <w:ind w:left="1417" w:hanging="1899"/>
      <w:jc w:val="both"/>
    </w:pPr>
    <w:rPr>
      <w:sz w:val="20"/>
    </w:rPr>
  </w:style>
  <w:style w:type="paragraph" w:customStyle="1" w:styleId="aNoteBulletssSymb">
    <w:name w:val="aNoteBulletss Symb"/>
    <w:basedOn w:val="Normal"/>
    <w:rsid w:val="00CD2DD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D2DD9"/>
    <w:pPr>
      <w:tabs>
        <w:tab w:val="left" w:pos="1616"/>
        <w:tab w:val="left" w:pos="2495"/>
      </w:tabs>
      <w:spacing w:before="60"/>
      <w:ind w:left="2013" w:hanging="2495"/>
    </w:pPr>
  </w:style>
  <w:style w:type="paragraph" w:customStyle="1" w:styleId="aExamHdgparSymb">
    <w:name w:val="aExamHdgpar Symb"/>
    <w:basedOn w:val="aExamHdgssSymb"/>
    <w:next w:val="Normal"/>
    <w:rsid w:val="00CD2DD9"/>
    <w:pPr>
      <w:tabs>
        <w:tab w:val="clear" w:pos="1582"/>
        <w:tab w:val="left" w:pos="1599"/>
      </w:tabs>
      <w:ind w:left="1599" w:hanging="2081"/>
    </w:pPr>
  </w:style>
  <w:style w:type="paragraph" w:customStyle="1" w:styleId="aExamparSymb">
    <w:name w:val="aExampar Symb"/>
    <w:basedOn w:val="aExamssSymb"/>
    <w:rsid w:val="00CD2DD9"/>
    <w:pPr>
      <w:tabs>
        <w:tab w:val="clear" w:pos="1582"/>
        <w:tab w:val="left" w:pos="1599"/>
      </w:tabs>
      <w:ind w:left="1599" w:hanging="2081"/>
    </w:pPr>
  </w:style>
  <w:style w:type="paragraph" w:customStyle="1" w:styleId="aExamINumparSymb">
    <w:name w:val="aExamINumpar Symb"/>
    <w:basedOn w:val="aExamparSymb"/>
    <w:rsid w:val="00CD2DD9"/>
    <w:pPr>
      <w:tabs>
        <w:tab w:val="left" w:pos="2000"/>
      </w:tabs>
      <w:ind w:left="2041" w:hanging="2495"/>
    </w:pPr>
  </w:style>
  <w:style w:type="paragraph" w:customStyle="1" w:styleId="aExamBulletparSymb">
    <w:name w:val="aExamBulletpar Symb"/>
    <w:basedOn w:val="aExamparSymb"/>
    <w:rsid w:val="00CD2DD9"/>
    <w:pPr>
      <w:tabs>
        <w:tab w:val="clear" w:pos="1599"/>
        <w:tab w:val="left" w:pos="1616"/>
        <w:tab w:val="left" w:pos="2495"/>
      </w:tabs>
      <w:ind w:left="2013" w:hanging="2495"/>
    </w:pPr>
  </w:style>
  <w:style w:type="paragraph" w:customStyle="1" w:styleId="aNoteparSymb">
    <w:name w:val="aNotepar Symb"/>
    <w:basedOn w:val="BillBasic"/>
    <w:next w:val="Normal"/>
    <w:rsid w:val="00CD2DD9"/>
    <w:pPr>
      <w:tabs>
        <w:tab w:val="left" w:pos="1599"/>
        <w:tab w:val="left" w:pos="2398"/>
      </w:tabs>
      <w:ind w:left="2410" w:hanging="2892"/>
    </w:pPr>
    <w:rPr>
      <w:sz w:val="20"/>
    </w:rPr>
  </w:style>
  <w:style w:type="paragraph" w:customStyle="1" w:styleId="aNoteTextparSymb">
    <w:name w:val="aNoteTextpar Symb"/>
    <w:basedOn w:val="aNoteparSymb"/>
    <w:rsid w:val="00CD2DD9"/>
    <w:pPr>
      <w:tabs>
        <w:tab w:val="clear" w:pos="1599"/>
        <w:tab w:val="clear" w:pos="2398"/>
        <w:tab w:val="left" w:pos="2880"/>
      </w:tabs>
      <w:spacing w:before="60"/>
      <w:ind w:left="2398" w:hanging="2880"/>
    </w:pPr>
  </w:style>
  <w:style w:type="paragraph" w:customStyle="1" w:styleId="aNoteParaparSymb">
    <w:name w:val="aNoteParapar Symb"/>
    <w:basedOn w:val="aNoteparSymb"/>
    <w:rsid w:val="00CD2DD9"/>
    <w:pPr>
      <w:tabs>
        <w:tab w:val="right" w:pos="2640"/>
      </w:tabs>
      <w:spacing w:before="60"/>
      <w:ind w:left="2920" w:hanging="3402"/>
    </w:pPr>
  </w:style>
  <w:style w:type="paragraph" w:customStyle="1" w:styleId="aNoteBulletparSymb">
    <w:name w:val="aNoteBulletpar Symb"/>
    <w:basedOn w:val="aNoteparSymb"/>
    <w:rsid w:val="00CD2DD9"/>
    <w:pPr>
      <w:tabs>
        <w:tab w:val="clear" w:pos="1599"/>
        <w:tab w:val="left" w:pos="3289"/>
      </w:tabs>
      <w:spacing w:before="60"/>
      <w:ind w:left="2807" w:hanging="3289"/>
    </w:pPr>
  </w:style>
  <w:style w:type="paragraph" w:customStyle="1" w:styleId="AsubparabulletSymb">
    <w:name w:val="A subpara bullet Symb"/>
    <w:basedOn w:val="BillBasic"/>
    <w:rsid w:val="00CD2DD9"/>
    <w:pPr>
      <w:tabs>
        <w:tab w:val="left" w:pos="2138"/>
        <w:tab w:val="left" w:pos="3005"/>
      </w:tabs>
      <w:spacing w:before="60"/>
      <w:ind w:left="2523" w:hanging="3005"/>
    </w:pPr>
  </w:style>
  <w:style w:type="paragraph" w:customStyle="1" w:styleId="aExamHdgsubparSymb">
    <w:name w:val="aExamHdgsubpar Symb"/>
    <w:basedOn w:val="aExamHdgssSymb"/>
    <w:next w:val="Normal"/>
    <w:rsid w:val="00CD2DD9"/>
    <w:pPr>
      <w:tabs>
        <w:tab w:val="clear" w:pos="1582"/>
        <w:tab w:val="left" w:pos="2620"/>
      </w:tabs>
      <w:ind w:left="2138" w:hanging="2620"/>
    </w:pPr>
  </w:style>
  <w:style w:type="paragraph" w:customStyle="1" w:styleId="aExamsubparSymb">
    <w:name w:val="aExamsubpar Symb"/>
    <w:basedOn w:val="aExamssSymb"/>
    <w:rsid w:val="00CD2DD9"/>
    <w:pPr>
      <w:tabs>
        <w:tab w:val="clear" w:pos="1582"/>
        <w:tab w:val="left" w:pos="2620"/>
      </w:tabs>
      <w:ind w:left="2138" w:hanging="2620"/>
    </w:pPr>
  </w:style>
  <w:style w:type="paragraph" w:customStyle="1" w:styleId="aNotesubparSymb">
    <w:name w:val="aNotesubpar Symb"/>
    <w:basedOn w:val="BillBasic"/>
    <w:next w:val="Normal"/>
    <w:rsid w:val="00CD2DD9"/>
    <w:pPr>
      <w:tabs>
        <w:tab w:val="left" w:pos="2138"/>
        <w:tab w:val="left" w:pos="2937"/>
      </w:tabs>
      <w:ind w:left="2455" w:hanging="2937"/>
    </w:pPr>
    <w:rPr>
      <w:sz w:val="20"/>
    </w:rPr>
  </w:style>
  <w:style w:type="paragraph" w:customStyle="1" w:styleId="aNoteTextsubparSymb">
    <w:name w:val="aNoteTextsubpar Symb"/>
    <w:basedOn w:val="aNotesubparSymb"/>
    <w:rsid w:val="00CD2DD9"/>
    <w:pPr>
      <w:tabs>
        <w:tab w:val="clear" w:pos="2138"/>
        <w:tab w:val="clear" w:pos="2937"/>
        <w:tab w:val="left" w:pos="2943"/>
      </w:tabs>
      <w:spacing w:before="60"/>
      <w:ind w:left="2943" w:hanging="3425"/>
    </w:pPr>
  </w:style>
  <w:style w:type="paragraph" w:customStyle="1" w:styleId="PenaltySymb">
    <w:name w:val="Penalty Symb"/>
    <w:basedOn w:val="AmainreturnSymb"/>
    <w:rsid w:val="00CD2DD9"/>
  </w:style>
  <w:style w:type="paragraph" w:customStyle="1" w:styleId="PenaltyParaSymb">
    <w:name w:val="PenaltyPara Symb"/>
    <w:basedOn w:val="Normal"/>
    <w:rsid w:val="00CD2DD9"/>
    <w:pPr>
      <w:tabs>
        <w:tab w:val="right" w:pos="1360"/>
      </w:tabs>
      <w:spacing w:before="60"/>
      <w:ind w:left="1599" w:hanging="2081"/>
      <w:jc w:val="both"/>
    </w:pPr>
  </w:style>
  <w:style w:type="paragraph" w:customStyle="1" w:styleId="FormulaSymb">
    <w:name w:val="Formula Symb"/>
    <w:basedOn w:val="BillBasic"/>
    <w:rsid w:val="00CD2DD9"/>
    <w:pPr>
      <w:tabs>
        <w:tab w:val="left" w:pos="-480"/>
      </w:tabs>
      <w:spacing w:line="260" w:lineRule="atLeast"/>
      <w:ind w:hanging="480"/>
      <w:jc w:val="center"/>
    </w:pPr>
  </w:style>
  <w:style w:type="paragraph" w:customStyle="1" w:styleId="NormalSymb">
    <w:name w:val="Normal Symb"/>
    <w:basedOn w:val="Normal"/>
    <w:qFormat/>
    <w:rsid w:val="00CD2DD9"/>
    <w:pPr>
      <w:ind w:hanging="482"/>
    </w:pPr>
  </w:style>
  <w:style w:type="character" w:styleId="PlaceholderText">
    <w:name w:val="Placeholder Text"/>
    <w:basedOn w:val="DefaultParagraphFont"/>
    <w:uiPriority w:val="99"/>
    <w:semiHidden/>
    <w:rsid w:val="00CD2DD9"/>
    <w:rPr>
      <w:color w:val="808080"/>
    </w:rPr>
  </w:style>
  <w:style w:type="paragraph" w:customStyle="1" w:styleId="ChronTabledetails">
    <w:name w:val="Chron Table details"/>
    <w:basedOn w:val="Normal"/>
    <w:rsid w:val="00146DDD"/>
    <w:pPr>
      <w:tabs>
        <w:tab w:val="clear" w:pos="0"/>
      </w:tabs>
    </w:pPr>
    <w:rPr>
      <w:rFonts w:ascii="Arial" w:hAnsi="Arial"/>
      <w:sz w:val="18"/>
    </w:rPr>
  </w:style>
  <w:style w:type="character" w:styleId="UnresolvedMention">
    <w:name w:val="Unresolved Mention"/>
    <w:basedOn w:val="DefaultParagraphFont"/>
    <w:uiPriority w:val="99"/>
    <w:semiHidden/>
    <w:unhideWhenUsed/>
    <w:rsid w:val="00E70561"/>
    <w:rPr>
      <w:color w:val="605E5C"/>
      <w:shd w:val="clear" w:color="auto" w:fill="E1DFDD"/>
    </w:rPr>
  </w:style>
  <w:style w:type="character" w:customStyle="1" w:styleId="HeaderChar">
    <w:name w:val="Header Char"/>
    <w:basedOn w:val="DefaultParagraphFont"/>
    <w:link w:val="Header"/>
    <w:rsid w:val="005C6A53"/>
    <w:rPr>
      <w:sz w:val="24"/>
      <w:lang w:eastAsia="en-US"/>
    </w:rPr>
  </w:style>
  <w:style w:type="character" w:styleId="FollowedHyperlink">
    <w:name w:val="FollowedHyperlink"/>
    <w:basedOn w:val="DefaultParagraphFont"/>
    <w:semiHidden/>
    <w:unhideWhenUsed/>
    <w:rsid w:val="00C42EA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1215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1983-27" TargetMode="External"/><Relationship Id="rId3182" Type="http://schemas.openxmlformats.org/officeDocument/2006/relationships/hyperlink" Target="http://www.legislation.act.gov.au/a/1984-78" TargetMode="External"/><Relationship Id="rId4233" Type="http://schemas.openxmlformats.org/officeDocument/2006/relationships/hyperlink" Target="http://www.legislation.act.gov.au/a/2015-50" TargetMode="External"/><Relationship Id="rId3999" Type="http://schemas.openxmlformats.org/officeDocument/2006/relationships/hyperlink" Target="http://www.legislation.act.gov.au/a/1971-2" TargetMode="External"/><Relationship Id="rId4300" Type="http://schemas.openxmlformats.org/officeDocument/2006/relationships/hyperlink" Target="http://www.legislation.act.gov.au/a/2001-8" TargetMode="External"/><Relationship Id="rId170" Type="http://schemas.openxmlformats.org/officeDocument/2006/relationships/hyperlink" Target="http://www.legislation.act.gov.au/a/1930-21" TargetMode="External"/><Relationship Id="rId987" Type="http://schemas.openxmlformats.org/officeDocument/2006/relationships/hyperlink" Target="https://legislation.act.gov.au/a/2022-13/" TargetMode="External"/><Relationship Id="rId2668" Type="http://schemas.openxmlformats.org/officeDocument/2006/relationships/hyperlink" Target="http://www.legislation.act.gov.au/a/1955-3" TargetMode="External"/><Relationship Id="rId3719" Type="http://schemas.openxmlformats.org/officeDocument/2006/relationships/hyperlink" Target="http://www.legislation.act.gov.au/a/2019-6/default.asp" TargetMode="External"/><Relationship Id="rId4090" Type="http://schemas.openxmlformats.org/officeDocument/2006/relationships/hyperlink" Target="http://www.legislation.act.gov.au/a/2006-22" TargetMode="External"/><Relationship Id="rId1684" Type="http://schemas.openxmlformats.org/officeDocument/2006/relationships/hyperlink" Target="http://www.legislation.act.gov.au/a/2004-15" TargetMode="External"/><Relationship Id="rId2735" Type="http://schemas.openxmlformats.org/officeDocument/2006/relationships/hyperlink" Target="http://www.legislation.act.gov.au/a/1983-27" TargetMode="External"/><Relationship Id="rId707" Type="http://schemas.openxmlformats.org/officeDocument/2006/relationships/hyperlink" Target="http://www.legislation.act.gov.au/a/2004-2" TargetMode="External"/><Relationship Id="rId1337" Type="http://schemas.openxmlformats.org/officeDocument/2006/relationships/hyperlink" Target="http://www.legislation.act.gov.au/a/1985-62" TargetMode="External"/><Relationship Id="rId1751" Type="http://schemas.openxmlformats.org/officeDocument/2006/relationships/hyperlink" Target="http://www.legislation.act.gov.au/a/1983-27" TargetMode="External"/><Relationship Id="rId2802" Type="http://schemas.openxmlformats.org/officeDocument/2006/relationships/hyperlink" Target="http://www.legislation.act.gov.au/a/2008-36" TargetMode="External"/><Relationship Id="rId43" Type="http://schemas.openxmlformats.org/officeDocument/2006/relationships/hyperlink" Target="http://www.legislation.act.gov.au/a/1999-80" TargetMode="External"/><Relationship Id="rId1404" Type="http://schemas.openxmlformats.org/officeDocument/2006/relationships/hyperlink" Target="http://www.legislation.act.gov.au/a/2001-63" TargetMode="External"/><Relationship Id="rId3576" Type="http://schemas.openxmlformats.org/officeDocument/2006/relationships/hyperlink" Target="http://www.legislation.act.gov.au/a/1985-11" TargetMode="External"/><Relationship Id="rId4627" Type="http://schemas.openxmlformats.org/officeDocument/2006/relationships/hyperlink" Target="http://www.legislation.act.gov.au/a/2016-13" TargetMode="External"/><Relationship Id="rId497" Type="http://schemas.openxmlformats.org/officeDocument/2006/relationships/hyperlink" Target="http://www.legislation.act.gov.au/a/2011-12" TargetMode="External"/><Relationship Id="rId2178" Type="http://schemas.openxmlformats.org/officeDocument/2006/relationships/hyperlink" Target="http://www.legislation.act.gov.au/a/2008-44" TargetMode="External"/><Relationship Id="rId3229" Type="http://schemas.openxmlformats.org/officeDocument/2006/relationships/hyperlink" Target="http://www.legislation.act.gov.au/a/2004-60" TargetMode="External"/><Relationship Id="rId3990" Type="http://schemas.openxmlformats.org/officeDocument/2006/relationships/hyperlink" Target="http://www.legislation.act.gov.au/a/1985-11" TargetMode="External"/><Relationship Id="rId1194" Type="http://schemas.openxmlformats.org/officeDocument/2006/relationships/hyperlink" Target="http://www.legislation.act.gov.au/a/2002-49" TargetMode="External"/><Relationship Id="rId2592" Type="http://schemas.openxmlformats.org/officeDocument/2006/relationships/hyperlink" Target="http://www.legislation.act.gov.au/a/2001-63" TargetMode="External"/><Relationship Id="rId3643" Type="http://schemas.openxmlformats.org/officeDocument/2006/relationships/hyperlink" Target="http://www.legislation.act.gov.au/a/1983-27" TargetMode="External"/><Relationship Id="rId217" Type="http://schemas.openxmlformats.org/officeDocument/2006/relationships/hyperlink" Target="http://www.legislation.act.gov.au/a/1991-2" TargetMode="External"/><Relationship Id="rId564" Type="http://schemas.openxmlformats.org/officeDocument/2006/relationships/hyperlink" Target="http://www.legislation.act.gov.au/a/2020-41/" TargetMode="External"/><Relationship Id="rId2245" Type="http://schemas.openxmlformats.org/officeDocument/2006/relationships/hyperlink" Target="http://www.legislation.act.gov.au/a/2001-63" TargetMode="External"/><Relationship Id="rId3710" Type="http://schemas.openxmlformats.org/officeDocument/2006/relationships/hyperlink" Target="http://www.legislation.act.gov.au/a/1985-44" TargetMode="External"/><Relationship Id="rId631" Type="http://schemas.openxmlformats.org/officeDocument/2006/relationships/hyperlink" Target="http://www.legislation.act.gov.au/a/1983-27" TargetMode="External"/><Relationship Id="rId1261" Type="http://schemas.openxmlformats.org/officeDocument/2006/relationships/hyperlink" Target="http://www.legislation.act.gov.au/a/1985-44" TargetMode="External"/><Relationship Id="rId2312" Type="http://schemas.openxmlformats.org/officeDocument/2006/relationships/hyperlink" Target="http://www.legislation.act.gov.au/a/1997-10" TargetMode="External"/><Relationship Id="rId4484" Type="http://schemas.openxmlformats.org/officeDocument/2006/relationships/hyperlink" Target="http://www.legislation.act.gov.au/a/2004-17" TargetMode="External"/><Relationship Id="rId3086" Type="http://schemas.openxmlformats.org/officeDocument/2006/relationships/hyperlink" Target="http://www.legislation.act.gov.au/a/2004-61" TargetMode="External"/><Relationship Id="rId4137" Type="http://schemas.openxmlformats.org/officeDocument/2006/relationships/hyperlink" Target="http://www.legislation.act.gov.au/a/2003-55" TargetMode="External"/><Relationship Id="rId4551" Type="http://schemas.openxmlformats.org/officeDocument/2006/relationships/hyperlink" Target="http://www.legislation.act.gov.au/a/2009-32" TargetMode="External"/><Relationship Id="rId3153" Type="http://schemas.openxmlformats.org/officeDocument/2006/relationships/hyperlink" Target="http://www.legislation.act.gov.au/a/1991-18" TargetMode="External"/><Relationship Id="rId4204" Type="http://schemas.openxmlformats.org/officeDocument/2006/relationships/hyperlink" Target="http://www.legislation.act.gov.au/a/2006-5" TargetMode="External"/><Relationship Id="rId141" Type="http://schemas.openxmlformats.org/officeDocument/2006/relationships/hyperlink" Target="http://www.legislation.act.gov.au/a/1996-74" TargetMode="External"/><Relationship Id="rId3220" Type="http://schemas.openxmlformats.org/officeDocument/2006/relationships/hyperlink" Target="http://www.legislation.act.gov.au/a/1983-27" TargetMode="External"/><Relationship Id="rId7" Type="http://schemas.openxmlformats.org/officeDocument/2006/relationships/footnotes" Target="footnotes.xml"/><Relationship Id="rId2986" Type="http://schemas.openxmlformats.org/officeDocument/2006/relationships/hyperlink" Target="http://www.legislation.act.gov.au/a/2006-14" TargetMode="External"/><Relationship Id="rId958" Type="http://schemas.openxmlformats.org/officeDocument/2006/relationships/hyperlink" Target="https://legislation.act.gov.au/a/2022-13/" TargetMode="External"/><Relationship Id="rId1588" Type="http://schemas.openxmlformats.org/officeDocument/2006/relationships/hyperlink" Target="http://www.legislation.act.gov.au/a/2001-63" TargetMode="External"/><Relationship Id="rId2639" Type="http://schemas.openxmlformats.org/officeDocument/2006/relationships/hyperlink" Target="http://www.legislation.act.gov.au/a/1983-27" TargetMode="External"/><Relationship Id="rId1655" Type="http://schemas.openxmlformats.org/officeDocument/2006/relationships/hyperlink" Target="http://www.legislation.act.gov.au/a/1985-44" TargetMode="External"/><Relationship Id="rId2706" Type="http://schemas.openxmlformats.org/officeDocument/2006/relationships/hyperlink" Target="http://www.legislation.act.gov.au/a/1983-55" TargetMode="External"/><Relationship Id="rId4061" Type="http://schemas.openxmlformats.org/officeDocument/2006/relationships/hyperlink" Target="http://www.legislation.act.gov.au/sl/2008-42" TargetMode="External"/><Relationship Id="rId1308" Type="http://schemas.openxmlformats.org/officeDocument/2006/relationships/hyperlink" Target="http://www.legislation.act.gov.au/a/1987-3" TargetMode="External"/><Relationship Id="rId1722" Type="http://schemas.openxmlformats.org/officeDocument/2006/relationships/hyperlink" Target="http://www.legislation.act.gov.au/a/1992-23" TargetMode="External"/><Relationship Id="rId14" Type="http://schemas.openxmlformats.org/officeDocument/2006/relationships/hyperlink" Target="http://www.legislation.act.gov.au/a/2001-14" TargetMode="External"/><Relationship Id="rId3894" Type="http://schemas.openxmlformats.org/officeDocument/2006/relationships/hyperlink" Target="http://www.legislation.act.gov.au/a/1983-27" TargetMode="External"/><Relationship Id="rId2496" Type="http://schemas.openxmlformats.org/officeDocument/2006/relationships/hyperlink" Target="https://legislation.act.gov.au/a/2023-45/" TargetMode="External"/><Relationship Id="rId3547" Type="http://schemas.openxmlformats.org/officeDocument/2006/relationships/hyperlink" Target="http://www.legislation.act.gov.au/a/1985-11" TargetMode="External"/><Relationship Id="rId3961" Type="http://schemas.openxmlformats.org/officeDocument/2006/relationships/hyperlink" Target="http://www.legislation.act.gov.au/a/1983-27" TargetMode="External"/><Relationship Id="rId468" Type="http://schemas.openxmlformats.org/officeDocument/2006/relationships/hyperlink" Target="http://www.legislation.act.gov.au/cn/2009-4/default.asp" TargetMode="External"/><Relationship Id="rId882" Type="http://schemas.openxmlformats.org/officeDocument/2006/relationships/hyperlink" Target="http://www.legislation.act.gov.au/a/alt_ord1990-2/default.asp" TargetMode="External"/><Relationship Id="rId1098" Type="http://schemas.openxmlformats.org/officeDocument/2006/relationships/hyperlink" Target="http://www.legislation.act.gov.au/a/2023-15/" TargetMode="External"/><Relationship Id="rId2149" Type="http://schemas.openxmlformats.org/officeDocument/2006/relationships/hyperlink" Target="http://www.legislation.act.gov.au/a/2001-63" TargetMode="External"/><Relationship Id="rId2563" Type="http://schemas.openxmlformats.org/officeDocument/2006/relationships/hyperlink" Target="http://www.legislation.act.gov.au/a/1986-15" TargetMode="External"/><Relationship Id="rId3614" Type="http://schemas.openxmlformats.org/officeDocument/2006/relationships/hyperlink" Target="http://www.legislation.act.gov.au/a/2001-63" TargetMode="External"/><Relationship Id="rId535" Type="http://schemas.openxmlformats.org/officeDocument/2006/relationships/hyperlink" Target="http://www.legislation.act.gov.au/a/2016-36/default.asp" TargetMode="External"/><Relationship Id="rId1165" Type="http://schemas.openxmlformats.org/officeDocument/2006/relationships/hyperlink" Target="http://www.legislation.act.gov.au/a/1995-50" TargetMode="External"/><Relationship Id="rId2216" Type="http://schemas.openxmlformats.org/officeDocument/2006/relationships/hyperlink" Target="http://www.legislation.act.gov.au/a/2001-63" TargetMode="External"/><Relationship Id="rId2630" Type="http://schemas.openxmlformats.org/officeDocument/2006/relationships/hyperlink" Target="http://www.legislation.act.gov.au/a/1986-15" TargetMode="External"/><Relationship Id="rId602" Type="http://schemas.openxmlformats.org/officeDocument/2006/relationships/hyperlink" Target="http://www.legislation.act.gov.au/a/2001-8" TargetMode="External"/><Relationship Id="rId1232" Type="http://schemas.openxmlformats.org/officeDocument/2006/relationships/hyperlink" Target="http://www.legislation.act.gov.au/a/1983-27" TargetMode="External"/><Relationship Id="rId4388" Type="http://schemas.openxmlformats.org/officeDocument/2006/relationships/hyperlink" Target="http://www.legislation.act.gov.au/a/1994-98" TargetMode="External"/><Relationship Id="rId3057" Type="http://schemas.openxmlformats.org/officeDocument/2006/relationships/hyperlink" Target="http://www.legislation.act.gov.au/a/2001-63" TargetMode="External"/><Relationship Id="rId4108" Type="http://schemas.openxmlformats.org/officeDocument/2006/relationships/hyperlink" Target="http://www.legislation.act.gov.au/a/2006-5" TargetMode="External"/><Relationship Id="rId4455" Type="http://schemas.openxmlformats.org/officeDocument/2006/relationships/hyperlink" Target="http://www.legislation.act.gov.au/a/2002-50" TargetMode="External"/><Relationship Id="rId3471" Type="http://schemas.openxmlformats.org/officeDocument/2006/relationships/hyperlink" Target="http://www.legislation.act.gov.au/a/2006-23" TargetMode="External"/><Relationship Id="rId4522" Type="http://schemas.openxmlformats.org/officeDocument/2006/relationships/hyperlink" Target="http://www.legislation.act.gov.au/a/2007-37" TargetMode="External"/><Relationship Id="rId392" Type="http://schemas.openxmlformats.org/officeDocument/2006/relationships/hyperlink" Target="http://www.legislation.act.gov.au/a/2002-3" TargetMode="External"/><Relationship Id="rId2073" Type="http://schemas.openxmlformats.org/officeDocument/2006/relationships/hyperlink" Target="http://www.legislation.act.gov.au/a/1997-23" TargetMode="External"/><Relationship Id="rId3124" Type="http://schemas.openxmlformats.org/officeDocument/2006/relationships/hyperlink" Target="http://www.legislation.act.gov.au/a/2003-8" TargetMode="External"/><Relationship Id="rId2140" Type="http://schemas.openxmlformats.org/officeDocument/2006/relationships/hyperlink" Target="http://www.legislation.act.gov.au/a/1963-11" TargetMode="External"/><Relationship Id="rId112" Type="http://schemas.openxmlformats.org/officeDocument/2006/relationships/hyperlink" Target="http://www.legislation.act.gov.au/a/2003-4" TargetMode="External"/><Relationship Id="rId2957" Type="http://schemas.openxmlformats.org/officeDocument/2006/relationships/hyperlink" Target="http://www.legislation.act.gov.au/a/2008-36" TargetMode="External"/><Relationship Id="rId929" Type="http://schemas.openxmlformats.org/officeDocument/2006/relationships/hyperlink" Target="https://legislation.act.gov.au/a/2021-19/" TargetMode="External"/><Relationship Id="rId1559" Type="http://schemas.openxmlformats.org/officeDocument/2006/relationships/hyperlink" Target="http://www.legislation.act.gov.au/a/2004-15" TargetMode="External"/><Relationship Id="rId1973" Type="http://schemas.openxmlformats.org/officeDocument/2006/relationships/hyperlink" Target="http://www.legislation.act.gov.au/a/2002-51" TargetMode="External"/><Relationship Id="rId4032" Type="http://schemas.openxmlformats.org/officeDocument/2006/relationships/hyperlink" Target="http://www.legislation.act.gov.au/a/2014-40" TargetMode="External"/><Relationship Id="rId1626" Type="http://schemas.openxmlformats.org/officeDocument/2006/relationships/hyperlink" Target="http://www.legislation.act.gov.au/a/2002-3" TargetMode="External"/><Relationship Id="rId3798" Type="http://schemas.openxmlformats.org/officeDocument/2006/relationships/hyperlink" Target="http://www.legislation.act.gov.au/a/1985-40" TargetMode="External"/><Relationship Id="rId3865" Type="http://schemas.openxmlformats.org/officeDocument/2006/relationships/hyperlink" Target="http://www.legislation.act.gov.au/a/1985-44" TargetMode="External"/><Relationship Id="rId786" Type="http://schemas.openxmlformats.org/officeDocument/2006/relationships/hyperlink" Target="http://www.legislation.act.gov.au/a/2020-18/" TargetMode="External"/><Relationship Id="rId2467" Type="http://schemas.openxmlformats.org/officeDocument/2006/relationships/hyperlink" Target="https://legislation.act.gov.au/a/2023-45/" TargetMode="External"/><Relationship Id="rId3518" Type="http://schemas.openxmlformats.org/officeDocument/2006/relationships/hyperlink" Target="http://www.legislation.act.gov.au/a/2006-23" TargetMode="External"/><Relationship Id="rId439" Type="http://schemas.openxmlformats.org/officeDocument/2006/relationships/hyperlink" Target="http://www.legislation.act.gov.au/a/2006-22" TargetMode="External"/><Relationship Id="rId1069" Type="http://schemas.openxmlformats.org/officeDocument/2006/relationships/hyperlink" Target="http://www.legislation.act.gov.au/a/2001-63" TargetMode="External"/><Relationship Id="rId1483" Type="http://schemas.openxmlformats.org/officeDocument/2006/relationships/hyperlink" Target="http://www.legislation.act.gov.au/a/2003-8" TargetMode="External"/><Relationship Id="rId2881" Type="http://schemas.openxmlformats.org/officeDocument/2006/relationships/hyperlink" Target="http://www.legislation.act.gov.au/a/2006-23" TargetMode="External"/><Relationship Id="rId3932" Type="http://schemas.openxmlformats.org/officeDocument/2006/relationships/hyperlink" Target="http://www.legislation.act.gov.au/a/1983-27" TargetMode="External"/><Relationship Id="rId506" Type="http://schemas.openxmlformats.org/officeDocument/2006/relationships/hyperlink" Target="http://www.legislation.act.gov.au/cn/2013-9/default.asp" TargetMode="External"/><Relationship Id="rId853" Type="http://schemas.openxmlformats.org/officeDocument/2006/relationships/hyperlink" Target="http://www.legislation.act.gov.au/a/alt_ord1990-2/default.asp" TargetMode="External"/><Relationship Id="rId1136" Type="http://schemas.openxmlformats.org/officeDocument/2006/relationships/hyperlink" Target="https://legislation.act.gov.au/a/2022-13/" TargetMode="External"/><Relationship Id="rId2534" Type="http://schemas.openxmlformats.org/officeDocument/2006/relationships/hyperlink" Target="http://www.legislation.act.gov.au/a/2001-44" TargetMode="External"/><Relationship Id="rId920" Type="http://schemas.openxmlformats.org/officeDocument/2006/relationships/hyperlink" Target="https://legislation.act.gov.au/a/2021-19/" TargetMode="External"/><Relationship Id="rId1550" Type="http://schemas.openxmlformats.org/officeDocument/2006/relationships/hyperlink" Target="http://www.legislation.act.gov.au/a/1985-44" TargetMode="External"/><Relationship Id="rId2601" Type="http://schemas.openxmlformats.org/officeDocument/2006/relationships/hyperlink" Target="http://www.legislation.act.gov.au/a/1985-16" TargetMode="External"/><Relationship Id="rId1203" Type="http://schemas.openxmlformats.org/officeDocument/2006/relationships/hyperlink" Target="http://www.legislation.act.gov.au/a/1985-62" TargetMode="External"/><Relationship Id="rId4359" Type="http://schemas.openxmlformats.org/officeDocument/2006/relationships/hyperlink" Target="http://www.legislation.act.gov.au/a/1987-3" TargetMode="External"/><Relationship Id="rId3375" Type="http://schemas.openxmlformats.org/officeDocument/2006/relationships/hyperlink" Target="http://www.legislation.act.gov.au/a/1983-27" TargetMode="External"/><Relationship Id="rId4426" Type="http://schemas.openxmlformats.org/officeDocument/2006/relationships/hyperlink" Target="http://www.legislation.act.gov.au/a/1999-64" TargetMode="External"/><Relationship Id="rId296" Type="http://schemas.openxmlformats.org/officeDocument/2006/relationships/hyperlink" Target="http://www.legislation.act.gov.au/a/1983-27" TargetMode="External"/><Relationship Id="rId2391" Type="http://schemas.openxmlformats.org/officeDocument/2006/relationships/hyperlink" Target="http://www.legislation.act.gov.au/a/2001-63" TargetMode="External"/><Relationship Id="rId3028" Type="http://schemas.openxmlformats.org/officeDocument/2006/relationships/hyperlink" Target="http://www.legislation.act.gov.au/a/2006-14" TargetMode="External"/><Relationship Id="rId3442" Type="http://schemas.openxmlformats.org/officeDocument/2006/relationships/hyperlink" Target="http://www.legislation.act.gov.au/a/2001-63" TargetMode="External"/><Relationship Id="rId363" Type="http://schemas.openxmlformats.org/officeDocument/2006/relationships/hyperlink" Target="http://www.legislation.act.gov.au/a/1997-86" TargetMode="External"/><Relationship Id="rId2044" Type="http://schemas.openxmlformats.org/officeDocument/2006/relationships/hyperlink" Target="http://www.legislation.act.gov.au/a/2001-63" TargetMode="External"/><Relationship Id="rId430" Type="http://schemas.openxmlformats.org/officeDocument/2006/relationships/hyperlink" Target="http://www.legislation.act.gov.au/cn/2005-14/default.asp" TargetMode="External"/><Relationship Id="rId1060" Type="http://schemas.openxmlformats.org/officeDocument/2006/relationships/hyperlink" Target="https://legislation.act.gov.au/a/2022-13/" TargetMode="External"/><Relationship Id="rId2111" Type="http://schemas.openxmlformats.org/officeDocument/2006/relationships/hyperlink" Target="http://www.legislation.act.gov.au/a/2001-63" TargetMode="External"/><Relationship Id="rId1877" Type="http://schemas.openxmlformats.org/officeDocument/2006/relationships/hyperlink" Target="http://www.legislation.act.gov.au/a/2005-53" TargetMode="External"/><Relationship Id="rId2928" Type="http://schemas.openxmlformats.org/officeDocument/2006/relationships/hyperlink" Target="http://www.legislation.act.gov.au/a/2015-38" TargetMode="External"/><Relationship Id="rId4283" Type="http://schemas.openxmlformats.org/officeDocument/2006/relationships/hyperlink" Target="http://www.legislation.act.gov.au/a/2015-50" TargetMode="External"/><Relationship Id="rId1944" Type="http://schemas.openxmlformats.org/officeDocument/2006/relationships/hyperlink" Target="http://www.legislation.act.gov.au/a/2001-63" TargetMode="External"/><Relationship Id="rId4350" Type="http://schemas.openxmlformats.org/officeDocument/2006/relationships/hyperlink" Target="http://www.legislation.act.gov.au/a/1985-75" TargetMode="External"/><Relationship Id="rId4003" Type="http://schemas.openxmlformats.org/officeDocument/2006/relationships/hyperlink" Target="http://www.legislation.act.gov.au/a/1971-2" TargetMode="External"/><Relationship Id="rId3769" Type="http://schemas.openxmlformats.org/officeDocument/2006/relationships/hyperlink" Target="http://www.legislation.act.gov.au/a/1983-27" TargetMode="External"/><Relationship Id="rId2785" Type="http://schemas.openxmlformats.org/officeDocument/2006/relationships/hyperlink" Target="http://www.legislation.act.gov.au/a/1999-32" TargetMode="External"/><Relationship Id="rId3836" Type="http://schemas.openxmlformats.org/officeDocument/2006/relationships/hyperlink" Target="http://www.legislation.act.gov.au/a/1985-44" TargetMode="External"/><Relationship Id="rId757" Type="http://schemas.openxmlformats.org/officeDocument/2006/relationships/hyperlink" Target="http://www.legislation.act.gov.au/a/2008-44" TargetMode="External"/><Relationship Id="rId1387" Type="http://schemas.openxmlformats.org/officeDocument/2006/relationships/hyperlink" Target="http://www.legislation.act.gov.au/a/2001-63" TargetMode="External"/><Relationship Id="rId2438" Type="http://schemas.openxmlformats.org/officeDocument/2006/relationships/hyperlink" Target="http://www.legislation.act.gov.au/a/1985-16" TargetMode="External"/><Relationship Id="rId2852" Type="http://schemas.openxmlformats.org/officeDocument/2006/relationships/hyperlink" Target="http://www.legislation.act.gov.au/a/1999-32" TargetMode="External"/><Relationship Id="rId3903" Type="http://schemas.openxmlformats.org/officeDocument/2006/relationships/hyperlink" Target="http://www.legislation.act.gov.au/a/1985-44" TargetMode="External"/><Relationship Id="rId93" Type="http://schemas.openxmlformats.org/officeDocument/2006/relationships/hyperlink" Target="http://www.legislation.act.gov.au/a/2001-14" TargetMode="External"/><Relationship Id="rId824" Type="http://schemas.openxmlformats.org/officeDocument/2006/relationships/hyperlink" Target="http://www.legislation.act.gov.au/a/1994-38" TargetMode="External"/><Relationship Id="rId1454" Type="http://schemas.openxmlformats.org/officeDocument/2006/relationships/hyperlink" Target="http://www.legislation.act.gov.au/a/2004-15" TargetMode="External"/><Relationship Id="rId2505" Type="http://schemas.openxmlformats.org/officeDocument/2006/relationships/hyperlink" Target="http://www.legislation.act.gov.au/a/2018-5/default.asp" TargetMode="External"/><Relationship Id="rId1107" Type="http://schemas.openxmlformats.org/officeDocument/2006/relationships/hyperlink" Target="http://www.legislation.act.gov.au/a/1985-62" TargetMode="External"/><Relationship Id="rId1521" Type="http://schemas.openxmlformats.org/officeDocument/2006/relationships/hyperlink" Target="http://www.legislation.act.gov.au/a/1985-44" TargetMode="External"/><Relationship Id="rId4677" Type="http://schemas.openxmlformats.org/officeDocument/2006/relationships/hyperlink" Target="http://www.legislation.act.gov.au/a/2020-14/" TargetMode="External"/><Relationship Id="rId3279" Type="http://schemas.openxmlformats.org/officeDocument/2006/relationships/hyperlink" Target="http://www.legislation.act.gov.au/a/2004-15" TargetMode="External"/><Relationship Id="rId3693" Type="http://schemas.openxmlformats.org/officeDocument/2006/relationships/hyperlink" Target="http://www.legislation.act.gov.au/a/2001-63" TargetMode="External"/><Relationship Id="rId2295" Type="http://schemas.openxmlformats.org/officeDocument/2006/relationships/hyperlink" Target="http://www.legislation.act.gov.au/a/2001-63" TargetMode="External"/><Relationship Id="rId3346" Type="http://schemas.openxmlformats.org/officeDocument/2006/relationships/hyperlink" Target="http://www.legislation.act.gov.au/a/2001-63" TargetMode="External"/><Relationship Id="rId267" Type="http://schemas.openxmlformats.org/officeDocument/2006/relationships/hyperlink" Target="http://www.legislation.act.gov.au/a/1999-77" TargetMode="External"/><Relationship Id="rId3760" Type="http://schemas.openxmlformats.org/officeDocument/2006/relationships/hyperlink" Target="http://www.legislation.act.gov.au/a/1983-27" TargetMode="External"/><Relationship Id="rId681" Type="http://schemas.openxmlformats.org/officeDocument/2006/relationships/hyperlink" Target="http://www.legislation.act.gov.au/a/2017-45/default.asp" TargetMode="External"/><Relationship Id="rId2362" Type="http://schemas.openxmlformats.org/officeDocument/2006/relationships/hyperlink" Target="http://www.legislation.act.gov.au/a/1985-44" TargetMode="External"/><Relationship Id="rId3413" Type="http://schemas.openxmlformats.org/officeDocument/2006/relationships/hyperlink" Target="http://www.legislation.act.gov.au/a/1983-55" TargetMode="External"/><Relationship Id="rId334" Type="http://schemas.openxmlformats.org/officeDocument/2006/relationships/hyperlink" Target="http://www.legislation.act.gov.au/a/1991-104" TargetMode="External"/><Relationship Id="rId2015" Type="http://schemas.openxmlformats.org/officeDocument/2006/relationships/hyperlink" Target="http://www.legislation.act.gov.au/a/2015-36" TargetMode="External"/><Relationship Id="rId401" Type="http://schemas.openxmlformats.org/officeDocument/2006/relationships/hyperlink" Target="http://www.legislation.act.gov.au/a/2003-14/default.asp" TargetMode="External"/><Relationship Id="rId1031" Type="http://schemas.openxmlformats.org/officeDocument/2006/relationships/hyperlink" Target="http://www.legislation.act.gov.au/a/2013-12" TargetMode="External"/><Relationship Id="rId4187" Type="http://schemas.openxmlformats.org/officeDocument/2006/relationships/hyperlink" Target="https://legislation.act.gov.au/a/2022-13/" TargetMode="External"/><Relationship Id="rId4254" Type="http://schemas.openxmlformats.org/officeDocument/2006/relationships/hyperlink" Target="http://www.legislation.act.gov.au/a/2015-50" TargetMode="External"/><Relationship Id="rId1848" Type="http://schemas.openxmlformats.org/officeDocument/2006/relationships/hyperlink" Target="http://www.legislation.act.gov.au/a/2002-49" TargetMode="External"/><Relationship Id="rId3270" Type="http://schemas.openxmlformats.org/officeDocument/2006/relationships/hyperlink" Target="http://www.legislation.act.gov.au/a/alt_ord1990-1/default.asp" TargetMode="External"/><Relationship Id="rId4321" Type="http://schemas.openxmlformats.org/officeDocument/2006/relationships/hyperlink" Target="http://www.legislation.act.gov.au/a/2003-55" TargetMode="External"/><Relationship Id="rId191" Type="http://schemas.openxmlformats.org/officeDocument/2006/relationships/hyperlink" Target="http://www.legislation.act.gov.au/a/2015-38/default.asp" TargetMode="External"/><Relationship Id="rId1915" Type="http://schemas.openxmlformats.org/officeDocument/2006/relationships/hyperlink" Target="http://www.legislation.act.gov.au/a/2001-63" TargetMode="External"/><Relationship Id="rId2689" Type="http://schemas.openxmlformats.org/officeDocument/2006/relationships/hyperlink" Target="http://www.legislation.act.gov.au/a/2001-63" TargetMode="External"/><Relationship Id="rId2756" Type="http://schemas.openxmlformats.org/officeDocument/2006/relationships/hyperlink" Target="http://www.legislation.act.gov.au/a/2001-63" TargetMode="External"/><Relationship Id="rId3807" Type="http://schemas.openxmlformats.org/officeDocument/2006/relationships/hyperlink" Target="http://www.legislation.act.gov.au/a/1974-17" TargetMode="External"/><Relationship Id="rId728" Type="http://schemas.openxmlformats.org/officeDocument/2006/relationships/hyperlink" Target="https://legislation.act.gov.au/a/2022-13/" TargetMode="External"/><Relationship Id="rId1358" Type="http://schemas.openxmlformats.org/officeDocument/2006/relationships/hyperlink" Target="http://www.legislation.act.gov.au/a/2001-63" TargetMode="External"/><Relationship Id="rId1772" Type="http://schemas.openxmlformats.org/officeDocument/2006/relationships/hyperlink" Target="http://www.legislation.act.gov.au/a/1983-27" TargetMode="External"/><Relationship Id="rId2409" Type="http://schemas.openxmlformats.org/officeDocument/2006/relationships/hyperlink" Target="http://www.legislation.act.gov.au/a/1985-16" TargetMode="External"/><Relationship Id="rId64" Type="http://schemas.openxmlformats.org/officeDocument/2006/relationships/hyperlink" Target="http://www.legislation.act.gov.au/a/2002-51" TargetMode="External"/><Relationship Id="rId1425" Type="http://schemas.openxmlformats.org/officeDocument/2006/relationships/hyperlink" Target="http://www.legislation.act.gov.au/a/1983-27" TargetMode="External"/><Relationship Id="rId2823" Type="http://schemas.openxmlformats.org/officeDocument/2006/relationships/hyperlink" Target="http://www.legislation.act.gov.au/a/1983-27" TargetMode="External"/><Relationship Id="rId2199" Type="http://schemas.openxmlformats.org/officeDocument/2006/relationships/hyperlink" Target="http://www.legislation.act.gov.au/a/2017-45/default.asp" TargetMode="External"/><Relationship Id="rId3597" Type="http://schemas.openxmlformats.org/officeDocument/2006/relationships/hyperlink" Target="http://www.legislation.act.gov.au/a/2001-63" TargetMode="External"/><Relationship Id="rId4648" Type="http://schemas.openxmlformats.org/officeDocument/2006/relationships/hyperlink" Target="http://www.legislation.act.gov.au/a/2017-38/default.asp" TargetMode="External"/><Relationship Id="rId3664" Type="http://schemas.openxmlformats.org/officeDocument/2006/relationships/hyperlink" Target="http://www.legislation.act.gov.au/a/1991-90" TargetMode="External"/><Relationship Id="rId4715" Type="http://schemas.openxmlformats.org/officeDocument/2006/relationships/hyperlink" Target="http://www.legislation.act.gov.au/a/2001-63" TargetMode="External"/><Relationship Id="rId585" Type="http://schemas.openxmlformats.org/officeDocument/2006/relationships/hyperlink" Target="http://www.legislation.act.gov.au/a/1974-17" TargetMode="External"/><Relationship Id="rId2266" Type="http://schemas.openxmlformats.org/officeDocument/2006/relationships/hyperlink" Target="http://www.legislation.act.gov.au/a/2001-63" TargetMode="External"/><Relationship Id="rId2680" Type="http://schemas.openxmlformats.org/officeDocument/2006/relationships/hyperlink" Target="http://www.legislation.act.gov.au/a/1985-16" TargetMode="External"/><Relationship Id="rId3317" Type="http://schemas.openxmlformats.org/officeDocument/2006/relationships/hyperlink" Target="http://www.legislation.act.gov.au/a/2008-44" TargetMode="External"/><Relationship Id="rId3731" Type="http://schemas.openxmlformats.org/officeDocument/2006/relationships/hyperlink" Target="http://www.legislation.act.gov.au/a/2001-44" TargetMode="External"/><Relationship Id="rId238" Type="http://schemas.openxmlformats.org/officeDocument/2006/relationships/hyperlink" Target="http://www.legislation.act.gov.au/a/2000-61" TargetMode="External"/><Relationship Id="rId652" Type="http://schemas.openxmlformats.org/officeDocument/2006/relationships/hyperlink" Target="http://www.legislation.act.gov.au/a/alt_ord1990-5/default.asp" TargetMode="External"/><Relationship Id="rId1282" Type="http://schemas.openxmlformats.org/officeDocument/2006/relationships/hyperlink" Target="http://www.legislation.act.gov.au/a/1985-16" TargetMode="External"/><Relationship Id="rId2333" Type="http://schemas.openxmlformats.org/officeDocument/2006/relationships/hyperlink" Target="http://www.legislation.act.gov.au/a/1985-44" TargetMode="External"/><Relationship Id="rId305" Type="http://schemas.openxmlformats.org/officeDocument/2006/relationships/hyperlink" Target="http://www.legislation.act.gov.au/a/1985-16" TargetMode="External"/><Relationship Id="rId2400" Type="http://schemas.openxmlformats.org/officeDocument/2006/relationships/hyperlink" Target="http://www.legislation.act.gov.au/a/1983-27" TargetMode="External"/><Relationship Id="rId1002" Type="http://schemas.openxmlformats.org/officeDocument/2006/relationships/hyperlink" Target="http://www.legislation.act.gov.au/a/1983-27" TargetMode="External"/><Relationship Id="rId4158" Type="http://schemas.openxmlformats.org/officeDocument/2006/relationships/hyperlink" Target="http://www.legislation.act.gov.au/a/2001-8" TargetMode="External"/><Relationship Id="rId3174" Type="http://schemas.openxmlformats.org/officeDocument/2006/relationships/hyperlink" Target="http://www.legislation.act.gov.au/a/1984-78" TargetMode="External"/><Relationship Id="rId4572" Type="http://schemas.openxmlformats.org/officeDocument/2006/relationships/hyperlink" Target="http://www.legislation.act.gov.au/a/2011-50" TargetMode="External"/><Relationship Id="rId1819" Type="http://schemas.openxmlformats.org/officeDocument/2006/relationships/hyperlink" Target="http://www.legislation.act.gov.au/a/2006-23" TargetMode="External"/><Relationship Id="rId4225" Type="http://schemas.openxmlformats.org/officeDocument/2006/relationships/hyperlink" Target="http://www.legislation.act.gov.au/a/1983-55" TargetMode="External"/><Relationship Id="rId2190" Type="http://schemas.openxmlformats.org/officeDocument/2006/relationships/hyperlink" Target="http://www.legislation.act.gov.au/a/2001-63" TargetMode="External"/><Relationship Id="rId3241" Type="http://schemas.openxmlformats.org/officeDocument/2006/relationships/hyperlink" Target="http://www.legislation.act.gov.au/a/1993-73" TargetMode="External"/><Relationship Id="rId162" Type="http://schemas.openxmlformats.org/officeDocument/2006/relationships/hyperlink" Target="http://www.legislation.act.gov.au/a/2001-14" TargetMode="External"/><Relationship Id="rId979" Type="http://schemas.openxmlformats.org/officeDocument/2006/relationships/hyperlink" Target="https://legislation.act.gov.au/a/2022-13/" TargetMode="External"/><Relationship Id="rId4082" Type="http://schemas.openxmlformats.org/officeDocument/2006/relationships/hyperlink" Target="http://www.legislation.act.gov.au/a/2001-44" TargetMode="External"/><Relationship Id="rId1676" Type="http://schemas.openxmlformats.org/officeDocument/2006/relationships/hyperlink" Target="http://www.legislation.act.gov.au/a/2001-63" TargetMode="External"/><Relationship Id="rId2727" Type="http://schemas.openxmlformats.org/officeDocument/2006/relationships/hyperlink" Target="http://www.legislation.act.gov.au/a/1985-16" TargetMode="External"/><Relationship Id="rId1329" Type="http://schemas.openxmlformats.org/officeDocument/2006/relationships/hyperlink" Target="http://www.legislation.act.gov.au/a/2004-15" TargetMode="External"/><Relationship Id="rId1743" Type="http://schemas.openxmlformats.org/officeDocument/2006/relationships/hyperlink" Target="http://www.legislation.act.gov.au/a/1983-27" TargetMode="External"/><Relationship Id="rId35" Type="http://schemas.openxmlformats.org/officeDocument/2006/relationships/hyperlink" Target="http://www.legislation.act.gov.au/a/2001-14" TargetMode="External"/><Relationship Id="rId1810" Type="http://schemas.openxmlformats.org/officeDocument/2006/relationships/hyperlink" Target="http://www.legislation.act.gov.au/a/2006-23" TargetMode="External"/><Relationship Id="rId3568" Type="http://schemas.openxmlformats.org/officeDocument/2006/relationships/hyperlink" Target="http://www.legislation.act.gov.au/a/1985-11" TargetMode="External"/><Relationship Id="rId3982" Type="http://schemas.openxmlformats.org/officeDocument/2006/relationships/hyperlink" Target="http://www.legislation.act.gov.au/a/1985-16" TargetMode="External"/><Relationship Id="rId4619" Type="http://schemas.openxmlformats.org/officeDocument/2006/relationships/hyperlink" Target="http://www.legislation.act.gov.au/a/2015-50/default.asp" TargetMode="External"/><Relationship Id="rId489" Type="http://schemas.openxmlformats.org/officeDocument/2006/relationships/hyperlink" Target="http://www.legislation.act.gov.au/a/2010-50" TargetMode="External"/><Relationship Id="rId2584" Type="http://schemas.openxmlformats.org/officeDocument/2006/relationships/hyperlink" Target="http://www.legislation.act.gov.au/a/1983-27" TargetMode="External"/><Relationship Id="rId3635" Type="http://schemas.openxmlformats.org/officeDocument/2006/relationships/hyperlink" Target="http://www.legislation.act.gov.au/a/1999-32" TargetMode="External"/><Relationship Id="rId556" Type="http://schemas.openxmlformats.org/officeDocument/2006/relationships/hyperlink" Target="http://www.legislation.act.gov.au/a/2019-6/default.asp" TargetMode="External"/><Relationship Id="rId1186" Type="http://schemas.openxmlformats.org/officeDocument/2006/relationships/hyperlink" Target="http://www.legislation.act.gov.au/a/1995-50" TargetMode="External"/><Relationship Id="rId2237" Type="http://schemas.openxmlformats.org/officeDocument/2006/relationships/hyperlink" Target="http://www.legislation.act.gov.au/a/1994-75" TargetMode="External"/><Relationship Id="rId209" Type="http://schemas.openxmlformats.org/officeDocument/2006/relationships/hyperlink" Target="http://www.legislation.act.gov.au/a/2011-35" TargetMode="External"/><Relationship Id="rId970" Type="http://schemas.openxmlformats.org/officeDocument/2006/relationships/hyperlink" Target="http://www.legislation.act.gov.au/a/alt_ord1990-2/default.asp" TargetMode="External"/><Relationship Id="rId1253" Type="http://schemas.openxmlformats.org/officeDocument/2006/relationships/hyperlink" Target="http://www.legislation.act.gov.au/a/1985-44" TargetMode="External"/><Relationship Id="rId2651" Type="http://schemas.openxmlformats.org/officeDocument/2006/relationships/hyperlink" Target="http://www.legislation.act.gov.au/a/1983-27" TargetMode="External"/><Relationship Id="rId3702" Type="http://schemas.openxmlformats.org/officeDocument/2006/relationships/hyperlink" Target="http://www.legislation.act.gov.au/a/2011-48" TargetMode="External"/><Relationship Id="rId623" Type="http://schemas.openxmlformats.org/officeDocument/2006/relationships/hyperlink" Target="http://www.legislation.act.gov.au/a/2001-8" TargetMode="External"/><Relationship Id="rId2304" Type="http://schemas.openxmlformats.org/officeDocument/2006/relationships/hyperlink" Target="http://www.legislation.act.gov.au/a/1985-16" TargetMode="External"/><Relationship Id="rId1320" Type="http://schemas.openxmlformats.org/officeDocument/2006/relationships/hyperlink" Target="http://www.legislation.act.gov.au/a/2001-63" TargetMode="External"/><Relationship Id="rId4476" Type="http://schemas.openxmlformats.org/officeDocument/2006/relationships/hyperlink" Target="http://www.legislation.act.gov.au/a/2004-14" TargetMode="External"/><Relationship Id="rId3078" Type="http://schemas.openxmlformats.org/officeDocument/2006/relationships/hyperlink" Target="http://www.legislation.act.gov.au/a/2004-61" TargetMode="External"/><Relationship Id="rId3492" Type="http://schemas.openxmlformats.org/officeDocument/2006/relationships/hyperlink" Target="http://www.legislation.act.gov.au/a/alt_ord1990-5/default.asp" TargetMode="External"/><Relationship Id="rId4129" Type="http://schemas.openxmlformats.org/officeDocument/2006/relationships/hyperlink" Target="http://www.legislation.act.gov.au/a/2015-50" TargetMode="External"/><Relationship Id="rId4543" Type="http://schemas.openxmlformats.org/officeDocument/2006/relationships/hyperlink" Target="http://www.legislation.act.gov.au/sl/2009-27" TargetMode="External"/><Relationship Id="rId2094" Type="http://schemas.openxmlformats.org/officeDocument/2006/relationships/hyperlink" Target="http://www.legislation.act.gov.au/a/1984-32" TargetMode="External"/><Relationship Id="rId3145" Type="http://schemas.openxmlformats.org/officeDocument/2006/relationships/hyperlink" Target="http://www.legislation.act.gov.au/a/1999-79" TargetMode="External"/><Relationship Id="rId4610" Type="http://schemas.openxmlformats.org/officeDocument/2006/relationships/hyperlink" Target="http://www.legislation.act.gov.au/a/2015-35" TargetMode="External"/><Relationship Id="rId480" Type="http://schemas.openxmlformats.org/officeDocument/2006/relationships/hyperlink" Target="http://www.legislation.act.gov.au/a/2010-10" TargetMode="External"/><Relationship Id="rId2161" Type="http://schemas.openxmlformats.org/officeDocument/2006/relationships/hyperlink" Target="http://www.legislation.act.gov.au/a/2001-63" TargetMode="External"/><Relationship Id="rId3212" Type="http://schemas.openxmlformats.org/officeDocument/2006/relationships/hyperlink" Target="http://www.legislation.act.gov.au/a/2001-63" TargetMode="External"/><Relationship Id="rId133" Type="http://schemas.openxmlformats.org/officeDocument/2006/relationships/hyperlink" Target="https://www.legislation.gov.au/Series/C1914A00012" TargetMode="External"/><Relationship Id="rId200" Type="http://schemas.openxmlformats.org/officeDocument/2006/relationships/hyperlink" Target="http://www.legislation.act.gov.au/a/2015-38/default.asp" TargetMode="External"/><Relationship Id="rId2978" Type="http://schemas.openxmlformats.org/officeDocument/2006/relationships/hyperlink" Target="http://www.legislation.act.gov.au/a/1983-27" TargetMode="External"/><Relationship Id="rId1994" Type="http://schemas.openxmlformats.org/officeDocument/2006/relationships/hyperlink" Target="http://www.legislation.act.gov.au/a/2015-36" TargetMode="External"/><Relationship Id="rId1647" Type="http://schemas.openxmlformats.org/officeDocument/2006/relationships/hyperlink" Target="http://www.legislation.act.gov.au/a/1983-27" TargetMode="External"/><Relationship Id="rId4053" Type="http://schemas.openxmlformats.org/officeDocument/2006/relationships/hyperlink" Target="http://www.legislation.act.gov.au/a/2001-8" TargetMode="External"/><Relationship Id="rId1714" Type="http://schemas.openxmlformats.org/officeDocument/2006/relationships/hyperlink" Target="http://www.legislation.act.gov.au/a/alt_a1989-34co/default.asp" TargetMode="External"/><Relationship Id="rId4120" Type="http://schemas.openxmlformats.org/officeDocument/2006/relationships/hyperlink" Target="http://www.legislation.act.gov.au/a/1992-9" TargetMode="External"/><Relationship Id="rId2488" Type="http://schemas.openxmlformats.org/officeDocument/2006/relationships/hyperlink" Target="http://www.legislation.act.gov.au/a/2017-21/default.asp" TargetMode="External"/><Relationship Id="rId3886" Type="http://schemas.openxmlformats.org/officeDocument/2006/relationships/hyperlink" Target="http://www.legislation.act.gov.au/a/1983-55" TargetMode="External"/><Relationship Id="rId3539" Type="http://schemas.openxmlformats.org/officeDocument/2006/relationships/hyperlink" Target="http://www.legislation.act.gov.au/a/2001-63" TargetMode="External"/><Relationship Id="rId3953" Type="http://schemas.openxmlformats.org/officeDocument/2006/relationships/hyperlink" Target="http://www.legislation.act.gov.au/a/1985-16" TargetMode="External"/><Relationship Id="rId874" Type="http://schemas.openxmlformats.org/officeDocument/2006/relationships/hyperlink" Target="https://legislation.act.gov.au/a/2022-13/" TargetMode="External"/><Relationship Id="rId2555" Type="http://schemas.openxmlformats.org/officeDocument/2006/relationships/hyperlink" Target="http://www.legislation.act.gov.au/a/1983-55" TargetMode="External"/><Relationship Id="rId3606" Type="http://schemas.openxmlformats.org/officeDocument/2006/relationships/hyperlink" Target="http://www.legislation.act.gov.au/a/2001-63" TargetMode="External"/><Relationship Id="rId527" Type="http://schemas.openxmlformats.org/officeDocument/2006/relationships/hyperlink" Target="http://www.legislation.act.gov.au/a/2014-51/default.asp" TargetMode="External"/><Relationship Id="rId941" Type="http://schemas.openxmlformats.org/officeDocument/2006/relationships/hyperlink" Target="http://www.legislation.act.gov.au/a/2011-22" TargetMode="External"/><Relationship Id="rId1157" Type="http://schemas.openxmlformats.org/officeDocument/2006/relationships/hyperlink" Target="http://www.legislation.act.gov.au/a/1985-16" TargetMode="External"/><Relationship Id="rId1571" Type="http://schemas.openxmlformats.org/officeDocument/2006/relationships/hyperlink" Target="http://www.legislation.act.gov.au/a/2001-63" TargetMode="External"/><Relationship Id="rId2208" Type="http://schemas.openxmlformats.org/officeDocument/2006/relationships/hyperlink" Target="http://www.legislation.act.gov.au/a/2017-45/default.asp" TargetMode="External"/><Relationship Id="rId2622" Type="http://schemas.openxmlformats.org/officeDocument/2006/relationships/hyperlink" Target="http://www.legislation.act.gov.au/a/1983-27" TargetMode="External"/><Relationship Id="rId1224" Type="http://schemas.openxmlformats.org/officeDocument/2006/relationships/hyperlink" Target="http://www.legislation.act.gov.au/a/2001-8" TargetMode="External"/><Relationship Id="rId3396" Type="http://schemas.openxmlformats.org/officeDocument/2006/relationships/hyperlink" Target="http://www.legislation.act.gov.au/a/1983-27" TargetMode="External"/><Relationship Id="rId4447" Type="http://schemas.openxmlformats.org/officeDocument/2006/relationships/hyperlink" Target="http://www.legislation.act.gov.au/a/2002-11" TargetMode="External"/><Relationship Id="rId3049" Type="http://schemas.openxmlformats.org/officeDocument/2006/relationships/hyperlink" Target="http://www.legislation.act.gov.au/a/2008-36" TargetMode="External"/><Relationship Id="rId3463" Type="http://schemas.openxmlformats.org/officeDocument/2006/relationships/hyperlink" Target="http://www.legislation.act.gov.au/a/1985-67" TargetMode="External"/><Relationship Id="rId384" Type="http://schemas.openxmlformats.org/officeDocument/2006/relationships/hyperlink" Target="http://www.legislation.act.gov.au/a/2001-25" TargetMode="External"/><Relationship Id="rId2065" Type="http://schemas.openxmlformats.org/officeDocument/2006/relationships/hyperlink" Target="http://www.legislation.act.gov.au/a/1984-78" TargetMode="External"/><Relationship Id="rId3116" Type="http://schemas.openxmlformats.org/officeDocument/2006/relationships/hyperlink" Target="http://www.legislation.act.gov.au/a/2006-23" TargetMode="External"/><Relationship Id="rId4514" Type="http://schemas.openxmlformats.org/officeDocument/2006/relationships/hyperlink" Target="http://www.legislation.act.gov.au/a/2006-23" TargetMode="External"/><Relationship Id="rId1081" Type="http://schemas.openxmlformats.org/officeDocument/2006/relationships/hyperlink" Target="http://www.legislation.act.gov.au/a/2011-20" TargetMode="External"/><Relationship Id="rId3530" Type="http://schemas.openxmlformats.org/officeDocument/2006/relationships/hyperlink" Target="http://www.legislation.act.gov.au/a/1971-2" TargetMode="External"/><Relationship Id="rId451" Type="http://schemas.openxmlformats.org/officeDocument/2006/relationships/hyperlink" Target="http://www.legislation.act.gov.au/a/2008-19" TargetMode="External"/><Relationship Id="rId2132" Type="http://schemas.openxmlformats.org/officeDocument/2006/relationships/hyperlink" Target="http://www.legislation.act.gov.au/a/1985-44" TargetMode="External"/><Relationship Id="rId104" Type="http://schemas.openxmlformats.org/officeDocument/2006/relationships/hyperlink" Target="http://www.legislation.act.gov.au/a/2002-51" TargetMode="External"/><Relationship Id="rId1898" Type="http://schemas.openxmlformats.org/officeDocument/2006/relationships/hyperlink" Target="http://www.legislation.act.gov.au/a/1983-27" TargetMode="External"/><Relationship Id="rId2949" Type="http://schemas.openxmlformats.org/officeDocument/2006/relationships/hyperlink" Target="http://www.legislation.act.gov.au/a/1983-27" TargetMode="External"/><Relationship Id="rId4371" Type="http://schemas.openxmlformats.org/officeDocument/2006/relationships/hyperlink" Target="http://www.legislation.act.gov.au/a/1992-35" TargetMode="External"/><Relationship Id="rId1965" Type="http://schemas.openxmlformats.org/officeDocument/2006/relationships/hyperlink" Target="http://www.legislation.act.gov.au/a/1988-75" TargetMode="External"/><Relationship Id="rId4024" Type="http://schemas.openxmlformats.org/officeDocument/2006/relationships/hyperlink" Target="http://www.legislation.act.gov.au/a/2008-44" TargetMode="External"/><Relationship Id="rId1618" Type="http://schemas.openxmlformats.org/officeDocument/2006/relationships/hyperlink" Target="http://www.legislation.act.gov.au/a/2006-23" TargetMode="External"/><Relationship Id="rId3040" Type="http://schemas.openxmlformats.org/officeDocument/2006/relationships/hyperlink" Target="http://www.legislation.act.gov.au/a/1983-27" TargetMode="External"/><Relationship Id="rId3857" Type="http://schemas.openxmlformats.org/officeDocument/2006/relationships/hyperlink" Target="http://www.legislation.act.gov.au/a/1983-27" TargetMode="External"/><Relationship Id="rId778" Type="http://schemas.openxmlformats.org/officeDocument/2006/relationships/hyperlink" Target="http://www.legislation.act.gov.au/a/1983-27" TargetMode="External"/><Relationship Id="rId2459" Type="http://schemas.openxmlformats.org/officeDocument/2006/relationships/hyperlink" Target="http://www.legislation.act.gov.au/a/1985-16" TargetMode="External"/><Relationship Id="rId2873" Type="http://schemas.openxmlformats.org/officeDocument/2006/relationships/hyperlink" Target="http://www.legislation.act.gov.au/a/1983-27" TargetMode="External"/><Relationship Id="rId3924" Type="http://schemas.openxmlformats.org/officeDocument/2006/relationships/hyperlink" Target="http://www.legislation.act.gov.au/a/1983-27" TargetMode="External"/><Relationship Id="rId845" Type="http://schemas.openxmlformats.org/officeDocument/2006/relationships/hyperlink" Target="http://www.legislation.act.gov.au/a/alt_ord1990-2/default.asp" TargetMode="External"/><Relationship Id="rId1475" Type="http://schemas.openxmlformats.org/officeDocument/2006/relationships/hyperlink" Target="http://www.legislation.act.gov.au/a/2001-90" TargetMode="External"/><Relationship Id="rId2526" Type="http://schemas.openxmlformats.org/officeDocument/2006/relationships/hyperlink" Target="http://www.legislation.act.gov.au/a/1994-75" TargetMode="External"/><Relationship Id="rId1128" Type="http://schemas.openxmlformats.org/officeDocument/2006/relationships/hyperlink" Target="http://www.legislation.act.gov.au/a/2013-12" TargetMode="External"/><Relationship Id="rId1542" Type="http://schemas.openxmlformats.org/officeDocument/2006/relationships/hyperlink" Target="http://www.legislation.act.gov.au/a/1985-44" TargetMode="External"/><Relationship Id="rId2940" Type="http://schemas.openxmlformats.org/officeDocument/2006/relationships/hyperlink" Target="http://www.legislation.act.gov.au/a/1994-46" TargetMode="External"/><Relationship Id="rId4698" Type="http://schemas.openxmlformats.org/officeDocument/2006/relationships/hyperlink" Target="http://www.legislation.act.gov.au/a/2022-13/" TargetMode="External"/><Relationship Id="rId912" Type="http://schemas.openxmlformats.org/officeDocument/2006/relationships/hyperlink" Target="https://legislation.act.gov.au/a/2021-19/" TargetMode="External"/><Relationship Id="rId288" Type="http://schemas.openxmlformats.org/officeDocument/2006/relationships/hyperlink" Target="http://www.legislation.act.gov.au/a/1963-11" TargetMode="External"/><Relationship Id="rId3367" Type="http://schemas.openxmlformats.org/officeDocument/2006/relationships/hyperlink" Target="http://www.legislation.act.gov.au/a/2001-63" TargetMode="External"/><Relationship Id="rId3781" Type="http://schemas.openxmlformats.org/officeDocument/2006/relationships/hyperlink" Target="http://www.legislation.act.gov.au/a/1997-96" TargetMode="External"/><Relationship Id="rId4418" Type="http://schemas.openxmlformats.org/officeDocument/2006/relationships/hyperlink" Target="http://www.legislation.act.gov.au/a/1999-64" TargetMode="External"/><Relationship Id="rId2383" Type="http://schemas.openxmlformats.org/officeDocument/2006/relationships/hyperlink" Target="http://www.legislation.act.gov.au/a/1968-4" TargetMode="External"/><Relationship Id="rId3434" Type="http://schemas.openxmlformats.org/officeDocument/2006/relationships/hyperlink" Target="http://www.legislation.act.gov.au/a/1983-27" TargetMode="External"/><Relationship Id="rId355" Type="http://schemas.openxmlformats.org/officeDocument/2006/relationships/hyperlink" Target="http://www.legislation.act.gov.au/a/1995-49" TargetMode="External"/><Relationship Id="rId2036" Type="http://schemas.openxmlformats.org/officeDocument/2006/relationships/hyperlink" Target="http://www.legislation.act.gov.au/a/2001-63" TargetMode="External"/><Relationship Id="rId2450" Type="http://schemas.openxmlformats.org/officeDocument/2006/relationships/hyperlink" Target="http://www.legislation.act.gov.au/a/2001-63" TargetMode="External"/><Relationship Id="rId3501" Type="http://schemas.openxmlformats.org/officeDocument/2006/relationships/hyperlink" Target="http://www.legislation.act.gov.au/a/1985-11" TargetMode="External"/><Relationship Id="rId422" Type="http://schemas.openxmlformats.org/officeDocument/2006/relationships/hyperlink" Target="http://www.legislation.act.gov.au/a/2006-23" TargetMode="External"/><Relationship Id="rId1052" Type="http://schemas.openxmlformats.org/officeDocument/2006/relationships/hyperlink" Target="http://www.legislation.act.gov.au/a/2011-7" TargetMode="External"/><Relationship Id="rId2103" Type="http://schemas.openxmlformats.org/officeDocument/2006/relationships/hyperlink" Target="http://www.legislation.act.gov.au/a/2003-8" TargetMode="External"/><Relationship Id="rId4275" Type="http://schemas.openxmlformats.org/officeDocument/2006/relationships/hyperlink" Target="http://www.legislation.act.gov.au/a/2001-90" TargetMode="External"/><Relationship Id="rId1869" Type="http://schemas.openxmlformats.org/officeDocument/2006/relationships/hyperlink" Target="http://www.legislation.act.gov.au/a/1985-44" TargetMode="External"/><Relationship Id="rId3291" Type="http://schemas.openxmlformats.org/officeDocument/2006/relationships/hyperlink" Target="http://www.legislation.act.gov.au/a/1983-27" TargetMode="External"/><Relationship Id="rId1936" Type="http://schemas.openxmlformats.org/officeDocument/2006/relationships/hyperlink" Target="http://www.legislation.act.gov.au/a/1985-44" TargetMode="External"/><Relationship Id="rId4342" Type="http://schemas.openxmlformats.org/officeDocument/2006/relationships/hyperlink" Target="http://www.legislation.act.gov.au/a/1984-32" TargetMode="External"/><Relationship Id="rId3011" Type="http://schemas.openxmlformats.org/officeDocument/2006/relationships/hyperlink" Target="http://www.legislation.act.gov.au/a/2008-36" TargetMode="External"/><Relationship Id="rId2777" Type="http://schemas.openxmlformats.org/officeDocument/2006/relationships/hyperlink" Target="http://www.legislation.act.gov.au/a/2004-60" TargetMode="External"/><Relationship Id="rId749" Type="http://schemas.openxmlformats.org/officeDocument/2006/relationships/hyperlink" Target="http://www.legislation.act.gov.au/a/2011-50" TargetMode="External"/><Relationship Id="rId1379" Type="http://schemas.openxmlformats.org/officeDocument/2006/relationships/hyperlink" Target="http://www.legislation.act.gov.au/a/1983-27" TargetMode="External"/><Relationship Id="rId3828" Type="http://schemas.openxmlformats.org/officeDocument/2006/relationships/hyperlink" Target="http://www.legislation.act.gov.au/a/1983-27" TargetMode="External"/><Relationship Id="rId1793" Type="http://schemas.openxmlformats.org/officeDocument/2006/relationships/hyperlink" Target="http://www.legislation.act.gov.au/a/2001-63" TargetMode="External"/><Relationship Id="rId2844" Type="http://schemas.openxmlformats.org/officeDocument/2006/relationships/hyperlink" Target="http://www.legislation.act.gov.au/a/2008-36" TargetMode="External"/><Relationship Id="rId85" Type="http://schemas.openxmlformats.org/officeDocument/2006/relationships/hyperlink" Target="http://www.legislation.act.gov.au/a/2002-51" TargetMode="External"/><Relationship Id="rId816" Type="http://schemas.openxmlformats.org/officeDocument/2006/relationships/hyperlink" Target="http://www.legislation.act.gov.au/a/2010-25" TargetMode="External"/><Relationship Id="rId1446" Type="http://schemas.openxmlformats.org/officeDocument/2006/relationships/hyperlink" Target="http://www.legislation.act.gov.au/a/2004-15" TargetMode="External"/><Relationship Id="rId1860" Type="http://schemas.openxmlformats.org/officeDocument/2006/relationships/hyperlink" Target="http://www.legislation.act.gov.au/a/2001-63" TargetMode="External"/><Relationship Id="rId2911" Type="http://schemas.openxmlformats.org/officeDocument/2006/relationships/hyperlink" Target="http://www.legislation.act.gov.au/a/1999-32" TargetMode="External"/><Relationship Id="rId1513" Type="http://schemas.openxmlformats.org/officeDocument/2006/relationships/hyperlink" Target="http://www.legislation.act.gov.au/a/2002-51" TargetMode="External"/><Relationship Id="rId4669" Type="http://schemas.openxmlformats.org/officeDocument/2006/relationships/hyperlink" Target="http://www.legislation.act.gov.au/a/2019-23/default.asp" TargetMode="External"/><Relationship Id="rId3685" Type="http://schemas.openxmlformats.org/officeDocument/2006/relationships/hyperlink" Target="http://www.legislation.act.gov.au/a/1985-16" TargetMode="External"/><Relationship Id="rId2287" Type="http://schemas.openxmlformats.org/officeDocument/2006/relationships/hyperlink" Target="http://www.legislation.act.gov.au/a/2001-63" TargetMode="External"/><Relationship Id="rId3338" Type="http://schemas.openxmlformats.org/officeDocument/2006/relationships/hyperlink" Target="http://www.legislation.act.gov.au/a/2001-63" TargetMode="External"/><Relationship Id="rId3752" Type="http://schemas.openxmlformats.org/officeDocument/2006/relationships/hyperlink" Target="http://www.legislation.act.gov.au/a/1985-16" TargetMode="External"/><Relationship Id="rId259" Type="http://schemas.openxmlformats.org/officeDocument/2006/relationships/hyperlink" Target="http://www.legislation.act.gov.au/a/2016-42" TargetMode="External"/><Relationship Id="rId673" Type="http://schemas.openxmlformats.org/officeDocument/2006/relationships/hyperlink" Target="http://www.legislation.act.gov.au/a/2006-1" TargetMode="External"/><Relationship Id="rId2354" Type="http://schemas.openxmlformats.org/officeDocument/2006/relationships/hyperlink" Target="http://www.legislation.act.gov.au/a/2001-63" TargetMode="External"/><Relationship Id="rId3405" Type="http://schemas.openxmlformats.org/officeDocument/2006/relationships/hyperlink" Target="http://www.legislation.act.gov.au/a/2001-63" TargetMode="External"/><Relationship Id="rId326" Type="http://schemas.openxmlformats.org/officeDocument/2006/relationships/hyperlink" Target="http://www.legislation.act.gov.au/a/alt_ord1990-4" TargetMode="External"/><Relationship Id="rId1370" Type="http://schemas.openxmlformats.org/officeDocument/2006/relationships/hyperlink" Target="http://www.legislation.act.gov.au/a/2004-15" TargetMode="External"/><Relationship Id="rId2007" Type="http://schemas.openxmlformats.org/officeDocument/2006/relationships/hyperlink" Target="http://www.legislation.act.gov.au/a/1994-75" TargetMode="External"/><Relationship Id="rId740" Type="http://schemas.openxmlformats.org/officeDocument/2006/relationships/hyperlink" Target="http://www.legislation.act.gov.au/a/2006-5" TargetMode="External"/><Relationship Id="rId1023" Type="http://schemas.openxmlformats.org/officeDocument/2006/relationships/hyperlink" Target="http://www.legislation.act.gov.au/a/1983-27" TargetMode="External"/><Relationship Id="rId2421" Type="http://schemas.openxmlformats.org/officeDocument/2006/relationships/hyperlink" Target="http://www.legislation.act.gov.au/a/1983-27" TargetMode="External"/><Relationship Id="rId4179" Type="http://schemas.openxmlformats.org/officeDocument/2006/relationships/hyperlink" Target="http://www.legislation.act.gov.au/a/2015-50" TargetMode="External"/><Relationship Id="rId4593" Type="http://schemas.openxmlformats.org/officeDocument/2006/relationships/hyperlink" Target="http://www.legislation.act.gov.au/a/2013-50" TargetMode="External"/><Relationship Id="rId3195" Type="http://schemas.openxmlformats.org/officeDocument/2006/relationships/hyperlink" Target="http://www.legislation.act.gov.au/a/1983-27" TargetMode="External"/><Relationship Id="rId4246" Type="http://schemas.openxmlformats.org/officeDocument/2006/relationships/hyperlink" Target="http://www.legislation.act.gov.au/a/2001-8" TargetMode="External"/><Relationship Id="rId4660" Type="http://schemas.openxmlformats.org/officeDocument/2006/relationships/hyperlink" Target="http://www.legislation.act.gov.au/a/2018-33/" TargetMode="External"/><Relationship Id="rId3262" Type="http://schemas.openxmlformats.org/officeDocument/2006/relationships/hyperlink" Target="http://www.legislation.act.gov.au/a/1993-73" TargetMode="External"/><Relationship Id="rId4313" Type="http://schemas.openxmlformats.org/officeDocument/2006/relationships/hyperlink" Target="http://www.legislation.act.gov.au/a/2008-19" TargetMode="External"/><Relationship Id="rId183" Type="http://schemas.openxmlformats.org/officeDocument/2006/relationships/hyperlink" Target="http://www.legislation.act.gov.au/a/2002-51" TargetMode="External"/><Relationship Id="rId1907" Type="http://schemas.openxmlformats.org/officeDocument/2006/relationships/hyperlink" Target="http://www.legislation.act.gov.au/a/1983-27" TargetMode="External"/><Relationship Id="rId250" Type="http://schemas.openxmlformats.org/officeDocument/2006/relationships/footer" Target="footer11.xml"/><Relationship Id="rId1697" Type="http://schemas.openxmlformats.org/officeDocument/2006/relationships/hyperlink" Target="http://www.legislation.act.gov.au/a/2001-63" TargetMode="External"/><Relationship Id="rId2748" Type="http://schemas.openxmlformats.org/officeDocument/2006/relationships/hyperlink" Target="http://www.legislation.act.gov.au/a/1983-27" TargetMode="External"/><Relationship Id="rId1764" Type="http://schemas.openxmlformats.org/officeDocument/2006/relationships/hyperlink" Target="http://www.legislation.act.gov.au/a/1983-27" TargetMode="External"/><Relationship Id="rId2815" Type="http://schemas.openxmlformats.org/officeDocument/2006/relationships/hyperlink" Target="http://www.legislation.act.gov.au/a/2001-63" TargetMode="External"/><Relationship Id="rId4170" Type="http://schemas.openxmlformats.org/officeDocument/2006/relationships/hyperlink" Target="http://www.legislation.act.gov.au/a/2002-51" TargetMode="External"/><Relationship Id="rId56" Type="http://schemas.openxmlformats.org/officeDocument/2006/relationships/hyperlink" Target="http://www.legislation.act.gov.au/a/2001-14" TargetMode="External"/><Relationship Id="rId1417" Type="http://schemas.openxmlformats.org/officeDocument/2006/relationships/hyperlink" Target="http://www.legislation.act.gov.au/a/2004-15" TargetMode="External"/><Relationship Id="rId1831" Type="http://schemas.openxmlformats.org/officeDocument/2006/relationships/hyperlink" Target="http://www.legislation.act.gov.au/a/2001-63" TargetMode="External"/><Relationship Id="rId3589" Type="http://schemas.openxmlformats.org/officeDocument/2006/relationships/hyperlink" Target="http://www.legislation.act.gov.au/a/2001-63" TargetMode="External"/><Relationship Id="rId577" Type="http://schemas.openxmlformats.org/officeDocument/2006/relationships/hyperlink" Target="https://legislation.act.gov.au/a/2024-12/" TargetMode="External"/><Relationship Id="rId2258" Type="http://schemas.openxmlformats.org/officeDocument/2006/relationships/hyperlink" Target="http://www.legislation.act.gov.au/a/1985-44" TargetMode="External"/><Relationship Id="rId3656" Type="http://schemas.openxmlformats.org/officeDocument/2006/relationships/hyperlink" Target="http://www.legislation.act.gov.au/a/1985-16" TargetMode="External"/><Relationship Id="rId4707" Type="http://schemas.openxmlformats.org/officeDocument/2006/relationships/hyperlink" Target="http://www.legislation.act.gov.au/a/2023-33/" TargetMode="External"/><Relationship Id="rId991" Type="http://schemas.openxmlformats.org/officeDocument/2006/relationships/hyperlink" Target="http://www.legislation.act.gov.au/a/1983-27" TargetMode="External"/><Relationship Id="rId2672" Type="http://schemas.openxmlformats.org/officeDocument/2006/relationships/hyperlink" Target="http://www.legislation.act.gov.au/a/2001-63" TargetMode="External"/><Relationship Id="rId3309" Type="http://schemas.openxmlformats.org/officeDocument/2006/relationships/hyperlink" Target="http://www.legislation.act.gov.au/a/1963-11" TargetMode="External"/><Relationship Id="rId3723" Type="http://schemas.openxmlformats.org/officeDocument/2006/relationships/hyperlink" Target="http://www.legislation.act.gov.au/a/2019-6/default.asp" TargetMode="External"/><Relationship Id="rId644" Type="http://schemas.openxmlformats.org/officeDocument/2006/relationships/hyperlink" Target="http://www.legislation.act.gov.au/a/1985-44" TargetMode="External"/><Relationship Id="rId1274" Type="http://schemas.openxmlformats.org/officeDocument/2006/relationships/hyperlink" Target="http://www.legislation.act.gov.au/a/2004-15" TargetMode="External"/><Relationship Id="rId2325" Type="http://schemas.openxmlformats.org/officeDocument/2006/relationships/hyperlink" Target="http://www.legislation.act.gov.au/a/2001-63" TargetMode="External"/><Relationship Id="rId711" Type="http://schemas.openxmlformats.org/officeDocument/2006/relationships/hyperlink" Target="http://www.legislation.act.gov.au/a/1968-4" TargetMode="External"/><Relationship Id="rId1341" Type="http://schemas.openxmlformats.org/officeDocument/2006/relationships/hyperlink" Target="http://www.legislation.act.gov.au/a/1983-27" TargetMode="External"/><Relationship Id="rId4497" Type="http://schemas.openxmlformats.org/officeDocument/2006/relationships/hyperlink" Target="http://www.legislation.act.gov.au/a/2004-61" TargetMode="External"/><Relationship Id="rId3099" Type="http://schemas.openxmlformats.org/officeDocument/2006/relationships/hyperlink" Target="http://www.legislation.act.gov.au/a/1994-84" TargetMode="External"/><Relationship Id="rId4564" Type="http://schemas.openxmlformats.org/officeDocument/2006/relationships/hyperlink" Target="http://www.legislation.act.gov.au/a/2011-15" TargetMode="External"/><Relationship Id="rId3166" Type="http://schemas.openxmlformats.org/officeDocument/2006/relationships/hyperlink" Target="http://www.legislation.act.gov.au/a/1983-55" TargetMode="External"/><Relationship Id="rId3373" Type="http://schemas.openxmlformats.org/officeDocument/2006/relationships/hyperlink" Target="http://www.legislation.act.gov.au/a/2000-56" TargetMode="External"/><Relationship Id="rId3580" Type="http://schemas.openxmlformats.org/officeDocument/2006/relationships/hyperlink" Target="http://www.legislation.act.gov.au/a/1985-11" TargetMode="External"/><Relationship Id="rId4217" Type="http://schemas.openxmlformats.org/officeDocument/2006/relationships/hyperlink" Target="http://www.legislation.act.gov.au/a/2015-50" TargetMode="External"/><Relationship Id="rId4424" Type="http://schemas.openxmlformats.org/officeDocument/2006/relationships/hyperlink" Target="http://www.legislation.act.gov.au/a/1999-79" TargetMode="External"/><Relationship Id="rId294" Type="http://schemas.openxmlformats.org/officeDocument/2006/relationships/hyperlink" Target="http://www.legislation.act.gov.au/a/1978-45" TargetMode="External"/><Relationship Id="rId2182" Type="http://schemas.openxmlformats.org/officeDocument/2006/relationships/hyperlink" Target="http://www.legislation.act.gov.au/a/2001-63" TargetMode="External"/><Relationship Id="rId3026" Type="http://schemas.openxmlformats.org/officeDocument/2006/relationships/hyperlink" Target="http://www.legislation.act.gov.au/a/1999-32" TargetMode="External"/><Relationship Id="rId3233" Type="http://schemas.openxmlformats.org/officeDocument/2006/relationships/hyperlink" Target="http://www.legislation.act.gov.au/a/1993-73" TargetMode="External"/><Relationship Id="rId4631" Type="http://schemas.openxmlformats.org/officeDocument/2006/relationships/hyperlink" Target="http://www.legislation.act.gov.au/a/2016-36" TargetMode="External"/><Relationship Id="rId154" Type="http://schemas.openxmlformats.org/officeDocument/2006/relationships/hyperlink" Target="http://www.legislation.act.gov.au/a/2013-3" TargetMode="External"/><Relationship Id="rId361" Type="http://schemas.openxmlformats.org/officeDocument/2006/relationships/hyperlink" Target="http://www.legislation.act.gov.au/a/1997-23" TargetMode="External"/><Relationship Id="rId2042" Type="http://schemas.openxmlformats.org/officeDocument/2006/relationships/hyperlink" Target="http://www.legislation.act.gov.au/a/1991-78" TargetMode="External"/><Relationship Id="rId3440" Type="http://schemas.openxmlformats.org/officeDocument/2006/relationships/hyperlink" Target="http://www.legislation.act.gov.au/a/1983-27" TargetMode="External"/><Relationship Id="rId2999" Type="http://schemas.openxmlformats.org/officeDocument/2006/relationships/hyperlink" Target="http://www.legislation.act.gov.au/a/2014-51" TargetMode="External"/><Relationship Id="rId3300" Type="http://schemas.openxmlformats.org/officeDocument/2006/relationships/hyperlink" Target="http://www.legislation.act.gov.au/a/1983-27" TargetMode="External"/><Relationship Id="rId221" Type="http://schemas.openxmlformats.org/officeDocument/2006/relationships/hyperlink" Target="http://www.comlaw.gov.au/Details/C2013C00031" TargetMode="External"/><Relationship Id="rId2859" Type="http://schemas.openxmlformats.org/officeDocument/2006/relationships/hyperlink" Target="http://www.legislation.act.gov.au/a/1983-27" TargetMode="External"/><Relationship Id="rId1668" Type="http://schemas.openxmlformats.org/officeDocument/2006/relationships/hyperlink" Target="http://www.legislation.act.gov.au/a/2006-23" TargetMode="External"/><Relationship Id="rId1875" Type="http://schemas.openxmlformats.org/officeDocument/2006/relationships/hyperlink" Target="http://www.legislation.act.gov.au/a/1983-55" TargetMode="External"/><Relationship Id="rId2719" Type="http://schemas.openxmlformats.org/officeDocument/2006/relationships/hyperlink" Target="http://www.legislation.act.gov.au/a/2001-63" TargetMode="External"/><Relationship Id="rId4074" Type="http://schemas.openxmlformats.org/officeDocument/2006/relationships/hyperlink" Target="http://www.legislation.act.gov.au/a/alt_ord1990-5/default.asp" TargetMode="External"/><Relationship Id="rId4281" Type="http://schemas.openxmlformats.org/officeDocument/2006/relationships/hyperlink" Target="http://www.legislation.act.gov.au/a/2004-17" TargetMode="External"/><Relationship Id="rId1528" Type="http://schemas.openxmlformats.org/officeDocument/2006/relationships/hyperlink" Target="http://www.legislation.act.gov.au/a/1985-44" TargetMode="External"/><Relationship Id="rId2926" Type="http://schemas.openxmlformats.org/officeDocument/2006/relationships/hyperlink" Target="http://www.legislation.act.gov.au/a/2005-7" TargetMode="External"/><Relationship Id="rId3090" Type="http://schemas.openxmlformats.org/officeDocument/2006/relationships/hyperlink" Target="http://www.legislation.act.gov.au/a/2001-63" TargetMode="External"/><Relationship Id="rId4141" Type="http://schemas.openxmlformats.org/officeDocument/2006/relationships/hyperlink" Target="http://www.legislation.act.gov.au/a/2015-50" TargetMode="External"/><Relationship Id="rId1735" Type="http://schemas.openxmlformats.org/officeDocument/2006/relationships/hyperlink" Target="http://www.legislation.act.gov.au/a/1985-44" TargetMode="External"/><Relationship Id="rId1942" Type="http://schemas.openxmlformats.org/officeDocument/2006/relationships/hyperlink" Target="http://www.legislation.act.gov.au/a/1988-75" TargetMode="External"/><Relationship Id="rId4001" Type="http://schemas.openxmlformats.org/officeDocument/2006/relationships/hyperlink" Target="http://www.legislation.act.gov.au/a/1951-14" TargetMode="External"/><Relationship Id="rId27" Type="http://schemas.openxmlformats.org/officeDocument/2006/relationships/header" Target="header5.xml"/><Relationship Id="rId1802" Type="http://schemas.openxmlformats.org/officeDocument/2006/relationships/hyperlink" Target="http://www.legislation.act.gov.au/a/2006-23" TargetMode="External"/><Relationship Id="rId3767" Type="http://schemas.openxmlformats.org/officeDocument/2006/relationships/hyperlink" Target="http://www.legislation.act.gov.au/a/1974-17" TargetMode="External"/><Relationship Id="rId3974" Type="http://schemas.openxmlformats.org/officeDocument/2006/relationships/hyperlink" Target="http://www.legislation.act.gov.au/a/1983-27" TargetMode="External"/><Relationship Id="rId688" Type="http://schemas.openxmlformats.org/officeDocument/2006/relationships/hyperlink" Target="http://www.legislation.act.gov.au/a/1983-27" TargetMode="External"/><Relationship Id="rId895" Type="http://schemas.openxmlformats.org/officeDocument/2006/relationships/hyperlink" Target="http://www.legislation.act.gov.au/a/2003-55" TargetMode="External"/><Relationship Id="rId2369" Type="http://schemas.openxmlformats.org/officeDocument/2006/relationships/hyperlink" Target="http://www.legislation.act.gov.au/a/1983-27" TargetMode="External"/><Relationship Id="rId2576" Type="http://schemas.openxmlformats.org/officeDocument/2006/relationships/hyperlink" Target="http://www.legislation.act.gov.au/a/2002-49" TargetMode="External"/><Relationship Id="rId2783" Type="http://schemas.openxmlformats.org/officeDocument/2006/relationships/hyperlink" Target="http://www.legislation.act.gov.au/a/1994-46" TargetMode="External"/><Relationship Id="rId2990" Type="http://schemas.openxmlformats.org/officeDocument/2006/relationships/hyperlink" Target="http://www.legislation.act.gov.au/a/2006-14" TargetMode="External"/><Relationship Id="rId3627" Type="http://schemas.openxmlformats.org/officeDocument/2006/relationships/hyperlink" Target="http://www.legislation.act.gov.au/a/2001-70" TargetMode="External"/><Relationship Id="rId3834" Type="http://schemas.openxmlformats.org/officeDocument/2006/relationships/hyperlink" Target="http://www.legislation.act.gov.au/a/1983-27" TargetMode="External"/><Relationship Id="rId548" Type="http://schemas.openxmlformats.org/officeDocument/2006/relationships/hyperlink" Target="http://www.legislation.act.gov.au/a/2017-45/default.asp" TargetMode="External"/><Relationship Id="rId755" Type="http://schemas.openxmlformats.org/officeDocument/2006/relationships/hyperlink" Target="https://legislation.act.gov.au/a/2022-13/" TargetMode="External"/><Relationship Id="rId962" Type="http://schemas.openxmlformats.org/officeDocument/2006/relationships/hyperlink" Target="http://www.legislation.act.gov.au/a/2001-63" TargetMode="External"/><Relationship Id="rId1178" Type="http://schemas.openxmlformats.org/officeDocument/2006/relationships/hyperlink" Target="http://www.legislation.act.gov.au/a/1985-62" TargetMode="External"/><Relationship Id="rId1385" Type="http://schemas.openxmlformats.org/officeDocument/2006/relationships/hyperlink" Target="http://www.legislation.act.gov.au/a/1995-49" TargetMode="External"/><Relationship Id="rId1592" Type="http://schemas.openxmlformats.org/officeDocument/2006/relationships/hyperlink" Target="http://www.legislation.act.gov.au/a/2001-63" TargetMode="External"/><Relationship Id="rId2229" Type="http://schemas.openxmlformats.org/officeDocument/2006/relationships/hyperlink" Target="http://www.legislation.act.gov.au/a/1997-23" TargetMode="External"/><Relationship Id="rId2436" Type="http://schemas.openxmlformats.org/officeDocument/2006/relationships/hyperlink" Target="http://www.legislation.act.gov.au/a/1985-44" TargetMode="External"/><Relationship Id="rId2643" Type="http://schemas.openxmlformats.org/officeDocument/2006/relationships/hyperlink" Target="http://www.legislation.act.gov.au/a/2001-63" TargetMode="External"/><Relationship Id="rId2850" Type="http://schemas.openxmlformats.org/officeDocument/2006/relationships/hyperlink" Target="http://www.legislation.act.gov.au/a/1983-27" TargetMode="External"/><Relationship Id="rId91" Type="http://schemas.openxmlformats.org/officeDocument/2006/relationships/hyperlink" Target="http://www.legislation.act.gov.au/a/2003-4" TargetMode="External"/><Relationship Id="rId408" Type="http://schemas.openxmlformats.org/officeDocument/2006/relationships/hyperlink" Target="http://www.legislation.act.gov.au/a/2004-17" TargetMode="External"/><Relationship Id="rId615" Type="http://schemas.openxmlformats.org/officeDocument/2006/relationships/hyperlink" Target="http://www.legislation.act.gov.au/a/2001-8" TargetMode="External"/><Relationship Id="rId822" Type="http://schemas.openxmlformats.org/officeDocument/2006/relationships/hyperlink" Target="http://www.legislation.act.gov.au/a/1983-27" TargetMode="External"/><Relationship Id="rId1038" Type="http://schemas.openxmlformats.org/officeDocument/2006/relationships/hyperlink" Target="http://www.legislation.act.gov.au/a/1985-62" TargetMode="External"/><Relationship Id="rId1245" Type="http://schemas.openxmlformats.org/officeDocument/2006/relationships/hyperlink" Target="http://www.legislation.act.gov.au/a/1985-44" TargetMode="External"/><Relationship Id="rId1452" Type="http://schemas.openxmlformats.org/officeDocument/2006/relationships/hyperlink" Target="http://www.legislation.act.gov.au/a/1985-44" TargetMode="External"/><Relationship Id="rId2503" Type="http://schemas.openxmlformats.org/officeDocument/2006/relationships/hyperlink" Target="http://www.legislation.act.gov.au/a/2018-5/default.asp" TargetMode="External"/><Relationship Id="rId3901" Type="http://schemas.openxmlformats.org/officeDocument/2006/relationships/hyperlink" Target="http://www.legislation.act.gov.au/a/1985-16" TargetMode="External"/><Relationship Id="rId1105" Type="http://schemas.openxmlformats.org/officeDocument/2006/relationships/hyperlink" Target="http://www.legislation.act.gov.au/a/1951-14" TargetMode="External"/><Relationship Id="rId1312" Type="http://schemas.openxmlformats.org/officeDocument/2006/relationships/hyperlink" Target="http://www.legislation.act.gov.au/a/1985-62" TargetMode="External"/><Relationship Id="rId2710" Type="http://schemas.openxmlformats.org/officeDocument/2006/relationships/hyperlink" Target="http://www.legislation.act.gov.au/a/1983-27" TargetMode="External"/><Relationship Id="rId4468" Type="http://schemas.openxmlformats.org/officeDocument/2006/relationships/hyperlink" Target="http://www.legislation.act.gov.au/a/2004-16" TargetMode="External"/><Relationship Id="rId3277" Type="http://schemas.openxmlformats.org/officeDocument/2006/relationships/hyperlink" Target="http://www.legislation.act.gov.au/a/2001-63" TargetMode="External"/><Relationship Id="rId4675" Type="http://schemas.openxmlformats.org/officeDocument/2006/relationships/hyperlink" Target="http://www.legislation.act.gov.au/a/2019-43/" TargetMode="External"/><Relationship Id="rId198" Type="http://schemas.openxmlformats.org/officeDocument/2006/relationships/hyperlink" Target="http://www.legislation.act.gov.au/a/2015-38/default.asp" TargetMode="External"/><Relationship Id="rId2086" Type="http://schemas.openxmlformats.org/officeDocument/2006/relationships/hyperlink" Target="http://www.legislation.act.gov.au/a/2004-60" TargetMode="External"/><Relationship Id="rId3484" Type="http://schemas.openxmlformats.org/officeDocument/2006/relationships/hyperlink" Target="http://www.legislation.act.gov.au/a/2002-49" TargetMode="External"/><Relationship Id="rId3691" Type="http://schemas.openxmlformats.org/officeDocument/2006/relationships/hyperlink" Target="http://www.legislation.act.gov.au/a/1985-44" TargetMode="External"/><Relationship Id="rId4328" Type="http://schemas.openxmlformats.org/officeDocument/2006/relationships/hyperlink" Target="http://www.legislation.act.gov.au/a/1963-11" TargetMode="External"/><Relationship Id="rId4535" Type="http://schemas.openxmlformats.org/officeDocument/2006/relationships/hyperlink" Target="http://www.legislation.act.gov.au/a/2008-46" TargetMode="External"/><Relationship Id="rId2293" Type="http://schemas.openxmlformats.org/officeDocument/2006/relationships/hyperlink" Target="http://www.legislation.act.gov.au/a/1985-44" TargetMode="External"/><Relationship Id="rId3137" Type="http://schemas.openxmlformats.org/officeDocument/2006/relationships/hyperlink" Target="http://www.legislation.act.gov.au/a/2001-63" TargetMode="External"/><Relationship Id="rId3344" Type="http://schemas.openxmlformats.org/officeDocument/2006/relationships/hyperlink" Target="http://www.legislation.act.gov.au/a/1985-40" TargetMode="External"/><Relationship Id="rId3551" Type="http://schemas.openxmlformats.org/officeDocument/2006/relationships/hyperlink" Target="http://www.legislation.act.gov.au/a/2006-23" TargetMode="External"/><Relationship Id="rId4602" Type="http://schemas.openxmlformats.org/officeDocument/2006/relationships/hyperlink" Target="http://www.legislation.act.gov.au/a/2014-40" TargetMode="External"/><Relationship Id="rId265" Type="http://schemas.openxmlformats.org/officeDocument/2006/relationships/hyperlink" Target="http://www.legislation.act.gov.au/a/2015-38/default.asp" TargetMode="External"/><Relationship Id="rId472" Type="http://schemas.openxmlformats.org/officeDocument/2006/relationships/hyperlink" Target="http://www.legislation.act.gov.au/sl/2009-27/" TargetMode="External"/><Relationship Id="rId2153" Type="http://schemas.openxmlformats.org/officeDocument/2006/relationships/hyperlink" Target="http://www.legislation.act.gov.au/a/1983-27" TargetMode="External"/><Relationship Id="rId2360" Type="http://schemas.openxmlformats.org/officeDocument/2006/relationships/hyperlink" Target="http://www.legislation.act.gov.au/a/2001-63" TargetMode="External"/><Relationship Id="rId3204" Type="http://schemas.openxmlformats.org/officeDocument/2006/relationships/hyperlink" Target="http://www.legislation.act.gov.au/a/1999-50" TargetMode="External"/><Relationship Id="rId3411" Type="http://schemas.openxmlformats.org/officeDocument/2006/relationships/hyperlink" Target="http://www.legislation.act.gov.au/a/2001-63" TargetMode="External"/><Relationship Id="rId125" Type="http://schemas.openxmlformats.org/officeDocument/2006/relationships/hyperlink" Target="http://www.comlaw.gov.au/Details/C2012C00848" TargetMode="External"/><Relationship Id="rId332" Type="http://schemas.openxmlformats.org/officeDocument/2006/relationships/hyperlink" Target="http://www.legislation.act.gov.au/a/1991-78" TargetMode="External"/><Relationship Id="rId2013" Type="http://schemas.openxmlformats.org/officeDocument/2006/relationships/hyperlink" Target="http://www.legislation.act.gov.au/a/2002-11" TargetMode="External"/><Relationship Id="rId2220" Type="http://schemas.openxmlformats.org/officeDocument/2006/relationships/hyperlink" Target="http://www.legislation.act.gov.au/a/1985-16" TargetMode="External"/><Relationship Id="rId4185" Type="http://schemas.openxmlformats.org/officeDocument/2006/relationships/hyperlink" Target="http://www.legislation.act.gov.au/a/2015-50" TargetMode="External"/><Relationship Id="rId4392" Type="http://schemas.openxmlformats.org/officeDocument/2006/relationships/hyperlink" Target="http://www.legislation.act.gov.au/a/1995-2" TargetMode="External"/><Relationship Id="rId1779" Type="http://schemas.openxmlformats.org/officeDocument/2006/relationships/hyperlink" Target="http://www.legislation.act.gov.au/a/1985-16" TargetMode="External"/><Relationship Id="rId1986" Type="http://schemas.openxmlformats.org/officeDocument/2006/relationships/hyperlink" Target="http://www.legislation.act.gov.au/a/2001-63" TargetMode="External"/><Relationship Id="rId4045" Type="http://schemas.openxmlformats.org/officeDocument/2006/relationships/hyperlink" Target="https://legislation.act.gov.au/a/2023-45/" TargetMode="External"/><Relationship Id="rId4252" Type="http://schemas.openxmlformats.org/officeDocument/2006/relationships/hyperlink" Target="http://www.legislation.act.gov.au/a/2003-55" TargetMode="External"/><Relationship Id="rId1639" Type="http://schemas.openxmlformats.org/officeDocument/2006/relationships/hyperlink" Target="http://www.legislation.act.gov.au/a/1983-27" TargetMode="External"/><Relationship Id="rId1846" Type="http://schemas.openxmlformats.org/officeDocument/2006/relationships/hyperlink" Target="http://www.legislation.act.gov.au/a/1983-27" TargetMode="External"/><Relationship Id="rId3061" Type="http://schemas.openxmlformats.org/officeDocument/2006/relationships/hyperlink" Target="http://www.legislation.act.gov.au/a/1985-16" TargetMode="External"/><Relationship Id="rId1706" Type="http://schemas.openxmlformats.org/officeDocument/2006/relationships/hyperlink" Target="http://www.legislation.act.gov.au/a/1992-23" TargetMode="External"/><Relationship Id="rId1913" Type="http://schemas.openxmlformats.org/officeDocument/2006/relationships/hyperlink" Target="http://www.legislation.act.gov.au/a/1985-44" TargetMode="External"/><Relationship Id="rId4112" Type="http://schemas.openxmlformats.org/officeDocument/2006/relationships/hyperlink" Target="http://www.legislation.act.gov.au/a/2015-50" TargetMode="External"/><Relationship Id="rId3878" Type="http://schemas.openxmlformats.org/officeDocument/2006/relationships/hyperlink" Target="http://www.legislation.act.gov.au/a/1985-44" TargetMode="External"/><Relationship Id="rId799" Type="http://schemas.openxmlformats.org/officeDocument/2006/relationships/hyperlink" Target="http://www.legislation.act.gov.au/a/1983-27" TargetMode="External"/><Relationship Id="rId2687" Type="http://schemas.openxmlformats.org/officeDocument/2006/relationships/hyperlink" Target="http://www.legislation.act.gov.au/a/1986-15" TargetMode="External"/><Relationship Id="rId2894" Type="http://schemas.openxmlformats.org/officeDocument/2006/relationships/hyperlink" Target="http://www.legislation.act.gov.au/a/1999-32" TargetMode="External"/><Relationship Id="rId3738" Type="http://schemas.openxmlformats.org/officeDocument/2006/relationships/hyperlink" Target="http://www.legislation.act.gov.au/a/2002-11" TargetMode="External"/><Relationship Id="rId659" Type="http://schemas.openxmlformats.org/officeDocument/2006/relationships/hyperlink" Target="http://www.legislation.act.gov.au/a/2001-8" TargetMode="External"/><Relationship Id="rId866" Type="http://schemas.openxmlformats.org/officeDocument/2006/relationships/hyperlink" Target="http://www.legislation.act.gov.au/a/1983-27" TargetMode="External"/><Relationship Id="rId1289" Type="http://schemas.openxmlformats.org/officeDocument/2006/relationships/hyperlink" Target="http://www.legislation.act.gov.au/a/1983-27" TargetMode="External"/><Relationship Id="rId1496" Type="http://schemas.openxmlformats.org/officeDocument/2006/relationships/hyperlink" Target="http://www.legislation.act.gov.au/a/1983-27" TargetMode="External"/><Relationship Id="rId2547" Type="http://schemas.openxmlformats.org/officeDocument/2006/relationships/hyperlink" Target="http://www.legislation.act.gov.au/a/1984-32" TargetMode="External"/><Relationship Id="rId3945" Type="http://schemas.openxmlformats.org/officeDocument/2006/relationships/hyperlink" Target="http://www.legislation.act.gov.au/a/1985-44" TargetMode="External"/><Relationship Id="rId519" Type="http://schemas.openxmlformats.org/officeDocument/2006/relationships/hyperlink" Target="http://www.legislation.act.gov.au/a/2015-29/default.asp" TargetMode="External"/><Relationship Id="rId1149" Type="http://schemas.openxmlformats.org/officeDocument/2006/relationships/hyperlink" Target="https://legislation.act.gov.au/a/2022-13/" TargetMode="External"/><Relationship Id="rId1356" Type="http://schemas.openxmlformats.org/officeDocument/2006/relationships/hyperlink" Target="http://www.legislation.act.gov.au/a/1985-44" TargetMode="External"/><Relationship Id="rId2754" Type="http://schemas.openxmlformats.org/officeDocument/2006/relationships/hyperlink" Target="http://www.legislation.act.gov.au/a/1983-27" TargetMode="External"/><Relationship Id="rId2961" Type="http://schemas.openxmlformats.org/officeDocument/2006/relationships/hyperlink" Target="http://www.legislation.act.gov.au/a/1985-16" TargetMode="External"/><Relationship Id="rId3805" Type="http://schemas.openxmlformats.org/officeDocument/2006/relationships/hyperlink" Target="http://www.legislation.act.gov.au/a/1974-17" TargetMode="External"/><Relationship Id="rId726" Type="http://schemas.openxmlformats.org/officeDocument/2006/relationships/hyperlink" Target="http://www.legislation.act.gov.au/a/2006-5" TargetMode="External"/><Relationship Id="rId933" Type="http://schemas.openxmlformats.org/officeDocument/2006/relationships/hyperlink" Target="https://legislation.act.gov.au/a/2021-19/" TargetMode="External"/><Relationship Id="rId1009" Type="http://schemas.openxmlformats.org/officeDocument/2006/relationships/hyperlink" Target="http://www.legislation.act.gov.au/a/1985-62" TargetMode="External"/><Relationship Id="rId1563" Type="http://schemas.openxmlformats.org/officeDocument/2006/relationships/hyperlink" Target="http://www.legislation.act.gov.au/a/2001-63" TargetMode="External"/><Relationship Id="rId1770" Type="http://schemas.openxmlformats.org/officeDocument/2006/relationships/hyperlink" Target="http://www.legislation.act.gov.au/a/2006-23" TargetMode="External"/><Relationship Id="rId2407" Type="http://schemas.openxmlformats.org/officeDocument/2006/relationships/hyperlink" Target="http://www.legislation.act.gov.au/a/2001-63" TargetMode="External"/><Relationship Id="rId2614" Type="http://schemas.openxmlformats.org/officeDocument/2006/relationships/hyperlink" Target="http://www.legislation.act.gov.au/a/1992-9" TargetMode="External"/><Relationship Id="rId2821" Type="http://schemas.openxmlformats.org/officeDocument/2006/relationships/hyperlink" Target="http://www.legislation.act.gov.au/a/2008-36" TargetMode="External"/><Relationship Id="rId62" Type="http://schemas.openxmlformats.org/officeDocument/2006/relationships/hyperlink" Target="http://www.legislation.act.gov.au/a/1999-80" TargetMode="External"/><Relationship Id="rId1216" Type="http://schemas.openxmlformats.org/officeDocument/2006/relationships/hyperlink" Target="http://www.legislation.act.gov.au/a/1985-16" TargetMode="External"/><Relationship Id="rId1423" Type="http://schemas.openxmlformats.org/officeDocument/2006/relationships/hyperlink" Target="http://www.legislation.act.gov.au/a/2001-63" TargetMode="External"/><Relationship Id="rId1630" Type="http://schemas.openxmlformats.org/officeDocument/2006/relationships/hyperlink" Target="http://www.legislation.act.gov.au/a/2002-3" TargetMode="External"/><Relationship Id="rId4579" Type="http://schemas.openxmlformats.org/officeDocument/2006/relationships/hyperlink" Target="http://www.legislation.act.gov.au/a/2011-48" TargetMode="External"/><Relationship Id="rId3388" Type="http://schemas.openxmlformats.org/officeDocument/2006/relationships/hyperlink" Target="http://www.legislation.act.gov.au/a/2003-8" TargetMode="External"/><Relationship Id="rId3595" Type="http://schemas.openxmlformats.org/officeDocument/2006/relationships/hyperlink" Target="http://www.legislation.act.gov.au/a/2001-63" TargetMode="External"/><Relationship Id="rId4439" Type="http://schemas.openxmlformats.org/officeDocument/2006/relationships/hyperlink" Target="http://www.legislation.act.gov.au/a/2001-90" TargetMode="External"/><Relationship Id="rId4646" Type="http://schemas.openxmlformats.org/officeDocument/2006/relationships/hyperlink" Target="http://www.legislation.act.gov.au/a/2017-31/default.asp" TargetMode="External"/><Relationship Id="rId2197" Type="http://schemas.openxmlformats.org/officeDocument/2006/relationships/hyperlink" Target="http://www.legislation.act.gov.au/a/2017-45/default.asp" TargetMode="External"/><Relationship Id="rId3248" Type="http://schemas.openxmlformats.org/officeDocument/2006/relationships/hyperlink" Target="http://www.legislation.act.gov.au/a/2006-23" TargetMode="External"/><Relationship Id="rId3455" Type="http://schemas.openxmlformats.org/officeDocument/2006/relationships/hyperlink" Target="http://www.legislation.act.gov.au/a/1971-2" TargetMode="External"/><Relationship Id="rId3662" Type="http://schemas.openxmlformats.org/officeDocument/2006/relationships/hyperlink" Target="http://www.legislation.act.gov.au/a/2006-23" TargetMode="External"/><Relationship Id="rId4506" Type="http://schemas.openxmlformats.org/officeDocument/2006/relationships/hyperlink" Target="http://www.legislation.act.gov.au/a/2004-39" TargetMode="External"/><Relationship Id="rId4713" Type="http://schemas.openxmlformats.org/officeDocument/2006/relationships/hyperlink" Target="http://www.legislation.act.gov.au/a/2001-14" TargetMode="External"/><Relationship Id="rId169" Type="http://schemas.openxmlformats.org/officeDocument/2006/relationships/hyperlink" Target="http://www.legislation.act.gov.au/a/1977-17" TargetMode="External"/><Relationship Id="rId376" Type="http://schemas.openxmlformats.org/officeDocument/2006/relationships/hyperlink" Target="http://www.legislation.act.gov.au/a/1999-79" TargetMode="External"/><Relationship Id="rId583" Type="http://schemas.openxmlformats.org/officeDocument/2006/relationships/hyperlink" Target="http://www.legislation.act.gov.au/a/1968-4" TargetMode="External"/><Relationship Id="rId790" Type="http://schemas.openxmlformats.org/officeDocument/2006/relationships/hyperlink" Target="http://www.legislation.act.gov.au/a/alt_ord1990-2/default.asp" TargetMode="External"/><Relationship Id="rId2057" Type="http://schemas.openxmlformats.org/officeDocument/2006/relationships/hyperlink" Target="http://www.legislation.act.gov.au/a/2001-63" TargetMode="External"/><Relationship Id="rId2264" Type="http://schemas.openxmlformats.org/officeDocument/2006/relationships/hyperlink" Target="http://www.legislation.act.gov.au/a/1985-44" TargetMode="External"/><Relationship Id="rId2471" Type="http://schemas.openxmlformats.org/officeDocument/2006/relationships/hyperlink" Target="http://www.legislation.act.gov.au/a/2008-19" TargetMode="External"/><Relationship Id="rId3108" Type="http://schemas.openxmlformats.org/officeDocument/2006/relationships/hyperlink" Target="http://www.legislation.act.gov.au/a/1993-73" TargetMode="External"/><Relationship Id="rId3315" Type="http://schemas.openxmlformats.org/officeDocument/2006/relationships/hyperlink" Target="http://www.legislation.act.gov.au/a/2001-63" TargetMode="External"/><Relationship Id="rId3522" Type="http://schemas.openxmlformats.org/officeDocument/2006/relationships/hyperlink" Target="http://www.legislation.act.gov.au/a/1986-57" TargetMode="External"/><Relationship Id="rId236" Type="http://schemas.openxmlformats.org/officeDocument/2006/relationships/hyperlink" Target="http://www.legislation.act.gov.au/a/1930-21" TargetMode="External"/><Relationship Id="rId443" Type="http://schemas.openxmlformats.org/officeDocument/2006/relationships/hyperlink" Target="http://www.legislation.act.gov.au/a/2006-38" TargetMode="External"/><Relationship Id="rId650" Type="http://schemas.openxmlformats.org/officeDocument/2006/relationships/hyperlink" Target="http://www.legislation.act.gov.au/a/2001-8" TargetMode="External"/><Relationship Id="rId1073" Type="http://schemas.openxmlformats.org/officeDocument/2006/relationships/hyperlink" Target="http://www.legislation.act.gov.au/a/2018-6/default.asp" TargetMode="External"/><Relationship Id="rId1280" Type="http://schemas.openxmlformats.org/officeDocument/2006/relationships/hyperlink" Target="http://www.legislation.act.gov.au/a/2004-15" TargetMode="External"/><Relationship Id="rId2124" Type="http://schemas.openxmlformats.org/officeDocument/2006/relationships/hyperlink" Target="http://www.legislation.act.gov.au/a/1994-75" TargetMode="External"/><Relationship Id="rId2331" Type="http://schemas.openxmlformats.org/officeDocument/2006/relationships/hyperlink" Target="http://www.legislation.act.gov.au/a/1985-16" TargetMode="External"/><Relationship Id="rId303" Type="http://schemas.openxmlformats.org/officeDocument/2006/relationships/hyperlink" Target="http://www.legislation.act.gov.au/a/1984-78" TargetMode="External"/><Relationship Id="rId1140" Type="http://schemas.openxmlformats.org/officeDocument/2006/relationships/hyperlink" Target="http://www.legislation.act.gov.au/a/2017-22/default.asp" TargetMode="External"/><Relationship Id="rId4089" Type="http://schemas.openxmlformats.org/officeDocument/2006/relationships/hyperlink" Target="http://www.legislation.act.gov.au/a/2006-23" TargetMode="External"/><Relationship Id="rId4296" Type="http://schemas.openxmlformats.org/officeDocument/2006/relationships/hyperlink" Target="http://www.legislation.act.gov.au/a/2001-8" TargetMode="External"/><Relationship Id="rId510" Type="http://schemas.openxmlformats.org/officeDocument/2006/relationships/hyperlink" Target="http://www.legislation.act.gov.au/cn/2013-11" TargetMode="External"/><Relationship Id="rId1000" Type="http://schemas.openxmlformats.org/officeDocument/2006/relationships/hyperlink" Target="http://www.legislation.act.gov.au/a/2018-46/default.asp" TargetMode="External"/><Relationship Id="rId1957" Type="http://schemas.openxmlformats.org/officeDocument/2006/relationships/hyperlink" Target="http://www.legislation.act.gov.au/a/1963-11" TargetMode="External"/><Relationship Id="rId4156" Type="http://schemas.openxmlformats.org/officeDocument/2006/relationships/hyperlink" Target="http://www.legislation.act.gov.au/a/2015-50" TargetMode="External"/><Relationship Id="rId4363" Type="http://schemas.openxmlformats.org/officeDocument/2006/relationships/hyperlink" Target="http://www.legislation.act.gov.au/a/1988-75" TargetMode="External"/><Relationship Id="rId4570" Type="http://schemas.openxmlformats.org/officeDocument/2006/relationships/hyperlink" Target="http://www.legislation.act.gov.au/a/2011-22" TargetMode="External"/><Relationship Id="rId1817" Type="http://schemas.openxmlformats.org/officeDocument/2006/relationships/hyperlink" Target="http://www.legislation.act.gov.au/a/2001-63" TargetMode="External"/><Relationship Id="rId3172" Type="http://schemas.openxmlformats.org/officeDocument/2006/relationships/hyperlink" Target="http://www.legislation.act.gov.au/a/1985-16" TargetMode="External"/><Relationship Id="rId4016" Type="http://schemas.openxmlformats.org/officeDocument/2006/relationships/hyperlink" Target="http://www.legislation.act.gov.au/a/1999-79" TargetMode="External"/><Relationship Id="rId4223" Type="http://schemas.openxmlformats.org/officeDocument/2006/relationships/hyperlink" Target="http://www.legislation.act.gov.au/a/2017-21/default.asp" TargetMode="External"/><Relationship Id="rId4430" Type="http://schemas.openxmlformats.org/officeDocument/2006/relationships/hyperlink" Target="http://www.legislation.act.gov.au/a/2000-85" TargetMode="External"/><Relationship Id="rId3032" Type="http://schemas.openxmlformats.org/officeDocument/2006/relationships/hyperlink" Target="http://www.legislation.act.gov.au/a/2001-63" TargetMode="External"/><Relationship Id="rId160" Type="http://schemas.openxmlformats.org/officeDocument/2006/relationships/hyperlink" Target="http://www.legislation.act.gov.au/a/2001-14" TargetMode="External"/><Relationship Id="rId3989" Type="http://schemas.openxmlformats.org/officeDocument/2006/relationships/hyperlink" Target="http://www.legislation.act.gov.au/a/1971-2" TargetMode="External"/><Relationship Id="rId2798" Type="http://schemas.openxmlformats.org/officeDocument/2006/relationships/hyperlink" Target="http://www.legislation.act.gov.au/a/1983-27" TargetMode="External"/><Relationship Id="rId3849" Type="http://schemas.openxmlformats.org/officeDocument/2006/relationships/hyperlink" Target="http://www.legislation.act.gov.au/a/1983-27" TargetMode="External"/><Relationship Id="rId977" Type="http://schemas.openxmlformats.org/officeDocument/2006/relationships/hyperlink" Target="http://www.legislation.act.gov.au/a/2001-63" TargetMode="External"/><Relationship Id="rId2658" Type="http://schemas.openxmlformats.org/officeDocument/2006/relationships/hyperlink" Target="http://www.legislation.act.gov.au/a/2005-53" TargetMode="External"/><Relationship Id="rId2865" Type="http://schemas.openxmlformats.org/officeDocument/2006/relationships/hyperlink" Target="http://www.legislation.act.gov.au/a/1999-32" TargetMode="External"/><Relationship Id="rId3709" Type="http://schemas.openxmlformats.org/officeDocument/2006/relationships/hyperlink" Target="http://www.legislation.act.gov.au/a/1983-27" TargetMode="External"/><Relationship Id="rId3916" Type="http://schemas.openxmlformats.org/officeDocument/2006/relationships/hyperlink" Target="http://www.legislation.act.gov.au/a/1985-44" TargetMode="External"/><Relationship Id="rId4080" Type="http://schemas.openxmlformats.org/officeDocument/2006/relationships/hyperlink" Target="http://www.legislation.act.gov.au/a/1985-16" TargetMode="External"/><Relationship Id="rId837" Type="http://schemas.openxmlformats.org/officeDocument/2006/relationships/hyperlink" Target="http://www.legislation.act.gov.au/a/2011-22" TargetMode="External"/><Relationship Id="rId1467" Type="http://schemas.openxmlformats.org/officeDocument/2006/relationships/hyperlink" Target="http://www.legislation.act.gov.au/a/1985-44" TargetMode="External"/><Relationship Id="rId1674" Type="http://schemas.openxmlformats.org/officeDocument/2006/relationships/hyperlink" Target="http://www.legislation.act.gov.au/a/1983-27" TargetMode="External"/><Relationship Id="rId1881" Type="http://schemas.openxmlformats.org/officeDocument/2006/relationships/hyperlink" Target="http://www.legislation.act.gov.au/a/1983-27" TargetMode="External"/><Relationship Id="rId2518" Type="http://schemas.openxmlformats.org/officeDocument/2006/relationships/hyperlink" Target="http://www.legislation.act.gov.au/a/2018-5/default.asp" TargetMode="External"/><Relationship Id="rId2725" Type="http://schemas.openxmlformats.org/officeDocument/2006/relationships/hyperlink" Target="http://www.legislation.act.gov.au/a/2005-53" TargetMode="External"/><Relationship Id="rId2932" Type="http://schemas.openxmlformats.org/officeDocument/2006/relationships/hyperlink" Target="http://www.legislation.act.gov.au/a/2001-90" TargetMode="External"/><Relationship Id="rId904" Type="http://schemas.openxmlformats.org/officeDocument/2006/relationships/hyperlink" Target="https://legislation.act.gov.au/a/2021-19/" TargetMode="External"/><Relationship Id="rId1327" Type="http://schemas.openxmlformats.org/officeDocument/2006/relationships/hyperlink" Target="http://www.legislation.act.gov.au/a/1985-44" TargetMode="External"/><Relationship Id="rId1534" Type="http://schemas.openxmlformats.org/officeDocument/2006/relationships/hyperlink" Target="http://www.legislation.act.gov.au/a/1986-57" TargetMode="External"/><Relationship Id="rId1741" Type="http://schemas.openxmlformats.org/officeDocument/2006/relationships/hyperlink" Target="http://www.legislation.act.gov.au/a/1985-16" TargetMode="External"/><Relationship Id="rId33" Type="http://schemas.openxmlformats.org/officeDocument/2006/relationships/hyperlink" Target="http://www.legislation.act.gov.au/a/2001-14" TargetMode="External"/><Relationship Id="rId1601" Type="http://schemas.openxmlformats.org/officeDocument/2006/relationships/hyperlink" Target="http://www.legislation.act.gov.au/a/1985-44" TargetMode="External"/><Relationship Id="rId3499" Type="http://schemas.openxmlformats.org/officeDocument/2006/relationships/hyperlink" Target="http://www.legislation.act.gov.au/a/2006-23" TargetMode="External"/><Relationship Id="rId3359" Type="http://schemas.openxmlformats.org/officeDocument/2006/relationships/hyperlink" Target="http://www.legislation.act.gov.au/a/1985-62" TargetMode="External"/><Relationship Id="rId3566" Type="http://schemas.openxmlformats.org/officeDocument/2006/relationships/hyperlink" Target="http://www.legislation.act.gov.au/a/2006-23" TargetMode="External"/><Relationship Id="rId487" Type="http://schemas.openxmlformats.org/officeDocument/2006/relationships/hyperlink" Target="http://www.legislation.act.gov.au/a/2010-27" TargetMode="External"/><Relationship Id="rId694" Type="http://schemas.openxmlformats.org/officeDocument/2006/relationships/hyperlink" Target="http://www.legislation.act.gov.au/a/1978-45" TargetMode="External"/><Relationship Id="rId2168" Type="http://schemas.openxmlformats.org/officeDocument/2006/relationships/hyperlink" Target="http://www.comlaw.gov.au/Details/C2011C00283" TargetMode="External"/><Relationship Id="rId2375" Type="http://schemas.openxmlformats.org/officeDocument/2006/relationships/hyperlink" Target="http://www.legislation.act.gov.au/a/2001-63" TargetMode="External"/><Relationship Id="rId3219" Type="http://schemas.openxmlformats.org/officeDocument/2006/relationships/hyperlink" Target="http://www.legislation.act.gov.au/a/2006-23" TargetMode="External"/><Relationship Id="rId3773" Type="http://schemas.openxmlformats.org/officeDocument/2006/relationships/hyperlink" Target="http://www.legislation.act.gov.au/a/1985-16" TargetMode="External"/><Relationship Id="rId3980" Type="http://schemas.openxmlformats.org/officeDocument/2006/relationships/hyperlink" Target="http://www.legislation.act.gov.au/a/1986-57" TargetMode="External"/><Relationship Id="rId4617" Type="http://schemas.openxmlformats.org/officeDocument/2006/relationships/hyperlink" Target="http://www.legislation.act.gov.au/a/2015-29/default.asp" TargetMode="External"/><Relationship Id="rId347" Type="http://schemas.openxmlformats.org/officeDocument/2006/relationships/hyperlink" Target="http://www.legislation.act.gov.au/a/1994-46" TargetMode="External"/><Relationship Id="rId1184" Type="http://schemas.openxmlformats.org/officeDocument/2006/relationships/hyperlink" Target="http://www.legislation.act.gov.au/a/1951-14" TargetMode="External"/><Relationship Id="rId2028" Type="http://schemas.openxmlformats.org/officeDocument/2006/relationships/hyperlink" Target="http://www.legislation.act.gov.au/a/1984-78" TargetMode="External"/><Relationship Id="rId2582" Type="http://schemas.openxmlformats.org/officeDocument/2006/relationships/hyperlink" Target="http://www.legislation.act.gov.au/a/1985-16" TargetMode="External"/><Relationship Id="rId3426" Type="http://schemas.openxmlformats.org/officeDocument/2006/relationships/hyperlink" Target="http://www.legislation.act.gov.au/a/2006-22" TargetMode="External"/><Relationship Id="rId3633" Type="http://schemas.openxmlformats.org/officeDocument/2006/relationships/hyperlink" Target="http://www.legislation.act.gov.au/a/1994-46" TargetMode="External"/><Relationship Id="rId3840" Type="http://schemas.openxmlformats.org/officeDocument/2006/relationships/hyperlink" Target="http://www.legislation.act.gov.au/a/1985-44" TargetMode="External"/><Relationship Id="rId554" Type="http://schemas.openxmlformats.org/officeDocument/2006/relationships/hyperlink" Target="http://www.legislation.act.gov.au/a/2018-43/default.asp" TargetMode="External"/><Relationship Id="rId761" Type="http://schemas.openxmlformats.org/officeDocument/2006/relationships/hyperlink" Target="http://www.legislation.act.gov.au/a/1985-16" TargetMode="External"/><Relationship Id="rId1391" Type="http://schemas.openxmlformats.org/officeDocument/2006/relationships/hyperlink" Target="http://www.legislation.act.gov.au/a/2001-63" TargetMode="External"/><Relationship Id="rId2235" Type="http://schemas.openxmlformats.org/officeDocument/2006/relationships/hyperlink" Target="http://www.legislation.act.gov.au/a/1983-27" TargetMode="External"/><Relationship Id="rId2442" Type="http://schemas.openxmlformats.org/officeDocument/2006/relationships/hyperlink" Target="http://www.legislation.act.gov.au/a/1986-15" TargetMode="External"/><Relationship Id="rId3700" Type="http://schemas.openxmlformats.org/officeDocument/2006/relationships/hyperlink" Target="http://www.legislation.act.gov.au/a/2004-60"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a/2004-38" TargetMode="External"/><Relationship Id="rId621" Type="http://schemas.openxmlformats.org/officeDocument/2006/relationships/hyperlink" Target="http://www.legislation.act.gov.au/a/2001-8" TargetMode="External"/><Relationship Id="rId1044" Type="http://schemas.openxmlformats.org/officeDocument/2006/relationships/hyperlink" Target="http://www.legislation.act.gov.au/a/2001-63" TargetMode="External"/><Relationship Id="rId1251" Type="http://schemas.openxmlformats.org/officeDocument/2006/relationships/hyperlink" Target="http://www.legislation.act.gov.au/a/1985-44" TargetMode="External"/><Relationship Id="rId2302" Type="http://schemas.openxmlformats.org/officeDocument/2006/relationships/hyperlink" Target="http://www.legislation.act.gov.au/a/2001-63" TargetMode="External"/><Relationship Id="rId1111" Type="http://schemas.openxmlformats.org/officeDocument/2006/relationships/hyperlink" Target="http://www.legislation.act.gov.au/a/1984-78" TargetMode="External"/><Relationship Id="rId4267" Type="http://schemas.openxmlformats.org/officeDocument/2006/relationships/hyperlink" Target="http://www.legislation.act.gov.au/a/2015-50" TargetMode="External"/><Relationship Id="rId4474" Type="http://schemas.openxmlformats.org/officeDocument/2006/relationships/hyperlink" Target="http://www.legislation.act.gov.au/a/2004-17" TargetMode="External"/><Relationship Id="rId4681" Type="http://schemas.openxmlformats.org/officeDocument/2006/relationships/hyperlink" Target="http://www.legislation.act.gov.au/sl/2014-16" TargetMode="External"/><Relationship Id="rId3076" Type="http://schemas.openxmlformats.org/officeDocument/2006/relationships/hyperlink" Target="http://www.legislation.act.gov.au/a/2004-16" TargetMode="External"/><Relationship Id="rId3283" Type="http://schemas.openxmlformats.org/officeDocument/2006/relationships/hyperlink" Target="http://www.legislation.act.gov.au/a/1983-27" TargetMode="External"/><Relationship Id="rId3490" Type="http://schemas.openxmlformats.org/officeDocument/2006/relationships/hyperlink" Target="http://www.legislation.act.gov.au/a/1985-67" TargetMode="External"/><Relationship Id="rId4127" Type="http://schemas.openxmlformats.org/officeDocument/2006/relationships/hyperlink" Target="http://www.legislation.act.gov.au/a/1997-23" TargetMode="External"/><Relationship Id="rId4334" Type="http://schemas.openxmlformats.org/officeDocument/2006/relationships/hyperlink" Target="http://www.legislation.act.gov.au/a/1974-17" TargetMode="External"/><Relationship Id="rId4541" Type="http://schemas.openxmlformats.org/officeDocument/2006/relationships/hyperlink" Target="http://www.legislation.act.gov.au/a/2008-44" TargetMode="External"/><Relationship Id="rId1928" Type="http://schemas.openxmlformats.org/officeDocument/2006/relationships/hyperlink" Target="http://www.legislation.act.gov.au/a/1983-55" TargetMode="External"/><Relationship Id="rId2092" Type="http://schemas.openxmlformats.org/officeDocument/2006/relationships/hyperlink" Target="http://www.legislation.act.gov.au/a/1998-22" TargetMode="External"/><Relationship Id="rId3143" Type="http://schemas.openxmlformats.org/officeDocument/2006/relationships/hyperlink" Target="http://www.legislation.act.gov.au/a/1986-57" TargetMode="External"/><Relationship Id="rId3350" Type="http://schemas.openxmlformats.org/officeDocument/2006/relationships/hyperlink" Target="http://www.legislation.act.gov.au/a/1983-55" TargetMode="External"/><Relationship Id="rId271" Type="http://schemas.openxmlformats.org/officeDocument/2006/relationships/hyperlink" Target="http://www.legislation.act.gov.au/a/2002-51" TargetMode="External"/><Relationship Id="rId3003" Type="http://schemas.openxmlformats.org/officeDocument/2006/relationships/hyperlink" Target="http://www.legislation.act.gov.au/a/2001-63" TargetMode="External"/><Relationship Id="rId4401" Type="http://schemas.openxmlformats.org/officeDocument/2006/relationships/hyperlink" Target="http://www.legislation.act.gov.au/a/1996-36" TargetMode="External"/><Relationship Id="rId131" Type="http://schemas.openxmlformats.org/officeDocument/2006/relationships/hyperlink" Target="http://www.legislation.act.gov.au/a/2003-8" TargetMode="External"/><Relationship Id="rId3210" Type="http://schemas.openxmlformats.org/officeDocument/2006/relationships/hyperlink" Target="http://www.legislation.act.gov.au/a/1998-29" TargetMode="External"/><Relationship Id="rId2769" Type="http://schemas.openxmlformats.org/officeDocument/2006/relationships/hyperlink" Target="http://www.legislation.act.gov.au/a/2008-36" TargetMode="External"/><Relationship Id="rId2976" Type="http://schemas.openxmlformats.org/officeDocument/2006/relationships/hyperlink" Target="http://www.legislation.act.gov.au/a/1999-32" TargetMode="External"/><Relationship Id="rId948" Type="http://schemas.openxmlformats.org/officeDocument/2006/relationships/hyperlink" Target="http://www.legislation.act.gov.au/a/2022-7/" TargetMode="External"/><Relationship Id="rId1578" Type="http://schemas.openxmlformats.org/officeDocument/2006/relationships/hyperlink" Target="http://www.legislation.act.gov.au/a/2004-15" TargetMode="External"/><Relationship Id="rId1785" Type="http://schemas.openxmlformats.org/officeDocument/2006/relationships/hyperlink" Target="http://www.legislation.act.gov.au/a/2001-63" TargetMode="External"/><Relationship Id="rId1992" Type="http://schemas.openxmlformats.org/officeDocument/2006/relationships/hyperlink" Target="http://www.legislation.act.gov.au/a/1994-75" TargetMode="External"/><Relationship Id="rId2629" Type="http://schemas.openxmlformats.org/officeDocument/2006/relationships/hyperlink" Target="http://www.legislation.act.gov.au/a/1983-27" TargetMode="External"/><Relationship Id="rId2836" Type="http://schemas.openxmlformats.org/officeDocument/2006/relationships/hyperlink" Target="http://www.legislation.act.gov.au/a/2008-36" TargetMode="External"/><Relationship Id="rId4191" Type="http://schemas.openxmlformats.org/officeDocument/2006/relationships/hyperlink" Target="http://www.legislation.act.gov.au/a/2018-5/default.asp" TargetMode="External"/><Relationship Id="rId77" Type="http://schemas.openxmlformats.org/officeDocument/2006/relationships/hyperlink" Target="http://www.legislation.act.gov.au/a/2005-40" TargetMode="External"/><Relationship Id="rId808" Type="http://schemas.openxmlformats.org/officeDocument/2006/relationships/hyperlink" Target="http://www.legislation.act.gov.au/a/1983-55" TargetMode="External"/><Relationship Id="rId1438" Type="http://schemas.openxmlformats.org/officeDocument/2006/relationships/hyperlink" Target="http://www.legislation.act.gov.au/a/2004-15" TargetMode="External"/><Relationship Id="rId1645" Type="http://schemas.openxmlformats.org/officeDocument/2006/relationships/hyperlink" Target="http://www.legislation.act.gov.au/a/2001-63" TargetMode="External"/><Relationship Id="rId4051" Type="http://schemas.openxmlformats.org/officeDocument/2006/relationships/hyperlink" Target="http://www.legislation.act.gov.au/a/1983-27" TargetMode="External"/><Relationship Id="rId1852" Type="http://schemas.openxmlformats.org/officeDocument/2006/relationships/hyperlink" Target="http://www.legislation.act.gov.au/a/2001-63" TargetMode="External"/><Relationship Id="rId2903" Type="http://schemas.openxmlformats.org/officeDocument/2006/relationships/hyperlink" Target="http://www.legislation.act.gov.au/a/1999-32" TargetMode="External"/><Relationship Id="rId1505" Type="http://schemas.openxmlformats.org/officeDocument/2006/relationships/hyperlink" Target="http://www.legislation.act.gov.au/a/2006-23" TargetMode="External"/><Relationship Id="rId1712" Type="http://schemas.openxmlformats.org/officeDocument/2006/relationships/hyperlink" Target="http://www.legislation.act.gov.au/a/2001-63" TargetMode="External"/><Relationship Id="rId3677" Type="http://schemas.openxmlformats.org/officeDocument/2006/relationships/hyperlink" Target="http://www.legislation.act.gov.au/a/1997-96" TargetMode="External"/><Relationship Id="rId3884" Type="http://schemas.openxmlformats.org/officeDocument/2006/relationships/hyperlink" Target="http://www.legislation.act.gov.au/a/1985-16" TargetMode="External"/><Relationship Id="rId4728" Type="http://schemas.openxmlformats.org/officeDocument/2006/relationships/header" Target="header18.xml"/><Relationship Id="rId598" Type="http://schemas.openxmlformats.org/officeDocument/2006/relationships/hyperlink" Target="http://www.legislation.act.gov.au/a/1983-55" TargetMode="External"/><Relationship Id="rId2279" Type="http://schemas.openxmlformats.org/officeDocument/2006/relationships/hyperlink" Target="http://www.legislation.act.gov.au/a/2010-47" TargetMode="External"/><Relationship Id="rId2486" Type="http://schemas.openxmlformats.org/officeDocument/2006/relationships/hyperlink" Target="http://www.legislation.act.gov.au/a/2010-47" TargetMode="External"/><Relationship Id="rId2693" Type="http://schemas.openxmlformats.org/officeDocument/2006/relationships/hyperlink" Target="http://www.legislation.act.gov.au/a/2001-63" TargetMode="External"/><Relationship Id="rId3537" Type="http://schemas.openxmlformats.org/officeDocument/2006/relationships/hyperlink" Target="http://www.legislation.act.gov.au/a/1986-57" TargetMode="External"/><Relationship Id="rId3744" Type="http://schemas.openxmlformats.org/officeDocument/2006/relationships/hyperlink" Target="http://www.legislation.act.gov.au/a/1983-27" TargetMode="External"/><Relationship Id="rId3951" Type="http://schemas.openxmlformats.org/officeDocument/2006/relationships/hyperlink" Target="http://www.legislation.act.gov.au/a/1985-16" TargetMode="External"/><Relationship Id="rId458" Type="http://schemas.openxmlformats.org/officeDocument/2006/relationships/hyperlink" Target="http://www.legislation.act.gov.au/a/2008-26/default.asp" TargetMode="External"/><Relationship Id="rId665" Type="http://schemas.openxmlformats.org/officeDocument/2006/relationships/hyperlink" Target="http://www.legislation.act.gov.au/a/2001-8" TargetMode="External"/><Relationship Id="rId872" Type="http://schemas.openxmlformats.org/officeDocument/2006/relationships/hyperlink" Target="http://www.legislation.act.gov.au/a/2006-5" TargetMode="External"/><Relationship Id="rId1088" Type="http://schemas.openxmlformats.org/officeDocument/2006/relationships/hyperlink" Target="http://www.legislation.act.gov.au/a/2018-46/default.asp" TargetMode="External"/><Relationship Id="rId1295" Type="http://schemas.openxmlformats.org/officeDocument/2006/relationships/hyperlink" Target="http://www.legislation.act.gov.au/a/1985-44" TargetMode="External"/><Relationship Id="rId2139" Type="http://schemas.openxmlformats.org/officeDocument/2006/relationships/hyperlink" Target="http://www.legislation.act.gov.au/a/2001-63" TargetMode="External"/><Relationship Id="rId2346" Type="http://schemas.openxmlformats.org/officeDocument/2006/relationships/hyperlink" Target="http://www.legislation.act.gov.au/a/1994-75" TargetMode="External"/><Relationship Id="rId2553" Type="http://schemas.openxmlformats.org/officeDocument/2006/relationships/hyperlink" Target="http://www.legislation.act.gov.au/a/1985-16" TargetMode="External"/><Relationship Id="rId2760" Type="http://schemas.openxmlformats.org/officeDocument/2006/relationships/hyperlink" Target="http://www.legislation.act.gov.au/a/1994-46" TargetMode="External"/><Relationship Id="rId3604" Type="http://schemas.openxmlformats.org/officeDocument/2006/relationships/hyperlink" Target="http://www.legislation.act.gov.au/a/1983-27" TargetMode="External"/><Relationship Id="rId3811" Type="http://schemas.openxmlformats.org/officeDocument/2006/relationships/hyperlink" Target="http://www.legislation.act.gov.au/a/1974-17" TargetMode="External"/><Relationship Id="rId318" Type="http://schemas.openxmlformats.org/officeDocument/2006/relationships/hyperlink" Target="http://www.legislation.act.gov.au/a/1986-57" TargetMode="External"/><Relationship Id="rId525" Type="http://schemas.openxmlformats.org/officeDocument/2006/relationships/hyperlink" Target="http://www.legislation.act.gov.au/a/2014-51/default.asp" TargetMode="External"/><Relationship Id="rId732" Type="http://schemas.openxmlformats.org/officeDocument/2006/relationships/hyperlink" Target="https://legislation.act.gov.au/a/2022-13/" TargetMode="External"/><Relationship Id="rId1155" Type="http://schemas.openxmlformats.org/officeDocument/2006/relationships/hyperlink" Target="http://www.legislation.act.gov.au/a/2001-63" TargetMode="External"/><Relationship Id="rId1362" Type="http://schemas.openxmlformats.org/officeDocument/2006/relationships/hyperlink" Target="http://www.legislation.act.gov.au/a/1983-55" TargetMode="External"/><Relationship Id="rId2206" Type="http://schemas.openxmlformats.org/officeDocument/2006/relationships/hyperlink" Target="http://www.legislation.act.gov.au/a/2017-45/default.asp" TargetMode="External"/><Relationship Id="rId2413" Type="http://schemas.openxmlformats.org/officeDocument/2006/relationships/hyperlink" Target="http://www.legislation.act.gov.au/a/1994-75" TargetMode="External"/><Relationship Id="rId2620" Type="http://schemas.openxmlformats.org/officeDocument/2006/relationships/hyperlink" Target="http://www.legislation.act.gov.au/a/1983-27" TargetMode="External"/><Relationship Id="rId1015" Type="http://schemas.openxmlformats.org/officeDocument/2006/relationships/hyperlink" Target="http://www.legislation.act.gov.au/a/2001-63" TargetMode="External"/><Relationship Id="rId1222" Type="http://schemas.openxmlformats.org/officeDocument/2006/relationships/hyperlink" Target="http://www.legislation.act.gov.au/a/1983-27" TargetMode="External"/><Relationship Id="rId4378" Type="http://schemas.openxmlformats.org/officeDocument/2006/relationships/hyperlink" Target="http://www.legislation.act.gov.au/a/1992-65" TargetMode="External"/><Relationship Id="rId4585" Type="http://schemas.openxmlformats.org/officeDocument/2006/relationships/hyperlink" Target="http://www.legislation.act.gov.au/a/2013-12/default.asp" TargetMode="External"/><Relationship Id="rId3187" Type="http://schemas.openxmlformats.org/officeDocument/2006/relationships/hyperlink" Target="http://www.legislation.act.gov.au/a/1974-17" TargetMode="External"/><Relationship Id="rId3394" Type="http://schemas.openxmlformats.org/officeDocument/2006/relationships/hyperlink" Target="http://www.legislation.act.gov.au/a/2001-63" TargetMode="External"/><Relationship Id="rId4238" Type="http://schemas.openxmlformats.org/officeDocument/2006/relationships/hyperlink" Target="http://www.legislation.act.gov.au/a/2001-8" TargetMode="External"/><Relationship Id="rId3047" Type="http://schemas.openxmlformats.org/officeDocument/2006/relationships/hyperlink" Target="http://www.legislation.act.gov.au/a/2004-16" TargetMode="External"/><Relationship Id="rId4445" Type="http://schemas.openxmlformats.org/officeDocument/2006/relationships/hyperlink" Target="http://www.legislation.act.gov.au/a/2002-9" TargetMode="External"/><Relationship Id="rId4652" Type="http://schemas.openxmlformats.org/officeDocument/2006/relationships/hyperlink" Target="http://www.legislation.act.gov.au/a/2018-6/default.asp" TargetMode="External"/><Relationship Id="rId175" Type="http://schemas.openxmlformats.org/officeDocument/2006/relationships/hyperlink" Target="http://www.legislation.act.gov.au/a/1933-34" TargetMode="External"/><Relationship Id="rId3254" Type="http://schemas.openxmlformats.org/officeDocument/2006/relationships/hyperlink" Target="http://www.legislation.act.gov.au/a/2001-63" TargetMode="External"/><Relationship Id="rId3461" Type="http://schemas.openxmlformats.org/officeDocument/2006/relationships/hyperlink" Target="http://www.legislation.act.gov.au/a/2006-23" TargetMode="External"/><Relationship Id="rId4305" Type="http://schemas.openxmlformats.org/officeDocument/2006/relationships/hyperlink" Target="http://www.legislation.act.gov.au/a/2003-8" TargetMode="External"/><Relationship Id="rId4512" Type="http://schemas.openxmlformats.org/officeDocument/2006/relationships/hyperlink" Target="http://www.legislation.act.gov.au/a/2006-14" TargetMode="External"/><Relationship Id="rId382" Type="http://schemas.openxmlformats.org/officeDocument/2006/relationships/hyperlink" Target="http://www.legislation.act.gov.au/a/2000-85" TargetMode="External"/><Relationship Id="rId2063" Type="http://schemas.openxmlformats.org/officeDocument/2006/relationships/hyperlink" Target="http://www.legislation.act.gov.au/a/1985-44" TargetMode="External"/><Relationship Id="rId2270" Type="http://schemas.openxmlformats.org/officeDocument/2006/relationships/hyperlink" Target="http://www.legislation.act.gov.au/a/2001-25" TargetMode="External"/><Relationship Id="rId3114" Type="http://schemas.openxmlformats.org/officeDocument/2006/relationships/hyperlink" Target="http://www.legislation.act.gov.au/a/2004-65" TargetMode="External"/><Relationship Id="rId3321" Type="http://schemas.openxmlformats.org/officeDocument/2006/relationships/hyperlink" Target="https://legislation.act.gov.au/a/2023-33/" TargetMode="External"/><Relationship Id="rId242" Type="http://schemas.openxmlformats.org/officeDocument/2006/relationships/header" Target="header6.xml"/><Relationship Id="rId2130" Type="http://schemas.openxmlformats.org/officeDocument/2006/relationships/hyperlink" Target="http://www.legislation.act.gov.au/a/2001-63" TargetMode="External"/><Relationship Id="rId102" Type="http://schemas.openxmlformats.org/officeDocument/2006/relationships/hyperlink" Target="http://www.legislation.act.gov.au/a/2002-51" TargetMode="External"/><Relationship Id="rId1689" Type="http://schemas.openxmlformats.org/officeDocument/2006/relationships/hyperlink" Target="http://www.legislation.act.gov.au/a/1983-27" TargetMode="External"/><Relationship Id="rId4095" Type="http://schemas.openxmlformats.org/officeDocument/2006/relationships/hyperlink" Target="http://www.legislation.act.gov.au/a/2010-10" TargetMode="External"/><Relationship Id="rId1896" Type="http://schemas.openxmlformats.org/officeDocument/2006/relationships/hyperlink" Target="http://www.legislation.act.gov.au/a/2016-48/default.asp" TargetMode="External"/><Relationship Id="rId2947" Type="http://schemas.openxmlformats.org/officeDocument/2006/relationships/hyperlink" Target="http://www.legislation.act.gov.au/a/2001-63" TargetMode="External"/><Relationship Id="rId4162" Type="http://schemas.openxmlformats.org/officeDocument/2006/relationships/hyperlink" Target="http://www.legislation.act.gov.au/a/2001-8" TargetMode="External"/><Relationship Id="rId919" Type="http://schemas.openxmlformats.org/officeDocument/2006/relationships/hyperlink" Target="http://www.legislation.act.gov.au/a/2003-55" TargetMode="External"/><Relationship Id="rId1549" Type="http://schemas.openxmlformats.org/officeDocument/2006/relationships/hyperlink" Target="http://www.legislation.act.gov.au/a/1983-27" TargetMode="External"/><Relationship Id="rId1756" Type="http://schemas.openxmlformats.org/officeDocument/2006/relationships/hyperlink" Target="http://www.legislation.act.gov.au/a/1983-27" TargetMode="External"/><Relationship Id="rId1963" Type="http://schemas.openxmlformats.org/officeDocument/2006/relationships/hyperlink" Target="http://www.legislation.act.gov.au/a/1983-27" TargetMode="External"/><Relationship Id="rId2807" Type="http://schemas.openxmlformats.org/officeDocument/2006/relationships/hyperlink" Target="http://www.legislation.act.gov.au/a/2008-36" TargetMode="External"/><Relationship Id="rId4022" Type="http://schemas.openxmlformats.org/officeDocument/2006/relationships/hyperlink" Target="http://www.legislation.act.gov.au/sl/2009-21" TargetMode="External"/><Relationship Id="rId48" Type="http://schemas.openxmlformats.org/officeDocument/2006/relationships/hyperlink" Target="http://www.legislation.act.gov.au/a/1977-17" TargetMode="External"/><Relationship Id="rId1409" Type="http://schemas.openxmlformats.org/officeDocument/2006/relationships/hyperlink" Target="http://www.legislation.act.gov.au/a/2004-15" TargetMode="External"/><Relationship Id="rId1616" Type="http://schemas.openxmlformats.org/officeDocument/2006/relationships/hyperlink" Target="http://www.legislation.act.gov.au/a/2000-3" TargetMode="External"/><Relationship Id="rId1823" Type="http://schemas.openxmlformats.org/officeDocument/2006/relationships/hyperlink" Target="http://www.legislation.act.gov.au/a/1988-75" TargetMode="External"/><Relationship Id="rId3788" Type="http://schemas.openxmlformats.org/officeDocument/2006/relationships/hyperlink" Target="http://www.legislation.act.gov.au/a/1983-27" TargetMode="External"/><Relationship Id="rId3995" Type="http://schemas.openxmlformats.org/officeDocument/2006/relationships/hyperlink" Target="http://www.legislation.act.gov.au/a/1998-29" TargetMode="External"/><Relationship Id="rId2597" Type="http://schemas.openxmlformats.org/officeDocument/2006/relationships/hyperlink" Target="http://www.legislation.act.gov.au/a/1963-11" TargetMode="External"/><Relationship Id="rId3648" Type="http://schemas.openxmlformats.org/officeDocument/2006/relationships/hyperlink" Target="http://www.legislation.act.gov.au/a/1968-4" TargetMode="External"/><Relationship Id="rId3855" Type="http://schemas.openxmlformats.org/officeDocument/2006/relationships/hyperlink" Target="http://www.legislation.act.gov.au/a/1983-27" TargetMode="External"/><Relationship Id="rId569" Type="http://schemas.openxmlformats.org/officeDocument/2006/relationships/hyperlink" Target="http://www.legislation.act.gov.au/a/2021-24/" TargetMode="External"/><Relationship Id="rId776" Type="http://schemas.openxmlformats.org/officeDocument/2006/relationships/hyperlink" Target="http://www.legislation.act.gov.au/a/2017-21/default.asp" TargetMode="External"/><Relationship Id="rId983" Type="http://schemas.openxmlformats.org/officeDocument/2006/relationships/hyperlink" Target="http://www.legislation.act.gov.au/a/alt_ord1990-2/default.asp" TargetMode="External"/><Relationship Id="rId1199" Type="http://schemas.openxmlformats.org/officeDocument/2006/relationships/hyperlink" Target="http://www.legislation.act.gov.au/a/1951-14" TargetMode="External"/><Relationship Id="rId2457" Type="http://schemas.openxmlformats.org/officeDocument/2006/relationships/hyperlink" Target="http://www.legislation.act.gov.au/a/2003-8" TargetMode="External"/><Relationship Id="rId2664" Type="http://schemas.openxmlformats.org/officeDocument/2006/relationships/hyperlink" Target="http://www.legislation.act.gov.au/a/1983-55" TargetMode="External"/><Relationship Id="rId3508" Type="http://schemas.openxmlformats.org/officeDocument/2006/relationships/hyperlink" Target="http://www.legislation.act.gov.au/a/2006-23" TargetMode="External"/><Relationship Id="rId429" Type="http://schemas.openxmlformats.org/officeDocument/2006/relationships/hyperlink" Target="http://www.legislation.act.gov.au/a/2005-43/default.asp" TargetMode="External"/><Relationship Id="rId636" Type="http://schemas.openxmlformats.org/officeDocument/2006/relationships/hyperlink" Target="http://www.legislation.act.gov.au/a/2001-8" TargetMode="External"/><Relationship Id="rId1059" Type="http://schemas.openxmlformats.org/officeDocument/2006/relationships/hyperlink" Target="http://www.legislation.act.gov.au/a/2015-35" TargetMode="External"/><Relationship Id="rId1266" Type="http://schemas.openxmlformats.org/officeDocument/2006/relationships/hyperlink" Target="http://www.legislation.act.gov.au/a/2004-15" TargetMode="External"/><Relationship Id="rId1473" Type="http://schemas.openxmlformats.org/officeDocument/2006/relationships/hyperlink" Target="http://www.legislation.act.gov.au/a/1985-44" TargetMode="External"/><Relationship Id="rId2317" Type="http://schemas.openxmlformats.org/officeDocument/2006/relationships/hyperlink" Target="http://www.legislation.act.gov.au/a/1994-75" TargetMode="External"/><Relationship Id="rId2871" Type="http://schemas.openxmlformats.org/officeDocument/2006/relationships/hyperlink" Target="http://www.legislation.act.gov.au/a/2001-63" TargetMode="External"/><Relationship Id="rId3715" Type="http://schemas.openxmlformats.org/officeDocument/2006/relationships/hyperlink" Target="http://www.legislation.act.gov.au/a/2007-22" TargetMode="External"/><Relationship Id="rId3922" Type="http://schemas.openxmlformats.org/officeDocument/2006/relationships/hyperlink" Target="http://www.legislation.act.gov.au/a/1983-55" TargetMode="External"/><Relationship Id="rId843" Type="http://schemas.openxmlformats.org/officeDocument/2006/relationships/hyperlink" Target="http://www.legislation.act.gov.au/a/2001-63" TargetMode="External"/><Relationship Id="rId1126" Type="http://schemas.openxmlformats.org/officeDocument/2006/relationships/hyperlink" Target="http://www.legislation.act.gov.au/a/1985-62" TargetMode="External"/><Relationship Id="rId1680" Type="http://schemas.openxmlformats.org/officeDocument/2006/relationships/hyperlink" Target="http://www.legislation.act.gov.au/a/1985-44" TargetMode="External"/><Relationship Id="rId2524" Type="http://schemas.openxmlformats.org/officeDocument/2006/relationships/hyperlink" Target="http://www.legislation.act.gov.au/a/2018-5/default.asp" TargetMode="External"/><Relationship Id="rId2731" Type="http://schemas.openxmlformats.org/officeDocument/2006/relationships/hyperlink" Target="http://www.legislation.act.gov.au/a/1998-57" TargetMode="External"/><Relationship Id="rId703" Type="http://schemas.openxmlformats.org/officeDocument/2006/relationships/hyperlink" Target="http://www.legislation.act.gov.au/a/2009-32" TargetMode="External"/><Relationship Id="rId910" Type="http://schemas.openxmlformats.org/officeDocument/2006/relationships/hyperlink" Target="https://legislation.act.gov.au/a/2021-19/" TargetMode="External"/><Relationship Id="rId1333" Type="http://schemas.openxmlformats.org/officeDocument/2006/relationships/hyperlink" Target="http://www.legislation.act.gov.au/a/1985-62" TargetMode="External"/><Relationship Id="rId1540" Type="http://schemas.openxmlformats.org/officeDocument/2006/relationships/hyperlink" Target="http://www.legislation.act.gov.au/a/1986-57" TargetMode="External"/><Relationship Id="rId4489" Type="http://schemas.openxmlformats.org/officeDocument/2006/relationships/hyperlink" Target="http://www.legislation.act.gov.au/a/2005-7" TargetMode="External"/><Relationship Id="rId4696" Type="http://schemas.openxmlformats.org/officeDocument/2006/relationships/hyperlink" Target="http://www.legislation.act.gov.au/a/2022-7/" TargetMode="External"/><Relationship Id="rId1400" Type="http://schemas.openxmlformats.org/officeDocument/2006/relationships/hyperlink" Target="http://www.legislation.act.gov.au/a/2001-63" TargetMode="External"/><Relationship Id="rId3298" Type="http://schemas.openxmlformats.org/officeDocument/2006/relationships/hyperlink" Target="http://www.legislation.act.gov.au/a/1951-14" TargetMode="External"/><Relationship Id="rId4349" Type="http://schemas.openxmlformats.org/officeDocument/2006/relationships/hyperlink" Target="http://www.legislation.act.gov.au/a/1985-67" TargetMode="External"/><Relationship Id="rId4556" Type="http://schemas.openxmlformats.org/officeDocument/2006/relationships/hyperlink" Target="http://www.legislation.act.gov.au/a/2010-25" TargetMode="External"/><Relationship Id="rId3158" Type="http://schemas.openxmlformats.org/officeDocument/2006/relationships/hyperlink" Target="http://www.legislation.act.gov.au/a/2002-49" TargetMode="External"/><Relationship Id="rId3365" Type="http://schemas.openxmlformats.org/officeDocument/2006/relationships/hyperlink" Target="http://www.legislation.act.gov.au/a/1985-44" TargetMode="External"/><Relationship Id="rId3572" Type="http://schemas.openxmlformats.org/officeDocument/2006/relationships/hyperlink" Target="http://www.legislation.act.gov.au/a/1985-11" TargetMode="External"/><Relationship Id="rId4209" Type="http://schemas.openxmlformats.org/officeDocument/2006/relationships/hyperlink" Target="http://www.legislation.act.gov.au/a/2001-90" TargetMode="External"/><Relationship Id="rId4416" Type="http://schemas.openxmlformats.org/officeDocument/2006/relationships/hyperlink" Target="http://www.legislation.act.gov.au/a/1998-71" TargetMode="External"/><Relationship Id="rId4623" Type="http://schemas.openxmlformats.org/officeDocument/2006/relationships/hyperlink" Target="http://www.legislation.act.gov.au/a/2014-51/default.asp" TargetMode="External"/><Relationship Id="rId286" Type="http://schemas.openxmlformats.org/officeDocument/2006/relationships/hyperlink" Target="http://www.legislation.act.gov.au/a/1944-1" TargetMode="External"/><Relationship Id="rId493" Type="http://schemas.openxmlformats.org/officeDocument/2006/relationships/hyperlink" Target="http://www.legislation.act.gov.au/a/2011-15" TargetMode="External"/><Relationship Id="rId2174" Type="http://schemas.openxmlformats.org/officeDocument/2006/relationships/hyperlink" Target="http://www.legislation.act.gov.au/a/2001-90" TargetMode="External"/><Relationship Id="rId2381" Type="http://schemas.openxmlformats.org/officeDocument/2006/relationships/hyperlink" Target="http://www.legislation.act.gov.au/a/1994-75" TargetMode="External"/><Relationship Id="rId3018" Type="http://schemas.openxmlformats.org/officeDocument/2006/relationships/hyperlink" Target="http://www.legislation.act.gov.au/a/1994-46" TargetMode="External"/><Relationship Id="rId3225" Type="http://schemas.openxmlformats.org/officeDocument/2006/relationships/hyperlink" Target="http://www.legislation.act.gov.au/a/1983-27" TargetMode="External"/><Relationship Id="rId3432" Type="http://schemas.openxmlformats.org/officeDocument/2006/relationships/hyperlink" Target="http://www.legislation.act.gov.au/a/2015-50" TargetMode="External"/><Relationship Id="rId146" Type="http://schemas.openxmlformats.org/officeDocument/2006/relationships/hyperlink" Target="http://www.legislation.act.gov.au/a/2016-43" TargetMode="External"/><Relationship Id="rId353" Type="http://schemas.openxmlformats.org/officeDocument/2006/relationships/hyperlink" Target="http://www.legislation.act.gov.au/a/1995-2" TargetMode="External"/><Relationship Id="rId560" Type="http://schemas.openxmlformats.org/officeDocument/2006/relationships/hyperlink" Target="http://www.legislation.act.gov.au/a/2019-43" TargetMode="External"/><Relationship Id="rId1190" Type="http://schemas.openxmlformats.org/officeDocument/2006/relationships/hyperlink" Target="http://www.legislation.act.gov.au/a/1986-15" TargetMode="External"/><Relationship Id="rId2034" Type="http://schemas.openxmlformats.org/officeDocument/2006/relationships/hyperlink" Target="http://www.legislation.act.gov.au/a/1985-44" TargetMode="External"/><Relationship Id="rId2241" Type="http://schemas.openxmlformats.org/officeDocument/2006/relationships/hyperlink" Target="http://www.legislation.act.gov.au/a/1985-44" TargetMode="External"/><Relationship Id="rId213" Type="http://schemas.openxmlformats.org/officeDocument/2006/relationships/hyperlink" Target="http://www.legislation.act.gov.au/a/2002-51" TargetMode="External"/><Relationship Id="rId420" Type="http://schemas.openxmlformats.org/officeDocument/2006/relationships/hyperlink" Target="http://www.legislation.act.gov.au/a/2004-61" TargetMode="External"/><Relationship Id="rId1050" Type="http://schemas.openxmlformats.org/officeDocument/2006/relationships/hyperlink" Target="http://www.legislation.act.gov.au/a/2001-63" TargetMode="External"/><Relationship Id="rId2101" Type="http://schemas.openxmlformats.org/officeDocument/2006/relationships/hyperlink" Target="http://www.legislation.act.gov.au/a/1994-75" TargetMode="External"/><Relationship Id="rId4066" Type="http://schemas.openxmlformats.org/officeDocument/2006/relationships/hyperlink" Target="http://www.legislation.act.gov.au/a/1985-44" TargetMode="External"/><Relationship Id="rId1867" Type="http://schemas.openxmlformats.org/officeDocument/2006/relationships/hyperlink" Target="http://www.legislation.act.gov.au/a/2010-50" TargetMode="External"/><Relationship Id="rId2918" Type="http://schemas.openxmlformats.org/officeDocument/2006/relationships/hyperlink" Target="http://www.legislation.act.gov.au/a/1994-46" TargetMode="External"/><Relationship Id="rId4273" Type="http://schemas.openxmlformats.org/officeDocument/2006/relationships/hyperlink" Target="http://www.legislation.act.gov.au/a/2006-22" TargetMode="External"/><Relationship Id="rId4480" Type="http://schemas.openxmlformats.org/officeDocument/2006/relationships/hyperlink" Target="http://www.legislation.act.gov.au/a/2004-30" TargetMode="External"/><Relationship Id="rId1727" Type="http://schemas.openxmlformats.org/officeDocument/2006/relationships/hyperlink" Target="http://www.legislation.act.gov.au/a/1985-44" TargetMode="External"/><Relationship Id="rId1934" Type="http://schemas.openxmlformats.org/officeDocument/2006/relationships/hyperlink" Target="http://www.legislation.act.gov.au/a/1963-11" TargetMode="External"/><Relationship Id="rId3082" Type="http://schemas.openxmlformats.org/officeDocument/2006/relationships/hyperlink" Target="http://www.legislation.act.gov.au/a/2001-63" TargetMode="External"/><Relationship Id="rId4133" Type="http://schemas.openxmlformats.org/officeDocument/2006/relationships/hyperlink" Target="http://www.legislation.act.gov.au/a/2009-28" TargetMode="External"/><Relationship Id="rId4340" Type="http://schemas.openxmlformats.org/officeDocument/2006/relationships/hyperlink" Target="http://www.legislation.act.gov.au/a/1963-11" TargetMode="External"/><Relationship Id="rId19" Type="http://schemas.openxmlformats.org/officeDocument/2006/relationships/hyperlink" Target="http://www.legislation.act.gov.au/a/2001-14" TargetMode="External"/><Relationship Id="rId3899" Type="http://schemas.openxmlformats.org/officeDocument/2006/relationships/hyperlink" Target="http://www.legislation.act.gov.au/a/1985-44" TargetMode="External"/><Relationship Id="rId4200" Type="http://schemas.openxmlformats.org/officeDocument/2006/relationships/hyperlink" Target="https://legislation.act.gov.au/a/2021-19/" TargetMode="External"/><Relationship Id="rId3759" Type="http://schemas.openxmlformats.org/officeDocument/2006/relationships/hyperlink" Target="http://www.legislation.act.gov.au/a/1985-16" TargetMode="External"/><Relationship Id="rId3966" Type="http://schemas.openxmlformats.org/officeDocument/2006/relationships/hyperlink" Target="http://www.legislation.act.gov.au/a/1983-27" TargetMode="External"/><Relationship Id="rId3" Type="http://schemas.openxmlformats.org/officeDocument/2006/relationships/numbering" Target="numbering.xml"/><Relationship Id="rId887" Type="http://schemas.openxmlformats.org/officeDocument/2006/relationships/hyperlink" Target="http://www.legislation.act.gov.au/a/2008-44" TargetMode="External"/><Relationship Id="rId2568" Type="http://schemas.openxmlformats.org/officeDocument/2006/relationships/hyperlink" Target="http://www.legislation.act.gov.au/a/1984-32" TargetMode="External"/><Relationship Id="rId2775" Type="http://schemas.openxmlformats.org/officeDocument/2006/relationships/hyperlink" Target="http://www.legislation.act.gov.au/a/2002-49" TargetMode="External"/><Relationship Id="rId2982" Type="http://schemas.openxmlformats.org/officeDocument/2006/relationships/hyperlink" Target="http://www.legislation.act.gov.au/a/2001-63" TargetMode="External"/><Relationship Id="rId3619" Type="http://schemas.openxmlformats.org/officeDocument/2006/relationships/hyperlink" Target="http://www.legislation.act.gov.au/a/2001-63" TargetMode="External"/><Relationship Id="rId3826" Type="http://schemas.openxmlformats.org/officeDocument/2006/relationships/hyperlink" Target="http://www.legislation.act.gov.au/a/1963-11" TargetMode="External"/><Relationship Id="rId747" Type="http://schemas.openxmlformats.org/officeDocument/2006/relationships/hyperlink" Target="http://www.legislation.act.gov.au/a/1983-27" TargetMode="External"/><Relationship Id="rId954" Type="http://schemas.openxmlformats.org/officeDocument/2006/relationships/hyperlink" Target="http://www.legislation.act.gov.au/a/1985-62" TargetMode="External"/><Relationship Id="rId1377" Type="http://schemas.openxmlformats.org/officeDocument/2006/relationships/hyperlink" Target="http://www.legislation.act.gov.au/a/2001-63" TargetMode="External"/><Relationship Id="rId1584" Type="http://schemas.openxmlformats.org/officeDocument/2006/relationships/hyperlink" Target="http://www.legislation.act.gov.au/a/2001-90" TargetMode="External"/><Relationship Id="rId1791" Type="http://schemas.openxmlformats.org/officeDocument/2006/relationships/hyperlink" Target="http://www.legislation.act.gov.au/a/1991-78" TargetMode="External"/><Relationship Id="rId2428" Type="http://schemas.openxmlformats.org/officeDocument/2006/relationships/hyperlink" Target="http://www.legislation.act.gov.au/a/1983-27" TargetMode="External"/><Relationship Id="rId2635" Type="http://schemas.openxmlformats.org/officeDocument/2006/relationships/hyperlink" Target="http://www.legislation.act.gov.au/a/2001-63" TargetMode="External"/><Relationship Id="rId2842" Type="http://schemas.openxmlformats.org/officeDocument/2006/relationships/hyperlink" Target="http://www.legislation.act.gov.au/a/2006-14" TargetMode="External"/><Relationship Id="rId83" Type="http://schemas.openxmlformats.org/officeDocument/2006/relationships/hyperlink" Target="http://www.legislation.act.gov.au/a/2020-31/" TargetMode="External"/><Relationship Id="rId607" Type="http://schemas.openxmlformats.org/officeDocument/2006/relationships/hyperlink" Target="http://www.legislation.act.gov.au/a/1983-27" TargetMode="External"/><Relationship Id="rId814" Type="http://schemas.openxmlformats.org/officeDocument/2006/relationships/hyperlink" Target="http://www.legislation.act.gov.au/a/2001-63" TargetMode="External"/><Relationship Id="rId1237" Type="http://schemas.openxmlformats.org/officeDocument/2006/relationships/hyperlink" Target="http://www.legislation.act.gov.au/a/2001-63" TargetMode="External"/><Relationship Id="rId1444" Type="http://schemas.openxmlformats.org/officeDocument/2006/relationships/hyperlink" Target="http://www.legislation.act.gov.au/a/2001-63" TargetMode="External"/><Relationship Id="rId1651" Type="http://schemas.openxmlformats.org/officeDocument/2006/relationships/hyperlink" Target="http://www.legislation.act.gov.au/a/2006-23" TargetMode="External"/><Relationship Id="rId2702" Type="http://schemas.openxmlformats.org/officeDocument/2006/relationships/hyperlink" Target="http://www.legislation.act.gov.au/a/2001-63" TargetMode="External"/><Relationship Id="rId1304" Type="http://schemas.openxmlformats.org/officeDocument/2006/relationships/hyperlink" Target="http://www.legislation.act.gov.au/a/1985-62" TargetMode="External"/><Relationship Id="rId1511" Type="http://schemas.openxmlformats.org/officeDocument/2006/relationships/hyperlink" Target="http://www.legislation.act.gov.au/a/1985-44" TargetMode="External"/><Relationship Id="rId4667" Type="http://schemas.openxmlformats.org/officeDocument/2006/relationships/hyperlink" Target="http://www.legislation.act.gov.au/a/2018-46/default.asp" TargetMode="External"/><Relationship Id="rId3269" Type="http://schemas.openxmlformats.org/officeDocument/2006/relationships/hyperlink" Target="http://www.legislation.act.gov.au/a/1983-27" TargetMode="External"/><Relationship Id="rId3476" Type="http://schemas.openxmlformats.org/officeDocument/2006/relationships/hyperlink" Target="http://www.legislation.act.gov.au/a/2001-63" TargetMode="External"/><Relationship Id="rId3683" Type="http://schemas.openxmlformats.org/officeDocument/2006/relationships/hyperlink" Target="http://www.legislation.act.gov.au/a/2006-23" TargetMode="External"/><Relationship Id="rId4527" Type="http://schemas.openxmlformats.org/officeDocument/2006/relationships/hyperlink" Target="http://www.legislation.act.gov.au/a/2008-14" TargetMode="External"/><Relationship Id="rId10" Type="http://schemas.openxmlformats.org/officeDocument/2006/relationships/hyperlink" Target="https://legislation.act.gov.au/a/2024-12/" TargetMode="External"/><Relationship Id="rId397" Type="http://schemas.openxmlformats.org/officeDocument/2006/relationships/hyperlink" Target="http://www.legislation.act.gov.au/a/2002-50" TargetMode="External"/><Relationship Id="rId2078" Type="http://schemas.openxmlformats.org/officeDocument/2006/relationships/hyperlink" Target="http://www.legislation.act.gov.au/a/2005-13" TargetMode="External"/><Relationship Id="rId2285" Type="http://schemas.openxmlformats.org/officeDocument/2006/relationships/hyperlink" Target="http://www.legislation.act.gov.au/a/1985-44" TargetMode="External"/><Relationship Id="rId2492" Type="http://schemas.openxmlformats.org/officeDocument/2006/relationships/hyperlink" Target="http://www.legislation.act.gov.au/a/2008-19" TargetMode="External"/><Relationship Id="rId3129" Type="http://schemas.openxmlformats.org/officeDocument/2006/relationships/hyperlink" Target="http://www.legislation.act.gov.au/a/2001-63" TargetMode="External"/><Relationship Id="rId3336" Type="http://schemas.openxmlformats.org/officeDocument/2006/relationships/hyperlink" Target="http://www.legislation.act.gov.au/a/1985-67" TargetMode="External"/><Relationship Id="rId3890" Type="http://schemas.openxmlformats.org/officeDocument/2006/relationships/hyperlink" Target="http://www.legislation.act.gov.au/a/1983-27" TargetMode="External"/><Relationship Id="rId257" Type="http://schemas.openxmlformats.org/officeDocument/2006/relationships/hyperlink" Target="http://www.comlaw.gov.au/Details/C2012C00425" TargetMode="External"/><Relationship Id="rId464" Type="http://schemas.openxmlformats.org/officeDocument/2006/relationships/hyperlink" Target="http://www.legislation.act.gov.au/cn/2009-4/default.asp" TargetMode="External"/><Relationship Id="rId1094" Type="http://schemas.openxmlformats.org/officeDocument/2006/relationships/hyperlink" Target="http://www.legislation.act.gov.au/a/1985-62" TargetMode="External"/><Relationship Id="rId2145" Type="http://schemas.openxmlformats.org/officeDocument/2006/relationships/hyperlink" Target="http://www.legislation.act.gov.au/a/1963-11" TargetMode="External"/><Relationship Id="rId3543" Type="http://schemas.openxmlformats.org/officeDocument/2006/relationships/hyperlink" Target="http://www.legislation.act.gov.au/a/1994-97" TargetMode="External"/><Relationship Id="rId3750" Type="http://schemas.openxmlformats.org/officeDocument/2006/relationships/hyperlink" Target="http://www.legislation.act.gov.au/a/1983-27" TargetMode="External"/><Relationship Id="rId117" Type="http://schemas.openxmlformats.org/officeDocument/2006/relationships/hyperlink" Target="http://www.comlaw.gov.au/Details/C2013C00031" TargetMode="External"/><Relationship Id="rId671" Type="http://schemas.openxmlformats.org/officeDocument/2006/relationships/hyperlink" Target="http://www.legislation.act.gov.au/a/2004-15" TargetMode="External"/><Relationship Id="rId2352" Type="http://schemas.openxmlformats.org/officeDocument/2006/relationships/hyperlink" Target="http://www.legislation.act.gov.au/a/1985-44" TargetMode="External"/><Relationship Id="rId3403" Type="http://schemas.openxmlformats.org/officeDocument/2006/relationships/hyperlink" Target="http://www.legislation.act.gov.au/a/1983-27" TargetMode="External"/><Relationship Id="rId3610" Type="http://schemas.openxmlformats.org/officeDocument/2006/relationships/hyperlink" Target="http://www.legislation.act.gov.au/a/2001-63" TargetMode="External"/><Relationship Id="rId324" Type="http://schemas.openxmlformats.org/officeDocument/2006/relationships/hyperlink" Target="http://www.legislation.act.gov.au/a/alt_ord1990-1" TargetMode="External"/><Relationship Id="rId531" Type="http://schemas.openxmlformats.org/officeDocument/2006/relationships/hyperlink" Target="http://www.legislation.act.gov.au/a/2016-4/default.asp" TargetMode="External"/><Relationship Id="rId1161" Type="http://schemas.openxmlformats.org/officeDocument/2006/relationships/hyperlink" Target="http://www.legislation.act.gov.au/a/1992-23" TargetMode="External"/><Relationship Id="rId2005" Type="http://schemas.openxmlformats.org/officeDocument/2006/relationships/hyperlink" Target="http://www.legislation.act.gov.au/a/1994-75" TargetMode="External"/><Relationship Id="rId2212" Type="http://schemas.openxmlformats.org/officeDocument/2006/relationships/hyperlink" Target="http://www.legislation.act.gov.au/a/2017-45/default.asp" TargetMode="External"/><Relationship Id="rId1021" Type="http://schemas.openxmlformats.org/officeDocument/2006/relationships/hyperlink" Target="http://www.legislation.act.gov.au/a/2011-20" TargetMode="External"/><Relationship Id="rId1978" Type="http://schemas.openxmlformats.org/officeDocument/2006/relationships/hyperlink" Target="http://www.legislation.act.gov.au/a/1984-32" TargetMode="External"/><Relationship Id="rId4177" Type="http://schemas.openxmlformats.org/officeDocument/2006/relationships/hyperlink" Target="http://www.legislation.act.gov.au/a/2003-55" TargetMode="External"/><Relationship Id="rId4384" Type="http://schemas.openxmlformats.org/officeDocument/2006/relationships/hyperlink" Target="http://www.legislation.act.gov.au/a/1994-38" TargetMode="External"/><Relationship Id="rId4591" Type="http://schemas.openxmlformats.org/officeDocument/2006/relationships/hyperlink" Target="http://www.legislation.act.gov.au/a/2013-39/default.asp" TargetMode="External"/><Relationship Id="rId3193" Type="http://schemas.openxmlformats.org/officeDocument/2006/relationships/hyperlink" Target="http://www.legislation.act.gov.au/a/1991-122" TargetMode="External"/><Relationship Id="rId4037" Type="http://schemas.openxmlformats.org/officeDocument/2006/relationships/hyperlink" Target="https://legislation.act.gov.au/a/2023-45/" TargetMode="External"/><Relationship Id="rId4244" Type="http://schemas.openxmlformats.org/officeDocument/2006/relationships/hyperlink" Target="http://www.legislation.act.gov.au/a/1983-55" TargetMode="External"/><Relationship Id="rId4451" Type="http://schemas.openxmlformats.org/officeDocument/2006/relationships/hyperlink" Target="http://www.legislation.act.gov.au/a/2002-24" TargetMode="External"/><Relationship Id="rId1838" Type="http://schemas.openxmlformats.org/officeDocument/2006/relationships/hyperlink" Target="http://www.legislation.act.gov.au/a/2006-23" TargetMode="External"/><Relationship Id="rId3053" Type="http://schemas.openxmlformats.org/officeDocument/2006/relationships/hyperlink" Target="http://www.legislation.act.gov.au/a/2001-63" TargetMode="External"/><Relationship Id="rId3260" Type="http://schemas.openxmlformats.org/officeDocument/2006/relationships/hyperlink" Target="http://www.legislation.act.gov.au/a/2001-63" TargetMode="External"/><Relationship Id="rId4104" Type="http://schemas.openxmlformats.org/officeDocument/2006/relationships/hyperlink" Target="http://www.legislation.act.gov.au/a/2023-15/" TargetMode="External"/><Relationship Id="rId4311" Type="http://schemas.openxmlformats.org/officeDocument/2006/relationships/hyperlink" Target="http://www.legislation.act.gov.au/a/2001-8" TargetMode="External"/><Relationship Id="rId181" Type="http://schemas.openxmlformats.org/officeDocument/2006/relationships/hyperlink" Target="http://www.legislation.act.gov.au/a/2001-14" TargetMode="External"/><Relationship Id="rId1905" Type="http://schemas.openxmlformats.org/officeDocument/2006/relationships/hyperlink" Target="http://www.legislation.act.gov.au/a/1983-27" TargetMode="External"/><Relationship Id="rId3120" Type="http://schemas.openxmlformats.org/officeDocument/2006/relationships/hyperlink" Target="http://www.legislation.act.gov.au/a/1993-73" TargetMode="External"/><Relationship Id="rId998" Type="http://schemas.openxmlformats.org/officeDocument/2006/relationships/hyperlink" Target="http://www.legislation.act.gov.au/a/2002-49" TargetMode="External"/><Relationship Id="rId2679" Type="http://schemas.openxmlformats.org/officeDocument/2006/relationships/hyperlink" Target="http://www.legislation.act.gov.au/a/1983-27" TargetMode="External"/><Relationship Id="rId2886" Type="http://schemas.openxmlformats.org/officeDocument/2006/relationships/hyperlink" Target="http://www.legislation.act.gov.au/a/2005-7" TargetMode="External"/><Relationship Id="rId3937" Type="http://schemas.openxmlformats.org/officeDocument/2006/relationships/hyperlink" Target="http://www.legislation.act.gov.au/a/1985-16" TargetMode="External"/><Relationship Id="rId858" Type="http://schemas.openxmlformats.org/officeDocument/2006/relationships/hyperlink" Target="http://www.legislation.act.gov.au/a/alt_ord1990-2/default.asp" TargetMode="External"/><Relationship Id="rId1488" Type="http://schemas.openxmlformats.org/officeDocument/2006/relationships/hyperlink" Target="http://www.legislation.act.gov.au/a/2005-53" TargetMode="External"/><Relationship Id="rId1695" Type="http://schemas.openxmlformats.org/officeDocument/2006/relationships/hyperlink" Target="http://www.legislation.act.gov.au/a/1988-75" TargetMode="External"/><Relationship Id="rId2539" Type="http://schemas.openxmlformats.org/officeDocument/2006/relationships/hyperlink" Target="http://www.legislation.act.gov.au/a/2001-44" TargetMode="External"/><Relationship Id="rId2746" Type="http://schemas.openxmlformats.org/officeDocument/2006/relationships/hyperlink" Target="http://www.legislation.act.gov.au/a/1983-27" TargetMode="External"/><Relationship Id="rId2953" Type="http://schemas.openxmlformats.org/officeDocument/2006/relationships/hyperlink" Target="http://www.legislation.act.gov.au/a/1994-46" TargetMode="External"/><Relationship Id="rId718" Type="http://schemas.openxmlformats.org/officeDocument/2006/relationships/hyperlink" Target="http://www.legislation.act.gov.au/a/1983-27" TargetMode="External"/><Relationship Id="rId925" Type="http://schemas.openxmlformats.org/officeDocument/2006/relationships/hyperlink" Target="https://legislation.act.gov.au/a/2021-19/" TargetMode="External"/><Relationship Id="rId1348" Type="http://schemas.openxmlformats.org/officeDocument/2006/relationships/hyperlink" Target="http://www.legislation.act.gov.au/a/1985-44" TargetMode="External"/><Relationship Id="rId1555" Type="http://schemas.openxmlformats.org/officeDocument/2006/relationships/hyperlink" Target="http://www.legislation.act.gov.au/a/2001-90" TargetMode="External"/><Relationship Id="rId1762" Type="http://schemas.openxmlformats.org/officeDocument/2006/relationships/hyperlink" Target="http://www.legislation.act.gov.au/a/2004-15" TargetMode="External"/><Relationship Id="rId2606" Type="http://schemas.openxmlformats.org/officeDocument/2006/relationships/hyperlink" Target="http://www.legislation.act.gov.au/a/2002-49" TargetMode="External"/><Relationship Id="rId1208" Type="http://schemas.openxmlformats.org/officeDocument/2006/relationships/hyperlink" Target="http://www.legislation.act.gov.au/a/1985-62" TargetMode="External"/><Relationship Id="rId1415" Type="http://schemas.openxmlformats.org/officeDocument/2006/relationships/hyperlink" Target="http://www.legislation.act.gov.au/a/1985-44" TargetMode="External"/><Relationship Id="rId2813" Type="http://schemas.openxmlformats.org/officeDocument/2006/relationships/hyperlink" Target="http://www.legislation.act.gov.au/a/1983-27" TargetMode="External"/><Relationship Id="rId54" Type="http://schemas.openxmlformats.org/officeDocument/2006/relationships/hyperlink" Target="http://www.legislation.act.gov.au/a/1991-98" TargetMode="External"/><Relationship Id="rId1622" Type="http://schemas.openxmlformats.org/officeDocument/2006/relationships/hyperlink" Target="http://www.legislation.act.gov.au/a/2001-63" TargetMode="External"/><Relationship Id="rId2189" Type="http://schemas.openxmlformats.org/officeDocument/2006/relationships/hyperlink" Target="http://www.legislation.act.gov.au/a/1994-75" TargetMode="External"/><Relationship Id="rId3587" Type="http://schemas.openxmlformats.org/officeDocument/2006/relationships/hyperlink" Target="http://www.legislation.act.gov.au/a/2001-63" TargetMode="External"/><Relationship Id="rId3794" Type="http://schemas.openxmlformats.org/officeDocument/2006/relationships/hyperlink" Target="http://www.legislation.act.gov.au/a/2001-63" TargetMode="External"/><Relationship Id="rId4638" Type="http://schemas.openxmlformats.org/officeDocument/2006/relationships/hyperlink" Target="http://www.legislation.act.gov.au/a/2016-52" TargetMode="External"/><Relationship Id="rId2396" Type="http://schemas.openxmlformats.org/officeDocument/2006/relationships/hyperlink" Target="http://www.legislation.act.gov.au/a/1983-27" TargetMode="External"/><Relationship Id="rId3447" Type="http://schemas.openxmlformats.org/officeDocument/2006/relationships/hyperlink" Target="http://www.legislation.act.gov.au/a/2006-23" TargetMode="External"/><Relationship Id="rId3654" Type="http://schemas.openxmlformats.org/officeDocument/2006/relationships/hyperlink" Target="http://www.legislation.act.gov.au/a/2001-90" TargetMode="External"/><Relationship Id="rId3861" Type="http://schemas.openxmlformats.org/officeDocument/2006/relationships/hyperlink" Target="http://www.legislation.act.gov.au/a/1983-27" TargetMode="External"/><Relationship Id="rId4705" Type="http://schemas.openxmlformats.org/officeDocument/2006/relationships/hyperlink" Target="http://www.legislation.act.gov.au/a/2023-15/" TargetMode="External"/><Relationship Id="rId368" Type="http://schemas.openxmlformats.org/officeDocument/2006/relationships/hyperlink" Target="http://www.legislation.act.gov.au/a/1998-29" TargetMode="External"/><Relationship Id="rId575" Type="http://schemas.openxmlformats.org/officeDocument/2006/relationships/hyperlink" Target="https://legislation.act.gov.au/a/2023-37/" TargetMode="External"/><Relationship Id="rId782" Type="http://schemas.openxmlformats.org/officeDocument/2006/relationships/hyperlink" Target="http://www.legislation.act.gov.au/a/2006-5" TargetMode="External"/><Relationship Id="rId2049" Type="http://schemas.openxmlformats.org/officeDocument/2006/relationships/hyperlink" Target="http://www.legislation.act.gov.au/a/1986-53" TargetMode="External"/><Relationship Id="rId2256" Type="http://schemas.openxmlformats.org/officeDocument/2006/relationships/hyperlink" Target="http://www.legislation.act.gov.au/a/2004-14" TargetMode="External"/><Relationship Id="rId2463" Type="http://schemas.openxmlformats.org/officeDocument/2006/relationships/hyperlink" Target="http://www.legislation.act.gov.au/a/2004-60" TargetMode="External"/><Relationship Id="rId2670" Type="http://schemas.openxmlformats.org/officeDocument/2006/relationships/hyperlink" Target="http://www.legislation.act.gov.au/a/1983-27" TargetMode="External"/><Relationship Id="rId3307" Type="http://schemas.openxmlformats.org/officeDocument/2006/relationships/hyperlink" Target="https://legislation.act.gov.au/a/2023-33/" TargetMode="External"/><Relationship Id="rId3514" Type="http://schemas.openxmlformats.org/officeDocument/2006/relationships/hyperlink" Target="http://www.legislation.act.gov.au/a/1991-44" TargetMode="External"/><Relationship Id="rId3721" Type="http://schemas.openxmlformats.org/officeDocument/2006/relationships/hyperlink" Target="http://www.legislation.act.gov.au/a/1985-16" TargetMode="External"/><Relationship Id="rId228" Type="http://schemas.openxmlformats.org/officeDocument/2006/relationships/hyperlink" Target="https://www.legislation.act.gov.au/a/1984-78/" TargetMode="External"/><Relationship Id="rId435" Type="http://schemas.openxmlformats.org/officeDocument/2006/relationships/hyperlink" Target="http://www.legislation.act.gov.au/a/2005-53" TargetMode="External"/><Relationship Id="rId642" Type="http://schemas.openxmlformats.org/officeDocument/2006/relationships/hyperlink" Target="http://www.legislation.act.gov.au/a/2001-8" TargetMode="External"/><Relationship Id="rId1065" Type="http://schemas.openxmlformats.org/officeDocument/2006/relationships/hyperlink" Target="http://www.legislation.act.gov.au/a/2015-35" TargetMode="External"/><Relationship Id="rId1272" Type="http://schemas.openxmlformats.org/officeDocument/2006/relationships/hyperlink" Target="http://www.legislation.act.gov.au/a/2004-15" TargetMode="External"/><Relationship Id="rId2116" Type="http://schemas.openxmlformats.org/officeDocument/2006/relationships/hyperlink" Target="http://www.legislation.act.gov.au/a/1985-16" TargetMode="External"/><Relationship Id="rId2323" Type="http://schemas.openxmlformats.org/officeDocument/2006/relationships/hyperlink" Target="http://www.legislation.act.gov.au/a/1985-44" TargetMode="External"/><Relationship Id="rId2530" Type="http://schemas.openxmlformats.org/officeDocument/2006/relationships/hyperlink" Target="http://www.legislation.act.gov.au/a/1983-27" TargetMode="External"/><Relationship Id="rId502" Type="http://schemas.openxmlformats.org/officeDocument/2006/relationships/hyperlink" Target="http://www.legislation.act.gov.au/a/2011-35" TargetMode="External"/><Relationship Id="rId1132" Type="http://schemas.openxmlformats.org/officeDocument/2006/relationships/hyperlink" Target="http://www.legislation.act.gov.au/a/1951-14" TargetMode="External"/><Relationship Id="rId4288" Type="http://schemas.openxmlformats.org/officeDocument/2006/relationships/hyperlink" Target="http://www.legislation.act.gov.au/a/2006-5" TargetMode="External"/><Relationship Id="rId4495" Type="http://schemas.openxmlformats.org/officeDocument/2006/relationships/hyperlink" Target="http://www.legislation.act.gov.au/a/2005-20" TargetMode="External"/><Relationship Id="rId3097" Type="http://schemas.openxmlformats.org/officeDocument/2006/relationships/hyperlink" Target="http://www.legislation.act.gov.au/a/2001-90" TargetMode="External"/><Relationship Id="rId4148" Type="http://schemas.openxmlformats.org/officeDocument/2006/relationships/hyperlink" Target="http://www.legislation.act.gov.au/a/2008-19" TargetMode="External"/><Relationship Id="rId4355" Type="http://schemas.openxmlformats.org/officeDocument/2006/relationships/hyperlink" Target="http://www.legislation.act.gov.au/a/1986-53" TargetMode="External"/><Relationship Id="rId1949" Type="http://schemas.openxmlformats.org/officeDocument/2006/relationships/hyperlink" Target="http://www.legislation.act.gov.au/a/1988-75" TargetMode="External"/><Relationship Id="rId3164" Type="http://schemas.openxmlformats.org/officeDocument/2006/relationships/hyperlink" Target="http://www.legislation.act.gov.au/a/2006-23" TargetMode="External"/><Relationship Id="rId4008" Type="http://schemas.openxmlformats.org/officeDocument/2006/relationships/hyperlink" Target="http://www.legislation.act.gov.au/a/1983-27" TargetMode="External"/><Relationship Id="rId4562" Type="http://schemas.openxmlformats.org/officeDocument/2006/relationships/hyperlink" Target="http://www.legislation.act.gov.au/a/2011-7" TargetMode="External"/><Relationship Id="rId292" Type="http://schemas.openxmlformats.org/officeDocument/2006/relationships/hyperlink" Target="http://www.comlaw.gov.au/Details/C2011C00283" TargetMode="External"/><Relationship Id="rId1809" Type="http://schemas.openxmlformats.org/officeDocument/2006/relationships/hyperlink" Target="http://www.legislation.act.gov.au/a/2002-49" TargetMode="External"/><Relationship Id="rId3371" Type="http://schemas.openxmlformats.org/officeDocument/2006/relationships/hyperlink" Target="http://www.legislation.act.gov.au/a/1983-27" TargetMode="External"/><Relationship Id="rId4215" Type="http://schemas.openxmlformats.org/officeDocument/2006/relationships/hyperlink" Target="http://www.legislation.act.gov.au/a/2015-50" TargetMode="External"/><Relationship Id="rId4422" Type="http://schemas.openxmlformats.org/officeDocument/2006/relationships/hyperlink" Target="http://www.legislation.act.gov.au/a/1999-71" TargetMode="External"/><Relationship Id="rId2180" Type="http://schemas.openxmlformats.org/officeDocument/2006/relationships/hyperlink" Target="http://www.legislation.act.gov.au/a/1985-16" TargetMode="External"/><Relationship Id="rId3024" Type="http://schemas.openxmlformats.org/officeDocument/2006/relationships/hyperlink" Target="http://www.legislation.act.gov.au/a/2001-63" TargetMode="External"/><Relationship Id="rId3231" Type="http://schemas.openxmlformats.org/officeDocument/2006/relationships/hyperlink" Target="http://www.legislation.act.gov.au/a/1983-27" TargetMode="External"/><Relationship Id="rId152" Type="http://schemas.openxmlformats.org/officeDocument/2006/relationships/hyperlink" Target="https://www.legislation.gov.au/Series/C1914A00012" TargetMode="External"/><Relationship Id="rId2040" Type="http://schemas.openxmlformats.org/officeDocument/2006/relationships/hyperlink" Target="http://www.legislation.act.gov.au/a/2014-14/default.asp" TargetMode="External"/><Relationship Id="rId2997" Type="http://schemas.openxmlformats.org/officeDocument/2006/relationships/hyperlink" Target="http://www.legislation.act.gov.au/a/2006-14" TargetMode="External"/><Relationship Id="rId969" Type="http://schemas.openxmlformats.org/officeDocument/2006/relationships/hyperlink" Target="http://www.legislation.act.gov.au/a/1979-1" TargetMode="External"/><Relationship Id="rId1599" Type="http://schemas.openxmlformats.org/officeDocument/2006/relationships/hyperlink" Target="http://www.legislation.act.gov.au/a/1985-16" TargetMode="External"/><Relationship Id="rId1459" Type="http://schemas.openxmlformats.org/officeDocument/2006/relationships/hyperlink" Target="http://www.legislation.act.gov.au/a/1985-44" TargetMode="External"/><Relationship Id="rId2857" Type="http://schemas.openxmlformats.org/officeDocument/2006/relationships/hyperlink" Target="http://www.legislation.act.gov.au/a/2001-63" TargetMode="External"/><Relationship Id="rId3908" Type="http://schemas.openxmlformats.org/officeDocument/2006/relationships/hyperlink" Target="http://www.legislation.act.gov.au/a/1983-27" TargetMode="External"/><Relationship Id="rId4072" Type="http://schemas.openxmlformats.org/officeDocument/2006/relationships/hyperlink" Target="http://www.legislation.act.gov.au/a/1985-11" TargetMode="External"/><Relationship Id="rId98" Type="http://schemas.openxmlformats.org/officeDocument/2006/relationships/hyperlink" Target="http://www.legislation.act.gov.au/a/2008-19" TargetMode="External"/><Relationship Id="rId829" Type="http://schemas.openxmlformats.org/officeDocument/2006/relationships/hyperlink" Target="http://www.legislation.act.gov.au/a/alt_ord1990-2/default.asp" TargetMode="External"/><Relationship Id="rId1666" Type="http://schemas.openxmlformats.org/officeDocument/2006/relationships/hyperlink" Target="http://www.legislation.act.gov.au/a/1985-44" TargetMode="External"/><Relationship Id="rId1873" Type="http://schemas.openxmlformats.org/officeDocument/2006/relationships/hyperlink" Target="http://www.legislation.act.gov.au/a/1983-27" TargetMode="External"/><Relationship Id="rId2717" Type="http://schemas.openxmlformats.org/officeDocument/2006/relationships/hyperlink" Target="http://www.legislation.act.gov.au/a/1983-27" TargetMode="External"/><Relationship Id="rId2924" Type="http://schemas.openxmlformats.org/officeDocument/2006/relationships/hyperlink" Target="http://www.legislation.act.gov.au/a/2015-38" TargetMode="External"/><Relationship Id="rId1319" Type="http://schemas.openxmlformats.org/officeDocument/2006/relationships/hyperlink" Target="http://www.legislation.act.gov.au/a/1995-49" TargetMode="External"/><Relationship Id="rId1526" Type="http://schemas.openxmlformats.org/officeDocument/2006/relationships/hyperlink" Target="http://www.legislation.act.gov.au/a/2008-6" TargetMode="External"/><Relationship Id="rId1733" Type="http://schemas.openxmlformats.org/officeDocument/2006/relationships/hyperlink" Target="http://www.legislation.act.gov.au/a/1963-11" TargetMode="External"/><Relationship Id="rId1940" Type="http://schemas.openxmlformats.org/officeDocument/2006/relationships/hyperlink" Target="http://www.legislation.act.gov.au/a/2005-53" TargetMode="External"/><Relationship Id="rId25" Type="http://schemas.openxmlformats.org/officeDocument/2006/relationships/footer" Target="footer3.xml"/><Relationship Id="rId1800" Type="http://schemas.openxmlformats.org/officeDocument/2006/relationships/hyperlink" Target="http://www.legislation.act.gov.au/a/1991-90" TargetMode="External"/><Relationship Id="rId3698" Type="http://schemas.openxmlformats.org/officeDocument/2006/relationships/hyperlink" Target="http://www.legislation.act.gov.au/a/2001-44" TargetMode="External"/><Relationship Id="rId3558" Type="http://schemas.openxmlformats.org/officeDocument/2006/relationships/hyperlink" Target="http://www.legislation.act.gov.au/a/1985-11" TargetMode="External"/><Relationship Id="rId3765" Type="http://schemas.openxmlformats.org/officeDocument/2006/relationships/hyperlink" Target="http://www.legislation.act.gov.au/a/1985-16" TargetMode="External"/><Relationship Id="rId3972" Type="http://schemas.openxmlformats.org/officeDocument/2006/relationships/hyperlink" Target="http://www.legislation.act.gov.au/a/1983-27" TargetMode="External"/><Relationship Id="rId4609" Type="http://schemas.openxmlformats.org/officeDocument/2006/relationships/hyperlink" Target="http://www.legislation.act.gov.au/a/2015-36" TargetMode="External"/><Relationship Id="rId479" Type="http://schemas.openxmlformats.org/officeDocument/2006/relationships/hyperlink" Target="http://www.legislation.act.gov.au/cn/2009-13/default.asp" TargetMode="External"/><Relationship Id="rId686" Type="http://schemas.openxmlformats.org/officeDocument/2006/relationships/hyperlink" Target="http://www.legislation.act.gov.au/a/1968-4" TargetMode="External"/><Relationship Id="rId893" Type="http://schemas.openxmlformats.org/officeDocument/2006/relationships/hyperlink" Target="http://www.legislation.act.gov.au/a/2003-55" TargetMode="External"/><Relationship Id="rId2367" Type="http://schemas.openxmlformats.org/officeDocument/2006/relationships/hyperlink" Target="http://www.legislation.act.gov.au/a/1994-75" TargetMode="External"/><Relationship Id="rId2574" Type="http://schemas.openxmlformats.org/officeDocument/2006/relationships/hyperlink" Target="http://www.legislation.act.gov.au/a/1994-75" TargetMode="External"/><Relationship Id="rId2781" Type="http://schemas.openxmlformats.org/officeDocument/2006/relationships/hyperlink" Target="http://www.legislation.act.gov.au/a/1994-46" TargetMode="External"/><Relationship Id="rId3418" Type="http://schemas.openxmlformats.org/officeDocument/2006/relationships/hyperlink" Target="http://www.legislation.act.gov.au/a/1985-16" TargetMode="External"/><Relationship Id="rId3625" Type="http://schemas.openxmlformats.org/officeDocument/2006/relationships/hyperlink" Target="http://www.legislation.act.gov.au/a/1992-9" TargetMode="External"/><Relationship Id="rId339" Type="http://schemas.openxmlformats.org/officeDocument/2006/relationships/hyperlink" Target="http://www.legislation.act.gov.au/a/1992-23" TargetMode="External"/><Relationship Id="rId546" Type="http://schemas.openxmlformats.org/officeDocument/2006/relationships/hyperlink" Target="http://www.legislation.act.gov.au/a/2017-31/default.asp" TargetMode="External"/><Relationship Id="rId753" Type="http://schemas.openxmlformats.org/officeDocument/2006/relationships/hyperlink" Target="http://www.legislation.act.gov.au/a/1988-75" TargetMode="External"/><Relationship Id="rId1176" Type="http://schemas.openxmlformats.org/officeDocument/2006/relationships/hyperlink" Target="http://www.legislation.act.gov.au/a/1951-14" TargetMode="External"/><Relationship Id="rId1383" Type="http://schemas.openxmlformats.org/officeDocument/2006/relationships/hyperlink" Target="http://www.legislation.act.gov.au/a/1983-27" TargetMode="External"/><Relationship Id="rId2227" Type="http://schemas.openxmlformats.org/officeDocument/2006/relationships/hyperlink" Target="http://www.legislation.act.gov.au/a/1985-44" TargetMode="External"/><Relationship Id="rId2434" Type="http://schemas.openxmlformats.org/officeDocument/2006/relationships/hyperlink" Target="http://www.legislation.act.gov.au/a/2006-23" TargetMode="External"/><Relationship Id="rId3832" Type="http://schemas.openxmlformats.org/officeDocument/2006/relationships/hyperlink" Target="http://www.legislation.act.gov.au/a/1983-27" TargetMode="External"/><Relationship Id="rId406" Type="http://schemas.openxmlformats.org/officeDocument/2006/relationships/hyperlink" Target="http://www.legislation.act.gov.au/a/2004-15/default.asp" TargetMode="External"/><Relationship Id="rId960" Type="http://schemas.openxmlformats.org/officeDocument/2006/relationships/hyperlink" Target="http://www.legislation.act.gov.au/a/alt_ord1990-2/default.asp" TargetMode="External"/><Relationship Id="rId1036" Type="http://schemas.openxmlformats.org/officeDocument/2006/relationships/hyperlink" Target="http://www.legislation.act.gov.au/a/1983-27" TargetMode="External"/><Relationship Id="rId1243" Type="http://schemas.openxmlformats.org/officeDocument/2006/relationships/hyperlink" Target="http://www.legislation.act.gov.au/a/2001-63" TargetMode="External"/><Relationship Id="rId1590" Type="http://schemas.openxmlformats.org/officeDocument/2006/relationships/hyperlink" Target="http://www.legislation.act.gov.au/a/1990-66" TargetMode="External"/><Relationship Id="rId2641" Type="http://schemas.openxmlformats.org/officeDocument/2006/relationships/hyperlink" Target="http://www.legislation.act.gov.au/a/1983-55" TargetMode="External"/><Relationship Id="rId4399" Type="http://schemas.openxmlformats.org/officeDocument/2006/relationships/hyperlink" Target="http://www.legislation.act.gov.au/a/1996-36" TargetMode="External"/><Relationship Id="rId613" Type="http://schemas.openxmlformats.org/officeDocument/2006/relationships/hyperlink" Target="http://www.legislation.act.gov.au/a/1997-96" TargetMode="External"/><Relationship Id="rId820" Type="http://schemas.openxmlformats.org/officeDocument/2006/relationships/hyperlink" Target="http://www.legislation.act.gov.au/a/2019-43/" TargetMode="External"/><Relationship Id="rId1450" Type="http://schemas.openxmlformats.org/officeDocument/2006/relationships/hyperlink" Target="http://www.legislation.act.gov.au/a/1963-11" TargetMode="External"/><Relationship Id="rId2501" Type="http://schemas.openxmlformats.org/officeDocument/2006/relationships/hyperlink" Target="http://www.legislation.act.gov.au/a/2018-5/default.asp" TargetMode="External"/><Relationship Id="rId1103" Type="http://schemas.openxmlformats.org/officeDocument/2006/relationships/hyperlink" Target="http://www.legislation.act.gov.au/a/2001-63" TargetMode="External"/><Relationship Id="rId1310" Type="http://schemas.openxmlformats.org/officeDocument/2006/relationships/hyperlink" Target="http://www.legislation.act.gov.au/a/2004-15" TargetMode="External"/><Relationship Id="rId4259" Type="http://schemas.openxmlformats.org/officeDocument/2006/relationships/hyperlink" Target="http://www.legislation.act.gov.au/a/2015-50" TargetMode="External"/><Relationship Id="rId4466" Type="http://schemas.openxmlformats.org/officeDocument/2006/relationships/hyperlink" Target="http://www.legislation.act.gov.au/a/2004-2" TargetMode="External"/><Relationship Id="rId4673" Type="http://schemas.openxmlformats.org/officeDocument/2006/relationships/hyperlink" Target="http://www.legislation.act.gov.au/a/2019-32/default.asp" TargetMode="External"/><Relationship Id="rId3068" Type="http://schemas.openxmlformats.org/officeDocument/2006/relationships/hyperlink" Target="http://www.legislation.act.gov.au/a/2006-23" TargetMode="External"/><Relationship Id="rId3275" Type="http://schemas.openxmlformats.org/officeDocument/2006/relationships/hyperlink" Target="http://www.legislation.act.gov.au/a/1983-27" TargetMode="External"/><Relationship Id="rId3482" Type="http://schemas.openxmlformats.org/officeDocument/2006/relationships/hyperlink" Target="http://www.legislation.act.gov.au/a/1995-2" TargetMode="External"/><Relationship Id="rId4119" Type="http://schemas.openxmlformats.org/officeDocument/2006/relationships/hyperlink" Target="http://www.legislation.act.gov.au/a/2015-50" TargetMode="External"/><Relationship Id="rId4326" Type="http://schemas.openxmlformats.org/officeDocument/2006/relationships/hyperlink" Target="http://www.legislation.act.gov.au/a/1944-1" TargetMode="External"/><Relationship Id="rId4533" Type="http://schemas.openxmlformats.org/officeDocument/2006/relationships/hyperlink" Target="http://www.legislation.act.gov.au/a/2008-46" TargetMode="External"/><Relationship Id="rId196" Type="http://schemas.openxmlformats.org/officeDocument/2006/relationships/hyperlink" Target="http://www.legislation.act.gov.au/a/2015-38/default.asp" TargetMode="External"/><Relationship Id="rId2084" Type="http://schemas.openxmlformats.org/officeDocument/2006/relationships/hyperlink" Target="http://www.legislation.act.gov.au/a/2001-63" TargetMode="External"/><Relationship Id="rId2291" Type="http://schemas.openxmlformats.org/officeDocument/2006/relationships/hyperlink" Target="http://www.legislation.act.gov.au/a/2001-63" TargetMode="External"/><Relationship Id="rId3135" Type="http://schemas.openxmlformats.org/officeDocument/2006/relationships/hyperlink" Target="http://www.legislation.act.gov.au/a/1983-27" TargetMode="External"/><Relationship Id="rId3342" Type="http://schemas.openxmlformats.org/officeDocument/2006/relationships/hyperlink" Target="http://www.legislation.act.gov.au/a/1974-17" TargetMode="External"/><Relationship Id="rId4600" Type="http://schemas.openxmlformats.org/officeDocument/2006/relationships/hyperlink" Target="http://www.legislation.act.gov.au/a/2014-40" TargetMode="External"/><Relationship Id="rId263" Type="http://schemas.openxmlformats.org/officeDocument/2006/relationships/hyperlink" Target="http://www.legislation.act.gov.au/a/1999-77" TargetMode="External"/><Relationship Id="rId470" Type="http://schemas.openxmlformats.org/officeDocument/2006/relationships/hyperlink" Target="http://www.legislation.act.gov.au/sl/2009-27" TargetMode="External"/><Relationship Id="rId2151" Type="http://schemas.openxmlformats.org/officeDocument/2006/relationships/hyperlink" Target="http://www.legislation.act.gov.au/a/1985-16" TargetMode="External"/><Relationship Id="rId3202" Type="http://schemas.openxmlformats.org/officeDocument/2006/relationships/hyperlink" Target="http://www.legislation.act.gov.au/a/1993-3" TargetMode="External"/><Relationship Id="rId123" Type="http://schemas.openxmlformats.org/officeDocument/2006/relationships/hyperlink" Target="http://www.legislation.act.gov.au/a/2008-26" TargetMode="External"/><Relationship Id="rId330" Type="http://schemas.openxmlformats.org/officeDocument/2006/relationships/hyperlink" Target="http://www.legislation.act.gov.au/a/1991-18" TargetMode="External"/><Relationship Id="rId2011" Type="http://schemas.openxmlformats.org/officeDocument/2006/relationships/hyperlink" Target="http://www.legislation.act.gov.au/a/1994-75" TargetMode="External"/><Relationship Id="rId2968" Type="http://schemas.openxmlformats.org/officeDocument/2006/relationships/hyperlink" Target="http://www.legislation.act.gov.au/a/2008-36" TargetMode="External"/><Relationship Id="rId4183" Type="http://schemas.openxmlformats.org/officeDocument/2006/relationships/hyperlink" Target="http://www.legislation.act.gov.au/a/2016-48/default.asp" TargetMode="External"/><Relationship Id="rId1777" Type="http://schemas.openxmlformats.org/officeDocument/2006/relationships/hyperlink" Target="http://www.legislation.act.gov.au/a/2001-63" TargetMode="External"/><Relationship Id="rId1984" Type="http://schemas.openxmlformats.org/officeDocument/2006/relationships/hyperlink" Target="http://www.legislation.act.gov.au/a/1985-44" TargetMode="External"/><Relationship Id="rId2828" Type="http://schemas.openxmlformats.org/officeDocument/2006/relationships/hyperlink" Target="http://www.legislation.act.gov.au/a/1999-32" TargetMode="External"/><Relationship Id="rId4390" Type="http://schemas.openxmlformats.org/officeDocument/2006/relationships/hyperlink" Target="http://www.legislation.act.gov.au/a/1994-86" TargetMode="External"/><Relationship Id="rId69" Type="http://schemas.openxmlformats.org/officeDocument/2006/relationships/hyperlink" Target="http://www.legislation.act.gov.au/a/2001-14" TargetMode="External"/><Relationship Id="rId1637" Type="http://schemas.openxmlformats.org/officeDocument/2006/relationships/hyperlink" Target="http://www.legislation.act.gov.au/a/2001-90" TargetMode="External"/><Relationship Id="rId1844" Type="http://schemas.openxmlformats.org/officeDocument/2006/relationships/hyperlink" Target="http://www.legislation.act.gov.au/a/1983-27" TargetMode="External"/><Relationship Id="rId4043" Type="http://schemas.openxmlformats.org/officeDocument/2006/relationships/hyperlink" Target="https://legislation.act.gov.au/a/2023-45/" TargetMode="External"/><Relationship Id="rId4250" Type="http://schemas.openxmlformats.org/officeDocument/2006/relationships/hyperlink" Target="https://legislation.act.gov.au/a/2021-19/" TargetMode="External"/><Relationship Id="rId1704" Type="http://schemas.openxmlformats.org/officeDocument/2006/relationships/hyperlink" Target="http://www.legislation.act.gov.au/a/1985-44" TargetMode="External"/><Relationship Id="rId4110" Type="http://schemas.openxmlformats.org/officeDocument/2006/relationships/hyperlink" Target="https://legislation.act.gov.au/a/2021-19/" TargetMode="External"/><Relationship Id="rId1911" Type="http://schemas.openxmlformats.org/officeDocument/2006/relationships/hyperlink" Target="http://www.legislation.act.gov.au/a/1984-78" TargetMode="External"/><Relationship Id="rId3669" Type="http://schemas.openxmlformats.org/officeDocument/2006/relationships/hyperlink" Target="http://www.legislation.act.gov.au/a/1991-90" TargetMode="External"/><Relationship Id="rId797" Type="http://schemas.openxmlformats.org/officeDocument/2006/relationships/hyperlink" Target="http://www.legislation.act.gov.au/a/1983-27" TargetMode="External"/><Relationship Id="rId2478" Type="http://schemas.openxmlformats.org/officeDocument/2006/relationships/hyperlink" Target="http://www.legislation.act.gov.au/a/2008-19" TargetMode="External"/><Relationship Id="rId3876" Type="http://schemas.openxmlformats.org/officeDocument/2006/relationships/hyperlink" Target="http://www.legislation.act.gov.au/a/1985-44" TargetMode="External"/><Relationship Id="rId1287" Type="http://schemas.openxmlformats.org/officeDocument/2006/relationships/hyperlink" Target="http://www.legislation.act.gov.au/a/2001-63" TargetMode="External"/><Relationship Id="rId2685" Type="http://schemas.openxmlformats.org/officeDocument/2006/relationships/hyperlink" Target="http://www.legislation.act.gov.au/a/2001-63" TargetMode="External"/><Relationship Id="rId2892" Type="http://schemas.openxmlformats.org/officeDocument/2006/relationships/hyperlink" Target="http://www.legislation.act.gov.au/a/1983-27" TargetMode="External"/><Relationship Id="rId3529" Type="http://schemas.openxmlformats.org/officeDocument/2006/relationships/hyperlink" Target="http://www.legislation.act.gov.au/a/2006-23" TargetMode="External"/><Relationship Id="rId3736" Type="http://schemas.openxmlformats.org/officeDocument/2006/relationships/hyperlink" Target="http://www.legislation.act.gov.au/a/2001-44" TargetMode="External"/><Relationship Id="rId3943" Type="http://schemas.openxmlformats.org/officeDocument/2006/relationships/hyperlink" Target="http://www.legislation.act.gov.au/a/1985-16" TargetMode="External"/><Relationship Id="rId657" Type="http://schemas.openxmlformats.org/officeDocument/2006/relationships/hyperlink" Target="http://www.legislation.act.gov.au/a/2001-8" TargetMode="External"/><Relationship Id="rId864" Type="http://schemas.openxmlformats.org/officeDocument/2006/relationships/hyperlink" Target="http://www.legislation.act.gov.au/a/alt_ord1990-2/default.asp" TargetMode="External"/><Relationship Id="rId1494" Type="http://schemas.openxmlformats.org/officeDocument/2006/relationships/hyperlink" Target="http://www.legislation.act.gov.au/a/2001-63" TargetMode="External"/><Relationship Id="rId2338" Type="http://schemas.openxmlformats.org/officeDocument/2006/relationships/hyperlink" Target="http://www.legislation.act.gov.au/a/2015-36" TargetMode="External"/><Relationship Id="rId2545" Type="http://schemas.openxmlformats.org/officeDocument/2006/relationships/hyperlink" Target="http://www.legislation.act.gov.au/a/1984-32" TargetMode="External"/><Relationship Id="rId2752" Type="http://schemas.openxmlformats.org/officeDocument/2006/relationships/hyperlink" Target="http://www.legislation.act.gov.au/a/1983-27" TargetMode="External"/><Relationship Id="rId3803" Type="http://schemas.openxmlformats.org/officeDocument/2006/relationships/hyperlink" Target="http://www.legislation.act.gov.au/a/1985-16" TargetMode="External"/><Relationship Id="rId517" Type="http://schemas.openxmlformats.org/officeDocument/2006/relationships/hyperlink" Target="http://www.legislation.act.gov.au/a/2015-38" TargetMode="External"/><Relationship Id="rId724" Type="http://schemas.openxmlformats.org/officeDocument/2006/relationships/hyperlink" Target="http://www.legislation.act.gov.au/a/1983-27" TargetMode="External"/><Relationship Id="rId931" Type="http://schemas.openxmlformats.org/officeDocument/2006/relationships/hyperlink" Target="https://legislation.act.gov.au/a/2021-19/" TargetMode="External"/><Relationship Id="rId1147" Type="http://schemas.openxmlformats.org/officeDocument/2006/relationships/hyperlink" Target="https://legislation.act.gov.au/a/2022-13/" TargetMode="External"/><Relationship Id="rId1354" Type="http://schemas.openxmlformats.org/officeDocument/2006/relationships/hyperlink" Target="http://www.legislation.act.gov.au/a/1983-27" TargetMode="External"/><Relationship Id="rId1561" Type="http://schemas.openxmlformats.org/officeDocument/2006/relationships/hyperlink" Target="http://www.legislation.act.gov.au/a/1985-16" TargetMode="External"/><Relationship Id="rId2405" Type="http://schemas.openxmlformats.org/officeDocument/2006/relationships/hyperlink" Target="http://www.legislation.act.gov.au/a/1998-22" TargetMode="External"/><Relationship Id="rId2612" Type="http://schemas.openxmlformats.org/officeDocument/2006/relationships/hyperlink" Target="http://www.legislation.act.gov.au/a/2001-63" TargetMode="External"/><Relationship Id="rId60" Type="http://schemas.openxmlformats.org/officeDocument/2006/relationships/hyperlink" Target="http://www.legislation.act.gov.au/a/2002-51" TargetMode="External"/><Relationship Id="rId1007" Type="http://schemas.openxmlformats.org/officeDocument/2006/relationships/hyperlink" Target="http://www.legislation.act.gov.au/a/1983-27" TargetMode="External"/><Relationship Id="rId1214" Type="http://schemas.openxmlformats.org/officeDocument/2006/relationships/hyperlink" Target="http://www.legislation.act.gov.au/a/1985-62" TargetMode="External"/><Relationship Id="rId1421" Type="http://schemas.openxmlformats.org/officeDocument/2006/relationships/hyperlink" Target="http://www.legislation.act.gov.au/a/1985-44" TargetMode="External"/><Relationship Id="rId4577" Type="http://schemas.openxmlformats.org/officeDocument/2006/relationships/hyperlink" Target="http://www.legislation.act.gov.au/a/2011-55" TargetMode="External"/><Relationship Id="rId3179" Type="http://schemas.openxmlformats.org/officeDocument/2006/relationships/hyperlink" Target="http://www.legislation.act.gov.au/a/2001-63" TargetMode="External"/><Relationship Id="rId3386" Type="http://schemas.openxmlformats.org/officeDocument/2006/relationships/hyperlink" Target="http://www.legislation.act.gov.au/a/2003-8" TargetMode="External"/><Relationship Id="rId3593" Type="http://schemas.openxmlformats.org/officeDocument/2006/relationships/hyperlink" Target="http://www.legislation.act.gov.au/a/2001-90" TargetMode="External"/><Relationship Id="rId4437" Type="http://schemas.openxmlformats.org/officeDocument/2006/relationships/hyperlink" Target="http://www.legislation.act.gov.au/a/2001-70" TargetMode="External"/><Relationship Id="rId4644" Type="http://schemas.openxmlformats.org/officeDocument/2006/relationships/hyperlink" Target="http://www.legislation.act.gov.au/a/2017-22/default.asp" TargetMode="External"/><Relationship Id="rId2195" Type="http://schemas.openxmlformats.org/officeDocument/2006/relationships/hyperlink" Target="http://www.legislation.act.gov.au/a/1994-75" TargetMode="External"/><Relationship Id="rId3039" Type="http://schemas.openxmlformats.org/officeDocument/2006/relationships/hyperlink" Target="http://www.legislation.act.gov.au/a/2015-38" TargetMode="External"/><Relationship Id="rId3246" Type="http://schemas.openxmlformats.org/officeDocument/2006/relationships/hyperlink" Target="http://www.legislation.act.gov.au/a/1993-73" TargetMode="External"/><Relationship Id="rId3453" Type="http://schemas.openxmlformats.org/officeDocument/2006/relationships/hyperlink" Target="http://www.legislation.act.gov.au/a/2001-63" TargetMode="External"/><Relationship Id="rId167" Type="http://schemas.openxmlformats.org/officeDocument/2006/relationships/hyperlink" Target="http://www.legislation.act.gov.au/a/2008-19" TargetMode="External"/><Relationship Id="rId374" Type="http://schemas.openxmlformats.org/officeDocument/2006/relationships/hyperlink" Target="http://www.legislation.act.gov.au/a/1999-64" TargetMode="External"/><Relationship Id="rId581" Type="http://schemas.openxmlformats.org/officeDocument/2006/relationships/hyperlink" Target="http://www.legislation.act.gov.au/a/1985-16" TargetMode="External"/><Relationship Id="rId2055" Type="http://schemas.openxmlformats.org/officeDocument/2006/relationships/hyperlink" Target="http://www.legislation.act.gov.au/a/1986-53" TargetMode="External"/><Relationship Id="rId2262" Type="http://schemas.openxmlformats.org/officeDocument/2006/relationships/hyperlink" Target="http://www.legislation.act.gov.au/a/2008-44" TargetMode="External"/><Relationship Id="rId3106" Type="http://schemas.openxmlformats.org/officeDocument/2006/relationships/hyperlink" Target="http://www.legislation.act.gov.au/a/2001-63" TargetMode="External"/><Relationship Id="rId3660" Type="http://schemas.openxmlformats.org/officeDocument/2006/relationships/hyperlink" Target="http://www.legislation.act.gov.au/a/1991-90" TargetMode="External"/><Relationship Id="rId4504" Type="http://schemas.openxmlformats.org/officeDocument/2006/relationships/hyperlink" Target="http://www.legislation.act.gov.au/a/2005-53" TargetMode="External"/><Relationship Id="rId4711" Type="http://schemas.openxmlformats.org/officeDocument/2006/relationships/hyperlink" Target="http://www.legislation.act.gov.au/a/2023-45/" TargetMode="External"/><Relationship Id="rId234" Type="http://schemas.openxmlformats.org/officeDocument/2006/relationships/hyperlink" Target="https://legislation.act.gov.au/a/2023-45/" TargetMode="External"/><Relationship Id="rId3313" Type="http://schemas.openxmlformats.org/officeDocument/2006/relationships/hyperlink" Target="http://www.legislation.act.gov.au/a/1985-67" TargetMode="External"/><Relationship Id="rId3520" Type="http://schemas.openxmlformats.org/officeDocument/2006/relationships/hyperlink" Target="http://www.legislation.act.gov.au/a/1985-11" TargetMode="External"/><Relationship Id="rId441" Type="http://schemas.openxmlformats.org/officeDocument/2006/relationships/hyperlink" Target="http://www.legislation.act.gov.au/a/2005-59" TargetMode="External"/><Relationship Id="rId1071" Type="http://schemas.openxmlformats.org/officeDocument/2006/relationships/hyperlink" Target="http://www.legislation.act.gov.au/a/2011-20" TargetMode="External"/><Relationship Id="rId2122" Type="http://schemas.openxmlformats.org/officeDocument/2006/relationships/hyperlink" Target="http://www.legislation.act.gov.au/a/1983-27" TargetMode="External"/><Relationship Id="rId301" Type="http://schemas.openxmlformats.org/officeDocument/2006/relationships/hyperlink" Target="http://www.legislation.act.gov.au/a/1983-55" TargetMode="External"/><Relationship Id="rId1888" Type="http://schemas.openxmlformats.org/officeDocument/2006/relationships/hyperlink" Target="http://www.legislation.act.gov.au/a/1983-27" TargetMode="External"/><Relationship Id="rId2939" Type="http://schemas.openxmlformats.org/officeDocument/2006/relationships/hyperlink" Target="http://www.legislation.act.gov.au/a/1983-27" TargetMode="External"/><Relationship Id="rId4087" Type="http://schemas.openxmlformats.org/officeDocument/2006/relationships/hyperlink" Target="http://www.legislation.act.gov.au/a/2003-14" TargetMode="External"/><Relationship Id="rId4294" Type="http://schemas.openxmlformats.org/officeDocument/2006/relationships/hyperlink" Target="http://www.legislation.act.gov.au/a/2015-50" TargetMode="External"/><Relationship Id="rId1748" Type="http://schemas.openxmlformats.org/officeDocument/2006/relationships/hyperlink" Target="http://www.legislation.act.gov.au/a/1991-78" TargetMode="External"/><Relationship Id="rId4154" Type="http://schemas.openxmlformats.org/officeDocument/2006/relationships/hyperlink" Target="http://www.legislation.act.gov.au/a/2003-14" TargetMode="External"/><Relationship Id="rId4361" Type="http://schemas.openxmlformats.org/officeDocument/2006/relationships/hyperlink" Target="http://www.legislation.act.gov.au/a/alt_ord1990-5/default.asp" TargetMode="External"/><Relationship Id="rId1955" Type="http://schemas.openxmlformats.org/officeDocument/2006/relationships/hyperlink" Target="http://www.legislation.act.gov.au/a/2004-15" TargetMode="External"/><Relationship Id="rId3170" Type="http://schemas.openxmlformats.org/officeDocument/2006/relationships/hyperlink" Target="http://www.legislation.act.gov.au/a/2006-23" TargetMode="External"/><Relationship Id="rId4014" Type="http://schemas.openxmlformats.org/officeDocument/2006/relationships/hyperlink" Target="http://www.legislation.act.gov.au/a/1985-44" TargetMode="External"/><Relationship Id="rId4221" Type="http://schemas.openxmlformats.org/officeDocument/2006/relationships/hyperlink" Target="http://www.legislation.act.gov.au/a/2015-50" TargetMode="External"/><Relationship Id="rId1608" Type="http://schemas.openxmlformats.org/officeDocument/2006/relationships/hyperlink" Target="http://www.legislation.act.gov.au/a/2001-90" TargetMode="External"/><Relationship Id="rId1815" Type="http://schemas.openxmlformats.org/officeDocument/2006/relationships/hyperlink" Target="http://www.legislation.act.gov.au/a/1988-75" TargetMode="External"/><Relationship Id="rId3030" Type="http://schemas.openxmlformats.org/officeDocument/2006/relationships/hyperlink" Target="http://www.legislation.act.gov.au/a/1994-46" TargetMode="External"/><Relationship Id="rId3987" Type="http://schemas.openxmlformats.org/officeDocument/2006/relationships/hyperlink" Target="http://www.legislation.act.gov.au/a/1991-18" TargetMode="External"/><Relationship Id="rId2589" Type="http://schemas.openxmlformats.org/officeDocument/2006/relationships/hyperlink" Target="http://www.legislation.act.gov.au/a/1983-27" TargetMode="External"/><Relationship Id="rId2796" Type="http://schemas.openxmlformats.org/officeDocument/2006/relationships/hyperlink" Target="http://www.legislation.act.gov.au/a/1994-46" TargetMode="External"/><Relationship Id="rId3847" Type="http://schemas.openxmlformats.org/officeDocument/2006/relationships/hyperlink" Target="http://www.legislation.act.gov.au/a/1983-27" TargetMode="External"/><Relationship Id="rId768" Type="http://schemas.openxmlformats.org/officeDocument/2006/relationships/hyperlink" Target="http://www.legislation.act.gov.au/a/1968-4" TargetMode="External"/><Relationship Id="rId975" Type="http://schemas.openxmlformats.org/officeDocument/2006/relationships/hyperlink" Target="http://www.legislation.act.gov.au/a/alt_ord1990-2/default.asp" TargetMode="External"/><Relationship Id="rId1398" Type="http://schemas.openxmlformats.org/officeDocument/2006/relationships/hyperlink" Target="http://www.legislation.act.gov.au/a/1983-27" TargetMode="External"/><Relationship Id="rId2449" Type="http://schemas.openxmlformats.org/officeDocument/2006/relationships/hyperlink" Target="http://www.legislation.act.gov.au/a/1991-104" TargetMode="External"/><Relationship Id="rId2656" Type="http://schemas.openxmlformats.org/officeDocument/2006/relationships/hyperlink" Target="http://www.legislation.act.gov.au/a/1986-15" TargetMode="External"/><Relationship Id="rId2863" Type="http://schemas.openxmlformats.org/officeDocument/2006/relationships/hyperlink" Target="http://www.legislation.act.gov.au/a/1983-27" TargetMode="External"/><Relationship Id="rId3707" Type="http://schemas.openxmlformats.org/officeDocument/2006/relationships/hyperlink" Target="http://www.legislation.act.gov.au/a/1983-27" TargetMode="External"/><Relationship Id="rId3914" Type="http://schemas.openxmlformats.org/officeDocument/2006/relationships/hyperlink" Target="http://www.legislation.act.gov.au/a/1983-27" TargetMode="External"/><Relationship Id="rId628" Type="http://schemas.openxmlformats.org/officeDocument/2006/relationships/hyperlink" Target="http://www.legislation.act.gov.au/a/2001-8" TargetMode="External"/><Relationship Id="rId835" Type="http://schemas.openxmlformats.org/officeDocument/2006/relationships/hyperlink" Target="http://www.legislation.act.gov.au/a/2001-63" TargetMode="External"/><Relationship Id="rId1258" Type="http://schemas.openxmlformats.org/officeDocument/2006/relationships/hyperlink" Target="http://www.legislation.act.gov.au/a/2004-15" TargetMode="External"/><Relationship Id="rId1465" Type="http://schemas.openxmlformats.org/officeDocument/2006/relationships/hyperlink" Target="http://www.legislation.act.gov.au/a/2004-15" TargetMode="External"/><Relationship Id="rId1672" Type="http://schemas.openxmlformats.org/officeDocument/2006/relationships/hyperlink" Target="http://www.legislation.act.gov.au/a/2001-63" TargetMode="External"/><Relationship Id="rId2309" Type="http://schemas.openxmlformats.org/officeDocument/2006/relationships/hyperlink" Target="http://www.legislation.act.gov.au/a/1983-27" TargetMode="External"/><Relationship Id="rId2516" Type="http://schemas.openxmlformats.org/officeDocument/2006/relationships/hyperlink" Target="http://www.legislation.act.gov.au/a/2018-5/default.asp" TargetMode="External"/><Relationship Id="rId2723" Type="http://schemas.openxmlformats.org/officeDocument/2006/relationships/hyperlink" Target="http://www.legislation.act.gov.au/a/1986-15" TargetMode="External"/><Relationship Id="rId1118" Type="http://schemas.openxmlformats.org/officeDocument/2006/relationships/hyperlink" Target="http://www.legislation.act.gov.au/a/1951-14" TargetMode="External"/><Relationship Id="rId1325" Type="http://schemas.openxmlformats.org/officeDocument/2006/relationships/hyperlink" Target="http://www.legislation.act.gov.au/a/alt_ord1990-2/default.asp" TargetMode="External"/><Relationship Id="rId1532" Type="http://schemas.openxmlformats.org/officeDocument/2006/relationships/hyperlink" Target="http://www.legislation.act.gov.au/a/1983-27" TargetMode="External"/><Relationship Id="rId2930" Type="http://schemas.openxmlformats.org/officeDocument/2006/relationships/hyperlink" Target="http://www.legislation.act.gov.au/a/1999-32" TargetMode="External"/><Relationship Id="rId4688" Type="http://schemas.openxmlformats.org/officeDocument/2006/relationships/hyperlink" Target="http://www.legislation.act.gov.au/a/2021-3/" TargetMode="External"/><Relationship Id="rId902" Type="http://schemas.openxmlformats.org/officeDocument/2006/relationships/hyperlink" Target="https://legislation.act.gov.au/a/2021-19/" TargetMode="External"/><Relationship Id="rId3497" Type="http://schemas.openxmlformats.org/officeDocument/2006/relationships/hyperlink" Target="http://www.legislation.act.gov.au/a/1985-11" TargetMode="External"/><Relationship Id="rId31" Type="http://schemas.openxmlformats.org/officeDocument/2006/relationships/hyperlink" Target="http://www.legislation.act.gov.au/a/1999-77" TargetMode="External"/><Relationship Id="rId2099" Type="http://schemas.openxmlformats.org/officeDocument/2006/relationships/hyperlink" Target="http://www.legislation.act.gov.au/a/1985-16" TargetMode="External"/><Relationship Id="rId4548" Type="http://schemas.openxmlformats.org/officeDocument/2006/relationships/hyperlink" Target="http://www.legislation.act.gov.au/a/2009-32" TargetMode="External"/><Relationship Id="rId278" Type="http://schemas.openxmlformats.org/officeDocument/2006/relationships/hyperlink" Target="http://www.comlaw.gov.au/Current/C1909A00023" TargetMode="External"/><Relationship Id="rId3357" Type="http://schemas.openxmlformats.org/officeDocument/2006/relationships/hyperlink" Target="http://www.legislation.act.gov.au/a/2001-63" TargetMode="External"/><Relationship Id="rId3564" Type="http://schemas.openxmlformats.org/officeDocument/2006/relationships/hyperlink" Target="http://www.legislation.act.gov.au/a/1985-67" TargetMode="External"/><Relationship Id="rId3771" Type="http://schemas.openxmlformats.org/officeDocument/2006/relationships/hyperlink" Target="http://www.legislation.act.gov.au/a/1983-27" TargetMode="External"/><Relationship Id="rId4408" Type="http://schemas.openxmlformats.org/officeDocument/2006/relationships/hyperlink" Target="http://www.legislation.act.gov.au/a/1997-96" TargetMode="External"/><Relationship Id="rId4615" Type="http://schemas.openxmlformats.org/officeDocument/2006/relationships/hyperlink" Target="http://www.legislation.act.gov.au/a/2015-40/default.asp" TargetMode="External"/><Relationship Id="rId485" Type="http://schemas.openxmlformats.org/officeDocument/2006/relationships/hyperlink" Target="http://www.legislation.act.gov.au/cn/2010-14/default.asp" TargetMode="External"/><Relationship Id="rId692" Type="http://schemas.openxmlformats.org/officeDocument/2006/relationships/hyperlink" Target="http://www.legislation.act.gov.au/a/2001-63" TargetMode="External"/><Relationship Id="rId2166" Type="http://schemas.openxmlformats.org/officeDocument/2006/relationships/hyperlink" Target="http://www.legislation.act.gov.au/a/2001-63" TargetMode="External"/><Relationship Id="rId2373" Type="http://schemas.openxmlformats.org/officeDocument/2006/relationships/hyperlink" Target="http://www.legislation.act.gov.au/a/1999-64" TargetMode="External"/><Relationship Id="rId2580" Type="http://schemas.openxmlformats.org/officeDocument/2006/relationships/hyperlink" Target="http://www.legislation.act.gov.au/a/2001-63" TargetMode="External"/><Relationship Id="rId3217" Type="http://schemas.openxmlformats.org/officeDocument/2006/relationships/hyperlink" Target="http://www.legislation.act.gov.au/a/1999-64" TargetMode="External"/><Relationship Id="rId3424" Type="http://schemas.openxmlformats.org/officeDocument/2006/relationships/hyperlink" Target="http://www.legislation.act.gov.au/a/2001-63" TargetMode="External"/><Relationship Id="rId3631" Type="http://schemas.openxmlformats.org/officeDocument/2006/relationships/hyperlink" Target="http://www.legislation.act.gov.au/a/2001-63" TargetMode="External"/><Relationship Id="rId138" Type="http://schemas.openxmlformats.org/officeDocument/2006/relationships/hyperlink" Target="https://www.legislation.gov.au/Series/C1914A00012" TargetMode="External"/><Relationship Id="rId345" Type="http://schemas.openxmlformats.org/officeDocument/2006/relationships/hyperlink" Target="http://www.legislation.act.gov.au/a/1993-91" TargetMode="External"/><Relationship Id="rId552" Type="http://schemas.openxmlformats.org/officeDocument/2006/relationships/hyperlink" Target="http://www.legislation.act.gov.au/a/2018-33/" TargetMode="External"/><Relationship Id="rId1182" Type="http://schemas.openxmlformats.org/officeDocument/2006/relationships/hyperlink" Target="http://www.legislation.act.gov.au/a/2004-39" TargetMode="External"/><Relationship Id="rId2026" Type="http://schemas.openxmlformats.org/officeDocument/2006/relationships/hyperlink" Target="http://www.legislation.act.gov.au/a/1985-16" TargetMode="External"/><Relationship Id="rId2233" Type="http://schemas.openxmlformats.org/officeDocument/2006/relationships/hyperlink" Target="http://www.legislation.act.gov.au/a/2008-46" TargetMode="External"/><Relationship Id="rId2440" Type="http://schemas.openxmlformats.org/officeDocument/2006/relationships/hyperlink" Target="http://www.legislation.act.gov.au/a/1983-55" TargetMode="External"/><Relationship Id="rId205" Type="http://schemas.openxmlformats.org/officeDocument/2006/relationships/hyperlink" Target="http://www.legislation.act.gov.au/a/2005-58" TargetMode="External"/><Relationship Id="rId412" Type="http://schemas.openxmlformats.org/officeDocument/2006/relationships/hyperlink" Target="http://www.legislation.act.gov.au/a/2004-32" TargetMode="External"/><Relationship Id="rId1042" Type="http://schemas.openxmlformats.org/officeDocument/2006/relationships/hyperlink" Target="http://www.legislation.act.gov.au/a/alt_ord1990-5/default.asp" TargetMode="External"/><Relationship Id="rId2300" Type="http://schemas.openxmlformats.org/officeDocument/2006/relationships/hyperlink" Target="http://www.legislation.act.gov.au/a/1997-10" TargetMode="External"/><Relationship Id="rId4198" Type="http://schemas.openxmlformats.org/officeDocument/2006/relationships/hyperlink" Target="https://legislation.act.gov.au/a/2021-19/" TargetMode="External"/><Relationship Id="rId1999" Type="http://schemas.openxmlformats.org/officeDocument/2006/relationships/hyperlink" Target="http://www.legislation.act.gov.au/a/1995-50" TargetMode="External"/><Relationship Id="rId4058" Type="http://schemas.openxmlformats.org/officeDocument/2006/relationships/hyperlink" Target="http://www.legislation.act.gov.au/a/2005-13" TargetMode="External"/><Relationship Id="rId4265" Type="http://schemas.openxmlformats.org/officeDocument/2006/relationships/hyperlink" Target="http://www.legislation.act.gov.au/a/2015-50" TargetMode="External"/><Relationship Id="rId4472" Type="http://schemas.openxmlformats.org/officeDocument/2006/relationships/hyperlink" Target="http://www.legislation.act.gov.au/a/2004-16" TargetMode="External"/><Relationship Id="rId1859" Type="http://schemas.openxmlformats.org/officeDocument/2006/relationships/hyperlink" Target="http://www.legislation.act.gov.au/a/1983-27" TargetMode="External"/><Relationship Id="rId3074" Type="http://schemas.openxmlformats.org/officeDocument/2006/relationships/hyperlink" Target="http://www.legislation.act.gov.au/a/2001-63" TargetMode="External"/><Relationship Id="rId4125" Type="http://schemas.openxmlformats.org/officeDocument/2006/relationships/hyperlink" Target="http://www.legislation.act.gov.au/a/2003-55" TargetMode="External"/><Relationship Id="rId1719" Type="http://schemas.openxmlformats.org/officeDocument/2006/relationships/hyperlink" Target="http://www.legislation.act.gov.au/a/1983-27" TargetMode="External"/><Relationship Id="rId1926" Type="http://schemas.openxmlformats.org/officeDocument/2006/relationships/hyperlink" Target="http://www.legislation.act.gov.au/a/1983-55" TargetMode="External"/><Relationship Id="rId3281" Type="http://schemas.openxmlformats.org/officeDocument/2006/relationships/hyperlink" Target="http://www.legislation.act.gov.au/a/2001-63" TargetMode="External"/><Relationship Id="rId4332" Type="http://schemas.openxmlformats.org/officeDocument/2006/relationships/hyperlink" Target="http://www.legislation.act.gov.au/a/1970-40" TargetMode="External"/><Relationship Id="rId2090" Type="http://schemas.openxmlformats.org/officeDocument/2006/relationships/hyperlink" Target="http://www.legislation.act.gov.au/a/2016-42/default.asp" TargetMode="External"/><Relationship Id="rId3141" Type="http://schemas.openxmlformats.org/officeDocument/2006/relationships/hyperlink" Target="http://www.legislation.act.gov.au/a/2001-63" TargetMode="External"/><Relationship Id="rId3001" Type="http://schemas.openxmlformats.org/officeDocument/2006/relationships/hyperlink" Target="http://www.legislation.act.gov.au/a/1994-46" TargetMode="External"/><Relationship Id="rId3958" Type="http://schemas.openxmlformats.org/officeDocument/2006/relationships/hyperlink" Target="http://www.legislation.act.gov.au/a/1985-16" TargetMode="External"/><Relationship Id="rId879" Type="http://schemas.openxmlformats.org/officeDocument/2006/relationships/hyperlink" Target="https://legislation.act.gov.au/a/2022-13/" TargetMode="External"/><Relationship Id="rId2767" Type="http://schemas.openxmlformats.org/officeDocument/2006/relationships/hyperlink" Target="http://www.legislation.act.gov.au/a/2001-63" TargetMode="External"/><Relationship Id="rId739" Type="http://schemas.openxmlformats.org/officeDocument/2006/relationships/hyperlink" Target="http://www.legislation.act.gov.au/a/alt_ord1990-2/default.asp" TargetMode="External"/><Relationship Id="rId1369" Type="http://schemas.openxmlformats.org/officeDocument/2006/relationships/hyperlink" Target="http://www.legislation.act.gov.au/a/2001-63" TargetMode="External"/><Relationship Id="rId1576" Type="http://schemas.openxmlformats.org/officeDocument/2006/relationships/hyperlink" Target="http://www.legislation.act.gov.au/a/1986-15" TargetMode="External"/><Relationship Id="rId2974" Type="http://schemas.openxmlformats.org/officeDocument/2006/relationships/hyperlink" Target="http://www.legislation.act.gov.au/a/2006-14" TargetMode="External"/><Relationship Id="rId3818" Type="http://schemas.openxmlformats.org/officeDocument/2006/relationships/hyperlink" Target="http://www.legislation.act.gov.au/a/1987-3" TargetMode="External"/><Relationship Id="rId946" Type="http://schemas.openxmlformats.org/officeDocument/2006/relationships/hyperlink" Target="http://www.legislation.act.gov.au/a/2001-63" TargetMode="External"/><Relationship Id="rId1229" Type="http://schemas.openxmlformats.org/officeDocument/2006/relationships/hyperlink" Target="http://www.legislation.act.gov.au/a/2001-8" TargetMode="External"/><Relationship Id="rId1783" Type="http://schemas.openxmlformats.org/officeDocument/2006/relationships/hyperlink" Target="http://www.legislation.act.gov.au/a/1991-78" TargetMode="External"/><Relationship Id="rId1990" Type="http://schemas.openxmlformats.org/officeDocument/2006/relationships/hyperlink" Target="http://www.legislation.act.gov.au/a/1994-75" TargetMode="External"/><Relationship Id="rId2627" Type="http://schemas.openxmlformats.org/officeDocument/2006/relationships/hyperlink" Target="http://www.legislation.act.gov.au/a/1986-15" TargetMode="External"/><Relationship Id="rId2834" Type="http://schemas.openxmlformats.org/officeDocument/2006/relationships/hyperlink" Target="http://www.legislation.act.gov.au/a/2006-14" TargetMode="External"/><Relationship Id="rId75" Type="http://schemas.openxmlformats.org/officeDocument/2006/relationships/hyperlink" Target="http://www.legislation.act.gov.au/a/2005-59" TargetMode="External"/><Relationship Id="rId806" Type="http://schemas.openxmlformats.org/officeDocument/2006/relationships/hyperlink" Target="http://www.legislation.act.gov.au/a/1983-27" TargetMode="External"/><Relationship Id="rId1436" Type="http://schemas.openxmlformats.org/officeDocument/2006/relationships/hyperlink" Target="http://www.legislation.act.gov.au/a/2001-63" TargetMode="External"/><Relationship Id="rId1643" Type="http://schemas.openxmlformats.org/officeDocument/2006/relationships/hyperlink" Target="http://www.legislation.act.gov.au/a/1983-27" TargetMode="External"/><Relationship Id="rId1850" Type="http://schemas.openxmlformats.org/officeDocument/2006/relationships/hyperlink" Target="http://www.legislation.act.gov.au/a/1983-27" TargetMode="External"/><Relationship Id="rId2901" Type="http://schemas.openxmlformats.org/officeDocument/2006/relationships/hyperlink" Target="http://www.legislation.act.gov.au/a/1983-27" TargetMode="External"/><Relationship Id="rId1503" Type="http://schemas.openxmlformats.org/officeDocument/2006/relationships/hyperlink" Target="http://www.legislation.act.gov.au/a/2002-51" TargetMode="External"/><Relationship Id="rId1710" Type="http://schemas.openxmlformats.org/officeDocument/2006/relationships/hyperlink" Target="http://www.legislation.act.gov.au/a/1983-27" TargetMode="External"/><Relationship Id="rId4659" Type="http://schemas.openxmlformats.org/officeDocument/2006/relationships/hyperlink" Target="http://www.legislation.act.gov.au/a/2018-5/" TargetMode="External"/><Relationship Id="rId3468" Type="http://schemas.openxmlformats.org/officeDocument/2006/relationships/hyperlink" Target="http://www.legislation.act.gov.au/a/2001-63" TargetMode="External"/><Relationship Id="rId3675" Type="http://schemas.openxmlformats.org/officeDocument/2006/relationships/hyperlink" Target="https://legislation.act.gov.au/a/2022-13/" TargetMode="External"/><Relationship Id="rId3882" Type="http://schemas.openxmlformats.org/officeDocument/2006/relationships/hyperlink" Target="http://www.legislation.act.gov.au/a/1985-44" TargetMode="External"/><Relationship Id="rId4519" Type="http://schemas.openxmlformats.org/officeDocument/2006/relationships/hyperlink" Target="http://www.legislation.act.gov.au/a/2007-22" TargetMode="External"/><Relationship Id="rId4726" Type="http://schemas.openxmlformats.org/officeDocument/2006/relationships/header" Target="header17.xml"/><Relationship Id="rId389" Type="http://schemas.openxmlformats.org/officeDocument/2006/relationships/hyperlink" Target="http://www.legislation.act.gov.au/a/2001-75" TargetMode="External"/><Relationship Id="rId596" Type="http://schemas.openxmlformats.org/officeDocument/2006/relationships/hyperlink" Target="http://www.legislation.act.gov.au/a/1983-27" TargetMode="External"/><Relationship Id="rId2277" Type="http://schemas.openxmlformats.org/officeDocument/2006/relationships/hyperlink" Target="http://www.legislation.act.gov.au/a/2004-15" TargetMode="External"/><Relationship Id="rId2484" Type="http://schemas.openxmlformats.org/officeDocument/2006/relationships/hyperlink" Target="http://www.legislation.act.gov.au/a/2008-19" TargetMode="External"/><Relationship Id="rId2691" Type="http://schemas.openxmlformats.org/officeDocument/2006/relationships/hyperlink" Target="http://www.legislation.act.gov.au/a/1983-27" TargetMode="External"/><Relationship Id="rId3328" Type="http://schemas.openxmlformats.org/officeDocument/2006/relationships/hyperlink" Target="http://www.legislation.act.gov.au/a/1985-40" TargetMode="External"/><Relationship Id="rId3535" Type="http://schemas.openxmlformats.org/officeDocument/2006/relationships/hyperlink" Target="http://www.legislation.act.gov.au/a/1971-2" TargetMode="External"/><Relationship Id="rId3742" Type="http://schemas.openxmlformats.org/officeDocument/2006/relationships/hyperlink" Target="http://www.legislation.act.gov.au/a/1983-27" TargetMode="External"/><Relationship Id="rId249" Type="http://schemas.openxmlformats.org/officeDocument/2006/relationships/footer" Target="footer10.xml"/><Relationship Id="rId456" Type="http://schemas.openxmlformats.org/officeDocument/2006/relationships/hyperlink" Target="http://www.legislation.act.gov.au/cn/2008-17/default.asp" TargetMode="External"/><Relationship Id="rId663" Type="http://schemas.openxmlformats.org/officeDocument/2006/relationships/hyperlink" Target="http://www.legislation.act.gov.au/a/2001-8" TargetMode="External"/><Relationship Id="rId870" Type="http://schemas.openxmlformats.org/officeDocument/2006/relationships/hyperlink" Target="http://www.legislation.act.gov.au/a/2001-63" TargetMode="External"/><Relationship Id="rId1086" Type="http://schemas.openxmlformats.org/officeDocument/2006/relationships/hyperlink" Target="http://www.legislation.act.gov.au/a/2019-6/default.asp" TargetMode="External"/><Relationship Id="rId1293" Type="http://schemas.openxmlformats.org/officeDocument/2006/relationships/hyperlink" Target="http://www.legislation.act.gov.au/a/1983-27" TargetMode="External"/><Relationship Id="rId2137" Type="http://schemas.openxmlformats.org/officeDocument/2006/relationships/hyperlink" Target="http://www.legislation.act.gov.au/a/1985-44" TargetMode="External"/><Relationship Id="rId2344" Type="http://schemas.openxmlformats.org/officeDocument/2006/relationships/hyperlink" Target="http://www.legislation.act.gov.au/a/2015-36" TargetMode="External"/><Relationship Id="rId2551" Type="http://schemas.openxmlformats.org/officeDocument/2006/relationships/hyperlink" Target="http://www.legislation.act.gov.au/a/2011-52" TargetMode="External"/><Relationship Id="rId109" Type="http://schemas.openxmlformats.org/officeDocument/2006/relationships/hyperlink" Target="http://www.legislation.act.gov.au/a/2002-51" TargetMode="External"/><Relationship Id="rId316" Type="http://schemas.openxmlformats.org/officeDocument/2006/relationships/hyperlink" Target="http://www.legislation.act.gov.au/a/1986-27" TargetMode="External"/><Relationship Id="rId523" Type="http://schemas.openxmlformats.org/officeDocument/2006/relationships/hyperlink" Target="http://www.legislation.act.gov.au/a/2015-36" TargetMode="External"/><Relationship Id="rId1153" Type="http://schemas.openxmlformats.org/officeDocument/2006/relationships/hyperlink" Target="http://www.legislation.act.gov.au/a/2017-22/default.asp" TargetMode="External"/><Relationship Id="rId2204" Type="http://schemas.openxmlformats.org/officeDocument/2006/relationships/hyperlink" Target="http://www.legislation.act.gov.au/a/2017-45/default.asp" TargetMode="External"/><Relationship Id="rId3602" Type="http://schemas.openxmlformats.org/officeDocument/2006/relationships/hyperlink" Target="http://www.legislation.act.gov.au/a/2001-63" TargetMode="External"/><Relationship Id="rId730" Type="http://schemas.openxmlformats.org/officeDocument/2006/relationships/hyperlink" Target="http://www.legislation.act.gov.au/a/2006-5" TargetMode="External"/><Relationship Id="rId1013" Type="http://schemas.openxmlformats.org/officeDocument/2006/relationships/hyperlink" Target="http://www.legislation.act.gov.au/a/alt_ord1990-2/default.asp" TargetMode="External"/><Relationship Id="rId1360" Type="http://schemas.openxmlformats.org/officeDocument/2006/relationships/hyperlink" Target="http://www.legislation.act.gov.au/a/1983-55" TargetMode="External"/><Relationship Id="rId2411" Type="http://schemas.openxmlformats.org/officeDocument/2006/relationships/hyperlink" Target="http://www.legislation.act.gov.au/a/1984-78" TargetMode="External"/><Relationship Id="rId4169" Type="http://schemas.openxmlformats.org/officeDocument/2006/relationships/hyperlink" Target="http://www.legislation.act.gov.au/a/2001-90" TargetMode="External"/><Relationship Id="rId1220" Type="http://schemas.openxmlformats.org/officeDocument/2006/relationships/hyperlink" Target="http://www.legislation.act.gov.au/a/2001-63" TargetMode="External"/><Relationship Id="rId4376" Type="http://schemas.openxmlformats.org/officeDocument/2006/relationships/hyperlink" Target="http://www.legislation.act.gov.au/a/1993-3" TargetMode="External"/><Relationship Id="rId4583" Type="http://schemas.openxmlformats.org/officeDocument/2006/relationships/hyperlink" Target="http://www.legislation.act.gov.au/a/2013-11/default.asp" TargetMode="External"/><Relationship Id="rId3185" Type="http://schemas.openxmlformats.org/officeDocument/2006/relationships/hyperlink" Target="http://www.legislation.act.gov.au/a/1994-75" TargetMode="External"/><Relationship Id="rId3392" Type="http://schemas.openxmlformats.org/officeDocument/2006/relationships/hyperlink" Target="http://www.legislation.act.gov.au/a/1985-44" TargetMode="External"/><Relationship Id="rId4029" Type="http://schemas.openxmlformats.org/officeDocument/2006/relationships/hyperlink" Target="http://www.legislation.act.gov.au/a/2011-13" TargetMode="External"/><Relationship Id="rId4236" Type="http://schemas.openxmlformats.org/officeDocument/2006/relationships/hyperlink" Target="http://www.legislation.act.gov.au/a/alt_ord1990-5/default.asp" TargetMode="External"/><Relationship Id="rId4443" Type="http://schemas.openxmlformats.org/officeDocument/2006/relationships/hyperlink" Target="http://www.legislation.act.gov.au/a/2002-9" TargetMode="External"/><Relationship Id="rId4650" Type="http://schemas.openxmlformats.org/officeDocument/2006/relationships/hyperlink" Target="http://www.legislation.act.gov.au/a/2017-45/default.asp" TargetMode="External"/><Relationship Id="rId3045" Type="http://schemas.openxmlformats.org/officeDocument/2006/relationships/hyperlink" Target="http://www.legislation.act.gov.au/a/2008-36" TargetMode="External"/><Relationship Id="rId3252" Type="http://schemas.openxmlformats.org/officeDocument/2006/relationships/hyperlink" Target="http://www.legislation.act.gov.au/a/2006-23" TargetMode="External"/><Relationship Id="rId4303" Type="http://schemas.openxmlformats.org/officeDocument/2006/relationships/hyperlink" Target="http://www.legislation.act.gov.au/a/2003-8" TargetMode="External"/><Relationship Id="rId4510" Type="http://schemas.openxmlformats.org/officeDocument/2006/relationships/hyperlink" Target="http://www.legislation.act.gov.au/a/2006-5" TargetMode="External"/><Relationship Id="rId173" Type="http://schemas.openxmlformats.org/officeDocument/2006/relationships/hyperlink" Target="http://www.legislation.act.gov.au/a/1933-34" TargetMode="External"/><Relationship Id="rId380" Type="http://schemas.openxmlformats.org/officeDocument/2006/relationships/hyperlink" Target="http://www.legislation.act.gov.au/a/2000-58" TargetMode="External"/><Relationship Id="rId2061" Type="http://schemas.openxmlformats.org/officeDocument/2006/relationships/hyperlink" Target="http://www.legislation.act.gov.au/a/1985-44" TargetMode="External"/><Relationship Id="rId3112" Type="http://schemas.openxmlformats.org/officeDocument/2006/relationships/hyperlink" Target="http://www.legislation.act.gov.au/a/2001-63" TargetMode="External"/><Relationship Id="rId240" Type="http://schemas.openxmlformats.org/officeDocument/2006/relationships/hyperlink" Target="https://legislation.act.gov.au/a/2023-45/" TargetMode="External"/><Relationship Id="rId100" Type="http://schemas.openxmlformats.org/officeDocument/2006/relationships/hyperlink" Target="http://www.legislation.act.gov.au/a/2002-51" TargetMode="External"/><Relationship Id="rId2878" Type="http://schemas.openxmlformats.org/officeDocument/2006/relationships/hyperlink" Target="http://www.legislation.act.gov.au/a/2001-63" TargetMode="External"/><Relationship Id="rId3929" Type="http://schemas.openxmlformats.org/officeDocument/2006/relationships/hyperlink" Target="http://www.legislation.act.gov.au/a/1985-44" TargetMode="External"/><Relationship Id="rId4093" Type="http://schemas.openxmlformats.org/officeDocument/2006/relationships/hyperlink" Target="http://www.legislation.act.gov.au/a/2008-14" TargetMode="External"/><Relationship Id="rId1687" Type="http://schemas.openxmlformats.org/officeDocument/2006/relationships/hyperlink" Target="http://www.legislation.act.gov.au/a/2001-63" TargetMode="External"/><Relationship Id="rId1894" Type="http://schemas.openxmlformats.org/officeDocument/2006/relationships/hyperlink" Target="http://www.legislation.act.gov.au/a/2016-48/default.asp" TargetMode="External"/><Relationship Id="rId2738" Type="http://schemas.openxmlformats.org/officeDocument/2006/relationships/hyperlink" Target="http://www.legislation.act.gov.au/a/1983-27" TargetMode="External"/><Relationship Id="rId2945" Type="http://schemas.openxmlformats.org/officeDocument/2006/relationships/hyperlink" Target="http://www.legislation.act.gov.au/a/1994-46" TargetMode="External"/><Relationship Id="rId917" Type="http://schemas.openxmlformats.org/officeDocument/2006/relationships/hyperlink" Target="http://www.legislation.act.gov.au/a/2003-55" TargetMode="External"/><Relationship Id="rId1547" Type="http://schemas.openxmlformats.org/officeDocument/2006/relationships/hyperlink" Target="http://www.legislation.act.gov.au/a/1985-44" TargetMode="External"/><Relationship Id="rId1754" Type="http://schemas.openxmlformats.org/officeDocument/2006/relationships/hyperlink" Target="http://www.legislation.act.gov.au/a/2002-49" TargetMode="External"/><Relationship Id="rId1961" Type="http://schemas.openxmlformats.org/officeDocument/2006/relationships/hyperlink" Target="http://www.legislation.act.gov.au/a/2002-51" TargetMode="External"/><Relationship Id="rId2805" Type="http://schemas.openxmlformats.org/officeDocument/2006/relationships/hyperlink" Target="http://www.legislation.act.gov.au/a/1999-32" TargetMode="External"/><Relationship Id="rId4160" Type="http://schemas.openxmlformats.org/officeDocument/2006/relationships/hyperlink" Target="http://www.legislation.act.gov.au/a/2001-8" TargetMode="External"/><Relationship Id="rId46" Type="http://schemas.openxmlformats.org/officeDocument/2006/relationships/hyperlink" Target="http://www.legislation.act.gov.au/a/1999-77" TargetMode="External"/><Relationship Id="rId1407" Type="http://schemas.openxmlformats.org/officeDocument/2006/relationships/hyperlink" Target="http://www.legislation.act.gov.au/a/1985-44" TargetMode="External"/><Relationship Id="rId1614" Type="http://schemas.openxmlformats.org/officeDocument/2006/relationships/hyperlink" Target="http://www.legislation.act.gov.au/a/2001-63" TargetMode="External"/><Relationship Id="rId1821" Type="http://schemas.openxmlformats.org/officeDocument/2006/relationships/hyperlink" Target="http://www.legislation.act.gov.au/a/1985-16" TargetMode="External"/><Relationship Id="rId4020" Type="http://schemas.openxmlformats.org/officeDocument/2006/relationships/hyperlink" Target="http://www.legislation.act.gov.au/a/2008-44" TargetMode="External"/><Relationship Id="rId3579" Type="http://schemas.openxmlformats.org/officeDocument/2006/relationships/hyperlink" Target="http://www.legislation.act.gov.au/a/1971-2" TargetMode="External"/><Relationship Id="rId3786" Type="http://schemas.openxmlformats.org/officeDocument/2006/relationships/hyperlink" Target="http://www.legislation.act.gov.au/a/1983-27" TargetMode="External"/><Relationship Id="rId2388" Type="http://schemas.openxmlformats.org/officeDocument/2006/relationships/hyperlink" Target="http://www.legislation.act.gov.au/a/1985-44" TargetMode="External"/><Relationship Id="rId2595" Type="http://schemas.openxmlformats.org/officeDocument/2006/relationships/hyperlink" Target="http://www.legislation.act.gov.au/a/1985-16" TargetMode="External"/><Relationship Id="rId3439" Type="http://schemas.openxmlformats.org/officeDocument/2006/relationships/hyperlink" Target="http://www.legislation.act.gov.au/a/2006-23" TargetMode="External"/><Relationship Id="rId3993" Type="http://schemas.openxmlformats.org/officeDocument/2006/relationships/hyperlink" Target="http://www.legislation.act.gov.au/a/1985-11" TargetMode="External"/><Relationship Id="rId567" Type="http://schemas.openxmlformats.org/officeDocument/2006/relationships/hyperlink" Target="http://www.legislation.act.gov.au/a/2021-19/" TargetMode="External"/><Relationship Id="rId1197" Type="http://schemas.openxmlformats.org/officeDocument/2006/relationships/hyperlink" Target="http://www.legislation.act.gov.au/a/2001-8" TargetMode="External"/><Relationship Id="rId2248" Type="http://schemas.openxmlformats.org/officeDocument/2006/relationships/hyperlink" Target="http://www.legislation.act.gov.au/a/1985-44" TargetMode="External"/><Relationship Id="rId3646" Type="http://schemas.openxmlformats.org/officeDocument/2006/relationships/hyperlink" Target="http://www.legislation.act.gov.au/a/2006-23" TargetMode="External"/><Relationship Id="rId3853" Type="http://schemas.openxmlformats.org/officeDocument/2006/relationships/hyperlink" Target="http://www.legislation.act.gov.au/a/1983-27" TargetMode="External"/><Relationship Id="rId774" Type="http://schemas.openxmlformats.org/officeDocument/2006/relationships/hyperlink" Target="http://www.legislation.act.gov.au/a/2017-31/default.asp" TargetMode="External"/><Relationship Id="rId981" Type="http://schemas.openxmlformats.org/officeDocument/2006/relationships/hyperlink" Target="http://www.legislation.act.gov.au/a/1985-16" TargetMode="External"/><Relationship Id="rId1057" Type="http://schemas.openxmlformats.org/officeDocument/2006/relationships/hyperlink" Target="http://www.legislation.act.gov.au/a/2001-63" TargetMode="External"/><Relationship Id="rId2455" Type="http://schemas.openxmlformats.org/officeDocument/2006/relationships/hyperlink" Target="http://www.legislation.act.gov.au/a/1991-104" TargetMode="External"/><Relationship Id="rId2662" Type="http://schemas.openxmlformats.org/officeDocument/2006/relationships/hyperlink" Target="http://www.legislation.act.gov.au/a/2001-63" TargetMode="External"/><Relationship Id="rId3506" Type="http://schemas.openxmlformats.org/officeDocument/2006/relationships/hyperlink" Target="http://www.legislation.act.gov.au/a/1994-97" TargetMode="External"/><Relationship Id="rId3713" Type="http://schemas.openxmlformats.org/officeDocument/2006/relationships/hyperlink" Target="http://www.legislation.act.gov.au/a/2005-20" TargetMode="External"/><Relationship Id="rId3920" Type="http://schemas.openxmlformats.org/officeDocument/2006/relationships/hyperlink" Target="http://www.legislation.act.gov.au/a/1985-16" TargetMode="External"/><Relationship Id="rId427" Type="http://schemas.openxmlformats.org/officeDocument/2006/relationships/hyperlink" Target="http://www.legislation.act.gov.au/a/2005-13" TargetMode="External"/><Relationship Id="rId634" Type="http://schemas.openxmlformats.org/officeDocument/2006/relationships/hyperlink" Target="http://www.legislation.act.gov.au/a/2001-8" TargetMode="External"/><Relationship Id="rId841" Type="http://schemas.openxmlformats.org/officeDocument/2006/relationships/hyperlink" Target="http://www.legislation.act.gov.au/a/1983-27" TargetMode="External"/><Relationship Id="rId1264" Type="http://schemas.openxmlformats.org/officeDocument/2006/relationships/hyperlink" Target="http://www.legislation.act.gov.au/a/2004-15" TargetMode="External"/><Relationship Id="rId1471" Type="http://schemas.openxmlformats.org/officeDocument/2006/relationships/hyperlink" Target="http://www.legislation.act.gov.au/a/2001-90" TargetMode="External"/><Relationship Id="rId2108" Type="http://schemas.openxmlformats.org/officeDocument/2006/relationships/hyperlink" Target="http://www.legislation.act.gov.au/a/2021-24/" TargetMode="External"/><Relationship Id="rId2315" Type="http://schemas.openxmlformats.org/officeDocument/2006/relationships/hyperlink" Target="http://www.legislation.act.gov.au/a/1985-16" TargetMode="External"/><Relationship Id="rId2522" Type="http://schemas.openxmlformats.org/officeDocument/2006/relationships/hyperlink" Target="http://www.legislation.act.gov.au/a/2018-5/default.asp" TargetMode="External"/><Relationship Id="rId701" Type="http://schemas.openxmlformats.org/officeDocument/2006/relationships/hyperlink" Target="http://www.legislation.act.gov.au/a/1968-4" TargetMode="External"/><Relationship Id="rId1124" Type="http://schemas.openxmlformats.org/officeDocument/2006/relationships/hyperlink" Target="http://www.legislation.act.gov.au/a/1983-27" TargetMode="External"/><Relationship Id="rId1331" Type="http://schemas.openxmlformats.org/officeDocument/2006/relationships/hyperlink" Target="http://www.legislation.act.gov.au/a/1970-40" TargetMode="External"/><Relationship Id="rId4487" Type="http://schemas.openxmlformats.org/officeDocument/2006/relationships/hyperlink" Target="http://www.legislation.act.gov.au/a/2004-65" TargetMode="External"/><Relationship Id="rId4694" Type="http://schemas.openxmlformats.org/officeDocument/2006/relationships/hyperlink" Target="http://www.legislation.act.gov.au/a/2021-24/" TargetMode="External"/><Relationship Id="rId3089" Type="http://schemas.openxmlformats.org/officeDocument/2006/relationships/hyperlink" Target="http://www.legislation.act.gov.au/a/2000-58" TargetMode="External"/><Relationship Id="rId3296" Type="http://schemas.openxmlformats.org/officeDocument/2006/relationships/hyperlink" Target="http://www.legislation.act.gov.au/a/2001-63" TargetMode="External"/><Relationship Id="rId4347" Type="http://schemas.openxmlformats.org/officeDocument/2006/relationships/hyperlink" Target="http://www.legislation.act.gov.au/a/1985-44" TargetMode="External"/><Relationship Id="rId4554" Type="http://schemas.openxmlformats.org/officeDocument/2006/relationships/hyperlink" Target="http://www.legislation.act.gov.au/a/2010-10" TargetMode="External"/><Relationship Id="rId3156" Type="http://schemas.openxmlformats.org/officeDocument/2006/relationships/hyperlink" Target="http://www.legislation.act.gov.au/a/2001-63" TargetMode="External"/><Relationship Id="rId3363" Type="http://schemas.openxmlformats.org/officeDocument/2006/relationships/hyperlink" Target="http://www.legislation.act.gov.au/a/2001-8" TargetMode="External"/><Relationship Id="rId4207" Type="http://schemas.openxmlformats.org/officeDocument/2006/relationships/hyperlink" Target="http://www.legislation.act.gov.au/a/1997-23" TargetMode="External"/><Relationship Id="rId4414" Type="http://schemas.openxmlformats.org/officeDocument/2006/relationships/hyperlink" Target="http://www.legislation.act.gov.au/a/1998-29" TargetMode="External"/><Relationship Id="rId284" Type="http://schemas.openxmlformats.org/officeDocument/2006/relationships/hyperlink" Target="http://www.comlaw.gov.au/Current/C2004A03699" TargetMode="External"/><Relationship Id="rId491" Type="http://schemas.openxmlformats.org/officeDocument/2006/relationships/hyperlink" Target="http://www.legislation.act.gov.au/a/2011-13" TargetMode="External"/><Relationship Id="rId2172" Type="http://schemas.openxmlformats.org/officeDocument/2006/relationships/hyperlink" Target="http://www.legislation.act.gov.au/a/2001-63" TargetMode="External"/><Relationship Id="rId3016" Type="http://schemas.openxmlformats.org/officeDocument/2006/relationships/hyperlink" Target="http://www.legislation.act.gov.au/a/2008-36" TargetMode="External"/><Relationship Id="rId3223" Type="http://schemas.openxmlformats.org/officeDocument/2006/relationships/hyperlink" Target="http://www.legislation.act.gov.au/a/2006-23" TargetMode="External"/><Relationship Id="rId3570" Type="http://schemas.openxmlformats.org/officeDocument/2006/relationships/hyperlink" Target="http://www.legislation.act.gov.au/a/2002-49" TargetMode="External"/><Relationship Id="rId4621" Type="http://schemas.openxmlformats.org/officeDocument/2006/relationships/hyperlink" Target="http://www.legislation.act.gov.au/a/2016-3/default.asp" TargetMode="External"/><Relationship Id="rId144" Type="http://schemas.openxmlformats.org/officeDocument/2006/relationships/hyperlink" Target="http://www.legislation.act.gov.au/a/1996-74" TargetMode="External"/><Relationship Id="rId3430" Type="http://schemas.openxmlformats.org/officeDocument/2006/relationships/hyperlink" Target="http://www.legislation.act.gov.au/a/2001-63" TargetMode="External"/><Relationship Id="rId351" Type="http://schemas.openxmlformats.org/officeDocument/2006/relationships/hyperlink" Target="http://www.legislation.act.gov.au/a/1994-97" TargetMode="External"/><Relationship Id="rId2032" Type="http://schemas.openxmlformats.org/officeDocument/2006/relationships/hyperlink" Target="http://www.legislation.act.gov.au/a/1983-27" TargetMode="External"/><Relationship Id="rId2989" Type="http://schemas.openxmlformats.org/officeDocument/2006/relationships/hyperlink" Target="http://www.legislation.act.gov.au/a/2001-63" TargetMode="External"/><Relationship Id="rId211" Type="http://schemas.openxmlformats.org/officeDocument/2006/relationships/hyperlink" Target="http://www.legislation.act.gov.au/a/2002-51" TargetMode="External"/><Relationship Id="rId1798" Type="http://schemas.openxmlformats.org/officeDocument/2006/relationships/hyperlink" Target="http://www.legislation.act.gov.au/a/1983-27" TargetMode="External"/><Relationship Id="rId2849" Type="http://schemas.openxmlformats.org/officeDocument/2006/relationships/hyperlink" Target="http://www.legislation.act.gov.au/a/2001-90" TargetMode="External"/><Relationship Id="rId1658" Type="http://schemas.openxmlformats.org/officeDocument/2006/relationships/hyperlink" Target="http://www.legislation.act.gov.au/a/2017-21/default.asp" TargetMode="External"/><Relationship Id="rId1865" Type="http://schemas.openxmlformats.org/officeDocument/2006/relationships/hyperlink" Target="http://www.legislation.act.gov.au/sl/2009-27" TargetMode="External"/><Relationship Id="rId2709" Type="http://schemas.openxmlformats.org/officeDocument/2006/relationships/hyperlink" Target="http://www.legislation.act.gov.au/a/2001-63" TargetMode="External"/><Relationship Id="rId4064" Type="http://schemas.openxmlformats.org/officeDocument/2006/relationships/hyperlink" Target="http://www.legislation.act.gov.au/a/1983-27" TargetMode="External"/><Relationship Id="rId4271" Type="http://schemas.openxmlformats.org/officeDocument/2006/relationships/hyperlink" Target="http://www.legislation.act.gov.au/a/2003-14" TargetMode="External"/><Relationship Id="rId1518" Type="http://schemas.openxmlformats.org/officeDocument/2006/relationships/hyperlink" Target="http://www.legislation.act.gov.au/a/2002-51" TargetMode="External"/><Relationship Id="rId2916" Type="http://schemas.openxmlformats.org/officeDocument/2006/relationships/hyperlink" Target="http://www.legislation.act.gov.au/a/2015-38" TargetMode="External"/><Relationship Id="rId3080" Type="http://schemas.openxmlformats.org/officeDocument/2006/relationships/hyperlink" Target="http://www.legislation.act.gov.au/a/1983-27" TargetMode="External"/><Relationship Id="rId4131" Type="http://schemas.openxmlformats.org/officeDocument/2006/relationships/hyperlink" Target="http://www.legislation.act.gov.au/a/2015-50" TargetMode="External"/><Relationship Id="rId1725" Type="http://schemas.openxmlformats.org/officeDocument/2006/relationships/hyperlink" Target="http://www.legislation.act.gov.au/a/2001-63" TargetMode="External"/><Relationship Id="rId1932" Type="http://schemas.openxmlformats.org/officeDocument/2006/relationships/hyperlink" Target="http://www.legislation.act.gov.au/a/1983-27" TargetMode="External"/><Relationship Id="rId17" Type="http://schemas.openxmlformats.org/officeDocument/2006/relationships/hyperlink" Target="http://www.legislation.act.gov.au" TargetMode="External"/><Relationship Id="rId3897" Type="http://schemas.openxmlformats.org/officeDocument/2006/relationships/hyperlink" Target="http://www.legislation.act.gov.au/a/1963-11" TargetMode="External"/><Relationship Id="rId2499" Type="http://schemas.openxmlformats.org/officeDocument/2006/relationships/hyperlink" Target="http://www.legislation.act.gov.au/a/2016-36" TargetMode="External"/><Relationship Id="rId3757" Type="http://schemas.openxmlformats.org/officeDocument/2006/relationships/hyperlink" Target="http://www.legislation.act.gov.au/a/1974-17" TargetMode="External"/><Relationship Id="rId3964" Type="http://schemas.openxmlformats.org/officeDocument/2006/relationships/hyperlink" Target="http://www.legislation.act.gov.au/a/1983-27" TargetMode="External"/><Relationship Id="rId1" Type="http://schemas.openxmlformats.org/officeDocument/2006/relationships/customXml" Target="../customXml/item1.xml"/><Relationship Id="rId678" Type="http://schemas.openxmlformats.org/officeDocument/2006/relationships/hyperlink" Target="http://www.legislation.act.gov.au/a/2016-37/default.asp" TargetMode="External"/><Relationship Id="rId885" Type="http://schemas.openxmlformats.org/officeDocument/2006/relationships/hyperlink" Target="http://www.legislation.act.gov.au/a/1992-23" TargetMode="External"/><Relationship Id="rId2359" Type="http://schemas.openxmlformats.org/officeDocument/2006/relationships/hyperlink" Target="http://www.legislation.act.gov.au/a/1994-75" TargetMode="External"/><Relationship Id="rId2566" Type="http://schemas.openxmlformats.org/officeDocument/2006/relationships/hyperlink" Target="http://www.legislation.act.gov.au/a/1983-27" TargetMode="External"/><Relationship Id="rId2773" Type="http://schemas.openxmlformats.org/officeDocument/2006/relationships/hyperlink" Target="http://www.legislation.act.gov.au/a/1983-27" TargetMode="External"/><Relationship Id="rId2980" Type="http://schemas.openxmlformats.org/officeDocument/2006/relationships/hyperlink" Target="http://www.legislation.act.gov.au/a/1983-27" TargetMode="External"/><Relationship Id="rId3617" Type="http://schemas.openxmlformats.org/officeDocument/2006/relationships/hyperlink" Target="http://www.legislation.act.gov.au/a/2001-63" TargetMode="External"/><Relationship Id="rId3824" Type="http://schemas.openxmlformats.org/officeDocument/2006/relationships/hyperlink" Target="http://www.legislation.act.gov.au/a/1983-27" TargetMode="External"/><Relationship Id="rId538" Type="http://schemas.openxmlformats.org/officeDocument/2006/relationships/hyperlink" Target="http://www.legislation.act.gov.au/a/2017-10/default.asp" TargetMode="External"/><Relationship Id="rId745" Type="http://schemas.openxmlformats.org/officeDocument/2006/relationships/hyperlink" Target="http://www.legislation.act.gov.au/a/2006-5" TargetMode="External"/><Relationship Id="rId952" Type="http://schemas.openxmlformats.org/officeDocument/2006/relationships/hyperlink" Target="http://www.legislation.act.gov.au/a/1983-27" TargetMode="External"/><Relationship Id="rId1168" Type="http://schemas.openxmlformats.org/officeDocument/2006/relationships/hyperlink" Target="http://www.legislation.act.gov.au/a/1983-27" TargetMode="External"/><Relationship Id="rId1375" Type="http://schemas.openxmlformats.org/officeDocument/2006/relationships/hyperlink" Target="http://www.legislation.act.gov.au/a/1985-44" TargetMode="External"/><Relationship Id="rId1582" Type="http://schemas.openxmlformats.org/officeDocument/2006/relationships/hyperlink" Target="http://www.legislation.act.gov.au/a/1992-23" TargetMode="External"/><Relationship Id="rId2219" Type="http://schemas.openxmlformats.org/officeDocument/2006/relationships/hyperlink" Target="http://www.legislation.act.gov.au/a/1983-27" TargetMode="External"/><Relationship Id="rId2426" Type="http://schemas.openxmlformats.org/officeDocument/2006/relationships/hyperlink" Target="http://www.legislation.act.gov.au/a/2001-63" TargetMode="External"/><Relationship Id="rId2633" Type="http://schemas.openxmlformats.org/officeDocument/2006/relationships/hyperlink" Target="http://www.legislation.act.gov.au/a/1983-27" TargetMode="External"/><Relationship Id="rId81" Type="http://schemas.openxmlformats.org/officeDocument/2006/relationships/hyperlink" Target="http://www.legislation.act.gov.au/a/2002-51" TargetMode="External"/><Relationship Id="rId605" Type="http://schemas.openxmlformats.org/officeDocument/2006/relationships/hyperlink" Target="http://www.legislation.act.gov.au/a/2001-8" TargetMode="External"/><Relationship Id="rId812" Type="http://schemas.openxmlformats.org/officeDocument/2006/relationships/hyperlink" Target="http://www.legislation.act.gov.au/a/2001-75" TargetMode="External"/><Relationship Id="rId1028" Type="http://schemas.openxmlformats.org/officeDocument/2006/relationships/hyperlink" Target="http://www.legislation.act.gov.au/a/1995-2" TargetMode="External"/><Relationship Id="rId1235" Type="http://schemas.openxmlformats.org/officeDocument/2006/relationships/hyperlink" Target="http://www.legislation.act.gov.au/a/alt_ord1990-2/default.asp" TargetMode="External"/><Relationship Id="rId1442" Type="http://schemas.openxmlformats.org/officeDocument/2006/relationships/hyperlink" Target="http://www.legislation.act.gov.au/a/2004-15" TargetMode="External"/><Relationship Id="rId2840" Type="http://schemas.openxmlformats.org/officeDocument/2006/relationships/hyperlink" Target="http://www.legislation.act.gov.au/a/2004-14" TargetMode="External"/><Relationship Id="rId4598" Type="http://schemas.openxmlformats.org/officeDocument/2006/relationships/hyperlink" Target="http://www.legislation.act.gov.au/a/2013-50" TargetMode="External"/><Relationship Id="rId1302" Type="http://schemas.openxmlformats.org/officeDocument/2006/relationships/hyperlink" Target="http://www.legislation.act.gov.au/a/2001-63" TargetMode="External"/><Relationship Id="rId2700" Type="http://schemas.openxmlformats.org/officeDocument/2006/relationships/hyperlink" Target="http://www.legislation.act.gov.au/a/1984-78" TargetMode="External"/><Relationship Id="rId4458" Type="http://schemas.openxmlformats.org/officeDocument/2006/relationships/hyperlink" Target="http://www.legislation.act.gov.au/a/2002-51" TargetMode="External"/><Relationship Id="rId3267" Type="http://schemas.openxmlformats.org/officeDocument/2006/relationships/hyperlink" Target="http://www.legislation.act.gov.au/a/2001-63" TargetMode="External"/><Relationship Id="rId4665" Type="http://schemas.openxmlformats.org/officeDocument/2006/relationships/hyperlink" Target="http://www.legislation.act.gov.au/a/2018-43/default.asp" TargetMode="External"/><Relationship Id="rId188" Type="http://schemas.openxmlformats.org/officeDocument/2006/relationships/hyperlink" Target="http://www.legislation.act.gov.au/a/2015-38/default.asp" TargetMode="External"/><Relationship Id="rId395" Type="http://schemas.openxmlformats.org/officeDocument/2006/relationships/hyperlink" Target="http://www.legislation.act.gov.au/a/2002-24" TargetMode="External"/><Relationship Id="rId2076" Type="http://schemas.openxmlformats.org/officeDocument/2006/relationships/hyperlink" Target="http://www.legislation.act.gov.au/a/2001-90" TargetMode="External"/><Relationship Id="rId3474" Type="http://schemas.openxmlformats.org/officeDocument/2006/relationships/hyperlink" Target="http://www.legislation.act.gov.au/a/1985-67" TargetMode="External"/><Relationship Id="rId3681" Type="http://schemas.openxmlformats.org/officeDocument/2006/relationships/hyperlink" Target="http://www.legislation.act.gov.au/a/1992-9" TargetMode="External"/><Relationship Id="rId4318" Type="http://schemas.openxmlformats.org/officeDocument/2006/relationships/hyperlink" Target="https://legislation.act.gov.au/a/2021-19/" TargetMode="External"/><Relationship Id="rId4525" Type="http://schemas.openxmlformats.org/officeDocument/2006/relationships/hyperlink" Target="http://www.legislation.act.gov.au/a/2008-6" TargetMode="External"/><Relationship Id="rId2283" Type="http://schemas.openxmlformats.org/officeDocument/2006/relationships/hyperlink" Target="http://www.legislation.act.gov.au/a/1985-16" TargetMode="External"/><Relationship Id="rId2490" Type="http://schemas.openxmlformats.org/officeDocument/2006/relationships/hyperlink" Target="https://legislation.act.gov.au/a/2022-13/" TargetMode="External"/><Relationship Id="rId3127" Type="http://schemas.openxmlformats.org/officeDocument/2006/relationships/hyperlink" Target="http://www.legislation.act.gov.au/a/1983-27" TargetMode="External"/><Relationship Id="rId3334" Type="http://schemas.openxmlformats.org/officeDocument/2006/relationships/hyperlink" Target="http://www.legislation.act.gov.au/a/1983-27" TargetMode="External"/><Relationship Id="rId3541" Type="http://schemas.openxmlformats.org/officeDocument/2006/relationships/hyperlink" Target="http://www.legislation.act.gov.au/a/2006-23" TargetMode="External"/><Relationship Id="rId255" Type="http://schemas.openxmlformats.org/officeDocument/2006/relationships/hyperlink" Target="http://www.legislation.act.gov.au/a/1930-21" TargetMode="External"/><Relationship Id="rId462" Type="http://schemas.openxmlformats.org/officeDocument/2006/relationships/hyperlink" Target="http://www.legislation.act.gov.au/cn/2009-2/default.asp" TargetMode="External"/><Relationship Id="rId1092" Type="http://schemas.openxmlformats.org/officeDocument/2006/relationships/hyperlink" Target="http://www.legislation.act.gov.au/a/1968-4" TargetMode="External"/><Relationship Id="rId2143" Type="http://schemas.openxmlformats.org/officeDocument/2006/relationships/hyperlink" Target="http://www.legislation.act.gov.au/a/1994-75" TargetMode="External"/><Relationship Id="rId2350" Type="http://schemas.openxmlformats.org/officeDocument/2006/relationships/hyperlink" Target="http://www.legislation.act.gov.au/a/1994-75" TargetMode="External"/><Relationship Id="rId3401" Type="http://schemas.openxmlformats.org/officeDocument/2006/relationships/hyperlink" Target="http://www.legislation.act.gov.au/a/2001-63" TargetMode="External"/><Relationship Id="rId115" Type="http://schemas.openxmlformats.org/officeDocument/2006/relationships/hyperlink" Target="http://www.legislation.act.gov.au/a/2002-51" TargetMode="External"/><Relationship Id="rId322" Type="http://schemas.openxmlformats.org/officeDocument/2006/relationships/hyperlink" Target="http://www.legislation.act.gov.au/a/1988-44" TargetMode="External"/><Relationship Id="rId2003" Type="http://schemas.openxmlformats.org/officeDocument/2006/relationships/hyperlink" Target="http://www.legislation.act.gov.au/a/1994-75" TargetMode="External"/><Relationship Id="rId2210" Type="http://schemas.openxmlformats.org/officeDocument/2006/relationships/hyperlink" Target="http://www.legislation.act.gov.au/a/2017-45/default.asp" TargetMode="External"/><Relationship Id="rId4175" Type="http://schemas.openxmlformats.org/officeDocument/2006/relationships/hyperlink" Target="http://www.legislation.act.gov.au/a/2003-55" TargetMode="External"/><Relationship Id="rId4382" Type="http://schemas.openxmlformats.org/officeDocument/2006/relationships/hyperlink" Target="http://www.legislation.act.gov.au/a/1993-91" TargetMode="External"/><Relationship Id="rId1769" Type="http://schemas.openxmlformats.org/officeDocument/2006/relationships/hyperlink" Target="http://www.legislation.act.gov.au/a/2001-63" TargetMode="External"/><Relationship Id="rId1976" Type="http://schemas.openxmlformats.org/officeDocument/2006/relationships/hyperlink" Target="http://www.legislation.act.gov.au/a/1991-78" TargetMode="External"/><Relationship Id="rId3191" Type="http://schemas.openxmlformats.org/officeDocument/2006/relationships/hyperlink" Target="http://www.legislation.act.gov.au/a/1944-1" TargetMode="External"/><Relationship Id="rId4035" Type="http://schemas.openxmlformats.org/officeDocument/2006/relationships/hyperlink" Target="https://legislation.act.gov.au/a/2023-45/" TargetMode="External"/><Relationship Id="rId4242" Type="http://schemas.openxmlformats.org/officeDocument/2006/relationships/hyperlink" Target="http://www.legislation.act.gov.au/a/2015-50" TargetMode="External"/><Relationship Id="rId1629" Type="http://schemas.openxmlformats.org/officeDocument/2006/relationships/hyperlink" Target="http://www.legislation.act.gov.au/a/2006-23" TargetMode="External"/><Relationship Id="rId1836" Type="http://schemas.openxmlformats.org/officeDocument/2006/relationships/hyperlink" Target="http://www.legislation.act.gov.au/a/1991-78" TargetMode="External"/><Relationship Id="rId1903" Type="http://schemas.openxmlformats.org/officeDocument/2006/relationships/hyperlink" Target="http://www.legislation.act.gov.au/a/2005-53" TargetMode="External"/><Relationship Id="rId3051" Type="http://schemas.openxmlformats.org/officeDocument/2006/relationships/hyperlink" Target="http://www.legislation.act.gov.au/a/1983-27" TargetMode="External"/><Relationship Id="rId4102" Type="http://schemas.openxmlformats.org/officeDocument/2006/relationships/hyperlink" Target="http://www.legislation.act.gov.au/a/2016-52/default.asp" TargetMode="External"/><Relationship Id="rId3868" Type="http://schemas.openxmlformats.org/officeDocument/2006/relationships/hyperlink" Target="http://www.legislation.act.gov.au/a/1985-44" TargetMode="External"/><Relationship Id="rId789" Type="http://schemas.openxmlformats.org/officeDocument/2006/relationships/hyperlink" Target="http://www.legislation.act.gov.au/a/1988-75" TargetMode="External"/><Relationship Id="rId996" Type="http://schemas.openxmlformats.org/officeDocument/2006/relationships/hyperlink" Target="http://www.legislation.act.gov.au/a/1993-73" TargetMode="External"/><Relationship Id="rId2677" Type="http://schemas.openxmlformats.org/officeDocument/2006/relationships/hyperlink" Target="http://www.legislation.act.gov.au/a/1986-15" TargetMode="External"/><Relationship Id="rId2884" Type="http://schemas.openxmlformats.org/officeDocument/2006/relationships/hyperlink" Target="http://www.legislation.act.gov.au/a/2010-10" TargetMode="External"/><Relationship Id="rId3728" Type="http://schemas.openxmlformats.org/officeDocument/2006/relationships/hyperlink" Target="http://www.legislation.act.gov.au/a/1983-27" TargetMode="External"/><Relationship Id="rId649" Type="http://schemas.openxmlformats.org/officeDocument/2006/relationships/hyperlink" Target="http://www.legislation.act.gov.au/a/2001-8" TargetMode="External"/><Relationship Id="rId856" Type="http://schemas.openxmlformats.org/officeDocument/2006/relationships/hyperlink" Target="http://www.legislation.act.gov.au/a/1988-44" TargetMode="External"/><Relationship Id="rId1279" Type="http://schemas.openxmlformats.org/officeDocument/2006/relationships/hyperlink" Target="http://www.legislation.act.gov.au/a/2001-63" TargetMode="External"/><Relationship Id="rId1486" Type="http://schemas.openxmlformats.org/officeDocument/2006/relationships/hyperlink" Target="http://www.legislation.act.gov.au/a/2003-8" TargetMode="External"/><Relationship Id="rId2537" Type="http://schemas.openxmlformats.org/officeDocument/2006/relationships/hyperlink" Target="http://www.legislation.act.gov.au/a/1984-32" TargetMode="External"/><Relationship Id="rId3935" Type="http://schemas.openxmlformats.org/officeDocument/2006/relationships/hyperlink" Target="http://www.legislation.act.gov.au/a/1985-44" TargetMode="External"/><Relationship Id="rId509" Type="http://schemas.openxmlformats.org/officeDocument/2006/relationships/hyperlink" Target="http://www.legislation.act.gov.au/a/2013-39" TargetMode="External"/><Relationship Id="rId1139" Type="http://schemas.openxmlformats.org/officeDocument/2006/relationships/hyperlink" Target="http://www.legislation.act.gov.au/a/2017-22/default.asp" TargetMode="External"/><Relationship Id="rId1346" Type="http://schemas.openxmlformats.org/officeDocument/2006/relationships/hyperlink" Target="http://www.legislation.act.gov.au/a/1983-27" TargetMode="External"/><Relationship Id="rId1693" Type="http://schemas.openxmlformats.org/officeDocument/2006/relationships/hyperlink" Target="http://www.legislation.act.gov.au/a/1990-66" TargetMode="External"/><Relationship Id="rId2744" Type="http://schemas.openxmlformats.org/officeDocument/2006/relationships/hyperlink" Target="http://www.legislation.act.gov.au/a/1983-27" TargetMode="External"/><Relationship Id="rId2951" Type="http://schemas.openxmlformats.org/officeDocument/2006/relationships/hyperlink" Target="http://www.legislation.act.gov.au/a/2006-14" TargetMode="External"/><Relationship Id="rId716" Type="http://schemas.openxmlformats.org/officeDocument/2006/relationships/hyperlink" Target="http://www.legislation.act.gov.au/a/1968-4" TargetMode="External"/><Relationship Id="rId923" Type="http://schemas.openxmlformats.org/officeDocument/2006/relationships/hyperlink" Target="http://www.legislation.act.gov.au/a/2011-22" TargetMode="External"/><Relationship Id="rId1553" Type="http://schemas.openxmlformats.org/officeDocument/2006/relationships/hyperlink" Target="http://www.legislation.act.gov.au/a/1986-15" TargetMode="External"/><Relationship Id="rId1760" Type="http://schemas.openxmlformats.org/officeDocument/2006/relationships/hyperlink" Target="http://www.legislation.act.gov.au/a/1985-44" TargetMode="External"/><Relationship Id="rId2604" Type="http://schemas.openxmlformats.org/officeDocument/2006/relationships/hyperlink" Target="http://www.legislation.act.gov.au/a/1963-11" TargetMode="External"/><Relationship Id="rId2811" Type="http://schemas.openxmlformats.org/officeDocument/2006/relationships/hyperlink" Target="http://www.legislation.act.gov.au/a/2001-63"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1985-62" TargetMode="External"/><Relationship Id="rId1413" Type="http://schemas.openxmlformats.org/officeDocument/2006/relationships/hyperlink" Target="http://www.legislation.act.gov.au/a/1978-45" TargetMode="External"/><Relationship Id="rId1620" Type="http://schemas.openxmlformats.org/officeDocument/2006/relationships/hyperlink" Target="http://www.legislation.act.gov.au/a/1985-16" TargetMode="External"/><Relationship Id="rId4569" Type="http://schemas.openxmlformats.org/officeDocument/2006/relationships/hyperlink" Target="http://www.legislation.act.gov.au/a/2011-20" TargetMode="External"/><Relationship Id="rId3378" Type="http://schemas.openxmlformats.org/officeDocument/2006/relationships/hyperlink" Target="http://www.legislation.act.gov.au/a/2001-63" TargetMode="External"/><Relationship Id="rId3585" Type="http://schemas.openxmlformats.org/officeDocument/2006/relationships/hyperlink" Target="http://www.legislation.act.gov.au/a/1985-44" TargetMode="External"/><Relationship Id="rId3792" Type="http://schemas.openxmlformats.org/officeDocument/2006/relationships/hyperlink" Target="http://www.legislation.act.gov.au/a/1983-27" TargetMode="External"/><Relationship Id="rId4429" Type="http://schemas.openxmlformats.org/officeDocument/2006/relationships/hyperlink" Target="http://www.legislation.act.gov.au/a/2000-58" TargetMode="External"/><Relationship Id="rId4636" Type="http://schemas.openxmlformats.org/officeDocument/2006/relationships/hyperlink" Target="http://www.legislation.act.gov.au/a/2016-48" TargetMode="External"/><Relationship Id="rId299" Type="http://schemas.openxmlformats.org/officeDocument/2006/relationships/hyperlink" Target="http://www.legislation.act.gov.au/a/1983-45" TargetMode="External"/><Relationship Id="rId2187" Type="http://schemas.openxmlformats.org/officeDocument/2006/relationships/hyperlink" Target="http://www.legislation.act.gov.au/a/1983-27" TargetMode="External"/><Relationship Id="rId2394" Type="http://schemas.openxmlformats.org/officeDocument/2006/relationships/hyperlink" Target="http://www.legislation.act.gov.au/a/1994-75" TargetMode="External"/><Relationship Id="rId3238" Type="http://schemas.openxmlformats.org/officeDocument/2006/relationships/hyperlink" Target="http://www.legislation.act.gov.au/a/1993-73" TargetMode="External"/><Relationship Id="rId3445" Type="http://schemas.openxmlformats.org/officeDocument/2006/relationships/hyperlink" Target="http://www.legislation.act.gov.au/a/1983-27" TargetMode="External"/><Relationship Id="rId3652" Type="http://schemas.openxmlformats.org/officeDocument/2006/relationships/hyperlink" Target="http://www.legislation.act.gov.au/a/2001-63" TargetMode="External"/><Relationship Id="rId4703" Type="http://schemas.openxmlformats.org/officeDocument/2006/relationships/hyperlink" Target="http://www.legislation.act.gov.au/a/2023-15/" TargetMode="External"/><Relationship Id="rId159" Type="http://schemas.openxmlformats.org/officeDocument/2006/relationships/hyperlink" Target="http://www.legislation.act.gov.au/a/2002-51" TargetMode="External"/><Relationship Id="rId366" Type="http://schemas.openxmlformats.org/officeDocument/2006/relationships/hyperlink" Target="http://www.legislation.act.gov.au/a/1998-9" TargetMode="External"/><Relationship Id="rId573" Type="http://schemas.openxmlformats.org/officeDocument/2006/relationships/hyperlink" Target="http://www.legislation.act.gov.au/a/2023-15/" TargetMode="External"/><Relationship Id="rId780" Type="http://schemas.openxmlformats.org/officeDocument/2006/relationships/hyperlink" Target="http://www.legislation.act.gov.au/a/alt_ord1990-5/default.asp" TargetMode="External"/><Relationship Id="rId2047" Type="http://schemas.openxmlformats.org/officeDocument/2006/relationships/hyperlink" Target="http://www.legislation.act.gov.au/a/1984-78" TargetMode="External"/><Relationship Id="rId2254" Type="http://schemas.openxmlformats.org/officeDocument/2006/relationships/hyperlink" Target="http://www.legislation.act.gov.au/a/1994-75" TargetMode="External"/><Relationship Id="rId2461" Type="http://schemas.openxmlformats.org/officeDocument/2006/relationships/hyperlink" Target="http://www.legislation.act.gov.au/a/2001-44" TargetMode="External"/><Relationship Id="rId3305" Type="http://schemas.openxmlformats.org/officeDocument/2006/relationships/hyperlink" Target="http://www.legislation.act.gov.au/a/2019-32" TargetMode="External"/><Relationship Id="rId3512" Type="http://schemas.openxmlformats.org/officeDocument/2006/relationships/hyperlink" Target="http://www.legislation.act.gov.au/a/2006-23" TargetMode="External"/><Relationship Id="rId226" Type="http://schemas.openxmlformats.org/officeDocument/2006/relationships/hyperlink" Target="http://www.legislation.act.gov.au/ord/1976-55/default.asp" TargetMode="External"/><Relationship Id="rId433" Type="http://schemas.openxmlformats.org/officeDocument/2006/relationships/hyperlink" Target="http://www.legislation.act.gov.au/cn/2005-19/default.asp" TargetMode="External"/><Relationship Id="rId1063" Type="http://schemas.openxmlformats.org/officeDocument/2006/relationships/hyperlink" Target="http://www.legislation.act.gov.au/a/2015-35" TargetMode="External"/><Relationship Id="rId1270" Type="http://schemas.openxmlformats.org/officeDocument/2006/relationships/hyperlink" Target="http://www.legislation.act.gov.au/a/2004-15" TargetMode="External"/><Relationship Id="rId2114" Type="http://schemas.openxmlformats.org/officeDocument/2006/relationships/hyperlink" Target="http://www.legislation.act.gov.au/a/2008-44" TargetMode="External"/><Relationship Id="rId640" Type="http://schemas.openxmlformats.org/officeDocument/2006/relationships/hyperlink" Target="http://www.legislation.act.gov.au/a/2001-8" TargetMode="External"/><Relationship Id="rId2321" Type="http://schemas.openxmlformats.org/officeDocument/2006/relationships/hyperlink" Target="http://www.legislation.act.gov.au/a/1985-16" TargetMode="External"/><Relationship Id="rId4079" Type="http://schemas.openxmlformats.org/officeDocument/2006/relationships/hyperlink" Target="http://www.legislation.act.gov.au/a/1983-27" TargetMode="External"/><Relationship Id="rId4286" Type="http://schemas.openxmlformats.org/officeDocument/2006/relationships/hyperlink" Target="https://legislation.act.gov.au/a/2021-19/" TargetMode="External"/><Relationship Id="rId500" Type="http://schemas.openxmlformats.org/officeDocument/2006/relationships/hyperlink" Target="http://www.legislation.act.gov.au/a/2011-52" TargetMode="External"/><Relationship Id="rId1130" Type="http://schemas.openxmlformats.org/officeDocument/2006/relationships/hyperlink" Target="https://legislation.act.gov.au/a/2022-13/" TargetMode="External"/><Relationship Id="rId4493" Type="http://schemas.openxmlformats.org/officeDocument/2006/relationships/hyperlink" Target="http://www.legislation.act.gov.au/a/2005-20" TargetMode="External"/><Relationship Id="rId1947" Type="http://schemas.openxmlformats.org/officeDocument/2006/relationships/hyperlink" Target="http://www.legislation.act.gov.au/a/1963-11" TargetMode="External"/><Relationship Id="rId3095" Type="http://schemas.openxmlformats.org/officeDocument/2006/relationships/hyperlink" Target="http://www.legislation.act.gov.au/a/1993-73" TargetMode="External"/><Relationship Id="rId4146" Type="http://schemas.openxmlformats.org/officeDocument/2006/relationships/hyperlink" Target="http://www.legislation.act.gov.au/a/2017-45/default.asp" TargetMode="External"/><Relationship Id="rId4353" Type="http://schemas.openxmlformats.org/officeDocument/2006/relationships/hyperlink" Target="http://www.legislation.act.gov.au/a/1986-27" TargetMode="External"/><Relationship Id="rId4560" Type="http://schemas.openxmlformats.org/officeDocument/2006/relationships/hyperlink" Target="http://www.legislation.act.gov.au/a/2010-50" TargetMode="External"/><Relationship Id="rId1807" Type="http://schemas.openxmlformats.org/officeDocument/2006/relationships/hyperlink" Target="http://www.legislation.act.gov.au/a/1991-78" TargetMode="External"/><Relationship Id="rId3162" Type="http://schemas.openxmlformats.org/officeDocument/2006/relationships/hyperlink" Target="http://www.legislation.act.gov.au/a/2004-15" TargetMode="External"/><Relationship Id="rId4006" Type="http://schemas.openxmlformats.org/officeDocument/2006/relationships/hyperlink" Target="http://www.legislation.act.gov.au/a/1971-2" TargetMode="External"/><Relationship Id="rId4213" Type="http://schemas.openxmlformats.org/officeDocument/2006/relationships/hyperlink" Target="https://legislation.act.gov.au/a/2021-19/" TargetMode="External"/><Relationship Id="rId4420" Type="http://schemas.openxmlformats.org/officeDocument/2006/relationships/hyperlink" Target="http://www.legislation.act.gov.au/a/1999-64" TargetMode="External"/><Relationship Id="rId290" Type="http://schemas.openxmlformats.org/officeDocument/2006/relationships/hyperlink" Target="http://www.legislation.act.gov.au/a/1970-40" TargetMode="External"/><Relationship Id="rId3022" Type="http://schemas.openxmlformats.org/officeDocument/2006/relationships/hyperlink" Target="http://www.legislation.act.gov.au/a/2006-14" TargetMode="External"/><Relationship Id="rId150" Type="http://schemas.openxmlformats.org/officeDocument/2006/relationships/hyperlink" Target="http://www.legislation.act.gov.au/a/2003-8" TargetMode="External"/><Relationship Id="rId3979" Type="http://schemas.openxmlformats.org/officeDocument/2006/relationships/hyperlink" Target="http://www.legislation.act.gov.au/a/1985-67" TargetMode="External"/><Relationship Id="rId2788" Type="http://schemas.openxmlformats.org/officeDocument/2006/relationships/hyperlink" Target="http://www.legislation.act.gov.au/a/1983-27" TargetMode="External"/><Relationship Id="rId2995" Type="http://schemas.openxmlformats.org/officeDocument/2006/relationships/hyperlink" Target="http://www.legislation.act.gov.au/a/1999-32" TargetMode="External"/><Relationship Id="rId3839" Type="http://schemas.openxmlformats.org/officeDocument/2006/relationships/hyperlink" Target="http://www.legislation.act.gov.au/a/1983-27" TargetMode="External"/><Relationship Id="rId967" Type="http://schemas.openxmlformats.org/officeDocument/2006/relationships/hyperlink" Target="https://legislation.act.gov.au/a/2022-13/" TargetMode="External"/><Relationship Id="rId1597" Type="http://schemas.openxmlformats.org/officeDocument/2006/relationships/hyperlink" Target="http://www.legislation.act.gov.au/a/2002-51" TargetMode="External"/><Relationship Id="rId2648" Type="http://schemas.openxmlformats.org/officeDocument/2006/relationships/hyperlink" Target="http://www.legislation.act.gov.au/a/2001-63" TargetMode="External"/><Relationship Id="rId2855" Type="http://schemas.openxmlformats.org/officeDocument/2006/relationships/hyperlink" Target="http://www.legislation.act.gov.au/a/1983-27" TargetMode="External"/><Relationship Id="rId3906" Type="http://schemas.openxmlformats.org/officeDocument/2006/relationships/hyperlink" Target="http://www.legislation.act.gov.au/a/1983-27" TargetMode="External"/><Relationship Id="rId96" Type="http://schemas.openxmlformats.org/officeDocument/2006/relationships/hyperlink" Target="http://www.legislation.act.gov.au/a/2002-51" TargetMode="External"/><Relationship Id="rId827" Type="http://schemas.openxmlformats.org/officeDocument/2006/relationships/hyperlink" Target="https://legislation.act.gov.au/a/2020-41/" TargetMode="External"/><Relationship Id="rId1457" Type="http://schemas.openxmlformats.org/officeDocument/2006/relationships/hyperlink" Target="http://www.legislation.act.gov.au/a/2004-15" TargetMode="External"/><Relationship Id="rId1664" Type="http://schemas.openxmlformats.org/officeDocument/2006/relationships/hyperlink" Target="http://www.legislation.act.gov.au/a/1985-44" TargetMode="External"/><Relationship Id="rId1871" Type="http://schemas.openxmlformats.org/officeDocument/2006/relationships/hyperlink" Target="http://www.legislation.act.gov.au/a/2005-53" TargetMode="External"/><Relationship Id="rId2508" Type="http://schemas.openxmlformats.org/officeDocument/2006/relationships/hyperlink" Target="http://www.legislation.act.gov.au/a/2018-5/default.asp" TargetMode="External"/><Relationship Id="rId2715" Type="http://schemas.openxmlformats.org/officeDocument/2006/relationships/hyperlink" Target="http://www.legislation.act.gov.au/a/1986-15" TargetMode="External"/><Relationship Id="rId2922" Type="http://schemas.openxmlformats.org/officeDocument/2006/relationships/hyperlink" Target="http://www.legislation.act.gov.au/a/2008-36" TargetMode="External"/><Relationship Id="rId4070" Type="http://schemas.openxmlformats.org/officeDocument/2006/relationships/hyperlink" Target="http://www.legislation.act.gov.au/a/1985-44" TargetMode="External"/><Relationship Id="rId1317" Type="http://schemas.openxmlformats.org/officeDocument/2006/relationships/hyperlink" Target="http://www.legislation.act.gov.au/a/1985-62" TargetMode="External"/><Relationship Id="rId1524" Type="http://schemas.openxmlformats.org/officeDocument/2006/relationships/hyperlink" Target="http://www.legislation.act.gov.au/a/2001-63" TargetMode="External"/><Relationship Id="rId1731" Type="http://schemas.openxmlformats.org/officeDocument/2006/relationships/hyperlink" Target="http://www.legislation.act.gov.au/a/2004-15" TargetMode="External"/><Relationship Id="rId23" Type="http://schemas.openxmlformats.org/officeDocument/2006/relationships/footer" Target="footer2.xml"/><Relationship Id="rId3489" Type="http://schemas.openxmlformats.org/officeDocument/2006/relationships/hyperlink" Target="http://www.legislation.act.gov.au/a/1971-2" TargetMode="External"/><Relationship Id="rId3696" Type="http://schemas.openxmlformats.org/officeDocument/2006/relationships/hyperlink" Target="http://www.legislation.act.gov.au/a/1994-46" TargetMode="External"/><Relationship Id="rId2298" Type="http://schemas.openxmlformats.org/officeDocument/2006/relationships/hyperlink" Target="http://www.legislation.act.gov.au/a/1985-44" TargetMode="External"/><Relationship Id="rId3349" Type="http://schemas.openxmlformats.org/officeDocument/2006/relationships/hyperlink" Target="http://www.legislation.act.gov.au/a/1985-62" TargetMode="External"/><Relationship Id="rId3556" Type="http://schemas.openxmlformats.org/officeDocument/2006/relationships/hyperlink" Target="http://www.legislation.act.gov.au/a/2001-63" TargetMode="External"/><Relationship Id="rId477" Type="http://schemas.openxmlformats.org/officeDocument/2006/relationships/hyperlink" Target="http://www.legislation.act.gov.au/cn/2009-11/default.asp" TargetMode="External"/><Relationship Id="rId684" Type="http://schemas.openxmlformats.org/officeDocument/2006/relationships/hyperlink" Target="https://legislation.act.gov.au/a/2020-41/" TargetMode="External"/><Relationship Id="rId2158" Type="http://schemas.openxmlformats.org/officeDocument/2006/relationships/hyperlink" Target="http://www.legislation.act.gov.au/a/1983-27" TargetMode="External"/><Relationship Id="rId2365" Type="http://schemas.openxmlformats.org/officeDocument/2006/relationships/hyperlink" Target="http://www.legislation.act.gov.au/a/1983-27" TargetMode="External"/><Relationship Id="rId3209" Type="http://schemas.openxmlformats.org/officeDocument/2006/relationships/hyperlink" Target="http://www.legislation.act.gov.au/a/1993-73" TargetMode="External"/><Relationship Id="rId3763" Type="http://schemas.openxmlformats.org/officeDocument/2006/relationships/hyperlink" Target="http://www.legislation.act.gov.au/a/1974-17" TargetMode="External"/><Relationship Id="rId3970" Type="http://schemas.openxmlformats.org/officeDocument/2006/relationships/hyperlink" Target="http://www.legislation.act.gov.au/a/1983-27" TargetMode="External"/><Relationship Id="rId4607" Type="http://schemas.openxmlformats.org/officeDocument/2006/relationships/hyperlink" Target="http://www.legislation.act.gov.au/a/2015-30/default.asp" TargetMode="External"/><Relationship Id="rId337" Type="http://schemas.openxmlformats.org/officeDocument/2006/relationships/hyperlink" Target="http://www.legislation.act.gov.au/a/1992-6" TargetMode="External"/><Relationship Id="rId891" Type="http://schemas.openxmlformats.org/officeDocument/2006/relationships/hyperlink" Target="http://www.legislation.act.gov.au/a/2003-55" TargetMode="External"/><Relationship Id="rId2018" Type="http://schemas.openxmlformats.org/officeDocument/2006/relationships/hyperlink" Target="http://www.legislation.act.gov.au/a/1994-75" TargetMode="External"/><Relationship Id="rId2572" Type="http://schemas.openxmlformats.org/officeDocument/2006/relationships/hyperlink" Target="http://www.legislation.act.gov.au/a/1986-15" TargetMode="External"/><Relationship Id="rId3416" Type="http://schemas.openxmlformats.org/officeDocument/2006/relationships/hyperlink" Target="http://www.legislation.act.gov.au/a/2008-6" TargetMode="External"/><Relationship Id="rId3623" Type="http://schemas.openxmlformats.org/officeDocument/2006/relationships/hyperlink" Target="http://www.legislation.act.gov.au/a/1983-27" TargetMode="External"/><Relationship Id="rId3830" Type="http://schemas.openxmlformats.org/officeDocument/2006/relationships/hyperlink" Target="http://www.legislation.act.gov.au/a/1983-27" TargetMode="External"/><Relationship Id="rId544" Type="http://schemas.openxmlformats.org/officeDocument/2006/relationships/hyperlink" Target="http://www.legislation.act.gov.au/a/2017-21/default.asp" TargetMode="External"/><Relationship Id="rId751" Type="http://schemas.openxmlformats.org/officeDocument/2006/relationships/hyperlink" Target="http://www.legislation.act.gov.au/a/1985-16" TargetMode="External"/><Relationship Id="rId1174" Type="http://schemas.openxmlformats.org/officeDocument/2006/relationships/hyperlink" Target="http://www.legislation.act.gov.au/a/1995-50" TargetMode="External"/><Relationship Id="rId1381" Type="http://schemas.openxmlformats.org/officeDocument/2006/relationships/hyperlink" Target="http://www.legislation.act.gov.au/a/2001-63" TargetMode="External"/><Relationship Id="rId2225" Type="http://schemas.openxmlformats.org/officeDocument/2006/relationships/hyperlink" Target="http://www.legislation.act.gov.au/a/2002-49" TargetMode="External"/><Relationship Id="rId2432" Type="http://schemas.openxmlformats.org/officeDocument/2006/relationships/hyperlink" Target="http://www.legislation.act.gov.au/a/1998-22" TargetMode="External"/><Relationship Id="rId404" Type="http://schemas.openxmlformats.org/officeDocument/2006/relationships/hyperlink" Target="http://www.legislation.act.gov.au/cn/2004-4/default.asp" TargetMode="External"/><Relationship Id="rId611" Type="http://schemas.openxmlformats.org/officeDocument/2006/relationships/hyperlink" Target="http://www.legislation.act.gov.au/a/1985-44" TargetMode="External"/><Relationship Id="rId1034" Type="http://schemas.openxmlformats.org/officeDocument/2006/relationships/hyperlink" Target="http://www.legislation.act.gov.au/a/2015-3/default.asp" TargetMode="External"/><Relationship Id="rId1241" Type="http://schemas.openxmlformats.org/officeDocument/2006/relationships/hyperlink" Target="http://www.legislation.act.gov.au/a/1983-27" TargetMode="External"/><Relationship Id="rId4397" Type="http://schemas.openxmlformats.org/officeDocument/2006/relationships/hyperlink" Target="http://www.legislation.act.gov.au/a/1996-31" TargetMode="External"/><Relationship Id="rId1101" Type="http://schemas.openxmlformats.org/officeDocument/2006/relationships/hyperlink" Target="http://www.legislation.act.gov.au/a/1985-62" TargetMode="External"/><Relationship Id="rId4257" Type="http://schemas.openxmlformats.org/officeDocument/2006/relationships/hyperlink" Target="http://www.legislation.act.gov.au/a/2017-45/default.asp" TargetMode="External"/><Relationship Id="rId4464" Type="http://schemas.openxmlformats.org/officeDocument/2006/relationships/hyperlink" Target="http://www.legislation.act.gov.au/a/2003-14" TargetMode="External"/><Relationship Id="rId4671" Type="http://schemas.openxmlformats.org/officeDocument/2006/relationships/hyperlink" Target="http://www.legislation.act.gov.au/a/2019-6/default.asp" TargetMode="External"/><Relationship Id="rId3066" Type="http://schemas.openxmlformats.org/officeDocument/2006/relationships/hyperlink" Target="http://www.legislation.act.gov.au/a/1985-16" TargetMode="External"/><Relationship Id="rId3273" Type="http://schemas.openxmlformats.org/officeDocument/2006/relationships/hyperlink" Target="http://www.legislation.act.gov.au/a/2006-23" TargetMode="External"/><Relationship Id="rId3480" Type="http://schemas.openxmlformats.org/officeDocument/2006/relationships/hyperlink" Target="http://www.legislation.act.gov.au/a/1985-16" TargetMode="External"/><Relationship Id="rId4117" Type="http://schemas.openxmlformats.org/officeDocument/2006/relationships/hyperlink" Target="https://legislation.act.gov.au/a/2022-13/" TargetMode="External"/><Relationship Id="rId4324" Type="http://schemas.openxmlformats.org/officeDocument/2006/relationships/hyperlink" Target="http://www.legislation.act.gov.au/a/1963-11" TargetMode="External"/><Relationship Id="rId4531" Type="http://schemas.openxmlformats.org/officeDocument/2006/relationships/hyperlink" Target="http://www.legislation.act.gov.au/a/2008-46" TargetMode="External"/><Relationship Id="rId194" Type="http://schemas.openxmlformats.org/officeDocument/2006/relationships/hyperlink" Target="http://www.legislation.act.gov.au/a/2015-38/default.asp" TargetMode="External"/><Relationship Id="rId1918" Type="http://schemas.openxmlformats.org/officeDocument/2006/relationships/hyperlink" Target="http://www.legislation.act.gov.au/a/1985-44" TargetMode="External"/><Relationship Id="rId2082" Type="http://schemas.openxmlformats.org/officeDocument/2006/relationships/hyperlink" Target="http://www.legislation.act.gov.au/a/1985-44" TargetMode="External"/><Relationship Id="rId3133" Type="http://schemas.openxmlformats.org/officeDocument/2006/relationships/hyperlink" Target="http://www.legislation.act.gov.au/a/2001-63" TargetMode="External"/><Relationship Id="rId261" Type="http://schemas.openxmlformats.org/officeDocument/2006/relationships/hyperlink" Target="http://www.legislation.act.gov.au/a/2004-17" TargetMode="External"/><Relationship Id="rId3340" Type="http://schemas.openxmlformats.org/officeDocument/2006/relationships/hyperlink" Target="https://legislation.act.gov.au/a/2023-33/" TargetMode="External"/><Relationship Id="rId2899" Type="http://schemas.openxmlformats.org/officeDocument/2006/relationships/hyperlink" Target="http://www.legislation.act.gov.au/a/2008-36" TargetMode="External"/><Relationship Id="rId3200" Type="http://schemas.openxmlformats.org/officeDocument/2006/relationships/hyperlink" Target="http://www.legislation.act.gov.au/a/1988-75" TargetMode="External"/><Relationship Id="rId121" Type="http://schemas.openxmlformats.org/officeDocument/2006/relationships/hyperlink" Target="http://www.legislation.act.gov.au/a/2008-26" TargetMode="External"/><Relationship Id="rId2759" Type="http://schemas.openxmlformats.org/officeDocument/2006/relationships/hyperlink" Target="http://www.legislation.act.gov.au/a/2006-14" TargetMode="External"/><Relationship Id="rId2966" Type="http://schemas.openxmlformats.org/officeDocument/2006/relationships/hyperlink" Target="http://www.legislation.act.gov.au/a/2001-63" TargetMode="External"/><Relationship Id="rId938" Type="http://schemas.openxmlformats.org/officeDocument/2006/relationships/hyperlink" Target="http://www.legislation.act.gov.au/a/2003-55" TargetMode="External"/><Relationship Id="rId1568" Type="http://schemas.openxmlformats.org/officeDocument/2006/relationships/hyperlink" Target="http://www.legislation.act.gov.au/a/2001-63" TargetMode="External"/><Relationship Id="rId1775" Type="http://schemas.openxmlformats.org/officeDocument/2006/relationships/hyperlink" Target="http://www.legislation.act.gov.au/a/1991-78" TargetMode="External"/><Relationship Id="rId2619" Type="http://schemas.openxmlformats.org/officeDocument/2006/relationships/hyperlink" Target="http://www.legislation.act.gov.au/a/2001-63" TargetMode="External"/><Relationship Id="rId2826" Type="http://schemas.openxmlformats.org/officeDocument/2006/relationships/hyperlink" Target="http://www.legislation.act.gov.au/a/2014-51" TargetMode="External"/><Relationship Id="rId4181" Type="http://schemas.openxmlformats.org/officeDocument/2006/relationships/hyperlink" Target="http://www.legislation.act.gov.au/a/2015-50" TargetMode="External"/><Relationship Id="rId67" Type="http://schemas.openxmlformats.org/officeDocument/2006/relationships/hyperlink" Target="http://www.legislation.act.gov.au/a/1999-80" TargetMode="External"/><Relationship Id="rId1428" Type="http://schemas.openxmlformats.org/officeDocument/2006/relationships/hyperlink" Target="http://www.legislation.act.gov.au/a/1983-27" TargetMode="External"/><Relationship Id="rId1635" Type="http://schemas.openxmlformats.org/officeDocument/2006/relationships/hyperlink" Target="http://www.legislation.act.gov.au/a/1985-44" TargetMode="External"/><Relationship Id="rId1982" Type="http://schemas.openxmlformats.org/officeDocument/2006/relationships/hyperlink" Target="http://www.legislation.act.gov.au/a/2001-90" TargetMode="External"/><Relationship Id="rId4041" Type="http://schemas.openxmlformats.org/officeDocument/2006/relationships/hyperlink" Target="https://legislation.act.gov.au/a/2023-45/" TargetMode="External"/><Relationship Id="rId1842" Type="http://schemas.openxmlformats.org/officeDocument/2006/relationships/hyperlink" Target="http://www.legislation.act.gov.au/a/2002-49" TargetMode="External"/><Relationship Id="rId1702" Type="http://schemas.openxmlformats.org/officeDocument/2006/relationships/hyperlink" Target="http://www.legislation.act.gov.au/a/2016-52/default.asp" TargetMode="External"/><Relationship Id="rId3667" Type="http://schemas.openxmlformats.org/officeDocument/2006/relationships/hyperlink" Target="http://www.legislation.act.gov.au/a/1974-17" TargetMode="External"/><Relationship Id="rId3874" Type="http://schemas.openxmlformats.org/officeDocument/2006/relationships/hyperlink" Target="http://www.legislation.act.gov.au/a/1983-27" TargetMode="External"/><Relationship Id="rId4718" Type="http://schemas.openxmlformats.org/officeDocument/2006/relationships/footer" Target="footer14.xml"/><Relationship Id="rId588" Type="http://schemas.openxmlformats.org/officeDocument/2006/relationships/hyperlink" Target="http://www.legislation.act.gov.au/a/2001-8" TargetMode="External"/><Relationship Id="rId795" Type="http://schemas.openxmlformats.org/officeDocument/2006/relationships/hyperlink" Target="http://www.legislation.act.gov.au/a/alt_ord1990-2/default.asp" TargetMode="External"/><Relationship Id="rId2269" Type="http://schemas.openxmlformats.org/officeDocument/2006/relationships/hyperlink" Target="http://www.legislation.act.gov.au/a/1994-75" TargetMode="External"/><Relationship Id="rId2476" Type="http://schemas.openxmlformats.org/officeDocument/2006/relationships/hyperlink" Target="https://legislation.act.gov.au/a/2023-45/" TargetMode="External"/><Relationship Id="rId2683" Type="http://schemas.openxmlformats.org/officeDocument/2006/relationships/hyperlink" Target="http://www.legislation.act.gov.au/a/1983-27" TargetMode="External"/><Relationship Id="rId2890" Type="http://schemas.openxmlformats.org/officeDocument/2006/relationships/hyperlink" Target="http://www.legislation.act.gov.au/a/2014-51" TargetMode="External"/><Relationship Id="rId3527" Type="http://schemas.openxmlformats.org/officeDocument/2006/relationships/hyperlink" Target="http://www.legislation.act.gov.au/a/2001-63" TargetMode="External"/><Relationship Id="rId3734" Type="http://schemas.openxmlformats.org/officeDocument/2006/relationships/hyperlink" Target="http://www.legislation.act.gov.au/a/1983-27" TargetMode="External"/><Relationship Id="rId3941" Type="http://schemas.openxmlformats.org/officeDocument/2006/relationships/hyperlink" Target="http://www.legislation.act.gov.au/a/1985-44" TargetMode="External"/><Relationship Id="rId448" Type="http://schemas.openxmlformats.org/officeDocument/2006/relationships/hyperlink" Target="http://www.legislation.act.gov.au/a/2008-6" TargetMode="External"/><Relationship Id="rId655" Type="http://schemas.openxmlformats.org/officeDocument/2006/relationships/hyperlink" Target="http://www.legislation.act.gov.au/a/2001-8" TargetMode="External"/><Relationship Id="rId862" Type="http://schemas.openxmlformats.org/officeDocument/2006/relationships/hyperlink" Target="http://www.legislation.act.gov.au/a/2001-63" TargetMode="External"/><Relationship Id="rId1078" Type="http://schemas.openxmlformats.org/officeDocument/2006/relationships/hyperlink" Target="http://www.legislation.act.gov.au/a/2001-75" TargetMode="External"/><Relationship Id="rId1285" Type="http://schemas.openxmlformats.org/officeDocument/2006/relationships/hyperlink" Target="http://www.legislation.act.gov.au/a/1983-27" TargetMode="External"/><Relationship Id="rId1492" Type="http://schemas.openxmlformats.org/officeDocument/2006/relationships/hyperlink" Target="http://www.legislation.act.gov.au/a/1991-90" TargetMode="External"/><Relationship Id="rId2129" Type="http://schemas.openxmlformats.org/officeDocument/2006/relationships/hyperlink" Target="http://www.legislation.act.gov.au/a/1994-75" TargetMode="External"/><Relationship Id="rId2336" Type="http://schemas.openxmlformats.org/officeDocument/2006/relationships/hyperlink" Target="http://www.legislation.act.gov.au/a/2001-63" TargetMode="External"/><Relationship Id="rId2543" Type="http://schemas.openxmlformats.org/officeDocument/2006/relationships/hyperlink" Target="http://www.legislation.act.gov.au/a/1984-32" TargetMode="External"/><Relationship Id="rId2750" Type="http://schemas.openxmlformats.org/officeDocument/2006/relationships/hyperlink" Target="http://www.legislation.act.gov.au/a/1983-27" TargetMode="External"/><Relationship Id="rId3801" Type="http://schemas.openxmlformats.org/officeDocument/2006/relationships/hyperlink" Target="http://www.legislation.act.gov.au/a/1985-40" TargetMode="External"/><Relationship Id="rId308" Type="http://schemas.openxmlformats.org/officeDocument/2006/relationships/hyperlink" Target="http://www.legislation.act.gov.au/a/1985-62" TargetMode="External"/><Relationship Id="rId515" Type="http://schemas.openxmlformats.org/officeDocument/2006/relationships/hyperlink" Target="http://www.legislation.act.gov.au/a/2014-51/default.asp" TargetMode="External"/><Relationship Id="rId722" Type="http://schemas.openxmlformats.org/officeDocument/2006/relationships/hyperlink" Target="http://www.legislation.act.gov.au/a/1983-27" TargetMode="External"/><Relationship Id="rId1145" Type="http://schemas.openxmlformats.org/officeDocument/2006/relationships/hyperlink" Target="https://legislation.act.gov.au/a/2022-13/" TargetMode="External"/><Relationship Id="rId1352" Type="http://schemas.openxmlformats.org/officeDocument/2006/relationships/hyperlink" Target="http://www.legislation.act.gov.au/a/1992-65" TargetMode="External"/><Relationship Id="rId2403" Type="http://schemas.openxmlformats.org/officeDocument/2006/relationships/hyperlink" Target="http://www.legislation.act.gov.au/a/1985-44" TargetMode="External"/><Relationship Id="rId1005" Type="http://schemas.openxmlformats.org/officeDocument/2006/relationships/hyperlink" Target="http://www.legislation.act.gov.au/a/2001-63" TargetMode="External"/><Relationship Id="rId1212" Type="http://schemas.openxmlformats.org/officeDocument/2006/relationships/hyperlink" Target="http://www.legislation.act.gov.au/a/1985-62" TargetMode="External"/><Relationship Id="rId2610" Type="http://schemas.openxmlformats.org/officeDocument/2006/relationships/hyperlink" Target="http://www.legislation.act.gov.au/a/1983-27" TargetMode="External"/><Relationship Id="rId4368" Type="http://schemas.openxmlformats.org/officeDocument/2006/relationships/hyperlink" Target="http://www.legislation.act.gov.au/a/alt_ord1990-5/default.asp" TargetMode="External"/><Relationship Id="rId4575" Type="http://schemas.openxmlformats.org/officeDocument/2006/relationships/hyperlink" Target="http://www.legislation.act.gov.au/a/2011-52" TargetMode="External"/><Relationship Id="rId3177" Type="http://schemas.openxmlformats.org/officeDocument/2006/relationships/hyperlink" Target="http://www.legislation.act.gov.au/a/1983-27" TargetMode="External"/><Relationship Id="rId4228" Type="http://schemas.openxmlformats.org/officeDocument/2006/relationships/hyperlink" Target="http://www.legislation.act.gov.au/a/2008-19" TargetMode="External"/><Relationship Id="rId3037" Type="http://schemas.openxmlformats.org/officeDocument/2006/relationships/hyperlink" Target="http://www.legislation.act.gov.au/a/2008-36" TargetMode="External"/><Relationship Id="rId3384" Type="http://schemas.openxmlformats.org/officeDocument/2006/relationships/hyperlink" Target="http://www.legislation.act.gov.au/a/2003-8" TargetMode="External"/><Relationship Id="rId3591" Type="http://schemas.openxmlformats.org/officeDocument/2006/relationships/hyperlink" Target="http://www.legislation.act.gov.au/a/2001-63" TargetMode="External"/><Relationship Id="rId4435" Type="http://schemas.openxmlformats.org/officeDocument/2006/relationships/hyperlink" Target="http://www.legislation.act.gov.au/a/2001-56" TargetMode="External"/><Relationship Id="rId4642" Type="http://schemas.openxmlformats.org/officeDocument/2006/relationships/hyperlink" Target="http://www.legislation.act.gov.au/a/2017-21/default.asp" TargetMode="External"/><Relationship Id="rId2193" Type="http://schemas.openxmlformats.org/officeDocument/2006/relationships/hyperlink" Target="http://www.legislation.act.gov.au/a/1983-27" TargetMode="External"/><Relationship Id="rId3244" Type="http://schemas.openxmlformats.org/officeDocument/2006/relationships/hyperlink" Target="http://www.legislation.act.gov.au/a/2006-23" TargetMode="External"/><Relationship Id="rId3451" Type="http://schemas.openxmlformats.org/officeDocument/2006/relationships/hyperlink" Target="http://www.legislation.act.gov.au/a/2006-23" TargetMode="External"/><Relationship Id="rId4502" Type="http://schemas.openxmlformats.org/officeDocument/2006/relationships/hyperlink" Target="http://www.legislation.act.gov.au/a/2005-44" TargetMode="External"/><Relationship Id="rId165" Type="http://schemas.openxmlformats.org/officeDocument/2006/relationships/hyperlink" Target="http://www.legislation.act.gov.au/a/2004-59" TargetMode="External"/><Relationship Id="rId372" Type="http://schemas.openxmlformats.org/officeDocument/2006/relationships/hyperlink" Target="http://www.legislation.act.gov.au/a/1999-32" TargetMode="External"/><Relationship Id="rId2053" Type="http://schemas.openxmlformats.org/officeDocument/2006/relationships/hyperlink" Target="http://www.legislation.act.gov.au/a/1984-78" TargetMode="External"/><Relationship Id="rId2260" Type="http://schemas.openxmlformats.org/officeDocument/2006/relationships/hyperlink" Target="http://www.legislation.act.gov.au/a/2001-63" TargetMode="External"/><Relationship Id="rId3104" Type="http://schemas.openxmlformats.org/officeDocument/2006/relationships/hyperlink" Target="http://www.legislation.act.gov.au/a/1993-73" TargetMode="External"/><Relationship Id="rId3311" Type="http://schemas.openxmlformats.org/officeDocument/2006/relationships/hyperlink" Target="http://www.legislation.act.gov.au/a/1983-27" TargetMode="External"/><Relationship Id="rId232" Type="http://schemas.openxmlformats.org/officeDocument/2006/relationships/hyperlink" Target="http://www.legislation.act.gov.au/a/2001-14" TargetMode="External"/><Relationship Id="rId2120" Type="http://schemas.openxmlformats.org/officeDocument/2006/relationships/hyperlink" Target="http://www.legislation.act.gov.au/a/2001-63" TargetMode="External"/><Relationship Id="rId1679" Type="http://schemas.openxmlformats.org/officeDocument/2006/relationships/hyperlink" Target="http://www.legislation.act.gov.au/a/1985-16" TargetMode="External"/><Relationship Id="rId4085" Type="http://schemas.openxmlformats.org/officeDocument/2006/relationships/hyperlink" Target="http://www.legislation.act.gov.au/a/2001-8" TargetMode="External"/><Relationship Id="rId4292" Type="http://schemas.openxmlformats.org/officeDocument/2006/relationships/hyperlink" Target="http://www.legislation.act.gov.au/a/2017-45/default.asp" TargetMode="External"/><Relationship Id="rId1886" Type="http://schemas.openxmlformats.org/officeDocument/2006/relationships/hyperlink" Target="http://www.legislation.act.gov.au/a/2008-26" TargetMode="External"/><Relationship Id="rId2937" Type="http://schemas.openxmlformats.org/officeDocument/2006/relationships/hyperlink" Target="http://www.legislation.act.gov.au/a/2001-63" TargetMode="External"/><Relationship Id="rId4152" Type="http://schemas.openxmlformats.org/officeDocument/2006/relationships/hyperlink" Target="http://www.legislation.act.gov.au/a/1997-23" TargetMode="External"/><Relationship Id="rId909" Type="http://schemas.openxmlformats.org/officeDocument/2006/relationships/hyperlink" Target="http://www.legislation.act.gov.au/a/2003-55" TargetMode="External"/><Relationship Id="rId1539" Type="http://schemas.openxmlformats.org/officeDocument/2006/relationships/hyperlink" Target="http://www.legislation.act.gov.au/a/1985-44" TargetMode="External"/><Relationship Id="rId1746" Type="http://schemas.openxmlformats.org/officeDocument/2006/relationships/hyperlink" Target="http://www.legislation.act.gov.au/a/2001-63" TargetMode="External"/><Relationship Id="rId1953" Type="http://schemas.openxmlformats.org/officeDocument/2006/relationships/hyperlink" Target="http://www.legislation.act.gov.au/a/1988-75" TargetMode="External"/><Relationship Id="rId38" Type="http://schemas.openxmlformats.org/officeDocument/2006/relationships/hyperlink" Target="http://www.legislation.act.gov.au/a/2007-15" TargetMode="External"/><Relationship Id="rId1606" Type="http://schemas.openxmlformats.org/officeDocument/2006/relationships/hyperlink" Target="http://www.legislation.act.gov.au/a/2000-3" TargetMode="External"/><Relationship Id="rId1813" Type="http://schemas.openxmlformats.org/officeDocument/2006/relationships/hyperlink" Target="http://www.legislation.act.gov.au/a/1983-27" TargetMode="External"/><Relationship Id="rId4012" Type="http://schemas.openxmlformats.org/officeDocument/2006/relationships/hyperlink" Target="http://www.legislation.act.gov.au/a/1983-27" TargetMode="External"/><Relationship Id="rId3778" Type="http://schemas.openxmlformats.org/officeDocument/2006/relationships/hyperlink" Target="http://www.legislation.act.gov.au/a/1983-27" TargetMode="External"/><Relationship Id="rId3985" Type="http://schemas.openxmlformats.org/officeDocument/2006/relationships/hyperlink" Target="http://www.legislation.act.gov.au/a/1983-27" TargetMode="External"/><Relationship Id="rId699" Type="http://schemas.openxmlformats.org/officeDocument/2006/relationships/hyperlink" Target="http://www.legislation.act.gov.au/a/alt_ord1990-2/default.asp" TargetMode="External"/><Relationship Id="rId2587" Type="http://schemas.openxmlformats.org/officeDocument/2006/relationships/hyperlink" Target="http://www.legislation.act.gov.au/a/2001-63" TargetMode="External"/><Relationship Id="rId2794" Type="http://schemas.openxmlformats.org/officeDocument/2006/relationships/hyperlink" Target="http://www.legislation.act.gov.au/a/1994-46" TargetMode="External"/><Relationship Id="rId3638" Type="http://schemas.openxmlformats.org/officeDocument/2006/relationships/hyperlink" Target="http://www.legislation.act.gov.au/a/2001-63" TargetMode="External"/><Relationship Id="rId3845" Type="http://schemas.openxmlformats.org/officeDocument/2006/relationships/hyperlink" Target="http://www.legislation.act.gov.au/a/1983-27" TargetMode="External"/><Relationship Id="rId559" Type="http://schemas.openxmlformats.org/officeDocument/2006/relationships/hyperlink" Target="http://www.legislation.act.gov.au/a/2019-32" TargetMode="External"/><Relationship Id="rId766" Type="http://schemas.openxmlformats.org/officeDocument/2006/relationships/hyperlink" Target="http://www.legislation.act.gov.au/a/2019-23/default.asp" TargetMode="External"/><Relationship Id="rId1189" Type="http://schemas.openxmlformats.org/officeDocument/2006/relationships/hyperlink" Target="http://www.legislation.act.gov.au/a/1985-62" TargetMode="External"/><Relationship Id="rId1396" Type="http://schemas.openxmlformats.org/officeDocument/2006/relationships/hyperlink" Target="http://www.legislation.act.gov.au/a/2001-63" TargetMode="External"/><Relationship Id="rId2447" Type="http://schemas.openxmlformats.org/officeDocument/2006/relationships/hyperlink" Target="http://www.legislation.act.gov.au/a/1985-16" TargetMode="External"/><Relationship Id="rId419" Type="http://schemas.openxmlformats.org/officeDocument/2006/relationships/hyperlink" Target="http://www.legislation.act.gov.au/cn/2004-29/default.asp" TargetMode="External"/><Relationship Id="rId626" Type="http://schemas.openxmlformats.org/officeDocument/2006/relationships/hyperlink" Target="http://www.legislation.act.gov.au/a/1983-55" TargetMode="External"/><Relationship Id="rId973" Type="http://schemas.openxmlformats.org/officeDocument/2006/relationships/hyperlink" Target="http://www.legislation.act.gov.au/a/2001-63" TargetMode="External"/><Relationship Id="rId1049" Type="http://schemas.openxmlformats.org/officeDocument/2006/relationships/hyperlink" Target="http://www.legislation.act.gov.au/a/1985-62" TargetMode="External"/><Relationship Id="rId1256" Type="http://schemas.openxmlformats.org/officeDocument/2006/relationships/hyperlink" Target="http://www.legislation.act.gov.au/a/2004-15" TargetMode="External"/><Relationship Id="rId2307" Type="http://schemas.openxmlformats.org/officeDocument/2006/relationships/hyperlink" Target="http://www.legislation.act.gov.au/a/1994-75" TargetMode="External"/><Relationship Id="rId2654" Type="http://schemas.openxmlformats.org/officeDocument/2006/relationships/hyperlink" Target="http://www.legislation.act.gov.au/a/2001-63" TargetMode="External"/><Relationship Id="rId2861" Type="http://schemas.openxmlformats.org/officeDocument/2006/relationships/hyperlink" Target="http://www.legislation.act.gov.au/a/2001-63" TargetMode="External"/><Relationship Id="rId3705" Type="http://schemas.openxmlformats.org/officeDocument/2006/relationships/hyperlink" Target="http://www.legislation.act.gov.au/a/1983-27" TargetMode="External"/><Relationship Id="rId3912" Type="http://schemas.openxmlformats.org/officeDocument/2006/relationships/hyperlink" Target="http://www.legislation.act.gov.au/a/1983-27" TargetMode="External"/><Relationship Id="rId833" Type="http://schemas.openxmlformats.org/officeDocument/2006/relationships/hyperlink" Target="http://www.legislation.act.gov.au/a/2001-63" TargetMode="External"/><Relationship Id="rId1116" Type="http://schemas.openxmlformats.org/officeDocument/2006/relationships/hyperlink" Target="http://www.legislation.act.gov.au/a/2001-63" TargetMode="External"/><Relationship Id="rId1463" Type="http://schemas.openxmlformats.org/officeDocument/2006/relationships/hyperlink" Target="http://www.legislation.act.gov.au/a/1985-44" TargetMode="External"/><Relationship Id="rId1670" Type="http://schemas.openxmlformats.org/officeDocument/2006/relationships/hyperlink" Target="http://www.legislation.act.gov.au/a/1985-16" TargetMode="External"/><Relationship Id="rId2514" Type="http://schemas.openxmlformats.org/officeDocument/2006/relationships/hyperlink" Target="http://www.legislation.act.gov.au/a/2018-5/default.asp" TargetMode="External"/><Relationship Id="rId2721" Type="http://schemas.openxmlformats.org/officeDocument/2006/relationships/hyperlink" Target="http://www.legislation.act.gov.au/a/1985-16" TargetMode="External"/><Relationship Id="rId900" Type="http://schemas.openxmlformats.org/officeDocument/2006/relationships/hyperlink" Target="http://www.legislation.act.gov.au/a/2007-37" TargetMode="External"/><Relationship Id="rId1323" Type="http://schemas.openxmlformats.org/officeDocument/2006/relationships/hyperlink" Target="http://www.legislation.act.gov.au/a/alt_ord1990-2/default.asp" TargetMode="External"/><Relationship Id="rId1530" Type="http://schemas.openxmlformats.org/officeDocument/2006/relationships/hyperlink" Target="http://www.legislation.act.gov.au/a/2002-51" TargetMode="External"/><Relationship Id="rId4479" Type="http://schemas.openxmlformats.org/officeDocument/2006/relationships/hyperlink" Target="http://www.legislation.act.gov.au/a/2004-32" TargetMode="External"/><Relationship Id="rId4686" Type="http://schemas.openxmlformats.org/officeDocument/2006/relationships/hyperlink" Target="http://www.legislation.act.gov.au/a/2021-3/" TargetMode="External"/><Relationship Id="rId3288" Type="http://schemas.openxmlformats.org/officeDocument/2006/relationships/hyperlink" Target="http://www.legislation.act.gov.au/a/2006-23" TargetMode="External"/><Relationship Id="rId3495" Type="http://schemas.openxmlformats.org/officeDocument/2006/relationships/hyperlink" Target="http://www.legislation.act.gov.au/a/2001-63" TargetMode="External"/><Relationship Id="rId4339" Type="http://schemas.openxmlformats.org/officeDocument/2006/relationships/hyperlink" Target="http://www.legislation.act.gov.au/a/1983-55" TargetMode="External"/><Relationship Id="rId4546" Type="http://schemas.openxmlformats.org/officeDocument/2006/relationships/hyperlink" Target="http://www.legislation.act.gov.au/a/2009-24" TargetMode="External"/><Relationship Id="rId2097" Type="http://schemas.openxmlformats.org/officeDocument/2006/relationships/hyperlink" Target="http://www.legislation.act.gov.au/a/2001-90" TargetMode="External"/><Relationship Id="rId3148" Type="http://schemas.openxmlformats.org/officeDocument/2006/relationships/hyperlink" Target="http://www.legislation.act.gov.au/a/1983-27" TargetMode="External"/><Relationship Id="rId3355" Type="http://schemas.openxmlformats.org/officeDocument/2006/relationships/hyperlink" Target="http://www.legislation.act.gov.au/a/1987-3" TargetMode="External"/><Relationship Id="rId3562" Type="http://schemas.openxmlformats.org/officeDocument/2006/relationships/hyperlink" Target="http://www.legislation.act.gov.au/a/1971-2" TargetMode="External"/><Relationship Id="rId4406" Type="http://schemas.openxmlformats.org/officeDocument/2006/relationships/hyperlink" Target="http://www.legislation.act.gov.au/a/1997-96" TargetMode="External"/><Relationship Id="rId4613" Type="http://schemas.openxmlformats.org/officeDocument/2006/relationships/hyperlink" Target="http://www.legislation.act.gov.au/a/2015-38" TargetMode="External"/><Relationship Id="rId276" Type="http://schemas.openxmlformats.org/officeDocument/2006/relationships/hyperlink" Target="http://www.legislation.act.gov.au/a/2001-14" TargetMode="External"/><Relationship Id="rId483" Type="http://schemas.openxmlformats.org/officeDocument/2006/relationships/hyperlink" Target="http://www.legislation.act.gov.au/a/2010-35" TargetMode="External"/><Relationship Id="rId690" Type="http://schemas.openxmlformats.org/officeDocument/2006/relationships/hyperlink" Target="http://www.legislation.act.gov.au/a/1968-4" TargetMode="External"/><Relationship Id="rId2164" Type="http://schemas.openxmlformats.org/officeDocument/2006/relationships/hyperlink" Target="http://www.comlaw.gov.au/Details/C2011C00283" TargetMode="External"/><Relationship Id="rId2371" Type="http://schemas.openxmlformats.org/officeDocument/2006/relationships/hyperlink" Target="http://www.legislation.act.gov.au/a/1994-75" TargetMode="External"/><Relationship Id="rId3008" Type="http://schemas.openxmlformats.org/officeDocument/2006/relationships/hyperlink" Target="http://www.legislation.act.gov.au/a/1999-32" TargetMode="External"/><Relationship Id="rId3215" Type="http://schemas.openxmlformats.org/officeDocument/2006/relationships/hyperlink" Target="http://www.legislation.act.gov.au/a/1983-27" TargetMode="External"/><Relationship Id="rId3422" Type="http://schemas.openxmlformats.org/officeDocument/2006/relationships/hyperlink" Target="http://www.legislation.act.gov.au/a/2008-6" TargetMode="External"/><Relationship Id="rId136" Type="http://schemas.openxmlformats.org/officeDocument/2006/relationships/hyperlink" Target="http://www.legislation.act.gov.au/a/1999-77" TargetMode="External"/><Relationship Id="rId343" Type="http://schemas.openxmlformats.org/officeDocument/2006/relationships/hyperlink" Target="http://www.legislation.act.gov.au/a/1993-3" TargetMode="External"/><Relationship Id="rId550" Type="http://schemas.openxmlformats.org/officeDocument/2006/relationships/hyperlink" Target="http://www.legislation.act.gov.au/a/2018-6/default.asp" TargetMode="External"/><Relationship Id="rId1180" Type="http://schemas.openxmlformats.org/officeDocument/2006/relationships/hyperlink" Target="http://www.legislation.act.gov.au/a/2001-63" TargetMode="External"/><Relationship Id="rId2024" Type="http://schemas.openxmlformats.org/officeDocument/2006/relationships/hyperlink" Target="http://www.legislation.act.gov.au/a/2003-14" TargetMode="External"/><Relationship Id="rId2231" Type="http://schemas.openxmlformats.org/officeDocument/2006/relationships/hyperlink" Target="http://www.legislation.act.gov.au/a/2001-63" TargetMode="External"/><Relationship Id="rId203" Type="http://schemas.openxmlformats.org/officeDocument/2006/relationships/hyperlink" Target="http://www.legislation.act.gov.au/a/2015-38/default.asp" TargetMode="External"/><Relationship Id="rId1040" Type="http://schemas.openxmlformats.org/officeDocument/2006/relationships/hyperlink" Target="http://www.legislation.act.gov.au/a/1986-27" TargetMode="External"/><Relationship Id="rId4196" Type="http://schemas.openxmlformats.org/officeDocument/2006/relationships/hyperlink" Target="http://www.legislation.act.gov.au/a/2015-50" TargetMode="External"/><Relationship Id="rId410" Type="http://schemas.openxmlformats.org/officeDocument/2006/relationships/hyperlink" Target="http://www.legislation.act.gov.au/cn/2004-11/default.asp" TargetMode="External"/><Relationship Id="rId1997" Type="http://schemas.openxmlformats.org/officeDocument/2006/relationships/hyperlink" Target="http://www.legislation.act.gov.au/a/2018-40/default.asp" TargetMode="External"/><Relationship Id="rId4056" Type="http://schemas.openxmlformats.org/officeDocument/2006/relationships/hyperlink" Target="http://www.legislation.act.gov.au/a/2001-63" TargetMode="External"/><Relationship Id="rId1857" Type="http://schemas.openxmlformats.org/officeDocument/2006/relationships/hyperlink" Target="http://www.legislation.act.gov.au/a/1983-27" TargetMode="External"/><Relationship Id="rId2908" Type="http://schemas.openxmlformats.org/officeDocument/2006/relationships/hyperlink" Target="http://www.legislation.act.gov.au/a/1985-16" TargetMode="External"/><Relationship Id="rId4263" Type="http://schemas.openxmlformats.org/officeDocument/2006/relationships/hyperlink" Target="http://www.legislation.act.gov.au/a/2017-45/default.asp" TargetMode="External"/><Relationship Id="rId4470" Type="http://schemas.openxmlformats.org/officeDocument/2006/relationships/hyperlink" Target="http://www.legislation.act.gov.au/a/2004-16" TargetMode="External"/><Relationship Id="rId1717" Type="http://schemas.openxmlformats.org/officeDocument/2006/relationships/hyperlink" Target="http://www.legislation.act.gov.au/a/1983-27" TargetMode="External"/><Relationship Id="rId1924" Type="http://schemas.openxmlformats.org/officeDocument/2006/relationships/hyperlink" Target="http://www.legislation.act.gov.au/a/1983-55" TargetMode="External"/><Relationship Id="rId3072" Type="http://schemas.openxmlformats.org/officeDocument/2006/relationships/hyperlink" Target="http://www.legislation.act.gov.au/a/1983-27" TargetMode="External"/><Relationship Id="rId4123" Type="http://schemas.openxmlformats.org/officeDocument/2006/relationships/hyperlink" Target="http://www.legislation.act.gov.au/a/2001-8" TargetMode="External"/><Relationship Id="rId4330" Type="http://schemas.openxmlformats.org/officeDocument/2006/relationships/hyperlink" Target="http://www.legislation.act.gov.au/a/1983-55" TargetMode="External"/><Relationship Id="rId3889" Type="http://schemas.openxmlformats.org/officeDocument/2006/relationships/hyperlink" Target="http://www.legislation.act.gov.au/a/1985-44" TargetMode="External"/><Relationship Id="rId2698" Type="http://schemas.openxmlformats.org/officeDocument/2006/relationships/hyperlink" Target="http://www.legislation.act.gov.au/a/1983-27" TargetMode="External"/><Relationship Id="rId3749" Type="http://schemas.openxmlformats.org/officeDocument/2006/relationships/hyperlink" Target="http://www.legislation.act.gov.au/a/1983-27" TargetMode="External"/><Relationship Id="rId3956" Type="http://schemas.openxmlformats.org/officeDocument/2006/relationships/hyperlink" Target="http://www.legislation.act.gov.au/a/1985-44" TargetMode="External"/><Relationship Id="rId877" Type="http://schemas.openxmlformats.org/officeDocument/2006/relationships/hyperlink" Target="https://legislation.act.gov.au/a/2022-13/" TargetMode="External"/><Relationship Id="rId2558" Type="http://schemas.openxmlformats.org/officeDocument/2006/relationships/hyperlink" Target="http://www.legislation.act.gov.au/a/1985-67" TargetMode="External"/><Relationship Id="rId2765" Type="http://schemas.openxmlformats.org/officeDocument/2006/relationships/hyperlink" Target="http://www.legislation.act.gov.au/a/1983-27" TargetMode="External"/><Relationship Id="rId2972" Type="http://schemas.openxmlformats.org/officeDocument/2006/relationships/hyperlink" Target="http://www.legislation.act.gov.au/a/2001-63" TargetMode="External"/><Relationship Id="rId3609" Type="http://schemas.openxmlformats.org/officeDocument/2006/relationships/hyperlink" Target="http://www.legislation.act.gov.au/a/2001-63" TargetMode="External"/><Relationship Id="rId3816" Type="http://schemas.openxmlformats.org/officeDocument/2006/relationships/hyperlink" Target="http://www.legislation.act.gov.au/a/1985-16" TargetMode="External"/><Relationship Id="rId737" Type="http://schemas.openxmlformats.org/officeDocument/2006/relationships/hyperlink" Target="http://www.legislation.act.gov.au/a/2008-44" TargetMode="External"/><Relationship Id="rId944" Type="http://schemas.openxmlformats.org/officeDocument/2006/relationships/hyperlink" Target="https://legislation.act.gov.au/a/2021-19/" TargetMode="External"/><Relationship Id="rId1367" Type="http://schemas.openxmlformats.org/officeDocument/2006/relationships/hyperlink" Target="http://www.legislation.act.gov.au/a/1983-55" TargetMode="External"/><Relationship Id="rId1574" Type="http://schemas.openxmlformats.org/officeDocument/2006/relationships/hyperlink" Target="http://www.legislation.act.gov.au/a/2001-63" TargetMode="External"/><Relationship Id="rId1781" Type="http://schemas.openxmlformats.org/officeDocument/2006/relationships/hyperlink" Target="http://www.legislation.act.gov.au/a/1985-44" TargetMode="External"/><Relationship Id="rId2418" Type="http://schemas.openxmlformats.org/officeDocument/2006/relationships/hyperlink" Target="http://www.legislation.act.gov.au/a/1994-75" TargetMode="External"/><Relationship Id="rId2625" Type="http://schemas.openxmlformats.org/officeDocument/2006/relationships/hyperlink" Target="http://www.legislation.act.gov.au/a/1985-16" TargetMode="External"/><Relationship Id="rId2832" Type="http://schemas.openxmlformats.org/officeDocument/2006/relationships/hyperlink" Target="http://www.legislation.act.gov.au/a/1999-32" TargetMode="External"/><Relationship Id="rId73" Type="http://schemas.openxmlformats.org/officeDocument/2006/relationships/hyperlink" Target="http://www.legislation.act.gov.au/a/2008-19" TargetMode="External"/><Relationship Id="rId804" Type="http://schemas.openxmlformats.org/officeDocument/2006/relationships/hyperlink" Target="http://www.legislation.act.gov.au/a/1983-27" TargetMode="External"/><Relationship Id="rId1227" Type="http://schemas.openxmlformats.org/officeDocument/2006/relationships/hyperlink" Target="http://www.legislation.act.gov.au/a/1983-27" TargetMode="External"/><Relationship Id="rId1434" Type="http://schemas.openxmlformats.org/officeDocument/2006/relationships/hyperlink" Target="http://www.legislation.act.gov.au/a/1985-44" TargetMode="External"/><Relationship Id="rId1641" Type="http://schemas.openxmlformats.org/officeDocument/2006/relationships/hyperlink" Target="http://www.legislation.act.gov.au/a/2001-63" TargetMode="External"/><Relationship Id="rId1501" Type="http://schemas.openxmlformats.org/officeDocument/2006/relationships/hyperlink" Target="http://www.legislation.act.gov.au/a/1995-49" TargetMode="External"/><Relationship Id="rId3399" Type="http://schemas.openxmlformats.org/officeDocument/2006/relationships/hyperlink" Target="http://www.legislation.act.gov.au/a/1983-27" TargetMode="External"/><Relationship Id="rId4657" Type="http://schemas.openxmlformats.org/officeDocument/2006/relationships/hyperlink" Target="http://www.legislation.act.gov.au/a/2018-12/default.asp" TargetMode="External"/><Relationship Id="rId3259" Type="http://schemas.openxmlformats.org/officeDocument/2006/relationships/hyperlink" Target="http://www.legislation.act.gov.au/a/1993-73" TargetMode="External"/><Relationship Id="rId3466" Type="http://schemas.openxmlformats.org/officeDocument/2006/relationships/hyperlink" Target="http://www.legislation.act.gov.au/a/1993-73" TargetMode="External"/><Relationship Id="rId4517" Type="http://schemas.openxmlformats.org/officeDocument/2006/relationships/hyperlink" Target="http://www.legislation.act.gov.au/a/2006-46" TargetMode="External"/><Relationship Id="rId387" Type="http://schemas.openxmlformats.org/officeDocument/2006/relationships/hyperlink" Target="http://www.legislation.act.gov.au/a/2001-63" TargetMode="External"/><Relationship Id="rId594" Type="http://schemas.openxmlformats.org/officeDocument/2006/relationships/hyperlink" Target="http://www.legislation.act.gov.au/a/2001-63" TargetMode="External"/><Relationship Id="rId2068" Type="http://schemas.openxmlformats.org/officeDocument/2006/relationships/hyperlink" Target="http://www.legislation.act.gov.au/a/2001-63" TargetMode="External"/><Relationship Id="rId2275" Type="http://schemas.openxmlformats.org/officeDocument/2006/relationships/hyperlink" Target="http://www.legislation.act.gov.au/a/2001-63" TargetMode="External"/><Relationship Id="rId3119" Type="http://schemas.openxmlformats.org/officeDocument/2006/relationships/hyperlink" Target="http://www.legislation.act.gov.au/a/2006-23" TargetMode="External"/><Relationship Id="rId3326" Type="http://schemas.openxmlformats.org/officeDocument/2006/relationships/hyperlink" Target="http://www.legislation.act.gov.au/a/1951-14" TargetMode="External"/><Relationship Id="rId3673" Type="http://schemas.openxmlformats.org/officeDocument/2006/relationships/hyperlink" Target="http://www.legislation.act.gov.au/a/2002-11" TargetMode="External"/><Relationship Id="rId3880" Type="http://schemas.openxmlformats.org/officeDocument/2006/relationships/hyperlink" Target="http://www.legislation.act.gov.au/a/1985-44" TargetMode="External"/><Relationship Id="rId4724" Type="http://schemas.openxmlformats.org/officeDocument/2006/relationships/header" Target="header16.xml"/><Relationship Id="rId247" Type="http://schemas.openxmlformats.org/officeDocument/2006/relationships/header" Target="header8.xml"/><Relationship Id="rId1084" Type="http://schemas.openxmlformats.org/officeDocument/2006/relationships/hyperlink" Target="http://www.legislation.act.gov.au/a/2019-6/default.asp" TargetMode="External"/><Relationship Id="rId2482" Type="http://schemas.openxmlformats.org/officeDocument/2006/relationships/hyperlink" Target="http://www.legislation.act.gov.au/a/2008-19" TargetMode="External"/><Relationship Id="rId3533" Type="http://schemas.openxmlformats.org/officeDocument/2006/relationships/hyperlink" Target="http://www.legislation.act.gov.au/a/2001-63" TargetMode="External"/><Relationship Id="rId3740" Type="http://schemas.openxmlformats.org/officeDocument/2006/relationships/hyperlink" Target="http://www.legislation.act.gov.au/a/2002-11" TargetMode="External"/><Relationship Id="rId107" Type="http://schemas.openxmlformats.org/officeDocument/2006/relationships/hyperlink" Target="http://www.legislation.act.gov.au/a/2002-51" TargetMode="External"/><Relationship Id="rId454" Type="http://schemas.openxmlformats.org/officeDocument/2006/relationships/hyperlink" Target="http://www.legislation.act.gov.au/a/2008-20" TargetMode="External"/><Relationship Id="rId661" Type="http://schemas.openxmlformats.org/officeDocument/2006/relationships/hyperlink" Target="http://www.legislation.act.gov.au/a/1992-23" TargetMode="External"/><Relationship Id="rId1291" Type="http://schemas.openxmlformats.org/officeDocument/2006/relationships/hyperlink" Target="http://www.legislation.act.gov.au/a/1983-27" TargetMode="External"/><Relationship Id="rId2135" Type="http://schemas.openxmlformats.org/officeDocument/2006/relationships/hyperlink" Target="http://www.legislation.act.gov.au/a/1963-11" TargetMode="External"/><Relationship Id="rId2342" Type="http://schemas.openxmlformats.org/officeDocument/2006/relationships/hyperlink" Target="http://www.legislation.act.gov.au/a/2001-63" TargetMode="External"/><Relationship Id="rId3600" Type="http://schemas.openxmlformats.org/officeDocument/2006/relationships/hyperlink" Target="http://www.legislation.act.gov.au/a/2001-63" TargetMode="External"/><Relationship Id="rId314" Type="http://schemas.openxmlformats.org/officeDocument/2006/relationships/hyperlink" Target="http://www.legislation.act.gov.au/a/1986-37/default.asp" TargetMode="External"/><Relationship Id="rId521" Type="http://schemas.openxmlformats.org/officeDocument/2006/relationships/hyperlink" Target="http://www.legislation.act.gov.au/a/2015-30/default.asp" TargetMode="External"/><Relationship Id="rId1151" Type="http://schemas.openxmlformats.org/officeDocument/2006/relationships/hyperlink" Target="http://www.legislation.act.gov.au/a/2022-7/" TargetMode="External"/><Relationship Id="rId2202" Type="http://schemas.openxmlformats.org/officeDocument/2006/relationships/hyperlink" Target="http://www.legislation.act.gov.au/a/2017-45/default.asp" TargetMode="External"/><Relationship Id="rId1011" Type="http://schemas.openxmlformats.org/officeDocument/2006/relationships/hyperlink" Target="https://legislation.act.gov.au/a/2022-13/" TargetMode="External"/><Relationship Id="rId1968" Type="http://schemas.openxmlformats.org/officeDocument/2006/relationships/hyperlink" Target="http://www.legislation.act.gov.au/a/1983-27" TargetMode="External"/><Relationship Id="rId4167" Type="http://schemas.openxmlformats.org/officeDocument/2006/relationships/hyperlink" Target="http://www.legislation.act.gov.au/a/2001-70" TargetMode="External"/><Relationship Id="rId4374" Type="http://schemas.openxmlformats.org/officeDocument/2006/relationships/hyperlink" Target="http://www.legislation.act.gov.au/a/1992-76" TargetMode="External"/><Relationship Id="rId4581" Type="http://schemas.openxmlformats.org/officeDocument/2006/relationships/hyperlink" Target="http://www.legislation.act.gov.au/a/2012-40" TargetMode="External"/><Relationship Id="rId3183" Type="http://schemas.openxmlformats.org/officeDocument/2006/relationships/hyperlink" Target="http://www.legislation.act.gov.au/a/1994-75" TargetMode="External"/><Relationship Id="rId3390" Type="http://schemas.openxmlformats.org/officeDocument/2006/relationships/hyperlink" Target="http://www.legislation.act.gov.au/a/2003-8" TargetMode="External"/><Relationship Id="rId4027" Type="http://schemas.openxmlformats.org/officeDocument/2006/relationships/hyperlink" Target="http://www.legislation.act.gov.au/a/2011-13" TargetMode="External"/><Relationship Id="rId4234" Type="http://schemas.openxmlformats.org/officeDocument/2006/relationships/hyperlink" Target="http://www.legislation.act.gov.au/a/2006-14" TargetMode="External"/><Relationship Id="rId4441" Type="http://schemas.openxmlformats.org/officeDocument/2006/relationships/hyperlink" Target="http://www.legislation.act.gov.au/a/2002-9" TargetMode="External"/><Relationship Id="rId1828" Type="http://schemas.openxmlformats.org/officeDocument/2006/relationships/hyperlink" Target="http://www.legislation.act.gov.au/a/1985-44" TargetMode="External"/><Relationship Id="rId3043" Type="http://schemas.openxmlformats.org/officeDocument/2006/relationships/hyperlink" Target="http://www.legislation.act.gov.au/a/2004-16" TargetMode="External"/><Relationship Id="rId3250" Type="http://schemas.openxmlformats.org/officeDocument/2006/relationships/hyperlink" Target="http://www.legislation.act.gov.au/a/2001-63" TargetMode="External"/><Relationship Id="rId171" Type="http://schemas.openxmlformats.org/officeDocument/2006/relationships/hyperlink" Target="http://www.legislation.act.gov.au/a/1930-21" TargetMode="External"/><Relationship Id="rId4301" Type="http://schemas.openxmlformats.org/officeDocument/2006/relationships/hyperlink" Target="http://www.legislation.act.gov.au/a/2003-14" TargetMode="External"/><Relationship Id="rId3110" Type="http://schemas.openxmlformats.org/officeDocument/2006/relationships/hyperlink" Target="http://www.legislation.act.gov.au/a/1997-117" TargetMode="External"/><Relationship Id="rId988" Type="http://schemas.openxmlformats.org/officeDocument/2006/relationships/hyperlink" Target="http://www.legislation.act.gov.au/a/2013-12" TargetMode="External"/><Relationship Id="rId2669" Type="http://schemas.openxmlformats.org/officeDocument/2006/relationships/hyperlink" Target="http://www.legislation.act.gov.au/a/2006-38" TargetMode="External"/><Relationship Id="rId2876" Type="http://schemas.openxmlformats.org/officeDocument/2006/relationships/hyperlink" Target="http://www.legislation.act.gov.au/a/1994-46" TargetMode="External"/><Relationship Id="rId3927" Type="http://schemas.openxmlformats.org/officeDocument/2006/relationships/hyperlink" Target="http://www.legislation.act.gov.au/a/1985-44" TargetMode="External"/><Relationship Id="rId848" Type="http://schemas.openxmlformats.org/officeDocument/2006/relationships/hyperlink" Target="http://www.legislation.act.gov.au/a/alt_ord1990-2/default.asp" TargetMode="External"/><Relationship Id="rId1478" Type="http://schemas.openxmlformats.org/officeDocument/2006/relationships/hyperlink" Target="http://www.legislation.act.gov.au/a/2003-8" TargetMode="External"/><Relationship Id="rId1685" Type="http://schemas.openxmlformats.org/officeDocument/2006/relationships/hyperlink" Target="http://www.legislation.act.gov.au/a/1983-27" TargetMode="External"/><Relationship Id="rId1892" Type="http://schemas.openxmlformats.org/officeDocument/2006/relationships/hyperlink" Target="http://www.legislation.act.gov.au/a/2005-53" TargetMode="External"/><Relationship Id="rId2529" Type="http://schemas.openxmlformats.org/officeDocument/2006/relationships/hyperlink" Target="http://www.legislation.act.gov.au/a/1985-16" TargetMode="External"/><Relationship Id="rId2736" Type="http://schemas.openxmlformats.org/officeDocument/2006/relationships/hyperlink" Target="http://www.legislation.act.gov.au/a/2001-63" TargetMode="External"/><Relationship Id="rId4091" Type="http://schemas.openxmlformats.org/officeDocument/2006/relationships/hyperlink" Target="http://www.legislation.act.gov.au/a/2006-22" TargetMode="External"/><Relationship Id="rId708" Type="http://schemas.openxmlformats.org/officeDocument/2006/relationships/hyperlink" Target="http://www.legislation.act.gov.au/a/2021-3/" TargetMode="External"/><Relationship Id="rId915" Type="http://schemas.openxmlformats.org/officeDocument/2006/relationships/hyperlink" Target="http://www.legislation.act.gov.au/a/2003-55" TargetMode="External"/><Relationship Id="rId1338" Type="http://schemas.openxmlformats.org/officeDocument/2006/relationships/hyperlink" Target="http://www.legislation.act.gov.au/a/1951-14" TargetMode="External"/><Relationship Id="rId1545" Type="http://schemas.openxmlformats.org/officeDocument/2006/relationships/hyperlink" Target="http://www.legislation.act.gov.au/a/1983-27" TargetMode="External"/><Relationship Id="rId2943" Type="http://schemas.openxmlformats.org/officeDocument/2006/relationships/hyperlink" Target="http://www.legislation.act.gov.au/a/2006-14" TargetMode="External"/><Relationship Id="rId1405" Type="http://schemas.openxmlformats.org/officeDocument/2006/relationships/hyperlink" Target="http://www.legislation.act.gov.au/a/2004-15" TargetMode="External"/><Relationship Id="rId1752" Type="http://schemas.openxmlformats.org/officeDocument/2006/relationships/hyperlink" Target="http://www.legislation.act.gov.au/a/1985-44" TargetMode="External"/><Relationship Id="rId2803" Type="http://schemas.openxmlformats.org/officeDocument/2006/relationships/hyperlink" Target="http://www.legislation.act.gov.au/a/2014-51" TargetMode="External"/><Relationship Id="rId44" Type="http://schemas.openxmlformats.org/officeDocument/2006/relationships/hyperlink" Target="http://www.legislation.act.gov.au/a/2002-51" TargetMode="External"/><Relationship Id="rId1612" Type="http://schemas.openxmlformats.org/officeDocument/2006/relationships/hyperlink" Target="http://www.legislation.act.gov.au/a/2001-63" TargetMode="External"/><Relationship Id="rId498" Type="http://schemas.openxmlformats.org/officeDocument/2006/relationships/hyperlink" Target="http://www.legislation.act.gov.au/cn/2012-4/default.asp" TargetMode="External"/><Relationship Id="rId2179" Type="http://schemas.openxmlformats.org/officeDocument/2006/relationships/hyperlink" Target="http://www.legislation.act.gov.au/a/1983-27" TargetMode="External"/><Relationship Id="rId3577" Type="http://schemas.openxmlformats.org/officeDocument/2006/relationships/hyperlink" Target="http://www.legislation.act.gov.au/a/2001-63" TargetMode="External"/><Relationship Id="rId3784" Type="http://schemas.openxmlformats.org/officeDocument/2006/relationships/hyperlink" Target="http://www.legislation.act.gov.au/a/1985-16" TargetMode="External"/><Relationship Id="rId3991" Type="http://schemas.openxmlformats.org/officeDocument/2006/relationships/hyperlink" Target="http://www.legislation.act.gov.au/a/1985-67" TargetMode="External"/><Relationship Id="rId4628" Type="http://schemas.openxmlformats.org/officeDocument/2006/relationships/hyperlink" Target="http://www.legislation.act.gov.au/a/2016-13" TargetMode="External"/><Relationship Id="rId2386" Type="http://schemas.openxmlformats.org/officeDocument/2006/relationships/hyperlink" Target="http://www.legislation.act.gov.au/a/2001-63" TargetMode="External"/><Relationship Id="rId2593" Type="http://schemas.openxmlformats.org/officeDocument/2006/relationships/hyperlink" Target="http://www.legislation.act.gov.au/a/2006-23" TargetMode="External"/><Relationship Id="rId3437" Type="http://schemas.openxmlformats.org/officeDocument/2006/relationships/hyperlink" Target="http://www.legislation.act.gov.au/a/2001-63" TargetMode="External"/><Relationship Id="rId3644" Type="http://schemas.openxmlformats.org/officeDocument/2006/relationships/hyperlink" Target="http://www.legislation.act.gov.au/a/2001-63" TargetMode="External"/><Relationship Id="rId3851" Type="http://schemas.openxmlformats.org/officeDocument/2006/relationships/hyperlink" Target="http://www.legislation.act.gov.au/a/1983-27" TargetMode="External"/><Relationship Id="rId358" Type="http://schemas.openxmlformats.org/officeDocument/2006/relationships/hyperlink" Target="http://www.legislation.act.gov.au/a/1996-36" TargetMode="External"/><Relationship Id="rId565" Type="http://schemas.openxmlformats.org/officeDocument/2006/relationships/hyperlink" Target="http://www.legislation.act.gov.au/a/2021-1/" TargetMode="External"/><Relationship Id="rId772" Type="http://schemas.openxmlformats.org/officeDocument/2006/relationships/hyperlink" Target="http://www.legislation.act.gov.au/a/2019-23/default.asp" TargetMode="External"/><Relationship Id="rId1195" Type="http://schemas.openxmlformats.org/officeDocument/2006/relationships/hyperlink" Target="http://www.legislation.act.gov.au/a/1951-14" TargetMode="External"/><Relationship Id="rId2039" Type="http://schemas.openxmlformats.org/officeDocument/2006/relationships/hyperlink" Target="http://www.legislation.act.gov.au/sl/2014-16" TargetMode="External"/><Relationship Id="rId2246" Type="http://schemas.openxmlformats.org/officeDocument/2006/relationships/hyperlink" Target="http://www.legislation.act.gov.au/a/2006-23" TargetMode="External"/><Relationship Id="rId2453" Type="http://schemas.openxmlformats.org/officeDocument/2006/relationships/hyperlink" Target="http://www.legislation.act.gov.au/a/1983-27" TargetMode="External"/><Relationship Id="rId2660" Type="http://schemas.openxmlformats.org/officeDocument/2006/relationships/hyperlink" Target="http://www.legislation.act.gov.au/a/1985-16" TargetMode="External"/><Relationship Id="rId3504" Type="http://schemas.openxmlformats.org/officeDocument/2006/relationships/hyperlink" Target="http://www.legislation.act.gov.au/a/2006-23" TargetMode="External"/><Relationship Id="rId3711" Type="http://schemas.openxmlformats.org/officeDocument/2006/relationships/hyperlink" Target="http://www.legislation.act.gov.au/a/1997-117" TargetMode="External"/><Relationship Id="rId218" Type="http://schemas.openxmlformats.org/officeDocument/2006/relationships/hyperlink" Target="http://www.legislation.act.gov.au/a/1991-2" TargetMode="External"/><Relationship Id="rId425" Type="http://schemas.openxmlformats.org/officeDocument/2006/relationships/hyperlink" Target="http://www.legislation.act.gov.au/cn/2004-28/default.asp" TargetMode="External"/><Relationship Id="rId632" Type="http://schemas.openxmlformats.org/officeDocument/2006/relationships/hyperlink" Target="http://www.legislation.act.gov.au/a/2001-8" TargetMode="External"/><Relationship Id="rId1055" Type="http://schemas.openxmlformats.org/officeDocument/2006/relationships/hyperlink" Target="http://www.legislation.act.gov.au/a/1985-62" TargetMode="External"/><Relationship Id="rId1262" Type="http://schemas.openxmlformats.org/officeDocument/2006/relationships/hyperlink" Target="http://www.legislation.act.gov.au/a/2004-15" TargetMode="External"/><Relationship Id="rId2106" Type="http://schemas.openxmlformats.org/officeDocument/2006/relationships/hyperlink" Target="http://www.legislation.act.gov.au/a/2020-14/" TargetMode="External"/><Relationship Id="rId2313" Type="http://schemas.openxmlformats.org/officeDocument/2006/relationships/hyperlink" Target="http://www.legislation.act.gov.au/a/2001-63" TargetMode="External"/><Relationship Id="rId2520" Type="http://schemas.openxmlformats.org/officeDocument/2006/relationships/hyperlink" Target="http://www.legislation.act.gov.au/a/2018-5/default.asp" TargetMode="External"/><Relationship Id="rId1122" Type="http://schemas.openxmlformats.org/officeDocument/2006/relationships/hyperlink" Target="http://www.legislation.act.gov.au/a/2001-63" TargetMode="External"/><Relationship Id="rId4278" Type="http://schemas.openxmlformats.org/officeDocument/2006/relationships/hyperlink" Target="http://www.legislation.act.gov.au/a/2015-50" TargetMode="External"/><Relationship Id="rId4485" Type="http://schemas.openxmlformats.org/officeDocument/2006/relationships/hyperlink" Target="http://www.legislation.act.gov.au/a/2004-65" TargetMode="External"/><Relationship Id="rId3087" Type="http://schemas.openxmlformats.org/officeDocument/2006/relationships/hyperlink" Target="http://www.legislation.act.gov.au/a/2006-23" TargetMode="External"/><Relationship Id="rId3294" Type="http://schemas.openxmlformats.org/officeDocument/2006/relationships/hyperlink" Target="http://www.legislation.act.gov.au/a/2001-90" TargetMode="External"/><Relationship Id="rId4138" Type="http://schemas.openxmlformats.org/officeDocument/2006/relationships/hyperlink" Target="http://www.legislation.act.gov.au/a/2015-50" TargetMode="External"/><Relationship Id="rId4345" Type="http://schemas.openxmlformats.org/officeDocument/2006/relationships/hyperlink" Target="http://www.legislation.act.gov.au/a/1985-16" TargetMode="External"/><Relationship Id="rId4692" Type="http://schemas.openxmlformats.org/officeDocument/2006/relationships/hyperlink" Target="https://legislation.act.gov.au/a/2021-23/" TargetMode="External"/><Relationship Id="rId1939" Type="http://schemas.openxmlformats.org/officeDocument/2006/relationships/hyperlink" Target="http://www.legislation.act.gov.au/a/2001-63" TargetMode="External"/><Relationship Id="rId4552" Type="http://schemas.openxmlformats.org/officeDocument/2006/relationships/hyperlink" Target="http://www.legislation.act.gov.au/a/2010-10" TargetMode="External"/><Relationship Id="rId3154" Type="http://schemas.openxmlformats.org/officeDocument/2006/relationships/hyperlink" Target="http://www.legislation.act.gov.au/a/1999-91" TargetMode="External"/><Relationship Id="rId3361" Type="http://schemas.openxmlformats.org/officeDocument/2006/relationships/hyperlink" Target="http://www.legislation.act.gov.au/a/1984-78" TargetMode="External"/><Relationship Id="rId4205" Type="http://schemas.openxmlformats.org/officeDocument/2006/relationships/hyperlink" Target="http://www.legislation.act.gov.au/a/2006-5" TargetMode="External"/><Relationship Id="rId4412" Type="http://schemas.openxmlformats.org/officeDocument/2006/relationships/hyperlink" Target="http://www.legislation.act.gov.au/a/1997-117" TargetMode="External"/><Relationship Id="rId282" Type="http://schemas.openxmlformats.org/officeDocument/2006/relationships/hyperlink" Target="http://www.legislation.act.gov.au/a/1992-6" TargetMode="External"/><Relationship Id="rId2170" Type="http://schemas.openxmlformats.org/officeDocument/2006/relationships/hyperlink" Target="http://www.legislation.act.gov.au/a/2001-63" TargetMode="External"/><Relationship Id="rId3014" Type="http://schemas.openxmlformats.org/officeDocument/2006/relationships/hyperlink" Target="http://www.legislation.act.gov.au/a/2001-63" TargetMode="External"/><Relationship Id="rId3221" Type="http://schemas.openxmlformats.org/officeDocument/2006/relationships/hyperlink" Target="http://www.legislation.act.gov.au/a/2001-63" TargetMode="External"/><Relationship Id="rId8" Type="http://schemas.openxmlformats.org/officeDocument/2006/relationships/endnotes" Target="endnotes.xml"/><Relationship Id="rId142" Type="http://schemas.openxmlformats.org/officeDocument/2006/relationships/hyperlink" Target="http://www.legislation.act.gov.au/a/1996-74" TargetMode="External"/><Relationship Id="rId2030" Type="http://schemas.openxmlformats.org/officeDocument/2006/relationships/hyperlink" Target="http://www.legislation.act.gov.au/a/1994-75" TargetMode="External"/><Relationship Id="rId2987" Type="http://schemas.openxmlformats.org/officeDocument/2006/relationships/hyperlink" Target="http://www.legislation.act.gov.au/a/2006-14" TargetMode="External"/><Relationship Id="rId959" Type="http://schemas.openxmlformats.org/officeDocument/2006/relationships/hyperlink" Target="http://www.legislation.act.gov.au/a/1983-27" TargetMode="External"/><Relationship Id="rId1589" Type="http://schemas.openxmlformats.org/officeDocument/2006/relationships/hyperlink" Target="http://www.legislation.act.gov.au/a/2002-51" TargetMode="External"/><Relationship Id="rId1449" Type="http://schemas.openxmlformats.org/officeDocument/2006/relationships/hyperlink" Target="http://www.legislation.act.gov.au/a/2004-15" TargetMode="External"/><Relationship Id="rId1796" Type="http://schemas.openxmlformats.org/officeDocument/2006/relationships/hyperlink" Target="http://www.legislation.act.gov.au/a/1985-16" TargetMode="External"/><Relationship Id="rId2847" Type="http://schemas.openxmlformats.org/officeDocument/2006/relationships/hyperlink" Target="http://www.legislation.act.gov.au/a/1994-46" TargetMode="External"/><Relationship Id="rId4062" Type="http://schemas.openxmlformats.org/officeDocument/2006/relationships/hyperlink" Target="http://www.legislation.act.gov.au/a/2010-50" TargetMode="External"/><Relationship Id="rId88" Type="http://schemas.openxmlformats.org/officeDocument/2006/relationships/hyperlink" Target="http://www.legislation.act.gov.au/a/2002-51" TargetMode="External"/><Relationship Id="rId819" Type="http://schemas.openxmlformats.org/officeDocument/2006/relationships/hyperlink" Target="http://www.legislation.act.gov.au/a/2019-43/" TargetMode="External"/><Relationship Id="rId1656" Type="http://schemas.openxmlformats.org/officeDocument/2006/relationships/hyperlink" Target="http://www.legislation.act.gov.au/a/2001-63" TargetMode="External"/><Relationship Id="rId1863" Type="http://schemas.openxmlformats.org/officeDocument/2006/relationships/hyperlink" Target="http://www.legislation.act.gov.au/a/2008-26" TargetMode="External"/><Relationship Id="rId2707" Type="http://schemas.openxmlformats.org/officeDocument/2006/relationships/hyperlink" Target="http://www.legislation.act.gov.au/a/1986-15" TargetMode="External"/><Relationship Id="rId2914" Type="http://schemas.openxmlformats.org/officeDocument/2006/relationships/hyperlink" Target="http://www.legislation.act.gov.au/a/2008-36" TargetMode="External"/><Relationship Id="rId1309" Type="http://schemas.openxmlformats.org/officeDocument/2006/relationships/hyperlink" Target="http://www.legislation.act.gov.au/a/2001-63" TargetMode="External"/><Relationship Id="rId1516" Type="http://schemas.openxmlformats.org/officeDocument/2006/relationships/hyperlink" Target="http://www.legislation.act.gov.au/a/1985-44" TargetMode="External"/><Relationship Id="rId1723" Type="http://schemas.openxmlformats.org/officeDocument/2006/relationships/hyperlink" Target="http://www.legislation.act.gov.au/a/1988-75" TargetMode="External"/><Relationship Id="rId1930" Type="http://schemas.openxmlformats.org/officeDocument/2006/relationships/hyperlink" Target="http://www.legislation.act.gov.au/a/1983-55" TargetMode="External"/><Relationship Id="rId15" Type="http://schemas.openxmlformats.org/officeDocument/2006/relationships/hyperlink" Target="http://www.legislation.act.gov.au/a/2001-14" TargetMode="External"/><Relationship Id="rId3688" Type="http://schemas.openxmlformats.org/officeDocument/2006/relationships/hyperlink" Target="http://www.legislation.act.gov.au/a/2006-23" TargetMode="External"/><Relationship Id="rId3895" Type="http://schemas.openxmlformats.org/officeDocument/2006/relationships/hyperlink" Target="http://www.legislation.act.gov.au/a/1985-44" TargetMode="External"/><Relationship Id="rId2497" Type="http://schemas.openxmlformats.org/officeDocument/2006/relationships/hyperlink" Target="http://www.legislation.act.gov.au/a/2008-19" TargetMode="External"/><Relationship Id="rId3548" Type="http://schemas.openxmlformats.org/officeDocument/2006/relationships/hyperlink" Target="http://www.legislation.act.gov.au/a/1994-97" TargetMode="External"/><Relationship Id="rId3755" Type="http://schemas.openxmlformats.org/officeDocument/2006/relationships/hyperlink" Target="http://www.legislation.act.gov.au/a/1974-17" TargetMode="External"/><Relationship Id="rId469" Type="http://schemas.openxmlformats.org/officeDocument/2006/relationships/hyperlink" Target="http://www.legislation.act.gov.au/sl/2008-42/default.asp" TargetMode="External"/><Relationship Id="rId676" Type="http://schemas.openxmlformats.org/officeDocument/2006/relationships/hyperlink" Target="http://www.legislation.act.gov.au/a/2015-3/default.asp" TargetMode="External"/><Relationship Id="rId883" Type="http://schemas.openxmlformats.org/officeDocument/2006/relationships/hyperlink" Target="http://www.legislation.act.gov.au/a/1983-27" TargetMode="External"/><Relationship Id="rId1099" Type="http://schemas.openxmlformats.org/officeDocument/2006/relationships/hyperlink" Target="http://www.legislation.act.gov.au/a/2023-15/" TargetMode="External"/><Relationship Id="rId2357" Type="http://schemas.openxmlformats.org/officeDocument/2006/relationships/hyperlink" Target="http://www.legislation.act.gov.au/a/1985-16" TargetMode="External"/><Relationship Id="rId2564" Type="http://schemas.openxmlformats.org/officeDocument/2006/relationships/hyperlink" Target="http://www.legislation.act.gov.au/a/1984-32" TargetMode="External"/><Relationship Id="rId3408" Type="http://schemas.openxmlformats.org/officeDocument/2006/relationships/hyperlink" Target="http://www.legislation.act.gov.au/a/2001-63" TargetMode="External"/><Relationship Id="rId3615" Type="http://schemas.openxmlformats.org/officeDocument/2006/relationships/hyperlink" Target="http://www.legislation.act.gov.au/a/2001-63" TargetMode="External"/><Relationship Id="rId3962" Type="http://schemas.openxmlformats.org/officeDocument/2006/relationships/hyperlink" Target="http://www.legislation.act.gov.au/a/1985-16" TargetMode="External"/><Relationship Id="rId329" Type="http://schemas.openxmlformats.org/officeDocument/2006/relationships/hyperlink" Target="http://www.legislation.act.gov.au/a/1991-9" TargetMode="External"/><Relationship Id="rId536" Type="http://schemas.openxmlformats.org/officeDocument/2006/relationships/hyperlink" Target="http://www.legislation.act.gov.au/a/2016-37" TargetMode="External"/><Relationship Id="rId1166" Type="http://schemas.openxmlformats.org/officeDocument/2006/relationships/hyperlink" Target="http://www.legislation.act.gov.au/a/2001-63" TargetMode="External"/><Relationship Id="rId1373" Type="http://schemas.openxmlformats.org/officeDocument/2006/relationships/hyperlink" Target="http://www.legislation.act.gov.au/a/2004-15" TargetMode="External"/><Relationship Id="rId2217" Type="http://schemas.openxmlformats.org/officeDocument/2006/relationships/hyperlink" Target="http://www.legislation.act.gov.au/a/2001-63" TargetMode="External"/><Relationship Id="rId2771" Type="http://schemas.openxmlformats.org/officeDocument/2006/relationships/hyperlink" Target="http://www.legislation.act.gov.au/a/2004-16" TargetMode="External"/><Relationship Id="rId3822" Type="http://schemas.openxmlformats.org/officeDocument/2006/relationships/hyperlink" Target="http://www.legislation.act.gov.au/a/1983-55" TargetMode="External"/><Relationship Id="rId743" Type="http://schemas.openxmlformats.org/officeDocument/2006/relationships/hyperlink" Target="http://www.legislation.act.gov.au/a/alt_ord1990-2/default.asp" TargetMode="External"/><Relationship Id="rId950" Type="http://schemas.openxmlformats.org/officeDocument/2006/relationships/hyperlink" Target="http://www.legislation.act.gov.au/a/2023-15/" TargetMode="External"/><Relationship Id="rId1026" Type="http://schemas.openxmlformats.org/officeDocument/2006/relationships/hyperlink" Target="http://www.legislation.act.gov.au/a/alt_ord1990-2/default.asp" TargetMode="External"/><Relationship Id="rId1580" Type="http://schemas.openxmlformats.org/officeDocument/2006/relationships/hyperlink" Target="http://www.legislation.act.gov.au/a/2001-63" TargetMode="External"/><Relationship Id="rId2424" Type="http://schemas.openxmlformats.org/officeDocument/2006/relationships/hyperlink" Target="http://www.legislation.act.gov.au/a/1985-44" TargetMode="External"/><Relationship Id="rId2631" Type="http://schemas.openxmlformats.org/officeDocument/2006/relationships/hyperlink" Target="http://www.legislation.act.gov.au/a/1985-44" TargetMode="External"/><Relationship Id="rId4389" Type="http://schemas.openxmlformats.org/officeDocument/2006/relationships/hyperlink" Target="http://www.legislation.act.gov.au/a/1994-84" TargetMode="External"/><Relationship Id="rId603" Type="http://schemas.openxmlformats.org/officeDocument/2006/relationships/hyperlink" Target="http://www.legislation.act.gov.au/a/2017-21/default.asp" TargetMode="External"/><Relationship Id="rId810" Type="http://schemas.openxmlformats.org/officeDocument/2006/relationships/hyperlink" Target="http://www.legislation.act.gov.au/a/1996-36" TargetMode="External"/><Relationship Id="rId1233" Type="http://schemas.openxmlformats.org/officeDocument/2006/relationships/hyperlink" Target="http://www.legislation.act.gov.au/a/1985-16" TargetMode="External"/><Relationship Id="rId1440" Type="http://schemas.openxmlformats.org/officeDocument/2006/relationships/hyperlink" Target="http://www.legislation.act.gov.au/a/1985-44" TargetMode="External"/><Relationship Id="rId4596" Type="http://schemas.openxmlformats.org/officeDocument/2006/relationships/hyperlink" Target="http://www.legislation.act.gov.au/a/2013-39/default.asp" TargetMode="External"/><Relationship Id="rId1300" Type="http://schemas.openxmlformats.org/officeDocument/2006/relationships/hyperlink" Target="http://www.legislation.act.gov.au/a/1983-27" TargetMode="External"/><Relationship Id="rId3198" Type="http://schemas.openxmlformats.org/officeDocument/2006/relationships/hyperlink" Target="http://www.legislation.act.gov.au/a/1983-55" TargetMode="External"/><Relationship Id="rId4249" Type="http://schemas.openxmlformats.org/officeDocument/2006/relationships/hyperlink" Target="http://www.legislation.act.gov.au/a/2003-55" TargetMode="External"/><Relationship Id="rId4456" Type="http://schemas.openxmlformats.org/officeDocument/2006/relationships/hyperlink" Target="http://www.legislation.act.gov.au/a/2002-51" TargetMode="External"/><Relationship Id="rId4663" Type="http://schemas.openxmlformats.org/officeDocument/2006/relationships/hyperlink" Target="http://www.legislation.act.gov.au/a/2018-40/default.asp" TargetMode="External"/><Relationship Id="rId3058" Type="http://schemas.openxmlformats.org/officeDocument/2006/relationships/hyperlink" Target="http://www.legislation.act.gov.au/a/2002-51" TargetMode="External"/><Relationship Id="rId3265" Type="http://schemas.openxmlformats.org/officeDocument/2006/relationships/hyperlink" Target="http://www.legislation.act.gov.au/a/2006-23" TargetMode="External"/><Relationship Id="rId3472" Type="http://schemas.openxmlformats.org/officeDocument/2006/relationships/hyperlink" Target="http://www.legislation.act.gov.au/a/1971-2" TargetMode="External"/><Relationship Id="rId4109" Type="http://schemas.openxmlformats.org/officeDocument/2006/relationships/hyperlink" Target="http://www.legislation.act.gov.au/a/2003-55" TargetMode="External"/><Relationship Id="rId4316" Type="http://schemas.openxmlformats.org/officeDocument/2006/relationships/hyperlink" Target="http://www.legislation.act.gov.au/a/2001-8" TargetMode="External"/><Relationship Id="rId4523" Type="http://schemas.openxmlformats.org/officeDocument/2006/relationships/hyperlink" Target="http://www.legislation.act.gov.au/a/2007-37" TargetMode="External"/><Relationship Id="rId4730" Type="http://schemas.openxmlformats.org/officeDocument/2006/relationships/fontTable" Target="fontTable.xml"/><Relationship Id="rId186" Type="http://schemas.openxmlformats.org/officeDocument/2006/relationships/hyperlink" Target="http://www.legislation.act.gov.au/a/2015-38/default.asp" TargetMode="External"/><Relationship Id="rId393" Type="http://schemas.openxmlformats.org/officeDocument/2006/relationships/hyperlink" Target="http://www.legislation.act.gov.au/a/2002-9" TargetMode="External"/><Relationship Id="rId2074" Type="http://schemas.openxmlformats.org/officeDocument/2006/relationships/hyperlink" Target="http://www.legislation.act.gov.au/a/2001-63" TargetMode="External"/><Relationship Id="rId2281" Type="http://schemas.openxmlformats.org/officeDocument/2006/relationships/hyperlink" Target="http://www.legislation.act.gov.au/a/2016-3" TargetMode="External"/><Relationship Id="rId3125" Type="http://schemas.openxmlformats.org/officeDocument/2006/relationships/hyperlink" Target="http://www.legislation.act.gov.au/a/2004-65" TargetMode="External"/><Relationship Id="rId3332" Type="http://schemas.openxmlformats.org/officeDocument/2006/relationships/hyperlink" Target="http://www.legislation.act.gov.au/a/1951-14" TargetMode="External"/><Relationship Id="rId253" Type="http://schemas.openxmlformats.org/officeDocument/2006/relationships/hyperlink" Target="http://www.legislation.act.gov.au/a/2002-51" TargetMode="External"/><Relationship Id="rId460" Type="http://schemas.openxmlformats.org/officeDocument/2006/relationships/hyperlink" Target="http://www.legislation.act.gov.au/a/2008-36" TargetMode="External"/><Relationship Id="rId1090" Type="http://schemas.openxmlformats.org/officeDocument/2006/relationships/hyperlink" Target="https://legislation.act.gov.au/a/2022-13/" TargetMode="External"/><Relationship Id="rId2141" Type="http://schemas.openxmlformats.org/officeDocument/2006/relationships/hyperlink" Target="http://www.legislation.act.gov.au/a/1983-27"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1986-74" TargetMode="External"/><Relationship Id="rId2001" Type="http://schemas.openxmlformats.org/officeDocument/2006/relationships/hyperlink" Target="http://www.legislation.act.gov.au/a/1995-50" TargetMode="External"/><Relationship Id="rId2958" Type="http://schemas.openxmlformats.org/officeDocument/2006/relationships/hyperlink" Target="http://www.legislation.act.gov.au/a/2014-51" TargetMode="External"/><Relationship Id="rId1767" Type="http://schemas.openxmlformats.org/officeDocument/2006/relationships/hyperlink" Target="http://www.legislation.act.gov.au/a/1991-78" TargetMode="External"/><Relationship Id="rId1974" Type="http://schemas.openxmlformats.org/officeDocument/2006/relationships/hyperlink" Target="http://www.legislation.act.gov.au/a/1983-55" TargetMode="External"/><Relationship Id="rId2818" Type="http://schemas.openxmlformats.org/officeDocument/2006/relationships/hyperlink" Target="http://www.legislation.act.gov.au/a/1983-27" TargetMode="External"/><Relationship Id="rId4173" Type="http://schemas.openxmlformats.org/officeDocument/2006/relationships/hyperlink" Target="http://www.legislation.act.gov.au/a/2001-8" TargetMode="External"/><Relationship Id="rId4380" Type="http://schemas.openxmlformats.org/officeDocument/2006/relationships/hyperlink" Target="http://www.legislation.act.gov.au/a/1993-73" TargetMode="External"/><Relationship Id="rId59" Type="http://schemas.openxmlformats.org/officeDocument/2006/relationships/hyperlink" Target="http://www.legislation.act.gov.au/a/2002-51" TargetMode="External"/><Relationship Id="rId1627" Type="http://schemas.openxmlformats.org/officeDocument/2006/relationships/hyperlink" Target="http://www.legislation.act.gov.au/a/2001-90" TargetMode="External"/><Relationship Id="rId1834" Type="http://schemas.openxmlformats.org/officeDocument/2006/relationships/hyperlink" Target="http://www.legislation.act.gov.au/a/1985-44" TargetMode="External"/><Relationship Id="rId4033" Type="http://schemas.openxmlformats.org/officeDocument/2006/relationships/hyperlink" Target="https://legislation.act.gov.au/a/2023-45/" TargetMode="External"/><Relationship Id="rId4240" Type="http://schemas.openxmlformats.org/officeDocument/2006/relationships/hyperlink" Target="http://www.legislation.act.gov.au/a/2015-50" TargetMode="External"/><Relationship Id="rId3799" Type="http://schemas.openxmlformats.org/officeDocument/2006/relationships/hyperlink" Target="http://www.legislation.act.gov.au/a/1951-14" TargetMode="External"/><Relationship Id="rId4100" Type="http://schemas.openxmlformats.org/officeDocument/2006/relationships/hyperlink" Target="http://www.legislation.act.gov.au/a/2015-50" TargetMode="External"/><Relationship Id="rId1901" Type="http://schemas.openxmlformats.org/officeDocument/2006/relationships/hyperlink" Target="http://www.legislation.act.gov.au/a/1992-9" TargetMode="External"/><Relationship Id="rId3659" Type="http://schemas.openxmlformats.org/officeDocument/2006/relationships/hyperlink" Target="http://www.legislation.act.gov.au/a/2001-63" TargetMode="External"/><Relationship Id="rId3866" Type="http://schemas.openxmlformats.org/officeDocument/2006/relationships/hyperlink" Target="http://www.legislation.act.gov.au/a/1983-27" TargetMode="External"/><Relationship Id="rId787" Type="http://schemas.openxmlformats.org/officeDocument/2006/relationships/hyperlink" Target="http://www.legislation.act.gov.au/a/2020-18/" TargetMode="External"/><Relationship Id="rId994" Type="http://schemas.openxmlformats.org/officeDocument/2006/relationships/hyperlink" Target="http://www.legislation.act.gov.au/a/alt_ord1990-2/default.asp" TargetMode="External"/><Relationship Id="rId2468" Type="http://schemas.openxmlformats.org/officeDocument/2006/relationships/hyperlink" Target="http://www.legislation.act.gov.au/a/2008-19" TargetMode="External"/><Relationship Id="rId2675" Type="http://schemas.openxmlformats.org/officeDocument/2006/relationships/hyperlink" Target="http://www.legislation.act.gov.au/a/2001-63" TargetMode="External"/><Relationship Id="rId2882" Type="http://schemas.openxmlformats.org/officeDocument/2006/relationships/hyperlink" Target="http://www.legislation.act.gov.au/a/2010-10" TargetMode="External"/><Relationship Id="rId3519" Type="http://schemas.openxmlformats.org/officeDocument/2006/relationships/hyperlink" Target="http://www.legislation.act.gov.au/a/1971-2" TargetMode="External"/><Relationship Id="rId3726" Type="http://schemas.openxmlformats.org/officeDocument/2006/relationships/hyperlink" Target="https://legislation.act.gov.au/a/2020-41/" TargetMode="External"/><Relationship Id="rId3933" Type="http://schemas.openxmlformats.org/officeDocument/2006/relationships/hyperlink" Target="http://www.legislation.act.gov.au/a/1985-44" TargetMode="External"/><Relationship Id="rId647" Type="http://schemas.openxmlformats.org/officeDocument/2006/relationships/hyperlink" Target="http://www.legislation.act.gov.au/a/2001-8" TargetMode="External"/><Relationship Id="rId854" Type="http://schemas.openxmlformats.org/officeDocument/2006/relationships/hyperlink" Target="http://www.legislation.act.gov.au/a/2001-63" TargetMode="External"/><Relationship Id="rId1277" Type="http://schemas.openxmlformats.org/officeDocument/2006/relationships/hyperlink" Target="http://www.legislation.act.gov.au/a/1983-27" TargetMode="External"/><Relationship Id="rId1484" Type="http://schemas.openxmlformats.org/officeDocument/2006/relationships/hyperlink" Target="http://www.legislation.act.gov.au/a/2003-8" TargetMode="External"/><Relationship Id="rId1691" Type="http://schemas.openxmlformats.org/officeDocument/2006/relationships/hyperlink" Target="http://www.legislation.act.gov.au/a/1983-27" TargetMode="External"/><Relationship Id="rId2328" Type="http://schemas.openxmlformats.org/officeDocument/2006/relationships/hyperlink" Target="http://www.legislation.act.gov.au/a/1997-10" TargetMode="External"/><Relationship Id="rId2535" Type="http://schemas.openxmlformats.org/officeDocument/2006/relationships/hyperlink" Target="http://www.legislation.act.gov.au/a/2001-63" TargetMode="External"/><Relationship Id="rId2742" Type="http://schemas.openxmlformats.org/officeDocument/2006/relationships/hyperlink" Target="http://www.legislation.act.gov.au/a/2001-63" TargetMode="External"/><Relationship Id="rId507" Type="http://schemas.openxmlformats.org/officeDocument/2006/relationships/hyperlink" Target="http://www.legislation.act.gov.au/a/2013-11" TargetMode="External"/><Relationship Id="rId714" Type="http://schemas.openxmlformats.org/officeDocument/2006/relationships/hyperlink" Target="http://www.legislation.act.gov.au/a/2011-50" TargetMode="External"/><Relationship Id="rId921" Type="http://schemas.openxmlformats.org/officeDocument/2006/relationships/hyperlink" Target="http://www.legislation.act.gov.au/a/2003-55" TargetMode="External"/><Relationship Id="rId1137" Type="http://schemas.openxmlformats.org/officeDocument/2006/relationships/hyperlink" Target="http://www.legislation.act.gov.au/a/2017-22/default.asp" TargetMode="External"/><Relationship Id="rId1344" Type="http://schemas.openxmlformats.org/officeDocument/2006/relationships/hyperlink" Target="http://www.legislation.act.gov.au/a/1985-16" TargetMode="External"/><Relationship Id="rId1551" Type="http://schemas.openxmlformats.org/officeDocument/2006/relationships/hyperlink" Target="http://www.legislation.act.gov.au/a/2001-63" TargetMode="External"/><Relationship Id="rId2602" Type="http://schemas.openxmlformats.org/officeDocument/2006/relationships/hyperlink" Target="http://www.legislation.act.gov.au/a/1983-27" TargetMode="External"/><Relationship Id="rId50" Type="http://schemas.openxmlformats.org/officeDocument/2006/relationships/hyperlink" Target="http://www.legislation.act.gov.au/a/2002-51" TargetMode="External"/><Relationship Id="rId1204" Type="http://schemas.openxmlformats.org/officeDocument/2006/relationships/hyperlink" Target="http://www.legislation.act.gov.au/a/1951-14" TargetMode="External"/><Relationship Id="rId1411" Type="http://schemas.openxmlformats.org/officeDocument/2006/relationships/hyperlink" Target="http://www.legislation.act.gov.au/a/1944-1" TargetMode="External"/><Relationship Id="rId4567" Type="http://schemas.openxmlformats.org/officeDocument/2006/relationships/hyperlink" Target="http://www.legislation.act.gov.au/a/2011-22" TargetMode="External"/><Relationship Id="rId3169" Type="http://schemas.openxmlformats.org/officeDocument/2006/relationships/hyperlink" Target="http://www.legislation.act.gov.au/a/2001-63" TargetMode="External"/><Relationship Id="rId3376" Type="http://schemas.openxmlformats.org/officeDocument/2006/relationships/hyperlink" Target="http://www.legislation.act.gov.au/a/1985-44" TargetMode="External"/><Relationship Id="rId3583" Type="http://schemas.openxmlformats.org/officeDocument/2006/relationships/hyperlink" Target="http://www.legislation.act.gov.au/a/1983-27" TargetMode="External"/><Relationship Id="rId4427" Type="http://schemas.openxmlformats.org/officeDocument/2006/relationships/hyperlink" Target="http://www.legislation.act.gov.au/a/2000-3" TargetMode="External"/><Relationship Id="rId297" Type="http://schemas.openxmlformats.org/officeDocument/2006/relationships/hyperlink" Target="http://www.legislation.act.gov.au/a/1983-45" TargetMode="External"/><Relationship Id="rId2185" Type="http://schemas.openxmlformats.org/officeDocument/2006/relationships/hyperlink" Target="http://www.legislation.act.gov.au/a/1985-16" TargetMode="External"/><Relationship Id="rId2392" Type="http://schemas.openxmlformats.org/officeDocument/2006/relationships/hyperlink" Target="http://www.legislation.act.gov.au/a/1983-27" TargetMode="External"/><Relationship Id="rId3029" Type="http://schemas.openxmlformats.org/officeDocument/2006/relationships/hyperlink" Target="http://www.legislation.act.gov.au/a/1983-27" TargetMode="External"/><Relationship Id="rId3236" Type="http://schemas.openxmlformats.org/officeDocument/2006/relationships/hyperlink" Target="http://www.legislation.act.gov.au/a/1983-27" TargetMode="External"/><Relationship Id="rId3790" Type="http://schemas.openxmlformats.org/officeDocument/2006/relationships/hyperlink" Target="http://www.legislation.act.gov.au/a/1983-27" TargetMode="External"/><Relationship Id="rId4634" Type="http://schemas.openxmlformats.org/officeDocument/2006/relationships/hyperlink" Target="http://www.legislation.act.gov.au/a/2016-37" TargetMode="External"/><Relationship Id="rId157" Type="http://schemas.openxmlformats.org/officeDocument/2006/relationships/hyperlink" Target="http://www.legislation.act.gov.au/a/2016-42" TargetMode="External"/><Relationship Id="rId364" Type="http://schemas.openxmlformats.org/officeDocument/2006/relationships/hyperlink" Target="http://www.legislation.act.gov.au/a/1997-96" TargetMode="External"/><Relationship Id="rId2045" Type="http://schemas.openxmlformats.org/officeDocument/2006/relationships/hyperlink" Target="http://www.legislation.act.gov.au/a/2001-90" TargetMode="External"/><Relationship Id="rId3443" Type="http://schemas.openxmlformats.org/officeDocument/2006/relationships/hyperlink" Target="http://www.legislation.act.gov.au/a/1983-27" TargetMode="External"/><Relationship Id="rId3650" Type="http://schemas.openxmlformats.org/officeDocument/2006/relationships/hyperlink" Target="http://www.legislation.act.gov.au/a/2001-63" TargetMode="External"/><Relationship Id="rId4701" Type="http://schemas.openxmlformats.org/officeDocument/2006/relationships/hyperlink" Target="http://www.legislation.act.gov.au/a/2022-13/" TargetMode="External"/><Relationship Id="rId571" Type="http://schemas.openxmlformats.org/officeDocument/2006/relationships/hyperlink" Target="http://www.legislation.act.gov.au/a/2022-10/" TargetMode="External"/><Relationship Id="rId2252" Type="http://schemas.openxmlformats.org/officeDocument/2006/relationships/hyperlink" Target="http://www.legislation.act.gov.au/a/1983-27" TargetMode="External"/><Relationship Id="rId3303" Type="http://schemas.openxmlformats.org/officeDocument/2006/relationships/hyperlink" Target="http://www.legislation.act.gov.au/a/2008-44" TargetMode="External"/><Relationship Id="rId3510" Type="http://schemas.openxmlformats.org/officeDocument/2006/relationships/hyperlink" Target="http://www.legislation.act.gov.au/a/2006-23" TargetMode="External"/><Relationship Id="rId224" Type="http://schemas.openxmlformats.org/officeDocument/2006/relationships/hyperlink" Target="http://www.legislation.act.gov.au/a/2002-40" TargetMode="External"/><Relationship Id="rId431" Type="http://schemas.openxmlformats.org/officeDocument/2006/relationships/hyperlink" Target="http://www.legislation.act.gov.au/a/2004-61" TargetMode="External"/><Relationship Id="rId1061" Type="http://schemas.openxmlformats.org/officeDocument/2006/relationships/hyperlink" Target="http://www.legislation.act.gov.au/a/2015-35" TargetMode="External"/><Relationship Id="rId2112" Type="http://schemas.openxmlformats.org/officeDocument/2006/relationships/hyperlink" Target="http://www.legislation.act.gov.au/a/2002-49" TargetMode="External"/><Relationship Id="rId1878" Type="http://schemas.openxmlformats.org/officeDocument/2006/relationships/hyperlink" Target="http://www.legislation.act.gov.au/a/2008-26" TargetMode="External"/><Relationship Id="rId2929" Type="http://schemas.openxmlformats.org/officeDocument/2006/relationships/hyperlink" Target="http://www.legislation.act.gov.au/a/1994-46" TargetMode="External"/><Relationship Id="rId4077" Type="http://schemas.openxmlformats.org/officeDocument/2006/relationships/hyperlink" Target="http://www.legislation.act.gov.au/a/2001-44" TargetMode="External"/><Relationship Id="rId4284" Type="http://schemas.openxmlformats.org/officeDocument/2006/relationships/hyperlink" Target="http://www.legislation.act.gov.au/a/2015-50" TargetMode="External"/><Relationship Id="rId4491" Type="http://schemas.openxmlformats.org/officeDocument/2006/relationships/hyperlink" Target="http://www.legislation.act.gov.au/a/2005-13" TargetMode="External"/><Relationship Id="rId1738" Type="http://schemas.openxmlformats.org/officeDocument/2006/relationships/hyperlink" Target="http://www.legislation.act.gov.au/a/1983-27" TargetMode="External"/><Relationship Id="rId3093" Type="http://schemas.openxmlformats.org/officeDocument/2006/relationships/hyperlink" Target="http://www.legislation.act.gov.au/a/2004-61" TargetMode="External"/><Relationship Id="rId4144" Type="http://schemas.openxmlformats.org/officeDocument/2006/relationships/hyperlink" Target="http://www.legislation.act.gov.au/a/2007-15" TargetMode="External"/><Relationship Id="rId4351" Type="http://schemas.openxmlformats.org/officeDocument/2006/relationships/hyperlink" Target="http://www.legislation.act.gov.au/a/1986-14" TargetMode="External"/><Relationship Id="rId1945" Type="http://schemas.openxmlformats.org/officeDocument/2006/relationships/hyperlink" Target="http://www.legislation.act.gov.au/a/2002-51" TargetMode="External"/><Relationship Id="rId3160" Type="http://schemas.openxmlformats.org/officeDocument/2006/relationships/hyperlink" Target="http://www.legislation.act.gov.au/a/2003-8" TargetMode="External"/><Relationship Id="rId4004" Type="http://schemas.openxmlformats.org/officeDocument/2006/relationships/hyperlink" Target="http://www.legislation.act.gov.au/a/1951-14" TargetMode="External"/><Relationship Id="rId4211" Type="http://schemas.openxmlformats.org/officeDocument/2006/relationships/hyperlink" Target="http://www.legislation.act.gov.au/a/2015-36" TargetMode="External"/><Relationship Id="rId1805" Type="http://schemas.openxmlformats.org/officeDocument/2006/relationships/hyperlink" Target="http://www.legislation.act.gov.au/a/1985-44" TargetMode="External"/><Relationship Id="rId3020" Type="http://schemas.openxmlformats.org/officeDocument/2006/relationships/hyperlink" Target="http://www.legislation.act.gov.au/a/2001-63" TargetMode="External"/><Relationship Id="rId3977" Type="http://schemas.openxmlformats.org/officeDocument/2006/relationships/hyperlink" Target="http://www.legislation.act.gov.au/a/1963-11" TargetMode="External"/><Relationship Id="rId898" Type="http://schemas.openxmlformats.org/officeDocument/2006/relationships/hyperlink" Target="https://legislation.act.gov.au/a/2021-19/" TargetMode="External"/><Relationship Id="rId2579" Type="http://schemas.openxmlformats.org/officeDocument/2006/relationships/hyperlink" Target="http://www.legislation.act.gov.au/a/2002-49" TargetMode="External"/><Relationship Id="rId2786" Type="http://schemas.openxmlformats.org/officeDocument/2006/relationships/hyperlink" Target="http://www.legislation.act.gov.au/a/2005-48" TargetMode="External"/><Relationship Id="rId2993" Type="http://schemas.openxmlformats.org/officeDocument/2006/relationships/hyperlink" Target="http://www.legislation.act.gov.au/a/2015-38" TargetMode="External"/><Relationship Id="rId3837" Type="http://schemas.openxmlformats.org/officeDocument/2006/relationships/hyperlink" Target="http://www.legislation.act.gov.au/a/1983-27" TargetMode="External"/><Relationship Id="rId758" Type="http://schemas.openxmlformats.org/officeDocument/2006/relationships/hyperlink" Target="http://www.legislation.act.gov.au/a/2020-18/" TargetMode="External"/><Relationship Id="rId965" Type="http://schemas.openxmlformats.org/officeDocument/2006/relationships/hyperlink" Target="http://www.legislation.act.gov.au/a/1985-62" TargetMode="External"/><Relationship Id="rId1388" Type="http://schemas.openxmlformats.org/officeDocument/2006/relationships/hyperlink" Target="http://www.legislation.act.gov.au/a/2004-15" TargetMode="External"/><Relationship Id="rId1595" Type="http://schemas.openxmlformats.org/officeDocument/2006/relationships/hyperlink" Target="http://www.legislation.act.gov.au/a/1992-23" TargetMode="External"/><Relationship Id="rId2439" Type="http://schemas.openxmlformats.org/officeDocument/2006/relationships/hyperlink" Target="http://www.legislation.act.gov.au/a/1985-44" TargetMode="External"/><Relationship Id="rId2646" Type="http://schemas.openxmlformats.org/officeDocument/2006/relationships/hyperlink" Target="http://www.legislation.act.gov.au/a/1983-27" TargetMode="External"/><Relationship Id="rId2853" Type="http://schemas.openxmlformats.org/officeDocument/2006/relationships/hyperlink" Target="http://www.legislation.act.gov.au/a/2001-63" TargetMode="External"/><Relationship Id="rId3904" Type="http://schemas.openxmlformats.org/officeDocument/2006/relationships/hyperlink" Target="http://www.legislation.act.gov.au/a/1983-27" TargetMode="External"/><Relationship Id="rId94" Type="http://schemas.openxmlformats.org/officeDocument/2006/relationships/hyperlink" Target="http://www.legislation.act.gov.au/a/2002-51" TargetMode="External"/><Relationship Id="rId618" Type="http://schemas.openxmlformats.org/officeDocument/2006/relationships/hyperlink" Target="http://www.legislation.act.gov.au/a/2001-8" TargetMode="External"/><Relationship Id="rId825" Type="http://schemas.openxmlformats.org/officeDocument/2006/relationships/hyperlink" Target="http://www.legislation.act.gov.au/a/2001-63" TargetMode="External"/><Relationship Id="rId1248" Type="http://schemas.openxmlformats.org/officeDocument/2006/relationships/hyperlink" Target="http://www.legislation.act.gov.au/a/2004-15" TargetMode="External"/><Relationship Id="rId1455" Type="http://schemas.openxmlformats.org/officeDocument/2006/relationships/hyperlink" Target="http://www.legislation.act.gov.au/a/1985-44" TargetMode="External"/><Relationship Id="rId1662" Type="http://schemas.openxmlformats.org/officeDocument/2006/relationships/hyperlink" Target="http://www.legislation.act.gov.au/a/2006-23" TargetMode="External"/><Relationship Id="rId2506" Type="http://schemas.openxmlformats.org/officeDocument/2006/relationships/hyperlink" Target="http://www.legislation.act.gov.au/a/2018-5/default.asp" TargetMode="External"/><Relationship Id="rId1108" Type="http://schemas.openxmlformats.org/officeDocument/2006/relationships/hyperlink" Target="http://www.legislation.act.gov.au/a/2001-63" TargetMode="External"/><Relationship Id="rId1315" Type="http://schemas.openxmlformats.org/officeDocument/2006/relationships/hyperlink" Target="http://www.legislation.act.gov.au/a/2001-63" TargetMode="External"/><Relationship Id="rId2713" Type="http://schemas.openxmlformats.org/officeDocument/2006/relationships/hyperlink" Target="http://www.legislation.act.gov.au/a/2001-63" TargetMode="External"/><Relationship Id="rId2920" Type="http://schemas.openxmlformats.org/officeDocument/2006/relationships/hyperlink" Target="http://www.legislation.act.gov.au/a/2001-63" TargetMode="External"/><Relationship Id="rId4678" Type="http://schemas.openxmlformats.org/officeDocument/2006/relationships/hyperlink" Target="http://www.legislation.act.gov.au/a/2020-18/" TargetMode="External"/><Relationship Id="rId1522" Type="http://schemas.openxmlformats.org/officeDocument/2006/relationships/hyperlink" Target="http://www.legislation.act.gov.au/a/1986-57" TargetMode="External"/><Relationship Id="rId21" Type="http://schemas.openxmlformats.org/officeDocument/2006/relationships/header" Target="header2.xml"/><Relationship Id="rId2089" Type="http://schemas.openxmlformats.org/officeDocument/2006/relationships/hyperlink" Target="http://www.legislation.act.gov.au/a/2015-40" TargetMode="External"/><Relationship Id="rId3487" Type="http://schemas.openxmlformats.org/officeDocument/2006/relationships/hyperlink" Target="http://www.legislation.act.gov.au/a/1985-16" TargetMode="External"/><Relationship Id="rId3694" Type="http://schemas.openxmlformats.org/officeDocument/2006/relationships/hyperlink" Target="http://www.legislation.act.gov.au/a/1983-27" TargetMode="External"/><Relationship Id="rId4538" Type="http://schemas.openxmlformats.org/officeDocument/2006/relationships/hyperlink" Target="http://www.legislation.act.gov.au/a/2008-46" TargetMode="External"/><Relationship Id="rId2296" Type="http://schemas.openxmlformats.org/officeDocument/2006/relationships/hyperlink" Target="http://www.legislation.act.gov.au/a/2001-63" TargetMode="External"/><Relationship Id="rId3347" Type="http://schemas.openxmlformats.org/officeDocument/2006/relationships/hyperlink" Target="http://www.legislation.act.gov.au/a/2011-13" TargetMode="External"/><Relationship Id="rId3554" Type="http://schemas.openxmlformats.org/officeDocument/2006/relationships/hyperlink" Target="http://www.legislation.act.gov.au/a/1985-67" TargetMode="External"/><Relationship Id="rId3761" Type="http://schemas.openxmlformats.org/officeDocument/2006/relationships/hyperlink" Target="http://www.legislation.act.gov.au/a/1985-16" TargetMode="External"/><Relationship Id="rId4605" Type="http://schemas.openxmlformats.org/officeDocument/2006/relationships/hyperlink" Target="http://www.legislation.act.gov.au/a/2015-3" TargetMode="External"/><Relationship Id="rId268" Type="http://schemas.openxmlformats.org/officeDocument/2006/relationships/hyperlink" Target="http://www.legislation.act.gov.au/a/2004-17" TargetMode="External"/><Relationship Id="rId475" Type="http://schemas.openxmlformats.org/officeDocument/2006/relationships/hyperlink" Target="http://www.legislation.act.gov.au/a/2009-28" TargetMode="External"/><Relationship Id="rId682" Type="http://schemas.openxmlformats.org/officeDocument/2006/relationships/hyperlink" Target="http://www.legislation.act.gov.au/a/2018-5/default.asp" TargetMode="External"/><Relationship Id="rId2156" Type="http://schemas.openxmlformats.org/officeDocument/2006/relationships/hyperlink" Target="http://www.legislation.act.gov.au/a/2001-63" TargetMode="External"/><Relationship Id="rId2363" Type="http://schemas.openxmlformats.org/officeDocument/2006/relationships/hyperlink" Target="http://www.legislation.act.gov.au/a/1994-75" TargetMode="External"/><Relationship Id="rId2570" Type="http://schemas.openxmlformats.org/officeDocument/2006/relationships/hyperlink" Target="http://www.legislation.act.gov.au/a/1994-75" TargetMode="External"/><Relationship Id="rId3207" Type="http://schemas.openxmlformats.org/officeDocument/2006/relationships/hyperlink" Target="http://www.legislation.act.gov.au/a/1983-27" TargetMode="External"/><Relationship Id="rId3414" Type="http://schemas.openxmlformats.org/officeDocument/2006/relationships/hyperlink" Target="http://www.legislation.act.gov.au/a/2001-63" TargetMode="External"/><Relationship Id="rId3621" Type="http://schemas.openxmlformats.org/officeDocument/2006/relationships/hyperlink" Target="http://www.legislation.act.gov.au/a/2001-63"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1991-120" TargetMode="External"/><Relationship Id="rId542" Type="http://schemas.openxmlformats.org/officeDocument/2006/relationships/hyperlink" Target="http://www.legislation.act.gov.au/a/2017-10/default.asp" TargetMode="External"/><Relationship Id="rId1172" Type="http://schemas.openxmlformats.org/officeDocument/2006/relationships/hyperlink" Target="http://www.legislation.act.gov.au/a/1951-14" TargetMode="External"/><Relationship Id="rId2016" Type="http://schemas.openxmlformats.org/officeDocument/2006/relationships/hyperlink" Target="http://www.legislation.act.gov.au/a/2003-8" TargetMode="External"/><Relationship Id="rId2223" Type="http://schemas.openxmlformats.org/officeDocument/2006/relationships/hyperlink" Target="http://www.legislation.act.gov.au/a/1994-75" TargetMode="External"/><Relationship Id="rId2430" Type="http://schemas.openxmlformats.org/officeDocument/2006/relationships/hyperlink" Target="http://www.legislation.act.gov.au/a/1983-27" TargetMode="External"/><Relationship Id="rId402" Type="http://schemas.openxmlformats.org/officeDocument/2006/relationships/hyperlink" Target="http://www.legislation.act.gov.au/a/2003-55" TargetMode="External"/><Relationship Id="rId1032" Type="http://schemas.openxmlformats.org/officeDocument/2006/relationships/hyperlink" Target="http://www.legislation.act.gov.au/a/2015-29/default.asp" TargetMode="External"/><Relationship Id="rId4188" Type="http://schemas.openxmlformats.org/officeDocument/2006/relationships/hyperlink" Target="http://www.legislation.act.gov.au/a/2015-50" TargetMode="External"/><Relationship Id="rId4395" Type="http://schemas.openxmlformats.org/officeDocument/2006/relationships/hyperlink" Target="http://www.legislation.act.gov.au/a/1995-50" TargetMode="External"/><Relationship Id="rId1989" Type="http://schemas.openxmlformats.org/officeDocument/2006/relationships/hyperlink" Target="http://www.legislation.act.gov.au/a/1994-75" TargetMode="External"/><Relationship Id="rId4048" Type="http://schemas.openxmlformats.org/officeDocument/2006/relationships/hyperlink" Target="https://legislation.act.gov.au/a/2023-45/" TargetMode="External"/><Relationship Id="rId4255" Type="http://schemas.openxmlformats.org/officeDocument/2006/relationships/hyperlink" Target="http://www.legislation.act.gov.au/a/2015-50" TargetMode="External"/><Relationship Id="rId1849" Type="http://schemas.openxmlformats.org/officeDocument/2006/relationships/hyperlink" Target="http://www.legislation.act.gov.au/a/2005-53" TargetMode="External"/><Relationship Id="rId3064" Type="http://schemas.openxmlformats.org/officeDocument/2006/relationships/hyperlink" Target="http://www.legislation.act.gov.au/a/1985-16" TargetMode="External"/><Relationship Id="rId4462" Type="http://schemas.openxmlformats.org/officeDocument/2006/relationships/hyperlink" Target="http://www.legislation.act.gov.au/a/2003-14" TargetMode="External"/><Relationship Id="rId192" Type="http://schemas.openxmlformats.org/officeDocument/2006/relationships/hyperlink" Target="http://www.legislation.act.gov.au/a/2015-38/default.asp" TargetMode="External"/><Relationship Id="rId1709" Type="http://schemas.openxmlformats.org/officeDocument/2006/relationships/hyperlink" Target="http://www.legislation.act.gov.au/a/2001-63" TargetMode="External"/><Relationship Id="rId1916" Type="http://schemas.openxmlformats.org/officeDocument/2006/relationships/hyperlink" Target="http://www.legislation.act.gov.au/a/2005-53" TargetMode="External"/><Relationship Id="rId3271" Type="http://schemas.openxmlformats.org/officeDocument/2006/relationships/hyperlink" Target="http://www.legislation.act.gov.au/a/1993-73" TargetMode="External"/><Relationship Id="rId4115" Type="http://schemas.openxmlformats.org/officeDocument/2006/relationships/hyperlink" Target="https://legislation.act.gov.au/a/2022-13/" TargetMode="External"/><Relationship Id="rId4322" Type="http://schemas.openxmlformats.org/officeDocument/2006/relationships/hyperlink" Target="https://legislation.act.gov.au/a/2021-19/" TargetMode="External"/><Relationship Id="rId2080" Type="http://schemas.openxmlformats.org/officeDocument/2006/relationships/hyperlink" Target="http://www.legislation.act.gov.au/a/2016-42/default.asp" TargetMode="External"/><Relationship Id="rId3131" Type="http://schemas.openxmlformats.org/officeDocument/2006/relationships/hyperlink" Target="http://www.legislation.act.gov.au/a/1983-27" TargetMode="External"/><Relationship Id="rId2897" Type="http://schemas.openxmlformats.org/officeDocument/2006/relationships/hyperlink" Target="http://www.legislation.act.gov.au/a/2004-16" TargetMode="External"/><Relationship Id="rId3948" Type="http://schemas.openxmlformats.org/officeDocument/2006/relationships/hyperlink" Target="http://www.legislation.act.gov.au/a/1983-27" TargetMode="External"/><Relationship Id="rId869" Type="http://schemas.openxmlformats.org/officeDocument/2006/relationships/hyperlink" Target="http://www.legislation.act.gov.au/a/alt_ord1990-2/default.asp" TargetMode="External"/><Relationship Id="rId1499" Type="http://schemas.openxmlformats.org/officeDocument/2006/relationships/hyperlink" Target="http://www.legislation.act.gov.au/a/1985-16" TargetMode="External"/><Relationship Id="rId729" Type="http://schemas.openxmlformats.org/officeDocument/2006/relationships/hyperlink" Target="http://www.legislation.act.gov.au/a/alt_ord1990-2/default.asp" TargetMode="External"/><Relationship Id="rId1359" Type="http://schemas.openxmlformats.org/officeDocument/2006/relationships/hyperlink" Target="http://www.legislation.act.gov.au/a/2004-15" TargetMode="External"/><Relationship Id="rId2757" Type="http://schemas.openxmlformats.org/officeDocument/2006/relationships/hyperlink" Target="http://www.legislation.act.gov.au/a/1994-46" TargetMode="External"/><Relationship Id="rId2964" Type="http://schemas.openxmlformats.org/officeDocument/2006/relationships/hyperlink" Target="http://www.legislation.act.gov.au/a/1994-46" TargetMode="External"/><Relationship Id="rId3808" Type="http://schemas.openxmlformats.org/officeDocument/2006/relationships/hyperlink" Target="http://www.legislation.act.gov.au/a/1974-17" TargetMode="External"/><Relationship Id="rId936" Type="http://schemas.openxmlformats.org/officeDocument/2006/relationships/hyperlink" Target="http://www.legislation.act.gov.au/a/2003-55" TargetMode="External"/><Relationship Id="rId1219" Type="http://schemas.openxmlformats.org/officeDocument/2006/relationships/hyperlink" Target="http://www.legislation.act.gov.au/a/2001-8" TargetMode="External"/><Relationship Id="rId1566" Type="http://schemas.openxmlformats.org/officeDocument/2006/relationships/hyperlink" Target="http://www.legislation.act.gov.au/a/1985-16" TargetMode="External"/><Relationship Id="rId1773" Type="http://schemas.openxmlformats.org/officeDocument/2006/relationships/hyperlink" Target="http://www.legislation.act.gov.au/a/1985-44" TargetMode="External"/><Relationship Id="rId1980" Type="http://schemas.openxmlformats.org/officeDocument/2006/relationships/hyperlink" Target="http://www.legislation.act.gov.au/a/1994-75" TargetMode="External"/><Relationship Id="rId2617" Type="http://schemas.openxmlformats.org/officeDocument/2006/relationships/hyperlink" Target="http://www.legislation.act.gov.au/a/1986-15" TargetMode="External"/><Relationship Id="rId2824" Type="http://schemas.openxmlformats.org/officeDocument/2006/relationships/hyperlink" Target="http://www.legislation.act.gov.au/a/1999-32" TargetMode="External"/><Relationship Id="rId65" Type="http://schemas.openxmlformats.org/officeDocument/2006/relationships/hyperlink" Target="http://www.legislation.act.gov.au/a/1999-80" TargetMode="External"/><Relationship Id="rId1426" Type="http://schemas.openxmlformats.org/officeDocument/2006/relationships/hyperlink" Target="http://www.legislation.act.gov.au/a/1985-16" TargetMode="External"/><Relationship Id="rId1633" Type="http://schemas.openxmlformats.org/officeDocument/2006/relationships/hyperlink" Target="http://www.legislation.act.gov.au/a/2006-23" TargetMode="External"/><Relationship Id="rId1840" Type="http://schemas.openxmlformats.org/officeDocument/2006/relationships/hyperlink" Target="http://www.legislation.act.gov.au/a/1983-27" TargetMode="External"/><Relationship Id="rId1700" Type="http://schemas.openxmlformats.org/officeDocument/2006/relationships/hyperlink" Target="http://www.legislation.act.gov.au/a/2001-63" TargetMode="External"/><Relationship Id="rId3598" Type="http://schemas.openxmlformats.org/officeDocument/2006/relationships/hyperlink" Target="http://www.legislation.act.gov.au/a/2001-63" TargetMode="External"/><Relationship Id="rId4649" Type="http://schemas.openxmlformats.org/officeDocument/2006/relationships/hyperlink" Target="http://www.legislation.act.gov.au/a/2017-38/default.asp" TargetMode="External"/><Relationship Id="rId3458" Type="http://schemas.openxmlformats.org/officeDocument/2006/relationships/hyperlink" Target="http://www.legislation.act.gov.au/a/1987-3" TargetMode="External"/><Relationship Id="rId3665" Type="http://schemas.openxmlformats.org/officeDocument/2006/relationships/hyperlink" Target="http://www.legislation.act.gov.au/a/2001-63" TargetMode="External"/><Relationship Id="rId3872" Type="http://schemas.openxmlformats.org/officeDocument/2006/relationships/hyperlink" Target="http://www.legislation.act.gov.au/a/1983-55" TargetMode="External"/><Relationship Id="rId4509" Type="http://schemas.openxmlformats.org/officeDocument/2006/relationships/hyperlink" Target="http://www.legislation.act.gov.au/a/2006-5" TargetMode="External"/><Relationship Id="rId4716" Type="http://schemas.openxmlformats.org/officeDocument/2006/relationships/header" Target="header12.xml"/><Relationship Id="rId379" Type="http://schemas.openxmlformats.org/officeDocument/2006/relationships/hyperlink" Target="http://www.legislation.act.gov.au/a/2000-56" TargetMode="External"/><Relationship Id="rId586" Type="http://schemas.openxmlformats.org/officeDocument/2006/relationships/hyperlink" Target="http://www.legislation.act.gov.au/a/1983-27" TargetMode="External"/><Relationship Id="rId793" Type="http://schemas.openxmlformats.org/officeDocument/2006/relationships/hyperlink" Target="http://www.legislation.act.gov.au/a/1985-16" TargetMode="External"/><Relationship Id="rId2267" Type="http://schemas.openxmlformats.org/officeDocument/2006/relationships/hyperlink" Target="http://www.legislation.act.gov.au/a/1983-55" TargetMode="External"/><Relationship Id="rId2474" Type="http://schemas.openxmlformats.org/officeDocument/2006/relationships/hyperlink" Target="http://www.legislation.act.gov.au/a/2008-19" TargetMode="External"/><Relationship Id="rId2681" Type="http://schemas.openxmlformats.org/officeDocument/2006/relationships/hyperlink" Target="http://www.legislation.act.gov.au/a/1983-27" TargetMode="External"/><Relationship Id="rId3318" Type="http://schemas.openxmlformats.org/officeDocument/2006/relationships/hyperlink" Target="http://www.legislation.act.gov.au/a/2011-13" TargetMode="External"/><Relationship Id="rId3525" Type="http://schemas.openxmlformats.org/officeDocument/2006/relationships/hyperlink" Target="http://www.legislation.act.gov.au/a/1999-79" TargetMode="External"/><Relationship Id="rId239" Type="http://schemas.openxmlformats.org/officeDocument/2006/relationships/hyperlink" Target="http://www.legislation.act.gov.au/a/2005-59" TargetMode="External"/><Relationship Id="rId446" Type="http://schemas.openxmlformats.org/officeDocument/2006/relationships/hyperlink" Target="http://www.legislation.act.gov.au/a/2007-22" TargetMode="External"/><Relationship Id="rId653" Type="http://schemas.openxmlformats.org/officeDocument/2006/relationships/hyperlink" Target="http://www.legislation.act.gov.au/a/1995-2" TargetMode="External"/><Relationship Id="rId1076" Type="http://schemas.openxmlformats.org/officeDocument/2006/relationships/hyperlink" Target="http://www.legislation.act.gov.au/a/1983-27" TargetMode="External"/><Relationship Id="rId1283" Type="http://schemas.openxmlformats.org/officeDocument/2006/relationships/hyperlink" Target="http://www.legislation.act.gov.au/a/1951-14" TargetMode="External"/><Relationship Id="rId1490" Type="http://schemas.openxmlformats.org/officeDocument/2006/relationships/hyperlink" Target="http://www.legislation.act.gov.au/a/2001-63" TargetMode="External"/><Relationship Id="rId2127" Type="http://schemas.openxmlformats.org/officeDocument/2006/relationships/hyperlink" Target="http://www.legislation.act.gov.au/a/1983-27" TargetMode="External"/><Relationship Id="rId2334" Type="http://schemas.openxmlformats.org/officeDocument/2006/relationships/hyperlink" Target="http://www.legislation.act.gov.au/a/1994-75" TargetMode="External"/><Relationship Id="rId3732" Type="http://schemas.openxmlformats.org/officeDocument/2006/relationships/hyperlink" Target="http://www.legislation.act.gov.au/a/2001-63" TargetMode="External"/><Relationship Id="rId306" Type="http://schemas.openxmlformats.org/officeDocument/2006/relationships/hyperlink" Target="http://www.legislation.act.gov.au/a/1985-40" TargetMode="External"/><Relationship Id="rId860" Type="http://schemas.openxmlformats.org/officeDocument/2006/relationships/hyperlink" Target="http://www.legislation.act.gov.au/a/2002-24" TargetMode="External"/><Relationship Id="rId1143" Type="http://schemas.openxmlformats.org/officeDocument/2006/relationships/hyperlink" Target="https://legislation.act.gov.au/a/2022-13/" TargetMode="External"/><Relationship Id="rId2541" Type="http://schemas.openxmlformats.org/officeDocument/2006/relationships/hyperlink" Target="http://www.legislation.act.gov.au/a/1984-32" TargetMode="External"/><Relationship Id="rId4299" Type="http://schemas.openxmlformats.org/officeDocument/2006/relationships/hyperlink" Target="http://www.legislation.act.gov.au/a/1997-23" TargetMode="External"/><Relationship Id="rId513" Type="http://schemas.openxmlformats.org/officeDocument/2006/relationships/hyperlink" Target="http://www.legislation.act.gov.au/a/2014-40" TargetMode="External"/><Relationship Id="rId720" Type="http://schemas.openxmlformats.org/officeDocument/2006/relationships/hyperlink" Target="http://www.legislation.act.gov.au/a/1983-27" TargetMode="External"/><Relationship Id="rId1350" Type="http://schemas.openxmlformats.org/officeDocument/2006/relationships/hyperlink" Target="http://www.legislation.act.gov.au/a/2004-15" TargetMode="External"/><Relationship Id="rId2401" Type="http://schemas.openxmlformats.org/officeDocument/2006/relationships/hyperlink" Target="http://www.legislation.act.gov.au/a/1985-16" TargetMode="External"/><Relationship Id="rId4159" Type="http://schemas.openxmlformats.org/officeDocument/2006/relationships/hyperlink" Target="http://www.legislation.act.gov.au/a/2017-22/default.asp" TargetMode="External"/><Relationship Id="rId1003" Type="http://schemas.openxmlformats.org/officeDocument/2006/relationships/hyperlink" Target="http://www.legislation.act.gov.au/a/alt_ord1990-2/default.asp" TargetMode="External"/><Relationship Id="rId1210" Type="http://schemas.openxmlformats.org/officeDocument/2006/relationships/hyperlink" Target="http://www.legislation.act.gov.au/a/1985-62" TargetMode="External"/><Relationship Id="rId4366" Type="http://schemas.openxmlformats.org/officeDocument/2006/relationships/hyperlink" Target="http://www.legislation.act.gov.au/a/alt_ord1990-4/default.asp" TargetMode="External"/><Relationship Id="rId4573" Type="http://schemas.openxmlformats.org/officeDocument/2006/relationships/hyperlink" Target="http://www.legislation.act.gov.au/a/2011-50" TargetMode="External"/><Relationship Id="rId3175" Type="http://schemas.openxmlformats.org/officeDocument/2006/relationships/hyperlink" Target="http://www.legislation.act.gov.au/a/1986-53" TargetMode="External"/><Relationship Id="rId3382" Type="http://schemas.openxmlformats.org/officeDocument/2006/relationships/hyperlink" Target="http://www.legislation.act.gov.au/a/alt_ord1990-5/default.asp" TargetMode="External"/><Relationship Id="rId4019" Type="http://schemas.openxmlformats.org/officeDocument/2006/relationships/hyperlink" Target="http://www.legislation.act.gov.au/a/2008-44" TargetMode="External"/><Relationship Id="rId4226" Type="http://schemas.openxmlformats.org/officeDocument/2006/relationships/hyperlink" Target="http://www.legislation.act.gov.au/a/2001-8" TargetMode="External"/><Relationship Id="rId4433" Type="http://schemas.openxmlformats.org/officeDocument/2006/relationships/hyperlink" Target="http://www.legislation.act.gov.au/a/2002-9" TargetMode="External"/><Relationship Id="rId4640" Type="http://schemas.openxmlformats.org/officeDocument/2006/relationships/hyperlink" Target="http://www.legislation.act.gov.au/a/2016-42/default.asp" TargetMode="External"/><Relationship Id="rId2191" Type="http://schemas.openxmlformats.org/officeDocument/2006/relationships/hyperlink" Target="http://www.legislation.act.gov.au/a/2001-63" TargetMode="External"/><Relationship Id="rId3035" Type="http://schemas.openxmlformats.org/officeDocument/2006/relationships/hyperlink" Target="http://www.legislation.act.gov.au/a/2006-14" TargetMode="External"/><Relationship Id="rId3242" Type="http://schemas.openxmlformats.org/officeDocument/2006/relationships/hyperlink" Target="http://www.legislation.act.gov.au/a/2001-63" TargetMode="External"/><Relationship Id="rId4500" Type="http://schemas.openxmlformats.org/officeDocument/2006/relationships/hyperlink" Target="http://www.legislation.act.gov.au/a/2005-48" TargetMode="External"/><Relationship Id="rId163" Type="http://schemas.openxmlformats.org/officeDocument/2006/relationships/hyperlink" Target="http://www.legislation.act.gov.au/a/1999-63" TargetMode="External"/><Relationship Id="rId370" Type="http://schemas.openxmlformats.org/officeDocument/2006/relationships/hyperlink" Target="http://www.legislation.act.gov.au/a/1998-67" TargetMode="External"/><Relationship Id="rId2051" Type="http://schemas.openxmlformats.org/officeDocument/2006/relationships/hyperlink" Target="http://www.legislation.act.gov.au/a/2001-63" TargetMode="External"/><Relationship Id="rId3102" Type="http://schemas.openxmlformats.org/officeDocument/2006/relationships/hyperlink" Target="http://www.legislation.act.gov.au/a/1951-14" TargetMode="External"/><Relationship Id="rId230" Type="http://schemas.openxmlformats.org/officeDocument/2006/relationships/hyperlink" Target="http://www.legislation.act.gov.au/a/2022-7/" TargetMode="External"/><Relationship Id="rId2868" Type="http://schemas.openxmlformats.org/officeDocument/2006/relationships/hyperlink" Target="http://www.legislation.act.gov.au/a/1983-27" TargetMode="External"/><Relationship Id="rId3919" Type="http://schemas.openxmlformats.org/officeDocument/2006/relationships/hyperlink" Target="http://www.legislation.act.gov.au/a/1983-27" TargetMode="External"/><Relationship Id="rId4083" Type="http://schemas.openxmlformats.org/officeDocument/2006/relationships/hyperlink" Target="http://www.legislation.act.gov.au/a/1983-27" TargetMode="External"/><Relationship Id="rId1677" Type="http://schemas.openxmlformats.org/officeDocument/2006/relationships/hyperlink" Target="http://www.legislation.act.gov.au/a/2004-15" TargetMode="External"/><Relationship Id="rId1884" Type="http://schemas.openxmlformats.org/officeDocument/2006/relationships/hyperlink" Target="http://www.legislation.act.gov.au/a/2002-49" TargetMode="External"/><Relationship Id="rId2728" Type="http://schemas.openxmlformats.org/officeDocument/2006/relationships/hyperlink" Target="http://www.legislation.act.gov.au/a/1983-27" TargetMode="External"/><Relationship Id="rId2935" Type="http://schemas.openxmlformats.org/officeDocument/2006/relationships/hyperlink" Target="http://www.legislation.act.gov.au/a/1994-46" TargetMode="External"/><Relationship Id="rId4290" Type="http://schemas.openxmlformats.org/officeDocument/2006/relationships/hyperlink" Target="https://legislation.act.gov.au/a/2021-19/" TargetMode="External"/><Relationship Id="rId907" Type="http://schemas.openxmlformats.org/officeDocument/2006/relationships/hyperlink" Target="http://www.legislation.act.gov.au/a/2003-55" TargetMode="External"/><Relationship Id="rId1537" Type="http://schemas.openxmlformats.org/officeDocument/2006/relationships/hyperlink" Target="http://www.legislation.act.gov.au/a/2002-51" TargetMode="External"/><Relationship Id="rId1744" Type="http://schemas.openxmlformats.org/officeDocument/2006/relationships/hyperlink" Target="http://www.legislation.act.gov.au/a/1985-44" TargetMode="External"/><Relationship Id="rId1951" Type="http://schemas.openxmlformats.org/officeDocument/2006/relationships/hyperlink" Target="http://www.legislation.act.gov.au/a/2002-51" TargetMode="External"/><Relationship Id="rId4150" Type="http://schemas.openxmlformats.org/officeDocument/2006/relationships/hyperlink" Target="http://www.legislation.act.gov.au/a/2003-55" TargetMode="External"/><Relationship Id="rId36" Type="http://schemas.openxmlformats.org/officeDocument/2006/relationships/hyperlink" Target="http://www.legislation.act.gov.au/a/2002-51" TargetMode="External"/><Relationship Id="rId1604" Type="http://schemas.openxmlformats.org/officeDocument/2006/relationships/hyperlink" Target="http://www.legislation.act.gov.au/a/2001-63" TargetMode="External"/><Relationship Id="rId4010" Type="http://schemas.openxmlformats.org/officeDocument/2006/relationships/hyperlink" Target="http://www.legislation.act.gov.au/a/1983-27" TargetMode="External"/><Relationship Id="rId1811" Type="http://schemas.openxmlformats.org/officeDocument/2006/relationships/hyperlink" Target="http://www.legislation.act.gov.au/a/1983-27" TargetMode="External"/><Relationship Id="rId3569" Type="http://schemas.openxmlformats.org/officeDocument/2006/relationships/hyperlink" Target="http://www.legislation.act.gov.au/a/2001-63" TargetMode="External"/><Relationship Id="rId697" Type="http://schemas.openxmlformats.org/officeDocument/2006/relationships/hyperlink" Target="http://www.legislation.act.gov.au/a/1968-4" TargetMode="External"/><Relationship Id="rId2378" Type="http://schemas.openxmlformats.org/officeDocument/2006/relationships/hyperlink" Target="http://www.legislation.act.gov.au/a/2001-90" TargetMode="External"/><Relationship Id="rId3429" Type="http://schemas.openxmlformats.org/officeDocument/2006/relationships/hyperlink" Target="http://www.legislation.act.gov.au/a/1987-3" TargetMode="External"/><Relationship Id="rId3776" Type="http://schemas.openxmlformats.org/officeDocument/2006/relationships/hyperlink" Target="http://www.legislation.act.gov.au/a/1983-27" TargetMode="External"/><Relationship Id="rId3983" Type="http://schemas.openxmlformats.org/officeDocument/2006/relationships/hyperlink" Target="http://www.legislation.act.gov.au/a/1983-27" TargetMode="External"/><Relationship Id="rId1187" Type="http://schemas.openxmlformats.org/officeDocument/2006/relationships/hyperlink" Target="http://www.legislation.act.gov.au/a/2001-63" TargetMode="External"/><Relationship Id="rId2585" Type="http://schemas.openxmlformats.org/officeDocument/2006/relationships/hyperlink" Target="http://www.legislation.act.gov.au/a/2001-63" TargetMode="External"/><Relationship Id="rId2792" Type="http://schemas.openxmlformats.org/officeDocument/2006/relationships/hyperlink" Target="http://www.legislation.act.gov.au/a/2008-44" TargetMode="External"/><Relationship Id="rId3636" Type="http://schemas.openxmlformats.org/officeDocument/2006/relationships/hyperlink" Target="http://www.legislation.act.gov.au/a/1983-27" TargetMode="External"/><Relationship Id="rId3843" Type="http://schemas.openxmlformats.org/officeDocument/2006/relationships/hyperlink" Target="http://www.legislation.act.gov.au/a/1983-27" TargetMode="External"/><Relationship Id="rId557" Type="http://schemas.openxmlformats.org/officeDocument/2006/relationships/hyperlink" Target="https://www.legislation.act.gov.au/cn/2019-15/" TargetMode="External"/><Relationship Id="rId764" Type="http://schemas.openxmlformats.org/officeDocument/2006/relationships/hyperlink" Target="http://www.legislation.act.gov.au/a/1999-79" TargetMode="External"/><Relationship Id="rId971" Type="http://schemas.openxmlformats.org/officeDocument/2006/relationships/hyperlink" Target="http://www.legislation.act.gov.au/a/alt_ord1990-2/default.asp" TargetMode="External"/><Relationship Id="rId1394" Type="http://schemas.openxmlformats.org/officeDocument/2006/relationships/hyperlink" Target="http://www.legislation.act.gov.au/a/1983-27" TargetMode="External"/><Relationship Id="rId2238" Type="http://schemas.openxmlformats.org/officeDocument/2006/relationships/hyperlink" Target="http://www.legislation.act.gov.au/a/1998-67" TargetMode="External"/><Relationship Id="rId2445" Type="http://schemas.openxmlformats.org/officeDocument/2006/relationships/hyperlink" Target="http://www.legislation.act.gov.au/a/2016-13" TargetMode="External"/><Relationship Id="rId2652" Type="http://schemas.openxmlformats.org/officeDocument/2006/relationships/hyperlink" Target="http://www.legislation.act.gov.au/a/1986-15" TargetMode="External"/><Relationship Id="rId3703" Type="http://schemas.openxmlformats.org/officeDocument/2006/relationships/hyperlink" Target="http://www.legislation.act.gov.au/a/1983-27" TargetMode="External"/><Relationship Id="rId3910" Type="http://schemas.openxmlformats.org/officeDocument/2006/relationships/hyperlink" Target="http://www.legislation.act.gov.au/a/1983-27" TargetMode="External"/><Relationship Id="rId417" Type="http://schemas.openxmlformats.org/officeDocument/2006/relationships/hyperlink" Target="http://www.legislation.act.gov.au/a/2004-60" TargetMode="External"/><Relationship Id="rId624" Type="http://schemas.openxmlformats.org/officeDocument/2006/relationships/hyperlink" Target="http://www.legislation.act.gov.au/a/1983-27" TargetMode="External"/><Relationship Id="rId831" Type="http://schemas.openxmlformats.org/officeDocument/2006/relationships/hyperlink" Target="http://www.legislation.act.gov.au/a/1983-27" TargetMode="External"/><Relationship Id="rId1047" Type="http://schemas.openxmlformats.org/officeDocument/2006/relationships/hyperlink" Target="http://www.legislation.act.gov.au/a/1968-4" TargetMode="External"/><Relationship Id="rId1254" Type="http://schemas.openxmlformats.org/officeDocument/2006/relationships/hyperlink" Target="http://www.legislation.act.gov.au/a/2004-15" TargetMode="External"/><Relationship Id="rId1461" Type="http://schemas.openxmlformats.org/officeDocument/2006/relationships/hyperlink" Target="http://www.legislation.act.gov.au/a/2004-15" TargetMode="External"/><Relationship Id="rId2305" Type="http://schemas.openxmlformats.org/officeDocument/2006/relationships/hyperlink" Target="http://www.legislation.act.gov.au/a/1983-27" TargetMode="External"/><Relationship Id="rId2512" Type="http://schemas.openxmlformats.org/officeDocument/2006/relationships/hyperlink" Target="http://www.legislation.act.gov.au/a/2018-5/default.asp" TargetMode="External"/><Relationship Id="rId1114" Type="http://schemas.openxmlformats.org/officeDocument/2006/relationships/hyperlink" Target="http://www.legislation.act.gov.au/a/alt_ord1990-2/default.asp" TargetMode="External"/><Relationship Id="rId1321" Type="http://schemas.openxmlformats.org/officeDocument/2006/relationships/hyperlink" Target="http://www.legislation.act.gov.au/a/2004-15" TargetMode="External"/><Relationship Id="rId4477" Type="http://schemas.openxmlformats.org/officeDocument/2006/relationships/hyperlink" Target="http://www.legislation.act.gov.au/a/2004-28" TargetMode="External"/><Relationship Id="rId4684" Type="http://schemas.openxmlformats.org/officeDocument/2006/relationships/hyperlink" Target="http://www.legislation.act.gov.au/a/2021-1/" TargetMode="External"/><Relationship Id="rId3079" Type="http://schemas.openxmlformats.org/officeDocument/2006/relationships/hyperlink" Target="http://www.legislation.act.gov.au/a/2006-23" TargetMode="External"/><Relationship Id="rId3286" Type="http://schemas.openxmlformats.org/officeDocument/2006/relationships/hyperlink" Target="http://www.legislation.act.gov.au/a/alt_ord1990-5/default.asp" TargetMode="External"/><Relationship Id="rId3493" Type="http://schemas.openxmlformats.org/officeDocument/2006/relationships/hyperlink" Target="http://www.legislation.act.gov.au/a/1991-44" TargetMode="External"/><Relationship Id="rId4337" Type="http://schemas.openxmlformats.org/officeDocument/2006/relationships/hyperlink" Target="http://www.legislation.act.gov.au/a/1983-27" TargetMode="External"/><Relationship Id="rId4544" Type="http://schemas.openxmlformats.org/officeDocument/2006/relationships/hyperlink" Target="http://www.legislation.act.gov.au/sl/2008-42" TargetMode="External"/><Relationship Id="rId2095" Type="http://schemas.openxmlformats.org/officeDocument/2006/relationships/hyperlink" Target="http://www.legislation.act.gov.au/a/1994-75" TargetMode="External"/><Relationship Id="rId3146" Type="http://schemas.openxmlformats.org/officeDocument/2006/relationships/hyperlink" Target="http://www.legislation.act.gov.au/a/2001-63" TargetMode="External"/><Relationship Id="rId3353" Type="http://schemas.openxmlformats.org/officeDocument/2006/relationships/hyperlink" Target="http://www.legislation.act.gov.au/a/2001-8" TargetMode="External"/><Relationship Id="rId274" Type="http://schemas.openxmlformats.org/officeDocument/2006/relationships/footer" Target="footer12.xml"/><Relationship Id="rId481" Type="http://schemas.openxmlformats.org/officeDocument/2006/relationships/hyperlink" Target="http://www.legislation.act.gov.au/a/2010-25" TargetMode="External"/><Relationship Id="rId2162" Type="http://schemas.openxmlformats.org/officeDocument/2006/relationships/hyperlink" Target="http://www.legislation.act.gov.au/a/1983-27" TargetMode="External"/><Relationship Id="rId3006" Type="http://schemas.openxmlformats.org/officeDocument/2006/relationships/hyperlink" Target="http://www.legislation.act.gov.au/a/2008-36" TargetMode="External"/><Relationship Id="rId3560" Type="http://schemas.openxmlformats.org/officeDocument/2006/relationships/hyperlink" Target="http://www.legislation.act.gov.au/a/2001-63" TargetMode="External"/><Relationship Id="rId4404" Type="http://schemas.openxmlformats.org/officeDocument/2006/relationships/hyperlink" Target="http://www.legislation.act.gov.au/a/1997-86" TargetMode="External"/><Relationship Id="rId4611" Type="http://schemas.openxmlformats.org/officeDocument/2006/relationships/hyperlink" Target="http://www.legislation.act.gov.au/a/2015-36" TargetMode="External"/><Relationship Id="rId134" Type="http://schemas.openxmlformats.org/officeDocument/2006/relationships/hyperlink" Target="https://www.legislation.gov.au/Series/C1914A00012" TargetMode="External"/><Relationship Id="rId3213" Type="http://schemas.openxmlformats.org/officeDocument/2006/relationships/hyperlink" Target="http://www.legislation.act.gov.au/a/2006-23" TargetMode="External"/><Relationship Id="rId3420" Type="http://schemas.openxmlformats.org/officeDocument/2006/relationships/hyperlink" Target="http://www.legislation.act.gov.au/a/2001-63" TargetMode="External"/><Relationship Id="rId341" Type="http://schemas.openxmlformats.org/officeDocument/2006/relationships/hyperlink" Target="http://www.legislation.act.gov.au/a/1992-65" TargetMode="External"/><Relationship Id="rId2022" Type="http://schemas.openxmlformats.org/officeDocument/2006/relationships/hyperlink" Target="http://www.legislation.act.gov.au/a/1994-75" TargetMode="External"/><Relationship Id="rId2979" Type="http://schemas.openxmlformats.org/officeDocument/2006/relationships/hyperlink" Target="http://www.legislation.act.gov.au/a/1985-16" TargetMode="External"/><Relationship Id="rId201" Type="http://schemas.openxmlformats.org/officeDocument/2006/relationships/hyperlink" Target="http://www.legislation.act.gov.au/a/2015-38/default.asp" TargetMode="External"/><Relationship Id="rId1788" Type="http://schemas.openxmlformats.org/officeDocument/2006/relationships/hyperlink" Target="http://www.legislation.act.gov.au/a/1985-44" TargetMode="External"/><Relationship Id="rId1995" Type="http://schemas.openxmlformats.org/officeDocument/2006/relationships/hyperlink" Target="http://www.legislation.act.gov.au/a/2015-36" TargetMode="External"/><Relationship Id="rId2839" Type="http://schemas.openxmlformats.org/officeDocument/2006/relationships/hyperlink" Target="http://www.legislation.act.gov.au/a/2001-63" TargetMode="External"/><Relationship Id="rId4194" Type="http://schemas.openxmlformats.org/officeDocument/2006/relationships/hyperlink" Target="http://www.legislation.act.gov.au/a/2015-50" TargetMode="External"/><Relationship Id="rId1648" Type="http://schemas.openxmlformats.org/officeDocument/2006/relationships/hyperlink" Target="http://www.legislation.act.gov.au/a/1983-27" TargetMode="External"/><Relationship Id="rId4054" Type="http://schemas.openxmlformats.org/officeDocument/2006/relationships/hyperlink" Target="http://www.legislation.act.gov.au/a/1997-23" TargetMode="External"/><Relationship Id="rId4261" Type="http://schemas.openxmlformats.org/officeDocument/2006/relationships/hyperlink" Target="https://legislation.act.gov.au/a/2021-19/" TargetMode="External"/><Relationship Id="rId1508" Type="http://schemas.openxmlformats.org/officeDocument/2006/relationships/hyperlink" Target="https://legislation.act.gov.au/a/2024-12/" TargetMode="External"/><Relationship Id="rId1855" Type="http://schemas.openxmlformats.org/officeDocument/2006/relationships/hyperlink" Target="http://www.legislation.act.gov.au/a/2005-53" TargetMode="External"/><Relationship Id="rId2906" Type="http://schemas.openxmlformats.org/officeDocument/2006/relationships/hyperlink" Target="http://www.legislation.act.gov.au/a/2004-16" TargetMode="External"/><Relationship Id="rId3070" Type="http://schemas.openxmlformats.org/officeDocument/2006/relationships/hyperlink" Target="http://www.legislation.act.gov.au/a/2004-61" TargetMode="External"/><Relationship Id="rId4121" Type="http://schemas.openxmlformats.org/officeDocument/2006/relationships/hyperlink" Target="http://www.legislation.act.gov.au/a/2001-8" TargetMode="External"/><Relationship Id="rId1715" Type="http://schemas.openxmlformats.org/officeDocument/2006/relationships/hyperlink" Target="http://www.legislation.act.gov.au/a/2004-15" TargetMode="External"/><Relationship Id="rId1922" Type="http://schemas.openxmlformats.org/officeDocument/2006/relationships/hyperlink" Target="http://www.legislation.act.gov.au/a/1963-11" TargetMode="External"/><Relationship Id="rId3887" Type="http://schemas.openxmlformats.org/officeDocument/2006/relationships/hyperlink" Target="http://www.legislation.act.gov.au/a/1985-44" TargetMode="External"/><Relationship Id="rId2489" Type="http://schemas.openxmlformats.org/officeDocument/2006/relationships/hyperlink" Target="http://www.legislation.act.gov.au/a/2008-19" TargetMode="External"/><Relationship Id="rId2696" Type="http://schemas.openxmlformats.org/officeDocument/2006/relationships/hyperlink" Target="http://www.legislation.act.gov.au/a/1984-78" TargetMode="External"/><Relationship Id="rId3747" Type="http://schemas.openxmlformats.org/officeDocument/2006/relationships/hyperlink" Target="http://www.legislation.act.gov.au/a/1983-27" TargetMode="External"/><Relationship Id="rId3954" Type="http://schemas.openxmlformats.org/officeDocument/2006/relationships/hyperlink" Target="http://www.legislation.act.gov.au/a/1983-27" TargetMode="External"/><Relationship Id="rId668" Type="http://schemas.openxmlformats.org/officeDocument/2006/relationships/hyperlink" Target="http://www.legislation.act.gov.au/a/2001-8" TargetMode="External"/><Relationship Id="rId875" Type="http://schemas.openxmlformats.org/officeDocument/2006/relationships/hyperlink" Target="http://www.legislation.act.gov.au/a/2006-5" TargetMode="External"/><Relationship Id="rId1298" Type="http://schemas.openxmlformats.org/officeDocument/2006/relationships/hyperlink" Target="http://www.legislation.act.gov.au/a/1983-27" TargetMode="External"/><Relationship Id="rId2349" Type="http://schemas.openxmlformats.org/officeDocument/2006/relationships/hyperlink" Target="http://www.legislation.act.gov.au/a/1985-44" TargetMode="External"/><Relationship Id="rId2556" Type="http://schemas.openxmlformats.org/officeDocument/2006/relationships/hyperlink" Target="http://www.legislation.act.gov.au/a/1986-15" TargetMode="External"/><Relationship Id="rId2763" Type="http://schemas.openxmlformats.org/officeDocument/2006/relationships/hyperlink" Target="http://www.legislation.act.gov.au/a/1983-27" TargetMode="External"/><Relationship Id="rId2970" Type="http://schemas.openxmlformats.org/officeDocument/2006/relationships/hyperlink" Target="http://www.legislation.act.gov.au/a/2015-38" TargetMode="External"/><Relationship Id="rId3607" Type="http://schemas.openxmlformats.org/officeDocument/2006/relationships/hyperlink" Target="https://legislation.act.gov.au/a/2023-45/" TargetMode="External"/><Relationship Id="rId3814" Type="http://schemas.openxmlformats.org/officeDocument/2006/relationships/hyperlink" Target="http://www.legislation.act.gov.au/a/1974-17" TargetMode="External"/><Relationship Id="rId528" Type="http://schemas.openxmlformats.org/officeDocument/2006/relationships/hyperlink" Target="http://www.legislation.act.gov.au/a/2015-40" TargetMode="External"/><Relationship Id="rId735" Type="http://schemas.openxmlformats.org/officeDocument/2006/relationships/hyperlink" Target="http://www.legislation.act.gov.au/a/2006-5" TargetMode="External"/><Relationship Id="rId942" Type="http://schemas.openxmlformats.org/officeDocument/2006/relationships/hyperlink" Target="http://www.legislation.act.gov.au/a/2011-55" TargetMode="External"/><Relationship Id="rId1158" Type="http://schemas.openxmlformats.org/officeDocument/2006/relationships/hyperlink" Target="http://www.legislation.act.gov.au/a/1983-27" TargetMode="External"/><Relationship Id="rId1365" Type="http://schemas.openxmlformats.org/officeDocument/2006/relationships/hyperlink" Target="http://www.legislation.act.gov.au/a/1985-16" TargetMode="External"/><Relationship Id="rId1572" Type="http://schemas.openxmlformats.org/officeDocument/2006/relationships/hyperlink" Target="http://www.legislation.act.gov.au/a/2004-15" TargetMode="External"/><Relationship Id="rId2209" Type="http://schemas.openxmlformats.org/officeDocument/2006/relationships/hyperlink" Target="http://www.legislation.act.gov.au/a/2017-45/default.asp" TargetMode="External"/><Relationship Id="rId2416" Type="http://schemas.openxmlformats.org/officeDocument/2006/relationships/hyperlink" Target="http://www.legislation.act.gov.au/a/1983-27" TargetMode="External"/><Relationship Id="rId2623" Type="http://schemas.openxmlformats.org/officeDocument/2006/relationships/hyperlink" Target="http://www.legislation.act.gov.au/a/2001-63" TargetMode="External"/><Relationship Id="rId1018" Type="http://schemas.openxmlformats.org/officeDocument/2006/relationships/hyperlink" Target="http://www.legislation.act.gov.au/a/1985-62" TargetMode="External"/><Relationship Id="rId1225" Type="http://schemas.openxmlformats.org/officeDocument/2006/relationships/hyperlink" Target="http://www.legislation.act.gov.au/a/2001-63" TargetMode="External"/><Relationship Id="rId1432" Type="http://schemas.openxmlformats.org/officeDocument/2006/relationships/hyperlink" Target="http://www.legislation.act.gov.au/a/2001-63" TargetMode="External"/><Relationship Id="rId2830" Type="http://schemas.openxmlformats.org/officeDocument/2006/relationships/hyperlink" Target="http://www.legislation.act.gov.au/a/1983-27" TargetMode="External"/><Relationship Id="rId4588" Type="http://schemas.openxmlformats.org/officeDocument/2006/relationships/hyperlink" Target="http://www.legislation.act.gov.au/a/2013-3" TargetMode="External"/><Relationship Id="rId71" Type="http://schemas.openxmlformats.org/officeDocument/2006/relationships/hyperlink" Target="http://www.legislation.act.gov.au/a/2002-51" TargetMode="External"/><Relationship Id="rId802" Type="http://schemas.openxmlformats.org/officeDocument/2006/relationships/hyperlink" Target="http://www.legislation.act.gov.au/a/1983-27" TargetMode="External"/><Relationship Id="rId3397" Type="http://schemas.openxmlformats.org/officeDocument/2006/relationships/hyperlink" Target="http://www.legislation.act.gov.au/a/2001-63" TargetMode="External"/><Relationship Id="rId4448" Type="http://schemas.openxmlformats.org/officeDocument/2006/relationships/hyperlink" Target="http://www.legislation.act.gov.au/a/2002-11" TargetMode="External"/><Relationship Id="rId4655" Type="http://schemas.openxmlformats.org/officeDocument/2006/relationships/hyperlink" Target="http://www.legislation.act.gov.au/a/2017-45/default.asp" TargetMode="External"/><Relationship Id="rId178" Type="http://schemas.openxmlformats.org/officeDocument/2006/relationships/hyperlink" Target="http://www.legislation.act.gov.au/a/2001-14" TargetMode="External"/><Relationship Id="rId3257" Type="http://schemas.openxmlformats.org/officeDocument/2006/relationships/hyperlink" Target="http://www.legislation.act.gov.au/a/1994-38" TargetMode="External"/><Relationship Id="rId3464" Type="http://schemas.openxmlformats.org/officeDocument/2006/relationships/hyperlink" Target="http://www.legislation.act.gov.au/a/1986-57" TargetMode="External"/><Relationship Id="rId3671" Type="http://schemas.openxmlformats.org/officeDocument/2006/relationships/hyperlink" Target="http://www.legislation.act.gov.au/a/2006-23" TargetMode="External"/><Relationship Id="rId4308" Type="http://schemas.openxmlformats.org/officeDocument/2006/relationships/hyperlink" Target="http://www.legislation.act.gov.au/a/2015-50" TargetMode="External"/><Relationship Id="rId4515" Type="http://schemas.openxmlformats.org/officeDocument/2006/relationships/hyperlink" Target="http://www.legislation.act.gov.au/a/2006-46" TargetMode="External"/><Relationship Id="rId4722" Type="http://schemas.openxmlformats.org/officeDocument/2006/relationships/footer" Target="footer16.xml"/><Relationship Id="rId385" Type="http://schemas.openxmlformats.org/officeDocument/2006/relationships/hyperlink" Target="http://www.legislation.act.gov.au/a/2001-44" TargetMode="External"/><Relationship Id="rId592" Type="http://schemas.openxmlformats.org/officeDocument/2006/relationships/hyperlink" Target="http://www.legislation.act.gov.au/a/2001-63" TargetMode="External"/><Relationship Id="rId2066" Type="http://schemas.openxmlformats.org/officeDocument/2006/relationships/hyperlink" Target="http://www.legislation.act.gov.au/a/1985-44" TargetMode="External"/><Relationship Id="rId2273" Type="http://schemas.openxmlformats.org/officeDocument/2006/relationships/hyperlink" Target="http://www.legislation.act.gov.au/a/1985-44" TargetMode="External"/><Relationship Id="rId2480" Type="http://schemas.openxmlformats.org/officeDocument/2006/relationships/hyperlink" Target="http://www.legislation.act.gov.au/a/2008-19" TargetMode="External"/><Relationship Id="rId3117" Type="http://schemas.openxmlformats.org/officeDocument/2006/relationships/hyperlink" Target="http://www.legislation.act.gov.au/a/1994-84" TargetMode="External"/><Relationship Id="rId3324" Type="http://schemas.openxmlformats.org/officeDocument/2006/relationships/hyperlink" Target="http://www.legislation.act.gov.au/a/2009-24" TargetMode="External"/><Relationship Id="rId3531" Type="http://schemas.openxmlformats.org/officeDocument/2006/relationships/hyperlink" Target="http://www.legislation.act.gov.au/a/1985-11" TargetMode="External"/><Relationship Id="rId245" Type="http://schemas.openxmlformats.org/officeDocument/2006/relationships/footer" Target="footer8.xml"/><Relationship Id="rId452" Type="http://schemas.openxmlformats.org/officeDocument/2006/relationships/hyperlink" Target="http://www.legislation.act.gov.au/cn/2008-17/default.asp" TargetMode="External"/><Relationship Id="rId1082" Type="http://schemas.openxmlformats.org/officeDocument/2006/relationships/hyperlink" Target="http://www.legislation.act.gov.au/a/2018-6/default.asp" TargetMode="External"/><Relationship Id="rId2133" Type="http://schemas.openxmlformats.org/officeDocument/2006/relationships/hyperlink" Target="http://www.legislation.act.gov.au/a/1994-75" TargetMode="External"/><Relationship Id="rId2340" Type="http://schemas.openxmlformats.org/officeDocument/2006/relationships/hyperlink" Target="http://www.legislation.act.gov.au/a/1985-44"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1986-15" TargetMode="External"/><Relationship Id="rId2200" Type="http://schemas.openxmlformats.org/officeDocument/2006/relationships/hyperlink" Target="http://www.legislation.act.gov.au/a/2017-45/default.asp" TargetMode="External"/><Relationship Id="rId4098" Type="http://schemas.openxmlformats.org/officeDocument/2006/relationships/hyperlink" Target="http://www.legislation.act.gov.au/a/2013-39" TargetMode="External"/><Relationship Id="rId1899" Type="http://schemas.openxmlformats.org/officeDocument/2006/relationships/hyperlink" Target="http://www.legislation.act.gov.au/a/1985-44" TargetMode="External"/><Relationship Id="rId4165" Type="http://schemas.openxmlformats.org/officeDocument/2006/relationships/hyperlink" Target="http://www.legislation.act.gov.au/a/1999-79" TargetMode="External"/><Relationship Id="rId4372" Type="http://schemas.openxmlformats.org/officeDocument/2006/relationships/hyperlink" Target="http://www.legislation.act.gov.au/a/1992-9" TargetMode="External"/><Relationship Id="rId1759" Type="http://schemas.openxmlformats.org/officeDocument/2006/relationships/hyperlink" Target="http://www.legislation.act.gov.au/a/1991-78" TargetMode="External"/><Relationship Id="rId1966" Type="http://schemas.openxmlformats.org/officeDocument/2006/relationships/hyperlink" Target="http://www.legislation.act.gov.au/a/2001-63" TargetMode="External"/><Relationship Id="rId3181" Type="http://schemas.openxmlformats.org/officeDocument/2006/relationships/hyperlink" Target="http://www.legislation.act.gov.au/a/2006-23" TargetMode="External"/><Relationship Id="rId4025" Type="http://schemas.openxmlformats.org/officeDocument/2006/relationships/hyperlink" Target="http://www.legislation.act.gov.au/a/2008-44" TargetMode="External"/><Relationship Id="rId1619" Type="http://schemas.openxmlformats.org/officeDocument/2006/relationships/hyperlink" Target="http://www.legislation.act.gov.au/a/1983-27" TargetMode="External"/><Relationship Id="rId1826" Type="http://schemas.openxmlformats.org/officeDocument/2006/relationships/hyperlink" Target="http://www.legislation.act.gov.au/a/2006-23" TargetMode="External"/><Relationship Id="rId4232" Type="http://schemas.openxmlformats.org/officeDocument/2006/relationships/hyperlink" Target="http://www.legislation.act.gov.au/a/2002-49" TargetMode="External"/><Relationship Id="rId3041" Type="http://schemas.openxmlformats.org/officeDocument/2006/relationships/hyperlink" Target="http://www.legislation.act.gov.au/a/1999-32" TargetMode="External"/><Relationship Id="rId3998" Type="http://schemas.openxmlformats.org/officeDocument/2006/relationships/hyperlink" Target="http://www.legislation.act.gov.au/a/1971-2" TargetMode="External"/><Relationship Id="rId3858" Type="http://schemas.openxmlformats.org/officeDocument/2006/relationships/hyperlink" Target="http://www.legislation.act.gov.au/a/1985-44" TargetMode="External"/><Relationship Id="rId779" Type="http://schemas.openxmlformats.org/officeDocument/2006/relationships/hyperlink" Target="http://www.legislation.act.gov.au/a/alt_ord1990-2/default.asp" TargetMode="External"/><Relationship Id="rId986" Type="http://schemas.openxmlformats.org/officeDocument/2006/relationships/hyperlink" Target="http://www.legislation.act.gov.au/a/2001-63" TargetMode="External"/><Relationship Id="rId2667" Type="http://schemas.openxmlformats.org/officeDocument/2006/relationships/hyperlink" Target="http://www.legislation.act.gov.au/a/2002-49" TargetMode="External"/><Relationship Id="rId3718" Type="http://schemas.openxmlformats.org/officeDocument/2006/relationships/hyperlink" Target="http://www.legislation.act.gov.au/a/2013-50" TargetMode="External"/><Relationship Id="rId639" Type="http://schemas.openxmlformats.org/officeDocument/2006/relationships/hyperlink" Target="http://www.legislation.act.gov.au/a/1985-44" TargetMode="External"/><Relationship Id="rId1269" Type="http://schemas.openxmlformats.org/officeDocument/2006/relationships/hyperlink" Target="http://www.legislation.act.gov.au/a/1985-44" TargetMode="External"/><Relationship Id="rId1476" Type="http://schemas.openxmlformats.org/officeDocument/2006/relationships/hyperlink" Target="http://www.legislation.act.gov.au/a/2004-15" TargetMode="External"/><Relationship Id="rId2874" Type="http://schemas.openxmlformats.org/officeDocument/2006/relationships/hyperlink" Target="http://www.legislation.act.gov.au/a/1985-16" TargetMode="External"/><Relationship Id="rId3925" Type="http://schemas.openxmlformats.org/officeDocument/2006/relationships/hyperlink" Target="http://www.legislation.act.gov.au/a/1985-44" TargetMode="External"/><Relationship Id="rId846" Type="http://schemas.openxmlformats.org/officeDocument/2006/relationships/hyperlink" Target="http://www.legislation.act.gov.au/a/2001-63" TargetMode="External"/><Relationship Id="rId1129" Type="http://schemas.openxmlformats.org/officeDocument/2006/relationships/hyperlink" Target="https://legislation.act.gov.au/a/2022-13/" TargetMode="External"/><Relationship Id="rId1683" Type="http://schemas.openxmlformats.org/officeDocument/2006/relationships/hyperlink" Target="http://www.legislation.act.gov.au/a/2001-63" TargetMode="External"/><Relationship Id="rId1890" Type="http://schemas.openxmlformats.org/officeDocument/2006/relationships/hyperlink" Target="http://www.legislation.act.gov.au/a/alt_ord1990-4/default.asp" TargetMode="External"/><Relationship Id="rId2527" Type="http://schemas.openxmlformats.org/officeDocument/2006/relationships/hyperlink" Target="http://www.legislation.act.gov.au/a/2001-63" TargetMode="External"/><Relationship Id="rId2734" Type="http://schemas.openxmlformats.org/officeDocument/2006/relationships/hyperlink" Target="http://www.legislation.act.gov.au/a/1985-16" TargetMode="External"/><Relationship Id="rId2941" Type="http://schemas.openxmlformats.org/officeDocument/2006/relationships/hyperlink" Target="http://www.legislation.act.gov.au/a/1999-32" TargetMode="External"/><Relationship Id="rId706" Type="http://schemas.openxmlformats.org/officeDocument/2006/relationships/hyperlink" Target="http://www.legislation.act.gov.au/a/2004-2" TargetMode="External"/><Relationship Id="rId913" Type="http://schemas.openxmlformats.org/officeDocument/2006/relationships/hyperlink" Target="http://www.legislation.act.gov.au/a/2003-55" TargetMode="External"/><Relationship Id="rId1336" Type="http://schemas.openxmlformats.org/officeDocument/2006/relationships/hyperlink" Target="http://www.legislation.act.gov.au/a/1983-27" TargetMode="External"/><Relationship Id="rId1543" Type="http://schemas.openxmlformats.org/officeDocument/2006/relationships/hyperlink" Target="http://www.legislation.act.gov.au/a/2001-63" TargetMode="External"/><Relationship Id="rId1750" Type="http://schemas.openxmlformats.org/officeDocument/2006/relationships/hyperlink" Target="http://www.legislation.act.gov.au/a/2001-63" TargetMode="External"/><Relationship Id="rId2801" Type="http://schemas.openxmlformats.org/officeDocument/2006/relationships/hyperlink" Target="http://www.legislation.act.gov.au/a/2001-63" TargetMode="External"/><Relationship Id="rId4699" Type="http://schemas.openxmlformats.org/officeDocument/2006/relationships/hyperlink" Target="http://www.legislation.act.gov.au/a/2022-13/" TargetMode="External"/><Relationship Id="rId42" Type="http://schemas.openxmlformats.org/officeDocument/2006/relationships/hyperlink" Target="https://www.legislation.gov.au/Series/C2004A02068" TargetMode="External"/><Relationship Id="rId1403" Type="http://schemas.openxmlformats.org/officeDocument/2006/relationships/hyperlink" Target="http://www.legislation.act.gov.au/a/1985-44" TargetMode="External"/><Relationship Id="rId1610" Type="http://schemas.openxmlformats.org/officeDocument/2006/relationships/hyperlink" Target="http://www.legislation.act.gov.au/a/2001-63" TargetMode="External"/><Relationship Id="rId4559" Type="http://schemas.openxmlformats.org/officeDocument/2006/relationships/hyperlink" Target="http://www.legislation.act.gov.au/a/2010-47" TargetMode="External"/><Relationship Id="rId3368" Type="http://schemas.openxmlformats.org/officeDocument/2006/relationships/hyperlink" Target="http://www.legislation.act.gov.au/a/1985-44" TargetMode="External"/><Relationship Id="rId3575" Type="http://schemas.openxmlformats.org/officeDocument/2006/relationships/hyperlink" Target="http://www.legislation.act.gov.au/a/1971-2" TargetMode="External"/><Relationship Id="rId3782" Type="http://schemas.openxmlformats.org/officeDocument/2006/relationships/hyperlink" Target="http://www.legislation.act.gov.au/a/2001-70" TargetMode="External"/><Relationship Id="rId4419" Type="http://schemas.openxmlformats.org/officeDocument/2006/relationships/hyperlink" Target="http://www.legislation.act.gov.au/a/1999-60" TargetMode="External"/><Relationship Id="rId4626" Type="http://schemas.openxmlformats.org/officeDocument/2006/relationships/hyperlink" Target="http://www.legislation.act.gov.au/a/2016-4/default.asp" TargetMode="External"/><Relationship Id="rId289" Type="http://schemas.openxmlformats.org/officeDocument/2006/relationships/hyperlink" Target="http://www.legislation.act.gov.au/a/1968-4" TargetMode="External"/><Relationship Id="rId496" Type="http://schemas.openxmlformats.org/officeDocument/2006/relationships/hyperlink" Target="http://www.legislation.act.gov.au/a/2011-48" TargetMode="External"/><Relationship Id="rId2177" Type="http://schemas.openxmlformats.org/officeDocument/2006/relationships/hyperlink" Target="http://www.legislation.act.gov.au/a/2001-63" TargetMode="External"/><Relationship Id="rId2384" Type="http://schemas.openxmlformats.org/officeDocument/2006/relationships/hyperlink" Target="http://www.legislation.act.gov.au/a/1985-44" TargetMode="External"/><Relationship Id="rId2591" Type="http://schemas.openxmlformats.org/officeDocument/2006/relationships/hyperlink" Target="http://www.legislation.act.gov.au/a/1983-27" TargetMode="External"/><Relationship Id="rId3228" Type="http://schemas.openxmlformats.org/officeDocument/2006/relationships/hyperlink" Target="http://www.legislation.act.gov.au/a/2001-63" TargetMode="External"/><Relationship Id="rId3435" Type="http://schemas.openxmlformats.org/officeDocument/2006/relationships/hyperlink" Target="http://www.legislation.act.gov.au/a/1983-27" TargetMode="External"/><Relationship Id="rId3642" Type="http://schemas.openxmlformats.org/officeDocument/2006/relationships/hyperlink" Target="http://www.legislation.act.gov.au/a/1968-4"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1995-50" TargetMode="External"/><Relationship Id="rId563" Type="http://schemas.openxmlformats.org/officeDocument/2006/relationships/hyperlink" Target="https://www.legislation.act.gov.au/cn/2020-17/" TargetMode="External"/><Relationship Id="rId770" Type="http://schemas.openxmlformats.org/officeDocument/2006/relationships/hyperlink" Target="http://www.legislation.act.gov.au/a/2002-49" TargetMode="External"/><Relationship Id="rId1193" Type="http://schemas.openxmlformats.org/officeDocument/2006/relationships/hyperlink" Target="http://www.legislation.act.gov.au/a/2001-63" TargetMode="External"/><Relationship Id="rId2037" Type="http://schemas.openxmlformats.org/officeDocument/2006/relationships/hyperlink" Target="http://www.legislation.act.gov.au/a/2008-44" TargetMode="External"/><Relationship Id="rId2244" Type="http://schemas.openxmlformats.org/officeDocument/2006/relationships/hyperlink" Target="http://www.legislation.act.gov.au/a/2001-63" TargetMode="External"/><Relationship Id="rId2451" Type="http://schemas.openxmlformats.org/officeDocument/2006/relationships/hyperlink" Target="http://www.legislation.act.gov.au/a/2003-8" TargetMode="External"/><Relationship Id="rId216" Type="http://schemas.openxmlformats.org/officeDocument/2006/relationships/hyperlink" Target="http://www.legislation.act.gov.au/a/1930-21" TargetMode="External"/><Relationship Id="rId423" Type="http://schemas.openxmlformats.org/officeDocument/2006/relationships/hyperlink" Target="http://www.legislation.act.gov.au/a/2006-23" TargetMode="External"/><Relationship Id="rId1053" Type="http://schemas.openxmlformats.org/officeDocument/2006/relationships/hyperlink" Target="http://www.legislation.act.gov.au/a/2015-35" TargetMode="External"/><Relationship Id="rId1260" Type="http://schemas.openxmlformats.org/officeDocument/2006/relationships/hyperlink" Target="http://www.legislation.act.gov.au/a/2004-15" TargetMode="External"/><Relationship Id="rId2104" Type="http://schemas.openxmlformats.org/officeDocument/2006/relationships/hyperlink" Target="http://www.legislation.act.gov.au/a/2008-44" TargetMode="External"/><Relationship Id="rId3502" Type="http://schemas.openxmlformats.org/officeDocument/2006/relationships/hyperlink" Target="http://www.legislation.act.gov.au/a/1985-67" TargetMode="External"/><Relationship Id="rId630" Type="http://schemas.openxmlformats.org/officeDocument/2006/relationships/hyperlink" Target="http://www.legislation.act.gov.au/a/2001-8" TargetMode="External"/><Relationship Id="rId2311" Type="http://schemas.openxmlformats.org/officeDocument/2006/relationships/hyperlink" Target="http://www.legislation.act.gov.au/a/1994-75" TargetMode="External"/><Relationship Id="rId4069" Type="http://schemas.openxmlformats.org/officeDocument/2006/relationships/hyperlink" Target="http://www.legislation.act.gov.au/a/2001-44" TargetMode="External"/><Relationship Id="rId1120" Type="http://schemas.openxmlformats.org/officeDocument/2006/relationships/hyperlink" Target="http://www.legislation.act.gov.au/a/1985-62" TargetMode="External"/><Relationship Id="rId4276" Type="http://schemas.openxmlformats.org/officeDocument/2006/relationships/hyperlink" Target="http://www.legislation.act.gov.au/a/2003-14" TargetMode="External"/><Relationship Id="rId4483" Type="http://schemas.openxmlformats.org/officeDocument/2006/relationships/hyperlink" Target="http://www.legislation.act.gov.au/a/2004-65" TargetMode="External"/><Relationship Id="rId4690" Type="http://schemas.openxmlformats.org/officeDocument/2006/relationships/hyperlink" Target="https://legislation.act.gov.au/a/2020-41/" TargetMode="External"/><Relationship Id="rId1937" Type="http://schemas.openxmlformats.org/officeDocument/2006/relationships/hyperlink" Target="http://www.legislation.act.gov.au/a/1983-27" TargetMode="External"/><Relationship Id="rId3085" Type="http://schemas.openxmlformats.org/officeDocument/2006/relationships/hyperlink" Target="http://www.legislation.act.gov.au/a/2004-61" TargetMode="External"/><Relationship Id="rId3292" Type="http://schemas.openxmlformats.org/officeDocument/2006/relationships/hyperlink" Target="http://www.legislation.act.gov.au/a/2001-63" TargetMode="External"/><Relationship Id="rId4136" Type="http://schemas.openxmlformats.org/officeDocument/2006/relationships/hyperlink" Target="http://www.legislation.act.gov.au/a/2018-5/default.asp" TargetMode="External"/><Relationship Id="rId4343" Type="http://schemas.openxmlformats.org/officeDocument/2006/relationships/hyperlink" Target="http://www.legislation.act.gov.au/a/1984-78" TargetMode="External"/><Relationship Id="rId4550" Type="http://schemas.openxmlformats.org/officeDocument/2006/relationships/hyperlink" Target="http://www.legislation.act.gov.au/a/2009-32" TargetMode="External"/><Relationship Id="rId3152" Type="http://schemas.openxmlformats.org/officeDocument/2006/relationships/hyperlink" Target="http://www.legislation.act.gov.au/a/alt_ord1990-1/default.asp" TargetMode="External"/><Relationship Id="rId4203" Type="http://schemas.openxmlformats.org/officeDocument/2006/relationships/hyperlink" Target="http://www.legislation.act.gov.au/a/2001-8" TargetMode="External"/><Relationship Id="rId4410" Type="http://schemas.openxmlformats.org/officeDocument/2006/relationships/hyperlink" Target="http://www.legislation.act.gov.au/a/1997-117" TargetMode="External"/><Relationship Id="rId280" Type="http://schemas.openxmlformats.org/officeDocument/2006/relationships/hyperlink" Target="http://www.comlaw.gov.au/Current/C1910A00025" TargetMode="External"/><Relationship Id="rId3012" Type="http://schemas.openxmlformats.org/officeDocument/2006/relationships/hyperlink" Target="http://www.legislation.act.gov.au/a/1994-46" TargetMode="External"/><Relationship Id="rId140" Type="http://schemas.openxmlformats.org/officeDocument/2006/relationships/hyperlink" Target="http://www.legislation.act.gov.au/a/1996-74" TargetMode="External"/><Relationship Id="rId3969" Type="http://schemas.openxmlformats.org/officeDocument/2006/relationships/hyperlink" Target="http://www.legislation.act.gov.au/a/1985-16" TargetMode="External"/><Relationship Id="rId6" Type="http://schemas.openxmlformats.org/officeDocument/2006/relationships/webSettings" Target="webSettings.xml"/><Relationship Id="rId2778" Type="http://schemas.openxmlformats.org/officeDocument/2006/relationships/hyperlink" Target="http://www.legislation.act.gov.au/a/2004-16" TargetMode="External"/><Relationship Id="rId2985" Type="http://schemas.openxmlformats.org/officeDocument/2006/relationships/hyperlink" Target="http://www.legislation.act.gov.au/a/2001-63" TargetMode="External"/><Relationship Id="rId3829" Type="http://schemas.openxmlformats.org/officeDocument/2006/relationships/hyperlink" Target="http://www.legislation.act.gov.au/a/1987-3" TargetMode="External"/><Relationship Id="rId957" Type="http://schemas.openxmlformats.org/officeDocument/2006/relationships/hyperlink" Target="http://www.legislation.act.gov.au/a/2013-12" TargetMode="External"/><Relationship Id="rId1587" Type="http://schemas.openxmlformats.org/officeDocument/2006/relationships/hyperlink" Target="http://www.legislation.act.gov.au/a/1992-23" TargetMode="External"/><Relationship Id="rId1794" Type="http://schemas.openxmlformats.org/officeDocument/2006/relationships/hyperlink" Target="http://www.legislation.act.gov.au/a/2006-23" TargetMode="External"/><Relationship Id="rId2638" Type="http://schemas.openxmlformats.org/officeDocument/2006/relationships/hyperlink" Target="http://www.legislation.act.gov.au/a/2001-63" TargetMode="External"/><Relationship Id="rId2845" Type="http://schemas.openxmlformats.org/officeDocument/2006/relationships/hyperlink" Target="http://www.legislation.act.gov.au/a/2014-51" TargetMode="External"/><Relationship Id="rId86" Type="http://schemas.openxmlformats.org/officeDocument/2006/relationships/hyperlink" Target="http://www.legislation.act.gov.au/a/2002-51" TargetMode="External"/><Relationship Id="rId817" Type="http://schemas.openxmlformats.org/officeDocument/2006/relationships/hyperlink" Target="http://www.legislation.act.gov.au/a/2013-12" TargetMode="External"/><Relationship Id="rId1447" Type="http://schemas.openxmlformats.org/officeDocument/2006/relationships/hyperlink" Target="http://www.legislation.act.gov.au/a/1985-44" TargetMode="External"/><Relationship Id="rId1654" Type="http://schemas.openxmlformats.org/officeDocument/2006/relationships/hyperlink" Target="http://www.legislation.act.gov.au/a/1983-27" TargetMode="External"/><Relationship Id="rId1861" Type="http://schemas.openxmlformats.org/officeDocument/2006/relationships/hyperlink" Target="http://www.legislation.act.gov.au/a/2002-49" TargetMode="External"/><Relationship Id="rId2705" Type="http://schemas.openxmlformats.org/officeDocument/2006/relationships/hyperlink" Target="http://www.legislation.act.gov.au/a/1983-27" TargetMode="External"/><Relationship Id="rId2912" Type="http://schemas.openxmlformats.org/officeDocument/2006/relationships/hyperlink" Target="http://www.legislation.act.gov.au/a/2001-63" TargetMode="External"/><Relationship Id="rId4060" Type="http://schemas.openxmlformats.org/officeDocument/2006/relationships/hyperlink" Target="http://www.legislation.act.gov.au/sl/2009-27" TargetMode="External"/><Relationship Id="rId1307" Type="http://schemas.openxmlformats.org/officeDocument/2006/relationships/hyperlink" Target="http://www.legislation.act.gov.au/a/1986-27" TargetMode="External"/><Relationship Id="rId1514" Type="http://schemas.openxmlformats.org/officeDocument/2006/relationships/hyperlink" Target="http://www.legislation.act.gov.au/a/2002-51" TargetMode="External"/><Relationship Id="rId1721" Type="http://schemas.openxmlformats.org/officeDocument/2006/relationships/hyperlink" Target="http://www.legislation.act.gov.au/a/1990-66" TargetMode="External"/><Relationship Id="rId13" Type="http://schemas.openxmlformats.org/officeDocument/2006/relationships/hyperlink" Target="http://www.legislation.act.gov.au" TargetMode="External"/><Relationship Id="rId3479" Type="http://schemas.openxmlformats.org/officeDocument/2006/relationships/hyperlink" Target="http://www.legislation.act.gov.au/a/1971-2" TargetMode="External"/><Relationship Id="rId3686" Type="http://schemas.openxmlformats.org/officeDocument/2006/relationships/hyperlink" Target="http://www.legislation.act.gov.au/a/1983-27" TargetMode="External"/><Relationship Id="rId2288" Type="http://schemas.openxmlformats.org/officeDocument/2006/relationships/hyperlink" Target="http://www.legislation.act.gov.au/a/1983-27" TargetMode="External"/><Relationship Id="rId2495" Type="http://schemas.openxmlformats.org/officeDocument/2006/relationships/hyperlink" Target="https://legislation.act.gov.au/a/2023-45/" TargetMode="External"/><Relationship Id="rId3339" Type="http://schemas.openxmlformats.org/officeDocument/2006/relationships/hyperlink" Target="http://www.legislation.act.gov.au/a/2011-13" TargetMode="External"/><Relationship Id="rId3893" Type="http://schemas.openxmlformats.org/officeDocument/2006/relationships/hyperlink" Target="http://www.legislation.act.gov.au/a/1985-16" TargetMode="External"/><Relationship Id="rId467" Type="http://schemas.openxmlformats.org/officeDocument/2006/relationships/hyperlink" Target="http://www.legislation.act.gov.au/a/2008-44" TargetMode="External"/><Relationship Id="rId1097" Type="http://schemas.openxmlformats.org/officeDocument/2006/relationships/hyperlink" Target="http://www.legislation.act.gov.au/a/2022-7/" TargetMode="External"/><Relationship Id="rId2148" Type="http://schemas.openxmlformats.org/officeDocument/2006/relationships/hyperlink" Target="http://www.legislation.act.gov.au/a/1994-75" TargetMode="External"/><Relationship Id="rId3546" Type="http://schemas.openxmlformats.org/officeDocument/2006/relationships/hyperlink" Target="http://www.legislation.act.gov.au/a/1971-2" TargetMode="External"/><Relationship Id="rId3753" Type="http://schemas.openxmlformats.org/officeDocument/2006/relationships/hyperlink" Target="http://www.legislation.act.gov.au/a/1974-17" TargetMode="External"/><Relationship Id="rId3960" Type="http://schemas.openxmlformats.org/officeDocument/2006/relationships/hyperlink" Target="http://www.legislation.act.gov.au/a/1985-16" TargetMode="External"/><Relationship Id="rId674" Type="http://schemas.openxmlformats.org/officeDocument/2006/relationships/hyperlink" Target="http://www.legislation.act.gov.au/a/2008-6" TargetMode="External"/><Relationship Id="rId881" Type="http://schemas.openxmlformats.org/officeDocument/2006/relationships/hyperlink" Target="http://www.legislation.act.gov.au/a/2006-5" TargetMode="External"/><Relationship Id="rId2355" Type="http://schemas.openxmlformats.org/officeDocument/2006/relationships/hyperlink" Target="https://legislation.act.gov.au/a/2023-45/" TargetMode="External"/><Relationship Id="rId2562" Type="http://schemas.openxmlformats.org/officeDocument/2006/relationships/hyperlink" Target="http://www.legislation.act.gov.au/a/1983-27" TargetMode="External"/><Relationship Id="rId3406" Type="http://schemas.openxmlformats.org/officeDocument/2006/relationships/hyperlink" Target="http://www.legislation.act.gov.au/a/1983-27" TargetMode="External"/><Relationship Id="rId3613" Type="http://schemas.openxmlformats.org/officeDocument/2006/relationships/hyperlink" Target="http://www.legislation.act.gov.au/a/1985-16" TargetMode="External"/><Relationship Id="rId3820" Type="http://schemas.openxmlformats.org/officeDocument/2006/relationships/hyperlink" Target="http://www.legislation.act.gov.au/a/1987-3" TargetMode="External"/><Relationship Id="rId327" Type="http://schemas.openxmlformats.org/officeDocument/2006/relationships/hyperlink" Target="http://www.legislation.act.gov.au/a/alt_ord1990-5" TargetMode="External"/><Relationship Id="rId534" Type="http://schemas.openxmlformats.org/officeDocument/2006/relationships/hyperlink" Target="http://www.legislation.act.gov.au/a/2016-33" TargetMode="External"/><Relationship Id="rId741" Type="http://schemas.openxmlformats.org/officeDocument/2006/relationships/hyperlink" Target="https://legislation.act.gov.au/a/2022-13/" TargetMode="External"/><Relationship Id="rId1164" Type="http://schemas.openxmlformats.org/officeDocument/2006/relationships/hyperlink" Target="http://www.legislation.act.gov.au/a/1985-62" TargetMode="External"/><Relationship Id="rId1371" Type="http://schemas.openxmlformats.org/officeDocument/2006/relationships/hyperlink" Target="http://www.legislation.act.gov.au/a/1985-44" TargetMode="External"/><Relationship Id="rId2008" Type="http://schemas.openxmlformats.org/officeDocument/2006/relationships/hyperlink" Target="http://www.legislation.act.gov.au/a/1994-75" TargetMode="External"/><Relationship Id="rId2215" Type="http://schemas.openxmlformats.org/officeDocument/2006/relationships/hyperlink" Target="http://www.legislation.act.gov.au/a/1994-75" TargetMode="External"/><Relationship Id="rId2422" Type="http://schemas.openxmlformats.org/officeDocument/2006/relationships/hyperlink" Target="http://www.legislation.act.gov.au/a/1985-16" TargetMode="External"/><Relationship Id="rId601" Type="http://schemas.openxmlformats.org/officeDocument/2006/relationships/hyperlink" Target="http://www.legislation.act.gov.au/a/2001-8" TargetMode="External"/><Relationship Id="rId1024" Type="http://schemas.openxmlformats.org/officeDocument/2006/relationships/hyperlink" Target="http://www.legislation.act.gov.au/a/1985-16" TargetMode="External"/><Relationship Id="rId1231" Type="http://schemas.openxmlformats.org/officeDocument/2006/relationships/hyperlink" Target="https://legislation.act.gov.au/a/2022-13/" TargetMode="External"/><Relationship Id="rId4387" Type="http://schemas.openxmlformats.org/officeDocument/2006/relationships/hyperlink" Target="http://www.legislation.act.gov.au/a/1994-75" TargetMode="External"/><Relationship Id="rId4594" Type="http://schemas.openxmlformats.org/officeDocument/2006/relationships/hyperlink" Target="http://www.legislation.act.gov.au/a/2013-50" TargetMode="External"/><Relationship Id="rId3196" Type="http://schemas.openxmlformats.org/officeDocument/2006/relationships/hyperlink" Target="http://www.legislation.act.gov.au/a/1985-16" TargetMode="External"/><Relationship Id="rId4247" Type="http://schemas.openxmlformats.org/officeDocument/2006/relationships/hyperlink" Target="http://www.legislation.act.gov.au/a/1984-78" TargetMode="External"/><Relationship Id="rId4454" Type="http://schemas.openxmlformats.org/officeDocument/2006/relationships/hyperlink" Target="http://www.legislation.act.gov.au/a/2002-51" TargetMode="External"/><Relationship Id="rId4661" Type="http://schemas.openxmlformats.org/officeDocument/2006/relationships/hyperlink" Target="http://www.legislation.act.gov.au/a/2018-33/" TargetMode="External"/><Relationship Id="rId3056" Type="http://schemas.openxmlformats.org/officeDocument/2006/relationships/hyperlink" Target="http://www.legislation.act.gov.au/a/2000-58" TargetMode="External"/><Relationship Id="rId3263" Type="http://schemas.openxmlformats.org/officeDocument/2006/relationships/hyperlink" Target="http://www.legislation.act.gov.au/a/2001-63" TargetMode="External"/><Relationship Id="rId3470" Type="http://schemas.openxmlformats.org/officeDocument/2006/relationships/hyperlink" Target="http://www.legislation.act.gov.au/a/2002-49" TargetMode="External"/><Relationship Id="rId4107" Type="http://schemas.openxmlformats.org/officeDocument/2006/relationships/hyperlink" Target="http://www.legislation.act.gov.au/a/2015-50" TargetMode="External"/><Relationship Id="rId4314" Type="http://schemas.openxmlformats.org/officeDocument/2006/relationships/hyperlink" Target="https://legislation.act.gov.au/a/2023-45/" TargetMode="External"/><Relationship Id="rId184" Type="http://schemas.openxmlformats.org/officeDocument/2006/relationships/hyperlink" Target="http://www.legislation.act.gov.au/a/1930-21" TargetMode="External"/><Relationship Id="rId391" Type="http://schemas.openxmlformats.org/officeDocument/2006/relationships/hyperlink" Target="http://www.legislation.act.gov.au/a/2001-89" TargetMode="External"/><Relationship Id="rId1908" Type="http://schemas.openxmlformats.org/officeDocument/2006/relationships/hyperlink" Target="http://www.legislation.act.gov.au/a/2001-63" TargetMode="External"/><Relationship Id="rId2072" Type="http://schemas.openxmlformats.org/officeDocument/2006/relationships/hyperlink" Target="http://www.legislation.act.gov.au/a/1996-74" TargetMode="External"/><Relationship Id="rId3123" Type="http://schemas.openxmlformats.org/officeDocument/2006/relationships/hyperlink" Target="http://www.legislation.act.gov.au/a/2001-63" TargetMode="External"/><Relationship Id="rId4521" Type="http://schemas.openxmlformats.org/officeDocument/2006/relationships/hyperlink" Target="http://www.legislation.act.gov.au/a/2007-37" TargetMode="External"/><Relationship Id="rId251" Type="http://schemas.openxmlformats.org/officeDocument/2006/relationships/hyperlink" Target="http://www.legislation.act.gov.au/a/2001-14" TargetMode="External"/><Relationship Id="rId3330" Type="http://schemas.openxmlformats.org/officeDocument/2006/relationships/hyperlink" Target="http://www.legislation.act.gov.au/a/2001-63" TargetMode="External"/><Relationship Id="rId2889" Type="http://schemas.openxmlformats.org/officeDocument/2006/relationships/hyperlink" Target="http://www.legislation.act.gov.au/a/2010-10" TargetMode="External"/><Relationship Id="rId111" Type="http://schemas.openxmlformats.org/officeDocument/2006/relationships/hyperlink" Target="http://www.legislation.act.gov.au/a/2003-4" TargetMode="External"/><Relationship Id="rId1698" Type="http://schemas.openxmlformats.org/officeDocument/2006/relationships/hyperlink" Target="http://www.legislation.act.gov.au/a/1983-27" TargetMode="External"/><Relationship Id="rId2749" Type="http://schemas.openxmlformats.org/officeDocument/2006/relationships/hyperlink" Target="http://www.legislation.act.gov.au/a/1986-15" TargetMode="External"/><Relationship Id="rId2956" Type="http://schemas.openxmlformats.org/officeDocument/2006/relationships/hyperlink" Target="http://www.legislation.act.gov.au/a/2006-14" TargetMode="External"/><Relationship Id="rId928" Type="http://schemas.openxmlformats.org/officeDocument/2006/relationships/hyperlink" Target="http://www.legislation.act.gov.au/a/2003-55" TargetMode="External"/><Relationship Id="rId1558" Type="http://schemas.openxmlformats.org/officeDocument/2006/relationships/hyperlink" Target="http://www.legislation.act.gov.au/a/2001-63" TargetMode="External"/><Relationship Id="rId1765" Type="http://schemas.openxmlformats.org/officeDocument/2006/relationships/hyperlink" Target="http://www.legislation.act.gov.au/a/1985-44" TargetMode="External"/><Relationship Id="rId2609" Type="http://schemas.openxmlformats.org/officeDocument/2006/relationships/hyperlink" Target="http://www.legislation.act.gov.au/a/2001-63" TargetMode="External"/><Relationship Id="rId4171" Type="http://schemas.openxmlformats.org/officeDocument/2006/relationships/hyperlink" Target="http://www.legislation.act.gov.au/a/2005-13" TargetMode="External"/><Relationship Id="rId57" Type="http://schemas.openxmlformats.org/officeDocument/2006/relationships/hyperlink" Target="http://www.legislation.act.gov.au/a/2002-51" TargetMode="External"/><Relationship Id="rId1418" Type="http://schemas.openxmlformats.org/officeDocument/2006/relationships/hyperlink" Target="http://www.legislation.act.gov.au/a/1963-11" TargetMode="External"/><Relationship Id="rId1972" Type="http://schemas.openxmlformats.org/officeDocument/2006/relationships/hyperlink" Target="http://www.legislation.act.gov.au/a/2001-63" TargetMode="External"/><Relationship Id="rId2816" Type="http://schemas.openxmlformats.org/officeDocument/2006/relationships/hyperlink" Target="http://www.legislation.act.gov.au/a/2008-36" TargetMode="External"/><Relationship Id="rId4031" Type="http://schemas.openxmlformats.org/officeDocument/2006/relationships/hyperlink" Target="http://www.legislation.act.gov.au/a/2014-40" TargetMode="External"/><Relationship Id="rId1625" Type="http://schemas.openxmlformats.org/officeDocument/2006/relationships/hyperlink" Target="http://www.legislation.act.gov.au/a/2001-63" TargetMode="External"/><Relationship Id="rId1832" Type="http://schemas.openxmlformats.org/officeDocument/2006/relationships/hyperlink" Target="http://www.legislation.act.gov.au/a/2006-23" TargetMode="External"/><Relationship Id="rId3797" Type="http://schemas.openxmlformats.org/officeDocument/2006/relationships/hyperlink" Target="http://www.legislation.act.gov.au/a/1983-27" TargetMode="External"/><Relationship Id="rId2399" Type="http://schemas.openxmlformats.org/officeDocument/2006/relationships/hyperlink" Target="http://www.legislation.act.gov.au/a/2001-63" TargetMode="External"/><Relationship Id="rId3657" Type="http://schemas.openxmlformats.org/officeDocument/2006/relationships/hyperlink" Target="http://www.legislation.act.gov.au/a/1983-27" TargetMode="External"/><Relationship Id="rId3864" Type="http://schemas.openxmlformats.org/officeDocument/2006/relationships/hyperlink" Target="http://www.legislation.act.gov.au/a/1983-27" TargetMode="External"/><Relationship Id="rId4708" Type="http://schemas.openxmlformats.org/officeDocument/2006/relationships/hyperlink" Target="http://www.legislation.act.gov.au/a/2023-37/" TargetMode="External"/><Relationship Id="rId578" Type="http://schemas.openxmlformats.org/officeDocument/2006/relationships/hyperlink" Target="https://legislation.act.gov.au/a/2024-16/" TargetMode="External"/><Relationship Id="rId785" Type="http://schemas.openxmlformats.org/officeDocument/2006/relationships/hyperlink" Target="https://legislation.act.gov.au/a/2022-13/" TargetMode="External"/><Relationship Id="rId992" Type="http://schemas.openxmlformats.org/officeDocument/2006/relationships/hyperlink" Target="http://www.legislation.act.gov.au/a/1985-16" TargetMode="External"/><Relationship Id="rId2259" Type="http://schemas.openxmlformats.org/officeDocument/2006/relationships/hyperlink" Target="http://www.legislation.act.gov.au/a/1994-75" TargetMode="External"/><Relationship Id="rId2466" Type="http://schemas.openxmlformats.org/officeDocument/2006/relationships/hyperlink" Target="https://legislation.act.gov.au/a/2023-45/" TargetMode="External"/><Relationship Id="rId2673" Type="http://schemas.openxmlformats.org/officeDocument/2006/relationships/hyperlink" Target="http://www.legislation.act.gov.au/a/1983-27" TargetMode="External"/><Relationship Id="rId2880" Type="http://schemas.openxmlformats.org/officeDocument/2006/relationships/hyperlink" Target="http://www.legislation.act.gov.au/a/2006-14" TargetMode="External"/><Relationship Id="rId3517" Type="http://schemas.openxmlformats.org/officeDocument/2006/relationships/hyperlink" Target="http://www.legislation.act.gov.au/a/1994-97" TargetMode="External"/><Relationship Id="rId3724" Type="http://schemas.openxmlformats.org/officeDocument/2006/relationships/hyperlink" Target="https://legislation.act.gov.au/a/2023-45/" TargetMode="External"/><Relationship Id="rId3931" Type="http://schemas.openxmlformats.org/officeDocument/2006/relationships/hyperlink" Target="http://www.legislation.act.gov.au/a/1985-44" TargetMode="External"/><Relationship Id="rId438" Type="http://schemas.openxmlformats.org/officeDocument/2006/relationships/hyperlink" Target="http://www.legislation.act.gov.au/a/2006-14" TargetMode="External"/><Relationship Id="rId645" Type="http://schemas.openxmlformats.org/officeDocument/2006/relationships/hyperlink" Target="http://www.legislation.act.gov.au/a/1985-44" TargetMode="External"/><Relationship Id="rId852" Type="http://schemas.openxmlformats.org/officeDocument/2006/relationships/hyperlink" Target="http://www.legislation.act.gov.au/a/1983-27" TargetMode="External"/><Relationship Id="rId1068" Type="http://schemas.openxmlformats.org/officeDocument/2006/relationships/hyperlink" Target="http://www.legislation.act.gov.au/a/1991-120" TargetMode="External"/><Relationship Id="rId1275" Type="http://schemas.openxmlformats.org/officeDocument/2006/relationships/hyperlink" Target="http://www.legislation.act.gov.au/a/1983-27" TargetMode="External"/><Relationship Id="rId1482" Type="http://schemas.openxmlformats.org/officeDocument/2006/relationships/hyperlink" Target="http://www.legislation.act.gov.au/a/2008-44" TargetMode="External"/><Relationship Id="rId2119" Type="http://schemas.openxmlformats.org/officeDocument/2006/relationships/hyperlink" Target="http://www.legislation.act.gov.au/a/1994-75" TargetMode="External"/><Relationship Id="rId2326" Type="http://schemas.openxmlformats.org/officeDocument/2006/relationships/hyperlink" Target="https://legislation.act.gov.au/a/2023-45/" TargetMode="External"/><Relationship Id="rId2533" Type="http://schemas.openxmlformats.org/officeDocument/2006/relationships/hyperlink" Target="http://www.legislation.act.gov.au/a/1994-75" TargetMode="External"/><Relationship Id="rId2740" Type="http://schemas.openxmlformats.org/officeDocument/2006/relationships/hyperlink" Target="http://www.legislation.act.gov.au/a/1983-27" TargetMode="External"/><Relationship Id="rId505" Type="http://schemas.openxmlformats.org/officeDocument/2006/relationships/hyperlink" Target="http://www.legislation.act.gov.au/a/2013-3/default.asp" TargetMode="External"/><Relationship Id="rId712" Type="http://schemas.openxmlformats.org/officeDocument/2006/relationships/hyperlink" Target="http://www.legislation.act.gov.au/a/alt_ord1990-2/default.asp" TargetMode="External"/><Relationship Id="rId1135" Type="http://schemas.openxmlformats.org/officeDocument/2006/relationships/hyperlink" Target="http://www.legislation.act.gov.au/a/2017-22/default.asp" TargetMode="External"/><Relationship Id="rId1342" Type="http://schemas.openxmlformats.org/officeDocument/2006/relationships/hyperlink" Target="http://www.legislation.act.gov.au/a/1985-62" TargetMode="External"/><Relationship Id="rId4498" Type="http://schemas.openxmlformats.org/officeDocument/2006/relationships/hyperlink" Target="http://www.legislation.act.gov.au/a/2005-43" TargetMode="External"/><Relationship Id="rId1202" Type="http://schemas.openxmlformats.org/officeDocument/2006/relationships/hyperlink" Target="http://www.legislation.act.gov.au/a/1951-14" TargetMode="External"/><Relationship Id="rId2600" Type="http://schemas.openxmlformats.org/officeDocument/2006/relationships/hyperlink" Target="http://www.legislation.act.gov.au/a/1983-27" TargetMode="External"/><Relationship Id="rId4358" Type="http://schemas.openxmlformats.org/officeDocument/2006/relationships/hyperlink" Target="http://www.legislation.act.gov.au/a/1986-74" TargetMode="External"/><Relationship Id="rId3167" Type="http://schemas.openxmlformats.org/officeDocument/2006/relationships/hyperlink" Target="http://www.legislation.act.gov.au/a/1994-86" TargetMode="External"/><Relationship Id="rId4565" Type="http://schemas.openxmlformats.org/officeDocument/2006/relationships/hyperlink" Target="http://www.legislation.act.gov.au/a/2011-15" TargetMode="External"/><Relationship Id="rId295" Type="http://schemas.openxmlformats.org/officeDocument/2006/relationships/hyperlink" Target="http://www.legislation.act.gov.au/a/1979-1" TargetMode="External"/><Relationship Id="rId3374" Type="http://schemas.openxmlformats.org/officeDocument/2006/relationships/hyperlink" Target="http://www.legislation.act.gov.au/a/2001-63" TargetMode="External"/><Relationship Id="rId3581" Type="http://schemas.openxmlformats.org/officeDocument/2006/relationships/hyperlink" Target="http://www.legislation.act.gov.au/a/2001-63" TargetMode="External"/><Relationship Id="rId4218" Type="http://schemas.openxmlformats.org/officeDocument/2006/relationships/hyperlink" Target="http://www.legislation.act.gov.au/a/1998-22" TargetMode="External"/><Relationship Id="rId4425" Type="http://schemas.openxmlformats.org/officeDocument/2006/relationships/hyperlink" Target="http://www.legislation.act.gov.au/a/2000-3" TargetMode="External"/><Relationship Id="rId4632" Type="http://schemas.openxmlformats.org/officeDocument/2006/relationships/hyperlink" Target="http://www.legislation.act.gov.au/a/2016-36" TargetMode="External"/><Relationship Id="rId2183" Type="http://schemas.openxmlformats.org/officeDocument/2006/relationships/hyperlink" Target="http://www.legislation.act.gov.au/a/2001-63" TargetMode="External"/><Relationship Id="rId2390" Type="http://schemas.openxmlformats.org/officeDocument/2006/relationships/hyperlink" Target="http://www.legislation.act.gov.au/a/1997-23" TargetMode="External"/><Relationship Id="rId3027" Type="http://schemas.openxmlformats.org/officeDocument/2006/relationships/hyperlink" Target="http://www.legislation.act.gov.au/a/2001-63" TargetMode="External"/><Relationship Id="rId3234" Type="http://schemas.openxmlformats.org/officeDocument/2006/relationships/hyperlink" Target="http://www.legislation.act.gov.au/a/2001-63" TargetMode="External"/><Relationship Id="rId3441" Type="http://schemas.openxmlformats.org/officeDocument/2006/relationships/hyperlink" Target="http://www.legislation.act.gov.au/a/1983-27" TargetMode="External"/><Relationship Id="rId155" Type="http://schemas.openxmlformats.org/officeDocument/2006/relationships/hyperlink" Target="http://www.legislation.act.gov.au/a/2013-3" TargetMode="External"/><Relationship Id="rId362" Type="http://schemas.openxmlformats.org/officeDocument/2006/relationships/hyperlink" Target="http://www.legislation.act.gov.au/a/1997-52" TargetMode="External"/><Relationship Id="rId2043" Type="http://schemas.openxmlformats.org/officeDocument/2006/relationships/hyperlink" Target="http://www.legislation.act.gov.au/a/1994-75" TargetMode="External"/><Relationship Id="rId2250" Type="http://schemas.openxmlformats.org/officeDocument/2006/relationships/hyperlink" Target="http://www.legislation.act.gov.au/a/2001-63" TargetMode="External"/><Relationship Id="rId3301" Type="http://schemas.openxmlformats.org/officeDocument/2006/relationships/hyperlink" Target="http://www.legislation.act.gov.au/a/1985-40" TargetMode="External"/><Relationship Id="rId222" Type="http://schemas.openxmlformats.org/officeDocument/2006/relationships/hyperlink" Target="http://www.legislation.act.gov.au/a/2002-51" TargetMode="External"/><Relationship Id="rId2110" Type="http://schemas.openxmlformats.org/officeDocument/2006/relationships/hyperlink" Target="http://www.legislation.act.gov.au/a/1994-75" TargetMode="External"/><Relationship Id="rId4075" Type="http://schemas.openxmlformats.org/officeDocument/2006/relationships/hyperlink" Target="http://www.legislation.act.gov.au/a/1995-2" TargetMode="External"/><Relationship Id="rId4282" Type="http://schemas.openxmlformats.org/officeDocument/2006/relationships/hyperlink" Target="http://www.legislation.act.gov.au/a/2015-50" TargetMode="External"/><Relationship Id="rId1669" Type="http://schemas.openxmlformats.org/officeDocument/2006/relationships/hyperlink" Target="http://www.legislation.act.gov.au/a/1983-27" TargetMode="External"/><Relationship Id="rId1876" Type="http://schemas.openxmlformats.org/officeDocument/2006/relationships/hyperlink" Target="http://www.legislation.act.gov.au/a/2001-63" TargetMode="External"/><Relationship Id="rId2927" Type="http://schemas.openxmlformats.org/officeDocument/2006/relationships/hyperlink" Target="http://www.legislation.act.gov.au/a/2008-36" TargetMode="External"/><Relationship Id="rId3091" Type="http://schemas.openxmlformats.org/officeDocument/2006/relationships/hyperlink" Target="http://www.legislation.act.gov.au/a/2002-51" TargetMode="External"/><Relationship Id="rId4142" Type="http://schemas.openxmlformats.org/officeDocument/2006/relationships/hyperlink" Target="http://www.legislation.act.gov.au/a/2015-50" TargetMode="External"/><Relationship Id="rId1529" Type="http://schemas.openxmlformats.org/officeDocument/2006/relationships/hyperlink" Target="http://www.legislation.act.gov.au/a/2001-63" TargetMode="External"/><Relationship Id="rId1736" Type="http://schemas.openxmlformats.org/officeDocument/2006/relationships/hyperlink" Target="http://www.legislation.act.gov.au/a/1984-78" TargetMode="External"/><Relationship Id="rId1943" Type="http://schemas.openxmlformats.org/officeDocument/2006/relationships/hyperlink" Target="http://www.legislation.act.gov.au/a/1988-75" TargetMode="External"/><Relationship Id="rId28" Type="http://schemas.openxmlformats.org/officeDocument/2006/relationships/footer" Target="footer4.xml"/><Relationship Id="rId1803" Type="http://schemas.openxmlformats.org/officeDocument/2006/relationships/hyperlink" Target="http://www.legislation.act.gov.au/a/1983-27" TargetMode="External"/><Relationship Id="rId4002" Type="http://schemas.openxmlformats.org/officeDocument/2006/relationships/hyperlink" Target="http://www.legislation.act.gov.au/a/1971-2" TargetMode="External"/><Relationship Id="rId3768" Type="http://schemas.openxmlformats.org/officeDocument/2006/relationships/hyperlink" Target="http://www.legislation.act.gov.au/a/1974-17" TargetMode="External"/><Relationship Id="rId3975" Type="http://schemas.openxmlformats.org/officeDocument/2006/relationships/hyperlink" Target="http://www.legislation.act.gov.au/a/1985-16" TargetMode="External"/><Relationship Id="rId689" Type="http://schemas.openxmlformats.org/officeDocument/2006/relationships/hyperlink" Target="https://legislation.act.gov.au/a/2022-13/" TargetMode="External"/><Relationship Id="rId896" Type="http://schemas.openxmlformats.org/officeDocument/2006/relationships/hyperlink" Target="https://legislation.act.gov.au/a/2021-19/" TargetMode="External"/><Relationship Id="rId2577" Type="http://schemas.openxmlformats.org/officeDocument/2006/relationships/hyperlink" Target="http://www.legislation.act.gov.au/a/1983-27" TargetMode="External"/><Relationship Id="rId2784" Type="http://schemas.openxmlformats.org/officeDocument/2006/relationships/hyperlink" Target="http://www.legislation.act.gov.au/a/2005-48" TargetMode="External"/><Relationship Id="rId3628" Type="http://schemas.openxmlformats.org/officeDocument/2006/relationships/hyperlink" Target="http://www.legislation.act.gov.au/a/2001-63" TargetMode="External"/><Relationship Id="rId549" Type="http://schemas.openxmlformats.org/officeDocument/2006/relationships/hyperlink" Target="http://www.legislation.act.gov.au/a/2018-5/default.asp" TargetMode="External"/><Relationship Id="rId756" Type="http://schemas.openxmlformats.org/officeDocument/2006/relationships/hyperlink" Target="http://www.legislation.act.gov.au/a/2004-32" TargetMode="External"/><Relationship Id="rId1179" Type="http://schemas.openxmlformats.org/officeDocument/2006/relationships/hyperlink" Target="http://www.legislation.act.gov.au/a/1995-50" TargetMode="External"/><Relationship Id="rId1386" Type="http://schemas.openxmlformats.org/officeDocument/2006/relationships/hyperlink" Target="http://www.legislation.act.gov.au/a/2001-63" TargetMode="External"/><Relationship Id="rId1593" Type="http://schemas.openxmlformats.org/officeDocument/2006/relationships/hyperlink" Target="http://www.legislation.act.gov.au/a/2002-51" TargetMode="External"/><Relationship Id="rId2437" Type="http://schemas.openxmlformats.org/officeDocument/2006/relationships/hyperlink" Target="http://www.legislation.act.gov.au/a/1983-27" TargetMode="External"/><Relationship Id="rId2991" Type="http://schemas.openxmlformats.org/officeDocument/2006/relationships/hyperlink" Target="http://www.legislation.act.gov.au/a/2008-36" TargetMode="External"/><Relationship Id="rId3835" Type="http://schemas.openxmlformats.org/officeDocument/2006/relationships/hyperlink" Target="http://www.legislation.act.gov.au/a/1983-55" TargetMode="External"/><Relationship Id="rId409" Type="http://schemas.openxmlformats.org/officeDocument/2006/relationships/hyperlink" Target="http://www.legislation.act.gov.au/a/2004-28" TargetMode="External"/><Relationship Id="rId963" Type="http://schemas.openxmlformats.org/officeDocument/2006/relationships/hyperlink" Target="https://legislation.act.gov.au/a/2022-13/" TargetMode="External"/><Relationship Id="rId1039" Type="http://schemas.openxmlformats.org/officeDocument/2006/relationships/hyperlink" Target="http://www.legislation.act.gov.au/a/1985-62" TargetMode="External"/><Relationship Id="rId1246" Type="http://schemas.openxmlformats.org/officeDocument/2006/relationships/hyperlink" Target="http://www.legislation.act.gov.au/a/2004-15" TargetMode="External"/><Relationship Id="rId2644" Type="http://schemas.openxmlformats.org/officeDocument/2006/relationships/hyperlink" Target="http://www.legislation.act.gov.au/a/1983-27" TargetMode="External"/><Relationship Id="rId2851" Type="http://schemas.openxmlformats.org/officeDocument/2006/relationships/hyperlink" Target="http://www.legislation.act.gov.au/a/1994-46" TargetMode="External"/><Relationship Id="rId3902" Type="http://schemas.openxmlformats.org/officeDocument/2006/relationships/hyperlink" Target="http://www.legislation.act.gov.au/a/1983-27" TargetMode="External"/><Relationship Id="rId92" Type="http://schemas.openxmlformats.org/officeDocument/2006/relationships/hyperlink" Target="http://www.legislation.act.gov.au/a/2003-4" TargetMode="External"/><Relationship Id="rId616" Type="http://schemas.openxmlformats.org/officeDocument/2006/relationships/hyperlink" Target="http://www.legislation.act.gov.au/a/alt_ord1990-5/default.asp" TargetMode="External"/><Relationship Id="rId823" Type="http://schemas.openxmlformats.org/officeDocument/2006/relationships/hyperlink" Target="http://www.legislation.act.gov.au/a/alt_ord1990-2/default.asp" TargetMode="External"/><Relationship Id="rId1453" Type="http://schemas.openxmlformats.org/officeDocument/2006/relationships/hyperlink" Target="http://www.legislation.act.gov.au/a/2001-63" TargetMode="External"/><Relationship Id="rId1660" Type="http://schemas.openxmlformats.org/officeDocument/2006/relationships/hyperlink" Target="http://www.legislation.act.gov.au/a/1985-44" TargetMode="External"/><Relationship Id="rId2504" Type="http://schemas.openxmlformats.org/officeDocument/2006/relationships/hyperlink" Target="http://www.legislation.act.gov.au/a/2018-5/default.asp" TargetMode="External"/><Relationship Id="rId2711" Type="http://schemas.openxmlformats.org/officeDocument/2006/relationships/hyperlink" Target="http://www.legislation.act.gov.au/a/1986-15" TargetMode="External"/><Relationship Id="rId1106" Type="http://schemas.openxmlformats.org/officeDocument/2006/relationships/hyperlink" Target="http://www.legislation.act.gov.au/a/1985-62" TargetMode="External"/><Relationship Id="rId1313" Type="http://schemas.openxmlformats.org/officeDocument/2006/relationships/hyperlink" Target="http://www.legislation.act.gov.au/a/1983-27" TargetMode="External"/><Relationship Id="rId1520" Type="http://schemas.openxmlformats.org/officeDocument/2006/relationships/hyperlink" Target="http://www.legislation.act.gov.au/a/2002-51" TargetMode="External"/><Relationship Id="rId4469" Type="http://schemas.openxmlformats.org/officeDocument/2006/relationships/hyperlink" Target="http://www.legislation.act.gov.au/a/2004-16" TargetMode="External"/><Relationship Id="rId4676" Type="http://schemas.openxmlformats.org/officeDocument/2006/relationships/hyperlink" Target="http://www.legislation.act.gov.au/a/2020-14/" TargetMode="External"/><Relationship Id="rId3278" Type="http://schemas.openxmlformats.org/officeDocument/2006/relationships/hyperlink" Target="http://www.legislation.act.gov.au/a/2002-49" TargetMode="External"/><Relationship Id="rId3485" Type="http://schemas.openxmlformats.org/officeDocument/2006/relationships/hyperlink" Target="http://www.legislation.act.gov.au/a/2006-23" TargetMode="External"/><Relationship Id="rId3692" Type="http://schemas.openxmlformats.org/officeDocument/2006/relationships/hyperlink" Target="http://www.legislation.act.gov.au/a/1983-27" TargetMode="External"/><Relationship Id="rId4329" Type="http://schemas.openxmlformats.org/officeDocument/2006/relationships/hyperlink" Target="http://www.legislation.act.gov.au/a/1963-11" TargetMode="External"/><Relationship Id="rId4536" Type="http://schemas.openxmlformats.org/officeDocument/2006/relationships/hyperlink" Target="http://www.legislation.act.gov.au/a/2008-19" TargetMode="External"/><Relationship Id="rId199" Type="http://schemas.openxmlformats.org/officeDocument/2006/relationships/hyperlink" Target="http://www.legislation.act.gov.au/a/2015-38/default.asp" TargetMode="External"/><Relationship Id="rId2087" Type="http://schemas.openxmlformats.org/officeDocument/2006/relationships/hyperlink" Target="http://www.legislation.act.gov.au/a/2005-13" TargetMode="External"/><Relationship Id="rId2294" Type="http://schemas.openxmlformats.org/officeDocument/2006/relationships/hyperlink" Target="http://www.legislation.act.gov.au/a/1994-75" TargetMode="External"/><Relationship Id="rId3138" Type="http://schemas.openxmlformats.org/officeDocument/2006/relationships/hyperlink" Target="http://www.legislation.act.gov.au/a/2006-23" TargetMode="External"/><Relationship Id="rId3345" Type="http://schemas.openxmlformats.org/officeDocument/2006/relationships/hyperlink" Target="http://www.legislation.act.gov.au/a/1985-67" TargetMode="External"/><Relationship Id="rId3552" Type="http://schemas.openxmlformats.org/officeDocument/2006/relationships/hyperlink" Target="http://www.legislation.act.gov.au/a/1971-2" TargetMode="External"/><Relationship Id="rId4603" Type="http://schemas.openxmlformats.org/officeDocument/2006/relationships/hyperlink" Target="http://www.legislation.act.gov.au/a/2014-40" TargetMode="External"/><Relationship Id="rId266" Type="http://schemas.openxmlformats.org/officeDocument/2006/relationships/hyperlink" Target="http://www.legislation.act.gov.au/a/2002-51" TargetMode="External"/><Relationship Id="rId473" Type="http://schemas.openxmlformats.org/officeDocument/2006/relationships/hyperlink" Target="http://www.legislation.act.gov.au/sl/2008-42/default.asp" TargetMode="External"/><Relationship Id="rId680" Type="http://schemas.openxmlformats.org/officeDocument/2006/relationships/hyperlink" Target="http://www.legislation.act.gov.au/a/2017-31/default.asp" TargetMode="External"/><Relationship Id="rId2154" Type="http://schemas.openxmlformats.org/officeDocument/2006/relationships/hyperlink" Target="http://www.legislation.act.gov.au/a/1985-44" TargetMode="External"/><Relationship Id="rId2361" Type="http://schemas.openxmlformats.org/officeDocument/2006/relationships/hyperlink" Target="http://www.legislation.act.gov.au/a/1983-27" TargetMode="External"/><Relationship Id="rId3205" Type="http://schemas.openxmlformats.org/officeDocument/2006/relationships/hyperlink" Target="http://www.legislation.act.gov.au/a/1999-79" TargetMode="External"/><Relationship Id="rId3412" Type="http://schemas.openxmlformats.org/officeDocument/2006/relationships/hyperlink" Target="http://www.legislation.act.gov.au/a/2019-43/" TargetMode="External"/><Relationship Id="rId126" Type="http://schemas.openxmlformats.org/officeDocument/2006/relationships/hyperlink" Target="http://www.legislation.act.gov.au/a/2010-35" TargetMode="External"/><Relationship Id="rId333" Type="http://schemas.openxmlformats.org/officeDocument/2006/relationships/hyperlink" Target="http://www.legislation.act.gov.au/a/1991-90" TargetMode="External"/><Relationship Id="rId540" Type="http://schemas.openxmlformats.org/officeDocument/2006/relationships/hyperlink" Target="http://www.legislation.act.gov.au/a/2016-48/default.asp" TargetMode="External"/><Relationship Id="rId1170" Type="http://schemas.openxmlformats.org/officeDocument/2006/relationships/hyperlink" Target="http://www.legislation.act.gov.au/a/1995-50" TargetMode="External"/><Relationship Id="rId2014" Type="http://schemas.openxmlformats.org/officeDocument/2006/relationships/hyperlink" Target="http://www.legislation.act.gov.au/a/2003-8" TargetMode="External"/><Relationship Id="rId2221" Type="http://schemas.openxmlformats.org/officeDocument/2006/relationships/hyperlink" Target="http://www.legislation.act.gov.au/a/1983-27" TargetMode="External"/><Relationship Id="rId1030" Type="http://schemas.openxmlformats.org/officeDocument/2006/relationships/hyperlink" Target="https://legislation.act.gov.au/a/2022-13/" TargetMode="External"/><Relationship Id="rId4186" Type="http://schemas.openxmlformats.org/officeDocument/2006/relationships/hyperlink" Target="https://legislation.act.gov.au/a/2022-13/" TargetMode="External"/><Relationship Id="rId400" Type="http://schemas.openxmlformats.org/officeDocument/2006/relationships/hyperlink" Target="http://www.legislation.act.gov.au/cn/2003-7/default.asp" TargetMode="External"/><Relationship Id="rId1987" Type="http://schemas.openxmlformats.org/officeDocument/2006/relationships/hyperlink" Target="http://www.legislation.act.gov.au/a/1994-75" TargetMode="External"/><Relationship Id="rId4393" Type="http://schemas.openxmlformats.org/officeDocument/2006/relationships/hyperlink" Target="http://www.legislation.act.gov.au/a/1995-3" TargetMode="External"/><Relationship Id="rId1847" Type="http://schemas.openxmlformats.org/officeDocument/2006/relationships/hyperlink" Target="http://www.legislation.act.gov.au/a/2001-63" TargetMode="External"/><Relationship Id="rId4046" Type="http://schemas.openxmlformats.org/officeDocument/2006/relationships/hyperlink" Target="https://legislation.act.gov.au/a/2023-45/" TargetMode="External"/><Relationship Id="rId4253" Type="http://schemas.openxmlformats.org/officeDocument/2006/relationships/hyperlink" Target="https://legislation.act.gov.au/a/2021-19/" TargetMode="External"/><Relationship Id="rId4460" Type="http://schemas.openxmlformats.org/officeDocument/2006/relationships/hyperlink" Target="http://www.legislation.act.gov.au/a/2002-51" TargetMode="External"/><Relationship Id="rId1707" Type="http://schemas.openxmlformats.org/officeDocument/2006/relationships/hyperlink" Target="http://www.legislation.act.gov.au/a/1988-75" TargetMode="External"/><Relationship Id="rId3062" Type="http://schemas.openxmlformats.org/officeDocument/2006/relationships/hyperlink" Target="http://www.legislation.act.gov.au/a/1974-17" TargetMode="External"/><Relationship Id="rId4113" Type="http://schemas.openxmlformats.org/officeDocument/2006/relationships/hyperlink" Target="https://legislation.act.gov.au/a/2022-13/" TargetMode="External"/><Relationship Id="rId4320" Type="http://schemas.openxmlformats.org/officeDocument/2006/relationships/hyperlink" Target="http://www.legislation.act.gov.au/a/2015-50" TargetMode="External"/><Relationship Id="rId190" Type="http://schemas.openxmlformats.org/officeDocument/2006/relationships/hyperlink" Target="http://www.legislation.act.gov.au/a/1992-8" TargetMode="External"/><Relationship Id="rId1914" Type="http://schemas.openxmlformats.org/officeDocument/2006/relationships/hyperlink" Target="http://www.legislation.act.gov.au/a/1983-27" TargetMode="External"/><Relationship Id="rId3879" Type="http://schemas.openxmlformats.org/officeDocument/2006/relationships/hyperlink" Target="http://www.legislation.act.gov.au/a/1983-27" TargetMode="External"/><Relationship Id="rId2688" Type="http://schemas.openxmlformats.org/officeDocument/2006/relationships/hyperlink" Target="http://www.legislation.act.gov.au/a/1997-96" TargetMode="External"/><Relationship Id="rId2895" Type="http://schemas.openxmlformats.org/officeDocument/2006/relationships/hyperlink" Target="http://www.legislation.act.gov.au/a/2001-63" TargetMode="External"/><Relationship Id="rId3739" Type="http://schemas.openxmlformats.org/officeDocument/2006/relationships/hyperlink" Target="http://www.legislation.act.gov.au/a/1971-2" TargetMode="External"/><Relationship Id="rId3946" Type="http://schemas.openxmlformats.org/officeDocument/2006/relationships/hyperlink" Target="http://www.legislation.act.gov.au/a/1983-27" TargetMode="External"/><Relationship Id="rId867" Type="http://schemas.openxmlformats.org/officeDocument/2006/relationships/hyperlink" Target="http://www.legislation.act.gov.au/a/alt_ord1990-2/default.asp" TargetMode="External"/><Relationship Id="rId1497" Type="http://schemas.openxmlformats.org/officeDocument/2006/relationships/hyperlink" Target="http://www.legislation.act.gov.au/a/1985-16" TargetMode="External"/><Relationship Id="rId2548" Type="http://schemas.openxmlformats.org/officeDocument/2006/relationships/hyperlink" Target="http://www.legislation.act.gov.au/a/1983-27" TargetMode="External"/><Relationship Id="rId2755" Type="http://schemas.openxmlformats.org/officeDocument/2006/relationships/hyperlink" Target="http://www.legislation.act.gov.au/a/alt_ord1990-2/default.asp" TargetMode="External"/><Relationship Id="rId2962" Type="http://schemas.openxmlformats.org/officeDocument/2006/relationships/hyperlink" Target="http://www.legislation.act.gov.au/a/2006-14" TargetMode="External"/><Relationship Id="rId3806" Type="http://schemas.openxmlformats.org/officeDocument/2006/relationships/hyperlink" Target="http://www.legislation.act.gov.au/a/1974-17" TargetMode="External"/><Relationship Id="rId727" Type="http://schemas.openxmlformats.org/officeDocument/2006/relationships/hyperlink" Target="http://www.legislation.act.gov.au/a/2011-50" TargetMode="External"/><Relationship Id="rId934" Type="http://schemas.openxmlformats.org/officeDocument/2006/relationships/hyperlink" Target="http://www.legislation.act.gov.au/a/2003-55" TargetMode="External"/><Relationship Id="rId1357" Type="http://schemas.openxmlformats.org/officeDocument/2006/relationships/hyperlink" Target="http://www.legislation.act.gov.au/a/2001-63" TargetMode="External"/><Relationship Id="rId1564" Type="http://schemas.openxmlformats.org/officeDocument/2006/relationships/hyperlink" Target="http://www.legislation.act.gov.au/a/2004-15" TargetMode="External"/><Relationship Id="rId1771" Type="http://schemas.openxmlformats.org/officeDocument/2006/relationships/hyperlink" Target="http://www.legislation.act.gov.au/a/2016-4/default.asp" TargetMode="External"/><Relationship Id="rId2408" Type="http://schemas.openxmlformats.org/officeDocument/2006/relationships/hyperlink" Target="http://www.legislation.act.gov.au/a/1983-27" TargetMode="External"/><Relationship Id="rId2615" Type="http://schemas.openxmlformats.org/officeDocument/2006/relationships/hyperlink" Target="http://www.legislation.act.gov.au/a/2001-63" TargetMode="External"/><Relationship Id="rId2822" Type="http://schemas.openxmlformats.org/officeDocument/2006/relationships/hyperlink" Target="http://www.legislation.act.gov.au/a/2014-51" TargetMode="External"/><Relationship Id="rId63" Type="http://schemas.openxmlformats.org/officeDocument/2006/relationships/hyperlink" Target="http://www.legislation.act.gov.au/a/1999-80" TargetMode="External"/><Relationship Id="rId1217" Type="http://schemas.openxmlformats.org/officeDocument/2006/relationships/hyperlink" Target="http://www.legislation.act.gov.au/a/1983-27" TargetMode="External"/><Relationship Id="rId1424" Type="http://schemas.openxmlformats.org/officeDocument/2006/relationships/hyperlink" Target="http://www.legislation.act.gov.au/a/2004-15" TargetMode="External"/><Relationship Id="rId1631" Type="http://schemas.openxmlformats.org/officeDocument/2006/relationships/hyperlink" Target="http://www.legislation.act.gov.au/a/2006-23" TargetMode="External"/><Relationship Id="rId3389" Type="http://schemas.openxmlformats.org/officeDocument/2006/relationships/hyperlink" Target="http://www.legislation.act.gov.au/a/2004-15" TargetMode="External"/><Relationship Id="rId3596" Type="http://schemas.openxmlformats.org/officeDocument/2006/relationships/hyperlink" Target="http://www.legislation.act.gov.au/a/2001-63" TargetMode="External"/><Relationship Id="rId4647" Type="http://schemas.openxmlformats.org/officeDocument/2006/relationships/hyperlink" Target="http://www.legislation.act.gov.au/a/2017-31/default.asp" TargetMode="External"/><Relationship Id="rId2198" Type="http://schemas.openxmlformats.org/officeDocument/2006/relationships/hyperlink" Target="http://www.legislation.act.gov.au/a/2017-45/default.asp" TargetMode="External"/><Relationship Id="rId3249" Type="http://schemas.openxmlformats.org/officeDocument/2006/relationships/hyperlink" Target="http://www.legislation.act.gov.au/a/1993-73" TargetMode="External"/><Relationship Id="rId3456" Type="http://schemas.openxmlformats.org/officeDocument/2006/relationships/hyperlink" Target="http://www.legislation.act.gov.au/a/1985-67" TargetMode="External"/><Relationship Id="rId377" Type="http://schemas.openxmlformats.org/officeDocument/2006/relationships/hyperlink" Target="http://www.legislation.act.gov.au/a/1999-91" TargetMode="External"/><Relationship Id="rId584" Type="http://schemas.openxmlformats.org/officeDocument/2006/relationships/hyperlink" Target="http://www.legislation.act.gov.au/a/1971-2" TargetMode="External"/><Relationship Id="rId2058" Type="http://schemas.openxmlformats.org/officeDocument/2006/relationships/hyperlink" Target="http://www.legislation.act.gov.au/a/1951-14" TargetMode="External"/><Relationship Id="rId2265" Type="http://schemas.openxmlformats.org/officeDocument/2006/relationships/hyperlink" Target="http://www.legislation.act.gov.au/a/1994-75" TargetMode="External"/><Relationship Id="rId3109" Type="http://schemas.openxmlformats.org/officeDocument/2006/relationships/hyperlink" Target="http://www.legislation.act.gov.au/a/1997-10" TargetMode="External"/><Relationship Id="rId3663" Type="http://schemas.openxmlformats.org/officeDocument/2006/relationships/hyperlink" Target="http://www.legislation.act.gov.au/a/1983-27" TargetMode="External"/><Relationship Id="rId3870" Type="http://schemas.openxmlformats.org/officeDocument/2006/relationships/hyperlink" Target="http://www.legislation.act.gov.au/a/1985-44" TargetMode="External"/><Relationship Id="rId4507" Type="http://schemas.openxmlformats.org/officeDocument/2006/relationships/hyperlink" Target="http://www.legislation.act.gov.au/a/2006-1" TargetMode="External"/><Relationship Id="rId4714" Type="http://schemas.openxmlformats.org/officeDocument/2006/relationships/hyperlink" Target="http://www.legislation.act.gov.au/a/2001-14" TargetMode="External"/><Relationship Id="rId237" Type="http://schemas.openxmlformats.org/officeDocument/2006/relationships/hyperlink" Target="http://www.legislation.act.gov.au/a/2000-61" TargetMode="External"/><Relationship Id="rId791" Type="http://schemas.openxmlformats.org/officeDocument/2006/relationships/hyperlink" Target="https://legislation.act.gov.au/a/2022-13/" TargetMode="External"/><Relationship Id="rId1074" Type="http://schemas.openxmlformats.org/officeDocument/2006/relationships/hyperlink" Target="https://legislation.act.gov.au/a/2022-13/" TargetMode="External"/><Relationship Id="rId2472" Type="http://schemas.openxmlformats.org/officeDocument/2006/relationships/hyperlink" Target="https://legislation.act.gov.au/a/2023-45/" TargetMode="External"/><Relationship Id="rId3316" Type="http://schemas.openxmlformats.org/officeDocument/2006/relationships/hyperlink" Target="http://www.legislation.act.gov.au/a/2008-19" TargetMode="External"/><Relationship Id="rId3523" Type="http://schemas.openxmlformats.org/officeDocument/2006/relationships/hyperlink" Target="http://www.legislation.act.gov.au/a/1994-97" TargetMode="External"/><Relationship Id="rId3730" Type="http://schemas.openxmlformats.org/officeDocument/2006/relationships/hyperlink" Target="http://www.legislation.act.gov.au/a/1991-90" TargetMode="External"/><Relationship Id="rId444" Type="http://schemas.openxmlformats.org/officeDocument/2006/relationships/hyperlink" Target="http://www.legislation.act.gov.au/a/2006-46" TargetMode="External"/><Relationship Id="rId651" Type="http://schemas.openxmlformats.org/officeDocument/2006/relationships/hyperlink" Target="http://www.legislation.act.gov.au/a/1971-2" TargetMode="External"/><Relationship Id="rId1281" Type="http://schemas.openxmlformats.org/officeDocument/2006/relationships/hyperlink" Target="http://www.legislation.act.gov.au/a/1983-27" TargetMode="External"/><Relationship Id="rId2125" Type="http://schemas.openxmlformats.org/officeDocument/2006/relationships/hyperlink" Target="http://www.legislation.act.gov.au/a/2001-63" TargetMode="External"/><Relationship Id="rId2332" Type="http://schemas.openxmlformats.org/officeDocument/2006/relationships/hyperlink" Target="http://www.legislation.act.gov.au/a/1983-27" TargetMode="External"/><Relationship Id="rId304" Type="http://schemas.openxmlformats.org/officeDocument/2006/relationships/hyperlink" Target="http://www.legislation.act.gov.au/a/1985-11" TargetMode="External"/><Relationship Id="rId511" Type="http://schemas.openxmlformats.org/officeDocument/2006/relationships/hyperlink" Target="http://www.legislation.act.gov.au/a/2013-50" TargetMode="External"/><Relationship Id="rId1141" Type="http://schemas.openxmlformats.org/officeDocument/2006/relationships/hyperlink" Target="http://www.legislation.act.gov.au/a/2017-22/default.asp" TargetMode="External"/><Relationship Id="rId4297" Type="http://schemas.openxmlformats.org/officeDocument/2006/relationships/hyperlink" Target="https://legislation.act.gov.au/a/2022-13/" TargetMode="External"/><Relationship Id="rId1001" Type="http://schemas.openxmlformats.org/officeDocument/2006/relationships/hyperlink" Target="http://www.legislation.act.gov.au/a/2020-31/" TargetMode="External"/><Relationship Id="rId4157" Type="http://schemas.openxmlformats.org/officeDocument/2006/relationships/hyperlink" Target="http://www.legislation.act.gov.au/a/alt_ord1990-5/default.asp" TargetMode="External"/><Relationship Id="rId4364" Type="http://schemas.openxmlformats.org/officeDocument/2006/relationships/hyperlink" Target="http://www.legislation.act.gov.au/a/alt_ord1990-1/default.asp" TargetMode="External"/><Relationship Id="rId4571" Type="http://schemas.openxmlformats.org/officeDocument/2006/relationships/hyperlink" Target="http://www.legislation.act.gov.au/a/2011-13" TargetMode="External"/><Relationship Id="rId1958" Type="http://schemas.openxmlformats.org/officeDocument/2006/relationships/hyperlink" Target="http://www.legislation.act.gov.au/a/1985-44" TargetMode="External"/><Relationship Id="rId3173" Type="http://schemas.openxmlformats.org/officeDocument/2006/relationships/hyperlink" Target="http://www.legislation.act.gov.au/a/1983-27" TargetMode="External"/><Relationship Id="rId3380" Type="http://schemas.openxmlformats.org/officeDocument/2006/relationships/hyperlink" Target="http://www.legislation.act.gov.au/a/1983-55" TargetMode="External"/><Relationship Id="rId4017" Type="http://schemas.openxmlformats.org/officeDocument/2006/relationships/hyperlink" Target="http://www.legislation.act.gov.au/a/2001-44" TargetMode="External"/><Relationship Id="rId4224" Type="http://schemas.openxmlformats.org/officeDocument/2006/relationships/hyperlink" Target="http://www.legislation.act.gov.au/a/2017-21/default.asp" TargetMode="External"/><Relationship Id="rId4431" Type="http://schemas.openxmlformats.org/officeDocument/2006/relationships/hyperlink" Target="http://www.legislation.act.gov.au/a/2000-66" TargetMode="External"/><Relationship Id="rId1818" Type="http://schemas.openxmlformats.org/officeDocument/2006/relationships/hyperlink" Target="http://www.legislation.act.gov.au/a/2002-49" TargetMode="External"/><Relationship Id="rId3033" Type="http://schemas.openxmlformats.org/officeDocument/2006/relationships/hyperlink" Target="http://www.legislation.act.gov.au/a/2001-63" TargetMode="External"/><Relationship Id="rId3240" Type="http://schemas.openxmlformats.org/officeDocument/2006/relationships/hyperlink" Target="http://www.legislation.act.gov.au/a/2006-23" TargetMode="External"/><Relationship Id="rId161" Type="http://schemas.openxmlformats.org/officeDocument/2006/relationships/hyperlink" Target="http://www.legislation.act.gov.au/a/2001-14" TargetMode="External"/><Relationship Id="rId2799" Type="http://schemas.openxmlformats.org/officeDocument/2006/relationships/hyperlink" Target="http://www.legislation.act.gov.au/a/1994-46" TargetMode="External"/><Relationship Id="rId3100" Type="http://schemas.openxmlformats.org/officeDocument/2006/relationships/hyperlink" Target="http://www.legislation.act.gov.au/a/2001-63" TargetMode="External"/><Relationship Id="rId978" Type="http://schemas.openxmlformats.org/officeDocument/2006/relationships/hyperlink" Target="http://www.legislation.act.gov.au/a/2008-29" TargetMode="External"/><Relationship Id="rId2659" Type="http://schemas.openxmlformats.org/officeDocument/2006/relationships/hyperlink" Target="http://www.legislation.act.gov.au/a/1983-27" TargetMode="External"/><Relationship Id="rId2866" Type="http://schemas.openxmlformats.org/officeDocument/2006/relationships/hyperlink" Target="http://www.legislation.act.gov.au/a/2001-63" TargetMode="External"/><Relationship Id="rId3917" Type="http://schemas.openxmlformats.org/officeDocument/2006/relationships/hyperlink" Target="http://www.legislation.act.gov.au/a/1983-27" TargetMode="External"/><Relationship Id="rId838" Type="http://schemas.openxmlformats.org/officeDocument/2006/relationships/hyperlink" Target="http://www.legislation.act.gov.au/a/1983-27" TargetMode="External"/><Relationship Id="rId1468" Type="http://schemas.openxmlformats.org/officeDocument/2006/relationships/hyperlink" Target="http://www.legislation.act.gov.au/a/2001-63" TargetMode="External"/><Relationship Id="rId1675" Type="http://schemas.openxmlformats.org/officeDocument/2006/relationships/hyperlink" Target="http://www.legislation.act.gov.au/a/1985-44" TargetMode="External"/><Relationship Id="rId1882" Type="http://schemas.openxmlformats.org/officeDocument/2006/relationships/hyperlink" Target="http://www.legislation.act.gov.au/a/1983-55" TargetMode="External"/><Relationship Id="rId2519" Type="http://schemas.openxmlformats.org/officeDocument/2006/relationships/hyperlink" Target="http://www.legislation.act.gov.au/a/2018-5/default.asp" TargetMode="External"/><Relationship Id="rId2726" Type="http://schemas.openxmlformats.org/officeDocument/2006/relationships/hyperlink" Target="http://www.legislation.act.gov.au/a/1983-27" TargetMode="External"/><Relationship Id="rId4081" Type="http://schemas.openxmlformats.org/officeDocument/2006/relationships/hyperlink" Target="http://www.legislation.act.gov.au/a/1985-67" TargetMode="External"/><Relationship Id="rId1328" Type="http://schemas.openxmlformats.org/officeDocument/2006/relationships/hyperlink" Target="http://www.legislation.act.gov.au/a/2001-63" TargetMode="External"/><Relationship Id="rId1535" Type="http://schemas.openxmlformats.org/officeDocument/2006/relationships/hyperlink" Target="http://www.legislation.act.gov.au/a/1985-44" TargetMode="External"/><Relationship Id="rId2933" Type="http://schemas.openxmlformats.org/officeDocument/2006/relationships/hyperlink" Target="http://www.legislation.act.gov.au/a/2006-14" TargetMode="External"/><Relationship Id="rId905" Type="http://schemas.openxmlformats.org/officeDocument/2006/relationships/hyperlink" Target="http://www.legislation.act.gov.au/a/2003-55" TargetMode="External"/><Relationship Id="rId1742" Type="http://schemas.openxmlformats.org/officeDocument/2006/relationships/hyperlink" Target="http://www.legislation.act.gov.au/a/1985-44" TargetMode="External"/><Relationship Id="rId34" Type="http://schemas.openxmlformats.org/officeDocument/2006/relationships/hyperlink" Target="http://www.legislation.act.gov.au/a/2002-51" TargetMode="External"/><Relationship Id="rId1602" Type="http://schemas.openxmlformats.org/officeDocument/2006/relationships/hyperlink" Target="http://www.legislation.act.gov.au/a/1991-90" TargetMode="External"/><Relationship Id="rId3567" Type="http://schemas.openxmlformats.org/officeDocument/2006/relationships/hyperlink" Target="http://www.legislation.act.gov.au/a/1983-27" TargetMode="External"/><Relationship Id="rId3774" Type="http://schemas.openxmlformats.org/officeDocument/2006/relationships/hyperlink" Target="http://www.legislation.act.gov.au/a/1983-27" TargetMode="External"/><Relationship Id="rId3981" Type="http://schemas.openxmlformats.org/officeDocument/2006/relationships/hyperlink" Target="http://www.legislation.act.gov.au/a/1983-27" TargetMode="External"/><Relationship Id="rId4618" Type="http://schemas.openxmlformats.org/officeDocument/2006/relationships/hyperlink" Target="http://www.legislation.act.gov.au/a/2015-50/default.asp" TargetMode="External"/><Relationship Id="rId488" Type="http://schemas.openxmlformats.org/officeDocument/2006/relationships/hyperlink" Target="http://www.legislation.act.gov.au/cn/2010-15/default.asp" TargetMode="External"/><Relationship Id="rId695" Type="http://schemas.openxmlformats.org/officeDocument/2006/relationships/hyperlink" Target="http://www.legislation.act.gov.au/a/1983-27" TargetMode="External"/><Relationship Id="rId2169" Type="http://schemas.openxmlformats.org/officeDocument/2006/relationships/hyperlink" Target="http://www.legislation.act.gov.au/a/1994-75" TargetMode="External"/><Relationship Id="rId2376" Type="http://schemas.openxmlformats.org/officeDocument/2006/relationships/hyperlink" Target="http://www.legislation.act.gov.au/a/1994-75" TargetMode="External"/><Relationship Id="rId2583" Type="http://schemas.openxmlformats.org/officeDocument/2006/relationships/hyperlink" Target="http://www.legislation.act.gov.au/a/1983-27" TargetMode="External"/><Relationship Id="rId2790" Type="http://schemas.openxmlformats.org/officeDocument/2006/relationships/hyperlink" Target="http://www.legislation.act.gov.au/a/1983-27" TargetMode="External"/><Relationship Id="rId3427" Type="http://schemas.openxmlformats.org/officeDocument/2006/relationships/hyperlink" Target="http://www.legislation.act.gov.au/a/2008-14" TargetMode="External"/><Relationship Id="rId3634" Type="http://schemas.openxmlformats.org/officeDocument/2006/relationships/hyperlink" Target="http://www.legislation.act.gov.au/a/1998-71" TargetMode="External"/><Relationship Id="rId3841" Type="http://schemas.openxmlformats.org/officeDocument/2006/relationships/hyperlink" Target="http://www.legislation.act.gov.au/a/1983-27" TargetMode="External"/><Relationship Id="rId348" Type="http://schemas.openxmlformats.org/officeDocument/2006/relationships/hyperlink" Target="http://www.legislation.act.gov.au/a/1994-75" TargetMode="External"/><Relationship Id="rId555" Type="http://schemas.openxmlformats.org/officeDocument/2006/relationships/hyperlink" Target="http://www.legislation.act.gov.au/a/2018-46/default.asp" TargetMode="External"/><Relationship Id="rId762" Type="http://schemas.openxmlformats.org/officeDocument/2006/relationships/hyperlink" Target="http://www.legislation.act.gov.au/a/1968-4" TargetMode="External"/><Relationship Id="rId1185" Type="http://schemas.openxmlformats.org/officeDocument/2006/relationships/hyperlink" Target="http://www.legislation.act.gov.au/a/1985-62" TargetMode="External"/><Relationship Id="rId1392" Type="http://schemas.openxmlformats.org/officeDocument/2006/relationships/hyperlink" Target="http://www.legislation.act.gov.au/a/2001-63" TargetMode="External"/><Relationship Id="rId2029" Type="http://schemas.openxmlformats.org/officeDocument/2006/relationships/hyperlink" Target="http://www.legislation.act.gov.au/a/1985-44" TargetMode="External"/><Relationship Id="rId2236" Type="http://schemas.openxmlformats.org/officeDocument/2006/relationships/hyperlink" Target="http://www.legislation.act.gov.au/a/1985-44" TargetMode="External"/><Relationship Id="rId2443" Type="http://schemas.openxmlformats.org/officeDocument/2006/relationships/hyperlink" Target="http://www.legislation.act.gov.au/a/1991-104" TargetMode="External"/><Relationship Id="rId2650" Type="http://schemas.openxmlformats.org/officeDocument/2006/relationships/hyperlink" Target="http://www.legislation.act.gov.au/a/1985-16" TargetMode="External"/><Relationship Id="rId3701" Type="http://schemas.openxmlformats.org/officeDocument/2006/relationships/hyperlink" Target="http://www.legislation.act.gov.au/a/2006-1" TargetMode="External"/><Relationship Id="rId208" Type="http://schemas.openxmlformats.org/officeDocument/2006/relationships/hyperlink" Target="http://www.legislation.act.gov.au/a/2002-51" TargetMode="External"/><Relationship Id="rId415" Type="http://schemas.openxmlformats.org/officeDocument/2006/relationships/hyperlink" Target="http://www.legislation.act.gov.au/a/2005-28" TargetMode="External"/><Relationship Id="rId622" Type="http://schemas.openxmlformats.org/officeDocument/2006/relationships/hyperlink" Target="http://www.legislation.act.gov.au/a/alt_ord1990-5/default.asp" TargetMode="External"/><Relationship Id="rId1045" Type="http://schemas.openxmlformats.org/officeDocument/2006/relationships/hyperlink" Target="http://www.legislation.act.gov.au/a/2001-63" TargetMode="External"/><Relationship Id="rId1252" Type="http://schemas.openxmlformats.org/officeDocument/2006/relationships/hyperlink" Target="http://www.legislation.act.gov.au/a/2004-15" TargetMode="External"/><Relationship Id="rId2303" Type="http://schemas.openxmlformats.org/officeDocument/2006/relationships/hyperlink" Target="http://www.legislation.act.gov.au/a/1983-27" TargetMode="External"/><Relationship Id="rId2510" Type="http://schemas.openxmlformats.org/officeDocument/2006/relationships/hyperlink" Target="http://www.legislation.act.gov.au/a/2018-5/default.asp" TargetMode="External"/><Relationship Id="rId1112" Type="http://schemas.openxmlformats.org/officeDocument/2006/relationships/hyperlink" Target="http://www.legislation.act.gov.au/a/1985-62" TargetMode="External"/><Relationship Id="rId4268" Type="http://schemas.openxmlformats.org/officeDocument/2006/relationships/hyperlink" Target="http://www.legislation.act.gov.au/a/1997-23" TargetMode="External"/><Relationship Id="rId4475" Type="http://schemas.openxmlformats.org/officeDocument/2006/relationships/hyperlink" Target="http://www.legislation.act.gov.au/a/2004-17" TargetMode="External"/><Relationship Id="rId3077" Type="http://schemas.openxmlformats.org/officeDocument/2006/relationships/hyperlink" Target="http://www.legislation.act.gov.au/a/2004-61" TargetMode="External"/><Relationship Id="rId3284" Type="http://schemas.openxmlformats.org/officeDocument/2006/relationships/hyperlink" Target="http://www.legislation.act.gov.au/a/2001-63" TargetMode="External"/><Relationship Id="rId4128" Type="http://schemas.openxmlformats.org/officeDocument/2006/relationships/hyperlink" Target="http://www.legislation.act.gov.au/a/2001-8" TargetMode="External"/><Relationship Id="rId4682" Type="http://schemas.openxmlformats.org/officeDocument/2006/relationships/hyperlink" Target="http://www.legislation.act.gov.au/a/2020-31/" TargetMode="External"/><Relationship Id="rId1929" Type="http://schemas.openxmlformats.org/officeDocument/2006/relationships/hyperlink" Target="http://www.legislation.act.gov.au/a/1985-44" TargetMode="External"/><Relationship Id="rId2093" Type="http://schemas.openxmlformats.org/officeDocument/2006/relationships/hyperlink" Target="http://www.legislation.act.gov.au/a/2001-63" TargetMode="External"/><Relationship Id="rId3491" Type="http://schemas.openxmlformats.org/officeDocument/2006/relationships/hyperlink" Target="http://www.legislation.act.gov.au/a/1986-74" TargetMode="External"/><Relationship Id="rId4335" Type="http://schemas.openxmlformats.org/officeDocument/2006/relationships/hyperlink" Target="http://www.legislation.act.gov.au/a/1978-45" TargetMode="External"/><Relationship Id="rId4542" Type="http://schemas.openxmlformats.org/officeDocument/2006/relationships/hyperlink" Target="http://www.legislation.act.gov.au/sl/2009-21" TargetMode="External"/><Relationship Id="rId3144" Type="http://schemas.openxmlformats.org/officeDocument/2006/relationships/hyperlink" Target="http://www.legislation.act.gov.au/a/1997-52" TargetMode="External"/><Relationship Id="rId3351" Type="http://schemas.openxmlformats.org/officeDocument/2006/relationships/hyperlink" Target="http://www.legislation.act.gov.au/a/2001-63" TargetMode="External"/><Relationship Id="rId4402" Type="http://schemas.openxmlformats.org/officeDocument/2006/relationships/hyperlink" Target="http://www.legislation.act.gov.au/a/1997-10" TargetMode="External"/><Relationship Id="rId272" Type="http://schemas.openxmlformats.org/officeDocument/2006/relationships/header" Target="header10.xml"/><Relationship Id="rId2160" Type="http://schemas.openxmlformats.org/officeDocument/2006/relationships/hyperlink" Target="http://www.legislation.act.gov.au/a/1994-75" TargetMode="External"/><Relationship Id="rId3004" Type="http://schemas.openxmlformats.org/officeDocument/2006/relationships/hyperlink" Target="http://www.legislation.act.gov.au/a/2001-90" TargetMode="External"/><Relationship Id="rId3211" Type="http://schemas.openxmlformats.org/officeDocument/2006/relationships/hyperlink" Target="http://www.legislation.act.gov.au/a/1999-64" TargetMode="External"/><Relationship Id="rId132" Type="http://schemas.openxmlformats.org/officeDocument/2006/relationships/hyperlink" Target="http://www.legislation.act.gov.au/a/2003-8" TargetMode="External"/><Relationship Id="rId2020" Type="http://schemas.openxmlformats.org/officeDocument/2006/relationships/hyperlink" Target="http://www.legislation.act.gov.au/a/1994-75" TargetMode="External"/><Relationship Id="rId1579" Type="http://schemas.openxmlformats.org/officeDocument/2006/relationships/hyperlink" Target="http://www.legislation.act.gov.au/a/1986-15" TargetMode="External"/><Relationship Id="rId2977" Type="http://schemas.openxmlformats.org/officeDocument/2006/relationships/hyperlink" Target="http://www.legislation.act.gov.au/a/2001-63" TargetMode="External"/><Relationship Id="rId4192" Type="http://schemas.openxmlformats.org/officeDocument/2006/relationships/hyperlink" Target="http://www.legislation.act.gov.au/a/2018-5/default.asp" TargetMode="External"/><Relationship Id="rId949" Type="http://schemas.openxmlformats.org/officeDocument/2006/relationships/hyperlink" Target="http://www.legislation.act.gov.au/a/2022-7/" TargetMode="External"/><Relationship Id="rId1786" Type="http://schemas.openxmlformats.org/officeDocument/2006/relationships/hyperlink" Target="http://www.legislation.act.gov.au/a/2006-23" TargetMode="External"/><Relationship Id="rId1993" Type="http://schemas.openxmlformats.org/officeDocument/2006/relationships/hyperlink" Target="http://www.legislation.act.gov.au/a/1994-75" TargetMode="External"/><Relationship Id="rId2837" Type="http://schemas.openxmlformats.org/officeDocument/2006/relationships/hyperlink" Target="http://www.legislation.act.gov.au/a/1983-27" TargetMode="External"/><Relationship Id="rId4052" Type="http://schemas.openxmlformats.org/officeDocument/2006/relationships/hyperlink" Target="http://www.legislation.act.gov.au/a/1985-16" TargetMode="External"/><Relationship Id="rId78" Type="http://schemas.openxmlformats.org/officeDocument/2006/relationships/hyperlink" Target="http://www.legislation.act.gov.au/a/2008-19" TargetMode="External"/><Relationship Id="rId809" Type="http://schemas.openxmlformats.org/officeDocument/2006/relationships/hyperlink" Target="http://www.legislation.act.gov.au/a/alt_ord1990-2/default.asp" TargetMode="External"/><Relationship Id="rId1439" Type="http://schemas.openxmlformats.org/officeDocument/2006/relationships/hyperlink" Target="http://www.legislation.act.gov.au/a/1983-27" TargetMode="External"/><Relationship Id="rId1646" Type="http://schemas.openxmlformats.org/officeDocument/2006/relationships/hyperlink" Target="http://www.legislation.act.gov.au/a/2006-23" TargetMode="External"/><Relationship Id="rId1853" Type="http://schemas.openxmlformats.org/officeDocument/2006/relationships/hyperlink" Target="http://www.legislation.act.gov.au/a/2005-53" TargetMode="External"/><Relationship Id="rId2904" Type="http://schemas.openxmlformats.org/officeDocument/2006/relationships/hyperlink" Target="http://www.legislation.act.gov.au/a/2001-63" TargetMode="External"/><Relationship Id="rId1506" Type="http://schemas.openxmlformats.org/officeDocument/2006/relationships/hyperlink" Target="http://www.legislation.act.gov.au/a/2013-12" TargetMode="External"/><Relationship Id="rId1713" Type="http://schemas.openxmlformats.org/officeDocument/2006/relationships/hyperlink" Target="http://www.legislation.act.gov.au/a/2004-15" TargetMode="External"/><Relationship Id="rId1920" Type="http://schemas.openxmlformats.org/officeDocument/2006/relationships/hyperlink" Target="http://www.legislation.act.gov.au/a/2005-53" TargetMode="External"/><Relationship Id="rId3678" Type="http://schemas.openxmlformats.org/officeDocument/2006/relationships/hyperlink" Target="http://www.legislation.act.gov.au/a/2001-63" TargetMode="External"/><Relationship Id="rId3885" Type="http://schemas.openxmlformats.org/officeDocument/2006/relationships/hyperlink" Target="http://www.legislation.act.gov.au/a/1983-27" TargetMode="External"/><Relationship Id="rId4729" Type="http://schemas.openxmlformats.org/officeDocument/2006/relationships/footer" Target="footer20.xml"/><Relationship Id="rId599" Type="http://schemas.openxmlformats.org/officeDocument/2006/relationships/hyperlink" Target="http://www.legislation.act.gov.au/a/1985-44" TargetMode="External"/><Relationship Id="rId2487" Type="http://schemas.openxmlformats.org/officeDocument/2006/relationships/hyperlink" Target="http://www.legislation.act.gov.au/a/2013-50" TargetMode="External"/><Relationship Id="rId2694" Type="http://schemas.openxmlformats.org/officeDocument/2006/relationships/hyperlink" Target="http://www.legislation.act.gov.au/a/1983-55" TargetMode="External"/><Relationship Id="rId3538" Type="http://schemas.openxmlformats.org/officeDocument/2006/relationships/hyperlink" Target="http://www.legislation.act.gov.au/a/1994-97" TargetMode="External"/><Relationship Id="rId3745" Type="http://schemas.openxmlformats.org/officeDocument/2006/relationships/hyperlink" Target="http://www.legislation.act.gov.au/a/1985-16" TargetMode="External"/><Relationship Id="rId459" Type="http://schemas.openxmlformats.org/officeDocument/2006/relationships/hyperlink" Target="http://www.legislation.act.gov.au/a/2008-29" TargetMode="External"/><Relationship Id="rId666" Type="http://schemas.openxmlformats.org/officeDocument/2006/relationships/hyperlink" Target="http://www.legislation.act.gov.au/a/1983-27" TargetMode="External"/><Relationship Id="rId873" Type="http://schemas.openxmlformats.org/officeDocument/2006/relationships/hyperlink" Target="https://legislation.act.gov.au/a/2022-13/" TargetMode="External"/><Relationship Id="rId1089" Type="http://schemas.openxmlformats.org/officeDocument/2006/relationships/hyperlink" Target="http://www.legislation.act.gov.au/a/2020-31/" TargetMode="External"/><Relationship Id="rId1296" Type="http://schemas.openxmlformats.org/officeDocument/2006/relationships/hyperlink" Target="http://www.legislation.act.gov.au/a/2001-63" TargetMode="External"/><Relationship Id="rId2347" Type="http://schemas.openxmlformats.org/officeDocument/2006/relationships/hyperlink" Target="http://www.legislation.act.gov.au/a/2001-63" TargetMode="External"/><Relationship Id="rId2554" Type="http://schemas.openxmlformats.org/officeDocument/2006/relationships/hyperlink" Target="http://www.legislation.act.gov.au/a/1983-27" TargetMode="External"/><Relationship Id="rId3952" Type="http://schemas.openxmlformats.org/officeDocument/2006/relationships/hyperlink" Target="http://www.legislation.act.gov.au/a/1983-27" TargetMode="External"/><Relationship Id="rId319" Type="http://schemas.openxmlformats.org/officeDocument/2006/relationships/hyperlink" Target="http://www.legislation.act.gov.au/a/1987-3" TargetMode="External"/><Relationship Id="rId526" Type="http://schemas.openxmlformats.org/officeDocument/2006/relationships/hyperlink" Target="http://www.legislation.act.gov.au/a/2015-38" TargetMode="External"/><Relationship Id="rId1156" Type="http://schemas.openxmlformats.org/officeDocument/2006/relationships/hyperlink" Target="http://www.legislation.act.gov.au/a/1983-27" TargetMode="External"/><Relationship Id="rId1363" Type="http://schemas.openxmlformats.org/officeDocument/2006/relationships/hyperlink" Target="http://www.legislation.act.gov.au/a/1985-44" TargetMode="External"/><Relationship Id="rId2207" Type="http://schemas.openxmlformats.org/officeDocument/2006/relationships/hyperlink" Target="http://www.legislation.act.gov.au/a/2017-45/default.asp" TargetMode="External"/><Relationship Id="rId2761" Type="http://schemas.openxmlformats.org/officeDocument/2006/relationships/hyperlink" Target="http://www.legislation.act.gov.au/a/2001-63" TargetMode="External"/><Relationship Id="rId3605" Type="http://schemas.openxmlformats.org/officeDocument/2006/relationships/hyperlink" Target="http://www.legislation.act.gov.au/a/2001-63" TargetMode="External"/><Relationship Id="rId3812" Type="http://schemas.openxmlformats.org/officeDocument/2006/relationships/hyperlink" Target="http://www.legislation.act.gov.au/a/1974-17" TargetMode="External"/><Relationship Id="rId733" Type="http://schemas.openxmlformats.org/officeDocument/2006/relationships/hyperlink" Target="http://www.legislation.act.gov.au/a/1983-27" TargetMode="External"/><Relationship Id="rId940" Type="http://schemas.openxmlformats.org/officeDocument/2006/relationships/hyperlink" Target="http://www.legislation.act.gov.au/a/2009-28" TargetMode="External"/><Relationship Id="rId1016" Type="http://schemas.openxmlformats.org/officeDocument/2006/relationships/hyperlink" Target="https://legislation.act.gov.au/a/2022-13/" TargetMode="External"/><Relationship Id="rId1570" Type="http://schemas.openxmlformats.org/officeDocument/2006/relationships/hyperlink" Target="http://www.legislation.act.gov.au/a/1986-15" TargetMode="External"/><Relationship Id="rId2414" Type="http://schemas.openxmlformats.org/officeDocument/2006/relationships/hyperlink" Target="http://www.legislation.act.gov.au/a/2001-63" TargetMode="External"/><Relationship Id="rId2621" Type="http://schemas.openxmlformats.org/officeDocument/2006/relationships/hyperlink" Target="http://www.legislation.act.gov.au/a/1986-15" TargetMode="External"/><Relationship Id="rId800" Type="http://schemas.openxmlformats.org/officeDocument/2006/relationships/hyperlink" Target="http://www.legislation.act.gov.au/a/alt_ord1990-2/default.asp" TargetMode="External"/><Relationship Id="rId1223" Type="http://schemas.openxmlformats.org/officeDocument/2006/relationships/hyperlink" Target="http://www.legislation.act.gov.au/a/1985-62" TargetMode="External"/><Relationship Id="rId1430" Type="http://schemas.openxmlformats.org/officeDocument/2006/relationships/hyperlink" Target="http://www.legislation.act.gov.au/a/1985-44" TargetMode="External"/><Relationship Id="rId4379" Type="http://schemas.openxmlformats.org/officeDocument/2006/relationships/hyperlink" Target="http://www.legislation.act.gov.au/a/1993-73" TargetMode="External"/><Relationship Id="rId4586" Type="http://schemas.openxmlformats.org/officeDocument/2006/relationships/hyperlink" Target="http://www.legislation.act.gov.au/a/2013-12/default.asp" TargetMode="External"/><Relationship Id="rId3188" Type="http://schemas.openxmlformats.org/officeDocument/2006/relationships/hyperlink" Target="http://www.legislation.act.gov.au/a/1986-57" TargetMode="External"/><Relationship Id="rId3395" Type="http://schemas.openxmlformats.org/officeDocument/2006/relationships/hyperlink" Target="http://www.legislation.act.gov.au/a/1985-44" TargetMode="External"/><Relationship Id="rId4239" Type="http://schemas.openxmlformats.org/officeDocument/2006/relationships/hyperlink" Target="http://www.legislation.act.gov.au/a/2015-50" TargetMode="External"/><Relationship Id="rId4446" Type="http://schemas.openxmlformats.org/officeDocument/2006/relationships/hyperlink" Target="http://www.legislation.act.gov.au/a/2002-9" TargetMode="External"/><Relationship Id="rId4653" Type="http://schemas.openxmlformats.org/officeDocument/2006/relationships/hyperlink" Target="http://www.legislation.act.gov.au/a/2018-6/default.asp" TargetMode="External"/><Relationship Id="rId3048" Type="http://schemas.openxmlformats.org/officeDocument/2006/relationships/hyperlink" Target="http://www.legislation.act.gov.au/a/2005-7" TargetMode="External"/><Relationship Id="rId3255" Type="http://schemas.openxmlformats.org/officeDocument/2006/relationships/hyperlink" Target="http://www.legislation.act.gov.au/a/2006-23" TargetMode="External"/><Relationship Id="rId3462" Type="http://schemas.openxmlformats.org/officeDocument/2006/relationships/hyperlink" Target="http://www.legislation.act.gov.au/a/1971-2" TargetMode="External"/><Relationship Id="rId4306" Type="http://schemas.openxmlformats.org/officeDocument/2006/relationships/hyperlink" Target="http://www.legislation.act.gov.au/a/2001-8" TargetMode="External"/><Relationship Id="rId4513" Type="http://schemas.openxmlformats.org/officeDocument/2006/relationships/hyperlink" Target="http://www.legislation.act.gov.au/a/2006-23" TargetMode="External"/><Relationship Id="rId4720" Type="http://schemas.openxmlformats.org/officeDocument/2006/relationships/header" Target="header14.xml"/><Relationship Id="rId176" Type="http://schemas.openxmlformats.org/officeDocument/2006/relationships/hyperlink" Target="https://www.legislation.gov.au/Series/C2004A02068" TargetMode="External"/><Relationship Id="rId383" Type="http://schemas.openxmlformats.org/officeDocument/2006/relationships/hyperlink" Target="http://www.legislation.act.gov.au/a/2001-8" TargetMode="External"/><Relationship Id="rId590" Type="http://schemas.openxmlformats.org/officeDocument/2006/relationships/hyperlink" Target="http://www.legislation.act.gov.au/a/2001-8" TargetMode="External"/><Relationship Id="rId2064" Type="http://schemas.openxmlformats.org/officeDocument/2006/relationships/hyperlink" Target="http://www.legislation.act.gov.au/a/1983-27" TargetMode="External"/><Relationship Id="rId2271" Type="http://schemas.openxmlformats.org/officeDocument/2006/relationships/hyperlink" Target="http://www.legislation.act.gov.au/a/2001-63" TargetMode="External"/><Relationship Id="rId3115" Type="http://schemas.openxmlformats.org/officeDocument/2006/relationships/hyperlink" Target="http://www.legislation.act.gov.au/a/2006-5" TargetMode="External"/><Relationship Id="rId3322" Type="http://schemas.openxmlformats.org/officeDocument/2006/relationships/hyperlink" Target="https://legislation.act.gov.au/a/2023-33/" TargetMode="External"/><Relationship Id="rId243" Type="http://schemas.openxmlformats.org/officeDocument/2006/relationships/header" Target="header7.xml"/><Relationship Id="rId450" Type="http://schemas.openxmlformats.org/officeDocument/2006/relationships/hyperlink" Target="http://www.legislation.act.gov.au/cn/2008-8/default.asp" TargetMode="External"/><Relationship Id="rId1080" Type="http://schemas.openxmlformats.org/officeDocument/2006/relationships/hyperlink" Target="http://www.legislation.act.gov.au/a/2002-49" TargetMode="External"/><Relationship Id="rId2131" Type="http://schemas.openxmlformats.org/officeDocument/2006/relationships/hyperlink" Target="http://www.legislation.act.gov.au/a/1983-27"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1985-75" TargetMode="External"/><Relationship Id="rId4096" Type="http://schemas.openxmlformats.org/officeDocument/2006/relationships/hyperlink" Target="http://www.legislation.act.gov.au/a/2011-22" TargetMode="External"/><Relationship Id="rId1897" Type="http://schemas.openxmlformats.org/officeDocument/2006/relationships/hyperlink" Target="http://www.legislation.act.gov.au/a/2016-48/default.asp" TargetMode="External"/><Relationship Id="rId2948" Type="http://schemas.openxmlformats.org/officeDocument/2006/relationships/hyperlink" Target="http://www.legislation.act.gov.au/a/2006-14" TargetMode="External"/><Relationship Id="rId1757" Type="http://schemas.openxmlformats.org/officeDocument/2006/relationships/hyperlink" Target="http://www.legislation.act.gov.au/a/1985-44" TargetMode="External"/><Relationship Id="rId1964" Type="http://schemas.openxmlformats.org/officeDocument/2006/relationships/hyperlink" Target="http://www.legislation.act.gov.au/a/1985-44" TargetMode="External"/><Relationship Id="rId2808" Type="http://schemas.openxmlformats.org/officeDocument/2006/relationships/hyperlink" Target="http://www.legislation.act.gov.au/a/2014-51" TargetMode="External"/><Relationship Id="rId4163" Type="http://schemas.openxmlformats.org/officeDocument/2006/relationships/hyperlink" Target="http://www.legislation.act.gov.au/a/2003-14" TargetMode="External"/><Relationship Id="rId4370" Type="http://schemas.openxmlformats.org/officeDocument/2006/relationships/hyperlink" Target="http://www.legislation.act.gov.au/a/1992-35" TargetMode="External"/><Relationship Id="rId49" Type="http://schemas.openxmlformats.org/officeDocument/2006/relationships/hyperlink" Target="http://www.legislation.act.gov.au/a/1999-77" TargetMode="External"/><Relationship Id="rId1617" Type="http://schemas.openxmlformats.org/officeDocument/2006/relationships/hyperlink" Target="http://www.legislation.act.gov.au/a/2001-63" TargetMode="External"/><Relationship Id="rId1824" Type="http://schemas.openxmlformats.org/officeDocument/2006/relationships/hyperlink" Target="http://www.legislation.act.gov.au/a/1991-78" TargetMode="External"/><Relationship Id="rId4023" Type="http://schemas.openxmlformats.org/officeDocument/2006/relationships/hyperlink" Target="http://www.legislation.act.gov.au/a/2009-24" TargetMode="External"/><Relationship Id="rId4230" Type="http://schemas.openxmlformats.org/officeDocument/2006/relationships/hyperlink" Target="http://www.legislation.act.gov.au/a/1995-50" TargetMode="External"/><Relationship Id="rId3789" Type="http://schemas.openxmlformats.org/officeDocument/2006/relationships/hyperlink" Target="http://www.legislation.act.gov.au/a/1985-16" TargetMode="External"/><Relationship Id="rId2598" Type="http://schemas.openxmlformats.org/officeDocument/2006/relationships/hyperlink" Target="http://www.legislation.act.gov.au/a/1992-9" TargetMode="External"/><Relationship Id="rId3996" Type="http://schemas.openxmlformats.org/officeDocument/2006/relationships/hyperlink" Target="http://www.legislation.act.gov.au/a/1971-2" TargetMode="External"/><Relationship Id="rId3649" Type="http://schemas.openxmlformats.org/officeDocument/2006/relationships/hyperlink" Target="http://www.legislation.act.gov.au/a/2001-63" TargetMode="External"/><Relationship Id="rId3856" Type="http://schemas.openxmlformats.org/officeDocument/2006/relationships/hyperlink" Target="http://www.legislation.act.gov.au/a/1985-44" TargetMode="External"/><Relationship Id="rId777" Type="http://schemas.openxmlformats.org/officeDocument/2006/relationships/hyperlink" Target="http://www.legislation.act.gov.au/a/2017-45/default.asp" TargetMode="External"/><Relationship Id="rId984" Type="http://schemas.openxmlformats.org/officeDocument/2006/relationships/hyperlink" Target="http://www.legislation.act.gov.au/a/1985-62" TargetMode="External"/><Relationship Id="rId2458" Type="http://schemas.openxmlformats.org/officeDocument/2006/relationships/hyperlink" Target="http://www.legislation.act.gov.au/a/1983-27" TargetMode="External"/><Relationship Id="rId2665" Type="http://schemas.openxmlformats.org/officeDocument/2006/relationships/hyperlink" Target="http://www.legislation.act.gov.au/a/1986-15" TargetMode="External"/><Relationship Id="rId2872" Type="http://schemas.openxmlformats.org/officeDocument/2006/relationships/hyperlink" Target="http://www.legislation.act.gov.au/a/2005-7" TargetMode="External"/><Relationship Id="rId3509" Type="http://schemas.openxmlformats.org/officeDocument/2006/relationships/hyperlink" Target="http://www.legislation.act.gov.au/a/1985-11" TargetMode="External"/><Relationship Id="rId3716" Type="http://schemas.openxmlformats.org/officeDocument/2006/relationships/hyperlink" Target="http://www.legislation.act.gov.au/a/2008-6" TargetMode="External"/><Relationship Id="rId3923" Type="http://schemas.openxmlformats.org/officeDocument/2006/relationships/hyperlink" Target="http://www.legislation.act.gov.au/a/1985-44" TargetMode="External"/><Relationship Id="rId637" Type="http://schemas.openxmlformats.org/officeDocument/2006/relationships/hyperlink" Target="http://www.legislation.act.gov.au/a/1985-44" TargetMode="External"/><Relationship Id="rId844" Type="http://schemas.openxmlformats.org/officeDocument/2006/relationships/hyperlink" Target="http://www.legislation.act.gov.au/a/2002-49" TargetMode="External"/><Relationship Id="rId1267" Type="http://schemas.openxmlformats.org/officeDocument/2006/relationships/hyperlink" Target="http://www.legislation.act.gov.au/a/1985-44" TargetMode="External"/><Relationship Id="rId1474" Type="http://schemas.openxmlformats.org/officeDocument/2006/relationships/hyperlink" Target="http://www.legislation.act.gov.au/a/2001-63" TargetMode="External"/><Relationship Id="rId1681" Type="http://schemas.openxmlformats.org/officeDocument/2006/relationships/hyperlink" Target="http://www.legislation.act.gov.au/a/alt_ord1990-5/default.asp" TargetMode="External"/><Relationship Id="rId2318" Type="http://schemas.openxmlformats.org/officeDocument/2006/relationships/hyperlink" Target="http://www.legislation.act.gov.au/a/2001-63" TargetMode="External"/><Relationship Id="rId2525" Type="http://schemas.openxmlformats.org/officeDocument/2006/relationships/hyperlink" Target="http://www.legislation.act.gov.au/a/2018-5/default.asp" TargetMode="External"/><Relationship Id="rId2732" Type="http://schemas.openxmlformats.org/officeDocument/2006/relationships/hyperlink" Target="http://www.legislation.act.gov.au/a/2001-63" TargetMode="External"/><Relationship Id="rId704" Type="http://schemas.openxmlformats.org/officeDocument/2006/relationships/hyperlink" Target="http://www.legislation.act.gov.au/a/1968-4" TargetMode="External"/><Relationship Id="rId911" Type="http://schemas.openxmlformats.org/officeDocument/2006/relationships/hyperlink" Target="http://www.legislation.act.gov.au/a/2003-55" TargetMode="External"/><Relationship Id="rId1127" Type="http://schemas.openxmlformats.org/officeDocument/2006/relationships/hyperlink" Target="http://www.legislation.act.gov.au/a/2001-63" TargetMode="External"/><Relationship Id="rId1334" Type="http://schemas.openxmlformats.org/officeDocument/2006/relationships/hyperlink" Target="http://www.legislation.act.gov.au/a/1951-14" TargetMode="External"/><Relationship Id="rId1541" Type="http://schemas.openxmlformats.org/officeDocument/2006/relationships/hyperlink" Target="http://www.legislation.act.gov.au/a/1983-27" TargetMode="External"/><Relationship Id="rId4697" Type="http://schemas.openxmlformats.org/officeDocument/2006/relationships/hyperlink" Target="http://www.legislation.act.gov.au/a/2022-7/" TargetMode="External"/><Relationship Id="rId40" Type="http://schemas.openxmlformats.org/officeDocument/2006/relationships/hyperlink" Target="http://www.legislation.act.gov.au/a/2004-28" TargetMode="External"/><Relationship Id="rId1401" Type="http://schemas.openxmlformats.org/officeDocument/2006/relationships/hyperlink" Target="http://www.legislation.act.gov.au/a/2004-15" TargetMode="External"/><Relationship Id="rId3299" Type="http://schemas.openxmlformats.org/officeDocument/2006/relationships/hyperlink" Target="http://www.legislation.act.gov.au/a/1974-17" TargetMode="External"/><Relationship Id="rId4557" Type="http://schemas.openxmlformats.org/officeDocument/2006/relationships/hyperlink" Target="http://www.legislation.act.gov.au/a/2010-47" TargetMode="External"/><Relationship Id="rId3159" Type="http://schemas.openxmlformats.org/officeDocument/2006/relationships/hyperlink" Target="http://www.legislation.act.gov.au/a/2002-49" TargetMode="External"/><Relationship Id="rId3366" Type="http://schemas.openxmlformats.org/officeDocument/2006/relationships/hyperlink" Target="http://www.legislation.act.gov.au/a/1998-22" TargetMode="External"/><Relationship Id="rId3573" Type="http://schemas.openxmlformats.org/officeDocument/2006/relationships/hyperlink" Target="http://www.legislation.act.gov.au/a/2001-63" TargetMode="External"/><Relationship Id="rId4417" Type="http://schemas.openxmlformats.org/officeDocument/2006/relationships/hyperlink" Target="http://www.legislation.act.gov.au/a/1998-71" TargetMode="External"/><Relationship Id="rId287" Type="http://schemas.openxmlformats.org/officeDocument/2006/relationships/hyperlink" Target="http://www.legislation.act.gov.au/a/1951-14" TargetMode="External"/><Relationship Id="rId494" Type="http://schemas.openxmlformats.org/officeDocument/2006/relationships/hyperlink" Target="http://www.legislation.act.gov.au/a/2011-20" TargetMode="External"/><Relationship Id="rId2175" Type="http://schemas.openxmlformats.org/officeDocument/2006/relationships/hyperlink" Target="http://www.comlaw.gov.au/Details/C2011C00283" TargetMode="External"/><Relationship Id="rId2382" Type="http://schemas.openxmlformats.org/officeDocument/2006/relationships/hyperlink" Target="http://www.legislation.act.gov.au/a/2001-63" TargetMode="External"/><Relationship Id="rId3019" Type="http://schemas.openxmlformats.org/officeDocument/2006/relationships/hyperlink" Target="http://www.legislation.act.gov.au/a/1999-32" TargetMode="External"/><Relationship Id="rId3226" Type="http://schemas.openxmlformats.org/officeDocument/2006/relationships/hyperlink" Target="http://www.legislation.act.gov.au/a/1985-16" TargetMode="External"/><Relationship Id="rId3780" Type="http://schemas.openxmlformats.org/officeDocument/2006/relationships/hyperlink" Target="http://www.legislation.act.gov.au/a/1992-9" TargetMode="External"/><Relationship Id="rId4624" Type="http://schemas.openxmlformats.org/officeDocument/2006/relationships/hyperlink" Target="http://www.legislation.act.gov.au/a/2015-38/default.asp" TargetMode="External"/><Relationship Id="rId147" Type="http://schemas.openxmlformats.org/officeDocument/2006/relationships/hyperlink" Target="http://www.legislation.act.gov.au/a/2003-8" TargetMode="External"/><Relationship Id="rId354" Type="http://schemas.openxmlformats.org/officeDocument/2006/relationships/hyperlink" Target="http://www.legislation.act.gov.au/a/1995-3" TargetMode="External"/><Relationship Id="rId1191" Type="http://schemas.openxmlformats.org/officeDocument/2006/relationships/hyperlink" Target="http://www.legislation.act.gov.au/a/1991-78" TargetMode="External"/><Relationship Id="rId2035" Type="http://schemas.openxmlformats.org/officeDocument/2006/relationships/hyperlink" Target="http://www.legislation.act.gov.au/a/2001-63" TargetMode="External"/><Relationship Id="rId3433" Type="http://schemas.openxmlformats.org/officeDocument/2006/relationships/hyperlink" Target="http://www.legislation.act.gov.au/a/2016-33" TargetMode="External"/><Relationship Id="rId3640" Type="http://schemas.openxmlformats.org/officeDocument/2006/relationships/hyperlink" Target="http://www.legislation.act.gov.au/a/1983-27" TargetMode="External"/><Relationship Id="rId561" Type="http://schemas.openxmlformats.org/officeDocument/2006/relationships/hyperlink" Target="http://www.legislation.act.gov.au/a/2020-18/" TargetMode="External"/><Relationship Id="rId2242" Type="http://schemas.openxmlformats.org/officeDocument/2006/relationships/hyperlink" Target="http://www.legislation.act.gov.au/a/1994-75" TargetMode="External"/><Relationship Id="rId3500" Type="http://schemas.openxmlformats.org/officeDocument/2006/relationships/hyperlink" Target="http://www.legislation.act.gov.au/a/1971-2" TargetMode="External"/><Relationship Id="rId214" Type="http://schemas.openxmlformats.org/officeDocument/2006/relationships/hyperlink" Target="http://www.legislation.act.gov.au/a/2002-51" TargetMode="External"/><Relationship Id="rId421" Type="http://schemas.openxmlformats.org/officeDocument/2006/relationships/hyperlink" Target="https://www.legislation.act.gov.au/a/2005-43/default.asp" TargetMode="External"/><Relationship Id="rId1051" Type="http://schemas.openxmlformats.org/officeDocument/2006/relationships/hyperlink" Target="https://legislation.act.gov.au/a/2022-13/" TargetMode="External"/><Relationship Id="rId2102" Type="http://schemas.openxmlformats.org/officeDocument/2006/relationships/hyperlink" Target="http://www.legislation.act.gov.au/a/2001-63" TargetMode="External"/><Relationship Id="rId1868" Type="http://schemas.openxmlformats.org/officeDocument/2006/relationships/hyperlink" Target="http://www.legislation.act.gov.au/a/2010-50" TargetMode="External"/><Relationship Id="rId4067" Type="http://schemas.openxmlformats.org/officeDocument/2006/relationships/hyperlink" Target="http://www.legislation.act.gov.au/a/1997-23" TargetMode="External"/><Relationship Id="rId4274" Type="http://schemas.openxmlformats.org/officeDocument/2006/relationships/hyperlink" Target="http://www.legislation.act.gov.au/a/2008-14" TargetMode="External"/><Relationship Id="rId4481" Type="http://schemas.openxmlformats.org/officeDocument/2006/relationships/hyperlink" Target="http://www.legislation.act.gov.au/a/2004-32" TargetMode="External"/><Relationship Id="rId2919" Type="http://schemas.openxmlformats.org/officeDocument/2006/relationships/hyperlink" Target="http://www.legislation.act.gov.au/a/1999-32" TargetMode="External"/><Relationship Id="rId3083" Type="http://schemas.openxmlformats.org/officeDocument/2006/relationships/hyperlink" Target="http://www.legislation.act.gov.au/a/2002-51" TargetMode="External"/><Relationship Id="rId3290" Type="http://schemas.openxmlformats.org/officeDocument/2006/relationships/hyperlink" Target="http://www.legislation.act.gov.au/a/2001-63" TargetMode="External"/><Relationship Id="rId4134" Type="http://schemas.openxmlformats.org/officeDocument/2006/relationships/hyperlink" Target="http://www.legislation.act.gov.au/a/2008-19" TargetMode="External"/><Relationship Id="rId4341" Type="http://schemas.openxmlformats.org/officeDocument/2006/relationships/hyperlink" Target="http://www.legislation.act.gov.au/a/1987-3" TargetMode="External"/><Relationship Id="rId1728" Type="http://schemas.openxmlformats.org/officeDocument/2006/relationships/hyperlink" Target="http://www.legislation.act.gov.au/a/2001-63" TargetMode="External"/><Relationship Id="rId1935" Type="http://schemas.openxmlformats.org/officeDocument/2006/relationships/hyperlink" Target="http://www.legislation.act.gov.au/a/1983-27" TargetMode="External"/><Relationship Id="rId3150" Type="http://schemas.openxmlformats.org/officeDocument/2006/relationships/hyperlink" Target="http://www.legislation.act.gov.au/a/1985-44" TargetMode="External"/><Relationship Id="rId4201" Type="http://schemas.openxmlformats.org/officeDocument/2006/relationships/hyperlink" Target="https://legislation.act.gov.au/a/2022-10/" TargetMode="External"/><Relationship Id="rId3010" Type="http://schemas.openxmlformats.org/officeDocument/2006/relationships/hyperlink" Target="http://www.legislation.act.gov.au/a/2006-14" TargetMode="External"/><Relationship Id="rId3967" Type="http://schemas.openxmlformats.org/officeDocument/2006/relationships/hyperlink" Target="http://www.legislation.act.gov.au/a/1985-44" TargetMode="External"/><Relationship Id="rId4" Type="http://schemas.openxmlformats.org/officeDocument/2006/relationships/styles" Target="styles.xml"/><Relationship Id="rId888" Type="http://schemas.openxmlformats.org/officeDocument/2006/relationships/hyperlink" Target="http://www.legislation.act.gov.au/a/2015-30" TargetMode="External"/><Relationship Id="rId2569" Type="http://schemas.openxmlformats.org/officeDocument/2006/relationships/hyperlink" Target="http://www.legislation.act.gov.au/a/2001-63" TargetMode="External"/><Relationship Id="rId2776" Type="http://schemas.openxmlformats.org/officeDocument/2006/relationships/hyperlink" Target="http://www.legislation.act.gov.au/a/1999-32" TargetMode="External"/><Relationship Id="rId2983" Type="http://schemas.openxmlformats.org/officeDocument/2006/relationships/hyperlink" Target="http://www.legislation.act.gov.au/a/2006-14" TargetMode="External"/><Relationship Id="rId3827" Type="http://schemas.openxmlformats.org/officeDocument/2006/relationships/hyperlink" Target="http://www.legislation.act.gov.au/a/1987-3" TargetMode="External"/><Relationship Id="rId748" Type="http://schemas.openxmlformats.org/officeDocument/2006/relationships/hyperlink" Target="http://www.legislation.act.gov.au/a/alt_ord1990-2/default.asp" TargetMode="External"/><Relationship Id="rId955" Type="http://schemas.openxmlformats.org/officeDocument/2006/relationships/hyperlink" Target="http://www.legislation.act.gov.au/a/2001-63" TargetMode="External"/><Relationship Id="rId1378" Type="http://schemas.openxmlformats.org/officeDocument/2006/relationships/hyperlink" Target="http://www.legislation.act.gov.au/a/2004-15" TargetMode="External"/><Relationship Id="rId1585" Type="http://schemas.openxmlformats.org/officeDocument/2006/relationships/hyperlink" Target="http://www.legislation.act.gov.au/a/2002-51" TargetMode="External"/><Relationship Id="rId1792" Type="http://schemas.openxmlformats.org/officeDocument/2006/relationships/hyperlink" Target="http://www.legislation.act.gov.au/a/1990-66" TargetMode="External"/><Relationship Id="rId2429" Type="http://schemas.openxmlformats.org/officeDocument/2006/relationships/hyperlink" Target="http://www.legislation.act.gov.au/a/1985-16" TargetMode="External"/><Relationship Id="rId2636" Type="http://schemas.openxmlformats.org/officeDocument/2006/relationships/hyperlink" Target="http://www.legislation.act.gov.au/a/1983-27" TargetMode="External"/><Relationship Id="rId2843" Type="http://schemas.openxmlformats.org/officeDocument/2006/relationships/hyperlink" Target="http://www.legislation.act.gov.au/a/2006-23" TargetMode="External"/><Relationship Id="rId84" Type="http://schemas.openxmlformats.org/officeDocument/2006/relationships/hyperlink" Target="http://www.legislation.act.gov.au/a/2001-14" TargetMode="External"/><Relationship Id="rId608" Type="http://schemas.openxmlformats.org/officeDocument/2006/relationships/hyperlink" Target="http://www.legislation.act.gov.au/a/1983-45" TargetMode="External"/><Relationship Id="rId815" Type="http://schemas.openxmlformats.org/officeDocument/2006/relationships/hyperlink" Target="https://legislation.act.gov.au/a/2022-13/" TargetMode="External"/><Relationship Id="rId1238" Type="http://schemas.openxmlformats.org/officeDocument/2006/relationships/hyperlink" Target="https://legislation.act.gov.au/a/2022-13/" TargetMode="External"/><Relationship Id="rId1445" Type="http://schemas.openxmlformats.org/officeDocument/2006/relationships/hyperlink" Target="http://www.legislation.act.gov.au/a/2002-49" TargetMode="External"/><Relationship Id="rId1652" Type="http://schemas.openxmlformats.org/officeDocument/2006/relationships/hyperlink" Target="http://www.legislation.act.gov.au/a/1983-27" TargetMode="External"/><Relationship Id="rId1305" Type="http://schemas.openxmlformats.org/officeDocument/2006/relationships/hyperlink" Target="http://www.legislation.act.gov.au/a/1983-27" TargetMode="External"/><Relationship Id="rId2703" Type="http://schemas.openxmlformats.org/officeDocument/2006/relationships/hyperlink" Target="http://www.legislation.act.gov.au/a/2002-49" TargetMode="External"/><Relationship Id="rId2910" Type="http://schemas.openxmlformats.org/officeDocument/2006/relationships/hyperlink" Target="http://www.legislation.act.gov.au/a/1994-46" TargetMode="External"/><Relationship Id="rId1512" Type="http://schemas.openxmlformats.org/officeDocument/2006/relationships/hyperlink" Target="http://www.legislation.act.gov.au/a/2001-63" TargetMode="External"/><Relationship Id="rId4668" Type="http://schemas.openxmlformats.org/officeDocument/2006/relationships/hyperlink" Target="http://www.legislation.act.gov.au/a/2019-23/default.asp" TargetMode="External"/><Relationship Id="rId11" Type="http://schemas.openxmlformats.org/officeDocument/2006/relationships/hyperlink" Target="http://www.legislation.act.gov.au/a/2024-16/" TargetMode="External"/><Relationship Id="rId398" Type="http://schemas.openxmlformats.org/officeDocument/2006/relationships/hyperlink" Target="http://www.legislation.act.gov.au/a/2002-51" TargetMode="External"/><Relationship Id="rId2079" Type="http://schemas.openxmlformats.org/officeDocument/2006/relationships/hyperlink" Target="http://www.legislation.act.gov.au/a/2008-46" TargetMode="External"/><Relationship Id="rId3477" Type="http://schemas.openxmlformats.org/officeDocument/2006/relationships/hyperlink" Target="http://www.legislation.act.gov.au/a/2006-23" TargetMode="External"/><Relationship Id="rId3684" Type="http://schemas.openxmlformats.org/officeDocument/2006/relationships/hyperlink" Target="http://www.legislation.act.gov.au/a/1983-27" TargetMode="External"/><Relationship Id="rId3891" Type="http://schemas.openxmlformats.org/officeDocument/2006/relationships/hyperlink" Target="http://www.legislation.act.gov.au/a/1985-44" TargetMode="External"/><Relationship Id="rId4528" Type="http://schemas.openxmlformats.org/officeDocument/2006/relationships/hyperlink" Target="http://www.legislation.act.gov.au/a/2008-14" TargetMode="External"/><Relationship Id="rId2286" Type="http://schemas.openxmlformats.org/officeDocument/2006/relationships/hyperlink" Target="http://www.legislation.act.gov.au/a/1994-75" TargetMode="External"/><Relationship Id="rId2493" Type="http://schemas.openxmlformats.org/officeDocument/2006/relationships/hyperlink" Target="https://legislation.act.gov.au/a/2023-45/" TargetMode="External"/><Relationship Id="rId3337" Type="http://schemas.openxmlformats.org/officeDocument/2006/relationships/hyperlink" Target="http://www.legislation.act.gov.au/a/1991-44" TargetMode="External"/><Relationship Id="rId3544" Type="http://schemas.openxmlformats.org/officeDocument/2006/relationships/hyperlink" Target="http://www.legislation.act.gov.au/a/2001-63" TargetMode="External"/><Relationship Id="rId3751" Type="http://schemas.openxmlformats.org/officeDocument/2006/relationships/hyperlink" Target="http://www.legislation.act.gov.au/a/1983-27" TargetMode="External"/><Relationship Id="rId258" Type="http://schemas.openxmlformats.org/officeDocument/2006/relationships/hyperlink" Target="http://www.legislation.act.gov.au/a/2002-51" TargetMode="External"/><Relationship Id="rId465" Type="http://schemas.openxmlformats.org/officeDocument/2006/relationships/hyperlink" Target="http://www.legislation.act.gov.au/a/2008-46" TargetMode="External"/><Relationship Id="rId672" Type="http://schemas.openxmlformats.org/officeDocument/2006/relationships/hyperlink" Target="http://www.legislation.act.gov.au/a/2004-30" TargetMode="External"/><Relationship Id="rId1095" Type="http://schemas.openxmlformats.org/officeDocument/2006/relationships/hyperlink" Target="http://www.legislation.act.gov.au/a/2001-63" TargetMode="External"/><Relationship Id="rId2146" Type="http://schemas.openxmlformats.org/officeDocument/2006/relationships/hyperlink" Target="http://www.legislation.act.gov.au/a/1983-27" TargetMode="External"/><Relationship Id="rId2353" Type="http://schemas.openxmlformats.org/officeDocument/2006/relationships/hyperlink" Target="http://www.legislation.act.gov.au/a/1994-75" TargetMode="External"/><Relationship Id="rId2560" Type="http://schemas.openxmlformats.org/officeDocument/2006/relationships/hyperlink" Target="http://www.legislation.act.gov.au/a/1983-27" TargetMode="External"/><Relationship Id="rId3404" Type="http://schemas.openxmlformats.org/officeDocument/2006/relationships/hyperlink" Target="http://www.legislation.act.gov.au/a/1983-55" TargetMode="External"/><Relationship Id="rId3611" Type="http://schemas.openxmlformats.org/officeDocument/2006/relationships/hyperlink" Target="http://www.legislation.act.gov.au/a/2001-63" TargetMode="External"/><Relationship Id="rId118" Type="http://schemas.openxmlformats.org/officeDocument/2006/relationships/hyperlink" Target="http://www.comlaw.gov.au/Details/C2013C00031" TargetMode="External"/><Relationship Id="rId325" Type="http://schemas.openxmlformats.org/officeDocument/2006/relationships/hyperlink" Target="http://www.legislation.act.gov.au/a/alt_ord1990-2" TargetMode="External"/><Relationship Id="rId532" Type="http://schemas.openxmlformats.org/officeDocument/2006/relationships/hyperlink" Target="http://www.legislation.act.gov.au/a/2016-13" TargetMode="External"/><Relationship Id="rId1162" Type="http://schemas.openxmlformats.org/officeDocument/2006/relationships/hyperlink" Target="http://www.legislation.act.gov.au/a/1951-14" TargetMode="External"/><Relationship Id="rId2006" Type="http://schemas.openxmlformats.org/officeDocument/2006/relationships/hyperlink" Target="http://www.legislation.act.gov.au/a/1994-75" TargetMode="External"/><Relationship Id="rId2213" Type="http://schemas.openxmlformats.org/officeDocument/2006/relationships/hyperlink" Target="http://www.legislation.act.gov.au/a/2017-45/default.asp" TargetMode="External"/><Relationship Id="rId2420" Type="http://schemas.openxmlformats.org/officeDocument/2006/relationships/hyperlink" Target="http://www.legislation.act.gov.au/a/2002-11" TargetMode="External"/><Relationship Id="rId1022" Type="http://schemas.openxmlformats.org/officeDocument/2006/relationships/hyperlink" Target="https://legislation.act.gov.au/a/2022-13/" TargetMode="External"/><Relationship Id="rId4178" Type="http://schemas.openxmlformats.org/officeDocument/2006/relationships/hyperlink" Target="https://legislation.act.gov.au/a/2021-19/" TargetMode="External"/><Relationship Id="rId4385" Type="http://schemas.openxmlformats.org/officeDocument/2006/relationships/hyperlink" Target="http://www.legislation.act.gov.au/a/1994-38" TargetMode="External"/><Relationship Id="rId4592" Type="http://schemas.openxmlformats.org/officeDocument/2006/relationships/hyperlink" Target="http://www.legislation.act.gov.au/a/2013-39/default.asp" TargetMode="External"/><Relationship Id="rId1979" Type="http://schemas.openxmlformats.org/officeDocument/2006/relationships/hyperlink" Target="http://www.legislation.act.gov.au/a/1991-78" TargetMode="External"/><Relationship Id="rId3194" Type="http://schemas.openxmlformats.org/officeDocument/2006/relationships/hyperlink" Target="http://www.legislation.act.gov.au/a/1994-75" TargetMode="External"/><Relationship Id="rId4038" Type="http://schemas.openxmlformats.org/officeDocument/2006/relationships/hyperlink" Target="https://legislation.act.gov.au/a/2023-45/" TargetMode="External"/><Relationship Id="rId4245" Type="http://schemas.openxmlformats.org/officeDocument/2006/relationships/hyperlink" Target="http://www.legislation.act.gov.au/a/2000-85" TargetMode="External"/><Relationship Id="rId1839" Type="http://schemas.openxmlformats.org/officeDocument/2006/relationships/hyperlink" Target="http://www.legislation.act.gov.au/a/1985-44" TargetMode="External"/><Relationship Id="rId3054" Type="http://schemas.openxmlformats.org/officeDocument/2006/relationships/hyperlink" Target="http://www.legislation.act.gov.au/a/2002-11" TargetMode="External"/><Relationship Id="rId4452" Type="http://schemas.openxmlformats.org/officeDocument/2006/relationships/hyperlink" Target="http://www.legislation.act.gov.au/a/2002-24" TargetMode="External"/><Relationship Id="rId182" Type="http://schemas.openxmlformats.org/officeDocument/2006/relationships/hyperlink" Target="http://www.legislation.act.gov.au/a/2015-38/default.asp" TargetMode="External"/><Relationship Id="rId1906" Type="http://schemas.openxmlformats.org/officeDocument/2006/relationships/hyperlink" Target="http://www.legislation.act.gov.au/a/1985-44" TargetMode="External"/><Relationship Id="rId3261" Type="http://schemas.openxmlformats.org/officeDocument/2006/relationships/hyperlink" Target="http://www.legislation.act.gov.au/a/2006-23" TargetMode="External"/><Relationship Id="rId4105" Type="http://schemas.openxmlformats.org/officeDocument/2006/relationships/hyperlink" Target="http://www.legislation.act.gov.au/a/2008-36" TargetMode="External"/><Relationship Id="rId4312" Type="http://schemas.openxmlformats.org/officeDocument/2006/relationships/hyperlink" Target="http://www.legislation.act.gov.au/a/2003-8" TargetMode="External"/><Relationship Id="rId2070" Type="http://schemas.openxmlformats.org/officeDocument/2006/relationships/hyperlink" Target="http://www.legislation.act.gov.au/a/1991-9" TargetMode="External"/><Relationship Id="rId3121" Type="http://schemas.openxmlformats.org/officeDocument/2006/relationships/hyperlink" Target="http://www.legislation.act.gov.au/a/1998-9" TargetMode="External"/><Relationship Id="rId999" Type="http://schemas.openxmlformats.org/officeDocument/2006/relationships/hyperlink" Target="http://www.legislation.act.gov.au/a/2018-6/default.asp" TargetMode="External"/><Relationship Id="rId2887" Type="http://schemas.openxmlformats.org/officeDocument/2006/relationships/hyperlink" Target="http://www.legislation.act.gov.au/a/2005-7" TargetMode="External"/><Relationship Id="rId859" Type="http://schemas.openxmlformats.org/officeDocument/2006/relationships/hyperlink" Target="http://www.legislation.act.gov.au/a/2001-63" TargetMode="External"/><Relationship Id="rId1489" Type="http://schemas.openxmlformats.org/officeDocument/2006/relationships/hyperlink" Target="http://www.legislation.act.gov.au/a/1985-44" TargetMode="External"/><Relationship Id="rId1696" Type="http://schemas.openxmlformats.org/officeDocument/2006/relationships/hyperlink" Target="http://www.legislation.act.gov.au/a/1991-78" TargetMode="External"/><Relationship Id="rId3938" Type="http://schemas.openxmlformats.org/officeDocument/2006/relationships/hyperlink" Target="http://www.legislation.act.gov.au/a/1983-27" TargetMode="External"/><Relationship Id="rId1349" Type="http://schemas.openxmlformats.org/officeDocument/2006/relationships/hyperlink" Target="http://www.legislation.act.gov.au/a/2001-63" TargetMode="External"/><Relationship Id="rId2747" Type="http://schemas.openxmlformats.org/officeDocument/2006/relationships/hyperlink" Target="http://www.legislation.act.gov.au/a/1985-16" TargetMode="External"/><Relationship Id="rId2954" Type="http://schemas.openxmlformats.org/officeDocument/2006/relationships/hyperlink" Target="http://www.legislation.act.gov.au/a/1999-32" TargetMode="External"/><Relationship Id="rId719" Type="http://schemas.openxmlformats.org/officeDocument/2006/relationships/hyperlink" Target="http://www.legislation.act.gov.au/a/1985-16" TargetMode="External"/><Relationship Id="rId926" Type="http://schemas.openxmlformats.org/officeDocument/2006/relationships/hyperlink" Target="http://www.legislation.act.gov.au/a/2003-55" TargetMode="External"/><Relationship Id="rId1556" Type="http://schemas.openxmlformats.org/officeDocument/2006/relationships/hyperlink" Target="http://www.legislation.act.gov.au/a/2004-15" TargetMode="External"/><Relationship Id="rId1763" Type="http://schemas.openxmlformats.org/officeDocument/2006/relationships/hyperlink" Target="http://www.legislation.act.gov.au/a/2001-63" TargetMode="External"/><Relationship Id="rId1970" Type="http://schemas.openxmlformats.org/officeDocument/2006/relationships/hyperlink" Target="http://www.legislation.act.gov.au/a/1983-27" TargetMode="External"/><Relationship Id="rId2607" Type="http://schemas.openxmlformats.org/officeDocument/2006/relationships/hyperlink" Target="http://www.legislation.act.gov.au/a/1983-27" TargetMode="External"/><Relationship Id="rId2814" Type="http://schemas.openxmlformats.org/officeDocument/2006/relationships/hyperlink" Target="http://www.legislation.act.gov.au/a/1999-32" TargetMode="External"/><Relationship Id="rId55" Type="http://schemas.openxmlformats.org/officeDocument/2006/relationships/hyperlink" Target="http://www.legislation.act.gov.au/a/2001-14" TargetMode="External"/><Relationship Id="rId1209" Type="http://schemas.openxmlformats.org/officeDocument/2006/relationships/hyperlink" Target="http://www.legislation.act.gov.au/a/1951-14" TargetMode="External"/><Relationship Id="rId1416" Type="http://schemas.openxmlformats.org/officeDocument/2006/relationships/hyperlink" Target="http://www.legislation.act.gov.au/a/2001-63" TargetMode="External"/><Relationship Id="rId1623" Type="http://schemas.openxmlformats.org/officeDocument/2006/relationships/hyperlink" Target="http://www.legislation.act.gov.au/a/2006-23" TargetMode="External"/><Relationship Id="rId1830" Type="http://schemas.openxmlformats.org/officeDocument/2006/relationships/hyperlink" Target="http://www.legislation.act.gov.au/a/1991-78" TargetMode="External"/><Relationship Id="rId3588" Type="http://schemas.openxmlformats.org/officeDocument/2006/relationships/hyperlink" Target="http://www.legislation.act.gov.au/a/2002-49" TargetMode="External"/><Relationship Id="rId3795" Type="http://schemas.openxmlformats.org/officeDocument/2006/relationships/hyperlink" Target="http://www.legislation.act.gov.au/a/1951-14" TargetMode="External"/><Relationship Id="rId4639" Type="http://schemas.openxmlformats.org/officeDocument/2006/relationships/hyperlink" Target="http://www.legislation.act.gov.au/a/2017-10/default.asp" TargetMode="External"/><Relationship Id="rId2397" Type="http://schemas.openxmlformats.org/officeDocument/2006/relationships/hyperlink" Target="http://www.legislation.act.gov.au/a/1985-44" TargetMode="External"/><Relationship Id="rId3448" Type="http://schemas.openxmlformats.org/officeDocument/2006/relationships/hyperlink" Target="http://www.legislation.act.gov.au/a/1983-27" TargetMode="External"/><Relationship Id="rId3655" Type="http://schemas.openxmlformats.org/officeDocument/2006/relationships/hyperlink" Target="http://www.legislation.act.gov.au/a/1983-27" TargetMode="External"/><Relationship Id="rId3862" Type="http://schemas.openxmlformats.org/officeDocument/2006/relationships/hyperlink" Target="http://www.legislation.act.gov.au/a/1983-55" TargetMode="External"/><Relationship Id="rId4706" Type="http://schemas.openxmlformats.org/officeDocument/2006/relationships/hyperlink" Target="http://www.legislation.act.gov.au/a/2023-33/" TargetMode="External"/><Relationship Id="rId369" Type="http://schemas.openxmlformats.org/officeDocument/2006/relationships/hyperlink" Target="http://www.legislation.act.gov.au/a/1998-57" TargetMode="External"/><Relationship Id="rId576" Type="http://schemas.openxmlformats.org/officeDocument/2006/relationships/hyperlink" Target="https://legislation.act.gov.au/a/2023-45/" TargetMode="External"/><Relationship Id="rId783" Type="http://schemas.openxmlformats.org/officeDocument/2006/relationships/hyperlink" Target="http://www.legislation.act.gov.au/a/2006-5" TargetMode="External"/><Relationship Id="rId990" Type="http://schemas.openxmlformats.org/officeDocument/2006/relationships/hyperlink" Target="http://www.legislation.act.gov.au/a/2020-31/" TargetMode="External"/><Relationship Id="rId2257" Type="http://schemas.openxmlformats.org/officeDocument/2006/relationships/hyperlink" Target="http://www.legislation.act.gov.au/a/1983-27" TargetMode="External"/><Relationship Id="rId2464" Type="http://schemas.openxmlformats.org/officeDocument/2006/relationships/hyperlink" Target="http://www.legislation.act.gov.au/a/2008-19" TargetMode="External"/><Relationship Id="rId2671" Type="http://schemas.openxmlformats.org/officeDocument/2006/relationships/hyperlink" Target="http://www.legislation.act.gov.au/a/1986-15" TargetMode="External"/><Relationship Id="rId3308" Type="http://schemas.openxmlformats.org/officeDocument/2006/relationships/hyperlink" Target="http://www.legislation.act.gov.au/a/1951-14" TargetMode="External"/><Relationship Id="rId3515" Type="http://schemas.openxmlformats.org/officeDocument/2006/relationships/hyperlink" Target="http://www.legislation.act.gov.au/a/2006-23" TargetMode="External"/><Relationship Id="rId229" Type="http://schemas.openxmlformats.org/officeDocument/2006/relationships/hyperlink" Target="http://www.comlaw.gov.au/Series/C2004A03699" TargetMode="External"/><Relationship Id="rId436" Type="http://schemas.openxmlformats.org/officeDocument/2006/relationships/hyperlink" Target="http://www.legislation.act.gov.au/a/2006-1" TargetMode="External"/><Relationship Id="rId643" Type="http://schemas.openxmlformats.org/officeDocument/2006/relationships/hyperlink" Target="http://www.legislation.act.gov.au/a/1985-44" TargetMode="External"/><Relationship Id="rId1066" Type="http://schemas.openxmlformats.org/officeDocument/2006/relationships/hyperlink" Target="http://www.legislation.act.gov.au/a/1983-27" TargetMode="External"/><Relationship Id="rId1273" Type="http://schemas.openxmlformats.org/officeDocument/2006/relationships/hyperlink" Target="http://www.legislation.act.gov.au/a/1985-44" TargetMode="External"/><Relationship Id="rId1480" Type="http://schemas.openxmlformats.org/officeDocument/2006/relationships/hyperlink" Target="http://www.legislation.act.gov.au/a/2003-8" TargetMode="External"/><Relationship Id="rId2117" Type="http://schemas.openxmlformats.org/officeDocument/2006/relationships/hyperlink" Target="http://www.legislation.act.gov.au/a/1963-11" TargetMode="External"/><Relationship Id="rId2324" Type="http://schemas.openxmlformats.org/officeDocument/2006/relationships/hyperlink" Target="http://www.legislation.act.gov.au/a/1994-75" TargetMode="External"/><Relationship Id="rId3722" Type="http://schemas.openxmlformats.org/officeDocument/2006/relationships/hyperlink" Target="http://www.legislation.act.gov.au/a/2001-63" TargetMode="External"/><Relationship Id="rId850" Type="http://schemas.openxmlformats.org/officeDocument/2006/relationships/hyperlink" Target="http://www.legislation.act.gov.au/a/1983-27" TargetMode="External"/><Relationship Id="rId1133" Type="http://schemas.openxmlformats.org/officeDocument/2006/relationships/hyperlink" Target="http://www.legislation.act.gov.au/a/1983-27" TargetMode="External"/><Relationship Id="rId2531" Type="http://schemas.openxmlformats.org/officeDocument/2006/relationships/hyperlink" Target="http://www.legislation.act.gov.au/a/1984-32" TargetMode="External"/><Relationship Id="rId4289" Type="http://schemas.openxmlformats.org/officeDocument/2006/relationships/hyperlink" Target="http://www.legislation.act.gov.au/a/2015-50" TargetMode="External"/><Relationship Id="rId503" Type="http://schemas.openxmlformats.org/officeDocument/2006/relationships/hyperlink" Target="http://www.legislation.act.gov.au/cn/2011-12/default.asp" TargetMode="External"/><Relationship Id="rId710" Type="http://schemas.openxmlformats.org/officeDocument/2006/relationships/hyperlink" Target="http://www.legislation.act.gov.au/a/alt_ord1990-2/default.asp" TargetMode="External"/><Relationship Id="rId1340" Type="http://schemas.openxmlformats.org/officeDocument/2006/relationships/hyperlink" Target="http://www.legislation.act.gov.au/a/1951-14" TargetMode="External"/><Relationship Id="rId3098" Type="http://schemas.openxmlformats.org/officeDocument/2006/relationships/hyperlink" Target="http://www.legislation.act.gov.au/a/2006-23" TargetMode="External"/><Relationship Id="rId4496" Type="http://schemas.openxmlformats.org/officeDocument/2006/relationships/hyperlink" Target="http://www.legislation.act.gov.au/a/2005-20" TargetMode="External"/><Relationship Id="rId1200" Type="http://schemas.openxmlformats.org/officeDocument/2006/relationships/hyperlink" Target="http://www.legislation.act.gov.au/a/1983-27" TargetMode="External"/><Relationship Id="rId4149" Type="http://schemas.openxmlformats.org/officeDocument/2006/relationships/hyperlink" Target="http://www.legislation.act.gov.au/a/2015-50" TargetMode="External"/><Relationship Id="rId4356" Type="http://schemas.openxmlformats.org/officeDocument/2006/relationships/hyperlink" Target="http://www.legislation.act.gov.au/a/1986-57" TargetMode="External"/><Relationship Id="rId4563" Type="http://schemas.openxmlformats.org/officeDocument/2006/relationships/hyperlink" Target="http://www.legislation.act.gov.au/a/2011-7" TargetMode="External"/><Relationship Id="rId3165" Type="http://schemas.openxmlformats.org/officeDocument/2006/relationships/hyperlink" Target="http://www.legislation.act.gov.au/a/1983-27" TargetMode="External"/><Relationship Id="rId3372" Type="http://schemas.openxmlformats.org/officeDocument/2006/relationships/hyperlink" Target="http://www.legislation.act.gov.au/a/1985-44" TargetMode="External"/><Relationship Id="rId4009" Type="http://schemas.openxmlformats.org/officeDocument/2006/relationships/hyperlink" Target="http://www.legislation.act.gov.au/a/1983-27" TargetMode="External"/><Relationship Id="rId4216" Type="http://schemas.openxmlformats.org/officeDocument/2006/relationships/hyperlink" Target="http://www.legislation.act.gov.au/a/2017-22/default.asp" TargetMode="External"/><Relationship Id="rId4423" Type="http://schemas.openxmlformats.org/officeDocument/2006/relationships/hyperlink" Target="http://www.legislation.act.gov.au/a/1999-91" TargetMode="External"/><Relationship Id="rId4630" Type="http://schemas.openxmlformats.org/officeDocument/2006/relationships/hyperlink" Target="http://www.legislation.act.gov.au/a/2016-33" TargetMode="External"/><Relationship Id="rId293" Type="http://schemas.openxmlformats.org/officeDocument/2006/relationships/hyperlink" Target="http://www.legislation.act.gov.au/a/1974-17" TargetMode="External"/><Relationship Id="rId2181" Type="http://schemas.openxmlformats.org/officeDocument/2006/relationships/hyperlink" Target="http://www.legislation.act.gov.au/a/1985-44" TargetMode="External"/><Relationship Id="rId3025" Type="http://schemas.openxmlformats.org/officeDocument/2006/relationships/hyperlink" Target="http://www.legislation.act.gov.au/a/1994-46" TargetMode="External"/><Relationship Id="rId3232" Type="http://schemas.openxmlformats.org/officeDocument/2006/relationships/hyperlink" Target="http://www.legislation.act.gov.au/a/1985-16" TargetMode="External"/><Relationship Id="rId153" Type="http://schemas.openxmlformats.org/officeDocument/2006/relationships/hyperlink" Target="http://www.legislation.act.gov.au/a/2016-42" TargetMode="External"/><Relationship Id="rId360" Type="http://schemas.openxmlformats.org/officeDocument/2006/relationships/hyperlink" Target="http://www.legislation.act.gov.au/a/1997-10" TargetMode="External"/><Relationship Id="rId2041" Type="http://schemas.openxmlformats.org/officeDocument/2006/relationships/hyperlink" Target="http://www.legislation.act.gov.au/a/1988-75" TargetMode="External"/><Relationship Id="rId220" Type="http://schemas.openxmlformats.org/officeDocument/2006/relationships/hyperlink" Target="http://www.legislation.act.gov.au/a/2005-59" TargetMode="External"/><Relationship Id="rId2998" Type="http://schemas.openxmlformats.org/officeDocument/2006/relationships/hyperlink" Target="http://www.legislation.act.gov.au/a/2008-36" TargetMode="External"/><Relationship Id="rId2858" Type="http://schemas.openxmlformats.org/officeDocument/2006/relationships/hyperlink" Target="http://www.legislation.act.gov.au/a/2005-7" TargetMode="External"/><Relationship Id="rId3909" Type="http://schemas.openxmlformats.org/officeDocument/2006/relationships/hyperlink" Target="http://www.legislation.act.gov.au/a/1985-16" TargetMode="External"/><Relationship Id="rId4073" Type="http://schemas.openxmlformats.org/officeDocument/2006/relationships/hyperlink" Target="http://www.legislation.act.gov.au/a/1985-67" TargetMode="External"/><Relationship Id="rId99" Type="http://schemas.openxmlformats.org/officeDocument/2006/relationships/hyperlink" Target="http://www.legislation.act.gov.au/a/2008-19" TargetMode="External"/><Relationship Id="rId1667" Type="http://schemas.openxmlformats.org/officeDocument/2006/relationships/hyperlink" Target="http://www.legislation.act.gov.au/a/2001-63" TargetMode="External"/><Relationship Id="rId1874" Type="http://schemas.openxmlformats.org/officeDocument/2006/relationships/hyperlink" Target="http://www.legislation.act.gov.au/a/1985-44" TargetMode="External"/><Relationship Id="rId2718" Type="http://schemas.openxmlformats.org/officeDocument/2006/relationships/hyperlink" Target="http://www.legislation.act.gov.au/a/1986-15" TargetMode="External"/><Relationship Id="rId2925" Type="http://schemas.openxmlformats.org/officeDocument/2006/relationships/hyperlink" Target="http://www.legislation.act.gov.au/a/2004-16" TargetMode="External"/><Relationship Id="rId4280" Type="http://schemas.openxmlformats.org/officeDocument/2006/relationships/hyperlink" Target="http://www.legislation.act.gov.au/a/2001-8" TargetMode="External"/><Relationship Id="rId1527" Type="http://schemas.openxmlformats.org/officeDocument/2006/relationships/hyperlink" Target="http://www.legislation.act.gov.au/a/2013-3" TargetMode="External"/><Relationship Id="rId1734" Type="http://schemas.openxmlformats.org/officeDocument/2006/relationships/hyperlink" Target="http://www.legislation.act.gov.au/a/1983-27" TargetMode="External"/><Relationship Id="rId1941" Type="http://schemas.openxmlformats.org/officeDocument/2006/relationships/hyperlink" Target="http://www.legislation.act.gov.au/a/2016-48/default.asp" TargetMode="External"/><Relationship Id="rId4140" Type="http://schemas.openxmlformats.org/officeDocument/2006/relationships/hyperlink" Target="http://www.legislation.act.gov.au/a/2022-7/" TargetMode="External"/><Relationship Id="rId26" Type="http://schemas.openxmlformats.org/officeDocument/2006/relationships/header" Target="header4.xml"/><Relationship Id="rId3699" Type="http://schemas.openxmlformats.org/officeDocument/2006/relationships/hyperlink" Target="http://www.legislation.act.gov.au/a/2001-63" TargetMode="External"/><Relationship Id="rId4000" Type="http://schemas.openxmlformats.org/officeDocument/2006/relationships/hyperlink" Target="http://www.legislation.act.gov.au/a/1971-2" TargetMode="External"/><Relationship Id="rId1801" Type="http://schemas.openxmlformats.org/officeDocument/2006/relationships/hyperlink" Target="http://www.legislation.act.gov.au/a/2001-63" TargetMode="External"/><Relationship Id="rId3559" Type="http://schemas.openxmlformats.org/officeDocument/2006/relationships/hyperlink" Target="http://www.legislation.act.gov.au/a/1985-67" TargetMode="External"/><Relationship Id="rId687" Type="http://schemas.openxmlformats.org/officeDocument/2006/relationships/hyperlink" Target="http://www.legislation.act.gov.au/a/1978-45" TargetMode="External"/><Relationship Id="rId2368" Type="http://schemas.openxmlformats.org/officeDocument/2006/relationships/hyperlink" Target="http://www.legislation.act.gov.au/a/2001-63" TargetMode="External"/><Relationship Id="rId3766" Type="http://schemas.openxmlformats.org/officeDocument/2006/relationships/hyperlink" Target="http://www.legislation.act.gov.au/a/1968-4" TargetMode="External"/><Relationship Id="rId3973" Type="http://schemas.openxmlformats.org/officeDocument/2006/relationships/hyperlink" Target="http://www.legislation.act.gov.au/a/1985-16" TargetMode="External"/><Relationship Id="rId894" Type="http://schemas.openxmlformats.org/officeDocument/2006/relationships/hyperlink" Target="https://legislation.act.gov.au/a/2021-19/" TargetMode="External"/><Relationship Id="rId1177" Type="http://schemas.openxmlformats.org/officeDocument/2006/relationships/hyperlink" Target="http://www.legislation.act.gov.au/a/1983-27" TargetMode="External"/><Relationship Id="rId2575" Type="http://schemas.openxmlformats.org/officeDocument/2006/relationships/hyperlink" Target="http://www.legislation.act.gov.au/a/2001-63" TargetMode="External"/><Relationship Id="rId2782" Type="http://schemas.openxmlformats.org/officeDocument/2006/relationships/hyperlink" Target="http://www.legislation.act.gov.au/a/2006-14" TargetMode="External"/><Relationship Id="rId3419" Type="http://schemas.openxmlformats.org/officeDocument/2006/relationships/hyperlink" Target="http://www.legislation.act.gov.au/a/1983-55" TargetMode="External"/><Relationship Id="rId3626" Type="http://schemas.openxmlformats.org/officeDocument/2006/relationships/hyperlink" Target="http://www.legislation.act.gov.au/a/1997-96" TargetMode="External"/><Relationship Id="rId3833" Type="http://schemas.openxmlformats.org/officeDocument/2006/relationships/hyperlink" Target="http://www.legislation.act.gov.au/a/1985-16" TargetMode="External"/><Relationship Id="rId547" Type="http://schemas.openxmlformats.org/officeDocument/2006/relationships/hyperlink" Target="http://www.legislation.act.gov.au/a/2017-38/default.asp" TargetMode="External"/><Relationship Id="rId754" Type="http://schemas.openxmlformats.org/officeDocument/2006/relationships/hyperlink" Target="http://www.legislation.act.gov.au/a/alt_ord1990-2/default.asp" TargetMode="External"/><Relationship Id="rId961" Type="http://schemas.openxmlformats.org/officeDocument/2006/relationships/hyperlink" Target="http://www.legislation.act.gov.au/a/1985-62" TargetMode="External"/><Relationship Id="rId1384" Type="http://schemas.openxmlformats.org/officeDocument/2006/relationships/hyperlink" Target="http://www.legislation.act.gov.au/a/1985-44" TargetMode="External"/><Relationship Id="rId1591" Type="http://schemas.openxmlformats.org/officeDocument/2006/relationships/hyperlink" Target="http://www.legislation.act.gov.au/a/1992-23" TargetMode="External"/><Relationship Id="rId2228" Type="http://schemas.openxmlformats.org/officeDocument/2006/relationships/hyperlink" Target="http://www.legislation.act.gov.au/a/1994-75" TargetMode="External"/><Relationship Id="rId2435" Type="http://schemas.openxmlformats.org/officeDocument/2006/relationships/hyperlink" Target="http://www.legislation.act.gov.au/a/1984-78" TargetMode="External"/><Relationship Id="rId2642" Type="http://schemas.openxmlformats.org/officeDocument/2006/relationships/hyperlink" Target="http://www.legislation.act.gov.au/a/alt_ord1990-2/default.asp" TargetMode="External"/><Relationship Id="rId3900" Type="http://schemas.openxmlformats.org/officeDocument/2006/relationships/hyperlink" Target="http://www.legislation.act.gov.au/a/1983-27" TargetMode="External"/><Relationship Id="rId90" Type="http://schemas.openxmlformats.org/officeDocument/2006/relationships/hyperlink" Target="http://www.comlaw.gov.au/Series/C2004A02905" TargetMode="External"/><Relationship Id="rId407" Type="http://schemas.openxmlformats.org/officeDocument/2006/relationships/hyperlink" Target="http://www.legislation.act.gov.au/a/2004-16" TargetMode="External"/><Relationship Id="rId614" Type="http://schemas.openxmlformats.org/officeDocument/2006/relationships/hyperlink" Target="http://www.legislation.act.gov.au/a/2001-8" TargetMode="External"/><Relationship Id="rId821" Type="http://schemas.openxmlformats.org/officeDocument/2006/relationships/hyperlink" Target="http://www.legislation.act.gov.au/a/1983-55" TargetMode="External"/><Relationship Id="rId1037" Type="http://schemas.openxmlformats.org/officeDocument/2006/relationships/hyperlink" Target="http://www.legislation.act.gov.au/a/1985-16" TargetMode="External"/><Relationship Id="rId1244" Type="http://schemas.openxmlformats.org/officeDocument/2006/relationships/hyperlink" Target="http://www.legislation.act.gov.au/a/2004-15" TargetMode="External"/><Relationship Id="rId1451" Type="http://schemas.openxmlformats.org/officeDocument/2006/relationships/hyperlink" Target="http://www.legislation.act.gov.au/a/1984-78" TargetMode="External"/><Relationship Id="rId2502" Type="http://schemas.openxmlformats.org/officeDocument/2006/relationships/hyperlink" Target="http://www.legislation.act.gov.au/a/2018-5/default.asp" TargetMode="External"/><Relationship Id="rId1104" Type="http://schemas.openxmlformats.org/officeDocument/2006/relationships/hyperlink" Target="http://www.legislation.act.gov.au/a/2019-6/default.asp" TargetMode="External"/><Relationship Id="rId1311" Type="http://schemas.openxmlformats.org/officeDocument/2006/relationships/hyperlink" Target="http://www.legislation.act.gov.au/a/1983-27" TargetMode="External"/><Relationship Id="rId4467" Type="http://schemas.openxmlformats.org/officeDocument/2006/relationships/hyperlink" Target="http://www.legislation.act.gov.au/a/2003-55" TargetMode="External"/><Relationship Id="rId4674" Type="http://schemas.openxmlformats.org/officeDocument/2006/relationships/hyperlink" Target="http://www.legislation.act.gov.au/a/2019-43/" TargetMode="External"/><Relationship Id="rId3069" Type="http://schemas.openxmlformats.org/officeDocument/2006/relationships/hyperlink" Target="http://www.legislation.act.gov.au/a/2004-61" TargetMode="External"/><Relationship Id="rId3276" Type="http://schemas.openxmlformats.org/officeDocument/2006/relationships/hyperlink" Target="http://www.legislation.act.gov.au/a/1986-15" TargetMode="External"/><Relationship Id="rId3483" Type="http://schemas.openxmlformats.org/officeDocument/2006/relationships/hyperlink" Target="http://www.legislation.act.gov.au/a/2001-63" TargetMode="External"/><Relationship Id="rId3690" Type="http://schemas.openxmlformats.org/officeDocument/2006/relationships/hyperlink" Target="http://www.legislation.act.gov.au/a/1985-16" TargetMode="External"/><Relationship Id="rId4327" Type="http://schemas.openxmlformats.org/officeDocument/2006/relationships/hyperlink" Target="http://www.legislation.act.gov.au/a/1951-14" TargetMode="External"/><Relationship Id="rId4534" Type="http://schemas.openxmlformats.org/officeDocument/2006/relationships/hyperlink" Target="http://www.legislation.act.gov.au/a/2008-26" TargetMode="External"/><Relationship Id="rId197" Type="http://schemas.openxmlformats.org/officeDocument/2006/relationships/hyperlink" Target="http://www.legislation.act.gov.au/a/2015-38/default.asp" TargetMode="External"/><Relationship Id="rId2085" Type="http://schemas.openxmlformats.org/officeDocument/2006/relationships/hyperlink" Target="http://www.legislation.act.gov.au/a/2001-90" TargetMode="External"/><Relationship Id="rId2292" Type="http://schemas.openxmlformats.org/officeDocument/2006/relationships/hyperlink" Target="http://www.legislation.act.gov.au/a/1983-27" TargetMode="External"/><Relationship Id="rId3136" Type="http://schemas.openxmlformats.org/officeDocument/2006/relationships/hyperlink" Target="http://www.legislation.act.gov.au/a/1985-44" TargetMode="External"/><Relationship Id="rId3343" Type="http://schemas.openxmlformats.org/officeDocument/2006/relationships/hyperlink" Target="http://www.legislation.act.gov.au/a/1983-27" TargetMode="External"/><Relationship Id="rId264" Type="http://schemas.openxmlformats.org/officeDocument/2006/relationships/hyperlink" Target="http://www.legislation.act.gov.au/a/2008-19" TargetMode="External"/><Relationship Id="rId471" Type="http://schemas.openxmlformats.org/officeDocument/2006/relationships/hyperlink" Target="http://www.legislation.act.gov.au/a/2008-26/default.asp" TargetMode="External"/><Relationship Id="rId2152" Type="http://schemas.openxmlformats.org/officeDocument/2006/relationships/hyperlink" Target="http://www.legislation.act.gov.au/a/1963-11" TargetMode="External"/><Relationship Id="rId3550" Type="http://schemas.openxmlformats.org/officeDocument/2006/relationships/hyperlink" Target="http://www.legislation.act.gov.au/a/2001-63" TargetMode="External"/><Relationship Id="rId4601" Type="http://schemas.openxmlformats.org/officeDocument/2006/relationships/hyperlink" Target="http://www.legislation.act.gov.au/a/2014-40" TargetMode="External"/><Relationship Id="rId124" Type="http://schemas.openxmlformats.org/officeDocument/2006/relationships/hyperlink" Target="http://www.legislation.act.gov.au/a/2008-26" TargetMode="External"/><Relationship Id="rId3203" Type="http://schemas.openxmlformats.org/officeDocument/2006/relationships/hyperlink" Target="http://www.legislation.act.gov.au/a/1994-75" TargetMode="External"/><Relationship Id="rId3410" Type="http://schemas.openxmlformats.org/officeDocument/2006/relationships/hyperlink" Target="http://www.legislation.act.gov.au/a/1983-55" TargetMode="External"/><Relationship Id="rId331" Type="http://schemas.openxmlformats.org/officeDocument/2006/relationships/hyperlink" Target="http://www.legislation.act.gov.au/a/1991-44" TargetMode="External"/><Relationship Id="rId2012" Type="http://schemas.openxmlformats.org/officeDocument/2006/relationships/hyperlink" Target="http://www.legislation.act.gov.au/a/2001-56" TargetMode="External"/><Relationship Id="rId2969" Type="http://schemas.openxmlformats.org/officeDocument/2006/relationships/hyperlink" Target="http://www.legislation.act.gov.au/a/2014-51" TargetMode="External"/><Relationship Id="rId1778" Type="http://schemas.openxmlformats.org/officeDocument/2006/relationships/hyperlink" Target="http://www.legislation.act.gov.au/a/1983-27" TargetMode="External"/><Relationship Id="rId1985" Type="http://schemas.openxmlformats.org/officeDocument/2006/relationships/hyperlink" Target="http://www.legislation.act.gov.au/a/1994-75" TargetMode="External"/><Relationship Id="rId2829" Type="http://schemas.openxmlformats.org/officeDocument/2006/relationships/hyperlink" Target="http://www.legislation.act.gov.au/a/2001-63" TargetMode="External"/><Relationship Id="rId4184" Type="http://schemas.openxmlformats.org/officeDocument/2006/relationships/hyperlink" Target="http://www.legislation.act.gov.au/a/2016-48/default.asp" TargetMode="External"/><Relationship Id="rId4391" Type="http://schemas.openxmlformats.org/officeDocument/2006/relationships/hyperlink" Target="http://www.legislation.act.gov.au/a/1995-3" TargetMode="External"/><Relationship Id="rId1638" Type="http://schemas.openxmlformats.org/officeDocument/2006/relationships/hyperlink" Target="http://www.legislation.act.gov.au/a/2001-90" TargetMode="External"/><Relationship Id="rId4044" Type="http://schemas.openxmlformats.org/officeDocument/2006/relationships/hyperlink" Target="https://legislation.act.gov.au/a/2023-45/" TargetMode="External"/><Relationship Id="rId4251" Type="http://schemas.openxmlformats.org/officeDocument/2006/relationships/hyperlink" Target="http://www.legislation.act.gov.au/a/2015-50" TargetMode="External"/><Relationship Id="rId1845" Type="http://schemas.openxmlformats.org/officeDocument/2006/relationships/hyperlink" Target="http://www.legislation.act.gov.au/a/1985-44" TargetMode="External"/><Relationship Id="rId3060" Type="http://schemas.openxmlformats.org/officeDocument/2006/relationships/hyperlink" Target="http://www.legislation.act.gov.au/a/1983-27" TargetMode="External"/><Relationship Id="rId4111" Type="http://schemas.openxmlformats.org/officeDocument/2006/relationships/hyperlink" Target="http://www.legislation.act.gov.au/a/2001-8" TargetMode="External"/><Relationship Id="rId1705" Type="http://schemas.openxmlformats.org/officeDocument/2006/relationships/hyperlink" Target="http://www.legislation.act.gov.au/a/1990-66" TargetMode="External"/><Relationship Id="rId1912" Type="http://schemas.openxmlformats.org/officeDocument/2006/relationships/hyperlink" Target="http://www.legislation.act.gov.au/a/1985-44" TargetMode="External"/><Relationship Id="rId3877" Type="http://schemas.openxmlformats.org/officeDocument/2006/relationships/hyperlink" Target="http://www.legislation.act.gov.au/a/1983-27" TargetMode="External"/><Relationship Id="rId798" Type="http://schemas.openxmlformats.org/officeDocument/2006/relationships/hyperlink" Target="http://www.legislation.act.gov.au/a/1985-16" TargetMode="External"/><Relationship Id="rId2479" Type="http://schemas.openxmlformats.org/officeDocument/2006/relationships/hyperlink" Target="http://www.legislation.act.gov.au/a/2008-19" TargetMode="External"/><Relationship Id="rId2686" Type="http://schemas.openxmlformats.org/officeDocument/2006/relationships/hyperlink" Target="http://www.legislation.act.gov.au/a/1983-27" TargetMode="External"/><Relationship Id="rId2893" Type="http://schemas.openxmlformats.org/officeDocument/2006/relationships/hyperlink" Target="http://www.legislation.act.gov.au/a/1994-46" TargetMode="External"/><Relationship Id="rId3737" Type="http://schemas.openxmlformats.org/officeDocument/2006/relationships/hyperlink" Target="http://www.legislation.act.gov.au/a/2001-63" TargetMode="External"/><Relationship Id="rId3944" Type="http://schemas.openxmlformats.org/officeDocument/2006/relationships/hyperlink" Target="http://www.legislation.act.gov.au/a/1983-27" TargetMode="External"/><Relationship Id="rId658" Type="http://schemas.openxmlformats.org/officeDocument/2006/relationships/hyperlink" Target="http://www.legislation.act.gov.au/a/1983-55" TargetMode="External"/><Relationship Id="rId865" Type="http://schemas.openxmlformats.org/officeDocument/2006/relationships/hyperlink" Target="http://www.legislation.act.gov.au/a/2001-63" TargetMode="External"/><Relationship Id="rId1288" Type="http://schemas.openxmlformats.org/officeDocument/2006/relationships/hyperlink" Target="http://www.legislation.act.gov.au/a/2004-15" TargetMode="External"/><Relationship Id="rId1495" Type="http://schemas.openxmlformats.org/officeDocument/2006/relationships/hyperlink" Target="http://www.legislation.act.gov.au/a/2002-9" TargetMode="External"/><Relationship Id="rId2339" Type="http://schemas.openxmlformats.org/officeDocument/2006/relationships/hyperlink" Target="http://www.legislation.act.gov.au/a/2015-36" TargetMode="External"/><Relationship Id="rId2546" Type="http://schemas.openxmlformats.org/officeDocument/2006/relationships/hyperlink" Target="http://www.legislation.act.gov.au/a/1994-75" TargetMode="External"/><Relationship Id="rId2753" Type="http://schemas.openxmlformats.org/officeDocument/2006/relationships/hyperlink" Target="http://www.legislation.act.gov.au/a/1985-16" TargetMode="External"/><Relationship Id="rId2960" Type="http://schemas.openxmlformats.org/officeDocument/2006/relationships/hyperlink" Target="http://www.legislation.act.gov.au/a/1983-27" TargetMode="External"/><Relationship Id="rId3804" Type="http://schemas.openxmlformats.org/officeDocument/2006/relationships/hyperlink" Target="http://www.legislation.act.gov.au/a/1974-17" TargetMode="External"/><Relationship Id="rId518" Type="http://schemas.openxmlformats.org/officeDocument/2006/relationships/hyperlink" Target="http://www.legislation.act.gov.au/a/2015-3/default.asp" TargetMode="External"/><Relationship Id="rId725" Type="http://schemas.openxmlformats.org/officeDocument/2006/relationships/hyperlink" Target="http://www.legislation.act.gov.au/a/alt_ord1990-2/default.asp" TargetMode="External"/><Relationship Id="rId932" Type="http://schemas.openxmlformats.org/officeDocument/2006/relationships/hyperlink" Target="http://www.legislation.act.gov.au/a/2003-55" TargetMode="External"/><Relationship Id="rId1148" Type="http://schemas.openxmlformats.org/officeDocument/2006/relationships/hyperlink" Target="https://legislation.act.gov.au/a/2022-13/" TargetMode="External"/><Relationship Id="rId1355" Type="http://schemas.openxmlformats.org/officeDocument/2006/relationships/hyperlink" Target="http://www.legislation.act.gov.au/a/1983-55" TargetMode="External"/><Relationship Id="rId1562" Type="http://schemas.openxmlformats.org/officeDocument/2006/relationships/hyperlink" Target="http://www.legislation.act.gov.au/a/1986-15" TargetMode="External"/><Relationship Id="rId2406" Type="http://schemas.openxmlformats.org/officeDocument/2006/relationships/hyperlink" Target="http://www.legislation.act.gov.au/a/2001-63" TargetMode="External"/><Relationship Id="rId2613" Type="http://schemas.openxmlformats.org/officeDocument/2006/relationships/hyperlink" Target="http://www.legislation.act.gov.au/a/1986-15" TargetMode="External"/><Relationship Id="rId1008" Type="http://schemas.openxmlformats.org/officeDocument/2006/relationships/hyperlink" Target="http://www.legislation.act.gov.au/a/alt_ord1990-2/default.asp" TargetMode="External"/><Relationship Id="rId1215" Type="http://schemas.openxmlformats.org/officeDocument/2006/relationships/hyperlink" Target="http://www.legislation.act.gov.au/a/1983-27" TargetMode="External"/><Relationship Id="rId1422" Type="http://schemas.openxmlformats.org/officeDocument/2006/relationships/hyperlink" Target="http://www.legislation.act.gov.au/a/1986-27" TargetMode="External"/><Relationship Id="rId2820" Type="http://schemas.openxmlformats.org/officeDocument/2006/relationships/hyperlink" Target="http://www.legislation.act.gov.au/a/2001-63" TargetMode="External"/><Relationship Id="rId4578" Type="http://schemas.openxmlformats.org/officeDocument/2006/relationships/hyperlink" Target="http://www.legislation.act.gov.au/a/2011-55" TargetMode="External"/><Relationship Id="rId61" Type="http://schemas.openxmlformats.org/officeDocument/2006/relationships/hyperlink" Target="http://www.legislation.act.gov.au/a/2002-51" TargetMode="External"/><Relationship Id="rId3387" Type="http://schemas.openxmlformats.org/officeDocument/2006/relationships/hyperlink" Target="http://www.legislation.act.gov.au/a/2004-15" TargetMode="External"/><Relationship Id="rId2196" Type="http://schemas.openxmlformats.org/officeDocument/2006/relationships/hyperlink" Target="http://www.legislation.act.gov.au/a/2001-63" TargetMode="External"/><Relationship Id="rId3594" Type="http://schemas.openxmlformats.org/officeDocument/2006/relationships/hyperlink" Target="http://www.legislation.act.gov.au/a/1983-55" TargetMode="External"/><Relationship Id="rId4438" Type="http://schemas.openxmlformats.org/officeDocument/2006/relationships/hyperlink" Target="http://www.legislation.act.gov.au/a/2001-75" TargetMode="External"/><Relationship Id="rId4645" Type="http://schemas.openxmlformats.org/officeDocument/2006/relationships/hyperlink" Target="http://www.legislation.act.gov.au/a/2017-22/default.asp" TargetMode="External"/><Relationship Id="rId168" Type="http://schemas.openxmlformats.org/officeDocument/2006/relationships/hyperlink" Target="http://www.legislation.act.gov.au/a/2008-19" TargetMode="External"/><Relationship Id="rId3247" Type="http://schemas.openxmlformats.org/officeDocument/2006/relationships/hyperlink" Target="http://www.legislation.act.gov.au/a/2001-63" TargetMode="External"/><Relationship Id="rId3454" Type="http://schemas.openxmlformats.org/officeDocument/2006/relationships/hyperlink" Target="http://www.legislation.act.gov.au/a/2006-23" TargetMode="External"/><Relationship Id="rId3661" Type="http://schemas.openxmlformats.org/officeDocument/2006/relationships/hyperlink" Target="http://www.legislation.act.gov.au/a/2001-63" TargetMode="External"/><Relationship Id="rId4505" Type="http://schemas.openxmlformats.org/officeDocument/2006/relationships/hyperlink" Target="http://www.legislation.act.gov.au/a/2005-53" TargetMode="External"/><Relationship Id="rId4712" Type="http://schemas.openxmlformats.org/officeDocument/2006/relationships/hyperlink" Target="http://www.legislation.act.gov.au/a/2023-45/" TargetMode="External"/><Relationship Id="rId375" Type="http://schemas.openxmlformats.org/officeDocument/2006/relationships/hyperlink" Target="http://www.legislation.act.gov.au/a/1999-71" TargetMode="External"/><Relationship Id="rId582" Type="http://schemas.openxmlformats.org/officeDocument/2006/relationships/hyperlink" Target="http://www.legislation.act.gov.au/a/1951-14" TargetMode="External"/><Relationship Id="rId2056" Type="http://schemas.openxmlformats.org/officeDocument/2006/relationships/hyperlink" Target="http://www.legislation.act.gov.au/a/1987-3" TargetMode="External"/><Relationship Id="rId2263" Type="http://schemas.openxmlformats.org/officeDocument/2006/relationships/hyperlink" Target="http://www.legislation.act.gov.au/a/1983-27" TargetMode="External"/><Relationship Id="rId2470" Type="http://schemas.openxmlformats.org/officeDocument/2006/relationships/hyperlink" Target="https://legislation.act.gov.au/a/2023-45/" TargetMode="External"/><Relationship Id="rId3107" Type="http://schemas.openxmlformats.org/officeDocument/2006/relationships/hyperlink" Target="http://www.legislation.act.gov.au/a/2006-23" TargetMode="External"/><Relationship Id="rId3314" Type="http://schemas.openxmlformats.org/officeDocument/2006/relationships/hyperlink" Target="http://www.legislation.act.gov.au/a/1985-75" TargetMode="External"/><Relationship Id="rId3521" Type="http://schemas.openxmlformats.org/officeDocument/2006/relationships/hyperlink" Target="http://www.legislation.act.gov.au/a/1985-67" TargetMode="External"/><Relationship Id="rId235" Type="http://schemas.openxmlformats.org/officeDocument/2006/relationships/hyperlink" Target="http://www.legislation.act.gov.au/a/2001-14" TargetMode="External"/><Relationship Id="rId442" Type="http://schemas.openxmlformats.org/officeDocument/2006/relationships/hyperlink" Target="http://www.legislation.act.gov.au/a/2005-58" TargetMode="External"/><Relationship Id="rId1072" Type="http://schemas.openxmlformats.org/officeDocument/2006/relationships/hyperlink" Target="http://www.legislation.act.gov.au/a/2015-35" TargetMode="External"/><Relationship Id="rId2123" Type="http://schemas.openxmlformats.org/officeDocument/2006/relationships/hyperlink" Target="http://www.legislation.act.gov.au/a/1985-44" TargetMode="External"/><Relationship Id="rId2330" Type="http://schemas.openxmlformats.org/officeDocument/2006/relationships/hyperlink" Target="http://www.legislation.act.gov.au/a/1983-27" TargetMode="External"/><Relationship Id="rId302" Type="http://schemas.openxmlformats.org/officeDocument/2006/relationships/hyperlink" Target="http://www.legislation.act.gov.au/a/1984-32" TargetMode="External"/><Relationship Id="rId4088" Type="http://schemas.openxmlformats.org/officeDocument/2006/relationships/hyperlink" Target="http://www.legislation.act.gov.au/a/2004-28" TargetMode="External"/><Relationship Id="rId4295" Type="http://schemas.openxmlformats.org/officeDocument/2006/relationships/hyperlink" Target="http://www.legislation.act.gov.au/a/2001-8" TargetMode="External"/><Relationship Id="rId1889" Type="http://schemas.openxmlformats.org/officeDocument/2006/relationships/hyperlink" Target="http://www.legislation.act.gov.au/a/1985-44" TargetMode="External"/><Relationship Id="rId4155" Type="http://schemas.openxmlformats.org/officeDocument/2006/relationships/hyperlink" Target="http://www.legislation.act.gov.au/a/2015-50" TargetMode="External"/><Relationship Id="rId4362" Type="http://schemas.openxmlformats.org/officeDocument/2006/relationships/hyperlink" Target="http://www.legislation.act.gov.au/a/1988-44/default.asp" TargetMode="External"/><Relationship Id="rId1749" Type="http://schemas.openxmlformats.org/officeDocument/2006/relationships/hyperlink" Target="http://www.legislation.act.gov.au/a/1992-23" TargetMode="External"/><Relationship Id="rId1956" Type="http://schemas.openxmlformats.org/officeDocument/2006/relationships/hyperlink" Target="http://www.legislation.act.gov.au/a/2005-53" TargetMode="External"/><Relationship Id="rId3171" Type="http://schemas.openxmlformats.org/officeDocument/2006/relationships/hyperlink" Target="http://www.legislation.act.gov.au/a/1983-27" TargetMode="External"/><Relationship Id="rId4015" Type="http://schemas.openxmlformats.org/officeDocument/2006/relationships/hyperlink" Target="http://www.legislation.act.gov.au/a/1983-55" TargetMode="External"/><Relationship Id="rId1609" Type="http://schemas.openxmlformats.org/officeDocument/2006/relationships/hyperlink" Target="http://www.legislation.act.gov.au/a/2000-3" TargetMode="External"/><Relationship Id="rId1816" Type="http://schemas.openxmlformats.org/officeDocument/2006/relationships/hyperlink" Target="http://www.legislation.act.gov.au/a/1991-78" TargetMode="External"/><Relationship Id="rId4222" Type="http://schemas.openxmlformats.org/officeDocument/2006/relationships/hyperlink" Target="http://www.legislation.act.gov.au/a/2018-43/default.asp" TargetMode="External"/><Relationship Id="rId3031" Type="http://schemas.openxmlformats.org/officeDocument/2006/relationships/hyperlink" Target="http://www.legislation.act.gov.au/a/1999-32" TargetMode="External"/><Relationship Id="rId3988" Type="http://schemas.openxmlformats.org/officeDocument/2006/relationships/hyperlink" Target="http://www.legislation.act.gov.au/a/1942-12" TargetMode="External"/><Relationship Id="rId2797" Type="http://schemas.openxmlformats.org/officeDocument/2006/relationships/hyperlink" Target="http://www.legislation.act.gov.au/a/2008-36" TargetMode="External"/><Relationship Id="rId3848" Type="http://schemas.openxmlformats.org/officeDocument/2006/relationships/hyperlink" Target="http://www.legislation.act.gov.au/a/1985-44" TargetMode="External"/><Relationship Id="rId769" Type="http://schemas.openxmlformats.org/officeDocument/2006/relationships/hyperlink" Target="http://www.legislation.act.gov.au/a/alt_ord1990-2/default.asp" TargetMode="External"/><Relationship Id="rId976" Type="http://schemas.openxmlformats.org/officeDocument/2006/relationships/hyperlink" Target="http://www.legislation.act.gov.au/a/1985-62" TargetMode="External"/><Relationship Id="rId1399" Type="http://schemas.openxmlformats.org/officeDocument/2006/relationships/hyperlink" Target="http://www.legislation.act.gov.au/a/1985-44" TargetMode="External"/><Relationship Id="rId2657" Type="http://schemas.openxmlformats.org/officeDocument/2006/relationships/hyperlink" Target="http://www.legislation.act.gov.au/a/2001-63" TargetMode="External"/><Relationship Id="rId629" Type="http://schemas.openxmlformats.org/officeDocument/2006/relationships/hyperlink" Target="http://www.legislation.act.gov.au/a/2001-8" TargetMode="External"/><Relationship Id="rId1259" Type="http://schemas.openxmlformats.org/officeDocument/2006/relationships/hyperlink" Target="http://www.legislation.act.gov.au/a/1985-44" TargetMode="External"/><Relationship Id="rId1466" Type="http://schemas.openxmlformats.org/officeDocument/2006/relationships/hyperlink" Target="http://www.legislation.act.gov.au/a/1983-27" TargetMode="External"/><Relationship Id="rId2864" Type="http://schemas.openxmlformats.org/officeDocument/2006/relationships/hyperlink" Target="http://www.legislation.act.gov.au/a/1994-46" TargetMode="External"/><Relationship Id="rId3708" Type="http://schemas.openxmlformats.org/officeDocument/2006/relationships/hyperlink" Target="http://www.legislation.act.gov.au/a/1985-16" TargetMode="External"/><Relationship Id="rId3915" Type="http://schemas.openxmlformats.org/officeDocument/2006/relationships/hyperlink" Target="http://www.legislation.act.gov.au/a/1985-16" TargetMode="External"/><Relationship Id="rId836" Type="http://schemas.openxmlformats.org/officeDocument/2006/relationships/hyperlink" Target="http://www.legislation.act.gov.au/a/2008-20" TargetMode="External"/><Relationship Id="rId1119" Type="http://schemas.openxmlformats.org/officeDocument/2006/relationships/hyperlink" Target="http://www.legislation.act.gov.au/a/1983-27" TargetMode="External"/><Relationship Id="rId1673" Type="http://schemas.openxmlformats.org/officeDocument/2006/relationships/hyperlink" Target="http://www.legislation.act.gov.au/a/2006-23" TargetMode="External"/><Relationship Id="rId1880" Type="http://schemas.openxmlformats.org/officeDocument/2006/relationships/hyperlink" Target="http://www.legislation.act.gov.au/a/1985-44" TargetMode="External"/><Relationship Id="rId2517" Type="http://schemas.openxmlformats.org/officeDocument/2006/relationships/hyperlink" Target="http://www.legislation.act.gov.au/a/2018-5/default.asp" TargetMode="External"/><Relationship Id="rId2724" Type="http://schemas.openxmlformats.org/officeDocument/2006/relationships/hyperlink" Target="http://www.legislation.act.gov.au/a/2001-63" TargetMode="External"/><Relationship Id="rId2931" Type="http://schemas.openxmlformats.org/officeDocument/2006/relationships/hyperlink" Target="http://www.legislation.act.gov.au/a/2001-63" TargetMode="External"/><Relationship Id="rId903" Type="http://schemas.openxmlformats.org/officeDocument/2006/relationships/hyperlink" Target="http://www.legislation.act.gov.au/a/2003-55" TargetMode="External"/><Relationship Id="rId1326" Type="http://schemas.openxmlformats.org/officeDocument/2006/relationships/hyperlink" Target="http://www.legislation.act.gov.au/a/1983-27" TargetMode="External"/><Relationship Id="rId1533" Type="http://schemas.openxmlformats.org/officeDocument/2006/relationships/hyperlink" Target="http://www.legislation.act.gov.au/a/1985-44" TargetMode="External"/><Relationship Id="rId1740" Type="http://schemas.openxmlformats.org/officeDocument/2006/relationships/hyperlink" Target="http://www.legislation.act.gov.au/a/1983-27" TargetMode="External"/><Relationship Id="rId4689" Type="http://schemas.openxmlformats.org/officeDocument/2006/relationships/hyperlink" Target="http://www.legislation.act.gov.au/a/2021-3/"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1983-27" TargetMode="External"/><Relationship Id="rId3498" Type="http://schemas.openxmlformats.org/officeDocument/2006/relationships/hyperlink" Target="http://www.legislation.act.gov.au/a/2001-63" TargetMode="External"/><Relationship Id="rId4549" Type="http://schemas.openxmlformats.org/officeDocument/2006/relationships/hyperlink" Target="http://www.legislation.act.gov.au/a/2009-28" TargetMode="External"/><Relationship Id="rId3358" Type="http://schemas.openxmlformats.org/officeDocument/2006/relationships/hyperlink" Target="http://www.legislation.act.gov.au/a/2001-8" TargetMode="External"/><Relationship Id="rId3565" Type="http://schemas.openxmlformats.org/officeDocument/2006/relationships/hyperlink" Target="http://www.legislation.act.gov.au/a/2001-63" TargetMode="External"/><Relationship Id="rId3772" Type="http://schemas.openxmlformats.org/officeDocument/2006/relationships/hyperlink" Target="http://www.legislation.act.gov.au/a/1983-27" TargetMode="External"/><Relationship Id="rId4409" Type="http://schemas.openxmlformats.org/officeDocument/2006/relationships/hyperlink" Target="http://www.legislation.act.gov.au/a/1997-86" TargetMode="External"/><Relationship Id="rId4616" Type="http://schemas.openxmlformats.org/officeDocument/2006/relationships/hyperlink" Target="http://www.legislation.act.gov.au/a/2015-40/default.asp" TargetMode="External"/><Relationship Id="rId279" Type="http://schemas.openxmlformats.org/officeDocument/2006/relationships/hyperlink" Target="http://www.comlaw.gov.au/Current/C1910A00025" TargetMode="External"/><Relationship Id="rId486" Type="http://schemas.openxmlformats.org/officeDocument/2006/relationships/hyperlink" Target="http://www.legislation.act.gov.au/a/2010-47" TargetMode="External"/><Relationship Id="rId693" Type="http://schemas.openxmlformats.org/officeDocument/2006/relationships/hyperlink" Target="http://www.legislation.act.gov.au/a/1968-4" TargetMode="External"/><Relationship Id="rId2167" Type="http://schemas.openxmlformats.org/officeDocument/2006/relationships/hyperlink" Target="http://www.legislation.act.gov.au/a/2018-33/" TargetMode="External"/><Relationship Id="rId2374" Type="http://schemas.openxmlformats.org/officeDocument/2006/relationships/hyperlink" Target="http://www.legislation.act.gov.au/a/2001-56" TargetMode="External"/><Relationship Id="rId2581" Type="http://schemas.openxmlformats.org/officeDocument/2006/relationships/hyperlink" Target="http://www.legislation.act.gov.au/a/1983-27" TargetMode="External"/><Relationship Id="rId3218" Type="http://schemas.openxmlformats.org/officeDocument/2006/relationships/hyperlink" Target="http://www.legislation.act.gov.au/a/2001-63" TargetMode="External"/><Relationship Id="rId3425" Type="http://schemas.openxmlformats.org/officeDocument/2006/relationships/hyperlink" Target="http://www.legislation.act.gov.au/a/2006-22" TargetMode="External"/><Relationship Id="rId3632" Type="http://schemas.openxmlformats.org/officeDocument/2006/relationships/hyperlink" Target="http://www.legislation.act.gov.au/a/2001-90" TargetMode="External"/><Relationship Id="rId139" Type="http://schemas.openxmlformats.org/officeDocument/2006/relationships/hyperlink" Target="http://www.legislation.act.gov.au/a/2016-42" TargetMode="External"/><Relationship Id="rId346" Type="http://schemas.openxmlformats.org/officeDocument/2006/relationships/hyperlink" Target="http://www.legislation.act.gov.au/a/1994-38" TargetMode="External"/><Relationship Id="rId553" Type="http://schemas.openxmlformats.org/officeDocument/2006/relationships/hyperlink" Target="http://www.legislation.act.gov.au/a/2018-40/default.asp" TargetMode="External"/><Relationship Id="rId760" Type="http://schemas.openxmlformats.org/officeDocument/2006/relationships/hyperlink" Target="http://www.legislation.act.gov.au/a/1983-27" TargetMode="External"/><Relationship Id="rId1183" Type="http://schemas.openxmlformats.org/officeDocument/2006/relationships/hyperlink" Target="http://www.legislation.act.gov.au/a/2006-46" TargetMode="External"/><Relationship Id="rId1390" Type="http://schemas.openxmlformats.org/officeDocument/2006/relationships/hyperlink" Target="http://www.legislation.act.gov.au/a/1985-16" TargetMode="External"/><Relationship Id="rId2027" Type="http://schemas.openxmlformats.org/officeDocument/2006/relationships/hyperlink" Target="http://www.legislation.act.gov.au/a/1983-27" TargetMode="External"/><Relationship Id="rId2234" Type="http://schemas.openxmlformats.org/officeDocument/2006/relationships/hyperlink" Target="http://www.legislation.act.gov.au/a/2016-42/default.asp" TargetMode="External"/><Relationship Id="rId2441" Type="http://schemas.openxmlformats.org/officeDocument/2006/relationships/hyperlink" Target="http://www.legislation.act.gov.au/a/1985-67" TargetMode="External"/><Relationship Id="rId206" Type="http://schemas.openxmlformats.org/officeDocument/2006/relationships/hyperlink" Target="http://www.legislation.act.gov.au/a/2015-38/default.asp" TargetMode="External"/><Relationship Id="rId413" Type="http://schemas.openxmlformats.org/officeDocument/2006/relationships/hyperlink" Target="http://www.legislation.act.gov.au/a/2004-39" TargetMode="External"/><Relationship Id="rId1043" Type="http://schemas.openxmlformats.org/officeDocument/2006/relationships/hyperlink" Target="http://www.legislation.act.gov.au/a/1995-2" TargetMode="External"/><Relationship Id="rId4199" Type="http://schemas.openxmlformats.org/officeDocument/2006/relationships/hyperlink" Target="http://www.legislation.act.gov.au/a/2003-55" TargetMode="External"/><Relationship Id="rId620" Type="http://schemas.openxmlformats.org/officeDocument/2006/relationships/hyperlink" Target="http://www.legislation.act.gov.au/a/1999-79" TargetMode="External"/><Relationship Id="rId1250" Type="http://schemas.openxmlformats.org/officeDocument/2006/relationships/hyperlink" Target="http://www.legislation.act.gov.au/a/2004-15" TargetMode="External"/><Relationship Id="rId2301" Type="http://schemas.openxmlformats.org/officeDocument/2006/relationships/hyperlink" Target="http://www.legislation.act.gov.au/a/2001-63" TargetMode="External"/><Relationship Id="rId4059" Type="http://schemas.openxmlformats.org/officeDocument/2006/relationships/hyperlink" Target="http://www.legislation.act.gov.au/sl/2008-42" TargetMode="External"/><Relationship Id="rId1110" Type="http://schemas.openxmlformats.org/officeDocument/2006/relationships/hyperlink" Target="http://www.legislation.act.gov.au/a/1951-14" TargetMode="External"/><Relationship Id="rId4266" Type="http://schemas.openxmlformats.org/officeDocument/2006/relationships/hyperlink" Target="http://www.legislation.act.gov.au/a/2015-50" TargetMode="External"/><Relationship Id="rId4473" Type="http://schemas.openxmlformats.org/officeDocument/2006/relationships/hyperlink" Target="http://www.legislation.act.gov.au/a/2004-15" TargetMode="External"/><Relationship Id="rId4680" Type="http://schemas.openxmlformats.org/officeDocument/2006/relationships/hyperlink" Target="http://www.legislation.act.gov.au/a/2020-18/" TargetMode="External"/><Relationship Id="rId1927" Type="http://schemas.openxmlformats.org/officeDocument/2006/relationships/hyperlink" Target="http://www.legislation.act.gov.au/a/1985-44" TargetMode="External"/><Relationship Id="rId3075" Type="http://schemas.openxmlformats.org/officeDocument/2006/relationships/hyperlink" Target="http://www.legislation.act.gov.au/a/2002-51" TargetMode="External"/><Relationship Id="rId3282" Type="http://schemas.openxmlformats.org/officeDocument/2006/relationships/hyperlink" Target="http://www.legislation.act.gov.au/a/2006-23" TargetMode="External"/><Relationship Id="rId4126" Type="http://schemas.openxmlformats.org/officeDocument/2006/relationships/hyperlink" Target="https://legislation.act.gov.au/a/2021-19/" TargetMode="External"/><Relationship Id="rId4333" Type="http://schemas.openxmlformats.org/officeDocument/2006/relationships/hyperlink" Target="http://www.legislation.act.gov.au/a/1971-2" TargetMode="External"/><Relationship Id="rId4540" Type="http://schemas.openxmlformats.org/officeDocument/2006/relationships/hyperlink" Target="http://www.legislation.act.gov.au/sl/2009-21" TargetMode="External"/><Relationship Id="rId2091" Type="http://schemas.openxmlformats.org/officeDocument/2006/relationships/hyperlink" Target="http://www.legislation.act.gov.au/a/1985-44" TargetMode="External"/><Relationship Id="rId3142" Type="http://schemas.openxmlformats.org/officeDocument/2006/relationships/hyperlink" Target="http://www.legislation.act.gov.au/a/2006-23" TargetMode="External"/><Relationship Id="rId4400" Type="http://schemas.openxmlformats.org/officeDocument/2006/relationships/hyperlink" Target="http://www.legislation.act.gov.au/a/1996-36" TargetMode="External"/><Relationship Id="rId270" Type="http://schemas.openxmlformats.org/officeDocument/2006/relationships/hyperlink" Target="http://www.legislation.act.gov.au/a/2003-8" TargetMode="External"/><Relationship Id="rId3002" Type="http://schemas.openxmlformats.org/officeDocument/2006/relationships/hyperlink" Target="http://www.legislation.act.gov.au/a/1999-32" TargetMode="External"/><Relationship Id="rId130" Type="http://schemas.openxmlformats.org/officeDocument/2006/relationships/hyperlink" Target="http://www.legislation.act.gov.au/a/2001-14" TargetMode="External"/><Relationship Id="rId3959" Type="http://schemas.openxmlformats.org/officeDocument/2006/relationships/hyperlink" Target="http://www.legislation.act.gov.au/a/1983-27" TargetMode="External"/><Relationship Id="rId2768" Type="http://schemas.openxmlformats.org/officeDocument/2006/relationships/hyperlink" Target="http://www.legislation.act.gov.au/a/2008-19" TargetMode="External"/><Relationship Id="rId2975" Type="http://schemas.openxmlformats.org/officeDocument/2006/relationships/hyperlink" Target="http://www.legislation.act.gov.au/a/1983-27" TargetMode="External"/><Relationship Id="rId3819" Type="http://schemas.openxmlformats.org/officeDocument/2006/relationships/hyperlink" Target="http://www.legislation.act.gov.au/a/1983-27" TargetMode="External"/><Relationship Id="rId947" Type="http://schemas.openxmlformats.org/officeDocument/2006/relationships/hyperlink" Target="http://www.legislation.act.gov.au/a/2022-7/" TargetMode="External"/><Relationship Id="rId1577" Type="http://schemas.openxmlformats.org/officeDocument/2006/relationships/hyperlink" Target="http://www.legislation.act.gov.au/a/2001-63" TargetMode="External"/><Relationship Id="rId1784" Type="http://schemas.openxmlformats.org/officeDocument/2006/relationships/hyperlink" Target="http://www.legislation.act.gov.au/a/1990-66" TargetMode="External"/><Relationship Id="rId1991" Type="http://schemas.openxmlformats.org/officeDocument/2006/relationships/hyperlink" Target="http://www.legislation.act.gov.au/a/2008-44" TargetMode="External"/><Relationship Id="rId2628" Type="http://schemas.openxmlformats.org/officeDocument/2006/relationships/hyperlink" Target="http://www.legislation.act.gov.au/a/2001-63" TargetMode="External"/><Relationship Id="rId2835" Type="http://schemas.openxmlformats.org/officeDocument/2006/relationships/hyperlink" Target="http://www.legislation.act.gov.au/a/2006-23" TargetMode="External"/><Relationship Id="rId4190" Type="http://schemas.openxmlformats.org/officeDocument/2006/relationships/hyperlink" Target="http://www.legislation.act.gov.au/a/2018-5/default.asp" TargetMode="External"/><Relationship Id="rId76" Type="http://schemas.openxmlformats.org/officeDocument/2006/relationships/hyperlink" Target="http://www.legislation.act.gov.au/a/2008-19" TargetMode="External"/><Relationship Id="rId807" Type="http://schemas.openxmlformats.org/officeDocument/2006/relationships/hyperlink" Target="http://www.legislation.act.gov.au/a/alt_ord1990-2/default.asp" TargetMode="External"/><Relationship Id="rId1437" Type="http://schemas.openxmlformats.org/officeDocument/2006/relationships/hyperlink" Target="http://www.legislation.act.gov.au/a/2001-63" TargetMode="External"/><Relationship Id="rId1644" Type="http://schemas.openxmlformats.org/officeDocument/2006/relationships/hyperlink" Target="http://www.legislation.act.gov.au/a/1985-44" TargetMode="External"/><Relationship Id="rId1851" Type="http://schemas.openxmlformats.org/officeDocument/2006/relationships/hyperlink" Target="http://www.legislation.act.gov.au/a/1985-44" TargetMode="External"/><Relationship Id="rId2902" Type="http://schemas.openxmlformats.org/officeDocument/2006/relationships/hyperlink" Target="http://www.legislation.act.gov.au/a/1994-46" TargetMode="External"/><Relationship Id="rId4050" Type="http://schemas.openxmlformats.org/officeDocument/2006/relationships/hyperlink" Target="https://legislation.act.gov.au/a/2023-45/" TargetMode="External"/><Relationship Id="rId1504" Type="http://schemas.openxmlformats.org/officeDocument/2006/relationships/hyperlink" Target="http://www.legislation.act.gov.au/a/2002-51" TargetMode="External"/><Relationship Id="rId1711" Type="http://schemas.openxmlformats.org/officeDocument/2006/relationships/hyperlink" Target="http://www.legislation.act.gov.au/a/1985-44" TargetMode="External"/><Relationship Id="rId3469" Type="http://schemas.openxmlformats.org/officeDocument/2006/relationships/hyperlink" Target="http://www.legislation.act.gov.au/a/2002-49" TargetMode="External"/><Relationship Id="rId3676" Type="http://schemas.openxmlformats.org/officeDocument/2006/relationships/hyperlink" Target="http://www.legislation.act.gov.au/a/1974-17" TargetMode="External"/><Relationship Id="rId597" Type="http://schemas.openxmlformats.org/officeDocument/2006/relationships/hyperlink" Target="http://www.legislation.act.gov.au/a/1985-16" TargetMode="External"/><Relationship Id="rId2278" Type="http://schemas.openxmlformats.org/officeDocument/2006/relationships/hyperlink" Target="http://www.legislation.act.gov.au/a/2008-44" TargetMode="External"/><Relationship Id="rId2485" Type="http://schemas.openxmlformats.org/officeDocument/2006/relationships/hyperlink" Target="http://www.legislation.act.gov.au/a/2010-43" TargetMode="External"/><Relationship Id="rId3329" Type="http://schemas.openxmlformats.org/officeDocument/2006/relationships/hyperlink" Target="http://www.legislation.act.gov.au/a/1985-67" TargetMode="External"/><Relationship Id="rId3883" Type="http://schemas.openxmlformats.org/officeDocument/2006/relationships/hyperlink" Target="http://www.legislation.act.gov.au/a/1983-27" TargetMode="External"/><Relationship Id="rId4727" Type="http://schemas.openxmlformats.org/officeDocument/2006/relationships/footer" Target="footer19.xml"/><Relationship Id="rId457" Type="http://schemas.openxmlformats.org/officeDocument/2006/relationships/hyperlink" Target="http://www.legislation.act.gov.au/cn/2008-13/default.asp" TargetMode="External"/><Relationship Id="rId1087" Type="http://schemas.openxmlformats.org/officeDocument/2006/relationships/hyperlink" Target="https://legislation.act.gov.au/a/2022-13/" TargetMode="External"/><Relationship Id="rId1294" Type="http://schemas.openxmlformats.org/officeDocument/2006/relationships/hyperlink" Target="http://www.legislation.act.gov.au/a/1983-55" TargetMode="External"/><Relationship Id="rId2138" Type="http://schemas.openxmlformats.org/officeDocument/2006/relationships/hyperlink" Target="http://www.legislation.act.gov.au/a/1994-75" TargetMode="External"/><Relationship Id="rId2692" Type="http://schemas.openxmlformats.org/officeDocument/2006/relationships/hyperlink" Target="http://www.legislation.act.gov.au/a/1986-15" TargetMode="External"/><Relationship Id="rId3536" Type="http://schemas.openxmlformats.org/officeDocument/2006/relationships/hyperlink" Target="http://www.legislation.act.gov.au/a/1985-11" TargetMode="External"/><Relationship Id="rId3743" Type="http://schemas.openxmlformats.org/officeDocument/2006/relationships/hyperlink" Target="http://www.legislation.act.gov.au/a/1985-16" TargetMode="External"/><Relationship Id="rId3950" Type="http://schemas.openxmlformats.org/officeDocument/2006/relationships/hyperlink" Target="http://www.legislation.act.gov.au/a/1983-27" TargetMode="External"/><Relationship Id="rId664" Type="http://schemas.openxmlformats.org/officeDocument/2006/relationships/hyperlink" Target="http://www.legislation.act.gov.au/a/1985-44" TargetMode="External"/><Relationship Id="rId871" Type="http://schemas.openxmlformats.org/officeDocument/2006/relationships/hyperlink" Target="https://legislation.act.gov.au/a/2022-13/" TargetMode="External"/><Relationship Id="rId2345" Type="http://schemas.openxmlformats.org/officeDocument/2006/relationships/hyperlink" Target="http://www.legislation.act.gov.au/a/1985-44" TargetMode="External"/><Relationship Id="rId2552" Type="http://schemas.openxmlformats.org/officeDocument/2006/relationships/hyperlink" Target="http://www.legislation.act.gov.au/a/1983-27" TargetMode="External"/><Relationship Id="rId3603" Type="http://schemas.openxmlformats.org/officeDocument/2006/relationships/hyperlink" Target="http://www.legislation.act.gov.au/a/2001-90" TargetMode="External"/><Relationship Id="rId3810" Type="http://schemas.openxmlformats.org/officeDocument/2006/relationships/hyperlink" Target="http://www.legislation.act.gov.au/a/1974-17" TargetMode="External"/><Relationship Id="rId317" Type="http://schemas.openxmlformats.org/officeDocument/2006/relationships/hyperlink" Target="http://www.legislation.act.gov.au/a/1986-53" TargetMode="External"/><Relationship Id="rId524" Type="http://schemas.openxmlformats.org/officeDocument/2006/relationships/hyperlink" Target="http://www.legislation.act.gov.au/a/2015-38" TargetMode="External"/><Relationship Id="rId731" Type="http://schemas.openxmlformats.org/officeDocument/2006/relationships/hyperlink" Target="http://www.legislation.act.gov.au/a/2011-50" TargetMode="External"/><Relationship Id="rId1154" Type="http://schemas.openxmlformats.org/officeDocument/2006/relationships/hyperlink" Target="http://www.legislation.act.gov.au/a/1995-50" TargetMode="External"/><Relationship Id="rId1361" Type="http://schemas.openxmlformats.org/officeDocument/2006/relationships/hyperlink" Target="http://www.legislation.act.gov.au/a/1985-44" TargetMode="External"/><Relationship Id="rId2205" Type="http://schemas.openxmlformats.org/officeDocument/2006/relationships/hyperlink" Target="http://www.legislation.act.gov.au/a/2017-45/default.asp" TargetMode="External"/><Relationship Id="rId2412" Type="http://schemas.openxmlformats.org/officeDocument/2006/relationships/hyperlink" Target="http://www.legislation.act.gov.au/a/1985-44" TargetMode="External"/><Relationship Id="rId1014" Type="http://schemas.openxmlformats.org/officeDocument/2006/relationships/hyperlink" Target="http://www.legislation.act.gov.au/a/1985-62" TargetMode="External"/><Relationship Id="rId1221" Type="http://schemas.openxmlformats.org/officeDocument/2006/relationships/hyperlink" Target="https://legislation.act.gov.au/a/2022-13/" TargetMode="External"/><Relationship Id="rId4377" Type="http://schemas.openxmlformats.org/officeDocument/2006/relationships/hyperlink" Target="http://www.legislation.act.gov.au/a/1993-3" TargetMode="External"/><Relationship Id="rId4584" Type="http://schemas.openxmlformats.org/officeDocument/2006/relationships/hyperlink" Target="http://www.legislation.act.gov.au/a/2013-11/default.asp" TargetMode="External"/><Relationship Id="rId3186" Type="http://schemas.openxmlformats.org/officeDocument/2006/relationships/hyperlink" Target="http://www.legislation.act.gov.au/a/1963-11" TargetMode="External"/><Relationship Id="rId3393" Type="http://schemas.openxmlformats.org/officeDocument/2006/relationships/hyperlink" Target="http://www.legislation.act.gov.au/a/1984-78" TargetMode="External"/><Relationship Id="rId4237" Type="http://schemas.openxmlformats.org/officeDocument/2006/relationships/hyperlink" Target="http://www.legislation.act.gov.au/a/1999-79" TargetMode="External"/><Relationship Id="rId4444" Type="http://schemas.openxmlformats.org/officeDocument/2006/relationships/hyperlink" Target="http://www.legislation.act.gov.au/a/2001-90" TargetMode="External"/><Relationship Id="rId4651" Type="http://schemas.openxmlformats.org/officeDocument/2006/relationships/hyperlink" Target="http://www.legislation.act.gov.au/a/2017-45/default.asp" TargetMode="External"/><Relationship Id="rId3046" Type="http://schemas.openxmlformats.org/officeDocument/2006/relationships/hyperlink" Target="http://www.legislation.act.gov.au/a/2014-51" TargetMode="External"/><Relationship Id="rId3253" Type="http://schemas.openxmlformats.org/officeDocument/2006/relationships/hyperlink" Target="http://www.legislation.act.gov.au/a/1993-73" TargetMode="External"/><Relationship Id="rId3460" Type="http://schemas.openxmlformats.org/officeDocument/2006/relationships/hyperlink" Target="http://www.legislation.act.gov.au/a/2001-63" TargetMode="External"/><Relationship Id="rId4304" Type="http://schemas.openxmlformats.org/officeDocument/2006/relationships/hyperlink" Target="http://www.legislation.act.gov.au/a/2015-36" TargetMode="External"/><Relationship Id="rId174" Type="http://schemas.openxmlformats.org/officeDocument/2006/relationships/hyperlink" Target="http://www.legislation.act.gov.au/a/1933-34" TargetMode="External"/><Relationship Id="rId381" Type="http://schemas.openxmlformats.org/officeDocument/2006/relationships/hyperlink" Target="http://www.legislation.act.gov.au/a/2000-66" TargetMode="External"/><Relationship Id="rId2062" Type="http://schemas.openxmlformats.org/officeDocument/2006/relationships/hyperlink" Target="http://www.legislation.act.gov.au/a/1984-78" TargetMode="External"/><Relationship Id="rId3113" Type="http://schemas.openxmlformats.org/officeDocument/2006/relationships/hyperlink" Target="http://www.legislation.act.gov.au/a/2001-63" TargetMode="External"/><Relationship Id="rId4511" Type="http://schemas.openxmlformats.org/officeDocument/2006/relationships/hyperlink" Target="http://www.legislation.act.gov.au/a/2006-14" TargetMode="External"/><Relationship Id="rId241" Type="http://schemas.openxmlformats.org/officeDocument/2006/relationships/hyperlink" Target="https://legislation.act.gov.au/a/2023-45/" TargetMode="External"/><Relationship Id="rId3320" Type="http://schemas.openxmlformats.org/officeDocument/2006/relationships/hyperlink" Target="http://www.legislation.act.gov.au/a/2019-32" TargetMode="External"/><Relationship Id="rId2879" Type="http://schemas.openxmlformats.org/officeDocument/2006/relationships/hyperlink" Target="http://www.legislation.act.gov.au/a/2005-7" TargetMode="External"/><Relationship Id="rId101" Type="http://schemas.openxmlformats.org/officeDocument/2006/relationships/hyperlink" Target="http://www.legislation.act.gov.au/a/2002-51" TargetMode="External"/><Relationship Id="rId1688" Type="http://schemas.openxmlformats.org/officeDocument/2006/relationships/hyperlink" Target="http://www.legislation.act.gov.au/a/2006-23" TargetMode="External"/><Relationship Id="rId1895" Type="http://schemas.openxmlformats.org/officeDocument/2006/relationships/hyperlink" Target="http://www.legislation.act.gov.au/a/2016-48/default.asp" TargetMode="External"/><Relationship Id="rId2739" Type="http://schemas.openxmlformats.org/officeDocument/2006/relationships/hyperlink" Target="http://www.legislation.act.gov.au/a/1985-16" TargetMode="External"/><Relationship Id="rId2946" Type="http://schemas.openxmlformats.org/officeDocument/2006/relationships/hyperlink" Target="http://www.legislation.act.gov.au/a/1999-32" TargetMode="External"/><Relationship Id="rId4094" Type="http://schemas.openxmlformats.org/officeDocument/2006/relationships/hyperlink" Target="http://www.legislation.act.gov.au/a/2008-36" TargetMode="External"/><Relationship Id="rId918" Type="http://schemas.openxmlformats.org/officeDocument/2006/relationships/hyperlink" Target="https://legislation.act.gov.au/a/2021-19/" TargetMode="External"/><Relationship Id="rId1548" Type="http://schemas.openxmlformats.org/officeDocument/2006/relationships/hyperlink" Target="http://www.legislation.act.gov.au/a/1986-57" TargetMode="External"/><Relationship Id="rId1755" Type="http://schemas.openxmlformats.org/officeDocument/2006/relationships/hyperlink" Target="http://www.legislation.act.gov.au/a/2004-15" TargetMode="External"/><Relationship Id="rId4161" Type="http://schemas.openxmlformats.org/officeDocument/2006/relationships/hyperlink" Target="http://www.legislation.act.gov.au/a/2002-49" TargetMode="External"/><Relationship Id="rId1408" Type="http://schemas.openxmlformats.org/officeDocument/2006/relationships/hyperlink" Target="http://www.legislation.act.gov.au/a/2001-63" TargetMode="External"/><Relationship Id="rId1962" Type="http://schemas.openxmlformats.org/officeDocument/2006/relationships/hyperlink" Target="http://www.legislation.act.gov.au/a/1963-11" TargetMode="External"/><Relationship Id="rId2806" Type="http://schemas.openxmlformats.org/officeDocument/2006/relationships/hyperlink" Target="http://www.legislation.act.gov.au/a/2001-63" TargetMode="External"/><Relationship Id="rId4021" Type="http://schemas.openxmlformats.org/officeDocument/2006/relationships/hyperlink" Target="http://www.legislation.act.gov.au/sl/2009-21" TargetMode="External"/><Relationship Id="rId47" Type="http://schemas.openxmlformats.org/officeDocument/2006/relationships/hyperlink" Target="http://www.legislation.act.gov.au/a/1999-77" TargetMode="External"/><Relationship Id="rId1615" Type="http://schemas.openxmlformats.org/officeDocument/2006/relationships/hyperlink" Target="http://www.legislation.act.gov.au/a/2006-23" TargetMode="External"/><Relationship Id="rId1822" Type="http://schemas.openxmlformats.org/officeDocument/2006/relationships/hyperlink" Target="http://www.legislation.act.gov.au/a/1985-44" TargetMode="External"/><Relationship Id="rId3787" Type="http://schemas.openxmlformats.org/officeDocument/2006/relationships/hyperlink" Target="http://www.legislation.act.gov.au/a/1985-16" TargetMode="External"/><Relationship Id="rId3994" Type="http://schemas.openxmlformats.org/officeDocument/2006/relationships/hyperlink" Target="http://www.legislation.act.gov.au/a/1985-67" TargetMode="External"/><Relationship Id="rId2389" Type="http://schemas.openxmlformats.org/officeDocument/2006/relationships/hyperlink" Target="http://www.legislation.act.gov.au/a/1994-75" TargetMode="External"/><Relationship Id="rId2596" Type="http://schemas.openxmlformats.org/officeDocument/2006/relationships/hyperlink" Target="http://www.legislation.act.gov.au/a/1983-27" TargetMode="External"/><Relationship Id="rId3647" Type="http://schemas.openxmlformats.org/officeDocument/2006/relationships/hyperlink" Target="http://www.legislation.act.gov.au/a/2013-11/default.asp" TargetMode="External"/><Relationship Id="rId3854" Type="http://schemas.openxmlformats.org/officeDocument/2006/relationships/hyperlink" Target="http://www.legislation.act.gov.au/a/1985-44" TargetMode="External"/><Relationship Id="rId568" Type="http://schemas.openxmlformats.org/officeDocument/2006/relationships/hyperlink" Target="http://www.legislation.act.gov.au/a/2021-23/" TargetMode="External"/><Relationship Id="rId775" Type="http://schemas.openxmlformats.org/officeDocument/2006/relationships/hyperlink" Target="http://www.legislation.act.gov.au/a/2016-37/default.asp" TargetMode="External"/><Relationship Id="rId982" Type="http://schemas.openxmlformats.org/officeDocument/2006/relationships/hyperlink" Target="http://www.legislation.act.gov.au/a/1983-27" TargetMode="External"/><Relationship Id="rId1198" Type="http://schemas.openxmlformats.org/officeDocument/2006/relationships/hyperlink" Target="http://www.legislation.act.gov.au/a/2001-63" TargetMode="External"/><Relationship Id="rId2249" Type="http://schemas.openxmlformats.org/officeDocument/2006/relationships/hyperlink" Target="http://www.legislation.act.gov.au/a/1994-75" TargetMode="External"/><Relationship Id="rId2456" Type="http://schemas.openxmlformats.org/officeDocument/2006/relationships/hyperlink" Target="http://www.legislation.act.gov.au/a/2001-63" TargetMode="External"/><Relationship Id="rId2663" Type="http://schemas.openxmlformats.org/officeDocument/2006/relationships/hyperlink" Target="http://www.legislation.act.gov.au/a/1983-27" TargetMode="External"/><Relationship Id="rId2870" Type="http://schemas.openxmlformats.org/officeDocument/2006/relationships/hyperlink" Target="http://www.legislation.act.gov.au/a/1999-32" TargetMode="External"/><Relationship Id="rId3507" Type="http://schemas.openxmlformats.org/officeDocument/2006/relationships/hyperlink" Target="http://www.legislation.act.gov.au/a/1994-97" TargetMode="External"/><Relationship Id="rId3714" Type="http://schemas.openxmlformats.org/officeDocument/2006/relationships/hyperlink" Target="http://www.legislation.act.gov.au/a/2006-23" TargetMode="External"/><Relationship Id="rId3921" Type="http://schemas.openxmlformats.org/officeDocument/2006/relationships/hyperlink" Target="http://www.legislation.act.gov.au/a/1983-27" TargetMode="External"/><Relationship Id="rId428" Type="http://schemas.openxmlformats.org/officeDocument/2006/relationships/hyperlink" Target="http://www.legislation.act.gov.au/a/2005-20" TargetMode="External"/><Relationship Id="rId635" Type="http://schemas.openxmlformats.org/officeDocument/2006/relationships/hyperlink" Target="http://www.legislation.act.gov.au/a/2001-8" TargetMode="External"/><Relationship Id="rId842" Type="http://schemas.openxmlformats.org/officeDocument/2006/relationships/hyperlink" Target="http://www.legislation.act.gov.au/a/alt_ord1990-2/default.asp" TargetMode="External"/><Relationship Id="rId1058" Type="http://schemas.openxmlformats.org/officeDocument/2006/relationships/hyperlink" Target="http://www.legislation.act.gov.au/a/2004-30" TargetMode="External"/><Relationship Id="rId1265" Type="http://schemas.openxmlformats.org/officeDocument/2006/relationships/hyperlink" Target="http://www.legislation.act.gov.au/a/1985-44" TargetMode="External"/><Relationship Id="rId1472" Type="http://schemas.openxmlformats.org/officeDocument/2006/relationships/hyperlink" Target="http://www.legislation.act.gov.au/a/2004-15" TargetMode="External"/><Relationship Id="rId2109" Type="http://schemas.openxmlformats.org/officeDocument/2006/relationships/hyperlink" Target="http://www.legislation.act.gov.au/a/1985-44" TargetMode="External"/><Relationship Id="rId2316" Type="http://schemas.openxmlformats.org/officeDocument/2006/relationships/hyperlink" Target="http://www.legislation.act.gov.au/a/1985-44" TargetMode="External"/><Relationship Id="rId2523" Type="http://schemas.openxmlformats.org/officeDocument/2006/relationships/hyperlink" Target="http://www.legislation.act.gov.au/a/2018-5/default.asp" TargetMode="External"/><Relationship Id="rId2730" Type="http://schemas.openxmlformats.org/officeDocument/2006/relationships/hyperlink" Target="http://www.legislation.act.gov.au/a/1986-15" TargetMode="External"/><Relationship Id="rId702" Type="http://schemas.openxmlformats.org/officeDocument/2006/relationships/hyperlink" Target="http://www.legislation.act.gov.au/a/alt_ord1990-2/default.asp" TargetMode="External"/><Relationship Id="rId1125" Type="http://schemas.openxmlformats.org/officeDocument/2006/relationships/hyperlink" Target="http://www.legislation.act.gov.au/a/1985-62" TargetMode="External"/><Relationship Id="rId1332" Type="http://schemas.openxmlformats.org/officeDocument/2006/relationships/hyperlink" Target="http://www.legislation.act.gov.au/a/1983-27" TargetMode="External"/><Relationship Id="rId4488" Type="http://schemas.openxmlformats.org/officeDocument/2006/relationships/hyperlink" Target="http://www.legislation.act.gov.au/a/2004-65" TargetMode="External"/><Relationship Id="rId4695" Type="http://schemas.openxmlformats.org/officeDocument/2006/relationships/hyperlink" Target="https://legislation.act.gov.au/a/2021-19/" TargetMode="External"/><Relationship Id="rId3297" Type="http://schemas.openxmlformats.org/officeDocument/2006/relationships/hyperlink" Target="http://www.legislation.act.gov.au/a/1942-12" TargetMode="External"/><Relationship Id="rId4348" Type="http://schemas.openxmlformats.org/officeDocument/2006/relationships/hyperlink" Target="http://www.legislation.act.gov.au/a/1985-62" TargetMode="External"/><Relationship Id="rId3157" Type="http://schemas.openxmlformats.org/officeDocument/2006/relationships/hyperlink" Target="http://www.legislation.act.gov.au/a/2001-63" TargetMode="External"/><Relationship Id="rId4555" Type="http://schemas.openxmlformats.org/officeDocument/2006/relationships/hyperlink" Target="http://www.legislation.act.gov.au/a/2010-25" TargetMode="External"/><Relationship Id="rId285" Type="http://schemas.openxmlformats.org/officeDocument/2006/relationships/hyperlink" Target="http://www.legislation.act.gov.au/a/1942-12" TargetMode="External"/><Relationship Id="rId3364" Type="http://schemas.openxmlformats.org/officeDocument/2006/relationships/hyperlink" Target="http://www.legislation.act.gov.au/a/2001-63" TargetMode="External"/><Relationship Id="rId3571" Type="http://schemas.openxmlformats.org/officeDocument/2006/relationships/hyperlink" Target="http://www.legislation.act.gov.au/a/2006-23" TargetMode="External"/><Relationship Id="rId4208" Type="http://schemas.openxmlformats.org/officeDocument/2006/relationships/hyperlink" Target="http://www.legislation.act.gov.au/a/2001-8" TargetMode="External"/><Relationship Id="rId4415" Type="http://schemas.openxmlformats.org/officeDocument/2006/relationships/hyperlink" Target="http://www.legislation.act.gov.au/a/1998-67" TargetMode="External"/><Relationship Id="rId4622" Type="http://schemas.openxmlformats.org/officeDocument/2006/relationships/hyperlink" Target="http://www.legislation.act.gov.au/a/2016-3/default.asp" TargetMode="External"/><Relationship Id="rId492" Type="http://schemas.openxmlformats.org/officeDocument/2006/relationships/hyperlink" Target="http://www.legislation.act.gov.au/cn/2011-8/default.asp" TargetMode="External"/><Relationship Id="rId2173" Type="http://schemas.openxmlformats.org/officeDocument/2006/relationships/hyperlink" Target="http://www.legislation.act.gov.au/a/2001-63" TargetMode="External"/><Relationship Id="rId2380" Type="http://schemas.openxmlformats.org/officeDocument/2006/relationships/hyperlink" Target="http://www.legislation.act.gov.au/a/1985-44" TargetMode="External"/><Relationship Id="rId3017" Type="http://schemas.openxmlformats.org/officeDocument/2006/relationships/hyperlink" Target="http://www.legislation.act.gov.au/a/2014-51" TargetMode="External"/><Relationship Id="rId3224" Type="http://schemas.openxmlformats.org/officeDocument/2006/relationships/hyperlink" Target="http://www.legislation.act.gov.au/a/1983-27" TargetMode="External"/><Relationship Id="rId3431" Type="http://schemas.openxmlformats.org/officeDocument/2006/relationships/hyperlink" Target="http://www.legislation.act.gov.au/a/2004-28" TargetMode="External"/><Relationship Id="rId145" Type="http://schemas.openxmlformats.org/officeDocument/2006/relationships/hyperlink" Target="http://www.legislation.act.gov.au/a/2016-42" TargetMode="External"/><Relationship Id="rId352" Type="http://schemas.openxmlformats.org/officeDocument/2006/relationships/hyperlink" Target="http://www.legislation.act.gov.au/a/1994-98" TargetMode="External"/><Relationship Id="rId2033" Type="http://schemas.openxmlformats.org/officeDocument/2006/relationships/hyperlink" Target="http://www.legislation.act.gov.au/a/1985-16" TargetMode="External"/><Relationship Id="rId2240" Type="http://schemas.openxmlformats.org/officeDocument/2006/relationships/hyperlink" Target="http://www.legislation.act.gov.au/a/1983-27" TargetMode="External"/><Relationship Id="rId212" Type="http://schemas.openxmlformats.org/officeDocument/2006/relationships/hyperlink" Target="http://www.legislation.act.gov.au/a/2002-51" TargetMode="External"/><Relationship Id="rId1799" Type="http://schemas.openxmlformats.org/officeDocument/2006/relationships/hyperlink" Target="http://www.legislation.act.gov.au/a/1985-44" TargetMode="External"/><Relationship Id="rId2100" Type="http://schemas.openxmlformats.org/officeDocument/2006/relationships/hyperlink" Target="http://www.legislation.act.gov.au/a/1985-44" TargetMode="External"/><Relationship Id="rId4065" Type="http://schemas.openxmlformats.org/officeDocument/2006/relationships/hyperlink" Target="http://www.legislation.act.gov.au/a/1985-16" TargetMode="External"/><Relationship Id="rId4272" Type="http://schemas.openxmlformats.org/officeDocument/2006/relationships/hyperlink" Target="http://www.legislation.act.gov.au/a/2006-22" TargetMode="External"/><Relationship Id="rId1659" Type="http://schemas.openxmlformats.org/officeDocument/2006/relationships/hyperlink" Target="http://www.legislation.act.gov.au/a/1983-27" TargetMode="External"/><Relationship Id="rId1866" Type="http://schemas.openxmlformats.org/officeDocument/2006/relationships/hyperlink" Target="http://www.legislation.act.gov.au/sl/2008-42" TargetMode="External"/><Relationship Id="rId2917" Type="http://schemas.openxmlformats.org/officeDocument/2006/relationships/hyperlink" Target="http://www.legislation.act.gov.au/a/1983-27" TargetMode="External"/><Relationship Id="rId3081" Type="http://schemas.openxmlformats.org/officeDocument/2006/relationships/hyperlink" Target="http://www.legislation.act.gov.au/a/2000-58" TargetMode="External"/><Relationship Id="rId4132" Type="http://schemas.openxmlformats.org/officeDocument/2006/relationships/hyperlink" Target="http://www.legislation.act.gov.au/a/2003-55" TargetMode="External"/><Relationship Id="rId1519" Type="http://schemas.openxmlformats.org/officeDocument/2006/relationships/hyperlink" Target="http://www.legislation.act.gov.au/a/2002-9" TargetMode="External"/><Relationship Id="rId1726" Type="http://schemas.openxmlformats.org/officeDocument/2006/relationships/hyperlink" Target="http://www.legislation.act.gov.au/a/1983-27" TargetMode="External"/><Relationship Id="rId1933" Type="http://schemas.openxmlformats.org/officeDocument/2006/relationships/hyperlink" Target="http://www.legislation.act.gov.au/a/1985-16" TargetMode="External"/><Relationship Id="rId18" Type="http://schemas.openxmlformats.org/officeDocument/2006/relationships/hyperlink" Target="http://www.legislation.act.gov.au/a/2001-14" TargetMode="External"/><Relationship Id="rId3898" Type="http://schemas.openxmlformats.org/officeDocument/2006/relationships/hyperlink" Target="http://www.legislation.act.gov.au/a/1983-27" TargetMode="External"/><Relationship Id="rId3758" Type="http://schemas.openxmlformats.org/officeDocument/2006/relationships/hyperlink" Target="http://www.legislation.act.gov.au/a/1983-27" TargetMode="External"/><Relationship Id="rId3965" Type="http://schemas.openxmlformats.org/officeDocument/2006/relationships/hyperlink" Target="http://www.legislation.act.gov.au/a/1985-16" TargetMode="External"/><Relationship Id="rId679" Type="http://schemas.openxmlformats.org/officeDocument/2006/relationships/hyperlink" Target="http://www.legislation.act.gov.au/a/2017-22/default.asp" TargetMode="External"/><Relationship Id="rId886" Type="http://schemas.openxmlformats.org/officeDocument/2006/relationships/hyperlink" Target="http://www.legislation.act.gov.au/a/2001-63" TargetMode="External"/><Relationship Id="rId2567" Type="http://schemas.openxmlformats.org/officeDocument/2006/relationships/hyperlink" Target="http://www.legislation.act.gov.au/a/1986-15" TargetMode="External"/><Relationship Id="rId2774" Type="http://schemas.openxmlformats.org/officeDocument/2006/relationships/hyperlink" Target="http://www.legislation.act.gov.au/a/1994-46" TargetMode="External"/><Relationship Id="rId3618" Type="http://schemas.openxmlformats.org/officeDocument/2006/relationships/hyperlink" Target="http://www.legislation.act.gov.au/a/2001-90" TargetMode="External"/><Relationship Id="rId2" Type="http://schemas.openxmlformats.org/officeDocument/2006/relationships/customXml" Target="../customXml/item2.xml"/><Relationship Id="rId539" Type="http://schemas.openxmlformats.org/officeDocument/2006/relationships/hyperlink" Target="http://www.legislation.act.gov.au/a/2017-10/default.asp" TargetMode="External"/><Relationship Id="rId746" Type="http://schemas.openxmlformats.org/officeDocument/2006/relationships/hyperlink" Target="https://legislation.act.gov.au/a/2022-13/" TargetMode="External"/><Relationship Id="rId1169" Type="http://schemas.openxmlformats.org/officeDocument/2006/relationships/hyperlink" Target="http://www.legislation.act.gov.au/a/1985-62" TargetMode="External"/><Relationship Id="rId1376" Type="http://schemas.openxmlformats.org/officeDocument/2006/relationships/hyperlink" Target="http://www.legislation.act.gov.au/a/1985-44" TargetMode="External"/><Relationship Id="rId1583" Type="http://schemas.openxmlformats.org/officeDocument/2006/relationships/hyperlink" Target="http://www.legislation.act.gov.au/a/2001-63" TargetMode="External"/><Relationship Id="rId2427" Type="http://schemas.openxmlformats.org/officeDocument/2006/relationships/hyperlink" Target="http://www.legislation.act.gov.au/a/2015-36" TargetMode="External"/><Relationship Id="rId2981" Type="http://schemas.openxmlformats.org/officeDocument/2006/relationships/hyperlink" Target="http://www.legislation.act.gov.au/a/1999-32" TargetMode="External"/><Relationship Id="rId3825" Type="http://schemas.openxmlformats.org/officeDocument/2006/relationships/hyperlink" Target="http://www.legislation.act.gov.au/a/1987-3" TargetMode="External"/><Relationship Id="rId953" Type="http://schemas.openxmlformats.org/officeDocument/2006/relationships/hyperlink" Target="http://www.legislation.act.gov.au/a/alt_ord1990-2/default.asp" TargetMode="External"/><Relationship Id="rId1029" Type="http://schemas.openxmlformats.org/officeDocument/2006/relationships/hyperlink" Target="http://www.legislation.act.gov.au/a/2001-63" TargetMode="External"/><Relationship Id="rId1236" Type="http://schemas.openxmlformats.org/officeDocument/2006/relationships/hyperlink" Target="http://www.legislation.act.gov.au/a/2001-8" TargetMode="External"/><Relationship Id="rId1790" Type="http://schemas.openxmlformats.org/officeDocument/2006/relationships/hyperlink" Target="http://www.legislation.act.gov.au/a/1992-9" TargetMode="External"/><Relationship Id="rId2634" Type="http://schemas.openxmlformats.org/officeDocument/2006/relationships/hyperlink" Target="http://www.legislation.act.gov.au/a/1986-15" TargetMode="External"/><Relationship Id="rId2841" Type="http://schemas.openxmlformats.org/officeDocument/2006/relationships/hyperlink" Target="http://www.legislation.act.gov.au/a/2005-48" TargetMode="External"/><Relationship Id="rId82" Type="http://schemas.openxmlformats.org/officeDocument/2006/relationships/hyperlink" Target="https://www.legislation.act.gov.au/a/1991-90/" TargetMode="External"/><Relationship Id="rId606" Type="http://schemas.openxmlformats.org/officeDocument/2006/relationships/hyperlink" Target="http://www.legislation.act.gov.au/a/2001-8" TargetMode="External"/><Relationship Id="rId813" Type="http://schemas.openxmlformats.org/officeDocument/2006/relationships/hyperlink" Target="http://www.legislation.act.gov.au/a/2001-75" TargetMode="External"/><Relationship Id="rId1443" Type="http://schemas.openxmlformats.org/officeDocument/2006/relationships/hyperlink" Target="http://www.legislation.act.gov.au/a/1985-44" TargetMode="External"/><Relationship Id="rId1650" Type="http://schemas.openxmlformats.org/officeDocument/2006/relationships/hyperlink" Target="http://www.legislation.act.gov.au/a/2001-63" TargetMode="External"/><Relationship Id="rId2701" Type="http://schemas.openxmlformats.org/officeDocument/2006/relationships/hyperlink" Target="http://www.legislation.act.gov.au/a/1997-96" TargetMode="External"/><Relationship Id="rId4599" Type="http://schemas.openxmlformats.org/officeDocument/2006/relationships/hyperlink" Target="http://www.legislation.act.gov.au/sl/2014-16" TargetMode="External"/><Relationship Id="rId1303" Type="http://schemas.openxmlformats.org/officeDocument/2006/relationships/hyperlink" Target="http://www.legislation.act.gov.au/a/2004-15" TargetMode="External"/><Relationship Id="rId1510" Type="http://schemas.openxmlformats.org/officeDocument/2006/relationships/hyperlink" Target="http://www.legislation.act.gov.au/a/1985-16" TargetMode="External"/><Relationship Id="rId4459" Type="http://schemas.openxmlformats.org/officeDocument/2006/relationships/hyperlink" Target="http://www.legislation.act.gov.au/a/2002-49" TargetMode="External"/><Relationship Id="rId4666" Type="http://schemas.openxmlformats.org/officeDocument/2006/relationships/hyperlink" Target="http://www.legislation.act.gov.au/a/2018-46/default.asp" TargetMode="External"/><Relationship Id="rId3268" Type="http://schemas.openxmlformats.org/officeDocument/2006/relationships/hyperlink" Target="http://www.legislation.act.gov.au/a/2006-23" TargetMode="External"/><Relationship Id="rId3475" Type="http://schemas.openxmlformats.org/officeDocument/2006/relationships/hyperlink" Target="http://www.legislation.act.gov.au/a/1992-9" TargetMode="External"/><Relationship Id="rId3682" Type="http://schemas.openxmlformats.org/officeDocument/2006/relationships/hyperlink" Target="http://www.legislation.act.gov.au/a/2001-63" TargetMode="External"/><Relationship Id="rId4319" Type="http://schemas.openxmlformats.org/officeDocument/2006/relationships/hyperlink" Target="http://www.legislation.act.gov.au/a/2015-50" TargetMode="External"/><Relationship Id="rId4526" Type="http://schemas.openxmlformats.org/officeDocument/2006/relationships/hyperlink" Target="http://www.legislation.act.gov.au/a/2008-6" TargetMode="External"/><Relationship Id="rId189" Type="http://schemas.openxmlformats.org/officeDocument/2006/relationships/hyperlink" Target="http://www.legislation.act.gov.au/a/1992-8" TargetMode="External"/><Relationship Id="rId396" Type="http://schemas.openxmlformats.org/officeDocument/2006/relationships/hyperlink" Target="http://www.legislation.act.gov.au/a/2002-49" TargetMode="External"/><Relationship Id="rId2077" Type="http://schemas.openxmlformats.org/officeDocument/2006/relationships/hyperlink" Target="http://www.legislation.act.gov.au/a/2001-90" TargetMode="External"/><Relationship Id="rId2284" Type="http://schemas.openxmlformats.org/officeDocument/2006/relationships/hyperlink" Target="http://www.legislation.act.gov.au/a/1983-27" TargetMode="External"/><Relationship Id="rId2491" Type="http://schemas.openxmlformats.org/officeDocument/2006/relationships/hyperlink" Target="http://www.legislation.act.gov.au/a/2008-19" TargetMode="External"/><Relationship Id="rId3128" Type="http://schemas.openxmlformats.org/officeDocument/2006/relationships/hyperlink" Target="http://www.legislation.act.gov.au/a/1993-73" TargetMode="External"/><Relationship Id="rId3335" Type="http://schemas.openxmlformats.org/officeDocument/2006/relationships/hyperlink" Target="http://www.legislation.act.gov.au/a/1985-40" TargetMode="External"/><Relationship Id="rId3542" Type="http://schemas.openxmlformats.org/officeDocument/2006/relationships/hyperlink" Target="http://www.legislation.act.gov.au/a/1985-11" TargetMode="External"/><Relationship Id="rId256" Type="http://schemas.openxmlformats.org/officeDocument/2006/relationships/hyperlink" Target="http://www.legislation.act.gov.au/a/1990-22" TargetMode="External"/><Relationship Id="rId463" Type="http://schemas.openxmlformats.org/officeDocument/2006/relationships/hyperlink" Target="http://www.legislation.act.gov.au/a/2008-44" TargetMode="External"/><Relationship Id="rId670" Type="http://schemas.openxmlformats.org/officeDocument/2006/relationships/hyperlink" Target="http://www.legislation.act.gov.au/a/2003-55" TargetMode="External"/><Relationship Id="rId1093" Type="http://schemas.openxmlformats.org/officeDocument/2006/relationships/hyperlink" Target="http://www.legislation.act.gov.au/a/1985-62" TargetMode="External"/><Relationship Id="rId2144" Type="http://schemas.openxmlformats.org/officeDocument/2006/relationships/hyperlink" Target="http://www.legislation.act.gov.au/a/2001-63" TargetMode="External"/><Relationship Id="rId2351" Type="http://schemas.openxmlformats.org/officeDocument/2006/relationships/hyperlink" Target="http://www.legislation.act.gov.au/a/2001-63" TargetMode="External"/><Relationship Id="rId3402" Type="http://schemas.openxmlformats.org/officeDocument/2006/relationships/hyperlink" Target="http://www.legislation.act.gov.au/a/1986-15" TargetMode="External"/><Relationship Id="rId116" Type="http://schemas.openxmlformats.org/officeDocument/2006/relationships/hyperlink" Target="http://www.legislation.act.gov.au/a/2013-3/default.asp" TargetMode="External"/><Relationship Id="rId323" Type="http://schemas.openxmlformats.org/officeDocument/2006/relationships/hyperlink" Target="http://www.legislation.act.gov.au/a/1988-75" TargetMode="External"/><Relationship Id="rId530" Type="http://schemas.openxmlformats.org/officeDocument/2006/relationships/hyperlink" Target="http://www.legislation.act.gov.au/a/2016-3/default.asp" TargetMode="External"/><Relationship Id="rId1160" Type="http://schemas.openxmlformats.org/officeDocument/2006/relationships/hyperlink" Target="http://www.legislation.act.gov.au/a/1990-66" TargetMode="External"/><Relationship Id="rId2004" Type="http://schemas.openxmlformats.org/officeDocument/2006/relationships/hyperlink" Target="http://www.legislation.act.gov.au/a/1997-10" TargetMode="External"/><Relationship Id="rId2211" Type="http://schemas.openxmlformats.org/officeDocument/2006/relationships/hyperlink" Target="http://www.legislation.act.gov.au/a/2017-45/default.asp" TargetMode="External"/><Relationship Id="rId4176" Type="http://schemas.openxmlformats.org/officeDocument/2006/relationships/hyperlink" Target="https://legislation.act.gov.au/a/2021-19/" TargetMode="External"/><Relationship Id="rId1020" Type="http://schemas.openxmlformats.org/officeDocument/2006/relationships/hyperlink" Target="http://www.legislation.act.gov.au/a/2011-7" TargetMode="External"/><Relationship Id="rId1977" Type="http://schemas.openxmlformats.org/officeDocument/2006/relationships/hyperlink" Target="http://www.legislation.act.gov.au/a/2002-11" TargetMode="External"/><Relationship Id="rId4383" Type="http://schemas.openxmlformats.org/officeDocument/2006/relationships/hyperlink" Target="http://www.legislation.act.gov.au/a/1993-91" TargetMode="External"/><Relationship Id="rId4590" Type="http://schemas.openxmlformats.org/officeDocument/2006/relationships/hyperlink" Target="http://www.legislation.act.gov.au/a/2013-39" TargetMode="External"/><Relationship Id="rId1837" Type="http://schemas.openxmlformats.org/officeDocument/2006/relationships/hyperlink" Target="http://www.legislation.act.gov.au/a/2001-63" TargetMode="External"/><Relationship Id="rId3192" Type="http://schemas.openxmlformats.org/officeDocument/2006/relationships/hyperlink" Target="http://www.legislation.act.gov.au/a/1984-78" TargetMode="External"/><Relationship Id="rId4036" Type="http://schemas.openxmlformats.org/officeDocument/2006/relationships/hyperlink" Target="https://legislation.act.gov.au/a/2023-45/" TargetMode="External"/><Relationship Id="rId4243" Type="http://schemas.openxmlformats.org/officeDocument/2006/relationships/hyperlink" Target="http://www.legislation.act.gov.au/a/2015-50" TargetMode="External"/><Relationship Id="rId4450" Type="http://schemas.openxmlformats.org/officeDocument/2006/relationships/hyperlink" Target="http://www.legislation.act.gov.au/a/2002-24" TargetMode="External"/><Relationship Id="rId3052" Type="http://schemas.openxmlformats.org/officeDocument/2006/relationships/hyperlink" Target="http://www.legislation.act.gov.au/a/1994-46" TargetMode="External"/><Relationship Id="rId4103" Type="http://schemas.openxmlformats.org/officeDocument/2006/relationships/hyperlink" Target="http://www.legislation.act.gov.au/a/2020-18/" TargetMode="External"/><Relationship Id="rId4310" Type="http://schemas.openxmlformats.org/officeDocument/2006/relationships/hyperlink" Target="http://www.legislation.act.gov.au/a/1991-104" TargetMode="External"/><Relationship Id="rId180" Type="http://schemas.openxmlformats.org/officeDocument/2006/relationships/hyperlink" Target="http://www.legislation.act.gov.au/a/2001-14" TargetMode="External"/><Relationship Id="rId1904" Type="http://schemas.openxmlformats.org/officeDocument/2006/relationships/hyperlink" Target="http://www.legislation.act.gov.au/a/2016-48/default.asp" TargetMode="External"/><Relationship Id="rId3869" Type="http://schemas.openxmlformats.org/officeDocument/2006/relationships/hyperlink" Target="http://www.legislation.act.gov.au/a/1983-55" TargetMode="External"/><Relationship Id="rId997" Type="http://schemas.openxmlformats.org/officeDocument/2006/relationships/hyperlink" Target="http://www.legislation.act.gov.au/a/2001-63" TargetMode="External"/><Relationship Id="rId2678" Type="http://schemas.openxmlformats.org/officeDocument/2006/relationships/hyperlink" Target="http://www.legislation.act.gov.au/a/2001-63" TargetMode="External"/><Relationship Id="rId2885" Type="http://schemas.openxmlformats.org/officeDocument/2006/relationships/hyperlink" Target="http://www.legislation.act.gov.au/a/2005-7" TargetMode="External"/><Relationship Id="rId3729" Type="http://schemas.openxmlformats.org/officeDocument/2006/relationships/hyperlink" Target="http://www.legislation.act.gov.au/a/1985-16" TargetMode="External"/><Relationship Id="rId3936" Type="http://schemas.openxmlformats.org/officeDocument/2006/relationships/hyperlink" Target="http://www.legislation.act.gov.au/a/1983-27" TargetMode="External"/><Relationship Id="rId857" Type="http://schemas.openxmlformats.org/officeDocument/2006/relationships/hyperlink" Target="http://www.legislation.act.gov.au/a/1983-27" TargetMode="External"/><Relationship Id="rId1487" Type="http://schemas.openxmlformats.org/officeDocument/2006/relationships/hyperlink" Target="http://www.legislation.act.gov.au/a/2003-8" TargetMode="External"/><Relationship Id="rId1694" Type="http://schemas.openxmlformats.org/officeDocument/2006/relationships/hyperlink" Target="http://www.legislation.act.gov.au/a/1992-23" TargetMode="External"/><Relationship Id="rId2538" Type="http://schemas.openxmlformats.org/officeDocument/2006/relationships/hyperlink" Target="http://www.legislation.act.gov.au/a/1984-32" TargetMode="External"/><Relationship Id="rId2745" Type="http://schemas.openxmlformats.org/officeDocument/2006/relationships/hyperlink" Target="http://www.legislation.act.gov.au/a/2001-63" TargetMode="External"/><Relationship Id="rId2952" Type="http://schemas.openxmlformats.org/officeDocument/2006/relationships/hyperlink" Target="http://www.legislation.act.gov.au/a/1983-27" TargetMode="External"/><Relationship Id="rId717" Type="http://schemas.openxmlformats.org/officeDocument/2006/relationships/hyperlink" Target="http://www.legislation.act.gov.au/a/alt_ord1990-2/default.asp" TargetMode="External"/><Relationship Id="rId924" Type="http://schemas.openxmlformats.org/officeDocument/2006/relationships/hyperlink" Target="http://www.legislation.act.gov.au/a/2016-52/default.asp" TargetMode="External"/><Relationship Id="rId1347" Type="http://schemas.openxmlformats.org/officeDocument/2006/relationships/hyperlink" Target="http://www.legislation.act.gov.au/a/1983-55" TargetMode="External"/><Relationship Id="rId1554" Type="http://schemas.openxmlformats.org/officeDocument/2006/relationships/hyperlink" Target="http://www.legislation.act.gov.au/a/2001-63" TargetMode="External"/><Relationship Id="rId1761" Type="http://schemas.openxmlformats.org/officeDocument/2006/relationships/hyperlink" Target="http://www.legislation.act.gov.au/a/2001-63" TargetMode="External"/><Relationship Id="rId2605" Type="http://schemas.openxmlformats.org/officeDocument/2006/relationships/hyperlink" Target="http://www.legislation.act.gov.au/a/2001-63" TargetMode="External"/><Relationship Id="rId2812" Type="http://schemas.openxmlformats.org/officeDocument/2006/relationships/hyperlink" Target="http://www.legislation.act.gov.au/a/2014-51" TargetMode="External"/><Relationship Id="rId53" Type="http://schemas.openxmlformats.org/officeDocument/2006/relationships/hyperlink" Target="http://www.legislation.act.gov.au/a/2002-51" TargetMode="External"/><Relationship Id="rId1207" Type="http://schemas.openxmlformats.org/officeDocument/2006/relationships/hyperlink" Target="http://www.legislation.act.gov.au/a/1951-14" TargetMode="External"/><Relationship Id="rId1414" Type="http://schemas.openxmlformats.org/officeDocument/2006/relationships/hyperlink" Target="http://www.legislation.act.gov.au/a/1983-27" TargetMode="External"/><Relationship Id="rId1621" Type="http://schemas.openxmlformats.org/officeDocument/2006/relationships/hyperlink" Target="http://www.legislation.act.gov.au/a/2000-3" TargetMode="External"/><Relationship Id="rId3379" Type="http://schemas.openxmlformats.org/officeDocument/2006/relationships/hyperlink" Target="http://www.legislation.act.gov.au/a/1985-44" TargetMode="External"/><Relationship Id="rId3586" Type="http://schemas.openxmlformats.org/officeDocument/2006/relationships/hyperlink" Target="http://www.legislation.act.gov.au/a/1985-11" TargetMode="External"/><Relationship Id="rId3793" Type="http://schemas.openxmlformats.org/officeDocument/2006/relationships/hyperlink" Target="http://www.legislation.act.gov.au/a/alt_ord1990-5/default.asp" TargetMode="External"/><Relationship Id="rId4637" Type="http://schemas.openxmlformats.org/officeDocument/2006/relationships/hyperlink" Target="http://www.legislation.act.gov.au/a/2016-52" TargetMode="External"/><Relationship Id="rId2188" Type="http://schemas.openxmlformats.org/officeDocument/2006/relationships/hyperlink" Target="http://www.legislation.act.gov.au/a/1985-44" TargetMode="External"/><Relationship Id="rId2395" Type="http://schemas.openxmlformats.org/officeDocument/2006/relationships/hyperlink" Target="http://www.legislation.act.gov.au/a/2001-63" TargetMode="External"/><Relationship Id="rId3239" Type="http://schemas.openxmlformats.org/officeDocument/2006/relationships/hyperlink" Target="http://www.legislation.act.gov.au/a/2001-63" TargetMode="External"/><Relationship Id="rId3446" Type="http://schemas.openxmlformats.org/officeDocument/2006/relationships/hyperlink" Target="http://www.legislation.act.gov.au/a/2001-63" TargetMode="External"/><Relationship Id="rId367" Type="http://schemas.openxmlformats.org/officeDocument/2006/relationships/hyperlink" Target="http://www.legislation.act.gov.au/a/1998-22" TargetMode="External"/><Relationship Id="rId574" Type="http://schemas.openxmlformats.org/officeDocument/2006/relationships/hyperlink" Target="https://legislation.act.gov.au/a/2023-33/" TargetMode="External"/><Relationship Id="rId2048" Type="http://schemas.openxmlformats.org/officeDocument/2006/relationships/hyperlink" Target="http://www.legislation.act.gov.au/a/1985-44" TargetMode="External"/><Relationship Id="rId2255" Type="http://schemas.openxmlformats.org/officeDocument/2006/relationships/hyperlink" Target="http://www.legislation.act.gov.au/a/2001-63" TargetMode="External"/><Relationship Id="rId3653" Type="http://schemas.openxmlformats.org/officeDocument/2006/relationships/hyperlink" Target="http://www.legislation.act.gov.au/a/2001-63" TargetMode="External"/><Relationship Id="rId3860" Type="http://schemas.openxmlformats.org/officeDocument/2006/relationships/hyperlink" Target="http://www.legislation.act.gov.au/a/1985-16" TargetMode="External"/><Relationship Id="rId4704" Type="http://schemas.openxmlformats.org/officeDocument/2006/relationships/hyperlink" Target="http://www.legislation.act.gov.au/a/2023-15/" TargetMode="External"/><Relationship Id="rId227" Type="http://schemas.openxmlformats.org/officeDocument/2006/relationships/hyperlink" Target="https://www.legislation.act.gov.au/a/1984-78/" TargetMode="External"/><Relationship Id="rId781" Type="http://schemas.openxmlformats.org/officeDocument/2006/relationships/hyperlink" Target="http://www.legislation.act.gov.au/a/1999-79" TargetMode="External"/><Relationship Id="rId2462" Type="http://schemas.openxmlformats.org/officeDocument/2006/relationships/hyperlink" Target="http://www.legislation.act.gov.au/a/2001-63" TargetMode="External"/><Relationship Id="rId3306" Type="http://schemas.openxmlformats.org/officeDocument/2006/relationships/hyperlink" Target="https://legislation.act.gov.au/a/2022-13/" TargetMode="External"/><Relationship Id="rId3513" Type="http://schemas.openxmlformats.org/officeDocument/2006/relationships/hyperlink" Target="http://www.legislation.act.gov.au/a/1985-11" TargetMode="External"/><Relationship Id="rId3720" Type="http://schemas.openxmlformats.org/officeDocument/2006/relationships/hyperlink" Target="http://www.legislation.act.gov.au/a/1983-27" TargetMode="External"/><Relationship Id="rId434" Type="http://schemas.openxmlformats.org/officeDocument/2006/relationships/hyperlink" Target="http://www.legislation.act.gov.au/a/2005-48" TargetMode="External"/><Relationship Id="rId641" Type="http://schemas.openxmlformats.org/officeDocument/2006/relationships/hyperlink" Target="http://www.legislation.act.gov.au/a/2001-8" TargetMode="External"/><Relationship Id="rId1064" Type="http://schemas.openxmlformats.org/officeDocument/2006/relationships/hyperlink" Target="https://legislation.act.gov.au/a/2022-13/" TargetMode="External"/><Relationship Id="rId1271" Type="http://schemas.openxmlformats.org/officeDocument/2006/relationships/hyperlink" Target="http://www.legislation.act.gov.au/a/1985-44" TargetMode="External"/><Relationship Id="rId2115" Type="http://schemas.openxmlformats.org/officeDocument/2006/relationships/hyperlink" Target="http://www.legislation.act.gov.au/a/1983-27" TargetMode="External"/><Relationship Id="rId2322" Type="http://schemas.openxmlformats.org/officeDocument/2006/relationships/hyperlink" Target="http://www.legislation.act.gov.au/a/1983-27" TargetMode="External"/><Relationship Id="rId501" Type="http://schemas.openxmlformats.org/officeDocument/2006/relationships/hyperlink" Target="http://www.legislation.act.gov.au/a/2011-55" TargetMode="External"/><Relationship Id="rId1131" Type="http://schemas.openxmlformats.org/officeDocument/2006/relationships/hyperlink" Target="http://www.legislation.act.gov.au/a/2017-22/default.asp" TargetMode="External"/><Relationship Id="rId4287" Type="http://schemas.openxmlformats.org/officeDocument/2006/relationships/hyperlink" Target="http://www.legislation.act.gov.au/a/2003-55" TargetMode="External"/><Relationship Id="rId4494" Type="http://schemas.openxmlformats.org/officeDocument/2006/relationships/hyperlink" Target="http://www.legislation.act.gov.au/a/2005-20" TargetMode="External"/><Relationship Id="rId3096" Type="http://schemas.openxmlformats.org/officeDocument/2006/relationships/hyperlink" Target="http://www.legislation.act.gov.au/a/2001-63" TargetMode="External"/><Relationship Id="rId4147" Type="http://schemas.openxmlformats.org/officeDocument/2006/relationships/hyperlink" Target="http://www.legislation.act.gov.au/a/2017-45/default.asp" TargetMode="External"/><Relationship Id="rId4354" Type="http://schemas.openxmlformats.org/officeDocument/2006/relationships/hyperlink" Target="http://www.legislation.act.gov.au/a/1986-37" TargetMode="External"/><Relationship Id="rId4561" Type="http://schemas.openxmlformats.org/officeDocument/2006/relationships/hyperlink" Target="http://www.legislation.act.gov.au/a/2010-50" TargetMode="External"/><Relationship Id="rId1948" Type="http://schemas.openxmlformats.org/officeDocument/2006/relationships/hyperlink" Target="http://www.legislation.act.gov.au/a/1985-44" TargetMode="External"/><Relationship Id="rId3163" Type="http://schemas.openxmlformats.org/officeDocument/2006/relationships/hyperlink" Target="http://www.legislation.act.gov.au/a/2004-60" TargetMode="External"/><Relationship Id="rId3370" Type="http://schemas.openxmlformats.org/officeDocument/2006/relationships/hyperlink" Target="http://www.legislation.act.gov.au/a/2001-63" TargetMode="External"/><Relationship Id="rId4007" Type="http://schemas.openxmlformats.org/officeDocument/2006/relationships/hyperlink" Target="http://www.legislation.act.gov.au/a/1983-27" TargetMode="External"/><Relationship Id="rId4214" Type="http://schemas.openxmlformats.org/officeDocument/2006/relationships/hyperlink" Target="http://www.legislation.act.gov.au/a/2001-8" TargetMode="External"/><Relationship Id="rId4421" Type="http://schemas.openxmlformats.org/officeDocument/2006/relationships/hyperlink" Target="http://www.legislation.act.gov.au/a/1999-71" TargetMode="External"/><Relationship Id="rId291" Type="http://schemas.openxmlformats.org/officeDocument/2006/relationships/hyperlink" Target="http://www.legislation.act.gov.au/a/1971-2" TargetMode="External"/><Relationship Id="rId1808" Type="http://schemas.openxmlformats.org/officeDocument/2006/relationships/hyperlink" Target="http://www.legislation.act.gov.au/a/2001-63" TargetMode="External"/><Relationship Id="rId3023" Type="http://schemas.openxmlformats.org/officeDocument/2006/relationships/hyperlink" Target="http://www.legislation.act.gov.au/a/1994-46" TargetMode="External"/><Relationship Id="rId151" Type="http://schemas.openxmlformats.org/officeDocument/2006/relationships/hyperlink" Target="http://www.legislation.act.gov.au/a/2003-8" TargetMode="External"/><Relationship Id="rId3230" Type="http://schemas.openxmlformats.org/officeDocument/2006/relationships/hyperlink" Target="http://www.legislation.act.gov.au/a/2006-23" TargetMode="External"/><Relationship Id="rId2789" Type="http://schemas.openxmlformats.org/officeDocument/2006/relationships/hyperlink" Target="http://www.legislation.act.gov.au/a/1983-27" TargetMode="External"/><Relationship Id="rId2996" Type="http://schemas.openxmlformats.org/officeDocument/2006/relationships/hyperlink" Target="http://www.legislation.act.gov.au/a/2001-63" TargetMode="External"/><Relationship Id="rId968" Type="http://schemas.openxmlformats.org/officeDocument/2006/relationships/hyperlink" Target="http://www.legislation.act.gov.au/a/1963-11" TargetMode="External"/><Relationship Id="rId1598" Type="http://schemas.openxmlformats.org/officeDocument/2006/relationships/hyperlink" Target="http://www.legislation.act.gov.au/a/1983-27" TargetMode="External"/><Relationship Id="rId2649" Type="http://schemas.openxmlformats.org/officeDocument/2006/relationships/hyperlink" Target="http://www.legislation.act.gov.au/a/1983-27" TargetMode="External"/><Relationship Id="rId2856" Type="http://schemas.openxmlformats.org/officeDocument/2006/relationships/hyperlink" Target="http://www.legislation.act.gov.au/a/1994-46" TargetMode="External"/><Relationship Id="rId3907" Type="http://schemas.openxmlformats.org/officeDocument/2006/relationships/hyperlink" Target="http://www.legislation.act.gov.au/a/1985-44" TargetMode="External"/><Relationship Id="rId97" Type="http://schemas.openxmlformats.org/officeDocument/2006/relationships/hyperlink" Target="http://www.legislation.act.gov.au/a/1995-47" TargetMode="External"/><Relationship Id="rId828" Type="http://schemas.openxmlformats.org/officeDocument/2006/relationships/hyperlink" Target="https://legislation.act.gov.au/a/2020-41/" TargetMode="External"/><Relationship Id="rId1458" Type="http://schemas.openxmlformats.org/officeDocument/2006/relationships/hyperlink" Target="http://www.legislation.act.gov.au/a/1983-27" TargetMode="External"/><Relationship Id="rId1665" Type="http://schemas.openxmlformats.org/officeDocument/2006/relationships/hyperlink" Target="http://www.legislation.act.gov.au/a/2001-63" TargetMode="External"/><Relationship Id="rId1872" Type="http://schemas.openxmlformats.org/officeDocument/2006/relationships/hyperlink" Target="http://www.legislation.act.gov.au/a/2008-26" TargetMode="External"/><Relationship Id="rId2509" Type="http://schemas.openxmlformats.org/officeDocument/2006/relationships/hyperlink" Target="http://www.legislation.act.gov.au/a/2018-5/default.asp" TargetMode="External"/><Relationship Id="rId2716" Type="http://schemas.openxmlformats.org/officeDocument/2006/relationships/hyperlink" Target="http://www.legislation.act.gov.au/a/2001-63" TargetMode="External"/><Relationship Id="rId4071" Type="http://schemas.openxmlformats.org/officeDocument/2006/relationships/hyperlink" Target="http://www.legislation.act.gov.au/a/1983-55" TargetMode="External"/><Relationship Id="rId1318" Type="http://schemas.openxmlformats.org/officeDocument/2006/relationships/hyperlink" Target="http://www.legislation.act.gov.au/a/alt_ord1990-2/default.asp" TargetMode="External"/><Relationship Id="rId1525" Type="http://schemas.openxmlformats.org/officeDocument/2006/relationships/hyperlink" Target="http://www.legislation.act.gov.au/a/2006-23" TargetMode="External"/><Relationship Id="rId2923" Type="http://schemas.openxmlformats.org/officeDocument/2006/relationships/hyperlink" Target="http://www.legislation.act.gov.au/a/2014-51" TargetMode="External"/><Relationship Id="rId1732" Type="http://schemas.openxmlformats.org/officeDocument/2006/relationships/hyperlink" Target="http://www.legislation.act.gov.au/a/2006-23" TargetMode="External"/><Relationship Id="rId24" Type="http://schemas.openxmlformats.org/officeDocument/2006/relationships/header" Target="header3.xml"/><Relationship Id="rId2299" Type="http://schemas.openxmlformats.org/officeDocument/2006/relationships/hyperlink" Target="http://www.legislation.act.gov.au/a/1994-75" TargetMode="External"/><Relationship Id="rId3697" Type="http://schemas.openxmlformats.org/officeDocument/2006/relationships/hyperlink" Target="http://www.legislation.act.gov.au/a/1983-27" TargetMode="External"/><Relationship Id="rId3557" Type="http://schemas.openxmlformats.org/officeDocument/2006/relationships/hyperlink" Target="http://www.legislation.act.gov.au/a/2006-23" TargetMode="External"/><Relationship Id="rId3764" Type="http://schemas.openxmlformats.org/officeDocument/2006/relationships/hyperlink" Target="http://www.legislation.act.gov.au/a/1983-27" TargetMode="External"/><Relationship Id="rId3971" Type="http://schemas.openxmlformats.org/officeDocument/2006/relationships/hyperlink" Target="http://www.legislation.act.gov.au/a/1991-18" TargetMode="External"/><Relationship Id="rId4608" Type="http://schemas.openxmlformats.org/officeDocument/2006/relationships/hyperlink" Target="http://www.legislation.act.gov.au/a/2015-30/default.asp" TargetMode="External"/><Relationship Id="rId478" Type="http://schemas.openxmlformats.org/officeDocument/2006/relationships/hyperlink" Target="http://www.legislation.act.gov.au/a/2009-32" TargetMode="External"/><Relationship Id="rId685" Type="http://schemas.openxmlformats.org/officeDocument/2006/relationships/hyperlink" Target="https://legislation.act.gov.au/a/2021-19/" TargetMode="External"/><Relationship Id="rId892" Type="http://schemas.openxmlformats.org/officeDocument/2006/relationships/hyperlink" Target="https://legislation.act.gov.au/a/2021-19/" TargetMode="External"/><Relationship Id="rId2159" Type="http://schemas.openxmlformats.org/officeDocument/2006/relationships/hyperlink" Target="http://www.legislation.act.gov.au/a/1985-44" TargetMode="External"/><Relationship Id="rId2366" Type="http://schemas.openxmlformats.org/officeDocument/2006/relationships/hyperlink" Target="http://www.legislation.act.gov.au/a/1985-44" TargetMode="External"/><Relationship Id="rId2573" Type="http://schemas.openxmlformats.org/officeDocument/2006/relationships/hyperlink" Target="http://www.legislation.act.gov.au/a/1984-32" TargetMode="External"/><Relationship Id="rId2780" Type="http://schemas.openxmlformats.org/officeDocument/2006/relationships/hyperlink" Target="http://www.legislation.act.gov.au/a/2015-38" TargetMode="External"/><Relationship Id="rId3417" Type="http://schemas.openxmlformats.org/officeDocument/2006/relationships/hyperlink" Target="http://www.legislation.act.gov.au/a/1983-27" TargetMode="External"/><Relationship Id="rId3624" Type="http://schemas.openxmlformats.org/officeDocument/2006/relationships/hyperlink" Target="http://www.legislation.act.gov.au/a/1985-16" TargetMode="External"/><Relationship Id="rId3831" Type="http://schemas.openxmlformats.org/officeDocument/2006/relationships/hyperlink" Target="http://www.legislation.act.gov.au/a/1985-16" TargetMode="External"/><Relationship Id="rId338" Type="http://schemas.openxmlformats.org/officeDocument/2006/relationships/hyperlink" Target="http://www.legislation.act.gov.au/a/1992-9" TargetMode="External"/><Relationship Id="rId545" Type="http://schemas.openxmlformats.org/officeDocument/2006/relationships/hyperlink" Target="http://www.legislation.act.gov.au/a/2017-22/default.asp" TargetMode="External"/><Relationship Id="rId752" Type="http://schemas.openxmlformats.org/officeDocument/2006/relationships/hyperlink" Target="http://www.legislation.act.gov.au/a/1983-27" TargetMode="External"/><Relationship Id="rId1175" Type="http://schemas.openxmlformats.org/officeDocument/2006/relationships/hyperlink" Target="http://www.legislation.act.gov.au/a/2001-63" TargetMode="External"/><Relationship Id="rId1382" Type="http://schemas.openxmlformats.org/officeDocument/2006/relationships/hyperlink" Target="http://www.legislation.act.gov.au/a/2004-15" TargetMode="External"/><Relationship Id="rId2019" Type="http://schemas.openxmlformats.org/officeDocument/2006/relationships/hyperlink" Target="http://www.legislation.act.gov.au/a/2008-44" TargetMode="External"/><Relationship Id="rId2226" Type="http://schemas.openxmlformats.org/officeDocument/2006/relationships/hyperlink" Target="http://www.legislation.act.gov.au/a/1983-27" TargetMode="External"/><Relationship Id="rId2433" Type="http://schemas.openxmlformats.org/officeDocument/2006/relationships/hyperlink" Target="http://www.legislation.act.gov.au/a/2001-63" TargetMode="External"/><Relationship Id="rId2640" Type="http://schemas.openxmlformats.org/officeDocument/2006/relationships/hyperlink" Target="http://www.legislation.act.gov.au/a/1986-15" TargetMode="External"/><Relationship Id="rId405" Type="http://schemas.openxmlformats.org/officeDocument/2006/relationships/hyperlink" Target="http://www.legislation.act.gov.au/a/2004-14" TargetMode="External"/><Relationship Id="rId612" Type="http://schemas.openxmlformats.org/officeDocument/2006/relationships/hyperlink" Target="http://www.legislation.act.gov.au/a/2001-8" TargetMode="External"/><Relationship Id="rId1035" Type="http://schemas.openxmlformats.org/officeDocument/2006/relationships/hyperlink" Target="https://legislation.act.gov.au/a/2022-13/" TargetMode="External"/><Relationship Id="rId1242" Type="http://schemas.openxmlformats.org/officeDocument/2006/relationships/hyperlink" Target="http://www.legislation.act.gov.au/a/1985-44" TargetMode="External"/><Relationship Id="rId2500" Type="http://schemas.openxmlformats.org/officeDocument/2006/relationships/hyperlink" Target="http://www.legislation.act.gov.au/a/2016-36" TargetMode="External"/><Relationship Id="rId4398" Type="http://schemas.openxmlformats.org/officeDocument/2006/relationships/hyperlink" Target="http://www.legislation.act.gov.au/a/1996-31" TargetMode="External"/><Relationship Id="rId1102" Type="http://schemas.openxmlformats.org/officeDocument/2006/relationships/hyperlink" Target="http://www.legislation.act.gov.au/a/1985-62" TargetMode="External"/><Relationship Id="rId4258" Type="http://schemas.openxmlformats.org/officeDocument/2006/relationships/hyperlink" Target="http://www.legislation.act.gov.au/a/2015-50" TargetMode="External"/><Relationship Id="rId4465" Type="http://schemas.openxmlformats.org/officeDocument/2006/relationships/hyperlink" Target="http://www.legislation.act.gov.au/a/2003-8" TargetMode="External"/><Relationship Id="rId3067" Type="http://schemas.openxmlformats.org/officeDocument/2006/relationships/hyperlink" Target="http://www.legislation.act.gov.au/a/2001-63" TargetMode="External"/><Relationship Id="rId3274" Type="http://schemas.openxmlformats.org/officeDocument/2006/relationships/hyperlink" Target="http://www.legislation.act.gov.au/a/2001-63" TargetMode="External"/><Relationship Id="rId4118" Type="http://schemas.openxmlformats.org/officeDocument/2006/relationships/hyperlink" Target="http://www.legislation.act.gov.au/a/2015-50" TargetMode="External"/><Relationship Id="rId4672" Type="http://schemas.openxmlformats.org/officeDocument/2006/relationships/hyperlink" Target="http://www.legislation.act.gov.au/a/2019-32/default.asp" TargetMode="External"/><Relationship Id="rId195" Type="http://schemas.openxmlformats.org/officeDocument/2006/relationships/hyperlink" Target="http://www.legislation.act.gov.au/a/2015-38/default.asp" TargetMode="External"/><Relationship Id="rId1919" Type="http://schemas.openxmlformats.org/officeDocument/2006/relationships/hyperlink" Target="http://www.legislation.act.gov.au/a/2001-63" TargetMode="External"/><Relationship Id="rId3481" Type="http://schemas.openxmlformats.org/officeDocument/2006/relationships/hyperlink" Target="http://www.legislation.act.gov.au/a/1993-91" TargetMode="External"/><Relationship Id="rId4325" Type="http://schemas.openxmlformats.org/officeDocument/2006/relationships/hyperlink" Target="http://www.legislation.act.gov.au/a/1942-12" TargetMode="External"/><Relationship Id="rId4532" Type="http://schemas.openxmlformats.org/officeDocument/2006/relationships/hyperlink" Target="http://www.legislation.act.gov.au/a/2008-36" TargetMode="External"/><Relationship Id="rId2083" Type="http://schemas.openxmlformats.org/officeDocument/2006/relationships/hyperlink" Target="http://www.legislation.act.gov.au/a/1997-23" TargetMode="External"/><Relationship Id="rId2290" Type="http://schemas.openxmlformats.org/officeDocument/2006/relationships/hyperlink" Target="http://www.legislation.act.gov.au/a/1994-75" TargetMode="External"/><Relationship Id="rId3134" Type="http://schemas.openxmlformats.org/officeDocument/2006/relationships/hyperlink" Target="http://www.legislation.act.gov.au/a/2006-23" TargetMode="External"/><Relationship Id="rId3341" Type="http://schemas.openxmlformats.org/officeDocument/2006/relationships/hyperlink" Target="http://www.legislation.act.gov.au/a/1951-14" TargetMode="External"/><Relationship Id="rId262" Type="http://schemas.openxmlformats.org/officeDocument/2006/relationships/hyperlink" Target="http://www.legislation.act.gov.au/a/1999-77" TargetMode="External"/><Relationship Id="rId2150" Type="http://schemas.openxmlformats.org/officeDocument/2006/relationships/hyperlink" Target="http://www.legislation.act.gov.au/a/1983-27" TargetMode="External"/><Relationship Id="rId3201" Type="http://schemas.openxmlformats.org/officeDocument/2006/relationships/hyperlink" Target="http://www.legislation.act.gov.au/a/1991-78" TargetMode="External"/><Relationship Id="rId122" Type="http://schemas.openxmlformats.org/officeDocument/2006/relationships/hyperlink" Target="http://www.legislation.act.gov.au/a/2008-26" TargetMode="External"/><Relationship Id="rId2010" Type="http://schemas.openxmlformats.org/officeDocument/2006/relationships/hyperlink" Target="http://www.legislation.act.gov.au/a/1994-75" TargetMode="External"/><Relationship Id="rId1569" Type="http://schemas.openxmlformats.org/officeDocument/2006/relationships/hyperlink" Target="http://www.legislation.act.gov.au/a/2004-15" TargetMode="External"/><Relationship Id="rId2967" Type="http://schemas.openxmlformats.org/officeDocument/2006/relationships/hyperlink" Target="http://www.legislation.act.gov.au/a/2006-14" TargetMode="External"/><Relationship Id="rId4182" Type="http://schemas.openxmlformats.org/officeDocument/2006/relationships/hyperlink" Target="http://www.legislation.act.gov.au/a/2016-48/default.asp" TargetMode="External"/><Relationship Id="rId939" Type="http://schemas.openxmlformats.org/officeDocument/2006/relationships/hyperlink" Target="http://www.legislation.act.gov.au/a/2007-37" TargetMode="External"/><Relationship Id="rId1776" Type="http://schemas.openxmlformats.org/officeDocument/2006/relationships/hyperlink" Target="http://www.legislation.act.gov.au/a/1990-66" TargetMode="External"/><Relationship Id="rId1983" Type="http://schemas.openxmlformats.org/officeDocument/2006/relationships/hyperlink" Target="http://www.legislation.act.gov.au/a/1983-27" TargetMode="External"/><Relationship Id="rId2827" Type="http://schemas.openxmlformats.org/officeDocument/2006/relationships/hyperlink" Target="http://www.legislation.act.gov.au/a/1983-27" TargetMode="External"/><Relationship Id="rId4042" Type="http://schemas.openxmlformats.org/officeDocument/2006/relationships/hyperlink" Target="https://legislation.act.gov.au/a/2023-45/" TargetMode="External"/><Relationship Id="rId68" Type="http://schemas.openxmlformats.org/officeDocument/2006/relationships/hyperlink" Target="http://www.legislation.act.gov.au/a/1999-80" TargetMode="External"/><Relationship Id="rId1429" Type="http://schemas.openxmlformats.org/officeDocument/2006/relationships/hyperlink" Target="http://www.legislation.act.gov.au/a/1983-55" TargetMode="External"/><Relationship Id="rId1636" Type="http://schemas.openxmlformats.org/officeDocument/2006/relationships/hyperlink" Target="http://www.legislation.act.gov.au/a/2001-63" TargetMode="External"/><Relationship Id="rId1843" Type="http://schemas.openxmlformats.org/officeDocument/2006/relationships/hyperlink" Target="http://www.legislation.act.gov.au/a/2005-53" TargetMode="External"/><Relationship Id="rId1703" Type="http://schemas.openxmlformats.org/officeDocument/2006/relationships/hyperlink" Target="http://www.legislation.act.gov.au/a/1983-27" TargetMode="External"/><Relationship Id="rId1910" Type="http://schemas.openxmlformats.org/officeDocument/2006/relationships/hyperlink" Target="http://www.legislation.act.gov.au/a/2016-48/default.asp" TargetMode="External"/><Relationship Id="rId3668" Type="http://schemas.openxmlformats.org/officeDocument/2006/relationships/hyperlink" Target="http://www.legislation.act.gov.au/a/1974-17" TargetMode="External"/><Relationship Id="rId3875" Type="http://schemas.openxmlformats.org/officeDocument/2006/relationships/hyperlink" Target="http://www.legislation.act.gov.au/a/1983-55" TargetMode="External"/><Relationship Id="rId4719" Type="http://schemas.openxmlformats.org/officeDocument/2006/relationships/footer" Target="footer15.xml"/><Relationship Id="rId589" Type="http://schemas.openxmlformats.org/officeDocument/2006/relationships/hyperlink" Target="http://www.legislation.act.gov.au/a/1983-27" TargetMode="External"/><Relationship Id="rId796" Type="http://schemas.openxmlformats.org/officeDocument/2006/relationships/hyperlink" Target="https://legislation.act.gov.au/a/2022-13/" TargetMode="External"/><Relationship Id="rId2477" Type="http://schemas.openxmlformats.org/officeDocument/2006/relationships/hyperlink" Target="http://www.legislation.act.gov.au/a/2008-19" TargetMode="External"/><Relationship Id="rId2684" Type="http://schemas.openxmlformats.org/officeDocument/2006/relationships/hyperlink" Target="http://www.legislation.act.gov.au/a/1987-3" TargetMode="External"/><Relationship Id="rId3528" Type="http://schemas.openxmlformats.org/officeDocument/2006/relationships/hyperlink" Target="http://www.legislation.act.gov.au/a/2004-60" TargetMode="External"/><Relationship Id="rId3735" Type="http://schemas.openxmlformats.org/officeDocument/2006/relationships/hyperlink" Target="http://www.legislation.act.gov.au/a/1986-57" TargetMode="External"/><Relationship Id="rId449" Type="http://schemas.openxmlformats.org/officeDocument/2006/relationships/hyperlink" Target="http://www.legislation.act.gov.au/a/2008-14" TargetMode="External"/><Relationship Id="rId656" Type="http://schemas.openxmlformats.org/officeDocument/2006/relationships/hyperlink" Target="http://www.legislation.act.gov.au/a/1985-44" TargetMode="External"/><Relationship Id="rId863" Type="http://schemas.openxmlformats.org/officeDocument/2006/relationships/hyperlink" Target="http://www.legislation.act.gov.au/a/2002-24" TargetMode="External"/><Relationship Id="rId1079" Type="http://schemas.openxmlformats.org/officeDocument/2006/relationships/hyperlink" Target="http://www.legislation.act.gov.au/a/2001-63" TargetMode="External"/><Relationship Id="rId1286" Type="http://schemas.openxmlformats.org/officeDocument/2006/relationships/hyperlink" Target="http://www.legislation.act.gov.au/a/1985-44" TargetMode="External"/><Relationship Id="rId1493" Type="http://schemas.openxmlformats.org/officeDocument/2006/relationships/hyperlink" Target="http://www.legislation.act.gov.au/a/1985-44" TargetMode="External"/><Relationship Id="rId2337" Type="http://schemas.openxmlformats.org/officeDocument/2006/relationships/hyperlink" Target="http://www.legislation.act.gov.au/a/2001-63" TargetMode="External"/><Relationship Id="rId2544" Type="http://schemas.openxmlformats.org/officeDocument/2006/relationships/hyperlink" Target="http://www.legislation.act.gov.au/a/1984-32" TargetMode="External"/><Relationship Id="rId2891" Type="http://schemas.openxmlformats.org/officeDocument/2006/relationships/hyperlink" Target="http://www.legislation.act.gov.au/a/2005-7" TargetMode="External"/><Relationship Id="rId3942" Type="http://schemas.openxmlformats.org/officeDocument/2006/relationships/hyperlink" Target="http://www.legislation.act.gov.au/a/1983-27" TargetMode="External"/><Relationship Id="rId309" Type="http://schemas.openxmlformats.org/officeDocument/2006/relationships/hyperlink" Target="http://www.legislation.act.gov.au/a/1985-67" TargetMode="External"/><Relationship Id="rId516" Type="http://schemas.openxmlformats.org/officeDocument/2006/relationships/hyperlink" Target="http://www.legislation.act.gov.au/a/2015-38" TargetMode="External"/><Relationship Id="rId1146" Type="http://schemas.openxmlformats.org/officeDocument/2006/relationships/hyperlink" Target="http://www.legislation.act.gov.au/a/2017-22/default.asp" TargetMode="External"/><Relationship Id="rId2751" Type="http://schemas.openxmlformats.org/officeDocument/2006/relationships/hyperlink" Target="http://www.legislation.act.gov.au/a/2001-63" TargetMode="External"/><Relationship Id="rId3802" Type="http://schemas.openxmlformats.org/officeDocument/2006/relationships/hyperlink" Target="http://www.legislation.act.gov.au/a/1983-27" TargetMode="External"/><Relationship Id="rId723" Type="http://schemas.openxmlformats.org/officeDocument/2006/relationships/hyperlink" Target="http://www.legislation.act.gov.au/a/alt_ord1990-2/default.asp" TargetMode="External"/><Relationship Id="rId930" Type="http://schemas.openxmlformats.org/officeDocument/2006/relationships/hyperlink" Target="http://www.legislation.act.gov.au/a/2003-55" TargetMode="External"/><Relationship Id="rId1006" Type="http://schemas.openxmlformats.org/officeDocument/2006/relationships/hyperlink" Target="https://legislation.act.gov.au/a/2022-13/" TargetMode="External"/><Relationship Id="rId1353" Type="http://schemas.openxmlformats.org/officeDocument/2006/relationships/hyperlink" Target="http://www.legislation.act.gov.au/a/1971-2" TargetMode="External"/><Relationship Id="rId1560" Type="http://schemas.openxmlformats.org/officeDocument/2006/relationships/hyperlink" Target="http://www.legislation.act.gov.au/a/1983-27" TargetMode="External"/><Relationship Id="rId2404" Type="http://schemas.openxmlformats.org/officeDocument/2006/relationships/hyperlink" Target="http://www.legislation.act.gov.au/a/1994-75" TargetMode="External"/><Relationship Id="rId2611" Type="http://schemas.openxmlformats.org/officeDocument/2006/relationships/hyperlink" Target="http://www.legislation.act.gov.au/a/1986-15" TargetMode="External"/><Relationship Id="rId1213" Type="http://schemas.openxmlformats.org/officeDocument/2006/relationships/hyperlink" Target="http://www.legislation.act.gov.au/a/1951-14" TargetMode="External"/><Relationship Id="rId1420" Type="http://schemas.openxmlformats.org/officeDocument/2006/relationships/hyperlink" Target="http://www.legislation.act.gov.au/a/1983-27" TargetMode="External"/><Relationship Id="rId4369" Type="http://schemas.openxmlformats.org/officeDocument/2006/relationships/hyperlink" Target="http://www.legislation.act.gov.au/a/1992-35" TargetMode="External"/><Relationship Id="rId4576" Type="http://schemas.openxmlformats.org/officeDocument/2006/relationships/hyperlink" Target="http://www.legislation.act.gov.au/a/2011-55" TargetMode="External"/><Relationship Id="rId3178" Type="http://schemas.openxmlformats.org/officeDocument/2006/relationships/hyperlink" Target="http://www.legislation.act.gov.au/a/1993-73" TargetMode="External"/><Relationship Id="rId3385" Type="http://schemas.openxmlformats.org/officeDocument/2006/relationships/hyperlink" Target="http://www.legislation.act.gov.au/a/2004-15" TargetMode="External"/><Relationship Id="rId3592" Type="http://schemas.openxmlformats.org/officeDocument/2006/relationships/hyperlink" Target="http://www.legislation.act.gov.au/a/2001-63" TargetMode="External"/><Relationship Id="rId4229" Type="http://schemas.openxmlformats.org/officeDocument/2006/relationships/hyperlink" Target="http://www.legislation.act.gov.au/a/2015-50" TargetMode="External"/><Relationship Id="rId4436" Type="http://schemas.openxmlformats.org/officeDocument/2006/relationships/hyperlink" Target="http://www.legislation.act.gov.au/a/2002-9" TargetMode="External"/><Relationship Id="rId4643" Type="http://schemas.openxmlformats.org/officeDocument/2006/relationships/hyperlink" Target="http://www.legislation.act.gov.au/a/2017-21/default.asp" TargetMode="External"/><Relationship Id="rId2194" Type="http://schemas.openxmlformats.org/officeDocument/2006/relationships/hyperlink" Target="http://www.legislation.act.gov.au/a/1985-44" TargetMode="External"/><Relationship Id="rId3038" Type="http://schemas.openxmlformats.org/officeDocument/2006/relationships/hyperlink" Target="http://www.legislation.act.gov.au/a/2014-51" TargetMode="External"/><Relationship Id="rId3245" Type="http://schemas.openxmlformats.org/officeDocument/2006/relationships/hyperlink" Target="http://www.legislation.act.gov.au/a/1983-27" TargetMode="External"/><Relationship Id="rId3452" Type="http://schemas.openxmlformats.org/officeDocument/2006/relationships/hyperlink" Target="http://www.legislation.act.gov.au/a/1971-2" TargetMode="External"/><Relationship Id="rId4503" Type="http://schemas.openxmlformats.org/officeDocument/2006/relationships/hyperlink" Target="http://www.legislation.act.gov.au/a/2005-53" TargetMode="External"/><Relationship Id="rId4710" Type="http://schemas.openxmlformats.org/officeDocument/2006/relationships/hyperlink" Target="http://www.legislation.act.gov.au/a/2023-45/" TargetMode="External"/><Relationship Id="rId166" Type="http://schemas.openxmlformats.org/officeDocument/2006/relationships/hyperlink" Target="http://www.legislation.act.gov.au/a/2008-19" TargetMode="External"/><Relationship Id="rId373" Type="http://schemas.openxmlformats.org/officeDocument/2006/relationships/hyperlink" Target="http://www.legislation.act.gov.au/a/1999-50" TargetMode="External"/><Relationship Id="rId580" Type="http://schemas.openxmlformats.org/officeDocument/2006/relationships/hyperlink" Target="http://www.legislation.act.gov.au/a/1983-27" TargetMode="External"/><Relationship Id="rId2054" Type="http://schemas.openxmlformats.org/officeDocument/2006/relationships/hyperlink" Target="http://www.legislation.act.gov.au/a/1985-44" TargetMode="External"/><Relationship Id="rId2261" Type="http://schemas.openxmlformats.org/officeDocument/2006/relationships/hyperlink" Target="http://www.legislation.act.gov.au/a/2001-63" TargetMode="External"/><Relationship Id="rId3105" Type="http://schemas.openxmlformats.org/officeDocument/2006/relationships/hyperlink" Target="http://www.legislation.act.gov.au/a/1998-9" TargetMode="External"/><Relationship Id="rId3312" Type="http://schemas.openxmlformats.org/officeDocument/2006/relationships/hyperlink" Target="http://www.legislation.act.gov.au/a/1985-40" TargetMode="External"/><Relationship Id="rId233" Type="http://schemas.openxmlformats.org/officeDocument/2006/relationships/hyperlink" Target="https://legislation.act.gov.au/a/2023-45/" TargetMode="External"/><Relationship Id="rId440" Type="http://schemas.openxmlformats.org/officeDocument/2006/relationships/hyperlink" Target="http://www.legislation.act.gov.au/a/2006-23" TargetMode="External"/><Relationship Id="rId1070" Type="http://schemas.openxmlformats.org/officeDocument/2006/relationships/hyperlink" Target="http://www.legislation.act.gov.au/a/2004-30" TargetMode="External"/><Relationship Id="rId2121" Type="http://schemas.openxmlformats.org/officeDocument/2006/relationships/hyperlink" Target="http://www.legislation.act.gov.au/a/1963-11" TargetMode="External"/><Relationship Id="rId300" Type="http://schemas.openxmlformats.org/officeDocument/2006/relationships/hyperlink" Target="http://www.legislation.act.gov.au/a/1983-27" TargetMode="External"/><Relationship Id="rId4086" Type="http://schemas.openxmlformats.org/officeDocument/2006/relationships/hyperlink" Target="http://www.legislation.act.gov.au/a/2002-49" TargetMode="External"/><Relationship Id="rId1887" Type="http://schemas.openxmlformats.org/officeDocument/2006/relationships/hyperlink" Target="http://www.legislation.act.gov.au/a/2016-48/default.asp" TargetMode="External"/><Relationship Id="rId2938" Type="http://schemas.openxmlformats.org/officeDocument/2006/relationships/hyperlink" Target="http://www.legislation.act.gov.au/a/2006-14" TargetMode="External"/><Relationship Id="rId4293" Type="http://schemas.openxmlformats.org/officeDocument/2006/relationships/hyperlink" Target="http://www.legislation.act.gov.au/a/2022-7/" TargetMode="External"/><Relationship Id="rId1747" Type="http://schemas.openxmlformats.org/officeDocument/2006/relationships/hyperlink" Target="http://www.legislation.act.gov.au/a/1988-75" TargetMode="External"/><Relationship Id="rId1954" Type="http://schemas.openxmlformats.org/officeDocument/2006/relationships/hyperlink" Target="http://www.legislation.act.gov.au/a/2001-63" TargetMode="External"/><Relationship Id="rId4153" Type="http://schemas.openxmlformats.org/officeDocument/2006/relationships/hyperlink" Target="http://www.legislation.act.gov.au/a/2001-8" TargetMode="External"/><Relationship Id="rId4360" Type="http://schemas.openxmlformats.org/officeDocument/2006/relationships/hyperlink" Target="http://www.legislation.act.gov.au/a/1987-3" TargetMode="External"/><Relationship Id="rId39" Type="http://schemas.openxmlformats.org/officeDocument/2006/relationships/hyperlink" Target="http://www.legislation.act.gov.au/a/2007-15" TargetMode="External"/><Relationship Id="rId1607" Type="http://schemas.openxmlformats.org/officeDocument/2006/relationships/hyperlink" Target="http://www.legislation.act.gov.au/a/2001-63" TargetMode="External"/><Relationship Id="rId1814" Type="http://schemas.openxmlformats.org/officeDocument/2006/relationships/hyperlink" Target="http://www.legislation.act.gov.au/a/1985-44" TargetMode="External"/><Relationship Id="rId4013" Type="http://schemas.openxmlformats.org/officeDocument/2006/relationships/hyperlink" Target="http://www.legislation.act.gov.au/a/1983-27" TargetMode="External"/><Relationship Id="rId4220" Type="http://schemas.openxmlformats.org/officeDocument/2006/relationships/hyperlink" Target="http://www.legislation.act.gov.au/a/2015-50" TargetMode="External"/><Relationship Id="rId3779" Type="http://schemas.openxmlformats.org/officeDocument/2006/relationships/hyperlink" Target="http://www.legislation.act.gov.au/a/1985-16" TargetMode="External"/><Relationship Id="rId2588" Type="http://schemas.openxmlformats.org/officeDocument/2006/relationships/hyperlink" Target="http://www.legislation.act.gov.au/a/1983-27" TargetMode="External"/><Relationship Id="rId3986" Type="http://schemas.openxmlformats.org/officeDocument/2006/relationships/hyperlink" Target="http://www.legislation.act.gov.au/a/1984-78" TargetMode="External"/><Relationship Id="rId1397" Type="http://schemas.openxmlformats.org/officeDocument/2006/relationships/hyperlink" Target="http://www.legislation.act.gov.au/a/2004-15" TargetMode="External"/><Relationship Id="rId2795" Type="http://schemas.openxmlformats.org/officeDocument/2006/relationships/hyperlink" Target="http://www.legislation.act.gov.au/a/2005-7" TargetMode="External"/><Relationship Id="rId3639" Type="http://schemas.openxmlformats.org/officeDocument/2006/relationships/hyperlink" Target="http://www.legislation.act.gov.au/a/2001-63" TargetMode="External"/><Relationship Id="rId3846" Type="http://schemas.openxmlformats.org/officeDocument/2006/relationships/hyperlink" Target="http://www.legislation.act.gov.au/a/1985-44" TargetMode="External"/><Relationship Id="rId767" Type="http://schemas.openxmlformats.org/officeDocument/2006/relationships/hyperlink" Target="https://legislation.act.gov.au/a/2022-13/" TargetMode="External"/><Relationship Id="rId974" Type="http://schemas.openxmlformats.org/officeDocument/2006/relationships/hyperlink" Target="https://legislation.act.gov.au/a/2022-13/" TargetMode="External"/><Relationship Id="rId2448" Type="http://schemas.openxmlformats.org/officeDocument/2006/relationships/hyperlink" Target="http://www.legislation.act.gov.au/a/1986-15" TargetMode="External"/><Relationship Id="rId2655" Type="http://schemas.openxmlformats.org/officeDocument/2006/relationships/hyperlink" Target="http://www.legislation.act.gov.au/a/1983-27" TargetMode="External"/><Relationship Id="rId2862" Type="http://schemas.openxmlformats.org/officeDocument/2006/relationships/hyperlink" Target="http://www.legislation.act.gov.au/a/2005-7" TargetMode="External"/><Relationship Id="rId3706" Type="http://schemas.openxmlformats.org/officeDocument/2006/relationships/hyperlink" Target="http://www.legislation.act.gov.au/a/2001-63" TargetMode="External"/><Relationship Id="rId3913" Type="http://schemas.openxmlformats.org/officeDocument/2006/relationships/hyperlink" Target="http://www.legislation.act.gov.au/a/1985-16" TargetMode="External"/><Relationship Id="rId627" Type="http://schemas.openxmlformats.org/officeDocument/2006/relationships/hyperlink" Target="http://www.legislation.act.gov.au/a/2001-8" TargetMode="External"/><Relationship Id="rId834" Type="http://schemas.openxmlformats.org/officeDocument/2006/relationships/hyperlink" Target="http://www.legislation.act.gov.au/a/1999-64" TargetMode="External"/><Relationship Id="rId1257" Type="http://schemas.openxmlformats.org/officeDocument/2006/relationships/hyperlink" Target="http://www.legislation.act.gov.au/a/1985-44" TargetMode="External"/><Relationship Id="rId1464" Type="http://schemas.openxmlformats.org/officeDocument/2006/relationships/hyperlink" Target="http://www.legislation.act.gov.au/a/2001-63" TargetMode="External"/><Relationship Id="rId1671" Type="http://schemas.openxmlformats.org/officeDocument/2006/relationships/hyperlink" Target="http://www.legislation.act.gov.au/a/1985-44" TargetMode="External"/><Relationship Id="rId2308" Type="http://schemas.openxmlformats.org/officeDocument/2006/relationships/hyperlink" Target="http://www.legislation.act.gov.au/a/2001-63" TargetMode="External"/><Relationship Id="rId2515" Type="http://schemas.openxmlformats.org/officeDocument/2006/relationships/hyperlink" Target="http://www.legislation.act.gov.au/a/2018-5/default.asp" TargetMode="External"/><Relationship Id="rId2722" Type="http://schemas.openxmlformats.org/officeDocument/2006/relationships/hyperlink" Target="http://www.legislation.act.gov.au/a/1983-27" TargetMode="External"/><Relationship Id="rId901" Type="http://schemas.openxmlformats.org/officeDocument/2006/relationships/hyperlink" Target="http://www.legislation.act.gov.au/a/2003-55" TargetMode="External"/><Relationship Id="rId1117" Type="http://schemas.openxmlformats.org/officeDocument/2006/relationships/hyperlink" Target="http://www.legislation.act.gov.au/a/2013-12" TargetMode="External"/><Relationship Id="rId1324" Type="http://schemas.openxmlformats.org/officeDocument/2006/relationships/hyperlink" Target="http://www.legislation.act.gov.au/a/1983-27" TargetMode="External"/><Relationship Id="rId1531" Type="http://schemas.openxmlformats.org/officeDocument/2006/relationships/hyperlink" Target="http://www.legislation.act.gov.au/a/2008-6" TargetMode="External"/><Relationship Id="rId4687" Type="http://schemas.openxmlformats.org/officeDocument/2006/relationships/hyperlink" Target="http://www.legislation.act.gov.au/a/2021-3/" TargetMode="External"/><Relationship Id="rId30" Type="http://schemas.openxmlformats.org/officeDocument/2006/relationships/footer" Target="footer6.xml"/><Relationship Id="rId3289" Type="http://schemas.openxmlformats.org/officeDocument/2006/relationships/hyperlink" Target="http://www.legislation.act.gov.au/a/2001-63" TargetMode="External"/><Relationship Id="rId3496" Type="http://schemas.openxmlformats.org/officeDocument/2006/relationships/hyperlink" Target="http://www.legislation.act.gov.au/a/2006-23" TargetMode="External"/><Relationship Id="rId4547" Type="http://schemas.openxmlformats.org/officeDocument/2006/relationships/hyperlink" Target="http://www.legislation.act.gov.au/a/2009-24" TargetMode="External"/><Relationship Id="rId2098" Type="http://schemas.openxmlformats.org/officeDocument/2006/relationships/hyperlink" Target="http://www.legislation.act.gov.au/a/1983-27" TargetMode="External"/><Relationship Id="rId3149" Type="http://schemas.openxmlformats.org/officeDocument/2006/relationships/hyperlink" Target="http://www.legislation.act.gov.au/a/1983-27" TargetMode="External"/><Relationship Id="rId3356" Type="http://schemas.openxmlformats.org/officeDocument/2006/relationships/hyperlink" Target="http://www.legislation.act.gov.au/a/2001-8" TargetMode="External"/><Relationship Id="rId3563" Type="http://schemas.openxmlformats.org/officeDocument/2006/relationships/hyperlink" Target="http://www.legislation.act.gov.au/a/1985-11" TargetMode="External"/><Relationship Id="rId4407" Type="http://schemas.openxmlformats.org/officeDocument/2006/relationships/hyperlink" Target="http://www.legislation.act.gov.au/a/1995-50" TargetMode="External"/><Relationship Id="rId277" Type="http://schemas.openxmlformats.org/officeDocument/2006/relationships/hyperlink" Target="http://www.legislation.act.gov.au/a/1900-40/default.asp" TargetMode="External"/><Relationship Id="rId484" Type="http://schemas.openxmlformats.org/officeDocument/2006/relationships/hyperlink" Target="http://www.legislation.act.gov.au/a/2010-43" TargetMode="External"/><Relationship Id="rId2165" Type="http://schemas.openxmlformats.org/officeDocument/2006/relationships/hyperlink" Target="http://www.legislation.act.gov.au/a/1994-75" TargetMode="External"/><Relationship Id="rId3009" Type="http://schemas.openxmlformats.org/officeDocument/2006/relationships/hyperlink" Target="http://www.legislation.act.gov.au/a/2001-63" TargetMode="External"/><Relationship Id="rId3216" Type="http://schemas.openxmlformats.org/officeDocument/2006/relationships/hyperlink" Target="http://www.legislation.act.gov.au/a/1997-86" TargetMode="External"/><Relationship Id="rId3770" Type="http://schemas.openxmlformats.org/officeDocument/2006/relationships/hyperlink" Target="http://www.legislation.act.gov.au/a/1983-27" TargetMode="External"/><Relationship Id="rId4614" Type="http://schemas.openxmlformats.org/officeDocument/2006/relationships/hyperlink" Target="http://www.legislation.act.gov.au/a/2015-40/default.asp" TargetMode="External"/><Relationship Id="rId137" Type="http://schemas.openxmlformats.org/officeDocument/2006/relationships/hyperlink" Target="http://www.legislation.act.gov.au/a/2014-14/default.asp" TargetMode="External"/><Relationship Id="rId344" Type="http://schemas.openxmlformats.org/officeDocument/2006/relationships/hyperlink" Target="http://www.legislation.act.gov.au/a/1993-73" TargetMode="External"/><Relationship Id="rId691" Type="http://schemas.openxmlformats.org/officeDocument/2006/relationships/hyperlink" Target="http://www.legislation.act.gov.au/a/alt_ord1990-2/default.asp" TargetMode="External"/><Relationship Id="rId2025" Type="http://schemas.openxmlformats.org/officeDocument/2006/relationships/hyperlink" Target="http://www.legislation.act.gov.au/a/1983-27" TargetMode="External"/><Relationship Id="rId2372" Type="http://schemas.openxmlformats.org/officeDocument/2006/relationships/hyperlink" Target="http://www.legislation.act.gov.au/a/1996-31" TargetMode="External"/><Relationship Id="rId3423" Type="http://schemas.openxmlformats.org/officeDocument/2006/relationships/hyperlink" Target="http://www.legislation.act.gov.au/a/1987-3" TargetMode="External"/><Relationship Id="rId3630" Type="http://schemas.openxmlformats.org/officeDocument/2006/relationships/hyperlink" Target="http://www.legislation.act.gov.au/a/2001-63" TargetMode="External"/><Relationship Id="rId551" Type="http://schemas.openxmlformats.org/officeDocument/2006/relationships/hyperlink" Target="http://www.legislation.act.gov.au/a/2018-12/default.asp" TargetMode="External"/><Relationship Id="rId1181" Type="http://schemas.openxmlformats.org/officeDocument/2006/relationships/hyperlink" Target="http://www.legislation.act.gov.au/a/2002-49" TargetMode="External"/><Relationship Id="rId2232" Type="http://schemas.openxmlformats.org/officeDocument/2006/relationships/hyperlink" Target="http://www.legislation.act.gov.au/a/2005-13" TargetMode="External"/><Relationship Id="rId204" Type="http://schemas.openxmlformats.org/officeDocument/2006/relationships/hyperlink" Target="http://www.legislation.act.gov.au/a/2015-38/default.asp" TargetMode="External"/><Relationship Id="rId411" Type="http://schemas.openxmlformats.org/officeDocument/2006/relationships/hyperlink" Target="http://www.legislation.act.gov.au/a/2004-30" TargetMode="External"/><Relationship Id="rId1041" Type="http://schemas.openxmlformats.org/officeDocument/2006/relationships/hyperlink" Target="http://www.legislation.act.gov.au/a/1986-37" TargetMode="External"/><Relationship Id="rId1998" Type="http://schemas.openxmlformats.org/officeDocument/2006/relationships/hyperlink" Target="https://legislation.act.gov.au/a/2023-37/" TargetMode="External"/><Relationship Id="rId4197" Type="http://schemas.openxmlformats.org/officeDocument/2006/relationships/hyperlink" Target="http://www.legislation.act.gov.au/a/2003-55" TargetMode="External"/><Relationship Id="rId1858" Type="http://schemas.openxmlformats.org/officeDocument/2006/relationships/hyperlink" Target="http://www.legislation.act.gov.au/a/1985-44" TargetMode="External"/><Relationship Id="rId4057" Type="http://schemas.openxmlformats.org/officeDocument/2006/relationships/hyperlink" Target="http://www.legislation.act.gov.au/a/2002-51" TargetMode="External"/><Relationship Id="rId4264" Type="http://schemas.openxmlformats.org/officeDocument/2006/relationships/hyperlink" Target="http://www.legislation.act.gov.au/a/2017-21/default.asp" TargetMode="External"/><Relationship Id="rId4471" Type="http://schemas.openxmlformats.org/officeDocument/2006/relationships/hyperlink" Target="http://www.legislation.act.gov.au/a/2004-2" TargetMode="External"/><Relationship Id="rId2909" Type="http://schemas.openxmlformats.org/officeDocument/2006/relationships/hyperlink" Target="http://www.legislation.act.gov.au/a/1983-27" TargetMode="External"/><Relationship Id="rId3073" Type="http://schemas.openxmlformats.org/officeDocument/2006/relationships/hyperlink" Target="http://www.legislation.act.gov.au/a/2000-58" TargetMode="External"/><Relationship Id="rId3280" Type="http://schemas.openxmlformats.org/officeDocument/2006/relationships/hyperlink" Target="http://www.legislation.act.gov.au/a/1983-27" TargetMode="External"/><Relationship Id="rId4124" Type="http://schemas.openxmlformats.org/officeDocument/2006/relationships/hyperlink" Target="http://www.legislation.act.gov.au/a/2017-22/default.asp" TargetMode="External"/><Relationship Id="rId4331" Type="http://schemas.openxmlformats.org/officeDocument/2006/relationships/hyperlink" Target="http://www.legislation.act.gov.au/a/1968-4" TargetMode="External"/><Relationship Id="rId1718" Type="http://schemas.openxmlformats.org/officeDocument/2006/relationships/hyperlink" Target="http://www.legislation.act.gov.au/a/1985-16" TargetMode="External"/><Relationship Id="rId1925" Type="http://schemas.openxmlformats.org/officeDocument/2006/relationships/hyperlink" Target="http://www.legislation.act.gov.au/a/1985-44" TargetMode="External"/><Relationship Id="rId3140" Type="http://schemas.openxmlformats.org/officeDocument/2006/relationships/hyperlink" Target="http://www.legislation.act.gov.au/a/1993-73" TargetMode="External"/><Relationship Id="rId2699" Type="http://schemas.openxmlformats.org/officeDocument/2006/relationships/hyperlink" Target="http://www.legislation.act.gov.au/a/1986-15" TargetMode="External"/><Relationship Id="rId3000" Type="http://schemas.openxmlformats.org/officeDocument/2006/relationships/hyperlink" Target="http://www.legislation.act.gov.au/a/2015-38" TargetMode="External"/><Relationship Id="rId3957" Type="http://schemas.openxmlformats.org/officeDocument/2006/relationships/hyperlink" Target="http://www.legislation.act.gov.au/a/1983-27" TargetMode="External"/><Relationship Id="rId878" Type="http://schemas.openxmlformats.org/officeDocument/2006/relationships/hyperlink" Target="https://legislation.act.gov.au/a/2022-13/" TargetMode="External"/><Relationship Id="rId2559" Type="http://schemas.openxmlformats.org/officeDocument/2006/relationships/hyperlink" Target="http://www.legislation.act.gov.au/a/2001-63" TargetMode="External"/><Relationship Id="rId2766" Type="http://schemas.openxmlformats.org/officeDocument/2006/relationships/hyperlink" Target="http://www.legislation.act.gov.au/a/1994-46" TargetMode="External"/><Relationship Id="rId2973" Type="http://schemas.openxmlformats.org/officeDocument/2006/relationships/hyperlink" Target="http://www.legislation.act.gov.au/a/2001-90" TargetMode="External"/><Relationship Id="rId3817" Type="http://schemas.openxmlformats.org/officeDocument/2006/relationships/hyperlink" Target="http://www.legislation.act.gov.au/a/1983-27" TargetMode="External"/><Relationship Id="rId738" Type="http://schemas.openxmlformats.org/officeDocument/2006/relationships/hyperlink" Target="http://www.legislation.act.gov.au/a/alt_ord1990-2/default.asp" TargetMode="External"/><Relationship Id="rId945" Type="http://schemas.openxmlformats.org/officeDocument/2006/relationships/hyperlink" Target="http://www.legislation.act.gov.au/a/1985-62" TargetMode="External"/><Relationship Id="rId1368" Type="http://schemas.openxmlformats.org/officeDocument/2006/relationships/hyperlink" Target="http://www.legislation.act.gov.au/a/1985-44" TargetMode="External"/><Relationship Id="rId1575" Type="http://schemas.openxmlformats.org/officeDocument/2006/relationships/hyperlink" Target="http://www.legislation.act.gov.au/a/2004-15" TargetMode="External"/><Relationship Id="rId1782" Type="http://schemas.openxmlformats.org/officeDocument/2006/relationships/hyperlink" Target="http://www.legislation.act.gov.au/a/1988-75" TargetMode="External"/><Relationship Id="rId2419" Type="http://schemas.openxmlformats.org/officeDocument/2006/relationships/hyperlink" Target="http://www.legislation.act.gov.au/a/2001-63" TargetMode="External"/><Relationship Id="rId2626" Type="http://schemas.openxmlformats.org/officeDocument/2006/relationships/hyperlink" Target="http://www.legislation.act.gov.au/a/1983-27" TargetMode="External"/><Relationship Id="rId2833" Type="http://schemas.openxmlformats.org/officeDocument/2006/relationships/hyperlink" Target="http://www.legislation.act.gov.au/a/2001-63" TargetMode="External"/><Relationship Id="rId74" Type="http://schemas.openxmlformats.org/officeDocument/2006/relationships/hyperlink" Target="http://www.legislation.act.gov.au/a/2008-19" TargetMode="External"/><Relationship Id="rId805" Type="http://schemas.openxmlformats.org/officeDocument/2006/relationships/hyperlink" Target="http://www.legislation.act.gov.au/a/alt_ord1990-2/default.asp" TargetMode="External"/><Relationship Id="rId1228" Type="http://schemas.openxmlformats.org/officeDocument/2006/relationships/hyperlink" Target="http://www.legislation.act.gov.au/a/1985-62" TargetMode="External"/><Relationship Id="rId1435" Type="http://schemas.openxmlformats.org/officeDocument/2006/relationships/hyperlink" Target="http://www.legislation.act.gov.au/a/alt_ord1990-5/default.asp" TargetMode="External"/><Relationship Id="rId1642" Type="http://schemas.openxmlformats.org/officeDocument/2006/relationships/hyperlink" Target="http://www.legislation.act.gov.au/a/2006-23" TargetMode="External"/><Relationship Id="rId2900" Type="http://schemas.openxmlformats.org/officeDocument/2006/relationships/hyperlink" Target="http://www.legislation.act.gov.au/a/2018-12/default.asp" TargetMode="External"/><Relationship Id="rId1502" Type="http://schemas.openxmlformats.org/officeDocument/2006/relationships/hyperlink" Target="http://www.legislation.act.gov.au/a/2001-63" TargetMode="External"/><Relationship Id="rId4658" Type="http://schemas.openxmlformats.org/officeDocument/2006/relationships/hyperlink" Target="http://www.legislation.act.gov.au/a/2018-12/default.asp" TargetMode="External"/><Relationship Id="rId388" Type="http://schemas.openxmlformats.org/officeDocument/2006/relationships/hyperlink" Target="http://www.legislation.act.gov.au/a/2001-70" TargetMode="External"/><Relationship Id="rId2069" Type="http://schemas.openxmlformats.org/officeDocument/2006/relationships/hyperlink" Target="http://www.legislation.act.gov.au/a/1985-44" TargetMode="External"/><Relationship Id="rId3467" Type="http://schemas.openxmlformats.org/officeDocument/2006/relationships/hyperlink" Target="http://www.legislation.act.gov.au/a/2001-63" TargetMode="External"/><Relationship Id="rId3674" Type="http://schemas.openxmlformats.org/officeDocument/2006/relationships/hyperlink" Target="http://www.legislation.act.gov.au/a/2002-11" TargetMode="External"/><Relationship Id="rId3881" Type="http://schemas.openxmlformats.org/officeDocument/2006/relationships/hyperlink" Target="http://www.legislation.act.gov.au/a/1983-27" TargetMode="External"/><Relationship Id="rId4518" Type="http://schemas.openxmlformats.org/officeDocument/2006/relationships/hyperlink" Target="http://www.legislation.act.gov.au/a/2006-38" TargetMode="External"/><Relationship Id="rId4725" Type="http://schemas.openxmlformats.org/officeDocument/2006/relationships/footer" Target="footer18.xml"/><Relationship Id="rId595" Type="http://schemas.openxmlformats.org/officeDocument/2006/relationships/hyperlink" Target="http://www.legislation.act.gov.au/a/2002-51" TargetMode="External"/><Relationship Id="rId2276" Type="http://schemas.openxmlformats.org/officeDocument/2006/relationships/hyperlink" Target="http://www.legislation.act.gov.au/a/2001-63" TargetMode="External"/><Relationship Id="rId2483" Type="http://schemas.openxmlformats.org/officeDocument/2006/relationships/hyperlink" Target="http://www.legislation.act.gov.au/a/2008-19" TargetMode="External"/><Relationship Id="rId2690" Type="http://schemas.openxmlformats.org/officeDocument/2006/relationships/hyperlink" Target="http://www.legislation.act.gov.au/a/2002-49" TargetMode="External"/><Relationship Id="rId3327" Type="http://schemas.openxmlformats.org/officeDocument/2006/relationships/hyperlink" Target="http://www.legislation.act.gov.au/a/1974-17" TargetMode="External"/><Relationship Id="rId3534" Type="http://schemas.openxmlformats.org/officeDocument/2006/relationships/hyperlink" Target="http://www.legislation.act.gov.au/a/2006-23" TargetMode="External"/><Relationship Id="rId3741" Type="http://schemas.openxmlformats.org/officeDocument/2006/relationships/hyperlink" Target="http://www.legislation.act.gov.au/a/1986-57" TargetMode="External"/><Relationship Id="rId248" Type="http://schemas.openxmlformats.org/officeDocument/2006/relationships/header" Target="header9.xml"/><Relationship Id="rId455" Type="http://schemas.openxmlformats.org/officeDocument/2006/relationships/hyperlink" Target="http://www.legislation.act.gov.au/a/2008-19" TargetMode="External"/><Relationship Id="rId662" Type="http://schemas.openxmlformats.org/officeDocument/2006/relationships/hyperlink" Target="http://www.legislation.act.gov.au/a/alt_ord1990-2/default.asp" TargetMode="External"/><Relationship Id="rId1085" Type="http://schemas.openxmlformats.org/officeDocument/2006/relationships/hyperlink" Target="https://legislation.act.gov.au/a/2022-13/" TargetMode="External"/><Relationship Id="rId1292" Type="http://schemas.openxmlformats.org/officeDocument/2006/relationships/hyperlink" Target="http://www.legislation.act.gov.au/a/1985-62" TargetMode="External"/><Relationship Id="rId2136" Type="http://schemas.openxmlformats.org/officeDocument/2006/relationships/hyperlink" Target="http://www.legislation.act.gov.au/a/1983-27" TargetMode="External"/><Relationship Id="rId2343" Type="http://schemas.openxmlformats.org/officeDocument/2006/relationships/hyperlink" Target="http://www.legislation.act.gov.au/a/2015-36" TargetMode="External"/><Relationship Id="rId2550" Type="http://schemas.openxmlformats.org/officeDocument/2006/relationships/hyperlink" Target="http://www.legislation.act.gov.au/a/2001-63" TargetMode="External"/><Relationship Id="rId3601" Type="http://schemas.openxmlformats.org/officeDocument/2006/relationships/hyperlink" Target="http://www.legislation.act.gov.au/a/2001-63"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1986-37/default.asp" TargetMode="External"/><Relationship Id="rId522" Type="http://schemas.openxmlformats.org/officeDocument/2006/relationships/hyperlink" Target="http://www.legislation.act.gov.au/a/2015-35" TargetMode="External"/><Relationship Id="rId1152" Type="http://schemas.openxmlformats.org/officeDocument/2006/relationships/hyperlink" Target="http://www.legislation.act.gov.au/a/2017-22/default.asp" TargetMode="External"/><Relationship Id="rId2203" Type="http://schemas.openxmlformats.org/officeDocument/2006/relationships/hyperlink" Target="http://www.legislation.act.gov.au/a/2017-45/default.asp" TargetMode="External"/><Relationship Id="rId2410" Type="http://schemas.openxmlformats.org/officeDocument/2006/relationships/hyperlink" Target="http://www.legislation.act.gov.au/a/1983-27" TargetMode="External"/><Relationship Id="rId1012" Type="http://schemas.openxmlformats.org/officeDocument/2006/relationships/hyperlink" Target="http://www.legislation.act.gov.au/a/1983-27" TargetMode="External"/><Relationship Id="rId4168" Type="http://schemas.openxmlformats.org/officeDocument/2006/relationships/hyperlink" Target="http://www.legislation.act.gov.au/a/2001-90" TargetMode="External"/><Relationship Id="rId4375" Type="http://schemas.openxmlformats.org/officeDocument/2006/relationships/hyperlink" Target="http://www.legislation.act.gov.au/a/1993-3" TargetMode="External"/><Relationship Id="rId1969" Type="http://schemas.openxmlformats.org/officeDocument/2006/relationships/hyperlink" Target="http://www.legislation.act.gov.au/a/1985-44" TargetMode="External"/><Relationship Id="rId3184" Type="http://schemas.openxmlformats.org/officeDocument/2006/relationships/hyperlink" Target="http://www.legislation.act.gov.au/a/1983-27" TargetMode="External"/><Relationship Id="rId4028" Type="http://schemas.openxmlformats.org/officeDocument/2006/relationships/hyperlink" Target="http://www.legislation.act.gov.au/a/2011-13" TargetMode="External"/><Relationship Id="rId4235" Type="http://schemas.openxmlformats.org/officeDocument/2006/relationships/hyperlink" Target="http://www.legislation.act.gov.au/a/1985-40" TargetMode="External"/><Relationship Id="rId4582" Type="http://schemas.openxmlformats.org/officeDocument/2006/relationships/hyperlink" Target="http://www.legislation.act.gov.au/a/2012-40" TargetMode="External"/><Relationship Id="rId1829" Type="http://schemas.openxmlformats.org/officeDocument/2006/relationships/hyperlink" Target="http://www.legislation.act.gov.au/a/1988-75" TargetMode="External"/><Relationship Id="rId3391" Type="http://schemas.openxmlformats.org/officeDocument/2006/relationships/hyperlink" Target="http://www.legislation.act.gov.au/a/2004-15" TargetMode="External"/><Relationship Id="rId4442" Type="http://schemas.openxmlformats.org/officeDocument/2006/relationships/hyperlink" Target="http://www.legislation.act.gov.au/a/2002-3" TargetMode="External"/><Relationship Id="rId3044" Type="http://schemas.openxmlformats.org/officeDocument/2006/relationships/hyperlink" Target="http://www.legislation.act.gov.au/a/2005-7" TargetMode="External"/><Relationship Id="rId3251" Type="http://schemas.openxmlformats.org/officeDocument/2006/relationships/hyperlink" Target="http://www.legislation.act.gov.au/a/2001-90" TargetMode="External"/><Relationship Id="rId4302" Type="http://schemas.openxmlformats.org/officeDocument/2006/relationships/hyperlink" Target="http://www.legislation.act.gov.au/a/2015-50" TargetMode="External"/><Relationship Id="rId172" Type="http://schemas.openxmlformats.org/officeDocument/2006/relationships/hyperlink" Target="http://www.legislation.act.gov.au/a/2016-42" TargetMode="External"/><Relationship Id="rId2060" Type="http://schemas.openxmlformats.org/officeDocument/2006/relationships/hyperlink" Target="http://www.legislation.act.gov.au/a/1984-78" TargetMode="External"/><Relationship Id="rId3111" Type="http://schemas.openxmlformats.org/officeDocument/2006/relationships/hyperlink" Target="http://www.legislation.act.gov.au/a/1998-9" TargetMode="External"/><Relationship Id="rId989" Type="http://schemas.openxmlformats.org/officeDocument/2006/relationships/hyperlink" Target="http://www.legislation.act.gov.au/a/2015-29/default.asp" TargetMode="External"/><Relationship Id="rId2877" Type="http://schemas.openxmlformats.org/officeDocument/2006/relationships/hyperlink" Target="http://www.legislation.act.gov.au/a/1999-32" TargetMode="External"/><Relationship Id="rId849" Type="http://schemas.openxmlformats.org/officeDocument/2006/relationships/hyperlink" Target="http://www.legislation.act.gov.au/a/2001-63" TargetMode="External"/><Relationship Id="rId1479" Type="http://schemas.openxmlformats.org/officeDocument/2006/relationships/hyperlink" Target="http://www.legislation.act.gov.au/a/2015-50" TargetMode="External"/><Relationship Id="rId1686" Type="http://schemas.openxmlformats.org/officeDocument/2006/relationships/hyperlink" Target="http://www.legislation.act.gov.au/a/1985-44" TargetMode="External"/><Relationship Id="rId3928" Type="http://schemas.openxmlformats.org/officeDocument/2006/relationships/hyperlink" Target="http://www.legislation.act.gov.au/a/1983-27" TargetMode="External"/><Relationship Id="rId4092" Type="http://schemas.openxmlformats.org/officeDocument/2006/relationships/hyperlink" Target="http://www.legislation.act.gov.au/a/2006-46" TargetMode="External"/><Relationship Id="rId1339" Type="http://schemas.openxmlformats.org/officeDocument/2006/relationships/hyperlink" Target="http://www.legislation.act.gov.au/a/1985-62" TargetMode="External"/><Relationship Id="rId1893" Type="http://schemas.openxmlformats.org/officeDocument/2006/relationships/hyperlink" Target="http://www.legislation.act.gov.au/a/2016-48/default.asp" TargetMode="External"/><Relationship Id="rId2737" Type="http://schemas.openxmlformats.org/officeDocument/2006/relationships/hyperlink" Target="http://www.legislation.act.gov.au/a/2002-49" TargetMode="External"/><Relationship Id="rId2944" Type="http://schemas.openxmlformats.org/officeDocument/2006/relationships/hyperlink" Target="http://www.legislation.act.gov.au/a/1983-27" TargetMode="External"/><Relationship Id="rId709" Type="http://schemas.openxmlformats.org/officeDocument/2006/relationships/hyperlink" Target="http://www.legislation.act.gov.au/a/1968-4" TargetMode="External"/><Relationship Id="rId916" Type="http://schemas.openxmlformats.org/officeDocument/2006/relationships/hyperlink" Target="https://legislation.act.gov.au/a/2021-19/" TargetMode="External"/><Relationship Id="rId1546" Type="http://schemas.openxmlformats.org/officeDocument/2006/relationships/hyperlink" Target="http://www.legislation.act.gov.au/a/1983-27" TargetMode="External"/><Relationship Id="rId1753" Type="http://schemas.openxmlformats.org/officeDocument/2006/relationships/hyperlink" Target="http://www.legislation.act.gov.au/a/2001-63" TargetMode="External"/><Relationship Id="rId1960" Type="http://schemas.openxmlformats.org/officeDocument/2006/relationships/hyperlink" Target="http://www.legislation.act.gov.au/a/2001-63" TargetMode="External"/><Relationship Id="rId2804" Type="http://schemas.openxmlformats.org/officeDocument/2006/relationships/hyperlink" Target="http://www.legislation.act.gov.au/a/1983-27" TargetMode="External"/><Relationship Id="rId45" Type="http://schemas.openxmlformats.org/officeDocument/2006/relationships/hyperlink" Target="http://www.legislation.act.gov.au/a/2002-51" TargetMode="External"/><Relationship Id="rId1406" Type="http://schemas.openxmlformats.org/officeDocument/2006/relationships/hyperlink" Target="http://www.legislation.act.gov.au/a/1983-27" TargetMode="External"/><Relationship Id="rId1613" Type="http://schemas.openxmlformats.org/officeDocument/2006/relationships/hyperlink" Target="http://www.legislation.act.gov.au/a/2000-3" TargetMode="External"/><Relationship Id="rId1820" Type="http://schemas.openxmlformats.org/officeDocument/2006/relationships/hyperlink" Target="http://www.legislation.act.gov.au/a/1983-27" TargetMode="External"/><Relationship Id="rId3578" Type="http://schemas.openxmlformats.org/officeDocument/2006/relationships/hyperlink" Target="http://www.legislation.act.gov.au/a/2006-23" TargetMode="External"/><Relationship Id="rId3785" Type="http://schemas.openxmlformats.org/officeDocument/2006/relationships/hyperlink" Target="http://www.legislation.act.gov.au/a/1983-27" TargetMode="External"/><Relationship Id="rId3992" Type="http://schemas.openxmlformats.org/officeDocument/2006/relationships/hyperlink" Target="http://www.legislation.act.gov.au/a/1998-29" TargetMode="External"/><Relationship Id="rId4629" Type="http://schemas.openxmlformats.org/officeDocument/2006/relationships/hyperlink" Target="http://www.legislation.act.gov.au/a/2016-33" TargetMode="External"/><Relationship Id="rId499" Type="http://schemas.openxmlformats.org/officeDocument/2006/relationships/hyperlink" Target="http://www.legislation.act.gov.au/a/2011-50" TargetMode="External"/><Relationship Id="rId2387" Type="http://schemas.openxmlformats.org/officeDocument/2006/relationships/hyperlink" Target="http://www.legislation.act.gov.au/a/1983-27" TargetMode="External"/><Relationship Id="rId2594" Type="http://schemas.openxmlformats.org/officeDocument/2006/relationships/hyperlink" Target="http://www.legislation.act.gov.au/a/1983-27" TargetMode="External"/><Relationship Id="rId3438" Type="http://schemas.openxmlformats.org/officeDocument/2006/relationships/hyperlink" Target="http://www.legislation.act.gov.au/a/2003-14" TargetMode="External"/><Relationship Id="rId3645" Type="http://schemas.openxmlformats.org/officeDocument/2006/relationships/hyperlink" Target="http://www.legislation.act.gov.au/a/2001-63" TargetMode="External"/><Relationship Id="rId3852" Type="http://schemas.openxmlformats.org/officeDocument/2006/relationships/hyperlink" Target="http://www.legislation.act.gov.au/a/1985-44" TargetMode="External"/><Relationship Id="rId359" Type="http://schemas.openxmlformats.org/officeDocument/2006/relationships/hyperlink" Target="http://www.legislation.act.gov.au/a/1996-74" TargetMode="External"/><Relationship Id="rId566" Type="http://schemas.openxmlformats.org/officeDocument/2006/relationships/hyperlink" Target="http://www.legislation.act.gov.au/a/2021-3/" TargetMode="External"/><Relationship Id="rId773" Type="http://schemas.openxmlformats.org/officeDocument/2006/relationships/hyperlink" Target="https://legislation.act.gov.au/a/2022-13/" TargetMode="External"/><Relationship Id="rId1196" Type="http://schemas.openxmlformats.org/officeDocument/2006/relationships/hyperlink" Target="http://www.legislation.act.gov.au/a/1985-62" TargetMode="External"/><Relationship Id="rId2247" Type="http://schemas.openxmlformats.org/officeDocument/2006/relationships/hyperlink" Target="http://www.legislation.act.gov.au/a/1983-27" TargetMode="External"/><Relationship Id="rId2454" Type="http://schemas.openxmlformats.org/officeDocument/2006/relationships/hyperlink" Target="http://www.legislation.act.gov.au/a/1986-15" TargetMode="External"/><Relationship Id="rId3505" Type="http://schemas.openxmlformats.org/officeDocument/2006/relationships/hyperlink" Target="http://www.legislation.act.gov.au/a/1985-11" TargetMode="External"/><Relationship Id="rId219" Type="http://schemas.openxmlformats.org/officeDocument/2006/relationships/hyperlink" Target="http://www.legislation.act.gov.au/a/1991-2" TargetMode="External"/><Relationship Id="rId426" Type="http://schemas.openxmlformats.org/officeDocument/2006/relationships/hyperlink" Target="http://www.legislation.act.gov.au/a/2005-7" TargetMode="External"/><Relationship Id="rId633" Type="http://schemas.openxmlformats.org/officeDocument/2006/relationships/hyperlink" Target="http://www.legislation.act.gov.au/a/1971-2" TargetMode="External"/><Relationship Id="rId980" Type="http://schemas.openxmlformats.org/officeDocument/2006/relationships/hyperlink" Target="http://www.legislation.act.gov.au/a/1983-27" TargetMode="External"/><Relationship Id="rId1056" Type="http://schemas.openxmlformats.org/officeDocument/2006/relationships/hyperlink" Target="http://www.legislation.act.gov.au/a/1987-3" TargetMode="External"/><Relationship Id="rId1263" Type="http://schemas.openxmlformats.org/officeDocument/2006/relationships/hyperlink" Target="http://www.legislation.act.gov.au/a/1986-15" TargetMode="External"/><Relationship Id="rId2107" Type="http://schemas.openxmlformats.org/officeDocument/2006/relationships/hyperlink" Target="http://www.legislation.act.gov.au/a/2021-1/" TargetMode="External"/><Relationship Id="rId2314" Type="http://schemas.openxmlformats.org/officeDocument/2006/relationships/hyperlink" Target="http://www.legislation.act.gov.au/a/1983-27" TargetMode="External"/><Relationship Id="rId2661" Type="http://schemas.openxmlformats.org/officeDocument/2006/relationships/hyperlink" Target="http://www.legislation.act.gov.au/a/1983-27" TargetMode="External"/><Relationship Id="rId3712" Type="http://schemas.openxmlformats.org/officeDocument/2006/relationships/hyperlink" Target="http://www.legislation.act.gov.au/a/2001-63" TargetMode="External"/><Relationship Id="rId840" Type="http://schemas.openxmlformats.org/officeDocument/2006/relationships/hyperlink" Target="http://www.legislation.act.gov.au/a/2001-63" TargetMode="External"/><Relationship Id="rId1470" Type="http://schemas.openxmlformats.org/officeDocument/2006/relationships/hyperlink" Target="http://www.legislation.act.gov.au/a/2001-63" TargetMode="External"/><Relationship Id="rId2521" Type="http://schemas.openxmlformats.org/officeDocument/2006/relationships/hyperlink" Target="http://www.legislation.act.gov.au/a/2018-5/default.asp" TargetMode="External"/><Relationship Id="rId4279" Type="http://schemas.openxmlformats.org/officeDocument/2006/relationships/hyperlink" Target="http://www.legislation.act.gov.au/a/1998-22" TargetMode="External"/><Relationship Id="rId700" Type="http://schemas.openxmlformats.org/officeDocument/2006/relationships/hyperlink" Target="http://www.legislation.act.gov.au/a/1995-2" TargetMode="External"/><Relationship Id="rId1123" Type="http://schemas.openxmlformats.org/officeDocument/2006/relationships/hyperlink" Target="http://www.legislation.act.gov.au/a/1951-14" TargetMode="External"/><Relationship Id="rId1330" Type="http://schemas.openxmlformats.org/officeDocument/2006/relationships/hyperlink" Target="http://www.legislation.act.gov.au/a/1951-14" TargetMode="External"/><Relationship Id="rId3088" Type="http://schemas.openxmlformats.org/officeDocument/2006/relationships/hyperlink" Target="http://www.legislation.act.gov.au/a/1983-27" TargetMode="External"/><Relationship Id="rId4486" Type="http://schemas.openxmlformats.org/officeDocument/2006/relationships/hyperlink" Target="http://www.legislation.act.gov.au/a/2004-60" TargetMode="External"/><Relationship Id="rId4693" Type="http://schemas.openxmlformats.org/officeDocument/2006/relationships/hyperlink" Target="http://www.legislation.act.gov.au/a/2021-24/" TargetMode="External"/><Relationship Id="rId3295" Type="http://schemas.openxmlformats.org/officeDocument/2006/relationships/hyperlink" Target="http://www.legislation.act.gov.au/a/1983-55" TargetMode="External"/><Relationship Id="rId4139" Type="http://schemas.openxmlformats.org/officeDocument/2006/relationships/hyperlink" Target="https://legislation.act.gov.au/a/2021-19/" TargetMode="External"/><Relationship Id="rId4346" Type="http://schemas.openxmlformats.org/officeDocument/2006/relationships/hyperlink" Target="http://www.legislation.act.gov.au/a/1985-40" TargetMode="External"/><Relationship Id="rId4553" Type="http://schemas.openxmlformats.org/officeDocument/2006/relationships/hyperlink" Target="http://www.legislation.act.gov.au/a/2010-10" TargetMode="External"/><Relationship Id="rId3155" Type="http://schemas.openxmlformats.org/officeDocument/2006/relationships/hyperlink" Target="http://www.legislation.act.gov.au/a/2001-44" TargetMode="External"/><Relationship Id="rId3362" Type="http://schemas.openxmlformats.org/officeDocument/2006/relationships/hyperlink" Target="http://www.legislation.act.gov.au/a/1987-3" TargetMode="External"/><Relationship Id="rId4206" Type="http://schemas.openxmlformats.org/officeDocument/2006/relationships/hyperlink" Target="http://www.legislation.act.gov.au/a/2015-50" TargetMode="External"/><Relationship Id="rId4413" Type="http://schemas.openxmlformats.org/officeDocument/2006/relationships/hyperlink" Target="http://www.legislation.act.gov.au/a/1998-71" TargetMode="External"/><Relationship Id="rId4620" Type="http://schemas.openxmlformats.org/officeDocument/2006/relationships/hyperlink" Target="http://www.legislation.act.gov.au/a/2016-3/default.asp" TargetMode="External"/><Relationship Id="rId283" Type="http://schemas.openxmlformats.org/officeDocument/2006/relationships/hyperlink" Target="http://www.comlaw.gov.au/Current/C1910A00025" TargetMode="External"/><Relationship Id="rId490" Type="http://schemas.openxmlformats.org/officeDocument/2006/relationships/hyperlink" Target="http://www.legislation.act.gov.au/a/2011-7" TargetMode="External"/><Relationship Id="rId2171" Type="http://schemas.openxmlformats.org/officeDocument/2006/relationships/hyperlink" Target="http://www.legislation.act.gov.au/a/1994-75" TargetMode="External"/><Relationship Id="rId3015" Type="http://schemas.openxmlformats.org/officeDocument/2006/relationships/hyperlink" Target="http://www.legislation.act.gov.au/a/2006-14" TargetMode="External"/><Relationship Id="rId3222" Type="http://schemas.openxmlformats.org/officeDocument/2006/relationships/hyperlink" Target="http://www.legislation.act.gov.au/a/2002-49" TargetMode="External"/><Relationship Id="rId143" Type="http://schemas.openxmlformats.org/officeDocument/2006/relationships/hyperlink" Target="http://www.legislation.act.gov.au/a/1996-74" TargetMode="External"/><Relationship Id="rId350" Type="http://schemas.openxmlformats.org/officeDocument/2006/relationships/hyperlink" Target="http://www.legislation.act.gov.au/a/1994-86" TargetMode="External"/><Relationship Id="rId2031" Type="http://schemas.openxmlformats.org/officeDocument/2006/relationships/hyperlink" Target="http://www.legislation.act.gov.au/a/2001-63" TargetMode="External"/><Relationship Id="rId9" Type="http://schemas.openxmlformats.org/officeDocument/2006/relationships/image" Target="media/image1.png"/><Relationship Id="rId210" Type="http://schemas.openxmlformats.org/officeDocument/2006/relationships/hyperlink" Target="http://www.legislation.act.gov.au/a/2011-35" TargetMode="External"/><Relationship Id="rId2988" Type="http://schemas.openxmlformats.org/officeDocument/2006/relationships/hyperlink" Target="http://www.legislation.act.gov.au/a/1999-32" TargetMode="External"/><Relationship Id="rId1797" Type="http://schemas.openxmlformats.org/officeDocument/2006/relationships/hyperlink" Target="http://www.legislation.act.gov.au/a/1985-44" TargetMode="External"/><Relationship Id="rId2848" Type="http://schemas.openxmlformats.org/officeDocument/2006/relationships/hyperlink" Target="http://www.legislation.act.gov.au/a/2001-63" TargetMode="External"/><Relationship Id="rId89" Type="http://schemas.openxmlformats.org/officeDocument/2006/relationships/hyperlink" Target="http://www.legislation.act.gov.au/a/2002-51" TargetMode="External"/><Relationship Id="rId1657" Type="http://schemas.openxmlformats.org/officeDocument/2006/relationships/hyperlink" Target="http://www.legislation.act.gov.au/a/2006-23" TargetMode="External"/><Relationship Id="rId1864" Type="http://schemas.openxmlformats.org/officeDocument/2006/relationships/hyperlink" Target="http://www.legislation.act.gov.au/sl/2008-42" TargetMode="External"/><Relationship Id="rId2708" Type="http://schemas.openxmlformats.org/officeDocument/2006/relationships/hyperlink" Target="http://www.legislation.act.gov.au/a/1999-71" TargetMode="External"/><Relationship Id="rId2915" Type="http://schemas.openxmlformats.org/officeDocument/2006/relationships/hyperlink" Target="http://www.legislation.act.gov.au/a/2014-51" TargetMode="External"/><Relationship Id="rId4063" Type="http://schemas.openxmlformats.org/officeDocument/2006/relationships/hyperlink" Target="http://www.legislation.act.gov.au/a/2010-50" TargetMode="External"/><Relationship Id="rId4270" Type="http://schemas.openxmlformats.org/officeDocument/2006/relationships/hyperlink" Target="http://www.legislation.act.gov.au/a/2001-90" TargetMode="External"/><Relationship Id="rId1517" Type="http://schemas.openxmlformats.org/officeDocument/2006/relationships/hyperlink" Target="http://www.legislation.act.gov.au/a/2001-63" TargetMode="External"/><Relationship Id="rId1724" Type="http://schemas.openxmlformats.org/officeDocument/2006/relationships/hyperlink" Target="http://www.legislation.act.gov.au/a/1991-78" TargetMode="External"/><Relationship Id="rId4130" Type="http://schemas.openxmlformats.org/officeDocument/2006/relationships/hyperlink" Target="http://www.legislation.act.gov.au/a/2008-19"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1985-44" TargetMode="External"/><Relationship Id="rId3689" Type="http://schemas.openxmlformats.org/officeDocument/2006/relationships/hyperlink" Target="http://www.legislation.act.gov.au/a/1983-27" TargetMode="External"/><Relationship Id="rId3896" Type="http://schemas.openxmlformats.org/officeDocument/2006/relationships/hyperlink" Target="http://www.legislation.act.gov.au/a/1985-44" TargetMode="External"/><Relationship Id="rId2498" Type="http://schemas.openxmlformats.org/officeDocument/2006/relationships/hyperlink" Target="https://legislation.act.gov.au/a/2023-45/" TargetMode="External"/><Relationship Id="rId3549" Type="http://schemas.openxmlformats.org/officeDocument/2006/relationships/hyperlink" Target="http://www.legislation.act.gov.au/a/1998-29" TargetMode="External"/><Relationship Id="rId677" Type="http://schemas.openxmlformats.org/officeDocument/2006/relationships/hyperlink" Target="http://www.legislation.act.gov.au/a/2015-35" TargetMode="External"/><Relationship Id="rId2358" Type="http://schemas.openxmlformats.org/officeDocument/2006/relationships/hyperlink" Target="http://www.legislation.act.gov.au/a/1968-4" TargetMode="External"/><Relationship Id="rId3756" Type="http://schemas.openxmlformats.org/officeDocument/2006/relationships/hyperlink" Target="http://www.legislation.act.gov.au/a/1974-17" TargetMode="External"/><Relationship Id="rId3963" Type="http://schemas.openxmlformats.org/officeDocument/2006/relationships/hyperlink" Target="http://www.legislation.act.gov.au/a/1983-27" TargetMode="External"/><Relationship Id="rId884" Type="http://schemas.openxmlformats.org/officeDocument/2006/relationships/hyperlink" Target="http://www.legislation.act.gov.au/a/alt_ord1990-2/default.asp" TargetMode="External"/><Relationship Id="rId2565" Type="http://schemas.openxmlformats.org/officeDocument/2006/relationships/hyperlink" Target="http://www.legislation.act.gov.au/a/2001-63" TargetMode="External"/><Relationship Id="rId2772" Type="http://schemas.openxmlformats.org/officeDocument/2006/relationships/hyperlink" Target="http://www.legislation.act.gov.au/a/2004-16" TargetMode="External"/><Relationship Id="rId3409" Type="http://schemas.openxmlformats.org/officeDocument/2006/relationships/hyperlink" Target="http://www.legislation.act.gov.au/a/2019-43/" TargetMode="External"/><Relationship Id="rId3616" Type="http://schemas.openxmlformats.org/officeDocument/2006/relationships/hyperlink" Target="http://www.legislation.act.gov.au/a/2001-63" TargetMode="External"/><Relationship Id="rId3823" Type="http://schemas.openxmlformats.org/officeDocument/2006/relationships/hyperlink" Target="http://www.legislation.act.gov.au/a/1985-40" TargetMode="External"/><Relationship Id="rId537" Type="http://schemas.openxmlformats.org/officeDocument/2006/relationships/hyperlink" Target="http://www.legislation.act.gov.au/a/2016-42" TargetMode="External"/><Relationship Id="rId744" Type="http://schemas.openxmlformats.org/officeDocument/2006/relationships/hyperlink" Target="http://www.legislation.act.gov.au/a/2002-49" TargetMode="External"/><Relationship Id="rId951" Type="http://schemas.openxmlformats.org/officeDocument/2006/relationships/hyperlink" Target="https://legislation.act.gov.au/a/2022-13/" TargetMode="External"/><Relationship Id="rId1167" Type="http://schemas.openxmlformats.org/officeDocument/2006/relationships/hyperlink" Target="http://www.legislation.act.gov.au/a/1951-14" TargetMode="External"/><Relationship Id="rId1374" Type="http://schemas.openxmlformats.org/officeDocument/2006/relationships/hyperlink" Target="http://www.legislation.act.gov.au/a/1983-55" TargetMode="External"/><Relationship Id="rId1581" Type="http://schemas.openxmlformats.org/officeDocument/2006/relationships/hyperlink" Target="http://www.legislation.act.gov.au/a/2004-15" TargetMode="External"/><Relationship Id="rId2218" Type="http://schemas.openxmlformats.org/officeDocument/2006/relationships/hyperlink" Target="http://www.legislation.act.gov.au/a/2001-90" TargetMode="External"/><Relationship Id="rId2425" Type="http://schemas.openxmlformats.org/officeDocument/2006/relationships/hyperlink" Target="http://www.legislation.act.gov.au/a/1994-75" TargetMode="External"/><Relationship Id="rId2632" Type="http://schemas.openxmlformats.org/officeDocument/2006/relationships/hyperlink" Target="http://www.legislation.act.gov.au/a/2001-63" TargetMode="External"/><Relationship Id="rId80" Type="http://schemas.openxmlformats.org/officeDocument/2006/relationships/hyperlink" Target="http://www.legislation.act.gov.au/a/2002-51" TargetMode="External"/><Relationship Id="rId604" Type="http://schemas.openxmlformats.org/officeDocument/2006/relationships/hyperlink" Target="http://www.legislation.act.gov.au/a/1992-9" TargetMode="External"/><Relationship Id="rId811" Type="http://schemas.openxmlformats.org/officeDocument/2006/relationships/hyperlink" Target="http://www.legislation.act.gov.au/a/2000-85" TargetMode="External"/><Relationship Id="rId1027" Type="http://schemas.openxmlformats.org/officeDocument/2006/relationships/hyperlink" Target="http://www.legislation.act.gov.au/a/1985-62" TargetMode="External"/><Relationship Id="rId1234" Type="http://schemas.openxmlformats.org/officeDocument/2006/relationships/hyperlink" Target="http://www.legislation.act.gov.au/a/1983-27" TargetMode="External"/><Relationship Id="rId1441" Type="http://schemas.openxmlformats.org/officeDocument/2006/relationships/hyperlink" Target="http://www.legislation.act.gov.au/a/2001-63" TargetMode="External"/><Relationship Id="rId4597" Type="http://schemas.openxmlformats.org/officeDocument/2006/relationships/hyperlink" Target="http://www.legislation.act.gov.au/a/2013-50" TargetMode="External"/><Relationship Id="rId1301" Type="http://schemas.openxmlformats.org/officeDocument/2006/relationships/hyperlink" Target="http://www.legislation.act.gov.au/a/1985-44" TargetMode="External"/><Relationship Id="rId3199" Type="http://schemas.openxmlformats.org/officeDocument/2006/relationships/hyperlink" Target="http://www.legislation.act.gov.au/a/1984-78" TargetMode="External"/><Relationship Id="rId4457" Type="http://schemas.openxmlformats.org/officeDocument/2006/relationships/hyperlink" Target="http://www.legislation.act.gov.au/a/2002-51" TargetMode="External"/><Relationship Id="rId4664" Type="http://schemas.openxmlformats.org/officeDocument/2006/relationships/hyperlink" Target="http://www.legislation.act.gov.au/a/2018-43/default.asp" TargetMode="External"/><Relationship Id="rId3059" Type="http://schemas.openxmlformats.org/officeDocument/2006/relationships/hyperlink" Target="http://www.legislation.act.gov.au/a/1951-14" TargetMode="External"/><Relationship Id="rId3266" Type="http://schemas.openxmlformats.org/officeDocument/2006/relationships/hyperlink" Target="http://www.legislation.act.gov.au/a/1993-73" TargetMode="External"/><Relationship Id="rId3473" Type="http://schemas.openxmlformats.org/officeDocument/2006/relationships/hyperlink" Target="http://www.legislation.act.gov.au/a/1971-2" TargetMode="External"/><Relationship Id="rId4317" Type="http://schemas.openxmlformats.org/officeDocument/2006/relationships/hyperlink" Target="http://www.legislation.act.gov.au/a/2003-55" TargetMode="External"/><Relationship Id="rId4524" Type="http://schemas.openxmlformats.org/officeDocument/2006/relationships/hyperlink" Target="http://www.legislation.act.gov.au/a/2007-15" TargetMode="External"/><Relationship Id="rId187" Type="http://schemas.openxmlformats.org/officeDocument/2006/relationships/hyperlink" Target="http://www.legislation.act.gov.au/a/2015-38/default.asp" TargetMode="External"/><Relationship Id="rId394" Type="http://schemas.openxmlformats.org/officeDocument/2006/relationships/hyperlink" Target="http://www.legislation.act.gov.au/a/2002-11" TargetMode="External"/><Relationship Id="rId2075" Type="http://schemas.openxmlformats.org/officeDocument/2006/relationships/hyperlink" Target="http://www.legislation.act.gov.au/a/2001-63" TargetMode="External"/><Relationship Id="rId2282" Type="http://schemas.openxmlformats.org/officeDocument/2006/relationships/hyperlink" Target="http://www.legislation.act.gov.au/a/1983-27" TargetMode="External"/><Relationship Id="rId3126" Type="http://schemas.openxmlformats.org/officeDocument/2006/relationships/hyperlink" Target="http://www.legislation.act.gov.au/a/2006-23" TargetMode="External"/><Relationship Id="rId3680" Type="http://schemas.openxmlformats.org/officeDocument/2006/relationships/hyperlink" Target="http://www.legislation.act.gov.au/a/1983-55" TargetMode="External"/><Relationship Id="rId4731" Type="http://schemas.openxmlformats.org/officeDocument/2006/relationships/theme" Target="theme/theme1.xml"/><Relationship Id="rId254" Type="http://schemas.openxmlformats.org/officeDocument/2006/relationships/hyperlink" Target="http://www.legislation.act.gov.au/a/2008-19" TargetMode="External"/><Relationship Id="rId1091" Type="http://schemas.openxmlformats.org/officeDocument/2006/relationships/hyperlink" Target="http://www.legislation.act.gov.au/a/2018-46/default.asp" TargetMode="External"/><Relationship Id="rId3333" Type="http://schemas.openxmlformats.org/officeDocument/2006/relationships/hyperlink" Target="http://www.legislation.act.gov.au/a/1974-17" TargetMode="External"/><Relationship Id="rId3540" Type="http://schemas.openxmlformats.org/officeDocument/2006/relationships/hyperlink" Target="http://www.legislation.act.gov.au/a/2002-49" TargetMode="External"/><Relationship Id="rId114" Type="http://schemas.openxmlformats.org/officeDocument/2006/relationships/hyperlink" Target="http://www.legislation.act.gov.au/a/2002-51" TargetMode="External"/><Relationship Id="rId461" Type="http://schemas.openxmlformats.org/officeDocument/2006/relationships/hyperlink" Target="http://www.legislation.act.gov.au/a/2008-35" TargetMode="External"/><Relationship Id="rId2142" Type="http://schemas.openxmlformats.org/officeDocument/2006/relationships/hyperlink" Target="http://www.legislation.act.gov.au/a/1985-44" TargetMode="External"/><Relationship Id="rId3400" Type="http://schemas.openxmlformats.org/officeDocument/2006/relationships/hyperlink" Target="http://www.legislation.act.gov.au/a/1983-55" TargetMode="External"/><Relationship Id="rId321" Type="http://schemas.openxmlformats.org/officeDocument/2006/relationships/hyperlink" Target="http://www.legislation.act.gov.au/a/1987-3" TargetMode="External"/><Relationship Id="rId2002" Type="http://schemas.openxmlformats.org/officeDocument/2006/relationships/hyperlink" Target="http://www.legislation.act.gov.au/a/1994-75" TargetMode="External"/><Relationship Id="rId2959" Type="http://schemas.openxmlformats.org/officeDocument/2006/relationships/hyperlink" Target="http://www.legislation.act.gov.au/a/2015-38" TargetMode="External"/><Relationship Id="rId1768" Type="http://schemas.openxmlformats.org/officeDocument/2006/relationships/hyperlink" Target="http://www.legislation.act.gov.au/a/1995-3" TargetMode="External"/><Relationship Id="rId2819" Type="http://schemas.openxmlformats.org/officeDocument/2006/relationships/hyperlink" Target="http://www.legislation.act.gov.au/a/1999-32" TargetMode="External"/><Relationship Id="rId4174" Type="http://schemas.openxmlformats.org/officeDocument/2006/relationships/hyperlink" Target="http://www.legislation.act.gov.au/a/2015-50" TargetMode="External"/><Relationship Id="rId4381" Type="http://schemas.openxmlformats.org/officeDocument/2006/relationships/hyperlink" Target="http://www.legislation.act.gov.au/a/1993-91" TargetMode="External"/><Relationship Id="rId1628" Type="http://schemas.openxmlformats.org/officeDocument/2006/relationships/hyperlink" Target="http://www.legislation.act.gov.au/a/2002-3" TargetMode="External"/><Relationship Id="rId1975" Type="http://schemas.openxmlformats.org/officeDocument/2006/relationships/hyperlink" Target="http://www.legislation.act.gov.au/a/1988-75" TargetMode="External"/><Relationship Id="rId3190" Type="http://schemas.openxmlformats.org/officeDocument/2006/relationships/hyperlink" Target="http://www.legislation.act.gov.au/a/2006-23" TargetMode="External"/><Relationship Id="rId4034" Type="http://schemas.openxmlformats.org/officeDocument/2006/relationships/hyperlink" Target="https://legislation.act.gov.au/a/2023-45/" TargetMode="External"/><Relationship Id="rId4241" Type="http://schemas.openxmlformats.org/officeDocument/2006/relationships/hyperlink" Target="http://www.legislation.act.gov.au/a/2018-5/default.asp" TargetMode="External"/><Relationship Id="rId1835" Type="http://schemas.openxmlformats.org/officeDocument/2006/relationships/hyperlink" Target="http://www.legislation.act.gov.au/a/1988-75" TargetMode="External"/><Relationship Id="rId3050" Type="http://schemas.openxmlformats.org/officeDocument/2006/relationships/hyperlink" Target="http://www.legislation.act.gov.au/a/2015-38" TargetMode="External"/><Relationship Id="rId4101" Type="http://schemas.openxmlformats.org/officeDocument/2006/relationships/hyperlink" Target="http://www.legislation.act.gov.au/a/2016-33" TargetMode="External"/><Relationship Id="rId1902" Type="http://schemas.openxmlformats.org/officeDocument/2006/relationships/hyperlink" Target="http://www.legislation.act.gov.au/a/2001-63" TargetMode="External"/><Relationship Id="rId3867" Type="http://schemas.openxmlformats.org/officeDocument/2006/relationships/hyperlink" Target="http://www.legislation.act.gov.au/a/1983-55" TargetMode="External"/><Relationship Id="rId788" Type="http://schemas.openxmlformats.org/officeDocument/2006/relationships/hyperlink" Target="http://www.legislation.act.gov.au/a/1983-27" TargetMode="External"/><Relationship Id="rId995" Type="http://schemas.openxmlformats.org/officeDocument/2006/relationships/hyperlink" Target="http://www.legislation.act.gov.au/a/1991-90" TargetMode="External"/><Relationship Id="rId2469" Type="http://schemas.openxmlformats.org/officeDocument/2006/relationships/hyperlink" Target="https://legislation.act.gov.au/a/2023-45/" TargetMode="External"/><Relationship Id="rId2676" Type="http://schemas.openxmlformats.org/officeDocument/2006/relationships/hyperlink" Target="http://www.legislation.act.gov.au/a/1983-27" TargetMode="External"/><Relationship Id="rId2883" Type="http://schemas.openxmlformats.org/officeDocument/2006/relationships/hyperlink" Target="http://www.legislation.act.gov.au/a/2005-7" TargetMode="External"/><Relationship Id="rId3727" Type="http://schemas.openxmlformats.org/officeDocument/2006/relationships/hyperlink" Target="http://www.legislation.act.gov.au/a/2022-7/" TargetMode="External"/><Relationship Id="rId3934" Type="http://schemas.openxmlformats.org/officeDocument/2006/relationships/hyperlink" Target="http://www.legislation.act.gov.au/a/1983-27" TargetMode="External"/><Relationship Id="rId648" Type="http://schemas.openxmlformats.org/officeDocument/2006/relationships/hyperlink" Target="http://www.legislation.act.gov.au/a/2001-8" TargetMode="External"/><Relationship Id="rId855" Type="http://schemas.openxmlformats.org/officeDocument/2006/relationships/hyperlink" Target="http://www.legislation.act.gov.au/a/2002-24" TargetMode="External"/><Relationship Id="rId1278" Type="http://schemas.openxmlformats.org/officeDocument/2006/relationships/hyperlink" Target="http://www.legislation.act.gov.au/a/1985-44" TargetMode="External"/><Relationship Id="rId1485" Type="http://schemas.openxmlformats.org/officeDocument/2006/relationships/hyperlink" Target="http://www.legislation.act.gov.au/a/2003-8" TargetMode="External"/><Relationship Id="rId1692" Type="http://schemas.openxmlformats.org/officeDocument/2006/relationships/hyperlink" Target="http://www.legislation.act.gov.au/a/1985-44" TargetMode="External"/><Relationship Id="rId2329" Type="http://schemas.openxmlformats.org/officeDocument/2006/relationships/hyperlink" Target="http://www.legislation.act.gov.au/a/2001-63" TargetMode="External"/><Relationship Id="rId2536" Type="http://schemas.openxmlformats.org/officeDocument/2006/relationships/hyperlink" Target="http://www.legislation.act.gov.au/a/2008-44" TargetMode="External"/><Relationship Id="rId2743" Type="http://schemas.openxmlformats.org/officeDocument/2006/relationships/hyperlink" Target="http://www.legislation.act.gov.au/a/1983-27" TargetMode="External"/><Relationship Id="rId508" Type="http://schemas.openxmlformats.org/officeDocument/2006/relationships/hyperlink" Target="http://www.legislation.act.gov.au/a/2013-12" TargetMode="External"/><Relationship Id="rId715" Type="http://schemas.openxmlformats.org/officeDocument/2006/relationships/hyperlink" Target="https://legislation.act.gov.au/a/2022-13/" TargetMode="External"/><Relationship Id="rId922" Type="http://schemas.openxmlformats.org/officeDocument/2006/relationships/hyperlink" Target="http://www.legislation.act.gov.au/a/2005-44" TargetMode="External"/><Relationship Id="rId1138" Type="http://schemas.openxmlformats.org/officeDocument/2006/relationships/hyperlink" Target="http://www.legislation.act.gov.au/a/2017-22/default.asp" TargetMode="External"/><Relationship Id="rId1345" Type="http://schemas.openxmlformats.org/officeDocument/2006/relationships/hyperlink" Target="http://www.legislation.act.gov.au/a/1971-2" TargetMode="External"/><Relationship Id="rId1552" Type="http://schemas.openxmlformats.org/officeDocument/2006/relationships/hyperlink" Target="https://legislation.act.gov.au/a/2022-13/" TargetMode="External"/><Relationship Id="rId2603" Type="http://schemas.openxmlformats.org/officeDocument/2006/relationships/hyperlink" Target="http://www.legislation.act.gov.au/a/1986-15" TargetMode="External"/><Relationship Id="rId2950" Type="http://schemas.openxmlformats.org/officeDocument/2006/relationships/hyperlink" Target="http://www.legislation.act.gov.au/a/1985-16" TargetMode="External"/><Relationship Id="rId1205" Type="http://schemas.openxmlformats.org/officeDocument/2006/relationships/hyperlink" Target="http://www.legislation.act.gov.au/a/1983-27" TargetMode="External"/><Relationship Id="rId2810" Type="http://schemas.openxmlformats.org/officeDocument/2006/relationships/hyperlink" Target="http://www.legislation.act.gov.au/a/1999-32" TargetMode="External"/><Relationship Id="rId4568" Type="http://schemas.openxmlformats.org/officeDocument/2006/relationships/hyperlink" Target="http://www.legislation.act.gov.au/a/2011-22" TargetMode="External"/><Relationship Id="rId51" Type="http://schemas.openxmlformats.org/officeDocument/2006/relationships/hyperlink" Target="http://www.comlaw.gov.au/Details/C2013C00080" TargetMode="External"/><Relationship Id="rId1412" Type="http://schemas.openxmlformats.org/officeDocument/2006/relationships/hyperlink" Target="http://www.legislation.act.gov.au/a/1963-11" TargetMode="External"/><Relationship Id="rId3377" Type="http://schemas.openxmlformats.org/officeDocument/2006/relationships/hyperlink" Target="http://www.legislation.act.gov.au/a/1983-55" TargetMode="External"/><Relationship Id="rId298" Type="http://schemas.openxmlformats.org/officeDocument/2006/relationships/hyperlink" Target="http://www.legislation.act.gov.au/a/1985-16" TargetMode="External"/><Relationship Id="rId3584" Type="http://schemas.openxmlformats.org/officeDocument/2006/relationships/hyperlink" Target="http://www.legislation.act.gov.au/a/1983-55" TargetMode="External"/><Relationship Id="rId3791" Type="http://schemas.openxmlformats.org/officeDocument/2006/relationships/hyperlink" Target="http://www.legislation.act.gov.au/a/1985-16" TargetMode="External"/><Relationship Id="rId4428" Type="http://schemas.openxmlformats.org/officeDocument/2006/relationships/hyperlink" Target="http://www.legislation.act.gov.au/a/2000-58" TargetMode="External"/><Relationship Id="rId4635" Type="http://schemas.openxmlformats.org/officeDocument/2006/relationships/hyperlink" Target="http://www.legislation.act.gov.au/a/2016-48" TargetMode="External"/><Relationship Id="rId158" Type="http://schemas.openxmlformats.org/officeDocument/2006/relationships/hyperlink" Target="http://www.legislation.act.gov.au/a/1992-8" TargetMode="External"/><Relationship Id="rId2186" Type="http://schemas.openxmlformats.org/officeDocument/2006/relationships/hyperlink" Target="http://www.legislation.act.gov.au/a/2001-63" TargetMode="External"/><Relationship Id="rId2393" Type="http://schemas.openxmlformats.org/officeDocument/2006/relationships/hyperlink" Target="http://www.legislation.act.gov.au/a/1985-44" TargetMode="External"/><Relationship Id="rId3237" Type="http://schemas.openxmlformats.org/officeDocument/2006/relationships/hyperlink" Target="http://www.legislation.act.gov.au/a/1985-16" TargetMode="External"/><Relationship Id="rId3444" Type="http://schemas.openxmlformats.org/officeDocument/2006/relationships/hyperlink" Target="http://www.legislation.act.gov.au/a/2001-63" TargetMode="External"/><Relationship Id="rId3651" Type="http://schemas.openxmlformats.org/officeDocument/2006/relationships/hyperlink" Target="http://www.legislation.act.gov.au/a/2014-40" TargetMode="External"/><Relationship Id="rId4702" Type="http://schemas.openxmlformats.org/officeDocument/2006/relationships/hyperlink" Target="https://legislation.act.gov.au/a/2022-10/" TargetMode="External"/><Relationship Id="rId365" Type="http://schemas.openxmlformats.org/officeDocument/2006/relationships/hyperlink" Target="http://www.legislation.act.gov.au/a/1997-117" TargetMode="External"/><Relationship Id="rId572" Type="http://schemas.openxmlformats.org/officeDocument/2006/relationships/hyperlink" Target="http://www.legislation.act.gov.au/a/2022-13/" TargetMode="External"/><Relationship Id="rId2046" Type="http://schemas.openxmlformats.org/officeDocument/2006/relationships/hyperlink" Target="http://www.legislation.act.gov.au/a/1983-27" TargetMode="External"/><Relationship Id="rId2253" Type="http://schemas.openxmlformats.org/officeDocument/2006/relationships/hyperlink" Target="http://www.legislation.act.gov.au/a/1985-44" TargetMode="External"/><Relationship Id="rId2460" Type="http://schemas.openxmlformats.org/officeDocument/2006/relationships/hyperlink" Target="http://www.legislation.act.gov.au/a/1986-15" TargetMode="External"/><Relationship Id="rId3304" Type="http://schemas.openxmlformats.org/officeDocument/2006/relationships/hyperlink" Target="http://www.legislation.act.gov.au/a/2011-13" TargetMode="External"/><Relationship Id="rId3511" Type="http://schemas.openxmlformats.org/officeDocument/2006/relationships/hyperlink" Target="http://www.legislation.act.gov.au/a/1985-11" TargetMode="External"/><Relationship Id="rId225" Type="http://schemas.openxmlformats.org/officeDocument/2006/relationships/hyperlink" Target="http://www.legislation.act.gov.au/a/1951-14/default.asp" TargetMode="External"/><Relationship Id="rId432" Type="http://schemas.openxmlformats.org/officeDocument/2006/relationships/hyperlink" Target="http://www.legislation.act.gov.au/a/2005-44" TargetMode="External"/><Relationship Id="rId1062" Type="http://schemas.openxmlformats.org/officeDocument/2006/relationships/hyperlink" Target="http://www.legislation.act.gov.au/a/2004-30" TargetMode="External"/><Relationship Id="rId2113" Type="http://schemas.openxmlformats.org/officeDocument/2006/relationships/hyperlink" Target="http://www.legislation.act.gov.au/a/2003-8" TargetMode="External"/><Relationship Id="rId2320" Type="http://schemas.openxmlformats.org/officeDocument/2006/relationships/hyperlink" Target="http://www.legislation.act.gov.au/a/1983-27" TargetMode="External"/><Relationship Id="rId4078" Type="http://schemas.openxmlformats.org/officeDocument/2006/relationships/hyperlink" Target="http://www.legislation.act.gov.au/a/1974-17" TargetMode="External"/><Relationship Id="rId4285" Type="http://schemas.openxmlformats.org/officeDocument/2006/relationships/hyperlink" Target="http://www.legislation.act.gov.au/a/2003-55" TargetMode="External"/><Relationship Id="rId4492" Type="http://schemas.openxmlformats.org/officeDocument/2006/relationships/hyperlink" Target="http://www.legislation.act.gov.au/a/2005-13" TargetMode="External"/><Relationship Id="rId1879" Type="http://schemas.openxmlformats.org/officeDocument/2006/relationships/hyperlink" Target="http://www.legislation.act.gov.au/a/1983-27" TargetMode="External"/><Relationship Id="rId3094" Type="http://schemas.openxmlformats.org/officeDocument/2006/relationships/hyperlink" Target="http://www.legislation.act.gov.au/a/2006-23" TargetMode="External"/><Relationship Id="rId4145" Type="http://schemas.openxmlformats.org/officeDocument/2006/relationships/hyperlink" Target="http://www.legislation.act.gov.au/a/2015-50" TargetMode="External"/><Relationship Id="rId1739" Type="http://schemas.openxmlformats.org/officeDocument/2006/relationships/hyperlink" Target="http://www.legislation.act.gov.au/a/1985-16" TargetMode="External"/><Relationship Id="rId1946" Type="http://schemas.openxmlformats.org/officeDocument/2006/relationships/hyperlink" Target="http://www.legislation.act.gov.au/a/2005-53" TargetMode="External"/><Relationship Id="rId4005" Type="http://schemas.openxmlformats.org/officeDocument/2006/relationships/hyperlink" Target="http://www.legislation.act.gov.au/a/1971-2" TargetMode="External"/><Relationship Id="rId4352" Type="http://schemas.openxmlformats.org/officeDocument/2006/relationships/hyperlink" Target="http://www.legislation.act.gov.au/a/1986-15" TargetMode="External"/><Relationship Id="rId1806" Type="http://schemas.openxmlformats.org/officeDocument/2006/relationships/hyperlink" Target="http://www.legislation.act.gov.au/a/1988-75" TargetMode="External"/><Relationship Id="rId3161" Type="http://schemas.openxmlformats.org/officeDocument/2006/relationships/hyperlink" Target="http://www.legislation.act.gov.au/a/2003-8" TargetMode="External"/><Relationship Id="rId4212" Type="http://schemas.openxmlformats.org/officeDocument/2006/relationships/hyperlink" Target="http://www.legislation.act.gov.au/a/2003-55" TargetMode="External"/><Relationship Id="rId3021" Type="http://schemas.openxmlformats.org/officeDocument/2006/relationships/hyperlink" Target="http://www.legislation.act.gov.au/a/2001-90" TargetMode="External"/><Relationship Id="rId3978" Type="http://schemas.openxmlformats.org/officeDocument/2006/relationships/hyperlink" Target="http://www.legislation.act.gov.au/a/1983-27" TargetMode="External"/><Relationship Id="rId899" Type="http://schemas.openxmlformats.org/officeDocument/2006/relationships/hyperlink" Target="http://www.legislation.act.gov.au/a/2003-55" TargetMode="External"/><Relationship Id="rId2787" Type="http://schemas.openxmlformats.org/officeDocument/2006/relationships/hyperlink" Target="http://www.legislation.act.gov.au/a/2006-14" TargetMode="External"/><Relationship Id="rId3838" Type="http://schemas.openxmlformats.org/officeDocument/2006/relationships/hyperlink" Target="http://www.legislation.act.gov.au/a/1985-44" TargetMode="External"/><Relationship Id="rId759" Type="http://schemas.openxmlformats.org/officeDocument/2006/relationships/hyperlink" Target="http://www.legislation.act.gov.au/a/2020-18/" TargetMode="External"/><Relationship Id="rId966" Type="http://schemas.openxmlformats.org/officeDocument/2006/relationships/hyperlink" Target="http://www.legislation.act.gov.au/a/2001-63" TargetMode="External"/><Relationship Id="rId1389" Type="http://schemas.openxmlformats.org/officeDocument/2006/relationships/hyperlink" Target="http://www.legislation.act.gov.au/a/1983-27" TargetMode="External"/><Relationship Id="rId1596" Type="http://schemas.openxmlformats.org/officeDocument/2006/relationships/hyperlink" Target="http://www.legislation.act.gov.au/a/2001-63" TargetMode="External"/><Relationship Id="rId2647" Type="http://schemas.openxmlformats.org/officeDocument/2006/relationships/hyperlink" Target="http://www.legislation.act.gov.au/a/1983-55" TargetMode="External"/><Relationship Id="rId2994" Type="http://schemas.openxmlformats.org/officeDocument/2006/relationships/hyperlink" Target="http://www.legislation.act.gov.au/a/2006-14" TargetMode="External"/><Relationship Id="rId619" Type="http://schemas.openxmlformats.org/officeDocument/2006/relationships/hyperlink" Target="http://www.legislation.act.gov.au/a/1997-23" TargetMode="External"/><Relationship Id="rId1249" Type="http://schemas.openxmlformats.org/officeDocument/2006/relationships/hyperlink" Target="http://www.legislation.act.gov.au/a/1985-44" TargetMode="External"/><Relationship Id="rId2854" Type="http://schemas.openxmlformats.org/officeDocument/2006/relationships/hyperlink" Target="http://www.legislation.act.gov.au/a/2005-7" TargetMode="External"/><Relationship Id="rId3905" Type="http://schemas.openxmlformats.org/officeDocument/2006/relationships/hyperlink" Target="http://www.legislation.act.gov.au/a/1985-16" TargetMode="External"/><Relationship Id="rId95" Type="http://schemas.openxmlformats.org/officeDocument/2006/relationships/hyperlink" Target="http://www.legislation.act.gov.au/a/2002-51" TargetMode="External"/><Relationship Id="rId826" Type="http://schemas.openxmlformats.org/officeDocument/2006/relationships/hyperlink" Target="https://legislation.act.gov.au/a/2020-41/" TargetMode="External"/><Relationship Id="rId1109" Type="http://schemas.openxmlformats.org/officeDocument/2006/relationships/hyperlink" Target="http://www.legislation.act.gov.au/a/2002-49" TargetMode="External"/><Relationship Id="rId1456" Type="http://schemas.openxmlformats.org/officeDocument/2006/relationships/hyperlink" Target="http://www.legislation.act.gov.au/a/2001-63" TargetMode="External"/><Relationship Id="rId1663" Type="http://schemas.openxmlformats.org/officeDocument/2006/relationships/hyperlink" Target="http://www.legislation.act.gov.au/a/2017-21/default.asp" TargetMode="External"/><Relationship Id="rId1870" Type="http://schemas.openxmlformats.org/officeDocument/2006/relationships/hyperlink" Target="http://www.legislation.act.gov.au/a/2001-63" TargetMode="External"/><Relationship Id="rId2507" Type="http://schemas.openxmlformats.org/officeDocument/2006/relationships/hyperlink" Target="http://www.legislation.act.gov.au/a/2018-5/default.asp" TargetMode="External"/><Relationship Id="rId2714" Type="http://schemas.openxmlformats.org/officeDocument/2006/relationships/hyperlink" Target="http://www.legislation.act.gov.au/a/1983-27" TargetMode="External"/><Relationship Id="rId2921" Type="http://schemas.openxmlformats.org/officeDocument/2006/relationships/hyperlink" Target="http://www.legislation.act.gov.au/a/2004-16" TargetMode="External"/><Relationship Id="rId1316" Type="http://schemas.openxmlformats.org/officeDocument/2006/relationships/hyperlink" Target="http://www.legislation.act.gov.au/a/2004-15" TargetMode="External"/><Relationship Id="rId1523" Type="http://schemas.openxmlformats.org/officeDocument/2006/relationships/hyperlink" Target="http://www.legislation.act.gov.au/a/alt_ord1990-5/default.asp" TargetMode="External"/><Relationship Id="rId1730" Type="http://schemas.openxmlformats.org/officeDocument/2006/relationships/hyperlink" Target="http://www.legislation.act.gov.au/a/alt_a1989-34co/default.asp" TargetMode="External"/><Relationship Id="rId4679" Type="http://schemas.openxmlformats.org/officeDocument/2006/relationships/hyperlink" Target="http://www.legislation.act.gov.au/a/2020-18/" TargetMode="External"/><Relationship Id="rId22" Type="http://schemas.openxmlformats.org/officeDocument/2006/relationships/footer" Target="footer1.xml"/><Relationship Id="rId3488" Type="http://schemas.openxmlformats.org/officeDocument/2006/relationships/hyperlink" Target="http://www.legislation.act.gov.au/a/1971-2" TargetMode="External"/><Relationship Id="rId3695" Type="http://schemas.openxmlformats.org/officeDocument/2006/relationships/hyperlink" Target="http://www.legislation.act.gov.au/a/1985-16" TargetMode="External"/><Relationship Id="rId4539" Type="http://schemas.openxmlformats.org/officeDocument/2006/relationships/hyperlink" Target="http://www.legislation.act.gov.au/a/2008-46" TargetMode="External"/><Relationship Id="rId2297" Type="http://schemas.openxmlformats.org/officeDocument/2006/relationships/hyperlink" Target="http://www.legislation.act.gov.au/a/1983-27" TargetMode="External"/><Relationship Id="rId3348" Type="http://schemas.openxmlformats.org/officeDocument/2006/relationships/hyperlink" Target="https://legislation.act.gov.au/a/2023-33/" TargetMode="External"/><Relationship Id="rId3555" Type="http://schemas.openxmlformats.org/officeDocument/2006/relationships/hyperlink" Target="http://www.legislation.act.gov.au/a/1992-9" TargetMode="External"/><Relationship Id="rId3762" Type="http://schemas.openxmlformats.org/officeDocument/2006/relationships/hyperlink" Target="http://www.legislation.act.gov.au/a/1983-27" TargetMode="External"/><Relationship Id="rId4606" Type="http://schemas.openxmlformats.org/officeDocument/2006/relationships/hyperlink" Target="http://www.legislation.act.gov.au/a/2015-3" TargetMode="External"/><Relationship Id="rId269" Type="http://schemas.openxmlformats.org/officeDocument/2006/relationships/hyperlink" Target="http://www.legislation.act.gov.au/a/2003-8" TargetMode="External"/><Relationship Id="rId476" Type="http://schemas.openxmlformats.org/officeDocument/2006/relationships/hyperlink" Target="http://www.legislation.act.gov.au/a/2008-51" TargetMode="External"/><Relationship Id="rId683" Type="http://schemas.openxmlformats.org/officeDocument/2006/relationships/hyperlink" Target="http://www.legislation.act.gov.au/a/2020-18/" TargetMode="External"/><Relationship Id="rId890" Type="http://schemas.openxmlformats.org/officeDocument/2006/relationships/hyperlink" Target="https://legislation.act.gov.au/a/2022-13/" TargetMode="External"/><Relationship Id="rId2157" Type="http://schemas.openxmlformats.org/officeDocument/2006/relationships/hyperlink" Target="http://www.legislation.act.gov.au/a/1963-11" TargetMode="External"/><Relationship Id="rId2364" Type="http://schemas.openxmlformats.org/officeDocument/2006/relationships/hyperlink" Target="http://www.legislation.act.gov.au/a/2001-63" TargetMode="External"/><Relationship Id="rId2571" Type="http://schemas.openxmlformats.org/officeDocument/2006/relationships/hyperlink" Target="http://www.legislation.act.gov.au/a/1983-27" TargetMode="External"/><Relationship Id="rId3208" Type="http://schemas.openxmlformats.org/officeDocument/2006/relationships/hyperlink" Target="http://www.legislation.act.gov.au/a/1986-57" TargetMode="External"/><Relationship Id="rId3415" Type="http://schemas.openxmlformats.org/officeDocument/2006/relationships/hyperlink" Target="http://www.legislation.act.gov.au/a/2001-63" TargetMode="External"/><Relationship Id="rId129" Type="http://schemas.openxmlformats.org/officeDocument/2006/relationships/hyperlink" Target="http://www.comlaw.gov.au/Details/C2013C00031" TargetMode="External"/><Relationship Id="rId336" Type="http://schemas.openxmlformats.org/officeDocument/2006/relationships/hyperlink" Target="http://www.legislation.act.gov.au/a/1991-122" TargetMode="External"/><Relationship Id="rId543" Type="http://schemas.openxmlformats.org/officeDocument/2006/relationships/hyperlink" Target="http://www.legislation.act.gov.au/a/2016-42/default.asp" TargetMode="External"/><Relationship Id="rId1173" Type="http://schemas.openxmlformats.org/officeDocument/2006/relationships/hyperlink" Target="http://www.legislation.act.gov.au/a/1985-62" TargetMode="External"/><Relationship Id="rId1380" Type="http://schemas.openxmlformats.org/officeDocument/2006/relationships/hyperlink" Target="http://www.legislation.act.gov.au/a/1985-44" TargetMode="External"/><Relationship Id="rId2017" Type="http://schemas.openxmlformats.org/officeDocument/2006/relationships/hyperlink" Target="http://www.legislation.act.gov.au/a/2008-44" TargetMode="External"/><Relationship Id="rId2224" Type="http://schemas.openxmlformats.org/officeDocument/2006/relationships/hyperlink" Target="http://www.legislation.act.gov.au/a/2001-63" TargetMode="External"/><Relationship Id="rId3622" Type="http://schemas.openxmlformats.org/officeDocument/2006/relationships/hyperlink" Target="http://www.legislation.act.gov.au/a/2001-63" TargetMode="External"/><Relationship Id="rId403" Type="http://schemas.openxmlformats.org/officeDocument/2006/relationships/hyperlink" Target="http://www.legislation.act.gov.au/a/2004-2" TargetMode="External"/><Relationship Id="rId750" Type="http://schemas.openxmlformats.org/officeDocument/2006/relationships/hyperlink" Target="http://www.legislation.act.gov.au/a/1983-27" TargetMode="External"/><Relationship Id="rId1033" Type="http://schemas.openxmlformats.org/officeDocument/2006/relationships/hyperlink" Target="http://www.legislation.act.gov.au/a/2020-31/" TargetMode="External"/><Relationship Id="rId2431" Type="http://schemas.openxmlformats.org/officeDocument/2006/relationships/hyperlink" Target="http://www.legislation.act.gov.au/a/1985-44" TargetMode="External"/><Relationship Id="rId4189" Type="http://schemas.openxmlformats.org/officeDocument/2006/relationships/hyperlink" Target="http://www.legislation.act.gov.au/a/2018-5/default.asp" TargetMode="External"/><Relationship Id="rId610" Type="http://schemas.openxmlformats.org/officeDocument/2006/relationships/hyperlink" Target="http://www.legislation.act.gov.au/a/1983-55" TargetMode="External"/><Relationship Id="rId1240" Type="http://schemas.openxmlformats.org/officeDocument/2006/relationships/hyperlink" Target="http://www.legislation.act.gov.au/a/alt_ord1990-2/default.asp" TargetMode="External"/><Relationship Id="rId4049" Type="http://schemas.openxmlformats.org/officeDocument/2006/relationships/hyperlink" Target="https://legislation.act.gov.au/a/2023-45/" TargetMode="External"/><Relationship Id="rId4396" Type="http://schemas.openxmlformats.org/officeDocument/2006/relationships/hyperlink" Target="http://www.legislation.act.gov.au/a/1995-49" TargetMode="External"/><Relationship Id="rId1100" Type="http://schemas.openxmlformats.org/officeDocument/2006/relationships/hyperlink" Target="http://www.legislation.act.gov.au/a/1983-27" TargetMode="External"/><Relationship Id="rId4256" Type="http://schemas.openxmlformats.org/officeDocument/2006/relationships/hyperlink" Target="http://www.legislation.act.gov.au/a/2015-50" TargetMode="External"/><Relationship Id="rId4463" Type="http://schemas.openxmlformats.org/officeDocument/2006/relationships/hyperlink" Target="http://www.legislation.act.gov.au/a/2003-14" TargetMode="External"/><Relationship Id="rId4670" Type="http://schemas.openxmlformats.org/officeDocument/2006/relationships/hyperlink" Target="http://www.legislation.act.gov.au/a/2019-6/default.asp" TargetMode="External"/><Relationship Id="rId1917" Type="http://schemas.openxmlformats.org/officeDocument/2006/relationships/hyperlink" Target="http://www.legislation.act.gov.au/a/2016-48/default.asp" TargetMode="External"/><Relationship Id="rId3065" Type="http://schemas.openxmlformats.org/officeDocument/2006/relationships/hyperlink" Target="http://www.legislation.act.gov.au/a/1983-27" TargetMode="External"/><Relationship Id="rId3272" Type="http://schemas.openxmlformats.org/officeDocument/2006/relationships/hyperlink" Target="http://www.legislation.act.gov.au/a/2001-63" TargetMode="External"/><Relationship Id="rId4116" Type="http://schemas.openxmlformats.org/officeDocument/2006/relationships/hyperlink" Target="http://www.legislation.act.gov.au/a/2015-50" TargetMode="External"/><Relationship Id="rId4323" Type="http://schemas.openxmlformats.org/officeDocument/2006/relationships/hyperlink" Target="http://www.legislation.act.gov.au/a/2008-19" TargetMode="External"/><Relationship Id="rId4530" Type="http://schemas.openxmlformats.org/officeDocument/2006/relationships/hyperlink" Target="http://www.legislation.act.gov.au/a/2008-29" TargetMode="External"/><Relationship Id="rId193" Type="http://schemas.openxmlformats.org/officeDocument/2006/relationships/hyperlink" Target="http://www.legislation.act.gov.au/a/2015-38/default.asp" TargetMode="External"/><Relationship Id="rId2081" Type="http://schemas.openxmlformats.org/officeDocument/2006/relationships/hyperlink" Target="http://www.legislation.act.gov.au/a/2001-90" TargetMode="External"/><Relationship Id="rId3132" Type="http://schemas.openxmlformats.org/officeDocument/2006/relationships/hyperlink" Target="http://www.legislation.act.gov.au/a/1983-55" TargetMode="External"/><Relationship Id="rId260" Type="http://schemas.openxmlformats.org/officeDocument/2006/relationships/hyperlink" Target="http://www.legislation.act.gov.au/a/2002-51" TargetMode="External"/><Relationship Id="rId120" Type="http://schemas.openxmlformats.org/officeDocument/2006/relationships/hyperlink" Target="http://www.comlaw.gov.au/Details/C2012C00848" TargetMode="External"/><Relationship Id="rId2898" Type="http://schemas.openxmlformats.org/officeDocument/2006/relationships/hyperlink" Target="http://www.legislation.act.gov.au/a/2005-7" TargetMode="External"/><Relationship Id="rId3949" Type="http://schemas.openxmlformats.org/officeDocument/2006/relationships/hyperlink" Target="http://www.legislation.act.gov.au/a/1985-16" TargetMode="External"/><Relationship Id="rId2758" Type="http://schemas.openxmlformats.org/officeDocument/2006/relationships/hyperlink" Target="http://www.legislation.act.gov.au/a/2001-63" TargetMode="External"/><Relationship Id="rId2965" Type="http://schemas.openxmlformats.org/officeDocument/2006/relationships/hyperlink" Target="http://www.legislation.act.gov.au/a/1999-32" TargetMode="External"/><Relationship Id="rId3809" Type="http://schemas.openxmlformats.org/officeDocument/2006/relationships/hyperlink" Target="http://www.legislation.act.gov.au/a/1974-17" TargetMode="External"/><Relationship Id="rId937" Type="http://schemas.openxmlformats.org/officeDocument/2006/relationships/hyperlink" Target="https://legislation.act.gov.au/a/2021-19/" TargetMode="External"/><Relationship Id="rId1567" Type="http://schemas.openxmlformats.org/officeDocument/2006/relationships/hyperlink" Target="http://www.legislation.act.gov.au/a/1986-15" TargetMode="External"/><Relationship Id="rId1774" Type="http://schemas.openxmlformats.org/officeDocument/2006/relationships/hyperlink" Target="http://www.legislation.act.gov.au/a/1988-75" TargetMode="External"/><Relationship Id="rId1981" Type="http://schemas.openxmlformats.org/officeDocument/2006/relationships/hyperlink" Target="http://www.legislation.act.gov.au/a/2001-63" TargetMode="External"/><Relationship Id="rId2618" Type="http://schemas.openxmlformats.org/officeDocument/2006/relationships/hyperlink" Target="http://www.legislation.act.gov.au/a/1983-27" TargetMode="External"/><Relationship Id="rId2825" Type="http://schemas.openxmlformats.org/officeDocument/2006/relationships/hyperlink" Target="http://www.legislation.act.gov.au/a/2001-63" TargetMode="External"/><Relationship Id="rId4180" Type="http://schemas.openxmlformats.org/officeDocument/2006/relationships/hyperlink" Target="http://www.legislation.act.gov.au/a/2017-22/default.asp" TargetMode="External"/><Relationship Id="rId66" Type="http://schemas.openxmlformats.org/officeDocument/2006/relationships/hyperlink" Target="http://www.legislation.act.gov.au/a/1999-80" TargetMode="External"/><Relationship Id="rId1427" Type="http://schemas.openxmlformats.org/officeDocument/2006/relationships/hyperlink" Target="http://www.legislation.act.gov.au/a/2000-66" TargetMode="External"/><Relationship Id="rId1634" Type="http://schemas.openxmlformats.org/officeDocument/2006/relationships/hyperlink" Target="http://www.legislation.act.gov.au/a/2002-3" TargetMode="External"/><Relationship Id="rId1841" Type="http://schemas.openxmlformats.org/officeDocument/2006/relationships/hyperlink" Target="http://www.legislation.act.gov.au/a/2001-63" TargetMode="External"/><Relationship Id="rId4040" Type="http://schemas.openxmlformats.org/officeDocument/2006/relationships/hyperlink" Target="https://legislation.act.gov.au/a/2023-45/" TargetMode="External"/><Relationship Id="rId3599" Type="http://schemas.openxmlformats.org/officeDocument/2006/relationships/hyperlink" Target="http://www.legislation.act.gov.au/a/2001-63" TargetMode="External"/><Relationship Id="rId1701" Type="http://schemas.openxmlformats.org/officeDocument/2006/relationships/hyperlink" Target="http://www.legislation.act.gov.au/a/2006-23" TargetMode="External"/><Relationship Id="rId3459" Type="http://schemas.openxmlformats.org/officeDocument/2006/relationships/hyperlink" Target="http://www.legislation.act.gov.au/a/1995-2" TargetMode="External"/><Relationship Id="rId3666" Type="http://schemas.openxmlformats.org/officeDocument/2006/relationships/hyperlink" Target="http://www.legislation.act.gov.au/a/2006-23" TargetMode="External"/><Relationship Id="rId587" Type="http://schemas.openxmlformats.org/officeDocument/2006/relationships/hyperlink" Target="http://www.legislation.act.gov.au/a/1992-6" TargetMode="External"/><Relationship Id="rId2268" Type="http://schemas.openxmlformats.org/officeDocument/2006/relationships/hyperlink" Target="http://www.legislation.act.gov.au/a/1985-44" TargetMode="External"/><Relationship Id="rId3319" Type="http://schemas.openxmlformats.org/officeDocument/2006/relationships/hyperlink" Target="http://www.legislation.act.gov.au/a/2013-12" TargetMode="External"/><Relationship Id="rId3873" Type="http://schemas.openxmlformats.org/officeDocument/2006/relationships/hyperlink" Target="http://www.legislation.act.gov.au/a/1985-44" TargetMode="External"/><Relationship Id="rId4717" Type="http://schemas.openxmlformats.org/officeDocument/2006/relationships/header" Target="header13.xml"/><Relationship Id="rId447" Type="http://schemas.openxmlformats.org/officeDocument/2006/relationships/hyperlink" Target="http://www.legislation.act.gov.au/a/2007-37" TargetMode="External"/><Relationship Id="rId794" Type="http://schemas.openxmlformats.org/officeDocument/2006/relationships/hyperlink" Target="http://www.legislation.act.gov.au/a/1983-27" TargetMode="External"/><Relationship Id="rId1077" Type="http://schemas.openxmlformats.org/officeDocument/2006/relationships/hyperlink" Target="http://www.legislation.act.gov.au/a/1985-62" TargetMode="External"/><Relationship Id="rId2128" Type="http://schemas.openxmlformats.org/officeDocument/2006/relationships/hyperlink" Target="http://www.legislation.act.gov.au/a/1985-44" TargetMode="External"/><Relationship Id="rId2475" Type="http://schemas.openxmlformats.org/officeDocument/2006/relationships/hyperlink" Target="http://www.legislation.act.gov.au/a/2011-22" TargetMode="External"/><Relationship Id="rId2682" Type="http://schemas.openxmlformats.org/officeDocument/2006/relationships/hyperlink" Target="http://www.legislation.act.gov.au/a/1986-15" TargetMode="External"/><Relationship Id="rId3526" Type="http://schemas.openxmlformats.org/officeDocument/2006/relationships/hyperlink" Target="http://www.legislation.act.gov.au/a/2001-44" TargetMode="External"/><Relationship Id="rId3733" Type="http://schemas.openxmlformats.org/officeDocument/2006/relationships/hyperlink" Target="http://www.legislation.act.gov.au/a/2011-52" TargetMode="External"/><Relationship Id="rId3940" Type="http://schemas.openxmlformats.org/officeDocument/2006/relationships/hyperlink" Target="http://www.legislation.act.gov.au/a/1983-27" TargetMode="External"/><Relationship Id="rId654" Type="http://schemas.openxmlformats.org/officeDocument/2006/relationships/hyperlink" Target="http://www.legislation.act.gov.au/a/2001-8" TargetMode="External"/><Relationship Id="rId861" Type="http://schemas.openxmlformats.org/officeDocument/2006/relationships/hyperlink" Target="http://www.legislation.act.gov.au/a/alt_ord1990-2/default.asp" TargetMode="External"/><Relationship Id="rId1284" Type="http://schemas.openxmlformats.org/officeDocument/2006/relationships/hyperlink" Target="http://www.legislation.act.gov.au/a/alt_ord1990-2/default.asp" TargetMode="External"/><Relationship Id="rId1491" Type="http://schemas.openxmlformats.org/officeDocument/2006/relationships/hyperlink" Target="http://www.legislation.act.gov.au/a/2001-90" TargetMode="External"/><Relationship Id="rId2335" Type="http://schemas.openxmlformats.org/officeDocument/2006/relationships/hyperlink" Target="http://www.legislation.act.gov.au/a/1999-64" TargetMode="External"/><Relationship Id="rId2542" Type="http://schemas.openxmlformats.org/officeDocument/2006/relationships/hyperlink" Target="http://www.legislation.act.gov.au/a/1984-32" TargetMode="External"/><Relationship Id="rId3800" Type="http://schemas.openxmlformats.org/officeDocument/2006/relationships/hyperlink" Target="http://www.legislation.act.gov.au/a/1974-17" TargetMode="External"/><Relationship Id="rId307" Type="http://schemas.openxmlformats.org/officeDocument/2006/relationships/hyperlink" Target="http://www.legislation.act.gov.au/a/1985-44" TargetMode="External"/><Relationship Id="rId514" Type="http://schemas.openxmlformats.org/officeDocument/2006/relationships/hyperlink" Target="http://www.legislation.act.gov.au/a/2014-14/default.asp" TargetMode="External"/><Relationship Id="rId721" Type="http://schemas.openxmlformats.org/officeDocument/2006/relationships/hyperlink" Target="http://www.legislation.act.gov.au/a/alt_ord1990-2/default.asp" TargetMode="External"/><Relationship Id="rId1144" Type="http://schemas.openxmlformats.org/officeDocument/2006/relationships/hyperlink" Target="http://www.legislation.act.gov.au/a/2017-22/default.asp" TargetMode="External"/><Relationship Id="rId1351" Type="http://schemas.openxmlformats.org/officeDocument/2006/relationships/hyperlink" Target="http://www.legislation.act.gov.au/a/1985-62" TargetMode="External"/><Relationship Id="rId2402" Type="http://schemas.openxmlformats.org/officeDocument/2006/relationships/hyperlink" Target="http://www.legislation.act.gov.au/a/1983-27" TargetMode="External"/><Relationship Id="rId1004" Type="http://schemas.openxmlformats.org/officeDocument/2006/relationships/hyperlink" Target="http://www.legislation.act.gov.au/a/1985-62" TargetMode="External"/><Relationship Id="rId1211" Type="http://schemas.openxmlformats.org/officeDocument/2006/relationships/hyperlink" Target="http://www.legislation.act.gov.au/a/1951-14" TargetMode="External"/><Relationship Id="rId4367" Type="http://schemas.openxmlformats.org/officeDocument/2006/relationships/hyperlink" Target="http://www.legislation.act.gov.au/a/alt_ord1990-5/default.asp" TargetMode="External"/><Relationship Id="rId4574" Type="http://schemas.openxmlformats.org/officeDocument/2006/relationships/hyperlink" Target="http://www.legislation.act.gov.au/a/2011-52" TargetMode="External"/><Relationship Id="rId3176" Type="http://schemas.openxmlformats.org/officeDocument/2006/relationships/hyperlink" Target="http://www.legislation.act.gov.au/a/1994-75" TargetMode="External"/><Relationship Id="rId3383" Type="http://schemas.openxmlformats.org/officeDocument/2006/relationships/hyperlink" Target="http://www.legislation.act.gov.au/a/2001-63" TargetMode="External"/><Relationship Id="rId3590" Type="http://schemas.openxmlformats.org/officeDocument/2006/relationships/hyperlink" Target="http://www.legislation.act.gov.au/a/2001-63" TargetMode="External"/><Relationship Id="rId4227" Type="http://schemas.openxmlformats.org/officeDocument/2006/relationships/hyperlink" Target="http://www.legislation.act.gov.au/a/2008-19" TargetMode="External"/><Relationship Id="rId4434" Type="http://schemas.openxmlformats.org/officeDocument/2006/relationships/hyperlink" Target="http://www.legislation.act.gov.au/a/2001-44" TargetMode="External"/><Relationship Id="rId2192" Type="http://schemas.openxmlformats.org/officeDocument/2006/relationships/hyperlink" Target="http://www.legislation.act.gov.au/a/2008-44" TargetMode="External"/><Relationship Id="rId3036" Type="http://schemas.openxmlformats.org/officeDocument/2006/relationships/hyperlink" Target="http://www.legislation.act.gov.au/a/2006-23" TargetMode="External"/><Relationship Id="rId3243" Type="http://schemas.openxmlformats.org/officeDocument/2006/relationships/hyperlink" Target="http://www.legislation.act.gov.au/a/2002-50" TargetMode="External"/><Relationship Id="rId4641" Type="http://schemas.openxmlformats.org/officeDocument/2006/relationships/hyperlink" Target="http://www.legislation.act.gov.au/a/2017-10/default.asp" TargetMode="External"/><Relationship Id="rId164" Type="http://schemas.openxmlformats.org/officeDocument/2006/relationships/hyperlink" Target="http://www.legislation.act.gov.au/a/2003-8" TargetMode="External"/><Relationship Id="rId371" Type="http://schemas.openxmlformats.org/officeDocument/2006/relationships/hyperlink" Target="http://www.legislation.act.gov.au/a/1998-71" TargetMode="External"/><Relationship Id="rId2052" Type="http://schemas.openxmlformats.org/officeDocument/2006/relationships/hyperlink" Target="http://www.legislation.act.gov.au/a/1983-27" TargetMode="External"/><Relationship Id="rId3450" Type="http://schemas.openxmlformats.org/officeDocument/2006/relationships/hyperlink" Target="http://www.legislation.act.gov.au/a/2001-63" TargetMode="External"/><Relationship Id="rId4501" Type="http://schemas.openxmlformats.org/officeDocument/2006/relationships/hyperlink" Target="http://www.legislation.act.gov.au/a/2005-48" TargetMode="External"/><Relationship Id="rId3103" Type="http://schemas.openxmlformats.org/officeDocument/2006/relationships/hyperlink" Target="http://www.legislation.act.gov.au/a/1986-14" TargetMode="External"/><Relationship Id="rId3310" Type="http://schemas.openxmlformats.org/officeDocument/2006/relationships/hyperlink" Target="http://www.legislation.act.gov.au/a/1974-17" TargetMode="External"/><Relationship Id="rId231" Type="http://schemas.openxmlformats.org/officeDocument/2006/relationships/hyperlink" Target="http://www.legislation.act.gov.au/a/2001-14" TargetMode="External"/><Relationship Id="rId2869" Type="http://schemas.openxmlformats.org/officeDocument/2006/relationships/hyperlink" Target="http://www.legislation.act.gov.au/a/1994-46" TargetMode="External"/><Relationship Id="rId1678" Type="http://schemas.openxmlformats.org/officeDocument/2006/relationships/hyperlink" Target="http://www.legislation.act.gov.au/a/1983-27" TargetMode="External"/><Relationship Id="rId1885" Type="http://schemas.openxmlformats.org/officeDocument/2006/relationships/hyperlink" Target="http://www.legislation.act.gov.au/a/2005-53" TargetMode="External"/><Relationship Id="rId2729" Type="http://schemas.openxmlformats.org/officeDocument/2006/relationships/hyperlink" Target="http://www.legislation.act.gov.au/a/1984-78" TargetMode="External"/><Relationship Id="rId2936" Type="http://schemas.openxmlformats.org/officeDocument/2006/relationships/hyperlink" Target="http://www.legislation.act.gov.au/a/1999-32" TargetMode="External"/><Relationship Id="rId4084" Type="http://schemas.openxmlformats.org/officeDocument/2006/relationships/hyperlink" Target="http://www.legislation.act.gov.au/a/2001-8" TargetMode="External"/><Relationship Id="rId4291" Type="http://schemas.openxmlformats.org/officeDocument/2006/relationships/hyperlink" Target="http://www.legislation.act.gov.au/a/2015-50" TargetMode="External"/><Relationship Id="rId908" Type="http://schemas.openxmlformats.org/officeDocument/2006/relationships/hyperlink" Target="https://legislation.act.gov.au/a/2021-19/" TargetMode="External"/><Relationship Id="rId1538" Type="http://schemas.openxmlformats.org/officeDocument/2006/relationships/hyperlink" Target="http://www.legislation.act.gov.au/a/1983-27" TargetMode="External"/><Relationship Id="rId4151" Type="http://schemas.openxmlformats.org/officeDocument/2006/relationships/hyperlink" Target="https://legislation.act.gov.au/a/2021-19/" TargetMode="External"/><Relationship Id="rId1745" Type="http://schemas.openxmlformats.org/officeDocument/2006/relationships/hyperlink" Target="http://www.legislation.act.gov.au/a/1991-90" TargetMode="External"/><Relationship Id="rId1952" Type="http://schemas.openxmlformats.org/officeDocument/2006/relationships/hyperlink" Target="http://www.legislation.act.gov.au/a/1985-44" TargetMode="External"/><Relationship Id="rId4011" Type="http://schemas.openxmlformats.org/officeDocument/2006/relationships/hyperlink" Target="http://www.legislation.act.gov.au/a/1983-27" TargetMode="External"/><Relationship Id="rId37" Type="http://schemas.openxmlformats.org/officeDocument/2006/relationships/hyperlink" Target="http://www.legislation.act.gov.au/a/2002-51" TargetMode="External"/><Relationship Id="rId1605" Type="http://schemas.openxmlformats.org/officeDocument/2006/relationships/hyperlink" Target="http://www.legislation.act.gov.au/a/2002-51" TargetMode="External"/><Relationship Id="rId1812" Type="http://schemas.openxmlformats.org/officeDocument/2006/relationships/hyperlink" Target="http://www.legislation.act.gov.au/a/1985-16" TargetMode="External"/><Relationship Id="rId3777" Type="http://schemas.openxmlformats.org/officeDocument/2006/relationships/hyperlink" Target="http://www.legislation.act.gov.au/a/1985-16" TargetMode="External"/><Relationship Id="rId3984" Type="http://schemas.openxmlformats.org/officeDocument/2006/relationships/hyperlink" Target="http://www.legislation.act.gov.au/a/1985-16" TargetMode="External"/><Relationship Id="rId698" Type="http://schemas.openxmlformats.org/officeDocument/2006/relationships/hyperlink" Target="http://www.legislation.act.gov.au/a/1968-4" TargetMode="External"/><Relationship Id="rId2379" Type="http://schemas.openxmlformats.org/officeDocument/2006/relationships/hyperlink" Target="http://www.legislation.act.gov.au/a/1983-27" TargetMode="External"/><Relationship Id="rId2586" Type="http://schemas.openxmlformats.org/officeDocument/2006/relationships/hyperlink" Target="http://www.legislation.act.gov.au/a/1983-27" TargetMode="External"/><Relationship Id="rId2793" Type="http://schemas.openxmlformats.org/officeDocument/2006/relationships/hyperlink" Target="http://www.legislation.act.gov.au/a/2024-16/" TargetMode="External"/><Relationship Id="rId3637" Type="http://schemas.openxmlformats.org/officeDocument/2006/relationships/hyperlink" Target="http://www.legislation.act.gov.au/a/1985-16" TargetMode="External"/><Relationship Id="rId3844" Type="http://schemas.openxmlformats.org/officeDocument/2006/relationships/hyperlink" Target="http://www.legislation.act.gov.au/a/1985-44" TargetMode="External"/><Relationship Id="rId558" Type="http://schemas.openxmlformats.org/officeDocument/2006/relationships/hyperlink" Target="http://www.legislation.act.gov.au/a/2019-23/default.asp" TargetMode="External"/><Relationship Id="rId765" Type="http://schemas.openxmlformats.org/officeDocument/2006/relationships/hyperlink" Target="http://www.legislation.act.gov.au/a/2002-49" TargetMode="External"/><Relationship Id="rId972" Type="http://schemas.openxmlformats.org/officeDocument/2006/relationships/hyperlink" Target="http://www.legislation.act.gov.au/a/1985-62" TargetMode="External"/><Relationship Id="rId1188" Type="http://schemas.openxmlformats.org/officeDocument/2006/relationships/hyperlink" Target="http://www.legislation.act.gov.au/a/1951-14" TargetMode="External"/><Relationship Id="rId1395" Type="http://schemas.openxmlformats.org/officeDocument/2006/relationships/hyperlink" Target="http://www.legislation.act.gov.au/a/1985-44" TargetMode="External"/><Relationship Id="rId2239" Type="http://schemas.openxmlformats.org/officeDocument/2006/relationships/hyperlink" Target="http://www.legislation.act.gov.au/a/2001-63" TargetMode="External"/><Relationship Id="rId2446" Type="http://schemas.openxmlformats.org/officeDocument/2006/relationships/hyperlink" Target="http://www.legislation.act.gov.au/a/1983-27" TargetMode="External"/><Relationship Id="rId2653" Type="http://schemas.openxmlformats.org/officeDocument/2006/relationships/hyperlink" Target="http://www.legislation.act.gov.au/a/1983-27" TargetMode="External"/><Relationship Id="rId2860" Type="http://schemas.openxmlformats.org/officeDocument/2006/relationships/hyperlink" Target="http://www.legislation.act.gov.au/a/1999-32" TargetMode="External"/><Relationship Id="rId3704" Type="http://schemas.openxmlformats.org/officeDocument/2006/relationships/hyperlink" Target="http://www.legislation.act.gov.au/a/1985-16" TargetMode="External"/><Relationship Id="rId418" Type="http://schemas.openxmlformats.org/officeDocument/2006/relationships/hyperlink" Target="http://www.legislation.act.gov.au/a/2004-59" TargetMode="External"/><Relationship Id="rId625" Type="http://schemas.openxmlformats.org/officeDocument/2006/relationships/hyperlink" Target="http://www.legislation.act.gov.au/a/1985-44" TargetMode="External"/><Relationship Id="rId832" Type="http://schemas.openxmlformats.org/officeDocument/2006/relationships/hyperlink" Target="http://www.legislation.act.gov.au/a/alt_ord1990-2/default.asp" TargetMode="External"/><Relationship Id="rId1048" Type="http://schemas.openxmlformats.org/officeDocument/2006/relationships/hyperlink" Target="http://www.legislation.act.gov.au/a/1985-62" TargetMode="External"/><Relationship Id="rId1255" Type="http://schemas.openxmlformats.org/officeDocument/2006/relationships/hyperlink" Target="http://www.legislation.act.gov.au/a/1985-44" TargetMode="External"/><Relationship Id="rId1462" Type="http://schemas.openxmlformats.org/officeDocument/2006/relationships/hyperlink" Target="http://www.legislation.act.gov.au/a/1983-27" TargetMode="External"/><Relationship Id="rId2306" Type="http://schemas.openxmlformats.org/officeDocument/2006/relationships/hyperlink" Target="http://www.legislation.act.gov.au/a/1985-44" TargetMode="External"/><Relationship Id="rId2513" Type="http://schemas.openxmlformats.org/officeDocument/2006/relationships/hyperlink" Target="http://www.legislation.act.gov.au/a/2018-5/default.asp" TargetMode="External"/><Relationship Id="rId3911" Type="http://schemas.openxmlformats.org/officeDocument/2006/relationships/hyperlink" Target="http://www.legislation.act.gov.au/a/1985-44" TargetMode="External"/><Relationship Id="rId1115" Type="http://schemas.openxmlformats.org/officeDocument/2006/relationships/hyperlink" Target="http://www.legislation.act.gov.au/a/1995-2" TargetMode="External"/><Relationship Id="rId1322" Type="http://schemas.openxmlformats.org/officeDocument/2006/relationships/hyperlink" Target="http://www.legislation.act.gov.au/a/1963-11" TargetMode="External"/><Relationship Id="rId2720" Type="http://schemas.openxmlformats.org/officeDocument/2006/relationships/hyperlink" Target="http://www.legislation.act.gov.au/a/1983-27" TargetMode="External"/><Relationship Id="rId4478" Type="http://schemas.openxmlformats.org/officeDocument/2006/relationships/hyperlink" Target="http://www.legislation.act.gov.au/a/2004-28" TargetMode="External"/><Relationship Id="rId3287" Type="http://schemas.openxmlformats.org/officeDocument/2006/relationships/hyperlink" Target="http://www.legislation.act.gov.au/a/2001-63" TargetMode="External"/><Relationship Id="rId4338" Type="http://schemas.openxmlformats.org/officeDocument/2006/relationships/hyperlink" Target="http://www.legislation.act.gov.au/a/1983-45" TargetMode="External"/><Relationship Id="rId4685" Type="http://schemas.openxmlformats.org/officeDocument/2006/relationships/hyperlink" Target="http://www.legislation.act.gov.au/a/2021-1/" TargetMode="External"/><Relationship Id="rId2096" Type="http://schemas.openxmlformats.org/officeDocument/2006/relationships/hyperlink" Target="http://www.legislation.act.gov.au/a/2001-63" TargetMode="External"/><Relationship Id="rId3494" Type="http://schemas.openxmlformats.org/officeDocument/2006/relationships/hyperlink" Target="http://www.legislation.act.gov.au/a/1995-2" TargetMode="External"/><Relationship Id="rId4545" Type="http://schemas.openxmlformats.org/officeDocument/2006/relationships/hyperlink" Target="http://www.legislation.act.gov.au/sl/2009-27" TargetMode="External"/><Relationship Id="rId3147" Type="http://schemas.openxmlformats.org/officeDocument/2006/relationships/hyperlink" Target="http://www.legislation.act.gov.au/a/2004-15" TargetMode="External"/><Relationship Id="rId3354" Type="http://schemas.openxmlformats.org/officeDocument/2006/relationships/hyperlink" Target="http://www.legislation.act.gov.au/a/1983-27" TargetMode="External"/><Relationship Id="rId3561" Type="http://schemas.openxmlformats.org/officeDocument/2006/relationships/hyperlink" Target="http://www.legislation.act.gov.au/a/2006-23" TargetMode="External"/><Relationship Id="rId4405" Type="http://schemas.openxmlformats.org/officeDocument/2006/relationships/hyperlink" Target="http://www.legislation.act.gov.au/a/1997-23" TargetMode="External"/><Relationship Id="rId4612" Type="http://schemas.openxmlformats.org/officeDocument/2006/relationships/hyperlink" Target="http://www.legislation.act.gov.au/a/2015-36" TargetMode="External"/><Relationship Id="rId275" Type="http://schemas.openxmlformats.org/officeDocument/2006/relationships/footer" Target="footer13.xml"/><Relationship Id="rId482" Type="http://schemas.openxmlformats.org/officeDocument/2006/relationships/hyperlink" Target="http://www.legislation.act.gov.au/a/2010-43" TargetMode="External"/><Relationship Id="rId2163" Type="http://schemas.openxmlformats.org/officeDocument/2006/relationships/hyperlink" Target="http://www.legislation.act.gov.au/a/1985-16" TargetMode="External"/><Relationship Id="rId2370" Type="http://schemas.openxmlformats.org/officeDocument/2006/relationships/hyperlink" Target="http://www.legislation.act.gov.au/a/1985-44" TargetMode="External"/><Relationship Id="rId3007" Type="http://schemas.openxmlformats.org/officeDocument/2006/relationships/hyperlink" Target="http://www.legislation.act.gov.au/a/1994-46" TargetMode="External"/><Relationship Id="rId3214" Type="http://schemas.openxmlformats.org/officeDocument/2006/relationships/hyperlink" Target="http://www.legislation.act.gov.au/a/1983-27" TargetMode="External"/><Relationship Id="rId3421" Type="http://schemas.openxmlformats.org/officeDocument/2006/relationships/hyperlink" Target="http://www.legislation.act.gov.au/a/2001-63" TargetMode="External"/><Relationship Id="rId135" Type="http://schemas.openxmlformats.org/officeDocument/2006/relationships/hyperlink" Target="http://www.legislation.act.gov.au/a/1977-17" TargetMode="External"/><Relationship Id="rId342" Type="http://schemas.openxmlformats.org/officeDocument/2006/relationships/hyperlink" Target="http://www.legislation.act.gov.au/a/1992-76" TargetMode="External"/><Relationship Id="rId2023" Type="http://schemas.openxmlformats.org/officeDocument/2006/relationships/hyperlink" Target="http://www.legislation.act.gov.au/a/1994-75" TargetMode="External"/><Relationship Id="rId2230" Type="http://schemas.openxmlformats.org/officeDocument/2006/relationships/hyperlink" Target="http://www.legislation.act.gov.au/a/2001-63" TargetMode="External"/><Relationship Id="rId202" Type="http://schemas.openxmlformats.org/officeDocument/2006/relationships/hyperlink" Target="http://www.legislation.act.gov.au/a/2015-38/default.asp" TargetMode="External"/><Relationship Id="rId4195" Type="http://schemas.openxmlformats.org/officeDocument/2006/relationships/hyperlink" Target="http://www.legislation.act.gov.au/a/2017-22/default.asp" TargetMode="External"/><Relationship Id="rId1789" Type="http://schemas.openxmlformats.org/officeDocument/2006/relationships/hyperlink" Target="http://www.legislation.act.gov.au/a/1988-75" TargetMode="External"/><Relationship Id="rId1996" Type="http://schemas.openxmlformats.org/officeDocument/2006/relationships/hyperlink" Target="http://www.legislation.act.gov.au/a/1994-75" TargetMode="External"/><Relationship Id="rId4055" Type="http://schemas.openxmlformats.org/officeDocument/2006/relationships/hyperlink" Target="http://www.legislation.act.gov.au/a/2001-90" TargetMode="External"/><Relationship Id="rId4262" Type="http://schemas.openxmlformats.org/officeDocument/2006/relationships/hyperlink" Target="http://www.legislation.act.gov.au/a/2016-48/default.asp" TargetMode="External"/><Relationship Id="rId1649" Type="http://schemas.openxmlformats.org/officeDocument/2006/relationships/hyperlink" Target="http://www.legislation.act.gov.au/a/1985-44" TargetMode="External"/><Relationship Id="rId1856" Type="http://schemas.openxmlformats.org/officeDocument/2006/relationships/hyperlink" Target="http://www.legislation.act.gov.au/a/2008-26" TargetMode="External"/><Relationship Id="rId2907" Type="http://schemas.openxmlformats.org/officeDocument/2006/relationships/hyperlink" Target="http://www.legislation.act.gov.au/a/1983-27" TargetMode="External"/><Relationship Id="rId3071" Type="http://schemas.openxmlformats.org/officeDocument/2006/relationships/hyperlink" Target="http://www.legislation.act.gov.au/a/2006-23" TargetMode="External"/><Relationship Id="rId1509" Type="http://schemas.openxmlformats.org/officeDocument/2006/relationships/hyperlink" Target="http://www.legislation.act.gov.au/a/1983-27" TargetMode="External"/><Relationship Id="rId1716" Type="http://schemas.openxmlformats.org/officeDocument/2006/relationships/hyperlink" Target="http://www.legislation.act.gov.au/a/2006-23" TargetMode="External"/><Relationship Id="rId1923" Type="http://schemas.openxmlformats.org/officeDocument/2006/relationships/hyperlink" Target="http://www.legislation.act.gov.au/a/1985-44" TargetMode="External"/><Relationship Id="rId4122" Type="http://schemas.openxmlformats.org/officeDocument/2006/relationships/hyperlink" Target="http://www.legislation.act.gov.au/a/2004-14" TargetMode="External"/><Relationship Id="rId3888" Type="http://schemas.openxmlformats.org/officeDocument/2006/relationships/hyperlink" Target="http://www.legislation.act.gov.au/a/1983-55" TargetMode="External"/><Relationship Id="rId2697" Type="http://schemas.openxmlformats.org/officeDocument/2006/relationships/hyperlink" Target="http://www.legislation.act.gov.au/a/2001-63" TargetMode="External"/><Relationship Id="rId3748" Type="http://schemas.openxmlformats.org/officeDocument/2006/relationships/hyperlink" Target="http://www.legislation.act.gov.au/a/1983-27" TargetMode="External"/><Relationship Id="rId669" Type="http://schemas.openxmlformats.org/officeDocument/2006/relationships/hyperlink" Target="http://www.legislation.act.gov.au/a/2003-8" TargetMode="External"/><Relationship Id="rId876" Type="http://schemas.openxmlformats.org/officeDocument/2006/relationships/hyperlink" Target="http://www.legislation.act.gov.au/a/2015-30" TargetMode="External"/><Relationship Id="rId1299" Type="http://schemas.openxmlformats.org/officeDocument/2006/relationships/hyperlink" Target="http://www.legislation.act.gov.au/a/1985-62" TargetMode="External"/><Relationship Id="rId2557" Type="http://schemas.openxmlformats.org/officeDocument/2006/relationships/hyperlink" Target="http://www.legislation.act.gov.au/a/1984-32" TargetMode="External"/><Relationship Id="rId3608" Type="http://schemas.openxmlformats.org/officeDocument/2006/relationships/hyperlink" Target="http://www.legislation.act.gov.au/a/2001-63" TargetMode="External"/><Relationship Id="rId3955" Type="http://schemas.openxmlformats.org/officeDocument/2006/relationships/hyperlink" Target="http://www.legislation.act.gov.au/a/1983-55" TargetMode="External"/><Relationship Id="rId529" Type="http://schemas.openxmlformats.org/officeDocument/2006/relationships/hyperlink" Target="http://www.legislation.act.gov.au/a/2015-50" TargetMode="External"/><Relationship Id="rId736" Type="http://schemas.openxmlformats.org/officeDocument/2006/relationships/hyperlink" Target="https://legislation.act.gov.au/a/2022-13/" TargetMode="External"/><Relationship Id="rId1159" Type="http://schemas.openxmlformats.org/officeDocument/2006/relationships/hyperlink" Target="http://www.legislation.act.gov.au/a/1985-16" TargetMode="External"/><Relationship Id="rId1366" Type="http://schemas.openxmlformats.org/officeDocument/2006/relationships/hyperlink" Target="http://www.legislation.act.gov.au/a/1983-27" TargetMode="External"/><Relationship Id="rId2417" Type="http://schemas.openxmlformats.org/officeDocument/2006/relationships/hyperlink" Target="http://www.legislation.act.gov.au/a/1985-44" TargetMode="External"/><Relationship Id="rId2764" Type="http://schemas.openxmlformats.org/officeDocument/2006/relationships/hyperlink" Target="http://www.legislation.act.gov.au/a/1985-16" TargetMode="External"/><Relationship Id="rId2971" Type="http://schemas.openxmlformats.org/officeDocument/2006/relationships/hyperlink" Target="http://www.legislation.act.gov.au/a/1999-32" TargetMode="External"/><Relationship Id="rId3815" Type="http://schemas.openxmlformats.org/officeDocument/2006/relationships/hyperlink" Target="http://www.legislation.act.gov.au/a/1983-27" TargetMode="External"/><Relationship Id="rId943" Type="http://schemas.openxmlformats.org/officeDocument/2006/relationships/hyperlink" Target="http://www.legislation.act.gov.au/a/2017-38/default.asp" TargetMode="External"/><Relationship Id="rId1019" Type="http://schemas.openxmlformats.org/officeDocument/2006/relationships/hyperlink" Target="http://www.legislation.act.gov.au/a/2001-63" TargetMode="External"/><Relationship Id="rId1573" Type="http://schemas.openxmlformats.org/officeDocument/2006/relationships/hyperlink" Target="http://www.legislation.act.gov.au/a/1986-15" TargetMode="External"/><Relationship Id="rId1780" Type="http://schemas.openxmlformats.org/officeDocument/2006/relationships/hyperlink" Target="http://www.legislation.act.gov.au/a/1983-27" TargetMode="External"/><Relationship Id="rId2624" Type="http://schemas.openxmlformats.org/officeDocument/2006/relationships/hyperlink" Target="http://www.legislation.act.gov.au/a/1983-27" TargetMode="External"/><Relationship Id="rId2831" Type="http://schemas.openxmlformats.org/officeDocument/2006/relationships/hyperlink" Target="http://www.legislation.act.gov.au/a/1994-46" TargetMode="External"/><Relationship Id="rId72" Type="http://schemas.openxmlformats.org/officeDocument/2006/relationships/hyperlink" Target="http://www.legislation.act.gov.au/a/2002-51" TargetMode="External"/><Relationship Id="rId803" Type="http://schemas.openxmlformats.org/officeDocument/2006/relationships/hyperlink" Target="http://www.legislation.act.gov.au/a/alt_ord1990-2/default.asp" TargetMode="External"/><Relationship Id="rId1226" Type="http://schemas.openxmlformats.org/officeDocument/2006/relationships/hyperlink" Target="https://legislation.act.gov.au/a/2022-13/" TargetMode="External"/><Relationship Id="rId1433" Type="http://schemas.openxmlformats.org/officeDocument/2006/relationships/hyperlink" Target="http://www.legislation.act.gov.au/a/2004-15" TargetMode="External"/><Relationship Id="rId1640" Type="http://schemas.openxmlformats.org/officeDocument/2006/relationships/hyperlink" Target="http://www.legislation.act.gov.au/a/1985-44" TargetMode="External"/><Relationship Id="rId4589" Type="http://schemas.openxmlformats.org/officeDocument/2006/relationships/hyperlink" Target="http://www.legislation.act.gov.au/a/2013-39" TargetMode="External"/><Relationship Id="rId1500" Type="http://schemas.openxmlformats.org/officeDocument/2006/relationships/hyperlink" Target="http://www.legislation.act.gov.au/a/1985-44" TargetMode="External"/><Relationship Id="rId3398" Type="http://schemas.openxmlformats.org/officeDocument/2006/relationships/hyperlink" Target="http://www.legislation.act.gov.au/a/1985-44" TargetMode="External"/><Relationship Id="rId4449" Type="http://schemas.openxmlformats.org/officeDocument/2006/relationships/hyperlink" Target="http://www.legislation.act.gov.au/a/2002-24" TargetMode="External"/><Relationship Id="rId4656" Type="http://schemas.openxmlformats.org/officeDocument/2006/relationships/hyperlink" Target="http://www.legislation.act.gov.au/a/2018-12/default.asp" TargetMode="External"/><Relationship Id="rId3258" Type="http://schemas.openxmlformats.org/officeDocument/2006/relationships/hyperlink" Target="http://www.legislation.act.gov.au/a/2006-23" TargetMode="External"/><Relationship Id="rId3465" Type="http://schemas.openxmlformats.org/officeDocument/2006/relationships/hyperlink" Target="http://www.legislation.act.gov.au/a/alt_ord1990-5/default.asp" TargetMode="External"/><Relationship Id="rId3672" Type="http://schemas.openxmlformats.org/officeDocument/2006/relationships/hyperlink" Target="http://www.legislation.act.gov.au/a/2001-63" TargetMode="External"/><Relationship Id="rId4309" Type="http://schemas.openxmlformats.org/officeDocument/2006/relationships/hyperlink" Target="http://www.legislation.act.gov.au/a/2001-8" TargetMode="External"/><Relationship Id="rId4516" Type="http://schemas.openxmlformats.org/officeDocument/2006/relationships/hyperlink" Target="http://www.legislation.act.gov.au/a/2006-46" TargetMode="External"/><Relationship Id="rId4723" Type="http://schemas.openxmlformats.org/officeDocument/2006/relationships/footer" Target="footer17.xml"/><Relationship Id="rId179" Type="http://schemas.openxmlformats.org/officeDocument/2006/relationships/hyperlink" Target="http://www.legislation.act.gov.au/a/2002-51" TargetMode="External"/><Relationship Id="rId386" Type="http://schemas.openxmlformats.org/officeDocument/2006/relationships/hyperlink" Target="http://www.legislation.act.gov.au/a/2001-56" TargetMode="External"/><Relationship Id="rId593" Type="http://schemas.openxmlformats.org/officeDocument/2006/relationships/hyperlink" Target="http://www.legislation.act.gov.au/a/1995-2" TargetMode="External"/><Relationship Id="rId2067" Type="http://schemas.openxmlformats.org/officeDocument/2006/relationships/hyperlink" Target="http://www.legislation.act.gov.au/a/1986-53" TargetMode="External"/><Relationship Id="rId2274" Type="http://schemas.openxmlformats.org/officeDocument/2006/relationships/hyperlink" Target="http://www.legislation.act.gov.au/a/1994-75" TargetMode="External"/><Relationship Id="rId2481" Type="http://schemas.openxmlformats.org/officeDocument/2006/relationships/hyperlink" Target="http://www.legislation.act.gov.au/a/2008-19" TargetMode="External"/><Relationship Id="rId3118" Type="http://schemas.openxmlformats.org/officeDocument/2006/relationships/hyperlink" Target="http://www.legislation.act.gov.au/a/2001-63" TargetMode="External"/><Relationship Id="rId3325" Type="http://schemas.openxmlformats.org/officeDocument/2006/relationships/hyperlink" Target="https://legislation.act.gov.au/a/2023-33/" TargetMode="External"/><Relationship Id="rId3532" Type="http://schemas.openxmlformats.org/officeDocument/2006/relationships/hyperlink" Target="http://www.legislation.act.gov.au/a/1994-97" TargetMode="External"/><Relationship Id="rId246" Type="http://schemas.openxmlformats.org/officeDocument/2006/relationships/footer" Target="footer9.xml"/><Relationship Id="rId453" Type="http://schemas.openxmlformats.org/officeDocument/2006/relationships/hyperlink" Target="http://www.legislation.act.gov.au/cn/2008-13/default.asp" TargetMode="External"/><Relationship Id="rId660" Type="http://schemas.openxmlformats.org/officeDocument/2006/relationships/hyperlink" Target="http://www.legislation.act.gov.au/a/1991-120" TargetMode="External"/><Relationship Id="rId1083" Type="http://schemas.openxmlformats.org/officeDocument/2006/relationships/hyperlink" Target="https://legislation.act.gov.au/a/2022-13/" TargetMode="External"/><Relationship Id="rId1290" Type="http://schemas.openxmlformats.org/officeDocument/2006/relationships/hyperlink" Target="http://www.legislation.act.gov.au/a/1985-16" TargetMode="External"/><Relationship Id="rId2134" Type="http://schemas.openxmlformats.org/officeDocument/2006/relationships/hyperlink" Target="http://www.legislation.act.gov.au/a/2001-63" TargetMode="External"/><Relationship Id="rId2341" Type="http://schemas.openxmlformats.org/officeDocument/2006/relationships/hyperlink" Target="http://www.legislation.act.gov.au/a/1994-75" TargetMode="External"/><Relationship Id="rId106" Type="http://schemas.openxmlformats.org/officeDocument/2006/relationships/hyperlink" Target="http://www.legislation.act.gov.au/a/2002-51" TargetMode="External"/><Relationship Id="rId313" Type="http://schemas.openxmlformats.org/officeDocument/2006/relationships/hyperlink" Target="http://www.legislation.act.gov.au/a/1986-27" TargetMode="External"/><Relationship Id="rId1150" Type="http://schemas.openxmlformats.org/officeDocument/2006/relationships/hyperlink" Target="http://www.legislation.act.gov.au/a/2017-22/default.asp" TargetMode="External"/><Relationship Id="rId4099" Type="http://schemas.openxmlformats.org/officeDocument/2006/relationships/hyperlink" Target="http://www.legislation.act.gov.au/a/2013-39" TargetMode="External"/><Relationship Id="rId520" Type="http://schemas.openxmlformats.org/officeDocument/2006/relationships/hyperlink" Target="http://www.legislation.act.gov.au/cn/2015-22/default.asp" TargetMode="External"/><Relationship Id="rId2201" Type="http://schemas.openxmlformats.org/officeDocument/2006/relationships/hyperlink" Target="http://www.legislation.act.gov.au/a/2017-45/default.asp" TargetMode="External"/><Relationship Id="rId1010" Type="http://schemas.openxmlformats.org/officeDocument/2006/relationships/hyperlink" Target="http://www.legislation.act.gov.au/a/2001-63" TargetMode="External"/><Relationship Id="rId1967" Type="http://schemas.openxmlformats.org/officeDocument/2006/relationships/hyperlink" Target="http://www.legislation.act.gov.au/a/2002-51" TargetMode="External"/><Relationship Id="rId4166" Type="http://schemas.openxmlformats.org/officeDocument/2006/relationships/hyperlink" Target="http://www.legislation.act.gov.au/a/2001-8" TargetMode="External"/><Relationship Id="rId4373" Type="http://schemas.openxmlformats.org/officeDocument/2006/relationships/hyperlink" Target="http://www.legislation.act.gov.au/a/1992-35" TargetMode="External"/><Relationship Id="rId4580" Type="http://schemas.openxmlformats.org/officeDocument/2006/relationships/hyperlink" Target="http://www.legislation.act.gov.au/a/2011-55" TargetMode="External"/><Relationship Id="rId4026" Type="http://schemas.openxmlformats.org/officeDocument/2006/relationships/hyperlink" Target="http://www.legislation.act.gov.au/a/2011-13" TargetMode="External"/><Relationship Id="rId4440" Type="http://schemas.openxmlformats.org/officeDocument/2006/relationships/hyperlink" Target="http://www.legislation.act.gov.au/a/2001-90" TargetMode="External"/><Relationship Id="rId3042" Type="http://schemas.openxmlformats.org/officeDocument/2006/relationships/hyperlink" Target="http://www.legislation.act.gov.au/a/2001-63" TargetMode="External"/><Relationship Id="rId3859" Type="http://schemas.openxmlformats.org/officeDocument/2006/relationships/hyperlink" Target="http://www.legislation.act.gov.au/a/1983-27" TargetMode="External"/><Relationship Id="rId2875" Type="http://schemas.openxmlformats.org/officeDocument/2006/relationships/hyperlink" Target="http://www.legislation.act.gov.au/a/1983-27" TargetMode="External"/><Relationship Id="rId3926" Type="http://schemas.openxmlformats.org/officeDocument/2006/relationships/hyperlink" Target="http://www.legislation.act.gov.au/a/1983-27" TargetMode="External"/><Relationship Id="rId847" Type="http://schemas.openxmlformats.org/officeDocument/2006/relationships/hyperlink" Target="http://www.legislation.act.gov.au/a/1983-27" TargetMode="External"/><Relationship Id="rId1477" Type="http://schemas.openxmlformats.org/officeDocument/2006/relationships/hyperlink" Target="http://www.legislation.act.gov.au/a/2003-8" TargetMode="External"/><Relationship Id="rId1891" Type="http://schemas.openxmlformats.org/officeDocument/2006/relationships/hyperlink" Target="http://www.legislation.act.gov.au/a/2001-63" TargetMode="External"/><Relationship Id="rId2528" Type="http://schemas.openxmlformats.org/officeDocument/2006/relationships/hyperlink" Target="http://www.legislation.act.gov.au/a/1983-27" TargetMode="External"/><Relationship Id="rId2942" Type="http://schemas.openxmlformats.org/officeDocument/2006/relationships/hyperlink" Target="http://www.legislation.act.gov.au/a/2001-63" TargetMode="External"/><Relationship Id="rId914" Type="http://schemas.openxmlformats.org/officeDocument/2006/relationships/hyperlink" Target="https://legislation.act.gov.au/a/2021-19/" TargetMode="External"/><Relationship Id="rId1544" Type="http://schemas.openxmlformats.org/officeDocument/2006/relationships/hyperlink" Target="http://www.legislation.act.gov.au/a/2006-23" TargetMode="External"/><Relationship Id="rId1611" Type="http://schemas.openxmlformats.org/officeDocument/2006/relationships/hyperlink" Target="http://www.legislation.act.gov.au/a/2000-3" TargetMode="External"/><Relationship Id="rId3369" Type="http://schemas.openxmlformats.org/officeDocument/2006/relationships/hyperlink" Target="http://www.legislation.act.gov.au/a/1998-22" TargetMode="External"/><Relationship Id="rId2385" Type="http://schemas.openxmlformats.org/officeDocument/2006/relationships/hyperlink" Target="http://www.legislation.act.gov.au/a/1994-75" TargetMode="External"/><Relationship Id="rId3783" Type="http://schemas.openxmlformats.org/officeDocument/2006/relationships/hyperlink" Target="http://www.legislation.act.gov.au/a/1983-27" TargetMode="External"/><Relationship Id="rId357" Type="http://schemas.openxmlformats.org/officeDocument/2006/relationships/hyperlink" Target="http://www.legislation.act.gov.au/a/1996-31" TargetMode="External"/><Relationship Id="rId2038" Type="http://schemas.openxmlformats.org/officeDocument/2006/relationships/hyperlink" Target="http://www.legislation.act.gov.au/sl/2014-16" TargetMode="External"/><Relationship Id="rId3436" Type="http://schemas.openxmlformats.org/officeDocument/2006/relationships/hyperlink" Target="http://www.legislation.act.gov.au/a/1988-44" TargetMode="External"/><Relationship Id="rId3850" Type="http://schemas.openxmlformats.org/officeDocument/2006/relationships/hyperlink" Target="http://www.legislation.act.gov.au/a/1985-44" TargetMode="External"/><Relationship Id="rId771" Type="http://schemas.openxmlformats.org/officeDocument/2006/relationships/hyperlink" Target="http://www.legislation.act.gov.au/a/2015-40" TargetMode="External"/><Relationship Id="rId2452" Type="http://schemas.openxmlformats.org/officeDocument/2006/relationships/hyperlink" Target="http://www.legislation.act.gov.au/a/2016-13" TargetMode="External"/><Relationship Id="rId3503" Type="http://schemas.openxmlformats.org/officeDocument/2006/relationships/hyperlink" Target="http://www.legislation.act.gov.au/a/2001-63" TargetMode="External"/><Relationship Id="rId424" Type="http://schemas.openxmlformats.org/officeDocument/2006/relationships/hyperlink" Target="http://www.legislation.act.gov.au/a/2004-65" TargetMode="External"/><Relationship Id="rId1054" Type="http://schemas.openxmlformats.org/officeDocument/2006/relationships/hyperlink" Target="http://www.legislation.act.gov.au/a/1951-14" TargetMode="External"/><Relationship Id="rId2105" Type="http://schemas.openxmlformats.org/officeDocument/2006/relationships/hyperlink" Target="http://www.legislation.act.gov.au/a/2021-24/" TargetMode="External"/><Relationship Id="rId1121" Type="http://schemas.openxmlformats.org/officeDocument/2006/relationships/hyperlink" Target="http://www.legislation.act.gov.au/a/1985-62" TargetMode="External"/><Relationship Id="rId4277" Type="http://schemas.openxmlformats.org/officeDocument/2006/relationships/hyperlink" Target="http://www.legislation.act.gov.au/a/2005-13" TargetMode="External"/><Relationship Id="rId4691" Type="http://schemas.openxmlformats.org/officeDocument/2006/relationships/hyperlink" Target="http://www.legislation.act.gov.au/a/2021-24/" TargetMode="External"/><Relationship Id="rId3293" Type="http://schemas.openxmlformats.org/officeDocument/2006/relationships/hyperlink" Target="http://www.legislation.act.gov.au/a/1999-79" TargetMode="External"/><Relationship Id="rId4344" Type="http://schemas.openxmlformats.org/officeDocument/2006/relationships/hyperlink" Target="http://www.legislation.act.gov.au/a/1985-11" TargetMode="External"/><Relationship Id="rId1938" Type="http://schemas.openxmlformats.org/officeDocument/2006/relationships/hyperlink" Target="http://www.legislation.act.gov.au/a/1988-75" TargetMode="External"/><Relationship Id="rId3360" Type="http://schemas.openxmlformats.org/officeDocument/2006/relationships/hyperlink" Target="http://www.legislation.act.gov.au/a/1983-27" TargetMode="External"/><Relationship Id="rId281" Type="http://schemas.openxmlformats.org/officeDocument/2006/relationships/hyperlink" Target="http://www.comlaw.gov.au/Current/C2004A03699" TargetMode="External"/><Relationship Id="rId3013" Type="http://schemas.openxmlformats.org/officeDocument/2006/relationships/hyperlink" Target="http://www.legislation.act.gov.au/a/1999-32" TargetMode="External"/><Relationship Id="rId4411" Type="http://schemas.openxmlformats.org/officeDocument/2006/relationships/hyperlink" Target="http://www.legislation.act.gov.au/a/1997-96" TargetMode="External"/><Relationship Id="rId2779" Type="http://schemas.openxmlformats.org/officeDocument/2006/relationships/hyperlink" Target="http://www.legislation.act.gov.au/a/2014-51" TargetMode="External"/><Relationship Id="rId1795" Type="http://schemas.openxmlformats.org/officeDocument/2006/relationships/hyperlink" Target="http://www.legislation.act.gov.au/a/1983-27" TargetMode="External"/><Relationship Id="rId2846" Type="http://schemas.openxmlformats.org/officeDocument/2006/relationships/hyperlink" Target="http://www.legislation.act.gov.au/a/2015-38" TargetMode="External"/><Relationship Id="rId87" Type="http://schemas.openxmlformats.org/officeDocument/2006/relationships/hyperlink" Target="http://www.legislation.act.gov.au/a/2002-51" TargetMode="External"/><Relationship Id="rId818" Type="http://schemas.openxmlformats.org/officeDocument/2006/relationships/hyperlink" Target="http://www.legislation.act.gov.au/a/2019-43/" TargetMode="External"/><Relationship Id="rId1448" Type="http://schemas.openxmlformats.org/officeDocument/2006/relationships/hyperlink" Target="http://www.legislation.act.gov.au/a/2001-63" TargetMode="External"/><Relationship Id="rId1862" Type="http://schemas.openxmlformats.org/officeDocument/2006/relationships/hyperlink" Target="http://www.legislation.act.gov.au/a/2005-53" TargetMode="External"/><Relationship Id="rId2913" Type="http://schemas.openxmlformats.org/officeDocument/2006/relationships/hyperlink" Target="http://www.legislation.act.gov.au/a/2004-16" TargetMode="External"/><Relationship Id="rId1515" Type="http://schemas.openxmlformats.org/officeDocument/2006/relationships/hyperlink" Target="http://www.legislation.act.gov.au/a/2006-23" TargetMode="External"/><Relationship Id="rId3687" Type="http://schemas.openxmlformats.org/officeDocument/2006/relationships/hyperlink" Target="http://www.legislation.act.gov.au/a/2001-63" TargetMode="External"/><Relationship Id="rId2289" Type="http://schemas.openxmlformats.org/officeDocument/2006/relationships/hyperlink" Target="http://www.legislation.act.gov.au/a/1985-44" TargetMode="External"/><Relationship Id="rId3754" Type="http://schemas.openxmlformats.org/officeDocument/2006/relationships/hyperlink" Target="http://www.legislation.act.gov.au/a/1974-17" TargetMode="External"/><Relationship Id="rId675" Type="http://schemas.openxmlformats.org/officeDocument/2006/relationships/hyperlink" Target="http://www.legislation.act.gov.au/a/2011-52" TargetMode="External"/><Relationship Id="rId2356" Type="http://schemas.openxmlformats.org/officeDocument/2006/relationships/hyperlink" Target="http://www.legislation.act.gov.au/a/1983-27" TargetMode="External"/><Relationship Id="rId2770" Type="http://schemas.openxmlformats.org/officeDocument/2006/relationships/hyperlink" Target="http://www.legislation.act.gov.au/a/1999-32" TargetMode="External"/><Relationship Id="rId3407" Type="http://schemas.openxmlformats.org/officeDocument/2006/relationships/hyperlink" Target="http://www.legislation.act.gov.au/a/1992-76" TargetMode="External"/><Relationship Id="rId3821" Type="http://schemas.openxmlformats.org/officeDocument/2006/relationships/hyperlink" Target="http://www.legislation.act.gov.au/a/1983-27" TargetMode="External"/><Relationship Id="rId328" Type="http://schemas.openxmlformats.org/officeDocument/2006/relationships/hyperlink" Target="http://www.legislation.act.gov.au/a/1990-66" TargetMode="External"/><Relationship Id="rId742" Type="http://schemas.openxmlformats.org/officeDocument/2006/relationships/hyperlink" Target="http://www.legislation.act.gov.au/a/1983-27" TargetMode="External"/><Relationship Id="rId1372" Type="http://schemas.openxmlformats.org/officeDocument/2006/relationships/hyperlink" Target="http://www.legislation.act.gov.au/a/2001-63" TargetMode="External"/><Relationship Id="rId2009" Type="http://schemas.openxmlformats.org/officeDocument/2006/relationships/hyperlink" Target="http://www.legislation.act.gov.au/a/2008-44" TargetMode="External"/><Relationship Id="rId2423" Type="http://schemas.openxmlformats.org/officeDocument/2006/relationships/hyperlink" Target="http://www.legislation.act.gov.au/a/1983-27" TargetMode="External"/><Relationship Id="rId1025" Type="http://schemas.openxmlformats.org/officeDocument/2006/relationships/hyperlink" Target="http://www.legislation.act.gov.au/a/1974-17" TargetMode="External"/><Relationship Id="rId4595" Type="http://schemas.openxmlformats.org/officeDocument/2006/relationships/hyperlink" Target="http://www.legislation.act.gov.au/a/2013-50" TargetMode="External"/><Relationship Id="rId3197" Type="http://schemas.openxmlformats.org/officeDocument/2006/relationships/hyperlink" Target="http://www.legislation.act.gov.au/a/1983-27" TargetMode="External"/><Relationship Id="rId4248" Type="http://schemas.openxmlformats.org/officeDocument/2006/relationships/hyperlink" Target="http://www.legislation.act.gov.au/a/2001-8" TargetMode="External"/><Relationship Id="rId4662" Type="http://schemas.openxmlformats.org/officeDocument/2006/relationships/hyperlink" Target="http://www.legislation.act.gov.au/a/2018-40/default.asp" TargetMode="External"/><Relationship Id="rId185" Type="http://schemas.openxmlformats.org/officeDocument/2006/relationships/hyperlink" Target="http://www.legislation.act.gov.au/a/2002-51" TargetMode="External"/><Relationship Id="rId1909" Type="http://schemas.openxmlformats.org/officeDocument/2006/relationships/hyperlink" Target="http://www.legislation.act.gov.au/a/2005-53" TargetMode="External"/><Relationship Id="rId3264" Type="http://schemas.openxmlformats.org/officeDocument/2006/relationships/hyperlink" Target="http://www.legislation.act.gov.au/a/2004-65" TargetMode="External"/><Relationship Id="rId4315" Type="http://schemas.openxmlformats.org/officeDocument/2006/relationships/hyperlink" Target="http://www.legislation.act.gov.au/a/2015-50" TargetMode="External"/><Relationship Id="rId2280" Type="http://schemas.openxmlformats.org/officeDocument/2006/relationships/hyperlink" Target="http://www.legislation.act.gov.au/a/2011-15" TargetMode="External"/><Relationship Id="rId3331" Type="http://schemas.openxmlformats.org/officeDocument/2006/relationships/hyperlink" Target="http://www.legislation.act.gov.au/a/1983-27" TargetMode="External"/><Relationship Id="rId252" Type="http://schemas.openxmlformats.org/officeDocument/2006/relationships/hyperlink" Target="http://www.legislation.act.gov.au/a/2002-51" TargetMode="External"/><Relationship Id="rId1699" Type="http://schemas.openxmlformats.org/officeDocument/2006/relationships/hyperlink" Target="http://www.legislation.act.gov.au/a/1985-44" TargetMode="External"/><Relationship Id="rId2000" Type="http://schemas.openxmlformats.org/officeDocument/2006/relationships/hyperlink" Target="http://www.legislation.act.gov.au/a/1994-75" TargetMode="External"/><Relationship Id="rId4172" Type="http://schemas.openxmlformats.org/officeDocument/2006/relationships/hyperlink" Target="http://www.legislation.act.gov.au/a/alt_ord1990-5/default.asp" TargetMode="External"/><Relationship Id="rId1766" Type="http://schemas.openxmlformats.org/officeDocument/2006/relationships/hyperlink" Target="http://www.legislation.act.gov.au/a/1988-75" TargetMode="External"/><Relationship Id="rId2817" Type="http://schemas.openxmlformats.org/officeDocument/2006/relationships/hyperlink" Target="http://www.legislation.act.gov.au/a/2014-51" TargetMode="External"/><Relationship Id="rId58" Type="http://schemas.openxmlformats.org/officeDocument/2006/relationships/hyperlink" Target="http://www.legislation.act.gov.au/a/2008-19" TargetMode="External"/><Relationship Id="rId1419" Type="http://schemas.openxmlformats.org/officeDocument/2006/relationships/hyperlink" Target="http://www.legislation.act.gov.au/a/1978-45" TargetMode="External"/><Relationship Id="rId1833" Type="http://schemas.openxmlformats.org/officeDocument/2006/relationships/hyperlink" Target="http://www.legislation.act.gov.au/a/1983-27" TargetMode="External"/><Relationship Id="rId1900" Type="http://schemas.openxmlformats.org/officeDocument/2006/relationships/hyperlink" Target="http://www.legislation.act.gov.au/a/1983-27" TargetMode="External"/><Relationship Id="rId3658" Type="http://schemas.openxmlformats.org/officeDocument/2006/relationships/hyperlink" Target="http://www.legislation.act.gov.au/a/2001-63" TargetMode="External"/><Relationship Id="rId4709" Type="http://schemas.openxmlformats.org/officeDocument/2006/relationships/hyperlink" Target="http://www.legislation.act.gov.au/a/2023-37/" TargetMode="External"/><Relationship Id="rId579" Type="http://schemas.openxmlformats.org/officeDocument/2006/relationships/hyperlink" Target="http://www.legislation.act.gov.au/a/2001-8" TargetMode="External"/><Relationship Id="rId993" Type="http://schemas.openxmlformats.org/officeDocument/2006/relationships/hyperlink" Target="https://legislation.act.gov.au/a/2022-13/" TargetMode="External"/><Relationship Id="rId2674" Type="http://schemas.openxmlformats.org/officeDocument/2006/relationships/hyperlink" Target="http://www.legislation.act.gov.au/a/1986-15" TargetMode="External"/><Relationship Id="rId646" Type="http://schemas.openxmlformats.org/officeDocument/2006/relationships/hyperlink" Target="http://www.legislation.act.gov.au/a/1983-55" TargetMode="External"/><Relationship Id="rId1276" Type="http://schemas.openxmlformats.org/officeDocument/2006/relationships/hyperlink" Target="http://www.legislation.act.gov.au/a/alt_ord1990-2/default.asp" TargetMode="External"/><Relationship Id="rId2327" Type="http://schemas.openxmlformats.org/officeDocument/2006/relationships/hyperlink" Target="http://www.legislation.act.gov.au/a/1985-44" TargetMode="External"/><Relationship Id="rId3725" Type="http://schemas.openxmlformats.org/officeDocument/2006/relationships/hyperlink" Target="http://www.legislation.act.gov.au/a/2020-18/" TargetMode="External"/><Relationship Id="rId1690" Type="http://schemas.openxmlformats.org/officeDocument/2006/relationships/hyperlink" Target="http://www.legislation.act.gov.au/a/1985-16" TargetMode="External"/><Relationship Id="rId2741" Type="http://schemas.openxmlformats.org/officeDocument/2006/relationships/hyperlink" Target="http://www.legislation.act.gov.au/a/1983-27" TargetMode="External"/><Relationship Id="rId713" Type="http://schemas.openxmlformats.org/officeDocument/2006/relationships/hyperlink" Target="http://www.legislation.act.gov.au/a/2006-5" TargetMode="External"/><Relationship Id="rId1343" Type="http://schemas.openxmlformats.org/officeDocument/2006/relationships/hyperlink" Target="http://www.legislation.act.gov.au/a/1983-27" TargetMode="External"/><Relationship Id="rId4499" Type="http://schemas.openxmlformats.org/officeDocument/2006/relationships/hyperlink" Target="http://www.legislation.act.gov.au/a/2005-48" TargetMode="External"/><Relationship Id="rId1410" Type="http://schemas.openxmlformats.org/officeDocument/2006/relationships/hyperlink" Target="http://www.legislation.act.gov.au/a/1983-55" TargetMode="External"/><Relationship Id="rId4566" Type="http://schemas.openxmlformats.org/officeDocument/2006/relationships/hyperlink" Target="http://www.legislation.act.gov.au/a/2011-22" TargetMode="External"/><Relationship Id="rId3168" Type="http://schemas.openxmlformats.org/officeDocument/2006/relationships/hyperlink" Target="http://www.legislation.act.gov.au/a/1983-27" TargetMode="External"/><Relationship Id="rId3582" Type="http://schemas.openxmlformats.org/officeDocument/2006/relationships/hyperlink" Target="http://www.legislation.act.gov.au/a/2006-23" TargetMode="External"/><Relationship Id="rId4219" Type="http://schemas.openxmlformats.org/officeDocument/2006/relationships/hyperlink" Target="http://www.legislation.act.gov.au/a/2001-8" TargetMode="External"/><Relationship Id="rId4633" Type="http://schemas.openxmlformats.org/officeDocument/2006/relationships/hyperlink" Target="http://www.legislation.act.gov.au/a/2016-37" TargetMode="External"/><Relationship Id="rId2184" Type="http://schemas.openxmlformats.org/officeDocument/2006/relationships/hyperlink" Target="http://www.legislation.act.gov.au/a/1983-27" TargetMode="External"/><Relationship Id="rId3235" Type="http://schemas.openxmlformats.org/officeDocument/2006/relationships/hyperlink" Target="http://www.legislation.act.gov.au/a/2006-23" TargetMode="External"/><Relationship Id="rId156" Type="http://schemas.openxmlformats.org/officeDocument/2006/relationships/hyperlink" Target="http://www.legislation.act.gov.au/a/2002-51" TargetMode="External"/><Relationship Id="rId570" Type="http://schemas.openxmlformats.org/officeDocument/2006/relationships/hyperlink" Target="http://www.legislation.act.gov.au/a/2022-7/" TargetMode="External"/><Relationship Id="rId2251" Type="http://schemas.openxmlformats.org/officeDocument/2006/relationships/hyperlink" Target="http://www.legislation.act.gov.au/a/2004-14" TargetMode="External"/><Relationship Id="rId3302" Type="http://schemas.openxmlformats.org/officeDocument/2006/relationships/hyperlink" Target="http://www.legislation.act.gov.au/a/2001-63" TargetMode="External"/><Relationship Id="rId4700" Type="http://schemas.openxmlformats.org/officeDocument/2006/relationships/hyperlink" Target="http://www.legislation.act.gov.au/a/2022-13/" TargetMode="External"/><Relationship Id="rId223" Type="http://schemas.openxmlformats.org/officeDocument/2006/relationships/hyperlink" Target="http://www.legislation.act.gov.au/a/2002-40" TargetMode="External"/><Relationship Id="rId4076" Type="http://schemas.openxmlformats.org/officeDocument/2006/relationships/hyperlink" Target="http://www.legislation.act.gov.au/a/1998-29" TargetMode="External"/><Relationship Id="rId4490" Type="http://schemas.openxmlformats.org/officeDocument/2006/relationships/hyperlink" Target="http://www.legislation.act.gov.au/a/2005-7" TargetMode="External"/><Relationship Id="rId1737" Type="http://schemas.openxmlformats.org/officeDocument/2006/relationships/hyperlink" Target="http://www.legislation.act.gov.au/a/1985-44" TargetMode="External"/><Relationship Id="rId3092" Type="http://schemas.openxmlformats.org/officeDocument/2006/relationships/hyperlink" Target="http://www.legislation.act.gov.au/a/2004-61" TargetMode="External"/><Relationship Id="rId4143" Type="http://schemas.openxmlformats.org/officeDocument/2006/relationships/hyperlink" Target="http://www.legislation.act.gov.au/a/2006-23" TargetMode="External"/><Relationship Id="rId29" Type="http://schemas.openxmlformats.org/officeDocument/2006/relationships/footer" Target="footer5.xml"/><Relationship Id="rId4210" Type="http://schemas.openxmlformats.org/officeDocument/2006/relationships/hyperlink" Target="http://www.legislation.act.gov.au/a/2015-36" TargetMode="External"/><Relationship Id="rId1804" Type="http://schemas.openxmlformats.org/officeDocument/2006/relationships/hyperlink" Target="http://www.legislation.act.gov.au/a/1985-16" TargetMode="External"/><Relationship Id="rId3976" Type="http://schemas.openxmlformats.org/officeDocument/2006/relationships/hyperlink" Target="http://www.legislation.act.gov.au/a/1951-14" TargetMode="External"/><Relationship Id="rId897" Type="http://schemas.openxmlformats.org/officeDocument/2006/relationships/hyperlink" Target="http://www.legislation.act.gov.au/a/2003-55" TargetMode="External"/><Relationship Id="rId2578" Type="http://schemas.openxmlformats.org/officeDocument/2006/relationships/hyperlink" Target="http://www.legislation.act.gov.au/a/2001-63" TargetMode="External"/><Relationship Id="rId2992" Type="http://schemas.openxmlformats.org/officeDocument/2006/relationships/hyperlink" Target="http://www.legislation.act.gov.au/a/2014-51" TargetMode="External"/><Relationship Id="rId3629" Type="http://schemas.openxmlformats.org/officeDocument/2006/relationships/hyperlink" Target="http://www.legislation.act.gov.au/a/2001-63" TargetMode="External"/><Relationship Id="rId964" Type="http://schemas.openxmlformats.org/officeDocument/2006/relationships/hyperlink" Target="http://www.legislation.act.gov.au/a/alt_ord1990-2/default.asp" TargetMode="External"/><Relationship Id="rId1594" Type="http://schemas.openxmlformats.org/officeDocument/2006/relationships/hyperlink" Target="http://www.legislation.act.gov.au/a/1990-66" TargetMode="External"/><Relationship Id="rId2645" Type="http://schemas.openxmlformats.org/officeDocument/2006/relationships/hyperlink" Target="http://www.legislation.act.gov.au/a/1986-15" TargetMode="External"/><Relationship Id="rId617" Type="http://schemas.openxmlformats.org/officeDocument/2006/relationships/hyperlink" Target="http://www.legislation.act.gov.au/a/2001-8" TargetMode="External"/><Relationship Id="rId1247" Type="http://schemas.openxmlformats.org/officeDocument/2006/relationships/hyperlink" Target="http://www.legislation.act.gov.au/a/1985-44" TargetMode="External"/><Relationship Id="rId1661" Type="http://schemas.openxmlformats.org/officeDocument/2006/relationships/hyperlink" Target="http://www.legislation.act.gov.au/a/2001-63" TargetMode="External"/><Relationship Id="rId2712" Type="http://schemas.openxmlformats.org/officeDocument/2006/relationships/hyperlink" Target="http://www.legislation.act.gov.au/a/1983-27" TargetMode="External"/><Relationship Id="rId1314" Type="http://schemas.openxmlformats.org/officeDocument/2006/relationships/hyperlink" Target="http://www.legislation.act.gov.au/a/1985-44" TargetMode="External"/><Relationship Id="rId3486" Type="http://schemas.openxmlformats.org/officeDocument/2006/relationships/hyperlink" Target="http://www.legislation.act.gov.au/a/1983-27" TargetMode="External"/><Relationship Id="rId4537" Type="http://schemas.openxmlformats.org/officeDocument/2006/relationships/hyperlink" Target="http://www.legislation.act.gov.au/a/2008-20" TargetMode="External"/><Relationship Id="rId20" Type="http://schemas.openxmlformats.org/officeDocument/2006/relationships/header" Target="header1.xml"/><Relationship Id="rId2088" Type="http://schemas.openxmlformats.org/officeDocument/2006/relationships/hyperlink" Target="http://www.legislation.act.gov.au/a/2008-46" TargetMode="External"/><Relationship Id="rId3139" Type="http://schemas.openxmlformats.org/officeDocument/2006/relationships/hyperlink" Target="http://www.legislation.act.gov.au/a/1983-27" TargetMode="External"/><Relationship Id="rId474" Type="http://schemas.openxmlformats.org/officeDocument/2006/relationships/hyperlink" Target="http://www.legislation.act.gov.au/a/2009-24" TargetMode="External"/><Relationship Id="rId2155" Type="http://schemas.openxmlformats.org/officeDocument/2006/relationships/hyperlink" Target="http://www.legislation.act.gov.au/a/1994-75" TargetMode="External"/><Relationship Id="rId3553" Type="http://schemas.openxmlformats.org/officeDocument/2006/relationships/hyperlink" Target="http://www.legislation.act.gov.au/a/1985-11" TargetMode="External"/><Relationship Id="rId4604" Type="http://schemas.openxmlformats.org/officeDocument/2006/relationships/hyperlink" Target="http://www.legislation.act.gov.au/a/2014-14/default.asp" TargetMode="External"/><Relationship Id="rId127" Type="http://schemas.openxmlformats.org/officeDocument/2006/relationships/hyperlink" Target="http://www.legislation.act.gov.au/a/2002-51" TargetMode="External"/><Relationship Id="rId3206" Type="http://schemas.openxmlformats.org/officeDocument/2006/relationships/hyperlink" Target="http://www.legislation.act.gov.au/a/2001-63" TargetMode="External"/><Relationship Id="rId3620" Type="http://schemas.openxmlformats.org/officeDocument/2006/relationships/hyperlink" Target="http://www.legislation.act.gov.au/a/2001-63" TargetMode="External"/><Relationship Id="rId541" Type="http://schemas.openxmlformats.org/officeDocument/2006/relationships/hyperlink" Target="http://www.legislation.act.gov.au/a/2016-52/default.asp" TargetMode="External"/><Relationship Id="rId1171" Type="http://schemas.openxmlformats.org/officeDocument/2006/relationships/hyperlink" Target="http://www.legislation.act.gov.au/a/2001-63" TargetMode="External"/><Relationship Id="rId2222" Type="http://schemas.openxmlformats.org/officeDocument/2006/relationships/hyperlink" Target="http://www.legislation.act.gov.au/a/1985-44" TargetMode="External"/><Relationship Id="rId1988" Type="http://schemas.openxmlformats.org/officeDocument/2006/relationships/hyperlink" Target="http://www.legislation.act.gov.au/a/1994-75" TargetMode="External"/><Relationship Id="rId4394" Type="http://schemas.openxmlformats.org/officeDocument/2006/relationships/hyperlink" Target="http://www.legislation.act.gov.au/a/1995-3" TargetMode="External"/><Relationship Id="rId4047" Type="http://schemas.openxmlformats.org/officeDocument/2006/relationships/hyperlink" Target="https://legislation.act.gov.au/a/2023-45/" TargetMode="External"/><Relationship Id="rId4461" Type="http://schemas.openxmlformats.org/officeDocument/2006/relationships/hyperlink" Target="http://www.legislation.act.gov.au/a/2002-50" TargetMode="External"/><Relationship Id="rId3063" Type="http://schemas.openxmlformats.org/officeDocument/2006/relationships/hyperlink" Target="http://www.legislation.act.gov.au/a/1983-27" TargetMode="External"/><Relationship Id="rId4114" Type="http://schemas.openxmlformats.org/officeDocument/2006/relationships/hyperlink" Target="http://www.legislation.act.gov.au/a/2015-50" TargetMode="External"/><Relationship Id="rId1708" Type="http://schemas.openxmlformats.org/officeDocument/2006/relationships/hyperlink" Target="http://www.legislation.act.gov.au/a/1991-78" TargetMode="External"/><Relationship Id="rId3130" Type="http://schemas.openxmlformats.org/officeDocument/2006/relationships/hyperlink" Target="http://www.legislation.act.gov.au/a/2006-23" TargetMode="External"/><Relationship Id="rId2896" Type="http://schemas.openxmlformats.org/officeDocument/2006/relationships/hyperlink" Target="http://www.legislation.act.gov.au/a/2001-63" TargetMode="External"/><Relationship Id="rId3947" Type="http://schemas.openxmlformats.org/officeDocument/2006/relationships/hyperlink" Target="http://www.legislation.act.gov.au/a/1985-44" TargetMode="External"/><Relationship Id="rId868" Type="http://schemas.openxmlformats.org/officeDocument/2006/relationships/hyperlink" Target="http://www.legislation.act.gov.au/a/1983-27" TargetMode="External"/><Relationship Id="rId1498" Type="http://schemas.openxmlformats.org/officeDocument/2006/relationships/hyperlink" Target="http://www.legislation.act.gov.au/a/1983-27" TargetMode="External"/><Relationship Id="rId2549" Type="http://schemas.openxmlformats.org/officeDocument/2006/relationships/hyperlink" Target="http://www.legislation.act.gov.au/a/2001-44" TargetMode="External"/><Relationship Id="rId2963" Type="http://schemas.openxmlformats.org/officeDocument/2006/relationships/hyperlink" Target="http://www.legislation.act.gov.au/a/1983-27" TargetMode="External"/><Relationship Id="rId935" Type="http://schemas.openxmlformats.org/officeDocument/2006/relationships/hyperlink" Target="https://legislation.act.gov.au/a/2021-19/" TargetMode="External"/><Relationship Id="rId1565" Type="http://schemas.openxmlformats.org/officeDocument/2006/relationships/hyperlink" Target="http://www.legislation.act.gov.au/a/1983-27" TargetMode="External"/><Relationship Id="rId2616" Type="http://schemas.openxmlformats.org/officeDocument/2006/relationships/hyperlink" Target="http://www.legislation.act.gov.au/a/1983-27" TargetMode="External"/><Relationship Id="rId1218" Type="http://schemas.openxmlformats.org/officeDocument/2006/relationships/hyperlink" Target="http://www.legislation.act.gov.au/a/1985-62" TargetMode="External"/><Relationship Id="rId1632" Type="http://schemas.openxmlformats.org/officeDocument/2006/relationships/hyperlink" Target="http://www.legislation.act.gov.au/a/2002-3" TargetMode="External"/><Relationship Id="rId3457" Type="http://schemas.openxmlformats.org/officeDocument/2006/relationships/hyperlink" Target="http://www.legislation.act.gov.au/a/1986-57" TargetMode="External"/><Relationship Id="rId3871" Type="http://schemas.openxmlformats.org/officeDocument/2006/relationships/hyperlink" Target="http://www.legislation.act.gov.au/a/1983-27" TargetMode="External"/><Relationship Id="rId4508" Type="http://schemas.openxmlformats.org/officeDocument/2006/relationships/hyperlink" Target="http://www.legislation.act.gov.au/a/2006-1" TargetMode="External"/><Relationship Id="rId378" Type="http://schemas.openxmlformats.org/officeDocument/2006/relationships/hyperlink" Target="http://www.legislation.act.gov.au/a/2000-3" TargetMode="External"/><Relationship Id="rId792" Type="http://schemas.openxmlformats.org/officeDocument/2006/relationships/hyperlink" Target="http://www.legislation.act.gov.au/a/1983-27" TargetMode="External"/><Relationship Id="rId2059" Type="http://schemas.openxmlformats.org/officeDocument/2006/relationships/hyperlink" Target="http://www.legislation.act.gov.au/a/1983-27" TargetMode="External"/><Relationship Id="rId2473" Type="http://schemas.openxmlformats.org/officeDocument/2006/relationships/hyperlink" Target="https://legislation.act.gov.au/a/2023-45/" TargetMode="External"/><Relationship Id="rId3524" Type="http://schemas.openxmlformats.org/officeDocument/2006/relationships/hyperlink" Target="http://www.legislation.act.gov.au/a/1998-29" TargetMode="External"/><Relationship Id="rId445" Type="http://schemas.openxmlformats.org/officeDocument/2006/relationships/hyperlink" Target="http://www.legislation.act.gov.au/a/2007-15" TargetMode="External"/><Relationship Id="rId1075" Type="http://schemas.openxmlformats.org/officeDocument/2006/relationships/hyperlink" Target="http://www.legislation.act.gov.au/a/2018-6/default.asp" TargetMode="External"/><Relationship Id="rId2126" Type="http://schemas.openxmlformats.org/officeDocument/2006/relationships/hyperlink" Target="http://www.legislation.act.gov.au/a/1963-11" TargetMode="External"/><Relationship Id="rId2540" Type="http://schemas.openxmlformats.org/officeDocument/2006/relationships/hyperlink" Target="http://www.legislation.act.gov.au/a/1984-32" TargetMode="External"/><Relationship Id="rId512" Type="http://schemas.openxmlformats.org/officeDocument/2006/relationships/hyperlink" Target="http://www.legislation.act.gov.au/sl/2014-16" TargetMode="External"/><Relationship Id="rId1142" Type="http://schemas.openxmlformats.org/officeDocument/2006/relationships/hyperlink" Target="http://www.legislation.act.gov.au/a/2017-22/default.asp" TargetMode="External"/><Relationship Id="rId4298" Type="http://schemas.openxmlformats.org/officeDocument/2006/relationships/hyperlink" Target="http://www.legislation.act.gov.au/a/2015-50" TargetMode="External"/><Relationship Id="rId4365" Type="http://schemas.openxmlformats.org/officeDocument/2006/relationships/hyperlink" Target="http://www.legislation.act.gov.au/a/alt_ord1990-2/default.asp" TargetMode="External"/><Relationship Id="rId1959" Type="http://schemas.openxmlformats.org/officeDocument/2006/relationships/hyperlink" Target="http://www.legislation.act.gov.au/a/1988-75" TargetMode="External"/><Relationship Id="rId4018" Type="http://schemas.openxmlformats.org/officeDocument/2006/relationships/hyperlink" Target="http://www.legislation.act.gov.au/a/2001-90" TargetMode="External"/><Relationship Id="rId3381" Type="http://schemas.openxmlformats.org/officeDocument/2006/relationships/hyperlink" Target="http://www.legislation.act.gov.au/a/1987-3" TargetMode="External"/><Relationship Id="rId4432" Type="http://schemas.openxmlformats.org/officeDocument/2006/relationships/hyperlink" Target="http://www.legislation.act.gov.au/a/2000-85" TargetMode="External"/><Relationship Id="rId3034" Type="http://schemas.openxmlformats.org/officeDocument/2006/relationships/hyperlink" Target="http://www.legislation.act.gov.au/a/2005-48" TargetMode="External"/><Relationship Id="rId2050" Type="http://schemas.openxmlformats.org/officeDocument/2006/relationships/hyperlink" Target="http://www.legislation.act.gov.au/a/1987-3" TargetMode="External"/><Relationship Id="rId3101" Type="http://schemas.openxmlformats.org/officeDocument/2006/relationships/hyperlink" Target="http://www.legislation.act.gov.au/a/2006-23" TargetMode="External"/><Relationship Id="rId839" Type="http://schemas.openxmlformats.org/officeDocument/2006/relationships/hyperlink" Target="http://www.legislation.act.gov.au/a/alt_ord1990-2/default.asp" TargetMode="External"/><Relationship Id="rId1469" Type="http://schemas.openxmlformats.org/officeDocument/2006/relationships/hyperlink" Target="http://www.legislation.act.gov.au/a/1985-44" TargetMode="External"/><Relationship Id="rId2867" Type="http://schemas.openxmlformats.org/officeDocument/2006/relationships/hyperlink" Target="http://www.legislation.act.gov.au/a/2005-7" TargetMode="External"/><Relationship Id="rId3918" Type="http://schemas.openxmlformats.org/officeDocument/2006/relationships/hyperlink" Target="http://www.legislation.act.gov.au/a/1985-44" TargetMode="External"/><Relationship Id="rId1883" Type="http://schemas.openxmlformats.org/officeDocument/2006/relationships/hyperlink" Target="http://www.legislation.act.gov.au/a/2001-63" TargetMode="External"/><Relationship Id="rId2934" Type="http://schemas.openxmlformats.org/officeDocument/2006/relationships/hyperlink" Target="http://www.legislation.act.gov.au/a/1983-27" TargetMode="External"/><Relationship Id="rId906" Type="http://schemas.openxmlformats.org/officeDocument/2006/relationships/hyperlink" Target="https://legislation.act.gov.au/a/2021-19/" TargetMode="External"/><Relationship Id="rId1536" Type="http://schemas.openxmlformats.org/officeDocument/2006/relationships/hyperlink" Target="http://www.legislation.act.gov.au/a/2001-63" TargetMode="External"/><Relationship Id="rId1950" Type="http://schemas.openxmlformats.org/officeDocument/2006/relationships/hyperlink" Target="http://www.legislation.act.gov.au/a/2001-63" TargetMode="External"/><Relationship Id="rId1603" Type="http://schemas.openxmlformats.org/officeDocument/2006/relationships/hyperlink" Target="http://www.legislation.act.gov.au/a/1992-23" TargetMode="External"/><Relationship Id="rId3775" Type="http://schemas.openxmlformats.org/officeDocument/2006/relationships/hyperlink" Target="http://www.legislation.act.gov.au/a/1983-27" TargetMode="External"/><Relationship Id="rId696" Type="http://schemas.openxmlformats.org/officeDocument/2006/relationships/hyperlink" Target="http://www.legislation.act.gov.au/a/alt_ord1990-2/default.asp" TargetMode="External"/><Relationship Id="rId2377" Type="http://schemas.openxmlformats.org/officeDocument/2006/relationships/hyperlink" Target="http://www.legislation.act.gov.au/a/2001-63" TargetMode="External"/><Relationship Id="rId2791" Type="http://schemas.openxmlformats.org/officeDocument/2006/relationships/hyperlink" Target="http://www.legislation.act.gov.au/a/1994-46" TargetMode="External"/><Relationship Id="rId3428" Type="http://schemas.openxmlformats.org/officeDocument/2006/relationships/hyperlink" Target="http://www.legislation.act.gov.au/a/2012-40" TargetMode="External"/><Relationship Id="rId349" Type="http://schemas.openxmlformats.org/officeDocument/2006/relationships/hyperlink" Target="http://www.legislation.act.gov.au/a/1994-84" TargetMode="External"/><Relationship Id="rId763" Type="http://schemas.openxmlformats.org/officeDocument/2006/relationships/hyperlink" Target="http://www.legislation.act.gov.au/a/alt_ord1990-2/default.asp" TargetMode="External"/><Relationship Id="rId1393" Type="http://schemas.openxmlformats.org/officeDocument/2006/relationships/hyperlink" Target="http://www.legislation.act.gov.au/a/2004-15" TargetMode="External"/><Relationship Id="rId2444" Type="http://schemas.openxmlformats.org/officeDocument/2006/relationships/hyperlink" Target="http://www.legislation.act.gov.au/a/2001-63" TargetMode="External"/><Relationship Id="rId3842" Type="http://schemas.openxmlformats.org/officeDocument/2006/relationships/hyperlink" Target="http://www.legislation.act.gov.au/a/1985-44" TargetMode="External"/><Relationship Id="rId416" Type="http://schemas.openxmlformats.org/officeDocument/2006/relationships/hyperlink" Target="http://www.legislation.act.gov.au/cn/2006-2/default.asp" TargetMode="External"/><Relationship Id="rId1046" Type="http://schemas.openxmlformats.org/officeDocument/2006/relationships/hyperlink" Target="http://www.legislation.act.gov.au/a/2002-49" TargetMode="External"/><Relationship Id="rId830" Type="http://schemas.openxmlformats.org/officeDocument/2006/relationships/hyperlink" Target="http://www.legislation.act.gov.au/a/2001-63" TargetMode="External"/><Relationship Id="rId1460" Type="http://schemas.openxmlformats.org/officeDocument/2006/relationships/hyperlink" Target="http://www.legislation.act.gov.au/a/2001-63" TargetMode="External"/><Relationship Id="rId2511" Type="http://schemas.openxmlformats.org/officeDocument/2006/relationships/hyperlink" Target="http://www.legislation.act.gov.au/a/2018-5/default.asp" TargetMode="External"/><Relationship Id="rId1113" Type="http://schemas.openxmlformats.org/officeDocument/2006/relationships/hyperlink" Target="http://www.legislation.act.gov.au/a/1985-62" TargetMode="External"/><Relationship Id="rId4269" Type="http://schemas.openxmlformats.org/officeDocument/2006/relationships/hyperlink" Target="http://www.legislation.act.gov.au/a/2001-8" TargetMode="External"/><Relationship Id="rId4683" Type="http://schemas.openxmlformats.org/officeDocument/2006/relationships/hyperlink" Target="http://www.legislation.act.gov.au/a/2020-31/" TargetMode="External"/><Relationship Id="rId3285" Type="http://schemas.openxmlformats.org/officeDocument/2006/relationships/hyperlink" Target="http://www.legislation.act.gov.au/a/2006-23" TargetMode="External"/><Relationship Id="rId4336" Type="http://schemas.openxmlformats.org/officeDocument/2006/relationships/hyperlink" Target="http://www.legislation.act.gov.au/a/1979-1" TargetMode="External"/><Relationship Id="rId3352" Type="http://schemas.openxmlformats.org/officeDocument/2006/relationships/hyperlink" Target="http://www.legislation.act.gov.au/a/2002-49" TargetMode="External"/><Relationship Id="rId4403" Type="http://schemas.openxmlformats.org/officeDocument/2006/relationships/hyperlink" Target="http://www.legislation.act.gov.au/a/1997-10" TargetMode="External"/><Relationship Id="rId273" Type="http://schemas.openxmlformats.org/officeDocument/2006/relationships/header" Target="header11.xml"/><Relationship Id="rId3005" Type="http://schemas.openxmlformats.org/officeDocument/2006/relationships/hyperlink" Target="http://www.legislation.act.gov.au/a/2006-14" TargetMode="External"/><Relationship Id="rId340" Type="http://schemas.openxmlformats.org/officeDocument/2006/relationships/hyperlink" Target="http://www.legislation.act.gov.au/a/1992-35" TargetMode="External"/><Relationship Id="rId2021" Type="http://schemas.openxmlformats.org/officeDocument/2006/relationships/hyperlink" Target="http://www.legislation.act.gov.au/a/2008-44" TargetMode="External"/><Relationship Id="rId4193" Type="http://schemas.openxmlformats.org/officeDocument/2006/relationships/hyperlink" Target="http://www.legislation.act.gov.au/a/2015-50" TargetMode="External"/><Relationship Id="rId1787" Type="http://schemas.openxmlformats.org/officeDocument/2006/relationships/hyperlink" Target="http://www.legislation.act.gov.au/a/1983-27" TargetMode="External"/><Relationship Id="rId2838" Type="http://schemas.openxmlformats.org/officeDocument/2006/relationships/hyperlink" Target="http://www.legislation.act.gov.au/a/1999-32" TargetMode="External"/><Relationship Id="rId79" Type="http://schemas.openxmlformats.org/officeDocument/2006/relationships/hyperlink" Target="http://www.legislation.act.gov.au/a/2001-14" TargetMode="External"/><Relationship Id="rId1854" Type="http://schemas.openxmlformats.org/officeDocument/2006/relationships/hyperlink" Target="http://www.legislation.act.gov.au/a/2001-63" TargetMode="External"/><Relationship Id="rId2905" Type="http://schemas.openxmlformats.org/officeDocument/2006/relationships/hyperlink" Target="http://www.legislation.act.gov.au/a/2001-63" TargetMode="External"/><Relationship Id="rId4260" Type="http://schemas.openxmlformats.org/officeDocument/2006/relationships/hyperlink" Target="http://www.legislation.act.gov.au/a/2003-55" TargetMode="External"/><Relationship Id="rId1507" Type="http://schemas.openxmlformats.org/officeDocument/2006/relationships/hyperlink" Target="https://legislation.act.gov.au/a/2022-13/" TargetMode="External"/><Relationship Id="rId1921" Type="http://schemas.openxmlformats.org/officeDocument/2006/relationships/hyperlink" Target="http://www.legislation.act.gov.au/a/2016-48/default.asp" TargetMode="External"/><Relationship Id="rId3679" Type="http://schemas.openxmlformats.org/officeDocument/2006/relationships/hyperlink" Target="http://www.legislation.act.gov.au/a/1974-17" TargetMode="External"/><Relationship Id="rId1297" Type="http://schemas.openxmlformats.org/officeDocument/2006/relationships/hyperlink" Target="http://www.legislation.act.gov.au/a/2004-15" TargetMode="External"/><Relationship Id="rId2695" Type="http://schemas.openxmlformats.org/officeDocument/2006/relationships/hyperlink" Target="http://www.legislation.act.gov.au/a/1986-15" TargetMode="External"/><Relationship Id="rId3746" Type="http://schemas.openxmlformats.org/officeDocument/2006/relationships/hyperlink" Target="http://www.legislation.act.gov.au/a/1983-27" TargetMode="External"/><Relationship Id="rId667" Type="http://schemas.openxmlformats.org/officeDocument/2006/relationships/hyperlink" Target="http://www.legislation.act.gov.au/a/1985-44" TargetMode="External"/><Relationship Id="rId2348" Type="http://schemas.openxmlformats.org/officeDocument/2006/relationships/hyperlink" Target="http://www.legislation.act.gov.au/a/2002-49" TargetMode="External"/><Relationship Id="rId2762" Type="http://schemas.openxmlformats.org/officeDocument/2006/relationships/hyperlink" Target="http://www.legislation.act.gov.au/a/2001-90" TargetMode="External"/><Relationship Id="rId3813" Type="http://schemas.openxmlformats.org/officeDocument/2006/relationships/hyperlink" Target="http://www.legislation.act.gov.au/a/1974-17" TargetMode="External"/><Relationship Id="rId734" Type="http://schemas.openxmlformats.org/officeDocument/2006/relationships/hyperlink" Target="http://www.legislation.act.gov.au/a/alt_ord1990-2/default.asp" TargetMode="External"/><Relationship Id="rId1364" Type="http://schemas.openxmlformats.org/officeDocument/2006/relationships/hyperlink" Target="http://www.legislation.act.gov.au/a/1983-27" TargetMode="External"/><Relationship Id="rId2415" Type="http://schemas.openxmlformats.org/officeDocument/2006/relationships/hyperlink" Target="http://www.legislation.act.gov.au/a/2001-63" TargetMode="External"/><Relationship Id="rId70" Type="http://schemas.openxmlformats.org/officeDocument/2006/relationships/hyperlink" Target="http://www.legislation.act.gov.au/a/2001-14" TargetMode="External"/><Relationship Id="rId801" Type="http://schemas.openxmlformats.org/officeDocument/2006/relationships/hyperlink" Target="https://legislation.act.gov.au/a/2022-13/" TargetMode="External"/><Relationship Id="rId1017" Type="http://schemas.openxmlformats.org/officeDocument/2006/relationships/hyperlink" Target="http://www.legislation.act.gov.au/a/1983-27" TargetMode="External"/><Relationship Id="rId1431" Type="http://schemas.openxmlformats.org/officeDocument/2006/relationships/hyperlink" Target="http://www.legislation.act.gov.au/a/2000-66" TargetMode="External"/><Relationship Id="rId4587" Type="http://schemas.openxmlformats.org/officeDocument/2006/relationships/hyperlink" Target="http://www.legislation.act.gov.au/a/2013-12/default.asp" TargetMode="External"/><Relationship Id="rId3189" Type="http://schemas.openxmlformats.org/officeDocument/2006/relationships/hyperlink" Target="http://www.legislation.act.gov.au/a/2001-63" TargetMode="External"/><Relationship Id="rId4654" Type="http://schemas.openxmlformats.org/officeDocument/2006/relationships/hyperlink" Target="http://www.legislation.act.gov.au/a/2018-6/default.asp" TargetMode="External"/><Relationship Id="rId3256" Type="http://schemas.openxmlformats.org/officeDocument/2006/relationships/hyperlink" Target="http://www.legislation.act.gov.au/a/1993-73" TargetMode="External"/><Relationship Id="rId4307" Type="http://schemas.openxmlformats.org/officeDocument/2006/relationships/hyperlink" Target="http://www.legislation.act.gov.au/a/2015-50" TargetMode="External"/><Relationship Id="rId177" Type="http://schemas.openxmlformats.org/officeDocument/2006/relationships/hyperlink" Target="http://www.legislation.act.gov.au/a/2001-14" TargetMode="External"/><Relationship Id="rId591" Type="http://schemas.openxmlformats.org/officeDocument/2006/relationships/hyperlink" Target="http://www.legislation.act.gov.au/a/1985-44" TargetMode="External"/><Relationship Id="rId2272" Type="http://schemas.openxmlformats.org/officeDocument/2006/relationships/hyperlink" Target="http://www.legislation.act.gov.au/a/2023-15/" TargetMode="External"/><Relationship Id="rId3670" Type="http://schemas.openxmlformats.org/officeDocument/2006/relationships/hyperlink" Target="http://www.legislation.act.gov.au/a/2001-63" TargetMode="External"/><Relationship Id="rId4721" Type="http://schemas.openxmlformats.org/officeDocument/2006/relationships/header" Target="header15.xml"/><Relationship Id="rId244" Type="http://schemas.openxmlformats.org/officeDocument/2006/relationships/footer" Target="footer7.xml"/><Relationship Id="rId3323" Type="http://schemas.openxmlformats.org/officeDocument/2006/relationships/hyperlink" Target="http://www.legislation.act.gov.au/a/2008-44" TargetMode="External"/><Relationship Id="rId311" Type="http://schemas.openxmlformats.org/officeDocument/2006/relationships/hyperlink" Target="http://www.legislation.act.gov.au/a/1986-14/default.asp" TargetMode="External"/><Relationship Id="rId4097" Type="http://schemas.openxmlformats.org/officeDocument/2006/relationships/hyperlink" Target="http://www.legislation.act.gov.au/a/2012-40" TargetMode="External"/><Relationship Id="rId1758" Type="http://schemas.openxmlformats.org/officeDocument/2006/relationships/hyperlink" Target="http://www.legislation.act.gov.au/a/1988-75" TargetMode="External"/><Relationship Id="rId2809" Type="http://schemas.openxmlformats.org/officeDocument/2006/relationships/hyperlink" Target="http://www.legislation.act.gov.au/a/1983-27" TargetMode="External"/><Relationship Id="rId4164" Type="http://schemas.openxmlformats.org/officeDocument/2006/relationships/hyperlink" Target="http://www.legislation.act.gov.au/a/1997-23" TargetMode="External"/><Relationship Id="rId3180" Type="http://schemas.openxmlformats.org/officeDocument/2006/relationships/hyperlink" Target="http://www.legislation.act.gov.au/a/2002-50" TargetMode="External"/><Relationship Id="rId4231" Type="http://schemas.openxmlformats.org/officeDocument/2006/relationships/hyperlink" Target="http://www.legislation.act.gov.au/a/2001-8" TargetMode="External"/><Relationship Id="rId1825" Type="http://schemas.openxmlformats.org/officeDocument/2006/relationships/hyperlink" Target="http://www.legislation.act.gov.au/a/2001-63" TargetMode="External"/><Relationship Id="rId3997" Type="http://schemas.openxmlformats.org/officeDocument/2006/relationships/hyperlink" Target="http://www.legislation.act.gov.au/a/1971-2" TargetMode="External"/><Relationship Id="rId2599" Type="http://schemas.openxmlformats.org/officeDocument/2006/relationships/hyperlink" Target="http://www.legislation.act.gov.au/a/2001-63" TargetMode="External"/><Relationship Id="rId985" Type="http://schemas.openxmlformats.org/officeDocument/2006/relationships/hyperlink" Target="http://www.legislation.act.gov.au/a/1995-2" TargetMode="External"/><Relationship Id="rId2666" Type="http://schemas.openxmlformats.org/officeDocument/2006/relationships/hyperlink" Target="http://www.legislation.act.gov.au/a/2001-63" TargetMode="External"/><Relationship Id="rId3717" Type="http://schemas.openxmlformats.org/officeDocument/2006/relationships/hyperlink" Target="http://www.legislation.act.gov.au/a/2013-50" TargetMode="External"/><Relationship Id="rId638" Type="http://schemas.openxmlformats.org/officeDocument/2006/relationships/hyperlink" Target="http://www.legislation.act.gov.au/a/2001-8" TargetMode="External"/><Relationship Id="rId1268" Type="http://schemas.openxmlformats.org/officeDocument/2006/relationships/hyperlink" Target="http://www.legislation.act.gov.au/a/2001-8" TargetMode="External"/><Relationship Id="rId1682" Type="http://schemas.openxmlformats.org/officeDocument/2006/relationships/hyperlink" Target="http://www.legislation.act.gov.au/a/2001-8" TargetMode="External"/><Relationship Id="rId2319" Type="http://schemas.openxmlformats.org/officeDocument/2006/relationships/hyperlink" Target="http://www.legislation.act.gov.au/a/2018-33/" TargetMode="External"/><Relationship Id="rId2733" Type="http://schemas.openxmlformats.org/officeDocument/2006/relationships/hyperlink" Target="http://www.legislation.act.gov.au/a/1983-27" TargetMode="External"/><Relationship Id="rId705" Type="http://schemas.openxmlformats.org/officeDocument/2006/relationships/hyperlink" Target="http://www.legislation.act.gov.au/a/alt_ord1990-2/default.asp" TargetMode="External"/><Relationship Id="rId1335" Type="http://schemas.openxmlformats.org/officeDocument/2006/relationships/hyperlink" Target="http://www.legislation.act.gov.au/a/1970-40" TargetMode="External"/><Relationship Id="rId2800" Type="http://schemas.openxmlformats.org/officeDocument/2006/relationships/hyperlink" Target="http://www.legislation.act.gov.au/a/1999-32" TargetMode="External"/><Relationship Id="rId41" Type="http://schemas.openxmlformats.org/officeDocument/2006/relationships/hyperlink" Target="http://www.legislation.act.gov.au/a/2004-28" TargetMode="External"/><Relationship Id="rId1402" Type="http://schemas.openxmlformats.org/officeDocument/2006/relationships/hyperlink" Target="http://www.legislation.act.gov.au/a/1968-4" TargetMode="External"/><Relationship Id="rId4558" Type="http://schemas.openxmlformats.org/officeDocument/2006/relationships/hyperlink" Target="http://www.legislation.act.gov.au/a/2010-43" TargetMode="External"/><Relationship Id="rId3574" Type="http://schemas.openxmlformats.org/officeDocument/2006/relationships/hyperlink" Target="http://www.legislation.act.gov.au/a/2006-23" TargetMode="External"/><Relationship Id="rId4625" Type="http://schemas.openxmlformats.org/officeDocument/2006/relationships/hyperlink" Target="http://www.legislation.act.gov.au/a/2016-4/default.asp" TargetMode="External"/><Relationship Id="rId495" Type="http://schemas.openxmlformats.org/officeDocument/2006/relationships/hyperlink" Target="http://www.legislation.act.gov.au/a/2011-22" TargetMode="External"/><Relationship Id="rId2176" Type="http://schemas.openxmlformats.org/officeDocument/2006/relationships/hyperlink" Target="http://www.legislation.act.gov.au/a/2001-63" TargetMode="External"/><Relationship Id="rId2590" Type="http://schemas.openxmlformats.org/officeDocument/2006/relationships/hyperlink" Target="http://www.legislation.act.gov.au/a/2001-63" TargetMode="External"/><Relationship Id="rId3227" Type="http://schemas.openxmlformats.org/officeDocument/2006/relationships/hyperlink" Target="http://www.legislation.act.gov.au/a/2001-44" TargetMode="External"/><Relationship Id="rId3641" Type="http://schemas.openxmlformats.org/officeDocument/2006/relationships/hyperlink" Target="http://www.legislation.act.gov.au/a/1985-16" TargetMode="External"/><Relationship Id="rId148" Type="http://schemas.openxmlformats.org/officeDocument/2006/relationships/hyperlink" Target="http://www.legislation.act.gov.au/a/2003-8" TargetMode="External"/><Relationship Id="rId562" Type="http://schemas.openxmlformats.org/officeDocument/2006/relationships/hyperlink" Target="http://www.legislation.act.gov.au/a/2020-31/" TargetMode="External"/><Relationship Id="rId1192" Type="http://schemas.openxmlformats.org/officeDocument/2006/relationships/hyperlink" Target="http://www.legislation.act.gov.au/a/2001-8" TargetMode="External"/><Relationship Id="rId2243" Type="http://schemas.openxmlformats.org/officeDocument/2006/relationships/hyperlink" Target="http://www.legislation.act.gov.au/a/1998-67" TargetMode="External"/><Relationship Id="rId215" Type="http://schemas.openxmlformats.org/officeDocument/2006/relationships/hyperlink" Target="http://www.legislation.act.gov.au/a/1930-21" TargetMode="External"/><Relationship Id="rId2310" Type="http://schemas.openxmlformats.org/officeDocument/2006/relationships/hyperlink" Target="http://www.legislation.act.gov.au/a/1985-44" TargetMode="External"/><Relationship Id="rId4068" Type="http://schemas.openxmlformats.org/officeDocument/2006/relationships/hyperlink" Target="http://www.legislation.act.gov.au/a/alt_ord1990-5/default.asp" TargetMode="External"/><Relationship Id="rId4482" Type="http://schemas.openxmlformats.org/officeDocument/2006/relationships/hyperlink" Target="http://www.legislation.act.gov.au/a/2004-32" TargetMode="External"/><Relationship Id="rId3084" Type="http://schemas.openxmlformats.org/officeDocument/2006/relationships/hyperlink" Target="http://www.legislation.act.gov.au/a/2004-16" TargetMode="External"/><Relationship Id="rId4135" Type="http://schemas.openxmlformats.org/officeDocument/2006/relationships/hyperlink" Target="http://www.legislation.act.gov.au/a/2015-50" TargetMode="External"/><Relationship Id="rId1729" Type="http://schemas.openxmlformats.org/officeDocument/2006/relationships/hyperlink" Target="http://www.legislation.act.gov.au/a/2004-15" TargetMode="External"/><Relationship Id="rId3151" Type="http://schemas.openxmlformats.org/officeDocument/2006/relationships/hyperlink" Target="http://www.legislation.act.gov.au/a/1986-57" TargetMode="External"/><Relationship Id="rId4202" Type="http://schemas.openxmlformats.org/officeDocument/2006/relationships/hyperlink" Target="http://www.legislation.act.gov.au/a/1983-55" TargetMode="External"/><Relationship Id="rId3968" Type="http://schemas.openxmlformats.org/officeDocument/2006/relationships/hyperlink" Target="http://www.legislation.act.gov.au/a/1983-27" TargetMode="External"/><Relationship Id="rId5" Type="http://schemas.openxmlformats.org/officeDocument/2006/relationships/settings" Target="settings.xml"/><Relationship Id="rId889" Type="http://schemas.openxmlformats.org/officeDocument/2006/relationships/hyperlink" Target="http://www.legislation.act.gov.au/a/2015-40" TargetMode="External"/><Relationship Id="rId1586" Type="http://schemas.openxmlformats.org/officeDocument/2006/relationships/hyperlink" Target="http://www.legislation.act.gov.au/a/1990-66" TargetMode="External"/><Relationship Id="rId2984" Type="http://schemas.openxmlformats.org/officeDocument/2006/relationships/hyperlink" Target="http://www.legislation.act.gov.au/a/1999-32" TargetMode="External"/><Relationship Id="rId609" Type="http://schemas.openxmlformats.org/officeDocument/2006/relationships/hyperlink" Target="http://www.legislation.act.gov.au/a/1985-44" TargetMode="External"/><Relationship Id="rId956" Type="http://schemas.openxmlformats.org/officeDocument/2006/relationships/hyperlink" Target="http://www.legislation.act.gov.au/a/2011-7" TargetMode="External"/><Relationship Id="rId1239" Type="http://schemas.openxmlformats.org/officeDocument/2006/relationships/hyperlink" Target="http://www.legislation.act.gov.au/a/1983-27" TargetMode="External"/><Relationship Id="rId2637" Type="http://schemas.openxmlformats.org/officeDocument/2006/relationships/hyperlink" Target="http://www.legislation.act.gov.au/a/1986-15" TargetMode="External"/><Relationship Id="rId1653" Type="http://schemas.openxmlformats.org/officeDocument/2006/relationships/hyperlink" Target="http://www.legislation.act.gov.au/a/1985-16" TargetMode="External"/><Relationship Id="rId2704" Type="http://schemas.openxmlformats.org/officeDocument/2006/relationships/hyperlink" Target="http://www.legislation.act.gov.au/a/2006-23" TargetMode="External"/><Relationship Id="rId1306" Type="http://schemas.openxmlformats.org/officeDocument/2006/relationships/hyperlink" Target="http://www.legislation.act.gov.au/a/1985-44" TargetMode="External"/><Relationship Id="rId1720" Type="http://schemas.openxmlformats.org/officeDocument/2006/relationships/hyperlink" Target="http://www.legislation.act.gov.au/a/1985-44" TargetMode="External"/><Relationship Id="rId12" Type="http://schemas.openxmlformats.org/officeDocument/2006/relationships/hyperlink" Target="http://www.legislation.act.gov.au/a/2001-14" TargetMode="External"/><Relationship Id="rId3478" Type="http://schemas.openxmlformats.org/officeDocument/2006/relationships/hyperlink" Target="http://www.legislation.act.gov.au/a/1994-98" TargetMode="External"/><Relationship Id="rId3892" Type="http://schemas.openxmlformats.org/officeDocument/2006/relationships/hyperlink" Target="http://www.legislation.act.gov.au/a/1983-27" TargetMode="External"/><Relationship Id="rId4529" Type="http://schemas.openxmlformats.org/officeDocument/2006/relationships/hyperlink" Target="http://www.legislation.act.gov.au/a/2008-29" TargetMode="External"/><Relationship Id="rId399" Type="http://schemas.openxmlformats.org/officeDocument/2006/relationships/hyperlink" Target="http://www.legislation.act.gov.au/a/2003-8/default.asp" TargetMode="External"/><Relationship Id="rId2494" Type="http://schemas.openxmlformats.org/officeDocument/2006/relationships/hyperlink" Target="http://www.legislation.act.gov.au/a/2008-19" TargetMode="External"/><Relationship Id="rId3545" Type="http://schemas.openxmlformats.org/officeDocument/2006/relationships/hyperlink" Target="http://www.legislation.act.gov.au/a/2006-23" TargetMode="External"/><Relationship Id="rId466" Type="http://schemas.openxmlformats.org/officeDocument/2006/relationships/hyperlink" Target="http://www.legislation.act.gov.au/sl/2009-21" TargetMode="External"/><Relationship Id="rId880" Type="http://schemas.openxmlformats.org/officeDocument/2006/relationships/hyperlink" Target="http://www.legislation.act.gov.au/a/2002-49" TargetMode="External"/><Relationship Id="rId1096" Type="http://schemas.openxmlformats.org/officeDocument/2006/relationships/hyperlink" Target="https://legislation.act.gov.au/a/2021-23/" TargetMode="External"/><Relationship Id="rId2147" Type="http://schemas.openxmlformats.org/officeDocument/2006/relationships/hyperlink" Target="http://www.legislation.act.gov.au/a/1985-44" TargetMode="External"/><Relationship Id="rId2561" Type="http://schemas.openxmlformats.org/officeDocument/2006/relationships/hyperlink" Target="http://www.legislation.act.gov.au/a/1985-16" TargetMode="External"/><Relationship Id="rId119" Type="http://schemas.openxmlformats.org/officeDocument/2006/relationships/hyperlink" Target="http://www.legislation.act.gov.au/a/1992-8" TargetMode="External"/><Relationship Id="rId533" Type="http://schemas.openxmlformats.org/officeDocument/2006/relationships/hyperlink" Target="http://www.legislation.act.gov.au/a/2016-1/default.asp" TargetMode="External"/><Relationship Id="rId1163" Type="http://schemas.openxmlformats.org/officeDocument/2006/relationships/hyperlink" Target="http://www.legislation.act.gov.au/a/1983-27" TargetMode="External"/><Relationship Id="rId2214" Type="http://schemas.openxmlformats.org/officeDocument/2006/relationships/hyperlink" Target="http://www.legislation.act.gov.au/a/2017-45/default.asp" TargetMode="External"/><Relationship Id="rId3612" Type="http://schemas.openxmlformats.org/officeDocument/2006/relationships/hyperlink" Target="http://www.legislation.act.gov.au/a/1983-27" TargetMode="External"/><Relationship Id="rId600" Type="http://schemas.openxmlformats.org/officeDocument/2006/relationships/hyperlink" Target="http://www.legislation.act.gov.au/a/2001-8" TargetMode="External"/><Relationship Id="rId1230" Type="http://schemas.openxmlformats.org/officeDocument/2006/relationships/hyperlink" Target="http://www.legislation.act.gov.au/a/2001-63" TargetMode="External"/><Relationship Id="rId4386" Type="http://schemas.openxmlformats.org/officeDocument/2006/relationships/hyperlink" Target="http://www.legislation.act.gov.au/a/1994-75" TargetMode="External"/><Relationship Id="rId4039" Type="http://schemas.openxmlformats.org/officeDocument/2006/relationships/hyperlink" Target="https://legislation.act.gov.au/a/2023-45/" TargetMode="External"/><Relationship Id="rId4453" Type="http://schemas.openxmlformats.org/officeDocument/2006/relationships/hyperlink" Target="http://www.legislation.act.gov.au/a/2002-24" TargetMode="External"/><Relationship Id="rId3055" Type="http://schemas.openxmlformats.org/officeDocument/2006/relationships/hyperlink" Target="http://www.legislation.act.gov.au/a/2004-16" TargetMode="External"/><Relationship Id="rId4106" Type="http://schemas.openxmlformats.org/officeDocument/2006/relationships/hyperlink" Target="http://www.legislation.act.gov.au/a/2015-50" TargetMode="External"/><Relationship Id="rId4520" Type="http://schemas.openxmlformats.org/officeDocument/2006/relationships/hyperlink" Target="http://www.legislation.act.gov.au/a/2007-22" TargetMode="External"/><Relationship Id="rId390" Type="http://schemas.openxmlformats.org/officeDocument/2006/relationships/hyperlink" Target="http://www.legislation.act.gov.au/a/2001-90" TargetMode="External"/><Relationship Id="rId2071" Type="http://schemas.openxmlformats.org/officeDocument/2006/relationships/hyperlink" Target="http://www.legislation.act.gov.au/a/1992-35" TargetMode="External"/><Relationship Id="rId3122" Type="http://schemas.openxmlformats.org/officeDocument/2006/relationships/hyperlink" Target="http://www.legislation.act.gov.au/a/2001-63" TargetMode="External"/><Relationship Id="rId110" Type="http://schemas.openxmlformats.org/officeDocument/2006/relationships/hyperlink" Target="http://www.comlaw.gov.au/Series/C2004A02905" TargetMode="External"/><Relationship Id="rId2888" Type="http://schemas.openxmlformats.org/officeDocument/2006/relationships/hyperlink" Target="http://www.legislation.act.gov.au/a/2008-36" TargetMode="External"/><Relationship Id="rId3939" Type="http://schemas.openxmlformats.org/officeDocument/2006/relationships/hyperlink" Target="http://www.legislation.act.gov.au/a/1985-44" TargetMode="External"/><Relationship Id="rId2955" Type="http://schemas.openxmlformats.org/officeDocument/2006/relationships/hyperlink" Target="http://www.legislation.act.gov.au/a/2001-63" TargetMode="External"/><Relationship Id="rId927" Type="http://schemas.openxmlformats.org/officeDocument/2006/relationships/hyperlink" Target="https://legislation.act.gov.au/a/2021-19/" TargetMode="External"/><Relationship Id="rId1557" Type="http://schemas.openxmlformats.org/officeDocument/2006/relationships/hyperlink" Target="http://www.legislation.act.gov.au/a/1986-15" TargetMode="External"/><Relationship Id="rId1971" Type="http://schemas.openxmlformats.org/officeDocument/2006/relationships/hyperlink" Target="http://www.legislation.act.gov.au/a/1988-75" TargetMode="External"/><Relationship Id="rId2608" Type="http://schemas.openxmlformats.org/officeDocument/2006/relationships/hyperlink" Target="http://www.legislation.act.gov.au/a/1986-15" TargetMode="External"/><Relationship Id="rId1624" Type="http://schemas.openxmlformats.org/officeDocument/2006/relationships/hyperlink" Target="http://www.legislation.act.gov.au/a/2000-3" TargetMode="External"/><Relationship Id="rId4030" Type="http://schemas.openxmlformats.org/officeDocument/2006/relationships/hyperlink" Target="http://www.legislation.act.gov.au/a/2014-40" TargetMode="External"/><Relationship Id="rId3796" Type="http://schemas.openxmlformats.org/officeDocument/2006/relationships/hyperlink" Target="http://www.legislation.act.gov.au/a/1951-14" TargetMode="External"/><Relationship Id="rId2398" Type="http://schemas.openxmlformats.org/officeDocument/2006/relationships/hyperlink" Target="http://www.legislation.act.gov.au/a/1994-75" TargetMode="External"/><Relationship Id="rId3449" Type="http://schemas.openxmlformats.org/officeDocument/2006/relationships/hyperlink" Target="http://www.legislation.act.gov.au/a/1983-27" TargetMode="External"/><Relationship Id="rId3863" Type="http://schemas.openxmlformats.org/officeDocument/2006/relationships/hyperlink" Target="http://www.legislation.act.gov.au/a/1985-44" TargetMode="External"/><Relationship Id="rId784" Type="http://schemas.openxmlformats.org/officeDocument/2006/relationships/hyperlink" Target="http://www.legislation.act.gov.au/a/2011-50" TargetMode="External"/><Relationship Id="rId1067" Type="http://schemas.openxmlformats.org/officeDocument/2006/relationships/hyperlink" Target="http://www.legislation.act.gov.au/a/1985-62" TargetMode="External"/><Relationship Id="rId2465" Type="http://schemas.openxmlformats.org/officeDocument/2006/relationships/hyperlink" Target="http://www.legislation.act.gov.au/a/2008-19" TargetMode="External"/><Relationship Id="rId3516" Type="http://schemas.openxmlformats.org/officeDocument/2006/relationships/hyperlink" Target="http://www.legislation.act.gov.au/a/1985-11" TargetMode="External"/><Relationship Id="rId3930" Type="http://schemas.openxmlformats.org/officeDocument/2006/relationships/hyperlink" Target="http://www.legislation.act.gov.au/a/1983-27" TargetMode="External"/><Relationship Id="rId437" Type="http://schemas.openxmlformats.org/officeDocument/2006/relationships/hyperlink" Target="http://www.legislation.act.gov.au/a/2006-5" TargetMode="External"/><Relationship Id="rId851" Type="http://schemas.openxmlformats.org/officeDocument/2006/relationships/hyperlink" Target="http://www.legislation.act.gov.au/a/1988-44/default.asp" TargetMode="External"/><Relationship Id="rId1481" Type="http://schemas.openxmlformats.org/officeDocument/2006/relationships/hyperlink" Target="http://www.legislation.act.gov.au/a/2003-8" TargetMode="External"/><Relationship Id="rId2118" Type="http://schemas.openxmlformats.org/officeDocument/2006/relationships/hyperlink" Target="http://www.legislation.act.gov.au/a/1968-4" TargetMode="External"/><Relationship Id="rId2532" Type="http://schemas.openxmlformats.org/officeDocument/2006/relationships/hyperlink" Target="http://www.legislation.act.gov.au/a/alt_ord1990-5/default.asp" TargetMode="External"/><Relationship Id="rId504" Type="http://schemas.openxmlformats.org/officeDocument/2006/relationships/hyperlink" Target="http://www.legislation.act.gov.au/a/2012-40" TargetMode="External"/><Relationship Id="rId1134" Type="http://schemas.openxmlformats.org/officeDocument/2006/relationships/hyperlink" Target="http://www.legislation.act.gov.au/a/1985-62" TargetMode="External"/><Relationship Id="rId1201" Type="http://schemas.openxmlformats.org/officeDocument/2006/relationships/hyperlink" Target="http://www.legislation.act.gov.au/a/1985-62" TargetMode="External"/><Relationship Id="rId4357" Type="http://schemas.openxmlformats.org/officeDocument/2006/relationships/hyperlink" Target="http://www.legislation.act.gov.au/a/1987-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6EF10B-B12E-4A8E-BE27-CDAB83FEF5AA}">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75324CD6-7B25-46B0-B205-44C7508F5B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559</Pages>
  <Words>129340</Words>
  <Characters>594341</Characters>
  <Application>Microsoft Office Word</Application>
  <DocSecurity>0</DocSecurity>
  <Lines>17985</Lines>
  <Paragraphs>12225</Paragraphs>
  <ScaleCrop>false</ScaleCrop>
  <HeadingPairs>
    <vt:vector size="2" baseType="variant">
      <vt:variant>
        <vt:lpstr>Title</vt:lpstr>
      </vt:variant>
      <vt:variant>
        <vt:i4>1</vt:i4>
      </vt:variant>
    </vt:vector>
  </HeadingPairs>
  <TitlesOfParts>
    <vt:vector size="1" baseType="lpstr">
      <vt:lpstr>Crimes Act 1900</vt:lpstr>
    </vt:vector>
  </TitlesOfParts>
  <Manager>Section</Manager>
  <Company>Section</Company>
  <LinksUpToDate>false</LinksUpToDate>
  <CharactersWithSpaces>717305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Act 1900</dc:title>
  <dc:creator>rowena cornwell</dc:creator>
  <cp:keywords>R146</cp:keywords>
  <dc:description/>
  <cp:lastModifiedBy>PCODCS</cp:lastModifiedBy>
  <cp:revision>4</cp:revision>
  <cp:lastPrinted>2021-02-23T22:12:00Z</cp:lastPrinted>
  <dcterms:created xsi:type="dcterms:W3CDTF">2024-07-10T23:23:00Z</dcterms:created>
  <dcterms:modified xsi:type="dcterms:W3CDTF">2024-07-10T23:23:00Z</dcterms:modified>
  <cp:category>R146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1</vt:lpwstr>
  </property>
  <property fmtid="{D5CDD505-2E9C-101B-9397-08002B2CF9AE}" pid="6" name="RepubDt">
    <vt:lpwstr>26/04/24</vt:lpwstr>
  </property>
  <property fmtid="{D5CDD505-2E9C-101B-9397-08002B2CF9AE}" pid="7" name="Eff">
    <vt:lpwstr>Effective:  </vt:lpwstr>
  </property>
  <property fmtid="{D5CDD505-2E9C-101B-9397-08002B2CF9AE}" pid="8" name="StartDt">
    <vt:lpwstr>26/04/24</vt:lpwstr>
  </property>
  <property fmtid="{D5CDD505-2E9C-101B-9397-08002B2CF9AE}" pid="9" name="EndDt">
    <vt:lpwstr>-10/07/24</vt:lpwstr>
  </property>
  <property fmtid="{D5CDD505-2E9C-101B-9397-08002B2CF9AE}" pid="10" name="docIndexRef">
    <vt:lpwstr>9c887b34-5ba3-4ac6-a739-88f7b1543005</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12609360</vt:lpwstr>
  </property>
  <property fmtid="{D5CDD505-2E9C-101B-9397-08002B2CF9AE}" pid="18" name="JMSREQUIREDCHECKIN">
    <vt:lpwstr/>
  </property>
  <property fmtid="{D5CDD505-2E9C-101B-9397-08002B2CF9AE}" pid="19" name="CHECKEDOUTFROMJMS">
    <vt:lpwstr/>
  </property>
  <property fmtid="{D5CDD505-2E9C-101B-9397-08002B2CF9AE}" pid="20" name="MSIP_Label_69af8531-eb46-4968-8cb3-105d2f5ea87e_Enabled">
    <vt:lpwstr>true</vt:lpwstr>
  </property>
  <property fmtid="{D5CDD505-2E9C-101B-9397-08002B2CF9AE}" pid="21" name="MSIP_Label_69af8531-eb46-4968-8cb3-105d2f5ea87e_SetDate">
    <vt:lpwstr>2024-04-14T22:43:17Z</vt:lpwstr>
  </property>
  <property fmtid="{D5CDD505-2E9C-101B-9397-08002B2CF9AE}" pid="22" name="MSIP_Label_69af8531-eb46-4968-8cb3-105d2f5ea87e_Method">
    <vt:lpwstr>Standard</vt:lpwstr>
  </property>
  <property fmtid="{D5CDD505-2E9C-101B-9397-08002B2CF9AE}" pid="23" name="MSIP_Label_69af8531-eb46-4968-8cb3-105d2f5ea87e_Name">
    <vt:lpwstr>Official - No Marking</vt:lpwstr>
  </property>
  <property fmtid="{D5CDD505-2E9C-101B-9397-08002B2CF9AE}" pid="24" name="MSIP_Label_69af8531-eb46-4968-8cb3-105d2f5ea87e_SiteId">
    <vt:lpwstr>b46c1908-0334-4236-b978-585ee88e4199</vt:lpwstr>
  </property>
  <property fmtid="{D5CDD505-2E9C-101B-9397-08002B2CF9AE}" pid="25" name="MSIP_Label_69af8531-eb46-4968-8cb3-105d2f5ea87e_ActionId">
    <vt:lpwstr>01d6252d-08f9-44c1-8531-e17274b73a2c</vt:lpwstr>
  </property>
  <property fmtid="{D5CDD505-2E9C-101B-9397-08002B2CF9AE}" pid="26" name="MSIP_Label_69af8531-eb46-4968-8cb3-105d2f5ea87e_ContentBits">
    <vt:lpwstr>0</vt:lpwstr>
  </property>
</Properties>
</file>