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footer16.xml" ContentType="application/vnd.openxmlformats-officedocument.wordprocessingml.footer+xml"/>
  <Override PartName="/word/header15.xml" ContentType="application/vnd.openxmlformats-officedocument.wordprocessingml.header+xml"/>
  <Override PartName="/word/footer17.xml" ContentType="application/vnd.openxmlformats-officedocument.wordprocessingml.footer+xml"/>
  <Override PartName="/word/header16.xml" ContentType="application/vnd.openxmlformats-officedocument.wordprocessingml.head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FC15D8" w14:textId="77777777" w:rsidR="00903CD0" w:rsidRDefault="00903CD0" w:rsidP="00427153">
      <w:pPr>
        <w:jc w:val="center"/>
      </w:pPr>
      <w:r>
        <w:rPr>
          <w:noProof/>
          <w:lang w:eastAsia="en-AU"/>
        </w:rPr>
        <w:drawing>
          <wp:inline distT="0" distB="0" distL="0" distR="0" wp14:anchorId="7826E071" wp14:editId="067D5626">
            <wp:extent cx="1333500" cy="1181100"/>
            <wp:effectExtent l="19050" t="0" r="0" b="0"/>
            <wp:docPr id="4"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07DEF03D" w14:textId="77777777" w:rsidR="00903CD0" w:rsidRDefault="00903CD0" w:rsidP="00427153">
      <w:pPr>
        <w:jc w:val="center"/>
        <w:rPr>
          <w:rFonts w:ascii="Arial" w:hAnsi="Arial"/>
        </w:rPr>
      </w:pPr>
      <w:r>
        <w:rPr>
          <w:rFonts w:ascii="Arial" w:hAnsi="Arial"/>
        </w:rPr>
        <w:t>Australian Capital Territory</w:t>
      </w:r>
    </w:p>
    <w:p w14:paraId="0EB315CD" w14:textId="240A3C0D" w:rsidR="00903CD0" w:rsidRDefault="00AA302F" w:rsidP="00427153">
      <w:pPr>
        <w:pStyle w:val="Billname1"/>
      </w:pPr>
      <w:r>
        <w:fldChar w:fldCharType="begin"/>
      </w:r>
      <w:r>
        <w:instrText xml:space="preserve"> REF Citation \*charformat </w:instrText>
      </w:r>
      <w:r>
        <w:fldChar w:fldCharType="separate"/>
      </w:r>
      <w:r w:rsidR="00930FBF">
        <w:t>Public Roads Act 1902</w:t>
      </w:r>
      <w:r>
        <w:fldChar w:fldCharType="end"/>
      </w:r>
      <w:r w:rsidR="00903CD0">
        <w:t xml:space="preserve">    </w:t>
      </w:r>
    </w:p>
    <w:p w14:paraId="07581173" w14:textId="7A067409" w:rsidR="00903CD0" w:rsidRDefault="0089161F" w:rsidP="00427153">
      <w:pPr>
        <w:pStyle w:val="ActNo"/>
      </w:pPr>
      <w:bookmarkStart w:id="0" w:name="LawNo"/>
      <w:r>
        <w:t>A1902-95</w:t>
      </w:r>
      <w:bookmarkEnd w:id="0"/>
    </w:p>
    <w:p w14:paraId="58A21030" w14:textId="32D7C1DC" w:rsidR="00903CD0" w:rsidRDefault="00903CD0" w:rsidP="00427153">
      <w:pPr>
        <w:pStyle w:val="RepubNo"/>
      </w:pPr>
      <w:r>
        <w:t xml:space="preserve">Republication No </w:t>
      </w:r>
      <w:bookmarkStart w:id="1" w:name="RepubNo"/>
      <w:r w:rsidR="0089161F">
        <w:t>7</w:t>
      </w:r>
      <w:bookmarkEnd w:id="1"/>
    </w:p>
    <w:p w14:paraId="5C53F01B" w14:textId="78DD9F30" w:rsidR="00903CD0" w:rsidRDefault="00903CD0" w:rsidP="00427153">
      <w:pPr>
        <w:pStyle w:val="EffectiveDate"/>
      </w:pPr>
      <w:r>
        <w:t xml:space="preserve">Effective:  </w:t>
      </w:r>
      <w:bookmarkStart w:id="2" w:name="EffectiveDate"/>
      <w:r w:rsidR="0089161F">
        <w:t>27 November 2023</w:t>
      </w:r>
      <w:bookmarkEnd w:id="2"/>
      <w:r w:rsidR="0089161F">
        <w:t xml:space="preserve"> – </w:t>
      </w:r>
      <w:bookmarkStart w:id="3" w:name="EndEffDate"/>
      <w:r w:rsidR="0089161F">
        <w:t>25 December 2025</w:t>
      </w:r>
      <w:bookmarkEnd w:id="3"/>
    </w:p>
    <w:p w14:paraId="1B2F2084" w14:textId="3073EEF1" w:rsidR="00903CD0" w:rsidRDefault="00903CD0" w:rsidP="00427153">
      <w:pPr>
        <w:pStyle w:val="CoverInForce"/>
      </w:pPr>
      <w:r>
        <w:t xml:space="preserve">Republication date: </w:t>
      </w:r>
      <w:bookmarkStart w:id="4" w:name="InForceDate"/>
      <w:r w:rsidR="0089161F">
        <w:t>27 November 2023</w:t>
      </w:r>
      <w:bookmarkEnd w:id="4"/>
    </w:p>
    <w:p w14:paraId="79FF2039" w14:textId="3E9E6F50" w:rsidR="00903CD0" w:rsidRDefault="00903CD0" w:rsidP="00427153">
      <w:pPr>
        <w:pStyle w:val="CoverInForce"/>
      </w:pPr>
      <w:r>
        <w:t xml:space="preserve">Last amendment made by </w:t>
      </w:r>
      <w:bookmarkStart w:id="5" w:name="LastAmdt"/>
      <w:r w:rsidRPr="00903CD0">
        <w:rPr>
          <w:rStyle w:val="charCitHyperlinkAbbrev"/>
        </w:rPr>
        <w:fldChar w:fldCharType="begin"/>
      </w:r>
      <w:r w:rsidR="0089161F">
        <w:rPr>
          <w:rStyle w:val="charCitHyperlinkAbbrev"/>
        </w:rPr>
        <w:instrText>HYPERLINK "http://www.legislation.act.gov.au/a/2023-36/" \o "Planning (Consequential Amendments) Act 2023"</w:instrText>
      </w:r>
      <w:r w:rsidRPr="00903CD0">
        <w:rPr>
          <w:rStyle w:val="charCitHyperlinkAbbrev"/>
        </w:rPr>
      </w:r>
      <w:r w:rsidRPr="00903CD0">
        <w:rPr>
          <w:rStyle w:val="charCitHyperlinkAbbrev"/>
        </w:rPr>
        <w:fldChar w:fldCharType="separate"/>
      </w:r>
      <w:r w:rsidR="0089161F">
        <w:rPr>
          <w:rStyle w:val="charCitHyperlinkAbbrev"/>
        </w:rPr>
        <w:t>A2023</w:t>
      </w:r>
      <w:r w:rsidR="0089161F">
        <w:rPr>
          <w:rStyle w:val="charCitHyperlinkAbbrev"/>
        </w:rPr>
        <w:noBreakHyphen/>
        <w:t>36</w:t>
      </w:r>
      <w:r w:rsidRPr="00903CD0">
        <w:rPr>
          <w:rStyle w:val="charCitHyperlinkAbbrev"/>
        </w:rPr>
        <w:fldChar w:fldCharType="end"/>
      </w:r>
      <w:bookmarkEnd w:id="5"/>
    </w:p>
    <w:p w14:paraId="4B84145B" w14:textId="77777777" w:rsidR="00903CD0" w:rsidRDefault="00903CD0" w:rsidP="00427153"/>
    <w:p w14:paraId="250DC565" w14:textId="77777777" w:rsidR="00903CD0" w:rsidRDefault="00903CD0" w:rsidP="00427153"/>
    <w:p w14:paraId="1C5A8178" w14:textId="77777777" w:rsidR="00903CD0" w:rsidRDefault="00903CD0" w:rsidP="00427153"/>
    <w:p w14:paraId="5725A0E6" w14:textId="77777777" w:rsidR="00903CD0" w:rsidRDefault="00903CD0" w:rsidP="00427153"/>
    <w:p w14:paraId="599A7C42" w14:textId="77777777" w:rsidR="00903CD0" w:rsidRDefault="00903CD0" w:rsidP="00427153"/>
    <w:p w14:paraId="169DCE9D" w14:textId="77777777" w:rsidR="00903CD0" w:rsidRDefault="00903CD0" w:rsidP="00CE2912">
      <w:pPr>
        <w:spacing w:after="240"/>
        <w:rPr>
          <w:rFonts w:ascii="Arial" w:hAnsi="Arial"/>
        </w:rPr>
      </w:pPr>
    </w:p>
    <w:p w14:paraId="3F0C2052" w14:textId="77777777" w:rsidR="00903CD0" w:rsidRPr="00101B4C" w:rsidRDefault="00903CD0" w:rsidP="00CE2912">
      <w:pPr>
        <w:pStyle w:val="PageBreak"/>
      </w:pPr>
      <w:r w:rsidRPr="00101B4C">
        <w:br w:type="page"/>
      </w:r>
    </w:p>
    <w:p w14:paraId="4F40C7F9" w14:textId="77777777" w:rsidR="00903CD0" w:rsidRDefault="00903CD0" w:rsidP="00427153">
      <w:pPr>
        <w:pStyle w:val="CoverHeading"/>
      </w:pPr>
      <w:r>
        <w:lastRenderedPageBreak/>
        <w:t>About this republication</w:t>
      </w:r>
    </w:p>
    <w:p w14:paraId="034481AA" w14:textId="77777777" w:rsidR="00903CD0" w:rsidRDefault="00903CD0" w:rsidP="00427153">
      <w:pPr>
        <w:pStyle w:val="CoverSubHdg"/>
      </w:pPr>
      <w:r>
        <w:t>The republished law</w:t>
      </w:r>
    </w:p>
    <w:p w14:paraId="762F00F1" w14:textId="12301003" w:rsidR="00903CD0" w:rsidRDefault="00903CD0" w:rsidP="00427153">
      <w:pPr>
        <w:pStyle w:val="CoverText"/>
      </w:pPr>
      <w:r>
        <w:t xml:space="preserve">This is a republication of the </w:t>
      </w:r>
      <w:r w:rsidRPr="0089161F">
        <w:rPr>
          <w:i/>
        </w:rPr>
        <w:fldChar w:fldCharType="begin"/>
      </w:r>
      <w:r w:rsidRPr="0089161F">
        <w:rPr>
          <w:i/>
        </w:rPr>
        <w:instrText xml:space="preserve"> REF citation *\charformat  \* MERGEFORMAT </w:instrText>
      </w:r>
      <w:r w:rsidRPr="0089161F">
        <w:rPr>
          <w:i/>
        </w:rPr>
        <w:fldChar w:fldCharType="separate"/>
      </w:r>
      <w:r w:rsidR="00930FBF" w:rsidRPr="00930FBF">
        <w:rPr>
          <w:i/>
        </w:rPr>
        <w:t>Public Roads Act 1902</w:t>
      </w:r>
      <w:r w:rsidRPr="0089161F">
        <w:rPr>
          <w:i/>
        </w:rPr>
        <w:fldChar w:fldCharType="end"/>
      </w:r>
      <w:r>
        <w:t xml:space="preserve"> (including any amendment made under the </w:t>
      </w:r>
      <w:hyperlink r:id="rId8" w:tooltip="A2001-14" w:history="1">
        <w:r w:rsidRPr="0074598E">
          <w:rPr>
            <w:rStyle w:val="charCitHyperlinkItal"/>
          </w:rPr>
          <w:t>Legislation Act 2001</w:t>
        </w:r>
      </w:hyperlink>
      <w:r>
        <w:t>, part 11.3 (Editorial changes))</w:t>
      </w:r>
      <w:r w:rsidRPr="0074598E">
        <w:t xml:space="preserve"> </w:t>
      </w:r>
      <w:r>
        <w:t xml:space="preserve">as in force on </w:t>
      </w:r>
      <w:r w:rsidR="00AA302F">
        <w:fldChar w:fldCharType="begin"/>
      </w:r>
      <w:r w:rsidR="00AA302F">
        <w:instrText xml:space="preserve"> REF InForceDate *\charformat </w:instrText>
      </w:r>
      <w:r w:rsidR="00AA302F">
        <w:fldChar w:fldCharType="separate"/>
      </w:r>
      <w:r w:rsidR="00930FBF">
        <w:t>27 November 2023</w:t>
      </w:r>
      <w:r w:rsidR="00AA302F">
        <w:fldChar w:fldCharType="end"/>
      </w:r>
      <w:r w:rsidRPr="0074598E">
        <w:rPr>
          <w:rStyle w:val="charItals"/>
        </w:rPr>
        <w:t xml:space="preserve">.  </w:t>
      </w:r>
      <w:r>
        <w:t xml:space="preserve">It also includes any commencement, amendment, repeal or expiry affecting this republished law to </w:t>
      </w:r>
      <w:r w:rsidR="00AA302F">
        <w:fldChar w:fldCharType="begin"/>
      </w:r>
      <w:r w:rsidR="00AA302F">
        <w:instrText xml:space="preserve"> REF EffectiveDate *\charformat </w:instrText>
      </w:r>
      <w:r w:rsidR="00AA302F">
        <w:fldChar w:fldCharType="separate"/>
      </w:r>
      <w:r w:rsidR="00930FBF">
        <w:t>27 November 2023</w:t>
      </w:r>
      <w:r w:rsidR="00AA302F">
        <w:fldChar w:fldCharType="end"/>
      </w:r>
      <w:r>
        <w:t xml:space="preserve">.  </w:t>
      </w:r>
    </w:p>
    <w:p w14:paraId="04440183" w14:textId="77777777" w:rsidR="00903CD0" w:rsidRDefault="00903CD0" w:rsidP="00427153">
      <w:pPr>
        <w:pStyle w:val="CoverText"/>
      </w:pPr>
      <w:r>
        <w:t xml:space="preserve">The legislation history and amendment history of the republished law are set out in endnotes 3 and 4. </w:t>
      </w:r>
    </w:p>
    <w:p w14:paraId="3FFAAE9F" w14:textId="77777777" w:rsidR="00903CD0" w:rsidRDefault="00903CD0" w:rsidP="00427153">
      <w:pPr>
        <w:pStyle w:val="CoverSubHdg"/>
      </w:pPr>
      <w:r>
        <w:t>Kinds of republications</w:t>
      </w:r>
    </w:p>
    <w:p w14:paraId="0F09CDCD" w14:textId="18E88A05" w:rsidR="00903CD0" w:rsidRDefault="00903CD0" w:rsidP="00427153">
      <w:pPr>
        <w:pStyle w:val="CoverText"/>
        <w:rPr>
          <w:color w:val="000000"/>
        </w:rPr>
      </w:pPr>
      <w:r>
        <w:rPr>
          <w:color w:val="000000"/>
        </w:rPr>
        <w:t xml:space="preserve">The Parliamentary Counsel’s Office prepares 2 kinds of republications of ACT laws (see the ACT legislation register at </w:t>
      </w:r>
      <w:hyperlink r:id="rId9" w:history="1">
        <w:r w:rsidRPr="0074598E">
          <w:rPr>
            <w:rStyle w:val="charCitHyperlinkAbbrev"/>
          </w:rPr>
          <w:t>www.legislation.act.gov.au</w:t>
        </w:r>
      </w:hyperlink>
      <w:r>
        <w:rPr>
          <w:color w:val="000000"/>
        </w:rPr>
        <w:t>):</w:t>
      </w:r>
    </w:p>
    <w:p w14:paraId="0628E241" w14:textId="2146A720" w:rsidR="00903CD0" w:rsidRDefault="00903CD0" w:rsidP="00687754">
      <w:pPr>
        <w:pStyle w:val="CoverTextBullet"/>
        <w:tabs>
          <w:tab w:val="clear" w:pos="0"/>
        </w:tabs>
        <w:ind w:left="357" w:hanging="357"/>
      </w:pPr>
      <w:r>
        <w:t xml:space="preserve">authorised republications to which the </w:t>
      </w:r>
      <w:hyperlink r:id="rId10" w:tooltip="A2001-14" w:history="1">
        <w:r w:rsidRPr="0074598E">
          <w:rPr>
            <w:rStyle w:val="charCitHyperlinkItal"/>
          </w:rPr>
          <w:t>Legislation Act 2001</w:t>
        </w:r>
      </w:hyperlink>
      <w:r>
        <w:t xml:space="preserve"> applies</w:t>
      </w:r>
    </w:p>
    <w:p w14:paraId="697C949A" w14:textId="77777777" w:rsidR="00903CD0" w:rsidRDefault="00903CD0" w:rsidP="00687754">
      <w:pPr>
        <w:pStyle w:val="CoverTextBullet"/>
        <w:tabs>
          <w:tab w:val="clear" w:pos="0"/>
        </w:tabs>
        <w:ind w:left="357" w:hanging="357"/>
      </w:pPr>
      <w:r>
        <w:t>unauthorised republications.</w:t>
      </w:r>
    </w:p>
    <w:p w14:paraId="6B5DD29A" w14:textId="77777777" w:rsidR="00903CD0" w:rsidRDefault="00903CD0" w:rsidP="00427153">
      <w:pPr>
        <w:pStyle w:val="CoverText"/>
      </w:pPr>
      <w:r>
        <w:t>The status of this republication appears on the bottom of each page.</w:t>
      </w:r>
    </w:p>
    <w:p w14:paraId="0965450D" w14:textId="77777777" w:rsidR="00903CD0" w:rsidRDefault="00903CD0" w:rsidP="00427153">
      <w:pPr>
        <w:pStyle w:val="CoverSubHdg"/>
      </w:pPr>
      <w:r>
        <w:t>Editorial changes</w:t>
      </w:r>
    </w:p>
    <w:p w14:paraId="0D16B4CE" w14:textId="7D740526" w:rsidR="00903CD0" w:rsidRDefault="00903CD0" w:rsidP="00427153">
      <w:pPr>
        <w:pStyle w:val="CoverText"/>
      </w:pPr>
      <w:r>
        <w:t xml:space="preserve">The </w:t>
      </w:r>
      <w:hyperlink r:id="rId11" w:tooltip="A2001-14" w:history="1">
        <w:r w:rsidRPr="0074598E">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2" w:tooltip="A2001-14" w:history="1">
        <w:r w:rsidRPr="0074598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472ACE6A" w14:textId="1528B468" w:rsidR="00903CD0" w:rsidRPr="00903CD0" w:rsidRDefault="00903CD0" w:rsidP="00427153">
      <w:pPr>
        <w:pStyle w:val="CoverText"/>
        <w:rPr>
          <w:color w:val="000000" w:themeColor="text1"/>
        </w:rPr>
      </w:pPr>
      <w:r w:rsidRPr="00903CD0">
        <w:rPr>
          <w:color w:val="000000" w:themeColor="text1"/>
        </w:rPr>
        <w:t>This republication include</w:t>
      </w:r>
      <w:r w:rsidR="00102A48">
        <w:rPr>
          <w:color w:val="000000" w:themeColor="text1"/>
        </w:rPr>
        <w:t>s</w:t>
      </w:r>
      <w:r w:rsidRPr="00903CD0">
        <w:rPr>
          <w:color w:val="000000" w:themeColor="text1"/>
        </w:rPr>
        <w:t xml:space="preserve"> amendments made under part 11.3 (see endnote 1).</w:t>
      </w:r>
    </w:p>
    <w:p w14:paraId="503DA11B" w14:textId="77777777" w:rsidR="00903CD0" w:rsidRDefault="00903CD0" w:rsidP="00427153">
      <w:pPr>
        <w:pStyle w:val="CoverSubHdg"/>
      </w:pPr>
      <w:proofErr w:type="spellStart"/>
      <w:r>
        <w:t>Uncommenced</w:t>
      </w:r>
      <w:proofErr w:type="spellEnd"/>
      <w:r>
        <w:t xml:space="preserve"> provisions and amendments</w:t>
      </w:r>
    </w:p>
    <w:p w14:paraId="675A7886" w14:textId="183DEA5F" w:rsidR="00903CD0" w:rsidRDefault="00903CD0" w:rsidP="00427153">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w:t>
      </w:r>
      <w:proofErr w:type="spellStart"/>
      <w:r>
        <w:rPr>
          <w:color w:val="000000"/>
        </w:rPr>
        <w:t>uncommenced</w:t>
      </w:r>
      <w:proofErr w:type="spellEnd"/>
      <w:r>
        <w:rPr>
          <w:color w:val="000000"/>
        </w:rPr>
        <w:t xml:space="preserve"> amendments that affect this republished law are accessible on the ACT legislation register (</w:t>
      </w:r>
      <w:hyperlink r:id="rId13" w:history="1">
        <w:r w:rsidRPr="0074598E">
          <w:rPr>
            <w:rStyle w:val="charCitHyperlinkAbbrev"/>
          </w:rPr>
          <w:t>www.legislation.act.gov.au</w:t>
        </w:r>
      </w:hyperlink>
      <w:r>
        <w:rPr>
          <w:color w:val="000000"/>
        </w:rPr>
        <w:t>). For more information, see the home page for this law on the register.</w:t>
      </w:r>
    </w:p>
    <w:p w14:paraId="14CEA637" w14:textId="77777777" w:rsidR="00903CD0" w:rsidRDefault="00903CD0" w:rsidP="00427153">
      <w:pPr>
        <w:pStyle w:val="CoverSubHdg"/>
      </w:pPr>
      <w:r>
        <w:t>Modifications</w:t>
      </w:r>
    </w:p>
    <w:p w14:paraId="56CB5748" w14:textId="4B8BBDC6" w:rsidR="00903CD0" w:rsidRDefault="00903CD0" w:rsidP="00427153">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Pr>
          <w:color w:val="000000"/>
        </w:rPr>
        <w:t xml:space="preserve"> appears immediately before the provision heading.  The text of the modifying provision appears in the endnotes.  For the legal status of modifications, see the </w:t>
      </w:r>
      <w:hyperlink r:id="rId14" w:tooltip="A2001-14" w:history="1">
        <w:r>
          <w:rPr>
            <w:rStyle w:val="charCitHyperlinkItal"/>
          </w:rPr>
          <w:t>Legislation Act </w:t>
        </w:r>
        <w:r w:rsidRPr="0074598E">
          <w:rPr>
            <w:rStyle w:val="charCitHyperlinkItal"/>
          </w:rPr>
          <w:t>2001</w:t>
        </w:r>
      </w:hyperlink>
      <w:r>
        <w:rPr>
          <w:color w:val="000000"/>
        </w:rPr>
        <w:t>, section 95.</w:t>
      </w:r>
    </w:p>
    <w:p w14:paraId="51E0540D" w14:textId="77777777" w:rsidR="00903CD0" w:rsidRDefault="00903CD0" w:rsidP="00427153">
      <w:pPr>
        <w:pStyle w:val="CoverSubHdg"/>
      </w:pPr>
      <w:r>
        <w:t>Penalties</w:t>
      </w:r>
    </w:p>
    <w:p w14:paraId="260549F8" w14:textId="4A1650A8" w:rsidR="00903CD0" w:rsidRPr="003765DF" w:rsidRDefault="00903CD0" w:rsidP="00427153">
      <w:pPr>
        <w:pStyle w:val="CoverText"/>
        <w:rPr>
          <w:color w:val="000000"/>
        </w:rPr>
      </w:pPr>
      <w:r>
        <w:t xml:space="preserve">At the republication date, the value of a penalty unit for an offence against this law is $160 for an individual and $810 for a corporation (see </w:t>
      </w:r>
      <w:hyperlink r:id="rId15" w:tooltip="A2001-14" w:history="1">
        <w:r w:rsidRPr="0074598E">
          <w:rPr>
            <w:rStyle w:val="charCitHyperlinkItal"/>
          </w:rPr>
          <w:t>Legislation Act 2001</w:t>
        </w:r>
      </w:hyperlink>
      <w:r>
        <w:t>, s 133).</w:t>
      </w:r>
    </w:p>
    <w:p w14:paraId="33F3815E" w14:textId="77777777" w:rsidR="00903CD0" w:rsidRDefault="00903CD0" w:rsidP="00427153">
      <w:pPr>
        <w:pStyle w:val="00SigningPage"/>
        <w:sectPr w:rsidR="00903CD0" w:rsidSect="00427153">
          <w:headerReference w:type="even" r:id="rId16"/>
          <w:headerReference w:type="default" r:id="rId17"/>
          <w:footerReference w:type="even" r:id="rId18"/>
          <w:footerReference w:type="default" r:id="rId19"/>
          <w:headerReference w:type="first" r:id="rId20"/>
          <w:footerReference w:type="first" r:id="rId21"/>
          <w:type w:val="continuous"/>
          <w:pgSz w:w="11907" w:h="16839" w:code="9"/>
          <w:pgMar w:top="3000" w:right="1900" w:bottom="2500" w:left="2300" w:header="2480" w:footer="2100" w:gutter="0"/>
          <w:pgNumType w:fmt="lowerRoman" w:start="1"/>
          <w:cols w:space="720"/>
          <w:titlePg/>
          <w:docGrid w:linePitch="254"/>
        </w:sectPr>
      </w:pPr>
    </w:p>
    <w:p w14:paraId="1FB6B78F" w14:textId="77777777" w:rsidR="00903CD0" w:rsidRDefault="00903CD0" w:rsidP="00427153">
      <w:pPr>
        <w:jc w:val="center"/>
      </w:pPr>
      <w:r>
        <w:rPr>
          <w:noProof/>
          <w:lang w:eastAsia="en-AU"/>
        </w:rPr>
        <w:lastRenderedPageBreak/>
        <w:drawing>
          <wp:inline distT="0" distB="0" distL="0" distR="0" wp14:anchorId="115EB677" wp14:editId="798AB1B8">
            <wp:extent cx="1333500" cy="1181100"/>
            <wp:effectExtent l="19050" t="0" r="0" b="0"/>
            <wp:docPr id="5" name="Picture 2"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3FACBC92" w14:textId="77777777" w:rsidR="00903CD0" w:rsidRDefault="00903CD0" w:rsidP="00427153">
      <w:pPr>
        <w:jc w:val="center"/>
        <w:rPr>
          <w:rFonts w:ascii="Arial" w:hAnsi="Arial"/>
        </w:rPr>
      </w:pPr>
      <w:r>
        <w:rPr>
          <w:rFonts w:ascii="Arial" w:hAnsi="Arial"/>
        </w:rPr>
        <w:t>Australian Capital Territory</w:t>
      </w:r>
    </w:p>
    <w:p w14:paraId="60CAFBC9" w14:textId="4A59AFB5" w:rsidR="00903CD0" w:rsidRDefault="00AA302F" w:rsidP="00427153">
      <w:pPr>
        <w:pStyle w:val="Billname"/>
      </w:pPr>
      <w:r>
        <w:fldChar w:fldCharType="begin"/>
      </w:r>
      <w:r>
        <w:instrText xml:space="preserve"> REF Citation \*charformat  \* MERGEFORMAT </w:instrText>
      </w:r>
      <w:r>
        <w:fldChar w:fldCharType="separate"/>
      </w:r>
      <w:r w:rsidR="00930FBF">
        <w:t>Public Roads Act 1902</w:t>
      </w:r>
      <w:r>
        <w:fldChar w:fldCharType="end"/>
      </w:r>
    </w:p>
    <w:p w14:paraId="662A4A8C" w14:textId="77777777" w:rsidR="00903CD0" w:rsidRDefault="00903CD0" w:rsidP="00427153">
      <w:pPr>
        <w:pStyle w:val="ActNo"/>
      </w:pPr>
    </w:p>
    <w:p w14:paraId="7F7AD8B6" w14:textId="77777777" w:rsidR="00903CD0" w:rsidRDefault="00903CD0" w:rsidP="00427153">
      <w:pPr>
        <w:pStyle w:val="Placeholder"/>
      </w:pPr>
      <w:r>
        <w:rPr>
          <w:rStyle w:val="charContents"/>
          <w:sz w:val="16"/>
        </w:rPr>
        <w:t xml:space="preserve">  </w:t>
      </w:r>
      <w:r>
        <w:rPr>
          <w:rStyle w:val="charPage"/>
        </w:rPr>
        <w:t xml:space="preserve">  </w:t>
      </w:r>
    </w:p>
    <w:p w14:paraId="26D8C7FD" w14:textId="77777777" w:rsidR="00903CD0" w:rsidRDefault="00903CD0" w:rsidP="00427153">
      <w:pPr>
        <w:pStyle w:val="N-TOCheading"/>
      </w:pPr>
      <w:r>
        <w:rPr>
          <w:rStyle w:val="charContents"/>
        </w:rPr>
        <w:t>Contents</w:t>
      </w:r>
    </w:p>
    <w:p w14:paraId="657CF0C7" w14:textId="77777777" w:rsidR="00903CD0" w:rsidRDefault="00903CD0" w:rsidP="00427153">
      <w:pPr>
        <w:pStyle w:val="N-9pt"/>
      </w:pPr>
      <w:r>
        <w:tab/>
      </w:r>
      <w:r>
        <w:rPr>
          <w:rStyle w:val="charPage"/>
        </w:rPr>
        <w:t>Page</w:t>
      </w:r>
    </w:p>
    <w:p w14:paraId="3A4BF1A9" w14:textId="6EFF87CD" w:rsidR="00CB3B64" w:rsidRDefault="00CB3B64">
      <w:pPr>
        <w:pStyle w:val="TOC5"/>
        <w:rPr>
          <w:rFonts w:asciiTheme="minorHAnsi" w:eastAsiaTheme="minorEastAsia" w:hAnsiTheme="minorHAnsi" w:cstheme="minorBidi"/>
          <w:kern w:val="2"/>
          <w:sz w:val="22"/>
          <w:szCs w:val="22"/>
          <w:lang w:eastAsia="en-AU"/>
          <w14:ligatures w14:val="standardContextual"/>
        </w:rPr>
      </w:pPr>
      <w:r>
        <w:tab/>
      </w: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148534332" w:history="1">
        <w:r w:rsidRPr="00D90FA6">
          <w:t>1</w:t>
        </w:r>
        <w:r>
          <w:rPr>
            <w:rFonts w:asciiTheme="minorHAnsi" w:eastAsiaTheme="minorEastAsia" w:hAnsiTheme="minorHAnsi" w:cstheme="minorBidi"/>
            <w:kern w:val="2"/>
            <w:sz w:val="22"/>
            <w:szCs w:val="22"/>
            <w:lang w:eastAsia="en-AU"/>
            <w14:ligatures w14:val="standardContextual"/>
          </w:rPr>
          <w:tab/>
        </w:r>
        <w:r w:rsidRPr="00D90FA6">
          <w:t>Name of Act</w:t>
        </w:r>
        <w:r>
          <w:tab/>
        </w:r>
        <w:r>
          <w:fldChar w:fldCharType="begin"/>
        </w:r>
        <w:r>
          <w:instrText xml:space="preserve"> PAGEREF _Toc148534332 \h </w:instrText>
        </w:r>
        <w:r>
          <w:fldChar w:fldCharType="separate"/>
        </w:r>
        <w:r w:rsidR="00930FBF">
          <w:t>2</w:t>
        </w:r>
        <w:r>
          <w:fldChar w:fldCharType="end"/>
        </w:r>
      </w:hyperlink>
    </w:p>
    <w:p w14:paraId="0E82BAB0" w14:textId="3A2D82D2" w:rsidR="00CB3B64" w:rsidRDefault="00CB3B64">
      <w:pPr>
        <w:pStyle w:val="TOC5"/>
        <w:rPr>
          <w:rFonts w:asciiTheme="minorHAnsi" w:eastAsiaTheme="minorEastAsia" w:hAnsiTheme="minorHAnsi" w:cstheme="minorBidi"/>
          <w:kern w:val="2"/>
          <w:sz w:val="22"/>
          <w:szCs w:val="22"/>
          <w:lang w:eastAsia="en-AU"/>
          <w14:ligatures w14:val="standardContextual"/>
        </w:rPr>
      </w:pPr>
      <w:r>
        <w:tab/>
      </w:r>
      <w:hyperlink w:anchor="_Toc148534333" w:history="1">
        <w:r w:rsidRPr="00D90FA6">
          <w:t>2</w:t>
        </w:r>
        <w:r>
          <w:rPr>
            <w:rFonts w:asciiTheme="minorHAnsi" w:eastAsiaTheme="minorEastAsia" w:hAnsiTheme="minorHAnsi" w:cstheme="minorBidi"/>
            <w:kern w:val="2"/>
            <w:sz w:val="22"/>
            <w:szCs w:val="22"/>
            <w:lang w:eastAsia="en-AU"/>
            <w14:ligatures w14:val="standardContextual"/>
          </w:rPr>
          <w:tab/>
        </w:r>
        <w:r w:rsidRPr="00D90FA6">
          <w:t>Dictionary</w:t>
        </w:r>
        <w:r>
          <w:tab/>
        </w:r>
        <w:r>
          <w:fldChar w:fldCharType="begin"/>
        </w:r>
        <w:r>
          <w:instrText xml:space="preserve"> PAGEREF _Toc148534333 \h </w:instrText>
        </w:r>
        <w:r>
          <w:fldChar w:fldCharType="separate"/>
        </w:r>
        <w:r w:rsidR="00930FBF">
          <w:t>2</w:t>
        </w:r>
        <w:r>
          <w:fldChar w:fldCharType="end"/>
        </w:r>
      </w:hyperlink>
    </w:p>
    <w:p w14:paraId="4840A0B1" w14:textId="4527A76F" w:rsidR="00CB3B64" w:rsidRDefault="00CB3B64">
      <w:pPr>
        <w:pStyle w:val="TOC5"/>
        <w:rPr>
          <w:rFonts w:asciiTheme="minorHAnsi" w:eastAsiaTheme="minorEastAsia" w:hAnsiTheme="minorHAnsi" w:cstheme="minorBidi"/>
          <w:kern w:val="2"/>
          <w:sz w:val="22"/>
          <w:szCs w:val="22"/>
          <w:lang w:eastAsia="en-AU"/>
          <w14:ligatures w14:val="standardContextual"/>
        </w:rPr>
      </w:pPr>
      <w:r>
        <w:tab/>
      </w:r>
      <w:hyperlink w:anchor="_Toc148534334" w:history="1">
        <w:r w:rsidRPr="00D90FA6">
          <w:t>3</w:t>
        </w:r>
        <w:r>
          <w:rPr>
            <w:rFonts w:asciiTheme="minorHAnsi" w:eastAsiaTheme="minorEastAsia" w:hAnsiTheme="minorHAnsi" w:cstheme="minorBidi"/>
            <w:kern w:val="2"/>
            <w:sz w:val="22"/>
            <w:szCs w:val="22"/>
            <w:lang w:eastAsia="en-AU"/>
            <w14:ligatures w14:val="standardContextual"/>
          </w:rPr>
          <w:tab/>
        </w:r>
        <w:r w:rsidRPr="00D90FA6">
          <w:t>Notes</w:t>
        </w:r>
        <w:r>
          <w:tab/>
        </w:r>
        <w:r>
          <w:fldChar w:fldCharType="begin"/>
        </w:r>
        <w:r>
          <w:instrText xml:space="preserve"> PAGEREF _Toc148534334 \h </w:instrText>
        </w:r>
        <w:r>
          <w:fldChar w:fldCharType="separate"/>
        </w:r>
        <w:r w:rsidR="00930FBF">
          <w:t>2</w:t>
        </w:r>
        <w:r>
          <w:fldChar w:fldCharType="end"/>
        </w:r>
      </w:hyperlink>
    </w:p>
    <w:p w14:paraId="72618D53" w14:textId="4A2ACC2D" w:rsidR="00CB3B64" w:rsidRDefault="00CB3B64">
      <w:pPr>
        <w:pStyle w:val="TOC5"/>
        <w:rPr>
          <w:rFonts w:asciiTheme="minorHAnsi" w:eastAsiaTheme="minorEastAsia" w:hAnsiTheme="minorHAnsi" w:cstheme="minorBidi"/>
          <w:kern w:val="2"/>
          <w:sz w:val="22"/>
          <w:szCs w:val="22"/>
          <w:lang w:eastAsia="en-AU"/>
          <w14:ligatures w14:val="standardContextual"/>
        </w:rPr>
      </w:pPr>
      <w:r>
        <w:tab/>
      </w:r>
      <w:hyperlink w:anchor="_Toc148534335" w:history="1">
        <w:r w:rsidRPr="00D90FA6">
          <w:t>18</w:t>
        </w:r>
        <w:r>
          <w:rPr>
            <w:rFonts w:asciiTheme="minorHAnsi" w:eastAsiaTheme="minorEastAsia" w:hAnsiTheme="minorHAnsi" w:cstheme="minorBidi"/>
            <w:kern w:val="2"/>
            <w:sz w:val="22"/>
            <w:szCs w:val="22"/>
            <w:lang w:eastAsia="en-AU"/>
            <w14:ligatures w14:val="standardContextual"/>
          </w:rPr>
          <w:tab/>
        </w:r>
        <w:r w:rsidRPr="00D90FA6">
          <w:t>Lands reserved as roads may be declared public roads</w:t>
        </w:r>
        <w:r>
          <w:tab/>
        </w:r>
        <w:r>
          <w:fldChar w:fldCharType="begin"/>
        </w:r>
        <w:r>
          <w:instrText xml:space="preserve"> PAGEREF _Toc148534335 \h </w:instrText>
        </w:r>
        <w:r>
          <w:fldChar w:fldCharType="separate"/>
        </w:r>
        <w:r w:rsidR="00930FBF">
          <w:t>2</w:t>
        </w:r>
        <w:r>
          <w:fldChar w:fldCharType="end"/>
        </w:r>
      </w:hyperlink>
    </w:p>
    <w:p w14:paraId="23779FFE" w14:textId="4871CA4F" w:rsidR="00CB3B64" w:rsidRDefault="00CB3B64">
      <w:pPr>
        <w:pStyle w:val="TOC5"/>
        <w:rPr>
          <w:rFonts w:asciiTheme="minorHAnsi" w:eastAsiaTheme="minorEastAsia" w:hAnsiTheme="minorHAnsi" w:cstheme="minorBidi"/>
          <w:kern w:val="2"/>
          <w:sz w:val="22"/>
          <w:szCs w:val="22"/>
          <w:lang w:eastAsia="en-AU"/>
          <w14:ligatures w14:val="standardContextual"/>
        </w:rPr>
      </w:pPr>
      <w:r>
        <w:tab/>
      </w:r>
      <w:hyperlink w:anchor="_Toc148534336" w:history="1">
        <w:r w:rsidRPr="00D90FA6">
          <w:t>19</w:t>
        </w:r>
        <w:r>
          <w:rPr>
            <w:rFonts w:asciiTheme="minorHAnsi" w:eastAsiaTheme="minorEastAsia" w:hAnsiTheme="minorHAnsi" w:cstheme="minorBidi"/>
            <w:kern w:val="2"/>
            <w:sz w:val="22"/>
            <w:szCs w:val="22"/>
            <w:lang w:eastAsia="en-AU"/>
            <w14:ligatures w14:val="standardContextual"/>
          </w:rPr>
          <w:tab/>
        </w:r>
        <w:r w:rsidRPr="00D90FA6">
          <w:t>Notices of intention to close unnecessary road</w:t>
        </w:r>
        <w:r>
          <w:tab/>
        </w:r>
        <w:r>
          <w:fldChar w:fldCharType="begin"/>
        </w:r>
        <w:r>
          <w:instrText xml:space="preserve"> PAGEREF _Toc148534336 \h </w:instrText>
        </w:r>
        <w:r>
          <w:fldChar w:fldCharType="separate"/>
        </w:r>
        <w:r w:rsidR="00930FBF">
          <w:t>2</w:t>
        </w:r>
        <w:r>
          <w:fldChar w:fldCharType="end"/>
        </w:r>
      </w:hyperlink>
    </w:p>
    <w:p w14:paraId="3F418A0C" w14:textId="7A29EB80" w:rsidR="00CB3B64" w:rsidRDefault="00CB3B64">
      <w:pPr>
        <w:pStyle w:val="TOC5"/>
        <w:rPr>
          <w:rFonts w:asciiTheme="minorHAnsi" w:eastAsiaTheme="minorEastAsia" w:hAnsiTheme="minorHAnsi" w:cstheme="minorBidi"/>
          <w:kern w:val="2"/>
          <w:sz w:val="22"/>
          <w:szCs w:val="22"/>
          <w:lang w:eastAsia="en-AU"/>
          <w14:ligatures w14:val="standardContextual"/>
        </w:rPr>
      </w:pPr>
      <w:r>
        <w:tab/>
      </w:r>
      <w:hyperlink w:anchor="_Toc148534337" w:history="1">
        <w:r w:rsidRPr="00D90FA6">
          <w:t>20</w:t>
        </w:r>
        <w:r>
          <w:rPr>
            <w:rFonts w:asciiTheme="minorHAnsi" w:eastAsiaTheme="minorEastAsia" w:hAnsiTheme="minorHAnsi" w:cstheme="minorBidi"/>
            <w:kern w:val="2"/>
            <w:sz w:val="22"/>
            <w:szCs w:val="22"/>
            <w:lang w:eastAsia="en-AU"/>
            <w14:ligatures w14:val="standardContextual"/>
          </w:rPr>
          <w:tab/>
        </w:r>
        <w:r w:rsidRPr="00D90FA6">
          <w:t>Closing of roads</w:t>
        </w:r>
        <w:r>
          <w:tab/>
        </w:r>
        <w:r>
          <w:fldChar w:fldCharType="begin"/>
        </w:r>
        <w:r>
          <w:instrText xml:space="preserve"> PAGEREF _Toc148534337 \h </w:instrText>
        </w:r>
        <w:r>
          <w:fldChar w:fldCharType="separate"/>
        </w:r>
        <w:r w:rsidR="00930FBF">
          <w:t>4</w:t>
        </w:r>
        <w:r>
          <w:fldChar w:fldCharType="end"/>
        </w:r>
      </w:hyperlink>
    </w:p>
    <w:p w14:paraId="5059BFBB" w14:textId="2805C78A" w:rsidR="00CB3B64" w:rsidRDefault="00CB3B64">
      <w:pPr>
        <w:pStyle w:val="TOC5"/>
        <w:rPr>
          <w:rFonts w:asciiTheme="minorHAnsi" w:eastAsiaTheme="minorEastAsia" w:hAnsiTheme="minorHAnsi" w:cstheme="minorBidi"/>
          <w:kern w:val="2"/>
          <w:sz w:val="22"/>
          <w:szCs w:val="22"/>
          <w:lang w:eastAsia="en-AU"/>
          <w14:ligatures w14:val="standardContextual"/>
        </w:rPr>
      </w:pPr>
      <w:r>
        <w:tab/>
      </w:r>
      <w:hyperlink w:anchor="_Toc148534338" w:history="1">
        <w:r w:rsidRPr="00D90FA6">
          <w:t>23</w:t>
        </w:r>
        <w:r>
          <w:rPr>
            <w:rFonts w:asciiTheme="minorHAnsi" w:eastAsiaTheme="minorEastAsia" w:hAnsiTheme="minorHAnsi" w:cstheme="minorBidi"/>
            <w:kern w:val="2"/>
            <w:sz w:val="22"/>
            <w:szCs w:val="22"/>
            <w:lang w:eastAsia="en-AU"/>
            <w14:ligatures w14:val="standardContextual"/>
          </w:rPr>
          <w:tab/>
        </w:r>
        <w:r w:rsidRPr="00D90FA6">
          <w:t>Minister may re-mark</w:t>
        </w:r>
        <w:r>
          <w:tab/>
        </w:r>
        <w:r>
          <w:fldChar w:fldCharType="begin"/>
        </w:r>
        <w:r>
          <w:instrText xml:space="preserve"> PAGEREF _Toc148534338 \h </w:instrText>
        </w:r>
        <w:r>
          <w:fldChar w:fldCharType="separate"/>
        </w:r>
        <w:r w:rsidR="00930FBF">
          <w:t>5</w:t>
        </w:r>
        <w:r>
          <w:fldChar w:fldCharType="end"/>
        </w:r>
      </w:hyperlink>
    </w:p>
    <w:p w14:paraId="1E1D4CD1" w14:textId="384E4FE7" w:rsidR="00CB3B64" w:rsidRDefault="00CB3B64">
      <w:pPr>
        <w:pStyle w:val="TOC5"/>
        <w:rPr>
          <w:rFonts w:asciiTheme="minorHAnsi" w:eastAsiaTheme="minorEastAsia" w:hAnsiTheme="minorHAnsi" w:cstheme="minorBidi"/>
          <w:kern w:val="2"/>
          <w:sz w:val="22"/>
          <w:szCs w:val="22"/>
          <w:lang w:eastAsia="en-AU"/>
          <w14:ligatures w14:val="standardContextual"/>
        </w:rPr>
      </w:pPr>
      <w:r>
        <w:tab/>
      </w:r>
      <w:hyperlink w:anchor="_Toc148534339" w:history="1">
        <w:r w:rsidRPr="00D90FA6">
          <w:t>25</w:t>
        </w:r>
        <w:r>
          <w:rPr>
            <w:rFonts w:asciiTheme="minorHAnsi" w:eastAsiaTheme="minorEastAsia" w:hAnsiTheme="minorHAnsi" w:cstheme="minorBidi"/>
            <w:kern w:val="2"/>
            <w:sz w:val="22"/>
            <w:szCs w:val="22"/>
            <w:lang w:eastAsia="en-AU"/>
            <w14:ligatures w14:val="standardContextual"/>
          </w:rPr>
          <w:tab/>
        </w:r>
        <w:r w:rsidRPr="00D90FA6">
          <w:t>Notice of re-marking of road to be published</w:t>
        </w:r>
        <w:r>
          <w:tab/>
        </w:r>
        <w:r>
          <w:fldChar w:fldCharType="begin"/>
        </w:r>
        <w:r>
          <w:instrText xml:space="preserve"> PAGEREF _Toc148534339 \h </w:instrText>
        </w:r>
        <w:r>
          <w:fldChar w:fldCharType="separate"/>
        </w:r>
        <w:r w:rsidR="00930FBF">
          <w:t>5</w:t>
        </w:r>
        <w:r>
          <w:fldChar w:fldCharType="end"/>
        </w:r>
      </w:hyperlink>
    </w:p>
    <w:p w14:paraId="6518A645" w14:textId="646B31B5" w:rsidR="00CB3B64" w:rsidRDefault="00CB3B64">
      <w:pPr>
        <w:pStyle w:val="TOC5"/>
        <w:rPr>
          <w:rFonts w:asciiTheme="minorHAnsi" w:eastAsiaTheme="minorEastAsia" w:hAnsiTheme="minorHAnsi" w:cstheme="minorBidi"/>
          <w:kern w:val="2"/>
          <w:sz w:val="22"/>
          <w:szCs w:val="22"/>
          <w:lang w:eastAsia="en-AU"/>
          <w14:ligatures w14:val="standardContextual"/>
        </w:rPr>
      </w:pPr>
      <w:r>
        <w:tab/>
      </w:r>
      <w:hyperlink w:anchor="_Toc148534340" w:history="1">
        <w:r w:rsidRPr="00D90FA6">
          <w:t>29</w:t>
        </w:r>
        <w:r>
          <w:rPr>
            <w:rFonts w:asciiTheme="minorHAnsi" w:eastAsiaTheme="minorEastAsia" w:hAnsiTheme="minorHAnsi" w:cstheme="minorBidi"/>
            <w:kern w:val="2"/>
            <w:sz w:val="22"/>
            <w:szCs w:val="22"/>
            <w:lang w:eastAsia="en-AU"/>
            <w14:ligatures w14:val="standardContextual"/>
          </w:rPr>
          <w:tab/>
        </w:r>
        <w:r w:rsidRPr="00D90FA6">
          <w:t>Protection of Territory and Commonwealth</w:t>
        </w:r>
        <w:r>
          <w:tab/>
        </w:r>
        <w:r>
          <w:fldChar w:fldCharType="begin"/>
        </w:r>
        <w:r>
          <w:instrText xml:space="preserve"> PAGEREF _Toc148534340 \h </w:instrText>
        </w:r>
        <w:r>
          <w:fldChar w:fldCharType="separate"/>
        </w:r>
        <w:r w:rsidR="00930FBF">
          <w:t>6</w:t>
        </w:r>
        <w:r>
          <w:fldChar w:fldCharType="end"/>
        </w:r>
      </w:hyperlink>
    </w:p>
    <w:p w14:paraId="7DAF95AE" w14:textId="0D1DD266" w:rsidR="00CB3B64" w:rsidRDefault="00CB3B64">
      <w:pPr>
        <w:pStyle w:val="TOC5"/>
        <w:rPr>
          <w:rFonts w:asciiTheme="minorHAnsi" w:eastAsiaTheme="minorEastAsia" w:hAnsiTheme="minorHAnsi" w:cstheme="minorBidi"/>
          <w:kern w:val="2"/>
          <w:sz w:val="22"/>
          <w:szCs w:val="22"/>
          <w:lang w:eastAsia="en-AU"/>
          <w14:ligatures w14:val="standardContextual"/>
        </w:rPr>
      </w:pPr>
      <w:r>
        <w:tab/>
      </w:r>
      <w:hyperlink w:anchor="_Toc148534341" w:history="1">
        <w:r w:rsidRPr="00D90FA6">
          <w:t>35</w:t>
        </w:r>
        <w:r>
          <w:rPr>
            <w:rFonts w:asciiTheme="minorHAnsi" w:eastAsiaTheme="minorEastAsia" w:hAnsiTheme="minorHAnsi" w:cstheme="minorBidi"/>
            <w:kern w:val="2"/>
            <w:sz w:val="22"/>
            <w:szCs w:val="22"/>
            <w:lang w:eastAsia="en-AU"/>
            <w14:ligatures w14:val="standardContextual"/>
          </w:rPr>
          <w:tab/>
        </w:r>
        <w:r w:rsidRPr="00D90FA6">
          <w:t>Backdating of limitations etc</w:t>
        </w:r>
        <w:r>
          <w:tab/>
        </w:r>
        <w:r>
          <w:fldChar w:fldCharType="begin"/>
        </w:r>
        <w:r>
          <w:instrText xml:space="preserve"> PAGEREF _Toc148534341 \h </w:instrText>
        </w:r>
        <w:r>
          <w:fldChar w:fldCharType="separate"/>
        </w:r>
        <w:r w:rsidR="00930FBF">
          <w:t>7</w:t>
        </w:r>
        <w:r>
          <w:fldChar w:fldCharType="end"/>
        </w:r>
      </w:hyperlink>
    </w:p>
    <w:p w14:paraId="540E34A3" w14:textId="03196120" w:rsidR="00CB3B64" w:rsidRDefault="00CB3B64">
      <w:pPr>
        <w:pStyle w:val="TOC6"/>
        <w:rPr>
          <w:rFonts w:asciiTheme="minorHAnsi" w:eastAsiaTheme="minorEastAsia" w:hAnsiTheme="minorHAnsi" w:cstheme="minorBidi"/>
          <w:b w:val="0"/>
          <w:kern w:val="2"/>
          <w:sz w:val="22"/>
          <w:szCs w:val="22"/>
          <w:lang w:eastAsia="en-AU"/>
          <w14:ligatures w14:val="standardContextual"/>
        </w:rPr>
      </w:pPr>
      <w:hyperlink w:anchor="_Toc148534342" w:history="1">
        <w:r w:rsidRPr="00D90FA6">
          <w:t>Dictionary</w:t>
        </w:r>
        <w:r>
          <w:tab/>
        </w:r>
        <w:r>
          <w:tab/>
        </w:r>
        <w:r w:rsidRPr="00CB3B64">
          <w:rPr>
            <w:b w:val="0"/>
            <w:sz w:val="20"/>
          </w:rPr>
          <w:fldChar w:fldCharType="begin"/>
        </w:r>
        <w:r w:rsidRPr="00CB3B64">
          <w:rPr>
            <w:b w:val="0"/>
            <w:sz w:val="20"/>
          </w:rPr>
          <w:instrText xml:space="preserve"> PAGEREF _Toc148534342 \h </w:instrText>
        </w:r>
        <w:r w:rsidRPr="00CB3B64">
          <w:rPr>
            <w:b w:val="0"/>
            <w:sz w:val="20"/>
          </w:rPr>
        </w:r>
        <w:r w:rsidRPr="00CB3B64">
          <w:rPr>
            <w:b w:val="0"/>
            <w:sz w:val="20"/>
          </w:rPr>
          <w:fldChar w:fldCharType="separate"/>
        </w:r>
        <w:r w:rsidR="00930FBF">
          <w:rPr>
            <w:b w:val="0"/>
            <w:sz w:val="20"/>
          </w:rPr>
          <w:t>8</w:t>
        </w:r>
        <w:r w:rsidRPr="00CB3B64">
          <w:rPr>
            <w:b w:val="0"/>
            <w:sz w:val="20"/>
          </w:rPr>
          <w:fldChar w:fldCharType="end"/>
        </w:r>
      </w:hyperlink>
    </w:p>
    <w:p w14:paraId="400637F1" w14:textId="3A087CE3" w:rsidR="00CB3B64" w:rsidRDefault="00CB3B64" w:rsidP="00CB3B64">
      <w:pPr>
        <w:pStyle w:val="TOC7"/>
        <w:spacing w:before="480"/>
        <w:rPr>
          <w:rFonts w:asciiTheme="minorHAnsi" w:eastAsiaTheme="minorEastAsia" w:hAnsiTheme="minorHAnsi" w:cstheme="minorBidi"/>
          <w:b w:val="0"/>
          <w:kern w:val="2"/>
          <w:sz w:val="22"/>
          <w:szCs w:val="22"/>
          <w:lang w:eastAsia="en-AU"/>
          <w14:ligatures w14:val="standardContextual"/>
        </w:rPr>
      </w:pPr>
      <w:hyperlink w:anchor="_Toc148534343" w:history="1">
        <w:r>
          <w:t>Endnotes</w:t>
        </w:r>
        <w:r w:rsidRPr="00CB3B64">
          <w:rPr>
            <w:vanish/>
          </w:rPr>
          <w:tab/>
        </w:r>
        <w:r>
          <w:rPr>
            <w:vanish/>
          </w:rPr>
          <w:tab/>
        </w:r>
        <w:r w:rsidRPr="00CB3B64">
          <w:rPr>
            <w:b w:val="0"/>
            <w:vanish/>
          </w:rPr>
          <w:fldChar w:fldCharType="begin"/>
        </w:r>
        <w:r w:rsidRPr="00CB3B64">
          <w:rPr>
            <w:b w:val="0"/>
            <w:vanish/>
          </w:rPr>
          <w:instrText xml:space="preserve"> PAGEREF _Toc148534343 \h </w:instrText>
        </w:r>
        <w:r w:rsidRPr="00CB3B64">
          <w:rPr>
            <w:b w:val="0"/>
            <w:vanish/>
          </w:rPr>
        </w:r>
        <w:r w:rsidRPr="00CB3B64">
          <w:rPr>
            <w:b w:val="0"/>
            <w:vanish/>
          </w:rPr>
          <w:fldChar w:fldCharType="separate"/>
        </w:r>
        <w:r w:rsidR="00930FBF">
          <w:rPr>
            <w:b w:val="0"/>
            <w:vanish/>
          </w:rPr>
          <w:t>9</w:t>
        </w:r>
        <w:r w:rsidRPr="00CB3B64">
          <w:rPr>
            <w:b w:val="0"/>
            <w:vanish/>
          </w:rPr>
          <w:fldChar w:fldCharType="end"/>
        </w:r>
      </w:hyperlink>
    </w:p>
    <w:p w14:paraId="499CF383" w14:textId="61ED7B8B" w:rsidR="00CB3B64" w:rsidRDefault="00CB3B64">
      <w:pPr>
        <w:pStyle w:val="TOC5"/>
        <w:rPr>
          <w:rFonts w:asciiTheme="minorHAnsi" w:eastAsiaTheme="minorEastAsia" w:hAnsiTheme="minorHAnsi" w:cstheme="minorBidi"/>
          <w:kern w:val="2"/>
          <w:sz w:val="22"/>
          <w:szCs w:val="22"/>
          <w:lang w:eastAsia="en-AU"/>
          <w14:ligatures w14:val="standardContextual"/>
        </w:rPr>
      </w:pPr>
      <w:r>
        <w:tab/>
      </w:r>
      <w:hyperlink w:anchor="_Toc148534344" w:history="1">
        <w:r w:rsidRPr="00D90FA6">
          <w:t>1</w:t>
        </w:r>
        <w:r>
          <w:rPr>
            <w:rFonts w:asciiTheme="minorHAnsi" w:eastAsiaTheme="minorEastAsia" w:hAnsiTheme="minorHAnsi" w:cstheme="minorBidi"/>
            <w:kern w:val="2"/>
            <w:sz w:val="22"/>
            <w:szCs w:val="22"/>
            <w:lang w:eastAsia="en-AU"/>
            <w14:ligatures w14:val="standardContextual"/>
          </w:rPr>
          <w:tab/>
        </w:r>
        <w:r w:rsidRPr="00D90FA6">
          <w:t>About the endnotes</w:t>
        </w:r>
        <w:r>
          <w:tab/>
        </w:r>
        <w:r>
          <w:fldChar w:fldCharType="begin"/>
        </w:r>
        <w:r>
          <w:instrText xml:space="preserve"> PAGEREF _Toc148534344 \h </w:instrText>
        </w:r>
        <w:r>
          <w:fldChar w:fldCharType="separate"/>
        </w:r>
        <w:r w:rsidR="00930FBF">
          <w:t>9</w:t>
        </w:r>
        <w:r>
          <w:fldChar w:fldCharType="end"/>
        </w:r>
      </w:hyperlink>
    </w:p>
    <w:p w14:paraId="2536D610" w14:textId="2CD0BB39" w:rsidR="00CB3B64" w:rsidRDefault="00CB3B64">
      <w:pPr>
        <w:pStyle w:val="TOC5"/>
        <w:rPr>
          <w:rFonts w:asciiTheme="minorHAnsi" w:eastAsiaTheme="minorEastAsia" w:hAnsiTheme="minorHAnsi" w:cstheme="minorBidi"/>
          <w:kern w:val="2"/>
          <w:sz w:val="22"/>
          <w:szCs w:val="22"/>
          <w:lang w:eastAsia="en-AU"/>
          <w14:ligatures w14:val="standardContextual"/>
        </w:rPr>
      </w:pPr>
      <w:r>
        <w:tab/>
      </w:r>
      <w:hyperlink w:anchor="_Toc148534345" w:history="1">
        <w:r w:rsidRPr="00D90FA6">
          <w:t>2</w:t>
        </w:r>
        <w:r>
          <w:rPr>
            <w:rFonts w:asciiTheme="minorHAnsi" w:eastAsiaTheme="minorEastAsia" w:hAnsiTheme="minorHAnsi" w:cstheme="minorBidi"/>
            <w:kern w:val="2"/>
            <w:sz w:val="22"/>
            <w:szCs w:val="22"/>
            <w:lang w:eastAsia="en-AU"/>
            <w14:ligatures w14:val="standardContextual"/>
          </w:rPr>
          <w:tab/>
        </w:r>
        <w:r w:rsidRPr="00D90FA6">
          <w:t>Abbreviation key</w:t>
        </w:r>
        <w:r>
          <w:tab/>
        </w:r>
        <w:r>
          <w:fldChar w:fldCharType="begin"/>
        </w:r>
        <w:r>
          <w:instrText xml:space="preserve"> PAGEREF _Toc148534345 \h </w:instrText>
        </w:r>
        <w:r>
          <w:fldChar w:fldCharType="separate"/>
        </w:r>
        <w:r w:rsidR="00930FBF">
          <w:t>9</w:t>
        </w:r>
        <w:r>
          <w:fldChar w:fldCharType="end"/>
        </w:r>
      </w:hyperlink>
    </w:p>
    <w:p w14:paraId="43BEE5C0" w14:textId="734E959C" w:rsidR="00CB3B64" w:rsidRDefault="00CB3B64">
      <w:pPr>
        <w:pStyle w:val="TOC5"/>
        <w:rPr>
          <w:rFonts w:asciiTheme="minorHAnsi" w:eastAsiaTheme="minorEastAsia" w:hAnsiTheme="minorHAnsi" w:cstheme="minorBidi"/>
          <w:kern w:val="2"/>
          <w:sz w:val="22"/>
          <w:szCs w:val="22"/>
          <w:lang w:eastAsia="en-AU"/>
          <w14:ligatures w14:val="standardContextual"/>
        </w:rPr>
      </w:pPr>
      <w:r>
        <w:tab/>
      </w:r>
      <w:hyperlink w:anchor="_Toc148534346" w:history="1">
        <w:r w:rsidRPr="00D90FA6">
          <w:t>3</w:t>
        </w:r>
        <w:r>
          <w:rPr>
            <w:rFonts w:asciiTheme="minorHAnsi" w:eastAsiaTheme="minorEastAsia" w:hAnsiTheme="minorHAnsi" w:cstheme="minorBidi"/>
            <w:kern w:val="2"/>
            <w:sz w:val="22"/>
            <w:szCs w:val="22"/>
            <w:lang w:eastAsia="en-AU"/>
            <w14:ligatures w14:val="standardContextual"/>
          </w:rPr>
          <w:tab/>
        </w:r>
        <w:r w:rsidRPr="00D90FA6">
          <w:t>Legislation history</w:t>
        </w:r>
        <w:r>
          <w:tab/>
        </w:r>
        <w:r>
          <w:fldChar w:fldCharType="begin"/>
        </w:r>
        <w:r>
          <w:instrText xml:space="preserve"> PAGEREF _Toc148534346 \h </w:instrText>
        </w:r>
        <w:r>
          <w:fldChar w:fldCharType="separate"/>
        </w:r>
        <w:r w:rsidR="00930FBF">
          <w:t>10</w:t>
        </w:r>
        <w:r>
          <w:fldChar w:fldCharType="end"/>
        </w:r>
      </w:hyperlink>
    </w:p>
    <w:p w14:paraId="0D80CA99" w14:textId="3D2907AB" w:rsidR="00CB3B64" w:rsidRDefault="00CB3B64">
      <w:pPr>
        <w:pStyle w:val="TOC5"/>
        <w:rPr>
          <w:rFonts w:asciiTheme="minorHAnsi" w:eastAsiaTheme="minorEastAsia" w:hAnsiTheme="minorHAnsi" w:cstheme="minorBidi"/>
          <w:kern w:val="2"/>
          <w:sz w:val="22"/>
          <w:szCs w:val="22"/>
          <w:lang w:eastAsia="en-AU"/>
          <w14:ligatures w14:val="standardContextual"/>
        </w:rPr>
      </w:pPr>
      <w:r>
        <w:tab/>
      </w:r>
      <w:hyperlink w:anchor="_Toc148534347" w:history="1">
        <w:r w:rsidRPr="00D90FA6">
          <w:t>4</w:t>
        </w:r>
        <w:r>
          <w:rPr>
            <w:rFonts w:asciiTheme="minorHAnsi" w:eastAsiaTheme="minorEastAsia" w:hAnsiTheme="minorHAnsi" w:cstheme="minorBidi"/>
            <w:kern w:val="2"/>
            <w:sz w:val="22"/>
            <w:szCs w:val="22"/>
            <w:lang w:eastAsia="en-AU"/>
            <w14:ligatures w14:val="standardContextual"/>
          </w:rPr>
          <w:tab/>
        </w:r>
        <w:r w:rsidRPr="00D90FA6">
          <w:t>Amendment history</w:t>
        </w:r>
        <w:r>
          <w:tab/>
        </w:r>
        <w:r>
          <w:fldChar w:fldCharType="begin"/>
        </w:r>
        <w:r>
          <w:instrText xml:space="preserve"> PAGEREF _Toc148534347 \h </w:instrText>
        </w:r>
        <w:r>
          <w:fldChar w:fldCharType="separate"/>
        </w:r>
        <w:r w:rsidR="00930FBF">
          <w:t>12</w:t>
        </w:r>
        <w:r>
          <w:fldChar w:fldCharType="end"/>
        </w:r>
      </w:hyperlink>
    </w:p>
    <w:p w14:paraId="20E90CE0" w14:textId="1476A0C7" w:rsidR="00CB3B64" w:rsidRDefault="00CB3B64">
      <w:pPr>
        <w:pStyle w:val="TOC5"/>
        <w:rPr>
          <w:rFonts w:asciiTheme="minorHAnsi" w:eastAsiaTheme="minorEastAsia" w:hAnsiTheme="minorHAnsi" w:cstheme="minorBidi"/>
          <w:kern w:val="2"/>
          <w:sz w:val="22"/>
          <w:szCs w:val="22"/>
          <w:lang w:eastAsia="en-AU"/>
          <w14:ligatures w14:val="standardContextual"/>
        </w:rPr>
      </w:pPr>
      <w:r>
        <w:tab/>
      </w:r>
      <w:hyperlink w:anchor="_Toc148534348" w:history="1">
        <w:r w:rsidRPr="00D90FA6">
          <w:t>5</w:t>
        </w:r>
        <w:r>
          <w:rPr>
            <w:rFonts w:asciiTheme="minorHAnsi" w:eastAsiaTheme="minorEastAsia" w:hAnsiTheme="minorHAnsi" w:cstheme="minorBidi"/>
            <w:kern w:val="2"/>
            <w:sz w:val="22"/>
            <w:szCs w:val="22"/>
            <w:lang w:eastAsia="en-AU"/>
            <w14:ligatures w14:val="standardContextual"/>
          </w:rPr>
          <w:tab/>
        </w:r>
        <w:r w:rsidRPr="00D90FA6">
          <w:t>Earlier republications</w:t>
        </w:r>
        <w:r>
          <w:tab/>
        </w:r>
        <w:r>
          <w:fldChar w:fldCharType="begin"/>
        </w:r>
        <w:r>
          <w:instrText xml:space="preserve"> PAGEREF _Toc148534348 \h </w:instrText>
        </w:r>
        <w:r>
          <w:fldChar w:fldCharType="separate"/>
        </w:r>
        <w:r w:rsidR="00930FBF">
          <w:t>14</w:t>
        </w:r>
        <w:r>
          <w:fldChar w:fldCharType="end"/>
        </w:r>
      </w:hyperlink>
    </w:p>
    <w:p w14:paraId="052DE128" w14:textId="279FB72E" w:rsidR="00903CD0" w:rsidRDefault="00CB3B64" w:rsidP="00427153">
      <w:pPr>
        <w:pStyle w:val="BillBasic"/>
      </w:pPr>
      <w:r>
        <w:fldChar w:fldCharType="end"/>
      </w:r>
    </w:p>
    <w:p w14:paraId="660F3246" w14:textId="77777777" w:rsidR="00B702FA" w:rsidRDefault="00B702FA">
      <w:pPr>
        <w:pStyle w:val="01Contents"/>
        <w:sectPr w:rsidR="00B702FA" w:rsidSect="00FE5883">
          <w:headerReference w:type="even" r:id="rId22"/>
          <w:headerReference w:type="default" r:id="rId23"/>
          <w:footerReference w:type="even" r:id="rId24"/>
          <w:footerReference w:type="default" r:id="rId25"/>
          <w:footerReference w:type="first" r:id="rId26"/>
          <w:pgSz w:w="11907" w:h="16839" w:code="9"/>
          <w:pgMar w:top="3663" w:right="1900" w:bottom="2500" w:left="2300" w:header="2480" w:footer="2100" w:gutter="0"/>
          <w:pgNumType w:start="1"/>
          <w:cols w:space="720"/>
          <w:titlePg/>
          <w:docGrid w:linePitch="254"/>
        </w:sectPr>
      </w:pPr>
    </w:p>
    <w:p w14:paraId="0627343F" w14:textId="77777777" w:rsidR="00903CD0" w:rsidRDefault="00903CD0" w:rsidP="00427153">
      <w:pPr>
        <w:jc w:val="center"/>
      </w:pPr>
      <w:r>
        <w:rPr>
          <w:noProof/>
          <w:lang w:eastAsia="en-AU"/>
        </w:rPr>
        <w:lastRenderedPageBreak/>
        <w:drawing>
          <wp:inline distT="0" distB="0" distL="0" distR="0" wp14:anchorId="58D0CC6A" wp14:editId="5D3EDFFD">
            <wp:extent cx="1333500" cy="1181100"/>
            <wp:effectExtent l="19050" t="0" r="0" b="0"/>
            <wp:docPr id="6" name="Picture 3"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290C15DA" w14:textId="77777777" w:rsidR="00903CD0" w:rsidRDefault="00903CD0" w:rsidP="00427153">
      <w:pPr>
        <w:jc w:val="center"/>
        <w:rPr>
          <w:rFonts w:ascii="Arial" w:hAnsi="Arial"/>
        </w:rPr>
      </w:pPr>
      <w:r>
        <w:rPr>
          <w:rFonts w:ascii="Arial" w:hAnsi="Arial"/>
        </w:rPr>
        <w:t>Australian Capital Territory</w:t>
      </w:r>
    </w:p>
    <w:p w14:paraId="4FAF122D" w14:textId="128290F6" w:rsidR="00903CD0" w:rsidRDefault="0089161F" w:rsidP="00427153">
      <w:pPr>
        <w:pStyle w:val="Billname"/>
      </w:pPr>
      <w:bookmarkStart w:id="6" w:name="Citation"/>
      <w:r>
        <w:t>Public Roads Act 1902</w:t>
      </w:r>
      <w:bookmarkEnd w:id="6"/>
    </w:p>
    <w:p w14:paraId="0A593B37" w14:textId="77777777" w:rsidR="00903CD0" w:rsidRDefault="00903CD0" w:rsidP="00427153">
      <w:pPr>
        <w:pStyle w:val="ActNo"/>
      </w:pPr>
    </w:p>
    <w:p w14:paraId="1C4171EB" w14:textId="77777777" w:rsidR="00903CD0" w:rsidRDefault="00903CD0" w:rsidP="00427153">
      <w:pPr>
        <w:pStyle w:val="N-line3"/>
      </w:pPr>
    </w:p>
    <w:p w14:paraId="15BBFC0C" w14:textId="3E0AD7A5" w:rsidR="00903CD0" w:rsidRDefault="00903CD0" w:rsidP="00427153">
      <w:pPr>
        <w:pStyle w:val="LongTitle"/>
      </w:pPr>
      <w:r>
        <w:t>An Act to consolidate the Acts relating to the opening, closing, survey, altering and improving of roads and the alignment and alteration of the alignment of streets in municipalities</w:t>
      </w:r>
    </w:p>
    <w:p w14:paraId="67C10A42" w14:textId="77777777" w:rsidR="00903CD0" w:rsidRDefault="00903CD0" w:rsidP="00427153">
      <w:pPr>
        <w:pStyle w:val="N-line3"/>
      </w:pPr>
    </w:p>
    <w:p w14:paraId="73B38521" w14:textId="77777777" w:rsidR="00903CD0" w:rsidRDefault="00903CD0" w:rsidP="00427153">
      <w:pPr>
        <w:pStyle w:val="Placeholder"/>
      </w:pPr>
      <w:r>
        <w:rPr>
          <w:rStyle w:val="charContents"/>
          <w:sz w:val="16"/>
        </w:rPr>
        <w:t xml:space="preserve">  </w:t>
      </w:r>
      <w:r>
        <w:rPr>
          <w:rStyle w:val="charPage"/>
        </w:rPr>
        <w:t xml:space="preserve">  </w:t>
      </w:r>
    </w:p>
    <w:p w14:paraId="49072631" w14:textId="77777777" w:rsidR="00903CD0" w:rsidRDefault="00903CD0" w:rsidP="00427153">
      <w:pPr>
        <w:pStyle w:val="Placeholder"/>
      </w:pPr>
      <w:r>
        <w:rPr>
          <w:rStyle w:val="CharChapNo"/>
        </w:rPr>
        <w:t xml:space="preserve">  </w:t>
      </w:r>
      <w:r>
        <w:rPr>
          <w:rStyle w:val="CharChapText"/>
        </w:rPr>
        <w:t xml:space="preserve">  </w:t>
      </w:r>
    </w:p>
    <w:p w14:paraId="32511286" w14:textId="77777777" w:rsidR="00903CD0" w:rsidRDefault="00903CD0" w:rsidP="00427153">
      <w:pPr>
        <w:pStyle w:val="Placeholder"/>
      </w:pPr>
      <w:r>
        <w:rPr>
          <w:rStyle w:val="CharPartNo"/>
        </w:rPr>
        <w:t xml:space="preserve">  </w:t>
      </w:r>
      <w:r>
        <w:rPr>
          <w:rStyle w:val="CharPartText"/>
        </w:rPr>
        <w:t xml:space="preserve">  </w:t>
      </w:r>
    </w:p>
    <w:p w14:paraId="6B4067A8" w14:textId="77777777" w:rsidR="00903CD0" w:rsidRDefault="00903CD0" w:rsidP="00427153">
      <w:pPr>
        <w:pStyle w:val="Placeholder"/>
      </w:pPr>
      <w:r>
        <w:rPr>
          <w:rStyle w:val="CharDivNo"/>
        </w:rPr>
        <w:t xml:space="preserve">  </w:t>
      </w:r>
      <w:r>
        <w:rPr>
          <w:rStyle w:val="CharDivText"/>
        </w:rPr>
        <w:t xml:space="preserve">  </w:t>
      </w:r>
    </w:p>
    <w:p w14:paraId="20D59517" w14:textId="77777777" w:rsidR="00903CD0" w:rsidRPr="00CA74E4" w:rsidRDefault="00903CD0" w:rsidP="00427153">
      <w:pPr>
        <w:pStyle w:val="PageBreak"/>
      </w:pPr>
      <w:r w:rsidRPr="00CA74E4">
        <w:br w:type="page"/>
      </w:r>
    </w:p>
    <w:p w14:paraId="1055CCF6" w14:textId="77777777" w:rsidR="001B3AD2" w:rsidRDefault="00680812">
      <w:pPr>
        <w:pStyle w:val="AH5Sec"/>
      </w:pPr>
      <w:bookmarkStart w:id="7" w:name="_Toc148534332"/>
      <w:r w:rsidRPr="00F81037">
        <w:rPr>
          <w:rStyle w:val="CharSectNo"/>
        </w:rPr>
        <w:lastRenderedPageBreak/>
        <w:t>1</w:t>
      </w:r>
      <w:r>
        <w:tab/>
        <w:t>Name of Act</w:t>
      </w:r>
      <w:bookmarkEnd w:id="7"/>
    </w:p>
    <w:p w14:paraId="46A4A32D" w14:textId="77777777" w:rsidR="001B3AD2" w:rsidRDefault="00680812">
      <w:pPr>
        <w:pStyle w:val="Amainreturn"/>
      </w:pPr>
      <w:r>
        <w:t xml:space="preserve">This Act is the </w:t>
      </w:r>
      <w:r>
        <w:rPr>
          <w:rStyle w:val="charItals"/>
        </w:rPr>
        <w:t>Public Roads Act</w:t>
      </w:r>
      <w:r>
        <w:t xml:space="preserve"> </w:t>
      </w:r>
      <w:r>
        <w:rPr>
          <w:rStyle w:val="charItals"/>
        </w:rPr>
        <w:t>1902</w:t>
      </w:r>
      <w:r>
        <w:t>.</w:t>
      </w:r>
    </w:p>
    <w:p w14:paraId="3514DCD3" w14:textId="77777777" w:rsidR="001B3AD2" w:rsidRDefault="00680812">
      <w:pPr>
        <w:pStyle w:val="AH5Sec"/>
      </w:pPr>
      <w:bookmarkStart w:id="8" w:name="_Toc148534333"/>
      <w:r w:rsidRPr="00F81037">
        <w:rPr>
          <w:rStyle w:val="CharSectNo"/>
        </w:rPr>
        <w:t>2</w:t>
      </w:r>
      <w:r>
        <w:tab/>
        <w:t>Dictionary</w:t>
      </w:r>
      <w:bookmarkEnd w:id="8"/>
    </w:p>
    <w:p w14:paraId="7C685E92" w14:textId="77777777" w:rsidR="001B3AD2" w:rsidRDefault="00680812">
      <w:pPr>
        <w:pStyle w:val="Amainreturn"/>
        <w:keepNext/>
        <w:rPr>
          <w:color w:val="000000"/>
        </w:rPr>
      </w:pPr>
      <w:r>
        <w:rPr>
          <w:color w:val="000000"/>
        </w:rPr>
        <w:t>The dictionary at the end of this Act is part of this Act.</w:t>
      </w:r>
    </w:p>
    <w:p w14:paraId="4B00F1A9" w14:textId="77777777" w:rsidR="001B3AD2" w:rsidRDefault="00680812">
      <w:pPr>
        <w:pStyle w:val="aNote"/>
        <w:keepNext/>
        <w:rPr>
          <w:color w:val="000000"/>
        </w:rPr>
      </w:pPr>
      <w:r w:rsidRPr="00680812">
        <w:rPr>
          <w:rStyle w:val="charItals"/>
        </w:rPr>
        <w:t>Note 1</w:t>
      </w:r>
      <w:r w:rsidRPr="00680812">
        <w:rPr>
          <w:rStyle w:val="charItals"/>
        </w:rPr>
        <w:tab/>
      </w:r>
      <w:r>
        <w:rPr>
          <w:color w:val="000000"/>
        </w:rPr>
        <w:t>The dictionary at the end of this Act defines certain terms used in this Act.</w:t>
      </w:r>
    </w:p>
    <w:p w14:paraId="7E43CC83" w14:textId="4ECF260A" w:rsidR="001B3AD2" w:rsidRDefault="00680812">
      <w:pPr>
        <w:pStyle w:val="aNote"/>
        <w:rPr>
          <w:color w:val="000000"/>
        </w:rPr>
      </w:pPr>
      <w:r w:rsidRPr="00680812">
        <w:rPr>
          <w:rStyle w:val="charItals"/>
        </w:rPr>
        <w:t>Note 2</w:t>
      </w:r>
      <w:r>
        <w:rPr>
          <w:color w:val="000000"/>
        </w:rPr>
        <w:tab/>
        <w:t xml:space="preserve">A definition in the dictionary applies to the entire Act unless the definition, or another provision of the Act, provides otherwise or the contrary intention otherwise appears (see </w:t>
      </w:r>
      <w:hyperlink r:id="rId27" w:tooltip="A2001-14" w:history="1">
        <w:r w:rsidRPr="00680812">
          <w:rPr>
            <w:rStyle w:val="charCitHyperlinkAbbrev"/>
          </w:rPr>
          <w:t>Legislation Act</w:t>
        </w:r>
      </w:hyperlink>
      <w:r>
        <w:rPr>
          <w:color w:val="000000"/>
        </w:rPr>
        <w:t>, s 155 and s 156 (1)).</w:t>
      </w:r>
    </w:p>
    <w:p w14:paraId="0A09C1EB" w14:textId="77777777" w:rsidR="001B3AD2" w:rsidRDefault="00680812">
      <w:pPr>
        <w:pStyle w:val="AH5Sec"/>
      </w:pPr>
      <w:bookmarkStart w:id="9" w:name="_Toc148534334"/>
      <w:r w:rsidRPr="00F81037">
        <w:rPr>
          <w:rStyle w:val="CharSectNo"/>
        </w:rPr>
        <w:t>3</w:t>
      </w:r>
      <w:r>
        <w:tab/>
        <w:t>Notes</w:t>
      </w:r>
      <w:bookmarkEnd w:id="9"/>
    </w:p>
    <w:p w14:paraId="3360FF75" w14:textId="77777777" w:rsidR="001B3AD2" w:rsidRDefault="00680812">
      <w:pPr>
        <w:pStyle w:val="Amainreturn"/>
        <w:keepNext/>
        <w:rPr>
          <w:color w:val="000000"/>
        </w:rPr>
      </w:pPr>
      <w:r>
        <w:rPr>
          <w:color w:val="000000"/>
        </w:rPr>
        <w:t>A note included in this Act is explanatory and is not part of this Act.</w:t>
      </w:r>
    </w:p>
    <w:p w14:paraId="2B34EFFD" w14:textId="3B2CB3E5" w:rsidR="001B3AD2" w:rsidRDefault="00680812">
      <w:pPr>
        <w:pStyle w:val="aNote"/>
        <w:rPr>
          <w:color w:val="000000"/>
        </w:rPr>
      </w:pPr>
      <w:r w:rsidRPr="00680812">
        <w:rPr>
          <w:rStyle w:val="charItals"/>
        </w:rPr>
        <w:t>Note</w:t>
      </w:r>
      <w:r w:rsidRPr="00680812">
        <w:rPr>
          <w:rStyle w:val="charItals"/>
        </w:rPr>
        <w:tab/>
      </w:r>
      <w:r>
        <w:rPr>
          <w:color w:val="000000"/>
        </w:rPr>
        <w:t xml:space="preserve">See the </w:t>
      </w:r>
      <w:hyperlink r:id="rId28" w:tooltip="A2001-14" w:history="1">
        <w:r w:rsidRPr="00680812">
          <w:rPr>
            <w:rStyle w:val="charCitHyperlinkAbbrev"/>
          </w:rPr>
          <w:t>Legislation Act</w:t>
        </w:r>
      </w:hyperlink>
      <w:r>
        <w:rPr>
          <w:color w:val="000000"/>
        </w:rPr>
        <w:t>, s 127 (1), (4) and (5) for the legal status of notes.</w:t>
      </w:r>
    </w:p>
    <w:p w14:paraId="28E79780" w14:textId="77777777" w:rsidR="001B3AD2" w:rsidRDefault="00680812">
      <w:pPr>
        <w:pStyle w:val="AH5Sec"/>
      </w:pPr>
      <w:bookmarkStart w:id="10" w:name="_Toc148534335"/>
      <w:r w:rsidRPr="00F81037">
        <w:rPr>
          <w:rStyle w:val="CharSectNo"/>
        </w:rPr>
        <w:t>18</w:t>
      </w:r>
      <w:r>
        <w:tab/>
        <w:t>Lands reserved as roads may be declared public roads</w:t>
      </w:r>
      <w:bookmarkEnd w:id="10"/>
    </w:p>
    <w:p w14:paraId="57ABD421" w14:textId="77777777" w:rsidR="001B3AD2" w:rsidRDefault="00680812">
      <w:pPr>
        <w:pStyle w:val="Amain"/>
      </w:pPr>
      <w:r>
        <w:rPr>
          <w:b/>
        </w:rPr>
        <w:tab/>
      </w:r>
      <w:r>
        <w:t>(1)</w:t>
      </w:r>
      <w:r>
        <w:tab/>
        <w:t>The Minister may, in writing, declare any road to be a public road and, on the making of the declaration, the road shall be dedicated to the public accordingly and shall be withdrawn from any lease or licence from the Territory or Commonwealth under which it was held and no compensation shall be payable in relation to it.</w:t>
      </w:r>
    </w:p>
    <w:p w14:paraId="75F5CC87" w14:textId="77777777" w:rsidR="001B3AD2" w:rsidRDefault="00680812">
      <w:pPr>
        <w:pStyle w:val="Amain"/>
        <w:keepNext/>
      </w:pPr>
      <w:r>
        <w:rPr>
          <w:b/>
        </w:rPr>
        <w:tab/>
      </w:r>
      <w:r>
        <w:t>(2)</w:t>
      </w:r>
      <w:r>
        <w:tab/>
        <w:t>A declaration is a notifiable instrument.</w:t>
      </w:r>
    </w:p>
    <w:p w14:paraId="71B44F60" w14:textId="7F3F69A9" w:rsidR="001B3AD2" w:rsidRDefault="00680812">
      <w:pPr>
        <w:pStyle w:val="aNote"/>
      </w:pPr>
      <w:r w:rsidRPr="00680812">
        <w:rPr>
          <w:rStyle w:val="charItals"/>
        </w:rPr>
        <w:t>Note</w:t>
      </w:r>
      <w:r w:rsidRPr="00680812">
        <w:rPr>
          <w:rStyle w:val="charItals"/>
        </w:rPr>
        <w:t> </w:t>
      </w:r>
      <w:r w:rsidRPr="00680812">
        <w:rPr>
          <w:rStyle w:val="charItals"/>
        </w:rPr>
        <w:tab/>
      </w:r>
      <w:r>
        <w:t xml:space="preserve">A notifiable instrument must be notified under the </w:t>
      </w:r>
      <w:hyperlink r:id="rId29" w:tooltip="A2001-14" w:history="1">
        <w:r w:rsidRPr="00680812">
          <w:rPr>
            <w:rStyle w:val="charCitHyperlinkItal"/>
          </w:rPr>
          <w:t>Legislation Act 2001</w:t>
        </w:r>
      </w:hyperlink>
      <w:r>
        <w:t>.</w:t>
      </w:r>
    </w:p>
    <w:p w14:paraId="2D560B4A" w14:textId="77777777" w:rsidR="001B3AD2" w:rsidRDefault="00680812">
      <w:pPr>
        <w:pStyle w:val="AH5Sec"/>
      </w:pPr>
      <w:bookmarkStart w:id="11" w:name="_Toc148534336"/>
      <w:r w:rsidRPr="00F81037">
        <w:rPr>
          <w:rStyle w:val="CharSectNo"/>
        </w:rPr>
        <w:t>19</w:t>
      </w:r>
      <w:r>
        <w:tab/>
        <w:t>Notices of intention to close unnecessary road</w:t>
      </w:r>
      <w:bookmarkEnd w:id="11"/>
    </w:p>
    <w:p w14:paraId="58FBE1A2" w14:textId="77777777" w:rsidR="001B3AD2" w:rsidRDefault="00680812">
      <w:pPr>
        <w:pStyle w:val="Amain"/>
      </w:pPr>
      <w:r>
        <w:tab/>
        <w:t>(1)</w:t>
      </w:r>
      <w:r>
        <w:tab/>
        <w:t>If the Minister is satisfied that a road should be closed, completely or partly, the Minister may prepare a written notice to that effect and send a copy of the notice by post to each owner or occupier of land with frontage to the road or part whose name and address is known.</w:t>
      </w:r>
    </w:p>
    <w:p w14:paraId="520BF631" w14:textId="77777777" w:rsidR="001B3AD2" w:rsidRDefault="00680812" w:rsidP="003279D6">
      <w:pPr>
        <w:pStyle w:val="Amain"/>
        <w:keepNext/>
      </w:pPr>
      <w:r>
        <w:lastRenderedPageBreak/>
        <w:tab/>
        <w:t>(2)</w:t>
      </w:r>
      <w:r>
        <w:tab/>
        <w:t>However, subsection (1) does not apply if—</w:t>
      </w:r>
    </w:p>
    <w:p w14:paraId="2FF096AF" w14:textId="77777777" w:rsidR="001B3AD2" w:rsidRDefault="00680812">
      <w:pPr>
        <w:pStyle w:val="Apara"/>
      </w:pPr>
      <w:r>
        <w:tab/>
        <w:t>(a)</w:t>
      </w:r>
      <w:r>
        <w:tab/>
        <w:t>the Minister is satisfied that it is necessary to partly close the road; and</w:t>
      </w:r>
    </w:p>
    <w:p w14:paraId="190D7471" w14:textId="38265D8A" w:rsidR="0004426B" w:rsidRPr="006F27A9" w:rsidRDefault="0004426B" w:rsidP="0004426B">
      <w:pPr>
        <w:pStyle w:val="Apara"/>
      </w:pPr>
      <w:r w:rsidRPr="006F27A9">
        <w:tab/>
        <w:t>(b)</w:t>
      </w:r>
      <w:r w:rsidRPr="006F27A9">
        <w:tab/>
        <w:t xml:space="preserve">the closure of the road is only to give effect to a variation of a lease under the </w:t>
      </w:r>
      <w:hyperlink r:id="rId30" w:tooltip="A2023-18" w:history="1">
        <w:r w:rsidRPr="004E4BF5">
          <w:rPr>
            <w:rStyle w:val="charCitHyperlinkItal"/>
          </w:rPr>
          <w:t>Planning Act</w:t>
        </w:r>
        <w:r>
          <w:rPr>
            <w:rStyle w:val="charCitHyperlinkItal"/>
          </w:rPr>
          <w:t xml:space="preserve"> </w:t>
        </w:r>
        <w:r w:rsidRPr="004E4BF5">
          <w:rPr>
            <w:rStyle w:val="charCitHyperlinkItal"/>
          </w:rPr>
          <w:t>2023</w:t>
        </w:r>
      </w:hyperlink>
      <w:r w:rsidRPr="006F27A9">
        <w:t>, chapter</w:t>
      </w:r>
      <w:r>
        <w:t xml:space="preserve"> </w:t>
      </w:r>
      <w:r w:rsidRPr="006F27A9">
        <w:t>7 (Development assessment and approvals); and</w:t>
      </w:r>
    </w:p>
    <w:p w14:paraId="70F84A5C" w14:textId="77777777" w:rsidR="001B3AD2" w:rsidRDefault="00680812">
      <w:pPr>
        <w:pStyle w:val="Apara"/>
      </w:pPr>
      <w:r>
        <w:tab/>
        <w:t>(c)</w:t>
      </w:r>
      <w:r>
        <w:tab/>
        <w:t>the variation is only to incorporate into an existing lease an envelope of land that contains an encroachment onto, over or under unleased territory land; and</w:t>
      </w:r>
    </w:p>
    <w:p w14:paraId="00499CDE" w14:textId="77777777" w:rsidR="001B3AD2" w:rsidRDefault="00680812">
      <w:pPr>
        <w:pStyle w:val="Apara"/>
      </w:pPr>
      <w:r>
        <w:tab/>
        <w:t>(d)</w:t>
      </w:r>
      <w:r>
        <w:tab/>
        <w:t>the closure of the road would not—</w:t>
      </w:r>
    </w:p>
    <w:p w14:paraId="2313A46D" w14:textId="77777777" w:rsidR="001B3AD2" w:rsidRDefault="00680812">
      <w:pPr>
        <w:pStyle w:val="Asubpara"/>
      </w:pPr>
      <w:r>
        <w:tab/>
        <w:t>(</w:t>
      </w:r>
      <w:proofErr w:type="spellStart"/>
      <w:r>
        <w:t>i</w:t>
      </w:r>
      <w:proofErr w:type="spellEnd"/>
      <w:r>
        <w:t>)</w:t>
      </w:r>
      <w:r>
        <w:tab/>
        <w:t>impede the flow of vehicle or pedestrian traffic; or</w:t>
      </w:r>
    </w:p>
    <w:p w14:paraId="4397B0C8" w14:textId="77777777" w:rsidR="001B3AD2" w:rsidRDefault="00680812">
      <w:pPr>
        <w:pStyle w:val="Asubpara"/>
      </w:pPr>
      <w:r>
        <w:tab/>
        <w:t>(ii)</w:t>
      </w:r>
      <w:r>
        <w:tab/>
        <w:t xml:space="preserve">otherwise present a risk to public safety; and </w:t>
      </w:r>
    </w:p>
    <w:p w14:paraId="2D65BFF3" w14:textId="77777777" w:rsidR="001B3AD2" w:rsidRDefault="00680812">
      <w:pPr>
        <w:pStyle w:val="Apara"/>
      </w:pPr>
      <w:r>
        <w:tab/>
        <w:t>(e)</w:t>
      </w:r>
      <w:r>
        <w:tab/>
        <w:t>because of the size, location or configuration of the area of road to be closed, granting a separate territory lease over the land would not be reasonable or appropriate.</w:t>
      </w:r>
    </w:p>
    <w:p w14:paraId="33819835" w14:textId="77777777" w:rsidR="001B3AD2" w:rsidRDefault="00680812">
      <w:pPr>
        <w:pStyle w:val="aExamHdgss"/>
      </w:pPr>
      <w:r>
        <w:t>Example—par (d)</w:t>
      </w:r>
    </w:p>
    <w:p w14:paraId="0DB8F54F" w14:textId="77777777" w:rsidR="001B3AD2" w:rsidRDefault="00680812">
      <w:pPr>
        <w:pStyle w:val="aExamss"/>
      </w:pPr>
      <w:r>
        <w:t xml:space="preserve">If the road to be closed allows vehicle traffic in 2 directions, then part of the road cannot be closed if traffic flow in either direction would be impeded. </w:t>
      </w:r>
    </w:p>
    <w:p w14:paraId="0BA79931" w14:textId="77777777" w:rsidR="001B3AD2" w:rsidRDefault="00680812">
      <w:pPr>
        <w:pStyle w:val="aExamHdgss"/>
      </w:pPr>
      <w:r>
        <w:t>Example–par (e)</w:t>
      </w:r>
    </w:p>
    <w:p w14:paraId="37AC96D6" w14:textId="77777777" w:rsidR="001B3AD2" w:rsidRDefault="00680812">
      <w:pPr>
        <w:pStyle w:val="aExamss"/>
      </w:pPr>
      <w:r>
        <w:t>It would not be reasonable or appropriate to grant a lease over a parcel of land with an area of 0.05m x 50m located between an existing lease and a public road as it is unlikely that the parcel of land could be separately leased.</w:t>
      </w:r>
    </w:p>
    <w:p w14:paraId="3003B166" w14:textId="38527EBF" w:rsidR="001B3AD2" w:rsidRDefault="00680812">
      <w:pPr>
        <w:pStyle w:val="Amain"/>
      </w:pPr>
      <w:r>
        <w:tab/>
        <w:t>(3)</w:t>
      </w:r>
      <w:r>
        <w:tab/>
        <w:t xml:space="preserve">The notice must state that objections to the closing of the road must be given to the Minister within 1 month after the notification of the notice under the </w:t>
      </w:r>
      <w:hyperlink r:id="rId31" w:tooltip="A2001-14" w:history="1">
        <w:r w:rsidRPr="00680812">
          <w:rPr>
            <w:rStyle w:val="charCitHyperlinkItal"/>
          </w:rPr>
          <w:t>Legislation Act 2001</w:t>
        </w:r>
      </w:hyperlink>
      <w:r>
        <w:t>.</w:t>
      </w:r>
    </w:p>
    <w:p w14:paraId="18B95B84" w14:textId="77777777" w:rsidR="001B3AD2" w:rsidRDefault="00680812">
      <w:pPr>
        <w:pStyle w:val="Amain"/>
        <w:keepNext/>
      </w:pPr>
      <w:r>
        <w:rPr>
          <w:b/>
        </w:rPr>
        <w:tab/>
      </w:r>
      <w:r>
        <w:t>(4)</w:t>
      </w:r>
      <w:r>
        <w:rPr>
          <w:b/>
        </w:rPr>
        <w:tab/>
      </w:r>
      <w:r>
        <w:t>A notice is a notifiable instrument.</w:t>
      </w:r>
    </w:p>
    <w:p w14:paraId="19F8990B" w14:textId="432F4282" w:rsidR="001B3AD2" w:rsidRDefault="00680812">
      <w:pPr>
        <w:pStyle w:val="aNote"/>
      </w:pPr>
      <w:r w:rsidRPr="00680812">
        <w:rPr>
          <w:rStyle w:val="charItals"/>
        </w:rPr>
        <w:t>Note</w:t>
      </w:r>
      <w:r w:rsidRPr="00680812">
        <w:rPr>
          <w:rStyle w:val="charItals"/>
        </w:rPr>
        <w:t> </w:t>
      </w:r>
      <w:r w:rsidRPr="00680812">
        <w:rPr>
          <w:rStyle w:val="charItals"/>
        </w:rPr>
        <w:tab/>
      </w:r>
      <w:r>
        <w:t xml:space="preserve">A notifiable instrument must be notified under the </w:t>
      </w:r>
      <w:hyperlink r:id="rId32" w:tooltip="A2001-14" w:history="1">
        <w:r w:rsidRPr="00680812">
          <w:rPr>
            <w:rStyle w:val="charCitHyperlinkItal"/>
          </w:rPr>
          <w:t>Legislation Act 2001</w:t>
        </w:r>
      </w:hyperlink>
      <w:r>
        <w:t>.</w:t>
      </w:r>
    </w:p>
    <w:p w14:paraId="7113F669" w14:textId="77777777" w:rsidR="001E5FC0" w:rsidRPr="0092630A" w:rsidRDefault="001E5FC0" w:rsidP="00305950">
      <w:pPr>
        <w:pStyle w:val="Amain"/>
        <w:keepNext/>
        <w:rPr>
          <w:lang w:eastAsia="en-AU"/>
        </w:rPr>
      </w:pPr>
      <w:r w:rsidRPr="0092630A">
        <w:rPr>
          <w:lang w:eastAsia="en-AU"/>
        </w:rPr>
        <w:lastRenderedPageBreak/>
        <w:tab/>
        <w:t>(5)</w:t>
      </w:r>
      <w:r w:rsidRPr="0092630A">
        <w:rPr>
          <w:lang w:eastAsia="en-AU"/>
        </w:rPr>
        <w:tab/>
        <w:t>The Minister must give additional public notice of a notice under subsection (4)</w:t>
      </w:r>
      <w:r w:rsidRPr="0092630A">
        <w:rPr>
          <w:szCs w:val="24"/>
          <w:lang w:eastAsia="en-AU"/>
        </w:rPr>
        <w:t>.</w:t>
      </w:r>
    </w:p>
    <w:p w14:paraId="25E11BEC" w14:textId="25FE9CCE" w:rsidR="001E5FC0" w:rsidRPr="0092630A" w:rsidRDefault="001E5FC0" w:rsidP="001E5FC0">
      <w:pPr>
        <w:pStyle w:val="aNote"/>
        <w:rPr>
          <w:lang w:eastAsia="en-AU"/>
        </w:rPr>
      </w:pPr>
      <w:r w:rsidRPr="0092630A">
        <w:rPr>
          <w:rStyle w:val="charItals"/>
        </w:rPr>
        <w:t xml:space="preserve">Note </w:t>
      </w:r>
      <w:r w:rsidRPr="0092630A">
        <w:rPr>
          <w:rStyle w:val="charItals"/>
        </w:rPr>
        <w:tab/>
      </w:r>
      <w:r w:rsidRPr="0092630A">
        <w:rPr>
          <w:rStyle w:val="charBoldItals"/>
        </w:rPr>
        <w:t xml:space="preserve">Public notice </w:t>
      </w:r>
      <w:r w:rsidRPr="0092630A">
        <w:rPr>
          <w:lang w:eastAsia="en-AU"/>
        </w:rPr>
        <w:t xml:space="preserve">means notice on an ACT government website or in a daily newspaper circulating in the ACT (see </w:t>
      </w:r>
      <w:hyperlink r:id="rId33" w:tooltip="A2001-14" w:history="1">
        <w:r w:rsidRPr="0092630A">
          <w:rPr>
            <w:rStyle w:val="charCitHyperlinkAbbrev"/>
          </w:rPr>
          <w:t>Legislation Act</w:t>
        </w:r>
      </w:hyperlink>
      <w:r w:rsidRPr="0092630A">
        <w:rPr>
          <w:lang w:eastAsia="en-AU"/>
        </w:rPr>
        <w:t xml:space="preserve">, </w:t>
      </w:r>
      <w:proofErr w:type="spellStart"/>
      <w:r w:rsidRPr="0092630A">
        <w:rPr>
          <w:lang w:eastAsia="en-AU"/>
        </w:rPr>
        <w:t>dict</w:t>
      </w:r>
      <w:proofErr w:type="spellEnd"/>
      <w:r w:rsidRPr="0092630A">
        <w:rPr>
          <w:lang w:eastAsia="en-AU"/>
        </w:rPr>
        <w:t>, pt 1). The requirement in s (5) is in addition to the requirement for notification on the legislation register as a notifiable instrument.</w:t>
      </w:r>
    </w:p>
    <w:p w14:paraId="47F8F74A" w14:textId="77777777" w:rsidR="001B3AD2" w:rsidRDefault="00680812">
      <w:pPr>
        <w:pStyle w:val="AH5Sec"/>
      </w:pPr>
      <w:bookmarkStart w:id="12" w:name="_Toc148534337"/>
      <w:r w:rsidRPr="00F81037">
        <w:rPr>
          <w:rStyle w:val="CharSectNo"/>
        </w:rPr>
        <w:t>20</w:t>
      </w:r>
      <w:r>
        <w:tab/>
        <w:t>Closing of roads</w:t>
      </w:r>
      <w:bookmarkEnd w:id="12"/>
    </w:p>
    <w:p w14:paraId="3533A175" w14:textId="77777777" w:rsidR="001B3AD2" w:rsidRDefault="00680812">
      <w:pPr>
        <w:pStyle w:val="Amain"/>
      </w:pPr>
      <w:r>
        <w:tab/>
        <w:t>(1)</w:t>
      </w:r>
      <w:r>
        <w:tab/>
        <w:t>If, after considering all objections (if any) made in accordance with the notice given under section 19 about the closing of a road, the Minister is satisfied that the road should be completely or partly closed, the Minister may, after the month mentioned in the notice, declare, in writing, that the road is completely or partly closed.</w:t>
      </w:r>
    </w:p>
    <w:p w14:paraId="18C5DB99" w14:textId="77777777" w:rsidR="001B3AD2" w:rsidRDefault="00680812">
      <w:pPr>
        <w:pStyle w:val="Amain"/>
      </w:pPr>
      <w:r>
        <w:tab/>
        <w:t>(2)</w:t>
      </w:r>
      <w:r>
        <w:tab/>
        <w:t>However, subsection (1) does not apply if—</w:t>
      </w:r>
    </w:p>
    <w:p w14:paraId="79864B1B" w14:textId="77777777" w:rsidR="001B3AD2" w:rsidRDefault="00680812">
      <w:pPr>
        <w:pStyle w:val="Apara"/>
      </w:pPr>
      <w:r>
        <w:tab/>
        <w:t>(a)</w:t>
      </w:r>
      <w:r>
        <w:tab/>
        <w:t>the Minister is satisfied that it is necessary to partly close the road; and</w:t>
      </w:r>
    </w:p>
    <w:p w14:paraId="426377B5" w14:textId="259E9E5D" w:rsidR="0004426B" w:rsidRPr="006F27A9" w:rsidRDefault="0004426B" w:rsidP="0004426B">
      <w:pPr>
        <w:pStyle w:val="Apara"/>
      </w:pPr>
      <w:r w:rsidRPr="006F27A9">
        <w:tab/>
        <w:t>(b)</w:t>
      </w:r>
      <w:r w:rsidRPr="006F27A9">
        <w:tab/>
        <w:t xml:space="preserve">the closure of the road is only to give effect to a variation of a lease under the </w:t>
      </w:r>
      <w:hyperlink r:id="rId34" w:tooltip="A2023-18" w:history="1">
        <w:r w:rsidRPr="004E4BF5">
          <w:rPr>
            <w:rStyle w:val="charCitHyperlinkItal"/>
          </w:rPr>
          <w:t>Planning Act</w:t>
        </w:r>
        <w:r>
          <w:rPr>
            <w:rStyle w:val="charCitHyperlinkItal"/>
          </w:rPr>
          <w:t xml:space="preserve"> </w:t>
        </w:r>
        <w:r w:rsidRPr="004E4BF5">
          <w:rPr>
            <w:rStyle w:val="charCitHyperlinkItal"/>
          </w:rPr>
          <w:t>2023</w:t>
        </w:r>
      </w:hyperlink>
      <w:r w:rsidRPr="006F27A9">
        <w:t>, chapter</w:t>
      </w:r>
      <w:r>
        <w:t xml:space="preserve"> </w:t>
      </w:r>
      <w:r w:rsidRPr="006F27A9">
        <w:t>7 (Development assessment and approvals); and</w:t>
      </w:r>
    </w:p>
    <w:p w14:paraId="7927AE41" w14:textId="77777777" w:rsidR="001B3AD2" w:rsidRDefault="00680812">
      <w:pPr>
        <w:pStyle w:val="Apara"/>
      </w:pPr>
      <w:r>
        <w:tab/>
        <w:t>(c)</w:t>
      </w:r>
      <w:r>
        <w:tab/>
        <w:t>the variation is only to incorporate into an existing lease an envelope of land that contains an encroachment onto, over or under unleased territory land; and</w:t>
      </w:r>
    </w:p>
    <w:p w14:paraId="0254DCF7" w14:textId="77777777" w:rsidR="001B3AD2" w:rsidRDefault="00680812">
      <w:pPr>
        <w:pStyle w:val="Apara"/>
      </w:pPr>
      <w:r>
        <w:tab/>
        <w:t>(d)</w:t>
      </w:r>
      <w:r>
        <w:tab/>
        <w:t>the closure of the road would not—</w:t>
      </w:r>
    </w:p>
    <w:p w14:paraId="0CADB232" w14:textId="77777777" w:rsidR="001B3AD2" w:rsidRDefault="00680812">
      <w:pPr>
        <w:pStyle w:val="Asubpara"/>
      </w:pPr>
      <w:r>
        <w:tab/>
        <w:t>(</w:t>
      </w:r>
      <w:proofErr w:type="spellStart"/>
      <w:r>
        <w:t>i</w:t>
      </w:r>
      <w:proofErr w:type="spellEnd"/>
      <w:r>
        <w:t>)</w:t>
      </w:r>
      <w:r>
        <w:tab/>
        <w:t>impede the flow of vehicle or pedestrian traffic; or</w:t>
      </w:r>
    </w:p>
    <w:p w14:paraId="7E99E00F" w14:textId="77777777" w:rsidR="001B3AD2" w:rsidRDefault="00680812">
      <w:pPr>
        <w:pStyle w:val="Asubpara"/>
      </w:pPr>
      <w:r>
        <w:tab/>
        <w:t>(ii)</w:t>
      </w:r>
      <w:r>
        <w:tab/>
        <w:t xml:space="preserve">otherwise present a risk to public safety; and </w:t>
      </w:r>
    </w:p>
    <w:p w14:paraId="7035A39C" w14:textId="77777777" w:rsidR="001B3AD2" w:rsidRDefault="00680812" w:rsidP="00305950">
      <w:pPr>
        <w:pStyle w:val="Apara"/>
        <w:keepNext/>
      </w:pPr>
      <w:r>
        <w:lastRenderedPageBreak/>
        <w:tab/>
        <w:t>(e)</w:t>
      </w:r>
      <w:r>
        <w:tab/>
        <w:t>because of the size, location or configuration of the area of road to be closed, granting a separate territory lease over the land would not be reasonable or appropriate.</w:t>
      </w:r>
    </w:p>
    <w:p w14:paraId="54D2989F" w14:textId="77777777" w:rsidR="001B3AD2" w:rsidRDefault="00680812" w:rsidP="00305950">
      <w:pPr>
        <w:pStyle w:val="aExamHdgss"/>
      </w:pPr>
      <w:r>
        <w:t>Example—par (d)</w:t>
      </w:r>
    </w:p>
    <w:p w14:paraId="2E35FCD4" w14:textId="77777777" w:rsidR="001B3AD2" w:rsidRDefault="00680812" w:rsidP="00305950">
      <w:pPr>
        <w:pStyle w:val="aExamss"/>
        <w:keepNext/>
      </w:pPr>
      <w:r>
        <w:t xml:space="preserve">If the road to be closed allows vehicle traffic in 2 directions, then part of the road cannot be closed if traffic flow in either direction would be impeded. </w:t>
      </w:r>
    </w:p>
    <w:p w14:paraId="68312E86" w14:textId="77777777" w:rsidR="001B3AD2" w:rsidRDefault="00680812">
      <w:pPr>
        <w:pStyle w:val="aExamHdgss"/>
      </w:pPr>
      <w:r>
        <w:t>Example—par (e)</w:t>
      </w:r>
    </w:p>
    <w:p w14:paraId="41D2BEE5" w14:textId="77777777" w:rsidR="001B3AD2" w:rsidRDefault="00680812">
      <w:pPr>
        <w:pStyle w:val="aExamss"/>
        <w:keepNext/>
      </w:pPr>
      <w:r>
        <w:t>It would not be reasonable or appropriate to grant a lease over a parcel of land with an area of 0.05m x 50m located between an existing lease and a public road as it is unlikely that the parcel of land could be separately leased.</w:t>
      </w:r>
    </w:p>
    <w:p w14:paraId="00BA83D1" w14:textId="77777777" w:rsidR="001B3AD2" w:rsidRDefault="00680812">
      <w:pPr>
        <w:pStyle w:val="Amain"/>
      </w:pPr>
      <w:r>
        <w:tab/>
        <w:t>(3)</w:t>
      </w:r>
      <w:r>
        <w:tab/>
        <w:t>On the making of a declaration completely or partly closing a road, the land included in the closed road, or closed part of the road, is freed from any rights of the public or anyone to the land as a highway.</w:t>
      </w:r>
    </w:p>
    <w:p w14:paraId="0E5FA193" w14:textId="77777777" w:rsidR="001B3AD2" w:rsidRDefault="00680812">
      <w:pPr>
        <w:pStyle w:val="Amain"/>
        <w:keepNext/>
      </w:pPr>
      <w:r>
        <w:tab/>
        <w:t>(4)</w:t>
      </w:r>
      <w:r>
        <w:tab/>
        <w:t>A declaration under this section is a notifiable instrument.</w:t>
      </w:r>
    </w:p>
    <w:p w14:paraId="05C6442C" w14:textId="7079263D" w:rsidR="001B3AD2" w:rsidRDefault="00680812">
      <w:pPr>
        <w:pStyle w:val="aNote"/>
      </w:pPr>
      <w:r>
        <w:rPr>
          <w:rStyle w:val="charItals"/>
        </w:rPr>
        <w:t>Note</w:t>
      </w:r>
      <w:r>
        <w:rPr>
          <w:rStyle w:val="charItals"/>
        </w:rPr>
        <w:t> </w:t>
      </w:r>
      <w:r>
        <w:rPr>
          <w:rStyle w:val="charItals"/>
        </w:rPr>
        <w:tab/>
      </w:r>
      <w:r>
        <w:t xml:space="preserve">A notifiable instrument must be notified under the </w:t>
      </w:r>
      <w:hyperlink r:id="rId35" w:tooltip="A2001-14" w:history="1">
        <w:r w:rsidRPr="00680812">
          <w:rPr>
            <w:rStyle w:val="charCitHyperlinkAbbrev"/>
          </w:rPr>
          <w:t>Legislation Act</w:t>
        </w:r>
      </w:hyperlink>
      <w:r>
        <w:t>.</w:t>
      </w:r>
    </w:p>
    <w:p w14:paraId="2231FAB4" w14:textId="77777777" w:rsidR="001B3AD2" w:rsidRDefault="00680812">
      <w:pPr>
        <w:pStyle w:val="AH5Sec"/>
      </w:pPr>
      <w:bookmarkStart w:id="13" w:name="_Toc148534338"/>
      <w:r w:rsidRPr="00F81037">
        <w:rPr>
          <w:rStyle w:val="CharSectNo"/>
        </w:rPr>
        <w:t>23</w:t>
      </w:r>
      <w:r>
        <w:tab/>
        <w:t>Minister may re-mark</w:t>
      </w:r>
      <w:bookmarkEnd w:id="13"/>
    </w:p>
    <w:p w14:paraId="726B9BC0" w14:textId="77777777" w:rsidR="001B3AD2" w:rsidRDefault="00680812">
      <w:pPr>
        <w:pStyle w:val="Amainreturn"/>
      </w:pPr>
      <w:r>
        <w:t>Whenever the position and boundaries of a road required for public traffic cannot be identified through the absence or loss of the survey marks, the Minister may cause the road to be re-marked.</w:t>
      </w:r>
    </w:p>
    <w:p w14:paraId="2542FA78" w14:textId="77777777" w:rsidR="001B3AD2" w:rsidRDefault="00680812">
      <w:pPr>
        <w:pStyle w:val="AH5Sec"/>
      </w:pPr>
      <w:bookmarkStart w:id="14" w:name="_Toc148534339"/>
      <w:r w:rsidRPr="00F81037">
        <w:rPr>
          <w:rStyle w:val="CharSectNo"/>
        </w:rPr>
        <w:t>25</w:t>
      </w:r>
      <w:r>
        <w:tab/>
        <w:t>Notice of re-marking of road to be published</w:t>
      </w:r>
      <w:bookmarkEnd w:id="14"/>
    </w:p>
    <w:p w14:paraId="158F8412" w14:textId="77777777" w:rsidR="001B3AD2" w:rsidRDefault="00680812">
      <w:pPr>
        <w:pStyle w:val="Amain"/>
      </w:pPr>
      <w:r>
        <w:rPr>
          <w:b/>
        </w:rPr>
        <w:tab/>
      </w:r>
      <w:r>
        <w:t>(1)</w:t>
      </w:r>
      <w:r>
        <w:tab/>
        <w:t>If a road has been re-marked under section 23, the Minister may prepare a notice setting out generally the extent and direction of the road.</w:t>
      </w:r>
    </w:p>
    <w:p w14:paraId="3DCA5C0A" w14:textId="77777777" w:rsidR="001B3AD2" w:rsidRDefault="00680812">
      <w:pPr>
        <w:pStyle w:val="Amain"/>
      </w:pPr>
      <w:r>
        <w:tab/>
        <w:t>(2)</w:t>
      </w:r>
      <w:r>
        <w:tab/>
        <w:t>The notice shall—</w:t>
      </w:r>
    </w:p>
    <w:p w14:paraId="1739B9A3" w14:textId="77777777" w:rsidR="001B3AD2" w:rsidRDefault="00680812">
      <w:pPr>
        <w:pStyle w:val="Apara"/>
      </w:pPr>
      <w:r>
        <w:tab/>
        <w:t>(a)</w:t>
      </w:r>
      <w:r>
        <w:tab/>
        <w:t>refer to a plan of survey of the re-marking of the road; and</w:t>
      </w:r>
    </w:p>
    <w:p w14:paraId="1C935911" w14:textId="77777777" w:rsidR="001B3AD2" w:rsidRDefault="00680812">
      <w:pPr>
        <w:pStyle w:val="Apara"/>
      </w:pPr>
      <w:r>
        <w:tab/>
        <w:t>(b)</w:t>
      </w:r>
      <w:r>
        <w:tab/>
        <w:t>state where the plan may be inspected; and</w:t>
      </w:r>
    </w:p>
    <w:p w14:paraId="5BCC9327" w14:textId="77777777" w:rsidR="001B3AD2" w:rsidRDefault="00680812">
      <w:pPr>
        <w:pStyle w:val="Apara"/>
      </w:pPr>
      <w:r>
        <w:tab/>
        <w:t>(c)</w:t>
      </w:r>
      <w:r>
        <w:tab/>
        <w:t>state that it is intended, subject to consideration of any objections received, to approve the plan; and</w:t>
      </w:r>
    </w:p>
    <w:p w14:paraId="52361EED" w14:textId="77777777" w:rsidR="001B3AD2" w:rsidRDefault="00680812">
      <w:pPr>
        <w:pStyle w:val="Apara"/>
      </w:pPr>
      <w:r>
        <w:lastRenderedPageBreak/>
        <w:tab/>
        <w:t>(d)</w:t>
      </w:r>
      <w:r>
        <w:tab/>
        <w:t>call on all persons interested to make, in writing, addressed to the Minister, within 1 month of the date of the notice, any objections they may have to the road as re-marked.</w:t>
      </w:r>
    </w:p>
    <w:p w14:paraId="014D4930" w14:textId="77777777" w:rsidR="001B3AD2" w:rsidRDefault="00680812">
      <w:pPr>
        <w:pStyle w:val="Amain"/>
        <w:keepNext/>
      </w:pPr>
      <w:r>
        <w:rPr>
          <w:b/>
        </w:rPr>
        <w:tab/>
      </w:r>
      <w:r>
        <w:t>(3)</w:t>
      </w:r>
      <w:r>
        <w:tab/>
        <w:t>The notice is a notifiable instrument.</w:t>
      </w:r>
    </w:p>
    <w:p w14:paraId="0CFD56CF" w14:textId="543D9BE1" w:rsidR="001B3AD2" w:rsidRDefault="00680812">
      <w:pPr>
        <w:pStyle w:val="aNote"/>
      </w:pPr>
      <w:r w:rsidRPr="00680812">
        <w:rPr>
          <w:rStyle w:val="charItals"/>
        </w:rPr>
        <w:t>Note</w:t>
      </w:r>
      <w:r w:rsidRPr="00680812">
        <w:rPr>
          <w:rStyle w:val="charItals"/>
        </w:rPr>
        <w:t> </w:t>
      </w:r>
      <w:r w:rsidRPr="00680812">
        <w:rPr>
          <w:rStyle w:val="charItals"/>
        </w:rPr>
        <w:tab/>
      </w:r>
      <w:r>
        <w:t xml:space="preserve">A notifiable instrument must be notified under the </w:t>
      </w:r>
      <w:hyperlink r:id="rId36" w:tooltip="A2001-14" w:history="1">
        <w:r w:rsidRPr="00680812">
          <w:rPr>
            <w:rStyle w:val="charCitHyperlinkItal"/>
          </w:rPr>
          <w:t>Legislation Act 2001</w:t>
        </w:r>
      </w:hyperlink>
      <w:r>
        <w:t>.</w:t>
      </w:r>
    </w:p>
    <w:p w14:paraId="6DF808A8" w14:textId="77777777" w:rsidR="001E5FC0" w:rsidRPr="0092630A" w:rsidRDefault="001E5FC0" w:rsidP="001E5FC0">
      <w:pPr>
        <w:pStyle w:val="Amain"/>
        <w:rPr>
          <w:lang w:eastAsia="en-AU"/>
        </w:rPr>
      </w:pPr>
      <w:r w:rsidRPr="0092630A">
        <w:rPr>
          <w:lang w:eastAsia="en-AU"/>
        </w:rPr>
        <w:tab/>
        <w:t>(4)</w:t>
      </w:r>
      <w:r w:rsidRPr="0092630A">
        <w:rPr>
          <w:lang w:eastAsia="en-AU"/>
        </w:rPr>
        <w:tab/>
        <w:t>The Minister must give additional public notice of a notice under subsection (3)</w:t>
      </w:r>
      <w:r w:rsidRPr="0092630A">
        <w:rPr>
          <w:szCs w:val="24"/>
          <w:lang w:eastAsia="en-AU"/>
        </w:rPr>
        <w:t>.</w:t>
      </w:r>
    </w:p>
    <w:p w14:paraId="5F7108FB" w14:textId="2D04B58A" w:rsidR="001E5FC0" w:rsidRPr="0092630A" w:rsidRDefault="001E5FC0" w:rsidP="001E5FC0">
      <w:pPr>
        <w:pStyle w:val="aNote"/>
        <w:rPr>
          <w:lang w:eastAsia="en-AU"/>
        </w:rPr>
      </w:pPr>
      <w:r w:rsidRPr="0092630A">
        <w:rPr>
          <w:rStyle w:val="charItals"/>
        </w:rPr>
        <w:t xml:space="preserve">Note </w:t>
      </w:r>
      <w:r w:rsidRPr="0092630A">
        <w:rPr>
          <w:rStyle w:val="charItals"/>
        </w:rPr>
        <w:tab/>
      </w:r>
      <w:r w:rsidRPr="0092630A">
        <w:rPr>
          <w:rStyle w:val="charBoldItals"/>
        </w:rPr>
        <w:t xml:space="preserve">Public notice </w:t>
      </w:r>
      <w:r w:rsidRPr="0092630A">
        <w:rPr>
          <w:lang w:eastAsia="en-AU"/>
        </w:rPr>
        <w:t xml:space="preserve">means notice on an ACT government website or in a daily newspaper circulating in the ACT (see </w:t>
      </w:r>
      <w:hyperlink r:id="rId37" w:tooltip="A2001-14" w:history="1">
        <w:r w:rsidRPr="0092630A">
          <w:rPr>
            <w:rStyle w:val="charCitHyperlinkAbbrev"/>
          </w:rPr>
          <w:t>Legislation Act</w:t>
        </w:r>
      </w:hyperlink>
      <w:r w:rsidRPr="0092630A">
        <w:rPr>
          <w:lang w:eastAsia="en-AU"/>
        </w:rPr>
        <w:t xml:space="preserve">, </w:t>
      </w:r>
      <w:proofErr w:type="spellStart"/>
      <w:r w:rsidRPr="0092630A">
        <w:rPr>
          <w:lang w:eastAsia="en-AU"/>
        </w:rPr>
        <w:t>dict</w:t>
      </w:r>
      <w:proofErr w:type="spellEnd"/>
      <w:r w:rsidRPr="0092630A">
        <w:rPr>
          <w:lang w:eastAsia="en-AU"/>
        </w:rPr>
        <w:t>, pt 1). The requirement in s (4) is in addition to the requirement for notification on the legislation register as a notifiable instrument.</w:t>
      </w:r>
    </w:p>
    <w:p w14:paraId="0E7275A8" w14:textId="77777777" w:rsidR="001B3AD2" w:rsidRDefault="00680812">
      <w:pPr>
        <w:pStyle w:val="Amain"/>
      </w:pPr>
      <w:r>
        <w:rPr>
          <w:b/>
        </w:rPr>
        <w:tab/>
      </w:r>
      <w:r>
        <w:t>(5)</w:t>
      </w:r>
      <w:r>
        <w:tab/>
        <w:t>After considering the objections (if any) received in accordance with the notice, the Minister may approve the plan, in writing, with or without change.</w:t>
      </w:r>
    </w:p>
    <w:p w14:paraId="581853CB" w14:textId="77777777" w:rsidR="001B3AD2" w:rsidRDefault="00680812">
      <w:pPr>
        <w:pStyle w:val="Amain"/>
      </w:pPr>
      <w:r>
        <w:rPr>
          <w:b/>
        </w:rPr>
        <w:tab/>
      </w:r>
      <w:r>
        <w:t>(6)</w:t>
      </w:r>
      <w:r>
        <w:tab/>
        <w:t>The road as re-marked according to the plan as approved is taken to be the original road.</w:t>
      </w:r>
    </w:p>
    <w:p w14:paraId="38538191" w14:textId="77777777" w:rsidR="001B3AD2" w:rsidRDefault="00680812">
      <w:pPr>
        <w:pStyle w:val="Amain"/>
        <w:keepNext/>
      </w:pPr>
      <w:r>
        <w:rPr>
          <w:b/>
        </w:rPr>
        <w:tab/>
      </w:r>
      <w:r>
        <w:t>(7)</w:t>
      </w:r>
      <w:r>
        <w:tab/>
        <w:t>The approval under subsection (5) is a notifiable instrument.</w:t>
      </w:r>
    </w:p>
    <w:p w14:paraId="769E63F3" w14:textId="490BC030" w:rsidR="001B3AD2" w:rsidRDefault="00680812">
      <w:pPr>
        <w:pStyle w:val="aNote"/>
      </w:pPr>
      <w:r w:rsidRPr="00680812">
        <w:rPr>
          <w:rStyle w:val="charItals"/>
        </w:rPr>
        <w:t>Note</w:t>
      </w:r>
      <w:r w:rsidRPr="00680812">
        <w:rPr>
          <w:rStyle w:val="charItals"/>
        </w:rPr>
        <w:t> </w:t>
      </w:r>
      <w:r w:rsidRPr="00680812">
        <w:rPr>
          <w:rStyle w:val="charItals"/>
        </w:rPr>
        <w:tab/>
      </w:r>
      <w:r>
        <w:t xml:space="preserve">A notifiable instrument must be notified under the </w:t>
      </w:r>
      <w:hyperlink r:id="rId38" w:tooltip="A2001-14" w:history="1">
        <w:r w:rsidRPr="00680812">
          <w:rPr>
            <w:rStyle w:val="charCitHyperlinkItal"/>
          </w:rPr>
          <w:t>Legislation Act 2001</w:t>
        </w:r>
      </w:hyperlink>
      <w:r>
        <w:t>.</w:t>
      </w:r>
    </w:p>
    <w:p w14:paraId="356D5E09" w14:textId="77777777" w:rsidR="001B3AD2" w:rsidRDefault="00680812">
      <w:pPr>
        <w:pStyle w:val="AH5Sec"/>
      </w:pPr>
      <w:bookmarkStart w:id="15" w:name="_Toc148534340"/>
      <w:r w:rsidRPr="00F81037">
        <w:rPr>
          <w:rStyle w:val="CharSectNo"/>
        </w:rPr>
        <w:t>29</w:t>
      </w:r>
      <w:r>
        <w:tab/>
        <w:t>Protection of Territory and Commonwealth</w:t>
      </w:r>
      <w:bookmarkEnd w:id="15"/>
    </w:p>
    <w:p w14:paraId="3FBD4361" w14:textId="77777777" w:rsidR="001B3AD2" w:rsidRDefault="00680812">
      <w:pPr>
        <w:pStyle w:val="Amainreturn"/>
      </w:pPr>
      <w:r>
        <w:t>No suit or action shall be maintainable against the Territory or Commonwealth for injury or damage resulting from any alignment or alteration of alignment under this Act.</w:t>
      </w:r>
    </w:p>
    <w:p w14:paraId="45AF1FDF" w14:textId="77777777" w:rsidR="00CB3B64" w:rsidRPr="00CB3B64" w:rsidRDefault="00CB3B64" w:rsidP="00CB3B64">
      <w:pPr>
        <w:pStyle w:val="PageBreak"/>
      </w:pPr>
      <w:r w:rsidRPr="00CB3B64">
        <w:br w:type="page"/>
      </w:r>
    </w:p>
    <w:p w14:paraId="5ACEBE59" w14:textId="01BCDE77" w:rsidR="001B3AD2" w:rsidRDefault="00680812">
      <w:pPr>
        <w:pStyle w:val="AH5Sec"/>
      </w:pPr>
      <w:bookmarkStart w:id="16" w:name="_Toc148534341"/>
      <w:r w:rsidRPr="00F81037">
        <w:rPr>
          <w:rStyle w:val="CharSectNo"/>
        </w:rPr>
        <w:lastRenderedPageBreak/>
        <w:t>35</w:t>
      </w:r>
      <w:r>
        <w:tab/>
        <w:t>Backdating of limitations etc</w:t>
      </w:r>
      <w:bookmarkEnd w:id="16"/>
    </w:p>
    <w:p w14:paraId="48693B91" w14:textId="77777777" w:rsidR="001B3AD2" w:rsidRDefault="00680812" w:rsidP="00CB3B64">
      <w:pPr>
        <w:pStyle w:val="Amain"/>
        <w:keepNext/>
      </w:pPr>
      <w:r>
        <w:rPr>
          <w:b/>
        </w:rPr>
        <w:tab/>
      </w:r>
      <w:r>
        <w:t>(1)</w:t>
      </w:r>
      <w:r>
        <w:rPr>
          <w:b/>
        </w:rPr>
        <w:tab/>
      </w:r>
      <w:r>
        <w:t>The Minister may, in writing, limit, correct or alter a notice under this Act and, if the Minister does so, the limitation, correction or alteration relates back to the date of the original notice unless otherwise stated in the notice.</w:t>
      </w:r>
    </w:p>
    <w:p w14:paraId="081EFE59" w14:textId="77777777" w:rsidR="001B3AD2" w:rsidRDefault="00680812" w:rsidP="00305950">
      <w:pPr>
        <w:pStyle w:val="Amain"/>
        <w:keepNext/>
      </w:pPr>
      <w:r>
        <w:rPr>
          <w:b/>
        </w:rPr>
        <w:tab/>
      </w:r>
      <w:r>
        <w:t>(2)</w:t>
      </w:r>
      <w:r>
        <w:tab/>
        <w:t>A limitation, correction or alteration is a notifiable instrument.</w:t>
      </w:r>
    </w:p>
    <w:p w14:paraId="2810598D" w14:textId="315A3BB5" w:rsidR="001B3AD2" w:rsidRDefault="00680812" w:rsidP="00CB3B64">
      <w:pPr>
        <w:pStyle w:val="aNote"/>
        <w:keepNext/>
      </w:pPr>
      <w:r w:rsidRPr="00680812">
        <w:rPr>
          <w:rStyle w:val="charItals"/>
        </w:rPr>
        <w:t>Note</w:t>
      </w:r>
      <w:r w:rsidRPr="00680812">
        <w:rPr>
          <w:rStyle w:val="charItals"/>
        </w:rPr>
        <w:t> </w:t>
      </w:r>
      <w:r w:rsidRPr="00680812">
        <w:rPr>
          <w:rStyle w:val="charItals"/>
        </w:rPr>
        <w:tab/>
      </w:r>
      <w:r>
        <w:t xml:space="preserve">A notifiable instrument must be notified under the </w:t>
      </w:r>
      <w:hyperlink r:id="rId39" w:tooltip="A2001-14" w:history="1">
        <w:r w:rsidRPr="00680812">
          <w:rPr>
            <w:rStyle w:val="charCitHyperlinkItal"/>
          </w:rPr>
          <w:t>Legislation Act 2001</w:t>
        </w:r>
      </w:hyperlink>
      <w:r>
        <w:t>.</w:t>
      </w:r>
    </w:p>
    <w:p w14:paraId="37DF5603" w14:textId="77777777" w:rsidR="00B702FA" w:rsidRDefault="00B702FA">
      <w:pPr>
        <w:pStyle w:val="02Text"/>
        <w:sectPr w:rsidR="00B702FA">
          <w:headerReference w:type="even" r:id="rId40"/>
          <w:headerReference w:type="default" r:id="rId41"/>
          <w:footerReference w:type="even" r:id="rId42"/>
          <w:footerReference w:type="default" r:id="rId43"/>
          <w:footerReference w:type="first" r:id="rId44"/>
          <w:pgSz w:w="11907" w:h="16839" w:code="9"/>
          <w:pgMar w:top="3880" w:right="1900" w:bottom="3100" w:left="2300" w:header="2280" w:footer="1760" w:gutter="0"/>
          <w:pgNumType w:start="1"/>
          <w:cols w:space="720"/>
          <w:titlePg/>
          <w:docGrid w:linePitch="254"/>
        </w:sectPr>
      </w:pPr>
    </w:p>
    <w:p w14:paraId="6BC1CF2F" w14:textId="77777777" w:rsidR="001B3AD2" w:rsidRDefault="00680812">
      <w:pPr>
        <w:pStyle w:val="PageBreak"/>
      </w:pPr>
      <w:r>
        <w:br w:type="page"/>
      </w:r>
    </w:p>
    <w:p w14:paraId="05363D02" w14:textId="77777777" w:rsidR="001B3AD2" w:rsidRDefault="00680812">
      <w:pPr>
        <w:pStyle w:val="Dict-Heading"/>
      </w:pPr>
      <w:bookmarkStart w:id="17" w:name="_Toc148534342"/>
      <w:r>
        <w:lastRenderedPageBreak/>
        <w:t>Dictionary</w:t>
      </w:r>
      <w:bookmarkEnd w:id="17"/>
    </w:p>
    <w:p w14:paraId="0CCF1DD1" w14:textId="77777777" w:rsidR="001B3AD2" w:rsidRDefault="00680812">
      <w:pPr>
        <w:pStyle w:val="ref"/>
        <w:keepNext/>
        <w:rPr>
          <w:color w:val="000000"/>
        </w:rPr>
      </w:pPr>
      <w:r>
        <w:rPr>
          <w:color w:val="000000"/>
        </w:rPr>
        <w:t>(see s 2)</w:t>
      </w:r>
    </w:p>
    <w:p w14:paraId="00B79539" w14:textId="4A0C20A2" w:rsidR="001B3AD2" w:rsidRDefault="00680812">
      <w:pPr>
        <w:pStyle w:val="aNote"/>
        <w:rPr>
          <w:color w:val="000000"/>
        </w:rPr>
      </w:pPr>
      <w:r w:rsidRPr="00680812">
        <w:rPr>
          <w:rStyle w:val="charItals"/>
        </w:rPr>
        <w:t>Note 1</w:t>
      </w:r>
      <w:r w:rsidRPr="00680812">
        <w:rPr>
          <w:rStyle w:val="charItals"/>
        </w:rPr>
        <w:tab/>
      </w:r>
      <w:r>
        <w:rPr>
          <w:color w:val="000000"/>
        </w:rPr>
        <w:t xml:space="preserve">The </w:t>
      </w:r>
      <w:hyperlink r:id="rId45" w:tooltip="A2001-14" w:history="1">
        <w:r w:rsidRPr="00680812">
          <w:rPr>
            <w:rStyle w:val="charCitHyperlinkAbbrev"/>
          </w:rPr>
          <w:t>Legislation Act</w:t>
        </w:r>
      </w:hyperlink>
      <w:r>
        <w:rPr>
          <w:color w:val="000000"/>
        </w:rPr>
        <w:t xml:space="preserve"> contains definitions and other provisions relevant to this Act.</w:t>
      </w:r>
    </w:p>
    <w:p w14:paraId="1DE46B53" w14:textId="703BA6F9" w:rsidR="001B3AD2" w:rsidRDefault="00680812">
      <w:pPr>
        <w:pStyle w:val="aNote"/>
        <w:keepNext/>
        <w:rPr>
          <w:color w:val="000000"/>
        </w:rPr>
      </w:pPr>
      <w:r w:rsidRPr="00680812">
        <w:rPr>
          <w:rStyle w:val="charItals"/>
        </w:rPr>
        <w:t>Note 2</w:t>
      </w:r>
      <w:r w:rsidRPr="00680812">
        <w:rPr>
          <w:rStyle w:val="charItals"/>
        </w:rPr>
        <w:tab/>
      </w:r>
      <w:r>
        <w:rPr>
          <w:color w:val="000000"/>
        </w:rPr>
        <w:t xml:space="preserve">For example, the </w:t>
      </w:r>
      <w:hyperlink r:id="rId46" w:tooltip="A2001-14" w:history="1">
        <w:r w:rsidRPr="00680812">
          <w:rPr>
            <w:rStyle w:val="charCitHyperlinkAbbrev"/>
          </w:rPr>
          <w:t>Legislation Act</w:t>
        </w:r>
      </w:hyperlink>
      <w:r>
        <w:rPr>
          <w:color w:val="000000"/>
        </w:rPr>
        <w:t xml:space="preserve">, </w:t>
      </w:r>
      <w:proofErr w:type="spellStart"/>
      <w:r>
        <w:rPr>
          <w:color w:val="000000"/>
        </w:rPr>
        <w:t>dict</w:t>
      </w:r>
      <w:proofErr w:type="spellEnd"/>
      <w:r>
        <w:rPr>
          <w:color w:val="000000"/>
        </w:rPr>
        <w:t>, pt 1 defines the following terms:</w:t>
      </w:r>
    </w:p>
    <w:p w14:paraId="5EF60ACB" w14:textId="77777777" w:rsidR="001B3AD2" w:rsidRDefault="00680812">
      <w:pPr>
        <w:pStyle w:val="aNoteBulletss"/>
        <w:tabs>
          <w:tab w:val="left" w:pos="2300"/>
        </w:tabs>
        <w:rPr>
          <w:color w:val="000000"/>
        </w:rPr>
      </w:pPr>
      <w:r>
        <w:rPr>
          <w:rFonts w:ascii="Symbol" w:hAnsi="Symbol"/>
          <w:color w:val="000000"/>
        </w:rPr>
        <w:t></w:t>
      </w:r>
      <w:r>
        <w:rPr>
          <w:rFonts w:ascii="Symbol" w:hAnsi="Symbol"/>
          <w:color w:val="000000"/>
        </w:rPr>
        <w:tab/>
      </w:r>
      <w:r>
        <w:rPr>
          <w:color w:val="000000"/>
        </w:rPr>
        <w:t>ACT</w:t>
      </w:r>
    </w:p>
    <w:p w14:paraId="20090991" w14:textId="77777777" w:rsidR="001B3AD2" w:rsidRDefault="00680812">
      <w:pPr>
        <w:pStyle w:val="aNoteBulletss"/>
        <w:tabs>
          <w:tab w:val="left" w:pos="2300"/>
        </w:tabs>
        <w:rPr>
          <w:color w:val="000000"/>
        </w:rPr>
      </w:pPr>
      <w:r>
        <w:rPr>
          <w:rFonts w:ascii="Symbol" w:hAnsi="Symbol"/>
          <w:color w:val="000000"/>
        </w:rPr>
        <w:t></w:t>
      </w:r>
      <w:r>
        <w:rPr>
          <w:rFonts w:ascii="Symbol" w:hAnsi="Symbol"/>
          <w:color w:val="000000"/>
        </w:rPr>
        <w:tab/>
      </w:r>
      <w:r>
        <w:rPr>
          <w:color w:val="000000"/>
        </w:rPr>
        <w:t>Commonwealth</w:t>
      </w:r>
    </w:p>
    <w:p w14:paraId="15C0CC8E" w14:textId="77777777" w:rsidR="001B3AD2" w:rsidRDefault="00680812">
      <w:pPr>
        <w:pStyle w:val="aNoteBulletss"/>
        <w:tabs>
          <w:tab w:val="left" w:pos="2300"/>
        </w:tabs>
        <w:rPr>
          <w:color w:val="000000"/>
        </w:rPr>
      </w:pPr>
      <w:r>
        <w:rPr>
          <w:rFonts w:ascii="Symbol" w:hAnsi="Symbol"/>
          <w:color w:val="000000"/>
        </w:rPr>
        <w:t></w:t>
      </w:r>
      <w:r>
        <w:rPr>
          <w:rFonts w:ascii="Symbol" w:hAnsi="Symbol"/>
          <w:color w:val="000000"/>
        </w:rPr>
        <w:tab/>
      </w:r>
      <w:r>
        <w:rPr>
          <w:color w:val="000000"/>
        </w:rPr>
        <w:t>Minister (see s 162)</w:t>
      </w:r>
    </w:p>
    <w:p w14:paraId="20742500" w14:textId="77777777" w:rsidR="001B3AD2" w:rsidRDefault="00680812">
      <w:pPr>
        <w:pStyle w:val="aNoteBulletss"/>
        <w:tabs>
          <w:tab w:val="left" w:pos="2300"/>
        </w:tabs>
      </w:pPr>
      <w:r>
        <w:rPr>
          <w:rFonts w:ascii="Symbol" w:hAnsi="Symbol"/>
        </w:rPr>
        <w:t></w:t>
      </w:r>
      <w:r>
        <w:rPr>
          <w:rFonts w:ascii="Symbol" w:hAnsi="Symbol"/>
        </w:rPr>
        <w:tab/>
      </w:r>
      <w:r>
        <w:t>territory lease</w:t>
      </w:r>
    </w:p>
    <w:p w14:paraId="22BC3A6F" w14:textId="77777777" w:rsidR="001B3AD2" w:rsidRDefault="00680812">
      <w:pPr>
        <w:pStyle w:val="aNoteBulletss"/>
        <w:tabs>
          <w:tab w:val="left" w:pos="2300"/>
        </w:tabs>
        <w:rPr>
          <w:color w:val="000000"/>
        </w:rPr>
      </w:pPr>
      <w:r>
        <w:rPr>
          <w:rFonts w:ascii="Symbol" w:hAnsi="Symbol"/>
          <w:color w:val="000000"/>
        </w:rPr>
        <w:t></w:t>
      </w:r>
      <w:r>
        <w:rPr>
          <w:rFonts w:ascii="Symbol" w:hAnsi="Symbol"/>
          <w:color w:val="000000"/>
        </w:rPr>
        <w:tab/>
      </w:r>
      <w:r>
        <w:rPr>
          <w:color w:val="000000"/>
        </w:rPr>
        <w:t>the Territory.</w:t>
      </w:r>
    </w:p>
    <w:p w14:paraId="2A1A681A" w14:textId="77777777" w:rsidR="001B3AD2" w:rsidRDefault="00680812">
      <w:pPr>
        <w:pStyle w:val="aDef"/>
      </w:pPr>
      <w:r w:rsidRPr="00680812">
        <w:rPr>
          <w:rStyle w:val="charBoldItals"/>
        </w:rPr>
        <w:t>road</w:t>
      </w:r>
      <w:r>
        <w:t xml:space="preserve"> includes any land proclaimed, dedicated, resumed or otherwise provided before or after the passing of this Act, as a public thoroughfare or way and, in sections 18 to 20, also includes any land defined, reserved or left, before or after the passing of this Act, as a road in any subdivision of land of the Commonwealth or New South Wales or in the measurement or granting of the land as indicated on the official plans of the subdivision.</w:t>
      </w:r>
    </w:p>
    <w:p w14:paraId="19EC9B58" w14:textId="77777777" w:rsidR="00B702FA" w:rsidRDefault="00B702FA">
      <w:pPr>
        <w:pStyle w:val="04Dictionary"/>
        <w:sectPr w:rsidR="00B702FA">
          <w:headerReference w:type="even" r:id="rId47"/>
          <w:headerReference w:type="default" r:id="rId48"/>
          <w:footerReference w:type="even" r:id="rId49"/>
          <w:footerReference w:type="default" r:id="rId50"/>
          <w:type w:val="continuous"/>
          <w:pgSz w:w="11907" w:h="16839" w:code="9"/>
          <w:pgMar w:top="3000" w:right="1900" w:bottom="2500" w:left="2300" w:header="2480" w:footer="2100" w:gutter="0"/>
          <w:cols w:space="720"/>
          <w:docGrid w:linePitch="254"/>
        </w:sectPr>
      </w:pPr>
    </w:p>
    <w:p w14:paraId="0F3F0D66" w14:textId="77777777" w:rsidR="003B4FF9" w:rsidRDefault="003B4FF9">
      <w:pPr>
        <w:pStyle w:val="Endnote1"/>
      </w:pPr>
      <w:bookmarkStart w:id="18" w:name="_Toc148534343"/>
      <w:r>
        <w:lastRenderedPageBreak/>
        <w:t>Endnotes</w:t>
      </w:r>
      <w:bookmarkEnd w:id="18"/>
    </w:p>
    <w:p w14:paraId="00F1AB6B" w14:textId="77777777" w:rsidR="003B4FF9" w:rsidRPr="00F81037" w:rsidRDefault="003B4FF9">
      <w:pPr>
        <w:pStyle w:val="Endnote2"/>
      </w:pPr>
      <w:bookmarkStart w:id="19" w:name="_Toc148534344"/>
      <w:r w:rsidRPr="00F81037">
        <w:rPr>
          <w:rStyle w:val="charTableNo"/>
        </w:rPr>
        <w:t>1</w:t>
      </w:r>
      <w:r>
        <w:tab/>
      </w:r>
      <w:r w:rsidRPr="00F81037">
        <w:rPr>
          <w:rStyle w:val="charTableText"/>
        </w:rPr>
        <w:t>About the endnotes</w:t>
      </w:r>
      <w:bookmarkEnd w:id="19"/>
    </w:p>
    <w:p w14:paraId="5249E589" w14:textId="77777777" w:rsidR="003B4FF9" w:rsidRDefault="003B4FF9">
      <w:pPr>
        <w:pStyle w:val="EndNoteTextPub"/>
      </w:pPr>
      <w:r>
        <w:t>Amending and modifying laws are annotated in the legislation history and the amendment history.  Current modifications are not included in the republished law but are set out in the endnotes.</w:t>
      </w:r>
    </w:p>
    <w:p w14:paraId="77F7A56A" w14:textId="77777777" w:rsidR="003B4FF9" w:rsidRDefault="003B4FF9">
      <w:pPr>
        <w:pStyle w:val="EndNoteTextPub"/>
      </w:pPr>
      <w:r>
        <w:t xml:space="preserve">Not all editorial amendments made under the </w:t>
      </w:r>
      <w:r>
        <w:rPr>
          <w:rStyle w:val="charItals"/>
        </w:rPr>
        <w:t>Legislation Act 2001</w:t>
      </w:r>
      <w:r>
        <w:t>, part 11.3 are annotated in the amendment history.  Full details of any amendments can be obtained from the Parliamentary Counsel’s Office.</w:t>
      </w:r>
    </w:p>
    <w:p w14:paraId="7291C758" w14:textId="77777777" w:rsidR="003B4FF9" w:rsidRDefault="003B4FF9" w:rsidP="003B4FF9">
      <w:pPr>
        <w:pStyle w:val="EndNoteTextPub"/>
      </w:pPr>
      <w:proofErr w:type="spellStart"/>
      <w:r>
        <w:t>Uncommenced</w:t>
      </w:r>
      <w:proofErr w:type="spellEnd"/>
      <w:r>
        <w:t xml:space="preserve"> amending laws are not included in the republished law.  The details of these laws are underlined in the legislation history.  </w:t>
      </w:r>
      <w:proofErr w:type="spellStart"/>
      <w:r>
        <w:t>Uncommenced</w:t>
      </w:r>
      <w:proofErr w:type="spellEnd"/>
      <w:r>
        <w:t xml:space="preserve"> expiries are underlined in the legislation history and amendment history.</w:t>
      </w:r>
    </w:p>
    <w:p w14:paraId="5D997447" w14:textId="77777777" w:rsidR="003B4FF9" w:rsidRDefault="003B4FF9">
      <w:pPr>
        <w:pStyle w:val="EndNoteTextPub"/>
      </w:pPr>
      <w:r>
        <w:t xml:space="preserve">If all the provisions of the law have been renumbered, a table of renumbered provisions gives details of previous and current numbering.  </w:t>
      </w:r>
    </w:p>
    <w:p w14:paraId="630EA4A1" w14:textId="77777777" w:rsidR="003B4FF9" w:rsidRDefault="003B4FF9">
      <w:pPr>
        <w:pStyle w:val="EndNoteTextPub"/>
      </w:pPr>
      <w:r>
        <w:t>The endnotes also include a table of earlier republications.</w:t>
      </w:r>
    </w:p>
    <w:p w14:paraId="43CE905A" w14:textId="77777777" w:rsidR="003B4FF9" w:rsidRPr="00F81037" w:rsidRDefault="003B4FF9">
      <w:pPr>
        <w:pStyle w:val="Endnote2"/>
      </w:pPr>
      <w:bookmarkStart w:id="20" w:name="_Toc148534345"/>
      <w:r w:rsidRPr="00F81037">
        <w:rPr>
          <w:rStyle w:val="charTableNo"/>
        </w:rPr>
        <w:t>2</w:t>
      </w:r>
      <w:r>
        <w:tab/>
      </w:r>
      <w:r w:rsidRPr="00F81037">
        <w:rPr>
          <w:rStyle w:val="charTableText"/>
        </w:rPr>
        <w:t>Abbreviation key</w:t>
      </w:r>
      <w:bookmarkEnd w:id="20"/>
    </w:p>
    <w:p w14:paraId="66849AB2" w14:textId="77777777" w:rsidR="003B4FF9" w:rsidRDefault="003B4FF9">
      <w:pPr>
        <w:rPr>
          <w:sz w:val="4"/>
        </w:rPr>
      </w:pPr>
    </w:p>
    <w:tbl>
      <w:tblPr>
        <w:tblW w:w="7372" w:type="dxa"/>
        <w:tblInd w:w="1100" w:type="dxa"/>
        <w:tblLayout w:type="fixed"/>
        <w:tblLook w:val="0000" w:firstRow="0" w:lastRow="0" w:firstColumn="0" w:lastColumn="0" w:noHBand="0" w:noVBand="0"/>
      </w:tblPr>
      <w:tblGrid>
        <w:gridCol w:w="3720"/>
        <w:gridCol w:w="3652"/>
      </w:tblGrid>
      <w:tr w:rsidR="003B4FF9" w14:paraId="1EB1043E" w14:textId="77777777" w:rsidTr="003B4FF9">
        <w:tc>
          <w:tcPr>
            <w:tcW w:w="3720" w:type="dxa"/>
          </w:tcPr>
          <w:p w14:paraId="082F7BE1" w14:textId="77777777" w:rsidR="003B4FF9" w:rsidRDefault="003B4FF9">
            <w:pPr>
              <w:pStyle w:val="EndnotesAbbrev"/>
            </w:pPr>
            <w:r>
              <w:t>A = Act</w:t>
            </w:r>
          </w:p>
        </w:tc>
        <w:tc>
          <w:tcPr>
            <w:tcW w:w="3652" w:type="dxa"/>
          </w:tcPr>
          <w:p w14:paraId="20B018B8" w14:textId="77777777" w:rsidR="003B4FF9" w:rsidRDefault="003B4FF9" w:rsidP="003B4FF9">
            <w:pPr>
              <w:pStyle w:val="EndnotesAbbrev"/>
            </w:pPr>
            <w:r>
              <w:t>NI = Notifiable instrument</w:t>
            </w:r>
          </w:p>
        </w:tc>
      </w:tr>
      <w:tr w:rsidR="003B4FF9" w14:paraId="30750339" w14:textId="77777777" w:rsidTr="003B4FF9">
        <w:tc>
          <w:tcPr>
            <w:tcW w:w="3720" w:type="dxa"/>
          </w:tcPr>
          <w:p w14:paraId="07FC773F" w14:textId="77777777" w:rsidR="003B4FF9" w:rsidRDefault="003B4FF9" w:rsidP="003B4FF9">
            <w:pPr>
              <w:pStyle w:val="EndnotesAbbrev"/>
            </w:pPr>
            <w:r>
              <w:t>AF = Approved form</w:t>
            </w:r>
          </w:p>
        </w:tc>
        <w:tc>
          <w:tcPr>
            <w:tcW w:w="3652" w:type="dxa"/>
          </w:tcPr>
          <w:p w14:paraId="7B77729E" w14:textId="77777777" w:rsidR="003B4FF9" w:rsidRDefault="003B4FF9" w:rsidP="003B4FF9">
            <w:pPr>
              <w:pStyle w:val="EndnotesAbbrev"/>
            </w:pPr>
            <w:r>
              <w:t>o = order</w:t>
            </w:r>
          </w:p>
        </w:tc>
      </w:tr>
      <w:tr w:rsidR="003B4FF9" w14:paraId="5C063458" w14:textId="77777777" w:rsidTr="003B4FF9">
        <w:tc>
          <w:tcPr>
            <w:tcW w:w="3720" w:type="dxa"/>
          </w:tcPr>
          <w:p w14:paraId="140963DF" w14:textId="77777777" w:rsidR="003B4FF9" w:rsidRDefault="003B4FF9">
            <w:pPr>
              <w:pStyle w:val="EndnotesAbbrev"/>
            </w:pPr>
            <w:r>
              <w:t>am = amended</w:t>
            </w:r>
          </w:p>
        </w:tc>
        <w:tc>
          <w:tcPr>
            <w:tcW w:w="3652" w:type="dxa"/>
          </w:tcPr>
          <w:p w14:paraId="47492466" w14:textId="77777777" w:rsidR="003B4FF9" w:rsidRDefault="003B4FF9" w:rsidP="003B4FF9">
            <w:pPr>
              <w:pStyle w:val="EndnotesAbbrev"/>
            </w:pPr>
            <w:r>
              <w:t>om = omitted/repealed</w:t>
            </w:r>
          </w:p>
        </w:tc>
      </w:tr>
      <w:tr w:rsidR="003B4FF9" w14:paraId="07CB8F42" w14:textId="77777777" w:rsidTr="003B4FF9">
        <w:tc>
          <w:tcPr>
            <w:tcW w:w="3720" w:type="dxa"/>
          </w:tcPr>
          <w:p w14:paraId="75130542" w14:textId="77777777" w:rsidR="003B4FF9" w:rsidRDefault="003B4FF9">
            <w:pPr>
              <w:pStyle w:val="EndnotesAbbrev"/>
            </w:pPr>
            <w:proofErr w:type="spellStart"/>
            <w:r>
              <w:t>amdt</w:t>
            </w:r>
            <w:proofErr w:type="spellEnd"/>
            <w:r>
              <w:t xml:space="preserve"> = amendment</w:t>
            </w:r>
          </w:p>
        </w:tc>
        <w:tc>
          <w:tcPr>
            <w:tcW w:w="3652" w:type="dxa"/>
          </w:tcPr>
          <w:p w14:paraId="75BDA764" w14:textId="77777777" w:rsidR="003B4FF9" w:rsidRDefault="003B4FF9" w:rsidP="003B4FF9">
            <w:pPr>
              <w:pStyle w:val="EndnotesAbbrev"/>
            </w:pPr>
            <w:proofErr w:type="spellStart"/>
            <w:r>
              <w:t>ord</w:t>
            </w:r>
            <w:proofErr w:type="spellEnd"/>
            <w:r>
              <w:t xml:space="preserve"> = ordinance</w:t>
            </w:r>
          </w:p>
        </w:tc>
      </w:tr>
      <w:tr w:rsidR="003B4FF9" w14:paraId="4ED2A973" w14:textId="77777777" w:rsidTr="003B4FF9">
        <w:tc>
          <w:tcPr>
            <w:tcW w:w="3720" w:type="dxa"/>
          </w:tcPr>
          <w:p w14:paraId="2743880E" w14:textId="77777777" w:rsidR="003B4FF9" w:rsidRDefault="003B4FF9">
            <w:pPr>
              <w:pStyle w:val="EndnotesAbbrev"/>
            </w:pPr>
            <w:r>
              <w:t>AR = Assembly resolution</w:t>
            </w:r>
          </w:p>
        </w:tc>
        <w:tc>
          <w:tcPr>
            <w:tcW w:w="3652" w:type="dxa"/>
          </w:tcPr>
          <w:p w14:paraId="64C759F3" w14:textId="77777777" w:rsidR="003B4FF9" w:rsidRDefault="003B4FF9" w:rsidP="003B4FF9">
            <w:pPr>
              <w:pStyle w:val="EndnotesAbbrev"/>
            </w:pPr>
            <w:proofErr w:type="spellStart"/>
            <w:r>
              <w:t>orig</w:t>
            </w:r>
            <w:proofErr w:type="spellEnd"/>
            <w:r>
              <w:t xml:space="preserve"> = original</w:t>
            </w:r>
          </w:p>
        </w:tc>
      </w:tr>
      <w:tr w:rsidR="003B4FF9" w14:paraId="529FF564" w14:textId="77777777" w:rsidTr="003B4FF9">
        <w:tc>
          <w:tcPr>
            <w:tcW w:w="3720" w:type="dxa"/>
          </w:tcPr>
          <w:p w14:paraId="02BB8962" w14:textId="77777777" w:rsidR="003B4FF9" w:rsidRDefault="003B4FF9">
            <w:pPr>
              <w:pStyle w:val="EndnotesAbbrev"/>
            </w:pPr>
            <w:proofErr w:type="spellStart"/>
            <w:r>
              <w:t>ch</w:t>
            </w:r>
            <w:proofErr w:type="spellEnd"/>
            <w:r>
              <w:t xml:space="preserve"> = chapter</w:t>
            </w:r>
          </w:p>
        </w:tc>
        <w:tc>
          <w:tcPr>
            <w:tcW w:w="3652" w:type="dxa"/>
          </w:tcPr>
          <w:p w14:paraId="6F921797" w14:textId="77777777" w:rsidR="003B4FF9" w:rsidRDefault="003B4FF9" w:rsidP="003B4FF9">
            <w:pPr>
              <w:pStyle w:val="EndnotesAbbrev"/>
            </w:pPr>
            <w:r>
              <w:t>par = paragraph/subparagraph</w:t>
            </w:r>
          </w:p>
        </w:tc>
      </w:tr>
      <w:tr w:rsidR="003B4FF9" w14:paraId="6BC5642B" w14:textId="77777777" w:rsidTr="003B4FF9">
        <w:tc>
          <w:tcPr>
            <w:tcW w:w="3720" w:type="dxa"/>
          </w:tcPr>
          <w:p w14:paraId="5D95DFB5" w14:textId="77777777" w:rsidR="003B4FF9" w:rsidRDefault="003B4FF9">
            <w:pPr>
              <w:pStyle w:val="EndnotesAbbrev"/>
            </w:pPr>
            <w:r>
              <w:t>CN = Commencement notice</w:t>
            </w:r>
          </w:p>
        </w:tc>
        <w:tc>
          <w:tcPr>
            <w:tcW w:w="3652" w:type="dxa"/>
          </w:tcPr>
          <w:p w14:paraId="59B40F8C" w14:textId="77777777" w:rsidR="003B4FF9" w:rsidRDefault="003B4FF9" w:rsidP="003B4FF9">
            <w:pPr>
              <w:pStyle w:val="EndnotesAbbrev"/>
            </w:pPr>
            <w:proofErr w:type="spellStart"/>
            <w:r>
              <w:t>pres</w:t>
            </w:r>
            <w:proofErr w:type="spellEnd"/>
            <w:r>
              <w:t xml:space="preserve"> = present</w:t>
            </w:r>
          </w:p>
        </w:tc>
      </w:tr>
      <w:tr w:rsidR="003B4FF9" w14:paraId="72E146E3" w14:textId="77777777" w:rsidTr="003B4FF9">
        <w:tc>
          <w:tcPr>
            <w:tcW w:w="3720" w:type="dxa"/>
          </w:tcPr>
          <w:p w14:paraId="0EA0BE8F" w14:textId="77777777" w:rsidR="003B4FF9" w:rsidRDefault="003B4FF9">
            <w:pPr>
              <w:pStyle w:val="EndnotesAbbrev"/>
            </w:pPr>
            <w:r>
              <w:t>def = definition</w:t>
            </w:r>
          </w:p>
        </w:tc>
        <w:tc>
          <w:tcPr>
            <w:tcW w:w="3652" w:type="dxa"/>
          </w:tcPr>
          <w:p w14:paraId="47BB2E05" w14:textId="77777777" w:rsidR="003B4FF9" w:rsidRDefault="003B4FF9" w:rsidP="003B4FF9">
            <w:pPr>
              <w:pStyle w:val="EndnotesAbbrev"/>
            </w:pPr>
            <w:proofErr w:type="spellStart"/>
            <w:r>
              <w:t>prev</w:t>
            </w:r>
            <w:proofErr w:type="spellEnd"/>
            <w:r>
              <w:t xml:space="preserve"> = previous</w:t>
            </w:r>
          </w:p>
        </w:tc>
      </w:tr>
      <w:tr w:rsidR="003B4FF9" w14:paraId="20694208" w14:textId="77777777" w:rsidTr="003B4FF9">
        <w:tc>
          <w:tcPr>
            <w:tcW w:w="3720" w:type="dxa"/>
          </w:tcPr>
          <w:p w14:paraId="476960D6" w14:textId="77777777" w:rsidR="003B4FF9" w:rsidRDefault="003B4FF9">
            <w:pPr>
              <w:pStyle w:val="EndnotesAbbrev"/>
            </w:pPr>
            <w:r>
              <w:t>DI = Disallowable instrument</w:t>
            </w:r>
          </w:p>
        </w:tc>
        <w:tc>
          <w:tcPr>
            <w:tcW w:w="3652" w:type="dxa"/>
          </w:tcPr>
          <w:p w14:paraId="30B4BAA6" w14:textId="77777777" w:rsidR="003B4FF9" w:rsidRDefault="003B4FF9" w:rsidP="003B4FF9">
            <w:pPr>
              <w:pStyle w:val="EndnotesAbbrev"/>
            </w:pPr>
            <w:r>
              <w:t>(prev...) = previously</w:t>
            </w:r>
          </w:p>
        </w:tc>
      </w:tr>
      <w:tr w:rsidR="003B4FF9" w14:paraId="7CF954F2" w14:textId="77777777" w:rsidTr="003B4FF9">
        <w:tc>
          <w:tcPr>
            <w:tcW w:w="3720" w:type="dxa"/>
          </w:tcPr>
          <w:p w14:paraId="0116EA94" w14:textId="77777777" w:rsidR="003B4FF9" w:rsidRDefault="003B4FF9">
            <w:pPr>
              <w:pStyle w:val="EndnotesAbbrev"/>
            </w:pPr>
            <w:proofErr w:type="spellStart"/>
            <w:r>
              <w:t>dict</w:t>
            </w:r>
            <w:proofErr w:type="spellEnd"/>
            <w:r>
              <w:t xml:space="preserve"> = dictionary</w:t>
            </w:r>
          </w:p>
        </w:tc>
        <w:tc>
          <w:tcPr>
            <w:tcW w:w="3652" w:type="dxa"/>
          </w:tcPr>
          <w:p w14:paraId="6731CFAF" w14:textId="77777777" w:rsidR="003B4FF9" w:rsidRDefault="003B4FF9" w:rsidP="003B4FF9">
            <w:pPr>
              <w:pStyle w:val="EndnotesAbbrev"/>
            </w:pPr>
            <w:r>
              <w:t>pt = part</w:t>
            </w:r>
          </w:p>
        </w:tc>
      </w:tr>
      <w:tr w:rsidR="003B4FF9" w14:paraId="6F595C26" w14:textId="77777777" w:rsidTr="003B4FF9">
        <w:tc>
          <w:tcPr>
            <w:tcW w:w="3720" w:type="dxa"/>
          </w:tcPr>
          <w:p w14:paraId="043CD48F" w14:textId="77777777" w:rsidR="003B4FF9" w:rsidRDefault="003B4FF9">
            <w:pPr>
              <w:pStyle w:val="EndnotesAbbrev"/>
            </w:pPr>
            <w:r>
              <w:t xml:space="preserve">disallowed = disallowed by the Legislative </w:t>
            </w:r>
          </w:p>
        </w:tc>
        <w:tc>
          <w:tcPr>
            <w:tcW w:w="3652" w:type="dxa"/>
          </w:tcPr>
          <w:p w14:paraId="2CB3232E" w14:textId="77777777" w:rsidR="003B4FF9" w:rsidRDefault="003B4FF9" w:rsidP="003B4FF9">
            <w:pPr>
              <w:pStyle w:val="EndnotesAbbrev"/>
            </w:pPr>
            <w:r>
              <w:t>r = rule/subrule</w:t>
            </w:r>
          </w:p>
        </w:tc>
      </w:tr>
      <w:tr w:rsidR="003B4FF9" w14:paraId="07EE5A7E" w14:textId="77777777" w:rsidTr="003B4FF9">
        <w:tc>
          <w:tcPr>
            <w:tcW w:w="3720" w:type="dxa"/>
          </w:tcPr>
          <w:p w14:paraId="5230FFBC" w14:textId="77777777" w:rsidR="003B4FF9" w:rsidRDefault="003B4FF9">
            <w:pPr>
              <w:pStyle w:val="EndnotesAbbrev"/>
              <w:ind w:left="972"/>
            </w:pPr>
            <w:r>
              <w:t>Assembly</w:t>
            </w:r>
          </w:p>
        </w:tc>
        <w:tc>
          <w:tcPr>
            <w:tcW w:w="3652" w:type="dxa"/>
          </w:tcPr>
          <w:p w14:paraId="3CCFB8B9" w14:textId="77777777" w:rsidR="003B4FF9" w:rsidRDefault="003B4FF9" w:rsidP="003B4FF9">
            <w:pPr>
              <w:pStyle w:val="EndnotesAbbrev"/>
            </w:pPr>
            <w:proofErr w:type="spellStart"/>
            <w:r>
              <w:t>reloc</w:t>
            </w:r>
            <w:proofErr w:type="spellEnd"/>
            <w:r>
              <w:t xml:space="preserve"> = relocated</w:t>
            </w:r>
          </w:p>
        </w:tc>
      </w:tr>
      <w:tr w:rsidR="003B4FF9" w14:paraId="33797606" w14:textId="77777777" w:rsidTr="003B4FF9">
        <w:tc>
          <w:tcPr>
            <w:tcW w:w="3720" w:type="dxa"/>
          </w:tcPr>
          <w:p w14:paraId="5E12399C" w14:textId="77777777" w:rsidR="003B4FF9" w:rsidRDefault="003B4FF9">
            <w:pPr>
              <w:pStyle w:val="EndnotesAbbrev"/>
            </w:pPr>
            <w:r>
              <w:t>div = division</w:t>
            </w:r>
          </w:p>
        </w:tc>
        <w:tc>
          <w:tcPr>
            <w:tcW w:w="3652" w:type="dxa"/>
          </w:tcPr>
          <w:p w14:paraId="7C390B75" w14:textId="77777777" w:rsidR="003B4FF9" w:rsidRDefault="003B4FF9" w:rsidP="003B4FF9">
            <w:pPr>
              <w:pStyle w:val="EndnotesAbbrev"/>
            </w:pPr>
            <w:proofErr w:type="spellStart"/>
            <w:r>
              <w:t>renum</w:t>
            </w:r>
            <w:proofErr w:type="spellEnd"/>
            <w:r>
              <w:t xml:space="preserve"> = renumbered</w:t>
            </w:r>
          </w:p>
        </w:tc>
      </w:tr>
      <w:tr w:rsidR="003B4FF9" w14:paraId="03ADC42D" w14:textId="77777777" w:rsidTr="003B4FF9">
        <w:tc>
          <w:tcPr>
            <w:tcW w:w="3720" w:type="dxa"/>
          </w:tcPr>
          <w:p w14:paraId="55B19B05" w14:textId="77777777" w:rsidR="003B4FF9" w:rsidRDefault="003B4FF9">
            <w:pPr>
              <w:pStyle w:val="EndnotesAbbrev"/>
            </w:pPr>
            <w:r>
              <w:t>exp = expires/expired</w:t>
            </w:r>
          </w:p>
        </w:tc>
        <w:tc>
          <w:tcPr>
            <w:tcW w:w="3652" w:type="dxa"/>
          </w:tcPr>
          <w:p w14:paraId="1994FCAA" w14:textId="77777777" w:rsidR="003B4FF9" w:rsidRDefault="003B4FF9" w:rsidP="003B4FF9">
            <w:pPr>
              <w:pStyle w:val="EndnotesAbbrev"/>
            </w:pPr>
            <w:r>
              <w:t>R[X] = Republication No</w:t>
            </w:r>
          </w:p>
        </w:tc>
      </w:tr>
      <w:tr w:rsidR="003B4FF9" w14:paraId="7F42775F" w14:textId="77777777" w:rsidTr="003B4FF9">
        <w:tc>
          <w:tcPr>
            <w:tcW w:w="3720" w:type="dxa"/>
          </w:tcPr>
          <w:p w14:paraId="3C4BB196" w14:textId="77777777" w:rsidR="003B4FF9" w:rsidRDefault="003B4FF9">
            <w:pPr>
              <w:pStyle w:val="EndnotesAbbrev"/>
            </w:pPr>
            <w:r>
              <w:t>Gaz = gazette</w:t>
            </w:r>
          </w:p>
        </w:tc>
        <w:tc>
          <w:tcPr>
            <w:tcW w:w="3652" w:type="dxa"/>
          </w:tcPr>
          <w:p w14:paraId="3EE8AD05" w14:textId="77777777" w:rsidR="003B4FF9" w:rsidRDefault="003B4FF9" w:rsidP="003B4FF9">
            <w:pPr>
              <w:pStyle w:val="EndnotesAbbrev"/>
            </w:pPr>
            <w:r>
              <w:t>RI = reissue</w:t>
            </w:r>
          </w:p>
        </w:tc>
      </w:tr>
      <w:tr w:rsidR="003B4FF9" w14:paraId="6C4F5586" w14:textId="77777777" w:rsidTr="003B4FF9">
        <w:tc>
          <w:tcPr>
            <w:tcW w:w="3720" w:type="dxa"/>
          </w:tcPr>
          <w:p w14:paraId="33EA808E" w14:textId="77777777" w:rsidR="003B4FF9" w:rsidRDefault="003B4FF9">
            <w:pPr>
              <w:pStyle w:val="EndnotesAbbrev"/>
            </w:pPr>
            <w:proofErr w:type="spellStart"/>
            <w:r>
              <w:t>hdg</w:t>
            </w:r>
            <w:proofErr w:type="spellEnd"/>
            <w:r>
              <w:t xml:space="preserve"> = heading</w:t>
            </w:r>
          </w:p>
        </w:tc>
        <w:tc>
          <w:tcPr>
            <w:tcW w:w="3652" w:type="dxa"/>
          </w:tcPr>
          <w:p w14:paraId="4652A9F7" w14:textId="77777777" w:rsidR="003B4FF9" w:rsidRDefault="003B4FF9" w:rsidP="003B4FF9">
            <w:pPr>
              <w:pStyle w:val="EndnotesAbbrev"/>
            </w:pPr>
            <w:r>
              <w:t>s = section/subsection</w:t>
            </w:r>
          </w:p>
        </w:tc>
      </w:tr>
      <w:tr w:rsidR="003B4FF9" w14:paraId="587FBB9F" w14:textId="77777777" w:rsidTr="003B4FF9">
        <w:tc>
          <w:tcPr>
            <w:tcW w:w="3720" w:type="dxa"/>
          </w:tcPr>
          <w:p w14:paraId="3A90EBFE" w14:textId="77777777" w:rsidR="003B4FF9" w:rsidRDefault="003B4FF9">
            <w:pPr>
              <w:pStyle w:val="EndnotesAbbrev"/>
            </w:pPr>
            <w:r>
              <w:t>IA = Interpretation Act 1967</w:t>
            </w:r>
          </w:p>
        </w:tc>
        <w:tc>
          <w:tcPr>
            <w:tcW w:w="3652" w:type="dxa"/>
          </w:tcPr>
          <w:p w14:paraId="64BA41EB" w14:textId="77777777" w:rsidR="003B4FF9" w:rsidRDefault="003B4FF9" w:rsidP="003B4FF9">
            <w:pPr>
              <w:pStyle w:val="EndnotesAbbrev"/>
            </w:pPr>
            <w:r>
              <w:t>sch = schedule</w:t>
            </w:r>
          </w:p>
        </w:tc>
      </w:tr>
      <w:tr w:rsidR="003B4FF9" w14:paraId="3DA3E6F3" w14:textId="77777777" w:rsidTr="003B4FF9">
        <w:tc>
          <w:tcPr>
            <w:tcW w:w="3720" w:type="dxa"/>
          </w:tcPr>
          <w:p w14:paraId="374DA824" w14:textId="77777777" w:rsidR="003B4FF9" w:rsidRDefault="003B4FF9">
            <w:pPr>
              <w:pStyle w:val="EndnotesAbbrev"/>
            </w:pPr>
            <w:r>
              <w:t>ins = inserted/added</w:t>
            </w:r>
          </w:p>
        </w:tc>
        <w:tc>
          <w:tcPr>
            <w:tcW w:w="3652" w:type="dxa"/>
          </w:tcPr>
          <w:p w14:paraId="39383DB4" w14:textId="77777777" w:rsidR="003B4FF9" w:rsidRDefault="003B4FF9" w:rsidP="003B4FF9">
            <w:pPr>
              <w:pStyle w:val="EndnotesAbbrev"/>
            </w:pPr>
            <w:proofErr w:type="spellStart"/>
            <w:r>
              <w:t>sdiv</w:t>
            </w:r>
            <w:proofErr w:type="spellEnd"/>
            <w:r>
              <w:t xml:space="preserve"> = subdivision</w:t>
            </w:r>
          </w:p>
        </w:tc>
      </w:tr>
      <w:tr w:rsidR="003B4FF9" w14:paraId="2767472B" w14:textId="77777777" w:rsidTr="003B4FF9">
        <w:tc>
          <w:tcPr>
            <w:tcW w:w="3720" w:type="dxa"/>
          </w:tcPr>
          <w:p w14:paraId="53DFD9D5" w14:textId="77777777" w:rsidR="003B4FF9" w:rsidRDefault="003B4FF9">
            <w:pPr>
              <w:pStyle w:val="EndnotesAbbrev"/>
            </w:pPr>
            <w:r>
              <w:t>LA = Legislation Act 2001</w:t>
            </w:r>
          </w:p>
        </w:tc>
        <w:tc>
          <w:tcPr>
            <w:tcW w:w="3652" w:type="dxa"/>
          </w:tcPr>
          <w:p w14:paraId="4DB4AD40" w14:textId="77777777" w:rsidR="003B4FF9" w:rsidRDefault="003B4FF9" w:rsidP="003B4FF9">
            <w:pPr>
              <w:pStyle w:val="EndnotesAbbrev"/>
            </w:pPr>
            <w:r>
              <w:t>SL = Subordinate law</w:t>
            </w:r>
          </w:p>
        </w:tc>
      </w:tr>
      <w:tr w:rsidR="003B4FF9" w14:paraId="71686E24" w14:textId="77777777" w:rsidTr="003B4FF9">
        <w:tc>
          <w:tcPr>
            <w:tcW w:w="3720" w:type="dxa"/>
          </w:tcPr>
          <w:p w14:paraId="40220B12" w14:textId="77777777" w:rsidR="003B4FF9" w:rsidRDefault="003B4FF9">
            <w:pPr>
              <w:pStyle w:val="EndnotesAbbrev"/>
            </w:pPr>
            <w:r>
              <w:t>LR = legislation register</w:t>
            </w:r>
          </w:p>
        </w:tc>
        <w:tc>
          <w:tcPr>
            <w:tcW w:w="3652" w:type="dxa"/>
          </w:tcPr>
          <w:p w14:paraId="750F9232" w14:textId="77777777" w:rsidR="003B4FF9" w:rsidRDefault="003B4FF9" w:rsidP="003B4FF9">
            <w:pPr>
              <w:pStyle w:val="EndnotesAbbrev"/>
            </w:pPr>
            <w:r>
              <w:t>sub = substituted</w:t>
            </w:r>
          </w:p>
        </w:tc>
      </w:tr>
      <w:tr w:rsidR="003B4FF9" w14:paraId="712EF83A" w14:textId="77777777" w:rsidTr="003B4FF9">
        <w:tc>
          <w:tcPr>
            <w:tcW w:w="3720" w:type="dxa"/>
          </w:tcPr>
          <w:p w14:paraId="4E563D29" w14:textId="77777777" w:rsidR="003B4FF9" w:rsidRDefault="003B4FF9">
            <w:pPr>
              <w:pStyle w:val="EndnotesAbbrev"/>
            </w:pPr>
            <w:r>
              <w:t>LRA = Legislation (Republication) Act 1996</w:t>
            </w:r>
          </w:p>
        </w:tc>
        <w:tc>
          <w:tcPr>
            <w:tcW w:w="3652" w:type="dxa"/>
          </w:tcPr>
          <w:p w14:paraId="5D751EE4" w14:textId="77777777" w:rsidR="003B4FF9" w:rsidRDefault="003B4FF9" w:rsidP="003B4FF9">
            <w:pPr>
              <w:pStyle w:val="EndnotesAbbrev"/>
            </w:pPr>
            <w:r>
              <w:rPr>
                <w:u w:val="single"/>
              </w:rPr>
              <w:t>underlining</w:t>
            </w:r>
            <w:r>
              <w:t xml:space="preserve"> = whole or part not commenced</w:t>
            </w:r>
          </w:p>
        </w:tc>
      </w:tr>
      <w:tr w:rsidR="003B4FF9" w14:paraId="7755FD82" w14:textId="77777777" w:rsidTr="003B4FF9">
        <w:tc>
          <w:tcPr>
            <w:tcW w:w="3720" w:type="dxa"/>
          </w:tcPr>
          <w:p w14:paraId="31F5BC63" w14:textId="77777777" w:rsidR="003B4FF9" w:rsidRDefault="003B4FF9">
            <w:pPr>
              <w:pStyle w:val="EndnotesAbbrev"/>
            </w:pPr>
            <w:r>
              <w:t>mod = modified/modification</w:t>
            </w:r>
          </w:p>
        </w:tc>
        <w:tc>
          <w:tcPr>
            <w:tcW w:w="3652" w:type="dxa"/>
          </w:tcPr>
          <w:p w14:paraId="3B48EA6C" w14:textId="77777777" w:rsidR="003B4FF9" w:rsidRDefault="003B4FF9" w:rsidP="003B4FF9">
            <w:pPr>
              <w:pStyle w:val="EndnotesAbbrev"/>
              <w:ind w:left="1073"/>
            </w:pPr>
            <w:r>
              <w:t>or to be expired</w:t>
            </w:r>
          </w:p>
        </w:tc>
      </w:tr>
    </w:tbl>
    <w:p w14:paraId="38EB60FC" w14:textId="77777777" w:rsidR="003B4FF9" w:rsidRPr="00BB6F39" w:rsidRDefault="003B4FF9" w:rsidP="003B4FF9"/>
    <w:p w14:paraId="38F467A8" w14:textId="77777777" w:rsidR="001B3AD2" w:rsidRDefault="00680812">
      <w:pPr>
        <w:pStyle w:val="PageBreak"/>
      </w:pPr>
      <w:r>
        <w:br w:type="page"/>
      </w:r>
    </w:p>
    <w:p w14:paraId="13397625" w14:textId="77777777" w:rsidR="001B3AD2" w:rsidRPr="00F81037" w:rsidRDefault="00680812">
      <w:pPr>
        <w:pStyle w:val="Endnote2"/>
      </w:pPr>
      <w:bookmarkStart w:id="21" w:name="_Toc148534346"/>
      <w:r w:rsidRPr="00F81037">
        <w:rPr>
          <w:rStyle w:val="charTableNo"/>
        </w:rPr>
        <w:lastRenderedPageBreak/>
        <w:t>3</w:t>
      </w:r>
      <w:r>
        <w:tab/>
      </w:r>
      <w:r w:rsidRPr="00F81037">
        <w:rPr>
          <w:rStyle w:val="charTableText"/>
        </w:rPr>
        <w:t>Legislation history</w:t>
      </w:r>
      <w:bookmarkEnd w:id="21"/>
    </w:p>
    <w:p w14:paraId="1E762250" w14:textId="77777777" w:rsidR="001B3AD2" w:rsidRDefault="00680812">
      <w:pPr>
        <w:pStyle w:val="EndNoteTextEPS"/>
      </w:pPr>
      <w:r>
        <w:t xml:space="preserve">This Act was originally a NSW Act—the </w:t>
      </w:r>
      <w:r w:rsidRPr="00680812">
        <w:rPr>
          <w:rStyle w:val="charItals"/>
        </w:rPr>
        <w:t xml:space="preserve">Public Roads </w:t>
      </w:r>
      <w:r w:rsidR="00177BE7">
        <w:rPr>
          <w:rStyle w:val="charItals"/>
        </w:rPr>
        <w:t xml:space="preserve">Act 1902 </w:t>
      </w:r>
      <w:r w:rsidRPr="00177BE7">
        <w:t>A1902</w:t>
      </w:r>
      <w:r w:rsidRPr="00177BE7">
        <w:noBreakHyphen/>
        <w:t>95</w:t>
      </w:r>
      <w:r>
        <w:t xml:space="preserve"> (NSW).</w:t>
      </w:r>
    </w:p>
    <w:p w14:paraId="350F2BBC" w14:textId="7385EF9C" w:rsidR="001B3AD2" w:rsidRDefault="00680812">
      <w:pPr>
        <w:pStyle w:val="EndNoteTextEPS"/>
      </w:pPr>
      <w:r>
        <w:t xml:space="preserve">The Act was in force in NSW immediately before 1 January 1911 (the date of establishment of the ACT) and was continued in force by the </w:t>
      </w:r>
      <w:hyperlink r:id="rId51" w:tooltip="Act 1909 No 23 (Cwlth)" w:history="1">
        <w:r w:rsidRPr="00680812">
          <w:rPr>
            <w:rStyle w:val="charCitHyperlinkItal"/>
          </w:rPr>
          <w:t>Seat of Government Acceptance Act 1909</w:t>
        </w:r>
      </w:hyperlink>
      <w:r>
        <w:t xml:space="preserve"> (Cwlth), s 6.</w:t>
      </w:r>
    </w:p>
    <w:p w14:paraId="220D8884" w14:textId="2ABBF716" w:rsidR="001B3AD2" w:rsidRDefault="00680812">
      <w:pPr>
        <w:pStyle w:val="EndNoteTextEPS"/>
      </w:pPr>
      <w:r>
        <w:t xml:space="preserve">Under the </w:t>
      </w:r>
      <w:hyperlink r:id="rId52" w:tooltip="Act 1910 No 25 (Cwlth)" w:history="1">
        <w:r w:rsidRPr="00680812">
          <w:rPr>
            <w:rStyle w:val="charCitHyperlinkItal"/>
          </w:rPr>
          <w:t>Seat of Government (Administration) Act 1910</w:t>
        </w:r>
      </w:hyperlink>
      <w:r w:rsidRPr="00680812">
        <w:rPr>
          <w:rStyle w:val="charItals"/>
        </w:rPr>
        <w:t xml:space="preserve"> </w:t>
      </w:r>
      <w:r>
        <w:t xml:space="preserve">(Cwlth), s 4 the Act had effect in the ACT as if it were an ACT law (subject to ordinances made under the </w:t>
      </w:r>
      <w:hyperlink r:id="rId53" w:tooltip="Act 1910 No 25 (Cwlth)" w:history="1">
        <w:r w:rsidRPr="00680812">
          <w:rPr>
            <w:rStyle w:val="charCitHyperlinkItal"/>
          </w:rPr>
          <w:t>Seat of Government (Administration) Act 1910</w:t>
        </w:r>
      </w:hyperlink>
      <w:r>
        <w:t>).</w:t>
      </w:r>
    </w:p>
    <w:p w14:paraId="7C3AF2C9" w14:textId="7024EC4F" w:rsidR="001B3AD2" w:rsidRDefault="00680812">
      <w:pPr>
        <w:pStyle w:val="EndNoteTextEPS"/>
      </w:pPr>
      <w:r>
        <w:t xml:space="preserve">The </w:t>
      </w:r>
      <w:hyperlink r:id="rId54" w:tooltip="Act 1988 No 106 (Cwlth)" w:history="1">
        <w:r w:rsidRPr="00680812">
          <w:rPr>
            <w:rStyle w:val="charCitHyperlinkItal"/>
          </w:rPr>
          <w:t>Australian Capital Territory (Self-Government) Act 1988</w:t>
        </w:r>
      </w:hyperlink>
      <w:r>
        <w:t xml:space="preserve"> (Cwlth), s 34 (4) converted most former NSW laws in force in the ACT into ACT enactments. This allowed the ACT Legislative Assembly to amend and repeal the laws. This Act was converted into an ACT enactment on 11 May 1989 (self-government day).</w:t>
      </w:r>
    </w:p>
    <w:p w14:paraId="7C810A1E" w14:textId="04440FEA" w:rsidR="001B3AD2" w:rsidRDefault="00680812">
      <w:pPr>
        <w:pStyle w:val="EndNoteTextEPS"/>
      </w:pPr>
      <w:r>
        <w:t xml:space="preserve">Under the </w:t>
      </w:r>
      <w:hyperlink r:id="rId55" w:tooltip="A1967-48" w:history="1">
        <w:r w:rsidRPr="00680812">
          <w:rPr>
            <w:rStyle w:val="charCitHyperlinkItal"/>
          </w:rPr>
          <w:t>Interpretation Act 1967</w:t>
        </w:r>
      </w:hyperlink>
      <w:r>
        <w:t>, s 65 (now expired) all former NSW Acts in force in the ACT immediately before 10 November 1999 (including this Act) became, for all purposes, laws made by the ACT Legislative Assembly. This completed the process of making former NSW Acts fully into ACT laws.</w:t>
      </w:r>
    </w:p>
    <w:p w14:paraId="7D6E1FE6" w14:textId="77777777" w:rsidR="001B3AD2" w:rsidRDefault="00680812">
      <w:pPr>
        <w:pStyle w:val="Endnote3"/>
      </w:pPr>
      <w:r>
        <w:tab/>
        <w:t>NSW legislation</w:t>
      </w:r>
    </w:p>
    <w:p w14:paraId="04CAB644" w14:textId="77777777" w:rsidR="001B3AD2" w:rsidRDefault="00680812">
      <w:pPr>
        <w:pStyle w:val="NewAct"/>
      </w:pPr>
      <w:r>
        <w:t>Public Roads Act 1902 A1902</w:t>
      </w:r>
      <w:r>
        <w:noBreakHyphen/>
        <w:t xml:space="preserve">95 </w:t>
      </w:r>
    </w:p>
    <w:p w14:paraId="6FBEFDFB" w14:textId="77777777" w:rsidR="001B3AD2" w:rsidRDefault="00680812">
      <w:pPr>
        <w:pStyle w:val="Actdetails"/>
        <w:keepNext/>
      </w:pPr>
      <w:r>
        <w:t>assented to 12 December 1902</w:t>
      </w:r>
    </w:p>
    <w:p w14:paraId="0D2277A1" w14:textId="77777777" w:rsidR="001B3AD2" w:rsidRDefault="00680812">
      <w:pPr>
        <w:pStyle w:val="Actdetails"/>
      </w:pPr>
      <w:r>
        <w:t>commenced 12 December 1902</w:t>
      </w:r>
    </w:p>
    <w:p w14:paraId="7E540F43" w14:textId="77777777" w:rsidR="001B3AD2" w:rsidRDefault="00680812">
      <w:pPr>
        <w:pStyle w:val="Endnote3"/>
      </w:pPr>
      <w:r>
        <w:tab/>
        <w:t>Commonwealth legislation</w:t>
      </w:r>
    </w:p>
    <w:p w14:paraId="79DA6AE2" w14:textId="77777777" w:rsidR="001B3AD2" w:rsidRDefault="00680812">
      <w:pPr>
        <w:pStyle w:val="Asamby"/>
      </w:pPr>
      <w:r>
        <w:t>as amended by</w:t>
      </w:r>
    </w:p>
    <w:p w14:paraId="4B434F85" w14:textId="5A0C1920" w:rsidR="001B3AD2" w:rsidRDefault="00680812">
      <w:pPr>
        <w:pStyle w:val="NewAct"/>
      </w:pPr>
      <w:hyperlink r:id="rId56" w:tooltip="A1986-91" w:history="1">
        <w:r w:rsidRPr="00680812">
          <w:rPr>
            <w:rStyle w:val="charCitHyperlinkAbbrev"/>
          </w:rPr>
          <w:t>New South Wales Acts Act 1986</w:t>
        </w:r>
      </w:hyperlink>
      <w:r>
        <w:t xml:space="preserve"> A1986</w:t>
      </w:r>
      <w:r>
        <w:noBreakHyphen/>
        <w:t xml:space="preserve">91 </w:t>
      </w:r>
    </w:p>
    <w:p w14:paraId="704E7F0D" w14:textId="77777777" w:rsidR="001B3AD2" w:rsidRDefault="00680812">
      <w:pPr>
        <w:pStyle w:val="Actdetails"/>
        <w:keepNext/>
      </w:pPr>
      <w:r>
        <w:t>notified 12 January 1987 (Cwlth Gaz 1987)</w:t>
      </w:r>
    </w:p>
    <w:p w14:paraId="0E6CF87B" w14:textId="77777777" w:rsidR="001B3AD2" w:rsidRDefault="00680812">
      <w:pPr>
        <w:pStyle w:val="Actdetails"/>
      </w:pPr>
      <w:r>
        <w:t xml:space="preserve">commenced 12 January 1987 </w:t>
      </w:r>
    </w:p>
    <w:p w14:paraId="058549C0" w14:textId="77777777" w:rsidR="001B3AD2" w:rsidRDefault="00680812">
      <w:pPr>
        <w:pStyle w:val="Endnote3"/>
      </w:pPr>
      <w:r>
        <w:tab/>
        <w:t>Legislation after becoming Territory enactment</w:t>
      </w:r>
    </w:p>
    <w:p w14:paraId="656AEDAA" w14:textId="5A757C52" w:rsidR="001B3AD2" w:rsidRDefault="00680812">
      <w:pPr>
        <w:pStyle w:val="NewAct"/>
      </w:pPr>
      <w:hyperlink r:id="rId57" w:tooltip="Ord1989-38" w:history="1">
        <w:r w:rsidRPr="00680812">
          <w:rPr>
            <w:rStyle w:val="charCitHyperlinkAbbrev"/>
          </w:rPr>
          <w:t>Self-Government (Consequential Amendments) Ordinance 1989</w:t>
        </w:r>
      </w:hyperlink>
      <w:r>
        <w:t xml:space="preserve"> Ord1989</w:t>
      </w:r>
      <w:r>
        <w:noBreakHyphen/>
        <w:t>38 sch 2</w:t>
      </w:r>
    </w:p>
    <w:p w14:paraId="522C8553" w14:textId="77777777" w:rsidR="001B3AD2" w:rsidRDefault="00680812">
      <w:pPr>
        <w:pStyle w:val="Actdetails"/>
        <w:keepNext/>
      </w:pPr>
      <w:r>
        <w:t>notified 10 May 1989 (Cwlth Gaz 1989 No S160)</w:t>
      </w:r>
    </w:p>
    <w:p w14:paraId="11039094" w14:textId="77777777" w:rsidR="001B3AD2" w:rsidRDefault="00680812">
      <w:pPr>
        <w:pStyle w:val="Actdetails"/>
        <w:keepNext/>
      </w:pPr>
      <w:r>
        <w:t>s 1, s 2 commenced 10 May 1989 (s 2 (1))</w:t>
      </w:r>
    </w:p>
    <w:p w14:paraId="50CE45EC" w14:textId="77777777" w:rsidR="001B3AD2" w:rsidRDefault="00680812">
      <w:pPr>
        <w:pStyle w:val="Actdetails"/>
      </w:pPr>
      <w:r>
        <w:t xml:space="preserve">sch 2 commenced 11 May 1989 (s 2 (2) and see Cwlth </w:t>
      </w:r>
      <w:r w:rsidRPr="00680812">
        <w:rPr>
          <w:rFonts w:cs="Arial"/>
        </w:rPr>
        <w:t>Gaz</w:t>
      </w:r>
      <w:r>
        <w:t xml:space="preserve"> 1989 No S164)</w:t>
      </w:r>
    </w:p>
    <w:p w14:paraId="145D4581" w14:textId="76B014BC" w:rsidR="001B3AD2" w:rsidRDefault="00680812">
      <w:pPr>
        <w:pStyle w:val="NewAct"/>
      </w:pPr>
      <w:hyperlink r:id="rId58" w:tooltip="A2001-44" w:history="1">
        <w:r w:rsidRPr="00680812">
          <w:rPr>
            <w:rStyle w:val="charCitHyperlinkAbbrev"/>
          </w:rPr>
          <w:t>Legislation (Consequential Amendments) Act 2001</w:t>
        </w:r>
      </w:hyperlink>
      <w:r>
        <w:t xml:space="preserve"> A2001</w:t>
      </w:r>
      <w:r>
        <w:noBreakHyphen/>
        <w:t>44 pt 315</w:t>
      </w:r>
    </w:p>
    <w:p w14:paraId="59402660" w14:textId="4F654F93" w:rsidR="001B3AD2" w:rsidRDefault="00680812">
      <w:pPr>
        <w:pStyle w:val="Actdetails"/>
        <w:keepNext/>
      </w:pPr>
      <w:r>
        <w:t>notified 26 July 2001 (</w:t>
      </w:r>
      <w:r w:rsidRPr="00F81037">
        <w:t>Gaz 2001 No 30</w:t>
      </w:r>
      <w:r>
        <w:t>)</w:t>
      </w:r>
    </w:p>
    <w:p w14:paraId="0D0D19C7" w14:textId="77777777" w:rsidR="001B3AD2" w:rsidRPr="00680812" w:rsidRDefault="00680812">
      <w:pPr>
        <w:pStyle w:val="Actdetails"/>
        <w:keepNext/>
      </w:pPr>
      <w:r>
        <w:t>s 1, s 2 commenced 26 July 2001 (IA s 10B)</w:t>
      </w:r>
    </w:p>
    <w:p w14:paraId="4AA2A628" w14:textId="5F262D8A" w:rsidR="001B3AD2" w:rsidRDefault="00680812">
      <w:pPr>
        <w:pStyle w:val="Actdetails"/>
      </w:pPr>
      <w:r>
        <w:t xml:space="preserve">pt 315 commenced 12 September 2001 (s 2 and </w:t>
      </w:r>
      <w:r w:rsidRPr="00F81037">
        <w:t>Gaz 2001 No S65</w:t>
      </w:r>
      <w:r>
        <w:t>)</w:t>
      </w:r>
    </w:p>
    <w:p w14:paraId="5CCD3594" w14:textId="2CDDBB7F" w:rsidR="001B3AD2" w:rsidRDefault="00680812">
      <w:pPr>
        <w:pStyle w:val="NewAct"/>
      </w:pPr>
      <w:hyperlink r:id="rId59" w:tooltip="A2001-56" w:history="1">
        <w:r w:rsidRPr="00680812">
          <w:rPr>
            <w:rStyle w:val="charCitHyperlinkAbbrev"/>
          </w:rPr>
          <w:t>Statute Law Amendment Act 2001 (No 2)</w:t>
        </w:r>
      </w:hyperlink>
      <w:r>
        <w:t xml:space="preserve"> 2001 No 56 pt 3.43</w:t>
      </w:r>
    </w:p>
    <w:p w14:paraId="478D61EE" w14:textId="239E1848" w:rsidR="001B3AD2" w:rsidRDefault="00680812">
      <w:pPr>
        <w:pStyle w:val="Actdetails"/>
        <w:keepNext/>
      </w:pPr>
      <w:r>
        <w:t>notified 5 September 2001 (</w:t>
      </w:r>
      <w:r w:rsidRPr="00F81037">
        <w:t>Gaz 2001 No S65</w:t>
      </w:r>
      <w:r>
        <w:t>)</w:t>
      </w:r>
    </w:p>
    <w:p w14:paraId="15F2C845" w14:textId="77777777" w:rsidR="001B3AD2" w:rsidRDefault="00680812">
      <w:pPr>
        <w:pStyle w:val="Actdetails"/>
        <w:keepNext/>
      </w:pPr>
      <w:r>
        <w:t>s 1, s 2 commenced 5 September 2001 (IA s 10B)</w:t>
      </w:r>
    </w:p>
    <w:p w14:paraId="1DF9CC9F" w14:textId="77777777" w:rsidR="001B3AD2" w:rsidRDefault="00680812">
      <w:pPr>
        <w:pStyle w:val="Actdetails"/>
        <w:keepNext/>
      </w:pPr>
      <w:proofErr w:type="spellStart"/>
      <w:r>
        <w:t>amdt</w:t>
      </w:r>
      <w:proofErr w:type="spellEnd"/>
      <w:r>
        <w:t xml:space="preserve"> 3.471 commenced 12 September 2001 (s 2 (2))</w:t>
      </w:r>
    </w:p>
    <w:p w14:paraId="132BA32A" w14:textId="77777777" w:rsidR="001B3AD2" w:rsidRDefault="00680812">
      <w:pPr>
        <w:pStyle w:val="Actdetails"/>
      </w:pPr>
      <w:r>
        <w:t>pt 3.43 remainder commenced 5 September 2001 (s 2 (1))</w:t>
      </w:r>
    </w:p>
    <w:p w14:paraId="0C1F4CF7" w14:textId="232E7A2D" w:rsidR="001B3AD2" w:rsidRDefault="00680812">
      <w:pPr>
        <w:pStyle w:val="NewAct"/>
      </w:pPr>
      <w:hyperlink r:id="rId60" w:tooltip="A2003-34" w:history="1">
        <w:r w:rsidRPr="00680812">
          <w:rPr>
            <w:rStyle w:val="charCitHyperlinkAbbrev"/>
          </w:rPr>
          <w:t>Land (Planning and Environment) (Compliance) Amendment Act 2003</w:t>
        </w:r>
      </w:hyperlink>
      <w:r>
        <w:t xml:space="preserve"> A2003-34 pt 3</w:t>
      </w:r>
    </w:p>
    <w:p w14:paraId="27D856E1" w14:textId="4BC88DD9" w:rsidR="001B3AD2" w:rsidRDefault="00680812">
      <w:pPr>
        <w:pStyle w:val="Actdetails"/>
      </w:pPr>
      <w:r>
        <w:t>notified LR 7 July 2003</w:t>
      </w:r>
      <w:r>
        <w:br/>
        <w:t>s 1, s 2 commenced 7 July 2003 (LA s 75 (1))</w:t>
      </w:r>
      <w:r>
        <w:br/>
        <w:t xml:space="preserve">pt 3 commenced 1 September 2003 (s 2 and </w:t>
      </w:r>
      <w:hyperlink r:id="rId61" w:tooltip="CN2003-8" w:history="1">
        <w:r w:rsidRPr="00680812">
          <w:rPr>
            <w:rStyle w:val="charCitHyperlinkAbbrev"/>
          </w:rPr>
          <w:t>CN2003-8</w:t>
        </w:r>
      </w:hyperlink>
      <w:r>
        <w:t>)</w:t>
      </w:r>
    </w:p>
    <w:p w14:paraId="3189C397" w14:textId="79259EAA" w:rsidR="001B3AD2" w:rsidRDefault="00680812">
      <w:pPr>
        <w:pStyle w:val="NewAct"/>
      </w:pPr>
      <w:hyperlink r:id="rId62" w:tooltip="A2007-3" w:history="1">
        <w:r w:rsidRPr="00680812">
          <w:rPr>
            <w:rStyle w:val="charCitHyperlinkAbbrev"/>
          </w:rPr>
          <w:t>Statute Law Amendment Act 2007</w:t>
        </w:r>
      </w:hyperlink>
      <w:r>
        <w:t xml:space="preserve"> A2007-3 sch 3 pt 3.80</w:t>
      </w:r>
    </w:p>
    <w:p w14:paraId="0D214722" w14:textId="77777777" w:rsidR="001B3AD2" w:rsidRDefault="00680812">
      <w:pPr>
        <w:pStyle w:val="Actdetails"/>
        <w:keepNext/>
      </w:pPr>
      <w:r>
        <w:t>notified LR 22 March 2007</w:t>
      </w:r>
    </w:p>
    <w:p w14:paraId="50B29D92" w14:textId="77777777" w:rsidR="001B3AD2" w:rsidRDefault="00680812">
      <w:pPr>
        <w:pStyle w:val="Actdetails"/>
        <w:keepNext/>
      </w:pPr>
      <w:r>
        <w:t>s 1, s 2 taken to have commenced 1 July 2006 (LA s 75 (2))</w:t>
      </w:r>
    </w:p>
    <w:p w14:paraId="6F53C90C" w14:textId="77777777" w:rsidR="001B3AD2" w:rsidRDefault="00680812">
      <w:pPr>
        <w:pStyle w:val="Actdetails"/>
      </w:pPr>
      <w:r>
        <w:t>sch 3 pt 3.80 commenced 12 April 2007 (s 2 (1))</w:t>
      </w:r>
    </w:p>
    <w:p w14:paraId="7C54B77C" w14:textId="71B8AFE9" w:rsidR="001B3AD2" w:rsidRDefault="00680812">
      <w:pPr>
        <w:pStyle w:val="NewAct"/>
      </w:pPr>
      <w:hyperlink r:id="rId63" w:tooltip="A2007-25" w:history="1">
        <w:r w:rsidRPr="00680812">
          <w:rPr>
            <w:rStyle w:val="charCitHyperlinkAbbrev"/>
          </w:rPr>
          <w:t>Planning and Development (Consequential Amendments) Act 2007</w:t>
        </w:r>
      </w:hyperlink>
      <w:r>
        <w:t xml:space="preserve"> A2007-25 sch 1 pt 1.26</w:t>
      </w:r>
    </w:p>
    <w:p w14:paraId="59100010" w14:textId="77777777" w:rsidR="001B3AD2" w:rsidRDefault="00680812">
      <w:pPr>
        <w:pStyle w:val="Actdetails"/>
      </w:pPr>
      <w:r>
        <w:t>notified LR 13 September 2007</w:t>
      </w:r>
      <w:r>
        <w:br/>
        <w:t>s 1, s 2 commenced 13 September 2007 (LA s 75 (1))</w:t>
      </w:r>
    </w:p>
    <w:p w14:paraId="55DF54EE" w14:textId="20126825" w:rsidR="001B3AD2" w:rsidRPr="00680812" w:rsidRDefault="00680812">
      <w:pPr>
        <w:pStyle w:val="Actdetails"/>
        <w:rPr>
          <w:rFonts w:cs="Arial"/>
        </w:rPr>
      </w:pPr>
      <w:r w:rsidRPr="00680812">
        <w:rPr>
          <w:rFonts w:cs="Arial"/>
        </w:rPr>
        <w:t xml:space="preserve">sch 1 pt 1.26 commenced 31 March 2008 (s 2 and see </w:t>
      </w:r>
      <w:hyperlink r:id="rId64" w:tooltip="A2007-24" w:history="1">
        <w:r w:rsidRPr="00680812">
          <w:rPr>
            <w:rStyle w:val="charCitHyperlinkAbbrev"/>
          </w:rPr>
          <w:t>Planning and Development Act 2007</w:t>
        </w:r>
      </w:hyperlink>
      <w:r w:rsidRPr="00680812">
        <w:rPr>
          <w:rFonts w:cs="Arial"/>
        </w:rPr>
        <w:t xml:space="preserve"> A2007-24, s 2 and </w:t>
      </w:r>
      <w:hyperlink r:id="rId65" w:tooltip="CN2008-1" w:history="1">
        <w:r w:rsidRPr="00680812">
          <w:rPr>
            <w:rStyle w:val="charCitHyperlinkAbbrev"/>
          </w:rPr>
          <w:t>CN2008-1</w:t>
        </w:r>
      </w:hyperlink>
      <w:r w:rsidRPr="00680812">
        <w:rPr>
          <w:rFonts w:cs="Arial"/>
        </w:rPr>
        <w:t>)</w:t>
      </w:r>
    </w:p>
    <w:p w14:paraId="73CA169C" w14:textId="02D01C17" w:rsidR="0063384E" w:rsidRDefault="0063384E" w:rsidP="0063384E">
      <w:pPr>
        <w:pStyle w:val="NewAct"/>
      </w:pPr>
      <w:hyperlink r:id="rId66" w:tooltip="A2015-33" w:history="1">
        <w:r w:rsidRPr="000A645B">
          <w:rPr>
            <w:rStyle w:val="charCitHyperlinkAbbrev"/>
          </w:rPr>
          <w:t>Red Tape Reduction Legislation Amendment Act 2015</w:t>
        </w:r>
      </w:hyperlink>
      <w:r>
        <w:t xml:space="preserve"> </w:t>
      </w:r>
      <w:r w:rsidRPr="000A645B">
        <w:t xml:space="preserve">A2015-33 </w:t>
      </w:r>
      <w:r>
        <w:t>sch 1 pt 1.55</w:t>
      </w:r>
    </w:p>
    <w:p w14:paraId="2AD24AF2" w14:textId="77777777" w:rsidR="0063384E" w:rsidRDefault="0063384E" w:rsidP="0063384E">
      <w:pPr>
        <w:pStyle w:val="Actdetails"/>
      </w:pPr>
      <w:r>
        <w:t>notified LR 30 September 2015</w:t>
      </w:r>
    </w:p>
    <w:p w14:paraId="6091EB85" w14:textId="77777777" w:rsidR="0063384E" w:rsidRDefault="0063384E" w:rsidP="0063384E">
      <w:pPr>
        <w:pStyle w:val="Actdetails"/>
      </w:pPr>
      <w:r>
        <w:t>s 1, s 2 commenced 30 September 2015 (LA s 75 (1))</w:t>
      </w:r>
    </w:p>
    <w:p w14:paraId="590543B4" w14:textId="77777777" w:rsidR="0063384E" w:rsidRDefault="0063384E" w:rsidP="0063384E">
      <w:pPr>
        <w:pStyle w:val="Actdetails"/>
      </w:pPr>
      <w:r>
        <w:t>sch 1 pt 1.55 commenced 14 October 2015 (s 2)</w:t>
      </w:r>
    </w:p>
    <w:p w14:paraId="18BA5CAF" w14:textId="14A29E28" w:rsidR="0004426B" w:rsidRDefault="0004426B" w:rsidP="0004426B">
      <w:pPr>
        <w:pStyle w:val="NewAct"/>
      </w:pPr>
      <w:hyperlink r:id="rId67" w:tooltip="A2023-36" w:history="1">
        <w:r>
          <w:rPr>
            <w:rStyle w:val="charCitHyperlinkAbbrev"/>
          </w:rPr>
          <w:t>Planning (Consequential Amendments) Act 2023</w:t>
        </w:r>
      </w:hyperlink>
      <w:r>
        <w:t xml:space="preserve"> A2023-36 sch 1 pt 1.53</w:t>
      </w:r>
    </w:p>
    <w:p w14:paraId="40827154" w14:textId="77777777" w:rsidR="0004426B" w:rsidRDefault="0004426B" w:rsidP="0004426B">
      <w:pPr>
        <w:pStyle w:val="Actdetails"/>
      </w:pPr>
      <w:r>
        <w:t>notified LR 29 September 2023</w:t>
      </w:r>
    </w:p>
    <w:p w14:paraId="67426F7E" w14:textId="77777777" w:rsidR="0004426B" w:rsidRDefault="0004426B" w:rsidP="0004426B">
      <w:pPr>
        <w:pStyle w:val="Actdetails"/>
      </w:pPr>
      <w:r>
        <w:t>s 1, s 2 commenced 29 September 2023 (LA s 75 (1))</w:t>
      </w:r>
    </w:p>
    <w:p w14:paraId="10595D2B" w14:textId="3292301D" w:rsidR="0004426B" w:rsidRDefault="0004426B" w:rsidP="0004426B">
      <w:pPr>
        <w:pStyle w:val="Actdetails"/>
      </w:pPr>
      <w:r>
        <w:t xml:space="preserve">sch 1 pt 1.53 commenced 27 November 2023 (s 2 (1) and see </w:t>
      </w:r>
      <w:hyperlink r:id="rId68" w:tooltip="A2023-18" w:history="1">
        <w:r w:rsidRPr="00867F56">
          <w:rPr>
            <w:rStyle w:val="charCitHyperlinkAbbrev"/>
          </w:rPr>
          <w:t>Planning Act 2023</w:t>
        </w:r>
      </w:hyperlink>
      <w:r>
        <w:t xml:space="preserve"> A2023-18, s 2 (2) and </w:t>
      </w:r>
      <w:bookmarkStart w:id="22" w:name="_Hlk147825606"/>
      <w:r>
        <w:fldChar w:fldCharType="begin"/>
      </w:r>
      <w:r>
        <w:instrText>HYPERLINK "https://legislation.act.gov.au/cn/2023-10/" \o "Planning Commencement Notice 2023"</w:instrText>
      </w:r>
      <w:r>
        <w:fldChar w:fldCharType="separate"/>
      </w:r>
      <w:r w:rsidRPr="00867F56">
        <w:rPr>
          <w:rStyle w:val="charCitHyperlinkAbbrev"/>
        </w:rPr>
        <w:t>CN2023-10</w:t>
      </w:r>
      <w:r>
        <w:rPr>
          <w:rStyle w:val="charCitHyperlinkAbbrev"/>
        </w:rPr>
        <w:fldChar w:fldCharType="end"/>
      </w:r>
      <w:bookmarkEnd w:id="22"/>
      <w:r>
        <w:t>)</w:t>
      </w:r>
    </w:p>
    <w:p w14:paraId="3A0329EE" w14:textId="77777777" w:rsidR="003279D6" w:rsidRPr="003279D6" w:rsidRDefault="003279D6" w:rsidP="003279D6">
      <w:pPr>
        <w:pStyle w:val="PageBreak"/>
      </w:pPr>
      <w:r w:rsidRPr="003279D6">
        <w:br w:type="page"/>
      </w:r>
    </w:p>
    <w:p w14:paraId="266C6BA0" w14:textId="77777777" w:rsidR="001B3AD2" w:rsidRPr="00F81037" w:rsidRDefault="00680812">
      <w:pPr>
        <w:pStyle w:val="Endnote2"/>
      </w:pPr>
      <w:bookmarkStart w:id="23" w:name="_Toc148534347"/>
      <w:r w:rsidRPr="00F81037">
        <w:rPr>
          <w:rStyle w:val="charTableNo"/>
        </w:rPr>
        <w:lastRenderedPageBreak/>
        <w:t>4</w:t>
      </w:r>
      <w:r>
        <w:tab/>
      </w:r>
      <w:r w:rsidRPr="00F81037">
        <w:rPr>
          <w:rStyle w:val="charTableText"/>
        </w:rPr>
        <w:t>Amendment history</w:t>
      </w:r>
      <w:bookmarkEnd w:id="23"/>
    </w:p>
    <w:p w14:paraId="28699CA3" w14:textId="776ACB66" w:rsidR="001B3AD2" w:rsidRDefault="00680812">
      <w:pPr>
        <w:pStyle w:val="EndNoteTextEPS"/>
      </w:pPr>
      <w:r>
        <w:t xml:space="preserve">The </w:t>
      </w:r>
      <w:hyperlink r:id="rId69" w:tooltip="A1986-91" w:history="1">
        <w:r w:rsidRPr="00680812">
          <w:rPr>
            <w:rStyle w:val="charCitHyperlinkItal"/>
          </w:rPr>
          <w:t>New South Wales Acts Act 1986</w:t>
        </w:r>
      </w:hyperlink>
      <w:r>
        <w:t xml:space="preserve"> (previously the </w:t>
      </w:r>
      <w:hyperlink r:id="rId70" w:tooltip="Ord1986-91" w:history="1">
        <w:r w:rsidRPr="00680812">
          <w:rPr>
            <w:rStyle w:val="charCitHyperlinkItal"/>
          </w:rPr>
          <w:t>New South Wales Acts Ordinance 1986</w:t>
        </w:r>
      </w:hyperlink>
      <w:r>
        <w:t>), sch 2, pt 15 sets out the text of this Act in an amended form and provided for the amended form to apply as the text of the Act in force in the ACT.  This endnote, therefore, only details amendments made after that date.</w:t>
      </w:r>
    </w:p>
    <w:p w14:paraId="76AAE5F0" w14:textId="77777777" w:rsidR="001B3AD2" w:rsidRDefault="00680812">
      <w:pPr>
        <w:pStyle w:val="AmdtsEntryHd"/>
      </w:pPr>
      <w:r>
        <w:t>Name of Act</w:t>
      </w:r>
    </w:p>
    <w:p w14:paraId="15442865" w14:textId="364AA4F7" w:rsidR="001B3AD2" w:rsidRDefault="00680812">
      <w:pPr>
        <w:pStyle w:val="AmdtsEntries"/>
      </w:pPr>
      <w:r>
        <w:t>s 1</w:t>
      </w:r>
      <w:r>
        <w:tab/>
        <w:t xml:space="preserve">sub </w:t>
      </w:r>
      <w:hyperlink r:id="rId71" w:tooltip="Statute Law Amendment Act 2001 (No 2)" w:history="1">
        <w:r w:rsidRPr="00680812">
          <w:rPr>
            <w:rStyle w:val="charCitHyperlinkAbbrev"/>
          </w:rPr>
          <w:t>A2001</w:t>
        </w:r>
        <w:r w:rsidRPr="00680812">
          <w:rPr>
            <w:rStyle w:val="charCitHyperlinkAbbrev"/>
          </w:rPr>
          <w:noBreakHyphen/>
          <w:t>56</w:t>
        </w:r>
      </w:hyperlink>
      <w:r>
        <w:t xml:space="preserve"> </w:t>
      </w:r>
      <w:proofErr w:type="spellStart"/>
      <w:r>
        <w:t>amdt</w:t>
      </w:r>
      <w:proofErr w:type="spellEnd"/>
      <w:r>
        <w:t xml:space="preserve"> 3.469</w:t>
      </w:r>
    </w:p>
    <w:p w14:paraId="72CE5612" w14:textId="77777777" w:rsidR="001B3AD2" w:rsidRPr="00680812" w:rsidRDefault="00680812">
      <w:pPr>
        <w:pStyle w:val="AmdtsEntryHd"/>
        <w:rPr>
          <w:rStyle w:val="charItals"/>
        </w:rPr>
      </w:pPr>
      <w:r w:rsidRPr="00680812">
        <w:rPr>
          <w:rStyle w:val="charItals"/>
        </w:rPr>
        <w:t>Repeal Savings and Interpretation</w:t>
      </w:r>
    </w:p>
    <w:p w14:paraId="70C8F742" w14:textId="7BCDD36C" w:rsidR="001B3AD2" w:rsidRDefault="00680812">
      <w:pPr>
        <w:pStyle w:val="AmdtsEntries"/>
      </w:pPr>
      <w:proofErr w:type="spellStart"/>
      <w:r>
        <w:t>hdg</w:t>
      </w:r>
      <w:proofErr w:type="spellEnd"/>
      <w:r>
        <w:t xml:space="preserve"> before s 1</w:t>
      </w:r>
      <w:r>
        <w:tab/>
        <w:t xml:space="preserve">om </w:t>
      </w:r>
      <w:hyperlink r:id="rId72" w:tooltip="Legislation (Consequential Amendments) Act 2001" w:history="1">
        <w:r w:rsidRPr="00680812">
          <w:rPr>
            <w:rStyle w:val="charCitHyperlinkAbbrev"/>
          </w:rPr>
          <w:t>A2001</w:t>
        </w:r>
        <w:r w:rsidRPr="00680812">
          <w:rPr>
            <w:rStyle w:val="charCitHyperlinkAbbrev"/>
          </w:rPr>
          <w:noBreakHyphen/>
          <w:t>44</w:t>
        </w:r>
      </w:hyperlink>
      <w:r>
        <w:t xml:space="preserve"> </w:t>
      </w:r>
      <w:proofErr w:type="spellStart"/>
      <w:r>
        <w:t>amdt</w:t>
      </w:r>
      <w:proofErr w:type="spellEnd"/>
      <w:r>
        <w:t xml:space="preserve"> 1.3463</w:t>
      </w:r>
    </w:p>
    <w:p w14:paraId="68C28F97" w14:textId="77777777" w:rsidR="001B3AD2" w:rsidRDefault="00680812">
      <w:pPr>
        <w:pStyle w:val="AmdtsEntryHd"/>
      </w:pPr>
      <w:r>
        <w:t>Dictionary</w:t>
      </w:r>
    </w:p>
    <w:p w14:paraId="0B0B945C" w14:textId="5ED446B7" w:rsidR="001B3AD2" w:rsidRDefault="00680812">
      <w:pPr>
        <w:pStyle w:val="AmdtsEntries"/>
      </w:pPr>
      <w:r>
        <w:t>s 2</w:t>
      </w:r>
      <w:r>
        <w:tab/>
        <w:t xml:space="preserve">ins </w:t>
      </w:r>
      <w:hyperlink r:id="rId73" w:tooltip="Statute Law Amendment Act 2007" w:history="1">
        <w:r w:rsidRPr="00680812">
          <w:rPr>
            <w:rStyle w:val="charCitHyperlinkAbbrev"/>
          </w:rPr>
          <w:t>A2007</w:t>
        </w:r>
        <w:r w:rsidRPr="00680812">
          <w:rPr>
            <w:rStyle w:val="charCitHyperlinkAbbrev"/>
          </w:rPr>
          <w:noBreakHyphen/>
          <w:t>3</w:t>
        </w:r>
      </w:hyperlink>
      <w:r>
        <w:t xml:space="preserve"> </w:t>
      </w:r>
      <w:proofErr w:type="spellStart"/>
      <w:r>
        <w:t>amdt</w:t>
      </w:r>
      <w:proofErr w:type="spellEnd"/>
      <w:r>
        <w:t xml:space="preserve"> 3.420</w:t>
      </w:r>
    </w:p>
    <w:p w14:paraId="5647549A" w14:textId="77777777" w:rsidR="001B3AD2" w:rsidRDefault="00680812">
      <w:pPr>
        <w:pStyle w:val="AmdtsEntryHd"/>
      </w:pPr>
      <w:r>
        <w:t>Notes</w:t>
      </w:r>
    </w:p>
    <w:p w14:paraId="09858738" w14:textId="58F62548" w:rsidR="001B3AD2" w:rsidRDefault="00680812">
      <w:pPr>
        <w:pStyle w:val="AmdtsEntries"/>
      </w:pPr>
      <w:r>
        <w:t>s 3</w:t>
      </w:r>
      <w:r>
        <w:tab/>
        <w:t xml:space="preserve">ins </w:t>
      </w:r>
      <w:hyperlink r:id="rId74" w:tooltip="Statute Law Amendment Act 2007" w:history="1">
        <w:r w:rsidRPr="00680812">
          <w:rPr>
            <w:rStyle w:val="charCitHyperlinkAbbrev"/>
          </w:rPr>
          <w:t>A2007</w:t>
        </w:r>
        <w:r w:rsidRPr="00680812">
          <w:rPr>
            <w:rStyle w:val="charCitHyperlinkAbbrev"/>
          </w:rPr>
          <w:noBreakHyphen/>
          <w:t>3</w:t>
        </w:r>
      </w:hyperlink>
      <w:r>
        <w:t xml:space="preserve"> </w:t>
      </w:r>
      <w:proofErr w:type="spellStart"/>
      <w:r>
        <w:t>amdt</w:t>
      </w:r>
      <w:proofErr w:type="spellEnd"/>
      <w:r>
        <w:t xml:space="preserve"> 3.420</w:t>
      </w:r>
    </w:p>
    <w:p w14:paraId="62A118B4" w14:textId="77777777" w:rsidR="001B3AD2" w:rsidRDefault="00680812">
      <w:pPr>
        <w:pStyle w:val="AmdtsEntryHd"/>
      </w:pPr>
      <w:r>
        <w:t>Definitions for Act</w:t>
      </w:r>
    </w:p>
    <w:p w14:paraId="593D956B" w14:textId="2189B814" w:rsidR="001B3AD2" w:rsidRDefault="00680812">
      <w:pPr>
        <w:pStyle w:val="AmdtsEntries"/>
      </w:pPr>
      <w:r>
        <w:t>s 6</w:t>
      </w:r>
      <w:r>
        <w:tab/>
      </w:r>
      <w:proofErr w:type="spellStart"/>
      <w:r>
        <w:t>defs</w:t>
      </w:r>
      <w:proofErr w:type="spellEnd"/>
      <w:r>
        <w:t xml:space="preserve"> </w:t>
      </w:r>
      <w:proofErr w:type="spellStart"/>
      <w:r>
        <w:t>reloc</w:t>
      </w:r>
      <w:proofErr w:type="spellEnd"/>
      <w:r>
        <w:t xml:space="preserve"> to </w:t>
      </w:r>
      <w:proofErr w:type="spellStart"/>
      <w:r>
        <w:t>dict</w:t>
      </w:r>
      <w:proofErr w:type="spellEnd"/>
      <w:r>
        <w:t xml:space="preserve"> </w:t>
      </w:r>
      <w:hyperlink r:id="rId75" w:tooltip="Statute Law Amendment Act 2007" w:history="1">
        <w:r w:rsidRPr="00680812">
          <w:rPr>
            <w:rStyle w:val="charCitHyperlinkAbbrev"/>
          </w:rPr>
          <w:t>A2007</w:t>
        </w:r>
        <w:r w:rsidRPr="00680812">
          <w:rPr>
            <w:rStyle w:val="charCitHyperlinkAbbrev"/>
          </w:rPr>
          <w:noBreakHyphen/>
          <w:t>3</w:t>
        </w:r>
      </w:hyperlink>
      <w:r>
        <w:t xml:space="preserve"> </w:t>
      </w:r>
      <w:proofErr w:type="spellStart"/>
      <w:r>
        <w:t>amdt</w:t>
      </w:r>
      <w:proofErr w:type="spellEnd"/>
      <w:r>
        <w:t xml:space="preserve"> 3.419</w:t>
      </w:r>
    </w:p>
    <w:p w14:paraId="2A9A1685" w14:textId="12A93A01" w:rsidR="001B3AD2" w:rsidRDefault="00680812">
      <w:pPr>
        <w:pStyle w:val="AmdtsEntries"/>
      </w:pPr>
      <w:r>
        <w:tab/>
        <w:t xml:space="preserve">om </w:t>
      </w:r>
      <w:hyperlink r:id="rId76" w:tooltip="Statute Law Amendment Act 2007" w:history="1">
        <w:r w:rsidRPr="00680812">
          <w:rPr>
            <w:rStyle w:val="charCitHyperlinkAbbrev"/>
          </w:rPr>
          <w:t>A2007</w:t>
        </w:r>
        <w:r w:rsidRPr="00680812">
          <w:rPr>
            <w:rStyle w:val="charCitHyperlinkAbbrev"/>
          </w:rPr>
          <w:noBreakHyphen/>
          <w:t>3</w:t>
        </w:r>
      </w:hyperlink>
      <w:r>
        <w:t xml:space="preserve"> </w:t>
      </w:r>
      <w:proofErr w:type="spellStart"/>
      <w:r>
        <w:t>amdt</w:t>
      </w:r>
      <w:proofErr w:type="spellEnd"/>
      <w:r>
        <w:t xml:space="preserve"> 3.420</w:t>
      </w:r>
    </w:p>
    <w:p w14:paraId="745EAE53" w14:textId="77777777" w:rsidR="001B3AD2" w:rsidRPr="00680812" w:rsidRDefault="00680812">
      <w:pPr>
        <w:pStyle w:val="AmdtsEntryHd"/>
        <w:rPr>
          <w:rStyle w:val="charItals"/>
        </w:rPr>
      </w:pPr>
      <w:r w:rsidRPr="00680812">
        <w:rPr>
          <w:rStyle w:val="charItals"/>
        </w:rPr>
        <w:t>Dedication of roads</w:t>
      </w:r>
    </w:p>
    <w:p w14:paraId="6F52A753" w14:textId="330C30CC" w:rsidR="001B3AD2" w:rsidRDefault="00680812">
      <w:pPr>
        <w:pStyle w:val="AmdtsEntries"/>
      </w:pPr>
      <w:proofErr w:type="spellStart"/>
      <w:r>
        <w:t>hdg</w:t>
      </w:r>
      <w:proofErr w:type="spellEnd"/>
      <w:r>
        <w:t xml:space="preserve"> before s 18</w:t>
      </w:r>
      <w:r>
        <w:tab/>
        <w:t xml:space="preserve">om </w:t>
      </w:r>
      <w:hyperlink r:id="rId77" w:tooltip="Legislation (Consequential Amendments) Act 2001" w:history="1">
        <w:r w:rsidRPr="00680812">
          <w:rPr>
            <w:rStyle w:val="charCitHyperlinkAbbrev"/>
          </w:rPr>
          <w:t>A2001</w:t>
        </w:r>
        <w:r w:rsidRPr="00680812">
          <w:rPr>
            <w:rStyle w:val="charCitHyperlinkAbbrev"/>
          </w:rPr>
          <w:noBreakHyphen/>
          <w:t>44</w:t>
        </w:r>
      </w:hyperlink>
      <w:r>
        <w:t xml:space="preserve"> </w:t>
      </w:r>
      <w:proofErr w:type="spellStart"/>
      <w:r>
        <w:t>amdt</w:t>
      </w:r>
      <w:proofErr w:type="spellEnd"/>
      <w:r>
        <w:t xml:space="preserve"> 1.3464</w:t>
      </w:r>
    </w:p>
    <w:p w14:paraId="50EA210C" w14:textId="77777777" w:rsidR="001B3AD2" w:rsidRDefault="00680812">
      <w:pPr>
        <w:pStyle w:val="AmdtsEntryHd"/>
      </w:pPr>
      <w:r>
        <w:t>Lands reserved as roads may be declared public roads</w:t>
      </w:r>
    </w:p>
    <w:p w14:paraId="4102B9FA" w14:textId="0979E901" w:rsidR="001B3AD2" w:rsidRDefault="00680812">
      <w:pPr>
        <w:pStyle w:val="AmdtsEntries"/>
      </w:pPr>
      <w:r>
        <w:t>s 18</w:t>
      </w:r>
      <w:r>
        <w:tab/>
        <w:t xml:space="preserve">am </w:t>
      </w:r>
      <w:hyperlink r:id="rId78" w:tooltip="Self-Government (Consequential Amendments) Ordinance 1989" w:history="1">
        <w:r w:rsidRPr="00680812">
          <w:rPr>
            <w:rStyle w:val="charCitHyperlinkAbbrev"/>
          </w:rPr>
          <w:t>Ord1989</w:t>
        </w:r>
        <w:r w:rsidRPr="00680812">
          <w:rPr>
            <w:rStyle w:val="charCitHyperlinkAbbrev"/>
          </w:rPr>
          <w:noBreakHyphen/>
          <w:t>38</w:t>
        </w:r>
      </w:hyperlink>
      <w:r>
        <w:t xml:space="preserve"> sch 2; </w:t>
      </w:r>
      <w:hyperlink r:id="rId79" w:tooltip="Legislation (Consequential Amendments) Act 2001" w:history="1">
        <w:r w:rsidRPr="00680812">
          <w:rPr>
            <w:rStyle w:val="charCitHyperlinkAbbrev"/>
          </w:rPr>
          <w:t>A2001</w:t>
        </w:r>
        <w:r w:rsidRPr="00680812">
          <w:rPr>
            <w:rStyle w:val="charCitHyperlinkAbbrev"/>
          </w:rPr>
          <w:noBreakHyphen/>
          <w:t>44</w:t>
        </w:r>
      </w:hyperlink>
      <w:r>
        <w:t xml:space="preserve"> </w:t>
      </w:r>
      <w:proofErr w:type="spellStart"/>
      <w:r>
        <w:t>amdt</w:t>
      </w:r>
      <w:proofErr w:type="spellEnd"/>
      <w:r>
        <w:t xml:space="preserve"> 1.3465, </w:t>
      </w:r>
      <w:proofErr w:type="spellStart"/>
      <w:r>
        <w:t>amdt</w:t>
      </w:r>
      <w:proofErr w:type="spellEnd"/>
      <w:r>
        <w:t xml:space="preserve"> 1.3466</w:t>
      </w:r>
    </w:p>
    <w:p w14:paraId="20A585E3" w14:textId="77777777" w:rsidR="001B3AD2" w:rsidRPr="00680812" w:rsidRDefault="00680812">
      <w:pPr>
        <w:pStyle w:val="AmdtsEntryHd"/>
        <w:rPr>
          <w:rStyle w:val="charItals"/>
        </w:rPr>
      </w:pPr>
      <w:r w:rsidRPr="00680812">
        <w:rPr>
          <w:rStyle w:val="charItals"/>
        </w:rPr>
        <w:t>Closing of unnecessary roads</w:t>
      </w:r>
    </w:p>
    <w:p w14:paraId="090E15AF" w14:textId="2060490E" w:rsidR="001B3AD2" w:rsidRDefault="00680812">
      <w:pPr>
        <w:pStyle w:val="AmdtsEntries"/>
      </w:pPr>
      <w:proofErr w:type="spellStart"/>
      <w:r>
        <w:t>hdg</w:t>
      </w:r>
      <w:proofErr w:type="spellEnd"/>
      <w:r>
        <w:t xml:space="preserve"> before s 19</w:t>
      </w:r>
      <w:r>
        <w:tab/>
        <w:t xml:space="preserve">om </w:t>
      </w:r>
      <w:hyperlink r:id="rId80" w:tooltip="Legislation (Consequential Amendments) Act 2001" w:history="1">
        <w:r w:rsidRPr="00680812">
          <w:rPr>
            <w:rStyle w:val="charCitHyperlinkAbbrev"/>
          </w:rPr>
          <w:t>A2001</w:t>
        </w:r>
        <w:r w:rsidRPr="00680812">
          <w:rPr>
            <w:rStyle w:val="charCitHyperlinkAbbrev"/>
          </w:rPr>
          <w:noBreakHyphen/>
          <w:t>44</w:t>
        </w:r>
      </w:hyperlink>
      <w:r>
        <w:t xml:space="preserve"> </w:t>
      </w:r>
      <w:proofErr w:type="spellStart"/>
      <w:r>
        <w:t>amdt</w:t>
      </w:r>
      <w:proofErr w:type="spellEnd"/>
      <w:r>
        <w:t xml:space="preserve"> 1.3467</w:t>
      </w:r>
    </w:p>
    <w:p w14:paraId="7C62813C" w14:textId="77777777" w:rsidR="001B3AD2" w:rsidRDefault="00680812">
      <w:pPr>
        <w:pStyle w:val="AmdtsEntryHd"/>
      </w:pPr>
      <w:r>
        <w:t>Notices of intention to close unnecessary road</w:t>
      </w:r>
    </w:p>
    <w:p w14:paraId="6A04D082" w14:textId="768FC1D2" w:rsidR="001B3AD2" w:rsidRDefault="00680812">
      <w:pPr>
        <w:pStyle w:val="AmdtsEntries"/>
      </w:pPr>
      <w:r>
        <w:t>s 19</w:t>
      </w:r>
      <w:r>
        <w:tab/>
        <w:t xml:space="preserve">am </w:t>
      </w:r>
      <w:hyperlink r:id="rId81" w:tooltip="Self-Government (Consequential Amendments) Ordinance 1989" w:history="1">
        <w:r w:rsidRPr="00680812">
          <w:rPr>
            <w:rStyle w:val="charCitHyperlinkAbbrev"/>
          </w:rPr>
          <w:t>Ord1989</w:t>
        </w:r>
        <w:r w:rsidRPr="00680812">
          <w:rPr>
            <w:rStyle w:val="charCitHyperlinkAbbrev"/>
          </w:rPr>
          <w:noBreakHyphen/>
          <w:t>38</w:t>
        </w:r>
      </w:hyperlink>
      <w:r>
        <w:t xml:space="preserve"> sch 2; </w:t>
      </w:r>
      <w:hyperlink r:id="rId82" w:tooltip="Legislation (Consequential Amendments) Act 2001" w:history="1">
        <w:r w:rsidRPr="00680812">
          <w:rPr>
            <w:rStyle w:val="charCitHyperlinkAbbrev"/>
          </w:rPr>
          <w:t>A2001</w:t>
        </w:r>
        <w:r w:rsidRPr="00680812">
          <w:rPr>
            <w:rStyle w:val="charCitHyperlinkAbbrev"/>
          </w:rPr>
          <w:noBreakHyphen/>
          <w:t>44</w:t>
        </w:r>
      </w:hyperlink>
      <w:r>
        <w:t xml:space="preserve"> </w:t>
      </w:r>
      <w:proofErr w:type="spellStart"/>
      <w:r>
        <w:t>amdt</w:t>
      </w:r>
      <w:proofErr w:type="spellEnd"/>
      <w:r>
        <w:t xml:space="preserve"> 1.3468, </w:t>
      </w:r>
      <w:proofErr w:type="spellStart"/>
      <w:r>
        <w:t>amdt</w:t>
      </w:r>
      <w:proofErr w:type="spellEnd"/>
      <w:r>
        <w:t xml:space="preserve"> 1.3469; </w:t>
      </w:r>
      <w:hyperlink r:id="rId83" w:tooltip="Statute Law Amendment Act 2001 (No 2)" w:history="1">
        <w:r w:rsidRPr="00680812">
          <w:rPr>
            <w:rStyle w:val="charCitHyperlinkAbbrev"/>
          </w:rPr>
          <w:t>A2001</w:t>
        </w:r>
        <w:r w:rsidRPr="00680812">
          <w:rPr>
            <w:rStyle w:val="charCitHyperlinkAbbrev"/>
          </w:rPr>
          <w:noBreakHyphen/>
          <w:t>56</w:t>
        </w:r>
      </w:hyperlink>
      <w:r>
        <w:t xml:space="preserve"> </w:t>
      </w:r>
      <w:proofErr w:type="spellStart"/>
      <w:r>
        <w:t>amdt</w:t>
      </w:r>
      <w:proofErr w:type="spellEnd"/>
      <w:r>
        <w:t xml:space="preserve"> 3.471; </w:t>
      </w:r>
      <w:hyperlink r:id="rId84" w:tooltip="Land (Planning and Environment) (Compliance) Amendment Act 2003" w:history="1">
        <w:r w:rsidRPr="00680812">
          <w:rPr>
            <w:rStyle w:val="charCitHyperlinkAbbrev"/>
          </w:rPr>
          <w:t>A2003</w:t>
        </w:r>
        <w:r w:rsidRPr="00680812">
          <w:rPr>
            <w:rStyle w:val="charCitHyperlinkAbbrev"/>
          </w:rPr>
          <w:noBreakHyphen/>
          <w:t>34</w:t>
        </w:r>
      </w:hyperlink>
      <w:r>
        <w:t xml:space="preserve"> s 11; ss </w:t>
      </w:r>
      <w:proofErr w:type="spellStart"/>
      <w:r>
        <w:t>renum</w:t>
      </w:r>
      <w:proofErr w:type="spellEnd"/>
      <w:r>
        <w:t xml:space="preserve"> R3 LA (see </w:t>
      </w:r>
      <w:hyperlink r:id="rId85" w:tooltip="Land (Planning and Environment) (Compliance) Amendment Act 2003" w:history="1">
        <w:r w:rsidRPr="00680812">
          <w:rPr>
            <w:rStyle w:val="charCitHyperlinkAbbrev"/>
          </w:rPr>
          <w:t>A2003</w:t>
        </w:r>
        <w:r w:rsidRPr="00680812">
          <w:rPr>
            <w:rStyle w:val="charCitHyperlinkAbbrev"/>
          </w:rPr>
          <w:noBreakHyphen/>
          <w:t>34</w:t>
        </w:r>
      </w:hyperlink>
      <w:r>
        <w:t xml:space="preserve"> s 12); </w:t>
      </w:r>
      <w:hyperlink r:id="rId86" w:tooltip="Planning and Development (Consequential Amendments) Act 2007" w:history="1">
        <w:r w:rsidRPr="00680812">
          <w:rPr>
            <w:rStyle w:val="charCitHyperlinkAbbrev"/>
          </w:rPr>
          <w:t>A2007</w:t>
        </w:r>
        <w:r w:rsidRPr="00680812">
          <w:rPr>
            <w:rStyle w:val="charCitHyperlinkAbbrev"/>
          </w:rPr>
          <w:noBreakHyphen/>
          <w:t>25</w:t>
        </w:r>
      </w:hyperlink>
      <w:r>
        <w:t xml:space="preserve"> </w:t>
      </w:r>
      <w:proofErr w:type="spellStart"/>
      <w:r>
        <w:t>amdt</w:t>
      </w:r>
      <w:proofErr w:type="spellEnd"/>
      <w:r>
        <w:t xml:space="preserve"> 1.159</w:t>
      </w:r>
      <w:r w:rsidR="0063384E">
        <w:t xml:space="preserve">; </w:t>
      </w:r>
      <w:hyperlink r:id="rId87" w:tooltip="Red Tape Reduction Legislation Amendment Act 2015" w:history="1">
        <w:r w:rsidR="00CF27CA">
          <w:rPr>
            <w:rStyle w:val="charCitHyperlinkAbbrev"/>
          </w:rPr>
          <w:t>A2015</w:t>
        </w:r>
        <w:r w:rsidR="00CF27CA">
          <w:rPr>
            <w:rStyle w:val="charCitHyperlinkAbbrev"/>
          </w:rPr>
          <w:noBreakHyphen/>
          <w:t>33</w:t>
        </w:r>
      </w:hyperlink>
      <w:r w:rsidR="0063384E">
        <w:t xml:space="preserve"> </w:t>
      </w:r>
      <w:proofErr w:type="spellStart"/>
      <w:r w:rsidR="0063384E">
        <w:t>amdt</w:t>
      </w:r>
      <w:proofErr w:type="spellEnd"/>
      <w:r w:rsidR="0063384E">
        <w:t> 1.195</w:t>
      </w:r>
      <w:r w:rsidR="0004426B">
        <w:t xml:space="preserve">; </w:t>
      </w:r>
      <w:hyperlink r:id="rId88" w:tooltip="Planning (Consequential Amendments) Act 2023" w:history="1">
        <w:r w:rsidR="0004426B">
          <w:rPr>
            <w:rStyle w:val="charCitHyperlinkAbbrev"/>
          </w:rPr>
          <w:t>A2023-36</w:t>
        </w:r>
      </w:hyperlink>
      <w:r w:rsidR="0004426B">
        <w:t xml:space="preserve"> </w:t>
      </w:r>
      <w:proofErr w:type="spellStart"/>
      <w:r w:rsidR="0004426B">
        <w:t>amdt</w:t>
      </w:r>
      <w:proofErr w:type="spellEnd"/>
      <w:r w:rsidR="0004426B">
        <w:t xml:space="preserve"> 1.318</w:t>
      </w:r>
    </w:p>
    <w:p w14:paraId="55BFF2DA" w14:textId="77777777" w:rsidR="001B3AD2" w:rsidRDefault="00680812">
      <w:pPr>
        <w:pStyle w:val="AmdtsEntryHd"/>
      </w:pPr>
      <w:r>
        <w:t>Closing of roads</w:t>
      </w:r>
    </w:p>
    <w:p w14:paraId="3FD4770D" w14:textId="36962491" w:rsidR="001B3AD2" w:rsidRDefault="00680812">
      <w:pPr>
        <w:pStyle w:val="AmdtsEntries"/>
        <w:keepNext/>
      </w:pPr>
      <w:r>
        <w:t>s 20</w:t>
      </w:r>
      <w:r>
        <w:tab/>
        <w:t xml:space="preserve">am </w:t>
      </w:r>
      <w:hyperlink r:id="rId89" w:tooltip="Self-Government (Consequential Amendments) Ordinance 1989" w:history="1">
        <w:r w:rsidRPr="00680812">
          <w:rPr>
            <w:rStyle w:val="charCitHyperlinkAbbrev"/>
          </w:rPr>
          <w:t>Ord1989</w:t>
        </w:r>
        <w:r w:rsidRPr="00680812">
          <w:rPr>
            <w:rStyle w:val="charCitHyperlinkAbbrev"/>
          </w:rPr>
          <w:noBreakHyphen/>
          <w:t>38</w:t>
        </w:r>
      </w:hyperlink>
      <w:r>
        <w:t xml:space="preserve"> sch 2; </w:t>
      </w:r>
      <w:hyperlink r:id="rId90" w:tooltip="Legislation (Consequential Amendments) Act 2001" w:history="1">
        <w:r w:rsidRPr="00680812">
          <w:rPr>
            <w:rStyle w:val="charCitHyperlinkAbbrev"/>
          </w:rPr>
          <w:t>A2001</w:t>
        </w:r>
        <w:r w:rsidRPr="00680812">
          <w:rPr>
            <w:rStyle w:val="charCitHyperlinkAbbrev"/>
          </w:rPr>
          <w:noBreakHyphen/>
          <w:t>44</w:t>
        </w:r>
      </w:hyperlink>
      <w:r>
        <w:t xml:space="preserve"> </w:t>
      </w:r>
      <w:proofErr w:type="spellStart"/>
      <w:r>
        <w:t>amdt</w:t>
      </w:r>
      <w:proofErr w:type="spellEnd"/>
      <w:r>
        <w:t xml:space="preserve"> 1.3470, </w:t>
      </w:r>
      <w:proofErr w:type="spellStart"/>
      <w:r>
        <w:t>amdt</w:t>
      </w:r>
      <w:proofErr w:type="spellEnd"/>
      <w:r>
        <w:t xml:space="preserve"> 1.3471</w:t>
      </w:r>
    </w:p>
    <w:p w14:paraId="54E8101A" w14:textId="2636231F" w:rsidR="001B3AD2" w:rsidRDefault="00680812">
      <w:pPr>
        <w:pStyle w:val="AmdtsEntries"/>
      </w:pPr>
      <w:r>
        <w:tab/>
        <w:t xml:space="preserve">sub </w:t>
      </w:r>
      <w:hyperlink r:id="rId91" w:tooltip="Land (Planning and Environment) (Compliance) Amendment Act 2003" w:history="1">
        <w:r w:rsidRPr="00680812">
          <w:rPr>
            <w:rStyle w:val="charCitHyperlinkAbbrev"/>
          </w:rPr>
          <w:t>A2003</w:t>
        </w:r>
        <w:r w:rsidRPr="00680812">
          <w:rPr>
            <w:rStyle w:val="charCitHyperlinkAbbrev"/>
          </w:rPr>
          <w:noBreakHyphen/>
          <w:t>34</w:t>
        </w:r>
      </w:hyperlink>
      <w:r>
        <w:t xml:space="preserve"> s 13</w:t>
      </w:r>
    </w:p>
    <w:p w14:paraId="65BEA23D" w14:textId="1D9C3671" w:rsidR="001B3AD2" w:rsidRDefault="00680812">
      <w:pPr>
        <w:pStyle w:val="AmdtsEntries"/>
      </w:pPr>
      <w:r>
        <w:tab/>
        <w:t xml:space="preserve">am </w:t>
      </w:r>
      <w:hyperlink r:id="rId92" w:tooltip="Planning and Development (Consequential Amendments) Act 2007" w:history="1">
        <w:r w:rsidRPr="00680812">
          <w:rPr>
            <w:rStyle w:val="charCitHyperlinkAbbrev"/>
          </w:rPr>
          <w:t>A2007</w:t>
        </w:r>
        <w:r w:rsidRPr="00680812">
          <w:rPr>
            <w:rStyle w:val="charCitHyperlinkAbbrev"/>
          </w:rPr>
          <w:noBreakHyphen/>
          <w:t>25</w:t>
        </w:r>
      </w:hyperlink>
      <w:r>
        <w:t xml:space="preserve"> </w:t>
      </w:r>
      <w:proofErr w:type="spellStart"/>
      <w:r>
        <w:t>amdt</w:t>
      </w:r>
      <w:proofErr w:type="spellEnd"/>
      <w:r>
        <w:t xml:space="preserve"> 1.160</w:t>
      </w:r>
      <w:r w:rsidR="0004426B">
        <w:t xml:space="preserve">; </w:t>
      </w:r>
      <w:hyperlink r:id="rId93" w:tooltip="Planning (Consequential Amendments) Act 2023" w:history="1">
        <w:r w:rsidR="0004426B">
          <w:rPr>
            <w:rStyle w:val="charCitHyperlinkAbbrev"/>
          </w:rPr>
          <w:t>A2023-36</w:t>
        </w:r>
      </w:hyperlink>
      <w:r w:rsidR="0004426B">
        <w:t xml:space="preserve"> </w:t>
      </w:r>
      <w:proofErr w:type="spellStart"/>
      <w:r w:rsidR="0004426B">
        <w:t>amdt</w:t>
      </w:r>
      <w:proofErr w:type="spellEnd"/>
      <w:r w:rsidR="0004426B">
        <w:t xml:space="preserve"> 1.318</w:t>
      </w:r>
    </w:p>
    <w:p w14:paraId="5D62F478" w14:textId="77777777" w:rsidR="001B3AD2" w:rsidRPr="00680812" w:rsidRDefault="00680812">
      <w:pPr>
        <w:pStyle w:val="AmdtsEntryHd"/>
        <w:rPr>
          <w:rStyle w:val="charItals"/>
        </w:rPr>
      </w:pPr>
      <w:r w:rsidRPr="00680812">
        <w:rPr>
          <w:rStyle w:val="charItals"/>
        </w:rPr>
        <w:t>Re-marking roads</w:t>
      </w:r>
    </w:p>
    <w:p w14:paraId="38499887" w14:textId="3B8EA905" w:rsidR="001B3AD2" w:rsidRDefault="00680812">
      <w:pPr>
        <w:pStyle w:val="AmdtsEntries"/>
      </w:pPr>
      <w:proofErr w:type="spellStart"/>
      <w:r>
        <w:t>hdg</w:t>
      </w:r>
      <w:proofErr w:type="spellEnd"/>
      <w:r>
        <w:t xml:space="preserve"> before s 23</w:t>
      </w:r>
      <w:r>
        <w:tab/>
        <w:t xml:space="preserve">om </w:t>
      </w:r>
      <w:hyperlink r:id="rId94" w:tooltip="Legislation (Consequential Amendments) Act 2001" w:history="1">
        <w:r w:rsidRPr="00680812">
          <w:rPr>
            <w:rStyle w:val="charCitHyperlinkAbbrev"/>
          </w:rPr>
          <w:t>A2001</w:t>
        </w:r>
        <w:r w:rsidRPr="00680812">
          <w:rPr>
            <w:rStyle w:val="charCitHyperlinkAbbrev"/>
          </w:rPr>
          <w:noBreakHyphen/>
          <w:t>44</w:t>
        </w:r>
      </w:hyperlink>
      <w:r>
        <w:t xml:space="preserve"> </w:t>
      </w:r>
      <w:proofErr w:type="spellStart"/>
      <w:r>
        <w:t>amdt</w:t>
      </w:r>
      <w:proofErr w:type="spellEnd"/>
      <w:r>
        <w:t xml:space="preserve"> 1.3472</w:t>
      </w:r>
    </w:p>
    <w:p w14:paraId="7A6D5353" w14:textId="77777777" w:rsidR="001B3AD2" w:rsidRDefault="00680812">
      <w:pPr>
        <w:pStyle w:val="AmdtsEntryHd"/>
      </w:pPr>
      <w:r>
        <w:t>Notice of re-marking of road to be published</w:t>
      </w:r>
    </w:p>
    <w:p w14:paraId="4F2280A7" w14:textId="3ABA9042" w:rsidR="001B3AD2" w:rsidRDefault="00680812">
      <w:pPr>
        <w:pStyle w:val="AmdtsEntries"/>
      </w:pPr>
      <w:r>
        <w:t>s 25</w:t>
      </w:r>
      <w:r>
        <w:tab/>
        <w:t xml:space="preserve">am </w:t>
      </w:r>
      <w:hyperlink r:id="rId95" w:tooltip="Self-Government (Consequential Amendments) Ordinance 1989" w:history="1">
        <w:r w:rsidRPr="00680812">
          <w:rPr>
            <w:rStyle w:val="charCitHyperlinkAbbrev"/>
          </w:rPr>
          <w:t>Ord1989</w:t>
        </w:r>
        <w:r w:rsidRPr="00680812">
          <w:rPr>
            <w:rStyle w:val="charCitHyperlinkAbbrev"/>
          </w:rPr>
          <w:noBreakHyphen/>
          <w:t>38</w:t>
        </w:r>
      </w:hyperlink>
      <w:r>
        <w:t xml:space="preserve"> sch 2; </w:t>
      </w:r>
      <w:hyperlink r:id="rId96" w:tooltip="Legislation (Consequential Amendments) Act 2001" w:history="1">
        <w:r w:rsidRPr="00680812">
          <w:rPr>
            <w:rStyle w:val="charCitHyperlinkAbbrev"/>
          </w:rPr>
          <w:t>A2001</w:t>
        </w:r>
        <w:r w:rsidRPr="00680812">
          <w:rPr>
            <w:rStyle w:val="charCitHyperlinkAbbrev"/>
          </w:rPr>
          <w:noBreakHyphen/>
          <w:t>44</w:t>
        </w:r>
      </w:hyperlink>
      <w:r>
        <w:t xml:space="preserve"> </w:t>
      </w:r>
      <w:proofErr w:type="spellStart"/>
      <w:r>
        <w:t>amdts</w:t>
      </w:r>
      <w:proofErr w:type="spellEnd"/>
      <w:r>
        <w:t xml:space="preserve"> 1</w:t>
      </w:r>
      <w:r w:rsidRPr="00680812">
        <w:t>.3473-1</w:t>
      </w:r>
      <w:r>
        <w:t>.3475</w:t>
      </w:r>
      <w:r w:rsidR="00CF27CA">
        <w:t xml:space="preserve">; </w:t>
      </w:r>
      <w:hyperlink r:id="rId97" w:tooltip="Red Tape Reduction Legislation Amendment Act 2015" w:history="1">
        <w:r w:rsidR="00CF27CA">
          <w:rPr>
            <w:rStyle w:val="charCitHyperlinkAbbrev"/>
          </w:rPr>
          <w:t>A2015</w:t>
        </w:r>
        <w:r w:rsidR="00CF27CA">
          <w:rPr>
            <w:rStyle w:val="charCitHyperlinkAbbrev"/>
          </w:rPr>
          <w:noBreakHyphen/>
          <w:t>33</w:t>
        </w:r>
      </w:hyperlink>
      <w:r w:rsidR="00CF27CA">
        <w:t xml:space="preserve"> </w:t>
      </w:r>
      <w:proofErr w:type="spellStart"/>
      <w:r w:rsidR="00CF27CA">
        <w:t>amdt</w:t>
      </w:r>
      <w:proofErr w:type="spellEnd"/>
      <w:r w:rsidR="00CF27CA">
        <w:t> 1.196</w:t>
      </w:r>
    </w:p>
    <w:p w14:paraId="79AE56EA" w14:textId="77777777" w:rsidR="001B3AD2" w:rsidRDefault="00680812">
      <w:pPr>
        <w:pStyle w:val="AmdtsEntryHd"/>
        <w:rPr>
          <w:rFonts w:ascii="Helvetica" w:hAnsi="Helvetica"/>
          <w:sz w:val="16"/>
        </w:rPr>
      </w:pPr>
      <w:r>
        <w:t>Protection of Territory and Commonwealth</w:t>
      </w:r>
    </w:p>
    <w:p w14:paraId="30493D74" w14:textId="197071CF" w:rsidR="001B3AD2" w:rsidRDefault="00680812">
      <w:pPr>
        <w:pStyle w:val="AmdtsEntries"/>
        <w:keepNext/>
      </w:pPr>
      <w:r>
        <w:t>s 29</w:t>
      </w:r>
      <w:r>
        <w:tab/>
        <w:t xml:space="preserve">am </w:t>
      </w:r>
      <w:hyperlink r:id="rId98" w:tooltip="Self-Government (Consequential Amendments) Ordinance 1989" w:history="1">
        <w:r w:rsidRPr="00680812">
          <w:rPr>
            <w:rStyle w:val="charCitHyperlinkAbbrev"/>
          </w:rPr>
          <w:t>Ord1989</w:t>
        </w:r>
        <w:r w:rsidRPr="00680812">
          <w:rPr>
            <w:rStyle w:val="charCitHyperlinkAbbrev"/>
          </w:rPr>
          <w:noBreakHyphen/>
          <w:t>38</w:t>
        </w:r>
      </w:hyperlink>
      <w:r>
        <w:t xml:space="preserve"> sch 2</w:t>
      </w:r>
    </w:p>
    <w:p w14:paraId="04C75B18" w14:textId="4689676E" w:rsidR="001B3AD2" w:rsidRDefault="00680812">
      <w:pPr>
        <w:pStyle w:val="AmdtsEntries"/>
      </w:pPr>
      <w:r>
        <w:t xml:space="preserve">s 29 </w:t>
      </w:r>
      <w:proofErr w:type="spellStart"/>
      <w:r>
        <w:t>hdg</w:t>
      </w:r>
      <w:proofErr w:type="spellEnd"/>
      <w:r>
        <w:tab/>
        <w:t xml:space="preserve">sub </w:t>
      </w:r>
      <w:hyperlink r:id="rId99" w:tooltip="Statute Law Amendment Act 2001 (No 2)" w:history="1">
        <w:r w:rsidRPr="00680812">
          <w:rPr>
            <w:rStyle w:val="charCitHyperlinkAbbrev"/>
          </w:rPr>
          <w:t>A2001</w:t>
        </w:r>
        <w:r w:rsidRPr="00680812">
          <w:rPr>
            <w:rStyle w:val="charCitHyperlinkAbbrev"/>
          </w:rPr>
          <w:noBreakHyphen/>
          <w:t>56</w:t>
        </w:r>
      </w:hyperlink>
      <w:r>
        <w:t xml:space="preserve"> </w:t>
      </w:r>
      <w:proofErr w:type="spellStart"/>
      <w:r>
        <w:t>amdt</w:t>
      </w:r>
      <w:proofErr w:type="spellEnd"/>
      <w:r>
        <w:t xml:space="preserve"> 3.472</w:t>
      </w:r>
    </w:p>
    <w:p w14:paraId="6EFE53ED" w14:textId="77777777" w:rsidR="001B3AD2" w:rsidRPr="00680812" w:rsidRDefault="00680812">
      <w:pPr>
        <w:pStyle w:val="AmdtsEntryHd"/>
        <w:rPr>
          <w:rStyle w:val="charItals"/>
        </w:rPr>
      </w:pPr>
      <w:r w:rsidRPr="00680812">
        <w:rPr>
          <w:rStyle w:val="charItals"/>
        </w:rPr>
        <w:lastRenderedPageBreak/>
        <w:t>Gazette notices</w:t>
      </w:r>
    </w:p>
    <w:p w14:paraId="2DE68B62" w14:textId="79925ED5" w:rsidR="001B3AD2" w:rsidRDefault="00680812">
      <w:pPr>
        <w:pStyle w:val="AmdtsEntries"/>
      </w:pPr>
      <w:proofErr w:type="spellStart"/>
      <w:r>
        <w:t>hdg</w:t>
      </w:r>
      <w:proofErr w:type="spellEnd"/>
      <w:r>
        <w:t xml:space="preserve"> before s 35</w:t>
      </w:r>
      <w:r>
        <w:tab/>
        <w:t xml:space="preserve">om </w:t>
      </w:r>
      <w:hyperlink r:id="rId100" w:tooltip="Legislation (Consequential Amendments) Act 2001" w:history="1">
        <w:r w:rsidRPr="00680812">
          <w:rPr>
            <w:rStyle w:val="charCitHyperlinkAbbrev"/>
          </w:rPr>
          <w:t>A2001</w:t>
        </w:r>
        <w:r w:rsidRPr="00680812">
          <w:rPr>
            <w:rStyle w:val="charCitHyperlinkAbbrev"/>
          </w:rPr>
          <w:noBreakHyphen/>
          <w:t>44</w:t>
        </w:r>
      </w:hyperlink>
      <w:r>
        <w:t xml:space="preserve"> </w:t>
      </w:r>
      <w:proofErr w:type="spellStart"/>
      <w:r>
        <w:t>amdt</w:t>
      </w:r>
      <w:proofErr w:type="spellEnd"/>
      <w:r>
        <w:t xml:space="preserve"> 1.3476</w:t>
      </w:r>
    </w:p>
    <w:p w14:paraId="007DF1D1" w14:textId="77777777" w:rsidR="001B3AD2" w:rsidRDefault="00680812">
      <w:pPr>
        <w:pStyle w:val="AmdtsEntryHd"/>
        <w:rPr>
          <w:rFonts w:ascii="Helvetica" w:hAnsi="Helvetica"/>
          <w:sz w:val="16"/>
        </w:rPr>
      </w:pPr>
      <w:r>
        <w:t>Backdating of limitations etc</w:t>
      </w:r>
    </w:p>
    <w:p w14:paraId="7AB28FC7" w14:textId="4BAB073C" w:rsidR="001B3AD2" w:rsidRDefault="00680812">
      <w:pPr>
        <w:pStyle w:val="AmdtsEntries"/>
        <w:keepNext/>
      </w:pPr>
      <w:r>
        <w:t>s 35</w:t>
      </w:r>
      <w:r>
        <w:tab/>
        <w:t xml:space="preserve">am </w:t>
      </w:r>
      <w:hyperlink r:id="rId101" w:tooltip="Self-Government (Consequential Amendments) Ordinance 1989" w:history="1">
        <w:r w:rsidRPr="00680812">
          <w:rPr>
            <w:rStyle w:val="charCitHyperlinkAbbrev"/>
          </w:rPr>
          <w:t>Ord1989</w:t>
        </w:r>
        <w:r w:rsidRPr="00680812">
          <w:rPr>
            <w:rStyle w:val="charCitHyperlinkAbbrev"/>
          </w:rPr>
          <w:noBreakHyphen/>
          <w:t>38</w:t>
        </w:r>
      </w:hyperlink>
      <w:r>
        <w:t xml:space="preserve"> sch 2</w:t>
      </w:r>
    </w:p>
    <w:p w14:paraId="2F42AF9E" w14:textId="19577786" w:rsidR="001B3AD2" w:rsidRDefault="00680812">
      <w:pPr>
        <w:pStyle w:val="AmdtsEntries"/>
      </w:pPr>
      <w:r>
        <w:tab/>
        <w:t xml:space="preserve">sub </w:t>
      </w:r>
      <w:hyperlink r:id="rId102" w:tooltip="Legislation (Consequential Amendments) Act 2001" w:history="1">
        <w:r w:rsidRPr="00680812">
          <w:rPr>
            <w:rStyle w:val="charCitHyperlinkAbbrev"/>
          </w:rPr>
          <w:t>A2001</w:t>
        </w:r>
        <w:r w:rsidRPr="00680812">
          <w:rPr>
            <w:rStyle w:val="charCitHyperlinkAbbrev"/>
          </w:rPr>
          <w:noBreakHyphen/>
          <w:t>44</w:t>
        </w:r>
      </w:hyperlink>
      <w:r>
        <w:t xml:space="preserve"> </w:t>
      </w:r>
      <w:proofErr w:type="spellStart"/>
      <w:r>
        <w:t>amdt</w:t>
      </w:r>
      <w:proofErr w:type="spellEnd"/>
      <w:r>
        <w:t xml:space="preserve"> 1.3477</w:t>
      </w:r>
    </w:p>
    <w:p w14:paraId="2C581C30" w14:textId="77777777" w:rsidR="001B3AD2" w:rsidRDefault="00680812">
      <w:pPr>
        <w:pStyle w:val="AmdtsEntryHd"/>
      </w:pPr>
      <w:r>
        <w:t>Dictionary</w:t>
      </w:r>
    </w:p>
    <w:p w14:paraId="4B3E2478" w14:textId="16C5551A" w:rsidR="001B3AD2" w:rsidRDefault="00680812">
      <w:pPr>
        <w:pStyle w:val="AmdtsEntries"/>
      </w:pPr>
      <w:proofErr w:type="spellStart"/>
      <w:r>
        <w:t>dict</w:t>
      </w:r>
      <w:proofErr w:type="spellEnd"/>
      <w:r>
        <w:tab/>
        <w:t xml:space="preserve">ins </w:t>
      </w:r>
      <w:hyperlink r:id="rId103" w:tooltip="Statute Law Amendment Act 2007" w:history="1">
        <w:r w:rsidRPr="00680812">
          <w:rPr>
            <w:rStyle w:val="charCitHyperlinkAbbrev"/>
          </w:rPr>
          <w:t>A2007</w:t>
        </w:r>
        <w:r w:rsidRPr="00680812">
          <w:rPr>
            <w:rStyle w:val="charCitHyperlinkAbbrev"/>
          </w:rPr>
          <w:noBreakHyphen/>
          <w:t>3</w:t>
        </w:r>
      </w:hyperlink>
      <w:r>
        <w:t xml:space="preserve"> </w:t>
      </w:r>
      <w:proofErr w:type="spellStart"/>
      <w:r>
        <w:t>amdt</w:t>
      </w:r>
      <w:proofErr w:type="spellEnd"/>
      <w:r>
        <w:t xml:space="preserve"> 3.421</w:t>
      </w:r>
    </w:p>
    <w:p w14:paraId="2A09F0ED" w14:textId="622D67C4" w:rsidR="001B3AD2" w:rsidRDefault="00680812">
      <w:pPr>
        <w:pStyle w:val="AmdtsEntries"/>
      </w:pPr>
      <w:r>
        <w:tab/>
        <w:t xml:space="preserve">am </w:t>
      </w:r>
      <w:hyperlink r:id="rId104" w:tooltip="Planning and Development (Consequential Amendments) Act 2007" w:history="1">
        <w:r w:rsidRPr="00680812">
          <w:rPr>
            <w:rStyle w:val="charCitHyperlinkAbbrev"/>
          </w:rPr>
          <w:t>A2007</w:t>
        </w:r>
        <w:r w:rsidRPr="00680812">
          <w:rPr>
            <w:rStyle w:val="charCitHyperlinkAbbrev"/>
          </w:rPr>
          <w:noBreakHyphen/>
          <w:t>25</w:t>
        </w:r>
      </w:hyperlink>
      <w:r>
        <w:t xml:space="preserve"> </w:t>
      </w:r>
      <w:proofErr w:type="spellStart"/>
      <w:r>
        <w:t>amdt</w:t>
      </w:r>
      <w:proofErr w:type="spellEnd"/>
      <w:r>
        <w:t xml:space="preserve"> 1.161</w:t>
      </w:r>
    </w:p>
    <w:p w14:paraId="5A6C8C10" w14:textId="3609D7F0" w:rsidR="001B3AD2" w:rsidRDefault="00680812">
      <w:pPr>
        <w:pStyle w:val="AmdtsEntries"/>
      </w:pPr>
      <w:r>
        <w:tab/>
        <w:t xml:space="preserve">def </w:t>
      </w:r>
      <w:r w:rsidRPr="00680812">
        <w:rPr>
          <w:rStyle w:val="charBoldItals"/>
        </w:rPr>
        <w:t xml:space="preserve">local newspaper </w:t>
      </w:r>
      <w:proofErr w:type="spellStart"/>
      <w:r>
        <w:t>reloc</w:t>
      </w:r>
      <w:proofErr w:type="spellEnd"/>
      <w:r>
        <w:t xml:space="preserve"> from s 6 </w:t>
      </w:r>
      <w:hyperlink r:id="rId105" w:tooltip="Statute Law Amendment Act 2007" w:history="1">
        <w:r w:rsidRPr="00680812">
          <w:rPr>
            <w:rStyle w:val="charCitHyperlinkAbbrev"/>
          </w:rPr>
          <w:t>A2007</w:t>
        </w:r>
        <w:r w:rsidRPr="00680812">
          <w:rPr>
            <w:rStyle w:val="charCitHyperlinkAbbrev"/>
          </w:rPr>
          <w:noBreakHyphen/>
          <w:t>3</w:t>
        </w:r>
      </w:hyperlink>
      <w:r>
        <w:t xml:space="preserve"> </w:t>
      </w:r>
      <w:proofErr w:type="spellStart"/>
      <w:r>
        <w:t>amdt</w:t>
      </w:r>
      <w:proofErr w:type="spellEnd"/>
      <w:r>
        <w:t xml:space="preserve"> 3.419</w:t>
      </w:r>
    </w:p>
    <w:p w14:paraId="11462518" w14:textId="55616FEC" w:rsidR="00D95ECA" w:rsidRDefault="00D95ECA" w:rsidP="00D95ECA">
      <w:pPr>
        <w:pStyle w:val="AmdtsEntriesDefL2"/>
      </w:pPr>
      <w:r>
        <w:tab/>
        <w:t xml:space="preserve">om </w:t>
      </w:r>
      <w:hyperlink r:id="rId106" w:tooltip="Red Tape Reduction Legislation Amendment Act 2015" w:history="1">
        <w:r>
          <w:rPr>
            <w:rStyle w:val="charCitHyperlinkAbbrev"/>
          </w:rPr>
          <w:t>A2015</w:t>
        </w:r>
        <w:r>
          <w:rPr>
            <w:rStyle w:val="charCitHyperlinkAbbrev"/>
          </w:rPr>
          <w:noBreakHyphen/>
          <w:t>33</w:t>
        </w:r>
      </w:hyperlink>
      <w:r>
        <w:t xml:space="preserve"> </w:t>
      </w:r>
      <w:proofErr w:type="spellStart"/>
      <w:r>
        <w:t>amdt</w:t>
      </w:r>
      <w:proofErr w:type="spellEnd"/>
      <w:r>
        <w:t> 1.197</w:t>
      </w:r>
    </w:p>
    <w:p w14:paraId="4B09D70B" w14:textId="71296E32" w:rsidR="001B3AD2" w:rsidRDefault="00680812">
      <w:pPr>
        <w:pStyle w:val="AmdtsEntries"/>
      </w:pPr>
      <w:r>
        <w:tab/>
        <w:t xml:space="preserve">def </w:t>
      </w:r>
      <w:r>
        <w:rPr>
          <w:rStyle w:val="charBoldItals"/>
        </w:rPr>
        <w:t xml:space="preserve">road </w:t>
      </w:r>
      <w:r>
        <w:t xml:space="preserve">am </w:t>
      </w:r>
      <w:hyperlink r:id="rId107" w:tooltip="Statute Law Amendment Act 2001 (No 2)" w:history="1">
        <w:r w:rsidRPr="00680812">
          <w:rPr>
            <w:rStyle w:val="charCitHyperlinkAbbrev"/>
          </w:rPr>
          <w:t>A2001</w:t>
        </w:r>
        <w:r w:rsidRPr="00680812">
          <w:rPr>
            <w:rStyle w:val="charCitHyperlinkAbbrev"/>
          </w:rPr>
          <w:noBreakHyphen/>
          <w:t>56</w:t>
        </w:r>
      </w:hyperlink>
      <w:r>
        <w:t xml:space="preserve"> </w:t>
      </w:r>
      <w:proofErr w:type="spellStart"/>
      <w:r>
        <w:t>amdt</w:t>
      </w:r>
      <w:proofErr w:type="spellEnd"/>
      <w:r>
        <w:t xml:space="preserve"> 3.470</w:t>
      </w:r>
    </w:p>
    <w:p w14:paraId="538BAC38" w14:textId="7C577ED4" w:rsidR="001B3AD2" w:rsidRDefault="00680812">
      <w:pPr>
        <w:pStyle w:val="AmdtsEntriesDefL2"/>
      </w:pPr>
      <w:r>
        <w:tab/>
      </w:r>
      <w:proofErr w:type="spellStart"/>
      <w:r>
        <w:t>reloc</w:t>
      </w:r>
      <w:proofErr w:type="spellEnd"/>
      <w:r>
        <w:t xml:space="preserve"> from s 6 </w:t>
      </w:r>
      <w:hyperlink r:id="rId108" w:tooltip="Statute Law Amendment Act 2007" w:history="1">
        <w:r w:rsidRPr="00680812">
          <w:rPr>
            <w:rStyle w:val="charCitHyperlinkAbbrev"/>
          </w:rPr>
          <w:t>A2007</w:t>
        </w:r>
        <w:r w:rsidRPr="00680812">
          <w:rPr>
            <w:rStyle w:val="charCitHyperlinkAbbrev"/>
          </w:rPr>
          <w:noBreakHyphen/>
          <w:t>3</w:t>
        </w:r>
      </w:hyperlink>
      <w:r>
        <w:t xml:space="preserve"> </w:t>
      </w:r>
      <w:proofErr w:type="spellStart"/>
      <w:r>
        <w:t>amdt</w:t>
      </w:r>
      <w:proofErr w:type="spellEnd"/>
      <w:r>
        <w:t xml:space="preserve"> 3.419</w:t>
      </w:r>
    </w:p>
    <w:p w14:paraId="305AB769" w14:textId="77777777" w:rsidR="00744D57" w:rsidRPr="00744D57" w:rsidRDefault="00744D57" w:rsidP="00744D57">
      <w:pPr>
        <w:pStyle w:val="PageBreak"/>
      </w:pPr>
      <w:r w:rsidRPr="00744D57">
        <w:br w:type="page"/>
      </w:r>
    </w:p>
    <w:p w14:paraId="233B1388" w14:textId="77777777" w:rsidR="00BE0854" w:rsidRPr="00F81037" w:rsidRDefault="00BE0854">
      <w:pPr>
        <w:pStyle w:val="Endnote2"/>
      </w:pPr>
      <w:bookmarkStart w:id="24" w:name="_Toc148534348"/>
      <w:r w:rsidRPr="00F81037">
        <w:rPr>
          <w:rStyle w:val="charTableNo"/>
        </w:rPr>
        <w:lastRenderedPageBreak/>
        <w:t>5</w:t>
      </w:r>
      <w:r>
        <w:tab/>
      </w:r>
      <w:r w:rsidRPr="00F81037">
        <w:rPr>
          <w:rStyle w:val="charTableText"/>
        </w:rPr>
        <w:t>Earlier republications</w:t>
      </w:r>
      <w:bookmarkEnd w:id="24"/>
    </w:p>
    <w:p w14:paraId="2C6920D3" w14:textId="77777777" w:rsidR="00BE0854" w:rsidRDefault="00BE0854">
      <w:pPr>
        <w:pStyle w:val="EndNoteTextPub"/>
      </w:pPr>
      <w:r>
        <w:t xml:space="preserve">Some earlier republications were not numbered. The number in column 1 refers to the publication order.  </w:t>
      </w:r>
    </w:p>
    <w:p w14:paraId="581CFF04" w14:textId="77777777" w:rsidR="00BE0854" w:rsidRDefault="00BE0854">
      <w:pPr>
        <w:pStyle w:val="EndNoteTextPub"/>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6B70176A" w14:textId="77777777" w:rsidR="00BE0854" w:rsidRDefault="00BE0854">
      <w:pPr>
        <w:pStyle w:val="EndNoteTextEPS"/>
        <w:keepNext/>
      </w:pPr>
    </w:p>
    <w:tbl>
      <w:tblPr>
        <w:tblW w:w="0" w:type="auto"/>
        <w:tblInd w:w="1100" w:type="dxa"/>
        <w:tblLayout w:type="fixed"/>
        <w:tblLook w:val="0000" w:firstRow="0" w:lastRow="0" w:firstColumn="0" w:lastColumn="0" w:noHBand="0" w:noVBand="0"/>
      </w:tblPr>
      <w:tblGrid>
        <w:gridCol w:w="1576"/>
        <w:gridCol w:w="1681"/>
        <w:gridCol w:w="1783"/>
        <w:gridCol w:w="1783"/>
      </w:tblGrid>
      <w:tr w:rsidR="00BE0854" w14:paraId="17C3F69C" w14:textId="77777777">
        <w:trPr>
          <w:tblHeader/>
        </w:trPr>
        <w:tc>
          <w:tcPr>
            <w:tcW w:w="1576" w:type="dxa"/>
            <w:tcBorders>
              <w:bottom w:val="single" w:sz="4" w:space="0" w:color="auto"/>
            </w:tcBorders>
          </w:tcPr>
          <w:p w14:paraId="463F2AFA" w14:textId="77777777" w:rsidR="00BE0854" w:rsidRDefault="00BE0854">
            <w:pPr>
              <w:pStyle w:val="EarlierRepubHdg"/>
            </w:pPr>
            <w:r>
              <w:t>Republication No and date</w:t>
            </w:r>
          </w:p>
        </w:tc>
        <w:tc>
          <w:tcPr>
            <w:tcW w:w="1681" w:type="dxa"/>
            <w:tcBorders>
              <w:bottom w:val="single" w:sz="4" w:space="0" w:color="auto"/>
            </w:tcBorders>
          </w:tcPr>
          <w:p w14:paraId="0060A133" w14:textId="77777777" w:rsidR="00BE0854" w:rsidRDefault="00BE0854">
            <w:pPr>
              <w:pStyle w:val="EarlierRepubHdg"/>
            </w:pPr>
            <w:r>
              <w:t>Effective</w:t>
            </w:r>
          </w:p>
        </w:tc>
        <w:tc>
          <w:tcPr>
            <w:tcW w:w="1783" w:type="dxa"/>
            <w:tcBorders>
              <w:bottom w:val="single" w:sz="4" w:space="0" w:color="auto"/>
            </w:tcBorders>
          </w:tcPr>
          <w:p w14:paraId="1614D5FB" w14:textId="77777777" w:rsidR="00BE0854" w:rsidRDefault="00BE0854">
            <w:pPr>
              <w:pStyle w:val="EarlierRepubHdg"/>
            </w:pPr>
            <w:r>
              <w:t>Last amendment made by</w:t>
            </w:r>
          </w:p>
        </w:tc>
        <w:tc>
          <w:tcPr>
            <w:tcW w:w="1783" w:type="dxa"/>
            <w:tcBorders>
              <w:bottom w:val="single" w:sz="4" w:space="0" w:color="auto"/>
            </w:tcBorders>
          </w:tcPr>
          <w:p w14:paraId="3861B75B" w14:textId="77777777" w:rsidR="00BE0854" w:rsidRDefault="00BE0854">
            <w:pPr>
              <w:pStyle w:val="EarlierRepubHdg"/>
            </w:pPr>
            <w:r>
              <w:t>Republication for</w:t>
            </w:r>
          </w:p>
        </w:tc>
      </w:tr>
      <w:tr w:rsidR="00BE0854" w14:paraId="4CED90A4" w14:textId="77777777">
        <w:tc>
          <w:tcPr>
            <w:tcW w:w="1576" w:type="dxa"/>
            <w:tcBorders>
              <w:top w:val="single" w:sz="4" w:space="0" w:color="auto"/>
              <w:bottom w:val="single" w:sz="4" w:space="0" w:color="auto"/>
            </w:tcBorders>
          </w:tcPr>
          <w:p w14:paraId="53D86E7A" w14:textId="77777777" w:rsidR="00BE0854" w:rsidRDefault="00BE0854" w:rsidP="0090394F">
            <w:pPr>
              <w:pStyle w:val="EarlierRepubEntries"/>
            </w:pPr>
            <w:r>
              <w:t>R1</w:t>
            </w:r>
            <w:r>
              <w:br/>
            </w:r>
            <w:r w:rsidR="0090394F">
              <w:t>31 Aug 1992</w:t>
            </w:r>
          </w:p>
        </w:tc>
        <w:tc>
          <w:tcPr>
            <w:tcW w:w="1681" w:type="dxa"/>
            <w:tcBorders>
              <w:top w:val="single" w:sz="4" w:space="0" w:color="auto"/>
              <w:bottom w:val="single" w:sz="4" w:space="0" w:color="auto"/>
            </w:tcBorders>
          </w:tcPr>
          <w:p w14:paraId="311313D1" w14:textId="77777777" w:rsidR="00BE0854" w:rsidRDefault="00BE0854">
            <w:pPr>
              <w:pStyle w:val="EarlierRepubEntries"/>
            </w:pPr>
            <w:r>
              <w:t>11 May 1989–</w:t>
            </w:r>
            <w:r>
              <w:br/>
              <w:t>4 Sept 2001</w:t>
            </w:r>
          </w:p>
        </w:tc>
        <w:tc>
          <w:tcPr>
            <w:tcW w:w="1783" w:type="dxa"/>
            <w:tcBorders>
              <w:top w:val="single" w:sz="4" w:space="0" w:color="auto"/>
              <w:bottom w:val="single" w:sz="4" w:space="0" w:color="auto"/>
            </w:tcBorders>
          </w:tcPr>
          <w:p w14:paraId="43EBF611" w14:textId="5909E3C7" w:rsidR="00BE0854" w:rsidRDefault="000324B4">
            <w:pPr>
              <w:pStyle w:val="EarlierRepubEntries"/>
            </w:pPr>
            <w:hyperlink r:id="rId109" w:tooltip="Self-Government (Consequential Amendments) Ordinance 1989" w:history="1">
              <w:r w:rsidRPr="0021059B">
                <w:rPr>
                  <w:rStyle w:val="charCitHyperlinkAbbrev"/>
                </w:rPr>
                <w:t>Ord1989</w:t>
              </w:r>
              <w:r w:rsidRPr="0021059B">
                <w:rPr>
                  <w:rStyle w:val="charCitHyperlinkAbbrev"/>
                </w:rPr>
                <w:noBreakHyphen/>
                <w:t>38</w:t>
              </w:r>
            </w:hyperlink>
          </w:p>
        </w:tc>
        <w:tc>
          <w:tcPr>
            <w:tcW w:w="1783" w:type="dxa"/>
            <w:tcBorders>
              <w:top w:val="single" w:sz="4" w:space="0" w:color="auto"/>
              <w:bottom w:val="single" w:sz="4" w:space="0" w:color="auto"/>
            </w:tcBorders>
          </w:tcPr>
          <w:p w14:paraId="4E4BCC68" w14:textId="64462090" w:rsidR="00BE0854" w:rsidRDefault="000324B4">
            <w:pPr>
              <w:pStyle w:val="EarlierRepubEntries"/>
            </w:pPr>
            <w:r>
              <w:t xml:space="preserve">amendments by </w:t>
            </w:r>
            <w:hyperlink r:id="rId110" w:tooltip="Self-Government (Consequential Amendments) Ordinance 1989" w:history="1">
              <w:r w:rsidRPr="0021059B">
                <w:rPr>
                  <w:rStyle w:val="charCitHyperlinkAbbrev"/>
                </w:rPr>
                <w:t>Ord1989</w:t>
              </w:r>
              <w:r w:rsidRPr="0021059B">
                <w:rPr>
                  <w:rStyle w:val="charCitHyperlinkAbbrev"/>
                </w:rPr>
                <w:noBreakHyphen/>
                <w:t>38</w:t>
              </w:r>
            </w:hyperlink>
          </w:p>
        </w:tc>
      </w:tr>
      <w:tr w:rsidR="009270D8" w14:paraId="3FA47DF0" w14:textId="77777777">
        <w:tc>
          <w:tcPr>
            <w:tcW w:w="1576" w:type="dxa"/>
            <w:tcBorders>
              <w:top w:val="single" w:sz="4" w:space="0" w:color="auto"/>
              <w:bottom w:val="single" w:sz="4" w:space="0" w:color="auto"/>
            </w:tcBorders>
          </w:tcPr>
          <w:p w14:paraId="50D2BBC5" w14:textId="77777777" w:rsidR="009270D8" w:rsidRDefault="009270D8">
            <w:pPr>
              <w:pStyle w:val="EarlierRepubEntries"/>
            </w:pPr>
            <w:r>
              <w:t>R1 (RI)</w:t>
            </w:r>
            <w:r>
              <w:br/>
              <w:t>20 Sept 2013</w:t>
            </w:r>
          </w:p>
        </w:tc>
        <w:tc>
          <w:tcPr>
            <w:tcW w:w="1681" w:type="dxa"/>
            <w:tcBorders>
              <w:top w:val="single" w:sz="4" w:space="0" w:color="auto"/>
              <w:bottom w:val="single" w:sz="4" w:space="0" w:color="auto"/>
            </w:tcBorders>
          </w:tcPr>
          <w:p w14:paraId="3F7A4663" w14:textId="77777777" w:rsidR="009270D8" w:rsidRDefault="009270D8" w:rsidP="003B4FF9">
            <w:pPr>
              <w:pStyle w:val="EarlierRepubEntries"/>
            </w:pPr>
            <w:r>
              <w:t>11 May 1989–</w:t>
            </w:r>
            <w:r>
              <w:br/>
              <w:t>4 Sept 2001</w:t>
            </w:r>
          </w:p>
        </w:tc>
        <w:tc>
          <w:tcPr>
            <w:tcW w:w="1783" w:type="dxa"/>
            <w:tcBorders>
              <w:top w:val="single" w:sz="4" w:space="0" w:color="auto"/>
              <w:bottom w:val="single" w:sz="4" w:space="0" w:color="auto"/>
            </w:tcBorders>
          </w:tcPr>
          <w:p w14:paraId="50EB2B4A" w14:textId="73BFFE07" w:rsidR="009270D8" w:rsidRDefault="009270D8" w:rsidP="003B4FF9">
            <w:pPr>
              <w:pStyle w:val="EarlierRepubEntries"/>
            </w:pPr>
            <w:hyperlink r:id="rId111" w:tooltip="Self-Government (Consequential Amendments) Ordinance 1989" w:history="1">
              <w:r w:rsidRPr="0021059B">
                <w:rPr>
                  <w:rStyle w:val="charCitHyperlinkAbbrev"/>
                </w:rPr>
                <w:t>Ord1989</w:t>
              </w:r>
              <w:r w:rsidRPr="0021059B">
                <w:rPr>
                  <w:rStyle w:val="charCitHyperlinkAbbrev"/>
                </w:rPr>
                <w:noBreakHyphen/>
                <w:t>38</w:t>
              </w:r>
            </w:hyperlink>
          </w:p>
        </w:tc>
        <w:tc>
          <w:tcPr>
            <w:tcW w:w="1783" w:type="dxa"/>
            <w:tcBorders>
              <w:top w:val="single" w:sz="4" w:space="0" w:color="auto"/>
              <w:bottom w:val="single" w:sz="4" w:space="0" w:color="auto"/>
            </w:tcBorders>
          </w:tcPr>
          <w:p w14:paraId="68E8A23A" w14:textId="77777777" w:rsidR="009270D8" w:rsidRDefault="009270D8">
            <w:pPr>
              <w:pStyle w:val="EarlierRepubEntries"/>
            </w:pPr>
            <w:r>
              <w:t>reissue of printed version</w:t>
            </w:r>
          </w:p>
        </w:tc>
      </w:tr>
      <w:tr w:rsidR="009270D8" w14:paraId="3771C777" w14:textId="77777777">
        <w:tc>
          <w:tcPr>
            <w:tcW w:w="1576" w:type="dxa"/>
            <w:tcBorders>
              <w:top w:val="single" w:sz="4" w:space="0" w:color="auto"/>
              <w:bottom w:val="single" w:sz="4" w:space="0" w:color="auto"/>
            </w:tcBorders>
          </w:tcPr>
          <w:p w14:paraId="24802520" w14:textId="77777777" w:rsidR="009270D8" w:rsidRDefault="009270D8" w:rsidP="009270D8">
            <w:pPr>
              <w:pStyle w:val="EarlierRepubEntries"/>
            </w:pPr>
            <w:r>
              <w:t>R2</w:t>
            </w:r>
            <w:r>
              <w:br/>
              <w:t>30 Apr 2002</w:t>
            </w:r>
          </w:p>
        </w:tc>
        <w:tc>
          <w:tcPr>
            <w:tcW w:w="1681" w:type="dxa"/>
            <w:tcBorders>
              <w:top w:val="single" w:sz="4" w:space="0" w:color="auto"/>
              <w:bottom w:val="single" w:sz="4" w:space="0" w:color="auto"/>
            </w:tcBorders>
          </w:tcPr>
          <w:p w14:paraId="631CF44B" w14:textId="77777777" w:rsidR="009270D8" w:rsidRDefault="009270D8">
            <w:pPr>
              <w:pStyle w:val="EarlierRepubEntries"/>
            </w:pPr>
            <w:r>
              <w:t>12 Sept 2001–</w:t>
            </w:r>
            <w:r>
              <w:br/>
              <w:t>31 Aug 2003</w:t>
            </w:r>
          </w:p>
        </w:tc>
        <w:tc>
          <w:tcPr>
            <w:tcW w:w="1783" w:type="dxa"/>
            <w:tcBorders>
              <w:top w:val="single" w:sz="4" w:space="0" w:color="auto"/>
              <w:bottom w:val="single" w:sz="4" w:space="0" w:color="auto"/>
            </w:tcBorders>
          </w:tcPr>
          <w:p w14:paraId="68D4DFDF" w14:textId="24595D47" w:rsidR="009270D8" w:rsidRDefault="009270D8">
            <w:pPr>
              <w:pStyle w:val="EarlierRepubEntries"/>
            </w:pPr>
            <w:hyperlink r:id="rId112" w:tooltip="Statute Law Amendment Act 2001 (No 2)" w:history="1">
              <w:r w:rsidRPr="00680812">
                <w:rPr>
                  <w:rStyle w:val="charCitHyperlinkAbbrev"/>
                </w:rPr>
                <w:t>A2001</w:t>
              </w:r>
              <w:r w:rsidRPr="00680812">
                <w:rPr>
                  <w:rStyle w:val="charCitHyperlinkAbbrev"/>
                </w:rPr>
                <w:noBreakHyphen/>
                <w:t>56</w:t>
              </w:r>
            </w:hyperlink>
          </w:p>
        </w:tc>
        <w:tc>
          <w:tcPr>
            <w:tcW w:w="1783" w:type="dxa"/>
            <w:tcBorders>
              <w:top w:val="single" w:sz="4" w:space="0" w:color="auto"/>
              <w:bottom w:val="single" w:sz="4" w:space="0" w:color="auto"/>
            </w:tcBorders>
          </w:tcPr>
          <w:p w14:paraId="499D6D2A" w14:textId="02D7ABE7" w:rsidR="009270D8" w:rsidRDefault="009270D8">
            <w:pPr>
              <w:pStyle w:val="EarlierRepubEntries"/>
            </w:pPr>
            <w:r>
              <w:t xml:space="preserve">amendments by </w:t>
            </w:r>
            <w:hyperlink r:id="rId113" w:tooltip="Legislation (Consequential Amendments) Act 2001" w:history="1">
              <w:r>
                <w:rPr>
                  <w:rStyle w:val="charCitHyperlinkAbbrev"/>
                </w:rPr>
                <w:t>A2001</w:t>
              </w:r>
              <w:r>
                <w:rPr>
                  <w:rStyle w:val="charCitHyperlinkAbbrev"/>
                </w:rPr>
                <w:noBreakHyphen/>
                <w:t>44</w:t>
              </w:r>
            </w:hyperlink>
            <w:r>
              <w:t xml:space="preserve"> and </w:t>
            </w:r>
            <w:hyperlink r:id="rId114" w:tooltip="Statute Law Amendment Act 2001 (No 2)" w:history="1">
              <w:r w:rsidRPr="00680812">
                <w:rPr>
                  <w:rStyle w:val="charCitHyperlinkAbbrev"/>
                </w:rPr>
                <w:t>A2001</w:t>
              </w:r>
              <w:r w:rsidRPr="00680812">
                <w:rPr>
                  <w:rStyle w:val="charCitHyperlinkAbbrev"/>
                </w:rPr>
                <w:noBreakHyphen/>
                <w:t>56</w:t>
              </w:r>
            </w:hyperlink>
          </w:p>
        </w:tc>
      </w:tr>
      <w:tr w:rsidR="009270D8" w14:paraId="213004EC" w14:textId="77777777">
        <w:tc>
          <w:tcPr>
            <w:tcW w:w="1576" w:type="dxa"/>
            <w:tcBorders>
              <w:top w:val="single" w:sz="4" w:space="0" w:color="auto"/>
              <w:bottom w:val="single" w:sz="4" w:space="0" w:color="auto"/>
            </w:tcBorders>
          </w:tcPr>
          <w:p w14:paraId="22FDE697" w14:textId="77777777" w:rsidR="009270D8" w:rsidRDefault="009270D8">
            <w:pPr>
              <w:pStyle w:val="EarlierRepubEntries"/>
            </w:pPr>
            <w:r>
              <w:t>R3</w:t>
            </w:r>
            <w:r>
              <w:br/>
              <w:t>1 Sept 2003</w:t>
            </w:r>
          </w:p>
        </w:tc>
        <w:tc>
          <w:tcPr>
            <w:tcW w:w="1681" w:type="dxa"/>
            <w:tcBorders>
              <w:top w:val="single" w:sz="4" w:space="0" w:color="auto"/>
              <w:bottom w:val="single" w:sz="4" w:space="0" w:color="auto"/>
            </w:tcBorders>
          </w:tcPr>
          <w:p w14:paraId="0183F7D7" w14:textId="77777777" w:rsidR="009270D8" w:rsidRDefault="009270D8" w:rsidP="00BE0854">
            <w:pPr>
              <w:pStyle w:val="EarlierRepubEntries"/>
            </w:pPr>
            <w:r>
              <w:t>1 Sept 2003–</w:t>
            </w:r>
            <w:r>
              <w:br/>
              <w:t>11 Apr 2007</w:t>
            </w:r>
          </w:p>
        </w:tc>
        <w:tc>
          <w:tcPr>
            <w:tcW w:w="1783" w:type="dxa"/>
            <w:tcBorders>
              <w:top w:val="single" w:sz="4" w:space="0" w:color="auto"/>
              <w:bottom w:val="single" w:sz="4" w:space="0" w:color="auto"/>
            </w:tcBorders>
          </w:tcPr>
          <w:p w14:paraId="3EC7A36F" w14:textId="097F5489" w:rsidR="009270D8" w:rsidRDefault="009270D8">
            <w:pPr>
              <w:pStyle w:val="EarlierRepubEntries"/>
            </w:pPr>
            <w:hyperlink r:id="rId115" w:tooltip="Land (Planning and Environment) (Compliance) Amendment Act 2003" w:history="1">
              <w:r w:rsidRPr="00680812">
                <w:rPr>
                  <w:rStyle w:val="charCitHyperlinkAbbrev"/>
                </w:rPr>
                <w:t>A2003</w:t>
              </w:r>
              <w:r w:rsidRPr="00680812">
                <w:rPr>
                  <w:rStyle w:val="charCitHyperlinkAbbrev"/>
                </w:rPr>
                <w:noBreakHyphen/>
                <w:t>34</w:t>
              </w:r>
            </w:hyperlink>
          </w:p>
        </w:tc>
        <w:tc>
          <w:tcPr>
            <w:tcW w:w="1783" w:type="dxa"/>
            <w:tcBorders>
              <w:top w:val="single" w:sz="4" w:space="0" w:color="auto"/>
              <w:bottom w:val="single" w:sz="4" w:space="0" w:color="auto"/>
            </w:tcBorders>
          </w:tcPr>
          <w:p w14:paraId="0BD5B93D" w14:textId="06FEA487" w:rsidR="009270D8" w:rsidRDefault="009270D8">
            <w:pPr>
              <w:pStyle w:val="EarlierRepubEntries"/>
            </w:pPr>
            <w:r>
              <w:t xml:space="preserve">amendments by </w:t>
            </w:r>
            <w:hyperlink r:id="rId116" w:tooltip="Land (Planning and Environment) (Compliance) Amendment Act 2003" w:history="1">
              <w:r w:rsidRPr="00680812">
                <w:rPr>
                  <w:rStyle w:val="charCitHyperlinkAbbrev"/>
                </w:rPr>
                <w:t>A2003</w:t>
              </w:r>
              <w:r w:rsidRPr="00680812">
                <w:rPr>
                  <w:rStyle w:val="charCitHyperlinkAbbrev"/>
                </w:rPr>
                <w:noBreakHyphen/>
                <w:t>34</w:t>
              </w:r>
            </w:hyperlink>
          </w:p>
        </w:tc>
      </w:tr>
      <w:tr w:rsidR="009270D8" w14:paraId="38C4708B" w14:textId="77777777">
        <w:tc>
          <w:tcPr>
            <w:tcW w:w="1576" w:type="dxa"/>
            <w:tcBorders>
              <w:top w:val="single" w:sz="4" w:space="0" w:color="auto"/>
              <w:bottom w:val="single" w:sz="4" w:space="0" w:color="auto"/>
            </w:tcBorders>
          </w:tcPr>
          <w:p w14:paraId="4A398835" w14:textId="77777777" w:rsidR="009270D8" w:rsidRDefault="009270D8" w:rsidP="00BE0854">
            <w:pPr>
              <w:pStyle w:val="EarlierRepubEntries"/>
            </w:pPr>
            <w:r>
              <w:t>R4</w:t>
            </w:r>
            <w:r>
              <w:br/>
              <w:t>12 Apr 2007</w:t>
            </w:r>
          </w:p>
        </w:tc>
        <w:tc>
          <w:tcPr>
            <w:tcW w:w="1681" w:type="dxa"/>
            <w:tcBorders>
              <w:top w:val="single" w:sz="4" w:space="0" w:color="auto"/>
              <w:bottom w:val="single" w:sz="4" w:space="0" w:color="auto"/>
            </w:tcBorders>
          </w:tcPr>
          <w:p w14:paraId="1C2B351E" w14:textId="77777777" w:rsidR="009270D8" w:rsidRDefault="009270D8" w:rsidP="00BE0854">
            <w:pPr>
              <w:pStyle w:val="EarlierRepubEntries"/>
            </w:pPr>
            <w:r>
              <w:t>12 Apr 2007–</w:t>
            </w:r>
            <w:r>
              <w:br/>
              <w:t>30 Mar 2008</w:t>
            </w:r>
          </w:p>
        </w:tc>
        <w:tc>
          <w:tcPr>
            <w:tcW w:w="1783" w:type="dxa"/>
            <w:tcBorders>
              <w:top w:val="single" w:sz="4" w:space="0" w:color="auto"/>
              <w:bottom w:val="single" w:sz="4" w:space="0" w:color="auto"/>
            </w:tcBorders>
          </w:tcPr>
          <w:p w14:paraId="40A18DE6" w14:textId="33317132" w:rsidR="009270D8" w:rsidRDefault="009270D8">
            <w:pPr>
              <w:pStyle w:val="EarlierRepubEntries"/>
            </w:pPr>
            <w:hyperlink r:id="rId117" w:tooltip="Statute Law Amendment Act 2007" w:history="1">
              <w:r w:rsidRPr="00680812">
                <w:rPr>
                  <w:rStyle w:val="charCitHyperlinkAbbrev"/>
                </w:rPr>
                <w:t>A2007</w:t>
              </w:r>
              <w:r w:rsidRPr="00680812">
                <w:rPr>
                  <w:rStyle w:val="charCitHyperlinkAbbrev"/>
                </w:rPr>
                <w:noBreakHyphen/>
                <w:t>3</w:t>
              </w:r>
            </w:hyperlink>
          </w:p>
        </w:tc>
        <w:tc>
          <w:tcPr>
            <w:tcW w:w="1783" w:type="dxa"/>
            <w:tcBorders>
              <w:top w:val="single" w:sz="4" w:space="0" w:color="auto"/>
              <w:bottom w:val="single" w:sz="4" w:space="0" w:color="auto"/>
            </w:tcBorders>
          </w:tcPr>
          <w:p w14:paraId="10CD8DC5" w14:textId="75F3BDB9" w:rsidR="009270D8" w:rsidRDefault="009270D8">
            <w:pPr>
              <w:pStyle w:val="EarlierRepubEntries"/>
            </w:pPr>
            <w:r>
              <w:t xml:space="preserve">amendments by </w:t>
            </w:r>
            <w:hyperlink r:id="rId118" w:tooltip="Statute Law Amendment Act 2007" w:history="1">
              <w:r w:rsidRPr="00680812">
                <w:rPr>
                  <w:rStyle w:val="charCitHyperlinkAbbrev"/>
                </w:rPr>
                <w:t>A2007</w:t>
              </w:r>
              <w:r w:rsidRPr="00680812">
                <w:rPr>
                  <w:rStyle w:val="charCitHyperlinkAbbrev"/>
                </w:rPr>
                <w:noBreakHyphen/>
                <w:t>3</w:t>
              </w:r>
            </w:hyperlink>
          </w:p>
        </w:tc>
      </w:tr>
      <w:tr w:rsidR="00D95ECA" w14:paraId="5576630F" w14:textId="77777777">
        <w:tc>
          <w:tcPr>
            <w:tcW w:w="1576" w:type="dxa"/>
            <w:tcBorders>
              <w:top w:val="single" w:sz="4" w:space="0" w:color="auto"/>
              <w:bottom w:val="single" w:sz="4" w:space="0" w:color="auto"/>
            </w:tcBorders>
          </w:tcPr>
          <w:p w14:paraId="631E6441" w14:textId="77777777" w:rsidR="00D95ECA" w:rsidRDefault="00D95ECA" w:rsidP="00BE0854">
            <w:pPr>
              <w:pStyle w:val="EarlierRepubEntries"/>
            </w:pPr>
            <w:r>
              <w:t>R5</w:t>
            </w:r>
            <w:r>
              <w:br/>
              <w:t>31 Mar 2008</w:t>
            </w:r>
          </w:p>
        </w:tc>
        <w:tc>
          <w:tcPr>
            <w:tcW w:w="1681" w:type="dxa"/>
            <w:tcBorders>
              <w:top w:val="single" w:sz="4" w:space="0" w:color="auto"/>
              <w:bottom w:val="single" w:sz="4" w:space="0" w:color="auto"/>
            </w:tcBorders>
          </w:tcPr>
          <w:p w14:paraId="1FF8F0B3" w14:textId="77777777" w:rsidR="00D95ECA" w:rsidRDefault="00D95ECA" w:rsidP="00BE0854">
            <w:pPr>
              <w:pStyle w:val="EarlierRepubEntries"/>
            </w:pPr>
            <w:r>
              <w:t>31 Mar 2008–</w:t>
            </w:r>
            <w:r>
              <w:br/>
              <w:t>13 Oct 2015</w:t>
            </w:r>
          </w:p>
        </w:tc>
        <w:tc>
          <w:tcPr>
            <w:tcW w:w="1783" w:type="dxa"/>
            <w:tcBorders>
              <w:top w:val="single" w:sz="4" w:space="0" w:color="auto"/>
              <w:bottom w:val="single" w:sz="4" w:space="0" w:color="auto"/>
            </w:tcBorders>
          </w:tcPr>
          <w:p w14:paraId="2C36C9C3" w14:textId="1748DC41" w:rsidR="00D95ECA" w:rsidRDefault="00D95ECA">
            <w:pPr>
              <w:pStyle w:val="EarlierRepubEntries"/>
            </w:pPr>
            <w:hyperlink r:id="rId119" w:tooltip="Planning and Development (Consequential Amendments) Act 2007" w:history="1">
              <w:r w:rsidRPr="00D95ECA">
                <w:rPr>
                  <w:rStyle w:val="charCitHyperlinkAbbrev"/>
                </w:rPr>
                <w:t>A2007</w:t>
              </w:r>
              <w:r w:rsidRPr="00D95ECA">
                <w:rPr>
                  <w:rStyle w:val="charCitHyperlinkAbbrev"/>
                </w:rPr>
                <w:noBreakHyphen/>
                <w:t>25</w:t>
              </w:r>
            </w:hyperlink>
          </w:p>
        </w:tc>
        <w:tc>
          <w:tcPr>
            <w:tcW w:w="1783" w:type="dxa"/>
            <w:tcBorders>
              <w:top w:val="single" w:sz="4" w:space="0" w:color="auto"/>
              <w:bottom w:val="single" w:sz="4" w:space="0" w:color="auto"/>
            </w:tcBorders>
          </w:tcPr>
          <w:p w14:paraId="4CE7034C" w14:textId="0080CBCB" w:rsidR="00D95ECA" w:rsidRDefault="00D95ECA">
            <w:pPr>
              <w:pStyle w:val="EarlierRepubEntries"/>
            </w:pPr>
            <w:r>
              <w:t xml:space="preserve">amendments by </w:t>
            </w:r>
            <w:hyperlink r:id="rId120" w:tooltip="Planning and Development (Consequential Amendments) Act 2007" w:history="1">
              <w:r w:rsidRPr="00D95ECA">
                <w:rPr>
                  <w:rStyle w:val="charCitHyperlinkAbbrev"/>
                </w:rPr>
                <w:t>A2007</w:t>
              </w:r>
              <w:r w:rsidRPr="00D95ECA">
                <w:rPr>
                  <w:rStyle w:val="charCitHyperlinkAbbrev"/>
                </w:rPr>
                <w:noBreakHyphen/>
                <w:t>25</w:t>
              </w:r>
            </w:hyperlink>
          </w:p>
        </w:tc>
      </w:tr>
      <w:tr w:rsidR="0004426B" w14:paraId="0952EBDF" w14:textId="77777777">
        <w:tc>
          <w:tcPr>
            <w:tcW w:w="1576" w:type="dxa"/>
            <w:tcBorders>
              <w:top w:val="single" w:sz="4" w:space="0" w:color="auto"/>
              <w:bottom w:val="single" w:sz="4" w:space="0" w:color="auto"/>
            </w:tcBorders>
          </w:tcPr>
          <w:p w14:paraId="2BACDE62" w14:textId="398DF7B8" w:rsidR="0004426B" w:rsidRDefault="0004426B" w:rsidP="00BE0854">
            <w:pPr>
              <w:pStyle w:val="EarlierRepubEntries"/>
            </w:pPr>
            <w:r>
              <w:t>R6</w:t>
            </w:r>
            <w:r>
              <w:br/>
            </w:r>
            <w:r w:rsidR="00177039">
              <w:t>14 Oct 2015</w:t>
            </w:r>
          </w:p>
        </w:tc>
        <w:tc>
          <w:tcPr>
            <w:tcW w:w="1681" w:type="dxa"/>
            <w:tcBorders>
              <w:top w:val="single" w:sz="4" w:space="0" w:color="auto"/>
              <w:bottom w:val="single" w:sz="4" w:space="0" w:color="auto"/>
            </w:tcBorders>
          </w:tcPr>
          <w:p w14:paraId="21DC15F8" w14:textId="15C7B5FD" w:rsidR="0004426B" w:rsidRDefault="00177039" w:rsidP="00BE0854">
            <w:pPr>
              <w:pStyle w:val="EarlierRepubEntries"/>
            </w:pPr>
            <w:r>
              <w:t>14 Oct 2015–</w:t>
            </w:r>
            <w:r>
              <w:br/>
              <w:t>26 Nov 2023</w:t>
            </w:r>
          </w:p>
        </w:tc>
        <w:tc>
          <w:tcPr>
            <w:tcW w:w="1783" w:type="dxa"/>
            <w:tcBorders>
              <w:top w:val="single" w:sz="4" w:space="0" w:color="auto"/>
              <w:bottom w:val="single" w:sz="4" w:space="0" w:color="auto"/>
            </w:tcBorders>
          </w:tcPr>
          <w:p w14:paraId="13437FB2" w14:textId="52888929" w:rsidR="0004426B" w:rsidRDefault="00177039">
            <w:pPr>
              <w:pStyle w:val="EarlierRepubEntries"/>
            </w:pPr>
            <w:hyperlink r:id="rId121" w:tooltip="Red Tape Reduction Legislation Amendment Act 2015" w:history="1">
              <w:r>
                <w:rPr>
                  <w:rStyle w:val="charCitHyperlinkAbbrev"/>
                </w:rPr>
                <w:t>A2015</w:t>
              </w:r>
              <w:r>
                <w:rPr>
                  <w:rStyle w:val="charCitHyperlinkAbbrev"/>
                </w:rPr>
                <w:noBreakHyphen/>
                <w:t>33</w:t>
              </w:r>
            </w:hyperlink>
          </w:p>
        </w:tc>
        <w:tc>
          <w:tcPr>
            <w:tcW w:w="1783" w:type="dxa"/>
            <w:tcBorders>
              <w:top w:val="single" w:sz="4" w:space="0" w:color="auto"/>
              <w:bottom w:val="single" w:sz="4" w:space="0" w:color="auto"/>
            </w:tcBorders>
          </w:tcPr>
          <w:p w14:paraId="1F8696C6" w14:textId="160FFE78" w:rsidR="0004426B" w:rsidRDefault="00177039">
            <w:pPr>
              <w:pStyle w:val="EarlierRepubEntries"/>
            </w:pPr>
            <w:r>
              <w:t xml:space="preserve">amendments by </w:t>
            </w:r>
            <w:hyperlink r:id="rId122" w:tooltip="Red Tape Reduction Legislation Amendment Act 2015" w:history="1">
              <w:r>
                <w:rPr>
                  <w:rStyle w:val="charCitHyperlinkAbbrev"/>
                </w:rPr>
                <w:t>A2015</w:t>
              </w:r>
              <w:r>
                <w:rPr>
                  <w:rStyle w:val="charCitHyperlinkAbbrev"/>
                </w:rPr>
                <w:noBreakHyphen/>
                <w:t>33</w:t>
              </w:r>
            </w:hyperlink>
          </w:p>
        </w:tc>
      </w:tr>
    </w:tbl>
    <w:p w14:paraId="39C3183B" w14:textId="77777777" w:rsidR="001B3AD2" w:rsidRDefault="001B3AD2"/>
    <w:p w14:paraId="42532CD7" w14:textId="77777777" w:rsidR="00B702FA" w:rsidRDefault="00B702FA" w:rsidP="007B3882">
      <w:pPr>
        <w:pStyle w:val="05EndNote"/>
        <w:sectPr w:rsidR="00B702FA" w:rsidSect="00F81037">
          <w:headerReference w:type="even" r:id="rId123"/>
          <w:headerReference w:type="default" r:id="rId124"/>
          <w:footerReference w:type="even" r:id="rId125"/>
          <w:footerReference w:type="default" r:id="rId126"/>
          <w:pgSz w:w="11907" w:h="16839" w:code="9"/>
          <w:pgMar w:top="3000" w:right="1900" w:bottom="2500" w:left="2300" w:header="2480" w:footer="2100" w:gutter="0"/>
          <w:cols w:space="720"/>
          <w:docGrid w:linePitch="326"/>
        </w:sectPr>
      </w:pPr>
    </w:p>
    <w:p w14:paraId="7560D162" w14:textId="77777777" w:rsidR="003B4FF9" w:rsidRDefault="003B4FF9"/>
    <w:p w14:paraId="1E4D928B" w14:textId="77777777" w:rsidR="003B4FF9" w:rsidRDefault="003B4FF9"/>
    <w:p w14:paraId="20FB8E61" w14:textId="77777777" w:rsidR="003B4FF9" w:rsidRDefault="003B4FF9">
      <w:pPr>
        <w:rPr>
          <w:color w:val="000000"/>
          <w:sz w:val="20"/>
        </w:rPr>
      </w:pPr>
    </w:p>
    <w:p w14:paraId="6D91D556" w14:textId="77777777" w:rsidR="003B4FF9" w:rsidRDefault="003B4FF9">
      <w:pPr>
        <w:rPr>
          <w:color w:val="000000"/>
          <w:sz w:val="22"/>
        </w:rPr>
      </w:pPr>
    </w:p>
    <w:p w14:paraId="0EB223A1" w14:textId="77777777" w:rsidR="003B4FF9" w:rsidRDefault="003B4FF9">
      <w:pPr>
        <w:rPr>
          <w:color w:val="000000"/>
          <w:sz w:val="22"/>
        </w:rPr>
      </w:pPr>
    </w:p>
    <w:p w14:paraId="630D93CE" w14:textId="2CEE2672" w:rsidR="003B4FF9" w:rsidRPr="00744D57" w:rsidRDefault="003B4FF9">
      <w:pPr>
        <w:rPr>
          <w:color w:val="000000"/>
          <w:sz w:val="22"/>
        </w:rPr>
      </w:pPr>
      <w:r>
        <w:rPr>
          <w:color w:val="000000"/>
          <w:sz w:val="22"/>
        </w:rPr>
        <w:t xml:space="preserve">©  Australian Capital Territory </w:t>
      </w:r>
      <w:r w:rsidR="00F81037">
        <w:rPr>
          <w:noProof/>
          <w:color w:val="000000"/>
          <w:sz w:val="22"/>
        </w:rPr>
        <w:t>2023</w:t>
      </w:r>
    </w:p>
    <w:p w14:paraId="0FFE1289" w14:textId="77777777" w:rsidR="00B702FA" w:rsidRDefault="00B702FA">
      <w:pPr>
        <w:pStyle w:val="06Copyright"/>
        <w:sectPr w:rsidR="00B702FA" w:rsidSect="005B42F2">
          <w:headerReference w:type="even" r:id="rId127"/>
          <w:headerReference w:type="default" r:id="rId128"/>
          <w:footerReference w:type="even" r:id="rId129"/>
          <w:footerReference w:type="default" r:id="rId130"/>
          <w:headerReference w:type="first" r:id="rId131"/>
          <w:footerReference w:type="first" r:id="rId132"/>
          <w:type w:val="continuous"/>
          <w:pgSz w:w="11907" w:h="16839" w:code="9"/>
          <w:pgMar w:top="3000" w:right="1900" w:bottom="2500" w:left="2300" w:header="2480" w:footer="2100" w:gutter="0"/>
          <w:pgNumType w:fmt="lowerRoman"/>
          <w:cols w:space="720"/>
          <w:titlePg/>
          <w:docGrid w:linePitch="326"/>
        </w:sectPr>
      </w:pPr>
    </w:p>
    <w:p w14:paraId="70CCD2E7" w14:textId="77777777" w:rsidR="003B4FF9" w:rsidRPr="000D13D8" w:rsidRDefault="003B4FF9" w:rsidP="003B4FF9"/>
    <w:sectPr w:rsidR="003B4FF9" w:rsidRPr="000D13D8" w:rsidSect="001B3AD2">
      <w:headerReference w:type="default" r:id="rId133"/>
      <w:footerReference w:type="default" r:id="rId134"/>
      <w:headerReference w:type="first" r:id="rId135"/>
      <w:footerReference w:type="first" r:id="rId136"/>
      <w:type w:val="continuous"/>
      <w:pgSz w:w="11907" w:h="16839"/>
      <w:pgMar w:top="3000" w:right="2300" w:bottom="2500" w:left="2300" w:header="2480" w:footer="2100" w:gutter="0"/>
      <w:cols w:space="720"/>
      <w:titlePg/>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2D9435" w14:textId="77777777" w:rsidR="00FB38A5" w:rsidRDefault="00FB38A5" w:rsidP="00177BE7">
      <w:r>
        <w:separator/>
      </w:r>
    </w:p>
  </w:endnote>
  <w:endnote w:type="continuationSeparator" w:id="0">
    <w:p w14:paraId="6933FF2F" w14:textId="77777777" w:rsidR="00FB38A5" w:rsidRDefault="00FB38A5" w:rsidP="00177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CTCrest">
    <w:altName w:val="Courier New"/>
    <w:panose1 w:val="00000000000000000000"/>
    <w:charset w:val="00"/>
    <w:family w:val="modern"/>
    <w:notTrueType/>
    <w:pitch w:val="fixed"/>
    <w:sig w:usb0="00000003" w:usb1="00000000" w:usb2="00000000" w:usb3="00000000" w:csb0="00000001" w:csb1="00000000"/>
  </w:font>
  <w:font w:name="Arial (W1)">
    <w:altName w:val="Arial"/>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B4F7B" w14:textId="4434F486" w:rsidR="00AA302F" w:rsidRPr="00AA302F" w:rsidRDefault="00AA302F" w:rsidP="00AA302F">
    <w:pPr>
      <w:pStyle w:val="Footer"/>
      <w:jc w:val="center"/>
      <w:rPr>
        <w:rFonts w:cs="Arial"/>
        <w:sz w:val="14"/>
      </w:rPr>
    </w:pPr>
    <w:r w:rsidRPr="00AA302F">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25A30" w14:textId="77777777" w:rsidR="00B702FA" w:rsidRDefault="00B702FA">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B702FA" w14:paraId="258B4284" w14:textId="77777777">
      <w:tc>
        <w:tcPr>
          <w:tcW w:w="847" w:type="pct"/>
        </w:tcPr>
        <w:p w14:paraId="5D1AC55E" w14:textId="77777777" w:rsidR="00B702FA" w:rsidRDefault="00B702FA">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160</w:t>
          </w:r>
          <w:r>
            <w:rPr>
              <w:rStyle w:val="PageNumber"/>
            </w:rPr>
            <w:fldChar w:fldCharType="end"/>
          </w:r>
        </w:p>
      </w:tc>
      <w:tc>
        <w:tcPr>
          <w:tcW w:w="3092" w:type="pct"/>
        </w:tcPr>
        <w:p w14:paraId="6712907F" w14:textId="749FFF0F" w:rsidR="00B702FA" w:rsidRDefault="00AA302F">
          <w:pPr>
            <w:pStyle w:val="Footer"/>
            <w:jc w:val="center"/>
          </w:pPr>
          <w:r>
            <w:fldChar w:fldCharType="begin"/>
          </w:r>
          <w:r>
            <w:instrText xml:space="preserve"> REF Citation *\charformat </w:instrText>
          </w:r>
          <w:r>
            <w:fldChar w:fldCharType="separate"/>
          </w:r>
          <w:r w:rsidR="0089161F">
            <w:t>Public Roads Act 1902</w:t>
          </w:r>
          <w:r>
            <w:fldChar w:fldCharType="end"/>
          </w:r>
        </w:p>
        <w:p w14:paraId="4E3E40D0" w14:textId="25C7167A" w:rsidR="00B702FA" w:rsidRDefault="00AA302F">
          <w:pPr>
            <w:pStyle w:val="FooterInfoCentre"/>
          </w:pPr>
          <w:r>
            <w:fldChar w:fldCharType="begin"/>
          </w:r>
          <w:r>
            <w:instrText xml:space="preserve"> DOCPROPERTY "Eff"  *\charformat </w:instrText>
          </w:r>
          <w:r>
            <w:fldChar w:fldCharType="separate"/>
          </w:r>
          <w:r w:rsidR="0089161F">
            <w:t xml:space="preserve">Effective:  </w:t>
          </w:r>
          <w:r>
            <w:fldChar w:fldCharType="end"/>
          </w:r>
          <w:r>
            <w:fldChar w:fldCharType="begin"/>
          </w:r>
          <w:r>
            <w:instrText xml:space="preserve"> DOCPROPERTY "StartDt"  *\charformat </w:instrText>
          </w:r>
          <w:r>
            <w:fldChar w:fldCharType="separate"/>
          </w:r>
          <w:r w:rsidR="0089161F">
            <w:t>27/11/23</w:t>
          </w:r>
          <w:r>
            <w:fldChar w:fldCharType="end"/>
          </w:r>
          <w:r>
            <w:fldChar w:fldCharType="begin"/>
          </w:r>
          <w:r>
            <w:instrText xml:space="preserve"> DOCPROPERTY "EndDt"  *\charformat </w:instrText>
          </w:r>
          <w:r>
            <w:fldChar w:fldCharType="separate"/>
          </w:r>
          <w:r w:rsidR="0089161F">
            <w:t>-25/12/25</w:t>
          </w:r>
          <w:r>
            <w:fldChar w:fldCharType="end"/>
          </w:r>
        </w:p>
      </w:tc>
      <w:tc>
        <w:tcPr>
          <w:tcW w:w="1061" w:type="pct"/>
        </w:tcPr>
        <w:p w14:paraId="45493BE3" w14:textId="1215466A" w:rsidR="00B702FA" w:rsidRDefault="00AA302F">
          <w:pPr>
            <w:pStyle w:val="Footer"/>
            <w:jc w:val="right"/>
          </w:pPr>
          <w:r>
            <w:fldChar w:fldCharType="begin"/>
          </w:r>
          <w:r>
            <w:instrText xml:space="preserve"> DOCPROPERTY "Category"  *\charformat  </w:instrText>
          </w:r>
          <w:r>
            <w:fldChar w:fldCharType="separate"/>
          </w:r>
          <w:r w:rsidR="0089161F">
            <w:t>R7</w:t>
          </w:r>
          <w:r>
            <w:fldChar w:fldCharType="end"/>
          </w:r>
          <w:r w:rsidR="00B702FA">
            <w:br/>
          </w:r>
          <w:r>
            <w:fldChar w:fldCharType="begin"/>
          </w:r>
          <w:r>
            <w:instrText xml:space="preserve"> DOCPROPERTY "RepubDt"  *\charformat  </w:instrText>
          </w:r>
          <w:r>
            <w:fldChar w:fldCharType="separate"/>
          </w:r>
          <w:r w:rsidR="0089161F">
            <w:t>27/11/23</w:t>
          </w:r>
          <w:r>
            <w:fldChar w:fldCharType="end"/>
          </w:r>
        </w:p>
      </w:tc>
    </w:tr>
  </w:tbl>
  <w:p w14:paraId="6A838DA1" w14:textId="11112D66" w:rsidR="00B702FA" w:rsidRPr="00AA302F" w:rsidRDefault="00AA302F" w:rsidP="00AA302F">
    <w:pPr>
      <w:pStyle w:val="Status"/>
      <w:rPr>
        <w:rFonts w:cs="Arial"/>
      </w:rPr>
    </w:pPr>
    <w:r w:rsidRPr="00AA302F">
      <w:rPr>
        <w:rFonts w:cs="Arial"/>
      </w:rPr>
      <w:fldChar w:fldCharType="begin"/>
    </w:r>
    <w:r w:rsidRPr="00AA302F">
      <w:rPr>
        <w:rFonts w:cs="Arial"/>
      </w:rPr>
      <w:instrText xml:space="preserve"> DOCPROPERTY "Status" </w:instrText>
    </w:r>
    <w:r w:rsidRPr="00AA302F">
      <w:rPr>
        <w:rFonts w:cs="Arial"/>
      </w:rPr>
      <w:fldChar w:fldCharType="separate"/>
    </w:r>
    <w:r w:rsidR="0089161F" w:rsidRPr="00AA302F">
      <w:rPr>
        <w:rFonts w:cs="Arial"/>
      </w:rPr>
      <w:t xml:space="preserve"> </w:t>
    </w:r>
    <w:r w:rsidRPr="00AA302F">
      <w:rPr>
        <w:rFonts w:cs="Arial"/>
      </w:rPr>
      <w:fldChar w:fldCharType="end"/>
    </w:r>
    <w:r w:rsidRPr="00AA302F">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790EC" w14:textId="77777777" w:rsidR="00B702FA" w:rsidRDefault="00B702FA">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B702FA" w14:paraId="31BCEF98" w14:textId="77777777">
      <w:tc>
        <w:tcPr>
          <w:tcW w:w="1061" w:type="pct"/>
        </w:tcPr>
        <w:p w14:paraId="396FA83E" w14:textId="1DD65B6D" w:rsidR="00B702FA" w:rsidRDefault="00AA302F">
          <w:pPr>
            <w:pStyle w:val="Footer"/>
          </w:pPr>
          <w:r>
            <w:fldChar w:fldCharType="begin"/>
          </w:r>
          <w:r>
            <w:instrText xml:space="preserve"> DOCPROPERTY "Category"  *\charformat  </w:instrText>
          </w:r>
          <w:r>
            <w:fldChar w:fldCharType="separate"/>
          </w:r>
          <w:r w:rsidR="0089161F">
            <w:t>R7</w:t>
          </w:r>
          <w:r>
            <w:fldChar w:fldCharType="end"/>
          </w:r>
          <w:r w:rsidR="00B702FA">
            <w:br/>
          </w:r>
          <w:r>
            <w:fldChar w:fldCharType="begin"/>
          </w:r>
          <w:r>
            <w:instrText xml:space="preserve"> DOCPROPERTY "RepubDt"  *\charformat  </w:instrText>
          </w:r>
          <w:r>
            <w:fldChar w:fldCharType="separate"/>
          </w:r>
          <w:r w:rsidR="0089161F">
            <w:t>27/11/23</w:t>
          </w:r>
          <w:r>
            <w:fldChar w:fldCharType="end"/>
          </w:r>
        </w:p>
      </w:tc>
      <w:tc>
        <w:tcPr>
          <w:tcW w:w="3092" w:type="pct"/>
        </w:tcPr>
        <w:p w14:paraId="0B962BB1" w14:textId="0CE3DDD6" w:rsidR="00B702FA" w:rsidRDefault="00AA302F">
          <w:pPr>
            <w:pStyle w:val="Footer"/>
            <w:jc w:val="center"/>
          </w:pPr>
          <w:r>
            <w:fldChar w:fldCharType="begin"/>
          </w:r>
          <w:r>
            <w:instrText xml:space="preserve"> REF Citation *\charformat </w:instrText>
          </w:r>
          <w:r>
            <w:fldChar w:fldCharType="separate"/>
          </w:r>
          <w:r w:rsidR="0089161F">
            <w:t>Public Roads Act 1902</w:t>
          </w:r>
          <w:r>
            <w:fldChar w:fldCharType="end"/>
          </w:r>
        </w:p>
        <w:p w14:paraId="1B16DEA0" w14:textId="376EC159" w:rsidR="00B702FA" w:rsidRDefault="00AA302F">
          <w:pPr>
            <w:pStyle w:val="FooterInfoCentre"/>
          </w:pPr>
          <w:r>
            <w:fldChar w:fldCharType="begin"/>
          </w:r>
          <w:r>
            <w:instrText xml:space="preserve"> DOCPROPERTY "Eff"  *\charformat </w:instrText>
          </w:r>
          <w:r>
            <w:fldChar w:fldCharType="separate"/>
          </w:r>
          <w:r w:rsidR="0089161F">
            <w:t xml:space="preserve">Effective:  </w:t>
          </w:r>
          <w:r>
            <w:fldChar w:fldCharType="end"/>
          </w:r>
          <w:r>
            <w:fldChar w:fldCharType="begin"/>
          </w:r>
          <w:r>
            <w:instrText xml:space="preserve"> DOCPROPERTY "StartDt"  *\charformat </w:instrText>
          </w:r>
          <w:r>
            <w:fldChar w:fldCharType="separate"/>
          </w:r>
          <w:r w:rsidR="0089161F">
            <w:t>27/11/23</w:t>
          </w:r>
          <w:r>
            <w:fldChar w:fldCharType="end"/>
          </w:r>
          <w:r>
            <w:fldChar w:fldCharType="begin"/>
          </w:r>
          <w:r>
            <w:instrText xml:space="preserve"> DOCPROPERTY "EndDt"  *\charformat </w:instrText>
          </w:r>
          <w:r>
            <w:fldChar w:fldCharType="separate"/>
          </w:r>
          <w:r w:rsidR="0089161F">
            <w:t>-25/12/25</w:t>
          </w:r>
          <w:r>
            <w:fldChar w:fldCharType="end"/>
          </w:r>
        </w:p>
      </w:tc>
      <w:tc>
        <w:tcPr>
          <w:tcW w:w="847" w:type="pct"/>
        </w:tcPr>
        <w:p w14:paraId="576751E0" w14:textId="77777777" w:rsidR="00B702FA" w:rsidRDefault="00B702FA">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161</w:t>
          </w:r>
          <w:r>
            <w:rPr>
              <w:rStyle w:val="PageNumber"/>
            </w:rPr>
            <w:fldChar w:fldCharType="end"/>
          </w:r>
        </w:p>
      </w:tc>
    </w:tr>
  </w:tbl>
  <w:p w14:paraId="38405F4E" w14:textId="6B540358" w:rsidR="00B702FA" w:rsidRPr="00AA302F" w:rsidRDefault="00AA302F" w:rsidP="00AA302F">
    <w:pPr>
      <w:pStyle w:val="Status"/>
      <w:rPr>
        <w:rFonts w:cs="Arial"/>
      </w:rPr>
    </w:pPr>
    <w:r w:rsidRPr="00AA302F">
      <w:rPr>
        <w:rFonts w:cs="Arial"/>
      </w:rPr>
      <w:fldChar w:fldCharType="begin"/>
    </w:r>
    <w:r w:rsidRPr="00AA302F">
      <w:rPr>
        <w:rFonts w:cs="Arial"/>
      </w:rPr>
      <w:instrText xml:space="preserve"> DOCPROPERTY "Status" </w:instrText>
    </w:r>
    <w:r w:rsidRPr="00AA302F">
      <w:rPr>
        <w:rFonts w:cs="Arial"/>
      </w:rPr>
      <w:fldChar w:fldCharType="separate"/>
    </w:r>
    <w:r w:rsidR="0089161F" w:rsidRPr="00AA302F">
      <w:rPr>
        <w:rFonts w:cs="Arial"/>
      </w:rPr>
      <w:t xml:space="preserve"> </w:t>
    </w:r>
    <w:r w:rsidRPr="00AA302F">
      <w:rPr>
        <w:rFonts w:cs="Arial"/>
      </w:rPr>
      <w:fldChar w:fldCharType="end"/>
    </w:r>
    <w:r w:rsidRPr="00AA302F">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26898" w14:textId="77777777" w:rsidR="00B702FA" w:rsidRDefault="00B702FA">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B702FA" w14:paraId="75D54292" w14:textId="77777777">
      <w:tc>
        <w:tcPr>
          <w:tcW w:w="847" w:type="pct"/>
        </w:tcPr>
        <w:p w14:paraId="29737D4A" w14:textId="77777777" w:rsidR="00B702FA" w:rsidRDefault="00B702FA">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164</w:t>
          </w:r>
          <w:r>
            <w:rPr>
              <w:rStyle w:val="PageNumber"/>
            </w:rPr>
            <w:fldChar w:fldCharType="end"/>
          </w:r>
        </w:p>
      </w:tc>
      <w:tc>
        <w:tcPr>
          <w:tcW w:w="3092" w:type="pct"/>
        </w:tcPr>
        <w:p w14:paraId="4E9A5334" w14:textId="19C6A00B" w:rsidR="00B702FA" w:rsidRDefault="00AA302F">
          <w:pPr>
            <w:pStyle w:val="Footer"/>
            <w:jc w:val="center"/>
          </w:pPr>
          <w:r>
            <w:fldChar w:fldCharType="begin"/>
          </w:r>
          <w:r>
            <w:instrText xml:space="preserve"> REF Citation *\charformat </w:instrText>
          </w:r>
          <w:r>
            <w:fldChar w:fldCharType="separate"/>
          </w:r>
          <w:r w:rsidR="0089161F">
            <w:t>Public Roads Act 1902</w:t>
          </w:r>
          <w:r>
            <w:fldChar w:fldCharType="end"/>
          </w:r>
        </w:p>
        <w:p w14:paraId="1176CB22" w14:textId="6E34AB5E" w:rsidR="00B702FA" w:rsidRDefault="00AA302F">
          <w:pPr>
            <w:pStyle w:val="FooterInfoCentre"/>
          </w:pPr>
          <w:r>
            <w:fldChar w:fldCharType="begin"/>
          </w:r>
          <w:r>
            <w:instrText xml:space="preserve"> DOCPROPERTY "Eff"  *\charformat </w:instrText>
          </w:r>
          <w:r>
            <w:fldChar w:fldCharType="separate"/>
          </w:r>
          <w:r w:rsidR="0089161F">
            <w:t xml:space="preserve">Effective:  </w:t>
          </w:r>
          <w:r>
            <w:fldChar w:fldCharType="end"/>
          </w:r>
          <w:r>
            <w:fldChar w:fldCharType="begin"/>
          </w:r>
          <w:r>
            <w:instrText xml:space="preserve"> DOCPROPERTY "StartDt"  *\charformat </w:instrText>
          </w:r>
          <w:r>
            <w:fldChar w:fldCharType="separate"/>
          </w:r>
          <w:r w:rsidR="0089161F">
            <w:t>27/11/23</w:t>
          </w:r>
          <w:r>
            <w:fldChar w:fldCharType="end"/>
          </w:r>
          <w:r>
            <w:fldChar w:fldCharType="begin"/>
          </w:r>
          <w:r>
            <w:instrText xml:space="preserve"> DOCPROPERTY "EndDt"  *\charformat </w:instrText>
          </w:r>
          <w:r>
            <w:fldChar w:fldCharType="separate"/>
          </w:r>
          <w:r w:rsidR="0089161F">
            <w:t>-25/12/25</w:t>
          </w:r>
          <w:r>
            <w:fldChar w:fldCharType="end"/>
          </w:r>
        </w:p>
      </w:tc>
      <w:tc>
        <w:tcPr>
          <w:tcW w:w="1061" w:type="pct"/>
        </w:tcPr>
        <w:p w14:paraId="155B97A5" w14:textId="6F004E46" w:rsidR="00B702FA" w:rsidRDefault="00AA302F">
          <w:pPr>
            <w:pStyle w:val="Footer"/>
            <w:jc w:val="right"/>
          </w:pPr>
          <w:r>
            <w:fldChar w:fldCharType="begin"/>
          </w:r>
          <w:r>
            <w:instrText xml:space="preserve"> DOCPROPERTY "Category"  *\charformat  </w:instrText>
          </w:r>
          <w:r>
            <w:fldChar w:fldCharType="separate"/>
          </w:r>
          <w:r w:rsidR="0089161F">
            <w:t>R7</w:t>
          </w:r>
          <w:r>
            <w:fldChar w:fldCharType="end"/>
          </w:r>
          <w:r w:rsidR="00B702FA">
            <w:br/>
          </w:r>
          <w:r>
            <w:fldChar w:fldCharType="begin"/>
          </w:r>
          <w:r>
            <w:instrText xml:space="preserve"> DOCPROPERTY "RepubDt"  *\charformat  </w:instrText>
          </w:r>
          <w:r>
            <w:fldChar w:fldCharType="separate"/>
          </w:r>
          <w:r w:rsidR="0089161F">
            <w:t>27/11/23</w:t>
          </w:r>
          <w:r>
            <w:fldChar w:fldCharType="end"/>
          </w:r>
        </w:p>
      </w:tc>
    </w:tr>
  </w:tbl>
  <w:p w14:paraId="1167CCA2" w14:textId="45297FE7" w:rsidR="00B702FA" w:rsidRPr="00AA302F" w:rsidRDefault="00AA302F" w:rsidP="00AA302F">
    <w:pPr>
      <w:pStyle w:val="Status"/>
      <w:rPr>
        <w:rFonts w:cs="Arial"/>
      </w:rPr>
    </w:pPr>
    <w:r w:rsidRPr="00AA302F">
      <w:rPr>
        <w:rFonts w:cs="Arial"/>
      </w:rPr>
      <w:fldChar w:fldCharType="begin"/>
    </w:r>
    <w:r w:rsidRPr="00AA302F">
      <w:rPr>
        <w:rFonts w:cs="Arial"/>
      </w:rPr>
      <w:instrText xml:space="preserve"> DOCPROPERTY "Status" </w:instrText>
    </w:r>
    <w:r w:rsidRPr="00AA302F">
      <w:rPr>
        <w:rFonts w:cs="Arial"/>
      </w:rPr>
      <w:fldChar w:fldCharType="separate"/>
    </w:r>
    <w:r w:rsidR="0089161F" w:rsidRPr="00AA302F">
      <w:rPr>
        <w:rFonts w:cs="Arial"/>
      </w:rPr>
      <w:t xml:space="preserve"> </w:t>
    </w:r>
    <w:r w:rsidRPr="00AA302F">
      <w:rPr>
        <w:rFonts w:cs="Arial"/>
      </w:rPr>
      <w:fldChar w:fldCharType="end"/>
    </w:r>
    <w:r w:rsidRPr="00AA302F">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BCDDF" w14:textId="77777777" w:rsidR="00B702FA" w:rsidRDefault="00B702FA">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B702FA" w14:paraId="3778E3B1" w14:textId="77777777">
      <w:tc>
        <w:tcPr>
          <w:tcW w:w="1061" w:type="pct"/>
        </w:tcPr>
        <w:p w14:paraId="6975DC45" w14:textId="235C738E" w:rsidR="00B702FA" w:rsidRDefault="00AA302F">
          <w:pPr>
            <w:pStyle w:val="Footer"/>
          </w:pPr>
          <w:r>
            <w:fldChar w:fldCharType="begin"/>
          </w:r>
          <w:r>
            <w:instrText xml:space="preserve"> DOCPROPERTY "Category"  *\charformat  </w:instrText>
          </w:r>
          <w:r>
            <w:fldChar w:fldCharType="separate"/>
          </w:r>
          <w:r w:rsidR="0089161F">
            <w:t>R7</w:t>
          </w:r>
          <w:r>
            <w:fldChar w:fldCharType="end"/>
          </w:r>
          <w:r w:rsidR="00B702FA">
            <w:br/>
          </w:r>
          <w:r>
            <w:fldChar w:fldCharType="begin"/>
          </w:r>
          <w:r>
            <w:instrText xml:space="preserve"> DOCPROPERTY "RepubDt"  *\charformat  </w:instrText>
          </w:r>
          <w:r>
            <w:fldChar w:fldCharType="separate"/>
          </w:r>
          <w:r w:rsidR="0089161F">
            <w:t>27/11/23</w:t>
          </w:r>
          <w:r>
            <w:fldChar w:fldCharType="end"/>
          </w:r>
        </w:p>
      </w:tc>
      <w:tc>
        <w:tcPr>
          <w:tcW w:w="3092" w:type="pct"/>
        </w:tcPr>
        <w:p w14:paraId="6990316F" w14:textId="5BD35A3A" w:rsidR="00B702FA" w:rsidRDefault="00AA302F">
          <w:pPr>
            <w:pStyle w:val="Footer"/>
            <w:jc w:val="center"/>
          </w:pPr>
          <w:r>
            <w:fldChar w:fldCharType="begin"/>
          </w:r>
          <w:r>
            <w:instrText xml:space="preserve"> REF Citation *\charformat </w:instrText>
          </w:r>
          <w:r>
            <w:fldChar w:fldCharType="separate"/>
          </w:r>
          <w:r w:rsidR="0089161F">
            <w:t>Public Roads Act 1902</w:t>
          </w:r>
          <w:r>
            <w:fldChar w:fldCharType="end"/>
          </w:r>
        </w:p>
        <w:p w14:paraId="5BC55E84" w14:textId="5C561309" w:rsidR="00B702FA" w:rsidRDefault="00AA302F">
          <w:pPr>
            <w:pStyle w:val="FooterInfoCentre"/>
          </w:pPr>
          <w:r>
            <w:fldChar w:fldCharType="begin"/>
          </w:r>
          <w:r>
            <w:instrText xml:space="preserve"> DOCPROPERTY "Eff"  *\charformat </w:instrText>
          </w:r>
          <w:r>
            <w:fldChar w:fldCharType="separate"/>
          </w:r>
          <w:r w:rsidR="0089161F">
            <w:t xml:space="preserve">Effective:  </w:t>
          </w:r>
          <w:r>
            <w:fldChar w:fldCharType="end"/>
          </w:r>
          <w:r>
            <w:fldChar w:fldCharType="begin"/>
          </w:r>
          <w:r>
            <w:instrText xml:space="preserve"> DOCPROPERTY "StartDt"  *\charformat </w:instrText>
          </w:r>
          <w:r>
            <w:fldChar w:fldCharType="separate"/>
          </w:r>
          <w:r w:rsidR="0089161F">
            <w:t>27/11/23</w:t>
          </w:r>
          <w:r>
            <w:fldChar w:fldCharType="end"/>
          </w:r>
          <w:r>
            <w:fldChar w:fldCharType="begin"/>
          </w:r>
          <w:r>
            <w:instrText xml:space="preserve"> DOCPROPERTY "EndDt"  *\charformat </w:instrText>
          </w:r>
          <w:r>
            <w:fldChar w:fldCharType="separate"/>
          </w:r>
          <w:r w:rsidR="0089161F">
            <w:t>-25/12/25</w:t>
          </w:r>
          <w:r>
            <w:fldChar w:fldCharType="end"/>
          </w:r>
        </w:p>
      </w:tc>
      <w:tc>
        <w:tcPr>
          <w:tcW w:w="847" w:type="pct"/>
        </w:tcPr>
        <w:p w14:paraId="3DC7DD12" w14:textId="77777777" w:rsidR="00B702FA" w:rsidRDefault="00B702FA">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163</w:t>
          </w:r>
          <w:r>
            <w:rPr>
              <w:rStyle w:val="PageNumber"/>
            </w:rPr>
            <w:fldChar w:fldCharType="end"/>
          </w:r>
        </w:p>
      </w:tc>
    </w:tr>
  </w:tbl>
  <w:p w14:paraId="33C3C336" w14:textId="5B076138" w:rsidR="00B702FA" w:rsidRPr="00AA302F" w:rsidRDefault="00AA302F" w:rsidP="00AA302F">
    <w:pPr>
      <w:pStyle w:val="Status"/>
      <w:rPr>
        <w:rFonts w:cs="Arial"/>
      </w:rPr>
    </w:pPr>
    <w:r w:rsidRPr="00AA302F">
      <w:rPr>
        <w:rFonts w:cs="Arial"/>
      </w:rPr>
      <w:fldChar w:fldCharType="begin"/>
    </w:r>
    <w:r w:rsidRPr="00AA302F">
      <w:rPr>
        <w:rFonts w:cs="Arial"/>
      </w:rPr>
      <w:instrText xml:space="preserve"> DOCPROPERTY "Status" </w:instrText>
    </w:r>
    <w:r w:rsidRPr="00AA302F">
      <w:rPr>
        <w:rFonts w:cs="Arial"/>
      </w:rPr>
      <w:fldChar w:fldCharType="separate"/>
    </w:r>
    <w:r w:rsidR="0089161F" w:rsidRPr="00AA302F">
      <w:rPr>
        <w:rFonts w:cs="Arial"/>
      </w:rPr>
      <w:t xml:space="preserve"> </w:t>
    </w:r>
    <w:r w:rsidRPr="00AA302F">
      <w:rPr>
        <w:rFonts w:cs="Arial"/>
      </w:rPr>
      <w:fldChar w:fldCharType="end"/>
    </w:r>
    <w:r w:rsidRPr="00AA302F">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ADE18" w14:textId="23BE184B" w:rsidR="00B702FA" w:rsidRPr="00AA302F" w:rsidRDefault="00AA302F" w:rsidP="00AA302F">
    <w:pPr>
      <w:pStyle w:val="Footer"/>
      <w:jc w:val="center"/>
      <w:rPr>
        <w:rFonts w:cs="Arial"/>
        <w:sz w:val="14"/>
      </w:rPr>
    </w:pPr>
    <w:r w:rsidRPr="00AA302F">
      <w:rPr>
        <w:rFonts w:cs="Arial"/>
        <w:sz w:val="14"/>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AD550" w14:textId="39BD06E3" w:rsidR="00B702FA" w:rsidRPr="00AA302F" w:rsidRDefault="00B702FA" w:rsidP="00AA302F">
    <w:pPr>
      <w:pStyle w:val="Footer"/>
      <w:jc w:val="center"/>
      <w:rPr>
        <w:rFonts w:cs="Arial"/>
        <w:sz w:val="14"/>
      </w:rPr>
    </w:pPr>
    <w:r w:rsidRPr="00AA302F">
      <w:rPr>
        <w:rFonts w:cs="Arial"/>
        <w:sz w:val="14"/>
      </w:rPr>
      <w:fldChar w:fldCharType="begin"/>
    </w:r>
    <w:r w:rsidRPr="00AA302F">
      <w:rPr>
        <w:rFonts w:cs="Arial"/>
        <w:sz w:val="14"/>
      </w:rPr>
      <w:instrText xml:space="preserve"> COMMENTS  \* MERGEFORMAT </w:instrText>
    </w:r>
    <w:r w:rsidRPr="00AA302F">
      <w:rPr>
        <w:rFonts w:cs="Arial"/>
        <w:sz w:val="14"/>
      </w:rPr>
      <w:fldChar w:fldCharType="end"/>
    </w:r>
    <w:r w:rsidR="00AA302F" w:rsidRPr="00AA302F">
      <w:rPr>
        <w:rFonts w:cs="Arial"/>
        <w:sz w:val="14"/>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7472A" w14:textId="641CA399" w:rsidR="00B702FA" w:rsidRPr="00AA302F" w:rsidRDefault="00AA302F" w:rsidP="00AA302F">
    <w:pPr>
      <w:pStyle w:val="Footer"/>
      <w:jc w:val="center"/>
      <w:rPr>
        <w:rFonts w:cs="Arial"/>
        <w:sz w:val="14"/>
      </w:rPr>
    </w:pPr>
    <w:r w:rsidRPr="00AA302F">
      <w:rPr>
        <w:rFonts w:cs="Arial"/>
        <w:sz w:val="14"/>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EF223" w14:textId="77777777" w:rsidR="00CF27CA" w:rsidRDefault="00AF0C29">
    <w:pPr>
      <w:pStyle w:val="Footer"/>
      <w:framePr w:wrap="auto" w:vAnchor="text" w:hAnchor="margin" w:xAlign="center" w:y="1"/>
      <w:rPr>
        <w:rStyle w:val="PageNumber"/>
        <w:sz w:val="20"/>
      </w:rPr>
    </w:pPr>
    <w:r>
      <w:rPr>
        <w:rStyle w:val="PageNumber"/>
        <w:sz w:val="20"/>
      </w:rPr>
      <w:fldChar w:fldCharType="begin"/>
    </w:r>
    <w:r w:rsidR="00CF27CA">
      <w:rPr>
        <w:rStyle w:val="PageNumber"/>
        <w:sz w:val="20"/>
      </w:rPr>
      <w:instrText xml:space="preserve"> PAGE </w:instrText>
    </w:r>
    <w:r>
      <w:rPr>
        <w:rStyle w:val="PageNumber"/>
        <w:sz w:val="20"/>
      </w:rPr>
      <w:fldChar w:fldCharType="separate"/>
    </w:r>
    <w:r w:rsidR="00CF27CA">
      <w:rPr>
        <w:rStyle w:val="PageNumber"/>
        <w:noProof/>
        <w:sz w:val="20"/>
      </w:rPr>
      <w:t>1</w:t>
    </w:r>
    <w:r>
      <w:rPr>
        <w:rStyle w:val="PageNumber"/>
        <w:sz w:val="20"/>
      </w:rPr>
      <w:fldChar w:fldCharType="end"/>
    </w:r>
  </w:p>
  <w:p w14:paraId="4E8BE5EE" w14:textId="77777777" w:rsidR="00CF27CA" w:rsidRDefault="00CF27CA">
    <w:pPr>
      <w:jc w:val="center"/>
      <w:rPr>
        <w:rStyle w:val="PageNumber"/>
        <w:sz w:val="20"/>
      </w:rPr>
    </w:pPr>
    <w:r>
      <w:rPr>
        <w:rStyle w:val="PageNumber"/>
        <w:sz w:val="20"/>
      </w:rPr>
      <w:t>4</w:t>
    </w:r>
  </w:p>
  <w:p w14:paraId="5E7C8991" w14:textId="6AB6576A" w:rsidR="00AA302F" w:rsidRPr="00AA302F" w:rsidRDefault="00AA302F" w:rsidP="00AA302F">
    <w:pPr>
      <w:jc w:val="center"/>
      <w:rPr>
        <w:rFonts w:ascii="Arial" w:hAnsi="Arial" w:cs="Arial"/>
        <w:sz w:val="14"/>
      </w:rPr>
    </w:pPr>
    <w:r w:rsidRPr="00AA302F">
      <w:rPr>
        <w:rFonts w:ascii="Arial" w:hAnsi="Arial" w:cs="Arial"/>
        <w:sz w:val="14"/>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827AD" w14:textId="4EB6C951" w:rsidR="00CF27CA" w:rsidRPr="00AA302F" w:rsidRDefault="00AA302F" w:rsidP="00AA302F">
    <w:pPr>
      <w:jc w:val="center"/>
      <w:rPr>
        <w:rFonts w:ascii="Arial" w:hAnsi="Arial" w:cs="Arial"/>
        <w:sz w:val="14"/>
      </w:rPr>
    </w:pPr>
    <w:r w:rsidRPr="00AA302F">
      <w:rPr>
        <w:rFonts w:ascii="Arial" w:hAnsi="Arial"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3D2D0" w14:textId="2BE67C22" w:rsidR="00903CD0" w:rsidRPr="00AA302F" w:rsidRDefault="00903CD0" w:rsidP="00AA302F">
    <w:pPr>
      <w:pStyle w:val="Footer"/>
      <w:jc w:val="center"/>
      <w:rPr>
        <w:rFonts w:cs="Arial"/>
        <w:sz w:val="14"/>
      </w:rPr>
    </w:pPr>
    <w:r w:rsidRPr="00AA302F">
      <w:rPr>
        <w:rFonts w:cs="Arial"/>
        <w:sz w:val="14"/>
      </w:rPr>
      <w:fldChar w:fldCharType="begin"/>
    </w:r>
    <w:r w:rsidRPr="00AA302F">
      <w:rPr>
        <w:rFonts w:cs="Arial"/>
        <w:sz w:val="14"/>
      </w:rPr>
      <w:instrText xml:space="preserve"> DOCPROPERTY "Status" </w:instrText>
    </w:r>
    <w:r w:rsidRPr="00AA302F">
      <w:rPr>
        <w:rFonts w:cs="Arial"/>
        <w:sz w:val="14"/>
      </w:rPr>
      <w:fldChar w:fldCharType="separate"/>
    </w:r>
    <w:r w:rsidR="0089161F" w:rsidRPr="00AA302F">
      <w:rPr>
        <w:rFonts w:cs="Arial"/>
        <w:sz w:val="14"/>
      </w:rPr>
      <w:t xml:space="preserve"> </w:t>
    </w:r>
    <w:r w:rsidRPr="00AA302F">
      <w:rPr>
        <w:rFonts w:cs="Arial"/>
        <w:sz w:val="14"/>
      </w:rPr>
      <w:fldChar w:fldCharType="end"/>
    </w:r>
    <w:r w:rsidRPr="00AA302F">
      <w:rPr>
        <w:rFonts w:cs="Arial"/>
        <w:sz w:val="14"/>
      </w:rPr>
      <w:fldChar w:fldCharType="begin"/>
    </w:r>
    <w:r w:rsidRPr="00AA302F">
      <w:rPr>
        <w:rFonts w:cs="Arial"/>
        <w:sz w:val="14"/>
      </w:rPr>
      <w:instrText xml:space="preserve"> COMMENTS  \* MERGEFORMAT </w:instrText>
    </w:r>
    <w:r w:rsidRPr="00AA302F">
      <w:rPr>
        <w:rFonts w:cs="Arial"/>
        <w:sz w:val="14"/>
      </w:rPr>
      <w:fldChar w:fldCharType="end"/>
    </w:r>
    <w:r w:rsidR="00AA302F" w:rsidRPr="00AA302F">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B4C34" w14:textId="37073E1C" w:rsidR="00AA302F" w:rsidRPr="00AA302F" w:rsidRDefault="00AA302F" w:rsidP="00AA302F">
    <w:pPr>
      <w:pStyle w:val="Footer"/>
      <w:jc w:val="center"/>
      <w:rPr>
        <w:rFonts w:cs="Arial"/>
        <w:sz w:val="14"/>
      </w:rPr>
    </w:pPr>
    <w:r w:rsidRPr="00AA302F">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794AD" w14:textId="77777777" w:rsidR="00B702FA" w:rsidRDefault="00B702FA">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B702FA" w14:paraId="7800CB68" w14:textId="77777777">
      <w:tc>
        <w:tcPr>
          <w:tcW w:w="846" w:type="pct"/>
        </w:tcPr>
        <w:p w14:paraId="021F6F31" w14:textId="77777777" w:rsidR="00B702FA" w:rsidRDefault="00B702FA">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tc>
      <w:tc>
        <w:tcPr>
          <w:tcW w:w="3093" w:type="pct"/>
        </w:tcPr>
        <w:p w14:paraId="0AF96E94" w14:textId="1A89E820" w:rsidR="00B702FA" w:rsidRDefault="00AA302F">
          <w:pPr>
            <w:pStyle w:val="Footer"/>
            <w:jc w:val="center"/>
          </w:pPr>
          <w:r>
            <w:fldChar w:fldCharType="begin"/>
          </w:r>
          <w:r>
            <w:instrText xml:space="preserve"> REF Citation *\charformat </w:instrText>
          </w:r>
          <w:r>
            <w:fldChar w:fldCharType="separate"/>
          </w:r>
          <w:r w:rsidR="0089161F">
            <w:t>Public Roads Act 1902</w:t>
          </w:r>
          <w:r>
            <w:fldChar w:fldCharType="end"/>
          </w:r>
        </w:p>
        <w:p w14:paraId="1E13CF57" w14:textId="5CA496E3" w:rsidR="00B702FA" w:rsidRDefault="00AA302F">
          <w:pPr>
            <w:pStyle w:val="FooterInfoCentre"/>
          </w:pPr>
          <w:r>
            <w:fldChar w:fldCharType="begin"/>
          </w:r>
          <w:r>
            <w:instrText xml:space="preserve"> DOCPROPERTY "Eff"  </w:instrText>
          </w:r>
          <w:r>
            <w:fldChar w:fldCharType="separate"/>
          </w:r>
          <w:r w:rsidR="0089161F">
            <w:t xml:space="preserve">Effective:  </w:t>
          </w:r>
          <w:r>
            <w:fldChar w:fldCharType="end"/>
          </w:r>
          <w:r>
            <w:fldChar w:fldCharType="begin"/>
          </w:r>
          <w:r>
            <w:instrText xml:space="preserve"> DOCPROPERTY "StartDt"   </w:instrText>
          </w:r>
          <w:r>
            <w:fldChar w:fldCharType="separate"/>
          </w:r>
          <w:r w:rsidR="0089161F">
            <w:t>27/11/23</w:t>
          </w:r>
          <w:r>
            <w:fldChar w:fldCharType="end"/>
          </w:r>
          <w:r>
            <w:fldChar w:fldCharType="begin"/>
          </w:r>
          <w:r>
            <w:instrText xml:space="preserve"> DOCPROPERTY "EndDt"  </w:instrText>
          </w:r>
          <w:r>
            <w:fldChar w:fldCharType="separate"/>
          </w:r>
          <w:r w:rsidR="0089161F">
            <w:t>-25/12/25</w:t>
          </w:r>
          <w:r>
            <w:fldChar w:fldCharType="end"/>
          </w:r>
        </w:p>
      </w:tc>
      <w:tc>
        <w:tcPr>
          <w:tcW w:w="1061" w:type="pct"/>
        </w:tcPr>
        <w:p w14:paraId="79060BD4" w14:textId="22102A9F" w:rsidR="00B702FA" w:rsidRDefault="00AA302F">
          <w:pPr>
            <w:pStyle w:val="Footer"/>
            <w:jc w:val="right"/>
          </w:pPr>
          <w:r>
            <w:fldChar w:fldCharType="begin"/>
          </w:r>
          <w:r>
            <w:instrText xml:space="preserve"> DOCPROPERTY "Category"  </w:instrText>
          </w:r>
          <w:r>
            <w:fldChar w:fldCharType="separate"/>
          </w:r>
          <w:r w:rsidR="0089161F">
            <w:t>R7</w:t>
          </w:r>
          <w:r>
            <w:fldChar w:fldCharType="end"/>
          </w:r>
          <w:r w:rsidR="00B702FA">
            <w:br/>
          </w:r>
          <w:r>
            <w:fldChar w:fldCharType="begin"/>
          </w:r>
          <w:r>
            <w:instrText xml:space="preserve"> DOCPROPERTY "RepubDt"  </w:instrText>
          </w:r>
          <w:r>
            <w:fldChar w:fldCharType="separate"/>
          </w:r>
          <w:r w:rsidR="0089161F">
            <w:t>27/11/23</w:t>
          </w:r>
          <w:r>
            <w:fldChar w:fldCharType="end"/>
          </w:r>
        </w:p>
      </w:tc>
    </w:tr>
  </w:tbl>
  <w:p w14:paraId="51885DAD" w14:textId="36BB1067" w:rsidR="00B702FA" w:rsidRPr="00AA302F" w:rsidRDefault="00AA302F" w:rsidP="00AA302F">
    <w:pPr>
      <w:pStyle w:val="Status"/>
      <w:rPr>
        <w:rFonts w:cs="Arial"/>
      </w:rPr>
    </w:pPr>
    <w:r w:rsidRPr="00AA302F">
      <w:rPr>
        <w:rFonts w:cs="Arial"/>
      </w:rPr>
      <w:fldChar w:fldCharType="begin"/>
    </w:r>
    <w:r w:rsidRPr="00AA302F">
      <w:rPr>
        <w:rFonts w:cs="Arial"/>
      </w:rPr>
      <w:instrText xml:space="preserve"> DOCPROPERTY "Status" </w:instrText>
    </w:r>
    <w:r w:rsidRPr="00AA302F">
      <w:rPr>
        <w:rFonts w:cs="Arial"/>
      </w:rPr>
      <w:fldChar w:fldCharType="separate"/>
    </w:r>
    <w:r w:rsidR="0089161F" w:rsidRPr="00AA302F">
      <w:rPr>
        <w:rFonts w:cs="Arial"/>
      </w:rPr>
      <w:t xml:space="preserve"> </w:t>
    </w:r>
    <w:r w:rsidRPr="00AA302F">
      <w:rPr>
        <w:rFonts w:cs="Arial"/>
      </w:rPr>
      <w:fldChar w:fldCharType="end"/>
    </w:r>
    <w:r w:rsidRPr="00AA302F">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C2DEC" w14:textId="77777777" w:rsidR="00B702FA" w:rsidRDefault="00B702FA">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B702FA" w14:paraId="01C9B40E" w14:textId="77777777">
      <w:tc>
        <w:tcPr>
          <w:tcW w:w="1061" w:type="pct"/>
        </w:tcPr>
        <w:p w14:paraId="38CA8616" w14:textId="0CB7651C" w:rsidR="00B702FA" w:rsidRDefault="00AA302F">
          <w:pPr>
            <w:pStyle w:val="Footer"/>
          </w:pPr>
          <w:r>
            <w:fldChar w:fldCharType="begin"/>
          </w:r>
          <w:r>
            <w:instrText xml:space="preserve"> DOCPROPERTY "Category"  </w:instrText>
          </w:r>
          <w:r>
            <w:fldChar w:fldCharType="separate"/>
          </w:r>
          <w:r w:rsidR="0089161F">
            <w:t>R7</w:t>
          </w:r>
          <w:r>
            <w:fldChar w:fldCharType="end"/>
          </w:r>
          <w:r w:rsidR="00B702FA">
            <w:br/>
          </w:r>
          <w:r>
            <w:fldChar w:fldCharType="begin"/>
          </w:r>
          <w:r>
            <w:instrText xml:space="preserve"> DOCPROPERTY "RepubDt"  </w:instrText>
          </w:r>
          <w:r>
            <w:fldChar w:fldCharType="separate"/>
          </w:r>
          <w:r w:rsidR="0089161F">
            <w:t>27/11/23</w:t>
          </w:r>
          <w:r>
            <w:fldChar w:fldCharType="end"/>
          </w:r>
        </w:p>
      </w:tc>
      <w:tc>
        <w:tcPr>
          <w:tcW w:w="3093" w:type="pct"/>
        </w:tcPr>
        <w:p w14:paraId="4C86BB2E" w14:textId="6BEEA42D" w:rsidR="00B702FA" w:rsidRDefault="00AA302F">
          <w:pPr>
            <w:pStyle w:val="Footer"/>
            <w:jc w:val="center"/>
          </w:pPr>
          <w:r>
            <w:fldChar w:fldCharType="begin"/>
          </w:r>
          <w:r>
            <w:instrText xml:space="preserve"> REF Citation *\charformat </w:instrText>
          </w:r>
          <w:r>
            <w:fldChar w:fldCharType="separate"/>
          </w:r>
          <w:r w:rsidR="0089161F">
            <w:t>Public Roads Act 1902</w:t>
          </w:r>
          <w:r>
            <w:fldChar w:fldCharType="end"/>
          </w:r>
        </w:p>
        <w:p w14:paraId="67C7AE99" w14:textId="0670C525" w:rsidR="00B702FA" w:rsidRDefault="00AA302F">
          <w:pPr>
            <w:pStyle w:val="FooterInfoCentre"/>
          </w:pPr>
          <w:r>
            <w:fldChar w:fldCharType="begin"/>
          </w:r>
          <w:r>
            <w:instrText xml:space="preserve"> DOCPROPERTY "Eff"  </w:instrText>
          </w:r>
          <w:r>
            <w:fldChar w:fldCharType="separate"/>
          </w:r>
          <w:r w:rsidR="0089161F">
            <w:t xml:space="preserve">Effective:  </w:t>
          </w:r>
          <w:r>
            <w:fldChar w:fldCharType="end"/>
          </w:r>
          <w:r>
            <w:fldChar w:fldCharType="begin"/>
          </w:r>
          <w:r>
            <w:instrText xml:space="preserve"> DOCPROPERTY "StartDt"  </w:instrText>
          </w:r>
          <w:r>
            <w:fldChar w:fldCharType="separate"/>
          </w:r>
          <w:r w:rsidR="0089161F">
            <w:t>27/11/23</w:t>
          </w:r>
          <w:r>
            <w:fldChar w:fldCharType="end"/>
          </w:r>
          <w:r>
            <w:fldChar w:fldCharType="begin"/>
          </w:r>
          <w:r>
            <w:instrText xml:space="preserve"> DOCPROPERTY "EndDt"  </w:instrText>
          </w:r>
          <w:r>
            <w:fldChar w:fldCharType="separate"/>
          </w:r>
          <w:r w:rsidR="0089161F">
            <w:t>-25/12/25</w:t>
          </w:r>
          <w:r>
            <w:fldChar w:fldCharType="end"/>
          </w:r>
        </w:p>
      </w:tc>
      <w:tc>
        <w:tcPr>
          <w:tcW w:w="846" w:type="pct"/>
        </w:tcPr>
        <w:p w14:paraId="72820A15" w14:textId="77777777" w:rsidR="00B702FA" w:rsidRDefault="00B702FA">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320D2A45" w14:textId="0D2DF274" w:rsidR="00B702FA" w:rsidRPr="00AA302F" w:rsidRDefault="00AA302F" w:rsidP="00AA302F">
    <w:pPr>
      <w:pStyle w:val="Status"/>
      <w:rPr>
        <w:rFonts w:cs="Arial"/>
      </w:rPr>
    </w:pPr>
    <w:r w:rsidRPr="00AA302F">
      <w:rPr>
        <w:rFonts w:cs="Arial"/>
      </w:rPr>
      <w:fldChar w:fldCharType="begin"/>
    </w:r>
    <w:r w:rsidRPr="00AA302F">
      <w:rPr>
        <w:rFonts w:cs="Arial"/>
      </w:rPr>
      <w:instrText xml:space="preserve"> DOCPROPERTY "Status" </w:instrText>
    </w:r>
    <w:r w:rsidRPr="00AA302F">
      <w:rPr>
        <w:rFonts w:cs="Arial"/>
      </w:rPr>
      <w:fldChar w:fldCharType="separate"/>
    </w:r>
    <w:r w:rsidR="0089161F" w:rsidRPr="00AA302F">
      <w:rPr>
        <w:rFonts w:cs="Arial"/>
      </w:rPr>
      <w:t xml:space="preserve"> </w:t>
    </w:r>
    <w:r w:rsidRPr="00AA302F">
      <w:rPr>
        <w:rFonts w:cs="Arial"/>
      </w:rPr>
      <w:fldChar w:fldCharType="end"/>
    </w:r>
    <w:r w:rsidRPr="00AA302F">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F5620" w14:textId="77777777" w:rsidR="00B702FA" w:rsidRDefault="00B702FA">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B702FA" w14:paraId="107F17F5" w14:textId="77777777">
      <w:tc>
        <w:tcPr>
          <w:tcW w:w="1061" w:type="pct"/>
        </w:tcPr>
        <w:p w14:paraId="5377D5AD" w14:textId="195A1680" w:rsidR="00B702FA" w:rsidRDefault="00AA302F">
          <w:pPr>
            <w:pStyle w:val="Footer"/>
          </w:pPr>
          <w:r>
            <w:fldChar w:fldCharType="begin"/>
          </w:r>
          <w:r>
            <w:instrText xml:space="preserve"> DOCPROPERTY "Category"  </w:instrText>
          </w:r>
          <w:r>
            <w:fldChar w:fldCharType="separate"/>
          </w:r>
          <w:r w:rsidR="0089161F">
            <w:t>R7</w:t>
          </w:r>
          <w:r>
            <w:fldChar w:fldCharType="end"/>
          </w:r>
          <w:r w:rsidR="00B702FA">
            <w:br/>
          </w:r>
          <w:r>
            <w:fldChar w:fldCharType="begin"/>
          </w:r>
          <w:r>
            <w:instrText xml:space="preserve"> DOCPROPERTY "RepubDt"  </w:instrText>
          </w:r>
          <w:r>
            <w:fldChar w:fldCharType="separate"/>
          </w:r>
          <w:r w:rsidR="0089161F">
            <w:t>27/11/23</w:t>
          </w:r>
          <w:r>
            <w:fldChar w:fldCharType="end"/>
          </w:r>
        </w:p>
      </w:tc>
      <w:tc>
        <w:tcPr>
          <w:tcW w:w="3093" w:type="pct"/>
        </w:tcPr>
        <w:p w14:paraId="374D35B3" w14:textId="3156870F" w:rsidR="00B702FA" w:rsidRDefault="00AA302F">
          <w:pPr>
            <w:pStyle w:val="Footer"/>
            <w:jc w:val="center"/>
          </w:pPr>
          <w:r>
            <w:fldChar w:fldCharType="begin"/>
          </w:r>
          <w:r>
            <w:instrText xml:space="preserve"> REF Citation *\charformat </w:instrText>
          </w:r>
          <w:r>
            <w:fldChar w:fldCharType="separate"/>
          </w:r>
          <w:r w:rsidR="0089161F">
            <w:t>Public Roads Act 1902</w:t>
          </w:r>
          <w:r>
            <w:fldChar w:fldCharType="end"/>
          </w:r>
        </w:p>
        <w:p w14:paraId="2811E46D" w14:textId="3BB3C27A" w:rsidR="00B702FA" w:rsidRDefault="00AA302F">
          <w:pPr>
            <w:pStyle w:val="FooterInfoCentre"/>
          </w:pPr>
          <w:r>
            <w:fldChar w:fldCharType="begin"/>
          </w:r>
          <w:r>
            <w:instrText xml:space="preserve"> DOCPROPERTY "Eff"  </w:instrText>
          </w:r>
          <w:r>
            <w:fldChar w:fldCharType="separate"/>
          </w:r>
          <w:r w:rsidR="0089161F">
            <w:t xml:space="preserve">Effective:  </w:t>
          </w:r>
          <w:r>
            <w:fldChar w:fldCharType="end"/>
          </w:r>
          <w:r>
            <w:fldChar w:fldCharType="begin"/>
          </w:r>
          <w:r>
            <w:instrText xml:space="preserve"> DOCPROPERTY "StartDt"   </w:instrText>
          </w:r>
          <w:r>
            <w:fldChar w:fldCharType="separate"/>
          </w:r>
          <w:r w:rsidR="0089161F">
            <w:t>27/11/23</w:t>
          </w:r>
          <w:r>
            <w:fldChar w:fldCharType="end"/>
          </w:r>
          <w:r>
            <w:fldChar w:fldCharType="begin"/>
          </w:r>
          <w:r>
            <w:instrText xml:space="preserve"> DOCPROPERTY "EndDt"  </w:instrText>
          </w:r>
          <w:r>
            <w:fldChar w:fldCharType="separate"/>
          </w:r>
          <w:r w:rsidR="0089161F">
            <w:t>-25/12/25</w:t>
          </w:r>
          <w:r>
            <w:fldChar w:fldCharType="end"/>
          </w:r>
        </w:p>
      </w:tc>
      <w:tc>
        <w:tcPr>
          <w:tcW w:w="846" w:type="pct"/>
        </w:tcPr>
        <w:p w14:paraId="5174FF9D" w14:textId="77777777" w:rsidR="00B702FA" w:rsidRDefault="00B702FA">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76C6D762" w14:textId="3E95A028" w:rsidR="00B702FA" w:rsidRPr="00AA302F" w:rsidRDefault="00AA302F" w:rsidP="00AA302F">
    <w:pPr>
      <w:pStyle w:val="Status"/>
      <w:rPr>
        <w:rFonts w:cs="Arial"/>
      </w:rPr>
    </w:pPr>
    <w:r w:rsidRPr="00AA302F">
      <w:rPr>
        <w:rFonts w:cs="Arial"/>
      </w:rPr>
      <w:fldChar w:fldCharType="begin"/>
    </w:r>
    <w:r w:rsidRPr="00AA302F">
      <w:rPr>
        <w:rFonts w:cs="Arial"/>
      </w:rPr>
      <w:instrText xml:space="preserve"> DOCPROPERTY "Status" </w:instrText>
    </w:r>
    <w:r w:rsidRPr="00AA302F">
      <w:rPr>
        <w:rFonts w:cs="Arial"/>
      </w:rPr>
      <w:fldChar w:fldCharType="separate"/>
    </w:r>
    <w:r w:rsidR="0089161F" w:rsidRPr="00AA302F">
      <w:rPr>
        <w:rFonts w:cs="Arial"/>
      </w:rPr>
      <w:t xml:space="preserve"> </w:t>
    </w:r>
    <w:r w:rsidRPr="00AA302F">
      <w:rPr>
        <w:rFonts w:cs="Arial"/>
      </w:rPr>
      <w:fldChar w:fldCharType="end"/>
    </w:r>
    <w:r w:rsidRPr="00AA302F">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850FA" w14:textId="77777777" w:rsidR="00B702FA" w:rsidRDefault="00B702FA">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B702FA" w14:paraId="679D45C4" w14:textId="77777777">
      <w:tc>
        <w:tcPr>
          <w:tcW w:w="847" w:type="pct"/>
        </w:tcPr>
        <w:p w14:paraId="76877BEE" w14:textId="77777777" w:rsidR="00B702FA" w:rsidRDefault="00B702FA">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62</w:t>
          </w:r>
          <w:r>
            <w:rPr>
              <w:rStyle w:val="PageNumber"/>
            </w:rPr>
            <w:fldChar w:fldCharType="end"/>
          </w:r>
        </w:p>
      </w:tc>
      <w:tc>
        <w:tcPr>
          <w:tcW w:w="3092" w:type="pct"/>
        </w:tcPr>
        <w:p w14:paraId="46AA55FE" w14:textId="6DD48264" w:rsidR="00B702FA" w:rsidRDefault="00AA302F">
          <w:pPr>
            <w:pStyle w:val="Footer"/>
            <w:jc w:val="center"/>
          </w:pPr>
          <w:r>
            <w:fldChar w:fldCharType="begin"/>
          </w:r>
          <w:r>
            <w:instrText xml:space="preserve"> REF Citation *\charformat </w:instrText>
          </w:r>
          <w:r>
            <w:fldChar w:fldCharType="separate"/>
          </w:r>
          <w:r w:rsidR="0089161F">
            <w:t>Public Roads Act 1902</w:t>
          </w:r>
          <w:r>
            <w:fldChar w:fldCharType="end"/>
          </w:r>
        </w:p>
        <w:p w14:paraId="0FB1C6EB" w14:textId="0DE1B47E" w:rsidR="00B702FA" w:rsidRDefault="00AA302F">
          <w:pPr>
            <w:pStyle w:val="FooterInfoCentre"/>
          </w:pPr>
          <w:r>
            <w:fldChar w:fldCharType="begin"/>
          </w:r>
          <w:r>
            <w:instrText xml:space="preserve"> DOCPROPERTY "Eff"  *\charformat </w:instrText>
          </w:r>
          <w:r>
            <w:fldChar w:fldCharType="separate"/>
          </w:r>
          <w:r w:rsidR="0089161F">
            <w:t xml:space="preserve">Effective:  </w:t>
          </w:r>
          <w:r>
            <w:fldChar w:fldCharType="end"/>
          </w:r>
          <w:r>
            <w:fldChar w:fldCharType="begin"/>
          </w:r>
          <w:r>
            <w:instrText xml:space="preserve"> DOCPROPERTY "StartDt"  *\charformat </w:instrText>
          </w:r>
          <w:r>
            <w:fldChar w:fldCharType="separate"/>
          </w:r>
          <w:r w:rsidR="0089161F">
            <w:t>27/11/23</w:t>
          </w:r>
          <w:r>
            <w:fldChar w:fldCharType="end"/>
          </w:r>
          <w:r>
            <w:fldChar w:fldCharType="begin"/>
          </w:r>
          <w:r>
            <w:instrText xml:space="preserve"> DOCPROPERTY "EndDt"  *\charformat </w:instrText>
          </w:r>
          <w:r>
            <w:fldChar w:fldCharType="separate"/>
          </w:r>
          <w:r w:rsidR="0089161F">
            <w:t>-25/12/25</w:t>
          </w:r>
          <w:r>
            <w:fldChar w:fldCharType="end"/>
          </w:r>
        </w:p>
      </w:tc>
      <w:tc>
        <w:tcPr>
          <w:tcW w:w="1061" w:type="pct"/>
        </w:tcPr>
        <w:p w14:paraId="3228F073" w14:textId="5B091431" w:rsidR="00B702FA" w:rsidRDefault="00AA302F">
          <w:pPr>
            <w:pStyle w:val="Footer"/>
            <w:jc w:val="right"/>
          </w:pPr>
          <w:r>
            <w:fldChar w:fldCharType="begin"/>
          </w:r>
          <w:r>
            <w:instrText xml:space="preserve"> DOCPROPERTY "Category"  *\charformat  </w:instrText>
          </w:r>
          <w:r>
            <w:fldChar w:fldCharType="separate"/>
          </w:r>
          <w:r w:rsidR="0089161F">
            <w:t>R7</w:t>
          </w:r>
          <w:r>
            <w:fldChar w:fldCharType="end"/>
          </w:r>
          <w:r w:rsidR="00B702FA">
            <w:br/>
          </w:r>
          <w:r>
            <w:fldChar w:fldCharType="begin"/>
          </w:r>
          <w:r>
            <w:instrText xml:space="preserve"> DOCPROPERTY "RepubDt"  *\charformat  </w:instrText>
          </w:r>
          <w:r>
            <w:fldChar w:fldCharType="separate"/>
          </w:r>
          <w:r w:rsidR="0089161F">
            <w:t>27/11/23</w:t>
          </w:r>
          <w:r>
            <w:fldChar w:fldCharType="end"/>
          </w:r>
        </w:p>
      </w:tc>
    </w:tr>
  </w:tbl>
  <w:p w14:paraId="178A4FD0" w14:textId="7987D71A" w:rsidR="00B702FA" w:rsidRPr="00AA302F" w:rsidRDefault="00AA302F" w:rsidP="00AA302F">
    <w:pPr>
      <w:pStyle w:val="Status"/>
      <w:rPr>
        <w:rFonts w:cs="Arial"/>
      </w:rPr>
    </w:pPr>
    <w:r w:rsidRPr="00AA302F">
      <w:rPr>
        <w:rFonts w:cs="Arial"/>
      </w:rPr>
      <w:fldChar w:fldCharType="begin"/>
    </w:r>
    <w:r w:rsidRPr="00AA302F">
      <w:rPr>
        <w:rFonts w:cs="Arial"/>
      </w:rPr>
      <w:instrText xml:space="preserve"> DOCPROPERTY "Status" </w:instrText>
    </w:r>
    <w:r w:rsidRPr="00AA302F">
      <w:rPr>
        <w:rFonts w:cs="Arial"/>
      </w:rPr>
      <w:fldChar w:fldCharType="separate"/>
    </w:r>
    <w:r w:rsidR="0089161F" w:rsidRPr="00AA302F">
      <w:rPr>
        <w:rFonts w:cs="Arial"/>
      </w:rPr>
      <w:t xml:space="preserve"> </w:t>
    </w:r>
    <w:r w:rsidRPr="00AA302F">
      <w:rPr>
        <w:rFonts w:cs="Arial"/>
      </w:rPr>
      <w:fldChar w:fldCharType="end"/>
    </w:r>
    <w:r w:rsidRPr="00AA302F">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5A818" w14:textId="77777777" w:rsidR="00B702FA" w:rsidRDefault="00B702FA">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B702FA" w14:paraId="5158A863" w14:textId="77777777">
      <w:tc>
        <w:tcPr>
          <w:tcW w:w="1061" w:type="pct"/>
        </w:tcPr>
        <w:p w14:paraId="5EBE656D" w14:textId="7FA33C6C" w:rsidR="00B702FA" w:rsidRDefault="00AA302F">
          <w:pPr>
            <w:pStyle w:val="Footer"/>
          </w:pPr>
          <w:r>
            <w:fldChar w:fldCharType="begin"/>
          </w:r>
          <w:r>
            <w:instrText xml:space="preserve"> DOCPROPERTY "Category"  *\charformat  </w:instrText>
          </w:r>
          <w:r>
            <w:fldChar w:fldCharType="separate"/>
          </w:r>
          <w:r w:rsidR="0089161F">
            <w:t>R7</w:t>
          </w:r>
          <w:r>
            <w:fldChar w:fldCharType="end"/>
          </w:r>
          <w:r w:rsidR="00B702FA">
            <w:br/>
          </w:r>
          <w:r>
            <w:fldChar w:fldCharType="begin"/>
          </w:r>
          <w:r>
            <w:instrText xml:space="preserve"> DOCPROPERTY "RepubDt"  *\charformat  </w:instrText>
          </w:r>
          <w:r>
            <w:fldChar w:fldCharType="separate"/>
          </w:r>
          <w:r w:rsidR="0089161F">
            <w:t>27/11/23</w:t>
          </w:r>
          <w:r>
            <w:fldChar w:fldCharType="end"/>
          </w:r>
        </w:p>
      </w:tc>
      <w:tc>
        <w:tcPr>
          <w:tcW w:w="3092" w:type="pct"/>
        </w:tcPr>
        <w:p w14:paraId="4945F617" w14:textId="01CE38DC" w:rsidR="00B702FA" w:rsidRDefault="00AA302F">
          <w:pPr>
            <w:pStyle w:val="Footer"/>
            <w:jc w:val="center"/>
          </w:pPr>
          <w:r>
            <w:fldChar w:fldCharType="begin"/>
          </w:r>
          <w:r>
            <w:instrText xml:space="preserve"> REF Citation *\charformat </w:instrText>
          </w:r>
          <w:r>
            <w:fldChar w:fldCharType="separate"/>
          </w:r>
          <w:r w:rsidR="0089161F">
            <w:t>Public Roads Act 1902</w:t>
          </w:r>
          <w:r>
            <w:fldChar w:fldCharType="end"/>
          </w:r>
        </w:p>
        <w:p w14:paraId="1BFEB4FD" w14:textId="68B7D14B" w:rsidR="00B702FA" w:rsidRDefault="00AA302F">
          <w:pPr>
            <w:pStyle w:val="FooterInfoCentre"/>
          </w:pPr>
          <w:r>
            <w:fldChar w:fldCharType="begin"/>
          </w:r>
          <w:r>
            <w:instrText xml:space="preserve"> DOCPROPERTY "Eff"  *\charformat </w:instrText>
          </w:r>
          <w:r>
            <w:fldChar w:fldCharType="separate"/>
          </w:r>
          <w:r w:rsidR="0089161F">
            <w:t xml:space="preserve">Effective:  </w:t>
          </w:r>
          <w:r>
            <w:fldChar w:fldCharType="end"/>
          </w:r>
          <w:r>
            <w:fldChar w:fldCharType="begin"/>
          </w:r>
          <w:r>
            <w:instrText xml:space="preserve"> DOCPROPERTY "StartDt"  *\charformat </w:instrText>
          </w:r>
          <w:r>
            <w:fldChar w:fldCharType="separate"/>
          </w:r>
          <w:r w:rsidR="0089161F">
            <w:t>27/11/23</w:t>
          </w:r>
          <w:r>
            <w:fldChar w:fldCharType="end"/>
          </w:r>
          <w:r>
            <w:fldChar w:fldCharType="begin"/>
          </w:r>
          <w:r>
            <w:instrText xml:space="preserve"> DOCPROPERTY "EndDt"  *\charformat </w:instrText>
          </w:r>
          <w:r>
            <w:fldChar w:fldCharType="separate"/>
          </w:r>
          <w:r w:rsidR="0089161F">
            <w:t>-25/12/25</w:t>
          </w:r>
          <w:r>
            <w:fldChar w:fldCharType="end"/>
          </w:r>
        </w:p>
      </w:tc>
      <w:tc>
        <w:tcPr>
          <w:tcW w:w="847" w:type="pct"/>
        </w:tcPr>
        <w:p w14:paraId="1571FF37" w14:textId="77777777" w:rsidR="00B702FA" w:rsidRDefault="00B702FA">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63</w:t>
          </w:r>
          <w:r>
            <w:rPr>
              <w:rStyle w:val="PageNumber"/>
            </w:rPr>
            <w:fldChar w:fldCharType="end"/>
          </w:r>
        </w:p>
      </w:tc>
    </w:tr>
  </w:tbl>
  <w:p w14:paraId="5140BBC6" w14:textId="27DD8D70" w:rsidR="00B702FA" w:rsidRPr="00AA302F" w:rsidRDefault="00AA302F" w:rsidP="00AA302F">
    <w:pPr>
      <w:pStyle w:val="Status"/>
      <w:rPr>
        <w:rFonts w:cs="Arial"/>
      </w:rPr>
    </w:pPr>
    <w:r w:rsidRPr="00AA302F">
      <w:rPr>
        <w:rFonts w:cs="Arial"/>
      </w:rPr>
      <w:fldChar w:fldCharType="begin"/>
    </w:r>
    <w:r w:rsidRPr="00AA302F">
      <w:rPr>
        <w:rFonts w:cs="Arial"/>
      </w:rPr>
      <w:instrText xml:space="preserve"> DOCPROPERTY "Status" </w:instrText>
    </w:r>
    <w:r w:rsidRPr="00AA302F">
      <w:rPr>
        <w:rFonts w:cs="Arial"/>
      </w:rPr>
      <w:fldChar w:fldCharType="separate"/>
    </w:r>
    <w:r w:rsidR="0089161F" w:rsidRPr="00AA302F">
      <w:rPr>
        <w:rFonts w:cs="Arial"/>
      </w:rPr>
      <w:t xml:space="preserve"> </w:t>
    </w:r>
    <w:r w:rsidRPr="00AA302F">
      <w:rPr>
        <w:rFonts w:cs="Arial"/>
      </w:rPr>
      <w:fldChar w:fldCharType="end"/>
    </w:r>
    <w:r w:rsidRPr="00AA302F">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DDFD2" w14:textId="77777777" w:rsidR="00B702FA" w:rsidRDefault="00B702FA">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B702FA" w14:paraId="6C36A03A" w14:textId="77777777">
      <w:tc>
        <w:tcPr>
          <w:tcW w:w="1061" w:type="pct"/>
        </w:tcPr>
        <w:p w14:paraId="51A05D5F" w14:textId="4AA968EC" w:rsidR="00B702FA" w:rsidRDefault="00AA302F">
          <w:pPr>
            <w:pStyle w:val="Footer"/>
          </w:pPr>
          <w:r>
            <w:fldChar w:fldCharType="begin"/>
          </w:r>
          <w:r>
            <w:instrText xml:space="preserve"> DOCPROPERTY "Category"  *\charformat  </w:instrText>
          </w:r>
          <w:r>
            <w:fldChar w:fldCharType="separate"/>
          </w:r>
          <w:r w:rsidR="0089161F">
            <w:t>R7</w:t>
          </w:r>
          <w:r>
            <w:fldChar w:fldCharType="end"/>
          </w:r>
          <w:r w:rsidR="00B702FA">
            <w:br/>
          </w:r>
          <w:r>
            <w:fldChar w:fldCharType="begin"/>
          </w:r>
          <w:r>
            <w:instrText xml:space="preserve"> DOCPROPERTY "RepubDt"  *\charformat  </w:instrText>
          </w:r>
          <w:r>
            <w:fldChar w:fldCharType="separate"/>
          </w:r>
          <w:r w:rsidR="0089161F">
            <w:t>27/11/23</w:t>
          </w:r>
          <w:r>
            <w:fldChar w:fldCharType="end"/>
          </w:r>
        </w:p>
      </w:tc>
      <w:tc>
        <w:tcPr>
          <w:tcW w:w="3092" w:type="pct"/>
        </w:tcPr>
        <w:p w14:paraId="102AD670" w14:textId="3078DE78" w:rsidR="00B702FA" w:rsidRDefault="00AA302F">
          <w:pPr>
            <w:pStyle w:val="Footer"/>
            <w:jc w:val="center"/>
          </w:pPr>
          <w:r>
            <w:fldChar w:fldCharType="begin"/>
          </w:r>
          <w:r>
            <w:instrText xml:space="preserve"> REF Citation *\charformat </w:instrText>
          </w:r>
          <w:r>
            <w:fldChar w:fldCharType="separate"/>
          </w:r>
          <w:r w:rsidR="0089161F">
            <w:t>Public Roads Act 1902</w:t>
          </w:r>
          <w:r>
            <w:fldChar w:fldCharType="end"/>
          </w:r>
        </w:p>
        <w:p w14:paraId="567140C2" w14:textId="17349F71" w:rsidR="00B702FA" w:rsidRDefault="00AA302F">
          <w:pPr>
            <w:pStyle w:val="FooterInfoCentre"/>
          </w:pPr>
          <w:r>
            <w:fldChar w:fldCharType="begin"/>
          </w:r>
          <w:r>
            <w:instrText xml:space="preserve"> DOCPROPERTY "Eff"  *\charformat </w:instrText>
          </w:r>
          <w:r>
            <w:fldChar w:fldCharType="separate"/>
          </w:r>
          <w:r w:rsidR="0089161F">
            <w:t xml:space="preserve">Effective:  </w:t>
          </w:r>
          <w:r>
            <w:fldChar w:fldCharType="end"/>
          </w:r>
          <w:r>
            <w:fldChar w:fldCharType="begin"/>
          </w:r>
          <w:r>
            <w:instrText xml:space="preserve"> DOCPROPERTY "StartDt"  *\charformat </w:instrText>
          </w:r>
          <w:r>
            <w:fldChar w:fldCharType="separate"/>
          </w:r>
          <w:r w:rsidR="0089161F">
            <w:t>27/11/23</w:t>
          </w:r>
          <w:r>
            <w:fldChar w:fldCharType="end"/>
          </w:r>
          <w:r>
            <w:fldChar w:fldCharType="begin"/>
          </w:r>
          <w:r>
            <w:instrText xml:space="preserve"> DOCPROPERTY "EndDt"  *\charformat </w:instrText>
          </w:r>
          <w:r>
            <w:fldChar w:fldCharType="separate"/>
          </w:r>
          <w:r w:rsidR="0089161F">
            <w:t>-25/12/25</w:t>
          </w:r>
          <w:r>
            <w:fldChar w:fldCharType="end"/>
          </w:r>
        </w:p>
      </w:tc>
      <w:tc>
        <w:tcPr>
          <w:tcW w:w="847" w:type="pct"/>
        </w:tcPr>
        <w:p w14:paraId="51CE238C" w14:textId="77777777" w:rsidR="00B702FA" w:rsidRDefault="00B702FA">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06ADC045" w14:textId="4171051A" w:rsidR="00B702FA" w:rsidRPr="00AA302F" w:rsidRDefault="00AA302F" w:rsidP="00AA302F">
    <w:pPr>
      <w:pStyle w:val="Status"/>
      <w:rPr>
        <w:rFonts w:cs="Arial"/>
      </w:rPr>
    </w:pPr>
    <w:r w:rsidRPr="00AA302F">
      <w:rPr>
        <w:rFonts w:cs="Arial"/>
      </w:rPr>
      <w:fldChar w:fldCharType="begin"/>
    </w:r>
    <w:r w:rsidRPr="00AA302F">
      <w:rPr>
        <w:rFonts w:cs="Arial"/>
      </w:rPr>
      <w:instrText xml:space="preserve"> DOCPROPERTY "Status" </w:instrText>
    </w:r>
    <w:r w:rsidRPr="00AA302F">
      <w:rPr>
        <w:rFonts w:cs="Arial"/>
      </w:rPr>
      <w:fldChar w:fldCharType="separate"/>
    </w:r>
    <w:r w:rsidR="0089161F" w:rsidRPr="00AA302F">
      <w:rPr>
        <w:rFonts w:cs="Arial"/>
      </w:rPr>
      <w:t xml:space="preserve"> </w:t>
    </w:r>
    <w:r w:rsidRPr="00AA302F">
      <w:rPr>
        <w:rFonts w:cs="Arial"/>
      </w:rPr>
      <w:fldChar w:fldCharType="end"/>
    </w:r>
    <w:r w:rsidRPr="00AA302F">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6BC07F" w14:textId="77777777" w:rsidR="00FB38A5" w:rsidRDefault="00FB38A5" w:rsidP="00177BE7">
      <w:r>
        <w:separator/>
      </w:r>
    </w:p>
  </w:footnote>
  <w:footnote w:type="continuationSeparator" w:id="0">
    <w:p w14:paraId="45CC44EB" w14:textId="77777777" w:rsidR="00FB38A5" w:rsidRDefault="00FB38A5" w:rsidP="00177B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DC901" w14:textId="77777777" w:rsidR="00AA302F" w:rsidRDefault="00AA302F">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B702FA" w14:paraId="5F049E41" w14:textId="77777777">
      <w:trPr>
        <w:jc w:val="center"/>
      </w:trPr>
      <w:tc>
        <w:tcPr>
          <w:tcW w:w="1234" w:type="dxa"/>
          <w:gridSpan w:val="2"/>
        </w:tcPr>
        <w:p w14:paraId="0BEC0AF3" w14:textId="77777777" w:rsidR="00B702FA" w:rsidRDefault="00B702FA">
          <w:pPr>
            <w:pStyle w:val="HeaderEven"/>
            <w:rPr>
              <w:b/>
            </w:rPr>
          </w:pPr>
          <w:r>
            <w:rPr>
              <w:b/>
            </w:rPr>
            <w:t>Endnotes</w:t>
          </w:r>
        </w:p>
      </w:tc>
      <w:tc>
        <w:tcPr>
          <w:tcW w:w="6062" w:type="dxa"/>
        </w:tcPr>
        <w:p w14:paraId="796CD3C1" w14:textId="77777777" w:rsidR="00B702FA" w:rsidRDefault="00B702FA">
          <w:pPr>
            <w:pStyle w:val="HeaderEven"/>
          </w:pPr>
        </w:p>
      </w:tc>
    </w:tr>
    <w:tr w:rsidR="00B702FA" w14:paraId="33C94861" w14:textId="77777777">
      <w:trPr>
        <w:cantSplit/>
        <w:jc w:val="center"/>
      </w:trPr>
      <w:tc>
        <w:tcPr>
          <w:tcW w:w="7296" w:type="dxa"/>
          <w:gridSpan w:val="3"/>
        </w:tcPr>
        <w:p w14:paraId="4F38094A" w14:textId="77777777" w:rsidR="00B702FA" w:rsidRDefault="00B702FA">
          <w:pPr>
            <w:pStyle w:val="HeaderEven"/>
          </w:pPr>
        </w:p>
      </w:tc>
    </w:tr>
    <w:tr w:rsidR="00B702FA" w14:paraId="33C8D2B4" w14:textId="77777777">
      <w:trPr>
        <w:cantSplit/>
        <w:jc w:val="center"/>
      </w:trPr>
      <w:tc>
        <w:tcPr>
          <w:tcW w:w="700" w:type="dxa"/>
          <w:tcBorders>
            <w:bottom w:val="single" w:sz="4" w:space="0" w:color="auto"/>
          </w:tcBorders>
        </w:tcPr>
        <w:p w14:paraId="4BEA8BAD" w14:textId="0C81E095" w:rsidR="00B702FA" w:rsidRDefault="00B702FA">
          <w:pPr>
            <w:pStyle w:val="HeaderEven6"/>
          </w:pPr>
          <w:r>
            <w:rPr>
              <w:noProof/>
            </w:rPr>
            <w:fldChar w:fldCharType="begin"/>
          </w:r>
          <w:r>
            <w:rPr>
              <w:noProof/>
            </w:rPr>
            <w:instrText xml:space="preserve"> STYLEREF charTableNo \*charformat </w:instrText>
          </w:r>
          <w:r>
            <w:rPr>
              <w:noProof/>
            </w:rPr>
            <w:fldChar w:fldCharType="separate"/>
          </w:r>
          <w:r w:rsidR="00AA302F">
            <w:rPr>
              <w:noProof/>
            </w:rPr>
            <w:t>5</w:t>
          </w:r>
          <w:r>
            <w:rPr>
              <w:noProof/>
            </w:rPr>
            <w:fldChar w:fldCharType="end"/>
          </w:r>
        </w:p>
      </w:tc>
      <w:tc>
        <w:tcPr>
          <w:tcW w:w="6600" w:type="dxa"/>
          <w:gridSpan w:val="2"/>
          <w:tcBorders>
            <w:bottom w:val="single" w:sz="4" w:space="0" w:color="auto"/>
          </w:tcBorders>
        </w:tcPr>
        <w:p w14:paraId="7FFD4EE6" w14:textId="7FFE02EE" w:rsidR="00B702FA" w:rsidRDefault="00B702FA">
          <w:pPr>
            <w:pStyle w:val="HeaderEven6"/>
          </w:pPr>
          <w:r>
            <w:rPr>
              <w:noProof/>
            </w:rPr>
            <w:fldChar w:fldCharType="begin"/>
          </w:r>
          <w:r>
            <w:rPr>
              <w:noProof/>
            </w:rPr>
            <w:instrText xml:space="preserve"> STYLEREF charTableText \*charformat </w:instrText>
          </w:r>
          <w:r>
            <w:rPr>
              <w:noProof/>
            </w:rPr>
            <w:fldChar w:fldCharType="separate"/>
          </w:r>
          <w:r w:rsidR="00AA302F">
            <w:rPr>
              <w:noProof/>
            </w:rPr>
            <w:t>Earlier republications</w:t>
          </w:r>
          <w:r>
            <w:rPr>
              <w:noProof/>
            </w:rPr>
            <w:fldChar w:fldCharType="end"/>
          </w:r>
        </w:p>
      </w:tc>
    </w:tr>
  </w:tbl>
  <w:p w14:paraId="3A4814B0" w14:textId="77777777" w:rsidR="00B702FA" w:rsidRDefault="00B702FA">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B702FA" w14:paraId="1239E0AD" w14:textId="77777777">
      <w:trPr>
        <w:jc w:val="center"/>
      </w:trPr>
      <w:tc>
        <w:tcPr>
          <w:tcW w:w="5741" w:type="dxa"/>
        </w:tcPr>
        <w:p w14:paraId="30B1E7AA" w14:textId="77777777" w:rsidR="00B702FA" w:rsidRDefault="00B702FA">
          <w:pPr>
            <w:pStyle w:val="HeaderEven"/>
            <w:jc w:val="right"/>
          </w:pPr>
        </w:p>
      </w:tc>
      <w:tc>
        <w:tcPr>
          <w:tcW w:w="1560" w:type="dxa"/>
          <w:gridSpan w:val="2"/>
        </w:tcPr>
        <w:p w14:paraId="34112EB7" w14:textId="77777777" w:rsidR="00B702FA" w:rsidRDefault="00B702FA">
          <w:pPr>
            <w:pStyle w:val="HeaderEven"/>
            <w:jc w:val="right"/>
            <w:rPr>
              <w:b/>
            </w:rPr>
          </w:pPr>
          <w:r>
            <w:rPr>
              <w:b/>
            </w:rPr>
            <w:t>Endnotes</w:t>
          </w:r>
        </w:p>
      </w:tc>
    </w:tr>
    <w:tr w:rsidR="00B702FA" w14:paraId="5C53919A" w14:textId="77777777">
      <w:trPr>
        <w:jc w:val="center"/>
      </w:trPr>
      <w:tc>
        <w:tcPr>
          <w:tcW w:w="7301" w:type="dxa"/>
          <w:gridSpan w:val="3"/>
        </w:tcPr>
        <w:p w14:paraId="516CF72E" w14:textId="77777777" w:rsidR="00B702FA" w:rsidRDefault="00B702FA">
          <w:pPr>
            <w:pStyle w:val="HeaderEven"/>
            <w:jc w:val="right"/>
            <w:rPr>
              <w:b/>
            </w:rPr>
          </w:pPr>
        </w:p>
      </w:tc>
    </w:tr>
    <w:tr w:rsidR="00B702FA" w14:paraId="48AC5471" w14:textId="77777777">
      <w:trPr>
        <w:jc w:val="center"/>
      </w:trPr>
      <w:tc>
        <w:tcPr>
          <w:tcW w:w="6600" w:type="dxa"/>
          <w:gridSpan w:val="2"/>
          <w:tcBorders>
            <w:bottom w:val="single" w:sz="4" w:space="0" w:color="auto"/>
          </w:tcBorders>
        </w:tcPr>
        <w:p w14:paraId="0D059E62" w14:textId="5BD5DE55" w:rsidR="00B702FA" w:rsidRDefault="00B702FA">
          <w:pPr>
            <w:pStyle w:val="HeaderOdd6"/>
          </w:pPr>
          <w:r>
            <w:rPr>
              <w:noProof/>
            </w:rPr>
            <w:fldChar w:fldCharType="begin"/>
          </w:r>
          <w:r>
            <w:rPr>
              <w:noProof/>
            </w:rPr>
            <w:instrText xml:space="preserve"> STYLEREF charTableText \*charformat </w:instrText>
          </w:r>
          <w:r>
            <w:rPr>
              <w:noProof/>
            </w:rPr>
            <w:fldChar w:fldCharType="separate"/>
          </w:r>
          <w:r w:rsidR="00AA302F">
            <w:rPr>
              <w:noProof/>
            </w:rPr>
            <w:t>Amendment history</w:t>
          </w:r>
          <w:r>
            <w:rPr>
              <w:noProof/>
            </w:rPr>
            <w:fldChar w:fldCharType="end"/>
          </w:r>
        </w:p>
      </w:tc>
      <w:tc>
        <w:tcPr>
          <w:tcW w:w="700" w:type="dxa"/>
          <w:tcBorders>
            <w:bottom w:val="single" w:sz="4" w:space="0" w:color="auto"/>
          </w:tcBorders>
        </w:tcPr>
        <w:p w14:paraId="2B99DC7C" w14:textId="639458FA" w:rsidR="00B702FA" w:rsidRDefault="00B702FA">
          <w:pPr>
            <w:pStyle w:val="HeaderOdd6"/>
          </w:pPr>
          <w:r>
            <w:rPr>
              <w:noProof/>
            </w:rPr>
            <w:fldChar w:fldCharType="begin"/>
          </w:r>
          <w:r>
            <w:rPr>
              <w:noProof/>
            </w:rPr>
            <w:instrText xml:space="preserve"> STYLEREF charTableNo \*charformat </w:instrText>
          </w:r>
          <w:r>
            <w:rPr>
              <w:noProof/>
            </w:rPr>
            <w:fldChar w:fldCharType="separate"/>
          </w:r>
          <w:r w:rsidR="00AA302F">
            <w:rPr>
              <w:noProof/>
            </w:rPr>
            <w:t>4</w:t>
          </w:r>
          <w:r>
            <w:rPr>
              <w:noProof/>
            </w:rPr>
            <w:fldChar w:fldCharType="end"/>
          </w:r>
        </w:p>
      </w:tc>
    </w:tr>
  </w:tbl>
  <w:p w14:paraId="16305343" w14:textId="77777777" w:rsidR="00B702FA" w:rsidRDefault="00B702FA">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9D4AF" w14:textId="77777777" w:rsidR="00B702FA" w:rsidRDefault="00B702FA">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A23D0" w14:textId="77777777" w:rsidR="00B702FA" w:rsidRDefault="00B702FA">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BFDAD" w14:textId="77777777" w:rsidR="00B702FA" w:rsidRDefault="00B702FA">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B30D4" w14:textId="77777777" w:rsidR="00CF27CA" w:rsidRDefault="00CF27CA">
    <w:pPr>
      <w:pStyle w:val="Billheader"/>
    </w:pPr>
    <w:r>
      <w:t>Public Roads Act 1902</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56223" w14:textId="77777777" w:rsidR="00CF27CA" w:rsidRDefault="00CF27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5F018" w14:textId="77777777" w:rsidR="00AA302F" w:rsidRDefault="00AA302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42E21" w14:textId="77777777" w:rsidR="00AA302F" w:rsidRDefault="00AA302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B702FA" w14:paraId="7DFC62BD" w14:textId="77777777">
      <w:tc>
        <w:tcPr>
          <w:tcW w:w="900" w:type="pct"/>
        </w:tcPr>
        <w:p w14:paraId="7008938D" w14:textId="77777777" w:rsidR="00B702FA" w:rsidRDefault="00B702FA">
          <w:pPr>
            <w:pStyle w:val="HeaderEven"/>
          </w:pPr>
        </w:p>
      </w:tc>
      <w:tc>
        <w:tcPr>
          <w:tcW w:w="4100" w:type="pct"/>
        </w:tcPr>
        <w:p w14:paraId="14117D30" w14:textId="77777777" w:rsidR="00B702FA" w:rsidRDefault="00B702FA">
          <w:pPr>
            <w:pStyle w:val="HeaderEven"/>
          </w:pPr>
        </w:p>
      </w:tc>
    </w:tr>
    <w:tr w:rsidR="00B702FA" w14:paraId="7A807934" w14:textId="77777777">
      <w:tc>
        <w:tcPr>
          <w:tcW w:w="4100" w:type="pct"/>
          <w:gridSpan w:val="2"/>
          <w:tcBorders>
            <w:bottom w:val="single" w:sz="4" w:space="0" w:color="auto"/>
          </w:tcBorders>
        </w:tcPr>
        <w:p w14:paraId="5664F7BA" w14:textId="5E8A9839" w:rsidR="00B702FA" w:rsidRDefault="00AA302F">
          <w:pPr>
            <w:pStyle w:val="HeaderEven6"/>
          </w:pPr>
          <w:r>
            <w:fldChar w:fldCharType="begin"/>
          </w:r>
          <w:r>
            <w:instrText xml:space="preserve"> STYLEREF charContents \* MERGEFORMAT </w:instrText>
          </w:r>
          <w:r>
            <w:fldChar w:fldCharType="separate"/>
          </w:r>
          <w:r>
            <w:rPr>
              <w:noProof/>
            </w:rPr>
            <w:t>Contents</w:t>
          </w:r>
          <w:r>
            <w:rPr>
              <w:noProof/>
            </w:rPr>
            <w:fldChar w:fldCharType="end"/>
          </w:r>
        </w:p>
      </w:tc>
    </w:tr>
  </w:tbl>
  <w:p w14:paraId="2DB6A98A" w14:textId="13F95656" w:rsidR="00B702FA" w:rsidRDefault="00B702FA">
    <w:pPr>
      <w:pStyle w:val="N-9pt"/>
    </w:pPr>
    <w:r>
      <w:tab/>
    </w:r>
    <w:r w:rsidR="00AA302F">
      <w:fldChar w:fldCharType="begin"/>
    </w:r>
    <w:r w:rsidR="00AA302F">
      <w:instrText xml:space="preserve"> STYLEREF charPage \* MERGEFORMAT </w:instrText>
    </w:r>
    <w:r w:rsidR="00AA302F">
      <w:fldChar w:fldCharType="separate"/>
    </w:r>
    <w:r w:rsidR="00AA302F">
      <w:rPr>
        <w:noProof/>
      </w:rPr>
      <w:t>Page</w:t>
    </w:r>
    <w:r w:rsidR="00AA302F">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B702FA" w14:paraId="044C30A2" w14:textId="77777777">
      <w:tc>
        <w:tcPr>
          <w:tcW w:w="4100" w:type="pct"/>
        </w:tcPr>
        <w:p w14:paraId="4746565F" w14:textId="77777777" w:rsidR="00B702FA" w:rsidRDefault="00B702FA">
          <w:pPr>
            <w:pStyle w:val="HeaderOdd"/>
          </w:pPr>
        </w:p>
      </w:tc>
      <w:tc>
        <w:tcPr>
          <w:tcW w:w="900" w:type="pct"/>
        </w:tcPr>
        <w:p w14:paraId="706C42D1" w14:textId="77777777" w:rsidR="00B702FA" w:rsidRDefault="00B702FA">
          <w:pPr>
            <w:pStyle w:val="HeaderOdd"/>
          </w:pPr>
        </w:p>
      </w:tc>
    </w:tr>
    <w:tr w:rsidR="00B702FA" w14:paraId="649DE1E9" w14:textId="77777777">
      <w:tc>
        <w:tcPr>
          <w:tcW w:w="900" w:type="pct"/>
          <w:gridSpan w:val="2"/>
          <w:tcBorders>
            <w:bottom w:val="single" w:sz="4" w:space="0" w:color="auto"/>
          </w:tcBorders>
        </w:tcPr>
        <w:p w14:paraId="79F26F1F" w14:textId="433B4E0C" w:rsidR="00B702FA" w:rsidRDefault="00B702FA">
          <w:pPr>
            <w:pStyle w:val="HeaderOdd6"/>
          </w:pPr>
          <w:r>
            <w:fldChar w:fldCharType="begin"/>
          </w:r>
          <w:r>
            <w:instrText xml:space="preserve"> STYLEREF charContents \* MERGEFORMAT </w:instrText>
          </w:r>
          <w:r>
            <w:fldChar w:fldCharType="end"/>
          </w:r>
        </w:p>
      </w:tc>
    </w:tr>
  </w:tbl>
  <w:p w14:paraId="17F085FB" w14:textId="60F75946" w:rsidR="00B702FA" w:rsidRDefault="00B702FA">
    <w:pPr>
      <w:pStyle w:val="N-9pt"/>
    </w:pPr>
    <w:r>
      <w:tab/>
    </w:r>
    <w:r>
      <w:fldChar w:fldCharType="begin"/>
    </w:r>
    <w:r>
      <w:instrText xml:space="preserve"> STYLEREF charPage \* MERGEFORMAT </w:instrTex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42"/>
      <w:gridCol w:w="6065"/>
    </w:tblGrid>
    <w:tr w:rsidR="00B702FA" w14:paraId="72FD089D" w14:textId="77777777" w:rsidTr="00D86897">
      <w:tc>
        <w:tcPr>
          <w:tcW w:w="1701" w:type="dxa"/>
        </w:tcPr>
        <w:p w14:paraId="0DF38A55" w14:textId="47BEFAF5" w:rsidR="00B702FA" w:rsidRDefault="00B702FA">
          <w:pPr>
            <w:pStyle w:val="HeaderEven"/>
            <w:rPr>
              <w:b/>
            </w:rPr>
          </w:pPr>
          <w:r>
            <w:rPr>
              <w:b/>
            </w:rPr>
            <w:fldChar w:fldCharType="begin"/>
          </w:r>
          <w:r>
            <w:rPr>
              <w:b/>
            </w:rPr>
            <w:instrText xml:space="preserve"> STYLEREF CharPartNo \*charformat </w:instrText>
          </w:r>
          <w:r>
            <w:rPr>
              <w:b/>
            </w:rPr>
            <w:fldChar w:fldCharType="end"/>
          </w:r>
        </w:p>
      </w:tc>
      <w:tc>
        <w:tcPr>
          <w:tcW w:w="6320" w:type="dxa"/>
        </w:tcPr>
        <w:p w14:paraId="530E9F2B" w14:textId="306EF183" w:rsidR="00B702FA" w:rsidRDefault="00B702FA">
          <w:pPr>
            <w:pStyle w:val="HeaderEven"/>
          </w:pPr>
          <w:r>
            <w:rPr>
              <w:noProof/>
            </w:rPr>
            <w:fldChar w:fldCharType="begin"/>
          </w:r>
          <w:r>
            <w:rPr>
              <w:noProof/>
            </w:rPr>
            <w:instrText xml:space="preserve"> STYLEREF CharPartText \*charformat </w:instrText>
          </w:r>
          <w:r>
            <w:rPr>
              <w:noProof/>
            </w:rPr>
            <w:fldChar w:fldCharType="end"/>
          </w:r>
        </w:p>
      </w:tc>
    </w:tr>
    <w:tr w:rsidR="00B702FA" w14:paraId="3A6C442A" w14:textId="77777777" w:rsidTr="00D86897">
      <w:tc>
        <w:tcPr>
          <w:tcW w:w="1701" w:type="dxa"/>
        </w:tcPr>
        <w:p w14:paraId="704060A0" w14:textId="06D80E44" w:rsidR="00B702FA" w:rsidRDefault="00B702FA">
          <w:pPr>
            <w:pStyle w:val="HeaderEven"/>
            <w:rPr>
              <w:b/>
            </w:rPr>
          </w:pPr>
          <w:r>
            <w:rPr>
              <w:b/>
            </w:rPr>
            <w:fldChar w:fldCharType="begin"/>
          </w:r>
          <w:r>
            <w:rPr>
              <w:b/>
            </w:rPr>
            <w:instrText xml:space="preserve"> STYLEREF CharDivNo \*charformat </w:instrText>
          </w:r>
          <w:r>
            <w:rPr>
              <w:b/>
            </w:rPr>
            <w:fldChar w:fldCharType="end"/>
          </w:r>
        </w:p>
      </w:tc>
      <w:tc>
        <w:tcPr>
          <w:tcW w:w="6320" w:type="dxa"/>
        </w:tcPr>
        <w:p w14:paraId="70C7C20C" w14:textId="2B6F314F" w:rsidR="00B702FA" w:rsidRDefault="00B702FA">
          <w:pPr>
            <w:pStyle w:val="HeaderEven"/>
          </w:pPr>
          <w:r>
            <w:fldChar w:fldCharType="begin"/>
          </w:r>
          <w:r>
            <w:instrText xml:space="preserve"> STYLEREF CharDivText \*charformat </w:instrText>
          </w:r>
          <w:r>
            <w:fldChar w:fldCharType="end"/>
          </w:r>
        </w:p>
      </w:tc>
    </w:tr>
    <w:tr w:rsidR="00B702FA" w14:paraId="5195E74E" w14:textId="77777777" w:rsidTr="00D86897">
      <w:trPr>
        <w:cantSplit/>
      </w:trPr>
      <w:tc>
        <w:tcPr>
          <w:tcW w:w="1701" w:type="dxa"/>
          <w:gridSpan w:val="2"/>
          <w:tcBorders>
            <w:bottom w:val="single" w:sz="4" w:space="0" w:color="auto"/>
          </w:tcBorders>
        </w:tcPr>
        <w:p w14:paraId="667FD832" w14:textId="5A417082" w:rsidR="00B702FA" w:rsidRDefault="00AA302F">
          <w:pPr>
            <w:pStyle w:val="HeaderEven6"/>
          </w:pPr>
          <w:r>
            <w:fldChar w:fldCharType="begin"/>
          </w:r>
          <w:r>
            <w:instrText xml:space="preserve"> DOCPROPERTY "Company"  \* MERGEFORMAT </w:instrText>
          </w:r>
          <w:r>
            <w:fldChar w:fldCharType="separate"/>
          </w:r>
          <w:r w:rsidR="0089161F">
            <w:t>Section</w:t>
          </w:r>
          <w:r>
            <w:fldChar w:fldCharType="end"/>
          </w:r>
          <w:r w:rsidR="00B702FA">
            <w:t xml:space="preserve"> </w:t>
          </w:r>
          <w:r w:rsidR="00B702FA">
            <w:rPr>
              <w:noProof/>
            </w:rPr>
            <w:fldChar w:fldCharType="begin"/>
          </w:r>
          <w:r w:rsidR="00B702FA">
            <w:rPr>
              <w:noProof/>
            </w:rPr>
            <w:instrText xml:space="preserve"> STYLEREF CharSectNo \*charformat </w:instrText>
          </w:r>
          <w:r w:rsidR="00B702FA">
            <w:rPr>
              <w:noProof/>
            </w:rPr>
            <w:fldChar w:fldCharType="separate"/>
          </w:r>
          <w:r>
            <w:rPr>
              <w:noProof/>
            </w:rPr>
            <w:t>29</w:t>
          </w:r>
          <w:r w:rsidR="00B702FA">
            <w:rPr>
              <w:noProof/>
            </w:rPr>
            <w:fldChar w:fldCharType="end"/>
          </w:r>
        </w:p>
      </w:tc>
    </w:tr>
  </w:tbl>
  <w:p w14:paraId="7ED77FD0" w14:textId="77777777" w:rsidR="00B702FA" w:rsidRDefault="00B702FA">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68"/>
      <w:gridCol w:w="1639"/>
    </w:tblGrid>
    <w:tr w:rsidR="00B702FA" w14:paraId="7FB789FB" w14:textId="77777777" w:rsidTr="00D86897">
      <w:tc>
        <w:tcPr>
          <w:tcW w:w="6320" w:type="dxa"/>
        </w:tcPr>
        <w:p w14:paraId="772382AD" w14:textId="7F4C510B" w:rsidR="00B702FA" w:rsidRDefault="00B702FA">
          <w:pPr>
            <w:pStyle w:val="HeaderEven"/>
            <w:jc w:val="right"/>
          </w:pPr>
          <w:r>
            <w:rPr>
              <w:noProof/>
            </w:rPr>
            <w:fldChar w:fldCharType="begin"/>
          </w:r>
          <w:r>
            <w:rPr>
              <w:noProof/>
            </w:rPr>
            <w:instrText xml:space="preserve"> STYLEREF CharPartText \*charformat </w:instrText>
          </w:r>
          <w:r>
            <w:rPr>
              <w:noProof/>
            </w:rPr>
            <w:fldChar w:fldCharType="end"/>
          </w:r>
        </w:p>
      </w:tc>
      <w:tc>
        <w:tcPr>
          <w:tcW w:w="1701" w:type="dxa"/>
        </w:tcPr>
        <w:p w14:paraId="28592A46" w14:textId="54B2497C" w:rsidR="00B702FA" w:rsidRDefault="00B702FA">
          <w:pPr>
            <w:pStyle w:val="HeaderEven"/>
            <w:jc w:val="right"/>
            <w:rPr>
              <w:b/>
            </w:rPr>
          </w:pPr>
          <w:r>
            <w:rPr>
              <w:b/>
            </w:rPr>
            <w:fldChar w:fldCharType="begin"/>
          </w:r>
          <w:r>
            <w:rPr>
              <w:b/>
            </w:rPr>
            <w:instrText xml:space="preserve"> STYLEREF CharPartNo \*charformat </w:instrText>
          </w:r>
          <w:r>
            <w:rPr>
              <w:b/>
            </w:rPr>
            <w:fldChar w:fldCharType="end"/>
          </w:r>
        </w:p>
      </w:tc>
    </w:tr>
    <w:tr w:rsidR="00B702FA" w14:paraId="3395F853" w14:textId="77777777" w:rsidTr="00D86897">
      <w:tc>
        <w:tcPr>
          <w:tcW w:w="6320" w:type="dxa"/>
        </w:tcPr>
        <w:p w14:paraId="3F35581F" w14:textId="37EAB056" w:rsidR="00B702FA" w:rsidRDefault="00B702FA">
          <w:pPr>
            <w:pStyle w:val="HeaderEven"/>
            <w:jc w:val="right"/>
          </w:pPr>
          <w:r>
            <w:fldChar w:fldCharType="begin"/>
          </w:r>
          <w:r>
            <w:instrText xml:space="preserve"> STYLEREF CharDivText \*charformat </w:instrText>
          </w:r>
          <w:r>
            <w:fldChar w:fldCharType="end"/>
          </w:r>
        </w:p>
      </w:tc>
      <w:tc>
        <w:tcPr>
          <w:tcW w:w="1701" w:type="dxa"/>
        </w:tcPr>
        <w:p w14:paraId="7C827380" w14:textId="3CF45B1C" w:rsidR="00B702FA" w:rsidRDefault="00B702FA">
          <w:pPr>
            <w:pStyle w:val="HeaderEven"/>
            <w:jc w:val="right"/>
            <w:rPr>
              <w:b/>
            </w:rPr>
          </w:pPr>
          <w:r>
            <w:rPr>
              <w:b/>
            </w:rPr>
            <w:fldChar w:fldCharType="begin"/>
          </w:r>
          <w:r>
            <w:rPr>
              <w:b/>
            </w:rPr>
            <w:instrText xml:space="preserve"> STYLEREF CharDivNo \*charformat </w:instrText>
          </w:r>
          <w:r>
            <w:rPr>
              <w:b/>
            </w:rPr>
            <w:fldChar w:fldCharType="end"/>
          </w:r>
        </w:p>
      </w:tc>
    </w:tr>
    <w:tr w:rsidR="00B702FA" w14:paraId="75EA951D" w14:textId="77777777" w:rsidTr="00D86897">
      <w:trPr>
        <w:cantSplit/>
      </w:trPr>
      <w:tc>
        <w:tcPr>
          <w:tcW w:w="1701" w:type="dxa"/>
          <w:gridSpan w:val="2"/>
          <w:tcBorders>
            <w:bottom w:val="single" w:sz="4" w:space="0" w:color="auto"/>
          </w:tcBorders>
        </w:tcPr>
        <w:p w14:paraId="1B6467B0" w14:textId="1D7351E6" w:rsidR="00B702FA" w:rsidRDefault="00AA302F">
          <w:pPr>
            <w:pStyle w:val="HeaderOdd6"/>
          </w:pPr>
          <w:r>
            <w:fldChar w:fldCharType="begin"/>
          </w:r>
          <w:r>
            <w:instrText xml:space="preserve"> DOCPROPERTY "Company"  \* MERGEFORMAT </w:instrText>
          </w:r>
          <w:r>
            <w:fldChar w:fldCharType="separate"/>
          </w:r>
          <w:r w:rsidR="0089161F">
            <w:t>Section</w:t>
          </w:r>
          <w:r>
            <w:fldChar w:fldCharType="end"/>
          </w:r>
          <w:r w:rsidR="00B702FA">
            <w:t xml:space="preserve"> </w:t>
          </w:r>
          <w:r w:rsidR="00B702FA">
            <w:rPr>
              <w:noProof/>
            </w:rPr>
            <w:fldChar w:fldCharType="begin"/>
          </w:r>
          <w:r w:rsidR="00B702FA">
            <w:rPr>
              <w:noProof/>
            </w:rPr>
            <w:instrText xml:space="preserve"> STYLEREF CharSectNo \*charformat </w:instrText>
          </w:r>
          <w:r w:rsidR="00B702FA">
            <w:rPr>
              <w:noProof/>
            </w:rPr>
            <w:fldChar w:fldCharType="separate"/>
          </w:r>
          <w:r>
            <w:rPr>
              <w:noProof/>
            </w:rPr>
            <w:t>35</w:t>
          </w:r>
          <w:r w:rsidR="00B702FA">
            <w:rPr>
              <w:noProof/>
            </w:rPr>
            <w:fldChar w:fldCharType="end"/>
          </w:r>
        </w:p>
      </w:tc>
    </w:tr>
  </w:tbl>
  <w:p w14:paraId="436772FE" w14:textId="77777777" w:rsidR="00B702FA" w:rsidRDefault="00B702FA">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B702FA" w14:paraId="578E5C47" w14:textId="77777777">
      <w:trPr>
        <w:jc w:val="center"/>
      </w:trPr>
      <w:tc>
        <w:tcPr>
          <w:tcW w:w="1340" w:type="dxa"/>
        </w:tcPr>
        <w:p w14:paraId="25103076" w14:textId="77777777" w:rsidR="00B702FA" w:rsidRDefault="00B702FA">
          <w:pPr>
            <w:pStyle w:val="HeaderEven"/>
          </w:pPr>
        </w:p>
      </w:tc>
      <w:tc>
        <w:tcPr>
          <w:tcW w:w="6583" w:type="dxa"/>
        </w:tcPr>
        <w:p w14:paraId="791FE483" w14:textId="77777777" w:rsidR="00B702FA" w:rsidRDefault="00B702FA">
          <w:pPr>
            <w:pStyle w:val="HeaderEven"/>
          </w:pPr>
        </w:p>
      </w:tc>
    </w:tr>
    <w:tr w:rsidR="00B702FA" w14:paraId="6E77604B" w14:textId="77777777">
      <w:trPr>
        <w:jc w:val="center"/>
      </w:trPr>
      <w:tc>
        <w:tcPr>
          <w:tcW w:w="7923" w:type="dxa"/>
          <w:gridSpan w:val="2"/>
          <w:tcBorders>
            <w:bottom w:val="single" w:sz="4" w:space="0" w:color="auto"/>
          </w:tcBorders>
        </w:tcPr>
        <w:p w14:paraId="0B76FA92" w14:textId="77777777" w:rsidR="00B702FA" w:rsidRDefault="00B702FA">
          <w:pPr>
            <w:pStyle w:val="HeaderEven6"/>
          </w:pPr>
          <w:r>
            <w:t>Dictionary</w:t>
          </w:r>
        </w:p>
      </w:tc>
    </w:tr>
  </w:tbl>
  <w:p w14:paraId="74B6125B" w14:textId="77777777" w:rsidR="00B702FA" w:rsidRDefault="00B702FA">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B702FA" w14:paraId="7B51D610" w14:textId="77777777">
      <w:trPr>
        <w:jc w:val="center"/>
      </w:trPr>
      <w:tc>
        <w:tcPr>
          <w:tcW w:w="6583" w:type="dxa"/>
        </w:tcPr>
        <w:p w14:paraId="63AA3B4B" w14:textId="77777777" w:rsidR="00B702FA" w:rsidRDefault="00B702FA">
          <w:pPr>
            <w:pStyle w:val="HeaderOdd"/>
          </w:pPr>
        </w:p>
      </w:tc>
      <w:tc>
        <w:tcPr>
          <w:tcW w:w="1340" w:type="dxa"/>
        </w:tcPr>
        <w:p w14:paraId="14B1929A" w14:textId="77777777" w:rsidR="00B702FA" w:rsidRDefault="00B702FA">
          <w:pPr>
            <w:pStyle w:val="HeaderOdd"/>
          </w:pPr>
        </w:p>
      </w:tc>
    </w:tr>
    <w:tr w:rsidR="00B702FA" w14:paraId="21505BE5" w14:textId="77777777">
      <w:trPr>
        <w:jc w:val="center"/>
      </w:trPr>
      <w:tc>
        <w:tcPr>
          <w:tcW w:w="7923" w:type="dxa"/>
          <w:gridSpan w:val="2"/>
          <w:tcBorders>
            <w:bottom w:val="single" w:sz="4" w:space="0" w:color="auto"/>
          </w:tcBorders>
        </w:tcPr>
        <w:p w14:paraId="0D8E25E4" w14:textId="77777777" w:rsidR="00B702FA" w:rsidRDefault="00B702FA">
          <w:pPr>
            <w:pStyle w:val="HeaderOdd6"/>
          </w:pPr>
          <w:r>
            <w:t>Dictionary</w:t>
          </w:r>
        </w:p>
      </w:tc>
    </w:tr>
  </w:tbl>
  <w:p w14:paraId="22E21F48" w14:textId="77777777" w:rsidR="00B702FA" w:rsidRDefault="00B702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047FCF"/>
    <w:multiLevelType w:val="multilevel"/>
    <w:tmpl w:val="80829C22"/>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15:restartNumberingAfterBreak="0">
    <w:nsid w:val="0B2D5C74"/>
    <w:multiLevelType w:val="multilevel"/>
    <w:tmpl w:val="7C5C34F8"/>
    <w:lvl w:ilvl="0">
      <w:start w:val="1"/>
      <w:numFmt w:val="decimal"/>
      <w:lvlText w:val="Schedule %1"/>
      <w:lvlJc w:val="left"/>
      <w:pPr>
        <w:tabs>
          <w:tab w:val="num" w:pos="2600"/>
        </w:tabs>
        <w:ind w:left="2600" w:hanging="2600"/>
      </w:pPr>
      <w:rPr>
        <w:rFonts w:hint="default"/>
        <w:b/>
        <w:i w:val="0"/>
      </w:rPr>
    </w:lvl>
    <w:lvl w:ilvl="1">
      <w:start w:val="1"/>
      <w:numFmt w:val="decimal"/>
      <w:lvlText w:val="Part %1.%2"/>
      <w:lvlJc w:val="left"/>
      <w:pPr>
        <w:tabs>
          <w:tab w:val="num" w:pos="2600"/>
        </w:tabs>
        <w:ind w:left="2600" w:hanging="2600"/>
      </w:pPr>
      <w:rPr>
        <w:rFonts w:hint="default"/>
        <w:b/>
        <w:i w:val="0"/>
      </w:rPr>
    </w:lvl>
    <w:lvl w:ilvl="2">
      <w:start w:val="1"/>
      <w:numFmt w:val="decimal"/>
      <w:lvlText w:val="Division %1.%2.%3"/>
      <w:lvlJc w:val="left"/>
      <w:pPr>
        <w:tabs>
          <w:tab w:val="num" w:pos="2600"/>
        </w:tabs>
        <w:ind w:left="2600" w:hanging="2600"/>
      </w:pPr>
      <w:rPr>
        <w:rFonts w:hint="default"/>
        <w:b/>
        <w:i w:val="0"/>
      </w:rPr>
    </w:lvl>
    <w:lvl w:ilvl="3">
      <w:start w:val="1"/>
      <w:numFmt w:val="decimal"/>
      <w:lvlRestart w:val="1"/>
      <w:lvlText w:val="[%1.%4]"/>
      <w:lvlJc w:val="left"/>
      <w:pPr>
        <w:tabs>
          <w:tab w:val="num" w:pos="1100"/>
        </w:tabs>
        <w:ind w:left="1100" w:hanging="1100"/>
      </w:pPr>
      <w:rPr>
        <w:rFonts w:hint="default"/>
        <w:b/>
        <w:i w:val="0"/>
      </w:rPr>
    </w:lvl>
    <w:lvl w:ilvl="4">
      <w:start w:val="1"/>
      <w:numFmt w:val="decimal"/>
      <w:lvlRestart w:val="1"/>
      <w:lvlText w:val="%1.%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12" w15:restartNumberingAfterBreak="0">
    <w:nsid w:val="140706A4"/>
    <w:multiLevelType w:val="hybridMultilevel"/>
    <w:tmpl w:val="06703CE8"/>
    <w:lvl w:ilvl="0" w:tplc="CEF888D8">
      <w:start w:val="1"/>
      <w:numFmt w:val="bullet"/>
      <w:lvlText w:val=""/>
      <w:lvlJc w:val="left"/>
      <w:pPr>
        <w:tabs>
          <w:tab w:val="num" w:pos="2300"/>
        </w:tabs>
        <w:ind w:left="230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CF4923"/>
    <w:multiLevelType w:val="multilevel"/>
    <w:tmpl w:val="0C3EE9EE"/>
    <w:lvl w:ilvl="0">
      <w:start w:val="1"/>
      <w:numFmt w:val="decimal"/>
      <w:lvlText w:val="%1"/>
      <w:lvlJc w:val="left"/>
      <w:pPr>
        <w:ind w:left="360" w:hanging="36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decimal"/>
      <w:lvlRestart w:val="0"/>
      <w:lvlText w:val="%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15" w15:restartNumberingAfterBreak="0">
    <w:nsid w:val="31D03CEE"/>
    <w:multiLevelType w:val="hybridMultilevel"/>
    <w:tmpl w:val="B2F863F6"/>
    <w:lvl w:ilvl="0" w:tplc="48AED348">
      <w:start w:val="1"/>
      <w:numFmt w:val="bullet"/>
      <w:pStyle w:val="aNoteBulletsubpar"/>
      <w:lvlText w:val=""/>
      <w:lvlJc w:val="left"/>
      <w:pPr>
        <w:tabs>
          <w:tab w:val="num" w:pos="3300"/>
        </w:tabs>
        <w:ind w:left="3240" w:hanging="300"/>
      </w:pPr>
      <w:rPr>
        <w:rFonts w:ascii="Symbol" w:hAnsi="Symbol" w:hint="default"/>
        <w:sz w:val="20"/>
      </w:rPr>
    </w:lvl>
    <w:lvl w:ilvl="1" w:tplc="BFDCFB60" w:tentative="1">
      <w:start w:val="1"/>
      <w:numFmt w:val="bullet"/>
      <w:lvlText w:val="o"/>
      <w:lvlJc w:val="left"/>
      <w:pPr>
        <w:tabs>
          <w:tab w:val="num" w:pos="1440"/>
        </w:tabs>
        <w:ind w:left="1440" w:hanging="360"/>
      </w:pPr>
      <w:rPr>
        <w:rFonts w:ascii="Courier New" w:hAnsi="Courier New" w:hint="default"/>
      </w:rPr>
    </w:lvl>
    <w:lvl w:ilvl="2" w:tplc="5E649258" w:tentative="1">
      <w:start w:val="1"/>
      <w:numFmt w:val="bullet"/>
      <w:lvlText w:val=""/>
      <w:lvlJc w:val="left"/>
      <w:pPr>
        <w:tabs>
          <w:tab w:val="num" w:pos="2160"/>
        </w:tabs>
        <w:ind w:left="2160" w:hanging="360"/>
      </w:pPr>
      <w:rPr>
        <w:rFonts w:ascii="Wingdings" w:hAnsi="Wingdings" w:hint="default"/>
      </w:rPr>
    </w:lvl>
    <w:lvl w:ilvl="3" w:tplc="B11ACFD8" w:tentative="1">
      <w:start w:val="1"/>
      <w:numFmt w:val="bullet"/>
      <w:lvlText w:val=""/>
      <w:lvlJc w:val="left"/>
      <w:pPr>
        <w:tabs>
          <w:tab w:val="num" w:pos="2880"/>
        </w:tabs>
        <w:ind w:left="2880" w:hanging="360"/>
      </w:pPr>
      <w:rPr>
        <w:rFonts w:ascii="Symbol" w:hAnsi="Symbol" w:hint="default"/>
      </w:rPr>
    </w:lvl>
    <w:lvl w:ilvl="4" w:tplc="4C364B10" w:tentative="1">
      <w:start w:val="1"/>
      <w:numFmt w:val="bullet"/>
      <w:lvlText w:val="o"/>
      <w:lvlJc w:val="left"/>
      <w:pPr>
        <w:tabs>
          <w:tab w:val="num" w:pos="3600"/>
        </w:tabs>
        <w:ind w:left="3600" w:hanging="360"/>
      </w:pPr>
      <w:rPr>
        <w:rFonts w:ascii="Courier New" w:hAnsi="Courier New" w:hint="default"/>
      </w:rPr>
    </w:lvl>
    <w:lvl w:ilvl="5" w:tplc="1C16E740" w:tentative="1">
      <w:start w:val="1"/>
      <w:numFmt w:val="bullet"/>
      <w:lvlText w:val=""/>
      <w:lvlJc w:val="left"/>
      <w:pPr>
        <w:tabs>
          <w:tab w:val="num" w:pos="4320"/>
        </w:tabs>
        <w:ind w:left="4320" w:hanging="360"/>
      </w:pPr>
      <w:rPr>
        <w:rFonts w:ascii="Wingdings" w:hAnsi="Wingdings" w:hint="default"/>
      </w:rPr>
    </w:lvl>
    <w:lvl w:ilvl="6" w:tplc="1458C9A6" w:tentative="1">
      <w:start w:val="1"/>
      <w:numFmt w:val="bullet"/>
      <w:lvlText w:val=""/>
      <w:lvlJc w:val="left"/>
      <w:pPr>
        <w:tabs>
          <w:tab w:val="num" w:pos="5040"/>
        </w:tabs>
        <w:ind w:left="5040" w:hanging="360"/>
      </w:pPr>
      <w:rPr>
        <w:rFonts w:ascii="Symbol" w:hAnsi="Symbol" w:hint="default"/>
      </w:rPr>
    </w:lvl>
    <w:lvl w:ilvl="7" w:tplc="76203408" w:tentative="1">
      <w:start w:val="1"/>
      <w:numFmt w:val="bullet"/>
      <w:lvlText w:val="o"/>
      <w:lvlJc w:val="left"/>
      <w:pPr>
        <w:tabs>
          <w:tab w:val="num" w:pos="5760"/>
        </w:tabs>
        <w:ind w:left="5760" w:hanging="360"/>
      </w:pPr>
      <w:rPr>
        <w:rFonts w:ascii="Courier New" w:hAnsi="Courier New" w:hint="default"/>
      </w:rPr>
    </w:lvl>
    <w:lvl w:ilvl="8" w:tplc="A0241D2A"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17"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19" w15:restartNumberingAfterBreak="0">
    <w:nsid w:val="6F2353A3"/>
    <w:multiLevelType w:val="hybridMultilevel"/>
    <w:tmpl w:val="D6704754"/>
    <w:lvl w:ilvl="0" w:tplc="CCEAC03C">
      <w:start w:val="1"/>
      <w:numFmt w:val="bullet"/>
      <w:pStyle w:val="aExamBulletsubpar"/>
      <w:lvlText w:val=""/>
      <w:lvlJc w:val="left"/>
      <w:pPr>
        <w:ind w:left="2886" w:hanging="360"/>
      </w:pPr>
      <w:rPr>
        <w:rFonts w:ascii="Symbol" w:hAnsi="Symbol" w:hint="default"/>
      </w:rPr>
    </w:lvl>
    <w:lvl w:ilvl="1" w:tplc="0C090003" w:tentative="1">
      <w:start w:val="1"/>
      <w:numFmt w:val="bullet"/>
      <w:lvlText w:val="o"/>
      <w:lvlJc w:val="left"/>
      <w:pPr>
        <w:ind w:left="3606" w:hanging="360"/>
      </w:pPr>
      <w:rPr>
        <w:rFonts w:ascii="Courier New" w:hAnsi="Courier New" w:cs="Courier New" w:hint="default"/>
      </w:rPr>
    </w:lvl>
    <w:lvl w:ilvl="2" w:tplc="0C090005" w:tentative="1">
      <w:start w:val="1"/>
      <w:numFmt w:val="bullet"/>
      <w:lvlText w:val=""/>
      <w:lvlJc w:val="left"/>
      <w:pPr>
        <w:ind w:left="4326" w:hanging="360"/>
      </w:pPr>
      <w:rPr>
        <w:rFonts w:ascii="Wingdings" w:hAnsi="Wingdings" w:hint="default"/>
      </w:rPr>
    </w:lvl>
    <w:lvl w:ilvl="3" w:tplc="0C090001" w:tentative="1">
      <w:start w:val="1"/>
      <w:numFmt w:val="bullet"/>
      <w:lvlText w:val=""/>
      <w:lvlJc w:val="left"/>
      <w:pPr>
        <w:ind w:left="5046" w:hanging="360"/>
      </w:pPr>
      <w:rPr>
        <w:rFonts w:ascii="Symbol" w:hAnsi="Symbol" w:hint="default"/>
      </w:rPr>
    </w:lvl>
    <w:lvl w:ilvl="4" w:tplc="0C090003" w:tentative="1">
      <w:start w:val="1"/>
      <w:numFmt w:val="bullet"/>
      <w:lvlText w:val="o"/>
      <w:lvlJc w:val="left"/>
      <w:pPr>
        <w:ind w:left="5766" w:hanging="360"/>
      </w:pPr>
      <w:rPr>
        <w:rFonts w:ascii="Courier New" w:hAnsi="Courier New" w:cs="Courier New" w:hint="default"/>
      </w:rPr>
    </w:lvl>
    <w:lvl w:ilvl="5" w:tplc="0C090005" w:tentative="1">
      <w:start w:val="1"/>
      <w:numFmt w:val="bullet"/>
      <w:lvlText w:val=""/>
      <w:lvlJc w:val="left"/>
      <w:pPr>
        <w:ind w:left="6486" w:hanging="360"/>
      </w:pPr>
      <w:rPr>
        <w:rFonts w:ascii="Wingdings" w:hAnsi="Wingdings" w:hint="default"/>
      </w:rPr>
    </w:lvl>
    <w:lvl w:ilvl="6" w:tplc="0C090001" w:tentative="1">
      <w:start w:val="1"/>
      <w:numFmt w:val="bullet"/>
      <w:lvlText w:val=""/>
      <w:lvlJc w:val="left"/>
      <w:pPr>
        <w:ind w:left="7206" w:hanging="360"/>
      </w:pPr>
      <w:rPr>
        <w:rFonts w:ascii="Symbol" w:hAnsi="Symbol" w:hint="default"/>
      </w:rPr>
    </w:lvl>
    <w:lvl w:ilvl="7" w:tplc="0C090003" w:tentative="1">
      <w:start w:val="1"/>
      <w:numFmt w:val="bullet"/>
      <w:lvlText w:val="o"/>
      <w:lvlJc w:val="left"/>
      <w:pPr>
        <w:ind w:left="7926" w:hanging="360"/>
      </w:pPr>
      <w:rPr>
        <w:rFonts w:ascii="Courier New" w:hAnsi="Courier New" w:cs="Courier New" w:hint="default"/>
      </w:rPr>
    </w:lvl>
    <w:lvl w:ilvl="8" w:tplc="0C090005" w:tentative="1">
      <w:start w:val="1"/>
      <w:numFmt w:val="bullet"/>
      <w:lvlText w:val=""/>
      <w:lvlJc w:val="left"/>
      <w:pPr>
        <w:ind w:left="8646" w:hanging="360"/>
      </w:pPr>
      <w:rPr>
        <w:rFonts w:ascii="Wingdings" w:hAnsi="Wingdings" w:hint="default"/>
      </w:rPr>
    </w:lvl>
  </w:abstractNum>
  <w:abstractNum w:abstractNumId="20"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899779037">
    <w:abstractNumId w:val="9"/>
  </w:num>
  <w:num w:numId="2" w16cid:durableId="738405209">
    <w:abstractNumId w:val="7"/>
  </w:num>
  <w:num w:numId="3" w16cid:durableId="1208444651">
    <w:abstractNumId w:val="6"/>
  </w:num>
  <w:num w:numId="4" w16cid:durableId="2066054596">
    <w:abstractNumId w:val="5"/>
  </w:num>
  <w:num w:numId="5" w16cid:durableId="755370301">
    <w:abstractNumId w:val="4"/>
  </w:num>
  <w:num w:numId="6" w16cid:durableId="482165017">
    <w:abstractNumId w:val="8"/>
  </w:num>
  <w:num w:numId="7" w16cid:durableId="20322551">
    <w:abstractNumId w:val="3"/>
  </w:num>
  <w:num w:numId="8" w16cid:durableId="1539202882">
    <w:abstractNumId w:val="2"/>
  </w:num>
  <w:num w:numId="9" w16cid:durableId="1225219853">
    <w:abstractNumId w:val="1"/>
  </w:num>
  <w:num w:numId="10" w16cid:durableId="1154221402">
    <w:abstractNumId w:val="0"/>
  </w:num>
  <w:num w:numId="11" w16cid:durableId="2111196998">
    <w:abstractNumId w:val="16"/>
  </w:num>
  <w:num w:numId="12" w16cid:durableId="570845969">
    <w:abstractNumId w:val="17"/>
  </w:num>
  <w:num w:numId="13" w16cid:durableId="1242180613">
    <w:abstractNumId w:val="20"/>
  </w:num>
  <w:num w:numId="14" w16cid:durableId="1218663093">
    <w:abstractNumId w:val="18"/>
  </w:num>
  <w:num w:numId="15" w16cid:durableId="774984619">
    <w:abstractNumId w:val="13"/>
  </w:num>
  <w:num w:numId="16" w16cid:durableId="1060715545">
    <w:abstractNumId w:val="19"/>
  </w:num>
  <w:num w:numId="17" w16cid:durableId="1065878636">
    <w:abstractNumId w:val="15"/>
  </w:num>
  <w:num w:numId="18" w16cid:durableId="1304459617">
    <w:abstractNumId w:val="12"/>
  </w:num>
  <w:num w:numId="19" w16cid:durableId="1454910283">
    <w:abstractNumId w:val="10"/>
  </w:num>
  <w:num w:numId="20" w16cid:durableId="583153563">
    <w:abstractNumId w:val="11"/>
  </w:num>
  <w:num w:numId="21" w16cid:durableId="2088765551">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activeWritingStyle w:appName="MSWord" w:lang="en-AU" w:vendorID="8" w:dllVersion="513" w:checkStyle="1"/>
  <w:proofState w:spelling="clean"/>
  <w:defaultTabStop w:val="720"/>
  <w:doNotHyphenateCaps/>
  <w:evenAndOddHeaders/>
  <w:drawingGridHorizontalSpacing w:val="187"/>
  <w:drawingGridVerticalSpacing w:val="127"/>
  <w:displayHorizontalDrawingGridEvery w:val="0"/>
  <w:displayVerticalDrawingGridEvery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EBE"/>
    <w:rsid w:val="000324B4"/>
    <w:rsid w:val="0004426B"/>
    <w:rsid w:val="000B1BFD"/>
    <w:rsid w:val="001022A2"/>
    <w:rsid w:val="00102A48"/>
    <w:rsid w:val="00177039"/>
    <w:rsid w:val="00177BE7"/>
    <w:rsid w:val="001B3AD2"/>
    <w:rsid w:val="001C64D2"/>
    <w:rsid w:val="001E5FC0"/>
    <w:rsid w:val="001F43FC"/>
    <w:rsid w:val="00203EBE"/>
    <w:rsid w:val="0021059B"/>
    <w:rsid w:val="002139A4"/>
    <w:rsid w:val="00260389"/>
    <w:rsid w:val="002E62F4"/>
    <w:rsid w:val="00305950"/>
    <w:rsid w:val="003279D6"/>
    <w:rsid w:val="00330993"/>
    <w:rsid w:val="00364593"/>
    <w:rsid w:val="00370135"/>
    <w:rsid w:val="003A004F"/>
    <w:rsid w:val="003B4FF9"/>
    <w:rsid w:val="004134E6"/>
    <w:rsid w:val="004238ED"/>
    <w:rsid w:val="00575F00"/>
    <w:rsid w:val="005A0DB1"/>
    <w:rsid w:val="006033AF"/>
    <w:rsid w:val="0063384E"/>
    <w:rsid w:val="00680812"/>
    <w:rsid w:val="00681F18"/>
    <w:rsid w:val="00744D57"/>
    <w:rsid w:val="007651BA"/>
    <w:rsid w:val="007A2F9C"/>
    <w:rsid w:val="0086599E"/>
    <w:rsid w:val="0089161F"/>
    <w:rsid w:val="008A31DD"/>
    <w:rsid w:val="008D0DD0"/>
    <w:rsid w:val="0090394F"/>
    <w:rsid w:val="00903CD0"/>
    <w:rsid w:val="009104D2"/>
    <w:rsid w:val="009270D8"/>
    <w:rsid w:val="00930FBF"/>
    <w:rsid w:val="009471E5"/>
    <w:rsid w:val="009C47A8"/>
    <w:rsid w:val="009F1FC8"/>
    <w:rsid w:val="00AA302F"/>
    <w:rsid w:val="00AF0C29"/>
    <w:rsid w:val="00B25EE6"/>
    <w:rsid w:val="00B578CC"/>
    <w:rsid w:val="00B6579C"/>
    <w:rsid w:val="00B702FA"/>
    <w:rsid w:val="00B90F15"/>
    <w:rsid w:val="00BE0854"/>
    <w:rsid w:val="00C20806"/>
    <w:rsid w:val="00C2180C"/>
    <w:rsid w:val="00CB3B64"/>
    <w:rsid w:val="00CF27CA"/>
    <w:rsid w:val="00D56D73"/>
    <w:rsid w:val="00D64C76"/>
    <w:rsid w:val="00D87F0E"/>
    <w:rsid w:val="00D95ECA"/>
    <w:rsid w:val="00D96F4F"/>
    <w:rsid w:val="00E41E07"/>
    <w:rsid w:val="00F73FC7"/>
    <w:rsid w:val="00F81037"/>
    <w:rsid w:val="00FA75CD"/>
    <w:rsid w:val="00FB38A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41601E"/>
  <w15:docId w15:val="{B23E5ED3-16AD-4663-A1C2-A871B47A5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3FC7"/>
    <w:pPr>
      <w:tabs>
        <w:tab w:val="left" w:pos="0"/>
      </w:tabs>
    </w:pPr>
    <w:rPr>
      <w:sz w:val="24"/>
      <w:lang w:eastAsia="en-US"/>
    </w:rPr>
  </w:style>
  <w:style w:type="paragraph" w:styleId="Heading1">
    <w:name w:val="heading 1"/>
    <w:basedOn w:val="Normal"/>
    <w:next w:val="Normal"/>
    <w:qFormat/>
    <w:rsid w:val="00F73FC7"/>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F73FC7"/>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F73FC7"/>
    <w:pPr>
      <w:keepNext/>
      <w:spacing w:before="140"/>
      <w:outlineLvl w:val="2"/>
    </w:pPr>
    <w:rPr>
      <w:b/>
    </w:rPr>
  </w:style>
  <w:style w:type="paragraph" w:styleId="Heading4">
    <w:name w:val="heading 4"/>
    <w:basedOn w:val="Normal"/>
    <w:next w:val="Normal"/>
    <w:qFormat/>
    <w:rsid w:val="00F73FC7"/>
    <w:pPr>
      <w:keepNext/>
      <w:spacing w:before="240" w:after="60"/>
      <w:outlineLvl w:val="3"/>
    </w:pPr>
    <w:rPr>
      <w:rFonts w:ascii="Arial" w:hAnsi="Arial"/>
      <w:b/>
      <w:bCs/>
      <w:sz w:val="22"/>
      <w:szCs w:val="28"/>
    </w:rPr>
  </w:style>
  <w:style w:type="paragraph" w:styleId="Heading5">
    <w:name w:val="heading 5"/>
    <w:basedOn w:val="Normal"/>
    <w:next w:val="Normal"/>
    <w:qFormat/>
    <w:rsid w:val="001B3AD2"/>
    <w:pPr>
      <w:spacing w:before="240"/>
      <w:outlineLvl w:val="4"/>
    </w:pPr>
    <w:rPr>
      <w:sz w:val="22"/>
    </w:rPr>
  </w:style>
  <w:style w:type="paragraph" w:styleId="Heading6">
    <w:name w:val="heading 6"/>
    <w:basedOn w:val="Normal"/>
    <w:next w:val="Normal"/>
    <w:qFormat/>
    <w:rsid w:val="001B3AD2"/>
    <w:pPr>
      <w:spacing w:before="240"/>
      <w:outlineLvl w:val="5"/>
    </w:pPr>
    <w:rPr>
      <w:i/>
      <w:sz w:val="22"/>
    </w:rPr>
  </w:style>
  <w:style w:type="paragraph" w:styleId="Heading7">
    <w:name w:val="heading 7"/>
    <w:basedOn w:val="Normal"/>
    <w:next w:val="Normal"/>
    <w:qFormat/>
    <w:rsid w:val="001B3AD2"/>
    <w:pPr>
      <w:spacing w:before="240"/>
      <w:outlineLvl w:val="6"/>
    </w:pPr>
    <w:rPr>
      <w:rFonts w:ascii="Arial" w:hAnsi="Arial"/>
    </w:rPr>
  </w:style>
  <w:style w:type="paragraph" w:styleId="Heading8">
    <w:name w:val="heading 8"/>
    <w:basedOn w:val="Normal"/>
    <w:next w:val="Normal"/>
    <w:qFormat/>
    <w:rsid w:val="001B3AD2"/>
    <w:pPr>
      <w:tabs>
        <w:tab w:val="num" w:pos="5400"/>
      </w:tabs>
      <w:spacing w:before="240"/>
      <w:ind w:left="5040"/>
      <w:outlineLvl w:val="7"/>
    </w:pPr>
    <w:rPr>
      <w:rFonts w:ascii="Arial" w:hAnsi="Arial"/>
      <w:i/>
    </w:rPr>
  </w:style>
  <w:style w:type="paragraph" w:styleId="Heading9">
    <w:name w:val="heading 9"/>
    <w:basedOn w:val="Normal"/>
    <w:next w:val="Normal"/>
    <w:qFormat/>
    <w:rsid w:val="001B3AD2"/>
    <w:pPr>
      <w:tabs>
        <w:tab w:val="num" w:pos="6480"/>
      </w:tabs>
      <w:spacing w:before="240"/>
      <w:ind w:left="57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main">
    <w:name w:val="A main"/>
    <w:basedOn w:val="BillBasic"/>
    <w:rsid w:val="00F73FC7"/>
    <w:pPr>
      <w:tabs>
        <w:tab w:val="right" w:pos="900"/>
        <w:tab w:val="left" w:pos="1100"/>
      </w:tabs>
      <w:ind w:left="1100" w:hanging="1100"/>
      <w:outlineLvl w:val="5"/>
    </w:pPr>
  </w:style>
  <w:style w:type="paragraph" w:customStyle="1" w:styleId="BillBasic0">
    <w:name w:val="Bill Basic"/>
    <w:rsid w:val="001B3AD2"/>
    <w:pPr>
      <w:spacing w:before="80" w:after="60"/>
      <w:jc w:val="both"/>
    </w:pPr>
    <w:rPr>
      <w:sz w:val="24"/>
      <w:lang w:eastAsia="en-US"/>
    </w:rPr>
  </w:style>
  <w:style w:type="paragraph" w:customStyle="1" w:styleId="AH1Part">
    <w:name w:val="A H1 Part"/>
    <w:basedOn w:val="BillBasic0"/>
    <w:next w:val="Normal"/>
    <w:rsid w:val="001B3AD2"/>
    <w:pPr>
      <w:keepNext/>
      <w:spacing w:before="320"/>
      <w:jc w:val="center"/>
      <w:outlineLvl w:val="0"/>
    </w:pPr>
    <w:rPr>
      <w:b/>
      <w:caps/>
    </w:rPr>
  </w:style>
  <w:style w:type="paragraph" w:customStyle="1" w:styleId="AH2Div">
    <w:name w:val="A H2 Div"/>
    <w:basedOn w:val="BillBasic0"/>
    <w:next w:val="Normal"/>
    <w:rsid w:val="001B3AD2"/>
    <w:pPr>
      <w:keepNext/>
      <w:spacing w:before="180"/>
      <w:jc w:val="center"/>
      <w:outlineLvl w:val="2"/>
    </w:pPr>
    <w:rPr>
      <w:b/>
      <w:i/>
    </w:rPr>
  </w:style>
  <w:style w:type="paragraph" w:customStyle="1" w:styleId="AH3sec">
    <w:name w:val="A H3 sec"/>
    <w:basedOn w:val="BillBasic0"/>
    <w:next w:val="Amain"/>
    <w:rsid w:val="001B3AD2"/>
    <w:pPr>
      <w:keepNext/>
      <w:spacing w:before="180"/>
      <w:ind w:left="700" w:hanging="700"/>
      <w:outlineLvl w:val="4"/>
    </w:pPr>
    <w:rPr>
      <w:b/>
    </w:rPr>
  </w:style>
  <w:style w:type="paragraph" w:customStyle="1" w:styleId="Amainreturn">
    <w:name w:val="A main return"/>
    <w:basedOn w:val="BillBasic"/>
    <w:rsid w:val="00F73FC7"/>
    <w:pPr>
      <w:ind w:left="1100"/>
    </w:pPr>
  </w:style>
  <w:style w:type="paragraph" w:customStyle="1" w:styleId="Apara">
    <w:name w:val="A para"/>
    <w:basedOn w:val="BillBasic"/>
    <w:rsid w:val="00F73FC7"/>
    <w:pPr>
      <w:tabs>
        <w:tab w:val="right" w:pos="1400"/>
        <w:tab w:val="left" w:pos="1600"/>
      </w:tabs>
      <w:ind w:left="1600" w:hanging="1600"/>
      <w:outlineLvl w:val="6"/>
    </w:pPr>
  </w:style>
  <w:style w:type="paragraph" w:customStyle="1" w:styleId="Asubpara">
    <w:name w:val="A subpara"/>
    <w:basedOn w:val="BillBasic"/>
    <w:rsid w:val="00F73FC7"/>
    <w:pPr>
      <w:tabs>
        <w:tab w:val="right" w:pos="1900"/>
        <w:tab w:val="left" w:pos="2100"/>
      </w:tabs>
      <w:ind w:left="2100" w:hanging="2100"/>
      <w:outlineLvl w:val="7"/>
    </w:pPr>
  </w:style>
  <w:style w:type="paragraph" w:customStyle="1" w:styleId="Asubsubpara">
    <w:name w:val="A subsubpara"/>
    <w:basedOn w:val="BillBasic"/>
    <w:rsid w:val="00F73FC7"/>
    <w:pPr>
      <w:tabs>
        <w:tab w:val="right" w:pos="2400"/>
        <w:tab w:val="left" w:pos="2600"/>
      </w:tabs>
      <w:ind w:left="2600" w:hanging="2600"/>
      <w:outlineLvl w:val="8"/>
    </w:pPr>
  </w:style>
  <w:style w:type="paragraph" w:customStyle="1" w:styleId="aDef">
    <w:name w:val="aDef"/>
    <w:basedOn w:val="BillBasic"/>
    <w:rsid w:val="00F73FC7"/>
    <w:pPr>
      <w:ind w:left="1100"/>
    </w:pPr>
  </w:style>
  <w:style w:type="paragraph" w:customStyle="1" w:styleId="aExamhead">
    <w:name w:val="aExam head"/>
    <w:basedOn w:val="BillBasic0"/>
    <w:next w:val="Normal"/>
    <w:rsid w:val="001B3AD2"/>
    <w:pPr>
      <w:keepNext/>
    </w:pPr>
    <w:rPr>
      <w:i/>
      <w:sz w:val="20"/>
    </w:rPr>
  </w:style>
  <w:style w:type="paragraph" w:customStyle="1" w:styleId="aNote">
    <w:name w:val="aNote"/>
    <w:basedOn w:val="BillBasic"/>
    <w:link w:val="aNoteChar"/>
    <w:rsid w:val="00F73FC7"/>
    <w:pPr>
      <w:ind w:left="1900" w:hanging="800"/>
    </w:pPr>
    <w:rPr>
      <w:sz w:val="20"/>
    </w:rPr>
  </w:style>
  <w:style w:type="paragraph" w:customStyle="1" w:styleId="BillField">
    <w:name w:val="BillField"/>
    <w:basedOn w:val="Amain"/>
    <w:rsid w:val="001B3AD2"/>
  </w:style>
  <w:style w:type="paragraph" w:customStyle="1" w:styleId="Billfooter">
    <w:name w:val="Billfooter"/>
    <w:basedOn w:val="BillBasic0"/>
    <w:rsid w:val="001B3AD2"/>
    <w:pPr>
      <w:tabs>
        <w:tab w:val="right" w:pos="7200"/>
      </w:tabs>
      <w:spacing w:before="0" w:after="0"/>
    </w:pPr>
    <w:rPr>
      <w:sz w:val="18"/>
    </w:rPr>
  </w:style>
  <w:style w:type="paragraph" w:customStyle="1" w:styleId="Billheader">
    <w:name w:val="Billheader"/>
    <w:basedOn w:val="BillBasic0"/>
    <w:rsid w:val="001B3AD2"/>
    <w:pPr>
      <w:tabs>
        <w:tab w:val="center" w:pos="3600"/>
        <w:tab w:val="right" w:pos="7200"/>
      </w:tabs>
      <w:jc w:val="center"/>
    </w:pPr>
    <w:rPr>
      <w:i/>
      <w:sz w:val="20"/>
    </w:rPr>
  </w:style>
  <w:style w:type="paragraph" w:customStyle="1" w:styleId="Billname">
    <w:name w:val="Billname"/>
    <w:basedOn w:val="Normal"/>
    <w:rsid w:val="00F73FC7"/>
    <w:pPr>
      <w:spacing w:before="1220"/>
    </w:pPr>
    <w:rPr>
      <w:rFonts w:ascii="Arial" w:hAnsi="Arial"/>
      <w:b/>
      <w:sz w:val="40"/>
    </w:rPr>
  </w:style>
  <w:style w:type="paragraph" w:customStyle="1" w:styleId="Comment">
    <w:name w:val="Comment"/>
    <w:basedOn w:val="BillBasic"/>
    <w:rsid w:val="00F73FC7"/>
    <w:pPr>
      <w:tabs>
        <w:tab w:val="left" w:pos="1800"/>
      </w:tabs>
      <w:ind w:left="1300"/>
      <w:jc w:val="left"/>
    </w:pPr>
    <w:rPr>
      <w:b/>
      <w:sz w:val="18"/>
    </w:rPr>
  </w:style>
  <w:style w:type="paragraph" w:customStyle="1" w:styleId="Endnote1">
    <w:name w:val="Endnote1"/>
    <w:basedOn w:val="BillBasic"/>
    <w:next w:val="Normal"/>
    <w:rsid w:val="00F73FC7"/>
    <w:pPr>
      <w:keepNext/>
      <w:tabs>
        <w:tab w:val="left" w:pos="400"/>
      </w:tabs>
      <w:spacing w:before="0"/>
      <w:jc w:val="left"/>
    </w:pPr>
    <w:rPr>
      <w:rFonts w:ascii="Arial" w:hAnsi="Arial"/>
      <w:b/>
      <w:sz w:val="28"/>
    </w:rPr>
  </w:style>
  <w:style w:type="paragraph" w:customStyle="1" w:styleId="Endnote2">
    <w:name w:val="Endnote2"/>
    <w:basedOn w:val="Normal"/>
    <w:rsid w:val="00F73FC7"/>
    <w:pPr>
      <w:keepNext/>
      <w:tabs>
        <w:tab w:val="left" w:pos="1100"/>
      </w:tabs>
      <w:spacing w:before="360"/>
    </w:pPr>
    <w:rPr>
      <w:rFonts w:ascii="Arial" w:hAnsi="Arial"/>
      <w:b/>
    </w:rPr>
  </w:style>
  <w:style w:type="paragraph" w:customStyle="1" w:styleId="IH4Part">
    <w:name w:val="I H4 Part"/>
    <w:basedOn w:val="AH1Part"/>
    <w:rsid w:val="001B3AD2"/>
  </w:style>
  <w:style w:type="paragraph" w:customStyle="1" w:styleId="IH5Div">
    <w:name w:val="I H5 Div"/>
    <w:basedOn w:val="AH2Div"/>
    <w:rsid w:val="001B3AD2"/>
  </w:style>
  <w:style w:type="paragraph" w:customStyle="1" w:styleId="IH6sec">
    <w:name w:val="I H6 sec"/>
    <w:basedOn w:val="AH3sec"/>
    <w:next w:val="Amain"/>
    <w:rsid w:val="001B3AD2"/>
    <w:pPr>
      <w:spacing w:after="0"/>
      <w:jc w:val="left"/>
    </w:pPr>
  </w:style>
  <w:style w:type="paragraph" w:customStyle="1" w:styleId="Inparamain">
    <w:name w:val="Inpara main"/>
    <w:basedOn w:val="BillBasic0"/>
    <w:rsid w:val="001B3AD2"/>
    <w:pPr>
      <w:tabs>
        <w:tab w:val="left" w:pos="1400"/>
      </w:tabs>
      <w:ind w:left="900"/>
    </w:pPr>
  </w:style>
  <w:style w:type="paragraph" w:customStyle="1" w:styleId="Inparamainreturn">
    <w:name w:val="Inpara main return"/>
    <w:basedOn w:val="Inparamain"/>
    <w:rsid w:val="001B3AD2"/>
    <w:pPr>
      <w:spacing w:before="0"/>
    </w:pPr>
  </w:style>
  <w:style w:type="paragraph" w:customStyle="1" w:styleId="Inparapara">
    <w:name w:val="Inpara para"/>
    <w:basedOn w:val="BillBasic0"/>
    <w:rsid w:val="001B3AD2"/>
    <w:pPr>
      <w:tabs>
        <w:tab w:val="right" w:pos="1600"/>
      </w:tabs>
      <w:spacing w:before="0"/>
      <w:ind w:left="1800" w:hanging="1800"/>
    </w:pPr>
  </w:style>
  <w:style w:type="paragraph" w:customStyle="1" w:styleId="Inparasubpara">
    <w:name w:val="Inpara subpara"/>
    <w:basedOn w:val="BillBasic0"/>
    <w:rsid w:val="001B3AD2"/>
    <w:pPr>
      <w:tabs>
        <w:tab w:val="right" w:pos="2240"/>
      </w:tabs>
      <w:spacing w:before="0"/>
      <w:ind w:left="2440" w:hanging="2440"/>
    </w:pPr>
  </w:style>
  <w:style w:type="paragraph" w:customStyle="1" w:styleId="Inparasubsubpara">
    <w:name w:val="Inpara subsubpara"/>
    <w:basedOn w:val="BillBasic0"/>
    <w:rsid w:val="001B3AD2"/>
    <w:pPr>
      <w:tabs>
        <w:tab w:val="right" w:pos="2880"/>
      </w:tabs>
      <w:spacing w:before="0"/>
      <w:ind w:left="3080" w:hanging="3080"/>
    </w:pPr>
  </w:style>
  <w:style w:type="paragraph" w:customStyle="1" w:styleId="InparaDef">
    <w:name w:val="InparaDef"/>
    <w:basedOn w:val="BillBasic0"/>
    <w:rsid w:val="001B3AD2"/>
    <w:pPr>
      <w:ind w:left="1720" w:hanging="380"/>
    </w:pPr>
  </w:style>
  <w:style w:type="character" w:styleId="LineNumber">
    <w:name w:val="line number"/>
    <w:basedOn w:val="DefaultParagraphFont"/>
    <w:rsid w:val="00F73FC7"/>
    <w:rPr>
      <w:rFonts w:ascii="Arial" w:hAnsi="Arial"/>
      <w:sz w:val="16"/>
    </w:rPr>
  </w:style>
  <w:style w:type="paragraph" w:customStyle="1" w:styleId="N-14pt">
    <w:name w:val="N-14pt"/>
    <w:basedOn w:val="BillBasic"/>
    <w:rsid w:val="00F73FC7"/>
    <w:pPr>
      <w:spacing w:before="0"/>
    </w:pPr>
    <w:rPr>
      <w:b/>
      <w:sz w:val="28"/>
    </w:rPr>
  </w:style>
  <w:style w:type="paragraph" w:customStyle="1" w:styleId="N-9pt">
    <w:name w:val="N-9pt"/>
    <w:basedOn w:val="BillBasic"/>
    <w:next w:val="BillBasic"/>
    <w:rsid w:val="00F73FC7"/>
    <w:pPr>
      <w:keepNext/>
      <w:tabs>
        <w:tab w:val="right" w:pos="7707"/>
      </w:tabs>
      <w:spacing w:before="120"/>
    </w:pPr>
    <w:rPr>
      <w:rFonts w:ascii="Arial" w:hAnsi="Arial"/>
      <w:sz w:val="18"/>
    </w:rPr>
  </w:style>
  <w:style w:type="paragraph" w:customStyle="1" w:styleId="N-afterBillname">
    <w:name w:val="N-afterBillname"/>
    <w:basedOn w:val="BillBasic0"/>
    <w:rsid w:val="001B3AD2"/>
    <w:pPr>
      <w:pBdr>
        <w:bottom w:val="single" w:sz="6" w:space="0" w:color="auto"/>
      </w:pBdr>
      <w:spacing w:before="100" w:after="200"/>
      <w:ind w:left="2980" w:right="3020"/>
      <w:jc w:val="center"/>
    </w:pPr>
  </w:style>
  <w:style w:type="paragraph" w:customStyle="1" w:styleId="Norm-5pt">
    <w:name w:val="Norm-5pt"/>
    <w:basedOn w:val="Normal"/>
    <w:rsid w:val="00F73FC7"/>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N-TOCheading">
    <w:name w:val="N-TOCheading"/>
    <w:basedOn w:val="BillBasicHeading"/>
    <w:next w:val="N-9pt"/>
    <w:rsid w:val="00F73FC7"/>
    <w:pPr>
      <w:pBdr>
        <w:bottom w:val="single" w:sz="4" w:space="1" w:color="auto"/>
      </w:pBdr>
      <w:spacing w:before="800"/>
    </w:pPr>
    <w:rPr>
      <w:sz w:val="32"/>
    </w:rPr>
  </w:style>
  <w:style w:type="paragraph" w:customStyle="1" w:styleId="Schclauseheading">
    <w:name w:val="Sch clause heading"/>
    <w:basedOn w:val="BillBasic"/>
    <w:next w:val="SchAmainSymb"/>
    <w:rsid w:val="00F73FC7"/>
    <w:pPr>
      <w:keepNext/>
      <w:tabs>
        <w:tab w:val="left" w:pos="1100"/>
      </w:tabs>
      <w:spacing w:before="240"/>
      <w:ind w:left="1100" w:hanging="1100"/>
      <w:jc w:val="left"/>
      <w:outlineLvl w:val="4"/>
    </w:pPr>
    <w:rPr>
      <w:rFonts w:ascii="Arial" w:hAnsi="Arial"/>
      <w:b/>
    </w:rPr>
  </w:style>
  <w:style w:type="paragraph" w:customStyle="1" w:styleId="Sched-heading">
    <w:name w:val="Sched-heading"/>
    <w:basedOn w:val="BillBasicHeading"/>
    <w:next w:val="refSymb"/>
    <w:rsid w:val="00F73FC7"/>
    <w:pPr>
      <w:spacing w:before="380"/>
      <w:ind w:left="2600" w:hanging="2600"/>
      <w:outlineLvl w:val="0"/>
    </w:pPr>
    <w:rPr>
      <w:sz w:val="34"/>
    </w:rPr>
  </w:style>
  <w:style w:type="paragraph" w:customStyle="1" w:styleId="Sched-name">
    <w:name w:val="Sched-name"/>
    <w:basedOn w:val="BillBasic0"/>
    <w:rsid w:val="001B3AD2"/>
    <w:pPr>
      <w:keepNext/>
      <w:tabs>
        <w:tab w:val="center" w:pos="3600"/>
        <w:tab w:val="right" w:pos="7200"/>
      </w:tabs>
      <w:spacing w:before="160"/>
      <w:jc w:val="left"/>
    </w:pPr>
    <w:rPr>
      <w:caps/>
    </w:rPr>
  </w:style>
  <w:style w:type="paragraph" w:styleId="Signature">
    <w:name w:val="Signature"/>
    <w:basedOn w:val="Normal"/>
    <w:rsid w:val="00F73FC7"/>
    <w:pPr>
      <w:ind w:left="4252"/>
    </w:pPr>
  </w:style>
  <w:style w:type="paragraph" w:styleId="TOC1">
    <w:name w:val="toc 1"/>
    <w:basedOn w:val="Normal"/>
    <w:next w:val="Normal"/>
    <w:autoRedefine/>
    <w:rsid w:val="00F73FC7"/>
    <w:pPr>
      <w:keepNext/>
      <w:tabs>
        <w:tab w:val="left" w:pos="2000"/>
        <w:tab w:val="right" w:pos="7672"/>
      </w:tabs>
      <w:spacing w:before="480"/>
      <w:ind w:left="2000" w:right="440" w:hanging="2000"/>
    </w:pPr>
    <w:rPr>
      <w:rFonts w:ascii="Arial" w:hAnsi="Arial"/>
      <w:b/>
      <w:noProof/>
    </w:rPr>
  </w:style>
  <w:style w:type="paragraph" w:styleId="TOC2">
    <w:name w:val="toc 2"/>
    <w:basedOn w:val="Normal"/>
    <w:next w:val="Normal"/>
    <w:autoRedefine/>
    <w:rsid w:val="00F73FC7"/>
    <w:pPr>
      <w:keepNext/>
      <w:tabs>
        <w:tab w:val="left" w:pos="2000"/>
        <w:tab w:val="right" w:pos="7672"/>
      </w:tabs>
      <w:spacing w:before="240"/>
      <w:ind w:left="2000" w:right="440" w:hanging="2000"/>
    </w:pPr>
    <w:rPr>
      <w:rFonts w:ascii="Arial" w:hAnsi="Arial"/>
      <w:b/>
      <w:noProof/>
    </w:rPr>
  </w:style>
  <w:style w:type="paragraph" w:styleId="TOC3">
    <w:name w:val="toc 3"/>
    <w:basedOn w:val="Normal"/>
    <w:next w:val="Normal"/>
    <w:autoRedefine/>
    <w:rsid w:val="00F73FC7"/>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rsid w:val="00F73FC7"/>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rsid w:val="00F73FC7"/>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rsid w:val="00F73FC7"/>
  </w:style>
  <w:style w:type="paragraph" w:styleId="TOC7">
    <w:name w:val="toc 7"/>
    <w:basedOn w:val="TOC2"/>
    <w:next w:val="Normal"/>
    <w:autoRedefine/>
    <w:rsid w:val="00F73FC7"/>
    <w:pPr>
      <w:keepNext w:val="0"/>
      <w:spacing w:before="120"/>
    </w:pPr>
    <w:rPr>
      <w:sz w:val="20"/>
    </w:rPr>
  </w:style>
  <w:style w:type="paragraph" w:styleId="TOC8">
    <w:name w:val="toc 8"/>
    <w:basedOn w:val="TOC3"/>
    <w:next w:val="Normal"/>
    <w:autoRedefine/>
    <w:rsid w:val="00F73FC7"/>
    <w:pPr>
      <w:keepNext w:val="0"/>
      <w:spacing w:before="120"/>
    </w:pPr>
  </w:style>
  <w:style w:type="paragraph" w:styleId="TOC9">
    <w:name w:val="toc 9"/>
    <w:basedOn w:val="Normal"/>
    <w:next w:val="Normal"/>
    <w:autoRedefine/>
    <w:rsid w:val="00F73FC7"/>
    <w:pPr>
      <w:ind w:left="1920" w:right="600"/>
    </w:pPr>
  </w:style>
  <w:style w:type="paragraph" w:styleId="Footer">
    <w:name w:val="footer"/>
    <w:basedOn w:val="Normal"/>
    <w:link w:val="FooterChar"/>
    <w:rsid w:val="00F73FC7"/>
    <w:pPr>
      <w:spacing w:before="120" w:line="240" w:lineRule="exact"/>
    </w:pPr>
    <w:rPr>
      <w:rFonts w:ascii="Arial" w:hAnsi="Arial"/>
      <w:sz w:val="18"/>
    </w:rPr>
  </w:style>
  <w:style w:type="paragraph" w:styleId="Header">
    <w:name w:val="header"/>
    <w:basedOn w:val="Normal"/>
    <w:link w:val="HeaderChar"/>
    <w:rsid w:val="00F73FC7"/>
    <w:pPr>
      <w:tabs>
        <w:tab w:val="center" w:pos="4153"/>
        <w:tab w:val="right" w:pos="8306"/>
      </w:tabs>
    </w:pPr>
  </w:style>
  <w:style w:type="paragraph" w:customStyle="1" w:styleId="parainpara">
    <w:name w:val="para in para"/>
    <w:rsid w:val="00F73FC7"/>
    <w:pPr>
      <w:tabs>
        <w:tab w:val="right" w:pos="1500"/>
      </w:tabs>
      <w:spacing w:before="80" w:after="80"/>
      <w:ind w:left="1800" w:hanging="1800"/>
      <w:jc w:val="both"/>
    </w:pPr>
    <w:rPr>
      <w:rFonts w:ascii="Times" w:hAnsi="Times"/>
      <w:sz w:val="24"/>
      <w:lang w:eastAsia="en-US"/>
    </w:rPr>
  </w:style>
  <w:style w:type="paragraph" w:customStyle="1" w:styleId="allsections">
    <w:name w:val="all sections"/>
    <w:rsid w:val="001B3AD2"/>
    <w:pPr>
      <w:spacing w:before="80" w:after="80"/>
      <w:ind w:firstLine="400"/>
      <w:jc w:val="both"/>
    </w:pPr>
    <w:rPr>
      <w:rFonts w:ascii="Times" w:hAnsi="Times"/>
      <w:sz w:val="24"/>
      <w:lang w:val="en-US" w:eastAsia="en-US"/>
    </w:rPr>
  </w:style>
  <w:style w:type="paragraph" w:customStyle="1" w:styleId="def">
    <w:name w:val="def"/>
    <w:rsid w:val="001B3AD2"/>
    <w:pPr>
      <w:spacing w:before="80" w:after="80"/>
      <w:ind w:left="900" w:hanging="500"/>
      <w:jc w:val="both"/>
    </w:pPr>
    <w:rPr>
      <w:rFonts w:ascii="Times" w:hAnsi="Times"/>
      <w:sz w:val="24"/>
      <w:lang w:val="en-US" w:eastAsia="en-US"/>
    </w:rPr>
  </w:style>
  <w:style w:type="paragraph" w:customStyle="1" w:styleId="aindent">
    <w:name w:val="a indent"/>
    <w:basedOn w:val="Normal"/>
    <w:rsid w:val="001B3AD2"/>
    <w:pPr>
      <w:tabs>
        <w:tab w:val="right" w:pos="700"/>
      </w:tabs>
      <w:ind w:left="900" w:hanging="900"/>
    </w:pPr>
    <w:rPr>
      <w:lang w:val="en-US"/>
    </w:rPr>
  </w:style>
  <w:style w:type="character" w:styleId="PageNumber">
    <w:name w:val="page number"/>
    <w:basedOn w:val="DefaultParagraphFont"/>
    <w:rsid w:val="00F73FC7"/>
  </w:style>
  <w:style w:type="paragraph" w:styleId="BodyText">
    <w:name w:val="Body Text"/>
    <w:basedOn w:val="Normal"/>
    <w:semiHidden/>
    <w:rsid w:val="001B3AD2"/>
    <w:pPr>
      <w:spacing w:after="120"/>
    </w:pPr>
  </w:style>
  <w:style w:type="paragraph" w:styleId="BodyTextIndent">
    <w:name w:val="Body Text Indent"/>
    <w:basedOn w:val="Normal"/>
    <w:semiHidden/>
    <w:rsid w:val="001B3AD2"/>
    <w:pPr>
      <w:spacing w:after="120"/>
      <w:ind w:left="283"/>
    </w:pPr>
  </w:style>
  <w:style w:type="paragraph" w:styleId="Index1">
    <w:name w:val="index 1"/>
    <w:basedOn w:val="Normal"/>
    <w:next w:val="Normal"/>
    <w:autoRedefine/>
    <w:semiHidden/>
    <w:rsid w:val="001B3AD2"/>
    <w:pPr>
      <w:ind w:left="240" w:hanging="240"/>
    </w:pPr>
  </w:style>
  <w:style w:type="paragraph" w:customStyle="1" w:styleId="InparaH3sec">
    <w:name w:val="Inpara H3 sec"/>
    <w:basedOn w:val="BillBasic0"/>
    <w:rsid w:val="001B3AD2"/>
    <w:pPr>
      <w:ind w:left="1600" w:hanging="700"/>
      <w:jc w:val="left"/>
    </w:pPr>
    <w:rPr>
      <w:b/>
    </w:rPr>
  </w:style>
  <w:style w:type="paragraph" w:customStyle="1" w:styleId="N-line1">
    <w:name w:val="N-line1"/>
    <w:basedOn w:val="BillBasic"/>
    <w:rsid w:val="00F73FC7"/>
    <w:pPr>
      <w:pBdr>
        <w:bottom w:val="single" w:sz="4" w:space="0" w:color="auto"/>
      </w:pBdr>
      <w:spacing w:before="100"/>
      <w:ind w:left="2980" w:right="3020"/>
      <w:jc w:val="center"/>
    </w:pPr>
  </w:style>
  <w:style w:type="paragraph" w:styleId="BlockText">
    <w:name w:val="Block Text"/>
    <w:basedOn w:val="Normal"/>
    <w:semiHidden/>
    <w:rsid w:val="001B3AD2"/>
    <w:pPr>
      <w:spacing w:after="120"/>
      <w:ind w:left="1440" w:right="1440"/>
    </w:pPr>
  </w:style>
  <w:style w:type="paragraph" w:styleId="BodyText2">
    <w:name w:val="Body Text 2"/>
    <w:basedOn w:val="Normal"/>
    <w:semiHidden/>
    <w:rsid w:val="001B3AD2"/>
    <w:pPr>
      <w:spacing w:after="120" w:line="480" w:lineRule="auto"/>
    </w:pPr>
  </w:style>
  <w:style w:type="paragraph" w:styleId="BodyText3">
    <w:name w:val="Body Text 3"/>
    <w:basedOn w:val="Normal"/>
    <w:semiHidden/>
    <w:rsid w:val="001B3AD2"/>
    <w:pPr>
      <w:spacing w:after="120"/>
    </w:pPr>
    <w:rPr>
      <w:sz w:val="16"/>
    </w:rPr>
  </w:style>
  <w:style w:type="paragraph" w:styleId="BodyTextFirstIndent">
    <w:name w:val="Body Text First Indent"/>
    <w:basedOn w:val="BlockText"/>
    <w:semiHidden/>
    <w:rsid w:val="001B3AD2"/>
    <w:pPr>
      <w:ind w:left="0" w:right="0" w:firstLine="210"/>
    </w:pPr>
  </w:style>
  <w:style w:type="paragraph" w:styleId="BodyTextFirstIndent2">
    <w:name w:val="Body Text First Indent 2"/>
    <w:basedOn w:val="BodyText"/>
    <w:semiHidden/>
    <w:rsid w:val="001B3AD2"/>
    <w:pPr>
      <w:ind w:left="283" w:firstLine="210"/>
    </w:pPr>
  </w:style>
  <w:style w:type="paragraph" w:styleId="BodyTextIndent2">
    <w:name w:val="Body Text Indent 2"/>
    <w:basedOn w:val="Normal"/>
    <w:semiHidden/>
    <w:rsid w:val="001B3AD2"/>
    <w:pPr>
      <w:spacing w:after="120" w:line="480" w:lineRule="auto"/>
      <w:ind w:left="283"/>
    </w:pPr>
  </w:style>
  <w:style w:type="paragraph" w:styleId="BodyTextIndent3">
    <w:name w:val="Body Text Indent 3"/>
    <w:basedOn w:val="Normal"/>
    <w:semiHidden/>
    <w:rsid w:val="001B3AD2"/>
    <w:pPr>
      <w:spacing w:after="120"/>
      <w:ind w:left="283"/>
    </w:pPr>
    <w:rPr>
      <w:sz w:val="16"/>
    </w:rPr>
  </w:style>
  <w:style w:type="paragraph" w:styleId="Caption">
    <w:name w:val="caption"/>
    <w:basedOn w:val="Normal"/>
    <w:next w:val="Normal"/>
    <w:qFormat/>
    <w:rsid w:val="001B3AD2"/>
    <w:pPr>
      <w:spacing w:before="120" w:after="120"/>
    </w:pPr>
    <w:rPr>
      <w:b/>
    </w:rPr>
  </w:style>
  <w:style w:type="paragraph" w:styleId="Closing">
    <w:name w:val="Closing"/>
    <w:basedOn w:val="Normal"/>
    <w:semiHidden/>
    <w:rsid w:val="001B3AD2"/>
    <w:pPr>
      <w:ind w:left="4252"/>
    </w:pPr>
  </w:style>
  <w:style w:type="character" w:styleId="CommentReference">
    <w:name w:val="annotation reference"/>
    <w:basedOn w:val="DefaultParagraphFont"/>
    <w:semiHidden/>
    <w:rsid w:val="001B3AD2"/>
    <w:rPr>
      <w:rFonts w:ascii="Times New Roman" w:hAnsi="Times New Roman"/>
      <w:b w:val="0"/>
      <w:i w:val="0"/>
      <w:caps w:val="0"/>
      <w:sz w:val="16"/>
    </w:rPr>
  </w:style>
  <w:style w:type="paragraph" w:styleId="CommentText">
    <w:name w:val="annotation text"/>
    <w:basedOn w:val="Normal"/>
    <w:semiHidden/>
    <w:rsid w:val="001B3AD2"/>
  </w:style>
  <w:style w:type="paragraph" w:styleId="Date">
    <w:name w:val="Date"/>
    <w:basedOn w:val="Normal"/>
    <w:next w:val="Normal"/>
    <w:semiHidden/>
    <w:rsid w:val="001B3AD2"/>
  </w:style>
  <w:style w:type="paragraph" w:styleId="DocumentMap">
    <w:name w:val="Document Map"/>
    <w:basedOn w:val="Normal"/>
    <w:semiHidden/>
    <w:rsid w:val="001B3AD2"/>
    <w:pPr>
      <w:shd w:val="clear" w:color="auto" w:fill="000080"/>
    </w:pPr>
    <w:rPr>
      <w:rFonts w:ascii="Tahoma" w:hAnsi="Tahoma"/>
    </w:rPr>
  </w:style>
  <w:style w:type="character" w:styleId="Emphasis">
    <w:name w:val="Emphasis"/>
    <w:basedOn w:val="DefaultParagraphFont"/>
    <w:qFormat/>
    <w:rsid w:val="001B3AD2"/>
    <w:rPr>
      <w:i/>
    </w:rPr>
  </w:style>
  <w:style w:type="character" w:styleId="EndnoteReference">
    <w:name w:val="endnote reference"/>
    <w:basedOn w:val="DefaultParagraphFont"/>
    <w:semiHidden/>
    <w:rsid w:val="001B3AD2"/>
    <w:rPr>
      <w:vertAlign w:val="superscript"/>
    </w:rPr>
  </w:style>
  <w:style w:type="paragraph" w:styleId="EndnoteText">
    <w:name w:val="endnote text"/>
    <w:basedOn w:val="Normal"/>
    <w:semiHidden/>
    <w:rsid w:val="001B3AD2"/>
  </w:style>
  <w:style w:type="paragraph" w:styleId="EnvelopeAddress">
    <w:name w:val="envelope address"/>
    <w:basedOn w:val="Normal"/>
    <w:semiHidden/>
    <w:rsid w:val="001B3AD2"/>
    <w:pPr>
      <w:framePr w:w="7920" w:h="1980" w:hRule="exact" w:hSpace="180" w:wrap="auto" w:hAnchor="page" w:xAlign="center" w:yAlign="bottom"/>
      <w:ind w:left="2880"/>
    </w:pPr>
    <w:rPr>
      <w:rFonts w:ascii="Arial" w:hAnsi="Arial"/>
    </w:rPr>
  </w:style>
  <w:style w:type="paragraph" w:styleId="EnvelopeReturn">
    <w:name w:val="envelope return"/>
    <w:basedOn w:val="Normal"/>
    <w:semiHidden/>
    <w:rsid w:val="001B3AD2"/>
    <w:rPr>
      <w:rFonts w:ascii="Arial" w:hAnsi="Arial"/>
    </w:rPr>
  </w:style>
  <w:style w:type="character" w:styleId="FollowedHyperlink">
    <w:name w:val="FollowedHyperlink"/>
    <w:basedOn w:val="DefaultParagraphFont"/>
    <w:semiHidden/>
    <w:rsid w:val="001B3AD2"/>
    <w:rPr>
      <w:color w:val="800080"/>
      <w:u w:val="single"/>
    </w:rPr>
  </w:style>
  <w:style w:type="character" w:styleId="FootnoteReference">
    <w:name w:val="footnote reference"/>
    <w:basedOn w:val="DefaultParagraphFont"/>
    <w:semiHidden/>
    <w:rsid w:val="001B3AD2"/>
    <w:rPr>
      <w:vertAlign w:val="superscript"/>
    </w:rPr>
  </w:style>
  <w:style w:type="paragraph" w:styleId="FootnoteText">
    <w:name w:val="footnote text"/>
    <w:basedOn w:val="Normal"/>
    <w:semiHidden/>
    <w:rsid w:val="001B3AD2"/>
  </w:style>
  <w:style w:type="character" w:styleId="Hyperlink">
    <w:name w:val="Hyperlink"/>
    <w:basedOn w:val="DefaultParagraphFont"/>
    <w:uiPriority w:val="99"/>
    <w:unhideWhenUsed/>
    <w:rsid w:val="00F73FC7"/>
    <w:rPr>
      <w:color w:val="0000FF" w:themeColor="hyperlink"/>
      <w:u w:val="single"/>
    </w:rPr>
  </w:style>
  <w:style w:type="paragraph" w:styleId="Index2">
    <w:name w:val="index 2"/>
    <w:basedOn w:val="Normal"/>
    <w:next w:val="Normal"/>
    <w:autoRedefine/>
    <w:semiHidden/>
    <w:rsid w:val="001B3AD2"/>
    <w:pPr>
      <w:ind w:left="480" w:hanging="240"/>
    </w:pPr>
  </w:style>
  <w:style w:type="paragraph" w:styleId="Index3">
    <w:name w:val="index 3"/>
    <w:basedOn w:val="Normal"/>
    <w:next w:val="Normal"/>
    <w:autoRedefine/>
    <w:semiHidden/>
    <w:rsid w:val="001B3AD2"/>
    <w:pPr>
      <w:ind w:left="720" w:hanging="240"/>
    </w:pPr>
  </w:style>
  <w:style w:type="paragraph" w:styleId="Index4">
    <w:name w:val="index 4"/>
    <w:basedOn w:val="Normal"/>
    <w:next w:val="Normal"/>
    <w:autoRedefine/>
    <w:semiHidden/>
    <w:rsid w:val="001B3AD2"/>
    <w:pPr>
      <w:ind w:left="960" w:hanging="240"/>
    </w:pPr>
  </w:style>
  <w:style w:type="paragraph" w:styleId="Index5">
    <w:name w:val="index 5"/>
    <w:basedOn w:val="Normal"/>
    <w:next w:val="Normal"/>
    <w:autoRedefine/>
    <w:semiHidden/>
    <w:rsid w:val="001B3AD2"/>
    <w:pPr>
      <w:ind w:left="1200" w:hanging="240"/>
    </w:pPr>
  </w:style>
  <w:style w:type="paragraph" w:styleId="Index6">
    <w:name w:val="index 6"/>
    <w:basedOn w:val="Normal"/>
    <w:next w:val="Normal"/>
    <w:autoRedefine/>
    <w:semiHidden/>
    <w:rsid w:val="001B3AD2"/>
    <w:pPr>
      <w:ind w:left="1440" w:hanging="240"/>
    </w:pPr>
  </w:style>
  <w:style w:type="paragraph" w:styleId="Index7">
    <w:name w:val="index 7"/>
    <w:basedOn w:val="Normal"/>
    <w:next w:val="Normal"/>
    <w:autoRedefine/>
    <w:semiHidden/>
    <w:rsid w:val="001B3AD2"/>
    <w:pPr>
      <w:ind w:left="1680" w:hanging="240"/>
    </w:pPr>
  </w:style>
  <w:style w:type="paragraph" w:styleId="Index8">
    <w:name w:val="index 8"/>
    <w:basedOn w:val="Normal"/>
    <w:next w:val="Normal"/>
    <w:autoRedefine/>
    <w:semiHidden/>
    <w:rsid w:val="001B3AD2"/>
    <w:pPr>
      <w:ind w:left="1920" w:hanging="240"/>
    </w:pPr>
  </w:style>
  <w:style w:type="paragraph" w:styleId="Index9">
    <w:name w:val="index 9"/>
    <w:basedOn w:val="Normal"/>
    <w:next w:val="Normal"/>
    <w:autoRedefine/>
    <w:semiHidden/>
    <w:rsid w:val="001B3AD2"/>
    <w:pPr>
      <w:ind w:left="2160" w:hanging="240"/>
    </w:pPr>
  </w:style>
  <w:style w:type="paragraph" w:styleId="IndexHeading">
    <w:name w:val="index heading"/>
    <w:basedOn w:val="Normal"/>
    <w:next w:val="Index1"/>
    <w:semiHidden/>
    <w:rsid w:val="001B3AD2"/>
    <w:rPr>
      <w:rFonts w:ascii="Arial" w:hAnsi="Arial"/>
      <w:b/>
    </w:rPr>
  </w:style>
  <w:style w:type="paragraph" w:styleId="List">
    <w:name w:val="List"/>
    <w:basedOn w:val="Normal"/>
    <w:semiHidden/>
    <w:rsid w:val="001B3AD2"/>
    <w:pPr>
      <w:ind w:left="283" w:hanging="283"/>
    </w:pPr>
  </w:style>
  <w:style w:type="paragraph" w:styleId="List2">
    <w:name w:val="List 2"/>
    <w:basedOn w:val="Normal"/>
    <w:semiHidden/>
    <w:rsid w:val="001B3AD2"/>
    <w:pPr>
      <w:ind w:left="566" w:hanging="283"/>
    </w:pPr>
  </w:style>
  <w:style w:type="paragraph" w:styleId="List3">
    <w:name w:val="List 3"/>
    <w:basedOn w:val="Normal"/>
    <w:semiHidden/>
    <w:rsid w:val="001B3AD2"/>
    <w:pPr>
      <w:ind w:left="849" w:hanging="283"/>
    </w:pPr>
  </w:style>
  <w:style w:type="paragraph" w:styleId="List4">
    <w:name w:val="List 4"/>
    <w:basedOn w:val="Normal"/>
    <w:semiHidden/>
    <w:rsid w:val="001B3AD2"/>
    <w:pPr>
      <w:ind w:left="1132" w:hanging="283"/>
    </w:pPr>
  </w:style>
  <w:style w:type="paragraph" w:styleId="List5">
    <w:name w:val="List 5"/>
    <w:basedOn w:val="Normal"/>
    <w:semiHidden/>
    <w:rsid w:val="001B3AD2"/>
    <w:pPr>
      <w:ind w:left="1415" w:hanging="283"/>
    </w:pPr>
  </w:style>
  <w:style w:type="paragraph" w:styleId="ListBullet">
    <w:name w:val="List Bullet"/>
    <w:basedOn w:val="Normal"/>
    <w:autoRedefine/>
    <w:semiHidden/>
    <w:rsid w:val="001B3AD2"/>
    <w:pPr>
      <w:tabs>
        <w:tab w:val="num" w:pos="360"/>
      </w:tabs>
      <w:ind w:left="360" w:hanging="360"/>
    </w:pPr>
  </w:style>
  <w:style w:type="paragraph" w:styleId="ListBullet2">
    <w:name w:val="List Bullet 2"/>
    <w:basedOn w:val="Normal"/>
    <w:autoRedefine/>
    <w:semiHidden/>
    <w:rsid w:val="001B3AD2"/>
    <w:pPr>
      <w:tabs>
        <w:tab w:val="num" w:pos="643"/>
      </w:tabs>
      <w:ind w:left="643" w:hanging="360"/>
    </w:pPr>
  </w:style>
  <w:style w:type="paragraph" w:styleId="ListBullet3">
    <w:name w:val="List Bullet 3"/>
    <w:basedOn w:val="Normal"/>
    <w:autoRedefine/>
    <w:semiHidden/>
    <w:rsid w:val="001B3AD2"/>
    <w:pPr>
      <w:tabs>
        <w:tab w:val="num" w:pos="926"/>
      </w:tabs>
      <w:ind w:left="926" w:hanging="360"/>
    </w:pPr>
  </w:style>
  <w:style w:type="paragraph" w:styleId="ListBullet4">
    <w:name w:val="List Bullet 4"/>
    <w:basedOn w:val="Normal"/>
    <w:autoRedefine/>
    <w:semiHidden/>
    <w:rsid w:val="001B3AD2"/>
    <w:pPr>
      <w:tabs>
        <w:tab w:val="num" w:pos="1209"/>
      </w:tabs>
      <w:ind w:left="1209" w:hanging="360"/>
    </w:pPr>
  </w:style>
  <w:style w:type="paragraph" w:styleId="ListBullet5">
    <w:name w:val="List Bullet 5"/>
    <w:basedOn w:val="Normal"/>
    <w:autoRedefine/>
    <w:semiHidden/>
    <w:rsid w:val="001B3AD2"/>
    <w:pPr>
      <w:tabs>
        <w:tab w:val="num" w:pos="1492"/>
      </w:tabs>
      <w:ind w:left="1492" w:hanging="360"/>
    </w:pPr>
  </w:style>
  <w:style w:type="paragraph" w:styleId="ListContinue">
    <w:name w:val="List Continue"/>
    <w:basedOn w:val="Normal"/>
    <w:semiHidden/>
    <w:rsid w:val="001B3AD2"/>
    <w:pPr>
      <w:spacing w:after="120"/>
      <w:ind w:left="283"/>
    </w:pPr>
  </w:style>
  <w:style w:type="paragraph" w:styleId="ListContinue2">
    <w:name w:val="List Continue 2"/>
    <w:basedOn w:val="Normal"/>
    <w:semiHidden/>
    <w:rsid w:val="001B3AD2"/>
    <w:pPr>
      <w:spacing w:after="120"/>
      <w:ind w:left="566"/>
    </w:pPr>
  </w:style>
  <w:style w:type="paragraph" w:styleId="ListContinue3">
    <w:name w:val="List Continue 3"/>
    <w:basedOn w:val="Normal"/>
    <w:semiHidden/>
    <w:rsid w:val="001B3AD2"/>
    <w:pPr>
      <w:spacing w:after="120"/>
      <w:ind w:left="849"/>
    </w:pPr>
  </w:style>
  <w:style w:type="paragraph" w:styleId="ListContinue4">
    <w:name w:val="List Continue 4"/>
    <w:basedOn w:val="Normal"/>
    <w:semiHidden/>
    <w:rsid w:val="001B3AD2"/>
    <w:pPr>
      <w:spacing w:after="120"/>
      <w:ind w:left="1132"/>
    </w:pPr>
  </w:style>
  <w:style w:type="paragraph" w:styleId="ListContinue5">
    <w:name w:val="List Continue 5"/>
    <w:basedOn w:val="Normal"/>
    <w:semiHidden/>
    <w:rsid w:val="001B3AD2"/>
    <w:pPr>
      <w:spacing w:after="120"/>
      <w:ind w:left="1415"/>
    </w:pPr>
  </w:style>
  <w:style w:type="paragraph" w:styleId="ListNumber">
    <w:name w:val="List Number"/>
    <w:basedOn w:val="Normal"/>
    <w:semiHidden/>
    <w:rsid w:val="001B3AD2"/>
    <w:pPr>
      <w:tabs>
        <w:tab w:val="num" w:pos="360"/>
      </w:tabs>
      <w:ind w:left="360" w:hanging="360"/>
    </w:pPr>
  </w:style>
  <w:style w:type="paragraph" w:styleId="ListNumber2">
    <w:name w:val="List Number 2"/>
    <w:basedOn w:val="Normal"/>
    <w:semiHidden/>
    <w:rsid w:val="001B3AD2"/>
    <w:pPr>
      <w:tabs>
        <w:tab w:val="num" w:pos="643"/>
      </w:tabs>
      <w:ind w:left="643" w:hanging="360"/>
    </w:pPr>
  </w:style>
  <w:style w:type="paragraph" w:styleId="ListNumber3">
    <w:name w:val="List Number 3"/>
    <w:basedOn w:val="Normal"/>
    <w:semiHidden/>
    <w:rsid w:val="001B3AD2"/>
    <w:pPr>
      <w:tabs>
        <w:tab w:val="num" w:pos="926"/>
      </w:tabs>
      <w:ind w:left="926" w:hanging="360"/>
    </w:pPr>
  </w:style>
  <w:style w:type="paragraph" w:styleId="ListNumber4">
    <w:name w:val="List Number 4"/>
    <w:basedOn w:val="Normal"/>
    <w:semiHidden/>
    <w:rsid w:val="001B3AD2"/>
    <w:pPr>
      <w:tabs>
        <w:tab w:val="num" w:pos="1209"/>
      </w:tabs>
      <w:ind w:left="1209" w:hanging="360"/>
    </w:pPr>
  </w:style>
  <w:style w:type="paragraph" w:styleId="ListNumber5">
    <w:name w:val="List Number 5"/>
    <w:basedOn w:val="Normal"/>
    <w:semiHidden/>
    <w:rsid w:val="001B3AD2"/>
    <w:pPr>
      <w:tabs>
        <w:tab w:val="num" w:pos="1492"/>
      </w:tabs>
      <w:ind w:left="1492" w:hanging="360"/>
    </w:pPr>
  </w:style>
  <w:style w:type="paragraph" w:styleId="MacroText">
    <w:name w:val="macro"/>
    <w:semiHidden/>
    <w:rsid w:val="00F73FC7"/>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styleId="MessageHeader">
    <w:name w:val="Message Header"/>
    <w:basedOn w:val="Normal"/>
    <w:semiHidden/>
    <w:rsid w:val="001B3AD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semiHidden/>
    <w:rsid w:val="001B3AD2"/>
    <w:pPr>
      <w:ind w:left="720"/>
    </w:pPr>
  </w:style>
  <w:style w:type="paragraph" w:styleId="NoteHeading">
    <w:name w:val="Note Heading"/>
    <w:basedOn w:val="Normal"/>
    <w:next w:val="Normal"/>
    <w:semiHidden/>
    <w:rsid w:val="001B3AD2"/>
  </w:style>
  <w:style w:type="paragraph" w:styleId="PlainText">
    <w:name w:val="Plain Text"/>
    <w:basedOn w:val="Normal"/>
    <w:rsid w:val="00F73FC7"/>
    <w:rPr>
      <w:rFonts w:ascii="Courier New" w:hAnsi="Courier New"/>
      <w:sz w:val="20"/>
    </w:rPr>
  </w:style>
  <w:style w:type="paragraph" w:styleId="Salutation">
    <w:name w:val="Salutation"/>
    <w:basedOn w:val="Normal"/>
    <w:next w:val="Normal"/>
    <w:semiHidden/>
    <w:rsid w:val="001B3AD2"/>
  </w:style>
  <w:style w:type="character" w:styleId="Strong">
    <w:name w:val="Strong"/>
    <w:basedOn w:val="DefaultParagraphFont"/>
    <w:qFormat/>
    <w:rsid w:val="001B3AD2"/>
    <w:rPr>
      <w:b/>
    </w:rPr>
  </w:style>
  <w:style w:type="paragraph" w:styleId="Subtitle">
    <w:name w:val="Subtitle"/>
    <w:basedOn w:val="Normal"/>
    <w:qFormat/>
    <w:rsid w:val="00F73FC7"/>
    <w:pPr>
      <w:spacing w:after="60"/>
      <w:jc w:val="center"/>
      <w:outlineLvl w:val="1"/>
    </w:pPr>
    <w:rPr>
      <w:rFonts w:ascii="Arial" w:hAnsi="Arial"/>
    </w:rPr>
  </w:style>
  <w:style w:type="paragraph" w:styleId="TableofAuthorities">
    <w:name w:val="table of authorities"/>
    <w:basedOn w:val="Normal"/>
    <w:next w:val="Normal"/>
    <w:semiHidden/>
    <w:rsid w:val="001B3AD2"/>
    <w:pPr>
      <w:ind w:left="240" w:hanging="240"/>
    </w:pPr>
  </w:style>
  <w:style w:type="paragraph" w:styleId="TableofFigures">
    <w:name w:val="table of figures"/>
    <w:basedOn w:val="Normal"/>
    <w:next w:val="Normal"/>
    <w:semiHidden/>
    <w:rsid w:val="001B3AD2"/>
    <w:pPr>
      <w:ind w:left="480" w:hanging="480"/>
    </w:pPr>
  </w:style>
  <w:style w:type="paragraph" w:styleId="Title">
    <w:name w:val="Title"/>
    <w:basedOn w:val="Normal"/>
    <w:qFormat/>
    <w:rsid w:val="001B3AD2"/>
    <w:pPr>
      <w:spacing w:before="240"/>
      <w:jc w:val="center"/>
      <w:outlineLvl w:val="0"/>
    </w:pPr>
    <w:rPr>
      <w:rFonts w:ascii="Arial" w:hAnsi="Arial"/>
      <w:b/>
      <w:kern w:val="28"/>
      <w:sz w:val="32"/>
    </w:rPr>
  </w:style>
  <w:style w:type="paragraph" w:styleId="TOAHeading">
    <w:name w:val="toa heading"/>
    <w:basedOn w:val="Normal"/>
    <w:next w:val="Normal"/>
    <w:semiHidden/>
    <w:rsid w:val="001B3AD2"/>
    <w:pPr>
      <w:spacing w:before="120"/>
    </w:pPr>
    <w:rPr>
      <w:rFonts w:ascii="Arial" w:hAnsi="Arial"/>
      <w:b/>
    </w:rPr>
  </w:style>
  <w:style w:type="paragraph" w:customStyle="1" w:styleId="N-line2">
    <w:name w:val="N-line2"/>
    <w:basedOn w:val="Normal"/>
    <w:rsid w:val="00F73FC7"/>
    <w:pPr>
      <w:pBdr>
        <w:bottom w:val="single" w:sz="8" w:space="0" w:color="auto"/>
      </w:pBdr>
    </w:pPr>
  </w:style>
  <w:style w:type="paragraph" w:customStyle="1" w:styleId="01Contents">
    <w:name w:val="01Contents"/>
    <w:basedOn w:val="Normal"/>
    <w:rsid w:val="00F73FC7"/>
  </w:style>
  <w:style w:type="paragraph" w:customStyle="1" w:styleId="00ClientCover">
    <w:name w:val="00ClientCover"/>
    <w:basedOn w:val="Normal"/>
    <w:rsid w:val="00F73FC7"/>
  </w:style>
  <w:style w:type="paragraph" w:customStyle="1" w:styleId="02Text">
    <w:name w:val="02Text"/>
    <w:basedOn w:val="Normal"/>
    <w:rsid w:val="00F73FC7"/>
  </w:style>
  <w:style w:type="paragraph" w:customStyle="1" w:styleId="BillBasic">
    <w:name w:val="BillBasic"/>
    <w:link w:val="BillBasicChar"/>
    <w:rsid w:val="00F73FC7"/>
    <w:pPr>
      <w:spacing w:before="140"/>
      <w:jc w:val="both"/>
    </w:pPr>
    <w:rPr>
      <w:sz w:val="24"/>
      <w:lang w:eastAsia="en-US"/>
    </w:rPr>
  </w:style>
  <w:style w:type="paragraph" w:customStyle="1" w:styleId="BillBasicHeading">
    <w:name w:val="BillBasicHeading"/>
    <w:basedOn w:val="BillBasic"/>
    <w:rsid w:val="00F73FC7"/>
    <w:pPr>
      <w:keepNext/>
      <w:tabs>
        <w:tab w:val="left" w:pos="2600"/>
      </w:tabs>
      <w:jc w:val="left"/>
    </w:pPr>
    <w:rPr>
      <w:rFonts w:ascii="Arial" w:hAnsi="Arial"/>
      <w:b/>
    </w:rPr>
  </w:style>
  <w:style w:type="paragraph" w:customStyle="1" w:styleId="draft">
    <w:name w:val="draft"/>
    <w:basedOn w:val="Normal"/>
    <w:rsid w:val="00F73FC7"/>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BillCrest">
    <w:name w:val="Bill Crest"/>
    <w:basedOn w:val="Normal"/>
    <w:next w:val="Normal"/>
    <w:rsid w:val="00F73FC7"/>
    <w:pPr>
      <w:tabs>
        <w:tab w:val="center" w:pos="3160"/>
      </w:tabs>
      <w:spacing w:after="60"/>
    </w:pPr>
    <w:rPr>
      <w:sz w:val="216"/>
    </w:rPr>
  </w:style>
  <w:style w:type="paragraph" w:customStyle="1" w:styleId="aExamHead0">
    <w:name w:val="aExam Head"/>
    <w:basedOn w:val="BillBasicHeading"/>
    <w:next w:val="aExam"/>
    <w:rsid w:val="00F73FC7"/>
    <w:pPr>
      <w:tabs>
        <w:tab w:val="clear" w:pos="2600"/>
      </w:tabs>
      <w:ind w:left="1100"/>
    </w:pPr>
    <w:rPr>
      <w:sz w:val="18"/>
    </w:rPr>
  </w:style>
  <w:style w:type="paragraph" w:customStyle="1" w:styleId="HeaderEven">
    <w:name w:val="HeaderEven"/>
    <w:basedOn w:val="Normal"/>
    <w:rsid w:val="00F73FC7"/>
    <w:rPr>
      <w:rFonts w:ascii="Arial" w:hAnsi="Arial"/>
      <w:sz w:val="18"/>
    </w:rPr>
  </w:style>
  <w:style w:type="paragraph" w:customStyle="1" w:styleId="HeaderEven6">
    <w:name w:val="HeaderEven6"/>
    <w:basedOn w:val="HeaderEven"/>
    <w:rsid w:val="00F73FC7"/>
    <w:pPr>
      <w:spacing w:before="120" w:after="60"/>
    </w:pPr>
  </w:style>
  <w:style w:type="paragraph" w:customStyle="1" w:styleId="HeaderOdd6">
    <w:name w:val="HeaderOdd6"/>
    <w:basedOn w:val="HeaderEven6"/>
    <w:rsid w:val="00F73FC7"/>
    <w:pPr>
      <w:jc w:val="right"/>
    </w:pPr>
  </w:style>
  <w:style w:type="paragraph" w:customStyle="1" w:styleId="HeaderOdd">
    <w:name w:val="HeaderOdd"/>
    <w:basedOn w:val="HeaderEven"/>
    <w:rsid w:val="00F73FC7"/>
    <w:pPr>
      <w:jc w:val="right"/>
    </w:pPr>
  </w:style>
  <w:style w:type="paragraph" w:customStyle="1" w:styleId="BillNo">
    <w:name w:val="BillNo"/>
    <w:basedOn w:val="BillBasicHeading"/>
    <w:rsid w:val="00F73FC7"/>
    <w:pPr>
      <w:keepNext w:val="0"/>
      <w:spacing w:before="240"/>
      <w:jc w:val="both"/>
    </w:pPr>
  </w:style>
  <w:style w:type="paragraph" w:customStyle="1" w:styleId="N-16pt">
    <w:name w:val="N-16pt"/>
    <w:basedOn w:val="BillBasic"/>
    <w:rsid w:val="00F73FC7"/>
    <w:pPr>
      <w:spacing w:before="800"/>
    </w:pPr>
    <w:rPr>
      <w:b/>
      <w:sz w:val="32"/>
    </w:rPr>
  </w:style>
  <w:style w:type="paragraph" w:customStyle="1" w:styleId="N-line3">
    <w:name w:val="N-line3"/>
    <w:basedOn w:val="BillBasic"/>
    <w:next w:val="BillBasic"/>
    <w:rsid w:val="00F73FC7"/>
    <w:pPr>
      <w:pBdr>
        <w:bottom w:val="single" w:sz="12" w:space="1" w:color="auto"/>
      </w:pBdr>
      <w:spacing w:before="60"/>
    </w:pPr>
  </w:style>
  <w:style w:type="paragraph" w:customStyle="1" w:styleId="EnactingWords">
    <w:name w:val="EnactingWords"/>
    <w:basedOn w:val="BillBasic"/>
    <w:rsid w:val="00F73FC7"/>
    <w:pPr>
      <w:spacing w:before="120"/>
    </w:pPr>
  </w:style>
  <w:style w:type="paragraph" w:customStyle="1" w:styleId="FooterInfo">
    <w:name w:val="FooterInfo"/>
    <w:basedOn w:val="Normal"/>
    <w:rsid w:val="00F73FC7"/>
    <w:pPr>
      <w:tabs>
        <w:tab w:val="right" w:pos="7707"/>
      </w:tabs>
    </w:pPr>
    <w:rPr>
      <w:rFonts w:ascii="Arial" w:hAnsi="Arial"/>
      <w:sz w:val="18"/>
    </w:rPr>
  </w:style>
  <w:style w:type="paragraph" w:customStyle="1" w:styleId="AH1Chapter">
    <w:name w:val="A H1 Chapter"/>
    <w:basedOn w:val="BillBasicHeading"/>
    <w:next w:val="AH2Part"/>
    <w:rsid w:val="00F73FC7"/>
    <w:pPr>
      <w:spacing w:before="320"/>
      <w:ind w:left="2600" w:hanging="2600"/>
      <w:outlineLvl w:val="0"/>
    </w:pPr>
    <w:rPr>
      <w:sz w:val="34"/>
    </w:rPr>
  </w:style>
  <w:style w:type="paragraph" w:customStyle="1" w:styleId="AH2Part">
    <w:name w:val="A H2 Part"/>
    <w:basedOn w:val="BillBasicHeading"/>
    <w:next w:val="AH3Div"/>
    <w:rsid w:val="00F73FC7"/>
    <w:pPr>
      <w:spacing w:before="380"/>
      <w:ind w:left="2600" w:hanging="2600"/>
      <w:outlineLvl w:val="1"/>
    </w:pPr>
    <w:rPr>
      <w:sz w:val="32"/>
    </w:rPr>
  </w:style>
  <w:style w:type="paragraph" w:customStyle="1" w:styleId="AH3Div">
    <w:name w:val="A H3 Div"/>
    <w:basedOn w:val="BillBasicHeading"/>
    <w:next w:val="AH5Sec"/>
    <w:rsid w:val="00F73FC7"/>
    <w:pPr>
      <w:spacing w:before="240"/>
      <w:ind w:left="2600" w:hanging="2600"/>
      <w:outlineLvl w:val="2"/>
    </w:pPr>
    <w:rPr>
      <w:sz w:val="28"/>
    </w:rPr>
  </w:style>
  <w:style w:type="paragraph" w:customStyle="1" w:styleId="AH4SubDiv">
    <w:name w:val="A H4 SubDiv"/>
    <w:basedOn w:val="BillBasicHeading"/>
    <w:next w:val="AH5Sec"/>
    <w:rsid w:val="00F73FC7"/>
    <w:pPr>
      <w:spacing w:before="240"/>
      <w:ind w:left="2600" w:hanging="2600"/>
      <w:outlineLvl w:val="3"/>
    </w:pPr>
    <w:rPr>
      <w:sz w:val="26"/>
    </w:rPr>
  </w:style>
  <w:style w:type="paragraph" w:customStyle="1" w:styleId="AH5Sec">
    <w:name w:val="A H5 Sec"/>
    <w:basedOn w:val="BillBasicHeading"/>
    <w:next w:val="Amain"/>
    <w:link w:val="AH5SecChar"/>
    <w:rsid w:val="00F73FC7"/>
    <w:pPr>
      <w:tabs>
        <w:tab w:val="clear" w:pos="2600"/>
        <w:tab w:val="left" w:pos="1100"/>
      </w:tabs>
      <w:spacing w:before="240"/>
      <w:ind w:left="1100" w:hanging="1100"/>
      <w:outlineLvl w:val="4"/>
    </w:pPr>
  </w:style>
  <w:style w:type="paragraph" w:customStyle="1" w:styleId="ref">
    <w:name w:val="ref"/>
    <w:basedOn w:val="BillBasic"/>
    <w:next w:val="Normal"/>
    <w:rsid w:val="00F73FC7"/>
    <w:pPr>
      <w:spacing w:before="60"/>
    </w:pPr>
    <w:rPr>
      <w:sz w:val="18"/>
    </w:rPr>
  </w:style>
  <w:style w:type="paragraph" w:customStyle="1" w:styleId="Sched-Part">
    <w:name w:val="Sched-Part"/>
    <w:basedOn w:val="BillBasicHeading"/>
    <w:next w:val="Sched-Form"/>
    <w:rsid w:val="00F73FC7"/>
    <w:pPr>
      <w:spacing w:before="380"/>
      <w:ind w:left="2600" w:hanging="2600"/>
      <w:outlineLvl w:val="1"/>
    </w:pPr>
    <w:rPr>
      <w:sz w:val="32"/>
    </w:rPr>
  </w:style>
  <w:style w:type="paragraph" w:customStyle="1" w:styleId="Sched-Form">
    <w:name w:val="Sched-Form"/>
    <w:basedOn w:val="BillBasicHeading"/>
    <w:next w:val="Schclauseheading"/>
    <w:rsid w:val="00F73FC7"/>
    <w:pPr>
      <w:tabs>
        <w:tab w:val="right" w:pos="7200"/>
      </w:tabs>
      <w:spacing w:before="240"/>
      <w:ind w:left="2600" w:hanging="2600"/>
      <w:outlineLvl w:val="2"/>
    </w:pPr>
    <w:rPr>
      <w:sz w:val="28"/>
    </w:rPr>
  </w:style>
  <w:style w:type="paragraph" w:customStyle="1" w:styleId="Dict-Heading">
    <w:name w:val="Dict-Heading"/>
    <w:basedOn w:val="BillBasicHeading"/>
    <w:next w:val="Normal"/>
    <w:rsid w:val="00F73FC7"/>
    <w:pPr>
      <w:spacing w:before="320"/>
      <w:ind w:left="2600" w:hanging="2600"/>
      <w:jc w:val="both"/>
      <w:outlineLvl w:val="0"/>
    </w:pPr>
    <w:rPr>
      <w:sz w:val="34"/>
    </w:rPr>
  </w:style>
  <w:style w:type="paragraph" w:customStyle="1" w:styleId="Sched-Form-18Space">
    <w:name w:val="Sched-Form-18Space"/>
    <w:basedOn w:val="Normal"/>
    <w:rsid w:val="00F73FC7"/>
    <w:pPr>
      <w:spacing w:before="360" w:after="60"/>
    </w:pPr>
    <w:rPr>
      <w:sz w:val="22"/>
    </w:rPr>
  </w:style>
  <w:style w:type="paragraph" w:customStyle="1" w:styleId="AH1ChapterSymb">
    <w:name w:val="A H1 Chapter Symb"/>
    <w:basedOn w:val="AH1Chapter"/>
    <w:next w:val="AH2Part"/>
    <w:rsid w:val="00F73FC7"/>
    <w:pPr>
      <w:tabs>
        <w:tab w:val="clear" w:pos="2600"/>
        <w:tab w:val="left" w:pos="0"/>
      </w:tabs>
      <w:ind w:left="2480" w:hanging="2960"/>
    </w:pPr>
  </w:style>
  <w:style w:type="paragraph" w:customStyle="1" w:styleId="IH1Chap">
    <w:name w:val="I H1 Chap"/>
    <w:basedOn w:val="BillBasicHeading"/>
    <w:next w:val="Normal"/>
    <w:rsid w:val="00F73FC7"/>
    <w:pPr>
      <w:spacing w:before="320"/>
      <w:ind w:left="2600" w:hanging="2600"/>
    </w:pPr>
    <w:rPr>
      <w:sz w:val="34"/>
    </w:rPr>
  </w:style>
  <w:style w:type="paragraph" w:customStyle="1" w:styleId="IH2Part">
    <w:name w:val="I H2 Part"/>
    <w:basedOn w:val="BillBasicHeading"/>
    <w:next w:val="Normal"/>
    <w:rsid w:val="00F73FC7"/>
    <w:pPr>
      <w:spacing w:before="380"/>
      <w:ind w:left="2600" w:hanging="2600"/>
    </w:pPr>
    <w:rPr>
      <w:sz w:val="32"/>
    </w:rPr>
  </w:style>
  <w:style w:type="paragraph" w:customStyle="1" w:styleId="IH3Div">
    <w:name w:val="I H3 Div"/>
    <w:basedOn w:val="BillBasicHeading"/>
    <w:next w:val="Normal"/>
    <w:rsid w:val="00F73FC7"/>
    <w:pPr>
      <w:spacing w:before="240"/>
      <w:ind w:left="2600" w:hanging="2600"/>
    </w:pPr>
    <w:rPr>
      <w:sz w:val="28"/>
    </w:rPr>
  </w:style>
  <w:style w:type="paragraph" w:customStyle="1" w:styleId="IH4SubDiv">
    <w:name w:val="I H4 SubDiv"/>
    <w:basedOn w:val="BillBasicHeading"/>
    <w:next w:val="Normal"/>
    <w:rsid w:val="00F73FC7"/>
    <w:pPr>
      <w:spacing w:before="240"/>
      <w:ind w:left="2600" w:hanging="2600"/>
    </w:pPr>
    <w:rPr>
      <w:sz w:val="26"/>
    </w:rPr>
  </w:style>
  <w:style w:type="paragraph" w:customStyle="1" w:styleId="IH5Sec">
    <w:name w:val="I H5 Sec"/>
    <w:basedOn w:val="BillBasicHeading"/>
    <w:next w:val="Normal"/>
    <w:rsid w:val="00F73FC7"/>
    <w:pPr>
      <w:tabs>
        <w:tab w:val="clear" w:pos="2600"/>
        <w:tab w:val="left" w:pos="1100"/>
      </w:tabs>
      <w:spacing w:before="240"/>
      <w:ind w:left="1100" w:hanging="1100"/>
    </w:pPr>
  </w:style>
  <w:style w:type="paragraph" w:customStyle="1" w:styleId="PageBreak">
    <w:name w:val="PageBreak"/>
    <w:basedOn w:val="Normal"/>
    <w:rsid w:val="00F73FC7"/>
    <w:rPr>
      <w:sz w:val="4"/>
    </w:rPr>
  </w:style>
  <w:style w:type="paragraph" w:customStyle="1" w:styleId="04Dictionary">
    <w:name w:val="04Dictionary"/>
    <w:basedOn w:val="Normal"/>
    <w:rsid w:val="00F73FC7"/>
  </w:style>
  <w:style w:type="paragraph" w:customStyle="1" w:styleId="EndNote">
    <w:name w:val="EndNote"/>
    <w:basedOn w:val="BillBasicHeading"/>
    <w:rsid w:val="00F73FC7"/>
    <w:pPr>
      <w:keepNext w:val="0"/>
      <w:tabs>
        <w:tab w:val="clear" w:pos="2600"/>
        <w:tab w:val="left" w:pos="1100"/>
      </w:tabs>
      <w:spacing w:before="160"/>
      <w:ind w:left="1100" w:hanging="1100"/>
      <w:jc w:val="both"/>
    </w:pPr>
  </w:style>
  <w:style w:type="paragraph" w:customStyle="1" w:styleId="EndnotesAbbrev">
    <w:name w:val="EndnotesAbbrev"/>
    <w:basedOn w:val="Normal"/>
    <w:rsid w:val="00F73FC7"/>
    <w:pPr>
      <w:spacing w:before="20"/>
    </w:pPr>
    <w:rPr>
      <w:rFonts w:ascii="Arial" w:hAnsi="Arial"/>
      <w:color w:val="000000"/>
      <w:sz w:val="16"/>
    </w:rPr>
  </w:style>
  <w:style w:type="paragraph" w:customStyle="1" w:styleId="PenaltyHeading">
    <w:name w:val="PenaltyHeading"/>
    <w:basedOn w:val="Normal"/>
    <w:rsid w:val="00F73FC7"/>
    <w:pPr>
      <w:tabs>
        <w:tab w:val="left" w:pos="1100"/>
      </w:tabs>
      <w:spacing w:before="120"/>
      <w:ind w:left="1100" w:hanging="1100"/>
    </w:pPr>
    <w:rPr>
      <w:rFonts w:ascii="Arial" w:hAnsi="Arial"/>
      <w:b/>
      <w:sz w:val="20"/>
    </w:rPr>
  </w:style>
  <w:style w:type="paragraph" w:customStyle="1" w:styleId="05EndNote">
    <w:name w:val="05EndNote"/>
    <w:basedOn w:val="Normal"/>
    <w:rsid w:val="00F73FC7"/>
  </w:style>
  <w:style w:type="paragraph" w:customStyle="1" w:styleId="03Schedule">
    <w:name w:val="03Schedule"/>
    <w:basedOn w:val="Normal"/>
    <w:rsid w:val="00F73FC7"/>
  </w:style>
  <w:style w:type="paragraph" w:customStyle="1" w:styleId="ISched-heading">
    <w:name w:val="I Sched-heading"/>
    <w:basedOn w:val="BillBasicHeading"/>
    <w:next w:val="Normal"/>
    <w:rsid w:val="00F73FC7"/>
    <w:pPr>
      <w:spacing w:before="320"/>
      <w:ind w:left="2600" w:hanging="2600"/>
    </w:pPr>
    <w:rPr>
      <w:sz w:val="34"/>
    </w:rPr>
  </w:style>
  <w:style w:type="paragraph" w:customStyle="1" w:styleId="ISched-Part">
    <w:name w:val="I Sched-Part"/>
    <w:basedOn w:val="BillBasicHeading"/>
    <w:rsid w:val="00F73FC7"/>
    <w:pPr>
      <w:spacing w:before="380"/>
      <w:ind w:left="2600" w:hanging="2600"/>
    </w:pPr>
    <w:rPr>
      <w:sz w:val="32"/>
    </w:rPr>
  </w:style>
  <w:style w:type="paragraph" w:customStyle="1" w:styleId="ISched-form">
    <w:name w:val="I Sched-form"/>
    <w:basedOn w:val="BillBasicHeading"/>
    <w:rsid w:val="00F73FC7"/>
    <w:pPr>
      <w:tabs>
        <w:tab w:val="right" w:pos="7200"/>
      </w:tabs>
      <w:spacing w:before="240"/>
      <w:ind w:left="2600" w:hanging="2600"/>
    </w:pPr>
    <w:rPr>
      <w:sz w:val="28"/>
    </w:rPr>
  </w:style>
  <w:style w:type="paragraph" w:customStyle="1" w:styleId="ISchclauseheading">
    <w:name w:val="I Sch clause heading"/>
    <w:basedOn w:val="BillBasic"/>
    <w:rsid w:val="00F73FC7"/>
    <w:pPr>
      <w:keepNext/>
      <w:tabs>
        <w:tab w:val="left" w:pos="1100"/>
      </w:tabs>
      <w:spacing w:before="240"/>
      <w:ind w:left="1100" w:hanging="1100"/>
      <w:jc w:val="left"/>
    </w:pPr>
    <w:rPr>
      <w:rFonts w:ascii="Arial" w:hAnsi="Arial"/>
      <w:b/>
    </w:rPr>
  </w:style>
  <w:style w:type="paragraph" w:customStyle="1" w:styleId="IMain">
    <w:name w:val="I Main"/>
    <w:basedOn w:val="Amain"/>
    <w:rsid w:val="00F73FC7"/>
  </w:style>
  <w:style w:type="paragraph" w:customStyle="1" w:styleId="Ipara">
    <w:name w:val="I para"/>
    <w:basedOn w:val="Apara"/>
    <w:rsid w:val="00F73FC7"/>
    <w:pPr>
      <w:outlineLvl w:val="9"/>
    </w:pPr>
  </w:style>
  <w:style w:type="paragraph" w:customStyle="1" w:styleId="Isubpara">
    <w:name w:val="I subpara"/>
    <w:basedOn w:val="Asubpara"/>
    <w:rsid w:val="00F73FC7"/>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F73FC7"/>
    <w:pPr>
      <w:tabs>
        <w:tab w:val="clear" w:pos="2400"/>
        <w:tab w:val="clear" w:pos="2600"/>
        <w:tab w:val="right" w:pos="2460"/>
        <w:tab w:val="left" w:pos="2660"/>
      </w:tabs>
      <w:ind w:left="2660" w:hanging="2660"/>
    </w:pPr>
  </w:style>
  <w:style w:type="character" w:customStyle="1" w:styleId="CharSectNo">
    <w:name w:val="CharSectNo"/>
    <w:basedOn w:val="DefaultParagraphFont"/>
    <w:rsid w:val="00F73FC7"/>
  </w:style>
  <w:style w:type="character" w:customStyle="1" w:styleId="CharDivNo">
    <w:name w:val="CharDivNo"/>
    <w:basedOn w:val="DefaultParagraphFont"/>
    <w:rsid w:val="00F73FC7"/>
  </w:style>
  <w:style w:type="character" w:customStyle="1" w:styleId="CharDivText">
    <w:name w:val="CharDivText"/>
    <w:basedOn w:val="DefaultParagraphFont"/>
    <w:rsid w:val="00F73FC7"/>
  </w:style>
  <w:style w:type="character" w:customStyle="1" w:styleId="CharPartNo">
    <w:name w:val="CharPartNo"/>
    <w:basedOn w:val="DefaultParagraphFont"/>
    <w:rsid w:val="00F73FC7"/>
  </w:style>
  <w:style w:type="paragraph" w:customStyle="1" w:styleId="Placeholder">
    <w:name w:val="Placeholder"/>
    <w:basedOn w:val="Normal"/>
    <w:rsid w:val="00F73FC7"/>
    <w:rPr>
      <w:sz w:val="10"/>
    </w:rPr>
  </w:style>
  <w:style w:type="character" w:customStyle="1" w:styleId="CharChapNo">
    <w:name w:val="CharChapNo"/>
    <w:basedOn w:val="DefaultParagraphFont"/>
    <w:rsid w:val="00F73FC7"/>
  </w:style>
  <w:style w:type="character" w:customStyle="1" w:styleId="CharChapText">
    <w:name w:val="CharChapText"/>
    <w:basedOn w:val="DefaultParagraphFont"/>
    <w:rsid w:val="00F73FC7"/>
  </w:style>
  <w:style w:type="character" w:customStyle="1" w:styleId="CharPartText">
    <w:name w:val="CharPartText"/>
    <w:basedOn w:val="DefaultParagraphFont"/>
    <w:rsid w:val="00F73FC7"/>
  </w:style>
  <w:style w:type="paragraph" w:customStyle="1" w:styleId="RepubNo">
    <w:name w:val="RepubNo"/>
    <w:basedOn w:val="BillBasicHeading"/>
    <w:rsid w:val="00F73FC7"/>
    <w:pPr>
      <w:keepNext w:val="0"/>
      <w:spacing w:before="600"/>
      <w:jc w:val="both"/>
    </w:pPr>
    <w:rPr>
      <w:sz w:val="26"/>
    </w:rPr>
  </w:style>
  <w:style w:type="paragraph" w:customStyle="1" w:styleId="direction">
    <w:name w:val="direction"/>
    <w:basedOn w:val="BillBasic"/>
    <w:next w:val="AmainreturnSymb"/>
    <w:rsid w:val="00F73FC7"/>
    <w:pPr>
      <w:keepNext/>
      <w:ind w:left="1100"/>
    </w:pPr>
    <w:rPr>
      <w:i/>
    </w:rPr>
  </w:style>
  <w:style w:type="paragraph" w:customStyle="1" w:styleId="aExam">
    <w:name w:val="aExam"/>
    <w:basedOn w:val="aNoteSymb"/>
    <w:rsid w:val="00F73FC7"/>
    <w:pPr>
      <w:spacing w:before="60"/>
      <w:ind w:left="1100" w:firstLine="0"/>
    </w:pPr>
  </w:style>
  <w:style w:type="paragraph" w:customStyle="1" w:styleId="ActNo">
    <w:name w:val="ActNo"/>
    <w:basedOn w:val="BillBasicHeading"/>
    <w:rsid w:val="00F73FC7"/>
    <w:pPr>
      <w:keepNext w:val="0"/>
      <w:tabs>
        <w:tab w:val="clear" w:pos="2600"/>
      </w:tabs>
      <w:spacing w:before="220"/>
    </w:pPr>
  </w:style>
  <w:style w:type="paragraph" w:customStyle="1" w:styleId="aParaNote">
    <w:name w:val="aParaNote"/>
    <w:basedOn w:val="BillBasic"/>
    <w:rsid w:val="00F73FC7"/>
    <w:pPr>
      <w:ind w:left="2840" w:hanging="1240"/>
    </w:pPr>
    <w:rPr>
      <w:sz w:val="20"/>
    </w:rPr>
  </w:style>
  <w:style w:type="paragraph" w:customStyle="1" w:styleId="aExamNum">
    <w:name w:val="aExamNum"/>
    <w:basedOn w:val="aExam"/>
    <w:rsid w:val="00F73FC7"/>
    <w:pPr>
      <w:ind w:left="1500" w:hanging="400"/>
    </w:pPr>
  </w:style>
  <w:style w:type="paragraph" w:customStyle="1" w:styleId="ShadedSchClause">
    <w:name w:val="Shaded Sch Clause"/>
    <w:basedOn w:val="Schclauseheading"/>
    <w:next w:val="direction"/>
    <w:rsid w:val="00F73FC7"/>
    <w:pPr>
      <w:shd w:val="pct25" w:color="auto" w:fill="auto"/>
      <w:outlineLvl w:val="3"/>
    </w:pPr>
  </w:style>
  <w:style w:type="paragraph" w:customStyle="1" w:styleId="Minister">
    <w:name w:val="Minister"/>
    <w:basedOn w:val="BillBasic"/>
    <w:rsid w:val="00F73FC7"/>
    <w:pPr>
      <w:spacing w:before="640"/>
      <w:jc w:val="right"/>
    </w:pPr>
    <w:rPr>
      <w:caps/>
    </w:rPr>
  </w:style>
  <w:style w:type="paragraph" w:customStyle="1" w:styleId="DateLine">
    <w:name w:val="DateLine"/>
    <w:basedOn w:val="BillBasic"/>
    <w:rsid w:val="00F73FC7"/>
    <w:pPr>
      <w:tabs>
        <w:tab w:val="left" w:pos="4320"/>
      </w:tabs>
    </w:pPr>
  </w:style>
  <w:style w:type="paragraph" w:customStyle="1" w:styleId="madeunder">
    <w:name w:val="made under"/>
    <w:basedOn w:val="BillBasic"/>
    <w:rsid w:val="00F73FC7"/>
    <w:pPr>
      <w:spacing w:before="240"/>
    </w:pPr>
  </w:style>
  <w:style w:type="paragraph" w:customStyle="1" w:styleId="NewAct">
    <w:name w:val="New Act"/>
    <w:basedOn w:val="Normal"/>
    <w:next w:val="Actdetails"/>
    <w:rsid w:val="00F73FC7"/>
    <w:pPr>
      <w:keepNext/>
      <w:spacing w:before="180"/>
      <w:ind w:left="1100"/>
    </w:pPr>
    <w:rPr>
      <w:rFonts w:ascii="Arial" w:hAnsi="Arial"/>
      <w:b/>
      <w:sz w:val="20"/>
    </w:rPr>
  </w:style>
  <w:style w:type="paragraph" w:customStyle="1" w:styleId="EndNoteText0">
    <w:name w:val="EndNoteText"/>
    <w:basedOn w:val="BillBasic"/>
    <w:rsid w:val="00F73FC7"/>
    <w:pPr>
      <w:tabs>
        <w:tab w:val="left" w:pos="700"/>
        <w:tab w:val="right" w:pos="6160"/>
      </w:tabs>
      <w:spacing w:before="80"/>
      <w:ind w:left="700" w:hanging="700"/>
    </w:pPr>
    <w:rPr>
      <w:sz w:val="20"/>
    </w:rPr>
  </w:style>
  <w:style w:type="paragraph" w:customStyle="1" w:styleId="BillBasicItalics">
    <w:name w:val="BillBasicItalics"/>
    <w:basedOn w:val="BillBasic"/>
    <w:rsid w:val="00F73FC7"/>
    <w:rPr>
      <w:i/>
    </w:rPr>
  </w:style>
  <w:style w:type="paragraph" w:customStyle="1" w:styleId="00SigningPage">
    <w:name w:val="00SigningPage"/>
    <w:basedOn w:val="Normal"/>
    <w:rsid w:val="00F73FC7"/>
  </w:style>
  <w:style w:type="paragraph" w:customStyle="1" w:styleId="Aparareturn">
    <w:name w:val="A para return"/>
    <w:basedOn w:val="BillBasic"/>
    <w:rsid w:val="00F73FC7"/>
    <w:pPr>
      <w:ind w:left="1600"/>
    </w:pPr>
  </w:style>
  <w:style w:type="paragraph" w:customStyle="1" w:styleId="Asubparareturn">
    <w:name w:val="A subpara return"/>
    <w:basedOn w:val="BillBasic"/>
    <w:rsid w:val="00F73FC7"/>
    <w:pPr>
      <w:ind w:left="2100"/>
    </w:pPr>
  </w:style>
  <w:style w:type="paragraph" w:customStyle="1" w:styleId="CommentNum">
    <w:name w:val="CommentNum"/>
    <w:basedOn w:val="Comment"/>
    <w:rsid w:val="00F73FC7"/>
    <w:pPr>
      <w:ind w:left="1800" w:hanging="1800"/>
    </w:pPr>
  </w:style>
  <w:style w:type="paragraph" w:customStyle="1" w:styleId="Amainbullet">
    <w:name w:val="A main bullet"/>
    <w:basedOn w:val="BillBasic"/>
    <w:rsid w:val="00F73FC7"/>
    <w:pPr>
      <w:spacing w:before="60"/>
      <w:ind w:left="1500" w:hanging="400"/>
    </w:pPr>
  </w:style>
  <w:style w:type="paragraph" w:customStyle="1" w:styleId="Aparabullet">
    <w:name w:val="A para bullet"/>
    <w:basedOn w:val="BillBasic"/>
    <w:rsid w:val="00F73FC7"/>
    <w:pPr>
      <w:spacing w:before="60"/>
      <w:ind w:left="2000" w:hanging="400"/>
    </w:pPr>
  </w:style>
  <w:style w:type="paragraph" w:customStyle="1" w:styleId="Asubparabullet">
    <w:name w:val="A subpara bullet"/>
    <w:basedOn w:val="BillBasic"/>
    <w:rsid w:val="00F73FC7"/>
    <w:pPr>
      <w:spacing w:before="60"/>
      <w:ind w:left="2540" w:hanging="400"/>
    </w:pPr>
  </w:style>
  <w:style w:type="paragraph" w:customStyle="1" w:styleId="aDefpara">
    <w:name w:val="aDef para"/>
    <w:basedOn w:val="Apara"/>
    <w:rsid w:val="00F73FC7"/>
  </w:style>
  <w:style w:type="paragraph" w:customStyle="1" w:styleId="aDefsubpara">
    <w:name w:val="aDef subpara"/>
    <w:basedOn w:val="Asubpara"/>
    <w:rsid w:val="00F73FC7"/>
  </w:style>
  <w:style w:type="paragraph" w:customStyle="1" w:styleId="BillFor">
    <w:name w:val="BillFor"/>
    <w:basedOn w:val="BillBasicHeading"/>
    <w:rsid w:val="00F73FC7"/>
    <w:pPr>
      <w:keepNext w:val="0"/>
      <w:spacing w:before="320"/>
      <w:jc w:val="both"/>
    </w:pPr>
    <w:rPr>
      <w:sz w:val="28"/>
    </w:rPr>
  </w:style>
  <w:style w:type="paragraph" w:customStyle="1" w:styleId="EnactingWordsRules">
    <w:name w:val="EnactingWordsRules"/>
    <w:basedOn w:val="EnactingWords"/>
    <w:rsid w:val="00F73FC7"/>
    <w:pPr>
      <w:spacing w:before="240"/>
    </w:pPr>
  </w:style>
  <w:style w:type="paragraph" w:customStyle="1" w:styleId="Formula">
    <w:name w:val="Formula"/>
    <w:basedOn w:val="BillBasic"/>
    <w:rsid w:val="00F73FC7"/>
    <w:pPr>
      <w:spacing w:line="260" w:lineRule="atLeast"/>
      <w:jc w:val="center"/>
    </w:pPr>
  </w:style>
  <w:style w:type="paragraph" w:customStyle="1" w:styleId="Idefpara">
    <w:name w:val="I def para"/>
    <w:basedOn w:val="Ipara"/>
    <w:rsid w:val="00F73FC7"/>
  </w:style>
  <w:style w:type="paragraph" w:customStyle="1" w:styleId="Idefsubpara">
    <w:name w:val="I def subpara"/>
    <w:basedOn w:val="Isubpara"/>
    <w:rsid w:val="00F73FC7"/>
  </w:style>
  <w:style w:type="paragraph" w:customStyle="1" w:styleId="Judges">
    <w:name w:val="Judges"/>
    <w:basedOn w:val="Minister"/>
    <w:rsid w:val="00F73FC7"/>
    <w:pPr>
      <w:spacing w:before="180"/>
    </w:pPr>
  </w:style>
  <w:style w:type="paragraph" w:customStyle="1" w:styleId="CoverInForce">
    <w:name w:val="CoverInForce"/>
    <w:basedOn w:val="BillBasicHeading"/>
    <w:rsid w:val="00F73FC7"/>
    <w:pPr>
      <w:keepNext w:val="0"/>
      <w:spacing w:before="400"/>
    </w:pPr>
    <w:rPr>
      <w:b w:val="0"/>
    </w:rPr>
  </w:style>
  <w:style w:type="paragraph" w:customStyle="1" w:styleId="LongTitle">
    <w:name w:val="LongTitle"/>
    <w:basedOn w:val="BillBasic"/>
    <w:rsid w:val="00F73FC7"/>
    <w:pPr>
      <w:spacing w:before="300"/>
    </w:pPr>
  </w:style>
  <w:style w:type="paragraph" w:customStyle="1" w:styleId="CoverActName">
    <w:name w:val="CoverActName"/>
    <w:basedOn w:val="BillBasicHeading"/>
    <w:rsid w:val="00F73FC7"/>
    <w:pPr>
      <w:keepNext w:val="0"/>
      <w:spacing w:before="260"/>
    </w:pPr>
  </w:style>
  <w:style w:type="paragraph" w:customStyle="1" w:styleId="FormRule">
    <w:name w:val="FormRule"/>
    <w:basedOn w:val="Normal"/>
    <w:rsid w:val="00F73FC7"/>
    <w:pPr>
      <w:pBdr>
        <w:top w:val="single" w:sz="4" w:space="1" w:color="auto"/>
      </w:pBdr>
      <w:spacing w:before="160" w:after="40"/>
      <w:ind w:left="3220" w:right="3260"/>
    </w:pPr>
    <w:rPr>
      <w:sz w:val="8"/>
    </w:rPr>
  </w:style>
  <w:style w:type="paragraph" w:customStyle="1" w:styleId="Notified">
    <w:name w:val="Notified"/>
    <w:basedOn w:val="BillBasic"/>
    <w:rsid w:val="00F73FC7"/>
    <w:pPr>
      <w:spacing w:before="360"/>
      <w:jc w:val="right"/>
    </w:pPr>
    <w:rPr>
      <w:i/>
    </w:rPr>
  </w:style>
  <w:style w:type="paragraph" w:customStyle="1" w:styleId="IDict-Heading">
    <w:name w:val="I Dict-Heading"/>
    <w:basedOn w:val="BillBasicHeading"/>
    <w:rsid w:val="00F73FC7"/>
    <w:pPr>
      <w:spacing w:before="320"/>
      <w:ind w:left="2600" w:hanging="2600"/>
      <w:jc w:val="both"/>
    </w:pPr>
    <w:rPr>
      <w:sz w:val="34"/>
    </w:rPr>
  </w:style>
  <w:style w:type="paragraph" w:customStyle="1" w:styleId="03ScheduleLandscape">
    <w:name w:val="03ScheduleLandscape"/>
    <w:basedOn w:val="Normal"/>
    <w:rsid w:val="00F73FC7"/>
  </w:style>
  <w:style w:type="paragraph" w:customStyle="1" w:styleId="aNoteBullet">
    <w:name w:val="aNoteBullet"/>
    <w:basedOn w:val="aNoteSymb"/>
    <w:rsid w:val="00F73FC7"/>
    <w:pPr>
      <w:tabs>
        <w:tab w:val="left" w:pos="2200"/>
      </w:tabs>
      <w:spacing w:before="60"/>
      <w:ind w:left="2600" w:hanging="700"/>
    </w:pPr>
  </w:style>
  <w:style w:type="paragraph" w:customStyle="1" w:styleId="aParaNoteBullet">
    <w:name w:val="aParaNoteBullet"/>
    <w:basedOn w:val="aParaNote"/>
    <w:rsid w:val="00F73FC7"/>
    <w:pPr>
      <w:tabs>
        <w:tab w:val="left" w:pos="2700"/>
      </w:tabs>
      <w:spacing w:before="60"/>
      <w:ind w:left="3100" w:hanging="700"/>
    </w:pPr>
  </w:style>
  <w:style w:type="paragraph" w:customStyle="1" w:styleId="SchSubClause">
    <w:name w:val="Sch SubClause"/>
    <w:basedOn w:val="Schclauseheading"/>
    <w:rsid w:val="00F73FC7"/>
    <w:rPr>
      <w:b w:val="0"/>
    </w:rPr>
  </w:style>
  <w:style w:type="paragraph" w:customStyle="1" w:styleId="Actdetails">
    <w:name w:val="Act details"/>
    <w:basedOn w:val="Normal"/>
    <w:rsid w:val="00F73FC7"/>
    <w:pPr>
      <w:spacing w:before="20"/>
      <w:ind w:left="1400"/>
    </w:pPr>
    <w:rPr>
      <w:rFonts w:ascii="Arial" w:hAnsi="Arial"/>
      <w:sz w:val="20"/>
    </w:rPr>
  </w:style>
  <w:style w:type="paragraph" w:customStyle="1" w:styleId="Asamby">
    <w:name w:val="As am by"/>
    <w:basedOn w:val="Normal"/>
    <w:next w:val="Normal"/>
    <w:rsid w:val="00F73FC7"/>
    <w:pPr>
      <w:spacing w:before="240"/>
      <w:ind w:left="1100"/>
    </w:pPr>
    <w:rPr>
      <w:rFonts w:ascii="Arial" w:hAnsi="Arial"/>
      <w:sz w:val="20"/>
    </w:rPr>
  </w:style>
  <w:style w:type="paragraph" w:customStyle="1" w:styleId="AmdtsEntries">
    <w:name w:val="AmdtsEntries"/>
    <w:basedOn w:val="BillBasicHeading"/>
    <w:rsid w:val="00F73FC7"/>
    <w:pPr>
      <w:keepNext w:val="0"/>
      <w:tabs>
        <w:tab w:val="clear" w:pos="2600"/>
        <w:tab w:val="left" w:pos="2700"/>
      </w:tabs>
      <w:spacing w:before="0"/>
      <w:ind w:left="2800" w:hanging="1700"/>
    </w:pPr>
    <w:rPr>
      <w:b w:val="0"/>
      <w:sz w:val="18"/>
    </w:rPr>
  </w:style>
  <w:style w:type="paragraph" w:customStyle="1" w:styleId="AH2PartSymb">
    <w:name w:val="A H2 Part Symb"/>
    <w:basedOn w:val="AH2Part"/>
    <w:next w:val="AH3Div"/>
    <w:rsid w:val="00F73FC7"/>
    <w:pPr>
      <w:tabs>
        <w:tab w:val="clear" w:pos="2600"/>
        <w:tab w:val="left" w:pos="0"/>
      </w:tabs>
      <w:ind w:left="2480" w:hanging="2960"/>
    </w:pPr>
  </w:style>
  <w:style w:type="character" w:customStyle="1" w:styleId="charBold">
    <w:name w:val="charBold"/>
    <w:basedOn w:val="DefaultParagraphFont"/>
    <w:rsid w:val="00F73FC7"/>
    <w:rPr>
      <w:b/>
    </w:rPr>
  </w:style>
  <w:style w:type="paragraph" w:customStyle="1" w:styleId="AmdtsEntryHd">
    <w:name w:val="AmdtsEntryHd"/>
    <w:basedOn w:val="BillBasicHeading"/>
    <w:next w:val="AmdtsEntries"/>
    <w:rsid w:val="00F73FC7"/>
    <w:pPr>
      <w:tabs>
        <w:tab w:val="clear" w:pos="2600"/>
      </w:tabs>
      <w:spacing w:before="120"/>
      <w:ind w:left="1100"/>
    </w:pPr>
    <w:rPr>
      <w:sz w:val="18"/>
    </w:rPr>
  </w:style>
  <w:style w:type="paragraph" w:customStyle="1" w:styleId="EndNoteParas">
    <w:name w:val="EndNoteParas"/>
    <w:basedOn w:val="EndNoteTextEPS"/>
    <w:rsid w:val="00F73FC7"/>
    <w:pPr>
      <w:tabs>
        <w:tab w:val="right" w:pos="1432"/>
      </w:tabs>
      <w:ind w:left="1840" w:hanging="1840"/>
    </w:pPr>
  </w:style>
  <w:style w:type="paragraph" w:customStyle="1" w:styleId="NewReg">
    <w:name w:val="New Reg"/>
    <w:basedOn w:val="NewAct"/>
    <w:next w:val="Actdetails"/>
    <w:rsid w:val="00F73FC7"/>
  </w:style>
  <w:style w:type="paragraph" w:customStyle="1" w:styleId="aExamPara">
    <w:name w:val="aExamPara"/>
    <w:basedOn w:val="aExam"/>
    <w:rsid w:val="00F73FC7"/>
    <w:pPr>
      <w:tabs>
        <w:tab w:val="right" w:pos="1720"/>
        <w:tab w:val="left" w:pos="2000"/>
        <w:tab w:val="left" w:pos="2300"/>
      </w:tabs>
      <w:ind w:left="2400" w:hanging="1300"/>
    </w:pPr>
  </w:style>
  <w:style w:type="paragraph" w:customStyle="1" w:styleId="Endnote3">
    <w:name w:val="Endnote3"/>
    <w:basedOn w:val="Normal"/>
    <w:rsid w:val="00F73FC7"/>
    <w:pPr>
      <w:keepNext/>
      <w:tabs>
        <w:tab w:val="left" w:pos="1100"/>
      </w:tabs>
      <w:spacing w:before="320"/>
      <w:ind w:left="1100" w:hanging="1100"/>
    </w:pPr>
    <w:rPr>
      <w:rFonts w:ascii="Arial" w:hAnsi="Arial"/>
      <w:b/>
      <w:color w:val="000000"/>
      <w:sz w:val="22"/>
    </w:rPr>
  </w:style>
  <w:style w:type="character" w:customStyle="1" w:styleId="charTableNo">
    <w:name w:val="charTableNo"/>
    <w:basedOn w:val="DefaultParagraphFont"/>
    <w:rsid w:val="00F73FC7"/>
  </w:style>
  <w:style w:type="character" w:customStyle="1" w:styleId="charTableText">
    <w:name w:val="charTableText"/>
    <w:basedOn w:val="DefaultParagraphFont"/>
    <w:rsid w:val="00F73FC7"/>
  </w:style>
  <w:style w:type="paragraph" w:customStyle="1" w:styleId="EndNoteTextEPS">
    <w:name w:val="EndNoteTextEPS"/>
    <w:basedOn w:val="Normal"/>
    <w:rsid w:val="00F73FC7"/>
    <w:pPr>
      <w:spacing w:before="60"/>
      <w:ind w:left="1100"/>
      <w:jc w:val="both"/>
    </w:pPr>
    <w:rPr>
      <w:sz w:val="20"/>
    </w:rPr>
  </w:style>
  <w:style w:type="paragraph" w:customStyle="1" w:styleId="TLegEntries">
    <w:name w:val="TLegEntries"/>
    <w:basedOn w:val="Normal"/>
    <w:rsid w:val="00F73FC7"/>
    <w:pPr>
      <w:tabs>
        <w:tab w:val="left" w:pos="1100"/>
      </w:tabs>
      <w:spacing w:before="40"/>
      <w:ind w:left="600" w:hanging="600"/>
    </w:pPr>
    <w:rPr>
      <w:rFonts w:ascii="Arial" w:hAnsi="Arial"/>
      <w:color w:val="000000"/>
      <w:sz w:val="16"/>
    </w:rPr>
  </w:style>
  <w:style w:type="paragraph" w:customStyle="1" w:styleId="OldAmdtsEntries">
    <w:name w:val="OldAmdtsEntries"/>
    <w:basedOn w:val="BillBasicHeading"/>
    <w:rsid w:val="00F73FC7"/>
    <w:pPr>
      <w:tabs>
        <w:tab w:val="clear" w:pos="2600"/>
        <w:tab w:val="left" w:leader="dot" w:pos="2700"/>
      </w:tabs>
      <w:ind w:left="2700" w:hanging="2000"/>
    </w:pPr>
    <w:rPr>
      <w:sz w:val="18"/>
    </w:rPr>
  </w:style>
  <w:style w:type="character" w:customStyle="1" w:styleId="charItals">
    <w:name w:val="charItals"/>
    <w:basedOn w:val="DefaultParagraphFont"/>
    <w:rsid w:val="00F73FC7"/>
    <w:rPr>
      <w:i/>
    </w:rPr>
  </w:style>
  <w:style w:type="character" w:customStyle="1" w:styleId="charBoldItals">
    <w:name w:val="charBoldItals"/>
    <w:basedOn w:val="DefaultParagraphFont"/>
    <w:rsid w:val="00F73FC7"/>
    <w:rPr>
      <w:b/>
      <w:i/>
    </w:rPr>
  </w:style>
  <w:style w:type="character" w:customStyle="1" w:styleId="charUnderline">
    <w:name w:val="charUnderline"/>
    <w:basedOn w:val="DefaultParagraphFont"/>
    <w:rsid w:val="00F73FC7"/>
    <w:rPr>
      <w:u w:val="single"/>
    </w:rPr>
  </w:style>
  <w:style w:type="paragraph" w:customStyle="1" w:styleId="CoverText">
    <w:name w:val="CoverText"/>
    <w:basedOn w:val="Normal"/>
    <w:uiPriority w:val="99"/>
    <w:rsid w:val="00F73FC7"/>
    <w:pPr>
      <w:spacing w:before="100"/>
      <w:jc w:val="both"/>
    </w:pPr>
    <w:rPr>
      <w:sz w:val="20"/>
    </w:rPr>
  </w:style>
  <w:style w:type="paragraph" w:customStyle="1" w:styleId="CoverHeading">
    <w:name w:val="CoverHeading"/>
    <w:basedOn w:val="Normal"/>
    <w:rsid w:val="00F73FC7"/>
    <w:rPr>
      <w:rFonts w:ascii="Arial" w:hAnsi="Arial"/>
      <w:b/>
    </w:rPr>
  </w:style>
  <w:style w:type="paragraph" w:customStyle="1" w:styleId="TableHd">
    <w:name w:val="TableHd"/>
    <w:basedOn w:val="Normal"/>
    <w:rsid w:val="00F73FC7"/>
    <w:pPr>
      <w:keepNext/>
      <w:spacing w:before="300"/>
      <w:ind w:left="1200" w:hanging="1200"/>
    </w:pPr>
    <w:rPr>
      <w:rFonts w:ascii="Arial" w:hAnsi="Arial"/>
      <w:b/>
      <w:sz w:val="20"/>
    </w:rPr>
  </w:style>
  <w:style w:type="paragraph" w:customStyle="1" w:styleId="OldAmdt2ndLine">
    <w:name w:val="OldAmdt2ndLine"/>
    <w:basedOn w:val="OldAmdtsEntries"/>
    <w:rsid w:val="00F73FC7"/>
    <w:pPr>
      <w:tabs>
        <w:tab w:val="left" w:pos="2700"/>
      </w:tabs>
      <w:spacing w:before="0"/>
    </w:pPr>
  </w:style>
  <w:style w:type="paragraph" w:customStyle="1" w:styleId="EarlierRepubEntries">
    <w:name w:val="EarlierRepubEntries"/>
    <w:basedOn w:val="Normal"/>
    <w:rsid w:val="00F73FC7"/>
    <w:pPr>
      <w:spacing w:before="60" w:after="60"/>
    </w:pPr>
    <w:rPr>
      <w:rFonts w:ascii="Arial" w:hAnsi="Arial"/>
      <w:sz w:val="18"/>
    </w:rPr>
  </w:style>
  <w:style w:type="paragraph" w:customStyle="1" w:styleId="RenumProvEntries">
    <w:name w:val="RenumProvEntries"/>
    <w:basedOn w:val="Normal"/>
    <w:rsid w:val="00F73FC7"/>
    <w:pPr>
      <w:spacing w:before="60"/>
    </w:pPr>
    <w:rPr>
      <w:rFonts w:ascii="Arial" w:hAnsi="Arial"/>
      <w:sz w:val="20"/>
    </w:rPr>
  </w:style>
  <w:style w:type="paragraph" w:customStyle="1" w:styleId="aExamNumText">
    <w:name w:val="aExamNumText"/>
    <w:basedOn w:val="aExam"/>
    <w:rsid w:val="00F73FC7"/>
    <w:pPr>
      <w:ind w:left="1500"/>
    </w:pPr>
  </w:style>
  <w:style w:type="paragraph" w:customStyle="1" w:styleId="aNotePara">
    <w:name w:val="aNotePara"/>
    <w:basedOn w:val="aNote"/>
    <w:rsid w:val="00F73FC7"/>
    <w:pPr>
      <w:tabs>
        <w:tab w:val="right" w:pos="2140"/>
        <w:tab w:val="left" w:pos="2400"/>
      </w:tabs>
      <w:spacing w:before="60"/>
      <w:ind w:left="2400" w:hanging="1300"/>
    </w:pPr>
  </w:style>
  <w:style w:type="paragraph" w:customStyle="1" w:styleId="aParaNotePara">
    <w:name w:val="aParaNotePara"/>
    <w:basedOn w:val="aNoteParaSymb"/>
    <w:rsid w:val="00F73FC7"/>
    <w:pPr>
      <w:tabs>
        <w:tab w:val="clear" w:pos="2140"/>
        <w:tab w:val="clear" w:pos="2400"/>
        <w:tab w:val="right" w:pos="2644"/>
      </w:tabs>
      <w:ind w:left="3320" w:hanging="1720"/>
    </w:pPr>
  </w:style>
  <w:style w:type="paragraph" w:customStyle="1" w:styleId="aExamBullet">
    <w:name w:val="aExamBullet"/>
    <w:basedOn w:val="aExam"/>
    <w:rsid w:val="00F73FC7"/>
    <w:pPr>
      <w:tabs>
        <w:tab w:val="left" w:pos="1500"/>
        <w:tab w:val="left" w:pos="2300"/>
      </w:tabs>
      <w:ind w:left="1900" w:hanging="800"/>
    </w:pPr>
  </w:style>
  <w:style w:type="paragraph" w:customStyle="1" w:styleId="CoverSubHdg">
    <w:name w:val="CoverSubHdg"/>
    <w:basedOn w:val="CoverHeading"/>
    <w:rsid w:val="00F73FC7"/>
    <w:pPr>
      <w:spacing w:before="120"/>
    </w:pPr>
    <w:rPr>
      <w:sz w:val="20"/>
    </w:rPr>
  </w:style>
  <w:style w:type="paragraph" w:customStyle="1" w:styleId="CoverTextPara">
    <w:name w:val="CoverTextPara"/>
    <w:basedOn w:val="CoverText"/>
    <w:rsid w:val="00F73FC7"/>
    <w:pPr>
      <w:tabs>
        <w:tab w:val="right" w:pos="600"/>
        <w:tab w:val="left" w:pos="840"/>
      </w:tabs>
      <w:ind w:left="840" w:hanging="840"/>
    </w:pPr>
  </w:style>
  <w:style w:type="paragraph" w:customStyle="1" w:styleId="AH5SecSymb">
    <w:name w:val="A H5 Sec Symb"/>
    <w:basedOn w:val="AH5Sec"/>
    <w:next w:val="Amain"/>
    <w:rsid w:val="00F73FC7"/>
    <w:pPr>
      <w:tabs>
        <w:tab w:val="clear" w:pos="1100"/>
        <w:tab w:val="left" w:pos="0"/>
      </w:tabs>
      <w:ind w:hanging="1580"/>
    </w:pPr>
  </w:style>
  <w:style w:type="character" w:customStyle="1" w:styleId="charSymb">
    <w:name w:val="charSymb"/>
    <w:basedOn w:val="DefaultParagraphFont"/>
    <w:rsid w:val="00F73FC7"/>
    <w:rPr>
      <w:rFonts w:ascii="Arial" w:hAnsi="Arial"/>
      <w:sz w:val="24"/>
      <w:bdr w:val="single" w:sz="4" w:space="0" w:color="auto"/>
    </w:rPr>
  </w:style>
  <w:style w:type="paragraph" w:customStyle="1" w:styleId="AH3DivSymb">
    <w:name w:val="A H3 Div Symb"/>
    <w:basedOn w:val="AH3Div"/>
    <w:next w:val="AH5Sec"/>
    <w:rsid w:val="00F73FC7"/>
    <w:pPr>
      <w:tabs>
        <w:tab w:val="clear" w:pos="2600"/>
        <w:tab w:val="left" w:pos="0"/>
      </w:tabs>
      <w:ind w:left="2480" w:hanging="2960"/>
    </w:pPr>
  </w:style>
  <w:style w:type="paragraph" w:customStyle="1" w:styleId="AH4SubDivSymb">
    <w:name w:val="A H4 SubDiv Symb"/>
    <w:basedOn w:val="AH4SubDiv"/>
    <w:next w:val="AH5Sec"/>
    <w:rsid w:val="00F73FC7"/>
    <w:pPr>
      <w:tabs>
        <w:tab w:val="clear" w:pos="2600"/>
        <w:tab w:val="left" w:pos="0"/>
      </w:tabs>
      <w:ind w:left="2480" w:hanging="2960"/>
    </w:pPr>
  </w:style>
  <w:style w:type="paragraph" w:customStyle="1" w:styleId="Dict-HeadingSymb">
    <w:name w:val="Dict-Heading Symb"/>
    <w:basedOn w:val="Dict-Heading"/>
    <w:rsid w:val="00F73FC7"/>
    <w:pPr>
      <w:tabs>
        <w:tab w:val="left" w:pos="0"/>
      </w:tabs>
      <w:ind w:left="2480" w:hanging="2960"/>
    </w:pPr>
  </w:style>
  <w:style w:type="paragraph" w:customStyle="1" w:styleId="Sched-headingSymb">
    <w:name w:val="Sched-heading Symb"/>
    <w:basedOn w:val="Sched-heading"/>
    <w:rsid w:val="00F73FC7"/>
    <w:pPr>
      <w:tabs>
        <w:tab w:val="left" w:pos="0"/>
      </w:tabs>
      <w:ind w:left="2480" w:hanging="2960"/>
    </w:pPr>
  </w:style>
  <w:style w:type="paragraph" w:customStyle="1" w:styleId="Sched-PartSymb">
    <w:name w:val="Sched-Part Symb"/>
    <w:basedOn w:val="Sched-Part"/>
    <w:rsid w:val="00F73FC7"/>
    <w:pPr>
      <w:tabs>
        <w:tab w:val="left" w:pos="0"/>
      </w:tabs>
      <w:ind w:left="2480" w:hanging="2960"/>
    </w:pPr>
  </w:style>
  <w:style w:type="paragraph" w:customStyle="1" w:styleId="Sched-FormSymb">
    <w:name w:val="Sched-Form Symb"/>
    <w:basedOn w:val="Sched-Form"/>
    <w:rsid w:val="00F73FC7"/>
    <w:pPr>
      <w:tabs>
        <w:tab w:val="left" w:pos="0"/>
      </w:tabs>
      <w:ind w:left="2480" w:hanging="2960"/>
    </w:pPr>
  </w:style>
  <w:style w:type="paragraph" w:customStyle="1" w:styleId="SchclauseheadingSymb">
    <w:name w:val="Sch clause heading Symb"/>
    <w:basedOn w:val="Schclauseheading"/>
    <w:rsid w:val="00F73FC7"/>
    <w:pPr>
      <w:tabs>
        <w:tab w:val="left" w:pos="0"/>
      </w:tabs>
      <w:ind w:left="980" w:hanging="1460"/>
    </w:pPr>
  </w:style>
  <w:style w:type="paragraph" w:customStyle="1" w:styleId="TLegAsAmBy">
    <w:name w:val="TLegAsAmBy"/>
    <w:basedOn w:val="TLegEntries"/>
    <w:rsid w:val="00F73FC7"/>
    <w:pPr>
      <w:ind w:firstLine="0"/>
    </w:pPr>
    <w:rPr>
      <w:b/>
    </w:rPr>
  </w:style>
  <w:style w:type="paragraph" w:customStyle="1" w:styleId="MinisterWord">
    <w:name w:val="MinisterWord"/>
    <w:basedOn w:val="Normal"/>
    <w:rsid w:val="00F73FC7"/>
    <w:pPr>
      <w:spacing w:before="60"/>
      <w:jc w:val="right"/>
    </w:pPr>
  </w:style>
  <w:style w:type="paragraph" w:customStyle="1" w:styleId="TableColHd">
    <w:name w:val="TableColHd"/>
    <w:basedOn w:val="Normal"/>
    <w:rsid w:val="00F73FC7"/>
    <w:pPr>
      <w:keepNext/>
      <w:spacing w:after="60"/>
    </w:pPr>
    <w:rPr>
      <w:rFonts w:ascii="Arial" w:hAnsi="Arial"/>
      <w:b/>
      <w:sz w:val="18"/>
    </w:rPr>
  </w:style>
  <w:style w:type="paragraph" w:customStyle="1" w:styleId="00Spine">
    <w:name w:val="00Spine"/>
    <w:basedOn w:val="Normal"/>
    <w:rsid w:val="00F73FC7"/>
  </w:style>
  <w:style w:type="paragraph" w:customStyle="1" w:styleId="AuthorisedBlock">
    <w:name w:val="AuthorisedBlock"/>
    <w:basedOn w:val="Normal"/>
    <w:rsid w:val="00F73FC7"/>
    <w:pPr>
      <w:pBdr>
        <w:top w:val="single" w:sz="12" w:space="1" w:color="auto"/>
        <w:bottom w:val="single" w:sz="12" w:space="1" w:color="auto"/>
      </w:pBdr>
      <w:spacing w:before="120" w:after="120"/>
      <w:ind w:left="1680" w:right="1547"/>
      <w:jc w:val="center"/>
    </w:pPr>
    <w:rPr>
      <w:b/>
    </w:rPr>
  </w:style>
  <w:style w:type="paragraph" w:customStyle="1" w:styleId="AmdtsEntriesDefL2">
    <w:name w:val="AmdtsEntriesDefL2"/>
    <w:basedOn w:val="Normal"/>
    <w:rsid w:val="00F73FC7"/>
    <w:pPr>
      <w:tabs>
        <w:tab w:val="left" w:pos="3000"/>
      </w:tabs>
      <w:ind w:left="3100" w:hanging="2000"/>
    </w:pPr>
    <w:rPr>
      <w:rFonts w:ascii="Arial" w:hAnsi="Arial"/>
      <w:sz w:val="18"/>
    </w:rPr>
  </w:style>
  <w:style w:type="paragraph" w:customStyle="1" w:styleId="PenaltyPara">
    <w:name w:val="PenaltyPara"/>
    <w:basedOn w:val="Normal"/>
    <w:rsid w:val="00F73FC7"/>
    <w:pPr>
      <w:tabs>
        <w:tab w:val="right" w:pos="1360"/>
      </w:tabs>
      <w:spacing w:before="60"/>
      <w:ind w:left="1600" w:hanging="1600"/>
      <w:jc w:val="both"/>
    </w:pPr>
  </w:style>
  <w:style w:type="paragraph" w:customStyle="1" w:styleId="06Copyright">
    <w:name w:val="06Copyright"/>
    <w:basedOn w:val="Normal"/>
    <w:rsid w:val="00F73FC7"/>
  </w:style>
  <w:style w:type="paragraph" w:customStyle="1" w:styleId="AFHdg">
    <w:name w:val="AFHdg"/>
    <w:basedOn w:val="BillBasicHeading"/>
    <w:rsid w:val="00F73FC7"/>
    <w:rPr>
      <w:b w:val="0"/>
      <w:sz w:val="32"/>
    </w:rPr>
  </w:style>
  <w:style w:type="paragraph" w:customStyle="1" w:styleId="LegHistNote">
    <w:name w:val="LegHistNote"/>
    <w:basedOn w:val="Actdetails"/>
    <w:rsid w:val="00F73FC7"/>
    <w:pPr>
      <w:spacing w:before="60"/>
      <w:ind w:left="2700" w:right="-60" w:hanging="1300"/>
    </w:pPr>
    <w:rPr>
      <w:sz w:val="18"/>
    </w:rPr>
  </w:style>
  <w:style w:type="paragraph" w:customStyle="1" w:styleId="MH1Chapter">
    <w:name w:val="M H1 Chapter"/>
    <w:basedOn w:val="AH1Chapter"/>
    <w:rsid w:val="00F73FC7"/>
    <w:pPr>
      <w:tabs>
        <w:tab w:val="clear" w:pos="2600"/>
        <w:tab w:val="left" w:pos="2720"/>
      </w:tabs>
      <w:ind w:left="4000" w:hanging="3300"/>
    </w:pPr>
  </w:style>
  <w:style w:type="paragraph" w:customStyle="1" w:styleId="ModH1Chapter">
    <w:name w:val="Mod H1 Chapter"/>
    <w:basedOn w:val="IH1ChapSymb"/>
    <w:rsid w:val="00F73FC7"/>
    <w:pPr>
      <w:tabs>
        <w:tab w:val="clear" w:pos="2600"/>
        <w:tab w:val="left" w:pos="3300"/>
      </w:tabs>
      <w:ind w:left="3300"/>
    </w:pPr>
  </w:style>
  <w:style w:type="paragraph" w:customStyle="1" w:styleId="ModH2Part">
    <w:name w:val="Mod H2 Part"/>
    <w:basedOn w:val="IH2PartSymb"/>
    <w:rsid w:val="00F73FC7"/>
    <w:pPr>
      <w:tabs>
        <w:tab w:val="clear" w:pos="2600"/>
        <w:tab w:val="left" w:pos="3300"/>
      </w:tabs>
      <w:ind w:left="3300"/>
    </w:pPr>
  </w:style>
  <w:style w:type="paragraph" w:customStyle="1" w:styleId="ModH3Div">
    <w:name w:val="Mod H3 Div"/>
    <w:basedOn w:val="IH3DivSymb"/>
    <w:rsid w:val="00F73FC7"/>
    <w:pPr>
      <w:tabs>
        <w:tab w:val="clear" w:pos="2600"/>
        <w:tab w:val="left" w:pos="3300"/>
      </w:tabs>
      <w:ind w:left="3300"/>
    </w:pPr>
  </w:style>
  <w:style w:type="paragraph" w:customStyle="1" w:styleId="ModH4SubDiv">
    <w:name w:val="Mod H4 SubDiv"/>
    <w:basedOn w:val="IH4SubDivSymb"/>
    <w:rsid w:val="00F73FC7"/>
    <w:pPr>
      <w:tabs>
        <w:tab w:val="clear" w:pos="2600"/>
        <w:tab w:val="left" w:pos="3300"/>
      </w:tabs>
      <w:ind w:left="3300"/>
    </w:pPr>
  </w:style>
  <w:style w:type="paragraph" w:customStyle="1" w:styleId="ModH5Sec">
    <w:name w:val="Mod H5 Sec"/>
    <w:basedOn w:val="IH5SecSymb"/>
    <w:rsid w:val="00F73FC7"/>
    <w:pPr>
      <w:tabs>
        <w:tab w:val="clear" w:pos="1100"/>
        <w:tab w:val="left" w:pos="1800"/>
      </w:tabs>
      <w:ind w:left="2200"/>
    </w:pPr>
  </w:style>
  <w:style w:type="paragraph" w:customStyle="1" w:styleId="Modmain">
    <w:name w:val="Mod main"/>
    <w:basedOn w:val="Amain"/>
    <w:rsid w:val="00F73FC7"/>
    <w:pPr>
      <w:tabs>
        <w:tab w:val="clear" w:pos="900"/>
        <w:tab w:val="clear" w:pos="1100"/>
        <w:tab w:val="right" w:pos="1600"/>
        <w:tab w:val="left" w:pos="1800"/>
      </w:tabs>
      <w:ind w:left="2200"/>
    </w:pPr>
  </w:style>
  <w:style w:type="paragraph" w:customStyle="1" w:styleId="Modpara">
    <w:name w:val="Mod para"/>
    <w:basedOn w:val="BillBasic"/>
    <w:rsid w:val="00F73FC7"/>
    <w:pPr>
      <w:tabs>
        <w:tab w:val="right" w:pos="2100"/>
        <w:tab w:val="left" w:pos="2300"/>
      </w:tabs>
      <w:ind w:left="2700" w:hanging="1600"/>
      <w:outlineLvl w:val="6"/>
    </w:pPr>
  </w:style>
  <w:style w:type="paragraph" w:customStyle="1" w:styleId="Modsubpara">
    <w:name w:val="Mod subpara"/>
    <w:basedOn w:val="Asubpara"/>
    <w:rsid w:val="00F73FC7"/>
    <w:pPr>
      <w:tabs>
        <w:tab w:val="clear" w:pos="1900"/>
        <w:tab w:val="clear" w:pos="2100"/>
        <w:tab w:val="right" w:pos="2640"/>
        <w:tab w:val="left" w:pos="2840"/>
      </w:tabs>
      <w:ind w:left="3240" w:hanging="2140"/>
    </w:pPr>
  </w:style>
  <w:style w:type="paragraph" w:customStyle="1" w:styleId="Modsubsubpara">
    <w:name w:val="Mod subsubpara"/>
    <w:basedOn w:val="AsubsubparaSymb"/>
    <w:rsid w:val="00F73FC7"/>
    <w:pPr>
      <w:tabs>
        <w:tab w:val="clear" w:pos="2400"/>
        <w:tab w:val="clear" w:pos="2600"/>
        <w:tab w:val="right" w:pos="3160"/>
        <w:tab w:val="left" w:pos="3360"/>
      </w:tabs>
      <w:ind w:left="3760" w:hanging="2660"/>
    </w:pPr>
  </w:style>
  <w:style w:type="paragraph" w:customStyle="1" w:styleId="Modmainreturn">
    <w:name w:val="Mod main return"/>
    <w:basedOn w:val="AmainreturnSymb"/>
    <w:rsid w:val="00F73FC7"/>
    <w:pPr>
      <w:ind w:left="1800"/>
    </w:pPr>
  </w:style>
  <w:style w:type="paragraph" w:customStyle="1" w:styleId="Modparareturn">
    <w:name w:val="Mod para return"/>
    <w:basedOn w:val="AparareturnSymb"/>
    <w:rsid w:val="00F73FC7"/>
    <w:pPr>
      <w:ind w:left="2300"/>
    </w:pPr>
  </w:style>
  <w:style w:type="paragraph" w:customStyle="1" w:styleId="Modsubparareturn">
    <w:name w:val="Mod subpara return"/>
    <w:basedOn w:val="AsubparareturnSymb"/>
    <w:rsid w:val="00F73FC7"/>
    <w:pPr>
      <w:ind w:left="3040"/>
    </w:pPr>
  </w:style>
  <w:style w:type="paragraph" w:customStyle="1" w:styleId="Modref">
    <w:name w:val="Mod ref"/>
    <w:basedOn w:val="refSymb"/>
    <w:rsid w:val="00F73FC7"/>
    <w:pPr>
      <w:ind w:left="1100"/>
    </w:pPr>
  </w:style>
  <w:style w:type="paragraph" w:customStyle="1" w:styleId="ModaNote">
    <w:name w:val="Mod aNote"/>
    <w:basedOn w:val="aNoteSymb"/>
    <w:rsid w:val="00F73FC7"/>
    <w:pPr>
      <w:tabs>
        <w:tab w:val="left" w:pos="2600"/>
      </w:tabs>
      <w:ind w:left="2600"/>
    </w:pPr>
  </w:style>
  <w:style w:type="paragraph" w:customStyle="1" w:styleId="ModNote">
    <w:name w:val="Mod Note"/>
    <w:basedOn w:val="aNoteSymb"/>
    <w:rsid w:val="00F73FC7"/>
    <w:pPr>
      <w:tabs>
        <w:tab w:val="left" w:pos="2600"/>
      </w:tabs>
      <w:ind w:left="2600"/>
    </w:pPr>
  </w:style>
  <w:style w:type="paragraph" w:customStyle="1" w:styleId="ApprFormHd">
    <w:name w:val="ApprFormHd"/>
    <w:basedOn w:val="Sched-heading"/>
    <w:rsid w:val="00F73FC7"/>
    <w:pPr>
      <w:ind w:left="0" w:firstLine="0"/>
    </w:pPr>
  </w:style>
  <w:style w:type="paragraph" w:customStyle="1" w:styleId="Status">
    <w:name w:val="Status"/>
    <w:basedOn w:val="Normal"/>
    <w:rsid w:val="00F73FC7"/>
    <w:pPr>
      <w:spacing w:before="280"/>
      <w:jc w:val="center"/>
    </w:pPr>
    <w:rPr>
      <w:rFonts w:ascii="Arial" w:hAnsi="Arial"/>
      <w:sz w:val="14"/>
    </w:rPr>
  </w:style>
  <w:style w:type="paragraph" w:customStyle="1" w:styleId="EarlierRepubHdg">
    <w:name w:val="EarlierRepubHdg"/>
    <w:basedOn w:val="Normal"/>
    <w:rsid w:val="00F73FC7"/>
    <w:pPr>
      <w:keepNext/>
    </w:pPr>
    <w:rPr>
      <w:rFonts w:ascii="Arial" w:hAnsi="Arial"/>
      <w:b/>
      <w:sz w:val="20"/>
    </w:rPr>
  </w:style>
  <w:style w:type="paragraph" w:customStyle="1" w:styleId="RenumProvHdg">
    <w:name w:val="RenumProvHdg"/>
    <w:basedOn w:val="Normal"/>
    <w:rsid w:val="00F73FC7"/>
    <w:rPr>
      <w:rFonts w:ascii="Arial" w:hAnsi="Arial"/>
      <w:b/>
      <w:sz w:val="22"/>
    </w:rPr>
  </w:style>
  <w:style w:type="paragraph" w:customStyle="1" w:styleId="RenumProvHeader">
    <w:name w:val="RenumProvHeader"/>
    <w:basedOn w:val="Normal"/>
    <w:rsid w:val="00F73FC7"/>
    <w:rPr>
      <w:rFonts w:ascii="Arial" w:hAnsi="Arial"/>
      <w:b/>
      <w:sz w:val="22"/>
    </w:rPr>
  </w:style>
  <w:style w:type="paragraph" w:customStyle="1" w:styleId="RenumTableHdg">
    <w:name w:val="RenumTableHdg"/>
    <w:basedOn w:val="Normal"/>
    <w:rsid w:val="00F73FC7"/>
    <w:pPr>
      <w:spacing w:before="120"/>
    </w:pPr>
    <w:rPr>
      <w:rFonts w:ascii="Arial" w:hAnsi="Arial"/>
      <w:b/>
      <w:sz w:val="20"/>
    </w:rPr>
  </w:style>
  <w:style w:type="paragraph" w:customStyle="1" w:styleId="EPSCoverTop">
    <w:name w:val="EPSCoverTop"/>
    <w:basedOn w:val="Normal"/>
    <w:rsid w:val="00F73FC7"/>
    <w:pPr>
      <w:jc w:val="right"/>
    </w:pPr>
    <w:rPr>
      <w:rFonts w:ascii="Arial" w:hAnsi="Arial"/>
      <w:sz w:val="20"/>
    </w:rPr>
  </w:style>
  <w:style w:type="paragraph" w:customStyle="1" w:styleId="AmainSymb">
    <w:name w:val="A main Symb"/>
    <w:basedOn w:val="Amain"/>
    <w:rsid w:val="00F73FC7"/>
    <w:pPr>
      <w:tabs>
        <w:tab w:val="left" w:pos="0"/>
      </w:tabs>
      <w:ind w:left="1120" w:hanging="1600"/>
    </w:pPr>
  </w:style>
  <w:style w:type="paragraph" w:customStyle="1" w:styleId="AparaSymb">
    <w:name w:val="A para Symb"/>
    <w:basedOn w:val="Apara"/>
    <w:rsid w:val="00F73FC7"/>
    <w:pPr>
      <w:tabs>
        <w:tab w:val="right" w:pos="0"/>
      </w:tabs>
      <w:ind w:hanging="2080"/>
    </w:pPr>
  </w:style>
  <w:style w:type="paragraph" w:customStyle="1" w:styleId="AsubparaSymb">
    <w:name w:val="A subpara Symb"/>
    <w:basedOn w:val="Asubpara"/>
    <w:rsid w:val="00F73FC7"/>
    <w:pPr>
      <w:tabs>
        <w:tab w:val="left" w:pos="0"/>
      </w:tabs>
      <w:ind w:left="2098" w:hanging="2580"/>
    </w:pPr>
  </w:style>
  <w:style w:type="paragraph" w:customStyle="1" w:styleId="TableText">
    <w:name w:val="TableText"/>
    <w:basedOn w:val="Normal"/>
    <w:rsid w:val="00F73FC7"/>
    <w:pPr>
      <w:spacing w:before="60" w:after="60"/>
    </w:pPr>
  </w:style>
  <w:style w:type="paragraph" w:customStyle="1" w:styleId="tablepara">
    <w:name w:val="table para"/>
    <w:basedOn w:val="Normal"/>
    <w:rsid w:val="00F73FC7"/>
    <w:pPr>
      <w:tabs>
        <w:tab w:val="right" w:pos="800"/>
        <w:tab w:val="left" w:pos="1100"/>
      </w:tabs>
      <w:spacing w:before="80" w:after="60"/>
      <w:ind w:left="1100" w:hanging="1100"/>
    </w:pPr>
  </w:style>
  <w:style w:type="paragraph" w:customStyle="1" w:styleId="tablesubpara">
    <w:name w:val="table subpara"/>
    <w:basedOn w:val="Normal"/>
    <w:rsid w:val="00F73FC7"/>
    <w:pPr>
      <w:tabs>
        <w:tab w:val="right" w:pos="1500"/>
        <w:tab w:val="left" w:pos="1800"/>
      </w:tabs>
      <w:spacing w:before="80" w:after="60"/>
      <w:ind w:left="1800" w:hanging="1800"/>
    </w:pPr>
  </w:style>
  <w:style w:type="paragraph" w:customStyle="1" w:styleId="RenumProvSubsectEntries">
    <w:name w:val="RenumProvSubsectEntries"/>
    <w:basedOn w:val="RenumProvEntries"/>
    <w:rsid w:val="00F73FC7"/>
    <w:pPr>
      <w:ind w:left="252"/>
    </w:pPr>
  </w:style>
  <w:style w:type="paragraph" w:customStyle="1" w:styleId="IshadedSchClause">
    <w:name w:val="I shaded Sch Clause"/>
    <w:basedOn w:val="IshadedH5Sec"/>
    <w:rsid w:val="00F73FC7"/>
  </w:style>
  <w:style w:type="paragraph" w:customStyle="1" w:styleId="IshadedH5Sec">
    <w:name w:val="I shaded H5 Sec"/>
    <w:basedOn w:val="AH5Sec"/>
    <w:rsid w:val="00F73FC7"/>
    <w:pPr>
      <w:shd w:val="pct25" w:color="auto" w:fill="auto"/>
      <w:outlineLvl w:val="9"/>
    </w:pPr>
  </w:style>
  <w:style w:type="paragraph" w:customStyle="1" w:styleId="Endnote4">
    <w:name w:val="Endnote4"/>
    <w:basedOn w:val="Endnote2"/>
    <w:rsid w:val="00F73FC7"/>
    <w:pPr>
      <w:pBdr>
        <w:top w:val="single" w:sz="4" w:space="1" w:color="auto"/>
        <w:left w:val="single" w:sz="4" w:space="4" w:color="auto"/>
        <w:bottom w:val="single" w:sz="4" w:space="1" w:color="auto"/>
        <w:right w:val="single" w:sz="4" w:space="4" w:color="auto"/>
      </w:pBdr>
      <w:ind w:left="1100" w:hanging="1100"/>
    </w:pPr>
  </w:style>
  <w:style w:type="paragraph" w:customStyle="1" w:styleId="Billcrest0">
    <w:name w:val="Billcrest"/>
    <w:basedOn w:val="Normal"/>
    <w:rsid w:val="00F73FC7"/>
    <w:pPr>
      <w:spacing w:after="60"/>
      <w:ind w:left="2800"/>
    </w:pPr>
    <w:rPr>
      <w:rFonts w:ascii="ACTCrest" w:hAnsi="ACTCrest"/>
      <w:sz w:val="216"/>
    </w:rPr>
  </w:style>
  <w:style w:type="paragraph" w:customStyle="1" w:styleId="Actbullet">
    <w:name w:val="Act bullet"/>
    <w:basedOn w:val="Normal"/>
    <w:uiPriority w:val="99"/>
    <w:rsid w:val="00F73FC7"/>
    <w:pPr>
      <w:numPr>
        <w:numId w:val="14"/>
      </w:numPr>
      <w:tabs>
        <w:tab w:val="left" w:pos="900"/>
      </w:tabs>
      <w:spacing w:before="20"/>
      <w:ind w:right="-60"/>
    </w:pPr>
    <w:rPr>
      <w:rFonts w:ascii="Arial" w:hAnsi="Arial"/>
      <w:sz w:val="18"/>
    </w:rPr>
  </w:style>
  <w:style w:type="paragraph" w:customStyle="1" w:styleId="Assectheading">
    <w:name w:val="A ssect heading"/>
    <w:basedOn w:val="Amain"/>
    <w:rsid w:val="00F73FC7"/>
    <w:pPr>
      <w:keepNext/>
      <w:tabs>
        <w:tab w:val="clear" w:pos="900"/>
        <w:tab w:val="clear" w:pos="1100"/>
      </w:tabs>
      <w:spacing w:before="300"/>
      <w:ind w:left="0" w:firstLine="0"/>
      <w:outlineLvl w:val="9"/>
    </w:pPr>
    <w:rPr>
      <w:i/>
    </w:rPr>
  </w:style>
  <w:style w:type="paragraph" w:customStyle="1" w:styleId="Penalty">
    <w:name w:val="Penalty"/>
    <w:basedOn w:val="Amainreturn"/>
    <w:rsid w:val="00F73FC7"/>
  </w:style>
  <w:style w:type="paragraph" w:customStyle="1" w:styleId="LongTitleSymb">
    <w:name w:val="LongTitleSymb"/>
    <w:basedOn w:val="LongTitle"/>
    <w:rsid w:val="00F73FC7"/>
    <w:pPr>
      <w:ind w:hanging="480"/>
    </w:pPr>
  </w:style>
  <w:style w:type="paragraph" w:customStyle="1" w:styleId="EffectiveDate">
    <w:name w:val="EffectiveDate"/>
    <w:basedOn w:val="Normal"/>
    <w:rsid w:val="00F73FC7"/>
    <w:pPr>
      <w:spacing w:before="120"/>
    </w:pPr>
    <w:rPr>
      <w:rFonts w:ascii="Arial" w:hAnsi="Arial"/>
      <w:b/>
      <w:sz w:val="26"/>
    </w:rPr>
  </w:style>
  <w:style w:type="paragraph" w:customStyle="1" w:styleId="aNoteText">
    <w:name w:val="aNoteText"/>
    <w:basedOn w:val="aNoteSymb"/>
    <w:rsid w:val="00F73FC7"/>
    <w:pPr>
      <w:spacing w:before="60"/>
      <w:ind w:firstLine="0"/>
    </w:pPr>
  </w:style>
  <w:style w:type="paragraph" w:customStyle="1" w:styleId="02TextLandscape">
    <w:name w:val="02TextLandscape"/>
    <w:basedOn w:val="Normal"/>
    <w:rsid w:val="00F73FC7"/>
  </w:style>
  <w:style w:type="paragraph" w:customStyle="1" w:styleId="05Endnote0">
    <w:name w:val="05Endnote"/>
    <w:basedOn w:val="Normal"/>
    <w:rsid w:val="00F73FC7"/>
  </w:style>
  <w:style w:type="paragraph" w:customStyle="1" w:styleId="AmdtEntries">
    <w:name w:val="AmdtEntries"/>
    <w:basedOn w:val="BillBasicHeading"/>
    <w:rsid w:val="00F73FC7"/>
    <w:pPr>
      <w:keepNext w:val="0"/>
      <w:tabs>
        <w:tab w:val="clear" w:pos="2600"/>
      </w:tabs>
      <w:spacing w:before="0"/>
      <w:ind w:left="3200" w:hanging="2100"/>
    </w:pPr>
    <w:rPr>
      <w:sz w:val="18"/>
    </w:rPr>
  </w:style>
  <w:style w:type="paragraph" w:customStyle="1" w:styleId="AmdtEntriesDefL2">
    <w:name w:val="AmdtEntriesDefL2"/>
    <w:basedOn w:val="AmdtEntries"/>
    <w:rsid w:val="00F73FC7"/>
    <w:pPr>
      <w:tabs>
        <w:tab w:val="left" w:pos="3000"/>
      </w:tabs>
      <w:ind w:left="3600" w:hanging="2500"/>
    </w:pPr>
  </w:style>
  <w:style w:type="character" w:customStyle="1" w:styleId="charContents">
    <w:name w:val="charContents"/>
    <w:basedOn w:val="DefaultParagraphFont"/>
    <w:rsid w:val="00F73FC7"/>
  </w:style>
  <w:style w:type="character" w:customStyle="1" w:styleId="charPage">
    <w:name w:val="charPage"/>
    <w:basedOn w:val="DefaultParagraphFont"/>
    <w:rsid w:val="00F73FC7"/>
  </w:style>
  <w:style w:type="paragraph" w:customStyle="1" w:styleId="FooterInfoCentre">
    <w:name w:val="FooterInfoCentre"/>
    <w:basedOn w:val="FooterInfo"/>
    <w:rsid w:val="00F73FC7"/>
    <w:pPr>
      <w:spacing w:before="60"/>
      <w:jc w:val="center"/>
    </w:pPr>
  </w:style>
  <w:style w:type="paragraph" w:customStyle="1" w:styleId="EndNoteTextPub">
    <w:name w:val="EndNoteTextPub"/>
    <w:basedOn w:val="Normal"/>
    <w:rsid w:val="00F73FC7"/>
    <w:pPr>
      <w:spacing w:before="60"/>
      <w:ind w:left="1100"/>
      <w:jc w:val="both"/>
    </w:pPr>
    <w:rPr>
      <w:sz w:val="20"/>
    </w:rPr>
  </w:style>
  <w:style w:type="paragraph" w:customStyle="1" w:styleId="aExamHdgss">
    <w:name w:val="aExamHdgss"/>
    <w:basedOn w:val="BillBasicHeading"/>
    <w:next w:val="Normal"/>
    <w:rsid w:val="00F73FC7"/>
    <w:pPr>
      <w:tabs>
        <w:tab w:val="clear" w:pos="2600"/>
      </w:tabs>
      <w:ind w:left="1100"/>
    </w:pPr>
    <w:rPr>
      <w:sz w:val="18"/>
    </w:rPr>
  </w:style>
  <w:style w:type="paragraph" w:customStyle="1" w:styleId="aExamss">
    <w:name w:val="aExamss"/>
    <w:basedOn w:val="aNoteSymb"/>
    <w:rsid w:val="00F73FC7"/>
    <w:pPr>
      <w:spacing w:before="60"/>
      <w:ind w:left="1100" w:firstLine="0"/>
    </w:pPr>
  </w:style>
  <w:style w:type="paragraph" w:customStyle="1" w:styleId="aExamINumss">
    <w:name w:val="aExamINumss"/>
    <w:basedOn w:val="aExamss"/>
    <w:rsid w:val="00F73FC7"/>
    <w:pPr>
      <w:tabs>
        <w:tab w:val="left" w:pos="1500"/>
      </w:tabs>
      <w:ind w:left="1500" w:hanging="400"/>
    </w:pPr>
  </w:style>
  <w:style w:type="paragraph" w:customStyle="1" w:styleId="aExamNumTextss">
    <w:name w:val="aExamNumTextss"/>
    <w:basedOn w:val="aExamss"/>
    <w:rsid w:val="00F73FC7"/>
    <w:pPr>
      <w:ind w:left="1500"/>
    </w:pPr>
  </w:style>
  <w:style w:type="paragraph" w:customStyle="1" w:styleId="AExamIPara">
    <w:name w:val="AExamIPara"/>
    <w:basedOn w:val="aExam"/>
    <w:rsid w:val="00F73FC7"/>
    <w:pPr>
      <w:tabs>
        <w:tab w:val="right" w:pos="1720"/>
        <w:tab w:val="left" w:pos="2000"/>
      </w:tabs>
      <w:ind w:left="2000" w:hanging="900"/>
    </w:pPr>
  </w:style>
  <w:style w:type="paragraph" w:customStyle="1" w:styleId="aNoteTextss">
    <w:name w:val="aNoteTextss"/>
    <w:basedOn w:val="Normal"/>
    <w:rsid w:val="00F73FC7"/>
    <w:pPr>
      <w:spacing w:before="60"/>
      <w:ind w:left="1900"/>
      <w:jc w:val="both"/>
    </w:pPr>
    <w:rPr>
      <w:sz w:val="20"/>
    </w:rPr>
  </w:style>
  <w:style w:type="paragraph" w:customStyle="1" w:styleId="aNoteParass">
    <w:name w:val="aNoteParass"/>
    <w:basedOn w:val="Normal"/>
    <w:rsid w:val="00F73FC7"/>
    <w:pPr>
      <w:tabs>
        <w:tab w:val="right" w:pos="2140"/>
        <w:tab w:val="left" w:pos="2400"/>
      </w:tabs>
      <w:spacing w:before="60"/>
      <w:ind w:left="2400" w:hanging="1300"/>
      <w:jc w:val="both"/>
    </w:pPr>
    <w:rPr>
      <w:sz w:val="20"/>
    </w:rPr>
  </w:style>
  <w:style w:type="paragraph" w:customStyle="1" w:styleId="aExamHdgpar">
    <w:name w:val="aExamHdgpar"/>
    <w:basedOn w:val="aExamHdgss"/>
    <w:next w:val="Normal"/>
    <w:rsid w:val="00F73FC7"/>
    <w:pPr>
      <w:ind w:left="1600"/>
    </w:pPr>
  </w:style>
  <w:style w:type="paragraph" w:customStyle="1" w:styleId="aExampar">
    <w:name w:val="aExampar"/>
    <w:basedOn w:val="aExamss"/>
    <w:rsid w:val="00F73FC7"/>
    <w:pPr>
      <w:ind w:left="1600"/>
    </w:pPr>
  </w:style>
  <w:style w:type="paragraph" w:customStyle="1" w:styleId="aNotepar">
    <w:name w:val="aNotepar"/>
    <w:basedOn w:val="BillBasic"/>
    <w:next w:val="Normal"/>
    <w:rsid w:val="00F73FC7"/>
    <w:pPr>
      <w:ind w:left="2400" w:hanging="800"/>
    </w:pPr>
    <w:rPr>
      <w:sz w:val="20"/>
    </w:rPr>
  </w:style>
  <w:style w:type="paragraph" w:customStyle="1" w:styleId="aNoteTextpar">
    <w:name w:val="aNoteTextpar"/>
    <w:basedOn w:val="aNotepar"/>
    <w:rsid w:val="00F73FC7"/>
    <w:pPr>
      <w:spacing w:before="60"/>
      <w:ind w:firstLine="0"/>
    </w:pPr>
  </w:style>
  <w:style w:type="paragraph" w:customStyle="1" w:styleId="aNoteParapar">
    <w:name w:val="aNoteParapar"/>
    <w:basedOn w:val="aNotepar"/>
    <w:rsid w:val="00F73FC7"/>
    <w:pPr>
      <w:tabs>
        <w:tab w:val="right" w:pos="2640"/>
      </w:tabs>
      <w:spacing w:before="60"/>
      <w:ind w:left="2920" w:hanging="1320"/>
    </w:pPr>
  </w:style>
  <w:style w:type="paragraph" w:customStyle="1" w:styleId="aExamHdgsubpar">
    <w:name w:val="aExamHdgsubpar"/>
    <w:basedOn w:val="aExamHdgss"/>
    <w:next w:val="Normal"/>
    <w:rsid w:val="00F73FC7"/>
    <w:pPr>
      <w:ind w:left="2140"/>
    </w:pPr>
  </w:style>
  <w:style w:type="paragraph" w:customStyle="1" w:styleId="aExamsubpar">
    <w:name w:val="aExamsubpar"/>
    <w:basedOn w:val="aExamss"/>
    <w:rsid w:val="00F73FC7"/>
    <w:pPr>
      <w:ind w:left="2140"/>
    </w:pPr>
  </w:style>
  <w:style w:type="paragraph" w:customStyle="1" w:styleId="aNotesubpar">
    <w:name w:val="aNotesubpar"/>
    <w:basedOn w:val="BillBasic"/>
    <w:next w:val="Normal"/>
    <w:rsid w:val="00F73FC7"/>
    <w:pPr>
      <w:ind w:left="2940" w:hanging="800"/>
    </w:pPr>
    <w:rPr>
      <w:sz w:val="20"/>
    </w:rPr>
  </w:style>
  <w:style w:type="paragraph" w:customStyle="1" w:styleId="aNoteTextsubpar">
    <w:name w:val="aNoteTextsubpar"/>
    <w:basedOn w:val="aNotesubpar"/>
    <w:rsid w:val="00F73FC7"/>
    <w:pPr>
      <w:spacing w:before="60"/>
      <w:ind w:firstLine="0"/>
    </w:pPr>
  </w:style>
  <w:style w:type="paragraph" w:customStyle="1" w:styleId="aExamBulletss">
    <w:name w:val="aExamBulletss"/>
    <w:basedOn w:val="aExamss"/>
    <w:rsid w:val="00F73FC7"/>
    <w:pPr>
      <w:ind w:left="1500" w:hanging="400"/>
    </w:pPr>
  </w:style>
  <w:style w:type="paragraph" w:customStyle="1" w:styleId="aNoteBulletss">
    <w:name w:val="aNoteBulletss"/>
    <w:basedOn w:val="Normal"/>
    <w:rsid w:val="00F73FC7"/>
    <w:pPr>
      <w:spacing w:before="60"/>
      <w:ind w:left="2300" w:hanging="400"/>
      <w:jc w:val="both"/>
    </w:pPr>
    <w:rPr>
      <w:sz w:val="20"/>
    </w:rPr>
  </w:style>
  <w:style w:type="paragraph" w:customStyle="1" w:styleId="aExamBulletpar">
    <w:name w:val="aExamBulletpar"/>
    <w:basedOn w:val="aExampar"/>
    <w:rsid w:val="00F73FC7"/>
    <w:pPr>
      <w:ind w:left="2000" w:hanging="400"/>
    </w:pPr>
  </w:style>
  <w:style w:type="paragraph" w:customStyle="1" w:styleId="aNoteBulletpar">
    <w:name w:val="aNoteBulletpar"/>
    <w:basedOn w:val="aNotepar"/>
    <w:rsid w:val="00F73FC7"/>
    <w:pPr>
      <w:spacing w:before="60"/>
      <w:ind w:left="2800" w:hanging="400"/>
    </w:pPr>
  </w:style>
  <w:style w:type="paragraph" w:customStyle="1" w:styleId="aExplanHeading">
    <w:name w:val="aExplanHeading"/>
    <w:basedOn w:val="BillBasicHeading"/>
    <w:next w:val="Normal"/>
    <w:rsid w:val="00F73FC7"/>
    <w:rPr>
      <w:rFonts w:ascii="Arial (W1)" w:hAnsi="Arial (W1)"/>
      <w:sz w:val="18"/>
    </w:rPr>
  </w:style>
  <w:style w:type="paragraph" w:customStyle="1" w:styleId="EndNoteHeading">
    <w:name w:val="EndNoteHeading"/>
    <w:basedOn w:val="BillBasicHeading"/>
    <w:rsid w:val="00F73FC7"/>
    <w:pPr>
      <w:tabs>
        <w:tab w:val="left" w:pos="700"/>
      </w:tabs>
      <w:spacing w:before="160"/>
      <w:ind w:left="700" w:hanging="700"/>
    </w:pPr>
  </w:style>
  <w:style w:type="paragraph" w:customStyle="1" w:styleId="aExplanBullet">
    <w:name w:val="aExplanBullet"/>
    <w:basedOn w:val="Normal"/>
    <w:rsid w:val="00F73FC7"/>
    <w:pPr>
      <w:spacing w:before="140"/>
      <w:ind w:left="400" w:hanging="400"/>
      <w:jc w:val="both"/>
    </w:pPr>
    <w:rPr>
      <w:snapToGrid w:val="0"/>
      <w:sz w:val="20"/>
    </w:rPr>
  </w:style>
  <w:style w:type="paragraph" w:customStyle="1" w:styleId="SchAmain">
    <w:name w:val="Sch A main"/>
    <w:basedOn w:val="Amain"/>
    <w:rsid w:val="00F73FC7"/>
  </w:style>
  <w:style w:type="paragraph" w:customStyle="1" w:styleId="SchApara">
    <w:name w:val="Sch A para"/>
    <w:basedOn w:val="Apara"/>
    <w:rsid w:val="00F73FC7"/>
  </w:style>
  <w:style w:type="paragraph" w:customStyle="1" w:styleId="SchAsubpara">
    <w:name w:val="Sch A subpara"/>
    <w:basedOn w:val="Asubpara"/>
    <w:rsid w:val="00F73FC7"/>
  </w:style>
  <w:style w:type="paragraph" w:customStyle="1" w:styleId="SchAsubsubpara">
    <w:name w:val="Sch A subsubpara"/>
    <w:basedOn w:val="Asubsubpara"/>
    <w:rsid w:val="00F73FC7"/>
  </w:style>
  <w:style w:type="paragraph" w:customStyle="1" w:styleId="TOCOL1">
    <w:name w:val="TOCOL 1"/>
    <w:basedOn w:val="TOC1"/>
    <w:rsid w:val="00F73FC7"/>
  </w:style>
  <w:style w:type="paragraph" w:customStyle="1" w:styleId="TOCOL2">
    <w:name w:val="TOCOL 2"/>
    <w:basedOn w:val="TOC2"/>
    <w:rsid w:val="00F73FC7"/>
    <w:pPr>
      <w:keepNext w:val="0"/>
    </w:pPr>
  </w:style>
  <w:style w:type="paragraph" w:customStyle="1" w:styleId="TOCOL3">
    <w:name w:val="TOCOL 3"/>
    <w:basedOn w:val="TOC3"/>
    <w:rsid w:val="00F73FC7"/>
    <w:pPr>
      <w:keepNext w:val="0"/>
    </w:pPr>
  </w:style>
  <w:style w:type="paragraph" w:customStyle="1" w:styleId="TOCOL4">
    <w:name w:val="TOCOL 4"/>
    <w:basedOn w:val="TOC4"/>
    <w:rsid w:val="00F73FC7"/>
    <w:pPr>
      <w:keepNext w:val="0"/>
    </w:pPr>
  </w:style>
  <w:style w:type="paragraph" w:customStyle="1" w:styleId="TOCOL5">
    <w:name w:val="TOCOL 5"/>
    <w:basedOn w:val="TOC5"/>
    <w:rsid w:val="00F73FC7"/>
    <w:pPr>
      <w:tabs>
        <w:tab w:val="left" w:pos="400"/>
      </w:tabs>
    </w:pPr>
  </w:style>
  <w:style w:type="paragraph" w:customStyle="1" w:styleId="TOCOL6">
    <w:name w:val="TOCOL 6"/>
    <w:basedOn w:val="TOC6"/>
    <w:rsid w:val="00F73FC7"/>
    <w:pPr>
      <w:keepNext w:val="0"/>
    </w:pPr>
  </w:style>
  <w:style w:type="paragraph" w:customStyle="1" w:styleId="TOCOL7">
    <w:name w:val="TOCOL 7"/>
    <w:basedOn w:val="TOC7"/>
    <w:rsid w:val="00F73FC7"/>
  </w:style>
  <w:style w:type="paragraph" w:customStyle="1" w:styleId="TOCOL8">
    <w:name w:val="TOCOL 8"/>
    <w:basedOn w:val="TOC8"/>
    <w:rsid w:val="00F73FC7"/>
  </w:style>
  <w:style w:type="paragraph" w:customStyle="1" w:styleId="TOCOL9">
    <w:name w:val="TOCOL 9"/>
    <w:basedOn w:val="TOC9"/>
    <w:rsid w:val="00F73FC7"/>
    <w:pPr>
      <w:ind w:right="0"/>
    </w:pPr>
  </w:style>
  <w:style w:type="paragraph" w:customStyle="1" w:styleId="TOC10">
    <w:name w:val="TOC 10"/>
    <w:basedOn w:val="TOC5"/>
    <w:rsid w:val="00F73FC7"/>
    <w:rPr>
      <w:szCs w:val="24"/>
    </w:rPr>
  </w:style>
  <w:style w:type="character" w:customStyle="1" w:styleId="charNotBold">
    <w:name w:val="charNotBold"/>
    <w:basedOn w:val="DefaultParagraphFont"/>
    <w:rsid w:val="00F73FC7"/>
    <w:rPr>
      <w:rFonts w:ascii="Arial" w:hAnsi="Arial"/>
      <w:sz w:val="20"/>
    </w:rPr>
  </w:style>
  <w:style w:type="paragraph" w:customStyle="1" w:styleId="Billname1">
    <w:name w:val="Billname1"/>
    <w:basedOn w:val="Normal"/>
    <w:rsid w:val="00F73FC7"/>
    <w:pPr>
      <w:tabs>
        <w:tab w:val="left" w:pos="2400"/>
      </w:tabs>
      <w:spacing w:before="1220"/>
    </w:pPr>
    <w:rPr>
      <w:rFonts w:ascii="Arial" w:hAnsi="Arial"/>
      <w:b/>
      <w:sz w:val="40"/>
    </w:rPr>
  </w:style>
  <w:style w:type="paragraph" w:customStyle="1" w:styleId="Actdetailsshaded">
    <w:name w:val="Act details shaded"/>
    <w:basedOn w:val="Actdetails"/>
    <w:rsid w:val="001B3AD2"/>
    <w:pPr>
      <w:shd w:val="pct15" w:color="auto" w:fill="FFFFFF"/>
      <w:spacing w:before="0"/>
      <w:ind w:left="900" w:right="-60"/>
    </w:pPr>
    <w:rPr>
      <w:rFonts w:cs="Arial"/>
      <w:sz w:val="18"/>
      <w:szCs w:val="18"/>
      <w:lang w:val="en-US"/>
    </w:rPr>
  </w:style>
  <w:style w:type="paragraph" w:customStyle="1" w:styleId="TablePara10">
    <w:name w:val="TablePara10"/>
    <w:basedOn w:val="tablepara"/>
    <w:rsid w:val="00F73FC7"/>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F73FC7"/>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F73FC7"/>
    <w:rPr>
      <w:sz w:val="20"/>
    </w:rPr>
  </w:style>
  <w:style w:type="paragraph" w:customStyle="1" w:styleId="aExamINumpar">
    <w:name w:val="aExamINumpar"/>
    <w:basedOn w:val="aExampar"/>
    <w:rsid w:val="00F73FC7"/>
    <w:pPr>
      <w:tabs>
        <w:tab w:val="left" w:pos="2000"/>
      </w:tabs>
      <w:ind w:left="2000" w:hanging="400"/>
    </w:pPr>
  </w:style>
  <w:style w:type="character" w:customStyle="1" w:styleId="FooterChar">
    <w:name w:val="Footer Char"/>
    <w:basedOn w:val="DefaultParagraphFont"/>
    <w:link w:val="Footer"/>
    <w:rsid w:val="00F73FC7"/>
    <w:rPr>
      <w:rFonts w:ascii="Arial" w:hAnsi="Arial"/>
      <w:sz w:val="18"/>
      <w:lang w:eastAsia="en-US"/>
    </w:rPr>
  </w:style>
  <w:style w:type="paragraph" w:customStyle="1" w:styleId="ShadedSchClauseSymb">
    <w:name w:val="Shaded Sch Clause Symb"/>
    <w:basedOn w:val="ShadedSchClause"/>
    <w:rsid w:val="00F73FC7"/>
    <w:pPr>
      <w:tabs>
        <w:tab w:val="left" w:pos="0"/>
      </w:tabs>
      <w:ind w:left="975" w:hanging="1457"/>
    </w:pPr>
  </w:style>
  <w:style w:type="paragraph" w:styleId="BalloonText">
    <w:name w:val="Balloon Text"/>
    <w:basedOn w:val="Normal"/>
    <w:link w:val="BalloonTextChar"/>
    <w:uiPriority w:val="99"/>
    <w:unhideWhenUsed/>
    <w:rsid w:val="00F73FC7"/>
    <w:rPr>
      <w:rFonts w:ascii="Tahoma" w:hAnsi="Tahoma" w:cs="Tahoma"/>
      <w:sz w:val="16"/>
      <w:szCs w:val="16"/>
    </w:rPr>
  </w:style>
  <w:style w:type="character" w:customStyle="1" w:styleId="BalloonTextChar">
    <w:name w:val="Balloon Text Char"/>
    <w:basedOn w:val="DefaultParagraphFont"/>
    <w:link w:val="BalloonText"/>
    <w:uiPriority w:val="99"/>
    <w:rsid w:val="00F73FC7"/>
    <w:rPr>
      <w:rFonts w:ascii="Tahoma" w:hAnsi="Tahoma" w:cs="Tahoma"/>
      <w:sz w:val="16"/>
      <w:szCs w:val="16"/>
      <w:lang w:eastAsia="en-US"/>
    </w:rPr>
  </w:style>
  <w:style w:type="paragraph" w:customStyle="1" w:styleId="CoverTextBullet">
    <w:name w:val="CoverTextBullet"/>
    <w:basedOn w:val="CoverText"/>
    <w:qFormat/>
    <w:rsid w:val="00F73FC7"/>
    <w:pPr>
      <w:numPr>
        <w:numId w:val="11"/>
      </w:numPr>
    </w:pPr>
    <w:rPr>
      <w:color w:val="000000"/>
    </w:rPr>
  </w:style>
  <w:style w:type="paragraph" w:customStyle="1" w:styleId="01aPreamble">
    <w:name w:val="01aPreamble"/>
    <w:basedOn w:val="Normal"/>
    <w:qFormat/>
    <w:rsid w:val="00F73FC7"/>
  </w:style>
  <w:style w:type="paragraph" w:customStyle="1" w:styleId="TableBullet">
    <w:name w:val="TableBullet"/>
    <w:basedOn w:val="TableText10"/>
    <w:qFormat/>
    <w:rsid w:val="00F73FC7"/>
    <w:pPr>
      <w:numPr>
        <w:numId w:val="12"/>
      </w:numPr>
    </w:pPr>
  </w:style>
  <w:style w:type="paragraph" w:customStyle="1" w:styleId="TableNumbered">
    <w:name w:val="TableNumbered"/>
    <w:basedOn w:val="TableText10"/>
    <w:qFormat/>
    <w:rsid w:val="00F73FC7"/>
    <w:pPr>
      <w:numPr>
        <w:numId w:val="13"/>
      </w:numPr>
    </w:pPr>
  </w:style>
  <w:style w:type="character" w:customStyle="1" w:styleId="charCitHyperlinkItal">
    <w:name w:val="charCitHyperlinkItal"/>
    <w:basedOn w:val="Hyperlink"/>
    <w:uiPriority w:val="1"/>
    <w:rsid w:val="00F73FC7"/>
    <w:rPr>
      <w:i/>
      <w:color w:val="0000FF" w:themeColor="hyperlink"/>
      <w:u w:val="none"/>
    </w:rPr>
  </w:style>
  <w:style w:type="character" w:customStyle="1" w:styleId="charCitHyperlinkAbbrev">
    <w:name w:val="charCitHyperlinkAbbrev"/>
    <w:basedOn w:val="Hyperlink"/>
    <w:uiPriority w:val="1"/>
    <w:rsid w:val="00F73FC7"/>
    <w:rPr>
      <w:color w:val="0000FF" w:themeColor="hyperlink"/>
      <w:u w:val="none"/>
    </w:rPr>
  </w:style>
  <w:style w:type="character" w:customStyle="1" w:styleId="Heading3Char">
    <w:name w:val="Heading 3 Char"/>
    <w:aliases w:val="h3 Char,sec Char"/>
    <w:basedOn w:val="DefaultParagraphFont"/>
    <w:link w:val="Heading3"/>
    <w:rsid w:val="00F73FC7"/>
    <w:rPr>
      <w:b/>
      <w:sz w:val="24"/>
      <w:lang w:eastAsia="en-US"/>
    </w:rPr>
  </w:style>
  <w:style w:type="paragraph" w:customStyle="1" w:styleId="aExplanText">
    <w:name w:val="aExplanText"/>
    <w:basedOn w:val="BillBasic"/>
    <w:rsid w:val="00F73FC7"/>
    <w:rPr>
      <w:sz w:val="20"/>
    </w:rPr>
  </w:style>
  <w:style w:type="paragraph" w:customStyle="1" w:styleId="Actdetailsnote">
    <w:name w:val="Act details note"/>
    <w:basedOn w:val="Actdetails"/>
    <w:uiPriority w:val="99"/>
    <w:rsid w:val="00F73FC7"/>
    <w:pPr>
      <w:ind w:left="1620" w:right="-60" w:hanging="720"/>
    </w:pPr>
    <w:rPr>
      <w:sz w:val="18"/>
    </w:rPr>
  </w:style>
  <w:style w:type="paragraph" w:customStyle="1" w:styleId="DetailsNo">
    <w:name w:val="Details No"/>
    <w:basedOn w:val="Actdetails"/>
    <w:uiPriority w:val="99"/>
    <w:rsid w:val="00F73FC7"/>
    <w:pPr>
      <w:ind w:left="0"/>
    </w:pPr>
    <w:rPr>
      <w:sz w:val="18"/>
    </w:rPr>
  </w:style>
  <w:style w:type="paragraph" w:customStyle="1" w:styleId="ISchMain">
    <w:name w:val="I Sch Main"/>
    <w:basedOn w:val="BillBasic"/>
    <w:rsid w:val="00F73FC7"/>
    <w:pPr>
      <w:tabs>
        <w:tab w:val="right" w:pos="900"/>
        <w:tab w:val="left" w:pos="1100"/>
      </w:tabs>
      <w:ind w:left="1100" w:hanging="1100"/>
    </w:pPr>
  </w:style>
  <w:style w:type="paragraph" w:customStyle="1" w:styleId="ISchpara">
    <w:name w:val="I Sch para"/>
    <w:basedOn w:val="BillBasic"/>
    <w:rsid w:val="00F73FC7"/>
    <w:pPr>
      <w:tabs>
        <w:tab w:val="right" w:pos="1400"/>
        <w:tab w:val="left" w:pos="1600"/>
      </w:tabs>
      <w:ind w:left="1600" w:hanging="1600"/>
    </w:pPr>
  </w:style>
  <w:style w:type="paragraph" w:customStyle="1" w:styleId="ISchsubpara">
    <w:name w:val="I Sch subpara"/>
    <w:basedOn w:val="BillBasic"/>
    <w:rsid w:val="00F73FC7"/>
    <w:pPr>
      <w:tabs>
        <w:tab w:val="right" w:pos="1940"/>
        <w:tab w:val="left" w:pos="2140"/>
      </w:tabs>
      <w:ind w:left="2140" w:hanging="2140"/>
    </w:pPr>
  </w:style>
  <w:style w:type="paragraph" w:customStyle="1" w:styleId="ISchsubsubpara">
    <w:name w:val="I Sch subsubpara"/>
    <w:basedOn w:val="BillBasic"/>
    <w:rsid w:val="00F73FC7"/>
    <w:pPr>
      <w:tabs>
        <w:tab w:val="right" w:pos="2460"/>
        <w:tab w:val="left" w:pos="2660"/>
      </w:tabs>
      <w:ind w:left="2660" w:hanging="2660"/>
    </w:pPr>
  </w:style>
  <w:style w:type="paragraph" w:customStyle="1" w:styleId="AssectheadingSymb">
    <w:name w:val="A ssect heading Symb"/>
    <w:basedOn w:val="Amain"/>
    <w:rsid w:val="00F73FC7"/>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F73FC7"/>
    <w:pPr>
      <w:tabs>
        <w:tab w:val="left" w:pos="0"/>
        <w:tab w:val="right" w:pos="2400"/>
        <w:tab w:val="left" w:pos="2600"/>
      </w:tabs>
      <w:ind w:left="2602" w:hanging="3084"/>
      <w:outlineLvl w:val="8"/>
    </w:pPr>
  </w:style>
  <w:style w:type="paragraph" w:customStyle="1" w:styleId="AmainreturnSymb">
    <w:name w:val="A main return Symb"/>
    <w:basedOn w:val="BillBasic"/>
    <w:rsid w:val="00F73FC7"/>
    <w:pPr>
      <w:tabs>
        <w:tab w:val="left" w:pos="1582"/>
      </w:tabs>
      <w:ind w:left="1100" w:hanging="1582"/>
    </w:pPr>
  </w:style>
  <w:style w:type="paragraph" w:customStyle="1" w:styleId="AparareturnSymb">
    <w:name w:val="A para return Symb"/>
    <w:basedOn w:val="BillBasic"/>
    <w:rsid w:val="00F73FC7"/>
    <w:pPr>
      <w:tabs>
        <w:tab w:val="left" w:pos="2081"/>
      </w:tabs>
      <w:ind w:left="1599" w:hanging="2081"/>
    </w:pPr>
  </w:style>
  <w:style w:type="paragraph" w:customStyle="1" w:styleId="AsubparareturnSymb">
    <w:name w:val="A subpara return Symb"/>
    <w:basedOn w:val="BillBasic"/>
    <w:rsid w:val="00F73FC7"/>
    <w:pPr>
      <w:tabs>
        <w:tab w:val="left" w:pos="2580"/>
      </w:tabs>
      <w:ind w:left="2098" w:hanging="2580"/>
    </w:pPr>
  </w:style>
  <w:style w:type="paragraph" w:customStyle="1" w:styleId="aDefSymb">
    <w:name w:val="aDef Symb"/>
    <w:basedOn w:val="BillBasic"/>
    <w:rsid w:val="00F73FC7"/>
    <w:pPr>
      <w:tabs>
        <w:tab w:val="left" w:pos="1582"/>
      </w:tabs>
      <w:ind w:left="1100" w:hanging="1582"/>
    </w:pPr>
  </w:style>
  <w:style w:type="paragraph" w:customStyle="1" w:styleId="aDefparaSymb">
    <w:name w:val="aDef para Symb"/>
    <w:basedOn w:val="Apara"/>
    <w:rsid w:val="00F73FC7"/>
    <w:pPr>
      <w:tabs>
        <w:tab w:val="clear" w:pos="1600"/>
        <w:tab w:val="left" w:pos="0"/>
        <w:tab w:val="left" w:pos="1599"/>
      </w:tabs>
      <w:ind w:left="1599" w:hanging="2081"/>
    </w:pPr>
  </w:style>
  <w:style w:type="paragraph" w:customStyle="1" w:styleId="aDefsubparaSymb">
    <w:name w:val="aDef subpara Symb"/>
    <w:basedOn w:val="Asubpara"/>
    <w:rsid w:val="00F73FC7"/>
    <w:pPr>
      <w:tabs>
        <w:tab w:val="left" w:pos="0"/>
      </w:tabs>
      <w:ind w:left="2098" w:hanging="2580"/>
    </w:pPr>
  </w:style>
  <w:style w:type="paragraph" w:customStyle="1" w:styleId="SchAmainSymb">
    <w:name w:val="Sch A main Symb"/>
    <w:basedOn w:val="Amain"/>
    <w:rsid w:val="00F73FC7"/>
    <w:pPr>
      <w:tabs>
        <w:tab w:val="left" w:pos="0"/>
      </w:tabs>
      <w:ind w:hanging="1580"/>
    </w:pPr>
  </w:style>
  <w:style w:type="paragraph" w:customStyle="1" w:styleId="SchAparaSymb">
    <w:name w:val="Sch A para Symb"/>
    <w:basedOn w:val="Apara"/>
    <w:rsid w:val="00F73FC7"/>
    <w:pPr>
      <w:tabs>
        <w:tab w:val="left" w:pos="0"/>
      </w:tabs>
      <w:ind w:hanging="2080"/>
    </w:pPr>
  </w:style>
  <w:style w:type="paragraph" w:customStyle="1" w:styleId="SchAsubparaSymb">
    <w:name w:val="Sch A subpara Symb"/>
    <w:basedOn w:val="Asubpara"/>
    <w:rsid w:val="00F73FC7"/>
    <w:pPr>
      <w:tabs>
        <w:tab w:val="left" w:pos="0"/>
      </w:tabs>
      <w:ind w:hanging="2580"/>
    </w:pPr>
  </w:style>
  <w:style w:type="paragraph" w:customStyle="1" w:styleId="SchAsubsubparaSymb">
    <w:name w:val="Sch A subsubpara Symb"/>
    <w:basedOn w:val="AsubsubparaSymb"/>
    <w:rsid w:val="00F73FC7"/>
  </w:style>
  <w:style w:type="paragraph" w:customStyle="1" w:styleId="refSymb">
    <w:name w:val="ref Symb"/>
    <w:basedOn w:val="BillBasic"/>
    <w:next w:val="Normal"/>
    <w:rsid w:val="00F73FC7"/>
    <w:pPr>
      <w:tabs>
        <w:tab w:val="left" w:pos="-480"/>
      </w:tabs>
      <w:spacing w:before="60"/>
      <w:ind w:hanging="480"/>
    </w:pPr>
    <w:rPr>
      <w:sz w:val="18"/>
    </w:rPr>
  </w:style>
  <w:style w:type="paragraph" w:customStyle="1" w:styleId="IshadedH5SecSymb">
    <w:name w:val="I shaded H5 Sec Symb"/>
    <w:basedOn w:val="AH5Sec"/>
    <w:rsid w:val="00F73FC7"/>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F73FC7"/>
    <w:pPr>
      <w:tabs>
        <w:tab w:val="clear" w:pos="-1580"/>
      </w:tabs>
      <w:ind w:left="975" w:hanging="1457"/>
    </w:pPr>
  </w:style>
  <w:style w:type="paragraph" w:customStyle="1" w:styleId="IH1ChapSymb">
    <w:name w:val="I H1 Chap Symb"/>
    <w:basedOn w:val="BillBasicHeading"/>
    <w:next w:val="Normal"/>
    <w:rsid w:val="00F73FC7"/>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F73FC7"/>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F73FC7"/>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F73FC7"/>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F73FC7"/>
    <w:pPr>
      <w:tabs>
        <w:tab w:val="clear" w:pos="2600"/>
        <w:tab w:val="left" w:pos="-1580"/>
        <w:tab w:val="left" w:pos="0"/>
        <w:tab w:val="left" w:pos="1100"/>
      </w:tabs>
      <w:spacing w:before="240"/>
      <w:ind w:left="1100" w:hanging="1580"/>
    </w:pPr>
  </w:style>
  <w:style w:type="paragraph" w:customStyle="1" w:styleId="IMainSymb">
    <w:name w:val="I Main Symb"/>
    <w:basedOn w:val="Amain"/>
    <w:rsid w:val="00F73FC7"/>
    <w:pPr>
      <w:tabs>
        <w:tab w:val="left" w:pos="0"/>
      </w:tabs>
      <w:ind w:hanging="1580"/>
    </w:pPr>
  </w:style>
  <w:style w:type="paragraph" w:customStyle="1" w:styleId="IparaSymb">
    <w:name w:val="I para Symb"/>
    <w:basedOn w:val="Apara"/>
    <w:rsid w:val="00F73FC7"/>
    <w:pPr>
      <w:tabs>
        <w:tab w:val="left" w:pos="0"/>
      </w:tabs>
      <w:ind w:hanging="2080"/>
      <w:outlineLvl w:val="9"/>
    </w:pPr>
  </w:style>
  <w:style w:type="paragraph" w:customStyle="1" w:styleId="IsubparaSymb">
    <w:name w:val="I subpara Symb"/>
    <w:basedOn w:val="Asubpara"/>
    <w:rsid w:val="00F73FC7"/>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F73FC7"/>
    <w:pPr>
      <w:tabs>
        <w:tab w:val="clear" w:pos="2400"/>
        <w:tab w:val="clear" w:pos="2600"/>
        <w:tab w:val="right" w:pos="2460"/>
        <w:tab w:val="left" w:pos="2660"/>
      </w:tabs>
      <w:ind w:left="2660" w:hanging="3140"/>
    </w:pPr>
  </w:style>
  <w:style w:type="paragraph" w:customStyle="1" w:styleId="IdefparaSymb">
    <w:name w:val="I def para Symb"/>
    <w:basedOn w:val="IparaSymb"/>
    <w:rsid w:val="00F73FC7"/>
    <w:pPr>
      <w:ind w:left="1599" w:hanging="2081"/>
    </w:pPr>
  </w:style>
  <w:style w:type="paragraph" w:customStyle="1" w:styleId="IdefsubparaSymb">
    <w:name w:val="I def subpara Symb"/>
    <w:basedOn w:val="IsubparaSymb"/>
    <w:rsid w:val="00F73FC7"/>
    <w:pPr>
      <w:ind w:left="2138"/>
    </w:pPr>
  </w:style>
  <w:style w:type="paragraph" w:customStyle="1" w:styleId="ISched-headingSymb">
    <w:name w:val="I Sched-heading Symb"/>
    <w:basedOn w:val="BillBasicHeading"/>
    <w:next w:val="Normal"/>
    <w:rsid w:val="00F73FC7"/>
    <w:pPr>
      <w:tabs>
        <w:tab w:val="left" w:pos="-3080"/>
        <w:tab w:val="left" w:pos="0"/>
      </w:tabs>
      <w:spacing w:before="320"/>
      <w:ind w:left="2600" w:hanging="3080"/>
    </w:pPr>
    <w:rPr>
      <w:sz w:val="34"/>
    </w:rPr>
  </w:style>
  <w:style w:type="paragraph" w:customStyle="1" w:styleId="ISched-PartSymb">
    <w:name w:val="I Sched-Part Symb"/>
    <w:basedOn w:val="BillBasicHeading"/>
    <w:rsid w:val="00F73FC7"/>
    <w:pPr>
      <w:tabs>
        <w:tab w:val="left" w:pos="-3080"/>
        <w:tab w:val="left" w:pos="0"/>
      </w:tabs>
      <w:spacing w:before="380"/>
      <w:ind w:left="2600" w:hanging="3080"/>
    </w:pPr>
    <w:rPr>
      <w:sz w:val="32"/>
    </w:rPr>
  </w:style>
  <w:style w:type="paragraph" w:customStyle="1" w:styleId="ISched-formSymb">
    <w:name w:val="I Sched-form Symb"/>
    <w:basedOn w:val="BillBasicHeading"/>
    <w:rsid w:val="00F73FC7"/>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F73FC7"/>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F73FC7"/>
    <w:pPr>
      <w:tabs>
        <w:tab w:val="left" w:pos="-3080"/>
        <w:tab w:val="left" w:pos="0"/>
      </w:tabs>
      <w:spacing w:before="320"/>
      <w:ind w:left="2600" w:hanging="3080"/>
      <w:jc w:val="both"/>
    </w:pPr>
    <w:rPr>
      <w:sz w:val="34"/>
    </w:rPr>
  </w:style>
  <w:style w:type="paragraph" w:customStyle="1" w:styleId="AmainbulletSymb">
    <w:name w:val="A main bullet Symb"/>
    <w:basedOn w:val="BillBasic"/>
    <w:rsid w:val="00F73FC7"/>
    <w:pPr>
      <w:tabs>
        <w:tab w:val="left" w:pos="1100"/>
      </w:tabs>
      <w:spacing w:before="60"/>
      <w:ind w:left="1500" w:hanging="1986"/>
    </w:pPr>
  </w:style>
  <w:style w:type="paragraph" w:customStyle="1" w:styleId="aExamHdgssSymb">
    <w:name w:val="aExamHdgss Symb"/>
    <w:basedOn w:val="BillBasicHeading"/>
    <w:next w:val="Normal"/>
    <w:rsid w:val="00F73FC7"/>
    <w:pPr>
      <w:tabs>
        <w:tab w:val="clear" w:pos="2600"/>
        <w:tab w:val="left" w:pos="1582"/>
      </w:tabs>
      <w:ind w:left="1100" w:hanging="1582"/>
    </w:pPr>
    <w:rPr>
      <w:sz w:val="18"/>
    </w:rPr>
  </w:style>
  <w:style w:type="paragraph" w:customStyle="1" w:styleId="aExamssSymb">
    <w:name w:val="aExamss Symb"/>
    <w:basedOn w:val="aNote"/>
    <w:rsid w:val="00F73FC7"/>
    <w:pPr>
      <w:tabs>
        <w:tab w:val="left" w:pos="1582"/>
      </w:tabs>
      <w:spacing w:before="60"/>
      <w:ind w:left="1100" w:hanging="1582"/>
    </w:pPr>
  </w:style>
  <w:style w:type="paragraph" w:customStyle="1" w:styleId="aExamINumssSymb">
    <w:name w:val="aExamINumss Symb"/>
    <w:basedOn w:val="aExamssSymb"/>
    <w:rsid w:val="00F73FC7"/>
    <w:pPr>
      <w:tabs>
        <w:tab w:val="left" w:pos="1100"/>
      </w:tabs>
      <w:ind w:left="1500" w:hanging="1986"/>
    </w:pPr>
  </w:style>
  <w:style w:type="paragraph" w:customStyle="1" w:styleId="aExamNumTextssSymb">
    <w:name w:val="aExamNumTextss Symb"/>
    <w:basedOn w:val="aExamssSymb"/>
    <w:rsid w:val="00F73FC7"/>
    <w:pPr>
      <w:tabs>
        <w:tab w:val="clear" w:pos="1582"/>
        <w:tab w:val="left" w:pos="1985"/>
      </w:tabs>
      <w:ind w:left="1503" w:hanging="1985"/>
    </w:pPr>
  </w:style>
  <w:style w:type="paragraph" w:customStyle="1" w:styleId="AExamIParaSymb">
    <w:name w:val="AExamIPara Symb"/>
    <w:basedOn w:val="aExam"/>
    <w:rsid w:val="00F73FC7"/>
    <w:pPr>
      <w:tabs>
        <w:tab w:val="right" w:pos="1718"/>
      </w:tabs>
      <w:ind w:left="1984" w:hanging="2466"/>
    </w:pPr>
  </w:style>
  <w:style w:type="paragraph" w:customStyle="1" w:styleId="aExamBulletssSymb">
    <w:name w:val="aExamBulletss Symb"/>
    <w:basedOn w:val="aExamssSymb"/>
    <w:rsid w:val="00F73FC7"/>
    <w:pPr>
      <w:tabs>
        <w:tab w:val="left" w:pos="1100"/>
      </w:tabs>
      <w:ind w:left="1500" w:hanging="1986"/>
    </w:pPr>
  </w:style>
  <w:style w:type="paragraph" w:customStyle="1" w:styleId="aNoteSymb">
    <w:name w:val="aNote Symb"/>
    <w:basedOn w:val="BillBasic"/>
    <w:rsid w:val="00F73FC7"/>
    <w:pPr>
      <w:tabs>
        <w:tab w:val="left" w:pos="1100"/>
        <w:tab w:val="left" w:pos="2381"/>
      </w:tabs>
      <w:ind w:left="1899" w:hanging="2381"/>
    </w:pPr>
    <w:rPr>
      <w:sz w:val="20"/>
    </w:rPr>
  </w:style>
  <w:style w:type="paragraph" w:customStyle="1" w:styleId="aNoteTextssSymb">
    <w:name w:val="aNoteTextss Symb"/>
    <w:basedOn w:val="Normal"/>
    <w:rsid w:val="00F73FC7"/>
    <w:pPr>
      <w:tabs>
        <w:tab w:val="clear" w:pos="0"/>
        <w:tab w:val="left" w:pos="1418"/>
      </w:tabs>
      <w:spacing w:before="60"/>
      <w:ind w:left="1417" w:hanging="1899"/>
      <w:jc w:val="both"/>
    </w:pPr>
    <w:rPr>
      <w:sz w:val="20"/>
    </w:rPr>
  </w:style>
  <w:style w:type="paragraph" w:customStyle="1" w:styleId="aNoteParaSymb">
    <w:name w:val="aNotePara Symb"/>
    <w:basedOn w:val="aNoteSymb"/>
    <w:rsid w:val="00F73FC7"/>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F73FC7"/>
    <w:pPr>
      <w:tabs>
        <w:tab w:val="clear" w:pos="0"/>
        <w:tab w:val="left" w:pos="1899"/>
      </w:tabs>
      <w:spacing w:before="60"/>
      <w:ind w:left="2296" w:hanging="2778"/>
      <w:jc w:val="both"/>
    </w:pPr>
    <w:rPr>
      <w:sz w:val="20"/>
    </w:rPr>
  </w:style>
  <w:style w:type="paragraph" w:customStyle="1" w:styleId="AparabulletSymb">
    <w:name w:val="A para bullet Symb"/>
    <w:basedOn w:val="BillBasic"/>
    <w:rsid w:val="00F73FC7"/>
    <w:pPr>
      <w:tabs>
        <w:tab w:val="left" w:pos="1616"/>
        <w:tab w:val="left" w:pos="2495"/>
      </w:tabs>
      <w:spacing w:before="60"/>
      <w:ind w:left="2013" w:hanging="2495"/>
    </w:pPr>
  </w:style>
  <w:style w:type="paragraph" w:customStyle="1" w:styleId="aExamHdgparSymb">
    <w:name w:val="aExamHdgpar Symb"/>
    <w:basedOn w:val="aExamHdgssSymb"/>
    <w:next w:val="Normal"/>
    <w:rsid w:val="00F73FC7"/>
    <w:pPr>
      <w:tabs>
        <w:tab w:val="clear" w:pos="1582"/>
        <w:tab w:val="left" w:pos="1599"/>
      </w:tabs>
      <w:ind w:left="1599" w:hanging="2081"/>
    </w:pPr>
  </w:style>
  <w:style w:type="paragraph" w:customStyle="1" w:styleId="aExamparSymb">
    <w:name w:val="aExampar Symb"/>
    <w:basedOn w:val="aExamssSymb"/>
    <w:rsid w:val="00F73FC7"/>
    <w:pPr>
      <w:tabs>
        <w:tab w:val="clear" w:pos="1582"/>
        <w:tab w:val="left" w:pos="1599"/>
      </w:tabs>
      <w:ind w:left="1599" w:hanging="2081"/>
    </w:pPr>
  </w:style>
  <w:style w:type="paragraph" w:customStyle="1" w:styleId="aExamINumparSymb">
    <w:name w:val="aExamINumpar Symb"/>
    <w:basedOn w:val="aExamparSymb"/>
    <w:rsid w:val="00F73FC7"/>
    <w:pPr>
      <w:tabs>
        <w:tab w:val="left" w:pos="2000"/>
      </w:tabs>
      <w:ind w:left="2041" w:hanging="2495"/>
    </w:pPr>
  </w:style>
  <w:style w:type="paragraph" w:customStyle="1" w:styleId="aExamBulletparSymb">
    <w:name w:val="aExamBulletpar Symb"/>
    <w:basedOn w:val="aExamparSymb"/>
    <w:rsid w:val="00F73FC7"/>
    <w:pPr>
      <w:tabs>
        <w:tab w:val="clear" w:pos="1599"/>
        <w:tab w:val="left" w:pos="1616"/>
        <w:tab w:val="left" w:pos="2495"/>
      </w:tabs>
      <w:ind w:left="2013" w:hanging="2495"/>
    </w:pPr>
  </w:style>
  <w:style w:type="paragraph" w:customStyle="1" w:styleId="aNoteparSymb">
    <w:name w:val="aNotepar Symb"/>
    <w:basedOn w:val="BillBasic"/>
    <w:next w:val="Normal"/>
    <w:rsid w:val="00F73FC7"/>
    <w:pPr>
      <w:tabs>
        <w:tab w:val="left" w:pos="1599"/>
        <w:tab w:val="left" w:pos="2398"/>
      </w:tabs>
      <w:ind w:left="2410" w:hanging="2892"/>
    </w:pPr>
    <w:rPr>
      <w:sz w:val="20"/>
    </w:rPr>
  </w:style>
  <w:style w:type="paragraph" w:customStyle="1" w:styleId="aNoteTextparSymb">
    <w:name w:val="aNoteTextpar Symb"/>
    <w:basedOn w:val="aNoteparSymb"/>
    <w:rsid w:val="00F73FC7"/>
    <w:pPr>
      <w:tabs>
        <w:tab w:val="clear" w:pos="1599"/>
        <w:tab w:val="clear" w:pos="2398"/>
        <w:tab w:val="left" w:pos="2880"/>
      </w:tabs>
      <w:spacing w:before="60"/>
      <w:ind w:left="2398" w:hanging="2880"/>
    </w:pPr>
  </w:style>
  <w:style w:type="paragraph" w:customStyle="1" w:styleId="aNoteParaparSymb">
    <w:name w:val="aNoteParapar Symb"/>
    <w:basedOn w:val="aNoteparSymb"/>
    <w:rsid w:val="00F73FC7"/>
    <w:pPr>
      <w:tabs>
        <w:tab w:val="right" w:pos="2640"/>
      </w:tabs>
      <w:spacing w:before="60"/>
      <w:ind w:left="2920" w:hanging="3402"/>
    </w:pPr>
  </w:style>
  <w:style w:type="paragraph" w:customStyle="1" w:styleId="aNoteBulletparSymb">
    <w:name w:val="aNoteBulletpar Symb"/>
    <w:basedOn w:val="aNoteparSymb"/>
    <w:rsid w:val="00F73FC7"/>
    <w:pPr>
      <w:tabs>
        <w:tab w:val="clear" w:pos="1599"/>
        <w:tab w:val="left" w:pos="3289"/>
      </w:tabs>
      <w:spacing w:before="60"/>
      <w:ind w:left="2807" w:hanging="3289"/>
    </w:pPr>
  </w:style>
  <w:style w:type="paragraph" w:customStyle="1" w:styleId="AsubparabulletSymb">
    <w:name w:val="A subpara bullet Symb"/>
    <w:basedOn w:val="BillBasic"/>
    <w:rsid w:val="00F73FC7"/>
    <w:pPr>
      <w:tabs>
        <w:tab w:val="left" w:pos="2138"/>
        <w:tab w:val="left" w:pos="3005"/>
      </w:tabs>
      <w:spacing w:before="60"/>
      <w:ind w:left="2523" w:hanging="3005"/>
    </w:pPr>
  </w:style>
  <w:style w:type="paragraph" w:customStyle="1" w:styleId="aExamHdgsubparSymb">
    <w:name w:val="aExamHdgsubpar Symb"/>
    <w:basedOn w:val="aExamHdgssSymb"/>
    <w:next w:val="Normal"/>
    <w:rsid w:val="00F73FC7"/>
    <w:pPr>
      <w:tabs>
        <w:tab w:val="clear" w:pos="1582"/>
        <w:tab w:val="left" w:pos="2620"/>
      </w:tabs>
      <w:ind w:left="2138" w:hanging="2620"/>
    </w:pPr>
  </w:style>
  <w:style w:type="paragraph" w:customStyle="1" w:styleId="aExamsubparSymb">
    <w:name w:val="aExamsubpar Symb"/>
    <w:basedOn w:val="aExamssSymb"/>
    <w:rsid w:val="00F73FC7"/>
    <w:pPr>
      <w:tabs>
        <w:tab w:val="clear" w:pos="1582"/>
        <w:tab w:val="left" w:pos="2620"/>
      </w:tabs>
      <w:ind w:left="2138" w:hanging="2620"/>
    </w:pPr>
  </w:style>
  <w:style w:type="paragraph" w:customStyle="1" w:styleId="aNotesubparSymb">
    <w:name w:val="aNotesubpar Symb"/>
    <w:basedOn w:val="BillBasic"/>
    <w:next w:val="Normal"/>
    <w:rsid w:val="00F73FC7"/>
    <w:pPr>
      <w:tabs>
        <w:tab w:val="left" w:pos="2138"/>
        <w:tab w:val="left" w:pos="2937"/>
      </w:tabs>
      <w:ind w:left="2455" w:hanging="2937"/>
    </w:pPr>
    <w:rPr>
      <w:sz w:val="20"/>
    </w:rPr>
  </w:style>
  <w:style w:type="paragraph" w:customStyle="1" w:styleId="aNoteTextsubparSymb">
    <w:name w:val="aNoteTextsubpar Symb"/>
    <w:basedOn w:val="aNotesubparSymb"/>
    <w:rsid w:val="00F73FC7"/>
    <w:pPr>
      <w:tabs>
        <w:tab w:val="clear" w:pos="2138"/>
        <w:tab w:val="clear" w:pos="2937"/>
        <w:tab w:val="left" w:pos="2943"/>
      </w:tabs>
      <w:spacing w:before="60"/>
      <w:ind w:left="2943" w:hanging="3425"/>
    </w:pPr>
  </w:style>
  <w:style w:type="paragraph" w:customStyle="1" w:styleId="PenaltySymb">
    <w:name w:val="Penalty Symb"/>
    <w:basedOn w:val="AmainreturnSymb"/>
    <w:rsid w:val="00F73FC7"/>
  </w:style>
  <w:style w:type="paragraph" w:customStyle="1" w:styleId="PenaltyParaSymb">
    <w:name w:val="PenaltyPara Symb"/>
    <w:basedOn w:val="Normal"/>
    <w:rsid w:val="00F73FC7"/>
    <w:pPr>
      <w:tabs>
        <w:tab w:val="right" w:pos="1360"/>
      </w:tabs>
      <w:spacing w:before="60"/>
      <w:ind w:left="1599" w:hanging="2081"/>
      <w:jc w:val="both"/>
    </w:pPr>
  </w:style>
  <w:style w:type="paragraph" w:customStyle="1" w:styleId="FormulaSymb">
    <w:name w:val="Formula Symb"/>
    <w:basedOn w:val="BillBasic"/>
    <w:rsid w:val="00F73FC7"/>
    <w:pPr>
      <w:tabs>
        <w:tab w:val="left" w:pos="-480"/>
      </w:tabs>
      <w:spacing w:line="260" w:lineRule="atLeast"/>
      <w:ind w:hanging="480"/>
      <w:jc w:val="center"/>
    </w:pPr>
  </w:style>
  <w:style w:type="paragraph" w:customStyle="1" w:styleId="NormalSymb">
    <w:name w:val="Normal Symb"/>
    <w:basedOn w:val="Normal"/>
    <w:qFormat/>
    <w:rsid w:val="00F73FC7"/>
    <w:pPr>
      <w:ind w:hanging="482"/>
    </w:pPr>
  </w:style>
  <w:style w:type="character" w:styleId="PlaceholderText">
    <w:name w:val="Placeholder Text"/>
    <w:basedOn w:val="DefaultParagraphFont"/>
    <w:uiPriority w:val="99"/>
    <w:semiHidden/>
    <w:rsid w:val="00F73FC7"/>
    <w:rPr>
      <w:color w:val="808080"/>
    </w:rPr>
  </w:style>
  <w:style w:type="character" w:customStyle="1" w:styleId="HeaderChar">
    <w:name w:val="Header Char"/>
    <w:basedOn w:val="DefaultParagraphFont"/>
    <w:link w:val="Header"/>
    <w:rsid w:val="00F73FC7"/>
    <w:rPr>
      <w:sz w:val="24"/>
      <w:lang w:eastAsia="en-US"/>
    </w:rPr>
  </w:style>
  <w:style w:type="character" w:customStyle="1" w:styleId="aNoteChar">
    <w:name w:val="aNote Char"/>
    <w:basedOn w:val="DefaultParagraphFont"/>
    <w:link w:val="aNote"/>
    <w:locked/>
    <w:rsid w:val="00F73FC7"/>
    <w:rPr>
      <w:lang w:eastAsia="en-US"/>
    </w:rPr>
  </w:style>
  <w:style w:type="paragraph" w:customStyle="1" w:styleId="aExamNumsubpar">
    <w:name w:val="aExamNumsubpar"/>
    <w:basedOn w:val="aExamsubpar"/>
    <w:rsid w:val="00F73FC7"/>
    <w:pPr>
      <w:tabs>
        <w:tab w:val="clear" w:pos="1100"/>
        <w:tab w:val="clear" w:pos="2381"/>
        <w:tab w:val="left" w:pos="2569"/>
      </w:tabs>
      <w:ind w:left="2569" w:hanging="403"/>
    </w:pPr>
  </w:style>
  <w:style w:type="paragraph" w:customStyle="1" w:styleId="aExamBulletsubpar">
    <w:name w:val="aExamBulletsubpar"/>
    <w:basedOn w:val="aExamsubpar"/>
    <w:rsid w:val="00F73FC7"/>
    <w:pPr>
      <w:numPr>
        <w:numId w:val="16"/>
      </w:numPr>
      <w:tabs>
        <w:tab w:val="clear" w:pos="1100"/>
        <w:tab w:val="clear" w:pos="2381"/>
        <w:tab w:val="left" w:pos="2569"/>
      </w:tabs>
      <w:ind w:left="2569" w:hanging="403"/>
    </w:pPr>
  </w:style>
  <w:style w:type="paragraph" w:customStyle="1" w:styleId="aNoteBulletsubpar">
    <w:name w:val="aNoteBulletsubpar"/>
    <w:basedOn w:val="aNotesubpar"/>
    <w:rsid w:val="00F73FC7"/>
    <w:pPr>
      <w:numPr>
        <w:numId w:val="17"/>
      </w:numPr>
      <w:tabs>
        <w:tab w:val="clear" w:pos="3300"/>
        <w:tab w:val="left" w:pos="3345"/>
      </w:tabs>
      <w:spacing w:before="60"/>
    </w:pPr>
  </w:style>
  <w:style w:type="paragraph" w:customStyle="1" w:styleId="EndNoteSubHeading">
    <w:name w:val="EndNoteSubHeading"/>
    <w:basedOn w:val="Normal"/>
    <w:next w:val="EndNoteText0"/>
    <w:rsid w:val="00F73FC7"/>
    <w:pPr>
      <w:keepNext/>
      <w:tabs>
        <w:tab w:val="clear" w:pos="0"/>
        <w:tab w:val="left" w:pos="700"/>
      </w:tabs>
      <w:spacing w:before="240"/>
      <w:ind w:left="700" w:hanging="700"/>
    </w:pPr>
    <w:rPr>
      <w:rFonts w:ascii="Arial" w:hAnsi="Arial"/>
      <w:b/>
      <w:sz w:val="20"/>
    </w:rPr>
  </w:style>
  <w:style w:type="paragraph" w:customStyle="1" w:styleId="AuthLaw">
    <w:name w:val="AuthLaw"/>
    <w:basedOn w:val="BillBasic"/>
    <w:rsid w:val="00F73FC7"/>
    <w:rPr>
      <w:rFonts w:ascii="Arial" w:hAnsi="Arial"/>
      <w:b/>
      <w:sz w:val="20"/>
    </w:rPr>
  </w:style>
  <w:style w:type="paragraph" w:customStyle="1" w:styleId="Letterhead">
    <w:name w:val="Letterhead"/>
    <w:rsid w:val="00F73FC7"/>
    <w:pPr>
      <w:widowControl w:val="0"/>
      <w:spacing w:after="180"/>
      <w:jc w:val="right"/>
    </w:pPr>
    <w:rPr>
      <w:rFonts w:ascii="Arial" w:hAnsi="Arial"/>
      <w:sz w:val="32"/>
      <w:lang w:eastAsia="en-US"/>
    </w:rPr>
  </w:style>
  <w:style w:type="character" w:customStyle="1" w:styleId="AH5SecChar">
    <w:name w:val="A H5 Sec Char"/>
    <w:basedOn w:val="DefaultParagraphFont"/>
    <w:link w:val="AH5Sec"/>
    <w:locked/>
    <w:rsid w:val="00F73FC7"/>
    <w:rPr>
      <w:rFonts w:ascii="Arial" w:hAnsi="Arial"/>
      <w:b/>
      <w:sz w:val="24"/>
      <w:lang w:eastAsia="en-US"/>
    </w:rPr>
  </w:style>
  <w:style w:type="character" w:customStyle="1" w:styleId="BillBasicChar">
    <w:name w:val="BillBasic Char"/>
    <w:basedOn w:val="DefaultParagraphFont"/>
    <w:link w:val="BillBasic"/>
    <w:locked/>
    <w:rsid w:val="00F73FC7"/>
    <w:rPr>
      <w:sz w:val="24"/>
      <w:lang w:eastAsia="en-US"/>
    </w:rPr>
  </w:style>
  <w:style w:type="character" w:styleId="UnresolvedMention">
    <w:name w:val="Unresolved Mention"/>
    <w:basedOn w:val="DefaultParagraphFont"/>
    <w:uiPriority w:val="99"/>
    <w:semiHidden/>
    <w:unhideWhenUsed/>
    <w:rsid w:val="00F73F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legislation.act.gov.au/a/2007-3" TargetMode="External"/><Relationship Id="rId21" Type="http://schemas.openxmlformats.org/officeDocument/2006/relationships/footer" Target="footer3.xml"/><Relationship Id="rId42" Type="http://schemas.openxmlformats.org/officeDocument/2006/relationships/footer" Target="footer7.xml"/><Relationship Id="rId63" Type="http://schemas.openxmlformats.org/officeDocument/2006/relationships/hyperlink" Target="http://www.legislation.act.gov.au/a/2007-25" TargetMode="External"/><Relationship Id="rId84" Type="http://schemas.openxmlformats.org/officeDocument/2006/relationships/hyperlink" Target="http://www.legislation.act.gov.au/a/2003-34" TargetMode="External"/><Relationship Id="rId138" Type="http://schemas.openxmlformats.org/officeDocument/2006/relationships/theme" Target="theme/theme1.xml"/><Relationship Id="rId16" Type="http://schemas.openxmlformats.org/officeDocument/2006/relationships/header" Target="header1.xml"/><Relationship Id="rId107" Type="http://schemas.openxmlformats.org/officeDocument/2006/relationships/hyperlink" Target="http://www.legislation.act.gov.au/a/2001-56" TargetMode="External"/><Relationship Id="rId11" Type="http://schemas.openxmlformats.org/officeDocument/2006/relationships/hyperlink" Target="http://www.legislation.act.gov.au/a/2001-14" TargetMode="External"/><Relationship Id="rId32" Type="http://schemas.openxmlformats.org/officeDocument/2006/relationships/hyperlink" Target="http://www.legislation.act.gov.au/a/2001-14" TargetMode="External"/><Relationship Id="rId37" Type="http://schemas.openxmlformats.org/officeDocument/2006/relationships/hyperlink" Target="http://www.legislation.act.gov.au/a/2001-14" TargetMode="External"/><Relationship Id="rId53" Type="http://schemas.openxmlformats.org/officeDocument/2006/relationships/hyperlink" Target="http://www.comlaw.gov.au/Current/C1910A00025" TargetMode="External"/><Relationship Id="rId58" Type="http://schemas.openxmlformats.org/officeDocument/2006/relationships/hyperlink" Target="http://www.legislation.act.gov.au/a/2001-44" TargetMode="External"/><Relationship Id="rId74" Type="http://schemas.openxmlformats.org/officeDocument/2006/relationships/hyperlink" Target="http://www.legislation.act.gov.au/a/2007-3" TargetMode="External"/><Relationship Id="rId79" Type="http://schemas.openxmlformats.org/officeDocument/2006/relationships/hyperlink" Target="http://www.legislation.act.gov.au/a/2001-44" TargetMode="External"/><Relationship Id="rId102" Type="http://schemas.openxmlformats.org/officeDocument/2006/relationships/hyperlink" Target="http://www.legislation.act.gov.au/a/2001-44" TargetMode="External"/><Relationship Id="rId123" Type="http://schemas.openxmlformats.org/officeDocument/2006/relationships/header" Target="header10.xml"/><Relationship Id="rId128" Type="http://schemas.openxmlformats.org/officeDocument/2006/relationships/header" Target="header13.xml"/><Relationship Id="rId5" Type="http://schemas.openxmlformats.org/officeDocument/2006/relationships/footnotes" Target="footnotes.xml"/><Relationship Id="rId90" Type="http://schemas.openxmlformats.org/officeDocument/2006/relationships/hyperlink" Target="http://www.legislation.act.gov.au/a/2001-44" TargetMode="External"/><Relationship Id="rId95" Type="http://schemas.openxmlformats.org/officeDocument/2006/relationships/hyperlink" Target="http://www.legislation.act.gov.au/a/1989-38" TargetMode="External"/><Relationship Id="rId22" Type="http://schemas.openxmlformats.org/officeDocument/2006/relationships/header" Target="header4.xml"/><Relationship Id="rId27" Type="http://schemas.openxmlformats.org/officeDocument/2006/relationships/hyperlink" Target="http://www.legislation.act.gov.au/a/2001-14" TargetMode="External"/><Relationship Id="rId43" Type="http://schemas.openxmlformats.org/officeDocument/2006/relationships/footer" Target="footer8.xml"/><Relationship Id="rId48" Type="http://schemas.openxmlformats.org/officeDocument/2006/relationships/header" Target="header9.xml"/><Relationship Id="rId64" Type="http://schemas.openxmlformats.org/officeDocument/2006/relationships/hyperlink" Target="http://www.legislation.act.gov.au/a/2007-24" TargetMode="External"/><Relationship Id="rId69" Type="http://schemas.openxmlformats.org/officeDocument/2006/relationships/hyperlink" Target="http://www.legislation.act.gov.au/a/1986-91" TargetMode="External"/><Relationship Id="rId113" Type="http://schemas.openxmlformats.org/officeDocument/2006/relationships/hyperlink" Target="http://www.legislation.act.gov.au/a/2001-44" TargetMode="External"/><Relationship Id="rId118" Type="http://schemas.openxmlformats.org/officeDocument/2006/relationships/hyperlink" Target="http://www.legislation.act.gov.au/a/2007-3" TargetMode="External"/><Relationship Id="rId134" Type="http://schemas.openxmlformats.org/officeDocument/2006/relationships/footer" Target="footer17.xml"/><Relationship Id="rId80" Type="http://schemas.openxmlformats.org/officeDocument/2006/relationships/hyperlink" Target="http://www.legislation.act.gov.au/a/2001-44" TargetMode="External"/><Relationship Id="rId85" Type="http://schemas.openxmlformats.org/officeDocument/2006/relationships/hyperlink" Target="http://www.legislation.act.gov.au/a/2003-34" TargetMode="External"/><Relationship Id="rId12" Type="http://schemas.openxmlformats.org/officeDocument/2006/relationships/hyperlink" Target="http://www.legislation.act.gov.au/a/2001-14" TargetMode="External"/><Relationship Id="rId17" Type="http://schemas.openxmlformats.org/officeDocument/2006/relationships/header" Target="header2.xml"/><Relationship Id="rId33" Type="http://schemas.openxmlformats.org/officeDocument/2006/relationships/hyperlink" Target="http://www.legislation.act.gov.au/a/2001-14" TargetMode="External"/><Relationship Id="rId38" Type="http://schemas.openxmlformats.org/officeDocument/2006/relationships/hyperlink" Target="http://www.legislation.act.gov.au/a/2001-14" TargetMode="External"/><Relationship Id="rId59" Type="http://schemas.openxmlformats.org/officeDocument/2006/relationships/hyperlink" Target="http://www.legislation.act.gov.au/a/2001-56" TargetMode="External"/><Relationship Id="rId103" Type="http://schemas.openxmlformats.org/officeDocument/2006/relationships/hyperlink" Target="http://www.legislation.act.gov.au/a/2007-3" TargetMode="External"/><Relationship Id="rId108" Type="http://schemas.openxmlformats.org/officeDocument/2006/relationships/hyperlink" Target="http://www.legislation.act.gov.au/a/2007-3" TargetMode="External"/><Relationship Id="rId124" Type="http://schemas.openxmlformats.org/officeDocument/2006/relationships/header" Target="header11.xml"/><Relationship Id="rId129" Type="http://schemas.openxmlformats.org/officeDocument/2006/relationships/footer" Target="footer14.xml"/><Relationship Id="rId54" Type="http://schemas.openxmlformats.org/officeDocument/2006/relationships/hyperlink" Target="http://www.comlaw.gov.au/Current/C2004A03699" TargetMode="External"/><Relationship Id="rId70" Type="http://schemas.openxmlformats.org/officeDocument/2006/relationships/hyperlink" Target="http://www.legislation.act.gov.au/a/1986-91" TargetMode="External"/><Relationship Id="rId75" Type="http://schemas.openxmlformats.org/officeDocument/2006/relationships/hyperlink" Target="http://www.legislation.act.gov.au/a/2007-3" TargetMode="External"/><Relationship Id="rId91" Type="http://schemas.openxmlformats.org/officeDocument/2006/relationships/hyperlink" Target="http://www.legislation.act.gov.au/a/2003-34" TargetMode="External"/><Relationship Id="rId96" Type="http://schemas.openxmlformats.org/officeDocument/2006/relationships/hyperlink" Target="http://www.legislation.act.gov.au/a/2001-44"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eader" Target="header5.xml"/><Relationship Id="rId28" Type="http://schemas.openxmlformats.org/officeDocument/2006/relationships/hyperlink" Target="http://www.legislation.act.gov.au/a/2001-14" TargetMode="External"/><Relationship Id="rId49" Type="http://schemas.openxmlformats.org/officeDocument/2006/relationships/footer" Target="footer10.xml"/><Relationship Id="rId114" Type="http://schemas.openxmlformats.org/officeDocument/2006/relationships/hyperlink" Target="http://www.legislation.act.gov.au/a/2001-56" TargetMode="External"/><Relationship Id="rId119" Type="http://schemas.openxmlformats.org/officeDocument/2006/relationships/hyperlink" Target="http://www.legislation.act.gov.au/a/2007-25" TargetMode="External"/><Relationship Id="rId44" Type="http://schemas.openxmlformats.org/officeDocument/2006/relationships/footer" Target="footer9.xml"/><Relationship Id="rId60" Type="http://schemas.openxmlformats.org/officeDocument/2006/relationships/hyperlink" Target="http://www.legislation.act.gov.au/a/2003-34" TargetMode="External"/><Relationship Id="rId65" Type="http://schemas.openxmlformats.org/officeDocument/2006/relationships/hyperlink" Target="http://www.legislation.act.gov.au/cn/2008-1/default.asp" TargetMode="External"/><Relationship Id="rId81" Type="http://schemas.openxmlformats.org/officeDocument/2006/relationships/hyperlink" Target="http://www.legislation.act.gov.au/a/1989-38" TargetMode="External"/><Relationship Id="rId86" Type="http://schemas.openxmlformats.org/officeDocument/2006/relationships/hyperlink" Target="http://www.legislation.act.gov.au/a/2007-25" TargetMode="External"/><Relationship Id="rId130" Type="http://schemas.openxmlformats.org/officeDocument/2006/relationships/footer" Target="footer15.xml"/><Relationship Id="rId135" Type="http://schemas.openxmlformats.org/officeDocument/2006/relationships/header" Target="header16.xml"/><Relationship Id="rId13" Type="http://schemas.openxmlformats.org/officeDocument/2006/relationships/hyperlink" Target="http://www.legislation.act.gov.au" TargetMode="External"/><Relationship Id="rId18" Type="http://schemas.openxmlformats.org/officeDocument/2006/relationships/footer" Target="footer1.xml"/><Relationship Id="rId39" Type="http://schemas.openxmlformats.org/officeDocument/2006/relationships/hyperlink" Target="http://www.legislation.act.gov.au/a/2001-14" TargetMode="External"/><Relationship Id="rId109" Type="http://schemas.openxmlformats.org/officeDocument/2006/relationships/hyperlink" Target="http://www.legislation.act.gov.au/a/1989-38" TargetMode="External"/><Relationship Id="rId34" Type="http://schemas.openxmlformats.org/officeDocument/2006/relationships/hyperlink" Target="https://www.legislation.act.gov.au/a/2023-18/" TargetMode="External"/><Relationship Id="rId50" Type="http://schemas.openxmlformats.org/officeDocument/2006/relationships/footer" Target="footer11.xml"/><Relationship Id="rId55" Type="http://schemas.openxmlformats.org/officeDocument/2006/relationships/hyperlink" Target="http://www.legislation.act.gov.au/a/1967-48" TargetMode="External"/><Relationship Id="rId76" Type="http://schemas.openxmlformats.org/officeDocument/2006/relationships/hyperlink" Target="http://www.legislation.act.gov.au/a/2007-3" TargetMode="External"/><Relationship Id="rId97" Type="http://schemas.openxmlformats.org/officeDocument/2006/relationships/hyperlink" Target="http://www.legislation.act.gov.au/a/2015-33" TargetMode="External"/><Relationship Id="rId104" Type="http://schemas.openxmlformats.org/officeDocument/2006/relationships/hyperlink" Target="http://www.legislation.act.gov.au/a/2007-25" TargetMode="External"/><Relationship Id="rId120" Type="http://schemas.openxmlformats.org/officeDocument/2006/relationships/hyperlink" Target="http://www.legislation.act.gov.au/a/2007-25" TargetMode="External"/><Relationship Id="rId125" Type="http://schemas.openxmlformats.org/officeDocument/2006/relationships/footer" Target="footer12.xml"/><Relationship Id="rId7" Type="http://schemas.openxmlformats.org/officeDocument/2006/relationships/image" Target="media/image1.png"/><Relationship Id="rId71" Type="http://schemas.openxmlformats.org/officeDocument/2006/relationships/hyperlink" Target="http://www.legislation.act.gov.au/a/2001-56" TargetMode="External"/><Relationship Id="rId92" Type="http://schemas.openxmlformats.org/officeDocument/2006/relationships/hyperlink" Target="http://www.legislation.act.gov.au/a/2007-25" TargetMode="External"/><Relationship Id="rId2" Type="http://schemas.openxmlformats.org/officeDocument/2006/relationships/styles" Target="styles.xml"/><Relationship Id="rId29" Type="http://schemas.openxmlformats.org/officeDocument/2006/relationships/hyperlink" Target="http://www.legislation.act.gov.au/a/2001-14" TargetMode="External"/><Relationship Id="rId24" Type="http://schemas.openxmlformats.org/officeDocument/2006/relationships/footer" Target="footer4.xml"/><Relationship Id="rId40" Type="http://schemas.openxmlformats.org/officeDocument/2006/relationships/header" Target="header6.xml"/><Relationship Id="rId45" Type="http://schemas.openxmlformats.org/officeDocument/2006/relationships/hyperlink" Target="http://www.legislation.act.gov.au/a/2001-14" TargetMode="External"/><Relationship Id="rId66" Type="http://schemas.openxmlformats.org/officeDocument/2006/relationships/hyperlink" Target="http://www.legislation.act.gov.au/a/2015-33/default.asp" TargetMode="External"/><Relationship Id="rId87" Type="http://schemas.openxmlformats.org/officeDocument/2006/relationships/hyperlink" Target="http://www.legislation.act.gov.au/a/2015-33" TargetMode="External"/><Relationship Id="rId110" Type="http://schemas.openxmlformats.org/officeDocument/2006/relationships/hyperlink" Target="http://www.legislation.act.gov.au/a/1989-38" TargetMode="External"/><Relationship Id="rId115" Type="http://schemas.openxmlformats.org/officeDocument/2006/relationships/hyperlink" Target="http://www.legislation.act.gov.au/a/2003-34" TargetMode="External"/><Relationship Id="rId131" Type="http://schemas.openxmlformats.org/officeDocument/2006/relationships/header" Target="header14.xml"/><Relationship Id="rId136" Type="http://schemas.openxmlformats.org/officeDocument/2006/relationships/footer" Target="footer18.xml"/><Relationship Id="rId61" Type="http://schemas.openxmlformats.org/officeDocument/2006/relationships/hyperlink" Target="http://www.legislation.act.gov.au/cn/2003-8/default.asp" TargetMode="External"/><Relationship Id="rId82" Type="http://schemas.openxmlformats.org/officeDocument/2006/relationships/hyperlink" Target="http://www.legislation.act.gov.au/a/2001-44" TargetMode="External"/><Relationship Id="rId19" Type="http://schemas.openxmlformats.org/officeDocument/2006/relationships/footer" Target="footer2.xml"/><Relationship Id="rId14" Type="http://schemas.openxmlformats.org/officeDocument/2006/relationships/hyperlink" Target="http://www.legislation.act.gov.au/a/2001-14" TargetMode="External"/><Relationship Id="rId30" Type="http://schemas.openxmlformats.org/officeDocument/2006/relationships/hyperlink" Target="https://www.legislation.act.gov.au/a/2023-18/" TargetMode="External"/><Relationship Id="rId35" Type="http://schemas.openxmlformats.org/officeDocument/2006/relationships/hyperlink" Target="http://www.legislation.act.gov.au/a/2001-14" TargetMode="External"/><Relationship Id="rId56" Type="http://schemas.openxmlformats.org/officeDocument/2006/relationships/hyperlink" Target="http://www.legislation.act.gov.au/a/1986-91" TargetMode="External"/><Relationship Id="rId77" Type="http://schemas.openxmlformats.org/officeDocument/2006/relationships/hyperlink" Target="http://www.legislation.act.gov.au/a/2001-44" TargetMode="External"/><Relationship Id="rId100" Type="http://schemas.openxmlformats.org/officeDocument/2006/relationships/hyperlink" Target="http://www.legislation.act.gov.au/a/2001-44" TargetMode="External"/><Relationship Id="rId105" Type="http://schemas.openxmlformats.org/officeDocument/2006/relationships/hyperlink" Target="http://www.legislation.act.gov.au/a/2007-3" TargetMode="External"/><Relationship Id="rId126" Type="http://schemas.openxmlformats.org/officeDocument/2006/relationships/footer" Target="footer13.xml"/><Relationship Id="rId8" Type="http://schemas.openxmlformats.org/officeDocument/2006/relationships/hyperlink" Target="http://www.legislation.act.gov.au/a/2001-14" TargetMode="External"/><Relationship Id="rId51" Type="http://schemas.openxmlformats.org/officeDocument/2006/relationships/hyperlink" Target="http://www.comlaw.gov.au/Current/C1909A00023" TargetMode="External"/><Relationship Id="rId72" Type="http://schemas.openxmlformats.org/officeDocument/2006/relationships/hyperlink" Target="http://www.legislation.act.gov.au/a/2001-44" TargetMode="External"/><Relationship Id="rId93" Type="http://schemas.openxmlformats.org/officeDocument/2006/relationships/hyperlink" Target="https://legislation.act.gov.au/a/2023-36/" TargetMode="External"/><Relationship Id="rId98" Type="http://schemas.openxmlformats.org/officeDocument/2006/relationships/hyperlink" Target="http://www.legislation.act.gov.au/a/1989-38" TargetMode="External"/><Relationship Id="rId121" Type="http://schemas.openxmlformats.org/officeDocument/2006/relationships/hyperlink" Target="http://www.legislation.act.gov.au/a/2015-33" TargetMode="External"/><Relationship Id="rId3" Type="http://schemas.openxmlformats.org/officeDocument/2006/relationships/settings" Target="settings.xml"/><Relationship Id="rId25" Type="http://schemas.openxmlformats.org/officeDocument/2006/relationships/footer" Target="footer5.xml"/><Relationship Id="rId46" Type="http://schemas.openxmlformats.org/officeDocument/2006/relationships/hyperlink" Target="http://www.legislation.act.gov.au/a/2001-14" TargetMode="External"/><Relationship Id="rId67" Type="http://schemas.openxmlformats.org/officeDocument/2006/relationships/hyperlink" Target="https://legislation.act.gov.au/a/2023-36/" TargetMode="External"/><Relationship Id="rId116" Type="http://schemas.openxmlformats.org/officeDocument/2006/relationships/hyperlink" Target="http://www.legislation.act.gov.au/a/2003-34" TargetMode="External"/><Relationship Id="rId137" Type="http://schemas.openxmlformats.org/officeDocument/2006/relationships/fontTable" Target="fontTable.xml"/><Relationship Id="rId20" Type="http://schemas.openxmlformats.org/officeDocument/2006/relationships/header" Target="header3.xml"/><Relationship Id="rId41" Type="http://schemas.openxmlformats.org/officeDocument/2006/relationships/header" Target="header7.xml"/><Relationship Id="rId62" Type="http://schemas.openxmlformats.org/officeDocument/2006/relationships/hyperlink" Target="http://www.legislation.act.gov.au/a/2007-3" TargetMode="External"/><Relationship Id="rId83" Type="http://schemas.openxmlformats.org/officeDocument/2006/relationships/hyperlink" Target="http://www.legislation.act.gov.au/a/2001-56" TargetMode="External"/><Relationship Id="rId88" Type="http://schemas.openxmlformats.org/officeDocument/2006/relationships/hyperlink" Target="https://legislation.act.gov.au/a/2023-36/" TargetMode="External"/><Relationship Id="rId111" Type="http://schemas.openxmlformats.org/officeDocument/2006/relationships/hyperlink" Target="http://www.legislation.act.gov.au/a/1989-38" TargetMode="External"/><Relationship Id="rId132" Type="http://schemas.openxmlformats.org/officeDocument/2006/relationships/footer" Target="footer16.xml"/><Relationship Id="rId15" Type="http://schemas.openxmlformats.org/officeDocument/2006/relationships/hyperlink" Target="http://www.legislation.act.gov.au/a/2001-14" TargetMode="External"/><Relationship Id="rId36" Type="http://schemas.openxmlformats.org/officeDocument/2006/relationships/hyperlink" Target="http://www.legislation.act.gov.au/a/2001-14" TargetMode="External"/><Relationship Id="rId57" Type="http://schemas.openxmlformats.org/officeDocument/2006/relationships/hyperlink" Target="http://www.legislation.act.gov.au/a/1989-38" TargetMode="External"/><Relationship Id="rId106" Type="http://schemas.openxmlformats.org/officeDocument/2006/relationships/hyperlink" Target="http://www.legislation.act.gov.au/a/2015-33" TargetMode="External"/><Relationship Id="rId127" Type="http://schemas.openxmlformats.org/officeDocument/2006/relationships/header" Target="header12.xml"/><Relationship Id="rId10" Type="http://schemas.openxmlformats.org/officeDocument/2006/relationships/hyperlink" Target="http://www.legislation.act.gov.au/a/2001-14" TargetMode="External"/><Relationship Id="rId31" Type="http://schemas.openxmlformats.org/officeDocument/2006/relationships/hyperlink" Target="http://www.legislation.act.gov.au/a/2001-14" TargetMode="External"/><Relationship Id="rId52" Type="http://schemas.openxmlformats.org/officeDocument/2006/relationships/hyperlink" Target="http://www.comlaw.gov.au/Current/C1910A00025" TargetMode="External"/><Relationship Id="rId73" Type="http://schemas.openxmlformats.org/officeDocument/2006/relationships/hyperlink" Target="http://www.legislation.act.gov.au/a/2007-3" TargetMode="External"/><Relationship Id="rId78" Type="http://schemas.openxmlformats.org/officeDocument/2006/relationships/hyperlink" Target="http://www.legislation.act.gov.au/a/1989-38" TargetMode="External"/><Relationship Id="rId94" Type="http://schemas.openxmlformats.org/officeDocument/2006/relationships/hyperlink" Target="http://www.legislation.act.gov.au/a/2001-44" TargetMode="External"/><Relationship Id="rId99" Type="http://schemas.openxmlformats.org/officeDocument/2006/relationships/hyperlink" Target="http://www.legislation.act.gov.au/a/2001-56" TargetMode="External"/><Relationship Id="rId101" Type="http://schemas.openxmlformats.org/officeDocument/2006/relationships/hyperlink" Target="http://www.legislation.act.gov.au/a/1989-38" TargetMode="External"/><Relationship Id="rId122" Type="http://schemas.openxmlformats.org/officeDocument/2006/relationships/hyperlink" Target="http://www.legislation.act.gov.au/a/2015-33" TargetMode="External"/><Relationship Id="rId4" Type="http://schemas.openxmlformats.org/officeDocument/2006/relationships/webSettings" Target="webSettings.xml"/><Relationship Id="rId9" Type="http://schemas.openxmlformats.org/officeDocument/2006/relationships/hyperlink" Target="http://www.legislation.act.gov.au" TargetMode="External"/><Relationship Id="rId26" Type="http://schemas.openxmlformats.org/officeDocument/2006/relationships/footer" Target="footer6.xml"/><Relationship Id="rId47" Type="http://schemas.openxmlformats.org/officeDocument/2006/relationships/header" Target="header8.xml"/><Relationship Id="rId68" Type="http://schemas.openxmlformats.org/officeDocument/2006/relationships/hyperlink" Target="https://legislation.act.gov.au/a/2023-18/" TargetMode="External"/><Relationship Id="rId89" Type="http://schemas.openxmlformats.org/officeDocument/2006/relationships/hyperlink" Target="http://www.legislation.act.gov.au/a/1989-38" TargetMode="External"/><Relationship Id="rId112" Type="http://schemas.openxmlformats.org/officeDocument/2006/relationships/hyperlink" Target="http://www.legislation.act.gov.au/a/2001-56" TargetMode="External"/><Relationship Id="rId133" Type="http://schemas.openxmlformats.org/officeDocument/2006/relationships/header" Target="header1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3353</Words>
  <Characters>16094</Characters>
  <Application>Microsoft Office Word</Application>
  <DocSecurity>0</DocSecurity>
  <Lines>504</Lines>
  <Paragraphs>309</Paragraphs>
  <ScaleCrop>false</ScaleCrop>
  <HeadingPairs>
    <vt:vector size="2" baseType="variant">
      <vt:variant>
        <vt:lpstr>Title</vt:lpstr>
      </vt:variant>
      <vt:variant>
        <vt:i4>1</vt:i4>
      </vt:variant>
    </vt:vector>
  </HeadingPairs>
  <TitlesOfParts>
    <vt:vector size="1" baseType="lpstr">
      <vt:lpstr>Public Roads Act 1902</vt:lpstr>
    </vt:vector>
  </TitlesOfParts>
  <Company>Section</Company>
  <LinksUpToDate>false</LinksUpToDate>
  <CharactersWithSpaces>19265</CharactersWithSpaces>
  <SharedDoc>false</SharedDoc>
  <HLinks>
    <vt:vector size="18" baseType="variant">
      <vt:variant>
        <vt:i4>5505024</vt:i4>
      </vt:variant>
      <vt:variant>
        <vt:i4>1024</vt:i4>
      </vt:variant>
      <vt:variant>
        <vt:i4>1025</vt:i4>
      </vt:variant>
      <vt:variant>
        <vt:i4>1</vt:i4>
      </vt:variant>
      <vt:variant>
        <vt:lpwstr>G:\pco\1 Office Administration\Information Technology\ACTCrest\Black&amp;White\ACT Crest high res small.tif</vt:lpwstr>
      </vt:variant>
      <vt:variant>
        <vt:lpwstr/>
      </vt:variant>
      <vt:variant>
        <vt:i4>5505024</vt:i4>
      </vt:variant>
      <vt:variant>
        <vt:i4>3627</vt:i4>
      </vt:variant>
      <vt:variant>
        <vt:i4>1026</vt:i4>
      </vt:variant>
      <vt:variant>
        <vt:i4>1</vt:i4>
      </vt:variant>
      <vt:variant>
        <vt:lpwstr>G:\pco\1 Office Administration\Information Technology\ACTCrest\Black&amp;White\ACT Crest high res small.tif</vt:lpwstr>
      </vt:variant>
      <vt:variant>
        <vt:lpwstr/>
      </vt:variant>
      <vt:variant>
        <vt:i4>5505024</vt:i4>
      </vt:variant>
      <vt:variant>
        <vt:i4>4979</vt:i4>
      </vt:variant>
      <vt:variant>
        <vt:i4>1027</vt:i4>
      </vt:variant>
      <vt:variant>
        <vt:i4>1</vt:i4>
      </vt:variant>
      <vt:variant>
        <vt:lpwstr>G:\pco\1 Office Administration\Information Technology\ACTCrest\Black&amp;White\ACT Crest high res small.tif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Roads Act 1902</dc:title>
  <dc:creator>rowena cornwell</dc:creator>
  <cp:keywords>R07</cp:keywords>
  <dc:description/>
  <cp:lastModifiedBy>PCODCS</cp:lastModifiedBy>
  <cp:revision>4</cp:revision>
  <cp:lastPrinted>2015-10-02T02:18:00Z</cp:lastPrinted>
  <dcterms:created xsi:type="dcterms:W3CDTF">2025-12-23T23:11:00Z</dcterms:created>
  <dcterms:modified xsi:type="dcterms:W3CDTF">2025-12-23T23:12:00Z</dcterms:modified>
  <cp:category>R7</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Stage">
    <vt:lpwstr> </vt:lpwstr>
  </property>
  <property fmtid="{D5CDD505-2E9C-101B-9397-08002B2CF9AE}" pid="4" name="RepubDt">
    <vt:lpwstr>27/11/23</vt:lpwstr>
  </property>
  <property fmtid="{D5CDD505-2E9C-101B-9397-08002B2CF9AE}" pid="5" name="Eff">
    <vt:lpwstr>Effective:  </vt:lpwstr>
  </property>
  <property fmtid="{D5CDD505-2E9C-101B-9397-08002B2CF9AE}" pid="6" name="StartDt">
    <vt:lpwstr>27/11/23</vt:lpwstr>
  </property>
  <property fmtid="{D5CDD505-2E9C-101B-9397-08002B2CF9AE}" pid="7" name="EndDt">
    <vt:lpwstr>-25/12/25</vt:lpwstr>
  </property>
  <property fmtid="{D5CDD505-2E9C-101B-9397-08002B2CF9AE}" pid="8" name="DMSID">
    <vt:lpwstr>11147070</vt:lpwstr>
  </property>
  <property fmtid="{D5CDD505-2E9C-101B-9397-08002B2CF9AE}" pid="9" name="CHECKEDOUTFROMJMS">
    <vt:lpwstr/>
  </property>
  <property fmtid="{D5CDD505-2E9C-101B-9397-08002B2CF9AE}" pid="10" name="JMSREQUIREDCHECKIN">
    <vt:lpwstr/>
  </property>
  <property fmtid="{D5CDD505-2E9C-101B-9397-08002B2CF9AE}" pid="11" name="MSIP_Label_69af8531-eb46-4968-8cb3-105d2f5ea87e_Enabled">
    <vt:lpwstr>true</vt:lpwstr>
  </property>
  <property fmtid="{D5CDD505-2E9C-101B-9397-08002B2CF9AE}" pid="12" name="MSIP_Label_69af8531-eb46-4968-8cb3-105d2f5ea87e_SetDate">
    <vt:lpwstr>2025-12-11T23:14:33Z</vt:lpwstr>
  </property>
  <property fmtid="{D5CDD505-2E9C-101B-9397-08002B2CF9AE}" pid="13" name="MSIP_Label_69af8531-eb46-4968-8cb3-105d2f5ea87e_Method">
    <vt:lpwstr>Standard</vt:lpwstr>
  </property>
  <property fmtid="{D5CDD505-2E9C-101B-9397-08002B2CF9AE}" pid="14" name="MSIP_Label_69af8531-eb46-4968-8cb3-105d2f5ea87e_Name">
    <vt:lpwstr>Official - No Marking</vt:lpwstr>
  </property>
  <property fmtid="{D5CDD505-2E9C-101B-9397-08002B2CF9AE}" pid="15" name="MSIP_Label_69af8531-eb46-4968-8cb3-105d2f5ea87e_SiteId">
    <vt:lpwstr>b46c1908-0334-4236-b978-585ee88e4199</vt:lpwstr>
  </property>
  <property fmtid="{D5CDD505-2E9C-101B-9397-08002B2CF9AE}" pid="16" name="MSIP_Label_69af8531-eb46-4968-8cb3-105d2f5ea87e_ActionId">
    <vt:lpwstr>18c65187-be32-49b1-8a10-930685d85b12</vt:lpwstr>
  </property>
  <property fmtid="{D5CDD505-2E9C-101B-9397-08002B2CF9AE}" pid="17" name="MSIP_Label_69af8531-eb46-4968-8cb3-105d2f5ea87e_ContentBits">
    <vt:lpwstr>0</vt:lpwstr>
  </property>
  <property fmtid="{D5CDD505-2E9C-101B-9397-08002B2CF9AE}" pid="18" name="MSIP_Label_69af8531-eb46-4968-8cb3-105d2f5ea87e_Tag">
    <vt:lpwstr>10, 3, 0, 1</vt:lpwstr>
  </property>
</Properties>
</file>