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E27E" w14:textId="77777777" w:rsidR="003501A6" w:rsidRDefault="003501A6" w:rsidP="00D5636C">
      <w:pPr>
        <w:jc w:val="center"/>
      </w:pPr>
      <w:r>
        <w:rPr>
          <w:noProof/>
        </w:rPr>
        <w:drawing>
          <wp:inline distT="0" distB="0" distL="0" distR="0" wp14:anchorId="1BA32941" wp14:editId="5D727209">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FE8AE47" w14:textId="77777777" w:rsidR="003501A6" w:rsidRDefault="003501A6" w:rsidP="00D5636C">
      <w:pPr>
        <w:jc w:val="center"/>
        <w:rPr>
          <w:rFonts w:ascii="Arial" w:hAnsi="Arial"/>
        </w:rPr>
      </w:pPr>
      <w:r>
        <w:rPr>
          <w:rFonts w:ascii="Arial" w:hAnsi="Arial"/>
        </w:rPr>
        <w:t>Australian Capital Territory</w:t>
      </w:r>
    </w:p>
    <w:p w14:paraId="3C729D9B" w14:textId="4065DEF9" w:rsidR="003501A6" w:rsidRDefault="003501A6" w:rsidP="00427153">
      <w:pPr>
        <w:pStyle w:val="Billname1"/>
      </w:pPr>
      <w:r>
        <w:fldChar w:fldCharType="begin"/>
      </w:r>
      <w:r>
        <w:instrText xml:space="preserve"> REF Citation \*charformat </w:instrText>
      </w:r>
      <w:r>
        <w:fldChar w:fldCharType="separate"/>
      </w:r>
      <w:r w:rsidR="006909E6">
        <w:t>Recovery of Lands Act 1929</w:t>
      </w:r>
      <w:r>
        <w:fldChar w:fldCharType="end"/>
      </w:r>
      <w:r>
        <w:t xml:space="preserve">    </w:t>
      </w:r>
    </w:p>
    <w:p w14:paraId="1415058C" w14:textId="3410639E" w:rsidR="003501A6" w:rsidRDefault="003501A6" w:rsidP="00427153">
      <w:pPr>
        <w:pStyle w:val="ActNo"/>
      </w:pPr>
      <w:bookmarkStart w:id="0" w:name="LawNo"/>
      <w:r>
        <w:t>A1929-1</w:t>
      </w:r>
      <w:bookmarkEnd w:id="0"/>
    </w:p>
    <w:p w14:paraId="05829538" w14:textId="06C3CD46" w:rsidR="003501A6" w:rsidRDefault="003501A6" w:rsidP="00427153">
      <w:pPr>
        <w:pStyle w:val="RepubNo"/>
      </w:pPr>
      <w:r>
        <w:t xml:space="preserve">Republication No </w:t>
      </w:r>
      <w:bookmarkStart w:id="1" w:name="RepubNo"/>
      <w:r>
        <w:t>4</w:t>
      </w:r>
      <w:bookmarkEnd w:id="1"/>
    </w:p>
    <w:p w14:paraId="7DA33226" w14:textId="7CC76270" w:rsidR="003501A6" w:rsidRDefault="003501A6" w:rsidP="00427153">
      <w:pPr>
        <w:pStyle w:val="EffectiveDate"/>
      </w:pPr>
      <w:r>
        <w:t xml:space="preserve">Effective:  </w:t>
      </w:r>
      <w:bookmarkStart w:id="2" w:name="EffectiveDate"/>
      <w:r>
        <w:t>22 May 2026</w:t>
      </w:r>
      <w:bookmarkEnd w:id="2"/>
    </w:p>
    <w:p w14:paraId="78C7CD78" w14:textId="3B6ACF8C" w:rsidR="003501A6" w:rsidRDefault="003501A6" w:rsidP="00427153">
      <w:pPr>
        <w:pStyle w:val="CoverInForce"/>
      </w:pPr>
      <w:r>
        <w:t xml:space="preserve">Republication date: </w:t>
      </w:r>
      <w:bookmarkStart w:id="3" w:name="InForceDate"/>
      <w:r>
        <w:t>22 May 2026</w:t>
      </w:r>
      <w:bookmarkEnd w:id="3"/>
    </w:p>
    <w:p w14:paraId="24226391" w14:textId="577CCD9D" w:rsidR="003501A6" w:rsidRDefault="003501A6" w:rsidP="00427153">
      <w:pPr>
        <w:pStyle w:val="CoverInForce"/>
      </w:pPr>
      <w:r>
        <w:t xml:space="preserve">Last amendment made by </w:t>
      </w:r>
      <w:bookmarkStart w:id="4" w:name="LastAmdt"/>
      <w:r w:rsidRPr="003501A6">
        <w:rPr>
          <w:rStyle w:val="charCitHyperlinkAbbrev"/>
        </w:rPr>
        <w:fldChar w:fldCharType="begin"/>
      </w:r>
      <w:r w:rsidR="002F672F">
        <w:rPr>
          <w:rStyle w:val="charCitHyperlinkAbbrev"/>
        </w:rPr>
        <w:instrText>HYPERLINK "http://www.legislation.act.gov.au/a/2026-8/" \o "Planning Legislation Amendment Act 2026"</w:instrText>
      </w:r>
      <w:r w:rsidRPr="003501A6">
        <w:rPr>
          <w:rStyle w:val="charCitHyperlinkAbbrev"/>
        </w:rPr>
      </w:r>
      <w:r w:rsidRPr="003501A6">
        <w:rPr>
          <w:rStyle w:val="charCitHyperlinkAbbrev"/>
        </w:rPr>
        <w:fldChar w:fldCharType="separate"/>
      </w:r>
      <w:r w:rsidRPr="003501A6">
        <w:rPr>
          <w:rStyle w:val="charCitHyperlinkAbbrev"/>
        </w:rPr>
        <w:t>A2026</w:t>
      </w:r>
      <w:r w:rsidRPr="003501A6">
        <w:rPr>
          <w:rStyle w:val="charCitHyperlinkAbbrev"/>
        </w:rPr>
        <w:noBreakHyphen/>
        <w:t>8</w:t>
      </w:r>
      <w:r w:rsidRPr="003501A6">
        <w:rPr>
          <w:rStyle w:val="charCitHyperlinkAbbrev"/>
        </w:rPr>
        <w:fldChar w:fldCharType="end"/>
      </w:r>
      <w:bookmarkEnd w:id="4"/>
    </w:p>
    <w:p w14:paraId="5652659A" w14:textId="77777777" w:rsidR="003501A6" w:rsidRDefault="003501A6" w:rsidP="00427153"/>
    <w:p w14:paraId="32109A11" w14:textId="77777777" w:rsidR="003501A6" w:rsidRDefault="003501A6" w:rsidP="00427153"/>
    <w:p w14:paraId="41F33ED7" w14:textId="77777777" w:rsidR="003501A6" w:rsidRDefault="003501A6" w:rsidP="00427153"/>
    <w:p w14:paraId="2BBE8E94" w14:textId="77777777" w:rsidR="003501A6" w:rsidRDefault="003501A6" w:rsidP="00427153"/>
    <w:p w14:paraId="0FCE19FC" w14:textId="77777777" w:rsidR="003501A6" w:rsidRPr="00101B4C" w:rsidRDefault="003501A6" w:rsidP="00CE2912">
      <w:pPr>
        <w:pStyle w:val="PageBreak"/>
      </w:pPr>
      <w:r w:rsidRPr="00101B4C">
        <w:br w:type="page"/>
      </w:r>
    </w:p>
    <w:p w14:paraId="70C79024" w14:textId="77777777" w:rsidR="003501A6" w:rsidRDefault="003501A6" w:rsidP="00427153">
      <w:pPr>
        <w:pStyle w:val="CoverHeading"/>
      </w:pPr>
      <w:r>
        <w:lastRenderedPageBreak/>
        <w:t>About this republication</w:t>
      </w:r>
    </w:p>
    <w:p w14:paraId="32F1ACBD" w14:textId="77777777" w:rsidR="003501A6" w:rsidRDefault="003501A6" w:rsidP="00427153">
      <w:pPr>
        <w:pStyle w:val="CoverSubHdg"/>
      </w:pPr>
      <w:r>
        <w:t>The republished law</w:t>
      </w:r>
    </w:p>
    <w:p w14:paraId="7C7CABA5" w14:textId="68FECBD0" w:rsidR="003501A6" w:rsidRDefault="003501A6" w:rsidP="00427153">
      <w:pPr>
        <w:pStyle w:val="CoverText"/>
      </w:pPr>
      <w:r>
        <w:t xml:space="preserve">This is a republication of the </w:t>
      </w:r>
      <w:r w:rsidRPr="003501A6">
        <w:rPr>
          <w:i/>
        </w:rPr>
        <w:fldChar w:fldCharType="begin"/>
      </w:r>
      <w:r w:rsidRPr="003501A6">
        <w:rPr>
          <w:i/>
        </w:rPr>
        <w:instrText xml:space="preserve"> REF citation *\charformat  \* MERGEFORMAT </w:instrText>
      </w:r>
      <w:r w:rsidRPr="003501A6">
        <w:rPr>
          <w:i/>
        </w:rPr>
        <w:fldChar w:fldCharType="separate"/>
      </w:r>
      <w:r w:rsidR="006909E6" w:rsidRPr="006909E6">
        <w:rPr>
          <w:i/>
        </w:rPr>
        <w:t>Recovery of Lands Act 1929</w:t>
      </w:r>
      <w:r w:rsidRPr="003501A6">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909E6">
        <w:t>22 May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909E6">
        <w:t>22 May 2026</w:t>
      </w:r>
      <w:r>
        <w:fldChar w:fldCharType="end"/>
      </w:r>
      <w:r>
        <w:t xml:space="preserve">.  </w:t>
      </w:r>
    </w:p>
    <w:p w14:paraId="55D1C2BD" w14:textId="77777777" w:rsidR="003501A6" w:rsidRDefault="003501A6" w:rsidP="00427153">
      <w:pPr>
        <w:pStyle w:val="CoverText"/>
      </w:pPr>
      <w:r>
        <w:t xml:space="preserve">The legislation history and amendment history of the republished law are set out in endnotes 3 and 4. </w:t>
      </w:r>
    </w:p>
    <w:p w14:paraId="6B28B8C8" w14:textId="77777777" w:rsidR="003501A6" w:rsidRDefault="003501A6" w:rsidP="00427153">
      <w:pPr>
        <w:pStyle w:val="CoverSubHdg"/>
      </w:pPr>
      <w:r>
        <w:t>Kinds of republications</w:t>
      </w:r>
    </w:p>
    <w:p w14:paraId="1445AE9F" w14:textId="067EF5AB" w:rsidR="003501A6" w:rsidRDefault="003501A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048B4D8" w14:textId="4747AAE2" w:rsidR="003501A6" w:rsidRDefault="003501A6"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04EAD52" w14:textId="77777777" w:rsidR="003501A6" w:rsidRDefault="003501A6" w:rsidP="0011632B">
      <w:pPr>
        <w:pStyle w:val="CoverTextBullet"/>
        <w:tabs>
          <w:tab w:val="clear" w:pos="0"/>
        </w:tabs>
        <w:ind w:left="357" w:hanging="357"/>
      </w:pPr>
      <w:r>
        <w:t>unauthorised republications.</w:t>
      </w:r>
    </w:p>
    <w:p w14:paraId="355BD704" w14:textId="77777777" w:rsidR="003501A6" w:rsidRDefault="003501A6" w:rsidP="00427153">
      <w:pPr>
        <w:pStyle w:val="CoverText"/>
      </w:pPr>
      <w:r>
        <w:t>The status of this republication appears on the bottom of each page.</w:t>
      </w:r>
    </w:p>
    <w:p w14:paraId="1F547F16" w14:textId="77777777" w:rsidR="003501A6" w:rsidRDefault="003501A6" w:rsidP="00427153">
      <w:pPr>
        <w:pStyle w:val="CoverSubHdg"/>
      </w:pPr>
      <w:r>
        <w:t>Editorial changes</w:t>
      </w:r>
    </w:p>
    <w:p w14:paraId="079C1F2D" w14:textId="331E372C" w:rsidR="003501A6" w:rsidRDefault="003501A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B64ACF6" w14:textId="77777777" w:rsidR="003501A6" w:rsidRDefault="003501A6" w:rsidP="00427153">
      <w:pPr>
        <w:pStyle w:val="CoverText"/>
      </w:pPr>
      <w:r>
        <w:t>This republication includes amendments made under part 11.3 (see endnote 1).</w:t>
      </w:r>
    </w:p>
    <w:p w14:paraId="6EF1DF05" w14:textId="77777777" w:rsidR="003501A6" w:rsidRDefault="003501A6" w:rsidP="00427153">
      <w:pPr>
        <w:pStyle w:val="CoverSubHdg"/>
      </w:pPr>
      <w:r>
        <w:t>Uncommenced provisions and amendments</w:t>
      </w:r>
    </w:p>
    <w:p w14:paraId="5005B66E" w14:textId="4A547A7E" w:rsidR="003501A6" w:rsidRDefault="003501A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6347E4B" w14:textId="77777777" w:rsidR="003501A6" w:rsidRDefault="003501A6" w:rsidP="00427153">
      <w:pPr>
        <w:pStyle w:val="CoverSubHdg"/>
      </w:pPr>
      <w:r>
        <w:t>Modifications</w:t>
      </w:r>
    </w:p>
    <w:p w14:paraId="26DDBF0A" w14:textId="6DC45B55" w:rsidR="003501A6" w:rsidRDefault="003501A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3F6BA87" w14:textId="77777777" w:rsidR="003501A6" w:rsidRDefault="003501A6" w:rsidP="00427153">
      <w:pPr>
        <w:pStyle w:val="CoverSubHdg"/>
      </w:pPr>
      <w:r>
        <w:t>Penalties</w:t>
      </w:r>
    </w:p>
    <w:p w14:paraId="4B5E82FE" w14:textId="4D655AE5" w:rsidR="003501A6" w:rsidRPr="003765DF" w:rsidRDefault="003501A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3D41BB9" w14:textId="77777777" w:rsidR="003501A6" w:rsidRDefault="003501A6" w:rsidP="00427153">
      <w:pPr>
        <w:pStyle w:val="00SigningPage"/>
        <w:sectPr w:rsidR="003501A6" w:rsidSect="003501A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B384CB0" w14:textId="77777777" w:rsidR="003501A6" w:rsidRDefault="003501A6" w:rsidP="00744E64">
      <w:pPr>
        <w:jc w:val="center"/>
      </w:pPr>
      <w:r>
        <w:rPr>
          <w:noProof/>
        </w:rPr>
        <w:lastRenderedPageBreak/>
        <w:drawing>
          <wp:inline distT="0" distB="0" distL="0" distR="0" wp14:anchorId="0A8DB1CB" wp14:editId="78EA692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9E2FCE4" w14:textId="77777777" w:rsidR="003501A6" w:rsidRDefault="003501A6" w:rsidP="00744E64">
      <w:pPr>
        <w:jc w:val="center"/>
        <w:rPr>
          <w:rFonts w:ascii="Arial" w:hAnsi="Arial"/>
        </w:rPr>
      </w:pPr>
      <w:r>
        <w:rPr>
          <w:rFonts w:ascii="Arial" w:hAnsi="Arial"/>
        </w:rPr>
        <w:t>Australian Capital Territory</w:t>
      </w:r>
    </w:p>
    <w:p w14:paraId="540C8188" w14:textId="08DA48B9" w:rsidR="003501A6" w:rsidRDefault="003501A6" w:rsidP="00427153">
      <w:pPr>
        <w:pStyle w:val="Billname"/>
      </w:pPr>
      <w:r>
        <w:fldChar w:fldCharType="begin"/>
      </w:r>
      <w:r>
        <w:instrText xml:space="preserve"> REF Citation \*charformat  \* MERGEFORMAT </w:instrText>
      </w:r>
      <w:r>
        <w:fldChar w:fldCharType="separate"/>
      </w:r>
      <w:r w:rsidR="006909E6">
        <w:t>Recovery of Lands Act 1929</w:t>
      </w:r>
      <w:r>
        <w:fldChar w:fldCharType="end"/>
      </w:r>
    </w:p>
    <w:p w14:paraId="7ED21BEA" w14:textId="77777777" w:rsidR="003501A6" w:rsidRDefault="003501A6" w:rsidP="00427153">
      <w:pPr>
        <w:pStyle w:val="ActNo"/>
      </w:pPr>
    </w:p>
    <w:p w14:paraId="5D85D438" w14:textId="77777777" w:rsidR="003501A6" w:rsidRDefault="003501A6" w:rsidP="00427153">
      <w:pPr>
        <w:pStyle w:val="Placeholder"/>
      </w:pPr>
      <w:r>
        <w:rPr>
          <w:rStyle w:val="charContents"/>
          <w:sz w:val="16"/>
        </w:rPr>
        <w:t xml:space="preserve">  </w:t>
      </w:r>
      <w:r>
        <w:rPr>
          <w:rStyle w:val="charPage"/>
        </w:rPr>
        <w:t xml:space="preserve">  </w:t>
      </w:r>
    </w:p>
    <w:p w14:paraId="722B5E0E" w14:textId="77777777" w:rsidR="003501A6" w:rsidRDefault="003501A6" w:rsidP="00427153">
      <w:pPr>
        <w:pStyle w:val="N-TOCheading"/>
      </w:pPr>
      <w:r>
        <w:rPr>
          <w:rStyle w:val="charContents"/>
        </w:rPr>
        <w:t>Contents</w:t>
      </w:r>
    </w:p>
    <w:p w14:paraId="04C426A4" w14:textId="77777777" w:rsidR="003501A6" w:rsidRDefault="003501A6" w:rsidP="00427153">
      <w:pPr>
        <w:pStyle w:val="N-9pt"/>
      </w:pPr>
      <w:r>
        <w:tab/>
      </w:r>
      <w:r>
        <w:rPr>
          <w:rStyle w:val="charPage"/>
        </w:rPr>
        <w:t>Page</w:t>
      </w:r>
    </w:p>
    <w:p w14:paraId="1B345745" w14:textId="4CA7E0E4" w:rsidR="001D47F2" w:rsidRDefault="001D47F2">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0092360" w:history="1">
        <w:r w:rsidRPr="002017F6">
          <w:t>1</w:t>
        </w:r>
        <w:r>
          <w:rPr>
            <w:rFonts w:asciiTheme="minorHAnsi" w:eastAsiaTheme="minorEastAsia" w:hAnsiTheme="minorHAnsi" w:cstheme="minorBidi"/>
            <w:kern w:val="2"/>
            <w:sz w:val="24"/>
            <w:szCs w:val="24"/>
            <w:lang w:eastAsia="en-AU"/>
            <w14:ligatures w14:val="standardContextual"/>
          </w:rPr>
          <w:tab/>
        </w:r>
        <w:r w:rsidRPr="002017F6">
          <w:t>Name of Act</w:t>
        </w:r>
        <w:r>
          <w:tab/>
        </w:r>
        <w:r>
          <w:fldChar w:fldCharType="begin"/>
        </w:r>
        <w:r>
          <w:instrText xml:space="preserve"> PAGEREF _Toc230092360 \h </w:instrText>
        </w:r>
        <w:r>
          <w:fldChar w:fldCharType="separate"/>
        </w:r>
        <w:r w:rsidR="006909E6">
          <w:t>2</w:t>
        </w:r>
        <w:r>
          <w:fldChar w:fldCharType="end"/>
        </w:r>
      </w:hyperlink>
    </w:p>
    <w:p w14:paraId="4204B4C1" w14:textId="3660A187"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1" w:history="1">
        <w:r w:rsidRPr="002017F6">
          <w:t>2</w:t>
        </w:r>
        <w:r>
          <w:rPr>
            <w:rFonts w:asciiTheme="minorHAnsi" w:eastAsiaTheme="minorEastAsia" w:hAnsiTheme="minorHAnsi" w:cstheme="minorBidi"/>
            <w:kern w:val="2"/>
            <w:sz w:val="24"/>
            <w:szCs w:val="24"/>
            <w:lang w:eastAsia="en-AU"/>
            <w14:ligatures w14:val="standardContextual"/>
          </w:rPr>
          <w:tab/>
        </w:r>
        <w:r w:rsidRPr="002017F6">
          <w:t>Application of Act</w:t>
        </w:r>
        <w:r>
          <w:tab/>
        </w:r>
        <w:r>
          <w:fldChar w:fldCharType="begin"/>
        </w:r>
        <w:r>
          <w:instrText xml:space="preserve"> PAGEREF _Toc230092361 \h </w:instrText>
        </w:r>
        <w:r>
          <w:fldChar w:fldCharType="separate"/>
        </w:r>
        <w:r w:rsidR="006909E6">
          <w:t>2</w:t>
        </w:r>
        <w:r>
          <w:fldChar w:fldCharType="end"/>
        </w:r>
      </w:hyperlink>
    </w:p>
    <w:p w14:paraId="49971CEA" w14:textId="03B321A3"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2" w:history="1">
        <w:r w:rsidRPr="002017F6">
          <w:t>3</w:t>
        </w:r>
        <w:r>
          <w:rPr>
            <w:rFonts w:asciiTheme="minorHAnsi" w:eastAsiaTheme="minorEastAsia" w:hAnsiTheme="minorHAnsi" w:cstheme="minorBidi"/>
            <w:kern w:val="2"/>
            <w:sz w:val="24"/>
            <w:szCs w:val="24"/>
            <w:lang w:eastAsia="en-AU"/>
            <w14:ligatures w14:val="standardContextual"/>
          </w:rPr>
          <w:tab/>
        </w:r>
        <w:r w:rsidRPr="002017F6">
          <w:t>Method of determining leases</w:t>
        </w:r>
        <w:r>
          <w:tab/>
        </w:r>
        <w:r>
          <w:fldChar w:fldCharType="begin"/>
        </w:r>
        <w:r>
          <w:instrText xml:space="preserve"> PAGEREF _Toc230092362 \h </w:instrText>
        </w:r>
        <w:r>
          <w:fldChar w:fldCharType="separate"/>
        </w:r>
        <w:r w:rsidR="006909E6">
          <w:t>2</w:t>
        </w:r>
        <w:r>
          <w:fldChar w:fldCharType="end"/>
        </w:r>
      </w:hyperlink>
    </w:p>
    <w:p w14:paraId="453D1DD1" w14:textId="3E1E5B3A"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3" w:history="1">
        <w:r w:rsidRPr="002017F6">
          <w:t>4</w:t>
        </w:r>
        <w:r>
          <w:rPr>
            <w:rFonts w:asciiTheme="minorHAnsi" w:eastAsiaTheme="minorEastAsia" w:hAnsiTheme="minorHAnsi" w:cstheme="minorBidi"/>
            <w:kern w:val="2"/>
            <w:sz w:val="24"/>
            <w:szCs w:val="24"/>
            <w:lang w:eastAsia="en-AU"/>
            <w14:ligatures w14:val="standardContextual"/>
          </w:rPr>
          <w:tab/>
        </w:r>
        <w:r w:rsidRPr="002017F6">
          <w:t>Warrant of ejectment</w:t>
        </w:r>
        <w:r>
          <w:tab/>
        </w:r>
        <w:r>
          <w:fldChar w:fldCharType="begin"/>
        </w:r>
        <w:r>
          <w:instrText xml:space="preserve"> PAGEREF _Toc230092363 \h </w:instrText>
        </w:r>
        <w:r>
          <w:fldChar w:fldCharType="separate"/>
        </w:r>
        <w:r w:rsidR="006909E6">
          <w:t>3</w:t>
        </w:r>
        <w:r>
          <w:fldChar w:fldCharType="end"/>
        </w:r>
      </w:hyperlink>
    </w:p>
    <w:p w14:paraId="54ADA87A" w14:textId="37557EE5"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4" w:history="1">
        <w:r w:rsidRPr="002017F6">
          <w:t>5</w:t>
        </w:r>
        <w:r>
          <w:rPr>
            <w:rFonts w:asciiTheme="minorHAnsi" w:eastAsiaTheme="minorEastAsia" w:hAnsiTheme="minorHAnsi" w:cstheme="minorBidi"/>
            <w:kern w:val="2"/>
            <w:sz w:val="24"/>
            <w:szCs w:val="24"/>
            <w:lang w:eastAsia="en-AU"/>
            <w14:ligatures w14:val="standardContextual"/>
          </w:rPr>
          <w:tab/>
        </w:r>
        <w:r w:rsidRPr="002017F6">
          <w:t>Notice of intention to apply for a warrant of ejectment</w:t>
        </w:r>
        <w:r>
          <w:tab/>
        </w:r>
        <w:r>
          <w:fldChar w:fldCharType="begin"/>
        </w:r>
        <w:r>
          <w:instrText xml:space="preserve"> PAGEREF _Toc230092364 \h </w:instrText>
        </w:r>
        <w:r>
          <w:fldChar w:fldCharType="separate"/>
        </w:r>
        <w:r w:rsidR="006909E6">
          <w:t>3</w:t>
        </w:r>
        <w:r>
          <w:fldChar w:fldCharType="end"/>
        </w:r>
      </w:hyperlink>
    </w:p>
    <w:p w14:paraId="25252A16" w14:textId="0F425FDD"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5" w:history="1">
        <w:r w:rsidRPr="002017F6">
          <w:t>6</w:t>
        </w:r>
        <w:r>
          <w:rPr>
            <w:rFonts w:asciiTheme="minorHAnsi" w:eastAsiaTheme="minorEastAsia" w:hAnsiTheme="minorHAnsi" w:cstheme="minorBidi"/>
            <w:kern w:val="2"/>
            <w:sz w:val="24"/>
            <w:szCs w:val="24"/>
            <w:lang w:eastAsia="en-AU"/>
            <w14:ligatures w14:val="standardContextual"/>
          </w:rPr>
          <w:tab/>
        </w:r>
        <w:r w:rsidRPr="002017F6">
          <w:t>Incorporation of intention to apply for warrant with notice of determination</w:t>
        </w:r>
        <w:r>
          <w:tab/>
        </w:r>
        <w:r>
          <w:fldChar w:fldCharType="begin"/>
        </w:r>
        <w:r>
          <w:instrText xml:space="preserve"> PAGEREF _Toc230092365 \h </w:instrText>
        </w:r>
        <w:r>
          <w:fldChar w:fldCharType="separate"/>
        </w:r>
        <w:r w:rsidR="006909E6">
          <w:t>3</w:t>
        </w:r>
        <w:r>
          <w:fldChar w:fldCharType="end"/>
        </w:r>
      </w:hyperlink>
    </w:p>
    <w:p w14:paraId="1DCC58B3" w14:textId="25A41C8A"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6" w:history="1">
        <w:r w:rsidRPr="002017F6">
          <w:t>7</w:t>
        </w:r>
        <w:r>
          <w:rPr>
            <w:rFonts w:asciiTheme="minorHAnsi" w:eastAsiaTheme="minorEastAsia" w:hAnsiTheme="minorHAnsi" w:cstheme="minorBidi"/>
            <w:kern w:val="2"/>
            <w:sz w:val="24"/>
            <w:szCs w:val="24"/>
            <w:lang w:eastAsia="en-AU"/>
            <w14:ligatures w14:val="standardContextual"/>
          </w:rPr>
          <w:tab/>
        </w:r>
        <w:r w:rsidRPr="002017F6">
          <w:t>Notice to be left with registrar of court</w:t>
        </w:r>
        <w:r>
          <w:tab/>
        </w:r>
        <w:r>
          <w:fldChar w:fldCharType="begin"/>
        </w:r>
        <w:r>
          <w:instrText xml:space="preserve"> PAGEREF _Toc230092366 \h </w:instrText>
        </w:r>
        <w:r>
          <w:fldChar w:fldCharType="separate"/>
        </w:r>
        <w:r w:rsidR="006909E6">
          <w:t>4</w:t>
        </w:r>
        <w:r>
          <w:fldChar w:fldCharType="end"/>
        </w:r>
      </w:hyperlink>
    </w:p>
    <w:p w14:paraId="4373822D" w14:textId="0583D5FC"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7" w:history="1">
        <w:r w:rsidRPr="002017F6">
          <w:t>8</w:t>
        </w:r>
        <w:r>
          <w:rPr>
            <w:rFonts w:asciiTheme="minorHAnsi" w:eastAsiaTheme="minorEastAsia" w:hAnsiTheme="minorHAnsi" w:cstheme="minorBidi"/>
            <w:kern w:val="2"/>
            <w:sz w:val="24"/>
            <w:szCs w:val="24"/>
            <w:lang w:eastAsia="en-AU"/>
            <w14:ligatures w14:val="standardContextual"/>
          </w:rPr>
          <w:tab/>
        </w:r>
        <w:r w:rsidRPr="002017F6">
          <w:t>Service of notice</w:t>
        </w:r>
        <w:r>
          <w:tab/>
        </w:r>
        <w:r>
          <w:fldChar w:fldCharType="begin"/>
        </w:r>
        <w:r>
          <w:instrText xml:space="preserve"> PAGEREF _Toc230092367 \h </w:instrText>
        </w:r>
        <w:r>
          <w:fldChar w:fldCharType="separate"/>
        </w:r>
        <w:r w:rsidR="006909E6">
          <w:t>4</w:t>
        </w:r>
        <w:r>
          <w:fldChar w:fldCharType="end"/>
        </w:r>
      </w:hyperlink>
    </w:p>
    <w:p w14:paraId="4155C633" w14:textId="0C5D608A"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8" w:history="1">
        <w:r w:rsidRPr="002017F6">
          <w:t>9</w:t>
        </w:r>
        <w:r>
          <w:rPr>
            <w:rFonts w:asciiTheme="minorHAnsi" w:eastAsiaTheme="minorEastAsia" w:hAnsiTheme="minorHAnsi" w:cstheme="minorBidi"/>
            <w:kern w:val="2"/>
            <w:sz w:val="24"/>
            <w:szCs w:val="24"/>
            <w:lang w:eastAsia="en-AU"/>
            <w14:ligatures w14:val="standardContextual"/>
          </w:rPr>
          <w:tab/>
        </w:r>
        <w:r w:rsidRPr="002017F6">
          <w:t>Proof of service of notice</w:t>
        </w:r>
        <w:r>
          <w:tab/>
        </w:r>
        <w:r>
          <w:fldChar w:fldCharType="begin"/>
        </w:r>
        <w:r>
          <w:instrText xml:space="preserve"> PAGEREF _Toc230092368 \h </w:instrText>
        </w:r>
        <w:r>
          <w:fldChar w:fldCharType="separate"/>
        </w:r>
        <w:r w:rsidR="006909E6">
          <w:t>4</w:t>
        </w:r>
        <w:r>
          <w:fldChar w:fldCharType="end"/>
        </w:r>
      </w:hyperlink>
    </w:p>
    <w:p w14:paraId="12A161CE" w14:textId="2EF7B990"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69" w:history="1">
        <w:r w:rsidRPr="002017F6">
          <w:t>10</w:t>
        </w:r>
        <w:r>
          <w:rPr>
            <w:rFonts w:asciiTheme="minorHAnsi" w:eastAsiaTheme="minorEastAsia" w:hAnsiTheme="minorHAnsi" w:cstheme="minorBidi"/>
            <w:kern w:val="2"/>
            <w:sz w:val="24"/>
            <w:szCs w:val="24"/>
            <w:lang w:eastAsia="en-AU"/>
            <w14:ligatures w14:val="standardContextual"/>
          </w:rPr>
          <w:tab/>
        </w:r>
        <w:r w:rsidRPr="002017F6">
          <w:t>Notice by Territory or Minister</w:t>
        </w:r>
        <w:r>
          <w:tab/>
        </w:r>
        <w:r>
          <w:fldChar w:fldCharType="begin"/>
        </w:r>
        <w:r>
          <w:instrText xml:space="preserve"> PAGEREF _Toc230092369 \h </w:instrText>
        </w:r>
        <w:r>
          <w:fldChar w:fldCharType="separate"/>
        </w:r>
        <w:r w:rsidR="006909E6">
          <w:t>4</w:t>
        </w:r>
        <w:r>
          <w:fldChar w:fldCharType="end"/>
        </w:r>
      </w:hyperlink>
    </w:p>
    <w:p w14:paraId="5431D60E" w14:textId="5AFB837F"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70" w:history="1">
        <w:r w:rsidRPr="002017F6">
          <w:t>11</w:t>
        </w:r>
        <w:r>
          <w:rPr>
            <w:rFonts w:asciiTheme="minorHAnsi" w:eastAsiaTheme="minorEastAsia" w:hAnsiTheme="minorHAnsi" w:cstheme="minorBidi"/>
            <w:kern w:val="2"/>
            <w:sz w:val="24"/>
            <w:szCs w:val="24"/>
            <w:lang w:eastAsia="en-AU"/>
            <w14:ligatures w14:val="standardContextual"/>
          </w:rPr>
          <w:tab/>
        </w:r>
        <w:r w:rsidRPr="002017F6">
          <w:t>Certificate of Minister about determination of lease to be evidence</w:t>
        </w:r>
        <w:r>
          <w:tab/>
        </w:r>
        <w:r>
          <w:fldChar w:fldCharType="begin"/>
        </w:r>
        <w:r>
          <w:instrText xml:space="preserve"> PAGEREF _Toc230092370 \h </w:instrText>
        </w:r>
        <w:r>
          <w:fldChar w:fldCharType="separate"/>
        </w:r>
        <w:r w:rsidR="006909E6">
          <w:t>5</w:t>
        </w:r>
        <w:r>
          <w:fldChar w:fldCharType="end"/>
        </w:r>
      </w:hyperlink>
    </w:p>
    <w:p w14:paraId="16EDB619" w14:textId="11DBACC4"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71" w:history="1">
        <w:r w:rsidRPr="002017F6">
          <w:t>12</w:t>
        </w:r>
        <w:r>
          <w:rPr>
            <w:rFonts w:asciiTheme="minorHAnsi" w:eastAsiaTheme="minorEastAsia" w:hAnsiTheme="minorHAnsi" w:cstheme="minorBidi"/>
            <w:kern w:val="2"/>
            <w:sz w:val="24"/>
            <w:szCs w:val="24"/>
            <w:lang w:eastAsia="en-AU"/>
            <w14:ligatures w14:val="standardContextual"/>
          </w:rPr>
          <w:tab/>
        </w:r>
        <w:r w:rsidRPr="002017F6">
          <w:t>Approved forms</w:t>
        </w:r>
        <w:r>
          <w:tab/>
        </w:r>
        <w:r>
          <w:fldChar w:fldCharType="begin"/>
        </w:r>
        <w:r>
          <w:instrText xml:space="preserve"> PAGEREF _Toc230092371 \h </w:instrText>
        </w:r>
        <w:r>
          <w:fldChar w:fldCharType="separate"/>
        </w:r>
        <w:r w:rsidR="006909E6">
          <w:t>5</w:t>
        </w:r>
        <w:r>
          <w:fldChar w:fldCharType="end"/>
        </w:r>
      </w:hyperlink>
    </w:p>
    <w:p w14:paraId="386F9CD9" w14:textId="3FB3F955" w:rsidR="001D47F2" w:rsidRDefault="001D47F2" w:rsidP="001D47F2">
      <w:pPr>
        <w:pStyle w:val="TOC7"/>
        <w:rPr>
          <w:rFonts w:asciiTheme="minorHAnsi" w:eastAsiaTheme="minorEastAsia" w:hAnsiTheme="minorHAnsi" w:cstheme="minorBidi"/>
          <w:b w:val="0"/>
          <w:kern w:val="2"/>
          <w:sz w:val="24"/>
          <w:szCs w:val="24"/>
          <w:lang w:eastAsia="en-AU"/>
          <w14:ligatures w14:val="standardContextual"/>
        </w:rPr>
      </w:pPr>
      <w:hyperlink w:anchor="_Toc230092372" w:history="1">
        <w:r>
          <w:t>Endnotes</w:t>
        </w:r>
        <w:r w:rsidRPr="001D47F2">
          <w:rPr>
            <w:vanish/>
          </w:rPr>
          <w:tab/>
        </w:r>
        <w:r>
          <w:rPr>
            <w:vanish/>
          </w:rPr>
          <w:tab/>
        </w:r>
        <w:r w:rsidRPr="001D47F2">
          <w:rPr>
            <w:b w:val="0"/>
            <w:vanish/>
          </w:rPr>
          <w:fldChar w:fldCharType="begin"/>
        </w:r>
        <w:r w:rsidRPr="001D47F2">
          <w:rPr>
            <w:b w:val="0"/>
            <w:vanish/>
          </w:rPr>
          <w:instrText xml:space="preserve"> PAGEREF _Toc230092372 \h </w:instrText>
        </w:r>
        <w:r w:rsidRPr="001D47F2">
          <w:rPr>
            <w:b w:val="0"/>
            <w:vanish/>
          </w:rPr>
        </w:r>
        <w:r w:rsidRPr="001D47F2">
          <w:rPr>
            <w:b w:val="0"/>
            <w:vanish/>
          </w:rPr>
          <w:fldChar w:fldCharType="separate"/>
        </w:r>
        <w:r w:rsidR="006909E6">
          <w:rPr>
            <w:b w:val="0"/>
            <w:vanish/>
          </w:rPr>
          <w:t>6</w:t>
        </w:r>
        <w:r w:rsidRPr="001D47F2">
          <w:rPr>
            <w:b w:val="0"/>
            <w:vanish/>
          </w:rPr>
          <w:fldChar w:fldCharType="end"/>
        </w:r>
      </w:hyperlink>
    </w:p>
    <w:p w14:paraId="2CE0FA6A" w14:textId="6820B76E"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73" w:history="1">
        <w:r w:rsidRPr="002017F6">
          <w:t>1</w:t>
        </w:r>
        <w:r>
          <w:rPr>
            <w:rFonts w:asciiTheme="minorHAnsi" w:eastAsiaTheme="minorEastAsia" w:hAnsiTheme="minorHAnsi" w:cstheme="minorBidi"/>
            <w:kern w:val="2"/>
            <w:sz w:val="24"/>
            <w:szCs w:val="24"/>
            <w:lang w:eastAsia="en-AU"/>
            <w14:ligatures w14:val="standardContextual"/>
          </w:rPr>
          <w:tab/>
        </w:r>
        <w:r w:rsidRPr="002017F6">
          <w:t>About the endnotes</w:t>
        </w:r>
        <w:r>
          <w:tab/>
        </w:r>
        <w:r>
          <w:fldChar w:fldCharType="begin"/>
        </w:r>
        <w:r>
          <w:instrText xml:space="preserve"> PAGEREF _Toc230092373 \h </w:instrText>
        </w:r>
        <w:r>
          <w:fldChar w:fldCharType="separate"/>
        </w:r>
        <w:r w:rsidR="006909E6">
          <w:t>6</w:t>
        </w:r>
        <w:r>
          <w:fldChar w:fldCharType="end"/>
        </w:r>
      </w:hyperlink>
    </w:p>
    <w:p w14:paraId="4DF37638" w14:textId="4449F6F8"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74" w:history="1">
        <w:r w:rsidRPr="002017F6">
          <w:t>2</w:t>
        </w:r>
        <w:r>
          <w:rPr>
            <w:rFonts w:asciiTheme="minorHAnsi" w:eastAsiaTheme="minorEastAsia" w:hAnsiTheme="minorHAnsi" w:cstheme="minorBidi"/>
            <w:kern w:val="2"/>
            <w:sz w:val="24"/>
            <w:szCs w:val="24"/>
            <w:lang w:eastAsia="en-AU"/>
            <w14:ligatures w14:val="standardContextual"/>
          </w:rPr>
          <w:tab/>
        </w:r>
        <w:r w:rsidRPr="002017F6">
          <w:t>Abbreviation key</w:t>
        </w:r>
        <w:r>
          <w:tab/>
        </w:r>
        <w:r>
          <w:fldChar w:fldCharType="begin"/>
        </w:r>
        <w:r>
          <w:instrText xml:space="preserve"> PAGEREF _Toc230092374 \h </w:instrText>
        </w:r>
        <w:r>
          <w:fldChar w:fldCharType="separate"/>
        </w:r>
        <w:r w:rsidR="006909E6">
          <w:t>6</w:t>
        </w:r>
        <w:r>
          <w:fldChar w:fldCharType="end"/>
        </w:r>
      </w:hyperlink>
    </w:p>
    <w:p w14:paraId="100B27A6" w14:textId="2A2AAEC2"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75" w:history="1">
        <w:r w:rsidRPr="002017F6">
          <w:t>3</w:t>
        </w:r>
        <w:r>
          <w:rPr>
            <w:rFonts w:asciiTheme="minorHAnsi" w:eastAsiaTheme="minorEastAsia" w:hAnsiTheme="minorHAnsi" w:cstheme="minorBidi"/>
            <w:kern w:val="2"/>
            <w:sz w:val="24"/>
            <w:szCs w:val="24"/>
            <w:lang w:eastAsia="en-AU"/>
            <w14:ligatures w14:val="standardContextual"/>
          </w:rPr>
          <w:tab/>
        </w:r>
        <w:r w:rsidRPr="002017F6">
          <w:t>Legislation history</w:t>
        </w:r>
        <w:r>
          <w:tab/>
        </w:r>
        <w:r>
          <w:fldChar w:fldCharType="begin"/>
        </w:r>
        <w:r>
          <w:instrText xml:space="preserve"> PAGEREF _Toc230092375 \h </w:instrText>
        </w:r>
        <w:r>
          <w:fldChar w:fldCharType="separate"/>
        </w:r>
        <w:r w:rsidR="006909E6">
          <w:t>7</w:t>
        </w:r>
        <w:r>
          <w:fldChar w:fldCharType="end"/>
        </w:r>
      </w:hyperlink>
    </w:p>
    <w:p w14:paraId="16FCD4F6" w14:textId="2065E558"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76" w:history="1">
        <w:r w:rsidRPr="002017F6">
          <w:t>4</w:t>
        </w:r>
        <w:r>
          <w:rPr>
            <w:rFonts w:asciiTheme="minorHAnsi" w:eastAsiaTheme="minorEastAsia" w:hAnsiTheme="minorHAnsi" w:cstheme="minorBidi"/>
            <w:kern w:val="2"/>
            <w:sz w:val="24"/>
            <w:szCs w:val="24"/>
            <w:lang w:eastAsia="en-AU"/>
            <w14:ligatures w14:val="standardContextual"/>
          </w:rPr>
          <w:tab/>
        </w:r>
        <w:r w:rsidRPr="002017F6">
          <w:t>Amendment history</w:t>
        </w:r>
        <w:r>
          <w:tab/>
        </w:r>
        <w:r>
          <w:fldChar w:fldCharType="begin"/>
        </w:r>
        <w:r>
          <w:instrText xml:space="preserve"> PAGEREF _Toc230092376 \h </w:instrText>
        </w:r>
        <w:r>
          <w:fldChar w:fldCharType="separate"/>
        </w:r>
        <w:r w:rsidR="006909E6">
          <w:t>9</w:t>
        </w:r>
        <w:r>
          <w:fldChar w:fldCharType="end"/>
        </w:r>
      </w:hyperlink>
    </w:p>
    <w:p w14:paraId="7C82AA0B" w14:textId="52F54C4E" w:rsidR="001D47F2" w:rsidRDefault="001D47F2">
      <w:pPr>
        <w:pStyle w:val="TOC5"/>
        <w:rPr>
          <w:rFonts w:asciiTheme="minorHAnsi" w:eastAsiaTheme="minorEastAsia" w:hAnsiTheme="minorHAnsi" w:cstheme="minorBidi"/>
          <w:kern w:val="2"/>
          <w:sz w:val="24"/>
          <w:szCs w:val="24"/>
          <w:lang w:eastAsia="en-AU"/>
          <w14:ligatures w14:val="standardContextual"/>
        </w:rPr>
      </w:pPr>
      <w:r>
        <w:tab/>
      </w:r>
      <w:hyperlink w:anchor="_Toc230092377" w:history="1">
        <w:r w:rsidRPr="002017F6">
          <w:t>5</w:t>
        </w:r>
        <w:r>
          <w:rPr>
            <w:rFonts w:asciiTheme="minorHAnsi" w:eastAsiaTheme="minorEastAsia" w:hAnsiTheme="minorHAnsi" w:cstheme="minorBidi"/>
            <w:kern w:val="2"/>
            <w:sz w:val="24"/>
            <w:szCs w:val="24"/>
            <w:lang w:eastAsia="en-AU"/>
            <w14:ligatures w14:val="standardContextual"/>
          </w:rPr>
          <w:tab/>
        </w:r>
        <w:r w:rsidRPr="002017F6">
          <w:t>Earlier republications</w:t>
        </w:r>
        <w:r>
          <w:tab/>
        </w:r>
        <w:r>
          <w:fldChar w:fldCharType="begin"/>
        </w:r>
        <w:r>
          <w:instrText xml:space="preserve"> PAGEREF _Toc230092377 \h </w:instrText>
        </w:r>
        <w:r>
          <w:fldChar w:fldCharType="separate"/>
        </w:r>
        <w:r w:rsidR="006909E6">
          <w:t>10</w:t>
        </w:r>
        <w:r>
          <w:fldChar w:fldCharType="end"/>
        </w:r>
      </w:hyperlink>
    </w:p>
    <w:p w14:paraId="740B1640" w14:textId="3BC26F8B" w:rsidR="003501A6" w:rsidRDefault="001D47F2" w:rsidP="00427153">
      <w:pPr>
        <w:pStyle w:val="BillBasic"/>
      </w:pPr>
      <w:r>
        <w:fldChar w:fldCharType="end"/>
      </w:r>
    </w:p>
    <w:p w14:paraId="686189B0" w14:textId="77777777" w:rsidR="003501A6" w:rsidRDefault="003501A6" w:rsidP="00427153">
      <w:pPr>
        <w:pStyle w:val="01Contents"/>
        <w:sectPr w:rsidR="003501A6" w:rsidSect="003501A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0EC0945" w14:textId="77777777" w:rsidR="003501A6" w:rsidRDefault="003501A6" w:rsidP="00D5636C">
      <w:pPr>
        <w:jc w:val="center"/>
      </w:pPr>
      <w:r>
        <w:rPr>
          <w:noProof/>
        </w:rPr>
        <w:lastRenderedPageBreak/>
        <w:drawing>
          <wp:inline distT="0" distB="0" distL="0" distR="0" wp14:anchorId="53D0BDAE" wp14:editId="0A09A53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A2C57DB" w14:textId="77777777" w:rsidR="003501A6" w:rsidRDefault="003501A6" w:rsidP="00D5636C">
      <w:pPr>
        <w:jc w:val="center"/>
        <w:rPr>
          <w:rFonts w:ascii="Arial" w:hAnsi="Arial"/>
        </w:rPr>
      </w:pPr>
      <w:r>
        <w:rPr>
          <w:rFonts w:ascii="Arial" w:hAnsi="Arial"/>
        </w:rPr>
        <w:t>Australian Capital Territory</w:t>
      </w:r>
    </w:p>
    <w:p w14:paraId="12336AD1" w14:textId="1FED2C62" w:rsidR="003501A6" w:rsidRDefault="003501A6" w:rsidP="00427153">
      <w:pPr>
        <w:pStyle w:val="Billname"/>
      </w:pPr>
      <w:bookmarkStart w:id="5" w:name="Citation"/>
      <w:r>
        <w:t>Recovery of Lands Act 1929</w:t>
      </w:r>
      <w:bookmarkEnd w:id="5"/>
    </w:p>
    <w:p w14:paraId="5995957D" w14:textId="77777777" w:rsidR="003501A6" w:rsidRDefault="003501A6" w:rsidP="00427153">
      <w:pPr>
        <w:pStyle w:val="ActNo"/>
      </w:pPr>
    </w:p>
    <w:p w14:paraId="5A94B3C6" w14:textId="77777777" w:rsidR="003501A6" w:rsidRDefault="003501A6" w:rsidP="00427153">
      <w:pPr>
        <w:pStyle w:val="N-line3"/>
      </w:pPr>
    </w:p>
    <w:p w14:paraId="15C1AB31" w14:textId="392185DC" w:rsidR="003501A6" w:rsidRDefault="003501A6" w:rsidP="00427153">
      <w:pPr>
        <w:pStyle w:val="LongTitle"/>
      </w:pPr>
      <w:r>
        <w:t>An Act to provide for the recovery of possession of lands on the determination of leases</w:t>
      </w:r>
    </w:p>
    <w:p w14:paraId="41D13EBB" w14:textId="77777777" w:rsidR="003501A6" w:rsidRDefault="003501A6" w:rsidP="00427153">
      <w:pPr>
        <w:pStyle w:val="N-line3"/>
      </w:pPr>
    </w:p>
    <w:p w14:paraId="13607429" w14:textId="77777777" w:rsidR="003501A6" w:rsidRDefault="003501A6" w:rsidP="00427153">
      <w:pPr>
        <w:pStyle w:val="Placeholder"/>
      </w:pPr>
      <w:r>
        <w:rPr>
          <w:rStyle w:val="charContents"/>
          <w:sz w:val="16"/>
        </w:rPr>
        <w:t xml:space="preserve">  </w:t>
      </w:r>
      <w:r>
        <w:rPr>
          <w:rStyle w:val="charPage"/>
        </w:rPr>
        <w:t xml:space="preserve">  </w:t>
      </w:r>
    </w:p>
    <w:p w14:paraId="765515C5" w14:textId="77777777" w:rsidR="003501A6" w:rsidRDefault="003501A6" w:rsidP="00427153">
      <w:pPr>
        <w:pStyle w:val="Placeholder"/>
      </w:pPr>
      <w:r>
        <w:rPr>
          <w:rStyle w:val="CharChapNo"/>
        </w:rPr>
        <w:t xml:space="preserve">  </w:t>
      </w:r>
      <w:r>
        <w:rPr>
          <w:rStyle w:val="CharChapText"/>
        </w:rPr>
        <w:t xml:space="preserve">  </w:t>
      </w:r>
    </w:p>
    <w:p w14:paraId="39310E58" w14:textId="77777777" w:rsidR="003501A6" w:rsidRDefault="003501A6" w:rsidP="00427153">
      <w:pPr>
        <w:pStyle w:val="Placeholder"/>
      </w:pPr>
      <w:r>
        <w:rPr>
          <w:rStyle w:val="CharPartNo"/>
        </w:rPr>
        <w:t xml:space="preserve">  </w:t>
      </w:r>
      <w:r>
        <w:rPr>
          <w:rStyle w:val="CharPartText"/>
        </w:rPr>
        <w:t xml:space="preserve">  </w:t>
      </w:r>
    </w:p>
    <w:p w14:paraId="2A000F7A" w14:textId="77777777" w:rsidR="003501A6" w:rsidRDefault="003501A6" w:rsidP="00427153">
      <w:pPr>
        <w:pStyle w:val="Placeholder"/>
      </w:pPr>
      <w:r>
        <w:rPr>
          <w:rStyle w:val="CharDivNo"/>
        </w:rPr>
        <w:t xml:space="preserve">  </w:t>
      </w:r>
      <w:r>
        <w:rPr>
          <w:rStyle w:val="CharDivText"/>
        </w:rPr>
        <w:t xml:space="preserve">  </w:t>
      </w:r>
    </w:p>
    <w:p w14:paraId="5F5E7610" w14:textId="77777777" w:rsidR="003501A6" w:rsidRPr="00CA74E4" w:rsidRDefault="003501A6" w:rsidP="00427153">
      <w:pPr>
        <w:pStyle w:val="PageBreak"/>
      </w:pPr>
      <w:r w:rsidRPr="00CA74E4">
        <w:br w:type="page"/>
      </w:r>
    </w:p>
    <w:p w14:paraId="466A7A48" w14:textId="77777777" w:rsidR="00926C29" w:rsidRDefault="00926C29">
      <w:pPr>
        <w:pStyle w:val="AH5Sec"/>
      </w:pPr>
      <w:bookmarkStart w:id="6" w:name="_Toc230092360"/>
      <w:r w:rsidRPr="00916CB2">
        <w:rPr>
          <w:rStyle w:val="CharSectNo"/>
        </w:rPr>
        <w:lastRenderedPageBreak/>
        <w:t>1</w:t>
      </w:r>
      <w:r>
        <w:tab/>
        <w:t>Name of Act</w:t>
      </w:r>
      <w:bookmarkEnd w:id="6"/>
    </w:p>
    <w:p w14:paraId="7DE1EC40" w14:textId="77777777" w:rsidR="00926C29" w:rsidRDefault="00926C29">
      <w:pPr>
        <w:pStyle w:val="Amainreturn"/>
      </w:pPr>
      <w:r>
        <w:t xml:space="preserve">This Act is the </w:t>
      </w:r>
      <w:r>
        <w:rPr>
          <w:rStyle w:val="charItals"/>
        </w:rPr>
        <w:t>Recovery of Lands Act 1929</w:t>
      </w:r>
      <w:r>
        <w:t>.</w:t>
      </w:r>
    </w:p>
    <w:p w14:paraId="5F315A1F" w14:textId="77777777" w:rsidR="00926C29" w:rsidRDefault="00926C29">
      <w:pPr>
        <w:pStyle w:val="AH5Sec"/>
      </w:pPr>
      <w:bookmarkStart w:id="7" w:name="_Toc230092361"/>
      <w:r w:rsidRPr="00916CB2">
        <w:rPr>
          <w:rStyle w:val="CharSectNo"/>
        </w:rPr>
        <w:t>2</w:t>
      </w:r>
      <w:r>
        <w:tab/>
        <w:t>Application of Act</w:t>
      </w:r>
      <w:bookmarkEnd w:id="7"/>
    </w:p>
    <w:p w14:paraId="035B2F4E" w14:textId="77777777" w:rsidR="00926C29" w:rsidRDefault="00926C29">
      <w:pPr>
        <w:pStyle w:val="Amain"/>
      </w:pPr>
      <w:r>
        <w:tab/>
        <w:t>(1)</w:t>
      </w:r>
      <w:r>
        <w:tab/>
        <w:t>This Act applies only in relation to Territory land.</w:t>
      </w:r>
    </w:p>
    <w:p w14:paraId="5C328738" w14:textId="099B507A" w:rsidR="00926C29" w:rsidRDefault="00926C29">
      <w:pPr>
        <w:pStyle w:val="Amain"/>
      </w:pPr>
      <w:r>
        <w:tab/>
        <w:t>(2)</w:t>
      </w:r>
      <w:r>
        <w:tab/>
        <w:t xml:space="preserve">This Act does not apply to a residential tenancy agreement within the meaning of the </w:t>
      </w:r>
      <w:hyperlink r:id="rId27" w:tooltip="A1997-84" w:history="1">
        <w:r w:rsidR="00944B97" w:rsidRPr="00944B97">
          <w:rPr>
            <w:rStyle w:val="charCitHyperlinkItal"/>
          </w:rPr>
          <w:t>Residential Tenancies Act 1997</w:t>
        </w:r>
      </w:hyperlink>
      <w:r>
        <w:rPr>
          <w:rStyle w:val="charItals"/>
        </w:rPr>
        <w:t xml:space="preserve"> </w:t>
      </w:r>
      <w:r>
        <w:t>to which that Act applies.</w:t>
      </w:r>
    </w:p>
    <w:p w14:paraId="197A5EEA" w14:textId="77777777" w:rsidR="00926C29" w:rsidRDefault="00926C29">
      <w:pPr>
        <w:pStyle w:val="AH5Sec"/>
      </w:pPr>
      <w:bookmarkStart w:id="8" w:name="_Toc230092362"/>
      <w:r w:rsidRPr="00916CB2">
        <w:rPr>
          <w:rStyle w:val="CharSectNo"/>
        </w:rPr>
        <w:t>3</w:t>
      </w:r>
      <w:r>
        <w:tab/>
        <w:t>Method of determining leases</w:t>
      </w:r>
      <w:bookmarkEnd w:id="8"/>
    </w:p>
    <w:p w14:paraId="0697FC3F" w14:textId="77777777" w:rsidR="00926C29" w:rsidRDefault="00926C29">
      <w:pPr>
        <w:pStyle w:val="Amainreturn"/>
      </w:pPr>
      <w:r>
        <w:t>If the Territory on behalf of the Commonwealth may because of any law or because of any provision contained in a lease determine a lease, or if the Territory on behalf of the Commonwealth has a right of re-entry or forfeiture under any proviso or stipulation in a lease for a breach of any covenant or condition in a lease, the Territory on behalf of the Commonwealth may determine the lease by written notice, in accordance with form 1, served on the lessee, stating that the lease has been determined and requiring the lessee to give up possession of the land to the Territory.</w:t>
      </w:r>
    </w:p>
    <w:p w14:paraId="0FB4AA12" w14:textId="77777777" w:rsidR="00926C29" w:rsidRDefault="00926C29">
      <w:pPr>
        <w:pStyle w:val="AH5Sec"/>
      </w:pPr>
      <w:bookmarkStart w:id="9" w:name="_Toc230092363"/>
      <w:r w:rsidRPr="00916CB2">
        <w:rPr>
          <w:rStyle w:val="CharSectNo"/>
        </w:rPr>
        <w:lastRenderedPageBreak/>
        <w:t>4</w:t>
      </w:r>
      <w:r>
        <w:tab/>
        <w:t>Warrant of ejectment</w:t>
      </w:r>
      <w:bookmarkEnd w:id="9"/>
    </w:p>
    <w:p w14:paraId="20ED3C53" w14:textId="3488C0DD" w:rsidR="00926C29" w:rsidRDefault="00926C29" w:rsidP="007C7CB0">
      <w:pPr>
        <w:pStyle w:val="Amainreturn"/>
        <w:keepLines/>
      </w:pPr>
      <w:r>
        <w:t xml:space="preserve">If, after a lease has been determined under section 3 or otherwise, the lessee or any person apparently in occupation or possession of the land fails to give up possession of it to the Territory within the time within which in the notice determining the lease, or, if the lease has been otherwise determined, in a notice in accordance with form 2, served on the lessee, the lessee is required to give up possession of the land, a magistrate sitting as the Magistrates Court, may, on the application of the Minister, or of any person acting in that behalf for the Minister, if in </w:t>
      </w:r>
      <w:r w:rsidR="00F43023" w:rsidRPr="00007252">
        <w:t>the magistrate’s</w:t>
      </w:r>
      <w:r w:rsidR="00F43023">
        <w:t xml:space="preserve"> </w:t>
      </w:r>
      <w:r>
        <w:t>opinion the lease has been lawfully determined, issue a warrant, in accordance with form 3, authorising any police officer, within a period of not more than 30 days after the date of the warrant, to enter on the land by force and with the assistance that is necessary and give possession of it to the Territory.</w:t>
      </w:r>
    </w:p>
    <w:p w14:paraId="482FF014" w14:textId="77777777" w:rsidR="00926C29" w:rsidRDefault="00926C29">
      <w:pPr>
        <w:pStyle w:val="AH5Sec"/>
      </w:pPr>
      <w:bookmarkStart w:id="10" w:name="_Toc230092364"/>
      <w:r w:rsidRPr="00916CB2">
        <w:rPr>
          <w:rStyle w:val="CharSectNo"/>
        </w:rPr>
        <w:t>5</w:t>
      </w:r>
      <w:r>
        <w:tab/>
        <w:t>Notice of intention to apply for a warrant of ejectment</w:t>
      </w:r>
      <w:bookmarkEnd w:id="10"/>
    </w:p>
    <w:p w14:paraId="721A0462" w14:textId="77777777" w:rsidR="00926C29" w:rsidRDefault="00926C29">
      <w:pPr>
        <w:pStyle w:val="Amainreturn"/>
      </w:pPr>
      <w:r>
        <w:t>Notice, in accordance with form 4, of the intention of the Minister or of any person acting in that behalf for the Minister, to make an application for a warrant under section 4, shall be served on the lessee not less than 7 days before the time stated in the notice as the time when the application may be made.</w:t>
      </w:r>
    </w:p>
    <w:p w14:paraId="6B270AA0" w14:textId="77777777" w:rsidR="00926C29" w:rsidRDefault="00926C29">
      <w:pPr>
        <w:pStyle w:val="AH5Sec"/>
      </w:pPr>
      <w:bookmarkStart w:id="11" w:name="_Toc230092365"/>
      <w:r w:rsidRPr="00916CB2">
        <w:rPr>
          <w:rStyle w:val="CharSectNo"/>
        </w:rPr>
        <w:t>6</w:t>
      </w:r>
      <w:r>
        <w:tab/>
        <w:t>Incorporation of intention to apply for warrant with notice of determination</w:t>
      </w:r>
      <w:bookmarkEnd w:id="11"/>
    </w:p>
    <w:p w14:paraId="53CF9309" w14:textId="77777777" w:rsidR="00926C29" w:rsidRDefault="00926C29">
      <w:pPr>
        <w:pStyle w:val="Amainreturn"/>
      </w:pPr>
      <w:r>
        <w:t>The notice of intention to make an application for a warrant may be incorporated with the notice of determination of the lease, or the notice requiring the lessee to give up possession of the land.</w:t>
      </w:r>
    </w:p>
    <w:p w14:paraId="5D48A44C" w14:textId="77777777" w:rsidR="00926C29" w:rsidRDefault="00926C29">
      <w:pPr>
        <w:pStyle w:val="AH5Sec"/>
      </w:pPr>
      <w:bookmarkStart w:id="12" w:name="_Toc230092366"/>
      <w:r w:rsidRPr="00916CB2">
        <w:rPr>
          <w:rStyle w:val="CharSectNo"/>
        </w:rPr>
        <w:lastRenderedPageBreak/>
        <w:t>7</w:t>
      </w:r>
      <w:r>
        <w:tab/>
        <w:t>Notice to be left with registrar of court</w:t>
      </w:r>
      <w:bookmarkEnd w:id="12"/>
    </w:p>
    <w:p w14:paraId="46D3E441" w14:textId="77777777" w:rsidR="00926C29" w:rsidRDefault="00926C29" w:rsidP="007C7CB0">
      <w:pPr>
        <w:pStyle w:val="Amainreturn"/>
        <w:keepLines/>
      </w:pPr>
      <w:r>
        <w:t>The notice of the intention of the Minister to make an application for a warrant or a copy of it, with an affidavit of service, in accordance with form 5 duly completed endorsed on it, shall be left with the registrar of the court before the date when the application is to be made, and the application shall be included in the list of matters to be dealt with by the court on that day.</w:t>
      </w:r>
    </w:p>
    <w:p w14:paraId="49E879FD" w14:textId="77777777" w:rsidR="00926C29" w:rsidRDefault="00926C29">
      <w:pPr>
        <w:pStyle w:val="AH5Sec"/>
      </w:pPr>
      <w:bookmarkStart w:id="13" w:name="_Toc230092367"/>
      <w:r w:rsidRPr="00916CB2">
        <w:rPr>
          <w:rStyle w:val="CharSectNo"/>
        </w:rPr>
        <w:t>8</w:t>
      </w:r>
      <w:r>
        <w:tab/>
        <w:t>Service of notice</w:t>
      </w:r>
      <w:bookmarkEnd w:id="13"/>
    </w:p>
    <w:p w14:paraId="769CB9B8" w14:textId="77777777" w:rsidR="00926C29" w:rsidRDefault="00926C29">
      <w:pPr>
        <w:pStyle w:val="Amainreturn"/>
      </w:pPr>
      <w:r>
        <w:t>Service of any notice under this Act shall be deemed to have been duly effected if the notice or a true copy of it is—</w:t>
      </w:r>
    </w:p>
    <w:p w14:paraId="758DCDBD" w14:textId="77777777" w:rsidR="00926C29" w:rsidRDefault="00926C29">
      <w:pPr>
        <w:pStyle w:val="Apara"/>
      </w:pPr>
      <w:r>
        <w:tab/>
        <w:t>(a)</w:t>
      </w:r>
      <w:r>
        <w:tab/>
        <w:t>given to the lessee personally; or</w:t>
      </w:r>
    </w:p>
    <w:p w14:paraId="5C1ABC47" w14:textId="77777777" w:rsidR="00926C29" w:rsidRDefault="00926C29">
      <w:pPr>
        <w:pStyle w:val="Apara"/>
      </w:pPr>
      <w:r>
        <w:tab/>
        <w:t>(b)</w:t>
      </w:r>
      <w:r>
        <w:tab/>
        <w:t>given to a person apparently over 16 years old, on, and apparently an occupant of, the land the subject of the lease; or</w:t>
      </w:r>
    </w:p>
    <w:p w14:paraId="08B5C9EF" w14:textId="77777777" w:rsidR="00926C29" w:rsidRDefault="00926C29">
      <w:pPr>
        <w:pStyle w:val="Apara"/>
      </w:pPr>
      <w:r>
        <w:tab/>
        <w:t>(c)</w:t>
      </w:r>
      <w:r>
        <w:tab/>
        <w:t>attached in a prominent position on the land the subject of the lease; or</w:t>
      </w:r>
    </w:p>
    <w:p w14:paraId="41109D02" w14:textId="480C3D32" w:rsidR="00926C29" w:rsidRDefault="00926C29">
      <w:pPr>
        <w:pStyle w:val="Apara"/>
      </w:pPr>
      <w:r>
        <w:tab/>
        <w:t>(d)</w:t>
      </w:r>
      <w:r>
        <w:tab/>
        <w:t xml:space="preserve">posted by prepaid registered post addressed to the lessee at </w:t>
      </w:r>
      <w:r w:rsidR="00F43023" w:rsidRPr="00007252">
        <w:t>the lessee’s</w:t>
      </w:r>
      <w:r w:rsidR="00F43023">
        <w:t xml:space="preserve"> </w:t>
      </w:r>
      <w:r>
        <w:t>last-known place of abode.</w:t>
      </w:r>
    </w:p>
    <w:p w14:paraId="35641EA2" w14:textId="77777777" w:rsidR="00926C29" w:rsidRDefault="00926C29">
      <w:pPr>
        <w:pStyle w:val="AH5Sec"/>
      </w:pPr>
      <w:bookmarkStart w:id="14" w:name="_Toc230092368"/>
      <w:r w:rsidRPr="00916CB2">
        <w:rPr>
          <w:rStyle w:val="CharSectNo"/>
        </w:rPr>
        <w:t>9</w:t>
      </w:r>
      <w:r>
        <w:tab/>
        <w:t>Proof of service of notice</w:t>
      </w:r>
      <w:bookmarkEnd w:id="14"/>
    </w:p>
    <w:p w14:paraId="5CF7FC93" w14:textId="77777777" w:rsidR="00926C29" w:rsidRDefault="00926C29">
      <w:pPr>
        <w:pStyle w:val="Amainreturn"/>
      </w:pPr>
      <w:r>
        <w:t>Service of any notice under this Act may be proved by affidavit endorsed on the notice or a copy of it.</w:t>
      </w:r>
    </w:p>
    <w:p w14:paraId="30A1776F" w14:textId="77777777" w:rsidR="00926C29" w:rsidRDefault="00926C29">
      <w:pPr>
        <w:pStyle w:val="AH5Sec"/>
      </w:pPr>
      <w:bookmarkStart w:id="15" w:name="_Toc230092369"/>
      <w:r w:rsidRPr="00916CB2">
        <w:rPr>
          <w:rStyle w:val="CharSectNo"/>
        </w:rPr>
        <w:t>10</w:t>
      </w:r>
      <w:r>
        <w:tab/>
        <w:t>Notice by Territory or Minister</w:t>
      </w:r>
      <w:bookmarkEnd w:id="15"/>
    </w:p>
    <w:p w14:paraId="3D6FA39C" w14:textId="77777777" w:rsidR="00926C29" w:rsidRDefault="00926C29">
      <w:pPr>
        <w:pStyle w:val="Amainreturn"/>
      </w:pPr>
      <w:r>
        <w:t>Any notice that may be given by the Territory on behalf of the Commonwealth or by the Minister under this Act shall be deemed to be a notice by the Territory on behalf of the Commonwealth or by the Minister if it is signed for and on behalf of the Territory or the Minister.</w:t>
      </w:r>
    </w:p>
    <w:p w14:paraId="7EE459AE" w14:textId="77777777" w:rsidR="00926C29" w:rsidRDefault="00926C29">
      <w:pPr>
        <w:pStyle w:val="AH5Sec"/>
      </w:pPr>
      <w:bookmarkStart w:id="16" w:name="_Toc230092370"/>
      <w:r w:rsidRPr="00916CB2">
        <w:rPr>
          <w:rStyle w:val="CharSectNo"/>
        </w:rPr>
        <w:lastRenderedPageBreak/>
        <w:t>11</w:t>
      </w:r>
      <w:r>
        <w:tab/>
        <w:t>Certificate of Minister about determination of lease to be evidence</w:t>
      </w:r>
      <w:bookmarkEnd w:id="16"/>
    </w:p>
    <w:p w14:paraId="19516964" w14:textId="77777777" w:rsidR="00926C29" w:rsidRDefault="00926C29">
      <w:pPr>
        <w:pStyle w:val="Amainreturn"/>
      </w:pPr>
      <w:r>
        <w:t>A certificate signed by the Minister, or any person the Minister directs, stating that a lease has been determined shall be evidence of the determination of the lease.</w:t>
      </w:r>
    </w:p>
    <w:p w14:paraId="6344DA7F" w14:textId="77777777" w:rsidR="00926C29" w:rsidRDefault="00926C29">
      <w:pPr>
        <w:pStyle w:val="AH5Sec"/>
      </w:pPr>
      <w:bookmarkStart w:id="17" w:name="_Toc230092371"/>
      <w:r w:rsidRPr="00916CB2">
        <w:rPr>
          <w:rStyle w:val="CharSectNo"/>
        </w:rPr>
        <w:t>12</w:t>
      </w:r>
      <w:r>
        <w:tab/>
        <w:t>Approved forms</w:t>
      </w:r>
      <w:bookmarkEnd w:id="17"/>
    </w:p>
    <w:p w14:paraId="637F2AAD" w14:textId="77777777" w:rsidR="00926C29" w:rsidRDefault="00926C29">
      <w:pPr>
        <w:pStyle w:val="Amain"/>
      </w:pPr>
      <w:r>
        <w:rPr>
          <w:b/>
        </w:rPr>
        <w:tab/>
      </w:r>
      <w:r>
        <w:t>(1)</w:t>
      </w:r>
      <w:r>
        <w:tab/>
        <w:t>The Minister may, in writing, approve forms for this Act.</w:t>
      </w:r>
    </w:p>
    <w:p w14:paraId="2095284F" w14:textId="77777777" w:rsidR="00926C29" w:rsidRDefault="00926C29">
      <w:pPr>
        <w:pStyle w:val="Amain"/>
      </w:pPr>
      <w:r>
        <w:rPr>
          <w:b/>
        </w:rPr>
        <w:tab/>
      </w:r>
      <w:r>
        <w:t>(2)</w:t>
      </w:r>
      <w:r>
        <w:tab/>
        <w:t>If the Minister approves a form for a particular purpose, the approved form must be used for that purpose.</w:t>
      </w:r>
    </w:p>
    <w:p w14:paraId="15382309" w14:textId="71BC3948" w:rsidR="00926C29" w:rsidRDefault="00926C29">
      <w:pPr>
        <w:pStyle w:val="aNote"/>
      </w:pPr>
      <w:r w:rsidRPr="00944B97">
        <w:rPr>
          <w:rStyle w:val="charItals"/>
        </w:rPr>
        <w:t>Note</w:t>
      </w:r>
      <w:r>
        <w:tab/>
        <w:t>For other provisions about forms, see</w:t>
      </w:r>
      <w:r w:rsidR="00F43023">
        <w:t xml:space="preserve"> the</w:t>
      </w:r>
      <w:r>
        <w:t xml:space="preserve"> </w:t>
      </w:r>
      <w:hyperlink r:id="rId28" w:tooltip="A2001-14" w:history="1">
        <w:r w:rsidR="00F43023" w:rsidRPr="00F43023">
          <w:rPr>
            <w:rStyle w:val="charCitHyperlinkAbbrev"/>
          </w:rPr>
          <w:t>Legislation Act</w:t>
        </w:r>
      </w:hyperlink>
      <w:r>
        <w:t>, s 255.</w:t>
      </w:r>
    </w:p>
    <w:p w14:paraId="25A4DCEC" w14:textId="77777777" w:rsidR="00926C29" w:rsidRDefault="00926C29">
      <w:pPr>
        <w:pStyle w:val="Amain"/>
      </w:pPr>
      <w:r>
        <w:rPr>
          <w:b/>
        </w:rPr>
        <w:tab/>
      </w:r>
      <w:r>
        <w:t>(3)</w:t>
      </w:r>
      <w:r>
        <w:tab/>
        <w:t>An approved form is a notifiable instrument.</w:t>
      </w:r>
    </w:p>
    <w:p w14:paraId="40BC1C9B" w14:textId="42C15361" w:rsidR="00926C29" w:rsidRDefault="00926C29">
      <w:pPr>
        <w:pStyle w:val="aNote"/>
      </w:pPr>
      <w:r w:rsidRPr="00944B97">
        <w:rPr>
          <w:rStyle w:val="charItals"/>
        </w:rPr>
        <w:t>Note</w:t>
      </w:r>
      <w:r w:rsidRPr="00944B97">
        <w:rPr>
          <w:rStyle w:val="charItals"/>
        </w:rPr>
        <w:tab/>
      </w:r>
      <w:r>
        <w:t xml:space="preserve">A notifiable instrument must be notified under the </w:t>
      </w:r>
      <w:hyperlink r:id="rId29" w:tooltip="A2001-14" w:history="1">
        <w:r w:rsidR="00F43023" w:rsidRPr="00F43023">
          <w:rPr>
            <w:rStyle w:val="charCitHyperlinkAbbrev"/>
          </w:rPr>
          <w:t>Legislation Act</w:t>
        </w:r>
      </w:hyperlink>
      <w:r>
        <w:t>.</w:t>
      </w:r>
    </w:p>
    <w:p w14:paraId="0BA23C1B" w14:textId="77777777" w:rsidR="00926C29" w:rsidRDefault="00926C29">
      <w:pPr>
        <w:pStyle w:val="Amain"/>
      </w:pPr>
      <w:r>
        <w:rPr>
          <w:b/>
        </w:rPr>
        <w:tab/>
      </w:r>
      <w:r>
        <w:t>(4)</w:t>
      </w:r>
      <w:r>
        <w:tab/>
        <w:t>In this Act, a reference to a form by a number is a reference to an approved form identified with the number.</w:t>
      </w:r>
    </w:p>
    <w:p w14:paraId="4C01AE3F" w14:textId="77777777" w:rsidR="003501A6" w:rsidRDefault="003501A6">
      <w:pPr>
        <w:pStyle w:val="02Text"/>
        <w:sectPr w:rsidR="003501A6" w:rsidSect="003501A6">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34CD0EB5" w14:textId="77777777" w:rsidR="003501A6" w:rsidRDefault="003501A6">
      <w:pPr>
        <w:pStyle w:val="Endnote1"/>
      </w:pPr>
      <w:bookmarkStart w:id="18" w:name="_Toc230092372"/>
      <w:r>
        <w:lastRenderedPageBreak/>
        <w:t>Endnotes</w:t>
      </w:r>
      <w:bookmarkEnd w:id="18"/>
    </w:p>
    <w:p w14:paraId="39BA0C86" w14:textId="77777777" w:rsidR="003501A6" w:rsidRPr="00916CB2" w:rsidRDefault="003501A6">
      <w:pPr>
        <w:pStyle w:val="Endnote2"/>
      </w:pPr>
      <w:bookmarkStart w:id="19" w:name="_Toc230092373"/>
      <w:r w:rsidRPr="00916CB2">
        <w:rPr>
          <w:rStyle w:val="charTableNo"/>
        </w:rPr>
        <w:t>1</w:t>
      </w:r>
      <w:r>
        <w:tab/>
      </w:r>
      <w:r w:rsidRPr="00916CB2">
        <w:rPr>
          <w:rStyle w:val="charTableText"/>
        </w:rPr>
        <w:t>About the endnotes</w:t>
      </w:r>
      <w:bookmarkEnd w:id="19"/>
    </w:p>
    <w:p w14:paraId="317F3132" w14:textId="77777777" w:rsidR="003501A6" w:rsidRDefault="003501A6">
      <w:pPr>
        <w:pStyle w:val="EndNoteTextPub"/>
      </w:pPr>
      <w:r>
        <w:t>Amending and modifying laws are annotated in the legislation history and the amendment history.  Current modifications are not included in the republished law but are set out in the endnotes.</w:t>
      </w:r>
    </w:p>
    <w:p w14:paraId="778F0DB3" w14:textId="148CA109" w:rsidR="003501A6" w:rsidRDefault="003501A6">
      <w:pPr>
        <w:pStyle w:val="EndNoteTextPub"/>
      </w:pPr>
      <w:r>
        <w:t xml:space="preserve">Not all editorial amendments made under the </w:t>
      </w:r>
      <w:hyperlink r:id="rId35" w:tooltip="A2001-14" w:history="1">
        <w:r w:rsidR="00D72636" w:rsidRPr="00D72636">
          <w:rPr>
            <w:rStyle w:val="charCitHyperlinkItal"/>
          </w:rPr>
          <w:t>Legislation Act 2001</w:t>
        </w:r>
      </w:hyperlink>
      <w:r>
        <w:t>, part 11.3 are annotated in the amendment history.  Full details of any amendments can be obtained from the Parliamentary Counsel’s Office.</w:t>
      </w:r>
    </w:p>
    <w:p w14:paraId="460D7141" w14:textId="77777777" w:rsidR="003501A6" w:rsidRDefault="003501A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CBEB3BE" w14:textId="77777777" w:rsidR="003501A6" w:rsidRDefault="003501A6">
      <w:pPr>
        <w:pStyle w:val="EndNoteTextPub"/>
      </w:pPr>
      <w:r>
        <w:t xml:space="preserve">If all the provisions of the law have been renumbered, a table of renumbered provisions gives details of previous and current numbering.  </w:t>
      </w:r>
    </w:p>
    <w:p w14:paraId="0B022D6F" w14:textId="77777777" w:rsidR="003501A6" w:rsidRDefault="003501A6">
      <w:pPr>
        <w:pStyle w:val="EndNoteTextPub"/>
      </w:pPr>
      <w:r>
        <w:t>The endnotes also include a table of earlier republications.</w:t>
      </w:r>
    </w:p>
    <w:p w14:paraId="6D95B1A5" w14:textId="77777777" w:rsidR="003501A6" w:rsidRPr="00916CB2" w:rsidRDefault="003501A6">
      <w:pPr>
        <w:pStyle w:val="Endnote2"/>
      </w:pPr>
      <w:bookmarkStart w:id="20" w:name="_Toc230092374"/>
      <w:r w:rsidRPr="00916CB2">
        <w:rPr>
          <w:rStyle w:val="charTableNo"/>
        </w:rPr>
        <w:t>2</w:t>
      </w:r>
      <w:r>
        <w:tab/>
      </w:r>
      <w:r w:rsidRPr="00916CB2">
        <w:rPr>
          <w:rStyle w:val="charTableText"/>
        </w:rPr>
        <w:t>Abbreviation key</w:t>
      </w:r>
      <w:bookmarkEnd w:id="20"/>
    </w:p>
    <w:p w14:paraId="22CCFB3B" w14:textId="77777777" w:rsidR="003501A6" w:rsidRDefault="003501A6">
      <w:pPr>
        <w:rPr>
          <w:sz w:val="4"/>
        </w:rPr>
      </w:pPr>
    </w:p>
    <w:tbl>
      <w:tblPr>
        <w:tblW w:w="7372" w:type="dxa"/>
        <w:tblInd w:w="1100" w:type="dxa"/>
        <w:tblLayout w:type="fixed"/>
        <w:tblLook w:val="0000" w:firstRow="0" w:lastRow="0" w:firstColumn="0" w:lastColumn="0" w:noHBand="0" w:noVBand="0"/>
      </w:tblPr>
      <w:tblGrid>
        <w:gridCol w:w="3720"/>
        <w:gridCol w:w="3652"/>
      </w:tblGrid>
      <w:tr w:rsidR="003501A6" w14:paraId="44DC7715" w14:textId="77777777" w:rsidTr="00427153">
        <w:tc>
          <w:tcPr>
            <w:tcW w:w="3720" w:type="dxa"/>
          </w:tcPr>
          <w:p w14:paraId="2CCEDCAD" w14:textId="77777777" w:rsidR="003501A6" w:rsidRDefault="003501A6">
            <w:pPr>
              <w:pStyle w:val="EndnotesAbbrev"/>
            </w:pPr>
            <w:r>
              <w:t>A = Act</w:t>
            </w:r>
          </w:p>
        </w:tc>
        <w:tc>
          <w:tcPr>
            <w:tcW w:w="3652" w:type="dxa"/>
          </w:tcPr>
          <w:p w14:paraId="16F4B550" w14:textId="77777777" w:rsidR="003501A6" w:rsidRDefault="003501A6" w:rsidP="00427153">
            <w:pPr>
              <w:pStyle w:val="EndnotesAbbrev"/>
            </w:pPr>
            <w:r>
              <w:t>NI = Notifiable instrument</w:t>
            </w:r>
          </w:p>
        </w:tc>
      </w:tr>
      <w:tr w:rsidR="003501A6" w14:paraId="67FC724C" w14:textId="77777777" w:rsidTr="00427153">
        <w:tc>
          <w:tcPr>
            <w:tcW w:w="3720" w:type="dxa"/>
          </w:tcPr>
          <w:p w14:paraId="58D1433C" w14:textId="77777777" w:rsidR="003501A6" w:rsidRDefault="003501A6" w:rsidP="00427153">
            <w:pPr>
              <w:pStyle w:val="EndnotesAbbrev"/>
            </w:pPr>
            <w:r>
              <w:t>AF = Approved form</w:t>
            </w:r>
          </w:p>
        </w:tc>
        <w:tc>
          <w:tcPr>
            <w:tcW w:w="3652" w:type="dxa"/>
          </w:tcPr>
          <w:p w14:paraId="6F0D3022" w14:textId="77777777" w:rsidR="003501A6" w:rsidRDefault="003501A6" w:rsidP="00427153">
            <w:pPr>
              <w:pStyle w:val="EndnotesAbbrev"/>
            </w:pPr>
            <w:r>
              <w:t>o = order</w:t>
            </w:r>
          </w:p>
        </w:tc>
      </w:tr>
      <w:tr w:rsidR="003501A6" w14:paraId="66D89DEE" w14:textId="77777777" w:rsidTr="00427153">
        <w:tc>
          <w:tcPr>
            <w:tcW w:w="3720" w:type="dxa"/>
          </w:tcPr>
          <w:p w14:paraId="5AB9C7D1" w14:textId="77777777" w:rsidR="003501A6" w:rsidRDefault="003501A6">
            <w:pPr>
              <w:pStyle w:val="EndnotesAbbrev"/>
            </w:pPr>
            <w:r>
              <w:t>am = amended</w:t>
            </w:r>
          </w:p>
        </w:tc>
        <w:tc>
          <w:tcPr>
            <w:tcW w:w="3652" w:type="dxa"/>
          </w:tcPr>
          <w:p w14:paraId="24338095" w14:textId="77777777" w:rsidR="003501A6" w:rsidRDefault="003501A6" w:rsidP="00427153">
            <w:pPr>
              <w:pStyle w:val="EndnotesAbbrev"/>
            </w:pPr>
            <w:r>
              <w:t>om = omitted/repealed</w:t>
            </w:r>
          </w:p>
        </w:tc>
      </w:tr>
      <w:tr w:rsidR="003501A6" w14:paraId="61EF560D" w14:textId="77777777" w:rsidTr="00427153">
        <w:tc>
          <w:tcPr>
            <w:tcW w:w="3720" w:type="dxa"/>
          </w:tcPr>
          <w:p w14:paraId="1F2FB072" w14:textId="77777777" w:rsidR="003501A6" w:rsidRDefault="003501A6">
            <w:pPr>
              <w:pStyle w:val="EndnotesAbbrev"/>
            </w:pPr>
            <w:r>
              <w:t>amdt = amendment</w:t>
            </w:r>
          </w:p>
        </w:tc>
        <w:tc>
          <w:tcPr>
            <w:tcW w:w="3652" w:type="dxa"/>
          </w:tcPr>
          <w:p w14:paraId="0390B7FF" w14:textId="77777777" w:rsidR="003501A6" w:rsidRDefault="003501A6" w:rsidP="00427153">
            <w:pPr>
              <w:pStyle w:val="EndnotesAbbrev"/>
            </w:pPr>
            <w:r>
              <w:t>ord = ordinance</w:t>
            </w:r>
          </w:p>
        </w:tc>
      </w:tr>
      <w:tr w:rsidR="003501A6" w14:paraId="62D4E469" w14:textId="77777777" w:rsidTr="00427153">
        <w:tc>
          <w:tcPr>
            <w:tcW w:w="3720" w:type="dxa"/>
          </w:tcPr>
          <w:p w14:paraId="35C51534" w14:textId="77777777" w:rsidR="003501A6" w:rsidRDefault="003501A6">
            <w:pPr>
              <w:pStyle w:val="EndnotesAbbrev"/>
            </w:pPr>
            <w:r>
              <w:t>AR = Assembly resolution</w:t>
            </w:r>
          </w:p>
        </w:tc>
        <w:tc>
          <w:tcPr>
            <w:tcW w:w="3652" w:type="dxa"/>
          </w:tcPr>
          <w:p w14:paraId="64CB359E" w14:textId="77777777" w:rsidR="003501A6" w:rsidRDefault="003501A6" w:rsidP="00427153">
            <w:pPr>
              <w:pStyle w:val="EndnotesAbbrev"/>
            </w:pPr>
            <w:r>
              <w:t>orig = original</w:t>
            </w:r>
          </w:p>
        </w:tc>
      </w:tr>
      <w:tr w:rsidR="003501A6" w14:paraId="3F219908" w14:textId="77777777" w:rsidTr="00427153">
        <w:tc>
          <w:tcPr>
            <w:tcW w:w="3720" w:type="dxa"/>
          </w:tcPr>
          <w:p w14:paraId="1C4B6D35" w14:textId="77777777" w:rsidR="003501A6" w:rsidRDefault="003501A6">
            <w:pPr>
              <w:pStyle w:val="EndnotesAbbrev"/>
            </w:pPr>
            <w:r>
              <w:t>ch = chapter</w:t>
            </w:r>
          </w:p>
        </w:tc>
        <w:tc>
          <w:tcPr>
            <w:tcW w:w="3652" w:type="dxa"/>
          </w:tcPr>
          <w:p w14:paraId="14A954A9" w14:textId="77777777" w:rsidR="003501A6" w:rsidRDefault="003501A6" w:rsidP="00427153">
            <w:pPr>
              <w:pStyle w:val="EndnotesAbbrev"/>
            </w:pPr>
            <w:r>
              <w:t>par = paragraph/subparagraph</w:t>
            </w:r>
          </w:p>
        </w:tc>
      </w:tr>
      <w:tr w:rsidR="003501A6" w14:paraId="1F776048" w14:textId="77777777" w:rsidTr="00427153">
        <w:tc>
          <w:tcPr>
            <w:tcW w:w="3720" w:type="dxa"/>
          </w:tcPr>
          <w:p w14:paraId="06F8A63F" w14:textId="77777777" w:rsidR="003501A6" w:rsidRDefault="003501A6">
            <w:pPr>
              <w:pStyle w:val="EndnotesAbbrev"/>
            </w:pPr>
            <w:r>
              <w:t>CN = Commencement notice</w:t>
            </w:r>
          </w:p>
        </w:tc>
        <w:tc>
          <w:tcPr>
            <w:tcW w:w="3652" w:type="dxa"/>
          </w:tcPr>
          <w:p w14:paraId="0C0E664D" w14:textId="77777777" w:rsidR="003501A6" w:rsidRDefault="003501A6" w:rsidP="00427153">
            <w:pPr>
              <w:pStyle w:val="EndnotesAbbrev"/>
            </w:pPr>
            <w:r>
              <w:t>pres = present</w:t>
            </w:r>
          </w:p>
        </w:tc>
      </w:tr>
      <w:tr w:rsidR="003501A6" w14:paraId="4F1BA537" w14:textId="77777777" w:rsidTr="00427153">
        <w:tc>
          <w:tcPr>
            <w:tcW w:w="3720" w:type="dxa"/>
          </w:tcPr>
          <w:p w14:paraId="41B5687F" w14:textId="77777777" w:rsidR="003501A6" w:rsidRDefault="003501A6">
            <w:pPr>
              <w:pStyle w:val="EndnotesAbbrev"/>
            </w:pPr>
            <w:r>
              <w:t>def = definition</w:t>
            </w:r>
          </w:p>
        </w:tc>
        <w:tc>
          <w:tcPr>
            <w:tcW w:w="3652" w:type="dxa"/>
          </w:tcPr>
          <w:p w14:paraId="6776AEC5" w14:textId="77777777" w:rsidR="003501A6" w:rsidRDefault="003501A6" w:rsidP="00427153">
            <w:pPr>
              <w:pStyle w:val="EndnotesAbbrev"/>
            </w:pPr>
            <w:r>
              <w:t>prev = previous</w:t>
            </w:r>
          </w:p>
        </w:tc>
      </w:tr>
      <w:tr w:rsidR="003501A6" w14:paraId="2B0E816B" w14:textId="77777777" w:rsidTr="00427153">
        <w:tc>
          <w:tcPr>
            <w:tcW w:w="3720" w:type="dxa"/>
          </w:tcPr>
          <w:p w14:paraId="729E0D2A" w14:textId="77777777" w:rsidR="003501A6" w:rsidRDefault="003501A6">
            <w:pPr>
              <w:pStyle w:val="EndnotesAbbrev"/>
            </w:pPr>
            <w:r>
              <w:t>DI = Disallowable instrument</w:t>
            </w:r>
          </w:p>
        </w:tc>
        <w:tc>
          <w:tcPr>
            <w:tcW w:w="3652" w:type="dxa"/>
          </w:tcPr>
          <w:p w14:paraId="346BEA76" w14:textId="77777777" w:rsidR="003501A6" w:rsidRDefault="003501A6" w:rsidP="00427153">
            <w:pPr>
              <w:pStyle w:val="EndnotesAbbrev"/>
            </w:pPr>
            <w:r>
              <w:t>(prev...) = previously</w:t>
            </w:r>
          </w:p>
        </w:tc>
      </w:tr>
      <w:tr w:rsidR="003501A6" w14:paraId="400B7FFE" w14:textId="77777777" w:rsidTr="00427153">
        <w:tc>
          <w:tcPr>
            <w:tcW w:w="3720" w:type="dxa"/>
          </w:tcPr>
          <w:p w14:paraId="6687A376" w14:textId="77777777" w:rsidR="003501A6" w:rsidRDefault="003501A6">
            <w:pPr>
              <w:pStyle w:val="EndnotesAbbrev"/>
            </w:pPr>
            <w:r>
              <w:t>dict = dictionary</w:t>
            </w:r>
          </w:p>
        </w:tc>
        <w:tc>
          <w:tcPr>
            <w:tcW w:w="3652" w:type="dxa"/>
          </w:tcPr>
          <w:p w14:paraId="7C96CB8B" w14:textId="77777777" w:rsidR="003501A6" w:rsidRDefault="003501A6" w:rsidP="00427153">
            <w:pPr>
              <w:pStyle w:val="EndnotesAbbrev"/>
            </w:pPr>
            <w:r>
              <w:t>pt = part</w:t>
            </w:r>
          </w:p>
        </w:tc>
      </w:tr>
      <w:tr w:rsidR="003501A6" w14:paraId="5EED90C4" w14:textId="77777777" w:rsidTr="00427153">
        <w:tc>
          <w:tcPr>
            <w:tcW w:w="3720" w:type="dxa"/>
          </w:tcPr>
          <w:p w14:paraId="143A0DB7" w14:textId="77777777" w:rsidR="003501A6" w:rsidRDefault="003501A6">
            <w:pPr>
              <w:pStyle w:val="EndnotesAbbrev"/>
            </w:pPr>
            <w:r>
              <w:t xml:space="preserve">disallowed = disallowed by the Legislative </w:t>
            </w:r>
          </w:p>
        </w:tc>
        <w:tc>
          <w:tcPr>
            <w:tcW w:w="3652" w:type="dxa"/>
          </w:tcPr>
          <w:p w14:paraId="122CE22D" w14:textId="77777777" w:rsidR="003501A6" w:rsidRDefault="003501A6" w:rsidP="00427153">
            <w:pPr>
              <w:pStyle w:val="EndnotesAbbrev"/>
            </w:pPr>
            <w:r>
              <w:t>r = rule/subrule</w:t>
            </w:r>
          </w:p>
        </w:tc>
      </w:tr>
      <w:tr w:rsidR="003501A6" w14:paraId="42A37C1B" w14:textId="77777777" w:rsidTr="00427153">
        <w:tc>
          <w:tcPr>
            <w:tcW w:w="3720" w:type="dxa"/>
          </w:tcPr>
          <w:p w14:paraId="5AD7A6CA" w14:textId="77777777" w:rsidR="003501A6" w:rsidRDefault="003501A6">
            <w:pPr>
              <w:pStyle w:val="EndnotesAbbrev"/>
              <w:ind w:left="972"/>
            </w:pPr>
            <w:r>
              <w:t>Assembly</w:t>
            </w:r>
          </w:p>
        </w:tc>
        <w:tc>
          <w:tcPr>
            <w:tcW w:w="3652" w:type="dxa"/>
          </w:tcPr>
          <w:p w14:paraId="1E266954" w14:textId="77777777" w:rsidR="003501A6" w:rsidRDefault="003501A6" w:rsidP="00427153">
            <w:pPr>
              <w:pStyle w:val="EndnotesAbbrev"/>
            </w:pPr>
            <w:r>
              <w:t>reloc = relocated</w:t>
            </w:r>
          </w:p>
        </w:tc>
      </w:tr>
      <w:tr w:rsidR="003501A6" w14:paraId="7699AA0B" w14:textId="77777777" w:rsidTr="00427153">
        <w:tc>
          <w:tcPr>
            <w:tcW w:w="3720" w:type="dxa"/>
          </w:tcPr>
          <w:p w14:paraId="14DCE151" w14:textId="77777777" w:rsidR="003501A6" w:rsidRDefault="003501A6">
            <w:pPr>
              <w:pStyle w:val="EndnotesAbbrev"/>
            </w:pPr>
            <w:r>
              <w:t>div = division</w:t>
            </w:r>
          </w:p>
        </w:tc>
        <w:tc>
          <w:tcPr>
            <w:tcW w:w="3652" w:type="dxa"/>
          </w:tcPr>
          <w:p w14:paraId="78BC9B2B" w14:textId="77777777" w:rsidR="003501A6" w:rsidRDefault="003501A6" w:rsidP="00427153">
            <w:pPr>
              <w:pStyle w:val="EndnotesAbbrev"/>
            </w:pPr>
            <w:r>
              <w:t>renum = renumbered</w:t>
            </w:r>
          </w:p>
        </w:tc>
      </w:tr>
      <w:tr w:rsidR="003501A6" w14:paraId="1B65E3D8" w14:textId="77777777" w:rsidTr="00427153">
        <w:tc>
          <w:tcPr>
            <w:tcW w:w="3720" w:type="dxa"/>
          </w:tcPr>
          <w:p w14:paraId="001D57B8" w14:textId="77777777" w:rsidR="003501A6" w:rsidRDefault="003501A6">
            <w:pPr>
              <w:pStyle w:val="EndnotesAbbrev"/>
            </w:pPr>
            <w:r>
              <w:t>exp = expires/expired</w:t>
            </w:r>
          </w:p>
        </w:tc>
        <w:tc>
          <w:tcPr>
            <w:tcW w:w="3652" w:type="dxa"/>
          </w:tcPr>
          <w:p w14:paraId="00BADABB" w14:textId="77777777" w:rsidR="003501A6" w:rsidRDefault="003501A6" w:rsidP="00427153">
            <w:pPr>
              <w:pStyle w:val="EndnotesAbbrev"/>
            </w:pPr>
            <w:r>
              <w:t>R[X] = Republication No</w:t>
            </w:r>
          </w:p>
        </w:tc>
      </w:tr>
      <w:tr w:rsidR="003501A6" w14:paraId="475F7D7B" w14:textId="77777777" w:rsidTr="00427153">
        <w:tc>
          <w:tcPr>
            <w:tcW w:w="3720" w:type="dxa"/>
          </w:tcPr>
          <w:p w14:paraId="2EE2A841" w14:textId="77777777" w:rsidR="003501A6" w:rsidRDefault="003501A6">
            <w:pPr>
              <w:pStyle w:val="EndnotesAbbrev"/>
            </w:pPr>
            <w:r>
              <w:t>Gaz = gazette</w:t>
            </w:r>
          </w:p>
        </w:tc>
        <w:tc>
          <w:tcPr>
            <w:tcW w:w="3652" w:type="dxa"/>
          </w:tcPr>
          <w:p w14:paraId="485D890C" w14:textId="77777777" w:rsidR="003501A6" w:rsidRDefault="003501A6" w:rsidP="00427153">
            <w:pPr>
              <w:pStyle w:val="EndnotesAbbrev"/>
            </w:pPr>
            <w:r>
              <w:t>RI = reissue</w:t>
            </w:r>
          </w:p>
        </w:tc>
      </w:tr>
      <w:tr w:rsidR="003501A6" w14:paraId="2A8F9D13" w14:textId="77777777" w:rsidTr="00427153">
        <w:tc>
          <w:tcPr>
            <w:tcW w:w="3720" w:type="dxa"/>
          </w:tcPr>
          <w:p w14:paraId="355DB5A5" w14:textId="77777777" w:rsidR="003501A6" w:rsidRDefault="003501A6">
            <w:pPr>
              <w:pStyle w:val="EndnotesAbbrev"/>
            </w:pPr>
            <w:r>
              <w:t>hdg = heading</w:t>
            </w:r>
          </w:p>
        </w:tc>
        <w:tc>
          <w:tcPr>
            <w:tcW w:w="3652" w:type="dxa"/>
          </w:tcPr>
          <w:p w14:paraId="670E4C3D" w14:textId="77777777" w:rsidR="003501A6" w:rsidRDefault="003501A6" w:rsidP="00427153">
            <w:pPr>
              <w:pStyle w:val="EndnotesAbbrev"/>
            </w:pPr>
            <w:r>
              <w:t>s = section/subsection</w:t>
            </w:r>
          </w:p>
        </w:tc>
      </w:tr>
      <w:tr w:rsidR="003501A6" w14:paraId="508415EA" w14:textId="77777777" w:rsidTr="00427153">
        <w:tc>
          <w:tcPr>
            <w:tcW w:w="3720" w:type="dxa"/>
          </w:tcPr>
          <w:p w14:paraId="62899E5E" w14:textId="77777777" w:rsidR="003501A6" w:rsidRDefault="003501A6">
            <w:pPr>
              <w:pStyle w:val="EndnotesAbbrev"/>
            </w:pPr>
            <w:r>
              <w:t>IA = Interpretation Act 1967</w:t>
            </w:r>
          </w:p>
        </w:tc>
        <w:tc>
          <w:tcPr>
            <w:tcW w:w="3652" w:type="dxa"/>
          </w:tcPr>
          <w:p w14:paraId="548D6C64" w14:textId="77777777" w:rsidR="003501A6" w:rsidRDefault="003501A6" w:rsidP="00427153">
            <w:pPr>
              <w:pStyle w:val="EndnotesAbbrev"/>
            </w:pPr>
            <w:r>
              <w:t>sch = schedule</w:t>
            </w:r>
          </w:p>
        </w:tc>
      </w:tr>
      <w:tr w:rsidR="003501A6" w14:paraId="394BD8A7" w14:textId="77777777" w:rsidTr="00427153">
        <w:tc>
          <w:tcPr>
            <w:tcW w:w="3720" w:type="dxa"/>
          </w:tcPr>
          <w:p w14:paraId="764986D3" w14:textId="77777777" w:rsidR="003501A6" w:rsidRDefault="003501A6">
            <w:pPr>
              <w:pStyle w:val="EndnotesAbbrev"/>
            </w:pPr>
            <w:r>
              <w:t>ins = inserted/added</w:t>
            </w:r>
          </w:p>
        </w:tc>
        <w:tc>
          <w:tcPr>
            <w:tcW w:w="3652" w:type="dxa"/>
          </w:tcPr>
          <w:p w14:paraId="7DC63E2A" w14:textId="77777777" w:rsidR="003501A6" w:rsidRDefault="003501A6" w:rsidP="00427153">
            <w:pPr>
              <w:pStyle w:val="EndnotesAbbrev"/>
            </w:pPr>
            <w:r>
              <w:t>sdiv = subdivision</w:t>
            </w:r>
          </w:p>
        </w:tc>
      </w:tr>
      <w:tr w:rsidR="003501A6" w14:paraId="07730044" w14:textId="77777777" w:rsidTr="00427153">
        <w:tc>
          <w:tcPr>
            <w:tcW w:w="3720" w:type="dxa"/>
          </w:tcPr>
          <w:p w14:paraId="2DC36133" w14:textId="77777777" w:rsidR="003501A6" w:rsidRDefault="003501A6">
            <w:pPr>
              <w:pStyle w:val="EndnotesAbbrev"/>
            </w:pPr>
            <w:r>
              <w:t>LA = Legislation Act 2001</w:t>
            </w:r>
          </w:p>
        </w:tc>
        <w:tc>
          <w:tcPr>
            <w:tcW w:w="3652" w:type="dxa"/>
          </w:tcPr>
          <w:p w14:paraId="3B74B5E6" w14:textId="77777777" w:rsidR="003501A6" w:rsidRDefault="003501A6" w:rsidP="00427153">
            <w:pPr>
              <w:pStyle w:val="EndnotesAbbrev"/>
            </w:pPr>
            <w:r>
              <w:t>SL = Subordinate law</w:t>
            </w:r>
          </w:p>
        </w:tc>
      </w:tr>
      <w:tr w:rsidR="003501A6" w14:paraId="28E6AE81" w14:textId="77777777" w:rsidTr="00427153">
        <w:tc>
          <w:tcPr>
            <w:tcW w:w="3720" w:type="dxa"/>
          </w:tcPr>
          <w:p w14:paraId="61DDDDA9" w14:textId="77777777" w:rsidR="003501A6" w:rsidRDefault="003501A6">
            <w:pPr>
              <w:pStyle w:val="EndnotesAbbrev"/>
            </w:pPr>
            <w:r>
              <w:t>LR = legislation register</w:t>
            </w:r>
          </w:p>
        </w:tc>
        <w:tc>
          <w:tcPr>
            <w:tcW w:w="3652" w:type="dxa"/>
          </w:tcPr>
          <w:p w14:paraId="178D75A3" w14:textId="77777777" w:rsidR="003501A6" w:rsidRDefault="003501A6" w:rsidP="00427153">
            <w:pPr>
              <w:pStyle w:val="EndnotesAbbrev"/>
            </w:pPr>
            <w:r>
              <w:t>sub = substituted</w:t>
            </w:r>
          </w:p>
        </w:tc>
      </w:tr>
      <w:tr w:rsidR="003501A6" w14:paraId="15DD3EBC" w14:textId="77777777" w:rsidTr="00427153">
        <w:tc>
          <w:tcPr>
            <w:tcW w:w="3720" w:type="dxa"/>
          </w:tcPr>
          <w:p w14:paraId="34C15EDC" w14:textId="77777777" w:rsidR="003501A6" w:rsidRDefault="003501A6">
            <w:pPr>
              <w:pStyle w:val="EndnotesAbbrev"/>
            </w:pPr>
            <w:r>
              <w:t>LRA = Legislation (Republication) Act 1996</w:t>
            </w:r>
          </w:p>
        </w:tc>
        <w:tc>
          <w:tcPr>
            <w:tcW w:w="3652" w:type="dxa"/>
          </w:tcPr>
          <w:p w14:paraId="7960E926" w14:textId="77777777" w:rsidR="003501A6" w:rsidRDefault="003501A6" w:rsidP="00427153">
            <w:pPr>
              <w:pStyle w:val="EndnotesAbbrev"/>
            </w:pPr>
            <w:r>
              <w:rPr>
                <w:u w:val="single"/>
              </w:rPr>
              <w:t>underlining</w:t>
            </w:r>
            <w:r>
              <w:t xml:space="preserve"> = whole or part not commenced</w:t>
            </w:r>
          </w:p>
        </w:tc>
      </w:tr>
      <w:tr w:rsidR="003501A6" w14:paraId="3FD066D5" w14:textId="77777777" w:rsidTr="00427153">
        <w:tc>
          <w:tcPr>
            <w:tcW w:w="3720" w:type="dxa"/>
          </w:tcPr>
          <w:p w14:paraId="63BC6360" w14:textId="77777777" w:rsidR="003501A6" w:rsidRDefault="003501A6">
            <w:pPr>
              <w:pStyle w:val="EndnotesAbbrev"/>
            </w:pPr>
            <w:r>
              <w:t>mod = modified/modification</w:t>
            </w:r>
          </w:p>
        </w:tc>
        <w:tc>
          <w:tcPr>
            <w:tcW w:w="3652" w:type="dxa"/>
          </w:tcPr>
          <w:p w14:paraId="4D3D32BD" w14:textId="77777777" w:rsidR="003501A6" w:rsidRDefault="003501A6" w:rsidP="00427153">
            <w:pPr>
              <w:pStyle w:val="EndnotesAbbrev"/>
              <w:ind w:left="1073"/>
            </w:pPr>
            <w:r>
              <w:t>or to be expired</w:t>
            </w:r>
          </w:p>
        </w:tc>
      </w:tr>
    </w:tbl>
    <w:p w14:paraId="3905E1FB" w14:textId="77777777" w:rsidR="003501A6" w:rsidRPr="00BB6F39" w:rsidRDefault="003501A6" w:rsidP="00CE2912"/>
    <w:p w14:paraId="123ADF67" w14:textId="77777777" w:rsidR="00926C29" w:rsidRPr="00916CB2" w:rsidRDefault="00926C29">
      <w:pPr>
        <w:pStyle w:val="Endnote2"/>
      </w:pPr>
      <w:bookmarkStart w:id="21" w:name="_Toc230092375"/>
      <w:r w:rsidRPr="00916CB2">
        <w:rPr>
          <w:rStyle w:val="charTableNo"/>
        </w:rPr>
        <w:lastRenderedPageBreak/>
        <w:t>3</w:t>
      </w:r>
      <w:r>
        <w:tab/>
      </w:r>
      <w:r w:rsidRPr="00916CB2">
        <w:rPr>
          <w:rStyle w:val="charTableText"/>
        </w:rPr>
        <w:t>Legislation history</w:t>
      </w:r>
      <w:bookmarkEnd w:id="21"/>
    </w:p>
    <w:p w14:paraId="77991FF9" w14:textId="1D5567E4" w:rsidR="00926C29" w:rsidRDefault="00926C29">
      <w:pPr>
        <w:pStyle w:val="EndNoteTextEPS"/>
      </w:pPr>
      <w:r>
        <w:t xml:space="preserve">This Act was originally a Commonwealth ordinance—the </w:t>
      </w:r>
      <w:hyperlink r:id="rId36" w:tooltip="Ord1929-1" w:history="1">
        <w:r w:rsidR="00944B97" w:rsidRPr="00944B97">
          <w:rPr>
            <w:rStyle w:val="charCitHyperlinkItal"/>
          </w:rPr>
          <w:t>Recovery of Lands Ordinance 1929</w:t>
        </w:r>
      </w:hyperlink>
      <w:r>
        <w:t xml:space="preserve"> No 1 (Cwlth).</w:t>
      </w:r>
    </w:p>
    <w:p w14:paraId="486C7E14" w14:textId="61DADC96" w:rsidR="00926C29" w:rsidRDefault="00926C29">
      <w:pPr>
        <w:pStyle w:val="EndNoteTextEPS"/>
      </w:pPr>
      <w:r>
        <w:rPr>
          <w:snapToGrid w:val="0"/>
        </w:rPr>
        <w:t xml:space="preserve">The </w:t>
      </w:r>
      <w:hyperlink r:id="rId37" w:tooltip="Act 1988 No 106 (Cwlth)" w:history="1">
        <w:r w:rsidR="00944B97" w:rsidRPr="00944B97">
          <w:rPr>
            <w:rStyle w:val="charCitHyperlinkItal"/>
          </w:rPr>
          <w:t>Australian Capital Territory (Self-Government) Act 1988</w:t>
        </w:r>
      </w:hyperlink>
      <w:r w:rsidRPr="00944B97">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052DB164" w14:textId="47051C5F" w:rsidR="00926C29" w:rsidRDefault="00926C29">
      <w:pPr>
        <w:pStyle w:val="EndNoteTextEPS"/>
      </w:pPr>
      <w:r>
        <w:t xml:space="preserve">As with most ordinances in force in the ACT, the name was changed from </w:t>
      </w:r>
      <w:r w:rsidRPr="00944B97">
        <w:rPr>
          <w:rStyle w:val="charItals"/>
        </w:rPr>
        <w:t>Ordinance</w:t>
      </w:r>
      <w:r>
        <w:t xml:space="preserve"> to </w:t>
      </w:r>
      <w:r w:rsidRPr="00944B97">
        <w:rPr>
          <w:rStyle w:val="charItals"/>
        </w:rPr>
        <w:t>Act</w:t>
      </w:r>
      <w:r>
        <w:t xml:space="preserve"> by the </w:t>
      </w:r>
      <w:hyperlink r:id="rId38" w:tooltip="A1989-21" w:history="1">
        <w:r w:rsidR="00944B97" w:rsidRPr="0002499E">
          <w:rPr>
            <w:rStyle w:val="charCitHyperlinkItal"/>
          </w:rPr>
          <w:t>Self-Government (Citation of Laws) Act 1989</w:t>
        </w:r>
      </w:hyperlink>
      <w:r w:rsidRPr="00944B97">
        <w:rPr>
          <w:rStyle w:val="charItals"/>
        </w:rPr>
        <w:t xml:space="preserve"> </w:t>
      </w:r>
      <w:r w:rsidR="00944B97" w:rsidRPr="00944B97">
        <w:rPr>
          <w:rStyle w:val="charCitHyperlinkAbbrev"/>
          <w:color w:val="auto"/>
        </w:rPr>
        <w:t>A1989</w:t>
      </w:r>
      <w:r w:rsidR="00944B97" w:rsidRPr="00944B97">
        <w:rPr>
          <w:rStyle w:val="charCitHyperlinkAbbrev"/>
          <w:color w:val="auto"/>
        </w:rPr>
        <w:noBreakHyphen/>
        <w:t>21</w:t>
      </w:r>
      <w:r w:rsidRPr="00944B97">
        <w:t xml:space="preserve">, </w:t>
      </w:r>
      <w:r>
        <w:t>s 5 on 11 May 1989 (self-government day).</w:t>
      </w:r>
    </w:p>
    <w:p w14:paraId="44FB00ED" w14:textId="67AA73EE" w:rsidR="00926C29" w:rsidRDefault="00926C29">
      <w:pPr>
        <w:pStyle w:val="EndNoteTextEPS"/>
      </w:pPr>
      <w:r>
        <w:t xml:space="preserve">Before 11 May 1989, ordinances commenced on their notification day unless otherwise stated (see </w:t>
      </w:r>
      <w:hyperlink r:id="rId39" w:tooltip="Act 1910 No 25 (Cwlth)" w:history="1">
        <w:r w:rsidR="00944B97" w:rsidRPr="00944B97">
          <w:rPr>
            <w:rStyle w:val="charCitHyperlinkItal"/>
          </w:rPr>
          <w:t>Seat of Government (Administration) Act 1910</w:t>
        </w:r>
      </w:hyperlink>
      <w:r>
        <w:rPr>
          <w:rStyle w:val="charItals"/>
        </w:rPr>
        <w:t xml:space="preserve"> </w:t>
      </w:r>
      <w:r>
        <w:t>(Cwlth), s 12).</w:t>
      </w:r>
    </w:p>
    <w:p w14:paraId="6C5F5564" w14:textId="77777777" w:rsidR="00926C29" w:rsidRDefault="00926C29">
      <w:pPr>
        <w:pStyle w:val="Endnote3"/>
      </w:pPr>
      <w:r>
        <w:tab/>
        <w:t>Legislation before becoming Territory enactment</w:t>
      </w:r>
    </w:p>
    <w:p w14:paraId="205BE09B" w14:textId="77777777" w:rsidR="00926C29" w:rsidRDefault="00926C29">
      <w:pPr>
        <w:pStyle w:val="NewAct"/>
      </w:pPr>
      <w:r>
        <w:t>Recovery of Lands Act 1929</w:t>
      </w:r>
      <w:r w:rsidR="00944B97">
        <w:t xml:space="preserve"> A1929</w:t>
      </w:r>
      <w:r w:rsidR="00944B97">
        <w:noBreakHyphen/>
        <w:t xml:space="preserve">1 </w:t>
      </w:r>
    </w:p>
    <w:p w14:paraId="7FC456C6" w14:textId="77777777" w:rsidR="00926C29" w:rsidRDefault="00926C29">
      <w:pPr>
        <w:pStyle w:val="Actdetails"/>
      </w:pPr>
      <w:r>
        <w:t>notified 14 February 1929</w:t>
      </w:r>
    </w:p>
    <w:p w14:paraId="2A41DA2D" w14:textId="77777777" w:rsidR="00926C29" w:rsidRDefault="00926C29">
      <w:pPr>
        <w:pStyle w:val="Actdetails"/>
      </w:pPr>
      <w:r>
        <w:t>commenced 14 February 1929</w:t>
      </w:r>
    </w:p>
    <w:p w14:paraId="3B5BA7B8" w14:textId="77777777" w:rsidR="00926C29" w:rsidRDefault="00926C29">
      <w:pPr>
        <w:pStyle w:val="Asamby"/>
      </w:pPr>
      <w:r>
        <w:t>as amended by</w:t>
      </w:r>
    </w:p>
    <w:p w14:paraId="463E2099" w14:textId="3DE25765" w:rsidR="00926C29" w:rsidRDefault="00944B97">
      <w:pPr>
        <w:pStyle w:val="NewAct"/>
      </w:pPr>
      <w:hyperlink r:id="rId40" w:tooltip="Ord1930-3" w:history="1">
        <w:r w:rsidRPr="00944B97">
          <w:rPr>
            <w:rStyle w:val="charCitHyperlinkAbbrev"/>
          </w:rPr>
          <w:t>Recovery of Lands Ordinance 1930</w:t>
        </w:r>
      </w:hyperlink>
      <w:r>
        <w:t xml:space="preserve"> Ord1930</w:t>
      </w:r>
      <w:r>
        <w:noBreakHyphen/>
        <w:t>3</w:t>
      </w:r>
    </w:p>
    <w:p w14:paraId="587576DB" w14:textId="77777777" w:rsidR="00926C29" w:rsidRDefault="00926C29">
      <w:pPr>
        <w:pStyle w:val="Actdetails"/>
      </w:pPr>
      <w:r>
        <w:t>notified 27 March 1930</w:t>
      </w:r>
    </w:p>
    <w:p w14:paraId="2D5D9144" w14:textId="77777777" w:rsidR="00926C29" w:rsidRDefault="00926C29">
      <w:pPr>
        <w:pStyle w:val="Actdetails"/>
      </w:pPr>
      <w:r>
        <w:t>commenced 27 March 1930</w:t>
      </w:r>
    </w:p>
    <w:p w14:paraId="799AB225" w14:textId="3662C58B" w:rsidR="00926C29" w:rsidRDefault="00944B97">
      <w:pPr>
        <w:pStyle w:val="NewAct"/>
      </w:pPr>
      <w:hyperlink r:id="rId41" w:tooltip="Ord1930-5" w:history="1">
        <w:r w:rsidRPr="00944B97">
          <w:rPr>
            <w:rStyle w:val="charCitHyperlinkAbbrev"/>
          </w:rPr>
          <w:t>Seat of Government (Administration) Ordinance 1930</w:t>
        </w:r>
      </w:hyperlink>
      <w:r>
        <w:t xml:space="preserve"> Ord1930</w:t>
      </w:r>
      <w:r>
        <w:noBreakHyphen/>
        <w:t>5</w:t>
      </w:r>
    </w:p>
    <w:p w14:paraId="3EB12A7B" w14:textId="77777777" w:rsidR="00926C29" w:rsidRDefault="00926C29">
      <w:pPr>
        <w:pStyle w:val="Actdetails"/>
      </w:pPr>
      <w:r>
        <w:t>notified 1 May 1930</w:t>
      </w:r>
    </w:p>
    <w:p w14:paraId="2DB78009" w14:textId="77777777" w:rsidR="00926C29" w:rsidRDefault="00926C29">
      <w:pPr>
        <w:pStyle w:val="Actdetails"/>
      </w:pPr>
      <w:r>
        <w:t>commenced 1 May 1930</w:t>
      </w:r>
    </w:p>
    <w:p w14:paraId="73B79A74" w14:textId="0F921EA4" w:rsidR="00926C29" w:rsidRDefault="00944B97">
      <w:pPr>
        <w:pStyle w:val="NewAct"/>
      </w:pPr>
      <w:hyperlink r:id="rId42" w:tooltip="Ord1937-27" w:history="1">
        <w:r w:rsidRPr="00944B97">
          <w:rPr>
            <w:rStyle w:val="charCitHyperlinkAbbrev"/>
          </w:rPr>
          <w:t>Ordinances Revision Ordinance 1937</w:t>
        </w:r>
      </w:hyperlink>
      <w:r>
        <w:t xml:space="preserve"> Ord1937</w:t>
      </w:r>
      <w:r>
        <w:noBreakHyphen/>
        <w:t>27</w:t>
      </w:r>
    </w:p>
    <w:p w14:paraId="65AD5564" w14:textId="77777777" w:rsidR="00926C29" w:rsidRDefault="00926C29">
      <w:pPr>
        <w:pStyle w:val="Actdetails"/>
      </w:pPr>
      <w:r>
        <w:t>notified 23 December 1937</w:t>
      </w:r>
    </w:p>
    <w:p w14:paraId="45B1C3E8" w14:textId="77777777" w:rsidR="00926C29" w:rsidRDefault="00926C29">
      <w:pPr>
        <w:pStyle w:val="Actdetails"/>
      </w:pPr>
      <w:r>
        <w:t>commenced 23 December 1937</w:t>
      </w:r>
    </w:p>
    <w:p w14:paraId="4FB5684F" w14:textId="1FED335A" w:rsidR="00926C29" w:rsidRDefault="00944B97">
      <w:pPr>
        <w:pStyle w:val="NewAct"/>
      </w:pPr>
      <w:hyperlink r:id="rId43" w:tooltip="Ord1938-25" w:history="1">
        <w:r w:rsidRPr="00944B97">
          <w:rPr>
            <w:rStyle w:val="charCitHyperlinkAbbrev"/>
          </w:rPr>
          <w:t>Seat of Government (Designation) Ordinance 1938</w:t>
        </w:r>
      </w:hyperlink>
      <w:r>
        <w:t xml:space="preserve"> Ord1938</w:t>
      </w:r>
      <w:r>
        <w:noBreakHyphen/>
        <w:t xml:space="preserve">25 </w:t>
      </w:r>
      <w:r w:rsidR="00926C29">
        <w:t xml:space="preserve">(as am by </w:t>
      </w:r>
      <w:hyperlink r:id="rId44" w:tooltip="Ord1938-35" w:history="1">
        <w:r w:rsidRPr="00944B97">
          <w:rPr>
            <w:rStyle w:val="charCitHyperlinkAbbrev"/>
          </w:rPr>
          <w:t>Ordinances Revision Ordinance 1938</w:t>
        </w:r>
      </w:hyperlink>
      <w:r>
        <w:t xml:space="preserve"> Ord1938</w:t>
      </w:r>
      <w:r>
        <w:noBreakHyphen/>
        <w:t xml:space="preserve">35 </w:t>
      </w:r>
      <w:r w:rsidR="00926C29">
        <w:t xml:space="preserve">as am by </w:t>
      </w:r>
      <w:hyperlink r:id="rId45" w:tooltip="Ord1959-21" w:history="1">
        <w:r w:rsidRPr="00944B97">
          <w:rPr>
            <w:rStyle w:val="charCitHyperlinkAbbrev"/>
          </w:rPr>
          <w:t>Ordinances Revision Ordinance 1959</w:t>
        </w:r>
      </w:hyperlink>
      <w:r>
        <w:t xml:space="preserve"> Ord1959</w:t>
      </w:r>
      <w:r>
        <w:noBreakHyphen/>
        <w:t>21</w:t>
      </w:r>
      <w:r w:rsidR="00926C29">
        <w:t>)</w:t>
      </w:r>
    </w:p>
    <w:p w14:paraId="7D6F6E0B" w14:textId="77777777" w:rsidR="00926C29" w:rsidRDefault="00926C29" w:rsidP="00927FEF">
      <w:pPr>
        <w:pStyle w:val="Actdetails"/>
        <w:keepNext/>
      </w:pPr>
      <w:r>
        <w:t>notified 8 September 1938</w:t>
      </w:r>
    </w:p>
    <w:p w14:paraId="36DDA9E9" w14:textId="77777777" w:rsidR="00926C29" w:rsidRDefault="00926C29">
      <w:pPr>
        <w:pStyle w:val="Actdetails"/>
      </w:pPr>
      <w:r>
        <w:t>commenced 8 September 1938</w:t>
      </w:r>
    </w:p>
    <w:p w14:paraId="70CC2AAE" w14:textId="16C2A052" w:rsidR="00926C29" w:rsidRDefault="00944B97">
      <w:pPr>
        <w:pStyle w:val="NewAct"/>
      </w:pPr>
      <w:hyperlink r:id="rId46" w:tooltip="Ord1985-67" w:history="1">
        <w:r w:rsidRPr="00944B97">
          <w:rPr>
            <w:rStyle w:val="charCitHyperlinkAbbrev"/>
          </w:rPr>
          <w:t>Magistrates Court Ordinance 1985</w:t>
        </w:r>
      </w:hyperlink>
      <w:r>
        <w:t xml:space="preserve"> Ord1985</w:t>
      </w:r>
      <w:r>
        <w:noBreakHyphen/>
        <w:t xml:space="preserve">67 </w:t>
      </w:r>
      <w:r w:rsidR="00926C29">
        <w:t>sch pt 2</w:t>
      </w:r>
    </w:p>
    <w:p w14:paraId="638E49A6" w14:textId="77777777" w:rsidR="00926C29" w:rsidRDefault="00926C29">
      <w:pPr>
        <w:pStyle w:val="Actdetails"/>
        <w:keepNext/>
      </w:pPr>
      <w:r>
        <w:t>notified 19 December 1985</w:t>
      </w:r>
    </w:p>
    <w:p w14:paraId="64AC49A2" w14:textId="77777777" w:rsidR="00926C29" w:rsidRDefault="00926C29">
      <w:pPr>
        <w:pStyle w:val="Actdetails"/>
      </w:pPr>
      <w:r>
        <w:t>commenced 1 February 1986 (s 2 and Cwlth Gaz 1986 No G3)</w:t>
      </w:r>
    </w:p>
    <w:p w14:paraId="4091AE02" w14:textId="16863871" w:rsidR="00926C29" w:rsidRDefault="00944B97">
      <w:pPr>
        <w:pStyle w:val="NewAct"/>
      </w:pPr>
      <w:hyperlink r:id="rId47" w:tooltip="Ord1989-38" w:history="1">
        <w:r w:rsidRPr="00944B97">
          <w:rPr>
            <w:rStyle w:val="charCitHyperlinkAbbrev"/>
          </w:rPr>
          <w:t>Self-Government (Consequential Amendments) Ordinance 1989</w:t>
        </w:r>
      </w:hyperlink>
      <w:r>
        <w:t xml:space="preserve"> Ord1989</w:t>
      </w:r>
      <w:r>
        <w:noBreakHyphen/>
        <w:t xml:space="preserve">38 </w:t>
      </w:r>
      <w:r w:rsidR="00926C29">
        <w:t>pt 2 and sch 1</w:t>
      </w:r>
    </w:p>
    <w:p w14:paraId="2FCD5A9E" w14:textId="77777777" w:rsidR="00926C29" w:rsidRDefault="00926C29">
      <w:pPr>
        <w:pStyle w:val="Actdetails"/>
      </w:pPr>
      <w:r>
        <w:t>notified 10 May 1989 (Cwlth Gaz 1989 No S160)</w:t>
      </w:r>
    </w:p>
    <w:p w14:paraId="741A3BB5" w14:textId="77777777" w:rsidR="00926C29" w:rsidRDefault="00926C29">
      <w:pPr>
        <w:pStyle w:val="Actdetails"/>
      </w:pPr>
      <w:r>
        <w:t>s 1, s 2 commenced 10 May 1989 (s 2 (1))</w:t>
      </w:r>
    </w:p>
    <w:p w14:paraId="2D718691" w14:textId="77777777" w:rsidR="00926C29" w:rsidRDefault="00926C29">
      <w:pPr>
        <w:pStyle w:val="Actdetails"/>
      </w:pPr>
      <w:r>
        <w:t xml:space="preserve">pt 2 and sch 1 commenced 11 May 1989 (s 2 (2) and see Cwlth </w:t>
      </w:r>
      <w:r w:rsidRPr="00944B97">
        <w:rPr>
          <w:rFonts w:cs="Arial"/>
        </w:rPr>
        <w:t>Gaz</w:t>
      </w:r>
      <w:r>
        <w:t xml:space="preserve"> 1989 No S164)</w:t>
      </w:r>
    </w:p>
    <w:p w14:paraId="77442D3B" w14:textId="77777777" w:rsidR="00926C29" w:rsidRDefault="00926C29">
      <w:pPr>
        <w:pStyle w:val="Endnote3"/>
      </w:pPr>
      <w:r>
        <w:tab/>
        <w:t>Legislation after becoming Territory enactment</w:t>
      </w:r>
    </w:p>
    <w:p w14:paraId="0D88385B" w14:textId="68BC4972" w:rsidR="00926C29" w:rsidRDefault="00944B97">
      <w:pPr>
        <w:pStyle w:val="NewAct"/>
      </w:pPr>
      <w:hyperlink r:id="rId48" w:tooltip="A1991-44" w:history="1">
        <w:r w:rsidRPr="00944B97">
          <w:rPr>
            <w:rStyle w:val="charCitHyperlinkAbbrev"/>
          </w:rPr>
          <w:t>Magistrates and Coroner’s Courts (Registrar) Act 1991</w:t>
        </w:r>
      </w:hyperlink>
      <w:r>
        <w:t xml:space="preserve"> A1991</w:t>
      </w:r>
      <w:r>
        <w:noBreakHyphen/>
        <w:t xml:space="preserve">44 </w:t>
      </w:r>
      <w:r w:rsidR="00926C29">
        <w:t>sch</w:t>
      </w:r>
      <w:r w:rsidR="007C7CB0">
        <w:t> </w:t>
      </w:r>
      <w:r w:rsidR="00926C29">
        <w:t>1</w:t>
      </w:r>
    </w:p>
    <w:p w14:paraId="3DE6C1B7" w14:textId="123116CF" w:rsidR="00926C29" w:rsidRDefault="00926C29">
      <w:pPr>
        <w:pStyle w:val="Actdetails"/>
      </w:pPr>
      <w:r>
        <w:t>notified 20 September 1991 (</w:t>
      </w:r>
      <w:r w:rsidR="00944B97" w:rsidRPr="00916CB2">
        <w:t>Gaz 1991 No S95</w:t>
      </w:r>
      <w:r>
        <w:t>)</w:t>
      </w:r>
    </w:p>
    <w:p w14:paraId="58A26E55" w14:textId="77777777" w:rsidR="00926C29" w:rsidRDefault="00926C29">
      <w:pPr>
        <w:pStyle w:val="Actdetails"/>
      </w:pPr>
      <w:r>
        <w:t>s 1, s 2 commenced 20 September 1991 (s 2 (1))</w:t>
      </w:r>
    </w:p>
    <w:p w14:paraId="6A6F9F73" w14:textId="6623E7E6" w:rsidR="00926C29" w:rsidRDefault="00926C29">
      <w:pPr>
        <w:pStyle w:val="Actdetails"/>
      </w:pPr>
      <w:r>
        <w:t xml:space="preserve">sch 1 commenced 25 September 1991 (s 2 (2) and </w:t>
      </w:r>
      <w:r w:rsidR="00944B97" w:rsidRPr="00916CB2">
        <w:t>Gaz 1991 No S103</w:t>
      </w:r>
      <w:r>
        <w:t>)</w:t>
      </w:r>
    </w:p>
    <w:p w14:paraId="5744E02F" w14:textId="205D9769" w:rsidR="00926C29" w:rsidRDefault="00944B97">
      <w:pPr>
        <w:pStyle w:val="NewAct"/>
      </w:pPr>
      <w:hyperlink r:id="rId49" w:tooltip="A1998-4" w:history="1">
        <w:r w:rsidRPr="00944B97">
          <w:rPr>
            <w:rStyle w:val="charCitHyperlinkAbbrev"/>
          </w:rPr>
          <w:t>Residential Tenancies (Consequential Provisions) Act 1998</w:t>
        </w:r>
      </w:hyperlink>
      <w:r>
        <w:t xml:space="preserve"> A1998</w:t>
      </w:r>
      <w:r>
        <w:noBreakHyphen/>
        <w:t>4</w:t>
      </w:r>
    </w:p>
    <w:p w14:paraId="08594A03" w14:textId="10977186" w:rsidR="00926C29" w:rsidRDefault="00926C29">
      <w:pPr>
        <w:pStyle w:val="Actdetails"/>
      </w:pPr>
      <w:r>
        <w:t>notified 25 May 1998 (</w:t>
      </w:r>
      <w:r w:rsidR="00944B97" w:rsidRPr="00916CB2">
        <w:t>Gaz 1998 No S150</w:t>
      </w:r>
      <w:r>
        <w:t>)</w:t>
      </w:r>
    </w:p>
    <w:p w14:paraId="64790DE2" w14:textId="77777777" w:rsidR="00926C29" w:rsidRDefault="00926C29">
      <w:pPr>
        <w:pStyle w:val="Actdetails"/>
      </w:pPr>
      <w:r>
        <w:t>commenced 25 May 1998 (s 2)</w:t>
      </w:r>
    </w:p>
    <w:p w14:paraId="13168B2B" w14:textId="595C56C0" w:rsidR="00926C29" w:rsidRDefault="00944B97">
      <w:pPr>
        <w:pStyle w:val="NewAct"/>
      </w:pPr>
      <w:hyperlink r:id="rId50" w:tooltip="A2001-44" w:history="1">
        <w:r w:rsidRPr="00944B97">
          <w:rPr>
            <w:rStyle w:val="charCitHyperlinkAbbrev"/>
          </w:rPr>
          <w:t>Legislation (Consequential Amendments) Act 2001</w:t>
        </w:r>
      </w:hyperlink>
      <w:r>
        <w:t xml:space="preserve"> A2001</w:t>
      </w:r>
      <w:r>
        <w:noBreakHyphen/>
        <w:t xml:space="preserve">44 </w:t>
      </w:r>
      <w:r w:rsidR="00926C29">
        <w:t>pt 324</w:t>
      </w:r>
    </w:p>
    <w:p w14:paraId="62E5B1F5" w14:textId="7B5E8A67" w:rsidR="00926C29" w:rsidRDefault="00926C29">
      <w:pPr>
        <w:pStyle w:val="Actdetails"/>
      </w:pPr>
      <w:r>
        <w:t>notified 26 July 2001 (</w:t>
      </w:r>
      <w:r w:rsidR="00944B97" w:rsidRPr="00916CB2">
        <w:t>Gaz 2001 No 30</w:t>
      </w:r>
      <w:r>
        <w:t>)</w:t>
      </w:r>
    </w:p>
    <w:p w14:paraId="20E8ECD5" w14:textId="77777777" w:rsidR="00926C29" w:rsidRPr="00944B97" w:rsidRDefault="00926C29">
      <w:pPr>
        <w:pStyle w:val="Actdetails"/>
      </w:pPr>
      <w:r>
        <w:t>s 1, s 2 commenced 26 July 2001 (IA s 10B)</w:t>
      </w:r>
    </w:p>
    <w:p w14:paraId="22D25F47" w14:textId="45CAB865" w:rsidR="00926C29" w:rsidRDefault="00926C29">
      <w:pPr>
        <w:pStyle w:val="Actdetails"/>
      </w:pPr>
      <w:r>
        <w:t xml:space="preserve">pt 324 commenced 12 September 2001 (s 2 and see </w:t>
      </w:r>
      <w:r w:rsidR="00944B97" w:rsidRPr="00916CB2">
        <w:t>Gaz 2001 No</w:t>
      </w:r>
      <w:r w:rsidR="00E967A3">
        <w:t> </w:t>
      </w:r>
      <w:r w:rsidR="00944B97" w:rsidRPr="00916CB2">
        <w:t>S65</w:t>
      </w:r>
      <w:r>
        <w:t>)</w:t>
      </w:r>
    </w:p>
    <w:p w14:paraId="0004D2B1" w14:textId="269A52DD" w:rsidR="00B92DA7" w:rsidRPr="00321E98" w:rsidRDefault="00B92DA7" w:rsidP="00B92DA7">
      <w:pPr>
        <w:pStyle w:val="NewAct"/>
      </w:pPr>
      <w:hyperlink r:id="rId51" w:tooltip="A2026-8" w:history="1">
        <w:r>
          <w:rPr>
            <w:rStyle w:val="charCitHyperlinkAbbrev"/>
          </w:rPr>
          <w:t>Planning Legislation Amendment Act 2026</w:t>
        </w:r>
      </w:hyperlink>
      <w:r>
        <w:t xml:space="preserve"> A2026-8 </w:t>
      </w:r>
      <w:r w:rsidRPr="00B92DA7">
        <w:t>pt 5</w:t>
      </w:r>
    </w:p>
    <w:p w14:paraId="54138CB1" w14:textId="77777777" w:rsidR="00B92DA7" w:rsidRPr="00321E98" w:rsidRDefault="00B92DA7" w:rsidP="00B92DA7">
      <w:pPr>
        <w:pStyle w:val="Actdetails"/>
      </w:pPr>
      <w:r>
        <w:t>notified LR 15 May 2026</w:t>
      </w:r>
    </w:p>
    <w:p w14:paraId="0D094B94" w14:textId="77777777" w:rsidR="00B92DA7" w:rsidRPr="00321E98" w:rsidRDefault="00B92DA7" w:rsidP="00B92DA7">
      <w:pPr>
        <w:pStyle w:val="Actdetails"/>
      </w:pPr>
      <w:r>
        <w:t>s 1, s 2 commenced 15 May 2026 (LA s 75 (1))</w:t>
      </w:r>
    </w:p>
    <w:p w14:paraId="38A535F9" w14:textId="73DEC13A" w:rsidR="00B92DA7" w:rsidRPr="00321E98" w:rsidRDefault="00B92DA7" w:rsidP="00B92DA7">
      <w:pPr>
        <w:pStyle w:val="Actdetails"/>
      </w:pPr>
      <w:r w:rsidRPr="00B92DA7">
        <w:t>pt 5</w:t>
      </w:r>
      <w:r w:rsidRPr="00E10DAF">
        <w:t xml:space="preserve"> commence</w:t>
      </w:r>
      <w:r>
        <w:t>d</w:t>
      </w:r>
      <w:r w:rsidRPr="00E10DAF">
        <w:t xml:space="preserve"> </w:t>
      </w:r>
      <w:r>
        <w:t>22 May 2026</w:t>
      </w:r>
      <w:r w:rsidRPr="00E10DAF">
        <w:t xml:space="preserve"> (s 2)</w:t>
      </w:r>
    </w:p>
    <w:p w14:paraId="34BBF879" w14:textId="77777777" w:rsidR="007C7CB0" w:rsidRPr="007C7CB0" w:rsidRDefault="007C7CB0" w:rsidP="007C7CB0">
      <w:pPr>
        <w:pStyle w:val="PageBreak"/>
      </w:pPr>
      <w:r w:rsidRPr="007C7CB0">
        <w:br w:type="page"/>
      </w:r>
    </w:p>
    <w:p w14:paraId="7B9DED99" w14:textId="484FB412" w:rsidR="00926C29" w:rsidRPr="00916CB2" w:rsidRDefault="00926C29">
      <w:pPr>
        <w:pStyle w:val="Endnote2"/>
      </w:pPr>
      <w:bookmarkStart w:id="22" w:name="_Toc230092376"/>
      <w:r w:rsidRPr="00916CB2">
        <w:rPr>
          <w:rStyle w:val="charTableNo"/>
        </w:rPr>
        <w:lastRenderedPageBreak/>
        <w:t>4</w:t>
      </w:r>
      <w:r>
        <w:tab/>
      </w:r>
      <w:r w:rsidRPr="00916CB2">
        <w:rPr>
          <w:rStyle w:val="charTableText"/>
        </w:rPr>
        <w:t>Amendment history</w:t>
      </w:r>
      <w:bookmarkEnd w:id="22"/>
    </w:p>
    <w:p w14:paraId="74B0F95F" w14:textId="77777777" w:rsidR="00926C29" w:rsidRDefault="00926C29">
      <w:pPr>
        <w:pStyle w:val="AmdtsEntryHd"/>
      </w:pPr>
      <w:r>
        <w:t>Name of Act</w:t>
      </w:r>
    </w:p>
    <w:p w14:paraId="445B95D7" w14:textId="77777777" w:rsidR="00926C29" w:rsidRDefault="00926C29">
      <w:pPr>
        <w:pStyle w:val="AmdtsEntries"/>
      </w:pPr>
      <w:r>
        <w:t>s 1 hdg</w:t>
      </w:r>
      <w:r>
        <w:tab/>
        <w:t>am R2 LA</w:t>
      </w:r>
    </w:p>
    <w:p w14:paraId="08903B57" w14:textId="77777777" w:rsidR="00926C29" w:rsidRDefault="00926C29">
      <w:pPr>
        <w:pStyle w:val="AmdtsEntries"/>
      </w:pPr>
      <w:r>
        <w:t>s 1</w:t>
      </w:r>
      <w:r>
        <w:tab/>
        <w:t>am R2 LA</w:t>
      </w:r>
    </w:p>
    <w:p w14:paraId="2041311B" w14:textId="77777777" w:rsidR="00926C29" w:rsidRDefault="00926C29">
      <w:pPr>
        <w:pStyle w:val="AmdtsEntryHd"/>
      </w:pPr>
      <w:r>
        <w:t>Application</w:t>
      </w:r>
    </w:p>
    <w:p w14:paraId="00058AA4" w14:textId="38158523" w:rsidR="00926C29" w:rsidRDefault="00926C29" w:rsidP="00140915">
      <w:pPr>
        <w:pStyle w:val="AmdtsEntries"/>
        <w:keepNext/>
      </w:pPr>
      <w:r>
        <w:t>s 2</w:t>
      </w:r>
      <w:r>
        <w:tab/>
        <w:t xml:space="preserve">om </w:t>
      </w:r>
      <w:hyperlink r:id="rId52" w:tooltip="Seat of Government (Administration) Ordinance 1930" w:history="1">
        <w:r w:rsidR="00944B97" w:rsidRPr="00944B97">
          <w:rPr>
            <w:rStyle w:val="charCitHyperlinkAbbrev"/>
          </w:rPr>
          <w:t>Ord1930</w:t>
        </w:r>
        <w:r w:rsidR="00944B97" w:rsidRPr="00944B97">
          <w:rPr>
            <w:rStyle w:val="charCitHyperlinkAbbrev"/>
          </w:rPr>
          <w:noBreakHyphen/>
          <w:t>5</w:t>
        </w:r>
      </w:hyperlink>
    </w:p>
    <w:p w14:paraId="6FA46109" w14:textId="44618087" w:rsidR="00926C29" w:rsidRDefault="00926C29" w:rsidP="00140915">
      <w:pPr>
        <w:pStyle w:val="AmdtsEntries"/>
        <w:keepNext/>
      </w:pPr>
      <w:r>
        <w:tab/>
        <w:t xml:space="preserve">ins </w:t>
      </w:r>
      <w:hyperlink r:id="rId53" w:tooltip="Self-Government (Consequential Amendments) Ordinance 1989" w:history="1">
        <w:r w:rsidR="00944B97" w:rsidRPr="00944B97">
          <w:rPr>
            <w:rStyle w:val="charCitHyperlinkAbbrev"/>
          </w:rPr>
          <w:t>Ord1989</w:t>
        </w:r>
        <w:r w:rsidR="00944B97" w:rsidRPr="00944B97">
          <w:rPr>
            <w:rStyle w:val="charCitHyperlinkAbbrev"/>
          </w:rPr>
          <w:noBreakHyphen/>
          <w:t>38</w:t>
        </w:r>
      </w:hyperlink>
    </w:p>
    <w:p w14:paraId="102B7D9A" w14:textId="0DD635A5" w:rsidR="00926C29" w:rsidRDefault="00926C29">
      <w:pPr>
        <w:pStyle w:val="AmdtsEntries"/>
      </w:pPr>
      <w:r>
        <w:tab/>
        <w:t xml:space="preserve">am </w:t>
      </w:r>
      <w:hyperlink r:id="rId54" w:tooltip="Residential Tenancies (Consequential Provisions) Act 1998" w:history="1">
        <w:r w:rsidR="00944B97" w:rsidRPr="00944B97">
          <w:rPr>
            <w:rStyle w:val="charCitHyperlinkAbbrev"/>
          </w:rPr>
          <w:t>A1998</w:t>
        </w:r>
        <w:r w:rsidR="00944B97" w:rsidRPr="00944B97">
          <w:rPr>
            <w:rStyle w:val="charCitHyperlinkAbbrev"/>
          </w:rPr>
          <w:noBreakHyphen/>
          <w:t>4</w:t>
        </w:r>
      </w:hyperlink>
    </w:p>
    <w:p w14:paraId="6F7E2A6D" w14:textId="77777777" w:rsidR="00926C29" w:rsidRDefault="00926C29">
      <w:pPr>
        <w:pStyle w:val="AmdtsEntryHd"/>
      </w:pPr>
      <w:r>
        <w:t>Method of determining leases</w:t>
      </w:r>
    </w:p>
    <w:p w14:paraId="562E7B40" w14:textId="0A48848A" w:rsidR="00926C29" w:rsidRDefault="00926C29">
      <w:pPr>
        <w:pStyle w:val="AmdtsEntries"/>
      </w:pPr>
      <w:r>
        <w:t>s 3</w:t>
      </w:r>
      <w:r>
        <w:tab/>
        <w:t xml:space="preserve">am </w:t>
      </w:r>
      <w:hyperlink r:id="rId55" w:tooltip="Seat of Government (Administration) Ordinance 1930" w:history="1">
        <w:r w:rsidR="00944B97" w:rsidRPr="00944B97">
          <w:rPr>
            <w:rStyle w:val="charCitHyperlinkAbbrev"/>
          </w:rPr>
          <w:t>Ord1930</w:t>
        </w:r>
        <w:r w:rsidR="00944B97" w:rsidRPr="00944B97">
          <w:rPr>
            <w:rStyle w:val="charCitHyperlinkAbbrev"/>
          </w:rPr>
          <w:noBreakHyphen/>
          <w:t>5</w:t>
        </w:r>
      </w:hyperlink>
      <w:r>
        <w:t xml:space="preserve">; </w:t>
      </w:r>
      <w:hyperlink r:id="rId56" w:tooltip="Ordinances Revision Ordinance 1937" w:history="1">
        <w:r w:rsidR="00944B97" w:rsidRPr="00944B97">
          <w:rPr>
            <w:rStyle w:val="charCitHyperlinkAbbrev"/>
          </w:rPr>
          <w:t>Ord1937</w:t>
        </w:r>
        <w:r w:rsidR="00944B97" w:rsidRPr="00944B97">
          <w:rPr>
            <w:rStyle w:val="charCitHyperlinkAbbrev"/>
          </w:rPr>
          <w:noBreakHyphen/>
          <w:t>27</w:t>
        </w:r>
      </w:hyperlink>
      <w:r>
        <w:t xml:space="preserve">; </w:t>
      </w:r>
      <w:hyperlink r:id="rId57" w:tooltip="Self-Government (Consequential Amendments) Ordinance 1989" w:history="1">
        <w:r w:rsidR="00944B97" w:rsidRPr="00944B97">
          <w:rPr>
            <w:rStyle w:val="charCitHyperlinkAbbrev"/>
          </w:rPr>
          <w:t>Ord1989</w:t>
        </w:r>
        <w:r w:rsidR="00944B97" w:rsidRPr="00944B97">
          <w:rPr>
            <w:rStyle w:val="charCitHyperlinkAbbrev"/>
          </w:rPr>
          <w:noBreakHyphen/>
          <w:t>38</w:t>
        </w:r>
      </w:hyperlink>
      <w:r>
        <w:t xml:space="preserve">; </w:t>
      </w:r>
      <w:hyperlink r:id="rId58" w:tooltip="Legislation (Consequential Amendments) Act 2001" w:history="1">
        <w:r w:rsidR="00944B97" w:rsidRPr="00944B97">
          <w:rPr>
            <w:rStyle w:val="charCitHyperlinkAbbrev"/>
          </w:rPr>
          <w:t>A2001</w:t>
        </w:r>
        <w:r w:rsidR="00944B97" w:rsidRPr="00944B97">
          <w:rPr>
            <w:rStyle w:val="charCitHyperlinkAbbrev"/>
          </w:rPr>
          <w:noBreakHyphen/>
          <w:t>44</w:t>
        </w:r>
      </w:hyperlink>
      <w:r>
        <w:t xml:space="preserve"> amdt 1.3585</w:t>
      </w:r>
    </w:p>
    <w:p w14:paraId="503B3691" w14:textId="77777777" w:rsidR="00926C29" w:rsidRDefault="00926C29">
      <w:pPr>
        <w:pStyle w:val="AmdtsEntryHd"/>
      </w:pPr>
      <w:r>
        <w:t>Warrant of ejectment</w:t>
      </w:r>
    </w:p>
    <w:p w14:paraId="0AA93D3C" w14:textId="4A69003A" w:rsidR="00926C29" w:rsidRDefault="00926C29">
      <w:pPr>
        <w:pStyle w:val="AmdtsEntries"/>
      </w:pPr>
      <w:r>
        <w:t>s 4</w:t>
      </w:r>
      <w:r>
        <w:tab/>
        <w:t xml:space="preserve">am </w:t>
      </w:r>
      <w:hyperlink r:id="rId59" w:tooltip="Seat of Government (Administration) Ordinance 1930" w:history="1">
        <w:r w:rsidR="00944B97" w:rsidRPr="00944B97">
          <w:rPr>
            <w:rStyle w:val="charCitHyperlinkAbbrev"/>
          </w:rPr>
          <w:t>Ord1930</w:t>
        </w:r>
        <w:r w:rsidR="00944B97" w:rsidRPr="00944B97">
          <w:rPr>
            <w:rStyle w:val="charCitHyperlinkAbbrev"/>
          </w:rPr>
          <w:noBreakHyphen/>
          <w:t>5</w:t>
        </w:r>
      </w:hyperlink>
      <w:r>
        <w:t xml:space="preserve">; </w:t>
      </w:r>
      <w:hyperlink r:id="rId60" w:tooltip="Magistrates Court Ordinance 1985" w:history="1">
        <w:r w:rsidR="00944B97" w:rsidRPr="00944B97">
          <w:rPr>
            <w:rStyle w:val="charCitHyperlinkAbbrev"/>
          </w:rPr>
          <w:t>Ord1985</w:t>
        </w:r>
        <w:r w:rsidR="00944B97" w:rsidRPr="00944B97">
          <w:rPr>
            <w:rStyle w:val="charCitHyperlinkAbbrev"/>
          </w:rPr>
          <w:noBreakHyphen/>
          <w:t>67</w:t>
        </w:r>
      </w:hyperlink>
      <w:r>
        <w:t xml:space="preserve">; </w:t>
      </w:r>
      <w:hyperlink r:id="rId61" w:tooltip="Self-Government (Consequential Amendments) Ordinance 1989" w:history="1">
        <w:r w:rsidR="00944B97" w:rsidRPr="00944B97">
          <w:rPr>
            <w:rStyle w:val="charCitHyperlinkAbbrev"/>
          </w:rPr>
          <w:t>Ord1989</w:t>
        </w:r>
        <w:r w:rsidR="00944B97" w:rsidRPr="00944B97">
          <w:rPr>
            <w:rStyle w:val="charCitHyperlinkAbbrev"/>
          </w:rPr>
          <w:noBreakHyphen/>
          <w:t>38</w:t>
        </w:r>
      </w:hyperlink>
      <w:r>
        <w:t xml:space="preserve">; </w:t>
      </w:r>
      <w:hyperlink r:id="rId62" w:tooltip="Legislation (Consequential Amendments) Act 2001" w:history="1">
        <w:r w:rsidR="00944B97" w:rsidRPr="00944B97">
          <w:rPr>
            <w:rStyle w:val="charCitHyperlinkAbbrev"/>
          </w:rPr>
          <w:t>A2001</w:t>
        </w:r>
        <w:r w:rsidR="00944B97" w:rsidRPr="00944B97">
          <w:rPr>
            <w:rStyle w:val="charCitHyperlinkAbbrev"/>
          </w:rPr>
          <w:noBreakHyphen/>
          <w:t>44</w:t>
        </w:r>
      </w:hyperlink>
      <w:r>
        <w:t xml:space="preserve"> amdt 1.3585</w:t>
      </w:r>
      <w:r w:rsidR="00B73A83">
        <w:t xml:space="preserve">; </w:t>
      </w:r>
      <w:hyperlink r:id="rId63" w:tooltip="Planning Legislation Amendment Act 2026" w:history="1">
        <w:r w:rsidR="00B73A83">
          <w:rPr>
            <w:rStyle w:val="charCitHyperlinkAbbrev"/>
          </w:rPr>
          <w:t>A2026-8</w:t>
        </w:r>
      </w:hyperlink>
      <w:r w:rsidR="00B73A83">
        <w:t xml:space="preserve"> s 11</w:t>
      </w:r>
    </w:p>
    <w:p w14:paraId="199ED122" w14:textId="77777777" w:rsidR="00926C29" w:rsidRDefault="00926C29">
      <w:pPr>
        <w:pStyle w:val="AmdtsEntryHd"/>
      </w:pPr>
      <w:r>
        <w:t>Notice of intention to apply for a warrant of ejectment</w:t>
      </w:r>
    </w:p>
    <w:p w14:paraId="7CC9D0E0" w14:textId="37F19412" w:rsidR="00926C29" w:rsidRDefault="00926C29">
      <w:pPr>
        <w:pStyle w:val="AmdtsEntries"/>
      </w:pPr>
      <w:r>
        <w:t>s 5</w:t>
      </w:r>
      <w:r>
        <w:tab/>
        <w:t xml:space="preserve">am </w:t>
      </w:r>
      <w:hyperlink r:id="rId64" w:tooltip="Ordinances Revision Ordinance 1937" w:history="1">
        <w:r w:rsidR="00944B97" w:rsidRPr="00944B97">
          <w:rPr>
            <w:rStyle w:val="charCitHyperlinkAbbrev"/>
          </w:rPr>
          <w:t>Ord1937</w:t>
        </w:r>
        <w:r w:rsidR="00944B97" w:rsidRPr="00944B97">
          <w:rPr>
            <w:rStyle w:val="charCitHyperlinkAbbrev"/>
          </w:rPr>
          <w:noBreakHyphen/>
          <w:t>27</w:t>
        </w:r>
      </w:hyperlink>
      <w:r>
        <w:t xml:space="preserve">; </w:t>
      </w:r>
      <w:hyperlink r:id="rId65" w:tooltip="Legislation (Consequential Amendments) Act 2001" w:history="1">
        <w:r w:rsidR="00944B97" w:rsidRPr="00944B97">
          <w:rPr>
            <w:rStyle w:val="charCitHyperlinkAbbrev"/>
          </w:rPr>
          <w:t>A2001</w:t>
        </w:r>
        <w:r w:rsidR="00944B97" w:rsidRPr="00944B97">
          <w:rPr>
            <w:rStyle w:val="charCitHyperlinkAbbrev"/>
          </w:rPr>
          <w:noBreakHyphen/>
          <w:t>44</w:t>
        </w:r>
      </w:hyperlink>
      <w:r>
        <w:t xml:space="preserve"> amdt 1.3585</w:t>
      </w:r>
    </w:p>
    <w:p w14:paraId="655F252C" w14:textId="77777777" w:rsidR="00926C29" w:rsidRDefault="00926C29">
      <w:pPr>
        <w:pStyle w:val="AmdtsEntryHd"/>
      </w:pPr>
      <w:r>
        <w:t>Notice to be left with Registrar of Court</w:t>
      </w:r>
    </w:p>
    <w:p w14:paraId="0E21F64F" w14:textId="2475F413" w:rsidR="00926C29" w:rsidRDefault="00926C29">
      <w:pPr>
        <w:pStyle w:val="AmdtsEntries"/>
      </w:pPr>
      <w:r>
        <w:t>s 7</w:t>
      </w:r>
      <w:r>
        <w:tab/>
        <w:t xml:space="preserve">am </w:t>
      </w:r>
      <w:hyperlink r:id="rId66" w:tooltip="Ordinances Revision Ordinance 1937" w:history="1">
        <w:r w:rsidR="00944B97" w:rsidRPr="00944B97">
          <w:rPr>
            <w:rStyle w:val="charCitHyperlinkAbbrev"/>
          </w:rPr>
          <w:t>Ord1937</w:t>
        </w:r>
        <w:r w:rsidR="00944B97" w:rsidRPr="00944B97">
          <w:rPr>
            <w:rStyle w:val="charCitHyperlinkAbbrev"/>
          </w:rPr>
          <w:noBreakHyphen/>
          <w:t>27</w:t>
        </w:r>
      </w:hyperlink>
      <w:r>
        <w:t xml:space="preserve">; </w:t>
      </w:r>
      <w:hyperlink r:id="rId67" w:tooltip="Magistrates and Coroner's Courts (Registrar) Act 1991" w:history="1">
        <w:r w:rsidR="00944B97" w:rsidRPr="00944B97">
          <w:rPr>
            <w:rStyle w:val="charCitHyperlinkAbbrev"/>
          </w:rPr>
          <w:t>A1991</w:t>
        </w:r>
        <w:r w:rsidR="00944B97" w:rsidRPr="00944B97">
          <w:rPr>
            <w:rStyle w:val="charCitHyperlinkAbbrev"/>
          </w:rPr>
          <w:noBreakHyphen/>
          <w:t>44</w:t>
        </w:r>
      </w:hyperlink>
      <w:r>
        <w:t xml:space="preserve">; </w:t>
      </w:r>
      <w:hyperlink r:id="rId68" w:tooltip="Legislation (Consequential Amendments) Act 2001" w:history="1">
        <w:r w:rsidR="00944B97" w:rsidRPr="00944B97">
          <w:rPr>
            <w:rStyle w:val="charCitHyperlinkAbbrev"/>
          </w:rPr>
          <w:t>A2001</w:t>
        </w:r>
        <w:r w:rsidR="00944B97" w:rsidRPr="00944B97">
          <w:rPr>
            <w:rStyle w:val="charCitHyperlinkAbbrev"/>
          </w:rPr>
          <w:noBreakHyphen/>
          <w:t>44</w:t>
        </w:r>
      </w:hyperlink>
      <w:r>
        <w:t xml:space="preserve"> amdt 1.3585</w:t>
      </w:r>
    </w:p>
    <w:p w14:paraId="0D3D3CE2" w14:textId="0155521E" w:rsidR="00B73A83" w:rsidRDefault="00B73A83">
      <w:pPr>
        <w:pStyle w:val="AmdtsEntryHd"/>
      </w:pPr>
      <w:r>
        <w:t>Service of notice</w:t>
      </w:r>
    </w:p>
    <w:p w14:paraId="0D960002" w14:textId="054051C1" w:rsidR="00B73A83" w:rsidRPr="00B73A83" w:rsidRDefault="00B73A83" w:rsidP="00B73A83">
      <w:pPr>
        <w:pStyle w:val="AmdtsEntries"/>
      </w:pPr>
      <w:r>
        <w:t>s 8</w:t>
      </w:r>
      <w:r>
        <w:tab/>
        <w:t xml:space="preserve">am </w:t>
      </w:r>
      <w:hyperlink r:id="rId69" w:tooltip="Planning Legislation Amendment Act 2026" w:history="1">
        <w:r>
          <w:rPr>
            <w:rStyle w:val="charCitHyperlinkAbbrev"/>
          </w:rPr>
          <w:t>A2026-8</w:t>
        </w:r>
      </w:hyperlink>
      <w:r>
        <w:t xml:space="preserve"> s 12</w:t>
      </w:r>
    </w:p>
    <w:p w14:paraId="47F2E8B3" w14:textId="4C63017F" w:rsidR="00926C29" w:rsidRDefault="00926C29">
      <w:pPr>
        <w:pStyle w:val="AmdtsEntryHd"/>
      </w:pPr>
      <w:r>
        <w:t>Notice by Territory or Minister</w:t>
      </w:r>
    </w:p>
    <w:p w14:paraId="4CD5F71D" w14:textId="0B1A7F75" w:rsidR="00926C29" w:rsidRDefault="00926C29">
      <w:pPr>
        <w:pStyle w:val="AmdtsEntries"/>
      </w:pPr>
      <w:r>
        <w:t>s 10</w:t>
      </w:r>
      <w:r>
        <w:tab/>
        <w:t xml:space="preserve">am </w:t>
      </w:r>
      <w:hyperlink r:id="rId70" w:tooltip="Ordinances Revision Ordinance 1937" w:history="1">
        <w:r w:rsidR="00944B97" w:rsidRPr="00944B97">
          <w:rPr>
            <w:rStyle w:val="charCitHyperlinkAbbrev"/>
          </w:rPr>
          <w:t>Ord1937</w:t>
        </w:r>
        <w:r w:rsidR="00944B97" w:rsidRPr="00944B97">
          <w:rPr>
            <w:rStyle w:val="charCitHyperlinkAbbrev"/>
          </w:rPr>
          <w:noBreakHyphen/>
          <w:t>27</w:t>
        </w:r>
      </w:hyperlink>
      <w:r>
        <w:t xml:space="preserve">; </w:t>
      </w:r>
      <w:hyperlink r:id="rId71" w:tooltip="Self-Government (Consequential Amendments) Ordinance 1989" w:history="1">
        <w:r w:rsidR="00944B97" w:rsidRPr="00944B97">
          <w:rPr>
            <w:rStyle w:val="charCitHyperlinkAbbrev"/>
          </w:rPr>
          <w:t>Ord1989</w:t>
        </w:r>
        <w:r w:rsidR="00944B97" w:rsidRPr="00944B97">
          <w:rPr>
            <w:rStyle w:val="charCitHyperlinkAbbrev"/>
          </w:rPr>
          <w:noBreakHyphen/>
          <w:t>38</w:t>
        </w:r>
      </w:hyperlink>
    </w:p>
    <w:p w14:paraId="4775F671" w14:textId="77777777" w:rsidR="00926C29" w:rsidRDefault="00926C29">
      <w:pPr>
        <w:pStyle w:val="AmdtsEntryHd"/>
      </w:pPr>
      <w:r>
        <w:t>Certificate of Minister about determination of lease to be evidence</w:t>
      </w:r>
    </w:p>
    <w:p w14:paraId="137C1DE7" w14:textId="7927A45F" w:rsidR="00926C29" w:rsidRDefault="00926C29">
      <w:pPr>
        <w:pStyle w:val="AmdtsEntries"/>
      </w:pPr>
      <w:r>
        <w:t>s 11</w:t>
      </w:r>
      <w:r>
        <w:tab/>
        <w:t xml:space="preserve">am </w:t>
      </w:r>
      <w:hyperlink r:id="rId72" w:tooltip="Ordinances Revision Ordinance 1937" w:history="1">
        <w:r w:rsidR="00944B97" w:rsidRPr="00944B97">
          <w:rPr>
            <w:rStyle w:val="charCitHyperlinkAbbrev"/>
          </w:rPr>
          <w:t>Ord1937</w:t>
        </w:r>
        <w:r w:rsidR="00944B97" w:rsidRPr="00944B97">
          <w:rPr>
            <w:rStyle w:val="charCitHyperlinkAbbrev"/>
          </w:rPr>
          <w:noBreakHyphen/>
          <w:t>27</w:t>
        </w:r>
      </w:hyperlink>
    </w:p>
    <w:p w14:paraId="1B93DA06" w14:textId="77777777" w:rsidR="00926C29" w:rsidRDefault="00926C29">
      <w:pPr>
        <w:pStyle w:val="AmdtsEntryHd"/>
      </w:pPr>
      <w:r>
        <w:t>Approved forms</w:t>
      </w:r>
    </w:p>
    <w:p w14:paraId="121FC703" w14:textId="3E76963F" w:rsidR="00926C29" w:rsidRDefault="00926C29">
      <w:pPr>
        <w:pStyle w:val="AmdtsEntries"/>
      </w:pPr>
      <w:r>
        <w:t>s 12</w:t>
      </w:r>
      <w:r>
        <w:tab/>
        <w:t xml:space="preserve">ins </w:t>
      </w:r>
      <w:hyperlink r:id="rId73" w:tooltip="Legislation (Consequential Amendments) Act 2001" w:history="1">
        <w:r w:rsidR="00944B97" w:rsidRPr="00944B97">
          <w:rPr>
            <w:rStyle w:val="charCitHyperlinkAbbrev"/>
          </w:rPr>
          <w:t>A2001</w:t>
        </w:r>
        <w:r w:rsidR="00944B97" w:rsidRPr="00944B97">
          <w:rPr>
            <w:rStyle w:val="charCitHyperlinkAbbrev"/>
          </w:rPr>
          <w:noBreakHyphen/>
          <w:t>44</w:t>
        </w:r>
      </w:hyperlink>
      <w:r>
        <w:t xml:space="preserve"> amdt 1.3586</w:t>
      </w:r>
    </w:p>
    <w:p w14:paraId="682285B8" w14:textId="77777777" w:rsidR="00926C29" w:rsidRDefault="00926C29">
      <w:pPr>
        <w:pStyle w:val="AmdtsEntries"/>
      </w:pPr>
      <w:r>
        <w:tab/>
        <w:t>(5)-(8) exp 12 September 2002 (s 12 (8))</w:t>
      </w:r>
    </w:p>
    <w:p w14:paraId="0F70D690" w14:textId="77777777" w:rsidR="00926C29" w:rsidRDefault="00926C29">
      <w:pPr>
        <w:pStyle w:val="AmdtsEntryHd"/>
      </w:pPr>
      <w:r>
        <w:t>Method of determining leases</w:t>
      </w:r>
    </w:p>
    <w:p w14:paraId="76E4094F" w14:textId="2BA97E22" w:rsidR="00926C29" w:rsidRDefault="00926C29" w:rsidP="00140915">
      <w:pPr>
        <w:pStyle w:val="AmdtsEntries"/>
        <w:keepNext/>
      </w:pPr>
      <w:r>
        <w:t>sch</w:t>
      </w:r>
      <w:r>
        <w:tab/>
        <w:t xml:space="preserve">am </w:t>
      </w:r>
      <w:hyperlink r:id="rId74" w:tooltip="Recovery of Lands Ordinance 1930" w:history="1">
        <w:r w:rsidR="00944B97" w:rsidRPr="00944B97">
          <w:rPr>
            <w:rStyle w:val="charCitHyperlinkAbbrev"/>
          </w:rPr>
          <w:t>Ord1930</w:t>
        </w:r>
        <w:r w:rsidR="00944B97" w:rsidRPr="00944B97">
          <w:rPr>
            <w:rStyle w:val="charCitHyperlinkAbbrev"/>
          </w:rPr>
          <w:noBreakHyphen/>
          <w:t>3</w:t>
        </w:r>
      </w:hyperlink>
      <w:r>
        <w:t xml:space="preserve">; </w:t>
      </w:r>
      <w:hyperlink r:id="rId75" w:tooltip="Ordinances Revision Ordinance 1937" w:history="1">
        <w:r w:rsidR="00944B97" w:rsidRPr="00944B97">
          <w:rPr>
            <w:rStyle w:val="charCitHyperlinkAbbrev"/>
          </w:rPr>
          <w:t>Ord1937</w:t>
        </w:r>
        <w:r w:rsidR="00944B97" w:rsidRPr="00944B97">
          <w:rPr>
            <w:rStyle w:val="charCitHyperlinkAbbrev"/>
          </w:rPr>
          <w:noBreakHyphen/>
          <w:t>27</w:t>
        </w:r>
      </w:hyperlink>
      <w:r>
        <w:t xml:space="preserve">; </w:t>
      </w:r>
      <w:hyperlink r:id="rId76" w:tooltip="Magistrates Court Ordinance 1985" w:history="1">
        <w:r w:rsidR="00944B97" w:rsidRPr="00944B97">
          <w:rPr>
            <w:rStyle w:val="charCitHyperlinkAbbrev"/>
          </w:rPr>
          <w:t>Ord1985</w:t>
        </w:r>
        <w:r w:rsidR="00944B97" w:rsidRPr="00944B97">
          <w:rPr>
            <w:rStyle w:val="charCitHyperlinkAbbrev"/>
          </w:rPr>
          <w:noBreakHyphen/>
          <w:t>67</w:t>
        </w:r>
      </w:hyperlink>
      <w:r>
        <w:t xml:space="preserve">; </w:t>
      </w:r>
      <w:hyperlink r:id="rId77" w:tooltip="Self-Government (Consequential Amendments) Ordinance 1989" w:history="1">
        <w:r w:rsidR="00944B97" w:rsidRPr="00944B97">
          <w:rPr>
            <w:rStyle w:val="charCitHyperlinkAbbrev"/>
          </w:rPr>
          <w:t>Ord1989</w:t>
        </w:r>
        <w:r w:rsidR="00944B97" w:rsidRPr="00944B97">
          <w:rPr>
            <w:rStyle w:val="charCitHyperlinkAbbrev"/>
          </w:rPr>
          <w:noBreakHyphen/>
          <w:t>38</w:t>
        </w:r>
      </w:hyperlink>
    </w:p>
    <w:p w14:paraId="254601FA" w14:textId="0620872B" w:rsidR="00926C29" w:rsidRDefault="00926C29">
      <w:pPr>
        <w:pStyle w:val="AmdtsEntries"/>
      </w:pPr>
      <w:r>
        <w:tab/>
        <w:t xml:space="preserve">om </w:t>
      </w:r>
      <w:hyperlink r:id="rId78" w:tooltip="Legislation (Consequential Amendments) Act 2001" w:history="1">
        <w:r w:rsidR="00944B97" w:rsidRPr="00944B97">
          <w:rPr>
            <w:rStyle w:val="charCitHyperlinkAbbrev"/>
          </w:rPr>
          <w:t>A2001</w:t>
        </w:r>
        <w:r w:rsidR="00944B97" w:rsidRPr="00944B97">
          <w:rPr>
            <w:rStyle w:val="charCitHyperlinkAbbrev"/>
          </w:rPr>
          <w:noBreakHyphen/>
          <w:t>44</w:t>
        </w:r>
      </w:hyperlink>
      <w:r>
        <w:t xml:space="preserve"> amdt 1.3587</w:t>
      </w:r>
    </w:p>
    <w:p w14:paraId="0452076B" w14:textId="77777777" w:rsidR="007C7CB0" w:rsidRPr="007C7CB0" w:rsidRDefault="007C7CB0" w:rsidP="007C7CB0">
      <w:pPr>
        <w:pStyle w:val="PageBreak"/>
      </w:pPr>
      <w:r w:rsidRPr="007C7CB0">
        <w:br w:type="page"/>
      </w:r>
    </w:p>
    <w:p w14:paraId="09C6AB6A" w14:textId="48551D4E" w:rsidR="00926C29" w:rsidRPr="00916CB2" w:rsidRDefault="00926C29">
      <w:pPr>
        <w:pStyle w:val="Endnote2"/>
      </w:pPr>
      <w:bookmarkStart w:id="23" w:name="_Toc230092377"/>
      <w:r w:rsidRPr="00916CB2">
        <w:rPr>
          <w:rStyle w:val="charTableNo"/>
        </w:rPr>
        <w:lastRenderedPageBreak/>
        <w:t>5</w:t>
      </w:r>
      <w:r>
        <w:tab/>
      </w:r>
      <w:r w:rsidRPr="00916CB2">
        <w:rPr>
          <w:rStyle w:val="charTableText"/>
        </w:rPr>
        <w:t>Earlier republications</w:t>
      </w:r>
      <w:bookmarkEnd w:id="23"/>
    </w:p>
    <w:p w14:paraId="25AAC1F3" w14:textId="77777777" w:rsidR="00926C29" w:rsidRDefault="00926C29">
      <w:pPr>
        <w:pStyle w:val="EndNoteTextEPS"/>
        <w:keepNext/>
      </w:pPr>
      <w:r>
        <w:t xml:space="preserve">Some earlier republications were not numbered. The number in column 1 refers to the publication order.  </w:t>
      </w:r>
    </w:p>
    <w:p w14:paraId="22DF42D9" w14:textId="5852F94F" w:rsidR="00926C29" w:rsidRDefault="00926C29">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w:t>
      </w:r>
      <w:r w:rsidR="00202B5E">
        <w:t>E</w:t>
      </w:r>
      <w:r>
        <w:t xml:space="preserve">lectronic and printed versions of an authorised republication are identical. </w:t>
      </w:r>
    </w:p>
    <w:p w14:paraId="6A1441D1" w14:textId="77777777" w:rsidR="00926C29" w:rsidRDefault="00926C29">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926C29" w14:paraId="107D4F94" w14:textId="77777777">
        <w:tc>
          <w:tcPr>
            <w:tcW w:w="1930" w:type="dxa"/>
          </w:tcPr>
          <w:p w14:paraId="262DD79A" w14:textId="77777777" w:rsidR="00926C29" w:rsidRDefault="00926C29">
            <w:pPr>
              <w:pStyle w:val="EarlierRepubHdg"/>
            </w:pPr>
            <w:r>
              <w:t>Republication No</w:t>
            </w:r>
          </w:p>
        </w:tc>
        <w:tc>
          <w:tcPr>
            <w:tcW w:w="2350" w:type="dxa"/>
          </w:tcPr>
          <w:p w14:paraId="47B4FF45" w14:textId="77777777" w:rsidR="00926C29" w:rsidRDefault="00926C29">
            <w:pPr>
              <w:pStyle w:val="EarlierRepubHdg"/>
            </w:pPr>
            <w:r>
              <w:t>Amendments to</w:t>
            </w:r>
          </w:p>
        </w:tc>
        <w:tc>
          <w:tcPr>
            <w:tcW w:w="2350" w:type="dxa"/>
          </w:tcPr>
          <w:p w14:paraId="05B1C91F" w14:textId="77777777" w:rsidR="00926C29" w:rsidRDefault="00926C29">
            <w:pPr>
              <w:pStyle w:val="EarlierRepubHdg"/>
            </w:pPr>
            <w:r>
              <w:t>Republication date</w:t>
            </w:r>
          </w:p>
        </w:tc>
      </w:tr>
      <w:tr w:rsidR="00926C29" w14:paraId="70C5E041" w14:textId="77777777">
        <w:tc>
          <w:tcPr>
            <w:tcW w:w="1930" w:type="dxa"/>
          </w:tcPr>
          <w:p w14:paraId="3262A5C7" w14:textId="77777777" w:rsidR="00926C29" w:rsidRDefault="00926C29">
            <w:pPr>
              <w:pStyle w:val="EarlierRepubEntries"/>
            </w:pPr>
            <w:r>
              <w:t>1</w:t>
            </w:r>
          </w:p>
        </w:tc>
        <w:tc>
          <w:tcPr>
            <w:tcW w:w="2350" w:type="dxa"/>
          </w:tcPr>
          <w:p w14:paraId="0D7E81F0" w14:textId="531453A2" w:rsidR="00926C29" w:rsidRDefault="00944B97">
            <w:pPr>
              <w:pStyle w:val="EarlierRepubEntries"/>
            </w:pPr>
            <w:hyperlink r:id="rId79" w:tooltip="Magistrates and Coroner's Courts (Registrar) Act 1991" w:history="1">
              <w:r w:rsidRPr="00944B97">
                <w:rPr>
                  <w:rStyle w:val="charCitHyperlinkAbbrev"/>
                </w:rPr>
                <w:t>A1991</w:t>
              </w:r>
              <w:r w:rsidRPr="00944B97">
                <w:rPr>
                  <w:rStyle w:val="charCitHyperlinkAbbrev"/>
                </w:rPr>
                <w:noBreakHyphen/>
                <w:t>44</w:t>
              </w:r>
            </w:hyperlink>
          </w:p>
        </w:tc>
        <w:tc>
          <w:tcPr>
            <w:tcW w:w="2350" w:type="dxa"/>
          </w:tcPr>
          <w:p w14:paraId="494B81F8" w14:textId="77777777" w:rsidR="00926C29" w:rsidRDefault="00926C29">
            <w:pPr>
              <w:pStyle w:val="EarlierRepubEntries"/>
            </w:pPr>
            <w:r>
              <w:t>31 October 1991</w:t>
            </w:r>
          </w:p>
        </w:tc>
      </w:tr>
      <w:tr w:rsidR="00926C29" w14:paraId="7F62D241" w14:textId="77777777">
        <w:tc>
          <w:tcPr>
            <w:tcW w:w="1930" w:type="dxa"/>
          </w:tcPr>
          <w:p w14:paraId="723923A8" w14:textId="77777777" w:rsidR="00926C29" w:rsidRDefault="00926C29">
            <w:pPr>
              <w:pStyle w:val="EarlierRepubEntries"/>
            </w:pPr>
            <w:r>
              <w:t>2</w:t>
            </w:r>
          </w:p>
        </w:tc>
        <w:tc>
          <w:tcPr>
            <w:tcW w:w="2350" w:type="dxa"/>
          </w:tcPr>
          <w:p w14:paraId="1519E297" w14:textId="277CF67D" w:rsidR="00926C29" w:rsidRDefault="00944B97">
            <w:pPr>
              <w:pStyle w:val="EarlierRepubEntries"/>
            </w:pPr>
            <w:hyperlink r:id="rId80" w:tooltip="Legislation (Consequential Amendments) Act 2001" w:history="1">
              <w:r w:rsidRPr="00944B97">
                <w:rPr>
                  <w:rStyle w:val="charCitHyperlinkAbbrev"/>
                </w:rPr>
                <w:t>A2001</w:t>
              </w:r>
              <w:r w:rsidRPr="00944B97">
                <w:rPr>
                  <w:rStyle w:val="charCitHyperlinkAbbrev"/>
                </w:rPr>
                <w:noBreakHyphen/>
                <w:t>44</w:t>
              </w:r>
            </w:hyperlink>
          </w:p>
        </w:tc>
        <w:tc>
          <w:tcPr>
            <w:tcW w:w="2350" w:type="dxa"/>
          </w:tcPr>
          <w:p w14:paraId="1D166664" w14:textId="77777777" w:rsidR="00926C29" w:rsidRDefault="00926C29">
            <w:pPr>
              <w:pStyle w:val="EarlierRepubEntries"/>
            </w:pPr>
            <w:r>
              <w:t>17 July 2002</w:t>
            </w:r>
          </w:p>
        </w:tc>
      </w:tr>
      <w:tr w:rsidR="00B73A83" w14:paraId="37125D62" w14:textId="77777777">
        <w:tc>
          <w:tcPr>
            <w:tcW w:w="1930" w:type="dxa"/>
          </w:tcPr>
          <w:p w14:paraId="291041FC" w14:textId="56953DFC" w:rsidR="00B73A83" w:rsidRDefault="00B73A83">
            <w:pPr>
              <w:pStyle w:val="EarlierRepubEntries"/>
            </w:pPr>
            <w:r>
              <w:t>3</w:t>
            </w:r>
          </w:p>
        </w:tc>
        <w:tc>
          <w:tcPr>
            <w:tcW w:w="2350" w:type="dxa"/>
          </w:tcPr>
          <w:p w14:paraId="6FC030F1" w14:textId="6CDCAFCE" w:rsidR="00B73A83" w:rsidRDefault="007C101A">
            <w:pPr>
              <w:pStyle w:val="EarlierRepubEntries"/>
            </w:pPr>
            <w:hyperlink r:id="rId81" w:tooltip="Legislation (Consequential Amendments) Act 2001" w:history="1">
              <w:r w:rsidRPr="00944B97">
                <w:rPr>
                  <w:rStyle w:val="charCitHyperlinkAbbrev"/>
                </w:rPr>
                <w:t>A2001</w:t>
              </w:r>
              <w:r w:rsidRPr="00944B97">
                <w:rPr>
                  <w:rStyle w:val="charCitHyperlinkAbbrev"/>
                </w:rPr>
                <w:noBreakHyphen/>
                <w:t>44</w:t>
              </w:r>
            </w:hyperlink>
          </w:p>
        </w:tc>
        <w:tc>
          <w:tcPr>
            <w:tcW w:w="2350" w:type="dxa"/>
          </w:tcPr>
          <w:p w14:paraId="3B2289EF" w14:textId="2245515B" w:rsidR="00B73A83" w:rsidRDefault="007C101A">
            <w:pPr>
              <w:pStyle w:val="EarlierRepubEntries"/>
            </w:pPr>
            <w:r>
              <w:t>13 September 2002</w:t>
            </w:r>
          </w:p>
        </w:tc>
      </w:tr>
    </w:tbl>
    <w:p w14:paraId="4A4F3551" w14:textId="77777777" w:rsidR="00D72636" w:rsidRDefault="00D72636" w:rsidP="007B3882">
      <w:pPr>
        <w:pStyle w:val="05EndNote"/>
        <w:sectPr w:rsidR="00D72636" w:rsidSect="00916CB2">
          <w:headerReference w:type="even" r:id="rId82"/>
          <w:headerReference w:type="default" r:id="rId83"/>
          <w:footerReference w:type="even" r:id="rId84"/>
          <w:footerReference w:type="default" r:id="rId85"/>
          <w:pgSz w:w="11907" w:h="16839" w:code="9"/>
          <w:pgMar w:top="3000" w:right="1900" w:bottom="2500" w:left="2300" w:header="2480" w:footer="2100" w:gutter="0"/>
          <w:cols w:space="720"/>
          <w:docGrid w:linePitch="326"/>
        </w:sectPr>
      </w:pPr>
    </w:p>
    <w:p w14:paraId="2C3BFA4F" w14:textId="77777777" w:rsidR="00D72636" w:rsidRDefault="00D72636"/>
    <w:p w14:paraId="13FE6C70" w14:textId="77777777" w:rsidR="00D72636" w:rsidRDefault="00D72636"/>
    <w:p w14:paraId="2292BFF5" w14:textId="77777777" w:rsidR="00D72636" w:rsidRDefault="00D72636"/>
    <w:p w14:paraId="72DAE77A" w14:textId="77777777" w:rsidR="00D72636" w:rsidRDefault="00D72636">
      <w:pPr>
        <w:rPr>
          <w:color w:val="000000"/>
          <w:sz w:val="20"/>
        </w:rPr>
      </w:pPr>
    </w:p>
    <w:p w14:paraId="52EF2C7B" w14:textId="77777777" w:rsidR="00D72636" w:rsidRDefault="00D72636">
      <w:pPr>
        <w:rPr>
          <w:color w:val="000000"/>
          <w:sz w:val="22"/>
        </w:rPr>
      </w:pPr>
    </w:p>
    <w:p w14:paraId="3C8A3995" w14:textId="77777777" w:rsidR="00D72636" w:rsidRDefault="00D72636">
      <w:pPr>
        <w:rPr>
          <w:color w:val="000000"/>
          <w:sz w:val="22"/>
        </w:rPr>
      </w:pPr>
    </w:p>
    <w:p w14:paraId="1DCFED3C" w14:textId="42C6A2CE" w:rsidR="00D72636" w:rsidRDefault="00D72636">
      <w:pPr>
        <w:rPr>
          <w:color w:val="000000"/>
          <w:sz w:val="22"/>
        </w:rPr>
      </w:pPr>
      <w:r>
        <w:rPr>
          <w:color w:val="000000"/>
          <w:sz w:val="22"/>
        </w:rPr>
        <w:t xml:space="preserve">©  Australian Capital Territory </w:t>
      </w:r>
      <w:r w:rsidR="00916CB2">
        <w:rPr>
          <w:noProof/>
          <w:color w:val="000000"/>
          <w:sz w:val="22"/>
        </w:rPr>
        <w:t>2026</w:t>
      </w:r>
    </w:p>
    <w:p w14:paraId="4CCCE40C" w14:textId="77777777" w:rsidR="00D72636" w:rsidRDefault="00D72636">
      <w:pPr>
        <w:rPr>
          <w:color w:val="000000"/>
          <w:sz w:val="22"/>
        </w:rPr>
      </w:pPr>
    </w:p>
    <w:p w14:paraId="6B55849C" w14:textId="77777777" w:rsidR="00D72636" w:rsidRDefault="00D72636"/>
    <w:p w14:paraId="4ACD5639" w14:textId="77777777" w:rsidR="00D72636" w:rsidRDefault="00D72636">
      <w:pPr>
        <w:pStyle w:val="06Copyright"/>
        <w:sectPr w:rsidR="00D72636" w:rsidSect="007C7CB0">
          <w:headerReference w:type="even" r:id="rId86"/>
          <w:headerReference w:type="default" r:id="rId87"/>
          <w:footerReference w:type="even" r:id="rId88"/>
          <w:footerReference w:type="default" r:id="rId89"/>
          <w:headerReference w:type="first" r:id="rId90"/>
          <w:footerReference w:type="first" r:id="rId91"/>
          <w:type w:val="continuous"/>
          <w:pgSz w:w="11907" w:h="16839" w:code="9"/>
          <w:pgMar w:top="2999" w:right="1899" w:bottom="2500" w:left="2302" w:header="2478" w:footer="2098" w:gutter="0"/>
          <w:pgNumType w:fmt="lowerRoman"/>
          <w:cols w:space="720"/>
          <w:titlePg/>
          <w:docGrid w:linePitch="254"/>
        </w:sectPr>
      </w:pPr>
    </w:p>
    <w:p w14:paraId="4271A4CB" w14:textId="77777777" w:rsidR="00D72636" w:rsidRPr="000D13D8" w:rsidRDefault="00D72636" w:rsidP="000E7EEC"/>
    <w:sectPr w:rsidR="00D72636" w:rsidRPr="000D13D8" w:rsidSect="000679A3">
      <w:headerReference w:type="even" r:id="rId92"/>
      <w:headerReference w:type="default" r:id="rId93"/>
      <w:footerReference w:type="default" r:id="rId94"/>
      <w:headerReference w:type="first" r:id="rId95"/>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E38F" w14:textId="77777777" w:rsidR="00927FEF" w:rsidRDefault="00927FEF" w:rsidP="00926C29">
      <w:r>
        <w:separator/>
      </w:r>
    </w:p>
  </w:endnote>
  <w:endnote w:type="continuationSeparator" w:id="0">
    <w:p w14:paraId="55E8004A" w14:textId="77777777" w:rsidR="00927FEF" w:rsidRDefault="00927FEF" w:rsidP="0092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1219" w14:textId="654E590A" w:rsidR="0088623D" w:rsidRPr="0088623D" w:rsidRDefault="0088623D" w:rsidP="0088623D">
    <w:pPr>
      <w:pStyle w:val="Footer"/>
      <w:jc w:val="center"/>
      <w:rPr>
        <w:rFonts w:cs="Arial"/>
        <w:sz w:val="14"/>
      </w:rPr>
    </w:pPr>
    <w:r w:rsidRPr="0088623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78AC" w14:textId="77777777" w:rsidR="00D72636" w:rsidRDefault="00D726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2636" w14:paraId="57F62699" w14:textId="77777777">
      <w:tc>
        <w:tcPr>
          <w:tcW w:w="847" w:type="pct"/>
        </w:tcPr>
        <w:p w14:paraId="54B45120" w14:textId="77777777" w:rsidR="00D72636" w:rsidRDefault="00D726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4990F05" w14:textId="093C7E53" w:rsidR="00D72636" w:rsidRDefault="00D72636">
          <w:pPr>
            <w:pStyle w:val="Footer"/>
            <w:jc w:val="center"/>
          </w:pPr>
          <w:r>
            <w:fldChar w:fldCharType="begin"/>
          </w:r>
          <w:r>
            <w:instrText xml:space="preserve"> REF Citation *\charformat </w:instrText>
          </w:r>
          <w:r>
            <w:fldChar w:fldCharType="separate"/>
          </w:r>
          <w:r w:rsidR="006E59A5">
            <w:t>Recovery of Lands Act 1929</w:t>
          </w:r>
          <w:r>
            <w:fldChar w:fldCharType="end"/>
          </w:r>
        </w:p>
        <w:p w14:paraId="1EE1F6DB" w14:textId="67ED983C" w:rsidR="00D72636" w:rsidRDefault="00D72636">
          <w:pPr>
            <w:pStyle w:val="FooterInfoCentre"/>
          </w:pPr>
          <w:r>
            <w:fldChar w:fldCharType="begin"/>
          </w:r>
          <w:r>
            <w:instrText xml:space="preserve"> DOCPROPERTY "Eff"  *\charformat </w:instrText>
          </w:r>
          <w:r>
            <w:fldChar w:fldCharType="separate"/>
          </w:r>
          <w:r w:rsidR="006E59A5">
            <w:t xml:space="preserve">Effective:  </w:t>
          </w:r>
          <w:r>
            <w:fldChar w:fldCharType="end"/>
          </w:r>
          <w:r>
            <w:fldChar w:fldCharType="begin"/>
          </w:r>
          <w:r>
            <w:instrText xml:space="preserve"> DOCPROPERTY "StartDt"  *\charformat </w:instrText>
          </w:r>
          <w:r>
            <w:fldChar w:fldCharType="separate"/>
          </w:r>
          <w:r w:rsidR="006E59A5">
            <w:t>22/05/26</w:t>
          </w:r>
          <w:r>
            <w:fldChar w:fldCharType="end"/>
          </w:r>
          <w:r>
            <w:fldChar w:fldCharType="begin"/>
          </w:r>
          <w:r>
            <w:instrText xml:space="preserve"> DOCPROPERTY "EndDt"  *\charformat </w:instrText>
          </w:r>
          <w:r>
            <w:fldChar w:fldCharType="separate"/>
          </w:r>
          <w:r w:rsidR="006E59A5">
            <w:t xml:space="preserve"> </w:t>
          </w:r>
          <w:r>
            <w:fldChar w:fldCharType="end"/>
          </w:r>
        </w:p>
      </w:tc>
      <w:tc>
        <w:tcPr>
          <w:tcW w:w="1061" w:type="pct"/>
        </w:tcPr>
        <w:p w14:paraId="5DC7E056" w14:textId="326FD820" w:rsidR="00D72636" w:rsidRDefault="00D72636">
          <w:pPr>
            <w:pStyle w:val="Footer"/>
            <w:jc w:val="right"/>
          </w:pPr>
          <w:r>
            <w:fldChar w:fldCharType="begin"/>
          </w:r>
          <w:r>
            <w:instrText xml:space="preserve"> DOCPROPERTY "Category"  *\charformat  </w:instrText>
          </w:r>
          <w:r>
            <w:fldChar w:fldCharType="separate"/>
          </w:r>
          <w:r w:rsidR="006E59A5">
            <w:t>R4</w:t>
          </w:r>
          <w:r>
            <w:fldChar w:fldCharType="end"/>
          </w:r>
          <w:r>
            <w:br/>
          </w:r>
          <w:r>
            <w:fldChar w:fldCharType="begin"/>
          </w:r>
          <w:r>
            <w:instrText xml:space="preserve"> DOCPROPERTY "RepubDt"  *\charformat  </w:instrText>
          </w:r>
          <w:r>
            <w:fldChar w:fldCharType="separate"/>
          </w:r>
          <w:r w:rsidR="006E59A5">
            <w:t>22/05/26</w:t>
          </w:r>
          <w:r>
            <w:fldChar w:fldCharType="end"/>
          </w:r>
        </w:p>
      </w:tc>
    </w:tr>
  </w:tbl>
  <w:p w14:paraId="19338FE1" w14:textId="32C511EE" w:rsidR="00D72636" w:rsidRPr="0088623D" w:rsidRDefault="00D72636" w:rsidP="0088623D">
    <w:pPr>
      <w:pStyle w:val="Status"/>
      <w:rPr>
        <w:rFonts w:cs="Arial"/>
      </w:rPr>
    </w:pPr>
    <w:r w:rsidRPr="0088623D">
      <w:rPr>
        <w:rFonts w:cs="Arial"/>
      </w:rPr>
      <w:fldChar w:fldCharType="begin"/>
    </w:r>
    <w:r w:rsidRPr="0088623D">
      <w:rPr>
        <w:rFonts w:cs="Arial"/>
      </w:rPr>
      <w:instrText xml:space="preserve"> DOCPROPERTY "Status" </w:instrText>
    </w:r>
    <w:r w:rsidRPr="0088623D">
      <w:rPr>
        <w:rFonts w:cs="Arial"/>
      </w:rPr>
      <w:fldChar w:fldCharType="separate"/>
    </w:r>
    <w:r w:rsidR="006E59A5" w:rsidRPr="0088623D">
      <w:rPr>
        <w:rFonts w:cs="Arial"/>
      </w:rPr>
      <w:t xml:space="preserve"> </w:t>
    </w:r>
    <w:r w:rsidRPr="0088623D">
      <w:rPr>
        <w:rFonts w:cs="Arial"/>
      </w:rPr>
      <w:fldChar w:fldCharType="end"/>
    </w:r>
    <w:r w:rsidR="0088623D" w:rsidRPr="0088623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FEC2" w14:textId="77777777" w:rsidR="00D72636" w:rsidRDefault="00D726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2636" w14:paraId="2C58675D" w14:textId="77777777">
      <w:tc>
        <w:tcPr>
          <w:tcW w:w="1061" w:type="pct"/>
        </w:tcPr>
        <w:p w14:paraId="64E057B4" w14:textId="1AE7CEC1" w:rsidR="00D72636" w:rsidRDefault="00D72636">
          <w:pPr>
            <w:pStyle w:val="Footer"/>
          </w:pPr>
          <w:r>
            <w:fldChar w:fldCharType="begin"/>
          </w:r>
          <w:r>
            <w:instrText xml:space="preserve"> DOCPROPERTY "Category"  *\charformat  </w:instrText>
          </w:r>
          <w:r>
            <w:fldChar w:fldCharType="separate"/>
          </w:r>
          <w:r w:rsidR="006E59A5">
            <w:t>R4</w:t>
          </w:r>
          <w:r>
            <w:fldChar w:fldCharType="end"/>
          </w:r>
          <w:r>
            <w:br/>
          </w:r>
          <w:r>
            <w:fldChar w:fldCharType="begin"/>
          </w:r>
          <w:r>
            <w:instrText xml:space="preserve"> DOCPROPERTY "RepubDt"  *\charformat  </w:instrText>
          </w:r>
          <w:r>
            <w:fldChar w:fldCharType="separate"/>
          </w:r>
          <w:r w:rsidR="006E59A5">
            <w:t>22/05/26</w:t>
          </w:r>
          <w:r>
            <w:fldChar w:fldCharType="end"/>
          </w:r>
        </w:p>
      </w:tc>
      <w:tc>
        <w:tcPr>
          <w:tcW w:w="3092" w:type="pct"/>
        </w:tcPr>
        <w:p w14:paraId="0D917EB8" w14:textId="75E94EF5" w:rsidR="00D72636" w:rsidRDefault="00D72636">
          <w:pPr>
            <w:pStyle w:val="Footer"/>
            <w:jc w:val="center"/>
          </w:pPr>
          <w:r>
            <w:fldChar w:fldCharType="begin"/>
          </w:r>
          <w:r>
            <w:instrText xml:space="preserve"> REF Citation *\charformat </w:instrText>
          </w:r>
          <w:r>
            <w:fldChar w:fldCharType="separate"/>
          </w:r>
          <w:r w:rsidR="006E59A5">
            <w:t>Recovery of Lands Act 1929</w:t>
          </w:r>
          <w:r>
            <w:fldChar w:fldCharType="end"/>
          </w:r>
        </w:p>
        <w:p w14:paraId="21B702A8" w14:textId="616EF2E8" w:rsidR="00D72636" w:rsidRDefault="00D72636">
          <w:pPr>
            <w:pStyle w:val="FooterInfoCentre"/>
          </w:pPr>
          <w:r>
            <w:fldChar w:fldCharType="begin"/>
          </w:r>
          <w:r>
            <w:instrText xml:space="preserve"> DOCPROPERTY "Eff"  *\charformat </w:instrText>
          </w:r>
          <w:r>
            <w:fldChar w:fldCharType="separate"/>
          </w:r>
          <w:r w:rsidR="006E59A5">
            <w:t xml:space="preserve">Effective:  </w:t>
          </w:r>
          <w:r>
            <w:fldChar w:fldCharType="end"/>
          </w:r>
          <w:r>
            <w:fldChar w:fldCharType="begin"/>
          </w:r>
          <w:r>
            <w:instrText xml:space="preserve"> DOCPROPERTY "StartDt"  *\charformat </w:instrText>
          </w:r>
          <w:r>
            <w:fldChar w:fldCharType="separate"/>
          </w:r>
          <w:r w:rsidR="006E59A5">
            <w:t>22/05/26</w:t>
          </w:r>
          <w:r>
            <w:fldChar w:fldCharType="end"/>
          </w:r>
          <w:r>
            <w:fldChar w:fldCharType="begin"/>
          </w:r>
          <w:r>
            <w:instrText xml:space="preserve"> DOCPROPERTY "EndDt"  *\charformat </w:instrText>
          </w:r>
          <w:r>
            <w:fldChar w:fldCharType="separate"/>
          </w:r>
          <w:r w:rsidR="006E59A5">
            <w:t xml:space="preserve"> </w:t>
          </w:r>
          <w:r>
            <w:fldChar w:fldCharType="end"/>
          </w:r>
        </w:p>
      </w:tc>
      <w:tc>
        <w:tcPr>
          <w:tcW w:w="847" w:type="pct"/>
        </w:tcPr>
        <w:p w14:paraId="04EDA826" w14:textId="77777777" w:rsidR="00D72636" w:rsidRDefault="00D7263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6821F0B" w14:textId="4BF28AD6" w:rsidR="00D72636" w:rsidRPr="0088623D" w:rsidRDefault="00D72636" w:rsidP="0088623D">
    <w:pPr>
      <w:pStyle w:val="Status"/>
      <w:rPr>
        <w:rFonts w:cs="Arial"/>
      </w:rPr>
    </w:pPr>
    <w:r w:rsidRPr="0088623D">
      <w:rPr>
        <w:rFonts w:cs="Arial"/>
      </w:rPr>
      <w:fldChar w:fldCharType="begin"/>
    </w:r>
    <w:r w:rsidRPr="0088623D">
      <w:rPr>
        <w:rFonts w:cs="Arial"/>
      </w:rPr>
      <w:instrText xml:space="preserve"> DOCPROPERTY "Status" </w:instrText>
    </w:r>
    <w:r w:rsidRPr="0088623D">
      <w:rPr>
        <w:rFonts w:cs="Arial"/>
      </w:rPr>
      <w:fldChar w:fldCharType="separate"/>
    </w:r>
    <w:r w:rsidR="006E59A5" w:rsidRPr="0088623D">
      <w:rPr>
        <w:rFonts w:cs="Arial"/>
      </w:rPr>
      <w:t xml:space="preserve"> </w:t>
    </w:r>
    <w:r w:rsidRPr="0088623D">
      <w:rPr>
        <w:rFonts w:cs="Arial"/>
      </w:rPr>
      <w:fldChar w:fldCharType="end"/>
    </w:r>
    <w:r w:rsidR="0088623D" w:rsidRPr="0088623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17CE" w14:textId="33BC1346" w:rsidR="00D72636" w:rsidRPr="0088623D" w:rsidRDefault="0088623D" w:rsidP="0088623D">
    <w:pPr>
      <w:pStyle w:val="Footer"/>
      <w:jc w:val="center"/>
      <w:rPr>
        <w:rFonts w:cs="Arial"/>
        <w:sz w:val="14"/>
      </w:rPr>
    </w:pPr>
    <w:r w:rsidRPr="0088623D">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FA95" w14:textId="34B23586" w:rsidR="00D72636" w:rsidRPr="0088623D" w:rsidRDefault="00D72636" w:rsidP="0088623D">
    <w:pPr>
      <w:pStyle w:val="Footer"/>
      <w:jc w:val="center"/>
      <w:rPr>
        <w:rFonts w:cs="Arial"/>
        <w:sz w:val="14"/>
      </w:rPr>
    </w:pPr>
    <w:r w:rsidRPr="0088623D">
      <w:rPr>
        <w:rFonts w:cs="Arial"/>
        <w:sz w:val="14"/>
      </w:rPr>
      <w:fldChar w:fldCharType="begin"/>
    </w:r>
    <w:r w:rsidRPr="0088623D">
      <w:rPr>
        <w:rFonts w:cs="Arial"/>
        <w:sz w:val="14"/>
      </w:rPr>
      <w:instrText xml:space="preserve"> COMMENTS  \* MERGEFORMAT </w:instrText>
    </w:r>
    <w:r w:rsidRPr="0088623D">
      <w:rPr>
        <w:rFonts w:cs="Arial"/>
        <w:sz w:val="14"/>
      </w:rPr>
      <w:fldChar w:fldCharType="end"/>
    </w:r>
    <w:r w:rsidR="0088623D" w:rsidRPr="0088623D">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9D83" w14:textId="4D4D974D" w:rsidR="00D72636" w:rsidRPr="0088623D" w:rsidRDefault="0088623D" w:rsidP="0088623D">
    <w:pPr>
      <w:pStyle w:val="Footer"/>
      <w:jc w:val="center"/>
      <w:rPr>
        <w:rFonts w:cs="Arial"/>
        <w:sz w:val="14"/>
      </w:rPr>
    </w:pPr>
    <w:r w:rsidRPr="0088623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BFAC" w14:textId="77777777" w:rsidR="00927FEF" w:rsidRDefault="00927FEF">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14:paraId="0B341C86" w14:textId="6936F4C1" w:rsidR="0088623D" w:rsidRPr="0088623D" w:rsidRDefault="0088623D" w:rsidP="0088623D">
    <w:pPr>
      <w:pStyle w:val="Footer"/>
      <w:ind w:right="360"/>
      <w:jc w:val="center"/>
      <w:rPr>
        <w:rFonts w:cs="Arial"/>
        <w:sz w:val="14"/>
      </w:rPr>
    </w:pPr>
    <w:r w:rsidRPr="0088623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E846" w14:textId="3E80912E" w:rsidR="003501A6" w:rsidRPr="0088623D" w:rsidRDefault="003501A6" w:rsidP="0088623D">
    <w:pPr>
      <w:pStyle w:val="Footer"/>
      <w:jc w:val="center"/>
      <w:rPr>
        <w:rFonts w:cs="Arial"/>
        <w:sz w:val="14"/>
      </w:rPr>
    </w:pPr>
    <w:r w:rsidRPr="0088623D">
      <w:rPr>
        <w:rFonts w:cs="Arial"/>
        <w:sz w:val="14"/>
      </w:rPr>
      <w:fldChar w:fldCharType="begin"/>
    </w:r>
    <w:r w:rsidRPr="0088623D">
      <w:rPr>
        <w:rFonts w:cs="Arial"/>
        <w:sz w:val="14"/>
      </w:rPr>
      <w:instrText xml:space="preserve"> DOCPROPERTY "Status" </w:instrText>
    </w:r>
    <w:r w:rsidRPr="0088623D">
      <w:rPr>
        <w:rFonts w:cs="Arial"/>
        <w:sz w:val="14"/>
      </w:rPr>
      <w:fldChar w:fldCharType="separate"/>
    </w:r>
    <w:r w:rsidR="006E59A5" w:rsidRPr="0088623D">
      <w:rPr>
        <w:rFonts w:cs="Arial"/>
        <w:sz w:val="14"/>
      </w:rPr>
      <w:t xml:space="preserve"> </w:t>
    </w:r>
    <w:r w:rsidRPr="0088623D">
      <w:rPr>
        <w:rFonts w:cs="Arial"/>
        <w:sz w:val="14"/>
      </w:rPr>
      <w:fldChar w:fldCharType="end"/>
    </w:r>
    <w:r w:rsidRPr="0088623D">
      <w:rPr>
        <w:rFonts w:cs="Arial"/>
        <w:sz w:val="14"/>
      </w:rPr>
      <w:fldChar w:fldCharType="begin"/>
    </w:r>
    <w:r w:rsidRPr="0088623D">
      <w:rPr>
        <w:rFonts w:cs="Arial"/>
        <w:sz w:val="14"/>
      </w:rPr>
      <w:instrText xml:space="preserve"> COMMENTS  \* MERGEFORMAT </w:instrText>
    </w:r>
    <w:r w:rsidRPr="0088623D">
      <w:rPr>
        <w:rFonts w:cs="Arial"/>
        <w:sz w:val="14"/>
      </w:rPr>
      <w:fldChar w:fldCharType="end"/>
    </w:r>
    <w:r w:rsidR="0088623D" w:rsidRPr="0088623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1A60" w14:textId="36DFB070" w:rsidR="0088623D" w:rsidRPr="0088623D" w:rsidRDefault="0088623D" w:rsidP="0088623D">
    <w:pPr>
      <w:pStyle w:val="Footer"/>
      <w:jc w:val="center"/>
      <w:rPr>
        <w:rFonts w:cs="Arial"/>
        <w:sz w:val="14"/>
      </w:rPr>
    </w:pPr>
    <w:r w:rsidRPr="0088623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07BA" w14:textId="77777777" w:rsidR="003501A6" w:rsidRDefault="003501A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501A6" w14:paraId="5F5DD9D4" w14:textId="77777777">
      <w:tc>
        <w:tcPr>
          <w:tcW w:w="846" w:type="pct"/>
        </w:tcPr>
        <w:p w14:paraId="5B445079" w14:textId="77777777" w:rsidR="003501A6" w:rsidRDefault="003501A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6D00CFE" w14:textId="483062DE" w:rsidR="003501A6" w:rsidRDefault="003501A6">
          <w:pPr>
            <w:pStyle w:val="Footer"/>
            <w:jc w:val="center"/>
          </w:pPr>
          <w:r>
            <w:fldChar w:fldCharType="begin"/>
          </w:r>
          <w:r>
            <w:instrText xml:space="preserve"> REF Citation *\charformat </w:instrText>
          </w:r>
          <w:r>
            <w:fldChar w:fldCharType="separate"/>
          </w:r>
          <w:r w:rsidR="006E59A5">
            <w:t>Recovery of Lands Act 1929</w:t>
          </w:r>
          <w:r>
            <w:fldChar w:fldCharType="end"/>
          </w:r>
        </w:p>
        <w:p w14:paraId="568F60B6" w14:textId="771B7B3A" w:rsidR="003501A6" w:rsidRDefault="003501A6">
          <w:pPr>
            <w:pStyle w:val="FooterInfoCentre"/>
          </w:pPr>
          <w:r>
            <w:fldChar w:fldCharType="begin"/>
          </w:r>
          <w:r>
            <w:instrText xml:space="preserve"> DOCPROPERTY "Eff"  </w:instrText>
          </w:r>
          <w:r>
            <w:fldChar w:fldCharType="separate"/>
          </w:r>
          <w:r w:rsidR="006E59A5">
            <w:t xml:space="preserve">Effective:  </w:t>
          </w:r>
          <w:r>
            <w:fldChar w:fldCharType="end"/>
          </w:r>
          <w:r>
            <w:fldChar w:fldCharType="begin"/>
          </w:r>
          <w:r>
            <w:instrText xml:space="preserve"> DOCPROPERTY "StartDt"   </w:instrText>
          </w:r>
          <w:r>
            <w:fldChar w:fldCharType="separate"/>
          </w:r>
          <w:r w:rsidR="006E59A5">
            <w:t>22/05/26</w:t>
          </w:r>
          <w:r>
            <w:fldChar w:fldCharType="end"/>
          </w:r>
          <w:r>
            <w:fldChar w:fldCharType="begin"/>
          </w:r>
          <w:r>
            <w:instrText xml:space="preserve"> DOCPROPERTY "EndDt"  </w:instrText>
          </w:r>
          <w:r>
            <w:fldChar w:fldCharType="separate"/>
          </w:r>
          <w:r w:rsidR="006E59A5">
            <w:t xml:space="preserve"> </w:t>
          </w:r>
          <w:r>
            <w:fldChar w:fldCharType="end"/>
          </w:r>
        </w:p>
      </w:tc>
      <w:tc>
        <w:tcPr>
          <w:tcW w:w="1061" w:type="pct"/>
        </w:tcPr>
        <w:p w14:paraId="557E0A4C" w14:textId="1E8277A5" w:rsidR="003501A6" w:rsidRDefault="003501A6">
          <w:pPr>
            <w:pStyle w:val="Footer"/>
            <w:jc w:val="right"/>
          </w:pPr>
          <w:r>
            <w:fldChar w:fldCharType="begin"/>
          </w:r>
          <w:r>
            <w:instrText xml:space="preserve"> DOCPROPERTY "Category"  </w:instrText>
          </w:r>
          <w:r>
            <w:fldChar w:fldCharType="separate"/>
          </w:r>
          <w:r w:rsidR="006E59A5">
            <w:t>R4</w:t>
          </w:r>
          <w:r>
            <w:fldChar w:fldCharType="end"/>
          </w:r>
          <w:r>
            <w:br/>
          </w:r>
          <w:r>
            <w:fldChar w:fldCharType="begin"/>
          </w:r>
          <w:r>
            <w:instrText xml:space="preserve"> DOCPROPERTY "RepubDt"  </w:instrText>
          </w:r>
          <w:r>
            <w:fldChar w:fldCharType="separate"/>
          </w:r>
          <w:r w:rsidR="006E59A5">
            <w:t>22/05/26</w:t>
          </w:r>
          <w:r>
            <w:fldChar w:fldCharType="end"/>
          </w:r>
        </w:p>
      </w:tc>
    </w:tr>
  </w:tbl>
  <w:p w14:paraId="2E7A7A26" w14:textId="27511B46" w:rsidR="003501A6" w:rsidRPr="0088623D" w:rsidRDefault="003501A6" w:rsidP="0088623D">
    <w:pPr>
      <w:pStyle w:val="Status"/>
      <w:rPr>
        <w:rFonts w:cs="Arial"/>
      </w:rPr>
    </w:pPr>
    <w:r w:rsidRPr="0088623D">
      <w:rPr>
        <w:rFonts w:cs="Arial"/>
      </w:rPr>
      <w:fldChar w:fldCharType="begin"/>
    </w:r>
    <w:r w:rsidRPr="0088623D">
      <w:rPr>
        <w:rFonts w:cs="Arial"/>
      </w:rPr>
      <w:instrText xml:space="preserve"> DOCPROPERTY "Status" </w:instrText>
    </w:r>
    <w:r w:rsidRPr="0088623D">
      <w:rPr>
        <w:rFonts w:cs="Arial"/>
      </w:rPr>
      <w:fldChar w:fldCharType="separate"/>
    </w:r>
    <w:r w:rsidR="006E59A5" w:rsidRPr="0088623D">
      <w:rPr>
        <w:rFonts w:cs="Arial"/>
      </w:rPr>
      <w:t xml:space="preserve"> </w:t>
    </w:r>
    <w:r w:rsidRPr="0088623D">
      <w:rPr>
        <w:rFonts w:cs="Arial"/>
      </w:rPr>
      <w:fldChar w:fldCharType="end"/>
    </w:r>
    <w:r w:rsidR="0088623D" w:rsidRPr="0088623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F1A4" w14:textId="77777777" w:rsidR="003501A6" w:rsidRDefault="003501A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01A6" w14:paraId="1566C0BB" w14:textId="77777777">
      <w:tc>
        <w:tcPr>
          <w:tcW w:w="1061" w:type="pct"/>
        </w:tcPr>
        <w:p w14:paraId="3F9FE7E9" w14:textId="0905EDCA" w:rsidR="003501A6" w:rsidRDefault="003501A6">
          <w:pPr>
            <w:pStyle w:val="Footer"/>
          </w:pPr>
          <w:r>
            <w:fldChar w:fldCharType="begin"/>
          </w:r>
          <w:r>
            <w:instrText xml:space="preserve"> DOCPROPERTY "Category"  </w:instrText>
          </w:r>
          <w:r>
            <w:fldChar w:fldCharType="separate"/>
          </w:r>
          <w:r w:rsidR="006E59A5">
            <w:t>R4</w:t>
          </w:r>
          <w:r>
            <w:fldChar w:fldCharType="end"/>
          </w:r>
          <w:r>
            <w:br/>
          </w:r>
          <w:r>
            <w:fldChar w:fldCharType="begin"/>
          </w:r>
          <w:r>
            <w:instrText xml:space="preserve"> DOCPROPERTY "RepubDt"  </w:instrText>
          </w:r>
          <w:r>
            <w:fldChar w:fldCharType="separate"/>
          </w:r>
          <w:r w:rsidR="006E59A5">
            <w:t>22/05/26</w:t>
          </w:r>
          <w:r>
            <w:fldChar w:fldCharType="end"/>
          </w:r>
        </w:p>
      </w:tc>
      <w:tc>
        <w:tcPr>
          <w:tcW w:w="3093" w:type="pct"/>
        </w:tcPr>
        <w:p w14:paraId="7490AC7C" w14:textId="211213A5" w:rsidR="003501A6" w:rsidRDefault="003501A6">
          <w:pPr>
            <w:pStyle w:val="Footer"/>
            <w:jc w:val="center"/>
          </w:pPr>
          <w:r>
            <w:fldChar w:fldCharType="begin"/>
          </w:r>
          <w:r>
            <w:instrText xml:space="preserve"> REF Citation *\charformat </w:instrText>
          </w:r>
          <w:r>
            <w:fldChar w:fldCharType="separate"/>
          </w:r>
          <w:r w:rsidR="006E59A5">
            <w:t>Recovery of Lands Act 1929</w:t>
          </w:r>
          <w:r>
            <w:fldChar w:fldCharType="end"/>
          </w:r>
        </w:p>
        <w:p w14:paraId="6D35FEE4" w14:textId="5AE6AF34" w:rsidR="003501A6" w:rsidRDefault="003501A6">
          <w:pPr>
            <w:pStyle w:val="FooterInfoCentre"/>
          </w:pPr>
          <w:r>
            <w:fldChar w:fldCharType="begin"/>
          </w:r>
          <w:r>
            <w:instrText xml:space="preserve"> DOCPROPERTY "Eff"  </w:instrText>
          </w:r>
          <w:r>
            <w:fldChar w:fldCharType="separate"/>
          </w:r>
          <w:r w:rsidR="006E59A5">
            <w:t xml:space="preserve">Effective:  </w:t>
          </w:r>
          <w:r>
            <w:fldChar w:fldCharType="end"/>
          </w:r>
          <w:r>
            <w:fldChar w:fldCharType="begin"/>
          </w:r>
          <w:r>
            <w:instrText xml:space="preserve"> DOCPROPERTY "StartDt"  </w:instrText>
          </w:r>
          <w:r>
            <w:fldChar w:fldCharType="separate"/>
          </w:r>
          <w:r w:rsidR="006E59A5">
            <w:t>22/05/26</w:t>
          </w:r>
          <w:r>
            <w:fldChar w:fldCharType="end"/>
          </w:r>
          <w:r>
            <w:fldChar w:fldCharType="begin"/>
          </w:r>
          <w:r>
            <w:instrText xml:space="preserve"> DOCPROPERTY "EndDt"  </w:instrText>
          </w:r>
          <w:r>
            <w:fldChar w:fldCharType="separate"/>
          </w:r>
          <w:r w:rsidR="006E59A5">
            <w:t xml:space="preserve"> </w:t>
          </w:r>
          <w:r>
            <w:fldChar w:fldCharType="end"/>
          </w:r>
        </w:p>
      </w:tc>
      <w:tc>
        <w:tcPr>
          <w:tcW w:w="846" w:type="pct"/>
        </w:tcPr>
        <w:p w14:paraId="4B8055C2" w14:textId="77777777" w:rsidR="003501A6" w:rsidRDefault="003501A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FC83D4" w14:textId="5F10EC96" w:rsidR="003501A6" w:rsidRPr="0088623D" w:rsidRDefault="003501A6" w:rsidP="0088623D">
    <w:pPr>
      <w:pStyle w:val="Status"/>
      <w:rPr>
        <w:rFonts w:cs="Arial"/>
      </w:rPr>
    </w:pPr>
    <w:r w:rsidRPr="0088623D">
      <w:rPr>
        <w:rFonts w:cs="Arial"/>
      </w:rPr>
      <w:fldChar w:fldCharType="begin"/>
    </w:r>
    <w:r w:rsidRPr="0088623D">
      <w:rPr>
        <w:rFonts w:cs="Arial"/>
      </w:rPr>
      <w:instrText xml:space="preserve"> DOCPROPERTY "Status" </w:instrText>
    </w:r>
    <w:r w:rsidRPr="0088623D">
      <w:rPr>
        <w:rFonts w:cs="Arial"/>
      </w:rPr>
      <w:fldChar w:fldCharType="separate"/>
    </w:r>
    <w:r w:rsidR="006E59A5" w:rsidRPr="0088623D">
      <w:rPr>
        <w:rFonts w:cs="Arial"/>
      </w:rPr>
      <w:t xml:space="preserve"> </w:t>
    </w:r>
    <w:r w:rsidRPr="0088623D">
      <w:rPr>
        <w:rFonts w:cs="Arial"/>
      </w:rPr>
      <w:fldChar w:fldCharType="end"/>
    </w:r>
    <w:r w:rsidR="0088623D" w:rsidRPr="0088623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E41D" w14:textId="77777777" w:rsidR="003501A6" w:rsidRDefault="003501A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01A6" w14:paraId="576CBE88" w14:textId="77777777">
      <w:tc>
        <w:tcPr>
          <w:tcW w:w="1061" w:type="pct"/>
        </w:tcPr>
        <w:p w14:paraId="06F02ED7" w14:textId="4D4ED7A6" w:rsidR="003501A6" w:rsidRDefault="003501A6">
          <w:pPr>
            <w:pStyle w:val="Footer"/>
          </w:pPr>
          <w:r>
            <w:fldChar w:fldCharType="begin"/>
          </w:r>
          <w:r>
            <w:instrText xml:space="preserve"> DOCPROPERTY "Category"  </w:instrText>
          </w:r>
          <w:r>
            <w:fldChar w:fldCharType="separate"/>
          </w:r>
          <w:r w:rsidR="006E59A5">
            <w:t>R4</w:t>
          </w:r>
          <w:r>
            <w:fldChar w:fldCharType="end"/>
          </w:r>
          <w:r>
            <w:br/>
          </w:r>
          <w:r>
            <w:fldChar w:fldCharType="begin"/>
          </w:r>
          <w:r>
            <w:instrText xml:space="preserve"> DOCPROPERTY "RepubDt"  </w:instrText>
          </w:r>
          <w:r>
            <w:fldChar w:fldCharType="separate"/>
          </w:r>
          <w:r w:rsidR="006E59A5">
            <w:t>22/05/26</w:t>
          </w:r>
          <w:r>
            <w:fldChar w:fldCharType="end"/>
          </w:r>
        </w:p>
      </w:tc>
      <w:tc>
        <w:tcPr>
          <w:tcW w:w="3093" w:type="pct"/>
        </w:tcPr>
        <w:p w14:paraId="47419CC9" w14:textId="39009D87" w:rsidR="003501A6" w:rsidRDefault="003501A6">
          <w:pPr>
            <w:pStyle w:val="Footer"/>
            <w:jc w:val="center"/>
          </w:pPr>
          <w:r>
            <w:fldChar w:fldCharType="begin"/>
          </w:r>
          <w:r>
            <w:instrText xml:space="preserve"> REF Citation *\charformat </w:instrText>
          </w:r>
          <w:r>
            <w:fldChar w:fldCharType="separate"/>
          </w:r>
          <w:r w:rsidR="006E59A5">
            <w:t>Recovery of Lands Act 1929</w:t>
          </w:r>
          <w:r>
            <w:fldChar w:fldCharType="end"/>
          </w:r>
        </w:p>
        <w:p w14:paraId="3B28AB14" w14:textId="05AE2C39" w:rsidR="003501A6" w:rsidRDefault="003501A6">
          <w:pPr>
            <w:pStyle w:val="FooterInfoCentre"/>
          </w:pPr>
          <w:r>
            <w:fldChar w:fldCharType="begin"/>
          </w:r>
          <w:r>
            <w:instrText xml:space="preserve"> DOCPROPERTY "Eff"  </w:instrText>
          </w:r>
          <w:r>
            <w:fldChar w:fldCharType="separate"/>
          </w:r>
          <w:r w:rsidR="006E59A5">
            <w:t xml:space="preserve">Effective:  </w:t>
          </w:r>
          <w:r>
            <w:fldChar w:fldCharType="end"/>
          </w:r>
          <w:r>
            <w:fldChar w:fldCharType="begin"/>
          </w:r>
          <w:r>
            <w:instrText xml:space="preserve"> DOCPROPERTY "StartDt"   </w:instrText>
          </w:r>
          <w:r>
            <w:fldChar w:fldCharType="separate"/>
          </w:r>
          <w:r w:rsidR="006E59A5">
            <w:t>22/05/26</w:t>
          </w:r>
          <w:r>
            <w:fldChar w:fldCharType="end"/>
          </w:r>
          <w:r>
            <w:fldChar w:fldCharType="begin"/>
          </w:r>
          <w:r>
            <w:instrText xml:space="preserve"> DOCPROPERTY "EndDt"  </w:instrText>
          </w:r>
          <w:r>
            <w:fldChar w:fldCharType="separate"/>
          </w:r>
          <w:r w:rsidR="006E59A5">
            <w:t xml:space="preserve"> </w:t>
          </w:r>
          <w:r>
            <w:fldChar w:fldCharType="end"/>
          </w:r>
        </w:p>
      </w:tc>
      <w:tc>
        <w:tcPr>
          <w:tcW w:w="846" w:type="pct"/>
        </w:tcPr>
        <w:p w14:paraId="2237F2DD" w14:textId="77777777" w:rsidR="003501A6" w:rsidRDefault="003501A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1D654BB" w14:textId="09BAD1D7" w:rsidR="003501A6" w:rsidRPr="0088623D" w:rsidRDefault="0088623D" w:rsidP="0088623D">
    <w:pPr>
      <w:pStyle w:val="Status"/>
      <w:rPr>
        <w:rFonts w:cs="Arial"/>
      </w:rPr>
    </w:pPr>
    <w:r w:rsidRPr="0088623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FDC7" w14:textId="77777777" w:rsidR="003501A6" w:rsidRDefault="003501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501A6" w14:paraId="7234F9C8" w14:textId="77777777">
      <w:tc>
        <w:tcPr>
          <w:tcW w:w="847" w:type="pct"/>
        </w:tcPr>
        <w:p w14:paraId="3C4C8938" w14:textId="77777777" w:rsidR="003501A6" w:rsidRDefault="003501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F38FF96" w14:textId="6DCB6265" w:rsidR="003501A6" w:rsidRDefault="003501A6">
          <w:pPr>
            <w:pStyle w:val="Footer"/>
            <w:jc w:val="center"/>
          </w:pPr>
          <w:r>
            <w:fldChar w:fldCharType="begin"/>
          </w:r>
          <w:r>
            <w:instrText xml:space="preserve"> REF Citation *\charformat </w:instrText>
          </w:r>
          <w:r>
            <w:fldChar w:fldCharType="separate"/>
          </w:r>
          <w:r w:rsidR="006E59A5">
            <w:t>Recovery of Lands Act 1929</w:t>
          </w:r>
          <w:r>
            <w:fldChar w:fldCharType="end"/>
          </w:r>
        </w:p>
        <w:p w14:paraId="28B1F9F5" w14:textId="28FDEFA1" w:rsidR="003501A6" w:rsidRDefault="003501A6">
          <w:pPr>
            <w:pStyle w:val="FooterInfoCentre"/>
          </w:pPr>
          <w:r>
            <w:fldChar w:fldCharType="begin"/>
          </w:r>
          <w:r>
            <w:instrText xml:space="preserve"> DOCPROPERTY "Eff"  *\charformat </w:instrText>
          </w:r>
          <w:r>
            <w:fldChar w:fldCharType="separate"/>
          </w:r>
          <w:r w:rsidR="006E59A5">
            <w:t xml:space="preserve">Effective:  </w:t>
          </w:r>
          <w:r>
            <w:fldChar w:fldCharType="end"/>
          </w:r>
          <w:r>
            <w:fldChar w:fldCharType="begin"/>
          </w:r>
          <w:r>
            <w:instrText xml:space="preserve"> DOCPROPERTY "StartDt"  *\charformat </w:instrText>
          </w:r>
          <w:r>
            <w:fldChar w:fldCharType="separate"/>
          </w:r>
          <w:r w:rsidR="006E59A5">
            <w:t>22/05/26</w:t>
          </w:r>
          <w:r>
            <w:fldChar w:fldCharType="end"/>
          </w:r>
          <w:r>
            <w:fldChar w:fldCharType="begin"/>
          </w:r>
          <w:r>
            <w:instrText xml:space="preserve"> DOCPROPERTY "EndDt"  *\charformat </w:instrText>
          </w:r>
          <w:r>
            <w:fldChar w:fldCharType="separate"/>
          </w:r>
          <w:r w:rsidR="006E59A5">
            <w:t xml:space="preserve"> </w:t>
          </w:r>
          <w:r>
            <w:fldChar w:fldCharType="end"/>
          </w:r>
        </w:p>
      </w:tc>
      <w:tc>
        <w:tcPr>
          <w:tcW w:w="1061" w:type="pct"/>
        </w:tcPr>
        <w:p w14:paraId="4ECEE506" w14:textId="45D6D218" w:rsidR="003501A6" w:rsidRDefault="003501A6">
          <w:pPr>
            <w:pStyle w:val="Footer"/>
            <w:jc w:val="right"/>
          </w:pPr>
          <w:r>
            <w:fldChar w:fldCharType="begin"/>
          </w:r>
          <w:r>
            <w:instrText xml:space="preserve"> DOCPROPERTY "Category"  *\charformat  </w:instrText>
          </w:r>
          <w:r>
            <w:fldChar w:fldCharType="separate"/>
          </w:r>
          <w:r w:rsidR="006E59A5">
            <w:t>R4</w:t>
          </w:r>
          <w:r>
            <w:fldChar w:fldCharType="end"/>
          </w:r>
          <w:r>
            <w:br/>
          </w:r>
          <w:r>
            <w:fldChar w:fldCharType="begin"/>
          </w:r>
          <w:r>
            <w:instrText xml:space="preserve"> DOCPROPERTY "RepubDt"  *\charformat  </w:instrText>
          </w:r>
          <w:r>
            <w:fldChar w:fldCharType="separate"/>
          </w:r>
          <w:r w:rsidR="006E59A5">
            <w:t>22/05/26</w:t>
          </w:r>
          <w:r>
            <w:fldChar w:fldCharType="end"/>
          </w:r>
        </w:p>
      </w:tc>
    </w:tr>
  </w:tbl>
  <w:p w14:paraId="755F6F5B" w14:textId="4319B2F0" w:rsidR="003501A6" w:rsidRPr="0088623D" w:rsidRDefault="003501A6" w:rsidP="0088623D">
    <w:pPr>
      <w:pStyle w:val="Status"/>
      <w:rPr>
        <w:rFonts w:cs="Arial"/>
      </w:rPr>
    </w:pPr>
    <w:r w:rsidRPr="0088623D">
      <w:rPr>
        <w:rFonts w:cs="Arial"/>
      </w:rPr>
      <w:fldChar w:fldCharType="begin"/>
    </w:r>
    <w:r w:rsidRPr="0088623D">
      <w:rPr>
        <w:rFonts w:cs="Arial"/>
      </w:rPr>
      <w:instrText xml:space="preserve"> DOCPROPERTY "Status" </w:instrText>
    </w:r>
    <w:r w:rsidRPr="0088623D">
      <w:rPr>
        <w:rFonts w:cs="Arial"/>
      </w:rPr>
      <w:fldChar w:fldCharType="separate"/>
    </w:r>
    <w:r w:rsidR="006E59A5" w:rsidRPr="0088623D">
      <w:rPr>
        <w:rFonts w:cs="Arial"/>
      </w:rPr>
      <w:t xml:space="preserve"> </w:t>
    </w:r>
    <w:r w:rsidRPr="0088623D">
      <w:rPr>
        <w:rFonts w:cs="Arial"/>
      </w:rPr>
      <w:fldChar w:fldCharType="end"/>
    </w:r>
    <w:r w:rsidR="0088623D" w:rsidRPr="0088623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605E" w14:textId="77777777" w:rsidR="003501A6" w:rsidRDefault="003501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501A6" w14:paraId="385F99FA" w14:textId="77777777">
      <w:tc>
        <w:tcPr>
          <w:tcW w:w="1061" w:type="pct"/>
        </w:tcPr>
        <w:p w14:paraId="3B71CEB7" w14:textId="03BEA3BA" w:rsidR="003501A6" w:rsidRDefault="003501A6">
          <w:pPr>
            <w:pStyle w:val="Footer"/>
          </w:pPr>
          <w:r>
            <w:fldChar w:fldCharType="begin"/>
          </w:r>
          <w:r>
            <w:instrText xml:space="preserve"> DOCPROPERTY "Category"  *\charformat  </w:instrText>
          </w:r>
          <w:r>
            <w:fldChar w:fldCharType="separate"/>
          </w:r>
          <w:r w:rsidR="006E59A5">
            <w:t>R4</w:t>
          </w:r>
          <w:r>
            <w:fldChar w:fldCharType="end"/>
          </w:r>
          <w:r>
            <w:br/>
          </w:r>
          <w:r>
            <w:fldChar w:fldCharType="begin"/>
          </w:r>
          <w:r>
            <w:instrText xml:space="preserve"> DOCPROPERTY "RepubDt"  *\charformat  </w:instrText>
          </w:r>
          <w:r>
            <w:fldChar w:fldCharType="separate"/>
          </w:r>
          <w:r w:rsidR="006E59A5">
            <w:t>22/05/26</w:t>
          </w:r>
          <w:r>
            <w:fldChar w:fldCharType="end"/>
          </w:r>
        </w:p>
      </w:tc>
      <w:tc>
        <w:tcPr>
          <w:tcW w:w="3092" w:type="pct"/>
        </w:tcPr>
        <w:p w14:paraId="181410C9" w14:textId="1A11C767" w:rsidR="003501A6" w:rsidRDefault="003501A6">
          <w:pPr>
            <w:pStyle w:val="Footer"/>
            <w:jc w:val="center"/>
          </w:pPr>
          <w:r>
            <w:fldChar w:fldCharType="begin"/>
          </w:r>
          <w:r>
            <w:instrText xml:space="preserve"> REF Citation *\charformat </w:instrText>
          </w:r>
          <w:r>
            <w:fldChar w:fldCharType="separate"/>
          </w:r>
          <w:r w:rsidR="006E59A5">
            <w:t>Recovery of Lands Act 1929</w:t>
          </w:r>
          <w:r>
            <w:fldChar w:fldCharType="end"/>
          </w:r>
        </w:p>
        <w:p w14:paraId="54D49B60" w14:textId="4BB0B9DD" w:rsidR="003501A6" w:rsidRDefault="003501A6">
          <w:pPr>
            <w:pStyle w:val="FooterInfoCentre"/>
          </w:pPr>
          <w:r>
            <w:fldChar w:fldCharType="begin"/>
          </w:r>
          <w:r>
            <w:instrText xml:space="preserve"> DOCPROPERTY "Eff"  *\charformat </w:instrText>
          </w:r>
          <w:r>
            <w:fldChar w:fldCharType="separate"/>
          </w:r>
          <w:r w:rsidR="006E59A5">
            <w:t xml:space="preserve">Effective:  </w:t>
          </w:r>
          <w:r>
            <w:fldChar w:fldCharType="end"/>
          </w:r>
          <w:r>
            <w:fldChar w:fldCharType="begin"/>
          </w:r>
          <w:r>
            <w:instrText xml:space="preserve"> DOCPROPERTY "StartDt"  *\charformat </w:instrText>
          </w:r>
          <w:r>
            <w:fldChar w:fldCharType="separate"/>
          </w:r>
          <w:r w:rsidR="006E59A5">
            <w:t>22/05/26</w:t>
          </w:r>
          <w:r>
            <w:fldChar w:fldCharType="end"/>
          </w:r>
          <w:r>
            <w:fldChar w:fldCharType="begin"/>
          </w:r>
          <w:r>
            <w:instrText xml:space="preserve"> DOCPROPERTY "EndDt"  *\charformat </w:instrText>
          </w:r>
          <w:r>
            <w:fldChar w:fldCharType="separate"/>
          </w:r>
          <w:r w:rsidR="006E59A5">
            <w:t xml:space="preserve"> </w:t>
          </w:r>
          <w:r>
            <w:fldChar w:fldCharType="end"/>
          </w:r>
        </w:p>
      </w:tc>
      <w:tc>
        <w:tcPr>
          <w:tcW w:w="847" w:type="pct"/>
        </w:tcPr>
        <w:p w14:paraId="7B59A017" w14:textId="77777777" w:rsidR="003501A6" w:rsidRDefault="003501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6A2DCF8" w14:textId="4A1C84A6" w:rsidR="003501A6" w:rsidRPr="0088623D" w:rsidRDefault="003501A6" w:rsidP="0088623D">
    <w:pPr>
      <w:pStyle w:val="Status"/>
      <w:rPr>
        <w:rFonts w:cs="Arial"/>
      </w:rPr>
    </w:pPr>
    <w:r w:rsidRPr="0088623D">
      <w:rPr>
        <w:rFonts w:cs="Arial"/>
      </w:rPr>
      <w:fldChar w:fldCharType="begin"/>
    </w:r>
    <w:r w:rsidRPr="0088623D">
      <w:rPr>
        <w:rFonts w:cs="Arial"/>
      </w:rPr>
      <w:instrText xml:space="preserve"> DOCPROPERTY "Status" </w:instrText>
    </w:r>
    <w:r w:rsidRPr="0088623D">
      <w:rPr>
        <w:rFonts w:cs="Arial"/>
      </w:rPr>
      <w:fldChar w:fldCharType="separate"/>
    </w:r>
    <w:r w:rsidR="006E59A5" w:rsidRPr="0088623D">
      <w:rPr>
        <w:rFonts w:cs="Arial"/>
      </w:rPr>
      <w:t xml:space="preserve"> </w:t>
    </w:r>
    <w:r w:rsidRPr="0088623D">
      <w:rPr>
        <w:rFonts w:cs="Arial"/>
      </w:rPr>
      <w:fldChar w:fldCharType="end"/>
    </w:r>
    <w:r w:rsidR="0088623D" w:rsidRPr="0088623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A840" w14:textId="77777777" w:rsidR="003501A6" w:rsidRDefault="003501A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501A6" w14:paraId="5332A78F" w14:textId="77777777">
      <w:tc>
        <w:tcPr>
          <w:tcW w:w="1061" w:type="pct"/>
        </w:tcPr>
        <w:p w14:paraId="327E6875" w14:textId="7FEEC6AB" w:rsidR="003501A6" w:rsidRDefault="003501A6">
          <w:pPr>
            <w:pStyle w:val="Footer"/>
          </w:pPr>
          <w:r>
            <w:fldChar w:fldCharType="begin"/>
          </w:r>
          <w:r>
            <w:instrText xml:space="preserve"> DOCPROPERTY "Category"  *\charformat  </w:instrText>
          </w:r>
          <w:r>
            <w:fldChar w:fldCharType="separate"/>
          </w:r>
          <w:r w:rsidR="006E59A5">
            <w:t>R4</w:t>
          </w:r>
          <w:r>
            <w:fldChar w:fldCharType="end"/>
          </w:r>
          <w:r>
            <w:br/>
          </w:r>
          <w:r>
            <w:fldChar w:fldCharType="begin"/>
          </w:r>
          <w:r>
            <w:instrText xml:space="preserve"> DOCPROPERTY "RepubDt"  *\charformat  </w:instrText>
          </w:r>
          <w:r>
            <w:fldChar w:fldCharType="separate"/>
          </w:r>
          <w:r w:rsidR="006E59A5">
            <w:t>22/05/26</w:t>
          </w:r>
          <w:r>
            <w:fldChar w:fldCharType="end"/>
          </w:r>
        </w:p>
      </w:tc>
      <w:tc>
        <w:tcPr>
          <w:tcW w:w="3092" w:type="pct"/>
        </w:tcPr>
        <w:p w14:paraId="367A15BD" w14:textId="11F3B1B0" w:rsidR="003501A6" w:rsidRDefault="003501A6">
          <w:pPr>
            <w:pStyle w:val="Footer"/>
            <w:jc w:val="center"/>
          </w:pPr>
          <w:r>
            <w:fldChar w:fldCharType="begin"/>
          </w:r>
          <w:r>
            <w:instrText xml:space="preserve"> REF Citation *\charformat </w:instrText>
          </w:r>
          <w:r>
            <w:fldChar w:fldCharType="separate"/>
          </w:r>
          <w:r w:rsidR="006E59A5">
            <w:t>Recovery of Lands Act 1929</w:t>
          </w:r>
          <w:r>
            <w:fldChar w:fldCharType="end"/>
          </w:r>
        </w:p>
        <w:p w14:paraId="04A0C736" w14:textId="72768679" w:rsidR="003501A6" w:rsidRDefault="003501A6">
          <w:pPr>
            <w:pStyle w:val="FooterInfoCentre"/>
          </w:pPr>
          <w:r>
            <w:fldChar w:fldCharType="begin"/>
          </w:r>
          <w:r>
            <w:instrText xml:space="preserve"> DOCPROPERTY "Eff"  *\charformat </w:instrText>
          </w:r>
          <w:r>
            <w:fldChar w:fldCharType="separate"/>
          </w:r>
          <w:r w:rsidR="006E59A5">
            <w:t xml:space="preserve">Effective:  </w:t>
          </w:r>
          <w:r>
            <w:fldChar w:fldCharType="end"/>
          </w:r>
          <w:r>
            <w:fldChar w:fldCharType="begin"/>
          </w:r>
          <w:r>
            <w:instrText xml:space="preserve"> DOCPROPERTY "StartDt"  *\charformat </w:instrText>
          </w:r>
          <w:r>
            <w:fldChar w:fldCharType="separate"/>
          </w:r>
          <w:r w:rsidR="006E59A5">
            <w:t>22/05/26</w:t>
          </w:r>
          <w:r>
            <w:fldChar w:fldCharType="end"/>
          </w:r>
          <w:r>
            <w:fldChar w:fldCharType="begin"/>
          </w:r>
          <w:r>
            <w:instrText xml:space="preserve"> DOCPROPERTY "EndDt"  *\charformat </w:instrText>
          </w:r>
          <w:r>
            <w:fldChar w:fldCharType="separate"/>
          </w:r>
          <w:r w:rsidR="006E59A5">
            <w:t xml:space="preserve"> </w:t>
          </w:r>
          <w:r>
            <w:fldChar w:fldCharType="end"/>
          </w:r>
        </w:p>
      </w:tc>
      <w:tc>
        <w:tcPr>
          <w:tcW w:w="847" w:type="pct"/>
        </w:tcPr>
        <w:p w14:paraId="27070409" w14:textId="77777777" w:rsidR="003501A6" w:rsidRDefault="003501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52EE11" w14:textId="6D900BAB" w:rsidR="003501A6" w:rsidRPr="0088623D" w:rsidRDefault="003501A6" w:rsidP="0088623D">
    <w:pPr>
      <w:pStyle w:val="Status"/>
      <w:rPr>
        <w:rFonts w:cs="Arial"/>
      </w:rPr>
    </w:pPr>
    <w:r w:rsidRPr="0088623D">
      <w:rPr>
        <w:rFonts w:cs="Arial"/>
      </w:rPr>
      <w:fldChar w:fldCharType="begin"/>
    </w:r>
    <w:r w:rsidRPr="0088623D">
      <w:rPr>
        <w:rFonts w:cs="Arial"/>
      </w:rPr>
      <w:instrText xml:space="preserve"> DOCPROPERTY "Status" </w:instrText>
    </w:r>
    <w:r w:rsidRPr="0088623D">
      <w:rPr>
        <w:rFonts w:cs="Arial"/>
      </w:rPr>
      <w:fldChar w:fldCharType="separate"/>
    </w:r>
    <w:r w:rsidR="006E59A5" w:rsidRPr="0088623D">
      <w:rPr>
        <w:rFonts w:cs="Arial"/>
      </w:rPr>
      <w:t xml:space="preserve"> </w:t>
    </w:r>
    <w:r w:rsidRPr="0088623D">
      <w:rPr>
        <w:rFonts w:cs="Arial"/>
      </w:rPr>
      <w:fldChar w:fldCharType="end"/>
    </w:r>
    <w:r w:rsidR="0088623D" w:rsidRPr="0088623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3941" w14:textId="77777777" w:rsidR="00927FEF" w:rsidRDefault="00927FEF" w:rsidP="00926C29">
      <w:r>
        <w:separator/>
      </w:r>
    </w:p>
  </w:footnote>
  <w:footnote w:type="continuationSeparator" w:id="0">
    <w:p w14:paraId="785646E7" w14:textId="77777777" w:rsidR="00927FEF" w:rsidRDefault="00927FEF" w:rsidP="00926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9932" w14:textId="77777777" w:rsidR="0088623D" w:rsidRDefault="008862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E2A7" w14:textId="77777777" w:rsidR="00D72636" w:rsidRDefault="00D726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2E6B" w14:textId="77777777" w:rsidR="00D72636" w:rsidRDefault="00D726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90A" w14:textId="77777777" w:rsidR="00D72636" w:rsidRDefault="00D7263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5E59" w14:textId="77777777" w:rsidR="00927FEF" w:rsidRDefault="00927FEF">
    <w:pPr>
      <w:tabs>
        <w:tab w:val="left" w:pos="2480"/>
      </w:tabs>
      <w:rPr>
        <w:i/>
        <w:sz w:val="20"/>
      </w:rPr>
    </w:pPr>
    <w:r>
      <w:rPr>
        <w:sz w:val="20"/>
      </w:rPr>
      <w:pgNum/>
    </w:r>
    <w:r>
      <w:rPr>
        <w:sz w:val="20"/>
      </w:rPr>
      <w:tab/>
    </w:r>
    <w:r>
      <w:rPr>
        <w:i/>
        <w:sz w:val="20"/>
      </w:rPr>
      <w:t>Recovery of Lands Act 1929</w:t>
    </w:r>
  </w:p>
  <w:p w14:paraId="62023A5F" w14:textId="77777777" w:rsidR="00927FEF" w:rsidRDefault="00927FEF">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3BFC" w14:textId="77777777" w:rsidR="00927FEF" w:rsidRDefault="00927FEF">
    <w:pPr>
      <w:tabs>
        <w:tab w:val="left" w:pos="2460"/>
        <w:tab w:val="right" w:pos="7180"/>
      </w:tabs>
      <w:rPr>
        <w:sz w:val="20"/>
      </w:rPr>
    </w:pPr>
    <w:r>
      <w:rPr>
        <w:sz w:val="20"/>
      </w:rPr>
      <w:tab/>
    </w:r>
    <w:r>
      <w:rPr>
        <w:i/>
        <w:sz w:val="20"/>
      </w:rPr>
      <w:t>Recovery of Lands Act 1929</w:t>
    </w:r>
    <w:r>
      <w:rPr>
        <w:sz w:val="20"/>
      </w:rPr>
      <w:tab/>
    </w:r>
  </w:p>
  <w:p w14:paraId="62370F3B" w14:textId="77777777" w:rsidR="00927FEF" w:rsidRDefault="00927FEF">
    <w:pPr>
      <w:tabs>
        <w:tab w:val="left" w:pos="3580"/>
      </w:tabs>
      <w:spacing w:before="100" w:after="100"/>
      <w:ind w:left="140"/>
      <w:jc w:val="center"/>
      <w:rPr>
        <w:rFonts w:ascii="Helvetica" w:hAnsi="Helvetica"/>
        <w:sz w:val="20"/>
      </w:rPr>
    </w:pPr>
    <w:r>
      <w:rPr>
        <w:rFonts w:ascii="Helvetica" w:hAnsi="Helvetica"/>
        <w:b/>
        <w:sz w:val="20"/>
      </w:rPr>
      <w:t>NOTES</w:t>
    </w:r>
    <w:r>
      <w:rPr>
        <w:rFonts w:ascii="Helvetica" w:hAnsi="Helvetica"/>
        <w:sz w:val="20"/>
      </w:rPr>
      <w:t>—continued</w:t>
    </w:r>
  </w:p>
  <w:p w14:paraId="75503EB8" w14:textId="77777777" w:rsidR="00927FEF" w:rsidRDefault="00927FEF">
    <w:pPr>
      <w:spacing w:before="80" w:after="120"/>
      <w:ind w:right="20"/>
      <w:jc w:val="center"/>
      <w:rPr>
        <w:rFonts w:ascii="Helvetica" w:hAnsi="Helvetica"/>
        <w:b/>
        <w:sz w:val="20"/>
      </w:rPr>
    </w:pPr>
    <w:r>
      <w:rPr>
        <w:rFonts w:ascii="Helvetica" w:hAnsi="Helvetica"/>
        <w:b/>
        <w:sz w:val="20"/>
      </w:rPr>
      <w:t>Table of Amendments</w:t>
    </w:r>
    <w:r>
      <w:rPr>
        <w:rFonts w:ascii="Helvetica" w:hAnsi="Helvetica"/>
        <w:sz w:val="20"/>
      </w:rPr>
      <w:t>—continued</w:t>
    </w:r>
  </w:p>
  <w:p w14:paraId="22831574" w14:textId="77777777" w:rsidR="00927FEF" w:rsidRDefault="00927FEF">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19DAB951" w14:textId="77777777" w:rsidR="00927FEF" w:rsidRDefault="00927FEF">
    <w:pPr>
      <w:pBdr>
        <w:top w:val="single" w:sz="6" w:space="0" w:color="auto"/>
      </w:pBdr>
      <w:tabs>
        <w:tab w:val="left" w:pos="2200"/>
      </w:tabs>
      <w:spacing w:before="20" w:after="20"/>
      <w:ind w:left="260" w:right="20"/>
      <w:rPr>
        <w:rFonts w:ascii="Helvetica" w:hAnsi="Helvetica"/>
        <w:sz w:val="8"/>
      </w:rPr>
    </w:pPr>
  </w:p>
  <w:p w14:paraId="77041869" w14:textId="77777777" w:rsidR="00927FEF" w:rsidRDefault="00927FEF">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32978FD" w14:textId="77777777" w:rsidR="00927FEF" w:rsidRDefault="00927FEF">
    <w:pPr>
      <w:pBdr>
        <w:bottom w:val="single" w:sz="2" w:space="0" w:color="auto"/>
      </w:pBdr>
      <w:tabs>
        <w:tab w:val="left" w:pos="2200"/>
      </w:tabs>
      <w:spacing w:before="20" w:after="20"/>
      <w:ind w:left="260" w:right="20"/>
      <w:rPr>
        <w:rFonts w:ascii="Helvetica" w:hAnsi="Helvetica"/>
        <w:sz w:val="16"/>
      </w:rPr>
    </w:pPr>
  </w:p>
  <w:p w14:paraId="19138410" w14:textId="77777777" w:rsidR="00927FEF" w:rsidRDefault="00927FEF">
    <w:pPr>
      <w:tabs>
        <w:tab w:val="left" w:leader="do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32C" w14:textId="77777777" w:rsidR="00927FEF" w:rsidRDefault="00927FEF">
    <w:pPr>
      <w:tabs>
        <w:tab w:val="left" w:pos="2460"/>
        <w:tab w:val="right" w:pos="7180"/>
      </w:tabs>
      <w:rPr>
        <w:sz w:val="20"/>
      </w:rPr>
    </w:pPr>
    <w:r>
      <w:tab/>
    </w:r>
    <w:r>
      <w:rPr>
        <w:i/>
        <w:sz w:val="20"/>
      </w:rPr>
      <w:t>Recovery of Lands Act 1929</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8726" w14:textId="77777777" w:rsidR="0088623D" w:rsidRDefault="00886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3DB6" w14:textId="77777777" w:rsidR="0088623D" w:rsidRDefault="008862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501A6" w14:paraId="1CF43625" w14:textId="77777777">
      <w:tc>
        <w:tcPr>
          <w:tcW w:w="900" w:type="pct"/>
        </w:tcPr>
        <w:p w14:paraId="68859AD0" w14:textId="77777777" w:rsidR="003501A6" w:rsidRDefault="003501A6">
          <w:pPr>
            <w:pStyle w:val="HeaderEven"/>
          </w:pPr>
        </w:p>
      </w:tc>
      <w:tc>
        <w:tcPr>
          <w:tcW w:w="4100" w:type="pct"/>
        </w:tcPr>
        <w:p w14:paraId="6890FAD9" w14:textId="77777777" w:rsidR="003501A6" w:rsidRDefault="003501A6">
          <w:pPr>
            <w:pStyle w:val="HeaderEven"/>
          </w:pPr>
        </w:p>
      </w:tc>
    </w:tr>
    <w:tr w:rsidR="003501A6" w14:paraId="77E5F1F0" w14:textId="77777777">
      <w:tc>
        <w:tcPr>
          <w:tcW w:w="4100" w:type="pct"/>
          <w:gridSpan w:val="2"/>
          <w:tcBorders>
            <w:bottom w:val="single" w:sz="4" w:space="0" w:color="auto"/>
          </w:tcBorders>
        </w:tcPr>
        <w:p w14:paraId="5FCDDEB7" w14:textId="0B08D1BD" w:rsidR="003501A6" w:rsidRDefault="006909E6">
          <w:pPr>
            <w:pStyle w:val="HeaderEven6"/>
          </w:pPr>
          <w:fldSimple w:instr=" STYLEREF charContents \* MERGEFORMAT ">
            <w:r w:rsidR="0088623D">
              <w:rPr>
                <w:noProof/>
              </w:rPr>
              <w:t>Contents</w:t>
            </w:r>
          </w:fldSimple>
        </w:p>
      </w:tc>
    </w:tr>
  </w:tbl>
  <w:p w14:paraId="4B7F6DC3" w14:textId="2D5AFD44" w:rsidR="003501A6" w:rsidRDefault="003501A6">
    <w:pPr>
      <w:pStyle w:val="N-9pt"/>
    </w:pPr>
    <w:r>
      <w:tab/>
    </w:r>
    <w:fldSimple w:instr=" STYLEREF charPage \* MERGEFORMAT ">
      <w:r w:rsidR="0088623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501A6" w14:paraId="61C1DF1A" w14:textId="77777777">
      <w:tc>
        <w:tcPr>
          <w:tcW w:w="4100" w:type="pct"/>
        </w:tcPr>
        <w:p w14:paraId="653F4847" w14:textId="77777777" w:rsidR="003501A6" w:rsidRDefault="003501A6">
          <w:pPr>
            <w:pStyle w:val="HeaderOdd"/>
          </w:pPr>
        </w:p>
      </w:tc>
      <w:tc>
        <w:tcPr>
          <w:tcW w:w="900" w:type="pct"/>
        </w:tcPr>
        <w:p w14:paraId="47C4BE35" w14:textId="77777777" w:rsidR="003501A6" w:rsidRDefault="003501A6">
          <w:pPr>
            <w:pStyle w:val="HeaderOdd"/>
          </w:pPr>
        </w:p>
      </w:tc>
    </w:tr>
    <w:tr w:rsidR="003501A6" w14:paraId="34B7CA46" w14:textId="77777777">
      <w:tc>
        <w:tcPr>
          <w:tcW w:w="900" w:type="pct"/>
          <w:gridSpan w:val="2"/>
          <w:tcBorders>
            <w:bottom w:val="single" w:sz="4" w:space="0" w:color="auto"/>
          </w:tcBorders>
        </w:tcPr>
        <w:p w14:paraId="6598DF34" w14:textId="561BF7AC" w:rsidR="003501A6" w:rsidRDefault="003501A6">
          <w:pPr>
            <w:pStyle w:val="HeaderOdd6"/>
          </w:pPr>
          <w:r>
            <w:fldChar w:fldCharType="begin"/>
          </w:r>
          <w:r>
            <w:instrText xml:space="preserve"> STYLEREF charContents \* MERGEFORMAT </w:instrText>
          </w:r>
          <w:r>
            <w:fldChar w:fldCharType="end"/>
          </w:r>
        </w:p>
      </w:tc>
    </w:tr>
  </w:tbl>
  <w:p w14:paraId="09D7A6FD" w14:textId="3DE69430" w:rsidR="003501A6" w:rsidRDefault="003501A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3501A6" w14:paraId="6B687FB5" w14:textId="77777777" w:rsidTr="00D86897">
      <w:tc>
        <w:tcPr>
          <w:tcW w:w="1701" w:type="dxa"/>
        </w:tcPr>
        <w:p w14:paraId="77867898" w14:textId="0CD5260E" w:rsidR="003501A6" w:rsidRDefault="003501A6">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7CCD4F4F" w14:textId="6C169946" w:rsidR="003501A6" w:rsidRDefault="003501A6">
          <w:pPr>
            <w:pStyle w:val="HeaderEven"/>
          </w:pPr>
          <w:r>
            <w:rPr>
              <w:noProof/>
            </w:rPr>
            <w:fldChar w:fldCharType="begin"/>
          </w:r>
          <w:r>
            <w:rPr>
              <w:noProof/>
            </w:rPr>
            <w:instrText xml:space="preserve"> STYLEREF CharPartText \*charformat </w:instrText>
          </w:r>
          <w:r>
            <w:rPr>
              <w:noProof/>
            </w:rPr>
            <w:fldChar w:fldCharType="end"/>
          </w:r>
        </w:p>
      </w:tc>
    </w:tr>
    <w:tr w:rsidR="003501A6" w14:paraId="4618134C" w14:textId="77777777" w:rsidTr="00D86897">
      <w:tc>
        <w:tcPr>
          <w:tcW w:w="1701" w:type="dxa"/>
        </w:tcPr>
        <w:p w14:paraId="22F84641" w14:textId="234A9E76" w:rsidR="003501A6" w:rsidRDefault="003501A6">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9ABFD10" w14:textId="2A219925" w:rsidR="003501A6" w:rsidRDefault="003501A6">
          <w:pPr>
            <w:pStyle w:val="HeaderEven"/>
          </w:pPr>
          <w:r>
            <w:fldChar w:fldCharType="begin"/>
          </w:r>
          <w:r>
            <w:instrText xml:space="preserve"> STYLEREF CharDivText \*charformat </w:instrText>
          </w:r>
          <w:r>
            <w:fldChar w:fldCharType="end"/>
          </w:r>
        </w:p>
      </w:tc>
    </w:tr>
    <w:tr w:rsidR="003501A6" w14:paraId="0804E029" w14:textId="77777777" w:rsidTr="00D86897">
      <w:trPr>
        <w:cantSplit/>
      </w:trPr>
      <w:tc>
        <w:tcPr>
          <w:tcW w:w="1701" w:type="dxa"/>
          <w:gridSpan w:val="2"/>
          <w:tcBorders>
            <w:bottom w:val="single" w:sz="4" w:space="0" w:color="auto"/>
          </w:tcBorders>
        </w:tcPr>
        <w:p w14:paraId="24A92533" w14:textId="33686CDC" w:rsidR="003501A6" w:rsidRDefault="006E59A5">
          <w:pPr>
            <w:pStyle w:val="HeaderEven6"/>
          </w:pPr>
          <w:fldSimple w:instr=" DOCPROPERTY &quot;Company&quot;  \* MERGEFORMAT ">
            <w:r>
              <w:t>Section</w:t>
            </w:r>
          </w:fldSimple>
          <w:r w:rsidR="003501A6">
            <w:t xml:space="preserve"> </w:t>
          </w:r>
          <w:r w:rsidR="003501A6">
            <w:rPr>
              <w:noProof/>
            </w:rPr>
            <w:fldChar w:fldCharType="begin"/>
          </w:r>
          <w:r w:rsidR="003501A6">
            <w:rPr>
              <w:noProof/>
            </w:rPr>
            <w:instrText xml:space="preserve"> STYLEREF CharSectNo \*charformat </w:instrText>
          </w:r>
          <w:r w:rsidR="003501A6">
            <w:rPr>
              <w:noProof/>
            </w:rPr>
            <w:fldChar w:fldCharType="separate"/>
          </w:r>
          <w:r w:rsidR="0088623D">
            <w:rPr>
              <w:noProof/>
            </w:rPr>
            <w:t>7</w:t>
          </w:r>
          <w:r w:rsidR="003501A6">
            <w:rPr>
              <w:noProof/>
            </w:rPr>
            <w:fldChar w:fldCharType="end"/>
          </w:r>
        </w:p>
      </w:tc>
    </w:tr>
  </w:tbl>
  <w:p w14:paraId="3E183513" w14:textId="77777777" w:rsidR="003501A6" w:rsidRDefault="003501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3501A6" w14:paraId="10838906" w14:textId="77777777" w:rsidTr="00D86897">
      <w:tc>
        <w:tcPr>
          <w:tcW w:w="6320" w:type="dxa"/>
        </w:tcPr>
        <w:p w14:paraId="6E3DBF46" w14:textId="4E34FE8A" w:rsidR="003501A6" w:rsidRDefault="003501A6">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51DFC488" w14:textId="7C125E07" w:rsidR="003501A6" w:rsidRDefault="003501A6">
          <w:pPr>
            <w:pStyle w:val="HeaderEven"/>
            <w:jc w:val="right"/>
            <w:rPr>
              <w:b/>
            </w:rPr>
          </w:pPr>
          <w:r>
            <w:rPr>
              <w:b/>
            </w:rPr>
            <w:fldChar w:fldCharType="begin"/>
          </w:r>
          <w:r>
            <w:rPr>
              <w:b/>
            </w:rPr>
            <w:instrText xml:space="preserve"> STYLEREF CharPartNo \*charformat </w:instrText>
          </w:r>
          <w:r>
            <w:rPr>
              <w:b/>
            </w:rPr>
            <w:fldChar w:fldCharType="end"/>
          </w:r>
        </w:p>
      </w:tc>
    </w:tr>
    <w:tr w:rsidR="003501A6" w14:paraId="6B206594" w14:textId="77777777" w:rsidTr="00D86897">
      <w:tc>
        <w:tcPr>
          <w:tcW w:w="6320" w:type="dxa"/>
        </w:tcPr>
        <w:p w14:paraId="212C6913" w14:textId="1FD2473D" w:rsidR="003501A6" w:rsidRDefault="003501A6">
          <w:pPr>
            <w:pStyle w:val="HeaderEven"/>
            <w:jc w:val="right"/>
          </w:pPr>
          <w:r>
            <w:fldChar w:fldCharType="begin"/>
          </w:r>
          <w:r>
            <w:instrText xml:space="preserve"> STYLEREF CharDivText \*charformat </w:instrText>
          </w:r>
          <w:r>
            <w:fldChar w:fldCharType="end"/>
          </w:r>
        </w:p>
      </w:tc>
      <w:tc>
        <w:tcPr>
          <w:tcW w:w="1701" w:type="dxa"/>
        </w:tcPr>
        <w:p w14:paraId="3FC7B2BA" w14:textId="657A2241" w:rsidR="003501A6" w:rsidRDefault="003501A6">
          <w:pPr>
            <w:pStyle w:val="HeaderEven"/>
            <w:jc w:val="right"/>
            <w:rPr>
              <w:b/>
            </w:rPr>
          </w:pPr>
          <w:r>
            <w:rPr>
              <w:b/>
            </w:rPr>
            <w:fldChar w:fldCharType="begin"/>
          </w:r>
          <w:r>
            <w:rPr>
              <w:b/>
            </w:rPr>
            <w:instrText xml:space="preserve"> STYLEREF CharDivNo \*charformat </w:instrText>
          </w:r>
          <w:r>
            <w:rPr>
              <w:b/>
            </w:rPr>
            <w:fldChar w:fldCharType="end"/>
          </w:r>
        </w:p>
      </w:tc>
    </w:tr>
    <w:tr w:rsidR="003501A6" w14:paraId="11F81E39" w14:textId="77777777" w:rsidTr="00D86897">
      <w:trPr>
        <w:cantSplit/>
      </w:trPr>
      <w:tc>
        <w:tcPr>
          <w:tcW w:w="1701" w:type="dxa"/>
          <w:gridSpan w:val="2"/>
          <w:tcBorders>
            <w:bottom w:val="single" w:sz="4" w:space="0" w:color="auto"/>
          </w:tcBorders>
        </w:tcPr>
        <w:p w14:paraId="54E5E111" w14:textId="03D29446" w:rsidR="003501A6" w:rsidRDefault="006E59A5">
          <w:pPr>
            <w:pStyle w:val="HeaderOdd6"/>
          </w:pPr>
          <w:fldSimple w:instr=" DOCPROPERTY &quot;Company&quot;  \* MERGEFORMAT ">
            <w:r>
              <w:t>Section</w:t>
            </w:r>
          </w:fldSimple>
          <w:r w:rsidR="003501A6">
            <w:t xml:space="preserve"> </w:t>
          </w:r>
          <w:r w:rsidR="003501A6">
            <w:rPr>
              <w:noProof/>
            </w:rPr>
            <w:fldChar w:fldCharType="begin"/>
          </w:r>
          <w:r w:rsidR="003501A6">
            <w:rPr>
              <w:noProof/>
            </w:rPr>
            <w:instrText xml:space="preserve"> STYLEREF CharSectNo \*charformat </w:instrText>
          </w:r>
          <w:r w:rsidR="003501A6">
            <w:rPr>
              <w:noProof/>
            </w:rPr>
            <w:fldChar w:fldCharType="separate"/>
          </w:r>
          <w:r w:rsidR="0088623D">
            <w:rPr>
              <w:noProof/>
            </w:rPr>
            <w:t>11</w:t>
          </w:r>
          <w:r w:rsidR="003501A6">
            <w:rPr>
              <w:noProof/>
            </w:rPr>
            <w:fldChar w:fldCharType="end"/>
          </w:r>
        </w:p>
      </w:tc>
    </w:tr>
  </w:tbl>
  <w:p w14:paraId="76AC2A66" w14:textId="77777777" w:rsidR="003501A6" w:rsidRDefault="003501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72636" w14:paraId="7CC4085A" w14:textId="77777777">
      <w:trPr>
        <w:jc w:val="center"/>
      </w:trPr>
      <w:tc>
        <w:tcPr>
          <w:tcW w:w="1234" w:type="dxa"/>
          <w:gridSpan w:val="2"/>
        </w:tcPr>
        <w:p w14:paraId="5BBD38B8" w14:textId="77777777" w:rsidR="00D72636" w:rsidRDefault="00D72636">
          <w:pPr>
            <w:pStyle w:val="HeaderEven"/>
            <w:rPr>
              <w:b/>
            </w:rPr>
          </w:pPr>
          <w:r>
            <w:rPr>
              <w:b/>
            </w:rPr>
            <w:t>Endnotes</w:t>
          </w:r>
        </w:p>
      </w:tc>
      <w:tc>
        <w:tcPr>
          <w:tcW w:w="6062" w:type="dxa"/>
        </w:tcPr>
        <w:p w14:paraId="0535D1F3" w14:textId="77777777" w:rsidR="00D72636" w:rsidRDefault="00D72636">
          <w:pPr>
            <w:pStyle w:val="HeaderEven"/>
          </w:pPr>
        </w:p>
      </w:tc>
    </w:tr>
    <w:tr w:rsidR="00D72636" w14:paraId="09E33F10" w14:textId="77777777">
      <w:trPr>
        <w:cantSplit/>
        <w:jc w:val="center"/>
      </w:trPr>
      <w:tc>
        <w:tcPr>
          <w:tcW w:w="7296" w:type="dxa"/>
          <w:gridSpan w:val="3"/>
        </w:tcPr>
        <w:p w14:paraId="078163ED" w14:textId="77777777" w:rsidR="00D72636" w:rsidRDefault="00D72636">
          <w:pPr>
            <w:pStyle w:val="HeaderEven"/>
          </w:pPr>
        </w:p>
      </w:tc>
    </w:tr>
    <w:tr w:rsidR="00D72636" w14:paraId="20BDE928" w14:textId="77777777">
      <w:trPr>
        <w:cantSplit/>
        <w:jc w:val="center"/>
      </w:trPr>
      <w:tc>
        <w:tcPr>
          <w:tcW w:w="700" w:type="dxa"/>
          <w:tcBorders>
            <w:bottom w:val="single" w:sz="4" w:space="0" w:color="auto"/>
          </w:tcBorders>
        </w:tcPr>
        <w:p w14:paraId="6DF6F29F" w14:textId="046867A6" w:rsidR="00D72636" w:rsidRDefault="00D72636">
          <w:pPr>
            <w:pStyle w:val="HeaderEven6"/>
          </w:pPr>
          <w:r>
            <w:rPr>
              <w:noProof/>
            </w:rPr>
            <w:fldChar w:fldCharType="begin"/>
          </w:r>
          <w:r>
            <w:rPr>
              <w:noProof/>
            </w:rPr>
            <w:instrText xml:space="preserve"> STYLEREF charTableNo \*charformat </w:instrText>
          </w:r>
          <w:r>
            <w:rPr>
              <w:noProof/>
            </w:rPr>
            <w:fldChar w:fldCharType="separate"/>
          </w:r>
          <w:r w:rsidR="0088623D">
            <w:rPr>
              <w:noProof/>
            </w:rPr>
            <w:t>5</w:t>
          </w:r>
          <w:r>
            <w:rPr>
              <w:noProof/>
            </w:rPr>
            <w:fldChar w:fldCharType="end"/>
          </w:r>
        </w:p>
      </w:tc>
      <w:tc>
        <w:tcPr>
          <w:tcW w:w="6600" w:type="dxa"/>
          <w:gridSpan w:val="2"/>
          <w:tcBorders>
            <w:bottom w:val="single" w:sz="4" w:space="0" w:color="auto"/>
          </w:tcBorders>
        </w:tcPr>
        <w:p w14:paraId="35C6A53D" w14:textId="6D14A26E" w:rsidR="00D72636" w:rsidRDefault="00D72636">
          <w:pPr>
            <w:pStyle w:val="HeaderEven6"/>
          </w:pPr>
          <w:r>
            <w:rPr>
              <w:noProof/>
            </w:rPr>
            <w:fldChar w:fldCharType="begin"/>
          </w:r>
          <w:r>
            <w:rPr>
              <w:noProof/>
            </w:rPr>
            <w:instrText xml:space="preserve"> STYLEREF charTableText \*charformat </w:instrText>
          </w:r>
          <w:r>
            <w:rPr>
              <w:noProof/>
            </w:rPr>
            <w:fldChar w:fldCharType="separate"/>
          </w:r>
          <w:r w:rsidR="0088623D">
            <w:rPr>
              <w:noProof/>
            </w:rPr>
            <w:t>Earlier republications</w:t>
          </w:r>
          <w:r>
            <w:rPr>
              <w:noProof/>
            </w:rPr>
            <w:fldChar w:fldCharType="end"/>
          </w:r>
        </w:p>
      </w:tc>
    </w:tr>
  </w:tbl>
  <w:p w14:paraId="30A66EC3" w14:textId="77777777" w:rsidR="00D72636" w:rsidRDefault="00D726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72636" w14:paraId="0B93950C" w14:textId="77777777">
      <w:trPr>
        <w:jc w:val="center"/>
      </w:trPr>
      <w:tc>
        <w:tcPr>
          <w:tcW w:w="5741" w:type="dxa"/>
        </w:tcPr>
        <w:p w14:paraId="585A76C9" w14:textId="77777777" w:rsidR="00D72636" w:rsidRDefault="00D72636">
          <w:pPr>
            <w:pStyle w:val="HeaderEven"/>
            <w:jc w:val="right"/>
          </w:pPr>
        </w:p>
      </w:tc>
      <w:tc>
        <w:tcPr>
          <w:tcW w:w="1560" w:type="dxa"/>
          <w:gridSpan w:val="2"/>
        </w:tcPr>
        <w:p w14:paraId="218BCF11" w14:textId="77777777" w:rsidR="00D72636" w:rsidRDefault="00D72636">
          <w:pPr>
            <w:pStyle w:val="HeaderEven"/>
            <w:jc w:val="right"/>
            <w:rPr>
              <w:b/>
            </w:rPr>
          </w:pPr>
          <w:r>
            <w:rPr>
              <w:b/>
            </w:rPr>
            <w:t>Endnotes</w:t>
          </w:r>
        </w:p>
      </w:tc>
    </w:tr>
    <w:tr w:rsidR="00D72636" w14:paraId="4E17B8CF" w14:textId="77777777">
      <w:trPr>
        <w:jc w:val="center"/>
      </w:trPr>
      <w:tc>
        <w:tcPr>
          <w:tcW w:w="7301" w:type="dxa"/>
          <w:gridSpan w:val="3"/>
        </w:tcPr>
        <w:p w14:paraId="37C9A6FB" w14:textId="77777777" w:rsidR="00D72636" w:rsidRDefault="00D72636">
          <w:pPr>
            <w:pStyle w:val="HeaderEven"/>
            <w:jc w:val="right"/>
            <w:rPr>
              <w:b/>
            </w:rPr>
          </w:pPr>
        </w:p>
      </w:tc>
    </w:tr>
    <w:tr w:rsidR="00D72636" w14:paraId="00EBB3D2" w14:textId="77777777">
      <w:trPr>
        <w:jc w:val="center"/>
      </w:trPr>
      <w:tc>
        <w:tcPr>
          <w:tcW w:w="6600" w:type="dxa"/>
          <w:gridSpan w:val="2"/>
          <w:tcBorders>
            <w:bottom w:val="single" w:sz="4" w:space="0" w:color="auto"/>
          </w:tcBorders>
        </w:tcPr>
        <w:p w14:paraId="7F19BDEE" w14:textId="6250DC7C" w:rsidR="00D72636" w:rsidRDefault="00D72636">
          <w:pPr>
            <w:pStyle w:val="HeaderOdd6"/>
          </w:pPr>
          <w:r>
            <w:rPr>
              <w:noProof/>
            </w:rPr>
            <w:fldChar w:fldCharType="begin"/>
          </w:r>
          <w:r>
            <w:rPr>
              <w:noProof/>
            </w:rPr>
            <w:instrText xml:space="preserve"> STYLEREF charTableText \*charformat </w:instrText>
          </w:r>
          <w:r>
            <w:rPr>
              <w:noProof/>
            </w:rPr>
            <w:fldChar w:fldCharType="separate"/>
          </w:r>
          <w:r w:rsidR="0088623D">
            <w:rPr>
              <w:noProof/>
            </w:rPr>
            <w:t>Amendment history</w:t>
          </w:r>
          <w:r>
            <w:rPr>
              <w:noProof/>
            </w:rPr>
            <w:fldChar w:fldCharType="end"/>
          </w:r>
        </w:p>
      </w:tc>
      <w:tc>
        <w:tcPr>
          <w:tcW w:w="700" w:type="dxa"/>
          <w:tcBorders>
            <w:bottom w:val="single" w:sz="4" w:space="0" w:color="auto"/>
          </w:tcBorders>
        </w:tcPr>
        <w:p w14:paraId="19984069" w14:textId="28550273" w:rsidR="00D72636" w:rsidRDefault="00D72636">
          <w:pPr>
            <w:pStyle w:val="HeaderOdd6"/>
          </w:pPr>
          <w:r>
            <w:rPr>
              <w:noProof/>
            </w:rPr>
            <w:fldChar w:fldCharType="begin"/>
          </w:r>
          <w:r>
            <w:rPr>
              <w:noProof/>
            </w:rPr>
            <w:instrText xml:space="preserve"> STYLEREF charTableNo \*charformat </w:instrText>
          </w:r>
          <w:r>
            <w:rPr>
              <w:noProof/>
            </w:rPr>
            <w:fldChar w:fldCharType="separate"/>
          </w:r>
          <w:r w:rsidR="0088623D">
            <w:rPr>
              <w:noProof/>
            </w:rPr>
            <w:t>4</w:t>
          </w:r>
          <w:r>
            <w:rPr>
              <w:noProof/>
            </w:rPr>
            <w:fldChar w:fldCharType="end"/>
          </w:r>
        </w:p>
      </w:tc>
    </w:tr>
  </w:tbl>
  <w:p w14:paraId="6D5E3130" w14:textId="77777777" w:rsidR="00D72636" w:rsidRDefault="00D72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1598292">
    <w:abstractNumId w:val="5"/>
  </w:num>
  <w:num w:numId="2" w16cid:durableId="1084303488">
    <w:abstractNumId w:val="31"/>
  </w:num>
  <w:num w:numId="3" w16cid:durableId="419528577">
    <w:abstractNumId w:val="43"/>
  </w:num>
  <w:num w:numId="4" w16cid:durableId="1098333093">
    <w:abstractNumId w:val="36"/>
  </w:num>
  <w:num w:numId="5" w16cid:durableId="2085176901">
    <w:abstractNumId w:val="42"/>
  </w:num>
  <w:num w:numId="6" w16cid:durableId="244995495">
    <w:abstractNumId w:val="30"/>
  </w:num>
  <w:num w:numId="7" w16cid:durableId="173419203">
    <w:abstractNumId w:val="22"/>
  </w:num>
  <w:num w:numId="8" w16cid:durableId="788281029">
    <w:abstractNumId w:val="17"/>
  </w:num>
  <w:num w:numId="9" w16cid:durableId="1873035875">
    <w:abstractNumId w:val="21"/>
  </w:num>
  <w:num w:numId="10" w16cid:durableId="686172790">
    <w:abstractNumId w:val="12"/>
  </w:num>
  <w:num w:numId="11" w16cid:durableId="1633055487">
    <w:abstractNumId w:val="32"/>
  </w:num>
  <w:num w:numId="12" w16cid:durableId="1868325448">
    <w:abstractNumId w:val="18"/>
  </w:num>
  <w:num w:numId="13" w16cid:durableId="322440164">
    <w:abstractNumId w:val="34"/>
  </w:num>
  <w:num w:numId="14" w16cid:durableId="28989660">
    <w:abstractNumId w:val="23"/>
  </w:num>
  <w:num w:numId="15" w16cid:durableId="1155101458">
    <w:abstractNumId w:val="16"/>
  </w:num>
  <w:num w:numId="16" w16cid:durableId="296106979">
    <w:abstractNumId w:val="24"/>
  </w:num>
  <w:num w:numId="17" w16cid:durableId="190925153">
    <w:abstractNumId w:val="13"/>
  </w:num>
  <w:num w:numId="18" w16cid:durableId="1293174409">
    <w:abstractNumId w:val="15"/>
  </w:num>
  <w:num w:numId="19" w16cid:durableId="347298095">
    <w:abstractNumId w:val="39"/>
  </w:num>
  <w:num w:numId="20" w16cid:durableId="1980762746">
    <w:abstractNumId w:val="28"/>
  </w:num>
  <w:num w:numId="21" w16cid:durableId="1359548716">
    <w:abstractNumId w:val="35"/>
  </w:num>
  <w:num w:numId="22" w16cid:durableId="1791170582">
    <w:abstractNumId w:val="37"/>
  </w:num>
  <w:num w:numId="23" w16cid:durableId="1409309952">
    <w:abstractNumId w:val="40"/>
  </w:num>
  <w:num w:numId="24" w16cid:durableId="1642298363">
    <w:abstractNumId w:val="29"/>
  </w:num>
  <w:num w:numId="25" w16cid:durableId="432828261">
    <w:abstractNumId w:val="11"/>
  </w:num>
  <w:num w:numId="26" w16cid:durableId="1032000812">
    <w:abstractNumId w:val="25"/>
  </w:num>
  <w:num w:numId="27" w16cid:durableId="1130824169">
    <w:abstractNumId w:val="46"/>
  </w:num>
  <w:num w:numId="28" w16cid:durableId="1726298358">
    <w:abstractNumId w:val="45"/>
  </w:num>
  <w:num w:numId="29" w16cid:durableId="996112656">
    <w:abstractNumId w:val="10"/>
  </w:num>
  <w:num w:numId="30" w16cid:durableId="1525241913">
    <w:abstractNumId w:val="33"/>
  </w:num>
  <w:num w:numId="31" w16cid:durableId="836923867">
    <w:abstractNumId w:val="20"/>
  </w:num>
  <w:num w:numId="32" w16cid:durableId="918714958">
    <w:abstractNumId w:val="26"/>
  </w:num>
  <w:num w:numId="33" w16cid:durableId="1374580171">
    <w:abstractNumId w:val="44"/>
  </w:num>
  <w:num w:numId="34" w16cid:durableId="1636793736">
    <w:abstractNumId w:val="27"/>
  </w:num>
  <w:num w:numId="35" w16cid:durableId="333454112">
    <w:abstractNumId w:val="14"/>
  </w:num>
  <w:num w:numId="36" w16cid:durableId="838230265">
    <w:abstractNumId w:val="19"/>
  </w:num>
  <w:num w:numId="37" w16cid:durableId="1689478037">
    <w:abstractNumId w:val="38"/>
  </w:num>
  <w:num w:numId="38" w16cid:durableId="2062633848">
    <w:abstractNumId w:val="47"/>
  </w:num>
  <w:num w:numId="39" w16cid:durableId="574709163">
    <w:abstractNumId w:val="9"/>
  </w:num>
  <w:num w:numId="40" w16cid:durableId="1315067130">
    <w:abstractNumId w:val="7"/>
  </w:num>
  <w:num w:numId="41" w16cid:durableId="2134519722">
    <w:abstractNumId w:val="6"/>
  </w:num>
  <w:num w:numId="42" w16cid:durableId="112528827">
    <w:abstractNumId w:val="4"/>
  </w:num>
  <w:num w:numId="43" w16cid:durableId="19209253">
    <w:abstractNumId w:val="8"/>
  </w:num>
  <w:num w:numId="44" w16cid:durableId="899558831">
    <w:abstractNumId w:val="3"/>
  </w:num>
  <w:num w:numId="45" w16cid:durableId="1861774307">
    <w:abstractNumId w:val="2"/>
  </w:num>
  <w:num w:numId="46" w16cid:durableId="522936961">
    <w:abstractNumId w:val="1"/>
  </w:num>
  <w:num w:numId="47" w16cid:durableId="1227298681">
    <w:abstractNumId w:val="0"/>
  </w:num>
  <w:num w:numId="48" w16cid:durableId="28157453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78"/>
    <w:rsid w:val="00007387"/>
    <w:rsid w:val="00032EF9"/>
    <w:rsid w:val="000679A3"/>
    <w:rsid w:val="00140915"/>
    <w:rsid w:val="001D47F2"/>
    <w:rsid w:val="00202B5E"/>
    <w:rsid w:val="00216DE3"/>
    <w:rsid w:val="00264213"/>
    <w:rsid w:val="002F672F"/>
    <w:rsid w:val="003501A6"/>
    <w:rsid w:val="00360B5D"/>
    <w:rsid w:val="004E00F5"/>
    <w:rsid w:val="004E5CB8"/>
    <w:rsid w:val="0053018D"/>
    <w:rsid w:val="006909E6"/>
    <w:rsid w:val="006E59A5"/>
    <w:rsid w:val="00707EB2"/>
    <w:rsid w:val="00727BBD"/>
    <w:rsid w:val="0077162D"/>
    <w:rsid w:val="007C101A"/>
    <w:rsid w:val="007C7CB0"/>
    <w:rsid w:val="00832DD7"/>
    <w:rsid w:val="0088623D"/>
    <w:rsid w:val="008D3113"/>
    <w:rsid w:val="008E5B24"/>
    <w:rsid w:val="00916CB2"/>
    <w:rsid w:val="00926C29"/>
    <w:rsid w:val="00927FEF"/>
    <w:rsid w:val="00944B97"/>
    <w:rsid w:val="009546CE"/>
    <w:rsid w:val="00967A1D"/>
    <w:rsid w:val="00980C12"/>
    <w:rsid w:val="00B73A83"/>
    <w:rsid w:val="00B92DA7"/>
    <w:rsid w:val="00D14A78"/>
    <w:rsid w:val="00D461C1"/>
    <w:rsid w:val="00D72636"/>
    <w:rsid w:val="00DE6B22"/>
    <w:rsid w:val="00DF00B4"/>
    <w:rsid w:val="00E967A3"/>
    <w:rsid w:val="00EB7985"/>
    <w:rsid w:val="00EF353F"/>
    <w:rsid w:val="00F43023"/>
    <w:rsid w:val="00F60D28"/>
    <w:rsid w:val="00F77591"/>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2F612"/>
  <w15:docId w15:val="{6F38EE7F-22FE-4F16-A7BE-618573B6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97"/>
    <w:pPr>
      <w:tabs>
        <w:tab w:val="left" w:pos="0"/>
      </w:tabs>
    </w:pPr>
    <w:rPr>
      <w:rFonts w:ascii="Times New Roman" w:hAnsi="Times New Roman"/>
      <w:sz w:val="24"/>
      <w:lang w:eastAsia="en-US"/>
    </w:rPr>
  </w:style>
  <w:style w:type="paragraph" w:styleId="Heading1">
    <w:name w:val="heading 1"/>
    <w:basedOn w:val="Normal"/>
    <w:next w:val="Normal"/>
    <w:qFormat/>
    <w:rsid w:val="00944B9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44B9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44B97"/>
    <w:pPr>
      <w:keepNext/>
      <w:spacing w:before="140"/>
      <w:outlineLvl w:val="2"/>
    </w:pPr>
    <w:rPr>
      <w:b/>
    </w:rPr>
  </w:style>
  <w:style w:type="paragraph" w:styleId="Heading4">
    <w:name w:val="heading 4"/>
    <w:basedOn w:val="Normal"/>
    <w:next w:val="Normal"/>
    <w:qFormat/>
    <w:rsid w:val="00944B97"/>
    <w:pPr>
      <w:keepNext/>
      <w:spacing w:before="240" w:after="60"/>
      <w:outlineLvl w:val="3"/>
    </w:pPr>
    <w:rPr>
      <w:rFonts w:ascii="Arial" w:hAnsi="Arial"/>
      <w:b/>
      <w:bCs/>
      <w:sz w:val="22"/>
      <w:szCs w:val="28"/>
    </w:rPr>
  </w:style>
  <w:style w:type="paragraph" w:styleId="Heading5">
    <w:name w:val="heading 5"/>
    <w:basedOn w:val="Heading2"/>
    <w:next w:val="Heading6"/>
    <w:qFormat/>
    <w:rsid w:val="000679A3"/>
    <w:pPr>
      <w:outlineLvl w:val="4"/>
    </w:pPr>
  </w:style>
  <w:style w:type="paragraph" w:styleId="Heading6">
    <w:name w:val="heading 6"/>
    <w:basedOn w:val="Heading3"/>
    <w:next w:val="Amain"/>
    <w:qFormat/>
    <w:rsid w:val="000679A3"/>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0679A3"/>
    <w:pPr>
      <w:spacing w:before="80" w:after="80"/>
      <w:ind w:firstLine="400"/>
      <w:jc w:val="both"/>
    </w:pPr>
    <w:rPr>
      <w:rFonts w:ascii="Times" w:hAnsi="Times"/>
      <w:sz w:val="24"/>
      <w:lang w:eastAsia="en-US"/>
    </w:rPr>
  </w:style>
  <w:style w:type="paragraph" w:styleId="TOC3">
    <w:name w:val="toc 3"/>
    <w:basedOn w:val="Normal"/>
    <w:next w:val="Normal"/>
    <w:autoRedefine/>
    <w:rsid w:val="00944B97"/>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944B97"/>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944B97"/>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944B97"/>
    <w:pPr>
      <w:spacing w:before="120" w:line="240" w:lineRule="exact"/>
    </w:pPr>
    <w:rPr>
      <w:rFonts w:ascii="Arial" w:hAnsi="Arial"/>
      <w:sz w:val="18"/>
    </w:rPr>
  </w:style>
  <w:style w:type="paragraph" w:styleId="Header">
    <w:name w:val="header"/>
    <w:basedOn w:val="Normal"/>
    <w:link w:val="HeaderChar"/>
    <w:rsid w:val="00944B97"/>
    <w:pPr>
      <w:tabs>
        <w:tab w:val="center" w:pos="4153"/>
        <w:tab w:val="right" w:pos="8306"/>
      </w:tabs>
    </w:pPr>
  </w:style>
  <w:style w:type="character" w:styleId="PageNumber">
    <w:name w:val="page number"/>
    <w:basedOn w:val="DefaultParagraphFont"/>
    <w:rsid w:val="00944B97"/>
  </w:style>
  <w:style w:type="paragraph" w:customStyle="1" w:styleId="amendschedule">
    <w:name w:val="amend schedule"/>
    <w:next w:val="allsections"/>
    <w:rsid w:val="000679A3"/>
    <w:pPr>
      <w:spacing w:before="140"/>
    </w:pPr>
    <w:rPr>
      <w:rFonts w:ascii="Times" w:hAnsi="Times"/>
      <w:b/>
      <w:sz w:val="24"/>
      <w:lang w:eastAsia="en-US"/>
    </w:rPr>
  </w:style>
  <w:style w:type="paragraph" w:customStyle="1" w:styleId="def">
    <w:name w:val="def"/>
    <w:rsid w:val="000679A3"/>
    <w:pPr>
      <w:spacing w:before="80" w:after="80"/>
      <w:ind w:left="900" w:hanging="500"/>
      <w:jc w:val="both"/>
    </w:pPr>
    <w:rPr>
      <w:rFonts w:ascii="Times" w:hAnsi="Times"/>
      <w:sz w:val="24"/>
      <w:lang w:eastAsia="en-US"/>
    </w:rPr>
  </w:style>
  <w:style w:type="paragraph" w:customStyle="1" w:styleId="definpara">
    <w:name w:val="def in para"/>
    <w:rsid w:val="000679A3"/>
    <w:pPr>
      <w:spacing w:before="80" w:after="80"/>
      <w:ind w:left="1720" w:hanging="380"/>
      <w:jc w:val="both"/>
    </w:pPr>
    <w:rPr>
      <w:rFonts w:ascii="Times" w:hAnsi="Times"/>
      <w:sz w:val="24"/>
      <w:lang w:eastAsia="en-US"/>
    </w:rPr>
  </w:style>
  <w:style w:type="paragraph" w:customStyle="1" w:styleId="aindent">
    <w:name w:val="a indent"/>
    <w:basedOn w:val="Normal"/>
    <w:rsid w:val="000679A3"/>
    <w:pPr>
      <w:tabs>
        <w:tab w:val="right" w:pos="700"/>
      </w:tabs>
      <w:ind w:left="900" w:hanging="900"/>
    </w:pPr>
  </w:style>
  <w:style w:type="paragraph" w:customStyle="1" w:styleId="iindent">
    <w:name w:val="i indent"/>
    <w:rsid w:val="000679A3"/>
    <w:pPr>
      <w:tabs>
        <w:tab w:val="right" w:pos="1340"/>
      </w:tabs>
      <w:spacing w:before="80" w:after="80"/>
      <w:ind w:left="1600" w:hanging="1600"/>
      <w:jc w:val="both"/>
    </w:pPr>
    <w:rPr>
      <w:rFonts w:ascii="Times" w:hAnsi="Times"/>
      <w:sz w:val="24"/>
      <w:lang w:eastAsia="en-US"/>
    </w:rPr>
  </w:style>
  <w:style w:type="paragraph" w:customStyle="1" w:styleId="Bindent">
    <w:name w:val="B indent"/>
    <w:rsid w:val="000679A3"/>
    <w:pPr>
      <w:spacing w:before="80" w:after="80"/>
      <w:ind w:left="2260" w:hanging="500"/>
      <w:jc w:val="both"/>
    </w:pPr>
    <w:rPr>
      <w:rFonts w:ascii="Times" w:hAnsi="Times"/>
      <w:sz w:val="24"/>
      <w:lang w:eastAsia="en-US"/>
    </w:rPr>
  </w:style>
  <w:style w:type="paragraph" w:customStyle="1" w:styleId="defaindent">
    <w:name w:val="def a indent"/>
    <w:rsid w:val="000679A3"/>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0679A3"/>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0679A3"/>
    <w:pPr>
      <w:spacing w:before="80" w:after="80"/>
      <w:ind w:left="3060" w:hanging="500"/>
      <w:jc w:val="both"/>
    </w:pPr>
    <w:rPr>
      <w:rFonts w:ascii="Times" w:hAnsi="Times"/>
      <w:sz w:val="24"/>
      <w:lang w:eastAsia="en-US"/>
    </w:rPr>
  </w:style>
  <w:style w:type="paragraph" w:customStyle="1" w:styleId="fullout">
    <w:name w:val="full out"/>
    <w:rsid w:val="000679A3"/>
    <w:pPr>
      <w:spacing w:before="80" w:after="80"/>
      <w:jc w:val="both"/>
    </w:pPr>
    <w:rPr>
      <w:rFonts w:ascii="Times" w:hAnsi="Times"/>
      <w:sz w:val="24"/>
      <w:lang w:eastAsia="en-US"/>
    </w:rPr>
  </w:style>
  <w:style w:type="paragraph" w:customStyle="1" w:styleId="defainpara">
    <w:name w:val="def a in para"/>
    <w:rsid w:val="000679A3"/>
    <w:pPr>
      <w:tabs>
        <w:tab w:val="right" w:pos="2140"/>
      </w:tabs>
      <w:spacing w:before="80" w:after="80"/>
      <w:ind w:left="2400" w:hanging="2400"/>
      <w:jc w:val="both"/>
    </w:pPr>
    <w:rPr>
      <w:rFonts w:ascii="Times" w:hAnsi="Times"/>
      <w:sz w:val="24"/>
      <w:lang w:eastAsia="en-US"/>
    </w:rPr>
  </w:style>
  <w:style w:type="paragraph" w:customStyle="1" w:styleId="halfout">
    <w:name w:val="half out"/>
    <w:rsid w:val="000679A3"/>
    <w:pPr>
      <w:spacing w:before="80" w:after="80"/>
      <w:ind w:left="900"/>
      <w:jc w:val="both"/>
    </w:pPr>
    <w:rPr>
      <w:rFonts w:ascii="Times" w:hAnsi="Times"/>
      <w:sz w:val="24"/>
      <w:lang w:eastAsia="en-US"/>
    </w:rPr>
  </w:style>
  <w:style w:type="paragraph" w:customStyle="1" w:styleId="defBinpara">
    <w:name w:val="def B in para"/>
    <w:rsid w:val="000679A3"/>
    <w:pPr>
      <w:spacing w:before="80" w:after="80"/>
      <w:ind w:left="3880" w:hanging="480"/>
      <w:jc w:val="both"/>
    </w:pPr>
    <w:rPr>
      <w:rFonts w:ascii="Times" w:hAnsi="Times"/>
      <w:sz w:val="24"/>
      <w:lang w:eastAsia="en-US"/>
    </w:rPr>
  </w:style>
  <w:style w:type="paragraph" w:customStyle="1" w:styleId="defiinpara">
    <w:name w:val="def i in para"/>
    <w:rsid w:val="000679A3"/>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0679A3"/>
    <w:pPr>
      <w:tabs>
        <w:tab w:val="right" w:pos="1900"/>
      </w:tabs>
      <w:spacing w:before="20" w:after="20"/>
      <w:ind w:left="2300" w:hanging="2300"/>
    </w:pPr>
    <w:rPr>
      <w:rFonts w:ascii="Times" w:hAnsi="Times"/>
      <w:lang w:eastAsia="en-US"/>
    </w:rPr>
  </w:style>
  <w:style w:type="paragraph" w:customStyle="1" w:styleId="tocamenddiv">
    <w:name w:val="toc amend div"/>
    <w:rsid w:val="000679A3"/>
    <w:pPr>
      <w:spacing w:before="20" w:after="20"/>
      <w:ind w:left="1120" w:right="20"/>
      <w:jc w:val="center"/>
    </w:pPr>
    <w:rPr>
      <w:rFonts w:ascii="Times" w:hAnsi="Times"/>
      <w:i/>
      <w:lang w:eastAsia="en-US"/>
    </w:rPr>
  </w:style>
  <w:style w:type="paragraph" w:customStyle="1" w:styleId="tocamendpart">
    <w:name w:val="toc amend part"/>
    <w:rsid w:val="000679A3"/>
    <w:pPr>
      <w:spacing w:before="20" w:after="20"/>
      <w:ind w:left="1120" w:right="20"/>
      <w:jc w:val="center"/>
    </w:pPr>
    <w:rPr>
      <w:rFonts w:ascii="Times" w:hAnsi="Times"/>
      <w:caps/>
      <w:lang w:eastAsia="en-US"/>
    </w:rPr>
  </w:style>
  <w:style w:type="paragraph" w:customStyle="1" w:styleId="secinpara">
    <w:name w:val="sec in para"/>
    <w:rsid w:val="000679A3"/>
    <w:pPr>
      <w:spacing w:before="80" w:after="80"/>
      <w:ind w:left="900" w:firstLine="400"/>
      <w:jc w:val="both"/>
    </w:pPr>
    <w:rPr>
      <w:rFonts w:ascii="Times" w:hAnsi="Times"/>
      <w:sz w:val="24"/>
      <w:lang w:eastAsia="en-US"/>
    </w:rPr>
  </w:style>
  <w:style w:type="paragraph" w:customStyle="1" w:styleId="parainpara">
    <w:name w:val="para in para"/>
    <w:rsid w:val="00944B97"/>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0679A3"/>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0679A3"/>
    <w:pPr>
      <w:spacing w:before="80" w:after="80"/>
      <w:ind w:left="3160" w:hanging="460"/>
      <w:jc w:val="both"/>
    </w:pPr>
    <w:rPr>
      <w:rFonts w:ascii="Times" w:hAnsi="Times"/>
      <w:sz w:val="24"/>
      <w:lang w:eastAsia="en-US"/>
    </w:rPr>
  </w:style>
  <w:style w:type="paragraph" w:customStyle="1" w:styleId="subparainpara2">
    <w:name w:val="subpara in para /2"/>
    <w:rsid w:val="000679A3"/>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0679A3"/>
    <w:pPr>
      <w:tabs>
        <w:tab w:val="left" w:pos="1680"/>
      </w:tabs>
      <w:spacing w:before="80" w:after="80"/>
      <w:ind w:left="2100" w:hanging="1000"/>
      <w:jc w:val="both"/>
    </w:pPr>
    <w:rPr>
      <w:rFonts w:ascii="Times" w:hAnsi="Times"/>
      <w:sz w:val="24"/>
      <w:lang w:eastAsia="en-US"/>
    </w:rPr>
  </w:style>
  <w:style w:type="paragraph" w:customStyle="1" w:styleId="orpara">
    <w:name w:val=". or para"/>
    <w:rsid w:val="000679A3"/>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0679A3"/>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0679A3"/>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0679A3"/>
    <w:pPr>
      <w:spacing w:before="80" w:after="80"/>
      <w:ind w:left="1600"/>
      <w:jc w:val="both"/>
    </w:pPr>
    <w:rPr>
      <w:rFonts w:ascii="Times" w:hAnsi="Times"/>
      <w:sz w:val="24"/>
      <w:lang w:eastAsia="en-US"/>
    </w:rPr>
  </w:style>
  <w:style w:type="paragraph" w:customStyle="1" w:styleId="orparainpara0">
    <w:name w:val="or para in para"/>
    <w:rsid w:val="000679A3"/>
    <w:pPr>
      <w:tabs>
        <w:tab w:val="left" w:pos="1680"/>
      </w:tabs>
      <w:spacing w:before="80" w:after="80"/>
      <w:ind w:left="2100" w:hanging="1000"/>
      <w:jc w:val="both"/>
    </w:pPr>
    <w:rPr>
      <w:rFonts w:ascii="Times" w:hAnsi="Times"/>
      <w:sz w:val="24"/>
      <w:lang w:eastAsia="en-US"/>
    </w:rPr>
  </w:style>
  <w:style w:type="paragraph" w:customStyle="1" w:styleId="orpara0">
    <w:name w:val="or para"/>
    <w:rsid w:val="000679A3"/>
    <w:pPr>
      <w:tabs>
        <w:tab w:val="left" w:pos="920"/>
      </w:tabs>
      <w:spacing w:before="80" w:after="80"/>
      <w:ind w:left="1380" w:hanging="980"/>
      <w:jc w:val="both"/>
    </w:pPr>
    <w:rPr>
      <w:rFonts w:ascii="Times" w:hAnsi="Times"/>
      <w:sz w:val="24"/>
      <w:lang w:eastAsia="en-US"/>
    </w:rPr>
  </w:style>
  <w:style w:type="paragraph" w:customStyle="1" w:styleId="orsubpara0">
    <w:name w:val="or subpara"/>
    <w:rsid w:val="000679A3"/>
    <w:pPr>
      <w:tabs>
        <w:tab w:val="right" w:pos="1200"/>
      </w:tabs>
      <w:spacing w:before="80" w:after="80"/>
      <w:ind w:left="1380" w:hanging="980"/>
      <w:jc w:val="both"/>
    </w:pPr>
    <w:rPr>
      <w:rFonts w:ascii="Times" w:hAnsi="Times"/>
      <w:sz w:val="24"/>
      <w:lang w:eastAsia="en-US"/>
    </w:rPr>
  </w:style>
  <w:style w:type="paragraph" w:customStyle="1" w:styleId="orsubparainpara0">
    <w:name w:val="or subpara in para"/>
    <w:rsid w:val="000679A3"/>
    <w:pPr>
      <w:tabs>
        <w:tab w:val="right" w:pos="1900"/>
      </w:tabs>
      <w:spacing w:before="80" w:after="80"/>
      <w:ind w:left="2100" w:hanging="1000"/>
      <w:jc w:val="both"/>
    </w:pPr>
    <w:rPr>
      <w:rFonts w:ascii="Times" w:hAnsi="Times"/>
      <w:sz w:val="24"/>
      <w:lang w:eastAsia="en-US"/>
    </w:rPr>
  </w:style>
  <w:style w:type="paragraph" w:customStyle="1" w:styleId="Amain">
    <w:name w:val="A main"/>
    <w:basedOn w:val="BillBasic"/>
    <w:rsid w:val="00944B97"/>
    <w:pPr>
      <w:tabs>
        <w:tab w:val="right" w:pos="900"/>
        <w:tab w:val="left" w:pos="1100"/>
      </w:tabs>
      <w:ind w:left="1100" w:hanging="1100"/>
      <w:outlineLvl w:val="5"/>
    </w:pPr>
  </w:style>
  <w:style w:type="paragraph" w:customStyle="1" w:styleId="BillBasic0">
    <w:name w:val="Bill Basic"/>
    <w:rsid w:val="000679A3"/>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944B97"/>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944B97"/>
    <w:pPr>
      <w:ind w:left="1100"/>
    </w:pPr>
  </w:style>
  <w:style w:type="paragraph" w:customStyle="1" w:styleId="InparaDef">
    <w:name w:val="InparaDef"/>
    <w:basedOn w:val="BillBasic0"/>
    <w:rsid w:val="000679A3"/>
    <w:pPr>
      <w:ind w:left="1720" w:hanging="380"/>
    </w:pPr>
  </w:style>
  <w:style w:type="paragraph" w:customStyle="1" w:styleId="Apara">
    <w:name w:val="A para"/>
    <w:basedOn w:val="BillBasic"/>
    <w:rsid w:val="00944B97"/>
    <w:pPr>
      <w:tabs>
        <w:tab w:val="right" w:pos="1400"/>
        <w:tab w:val="left" w:pos="1600"/>
      </w:tabs>
      <w:ind w:left="1600" w:hanging="1600"/>
      <w:outlineLvl w:val="6"/>
    </w:pPr>
  </w:style>
  <w:style w:type="paragraph" w:customStyle="1" w:styleId="Asubpara">
    <w:name w:val="A subpara"/>
    <w:basedOn w:val="BillBasic"/>
    <w:rsid w:val="00944B97"/>
    <w:pPr>
      <w:tabs>
        <w:tab w:val="right" w:pos="1900"/>
        <w:tab w:val="left" w:pos="2100"/>
      </w:tabs>
      <w:ind w:left="2100" w:hanging="2100"/>
      <w:outlineLvl w:val="7"/>
    </w:pPr>
  </w:style>
  <w:style w:type="paragraph" w:customStyle="1" w:styleId="Asubsubpara">
    <w:name w:val="A subsubpara"/>
    <w:basedOn w:val="BillBasic"/>
    <w:rsid w:val="00944B97"/>
    <w:pPr>
      <w:tabs>
        <w:tab w:val="right" w:pos="2400"/>
        <w:tab w:val="left" w:pos="2600"/>
      </w:tabs>
      <w:ind w:left="2600" w:hanging="2600"/>
      <w:outlineLvl w:val="8"/>
    </w:pPr>
  </w:style>
  <w:style w:type="paragraph" w:customStyle="1" w:styleId="Inparamain">
    <w:name w:val="Inpara main"/>
    <w:basedOn w:val="BillBasic0"/>
    <w:rsid w:val="000679A3"/>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0679A3"/>
    <w:pPr>
      <w:tabs>
        <w:tab w:val="right" w:pos="1600"/>
      </w:tabs>
      <w:spacing w:before="0"/>
      <w:ind w:left="1800" w:hanging="1800"/>
    </w:pPr>
  </w:style>
  <w:style w:type="paragraph" w:customStyle="1" w:styleId="Inparasubpara">
    <w:name w:val="Inpara subpara"/>
    <w:basedOn w:val="BillBasic0"/>
    <w:rsid w:val="000679A3"/>
    <w:pPr>
      <w:tabs>
        <w:tab w:val="right" w:pos="2240"/>
      </w:tabs>
      <w:spacing w:before="0"/>
      <w:ind w:left="2440" w:hanging="2440"/>
    </w:pPr>
  </w:style>
  <w:style w:type="paragraph" w:customStyle="1" w:styleId="Inparasubsubpara">
    <w:name w:val="Inpara subsubpara"/>
    <w:basedOn w:val="BillBasic0"/>
    <w:rsid w:val="000679A3"/>
    <w:pPr>
      <w:tabs>
        <w:tab w:val="right" w:pos="2880"/>
      </w:tabs>
      <w:spacing w:before="0"/>
      <w:ind w:left="3080" w:hanging="3080"/>
    </w:pPr>
  </w:style>
  <w:style w:type="paragraph" w:customStyle="1" w:styleId="Aparareturn">
    <w:name w:val="A para return"/>
    <w:basedOn w:val="BillBasic"/>
    <w:rsid w:val="00944B97"/>
    <w:pPr>
      <w:ind w:left="1600"/>
    </w:pPr>
  </w:style>
  <w:style w:type="paragraph" w:customStyle="1" w:styleId="Comment">
    <w:name w:val="Comment"/>
    <w:basedOn w:val="BillBasic"/>
    <w:rsid w:val="00944B97"/>
    <w:pPr>
      <w:tabs>
        <w:tab w:val="left" w:pos="1800"/>
      </w:tabs>
      <w:ind w:left="1300"/>
      <w:jc w:val="left"/>
    </w:pPr>
    <w:rPr>
      <w:b/>
      <w:sz w:val="18"/>
    </w:rPr>
  </w:style>
  <w:style w:type="paragraph" w:styleId="TOC4">
    <w:name w:val="toc 4"/>
    <w:basedOn w:val="Normal"/>
    <w:next w:val="Normal"/>
    <w:autoRedefine/>
    <w:rsid w:val="00944B9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44B9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44B97"/>
  </w:style>
  <w:style w:type="paragraph" w:customStyle="1" w:styleId="Billname">
    <w:name w:val="Billname"/>
    <w:basedOn w:val="Normal"/>
    <w:rsid w:val="00944B97"/>
    <w:pPr>
      <w:spacing w:before="1220"/>
    </w:pPr>
    <w:rPr>
      <w:rFonts w:ascii="Arial" w:hAnsi="Arial"/>
      <w:b/>
      <w:sz w:val="40"/>
    </w:rPr>
  </w:style>
  <w:style w:type="paragraph" w:customStyle="1" w:styleId="Billheader">
    <w:name w:val="Billheader"/>
    <w:basedOn w:val="BillBasic0"/>
    <w:rsid w:val="000679A3"/>
    <w:pPr>
      <w:widowControl w:val="0"/>
      <w:tabs>
        <w:tab w:val="center" w:pos="3600"/>
        <w:tab w:val="right" w:pos="7200"/>
      </w:tabs>
      <w:jc w:val="center"/>
    </w:pPr>
    <w:rPr>
      <w:i/>
      <w:sz w:val="20"/>
    </w:rPr>
  </w:style>
  <w:style w:type="paragraph" w:customStyle="1" w:styleId="Billfooter">
    <w:name w:val="Billfooter"/>
    <w:basedOn w:val="BillBasic0"/>
    <w:rsid w:val="000679A3"/>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944B97"/>
    <w:rPr>
      <w:rFonts w:ascii="Arial" w:hAnsi="Arial"/>
      <w:sz w:val="16"/>
    </w:rPr>
  </w:style>
  <w:style w:type="paragraph" w:customStyle="1" w:styleId="Norm-5pt">
    <w:name w:val="Norm-5pt"/>
    <w:basedOn w:val="Normal"/>
    <w:rsid w:val="00944B9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0679A3"/>
  </w:style>
  <w:style w:type="paragraph" w:customStyle="1" w:styleId="Asubparareturn">
    <w:name w:val="A subpara return"/>
    <w:basedOn w:val="BillBasic"/>
    <w:rsid w:val="00944B97"/>
    <w:pPr>
      <w:ind w:left="2100"/>
    </w:pPr>
  </w:style>
  <w:style w:type="paragraph" w:customStyle="1" w:styleId="N-afterBillname">
    <w:name w:val="N-afterBillname"/>
    <w:basedOn w:val="BillBasic0"/>
    <w:rsid w:val="000679A3"/>
    <w:pPr>
      <w:pBdr>
        <w:bottom w:val="single" w:sz="2" w:space="0" w:color="auto"/>
      </w:pBdr>
      <w:spacing w:before="100" w:after="200"/>
      <w:ind w:left="2980" w:right="3020"/>
      <w:jc w:val="center"/>
    </w:pPr>
  </w:style>
  <w:style w:type="paragraph" w:customStyle="1" w:styleId="N-TOCheading">
    <w:name w:val="N-TOCheading"/>
    <w:basedOn w:val="BillBasicHeading"/>
    <w:next w:val="N-9pt"/>
    <w:rsid w:val="00944B97"/>
    <w:pPr>
      <w:pBdr>
        <w:bottom w:val="single" w:sz="4" w:space="1" w:color="auto"/>
      </w:pBdr>
      <w:spacing w:before="800"/>
    </w:pPr>
    <w:rPr>
      <w:sz w:val="32"/>
    </w:rPr>
  </w:style>
  <w:style w:type="paragraph" w:customStyle="1" w:styleId="N-9pt">
    <w:name w:val="N-9pt"/>
    <w:basedOn w:val="BillBasic"/>
    <w:next w:val="BillBasic"/>
    <w:rsid w:val="00944B97"/>
    <w:pPr>
      <w:keepNext/>
      <w:tabs>
        <w:tab w:val="right" w:pos="7707"/>
      </w:tabs>
      <w:spacing w:before="120"/>
    </w:pPr>
    <w:rPr>
      <w:rFonts w:ascii="Arial" w:hAnsi="Arial"/>
      <w:sz w:val="18"/>
    </w:rPr>
  </w:style>
  <w:style w:type="paragraph" w:customStyle="1" w:styleId="N-14pt">
    <w:name w:val="N-14pt"/>
    <w:basedOn w:val="BillBasic"/>
    <w:rsid w:val="00944B97"/>
    <w:pPr>
      <w:spacing w:before="0"/>
    </w:pPr>
    <w:rPr>
      <w:b/>
      <w:sz w:val="28"/>
    </w:rPr>
  </w:style>
  <w:style w:type="paragraph" w:customStyle="1" w:styleId="Sched-heading">
    <w:name w:val="Sched-heading"/>
    <w:basedOn w:val="BillBasicHeading"/>
    <w:next w:val="refSymb"/>
    <w:rsid w:val="00944B97"/>
    <w:pPr>
      <w:spacing w:before="380"/>
      <w:ind w:left="2600" w:hanging="2600"/>
      <w:outlineLvl w:val="0"/>
    </w:pPr>
    <w:rPr>
      <w:sz w:val="34"/>
    </w:rPr>
  </w:style>
  <w:style w:type="paragraph" w:customStyle="1" w:styleId="Sched-name">
    <w:name w:val="Sched-name"/>
    <w:basedOn w:val="BillBasic0"/>
    <w:rsid w:val="000679A3"/>
    <w:pPr>
      <w:spacing w:before="0" w:line="480" w:lineRule="atLeast"/>
      <w:jc w:val="center"/>
    </w:pPr>
    <w:rPr>
      <w:caps/>
    </w:rPr>
  </w:style>
  <w:style w:type="paragraph" w:customStyle="1" w:styleId="AH1Part">
    <w:name w:val="A H1 Part"/>
    <w:basedOn w:val="BillBasic0"/>
    <w:rsid w:val="000679A3"/>
    <w:pPr>
      <w:keepNext/>
      <w:spacing w:before="300"/>
      <w:jc w:val="center"/>
    </w:pPr>
    <w:rPr>
      <w:b/>
      <w:caps/>
    </w:rPr>
  </w:style>
  <w:style w:type="paragraph" w:customStyle="1" w:styleId="AH2Div">
    <w:name w:val="A H2 Div"/>
    <w:basedOn w:val="BillBasic0"/>
    <w:rsid w:val="000679A3"/>
    <w:pPr>
      <w:keepNext/>
      <w:spacing w:before="160"/>
      <w:jc w:val="center"/>
    </w:pPr>
    <w:rPr>
      <w:b/>
      <w:i/>
    </w:rPr>
  </w:style>
  <w:style w:type="paragraph" w:customStyle="1" w:styleId="AH3sec">
    <w:name w:val="A H3 sec"/>
    <w:basedOn w:val="BillBasic0"/>
    <w:next w:val="Normal"/>
    <w:rsid w:val="000679A3"/>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0679A3"/>
  </w:style>
  <w:style w:type="paragraph" w:customStyle="1" w:styleId="IH4Part">
    <w:name w:val="I H4 Part"/>
    <w:basedOn w:val="AH1Part"/>
    <w:rsid w:val="000679A3"/>
  </w:style>
  <w:style w:type="paragraph" w:customStyle="1" w:styleId="IH5Div">
    <w:name w:val="I H5 Div"/>
    <w:basedOn w:val="AH2Div"/>
    <w:rsid w:val="000679A3"/>
  </w:style>
  <w:style w:type="paragraph" w:customStyle="1" w:styleId="01Contents">
    <w:name w:val="01Contents"/>
    <w:basedOn w:val="Normal"/>
    <w:rsid w:val="00944B97"/>
  </w:style>
  <w:style w:type="paragraph" w:customStyle="1" w:styleId="00ClientCover">
    <w:name w:val="00ClientCover"/>
    <w:basedOn w:val="Normal"/>
    <w:rsid w:val="00944B97"/>
  </w:style>
  <w:style w:type="paragraph" w:customStyle="1" w:styleId="02Text">
    <w:name w:val="02Text"/>
    <w:basedOn w:val="Normal"/>
    <w:rsid w:val="00944B97"/>
  </w:style>
  <w:style w:type="paragraph" w:customStyle="1" w:styleId="BillBasic">
    <w:name w:val="BillBasic"/>
    <w:link w:val="BillBasicChar"/>
    <w:rsid w:val="00944B97"/>
    <w:pPr>
      <w:spacing w:before="140"/>
      <w:jc w:val="both"/>
    </w:pPr>
    <w:rPr>
      <w:rFonts w:ascii="Times New Roman" w:hAnsi="Times New Roman"/>
      <w:sz w:val="24"/>
      <w:lang w:eastAsia="en-US"/>
    </w:rPr>
  </w:style>
  <w:style w:type="paragraph" w:customStyle="1" w:styleId="BillBasicHeading">
    <w:name w:val="BillBasicHeading"/>
    <w:basedOn w:val="BillBasic"/>
    <w:rsid w:val="00944B97"/>
    <w:pPr>
      <w:keepNext/>
      <w:tabs>
        <w:tab w:val="left" w:pos="2600"/>
      </w:tabs>
      <w:jc w:val="left"/>
    </w:pPr>
    <w:rPr>
      <w:rFonts w:ascii="Arial" w:hAnsi="Arial"/>
      <w:b/>
    </w:rPr>
  </w:style>
  <w:style w:type="paragraph" w:customStyle="1" w:styleId="draft">
    <w:name w:val="draft"/>
    <w:basedOn w:val="Normal"/>
    <w:rsid w:val="00944B9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944B97"/>
    <w:pPr>
      <w:tabs>
        <w:tab w:val="center" w:pos="3160"/>
      </w:tabs>
      <w:spacing w:after="60"/>
    </w:pPr>
    <w:rPr>
      <w:sz w:val="216"/>
    </w:rPr>
  </w:style>
  <w:style w:type="paragraph" w:customStyle="1" w:styleId="Amainreturn">
    <w:name w:val="A main return"/>
    <w:basedOn w:val="BillBasic"/>
    <w:rsid w:val="00944B97"/>
    <w:pPr>
      <w:ind w:left="1100"/>
    </w:pPr>
  </w:style>
  <w:style w:type="paragraph" w:customStyle="1" w:styleId="aExamHead">
    <w:name w:val="aExam Head"/>
    <w:basedOn w:val="BillBasicHeading"/>
    <w:next w:val="aExam"/>
    <w:rsid w:val="00944B97"/>
    <w:pPr>
      <w:tabs>
        <w:tab w:val="clear" w:pos="2600"/>
      </w:tabs>
      <w:ind w:left="1100"/>
    </w:pPr>
    <w:rPr>
      <w:sz w:val="18"/>
    </w:rPr>
  </w:style>
  <w:style w:type="paragraph" w:customStyle="1" w:styleId="aNote">
    <w:name w:val="aNote"/>
    <w:basedOn w:val="BillBasic"/>
    <w:rsid w:val="00944B97"/>
    <w:pPr>
      <w:ind w:left="1900" w:hanging="800"/>
    </w:pPr>
    <w:rPr>
      <w:sz w:val="20"/>
    </w:rPr>
  </w:style>
  <w:style w:type="paragraph" w:customStyle="1" w:styleId="HeaderEven">
    <w:name w:val="HeaderEven"/>
    <w:basedOn w:val="Normal"/>
    <w:rsid w:val="00944B97"/>
    <w:rPr>
      <w:rFonts w:ascii="Arial" w:hAnsi="Arial"/>
      <w:sz w:val="18"/>
    </w:rPr>
  </w:style>
  <w:style w:type="paragraph" w:customStyle="1" w:styleId="HeaderEven6">
    <w:name w:val="HeaderEven6"/>
    <w:basedOn w:val="HeaderEven"/>
    <w:rsid w:val="00944B97"/>
    <w:pPr>
      <w:spacing w:before="120" w:after="60"/>
    </w:pPr>
  </w:style>
  <w:style w:type="paragraph" w:customStyle="1" w:styleId="HeaderOdd6">
    <w:name w:val="HeaderOdd6"/>
    <w:basedOn w:val="HeaderEven6"/>
    <w:rsid w:val="00944B97"/>
    <w:pPr>
      <w:jc w:val="right"/>
    </w:pPr>
  </w:style>
  <w:style w:type="paragraph" w:customStyle="1" w:styleId="HeaderOdd">
    <w:name w:val="HeaderOdd"/>
    <w:basedOn w:val="HeaderEven"/>
    <w:rsid w:val="00944B97"/>
    <w:pPr>
      <w:jc w:val="right"/>
    </w:pPr>
  </w:style>
  <w:style w:type="paragraph" w:customStyle="1" w:styleId="BillNo">
    <w:name w:val="BillNo"/>
    <w:basedOn w:val="BillBasicHeading"/>
    <w:rsid w:val="00944B97"/>
    <w:pPr>
      <w:keepNext w:val="0"/>
      <w:spacing w:before="240"/>
      <w:jc w:val="both"/>
    </w:pPr>
  </w:style>
  <w:style w:type="paragraph" w:customStyle="1" w:styleId="N-16pt">
    <w:name w:val="N-16pt"/>
    <w:basedOn w:val="BillBasic"/>
    <w:rsid w:val="00944B97"/>
    <w:pPr>
      <w:spacing w:before="800"/>
    </w:pPr>
    <w:rPr>
      <w:b/>
      <w:sz w:val="32"/>
    </w:rPr>
  </w:style>
  <w:style w:type="paragraph" w:customStyle="1" w:styleId="N-line3">
    <w:name w:val="N-line3"/>
    <w:basedOn w:val="BillBasic"/>
    <w:next w:val="BillBasic"/>
    <w:rsid w:val="00944B97"/>
    <w:pPr>
      <w:pBdr>
        <w:bottom w:val="single" w:sz="12" w:space="1" w:color="auto"/>
      </w:pBdr>
      <w:spacing w:before="60"/>
    </w:pPr>
  </w:style>
  <w:style w:type="paragraph" w:customStyle="1" w:styleId="EnactingWords">
    <w:name w:val="EnactingWords"/>
    <w:basedOn w:val="BillBasic"/>
    <w:rsid w:val="00944B97"/>
    <w:pPr>
      <w:spacing w:before="120"/>
    </w:pPr>
  </w:style>
  <w:style w:type="paragraph" w:customStyle="1" w:styleId="FooterInfo">
    <w:name w:val="FooterInfo"/>
    <w:basedOn w:val="Normal"/>
    <w:rsid w:val="00944B97"/>
    <w:pPr>
      <w:tabs>
        <w:tab w:val="right" w:pos="7707"/>
      </w:tabs>
    </w:pPr>
    <w:rPr>
      <w:rFonts w:ascii="Arial" w:hAnsi="Arial"/>
      <w:sz w:val="18"/>
    </w:rPr>
  </w:style>
  <w:style w:type="paragraph" w:customStyle="1" w:styleId="AH1Chapter">
    <w:name w:val="A H1 Chapter"/>
    <w:basedOn w:val="BillBasicHeading"/>
    <w:next w:val="AH2Part"/>
    <w:rsid w:val="00944B97"/>
    <w:pPr>
      <w:spacing w:before="320"/>
      <w:ind w:left="2600" w:hanging="2600"/>
      <w:outlineLvl w:val="0"/>
    </w:pPr>
    <w:rPr>
      <w:sz w:val="34"/>
    </w:rPr>
  </w:style>
  <w:style w:type="paragraph" w:customStyle="1" w:styleId="AH2Part">
    <w:name w:val="A H2 Part"/>
    <w:basedOn w:val="BillBasicHeading"/>
    <w:next w:val="AH3Div"/>
    <w:rsid w:val="00944B97"/>
    <w:pPr>
      <w:spacing w:before="380"/>
      <w:ind w:left="2600" w:hanging="2600"/>
      <w:outlineLvl w:val="1"/>
    </w:pPr>
    <w:rPr>
      <w:sz w:val="32"/>
    </w:rPr>
  </w:style>
  <w:style w:type="paragraph" w:customStyle="1" w:styleId="AH3Div">
    <w:name w:val="A H3 Div"/>
    <w:basedOn w:val="BillBasicHeading"/>
    <w:next w:val="AH5Sec"/>
    <w:rsid w:val="00944B97"/>
    <w:pPr>
      <w:spacing w:before="240"/>
      <w:ind w:left="2600" w:hanging="2600"/>
      <w:outlineLvl w:val="2"/>
    </w:pPr>
    <w:rPr>
      <w:sz w:val="28"/>
    </w:rPr>
  </w:style>
  <w:style w:type="paragraph" w:customStyle="1" w:styleId="AH4SubDiv">
    <w:name w:val="A H4 SubDiv"/>
    <w:basedOn w:val="BillBasicHeading"/>
    <w:next w:val="AH5Sec"/>
    <w:rsid w:val="00944B97"/>
    <w:pPr>
      <w:spacing w:before="240"/>
      <w:ind w:left="2600" w:hanging="2600"/>
      <w:outlineLvl w:val="3"/>
    </w:pPr>
    <w:rPr>
      <w:sz w:val="26"/>
    </w:rPr>
  </w:style>
  <w:style w:type="paragraph" w:customStyle="1" w:styleId="AH5Sec">
    <w:name w:val="A H5 Sec"/>
    <w:basedOn w:val="BillBasicHeading"/>
    <w:next w:val="Amain"/>
    <w:rsid w:val="00944B97"/>
    <w:pPr>
      <w:tabs>
        <w:tab w:val="clear" w:pos="2600"/>
        <w:tab w:val="left" w:pos="1100"/>
      </w:tabs>
      <w:spacing w:before="240"/>
      <w:ind w:left="1100" w:hanging="1100"/>
      <w:outlineLvl w:val="4"/>
    </w:pPr>
  </w:style>
  <w:style w:type="paragraph" w:customStyle="1" w:styleId="ref">
    <w:name w:val="ref"/>
    <w:basedOn w:val="BillBasic"/>
    <w:next w:val="Normal"/>
    <w:rsid w:val="00944B97"/>
    <w:pPr>
      <w:spacing w:before="60"/>
    </w:pPr>
    <w:rPr>
      <w:sz w:val="18"/>
    </w:rPr>
  </w:style>
  <w:style w:type="paragraph" w:customStyle="1" w:styleId="Sched-Part">
    <w:name w:val="Sched-Part"/>
    <w:basedOn w:val="BillBasicHeading"/>
    <w:next w:val="Sched-Form"/>
    <w:rsid w:val="00944B97"/>
    <w:pPr>
      <w:spacing w:before="380"/>
      <w:ind w:left="2600" w:hanging="2600"/>
      <w:outlineLvl w:val="1"/>
    </w:pPr>
    <w:rPr>
      <w:sz w:val="32"/>
    </w:rPr>
  </w:style>
  <w:style w:type="paragraph" w:customStyle="1" w:styleId="Sched-Form">
    <w:name w:val="Sched-Form"/>
    <w:basedOn w:val="BillBasicHeading"/>
    <w:next w:val="Schclauseheading"/>
    <w:rsid w:val="00944B97"/>
    <w:pPr>
      <w:tabs>
        <w:tab w:val="right" w:pos="7200"/>
      </w:tabs>
      <w:spacing w:before="240"/>
      <w:ind w:left="2600" w:hanging="2600"/>
      <w:outlineLvl w:val="2"/>
    </w:pPr>
    <w:rPr>
      <w:sz w:val="28"/>
    </w:rPr>
  </w:style>
  <w:style w:type="paragraph" w:customStyle="1" w:styleId="Dict-Heading">
    <w:name w:val="Dict-Heading"/>
    <w:basedOn w:val="BillBasicHeading"/>
    <w:next w:val="Normal"/>
    <w:rsid w:val="00944B97"/>
    <w:pPr>
      <w:spacing w:before="320"/>
      <w:ind w:left="2600" w:hanging="2600"/>
      <w:jc w:val="both"/>
      <w:outlineLvl w:val="0"/>
    </w:pPr>
    <w:rPr>
      <w:sz w:val="34"/>
    </w:rPr>
  </w:style>
  <w:style w:type="paragraph" w:customStyle="1" w:styleId="Sched-Form-18Space">
    <w:name w:val="Sched-Form-18Space"/>
    <w:basedOn w:val="Normal"/>
    <w:rsid w:val="00944B97"/>
    <w:pPr>
      <w:spacing w:before="360" w:after="60"/>
    </w:pPr>
    <w:rPr>
      <w:sz w:val="22"/>
    </w:rPr>
  </w:style>
  <w:style w:type="paragraph" w:customStyle="1" w:styleId="Endnote1">
    <w:name w:val="Endnote1"/>
    <w:basedOn w:val="BillBasic"/>
    <w:next w:val="Normal"/>
    <w:rsid w:val="00944B97"/>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944B97"/>
    <w:pPr>
      <w:tabs>
        <w:tab w:val="clear" w:pos="2600"/>
        <w:tab w:val="left" w:pos="0"/>
      </w:tabs>
      <w:ind w:left="2480" w:hanging="2960"/>
    </w:pPr>
  </w:style>
  <w:style w:type="paragraph" w:customStyle="1" w:styleId="IH1Chap">
    <w:name w:val="I H1 Chap"/>
    <w:basedOn w:val="BillBasicHeading"/>
    <w:next w:val="Normal"/>
    <w:rsid w:val="00944B97"/>
    <w:pPr>
      <w:spacing w:before="320"/>
      <w:ind w:left="2600" w:hanging="2600"/>
    </w:pPr>
    <w:rPr>
      <w:sz w:val="34"/>
    </w:rPr>
  </w:style>
  <w:style w:type="paragraph" w:customStyle="1" w:styleId="IH2Part">
    <w:name w:val="I H2 Part"/>
    <w:basedOn w:val="BillBasicHeading"/>
    <w:next w:val="Normal"/>
    <w:rsid w:val="00944B97"/>
    <w:pPr>
      <w:spacing w:before="380"/>
      <w:ind w:left="2600" w:hanging="2600"/>
    </w:pPr>
    <w:rPr>
      <w:sz w:val="32"/>
    </w:rPr>
  </w:style>
  <w:style w:type="paragraph" w:customStyle="1" w:styleId="IH3Div">
    <w:name w:val="I H3 Div"/>
    <w:basedOn w:val="BillBasicHeading"/>
    <w:next w:val="Normal"/>
    <w:rsid w:val="00944B97"/>
    <w:pPr>
      <w:spacing w:before="240"/>
      <w:ind w:left="2600" w:hanging="2600"/>
    </w:pPr>
    <w:rPr>
      <w:sz w:val="28"/>
    </w:rPr>
  </w:style>
  <w:style w:type="paragraph" w:customStyle="1" w:styleId="IH4SubDiv">
    <w:name w:val="I H4 SubDiv"/>
    <w:basedOn w:val="BillBasicHeading"/>
    <w:next w:val="Normal"/>
    <w:rsid w:val="00944B97"/>
    <w:pPr>
      <w:spacing w:before="240"/>
      <w:ind w:left="2600" w:hanging="2600"/>
      <w:jc w:val="both"/>
    </w:pPr>
    <w:rPr>
      <w:sz w:val="26"/>
    </w:rPr>
  </w:style>
  <w:style w:type="paragraph" w:customStyle="1" w:styleId="IH5Sec">
    <w:name w:val="I H5 Sec"/>
    <w:basedOn w:val="BillBasicHeading"/>
    <w:next w:val="Normal"/>
    <w:rsid w:val="00944B97"/>
    <w:pPr>
      <w:tabs>
        <w:tab w:val="clear" w:pos="2600"/>
        <w:tab w:val="left" w:pos="1100"/>
      </w:tabs>
      <w:spacing w:before="240"/>
      <w:ind w:left="1100" w:hanging="1100"/>
    </w:pPr>
  </w:style>
  <w:style w:type="paragraph" w:customStyle="1" w:styleId="PageBreak">
    <w:name w:val="PageBreak"/>
    <w:basedOn w:val="Normal"/>
    <w:rsid w:val="00944B97"/>
    <w:rPr>
      <w:sz w:val="4"/>
    </w:rPr>
  </w:style>
  <w:style w:type="paragraph" w:customStyle="1" w:styleId="04Dictionary">
    <w:name w:val="04Dictionary"/>
    <w:basedOn w:val="Normal"/>
    <w:rsid w:val="00944B97"/>
  </w:style>
  <w:style w:type="paragraph" w:customStyle="1" w:styleId="N-line1">
    <w:name w:val="N-line1"/>
    <w:basedOn w:val="BillBasic"/>
    <w:rsid w:val="00944B97"/>
    <w:pPr>
      <w:pBdr>
        <w:bottom w:val="single" w:sz="4" w:space="0" w:color="auto"/>
      </w:pBdr>
      <w:spacing w:before="100"/>
      <w:ind w:left="2980" w:right="3020"/>
      <w:jc w:val="center"/>
    </w:pPr>
  </w:style>
  <w:style w:type="paragraph" w:customStyle="1" w:styleId="N-line2">
    <w:name w:val="N-line2"/>
    <w:basedOn w:val="Normal"/>
    <w:rsid w:val="00944B97"/>
    <w:pPr>
      <w:pBdr>
        <w:bottom w:val="single" w:sz="8" w:space="0" w:color="auto"/>
      </w:pBdr>
    </w:pPr>
  </w:style>
  <w:style w:type="paragraph" w:customStyle="1" w:styleId="EndNote">
    <w:name w:val="EndNote"/>
    <w:basedOn w:val="BillBasicHeading"/>
    <w:rsid w:val="00944B97"/>
    <w:pPr>
      <w:keepNext w:val="0"/>
      <w:tabs>
        <w:tab w:val="clear" w:pos="2600"/>
        <w:tab w:val="left" w:pos="1100"/>
      </w:tabs>
      <w:spacing w:before="160"/>
      <w:ind w:left="1100" w:hanging="1100"/>
      <w:jc w:val="both"/>
    </w:pPr>
  </w:style>
  <w:style w:type="paragraph" w:customStyle="1" w:styleId="EndnotesAbbrev">
    <w:name w:val="EndnotesAbbrev"/>
    <w:basedOn w:val="Normal"/>
    <w:rsid w:val="00944B97"/>
    <w:pPr>
      <w:spacing w:before="20"/>
    </w:pPr>
    <w:rPr>
      <w:rFonts w:ascii="Arial" w:hAnsi="Arial"/>
      <w:color w:val="000000"/>
      <w:sz w:val="16"/>
    </w:rPr>
  </w:style>
  <w:style w:type="paragraph" w:customStyle="1" w:styleId="PenaltyHeading">
    <w:name w:val="PenaltyHeading"/>
    <w:basedOn w:val="Normal"/>
    <w:rsid w:val="00944B97"/>
    <w:pPr>
      <w:tabs>
        <w:tab w:val="left" w:pos="1100"/>
      </w:tabs>
      <w:spacing w:before="120"/>
      <w:ind w:left="1100" w:hanging="1100"/>
    </w:pPr>
    <w:rPr>
      <w:rFonts w:ascii="Arial" w:hAnsi="Arial"/>
      <w:b/>
      <w:sz w:val="20"/>
    </w:rPr>
  </w:style>
  <w:style w:type="paragraph" w:customStyle="1" w:styleId="05EndNote">
    <w:name w:val="05EndNote"/>
    <w:basedOn w:val="Normal"/>
    <w:rsid w:val="00944B97"/>
  </w:style>
  <w:style w:type="paragraph" w:customStyle="1" w:styleId="03Schedule">
    <w:name w:val="03Schedule"/>
    <w:basedOn w:val="Normal"/>
    <w:rsid w:val="00944B97"/>
  </w:style>
  <w:style w:type="paragraph" w:customStyle="1" w:styleId="ISched-heading">
    <w:name w:val="I Sched-heading"/>
    <w:basedOn w:val="BillBasicHeading"/>
    <w:next w:val="Normal"/>
    <w:rsid w:val="00944B97"/>
    <w:pPr>
      <w:spacing w:before="320"/>
      <w:ind w:left="2600" w:hanging="2600"/>
    </w:pPr>
    <w:rPr>
      <w:sz w:val="34"/>
    </w:rPr>
  </w:style>
  <w:style w:type="paragraph" w:customStyle="1" w:styleId="ISched-Part">
    <w:name w:val="I Sched-Part"/>
    <w:basedOn w:val="BillBasicHeading"/>
    <w:rsid w:val="00944B97"/>
    <w:pPr>
      <w:spacing w:before="380"/>
      <w:ind w:left="2600" w:hanging="2600"/>
    </w:pPr>
    <w:rPr>
      <w:sz w:val="32"/>
    </w:rPr>
  </w:style>
  <w:style w:type="paragraph" w:customStyle="1" w:styleId="ISched-form">
    <w:name w:val="I Sched-form"/>
    <w:basedOn w:val="BillBasicHeading"/>
    <w:rsid w:val="00944B97"/>
    <w:pPr>
      <w:tabs>
        <w:tab w:val="right" w:pos="7200"/>
      </w:tabs>
      <w:spacing w:before="240"/>
      <w:ind w:left="2600" w:hanging="2600"/>
    </w:pPr>
    <w:rPr>
      <w:sz w:val="28"/>
    </w:rPr>
  </w:style>
  <w:style w:type="paragraph" w:customStyle="1" w:styleId="ISchclauseheading">
    <w:name w:val="I Sch clause heading"/>
    <w:basedOn w:val="BillBasic"/>
    <w:rsid w:val="00944B97"/>
    <w:pPr>
      <w:keepNext/>
      <w:tabs>
        <w:tab w:val="left" w:pos="1100"/>
      </w:tabs>
      <w:spacing w:before="240"/>
      <w:ind w:left="1100" w:hanging="1100"/>
      <w:jc w:val="left"/>
    </w:pPr>
    <w:rPr>
      <w:rFonts w:ascii="Arial" w:hAnsi="Arial"/>
      <w:b/>
    </w:rPr>
  </w:style>
  <w:style w:type="paragraph" w:customStyle="1" w:styleId="IMain">
    <w:name w:val="I Main"/>
    <w:basedOn w:val="Amain"/>
    <w:rsid w:val="00944B97"/>
  </w:style>
  <w:style w:type="paragraph" w:customStyle="1" w:styleId="Ipara">
    <w:name w:val="I para"/>
    <w:basedOn w:val="Apara"/>
    <w:rsid w:val="00944B97"/>
    <w:pPr>
      <w:outlineLvl w:val="9"/>
    </w:pPr>
  </w:style>
  <w:style w:type="paragraph" w:customStyle="1" w:styleId="Isubpara">
    <w:name w:val="I subpara"/>
    <w:basedOn w:val="Asubpara"/>
    <w:rsid w:val="00944B9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44B97"/>
    <w:pPr>
      <w:tabs>
        <w:tab w:val="clear" w:pos="2400"/>
        <w:tab w:val="clear" w:pos="2600"/>
        <w:tab w:val="right" w:pos="2460"/>
        <w:tab w:val="left" w:pos="2660"/>
      </w:tabs>
      <w:ind w:left="2660" w:hanging="2660"/>
    </w:pPr>
  </w:style>
  <w:style w:type="character" w:customStyle="1" w:styleId="CharSectNo">
    <w:name w:val="CharSectNo"/>
    <w:basedOn w:val="DefaultParagraphFont"/>
    <w:rsid w:val="00944B97"/>
  </w:style>
  <w:style w:type="character" w:customStyle="1" w:styleId="CharDivNo">
    <w:name w:val="CharDivNo"/>
    <w:basedOn w:val="DefaultParagraphFont"/>
    <w:rsid w:val="00944B97"/>
  </w:style>
  <w:style w:type="character" w:customStyle="1" w:styleId="CharDivText">
    <w:name w:val="CharDivText"/>
    <w:basedOn w:val="DefaultParagraphFont"/>
    <w:rsid w:val="00944B97"/>
  </w:style>
  <w:style w:type="character" w:customStyle="1" w:styleId="CharPartNo">
    <w:name w:val="CharPartNo"/>
    <w:basedOn w:val="DefaultParagraphFont"/>
    <w:rsid w:val="00944B97"/>
  </w:style>
  <w:style w:type="paragraph" w:customStyle="1" w:styleId="Placeholder">
    <w:name w:val="Placeholder"/>
    <w:basedOn w:val="Normal"/>
    <w:rsid w:val="00944B97"/>
    <w:rPr>
      <w:sz w:val="10"/>
    </w:rPr>
  </w:style>
  <w:style w:type="paragraph" w:styleId="PlainText">
    <w:name w:val="Plain Text"/>
    <w:basedOn w:val="Normal"/>
    <w:rsid w:val="00944B97"/>
    <w:rPr>
      <w:rFonts w:ascii="Courier New" w:hAnsi="Courier New"/>
      <w:sz w:val="20"/>
    </w:rPr>
  </w:style>
  <w:style w:type="character" w:customStyle="1" w:styleId="CharChapNo">
    <w:name w:val="CharChapNo"/>
    <w:basedOn w:val="DefaultParagraphFont"/>
    <w:rsid w:val="00944B97"/>
  </w:style>
  <w:style w:type="character" w:customStyle="1" w:styleId="CharChapText">
    <w:name w:val="CharChapText"/>
    <w:basedOn w:val="DefaultParagraphFont"/>
    <w:rsid w:val="00944B97"/>
  </w:style>
  <w:style w:type="character" w:customStyle="1" w:styleId="CharPartText">
    <w:name w:val="CharPartText"/>
    <w:basedOn w:val="DefaultParagraphFont"/>
    <w:rsid w:val="00944B97"/>
  </w:style>
  <w:style w:type="paragraph" w:customStyle="1" w:styleId="RepubNo">
    <w:name w:val="RepubNo"/>
    <w:basedOn w:val="BillBasicHeading"/>
    <w:rsid w:val="00944B97"/>
    <w:pPr>
      <w:keepNext w:val="0"/>
      <w:spacing w:before="600"/>
      <w:jc w:val="both"/>
    </w:pPr>
    <w:rPr>
      <w:sz w:val="26"/>
    </w:rPr>
  </w:style>
  <w:style w:type="paragraph" w:styleId="Signature">
    <w:name w:val="Signature"/>
    <w:basedOn w:val="Normal"/>
    <w:rsid w:val="00944B97"/>
    <w:pPr>
      <w:ind w:left="4252"/>
    </w:pPr>
  </w:style>
  <w:style w:type="paragraph" w:customStyle="1" w:styleId="direction">
    <w:name w:val="direction"/>
    <w:basedOn w:val="BillBasic"/>
    <w:next w:val="AmainreturnSymb"/>
    <w:rsid w:val="00944B97"/>
    <w:pPr>
      <w:ind w:left="1100"/>
    </w:pPr>
    <w:rPr>
      <w:i/>
    </w:rPr>
  </w:style>
  <w:style w:type="paragraph" w:customStyle="1" w:styleId="aExam">
    <w:name w:val="aExam"/>
    <w:basedOn w:val="aNoteSymb"/>
    <w:rsid w:val="00944B97"/>
    <w:pPr>
      <w:spacing w:before="60"/>
      <w:ind w:left="1100" w:firstLine="0"/>
    </w:pPr>
  </w:style>
  <w:style w:type="paragraph" w:customStyle="1" w:styleId="ActNo">
    <w:name w:val="ActNo"/>
    <w:basedOn w:val="BillBasicHeading"/>
    <w:rsid w:val="00944B97"/>
    <w:pPr>
      <w:keepNext w:val="0"/>
      <w:tabs>
        <w:tab w:val="clear" w:pos="2600"/>
      </w:tabs>
      <w:spacing w:before="220"/>
    </w:pPr>
  </w:style>
  <w:style w:type="paragraph" w:customStyle="1" w:styleId="aParaNote">
    <w:name w:val="aParaNote"/>
    <w:basedOn w:val="BillBasic"/>
    <w:rsid w:val="00944B97"/>
    <w:pPr>
      <w:ind w:left="2840" w:hanging="1240"/>
    </w:pPr>
    <w:rPr>
      <w:sz w:val="20"/>
    </w:rPr>
  </w:style>
  <w:style w:type="paragraph" w:customStyle="1" w:styleId="aExamNum">
    <w:name w:val="aExamNum"/>
    <w:basedOn w:val="aExam"/>
    <w:rsid w:val="00944B97"/>
    <w:pPr>
      <w:ind w:left="1500" w:hanging="400"/>
    </w:pPr>
  </w:style>
  <w:style w:type="paragraph" w:customStyle="1" w:styleId="ShadedSchClause">
    <w:name w:val="Shaded Sch Clause"/>
    <w:basedOn w:val="Schclauseheading"/>
    <w:next w:val="direction"/>
    <w:rsid w:val="00944B97"/>
    <w:pPr>
      <w:shd w:val="pct25" w:color="auto" w:fill="auto"/>
      <w:outlineLvl w:val="3"/>
    </w:pPr>
  </w:style>
  <w:style w:type="paragraph" w:styleId="TOC7">
    <w:name w:val="toc 7"/>
    <w:basedOn w:val="TOC2"/>
    <w:next w:val="Normal"/>
    <w:autoRedefine/>
    <w:uiPriority w:val="39"/>
    <w:rsid w:val="0053018D"/>
    <w:pPr>
      <w:spacing w:before="480"/>
    </w:pPr>
    <w:rPr>
      <w:sz w:val="20"/>
    </w:rPr>
  </w:style>
  <w:style w:type="paragraph" w:customStyle="1" w:styleId="Minister">
    <w:name w:val="Minister"/>
    <w:basedOn w:val="BillBasic"/>
    <w:rsid w:val="00944B97"/>
    <w:pPr>
      <w:spacing w:before="640"/>
      <w:jc w:val="right"/>
    </w:pPr>
    <w:rPr>
      <w:caps/>
    </w:rPr>
  </w:style>
  <w:style w:type="paragraph" w:customStyle="1" w:styleId="DateLine">
    <w:name w:val="DateLine"/>
    <w:basedOn w:val="BillBasic"/>
    <w:rsid w:val="00944B97"/>
    <w:pPr>
      <w:tabs>
        <w:tab w:val="left" w:pos="4320"/>
      </w:tabs>
    </w:pPr>
  </w:style>
  <w:style w:type="paragraph" w:customStyle="1" w:styleId="madeunder">
    <w:name w:val="made under"/>
    <w:basedOn w:val="BillBasic"/>
    <w:rsid w:val="00944B97"/>
    <w:pPr>
      <w:spacing w:before="240"/>
    </w:pPr>
  </w:style>
  <w:style w:type="paragraph" w:customStyle="1" w:styleId="NewAct">
    <w:name w:val="New Act"/>
    <w:basedOn w:val="Normal"/>
    <w:next w:val="Actdetails"/>
    <w:link w:val="NewActChar"/>
    <w:rsid w:val="00944B97"/>
    <w:pPr>
      <w:keepNext/>
      <w:spacing w:before="180"/>
      <w:ind w:left="1100"/>
    </w:pPr>
    <w:rPr>
      <w:rFonts w:ascii="Arial" w:hAnsi="Arial"/>
      <w:b/>
      <w:sz w:val="20"/>
    </w:rPr>
  </w:style>
  <w:style w:type="paragraph" w:customStyle="1" w:styleId="EndNoteText">
    <w:name w:val="EndNoteText"/>
    <w:basedOn w:val="BillBasic"/>
    <w:rsid w:val="00944B97"/>
    <w:pPr>
      <w:tabs>
        <w:tab w:val="left" w:pos="700"/>
        <w:tab w:val="right" w:pos="6160"/>
      </w:tabs>
      <w:spacing w:before="80"/>
      <w:ind w:left="700" w:hanging="700"/>
    </w:pPr>
    <w:rPr>
      <w:sz w:val="20"/>
    </w:rPr>
  </w:style>
  <w:style w:type="paragraph" w:customStyle="1" w:styleId="BillBasicItalics">
    <w:name w:val="BillBasicItalics"/>
    <w:basedOn w:val="BillBasic"/>
    <w:rsid w:val="00944B97"/>
    <w:rPr>
      <w:i/>
    </w:rPr>
  </w:style>
  <w:style w:type="paragraph" w:customStyle="1" w:styleId="00SigningPage">
    <w:name w:val="00SigningPage"/>
    <w:basedOn w:val="Normal"/>
    <w:rsid w:val="00944B97"/>
  </w:style>
  <w:style w:type="paragraph" w:customStyle="1" w:styleId="CommentNum">
    <w:name w:val="CommentNum"/>
    <w:basedOn w:val="Comment"/>
    <w:rsid w:val="00944B97"/>
    <w:pPr>
      <w:ind w:left="1800" w:hanging="1800"/>
    </w:pPr>
  </w:style>
  <w:style w:type="paragraph" w:styleId="TOC8">
    <w:name w:val="toc 8"/>
    <w:basedOn w:val="TOC3"/>
    <w:next w:val="Normal"/>
    <w:autoRedefine/>
    <w:rsid w:val="00944B97"/>
    <w:pPr>
      <w:keepNext w:val="0"/>
      <w:spacing w:before="120"/>
    </w:pPr>
  </w:style>
  <w:style w:type="paragraph" w:customStyle="1" w:styleId="Amainbullet">
    <w:name w:val="A main bullet"/>
    <w:basedOn w:val="BillBasic"/>
    <w:rsid w:val="00944B97"/>
    <w:pPr>
      <w:spacing w:before="60"/>
      <w:ind w:left="1500" w:hanging="400"/>
    </w:pPr>
  </w:style>
  <w:style w:type="paragraph" w:customStyle="1" w:styleId="Aparabullet">
    <w:name w:val="A para bullet"/>
    <w:basedOn w:val="BillBasic"/>
    <w:rsid w:val="00944B97"/>
    <w:pPr>
      <w:spacing w:before="60"/>
      <w:ind w:left="2000" w:hanging="400"/>
    </w:pPr>
  </w:style>
  <w:style w:type="paragraph" w:customStyle="1" w:styleId="Asubparabullet">
    <w:name w:val="A subpara bullet"/>
    <w:basedOn w:val="BillBasic"/>
    <w:rsid w:val="00944B97"/>
    <w:pPr>
      <w:spacing w:before="60"/>
      <w:ind w:left="2540" w:hanging="400"/>
    </w:pPr>
  </w:style>
  <w:style w:type="paragraph" w:customStyle="1" w:styleId="aDefpara">
    <w:name w:val="aDef para"/>
    <w:basedOn w:val="Apara"/>
    <w:rsid w:val="00944B97"/>
  </w:style>
  <w:style w:type="paragraph" w:customStyle="1" w:styleId="aDefsubpara">
    <w:name w:val="aDef subpara"/>
    <w:basedOn w:val="Asubpara"/>
    <w:rsid w:val="00944B97"/>
  </w:style>
  <w:style w:type="paragraph" w:customStyle="1" w:styleId="BillFor">
    <w:name w:val="BillFor"/>
    <w:basedOn w:val="BillBasicHeading"/>
    <w:rsid w:val="00944B97"/>
    <w:pPr>
      <w:keepNext w:val="0"/>
      <w:spacing w:before="320"/>
      <w:jc w:val="both"/>
    </w:pPr>
    <w:rPr>
      <w:sz w:val="28"/>
    </w:rPr>
  </w:style>
  <w:style w:type="paragraph" w:customStyle="1" w:styleId="EnactingWordsRules">
    <w:name w:val="EnactingWordsRules"/>
    <w:basedOn w:val="EnactingWords"/>
    <w:rsid w:val="00944B97"/>
    <w:pPr>
      <w:spacing w:before="240"/>
    </w:pPr>
  </w:style>
  <w:style w:type="paragraph" w:customStyle="1" w:styleId="Formula">
    <w:name w:val="Formula"/>
    <w:basedOn w:val="BillBasic"/>
    <w:rsid w:val="00944B97"/>
    <w:pPr>
      <w:spacing w:line="260" w:lineRule="atLeast"/>
      <w:jc w:val="center"/>
    </w:pPr>
  </w:style>
  <w:style w:type="paragraph" w:customStyle="1" w:styleId="Idefpara">
    <w:name w:val="I def para"/>
    <w:basedOn w:val="Ipara"/>
    <w:rsid w:val="00944B97"/>
  </w:style>
  <w:style w:type="paragraph" w:customStyle="1" w:styleId="Idefsubpara">
    <w:name w:val="I def subpara"/>
    <w:basedOn w:val="Isubpara"/>
    <w:rsid w:val="00944B97"/>
  </w:style>
  <w:style w:type="paragraph" w:customStyle="1" w:styleId="Judges">
    <w:name w:val="Judges"/>
    <w:basedOn w:val="Minister"/>
    <w:rsid w:val="00944B97"/>
    <w:pPr>
      <w:spacing w:before="180"/>
    </w:pPr>
  </w:style>
  <w:style w:type="paragraph" w:customStyle="1" w:styleId="CoverInForce">
    <w:name w:val="CoverInForce"/>
    <w:basedOn w:val="BillBasicHeading"/>
    <w:rsid w:val="00944B97"/>
    <w:pPr>
      <w:keepNext w:val="0"/>
      <w:spacing w:before="400"/>
    </w:pPr>
    <w:rPr>
      <w:b w:val="0"/>
    </w:rPr>
  </w:style>
  <w:style w:type="paragraph" w:customStyle="1" w:styleId="LongTitle">
    <w:name w:val="LongTitle"/>
    <w:basedOn w:val="BillBasic"/>
    <w:rsid w:val="00944B97"/>
    <w:pPr>
      <w:spacing w:before="300"/>
    </w:pPr>
  </w:style>
  <w:style w:type="paragraph" w:styleId="Subtitle">
    <w:name w:val="Subtitle"/>
    <w:basedOn w:val="Normal"/>
    <w:qFormat/>
    <w:rsid w:val="00944B97"/>
    <w:pPr>
      <w:spacing w:after="60"/>
      <w:jc w:val="center"/>
      <w:outlineLvl w:val="1"/>
    </w:pPr>
    <w:rPr>
      <w:rFonts w:ascii="Arial" w:hAnsi="Arial"/>
    </w:rPr>
  </w:style>
  <w:style w:type="paragraph" w:customStyle="1" w:styleId="CoverActName">
    <w:name w:val="CoverActName"/>
    <w:basedOn w:val="BillBasicHeading"/>
    <w:rsid w:val="00944B97"/>
    <w:pPr>
      <w:keepNext w:val="0"/>
      <w:spacing w:before="260"/>
    </w:pPr>
  </w:style>
  <w:style w:type="paragraph" w:customStyle="1" w:styleId="FormRule">
    <w:name w:val="FormRule"/>
    <w:basedOn w:val="Normal"/>
    <w:rsid w:val="00944B97"/>
    <w:pPr>
      <w:pBdr>
        <w:top w:val="single" w:sz="4" w:space="1" w:color="auto"/>
      </w:pBdr>
      <w:spacing w:before="160" w:after="40"/>
      <w:ind w:left="3220" w:right="3260"/>
    </w:pPr>
    <w:rPr>
      <w:sz w:val="8"/>
    </w:rPr>
  </w:style>
  <w:style w:type="paragraph" w:customStyle="1" w:styleId="Notified">
    <w:name w:val="Notified"/>
    <w:basedOn w:val="BillBasic"/>
    <w:rsid w:val="00944B97"/>
    <w:pPr>
      <w:spacing w:before="360"/>
      <w:jc w:val="right"/>
    </w:pPr>
    <w:rPr>
      <w:i/>
    </w:rPr>
  </w:style>
  <w:style w:type="paragraph" w:customStyle="1" w:styleId="IDict-Heading">
    <w:name w:val="I Dict-Heading"/>
    <w:basedOn w:val="BillBasicHeading"/>
    <w:rsid w:val="00944B97"/>
    <w:pPr>
      <w:spacing w:before="320"/>
      <w:ind w:left="2600" w:hanging="2600"/>
      <w:jc w:val="both"/>
    </w:pPr>
    <w:rPr>
      <w:sz w:val="34"/>
    </w:rPr>
  </w:style>
  <w:style w:type="paragraph" w:customStyle="1" w:styleId="03ScheduleLandscape">
    <w:name w:val="03ScheduleLandscape"/>
    <w:basedOn w:val="Normal"/>
    <w:rsid w:val="00944B97"/>
  </w:style>
  <w:style w:type="paragraph" w:customStyle="1" w:styleId="aNoteBullet">
    <w:name w:val="aNoteBullet"/>
    <w:basedOn w:val="aNoteSymb"/>
    <w:rsid w:val="00944B97"/>
    <w:pPr>
      <w:tabs>
        <w:tab w:val="left" w:pos="2200"/>
      </w:tabs>
      <w:spacing w:before="60"/>
      <w:ind w:left="2600" w:hanging="700"/>
    </w:pPr>
  </w:style>
  <w:style w:type="paragraph" w:customStyle="1" w:styleId="aParaNoteBullet">
    <w:name w:val="aParaNoteBullet"/>
    <w:basedOn w:val="aParaNote"/>
    <w:rsid w:val="00944B97"/>
    <w:pPr>
      <w:tabs>
        <w:tab w:val="left" w:pos="2700"/>
      </w:tabs>
      <w:spacing w:before="60"/>
      <w:ind w:left="3100" w:hanging="700"/>
    </w:pPr>
  </w:style>
  <w:style w:type="paragraph" w:customStyle="1" w:styleId="SchSubClause">
    <w:name w:val="Sch SubClause"/>
    <w:basedOn w:val="Schclauseheading"/>
    <w:rsid w:val="00944B97"/>
    <w:rPr>
      <w:b w:val="0"/>
    </w:rPr>
  </w:style>
  <w:style w:type="paragraph" w:customStyle="1" w:styleId="Endnote2">
    <w:name w:val="Endnote2"/>
    <w:basedOn w:val="Normal"/>
    <w:rsid w:val="00944B97"/>
    <w:pPr>
      <w:keepNext/>
      <w:tabs>
        <w:tab w:val="left" w:pos="1100"/>
      </w:tabs>
      <w:spacing w:before="360"/>
    </w:pPr>
    <w:rPr>
      <w:rFonts w:ascii="Arial" w:hAnsi="Arial"/>
      <w:b/>
    </w:rPr>
  </w:style>
  <w:style w:type="paragraph" w:customStyle="1" w:styleId="Actdetails">
    <w:name w:val="Act details"/>
    <w:basedOn w:val="Normal"/>
    <w:rsid w:val="00944B97"/>
    <w:pPr>
      <w:spacing w:before="20"/>
      <w:ind w:left="1400"/>
    </w:pPr>
    <w:rPr>
      <w:rFonts w:ascii="Arial" w:hAnsi="Arial"/>
      <w:sz w:val="20"/>
    </w:rPr>
  </w:style>
  <w:style w:type="paragraph" w:customStyle="1" w:styleId="Asamby">
    <w:name w:val="As am by"/>
    <w:basedOn w:val="Normal"/>
    <w:next w:val="Normal"/>
    <w:rsid w:val="00944B97"/>
    <w:pPr>
      <w:spacing w:before="240"/>
      <w:ind w:left="1100"/>
    </w:pPr>
    <w:rPr>
      <w:rFonts w:ascii="Arial" w:hAnsi="Arial"/>
      <w:sz w:val="20"/>
    </w:rPr>
  </w:style>
  <w:style w:type="paragraph" w:customStyle="1" w:styleId="AmdtsEntries">
    <w:name w:val="AmdtsEntries"/>
    <w:basedOn w:val="BillBasicHeading"/>
    <w:rsid w:val="00944B9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44B97"/>
    <w:pPr>
      <w:tabs>
        <w:tab w:val="clear" w:pos="2600"/>
        <w:tab w:val="left" w:pos="0"/>
      </w:tabs>
      <w:ind w:left="2480" w:hanging="2960"/>
    </w:pPr>
  </w:style>
  <w:style w:type="character" w:customStyle="1" w:styleId="charBold">
    <w:name w:val="charBold"/>
    <w:basedOn w:val="DefaultParagraphFont"/>
    <w:rsid w:val="00944B97"/>
    <w:rPr>
      <w:b/>
    </w:rPr>
  </w:style>
  <w:style w:type="paragraph" w:customStyle="1" w:styleId="AmdtsEntryHd">
    <w:name w:val="AmdtsEntryHd"/>
    <w:basedOn w:val="BillBasicHeading"/>
    <w:next w:val="AmdtsEntries"/>
    <w:rsid w:val="00944B97"/>
    <w:pPr>
      <w:tabs>
        <w:tab w:val="clear" w:pos="2600"/>
      </w:tabs>
      <w:spacing w:before="120"/>
      <w:ind w:left="1100"/>
    </w:pPr>
    <w:rPr>
      <w:sz w:val="18"/>
    </w:rPr>
  </w:style>
  <w:style w:type="paragraph" w:customStyle="1" w:styleId="EndNoteParas">
    <w:name w:val="EndNoteParas"/>
    <w:basedOn w:val="EndNoteTextEPS"/>
    <w:rsid w:val="00944B97"/>
    <w:pPr>
      <w:tabs>
        <w:tab w:val="right" w:pos="1432"/>
      </w:tabs>
      <w:ind w:left="1840" w:hanging="1840"/>
    </w:pPr>
  </w:style>
  <w:style w:type="paragraph" w:customStyle="1" w:styleId="NewReg">
    <w:name w:val="New Reg"/>
    <w:basedOn w:val="NewAct"/>
    <w:next w:val="Actdetails"/>
    <w:rsid w:val="00944B97"/>
  </w:style>
  <w:style w:type="paragraph" w:customStyle="1" w:styleId="aExamPara">
    <w:name w:val="aExamPara"/>
    <w:basedOn w:val="aExam"/>
    <w:rsid w:val="00944B97"/>
    <w:pPr>
      <w:tabs>
        <w:tab w:val="right" w:pos="1720"/>
        <w:tab w:val="left" w:pos="2000"/>
        <w:tab w:val="left" w:pos="2300"/>
      </w:tabs>
      <w:ind w:left="2400" w:hanging="1300"/>
    </w:pPr>
  </w:style>
  <w:style w:type="paragraph" w:customStyle="1" w:styleId="Endnote3">
    <w:name w:val="Endnote3"/>
    <w:basedOn w:val="Normal"/>
    <w:rsid w:val="00944B9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44B97"/>
  </w:style>
  <w:style w:type="character" w:customStyle="1" w:styleId="charTableText">
    <w:name w:val="charTableText"/>
    <w:basedOn w:val="DefaultParagraphFont"/>
    <w:rsid w:val="00944B97"/>
  </w:style>
  <w:style w:type="paragraph" w:customStyle="1" w:styleId="EndNoteTextEPS">
    <w:name w:val="EndNoteTextEPS"/>
    <w:basedOn w:val="Normal"/>
    <w:rsid w:val="00944B97"/>
    <w:pPr>
      <w:spacing w:before="60"/>
      <w:ind w:left="1100"/>
      <w:jc w:val="both"/>
    </w:pPr>
    <w:rPr>
      <w:sz w:val="20"/>
    </w:rPr>
  </w:style>
  <w:style w:type="paragraph" w:customStyle="1" w:styleId="TLegEntries">
    <w:name w:val="TLegEntries"/>
    <w:basedOn w:val="Normal"/>
    <w:rsid w:val="00944B9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44B97"/>
    <w:pPr>
      <w:tabs>
        <w:tab w:val="clear" w:pos="2600"/>
        <w:tab w:val="left" w:leader="dot" w:pos="2700"/>
      </w:tabs>
      <w:ind w:left="2700" w:hanging="2000"/>
    </w:pPr>
    <w:rPr>
      <w:sz w:val="18"/>
    </w:rPr>
  </w:style>
  <w:style w:type="character" w:customStyle="1" w:styleId="charItals">
    <w:name w:val="charItals"/>
    <w:basedOn w:val="DefaultParagraphFont"/>
    <w:rsid w:val="00944B97"/>
    <w:rPr>
      <w:i/>
    </w:rPr>
  </w:style>
  <w:style w:type="character" w:customStyle="1" w:styleId="charBoldItals">
    <w:name w:val="charBoldItals"/>
    <w:basedOn w:val="DefaultParagraphFont"/>
    <w:rsid w:val="00944B97"/>
    <w:rPr>
      <w:b/>
      <w:i/>
    </w:rPr>
  </w:style>
  <w:style w:type="character" w:customStyle="1" w:styleId="charUnderline">
    <w:name w:val="charUnderline"/>
    <w:basedOn w:val="DefaultParagraphFont"/>
    <w:rsid w:val="00944B97"/>
    <w:rPr>
      <w:u w:val="single"/>
    </w:rPr>
  </w:style>
  <w:style w:type="paragraph" w:customStyle="1" w:styleId="CoverText">
    <w:name w:val="CoverText"/>
    <w:basedOn w:val="Normal"/>
    <w:uiPriority w:val="99"/>
    <w:rsid w:val="00944B97"/>
    <w:pPr>
      <w:spacing w:before="100"/>
      <w:jc w:val="both"/>
    </w:pPr>
    <w:rPr>
      <w:sz w:val="20"/>
    </w:rPr>
  </w:style>
  <w:style w:type="paragraph" w:customStyle="1" w:styleId="CoverHeading">
    <w:name w:val="CoverHeading"/>
    <w:basedOn w:val="Normal"/>
    <w:rsid w:val="00944B97"/>
    <w:rPr>
      <w:rFonts w:ascii="Arial" w:hAnsi="Arial"/>
      <w:b/>
    </w:rPr>
  </w:style>
  <w:style w:type="paragraph" w:customStyle="1" w:styleId="TableHd">
    <w:name w:val="TableHd"/>
    <w:basedOn w:val="Normal"/>
    <w:rsid w:val="00944B97"/>
    <w:pPr>
      <w:keepNext/>
      <w:spacing w:before="300"/>
      <w:ind w:left="1200" w:hanging="1200"/>
    </w:pPr>
    <w:rPr>
      <w:rFonts w:ascii="Arial" w:hAnsi="Arial"/>
      <w:b/>
      <w:sz w:val="20"/>
    </w:rPr>
  </w:style>
  <w:style w:type="paragraph" w:customStyle="1" w:styleId="OldAmdt2ndLine">
    <w:name w:val="OldAmdt2ndLine"/>
    <w:basedOn w:val="OldAmdtsEntries"/>
    <w:rsid w:val="00944B97"/>
    <w:pPr>
      <w:tabs>
        <w:tab w:val="left" w:pos="2700"/>
      </w:tabs>
      <w:spacing w:before="0"/>
    </w:pPr>
  </w:style>
  <w:style w:type="paragraph" w:customStyle="1" w:styleId="EarlierRepubEntries">
    <w:name w:val="EarlierRepubEntries"/>
    <w:basedOn w:val="Normal"/>
    <w:rsid w:val="00944B97"/>
    <w:pPr>
      <w:spacing w:before="60" w:after="60"/>
    </w:pPr>
    <w:rPr>
      <w:rFonts w:ascii="Arial" w:hAnsi="Arial"/>
      <w:sz w:val="18"/>
    </w:rPr>
  </w:style>
  <w:style w:type="paragraph" w:customStyle="1" w:styleId="RenumProvEntries">
    <w:name w:val="RenumProvEntries"/>
    <w:basedOn w:val="Normal"/>
    <w:rsid w:val="00944B97"/>
    <w:pPr>
      <w:spacing w:before="60"/>
    </w:pPr>
    <w:rPr>
      <w:rFonts w:ascii="Arial" w:hAnsi="Arial"/>
      <w:sz w:val="20"/>
    </w:rPr>
  </w:style>
  <w:style w:type="paragraph" w:customStyle="1" w:styleId="aExamNumText">
    <w:name w:val="aExamNumText"/>
    <w:basedOn w:val="aExam"/>
    <w:rsid w:val="00944B97"/>
    <w:pPr>
      <w:ind w:left="1500"/>
    </w:pPr>
  </w:style>
  <w:style w:type="paragraph" w:customStyle="1" w:styleId="aNotePara">
    <w:name w:val="aNotePara"/>
    <w:basedOn w:val="aNote"/>
    <w:rsid w:val="00944B97"/>
    <w:pPr>
      <w:tabs>
        <w:tab w:val="right" w:pos="2140"/>
        <w:tab w:val="left" w:pos="2400"/>
      </w:tabs>
      <w:spacing w:before="60"/>
      <w:ind w:left="2400" w:hanging="1300"/>
    </w:pPr>
  </w:style>
  <w:style w:type="paragraph" w:customStyle="1" w:styleId="aParaNotePara">
    <w:name w:val="aParaNotePara"/>
    <w:basedOn w:val="aNoteParaSymb"/>
    <w:rsid w:val="00944B97"/>
    <w:pPr>
      <w:tabs>
        <w:tab w:val="clear" w:pos="2140"/>
        <w:tab w:val="clear" w:pos="2400"/>
        <w:tab w:val="right" w:pos="2644"/>
      </w:tabs>
      <w:ind w:left="3320" w:hanging="1720"/>
    </w:pPr>
  </w:style>
  <w:style w:type="paragraph" w:customStyle="1" w:styleId="aExamBullet">
    <w:name w:val="aExamBullet"/>
    <w:basedOn w:val="aExam"/>
    <w:rsid w:val="00944B97"/>
    <w:pPr>
      <w:tabs>
        <w:tab w:val="left" w:pos="1500"/>
        <w:tab w:val="left" w:pos="2300"/>
      </w:tabs>
      <w:ind w:left="1900" w:hanging="800"/>
    </w:pPr>
  </w:style>
  <w:style w:type="paragraph" w:customStyle="1" w:styleId="CoverSubHdg">
    <w:name w:val="CoverSubHdg"/>
    <w:basedOn w:val="CoverHeading"/>
    <w:rsid w:val="00944B97"/>
    <w:pPr>
      <w:spacing w:before="120"/>
    </w:pPr>
    <w:rPr>
      <w:sz w:val="20"/>
    </w:rPr>
  </w:style>
  <w:style w:type="paragraph" w:customStyle="1" w:styleId="CoverTextPara">
    <w:name w:val="CoverTextPara"/>
    <w:basedOn w:val="CoverText"/>
    <w:rsid w:val="00944B97"/>
    <w:pPr>
      <w:tabs>
        <w:tab w:val="right" w:pos="600"/>
        <w:tab w:val="left" w:pos="840"/>
      </w:tabs>
      <w:ind w:left="840" w:hanging="840"/>
    </w:pPr>
  </w:style>
  <w:style w:type="paragraph" w:customStyle="1" w:styleId="AH5SecSymb">
    <w:name w:val="A H5 Sec Symb"/>
    <w:basedOn w:val="AH5Sec"/>
    <w:next w:val="Amain"/>
    <w:rsid w:val="00944B97"/>
    <w:pPr>
      <w:tabs>
        <w:tab w:val="clear" w:pos="1100"/>
        <w:tab w:val="left" w:pos="0"/>
      </w:tabs>
      <w:ind w:hanging="1580"/>
    </w:pPr>
  </w:style>
  <w:style w:type="character" w:customStyle="1" w:styleId="charSymb">
    <w:name w:val="charSymb"/>
    <w:basedOn w:val="DefaultParagraphFont"/>
    <w:rsid w:val="00944B97"/>
    <w:rPr>
      <w:rFonts w:ascii="Arial" w:hAnsi="Arial"/>
      <w:sz w:val="24"/>
      <w:bdr w:val="single" w:sz="4" w:space="0" w:color="auto"/>
    </w:rPr>
  </w:style>
  <w:style w:type="paragraph" w:customStyle="1" w:styleId="AH3DivSymb">
    <w:name w:val="A H3 Div Symb"/>
    <w:basedOn w:val="AH3Div"/>
    <w:next w:val="AH5Sec"/>
    <w:rsid w:val="00944B97"/>
    <w:pPr>
      <w:tabs>
        <w:tab w:val="clear" w:pos="2600"/>
        <w:tab w:val="left" w:pos="0"/>
      </w:tabs>
      <w:ind w:left="2480" w:hanging="2960"/>
    </w:pPr>
  </w:style>
  <w:style w:type="paragraph" w:customStyle="1" w:styleId="AH4SubDivSymb">
    <w:name w:val="A H4 SubDiv Symb"/>
    <w:basedOn w:val="AH4SubDiv"/>
    <w:next w:val="AH5Sec"/>
    <w:rsid w:val="00944B97"/>
    <w:pPr>
      <w:tabs>
        <w:tab w:val="clear" w:pos="2600"/>
        <w:tab w:val="left" w:pos="0"/>
      </w:tabs>
      <w:ind w:left="2480" w:hanging="2960"/>
    </w:pPr>
  </w:style>
  <w:style w:type="paragraph" w:customStyle="1" w:styleId="Dict-HeadingSymb">
    <w:name w:val="Dict-Heading Symb"/>
    <w:basedOn w:val="Dict-Heading"/>
    <w:rsid w:val="00944B97"/>
    <w:pPr>
      <w:tabs>
        <w:tab w:val="left" w:pos="0"/>
      </w:tabs>
      <w:ind w:left="2480" w:hanging="2960"/>
    </w:pPr>
  </w:style>
  <w:style w:type="paragraph" w:customStyle="1" w:styleId="Sched-headingSymb">
    <w:name w:val="Sched-heading Symb"/>
    <w:basedOn w:val="Sched-heading"/>
    <w:rsid w:val="00944B97"/>
    <w:pPr>
      <w:tabs>
        <w:tab w:val="left" w:pos="0"/>
      </w:tabs>
      <w:ind w:left="2480" w:hanging="2960"/>
    </w:pPr>
  </w:style>
  <w:style w:type="paragraph" w:customStyle="1" w:styleId="Sched-PartSymb">
    <w:name w:val="Sched-Part Symb"/>
    <w:basedOn w:val="Sched-Part"/>
    <w:rsid w:val="00944B97"/>
    <w:pPr>
      <w:tabs>
        <w:tab w:val="left" w:pos="0"/>
      </w:tabs>
      <w:ind w:left="2480" w:hanging="2960"/>
    </w:pPr>
  </w:style>
  <w:style w:type="paragraph" w:customStyle="1" w:styleId="Sched-FormSymb">
    <w:name w:val="Sched-Form Symb"/>
    <w:basedOn w:val="Sched-Form"/>
    <w:rsid w:val="00944B97"/>
    <w:pPr>
      <w:tabs>
        <w:tab w:val="left" w:pos="0"/>
      </w:tabs>
      <w:ind w:left="2480" w:hanging="2960"/>
    </w:pPr>
  </w:style>
  <w:style w:type="paragraph" w:customStyle="1" w:styleId="SchclauseheadingSymb">
    <w:name w:val="Sch clause heading Symb"/>
    <w:basedOn w:val="Schclauseheading"/>
    <w:rsid w:val="00944B97"/>
    <w:pPr>
      <w:tabs>
        <w:tab w:val="left" w:pos="0"/>
      </w:tabs>
      <w:ind w:left="980" w:hanging="1460"/>
    </w:pPr>
  </w:style>
  <w:style w:type="paragraph" w:customStyle="1" w:styleId="TLegAsAmBy">
    <w:name w:val="TLegAsAmBy"/>
    <w:basedOn w:val="TLegEntries"/>
    <w:rsid w:val="00944B97"/>
    <w:pPr>
      <w:ind w:firstLine="0"/>
    </w:pPr>
    <w:rPr>
      <w:b/>
    </w:rPr>
  </w:style>
  <w:style w:type="paragraph" w:customStyle="1" w:styleId="MinisterWord">
    <w:name w:val="MinisterWord"/>
    <w:basedOn w:val="Normal"/>
    <w:rsid w:val="00944B97"/>
    <w:pPr>
      <w:spacing w:before="60"/>
      <w:jc w:val="right"/>
    </w:pPr>
  </w:style>
  <w:style w:type="paragraph" w:customStyle="1" w:styleId="TableColHd">
    <w:name w:val="TableColHd"/>
    <w:basedOn w:val="Normal"/>
    <w:rsid w:val="00944B97"/>
    <w:pPr>
      <w:keepNext/>
      <w:spacing w:after="60"/>
    </w:pPr>
    <w:rPr>
      <w:rFonts w:ascii="Arial" w:hAnsi="Arial"/>
      <w:b/>
      <w:sz w:val="18"/>
    </w:rPr>
  </w:style>
  <w:style w:type="paragraph" w:customStyle="1" w:styleId="00Spine">
    <w:name w:val="00Spine"/>
    <w:basedOn w:val="Normal"/>
    <w:rsid w:val="00944B97"/>
  </w:style>
  <w:style w:type="paragraph" w:customStyle="1" w:styleId="AuthorisedBlock">
    <w:name w:val="AuthorisedBlock"/>
    <w:basedOn w:val="Normal"/>
    <w:rsid w:val="00944B97"/>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944B97"/>
    <w:pPr>
      <w:ind w:left="1920" w:right="600"/>
    </w:pPr>
  </w:style>
  <w:style w:type="paragraph" w:customStyle="1" w:styleId="AmdtsEntriesDefL2">
    <w:name w:val="AmdtsEntriesDefL2"/>
    <w:basedOn w:val="Normal"/>
    <w:rsid w:val="00944B97"/>
    <w:pPr>
      <w:tabs>
        <w:tab w:val="left" w:pos="3000"/>
      </w:tabs>
      <w:ind w:left="3100" w:hanging="2000"/>
    </w:pPr>
    <w:rPr>
      <w:rFonts w:ascii="Arial" w:hAnsi="Arial"/>
      <w:sz w:val="18"/>
    </w:rPr>
  </w:style>
  <w:style w:type="paragraph" w:customStyle="1" w:styleId="PenaltyPara">
    <w:name w:val="PenaltyPara"/>
    <w:basedOn w:val="Normal"/>
    <w:rsid w:val="00944B97"/>
    <w:pPr>
      <w:tabs>
        <w:tab w:val="right" w:pos="1360"/>
      </w:tabs>
      <w:spacing w:before="60"/>
      <w:ind w:left="1600" w:hanging="1600"/>
      <w:jc w:val="both"/>
    </w:pPr>
  </w:style>
  <w:style w:type="paragraph" w:customStyle="1" w:styleId="06Copyright">
    <w:name w:val="06Copyright"/>
    <w:basedOn w:val="Normal"/>
    <w:rsid w:val="00944B97"/>
  </w:style>
  <w:style w:type="paragraph" w:customStyle="1" w:styleId="AFHdg">
    <w:name w:val="AFHdg"/>
    <w:basedOn w:val="BillBasicHeading"/>
    <w:rsid w:val="00944B97"/>
    <w:rPr>
      <w:b w:val="0"/>
      <w:sz w:val="32"/>
    </w:rPr>
  </w:style>
  <w:style w:type="paragraph" w:customStyle="1" w:styleId="LegHistNote">
    <w:name w:val="LegHistNote"/>
    <w:basedOn w:val="Actdetails"/>
    <w:rsid w:val="00944B97"/>
    <w:pPr>
      <w:spacing w:before="60"/>
      <w:ind w:left="2700" w:right="-60" w:hanging="1300"/>
    </w:pPr>
    <w:rPr>
      <w:sz w:val="18"/>
    </w:rPr>
  </w:style>
  <w:style w:type="paragraph" w:customStyle="1" w:styleId="MH1Chapter">
    <w:name w:val="M H1 Chapter"/>
    <w:basedOn w:val="AH1Chapter"/>
    <w:rsid w:val="00944B97"/>
    <w:pPr>
      <w:tabs>
        <w:tab w:val="clear" w:pos="2600"/>
        <w:tab w:val="left" w:pos="2720"/>
      </w:tabs>
      <w:ind w:left="4000" w:hanging="3300"/>
    </w:pPr>
  </w:style>
  <w:style w:type="paragraph" w:customStyle="1" w:styleId="ModH1Chapter">
    <w:name w:val="Mod H1 Chapter"/>
    <w:basedOn w:val="IH1ChapSymb"/>
    <w:rsid w:val="00944B97"/>
    <w:pPr>
      <w:tabs>
        <w:tab w:val="clear" w:pos="2600"/>
        <w:tab w:val="left" w:pos="3300"/>
      </w:tabs>
      <w:ind w:left="3300"/>
    </w:pPr>
  </w:style>
  <w:style w:type="paragraph" w:customStyle="1" w:styleId="ModH2Part">
    <w:name w:val="Mod H2 Part"/>
    <w:basedOn w:val="IH2PartSymb"/>
    <w:rsid w:val="00944B97"/>
    <w:pPr>
      <w:tabs>
        <w:tab w:val="clear" w:pos="2600"/>
        <w:tab w:val="left" w:pos="3300"/>
      </w:tabs>
      <w:ind w:left="3300"/>
    </w:pPr>
  </w:style>
  <w:style w:type="paragraph" w:customStyle="1" w:styleId="ModH3Div">
    <w:name w:val="Mod H3 Div"/>
    <w:basedOn w:val="IH3DivSymb"/>
    <w:rsid w:val="00944B97"/>
    <w:pPr>
      <w:tabs>
        <w:tab w:val="clear" w:pos="2600"/>
        <w:tab w:val="left" w:pos="3300"/>
      </w:tabs>
      <w:ind w:left="3300"/>
    </w:pPr>
  </w:style>
  <w:style w:type="paragraph" w:customStyle="1" w:styleId="ModH4SubDiv">
    <w:name w:val="Mod H4 SubDiv"/>
    <w:basedOn w:val="IH4SubDivSymb"/>
    <w:rsid w:val="00944B97"/>
    <w:pPr>
      <w:tabs>
        <w:tab w:val="clear" w:pos="2600"/>
        <w:tab w:val="left" w:pos="3300"/>
      </w:tabs>
      <w:ind w:left="3300"/>
    </w:pPr>
  </w:style>
  <w:style w:type="paragraph" w:customStyle="1" w:styleId="ModH5Sec">
    <w:name w:val="Mod H5 Sec"/>
    <w:basedOn w:val="IH5SecSymb"/>
    <w:rsid w:val="00944B97"/>
    <w:pPr>
      <w:tabs>
        <w:tab w:val="clear" w:pos="1100"/>
        <w:tab w:val="left" w:pos="1800"/>
      </w:tabs>
      <w:ind w:left="2200"/>
    </w:pPr>
  </w:style>
  <w:style w:type="paragraph" w:customStyle="1" w:styleId="Modmain">
    <w:name w:val="Mod main"/>
    <w:basedOn w:val="Amain"/>
    <w:rsid w:val="00944B97"/>
    <w:pPr>
      <w:tabs>
        <w:tab w:val="clear" w:pos="900"/>
        <w:tab w:val="clear" w:pos="1100"/>
        <w:tab w:val="right" w:pos="1600"/>
        <w:tab w:val="left" w:pos="1800"/>
      </w:tabs>
      <w:ind w:left="2200"/>
    </w:pPr>
  </w:style>
  <w:style w:type="paragraph" w:customStyle="1" w:styleId="Modpara">
    <w:name w:val="Mod para"/>
    <w:basedOn w:val="BillBasic"/>
    <w:rsid w:val="00944B97"/>
    <w:pPr>
      <w:tabs>
        <w:tab w:val="right" w:pos="2100"/>
        <w:tab w:val="left" w:pos="2300"/>
      </w:tabs>
      <w:ind w:left="2700" w:hanging="1600"/>
      <w:outlineLvl w:val="6"/>
    </w:pPr>
  </w:style>
  <w:style w:type="paragraph" w:customStyle="1" w:styleId="Modsubpara">
    <w:name w:val="Mod subpara"/>
    <w:basedOn w:val="Asubpara"/>
    <w:rsid w:val="00944B97"/>
    <w:pPr>
      <w:tabs>
        <w:tab w:val="clear" w:pos="1900"/>
        <w:tab w:val="clear" w:pos="2100"/>
        <w:tab w:val="right" w:pos="2640"/>
        <w:tab w:val="left" w:pos="2840"/>
      </w:tabs>
      <w:ind w:left="3240" w:hanging="2140"/>
    </w:pPr>
  </w:style>
  <w:style w:type="paragraph" w:customStyle="1" w:styleId="Modsubsubpara">
    <w:name w:val="Mod subsubpara"/>
    <w:basedOn w:val="AsubsubparaSymb"/>
    <w:rsid w:val="00944B97"/>
    <w:pPr>
      <w:tabs>
        <w:tab w:val="clear" w:pos="2400"/>
        <w:tab w:val="clear" w:pos="2600"/>
        <w:tab w:val="right" w:pos="3160"/>
        <w:tab w:val="left" w:pos="3360"/>
      </w:tabs>
      <w:ind w:left="3760" w:hanging="2660"/>
    </w:pPr>
  </w:style>
  <w:style w:type="paragraph" w:customStyle="1" w:styleId="Modmainreturn">
    <w:name w:val="Mod main return"/>
    <w:basedOn w:val="AmainreturnSymb"/>
    <w:rsid w:val="00944B97"/>
    <w:pPr>
      <w:ind w:left="1800"/>
    </w:pPr>
  </w:style>
  <w:style w:type="paragraph" w:customStyle="1" w:styleId="Modparareturn">
    <w:name w:val="Mod para return"/>
    <w:basedOn w:val="AparareturnSymb"/>
    <w:rsid w:val="00944B97"/>
    <w:pPr>
      <w:ind w:left="2300"/>
    </w:pPr>
  </w:style>
  <w:style w:type="paragraph" w:customStyle="1" w:styleId="Modsubparareturn">
    <w:name w:val="Mod subpara return"/>
    <w:basedOn w:val="AsubparareturnSymb"/>
    <w:rsid w:val="00944B97"/>
    <w:pPr>
      <w:ind w:left="3040"/>
    </w:pPr>
  </w:style>
  <w:style w:type="paragraph" w:customStyle="1" w:styleId="Modref">
    <w:name w:val="Mod ref"/>
    <w:basedOn w:val="refSymb"/>
    <w:rsid w:val="00944B97"/>
    <w:pPr>
      <w:ind w:left="1100"/>
    </w:pPr>
  </w:style>
  <w:style w:type="paragraph" w:customStyle="1" w:styleId="ModaNote">
    <w:name w:val="Mod aNote"/>
    <w:basedOn w:val="aNoteSymb"/>
    <w:rsid w:val="00944B97"/>
    <w:pPr>
      <w:tabs>
        <w:tab w:val="left" w:pos="2600"/>
      </w:tabs>
      <w:ind w:left="2600"/>
    </w:pPr>
  </w:style>
  <w:style w:type="paragraph" w:customStyle="1" w:styleId="ModNote">
    <w:name w:val="Mod Note"/>
    <w:basedOn w:val="aNoteSymb"/>
    <w:rsid w:val="00944B97"/>
    <w:pPr>
      <w:tabs>
        <w:tab w:val="left" w:pos="2600"/>
      </w:tabs>
      <w:ind w:left="2600"/>
    </w:pPr>
  </w:style>
  <w:style w:type="paragraph" w:customStyle="1" w:styleId="ApprFormHd">
    <w:name w:val="ApprFormHd"/>
    <w:basedOn w:val="Sched-heading"/>
    <w:rsid w:val="00944B97"/>
    <w:pPr>
      <w:ind w:left="0" w:firstLine="0"/>
    </w:pPr>
  </w:style>
  <w:style w:type="paragraph" w:customStyle="1" w:styleId="Status">
    <w:name w:val="Status"/>
    <w:basedOn w:val="Normal"/>
    <w:rsid w:val="00944B97"/>
    <w:pPr>
      <w:spacing w:before="280"/>
      <w:jc w:val="center"/>
    </w:pPr>
    <w:rPr>
      <w:rFonts w:ascii="Arial" w:hAnsi="Arial"/>
      <w:sz w:val="14"/>
    </w:rPr>
  </w:style>
  <w:style w:type="paragraph" w:customStyle="1" w:styleId="EarlierRepubHdg">
    <w:name w:val="EarlierRepubHdg"/>
    <w:basedOn w:val="Normal"/>
    <w:rsid w:val="00944B97"/>
    <w:pPr>
      <w:keepNext/>
    </w:pPr>
    <w:rPr>
      <w:rFonts w:ascii="Arial" w:hAnsi="Arial"/>
      <w:b/>
      <w:sz w:val="20"/>
    </w:rPr>
  </w:style>
  <w:style w:type="paragraph" w:customStyle="1" w:styleId="RenumProvHdg">
    <w:name w:val="RenumProvHdg"/>
    <w:basedOn w:val="Normal"/>
    <w:rsid w:val="00944B97"/>
    <w:rPr>
      <w:rFonts w:ascii="Arial" w:hAnsi="Arial"/>
      <w:b/>
      <w:sz w:val="22"/>
    </w:rPr>
  </w:style>
  <w:style w:type="paragraph" w:customStyle="1" w:styleId="RenumProvHeader">
    <w:name w:val="RenumProvHeader"/>
    <w:basedOn w:val="Normal"/>
    <w:rsid w:val="00944B97"/>
    <w:rPr>
      <w:rFonts w:ascii="Arial" w:hAnsi="Arial"/>
      <w:b/>
      <w:sz w:val="22"/>
    </w:rPr>
  </w:style>
  <w:style w:type="paragraph" w:customStyle="1" w:styleId="RenumTableHdg">
    <w:name w:val="RenumTableHdg"/>
    <w:basedOn w:val="Normal"/>
    <w:rsid w:val="00944B97"/>
    <w:pPr>
      <w:spacing w:before="120"/>
    </w:pPr>
    <w:rPr>
      <w:rFonts w:ascii="Arial" w:hAnsi="Arial"/>
      <w:b/>
      <w:sz w:val="20"/>
    </w:rPr>
  </w:style>
  <w:style w:type="paragraph" w:customStyle="1" w:styleId="EPSCoverTop">
    <w:name w:val="EPSCoverTop"/>
    <w:basedOn w:val="Normal"/>
    <w:rsid w:val="00944B97"/>
    <w:pPr>
      <w:jc w:val="right"/>
    </w:pPr>
    <w:rPr>
      <w:rFonts w:ascii="Arial" w:hAnsi="Arial"/>
      <w:sz w:val="20"/>
    </w:rPr>
  </w:style>
  <w:style w:type="paragraph" w:customStyle="1" w:styleId="AmainSymb">
    <w:name w:val="A main Symb"/>
    <w:basedOn w:val="Amain"/>
    <w:rsid w:val="00944B97"/>
    <w:pPr>
      <w:tabs>
        <w:tab w:val="left" w:pos="0"/>
      </w:tabs>
      <w:ind w:left="1120" w:hanging="1600"/>
    </w:pPr>
  </w:style>
  <w:style w:type="paragraph" w:customStyle="1" w:styleId="AparaSymb">
    <w:name w:val="A para Symb"/>
    <w:basedOn w:val="Apara"/>
    <w:rsid w:val="00944B97"/>
    <w:pPr>
      <w:tabs>
        <w:tab w:val="right" w:pos="0"/>
      </w:tabs>
      <w:ind w:hanging="2080"/>
    </w:pPr>
  </w:style>
  <w:style w:type="paragraph" w:customStyle="1" w:styleId="AsubparaSymb">
    <w:name w:val="A subpara Symb"/>
    <w:basedOn w:val="Asubpara"/>
    <w:rsid w:val="00944B97"/>
    <w:pPr>
      <w:tabs>
        <w:tab w:val="left" w:pos="0"/>
      </w:tabs>
      <w:ind w:left="2098" w:hanging="2580"/>
    </w:pPr>
  </w:style>
  <w:style w:type="paragraph" w:customStyle="1" w:styleId="TableText">
    <w:name w:val="TableText"/>
    <w:basedOn w:val="Normal"/>
    <w:rsid w:val="00944B97"/>
    <w:pPr>
      <w:spacing w:before="60" w:after="60"/>
    </w:pPr>
  </w:style>
  <w:style w:type="paragraph" w:customStyle="1" w:styleId="tablepara">
    <w:name w:val="table para"/>
    <w:basedOn w:val="Normal"/>
    <w:rsid w:val="00944B97"/>
    <w:pPr>
      <w:tabs>
        <w:tab w:val="right" w:pos="800"/>
        <w:tab w:val="left" w:pos="1100"/>
      </w:tabs>
      <w:spacing w:before="80" w:after="60"/>
      <w:ind w:left="1100" w:hanging="1100"/>
    </w:pPr>
  </w:style>
  <w:style w:type="paragraph" w:customStyle="1" w:styleId="tablesubpara">
    <w:name w:val="table subpara"/>
    <w:basedOn w:val="Normal"/>
    <w:rsid w:val="00944B97"/>
    <w:pPr>
      <w:tabs>
        <w:tab w:val="right" w:pos="1500"/>
        <w:tab w:val="left" w:pos="1800"/>
      </w:tabs>
      <w:spacing w:before="80" w:after="60"/>
      <w:ind w:left="1800" w:hanging="1800"/>
    </w:pPr>
  </w:style>
  <w:style w:type="paragraph" w:customStyle="1" w:styleId="RenumProvSubsectEntries">
    <w:name w:val="RenumProvSubsectEntries"/>
    <w:basedOn w:val="RenumProvEntries"/>
    <w:rsid w:val="00944B97"/>
    <w:pPr>
      <w:ind w:left="252"/>
    </w:pPr>
  </w:style>
  <w:style w:type="paragraph" w:customStyle="1" w:styleId="IshadedSchClause">
    <w:name w:val="I shaded Sch Clause"/>
    <w:basedOn w:val="IshadedH5Sec"/>
    <w:rsid w:val="00944B97"/>
  </w:style>
  <w:style w:type="paragraph" w:customStyle="1" w:styleId="IshadedH5Sec">
    <w:name w:val="I shaded H5 Sec"/>
    <w:basedOn w:val="AH5Sec"/>
    <w:rsid w:val="00944B97"/>
    <w:pPr>
      <w:shd w:val="pct25" w:color="auto" w:fill="auto"/>
      <w:outlineLvl w:val="9"/>
    </w:pPr>
  </w:style>
  <w:style w:type="paragraph" w:customStyle="1" w:styleId="Endnote4">
    <w:name w:val="Endnote4"/>
    <w:basedOn w:val="Endnote2"/>
    <w:rsid w:val="00944B97"/>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944B97"/>
    <w:pPr>
      <w:spacing w:after="60"/>
      <w:ind w:left="2800"/>
    </w:pPr>
    <w:rPr>
      <w:rFonts w:ascii="ACTCrest" w:hAnsi="ACTCrest"/>
      <w:sz w:val="216"/>
    </w:rPr>
  </w:style>
  <w:style w:type="paragraph" w:customStyle="1" w:styleId="Actbullet">
    <w:name w:val="Act bullet"/>
    <w:basedOn w:val="Normal"/>
    <w:uiPriority w:val="99"/>
    <w:rsid w:val="00944B97"/>
    <w:pPr>
      <w:numPr>
        <w:numId w:val="48"/>
      </w:numPr>
      <w:tabs>
        <w:tab w:val="left" w:pos="900"/>
      </w:tabs>
      <w:spacing w:before="20"/>
      <w:ind w:right="-60"/>
    </w:pPr>
    <w:rPr>
      <w:rFonts w:ascii="Arial" w:hAnsi="Arial"/>
      <w:sz w:val="18"/>
    </w:rPr>
  </w:style>
  <w:style w:type="paragraph" w:customStyle="1" w:styleId="Assectheading">
    <w:name w:val="A ssect heading"/>
    <w:basedOn w:val="Amain"/>
    <w:rsid w:val="00944B97"/>
    <w:pPr>
      <w:keepNext/>
      <w:tabs>
        <w:tab w:val="clear" w:pos="900"/>
        <w:tab w:val="clear" w:pos="1100"/>
      </w:tabs>
      <w:spacing w:before="300"/>
      <w:ind w:left="0" w:firstLine="0"/>
      <w:outlineLvl w:val="9"/>
    </w:pPr>
    <w:rPr>
      <w:i/>
    </w:rPr>
  </w:style>
  <w:style w:type="paragraph" w:customStyle="1" w:styleId="Penalty">
    <w:name w:val="Penalty"/>
    <w:basedOn w:val="Amainreturn"/>
    <w:rsid w:val="00944B97"/>
  </w:style>
  <w:style w:type="paragraph" w:customStyle="1" w:styleId="LongTitleSymb">
    <w:name w:val="LongTitleSymb"/>
    <w:basedOn w:val="LongTitle"/>
    <w:rsid w:val="00944B97"/>
    <w:pPr>
      <w:ind w:hanging="480"/>
    </w:pPr>
  </w:style>
  <w:style w:type="paragraph" w:customStyle="1" w:styleId="EffectiveDate">
    <w:name w:val="EffectiveDate"/>
    <w:basedOn w:val="Normal"/>
    <w:rsid w:val="00944B97"/>
    <w:pPr>
      <w:spacing w:before="120"/>
    </w:pPr>
    <w:rPr>
      <w:rFonts w:ascii="Arial" w:hAnsi="Arial"/>
      <w:b/>
      <w:sz w:val="26"/>
    </w:rPr>
  </w:style>
  <w:style w:type="paragraph" w:customStyle="1" w:styleId="aNoteText">
    <w:name w:val="aNoteText"/>
    <w:basedOn w:val="aNoteSymb"/>
    <w:rsid w:val="00944B97"/>
    <w:pPr>
      <w:spacing w:before="60"/>
      <w:ind w:firstLine="0"/>
    </w:pPr>
  </w:style>
  <w:style w:type="paragraph" w:styleId="BalloonText">
    <w:name w:val="Balloon Text"/>
    <w:basedOn w:val="Normal"/>
    <w:link w:val="BalloonTextChar"/>
    <w:uiPriority w:val="99"/>
    <w:unhideWhenUsed/>
    <w:rsid w:val="00944B97"/>
    <w:rPr>
      <w:rFonts w:ascii="Tahoma" w:hAnsi="Tahoma" w:cs="Tahoma"/>
      <w:sz w:val="16"/>
      <w:szCs w:val="16"/>
    </w:rPr>
  </w:style>
  <w:style w:type="character" w:customStyle="1" w:styleId="BalloonTextChar">
    <w:name w:val="Balloon Text Char"/>
    <w:basedOn w:val="DefaultParagraphFont"/>
    <w:link w:val="BalloonText"/>
    <w:uiPriority w:val="99"/>
    <w:rsid w:val="00944B97"/>
    <w:rPr>
      <w:rFonts w:ascii="Tahoma" w:hAnsi="Tahoma" w:cs="Tahoma"/>
      <w:sz w:val="16"/>
      <w:szCs w:val="16"/>
      <w:lang w:eastAsia="en-US"/>
    </w:rPr>
  </w:style>
  <w:style w:type="paragraph" w:customStyle="1" w:styleId="02TextLandscape">
    <w:name w:val="02TextLandscape"/>
    <w:basedOn w:val="Normal"/>
    <w:rsid w:val="00944B97"/>
  </w:style>
  <w:style w:type="paragraph" w:customStyle="1" w:styleId="05Endnote0">
    <w:name w:val="05Endnote"/>
    <w:basedOn w:val="Normal"/>
    <w:rsid w:val="00944B97"/>
  </w:style>
  <w:style w:type="character" w:customStyle="1" w:styleId="charContents">
    <w:name w:val="charContents"/>
    <w:basedOn w:val="DefaultParagraphFont"/>
    <w:rsid w:val="00944B97"/>
  </w:style>
  <w:style w:type="character" w:customStyle="1" w:styleId="charPage">
    <w:name w:val="charPage"/>
    <w:basedOn w:val="DefaultParagraphFont"/>
    <w:rsid w:val="00944B97"/>
  </w:style>
  <w:style w:type="paragraph" w:customStyle="1" w:styleId="FooterInfoCentre">
    <w:name w:val="FooterInfoCentre"/>
    <w:basedOn w:val="FooterInfo"/>
    <w:rsid w:val="00944B97"/>
    <w:pPr>
      <w:spacing w:before="60"/>
      <w:jc w:val="center"/>
    </w:pPr>
  </w:style>
  <w:style w:type="paragraph" w:styleId="MacroText">
    <w:name w:val="macro"/>
    <w:link w:val="MacroTextChar"/>
    <w:semiHidden/>
    <w:rsid w:val="00944B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32DD7"/>
    <w:rPr>
      <w:rFonts w:ascii="Courier New" w:hAnsi="Courier New" w:cs="Courier New"/>
      <w:lang w:eastAsia="en-US"/>
    </w:rPr>
  </w:style>
  <w:style w:type="paragraph" w:customStyle="1" w:styleId="EndNoteTextPub">
    <w:name w:val="EndNoteTextPub"/>
    <w:basedOn w:val="Normal"/>
    <w:rsid w:val="00944B97"/>
    <w:pPr>
      <w:spacing w:before="60"/>
      <w:ind w:left="1100"/>
      <w:jc w:val="both"/>
    </w:pPr>
    <w:rPr>
      <w:sz w:val="20"/>
    </w:rPr>
  </w:style>
  <w:style w:type="paragraph" w:customStyle="1" w:styleId="aExamHdgss">
    <w:name w:val="aExamHdgss"/>
    <w:basedOn w:val="BillBasicHeading"/>
    <w:next w:val="Normal"/>
    <w:rsid w:val="00944B97"/>
    <w:pPr>
      <w:tabs>
        <w:tab w:val="clear" w:pos="2600"/>
      </w:tabs>
      <w:ind w:left="1100"/>
    </w:pPr>
    <w:rPr>
      <w:sz w:val="18"/>
    </w:rPr>
  </w:style>
  <w:style w:type="paragraph" w:customStyle="1" w:styleId="aExamss">
    <w:name w:val="aExamss"/>
    <w:basedOn w:val="aNoteSymb"/>
    <w:rsid w:val="00944B97"/>
    <w:pPr>
      <w:spacing w:before="60"/>
      <w:ind w:left="1100" w:firstLine="0"/>
    </w:pPr>
  </w:style>
  <w:style w:type="paragraph" w:customStyle="1" w:styleId="aExamINumss">
    <w:name w:val="aExamINumss"/>
    <w:basedOn w:val="aExamss"/>
    <w:rsid w:val="00944B97"/>
    <w:pPr>
      <w:tabs>
        <w:tab w:val="left" w:pos="1500"/>
      </w:tabs>
      <w:ind w:left="1500" w:hanging="400"/>
    </w:pPr>
  </w:style>
  <w:style w:type="paragraph" w:customStyle="1" w:styleId="aExamNumTextss">
    <w:name w:val="aExamNumTextss"/>
    <w:basedOn w:val="aExamss"/>
    <w:rsid w:val="00944B97"/>
    <w:pPr>
      <w:ind w:left="1500"/>
    </w:pPr>
  </w:style>
  <w:style w:type="paragraph" w:customStyle="1" w:styleId="AExamIPara">
    <w:name w:val="AExamIPara"/>
    <w:basedOn w:val="aExam"/>
    <w:rsid w:val="00944B97"/>
    <w:pPr>
      <w:tabs>
        <w:tab w:val="right" w:pos="1720"/>
        <w:tab w:val="left" w:pos="2000"/>
      </w:tabs>
      <w:ind w:left="2000" w:hanging="900"/>
    </w:pPr>
  </w:style>
  <w:style w:type="paragraph" w:customStyle="1" w:styleId="aNoteTextss">
    <w:name w:val="aNoteTextss"/>
    <w:basedOn w:val="Normal"/>
    <w:rsid w:val="00944B97"/>
    <w:pPr>
      <w:spacing w:before="60"/>
      <w:ind w:left="1900"/>
      <w:jc w:val="both"/>
    </w:pPr>
    <w:rPr>
      <w:sz w:val="20"/>
    </w:rPr>
  </w:style>
  <w:style w:type="paragraph" w:customStyle="1" w:styleId="aNoteParass">
    <w:name w:val="aNoteParass"/>
    <w:basedOn w:val="Normal"/>
    <w:rsid w:val="00944B9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44B97"/>
    <w:pPr>
      <w:ind w:left="1600"/>
    </w:pPr>
  </w:style>
  <w:style w:type="paragraph" w:customStyle="1" w:styleId="aExampar">
    <w:name w:val="aExampar"/>
    <w:basedOn w:val="aExamss"/>
    <w:rsid w:val="00944B97"/>
    <w:pPr>
      <w:ind w:left="1600"/>
    </w:pPr>
  </w:style>
  <w:style w:type="paragraph" w:customStyle="1" w:styleId="aNotepar">
    <w:name w:val="aNotepar"/>
    <w:basedOn w:val="BillBasic"/>
    <w:next w:val="Normal"/>
    <w:rsid w:val="00944B97"/>
    <w:pPr>
      <w:ind w:left="2400" w:hanging="800"/>
    </w:pPr>
    <w:rPr>
      <w:sz w:val="20"/>
    </w:rPr>
  </w:style>
  <w:style w:type="paragraph" w:customStyle="1" w:styleId="aNoteTextpar">
    <w:name w:val="aNoteTextpar"/>
    <w:basedOn w:val="aNotepar"/>
    <w:rsid w:val="00944B97"/>
    <w:pPr>
      <w:spacing w:before="60"/>
      <w:ind w:firstLine="0"/>
    </w:pPr>
  </w:style>
  <w:style w:type="paragraph" w:customStyle="1" w:styleId="aNoteParapar">
    <w:name w:val="aNoteParapar"/>
    <w:basedOn w:val="aNotepar"/>
    <w:rsid w:val="00944B97"/>
    <w:pPr>
      <w:tabs>
        <w:tab w:val="right" w:pos="2640"/>
      </w:tabs>
      <w:spacing w:before="60"/>
      <w:ind w:left="2920" w:hanging="1320"/>
    </w:pPr>
  </w:style>
  <w:style w:type="paragraph" w:customStyle="1" w:styleId="aExamHdgsubpar">
    <w:name w:val="aExamHdgsubpar"/>
    <w:basedOn w:val="aExamHdgss"/>
    <w:next w:val="Normal"/>
    <w:rsid w:val="00944B97"/>
    <w:pPr>
      <w:ind w:left="2140"/>
    </w:pPr>
  </w:style>
  <w:style w:type="paragraph" w:customStyle="1" w:styleId="aExamsubpar">
    <w:name w:val="aExamsubpar"/>
    <w:basedOn w:val="aExamss"/>
    <w:rsid w:val="00944B97"/>
    <w:pPr>
      <w:ind w:left="2140"/>
    </w:pPr>
  </w:style>
  <w:style w:type="paragraph" w:customStyle="1" w:styleId="aNotesubpar">
    <w:name w:val="aNotesubpar"/>
    <w:basedOn w:val="BillBasic"/>
    <w:next w:val="Normal"/>
    <w:rsid w:val="00944B97"/>
    <w:pPr>
      <w:ind w:left="2940" w:hanging="800"/>
    </w:pPr>
    <w:rPr>
      <w:sz w:val="20"/>
    </w:rPr>
  </w:style>
  <w:style w:type="paragraph" w:customStyle="1" w:styleId="aNoteTextsubpar">
    <w:name w:val="aNoteTextsubpar"/>
    <w:basedOn w:val="aNotesubpar"/>
    <w:rsid w:val="00944B97"/>
    <w:pPr>
      <w:spacing w:before="60"/>
      <w:ind w:firstLine="0"/>
    </w:pPr>
  </w:style>
  <w:style w:type="paragraph" w:customStyle="1" w:styleId="aExamBulletss">
    <w:name w:val="aExamBulletss"/>
    <w:basedOn w:val="aExamss"/>
    <w:rsid w:val="00944B97"/>
    <w:pPr>
      <w:ind w:left="1500" w:hanging="400"/>
    </w:pPr>
  </w:style>
  <w:style w:type="paragraph" w:customStyle="1" w:styleId="aNoteBulletss">
    <w:name w:val="aNoteBulletss"/>
    <w:basedOn w:val="Normal"/>
    <w:rsid w:val="00944B97"/>
    <w:pPr>
      <w:spacing w:before="60"/>
      <w:ind w:left="2300" w:hanging="400"/>
      <w:jc w:val="both"/>
    </w:pPr>
    <w:rPr>
      <w:sz w:val="20"/>
    </w:rPr>
  </w:style>
  <w:style w:type="paragraph" w:customStyle="1" w:styleId="aExamBulletpar">
    <w:name w:val="aExamBulletpar"/>
    <w:basedOn w:val="aExampar"/>
    <w:rsid w:val="00944B97"/>
    <w:pPr>
      <w:ind w:left="2000" w:hanging="400"/>
    </w:pPr>
  </w:style>
  <w:style w:type="paragraph" w:customStyle="1" w:styleId="aNoteBulletpar">
    <w:name w:val="aNoteBulletpar"/>
    <w:basedOn w:val="aNotepar"/>
    <w:rsid w:val="00944B97"/>
    <w:pPr>
      <w:spacing w:before="60"/>
      <w:ind w:left="2800" w:hanging="400"/>
    </w:pPr>
  </w:style>
  <w:style w:type="paragraph" w:customStyle="1" w:styleId="aExplanHeading">
    <w:name w:val="aExplanHeading"/>
    <w:basedOn w:val="BillBasicHeading"/>
    <w:next w:val="Normal"/>
    <w:rsid w:val="00944B97"/>
    <w:rPr>
      <w:rFonts w:ascii="Arial (W1)" w:hAnsi="Arial (W1)"/>
      <w:sz w:val="18"/>
    </w:rPr>
  </w:style>
  <w:style w:type="paragraph" w:customStyle="1" w:styleId="EndNoteHeading">
    <w:name w:val="EndNoteHeading"/>
    <w:basedOn w:val="BillBasicHeading"/>
    <w:rsid w:val="00944B97"/>
    <w:pPr>
      <w:tabs>
        <w:tab w:val="left" w:pos="700"/>
      </w:tabs>
      <w:spacing w:before="160"/>
      <w:ind w:left="700" w:hanging="700"/>
    </w:pPr>
    <w:rPr>
      <w:rFonts w:ascii="Arial (W1)" w:hAnsi="Arial (W1)"/>
    </w:rPr>
  </w:style>
  <w:style w:type="paragraph" w:customStyle="1" w:styleId="aExplanBullet">
    <w:name w:val="aExplanBullet"/>
    <w:basedOn w:val="Normal"/>
    <w:rsid w:val="00944B97"/>
    <w:pPr>
      <w:spacing w:before="140"/>
      <w:ind w:left="400" w:hanging="400"/>
      <w:jc w:val="both"/>
    </w:pPr>
    <w:rPr>
      <w:snapToGrid w:val="0"/>
      <w:sz w:val="20"/>
    </w:rPr>
  </w:style>
  <w:style w:type="paragraph" w:customStyle="1" w:styleId="SchAmain">
    <w:name w:val="Sch A main"/>
    <w:basedOn w:val="Amain"/>
    <w:rsid w:val="00944B97"/>
  </w:style>
  <w:style w:type="paragraph" w:customStyle="1" w:styleId="SchApara">
    <w:name w:val="Sch A para"/>
    <w:basedOn w:val="Apara"/>
    <w:rsid w:val="00944B97"/>
  </w:style>
  <w:style w:type="paragraph" w:customStyle="1" w:styleId="SchAsubpara">
    <w:name w:val="Sch A subpara"/>
    <w:basedOn w:val="Asubpara"/>
    <w:rsid w:val="00944B97"/>
  </w:style>
  <w:style w:type="paragraph" w:customStyle="1" w:styleId="SchAsubsubpara">
    <w:name w:val="Sch A subsubpara"/>
    <w:basedOn w:val="Asubsubpara"/>
    <w:rsid w:val="00944B97"/>
  </w:style>
  <w:style w:type="paragraph" w:customStyle="1" w:styleId="TOCOL1">
    <w:name w:val="TOCOL 1"/>
    <w:basedOn w:val="TOC1"/>
    <w:rsid w:val="00944B97"/>
  </w:style>
  <w:style w:type="paragraph" w:customStyle="1" w:styleId="TOCOL2">
    <w:name w:val="TOCOL 2"/>
    <w:basedOn w:val="TOC2"/>
    <w:rsid w:val="00944B97"/>
    <w:pPr>
      <w:keepNext w:val="0"/>
    </w:pPr>
  </w:style>
  <w:style w:type="paragraph" w:customStyle="1" w:styleId="TOCOL3">
    <w:name w:val="TOCOL 3"/>
    <w:basedOn w:val="TOC3"/>
    <w:rsid w:val="00944B97"/>
    <w:pPr>
      <w:keepNext w:val="0"/>
    </w:pPr>
  </w:style>
  <w:style w:type="paragraph" w:customStyle="1" w:styleId="TOCOL4">
    <w:name w:val="TOCOL 4"/>
    <w:basedOn w:val="TOC4"/>
    <w:rsid w:val="00944B97"/>
    <w:pPr>
      <w:keepNext w:val="0"/>
    </w:pPr>
  </w:style>
  <w:style w:type="paragraph" w:customStyle="1" w:styleId="TOCOL5">
    <w:name w:val="TOCOL 5"/>
    <w:basedOn w:val="TOC5"/>
    <w:rsid w:val="00944B97"/>
    <w:pPr>
      <w:tabs>
        <w:tab w:val="left" w:pos="400"/>
      </w:tabs>
    </w:pPr>
  </w:style>
  <w:style w:type="paragraph" w:customStyle="1" w:styleId="TOCOL6">
    <w:name w:val="TOCOL 6"/>
    <w:basedOn w:val="TOC6"/>
    <w:rsid w:val="00944B97"/>
    <w:pPr>
      <w:keepNext w:val="0"/>
    </w:pPr>
  </w:style>
  <w:style w:type="paragraph" w:customStyle="1" w:styleId="TOCOL7">
    <w:name w:val="TOCOL 7"/>
    <w:basedOn w:val="TOC7"/>
    <w:rsid w:val="00944B97"/>
  </w:style>
  <w:style w:type="paragraph" w:customStyle="1" w:styleId="TOCOL8">
    <w:name w:val="TOCOL 8"/>
    <w:basedOn w:val="TOC8"/>
    <w:rsid w:val="00944B97"/>
  </w:style>
  <w:style w:type="paragraph" w:customStyle="1" w:styleId="TOCOL9">
    <w:name w:val="TOCOL 9"/>
    <w:basedOn w:val="TOC9"/>
    <w:rsid w:val="00944B97"/>
    <w:pPr>
      <w:ind w:right="0"/>
    </w:pPr>
  </w:style>
  <w:style w:type="paragraph" w:customStyle="1" w:styleId="TOC10">
    <w:name w:val="TOC 10"/>
    <w:basedOn w:val="TOC5"/>
    <w:rsid w:val="00944B97"/>
    <w:rPr>
      <w:szCs w:val="24"/>
    </w:rPr>
  </w:style>
  <w:style w:type="character" w:customStyle="1" w:styleId="charNotBold">
    <w:name w:val="charNotBold"/>
    <w:basedOn w:val="DefaultParagraphFont"/>
    <w:rsid w:val="00944B97"/>
    <w:rPr>
      <w:rFonts w:ascii="Arial" w:hAnsi="Arial"/>
      <w:sz w:val="20"/>
    </w:rPr>
  </w:style>
  <w:style w:type="paragraph" w:customStyle="1" w:styleId="Billname1">
    <w:name w:val="Billname1"/>
    <w:basedOn w:val="Normal"/>
    <w:rsid w:val="00944B97"/>
    <w:pPr>
      <w:tabs>
        <w:tab w:val="left" w:pos="2400"/>
      </w:tabs>
      <w:spacing w:before="1220"/>
    </w:pPr>
    <w:rPr>
      <w:rFonts w:ascii="Arial" w:hAnsi="Arial"/>
      <w:b/>
      <w:sz w:val="40"/>
    </w:rPr>
  </w:style>
  <w:style w:type="paragraph" w:customStyle="1" w:styleId="TablePara10">
    <w:name w:val="TablePara10"/>
    <w:basedOn w:val="tablepara"/>
    <w:rsid w:val="00944B9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44B9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44B97"/>
    <w:rPr>
      <w:sz w:val="20"/>
    </w:rPr>
  </w:style>
  <w:style w:type="paragraph" w:customStyle="1" w:styleId="aExamINumpar">
    <w:name w:val="aExamINumpar"/>
    <w:basedOn w:val="aExampar"/>
    <w:rsid w:val="00944B97"/>
    <w:pPr>
      <w:tabs>
        <w:tab w:val="left" w:pos="2000"/>
      </w:tabs>
      <w:ind w:left="2000" w:hanging="400"/>
    </w:pPr>
  </w:style>
  <w:style w:type="character" w:customStyle="1" w:styleId="FooterChar">
    <w:name w:val="Footer Char"/>
    <w:basedOn w:val="DefaultParagraphFont"/>
    <w:link w:val="Footer"/>
    <w:rsid w:val="00944B97"/>
    <w:rPr>
      <w:rFonts w:ascii="Arial" w:hAnsi="Arial"/>
      <w:sz w:val="18"/>
      <w:lang w:eastAsia="en-US"/>
    </w:rPr>
  </w:style>
  <w:style w:type="paragraph" w:customStyle="1" w:styleId="ShadedSchClauseSymb">
    <w:name w:val="Shaded Sch Clause Symb"/>
    <w:basedOn w:val="ShadedSchClause"/>
    <w:rsid w:val="00944B97"/>
    <w:pPr>
      <w:tabs>
        <w:tab w:val="left" w:pos="0"/>
      </w:tabs>
      <w:ind w:left="975" w:hanging="1457"/>
    </w:pPr>
  </w:style>
  <w:style w:type="paragraph" w:customStyle="1" w:styleId="CoverTextBullet">
    <w:name w:val="CoverTextBullet"/>
    <w:basedOn w:val="CoverText"/>
    <w:qFormat/>
    <w:rsid w:val="00944B97"/>
    <w:pPr>
      <w:numPr>
        <w:numId w:val="34"/>
      </w:numPr>
    </w:pPr>
    <w:rPr>
      <w:color w:val="000000"/>
    </w:rPr>
  </w:style>
  <w:style w:type="paragraph" w:customStyle="1" w:styleId="01aPreamble">
    <w:name w:val="01aPreamble"/>
    <w:basedOn w:val="Normal"/>
    <w:qFormat/>
    <w:rsid w:val="00944B97"/>
  </w:style>
  <w:style w:type="paragraph" w:customStyle="1" w:styleId="TableBullet">
    <w:name w:val="TableBullet"/>
    <w:basedOn w:val="TableText10"/>
    <w:qFormat/>
    <w:rsid w:val="00944B97"/>
    <w:pPr>
      <w:numPr>
        <w:numId w:val="37"/>
      </w:numPr>
    </w:pPr>
  </w:style>
  <w:style w:type="paragraph" w:customStyle="1" w:styleId="TableNumbered">
    <w:name w:val="TableNumbered"/>
    <w:basedOn w:val="TableText10"/>
    <w:qFormat/>
    <w:rsid w:val="00944B97"/>
    <w:pPr>
      <w:numPr>
        <w:numId w:val="38"/>
      </w:numPr>
    </w:pPr>
  </w:style>
  <w:style w:type="character" w:customStyle="1" w:styleId="charCitHyperlinkItal">
    <w:name w:val="charCitHyperlinkItal"/>
    <w:basedOn w:val="Hyperlink"/>
    <w:uiPriority w:val="1"/>
    <w:rsid w:val="00944B97"/>
    <w:rPr>
      <w:i/>
      <w:color w:val="0000FF" w:themeColor="hyperlink"/>
      <w:u w:val="none"/>
    </w:rPr>
  </w:style>
  <w:style w:type="character" w:styleId="Hyperlink">
    <w:name w:val="Hyperlink"/>
    <w:basedOn w:val="DefaultParagraphFont"/>
    <w:uiPriority w:val="99"/>
    <w:unhideWhenUsed/>
    <w:rsid w:val="00944B97"/>
    <w:rPr>
      <w:color w:val="0000FF" w:themeColor="hyperlink"/>
      <w:u w:val="single"/>
    </w:rPr>
  </w:style>
  <w:style w:type="character" w:customStyle="1" w:styleId="charCitHyperlinkAbbrev">
    <w:name w:val="charCitHyperlinkAbbrev"/>
    <w:basedOn w:val="Hyperlink"/>
    <w:uiPriority w:val="1"/>
    <w:rsid w:val="00944B97"/>
    <w:rPr>
      <w:color w:val="0000FF" w:themeColor="hyperlink"/>
      <w:u w:val="none"/>
    </w:rPr>
  </w:style>
  <w:style w:type="character" w:customStyle="1" w:styleId="Heading3Char">
    <w:name w:val="Heading 3 Char"/>
    <w:aliases w:val="h3 Char,sec Char"/>
    <w:basedOn w:val="DefaultParagraphFont"/>
    <w:link w:val="Heading3"/>
    <w:rsid w:val="00944B97"/>
    <w:rPr>
      <w:rFonts w:ascii="Times New Roman" w:hAnsi="Times New Roman"/>
      <w:b/>
      <w:sz w:val="24"/>
      <w:lang w:eastAsia="en-US"/>
    </w:rPr>
  </w:style>
  <w:style w:type="paragraph" w:customStyle="1" w:styleId="aExplanText">
    <w:name w:val="aExplanText"/>
    <w:basedOn w:val="BillBasic"/>
    <w:rsid w:val="00944B97"/>
    <w:rPr>
      <w:sz w:val="20"/>
    </w:rPr>
  </w:style>
  <w:style w:type="paragraph" w:customStyle="1" w:styleId="AmdtEntries">
    <w:name w:val="AmdtEntries"/>
    <w:basedOn w:val="BillBasicHeading"/>
    <w:rsid w:val="00944B97"/>
    <w:pPr>
      <w:keepNext w:val="0"/>
      <w:tabs>
        <w:tab w:val="clear" w:pos="2600"/>
      </w:tabs>
      <w:spacing w:before="0"/>
      <w:ind w:left="3200" w:hanging="2100"/>
    </w:pPr>
    <w:rPr>
      <w:sz w:val="18"/>
    </w:rPr>
  </w:style>
  <w:style w:type="paragraph" w:customStyle="1" w:styleId="AmdtEntriesDefL2">
    <w:name w:val="AmdtEntriesDefL2"/>
    <w:basedOn w:val="AmdtEntries"/>
    <w:rsid w:val="00944B97"/>
    <w:pPr>
      <w:tabs>
        <w:tab w:val="left" w:pos="3000"/>
      </w:tabs>
      <w:ind w:left="3600" w:hanging="2500"/>
    </w:pPr>
  </w:style>
  <w:style w:type="paragraph" w:customStyle="1" w:styleId="Actdetailsnote">
    <w:name w:val="Act details note"/>
    <w:basedOn w:val="Actdetails"/>
    <w:uiPriority w:val="99"/>
    <w:rsid w:val="00944B97"/>
    <w:pPr>
      <w:ind w:left="1620" w:right="-60" w:hanging="720"/>
    </w:pPr>
    <w:rPr>
      <w:sz w:val="18"/>
    </w:rPr>
  </w:style>
  <w:style w:type="paragraph" w:customStyle="1" w:styleId="DetailsNo">
    <w:name w:val="Details No"/>
    <w:basedOn w:val="Actdetails"/>
    <w:uiPriority w:val="99"/>
    <w:rsid w:val="00944B97"/>
    <w:pPr>
      <w:ind w:left="0"/>
    </w:pPr>
    <w:rPr>
      <w:sz w:val="18"/>
    </w:rPr>
  </w:style>
  <w:style w:type="paragraph" w:customStyle="1" w:styleId="ISchMain">
    <w:name w:val="I Sch Main"/>
    <w:basedOn w:val="BillBasic"/>
    <w:rsid w:val="00944B97"/>
    <w:pPr>
      <w:tabs>
        <w:tab w:val="right" w:pos="900"/>
        <w:tab w:val="left" w:pos="1100"/>
      </w:tabs>
      <w:ind w:left="1100" w:hanging="1100"/>
    </w:pPr>
  </w:style>
  <w:style w:type="paragraph" w:customStyle="1" w:styleId="ISchpara">
    <w:name w:val="I Sch para"/>
    <w:basedOn w:val="BillBasic"/>
    <w:rsid w:val="00944B97"/>
    <w:pPr>
      <w:tabs>
        <w:tab w:val="right" w:pos="1400"/>
        <w:tab w:val="left" w:pos="1600"/>
      </w:tabs>
      <w:ind w:left="1600" w:hanging="1600"/>
    </w:pPr>
  </w:style>
  <w:style w:type="paragraph" w:customStyle="1" w:styleId="ISchsubpara">
    <w:name w:val="I Sch subpara"/>
    <w:basedOn w:val="BillBasic"/>
    <w:rsid w:val="00944B97"/>
    <w:pPr>
      <w:tabs>
        <w:tab w:val="right" w:pos="1940"/>
        <w:tab w:val="left" w:pos="2140"/>
      </w:tabs>
      <w:ind w:left="2140" w:hanging="2140"/>
    </w:pPr>
  </w:style>
  <w:style w:type="paragraph" w:customStyle="1" w:styleId="ISchsubsubpara">
    <w:name w:val="I Sch subsubpara"/>
    <w:basedOn w:val="BillBasic"/>
    <w:rsid w:val="00944B97"/>
    <w:pPr>
      <w:tabs>
        <w:tab w:val="right" w:pos="2460"/>
        <w:tab w:val="left" w:pos="2660"/>
      </w:tabs>
      <w:ind w:left="2660" w:hanging="2660"/>
    </w:pPr>
  </w:style>
  <w:style w:type="paragraph" w:customStyle="1" w:styleId="AssectheadingSymb">
    <w:name w:val="A ssect heading Symb"/>
    <w:basedOn w:val="Amain"/>
    <w:rsid w:val="00944B9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44B97"/>
    <w:pPr>
      <w:tabs>
        <w:tab w:val="left" w:pos="0"/>
        <w:tab w:val="right" w:pos="2400"/>
        <w:tab w:val="left" w:pos="2600"/>
      </w:tabs>
      <w:ind w:left="2602" w:hanging="3084"/>
      <w:outlineLvl w:val="8"/>
    </w:pPr>
  </w:style>
  <w:style w:type="paragraph" w:customStyle="1" w:styleId="AmainreturnSymb">
    <w:name w:val="A main return Symb"/>
    <w:basedOn w:val="BillBasic"/>
    <w:rsid w:val="00944B97"/>
    <w:pPr>
      <w:tabs>
        <w:tab w:val="left" w:pos="1582"/>
      </w:tabs>
      <w:ind w:left="1100" w:hanging="1582"/>
    </w:pPr>
  </w:style>
  <w:style w:type="paragraph" w:customStyle="1" w:styleId="AparareturnSymb">
    <w:name w:val="A para return Symb"/>
    <w:basedOn w:val="BillBasic"/>
    <w:rsid w:val="00944B97"/>
    <w:pPr>
      <w:tabs>
        <w:tab w:val="left" w:pos="2081"/>
      </w:tabs>
      <w:ind w:left="1599" w:hanging="2081"/>
    </w:pPr>
  </w:style>
  <w:style w:type="paragraph" w:customStyle="1" w:styleId="AsubparareturnSymb">
    <w:name w:val="A subpara return Symb"/>
    <w:basedOn w:val="BillBasic"/>
    <w:rsid w:val="00944B97"/>
    <w:pPr>
      <w:tabs>
        <w:tab w:val="left" w:pos="2580"/>
      </w:tabs>
      <w:ind w:left="2098" w:hanging="2580"/>
    </w:pPr>
  </w:style>
  <w:style w:type="paragraph" w:customStyle="1" w:styleId="aDefSymb">
    <w:name w:val="aDef Symb"/>
    <w:basedOn w:val="BillBasic"/>
    <w:rsid w:val="00944B97"/>
    <w:pPr>
      <w:tabs>
        <w:tab w:val="left" w:pos="1582"/>
      </w:tabs>
      <w:ind w:left="1100" w:hanging="1582"/>
    </w:pPr>
  </w:style>
  <w:style w:type="paragraph" w:customStyle="1" w:styleId="aDefparaSymb">
    <w:name w:val="aDef para Symb"/>
    <w:basedOn w:val="Apara"/>
    <w:rsid w:val="00944B97"/>
    <w:pPr>
      <w:tabs>
        <w:tab w:val="clear" w:pos="1600"/>
        <w:tab w:val="left" w:pos="0"/>
        <w:tab w:val="left" w:pos="1599"/>
      </w:tabs>
      <w:ind w:left="1599" w:hanging="2081"/>
    </w:pPr>
  </w:style>
  <w:style w:type="paragraph" w:customStyle="1" w:styleId="aDefsubparaSymb">
    <w:name w:val="aDef subpara Symb"/>
    <w:basedOn w:val="Asubpara"/>
    <w:rsid w:val="00944B97"/>
    <w:pPr>
      <w:tabs>
        <w:tab w:val="left" w:pos="0"/>
      </w:tabs>
      <w:ind w:left="2098" w:hanging="2580"/>
    </w:pPr>
  </w:style>
  <w:style w:type="paragraph" w:customStyle="1" w:styleId="SchAmainSymb">
    <w:name w:val="Sch A main Symb"/>
    <w:basedOn w:val="Amain"/>
    <w:rsid w:val="00944B97"/>
    <w:pPr>
      <w:tabs>
        <w:tab w:val="left" w:pos="0"/>
      </w:tabs>
      <w:ind w:hanging="1580"/>
    </w:pPr>
  </w:style>
  <w:style w:type="paragraph" w:customStyle="1" w:styleId="SchAparaSymb">
    <w:name w:val="Sch A para Symb"/>
    <w:basedOn w:val="Apara"/>
    <w:rsid w:val="00944B97"/>
    <w:pPr>
      <w:tabs>
        <w:tab w:val="left" w:pos="0"/>
      </w:tabs>
      <w:ind w:hanging="2080"/>
    </w:pPr>
  </w:style>
  <w:style w:type="paragraph" w:customStyle="1" w:styleId="SchAsubparaSymb">
    <w:name w:val="Sch A subpara Symb"/>
    <w:basedOn w:val="Asubpara"/>
    <w:rsid w:val="00944B97"/>
    <w:pPr>
      <w:tabs>
        <w:tab w:val="left" w:pos="0"/>
      </w:tabs>
      <w:ind w:hanging="2580"/>
    </w:pPr>
  </w:style>
  <w:style w:type="paragraph" w:customStyle="1" w:styleId="SchAsubsubparaSymb">
    <w:name w:val="Sch A subsubpara Symb"/>
    <w:basedOn w:val="AsubsubparaSymb"/>
    <w:rsid w:val="00944B97"/>
  </w:style>
  <w:style w:type="paragraph" w:customStyle="1" w:styleId="refSymb">
    <w:name w:val="ref Symb"/>
    <w:basedOn w:val="BillBasic"/>
    <w:next w:val="Normal"/>
    <w:rsid w:val="00944B97"/>
    <w:pPr>
      <w:tabs>
        <w:tab w:val="left" w:pos="-480"/>
      </w:tabs>
      <w:spacing w:before="60"/>
      <w:ind w:hanging="480"/>
    </w:pPr>
    <w:rPr>
      <w:sz w:val="18"/>
    </w:rPr>
  </w:style>
  <w:style w:type="paragraph" w:customStyle="1" w:styleId="IshadedH5SecSymb">
    <w:name w:val="I shaded H5 Sec Symb"/>
    <w:basedOn w:val="AH5Sec"/>
    <w:rsid w:val="00944B9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44B97"/>
    <w:pPr>
      <w:tabs>
        <w:tab w:val="clear" w:pos="-1580"/>
      </w:tabs>
      <w:ind w:left="975" w:hanging="1457"/>
    </w:pPr>
  </w:style>
  <w:style w:type="paragraph" w:customStyle="1" w:styleId="IH1ChapSymb">
    <w:name w:val="I H1 Chap Symb"/>
    <w:basedOn w:val="BillBasicHeading"/>
    <w:next w:val="Normal"/>
    <w:rsid w:val="00944B9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44B9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44B9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44B9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44B97"/>
    <w:pPr>
      <w:tabs>
        <w:tab w:val="clear" w:pos="2600"/>
        <w:tab w:val="left" w:pos="-1580"/>
        <w:tab w:val="left" w:pos="0"/>
        <w:tab w:val="left" w:pos="1100"/>
      </w:tabs>
      <w:spacing w:before="240"/>
      <w:ind w:left="1100" w:hanging="1580"/>
    </w:pPr>
  </w:style>
  <w:style w:type="paragraph" w:customStyle="1" w:styleId="IMainSymb">
    <w:name w:val="I Main Symb"/>
    <w:basedOn w:val="Amain"/>
    <w:rsid w:val="00944B97"/>
    <w:pPr>
      <w:tabs>
        <w:tab w:val="left" w:pos="0"/>
      </w:tabs>
      <w:ind w:hanging="1580"/>
    </w:pPr>
  </w:style>
  <w:style w:type="paragraph" w:customStyle="1" w:styleId="IparaSymb">
    <w:name w:val="I para Symb"/>
    <w:basedOn w:val="Apara"/>
    <w:rsid w:val="00944B97"/>
    <w:pPr>
      <w:tabs>
        <w:tab w:val="left" w:pos="0"/>
      </w:tabs>
      <w:ind w:hanging="2080"/>
      <w:outlineLvl w:val="9"/>
    </w:pPr>
  </w:style>
  <w:style w:type="paragraph" w:customStyle="1" w:styleId="IsubparaSymb">
    <w:name w:val="I subpara Symb"/>
    <w:basedOn w:val="Asubpara"/>
    <w:rsid w:val="00944B9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44B97"/>
    <w:pPr>
      <w:tabs>
        <w:tab w:val="clear" w:pos="2400"/>
        <w:tab w:val="clear" w:pos="2600"/>
        <w:tab w:val="right" w:pos="2460"/>
        <w:tab w:val="left" w:pos="2660"/>
      </w:tabs>
      <w:ind w:left="2660" w:hanging="3140"/>
    </w:pPr>
  </w:style>
  <w:style w:type="paragraph" w:customStyle="1" w:styleId="IdefparaSymb">
    <w:name w:val="I def para Symb"/>
    <w:basedOn w:val="IparaSymb"/>
    <w:rsid w:val="00944B97"/>
    <w:pPr>
      <w:ind w:left="1599" w:hanging="2081"/>
    </w:pPr>
  </w:style>
  <w:style w:type="paragraph" w:customStyle="1" w:styleId="IdefsubparaSymb">
    <w:name w:val="I def subpara Symb"/>
    <w:basedOn w:val="IsubparaSymb"/>
    <w:rsid w:val="00944B97"/>
    <w:pPr>
      <w:ind w:left="2138"/>
    </w:pPr>
  </w:style>
  <w:style w:type="paragraph" w:customStyle="1" w:styleId="ISched-headingSymb">
    <w:name w:val="I Sched-heading Symb"/>
    <w:basedOn w:val="BillBasicHeading"/>
    <w:next w:val="Normal"/>
    <w:rsid w:val="00944B97"/>
    <w:pPr>
      <w:tabs>
        <w:tab w:val="left" w:pos="-3080"/>
        <w:tab w:val="left" w:pos="0"/>
      </w:tabs>
      <w:spacing w:before="320"/>
      <w:ind w:left="2600" w:hanging="3080"/>
    </w:pPr>
    <w:rPr>
      <w:sz w:val="34"/>
    </w:rPr>
  </w:style>
  <w:style w:type="paragraph" w:customStyle="1" w:styleId="ISched-PartSymb">
    <w:name w:val="I Sched-Part Symb"/>
    <w:basedOn w:val="BillBasicHeading"/>
    <w:rsid w:val="00944B97"/>
    <w:pPr>
      <w:tabs>
        <w:tab w:val="left" w:pos="-3080"/>
        <w:tab w:val="left" w:pos="0"/>
      </w:tabs>
      <w:spacing w:before="380"/>
      <w:ind w:left="2600" w:hanging="3080"/>
    </w:pPr>
    <w:rPr>
      <w:sz w:val="32"/>
    </w:rPr>
  </w:style>
  <w:style w:type="paragraph" w:customStyle="1" w:styleId="ISched-formSymb">
    <w:name w:val="I Sched-form Symb"/>
    <w:basedOn w:val="BillBasicHeading"/>
    <w:rsid w:val="00944B9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44B9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44B9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44B97"/>
    <w:pPr>
      <w:tabs>
        <w:tab w:val="left" w:pos="1100"/>
      </w:tabs>
      <w:spacing w:before="60"/>
      <w:ind w:left="1500" w:hanging="1986"/>
    </w:pPr>
  </w:style>
  <w:style w:type="paragraph" w:customStyle="1" w:styleId="aExamHdgssSymb">
    <w:name w:val="aExamHdgss Symb"/>
    <w:basedOn w:val="BillBasicHeading"/>
    <w:next w:val="Normal"/>
    <w:rsid w:val="00944B97"/>
    <w:pPr>
      <w:tabs>
        <w:tab w:val="clear" w:pos="2600"/>
        <w:tab w:val="left" w:pos="1582"/>
      </w:tabs>
      <w:ind w:left="1100" w:hanging="1582"/>
    </w:pPr>
    <w:rPr>
      <w:sz w:val="18"/>
    </w:rPr>
  </w:style>
  <w:style w:type="paragraph" w:customStyle="1" w:styleId="aExamssSymb">
    <w:name w:val="aExamss Symb"/>
    <w:basedOn w:val="aNote"/>
    <w:rsid w:val="00944B97"/>
    <w:pPr>
      <w:tabs>
        <w:tab w:val="left" w:pos="1582"/>
      </w:tabs>
      <w:spacing w:before="60"/>
      <w:ind w:left="1100" w:hanging="1582"/>
    </w:pPr>
  </w:style>
  <w:style w:type="paragraph" w:customStyle="1" w:styleId="aExamINumssSymb">
    <w:name w:val="aExamINumss Symb"/>
    <w:basedOn w:val="aExamssSymb"/>
    <w:rsid w:val="00944B97"/>
    <w:pPr>
      <w:tabs>
        <w:tab w:val="left" w:pos="1100"/>
      </w:tabs>
      <w:ind w:left="1500" w:hanging="1986"/>
    </w:pPr>
  </w:style>
  <w:style w:type="paragraph" w:customStyle="1" w:styleId="aExamNumTextssSymb">
    <w:name w:val="aExamNumTextss Symb"/>
    <w:basedOn w:val="aExamssSymb"/>
    <w:rsid w:val="00944B97"/>
    <w:pPr>
      <w:tabs>
        <w:tab w:val="clear" w:pos="1582"/>
        <w:tab w:val="left" w:pos="1985"/>
      </w:tabs>
      <w:ind w:left="1503" w:hanging="1985"/>
    </w:pPr>
  </w:style>
  <w:style w:type="paragraph" w:customStyle="1" w:styleId="AExamIParaSymb">
    <w:name w:val="AExamIPara Symb"/>
    <w:basedOn w:val="aExam"/>
    <w:rsid w:val="00944B97"/>
    <w:pPr>
      <w:tabs>
        <w:tab w:val="right" w:pos="1718"/>
      </w:tabs>
      <w:ind w:left="1984" w:hanging="2466"/>
    </w:pPr>
  </w:style>
  <w:style w:type="paragraph" w:customStyle="1" w:styleId="aExamBulletssSymb">
    <w:name w:val="aExamBulletss Symb"/>
    <w:basedOn w:val="aExamssSymb"/>
    <w:rsid w:val="00944B97"/>
    <w:pPr>
      <w:tabs>
        <w:tab w:val="left" w:pos="1100"/>
      </w:tabs>
      <w:ind w:left="1500" w:hanging="1986"/>
    </w:pPr>
  </w:style>
  <w:style w:type="paragraph" w:customStyle="1" w:styleId="aNoteSymb">
    <w:name w:val="aNote Symb"/>
    <w:basedOn w:val="BillBasic"/>
    <w:rsid w:val="00944B97"/>
    <w:pPr>
      <w:tabs>
        <w:tab w:val="left" w:pos="1100"/>
        <w:tab w:val="left" w:pos="2381"/>
      </w:tabs>
      <w:ind w:left="1899" w:hanging="2381"/>
    </w:pPr>
    <w:rPr>
      <w:sz w:val="20"/>
    </w:rPr>
  </w:style>
  <w:style w:type="paragraph" w:customStyle="1" w:styleId="aNoteTextssSymb">
    <w:name w:val="aNoteTextss Symb"/>
    <w:basedOn w:val="Normal"/>
    <w:rsid w:val="00944B97"/>
    <w:pPr>
      <w:tabs>
        <w:tab w:val="clear" w:pos="0"/>
        <w:tab w:val="left" w:pos="1418"/>
      </w:tabs>
      <w:spacing w:before="60"/>
      <w:ind w:left="1417" w:hanging="1899"/>
      <w:jc w:val="both"/>
    </w:pPr>
    <w:rPr>
      <w:sz w:val="20"/>
    </w:rPr>
  </w:style>
  <w:style w:type="paragraph" w:customStyle="1" w:styleId="aNoteParaSymb">
    <w:name w:val="aNotePara Symb"/>
    <w:basedOn w:val="aNoteSymb"/>
    <w:rsid w:val="00944B9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44B9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44B97"/>
    <w:pPr>
      <w:tabs>
        <w:tab w:val="left" w:pos="1616"/>
        <w:tab w:val="left" w:pos="2495"/>
      </w:tabs>
      <w:spacing w:before="60"/>
      <w:ind w:left="2013" w:hanging="2495"/>
    </w:pPr>
  </w:style>
  <w:style w:type="paragraph" w:customStyle="1" w:styleId="aExamHdgparSymb">
    <w:name w:val="aExamHdgpar Symb"/>
    <w:basedOn w:val="aExamHdgssSymb"/>
    <w:next w:val="Normal"/>
    <w:rsid w:val="00944B97"/>
    <w:pPr>
      <w:tabs>
        <w:tab w:val="clear" w:pos="1582"/>
        <w:tab w:val="left" w:pos="1599"/>
      </w:tabs>
      <w:ind w:left="1599" w:hanging="2081"/>
    </w:pPr>
  </w:style>
  <w:style w:type="paragraph" w:customStyle="1" w:styleId="aExamparSymb">
    <w:name w:val="aExampar Symb"/>
    <w:basedOn w:val="aExamssSymb"/>
    <w:rsid w:val="00944B97"/>
    <w:pPr>
      <w:tabs>
        <w:tab w:val="clear" w:pos="1582"/>
        <w:tab w:val="left" w:pos="1599"/>
      </w:tabs>
      <w:ind w:left="1599" w:hanging="2081"/>
    </w:pPr>
  </w:style>
  <w:style w:type="paragraph" w:customStyle="1" w:styleId="aExamINumparSymb">
    <w:name w:val="aExamINumpar Symb"/>
    <w:basedOn w:val="aExamparSymb"/>
    <w:rsid w:val="00944B97"/>
    <w:pPr>
      <w:tabs>
        <w:tab w:val="left" w:pos="2000"/>
      </w:tabs>
      <w:ind w:left="2041" w:hanging="2495"/>
    </w:pPr>
  </w:style>
  <w:style w:type="paragraph" w:customStyle="1" w:styleId="aExamBulletparSymb">
    <w:name w:val="aExamBulletpar Symb"/>
    <w:basedOn w:val="aExamparSymb"/>
    <w:rsid w:val="00944B97"/>
    <w:pPr>
      <w:tabs>
        <w:tab w:val="clear" w:pos="1599"/>
        <w:tab w:val="left" w:pos="1616"/>
        <w:tab w:val="left" w:pos="2495"/>
      </w:tabs>
      <w:ind w:left="2013" w:hanging="2495"/>
    </w:pPr>
  </w:style>
  <w:style w:type="paragraph" w:customStyle="1" w:styleId="aNoteparSymb">
    <w:name w:val="aNotepar Symb"/>
    <w:basedOn w:val="BillBasic"/>
    <w:next w:val="Normal"/>
    <w:rsid w:val="00944B97"/>
    <w:pPr>
      <w:tabs>
        <w:tab w:val="left" w:pos="1599"/>
        <w:tab w:val="left" w:pos="2398"/>
      </w:tabs>
      <w:ind w:left="2410" w:hanging="2892"/>
    </w:pPr>
    <w:rPr>
      <w:sz w:val="20"/>
    </w:rPr>
  </w:style>
  <w:style w:type="paragraph" w:customStyle="1" w:styleId="aNoteTextparSymb">
    <w:name w:val="aNoteTextpar Symb"/>
    <w:basedOn w:val="aNoteparSymb"/>
    <w:rsid w:val="00944B97"/>
    <w:pPr>
      <w:tabs>
        <w:tab w:val="clear" w:pos="1599"/>
        <w:tab w:val="clear" w:pos="2398"/>
        <w:tab w:val="left" w:pos="2880"/>
      </w:tabs>
      <w:spacing w:before="60"/>
      <w:ind w:left="2398" w:hanging="2880"/>
    </w:pPr>
  </w:style>
  <w:style w:type="paragraph" w:customStyle="1" w:styleId="aNoteParaparSymb">
    <w:name w:val="aNoteParapar Symb"/>
    <w:basedOn w:val="aNoteparSymb"/>
    <w:rsid w:val="00944B97"/>
    <w:pPr>
      <w:tabs>
        <w:tab w:val="right" w:pos="2640"/>
      </w:tabs>
      <w:spacing w:before="60"/>
      <w:ind w:left="2920" w:hanging="3402"/>
    </w:pPr>
  </w:style>
  <w:style w:type="paragraph" w:customStyle="1" w:styleId="aNoteBulletparSymb">
    <w:name w:val="aNoteBulletpar Symb"/>
    <w:basedOn w:val="aNoteparSymb"/>
    <w:rsid w:val="00944B97"/>
    <w:pPr>
      <w:tabs>
        <w:tab w:val="clear" w:pos="1599"/>
        <w:tab w:val="left" w:pos="3289"/>
      </w:tabs>
      <w:spacing w:before="60"/>
      <w:ind w:left="2807" w:hanging="3289"/>
    </w:pPr>
  </w:style>
  <w:style w:type="paragraph" w:customStyle="1" w:styleId="AsubparabulletSymb">
    <w:name w:val="A subpara bullet Symb"/>
    <w:basedOn w:val="BillBasic"/>
    <w:rsid w:val="00944B97"/>
    <w:pPr>
      <w:tabs>
        <w:tab w:val="left" w:pos="2138"/>
        <w:tab w:val="left" w:pos="3005"/>
      </w:tabs>
      <w:spacing w:before="60"/>
      <w:ind w:left="2523" w:hanging="3005"/>
    </w:pPr>
  </w:style>
  <w:style w:type="paragraph" w:customStyle="1" w:styleId="aExamHdgsubparSymb">
    <w:name w:val="aExamHdgsubpar Symb"/>
    <w:basedOn w:val="aExamHdgssSymb"/>
    <w:next w:val="Normal"/>
    <w:rsid w:val="00944B97"/>
    <w:pPr>
      <w:tabs>
        <w:tab w:val="clear" w:pos="1582"/>
        <w:tab w:val="left" w:pos="2620"/>
      </w:tabs>
      <w:ind w:left="2138" w:hanging="2620"/>
    </w:pPr>
  </w:style>
  <w:style w:type="paragraph" w:customStyle="1" w:styleId="aExamsubparSymb">
    <w:name w:val="aExamsubpar Symb"/>
    <w:basedOn w:val="aExamssSymb"/>
    <w:rsid w:val="00944B97"/>
    <w:pPr>
      <w:tabs>
        <w:tab w:val="clear" w:pos="1582"/>
        <w:tab w:val="left" w:pos="2620"/>
      </w:tabs>
      <w:ind w:left="2138" w:hanging="2620"/>
    </w:pPr>
  </w:style>
  <w:style w:type="paragraph" w:customStyle="1" w:styleId="aNotesubparSymb">
    <w:name w:val="aNotesubpar Symb"/>
    <w:basedOn w:val="BillBasic"/>
    <w:next w:val="Normal"/>
    <w:rsid w:val="00944B97"/>
    <w:pPr>
      <w:tabs>
        <w:tab w:val="left" w:pos="2138"/>
        <w:tab w:val="left" w:pos="2937"/>
      </w:tabs>
      <w:ind w:left="2455" w:hanging="2937"/>
    </w:pPr>
    <w:rPr>
      <w:sz w:val="20"/>
    </w:rPr>
  </w:style>
  <w:style w:type="paragraph" w:customStyle="1" w:styleId="aNoteTextsubparSymb">
    <w:name w:val="aNoteTextsubpar Symb"/>
    <w:basedOn w:val="aNotesubparSymb"/>
    <w:rsid w:val="00944B97"/>
    <w:pPr>
      <w:tabs>
        <w:tab w:val="clear" w:pos="2138"/>
        <w:tab w:val="clear" w:pos="2937"/>
        <w:tab w:val="left" w:pos="2943"/>
      </w:tabs>
      <w:spacing w:before="60"/>
      <w:ind w:left="2943" w:hanging="3425"/>
    </w:pPr>
  </w:style>
  <w:style w:type="paragraph" w:customStyle="1" w:styleId="PenaltySymb">
    <w:name w:val="Penalty Symb"/>
    <w:basedOn w:val="AmainreturnSymb"/>
    <w:rsid w:val="00944B97"/>
  </w:style>
  <w:style w:type="paragraph" w:customStyle="1" w:styleId="PenaltyParaSymb">
    <w:name w:val="PenaltyPara Symb"/>
    <w:basedOn w:val="Normal"/>
    <w:rsid w:val="00944B97"/>
    <w:pPr>
      <w:tabs>
        <w:tab w:val="right" w:pos="1360"/>
      </w:tabs>
      <w:spacing w:before="60"/>
      <w:ind w:left="1599" w:hanging="2081"/>
      <w:jc w:val="both"/>
    </w:pPr>
  </w:style>
  <w:style w:type="paragraph" w:customStyle="1" w:styleId="FormulaSymb">
    <w:name w:val="Formula Symb"/>
    <w:basedOn w:val="BillBasic"/>
    <w:rsid w:val="00944B97"/>
    <w:pPr>
      <w:tabs>
        <w:tab w:val="left" w:pos="-480"/>
      </w:tabs>
      <w:spacing w:line="260" w:lineRule="atLeast"/>
      <w:ind w:hanging="480"/>
      <w:jc w:val="center"/>
    </w:pPr>
  </w:style>
  <w:style w:type="paragraph" w:customStyle="1" w:styleId="NormalSymb">
    <w:name w:val="Normal Symb"/>
    <w:basedOn w:val="Normal"/>
    <w:qFormat/>
    <w:rsid w:val="00944B97"/>
    <w:pPr>
      <w:ind w:hanging="482"/>
    </w:pPr>
  </w:style>
  <w:style w:type="character" w:styleId="PlaceholderText">
    <w:name w:val="Placeholder Text"/>
    <w:basedOn w:val="DefaultParagraphFont"/>
    <w:uiPriority w:val="99"/>
    <w:semiHidden/>
    <w:rsid w:val="00944B97"/>
    <w:rPr>
      <w:color w:val="808080"/>
    </w:rPr>
  </w:style>
  <w:style w:type="character" w:customStyle="1" w:styleId="BillBasicChar">
    <w:name w:val="BillBasic Char"/>
    <w:basedOn w:val="DefaultParagraphFont"/>
    <w:link w:val="BillBasic"/>
    <w:locked/>
    <w:rsid w:val="003501A6"/>
    <w:rPr>
      <w:rFonts w:ascii="Times New Roman" w:hAnsi="Times New Roman"/>
      <w:sz w:val="24"/>
      <w:lang w:eastAsia="en-US"/>
    </w:rPr>
  </w:style>
  <w:style w:type="character" w:styleId="UnresolvedMention">
    <w:name w:val="Unresolved Mention"/>
    <w:basedOn w:val="DefaultParagraphFont"/>
    <w:uiPriority w:val="99"/>
    <w:semiHidden/>
    <w:unhideWhenUsed/>
    <w:rsid w:val="003501A6"/>
    <w:rPr>
      <w:color w:val="605E5C"/>
      <w:shd w:val="clear" w:color="auto" w:fill="E1DFDD"/>
    </w:rPr>
  </w:style>
  <w:style w:type="character" w:customStyle="1" w:styleId="HeaderChar">
    <w:name w:val="Header Char"/>
    <w:basedOn w:val="DefaultParagraphFont"/>
    <w:link w:val="Header"/>
    <w:rsid w:val="003501A6"/>
    <w:rPr>
      <w:rFonts w:ascii="Times New Roman" w:hAnsi="Times New Roman"/>
      <w:sz w:val="24"/>
      <w:lang w:eastAsia="en-US"/>
    </w:rPr>
  </w:style>
  <w:style w:type="character" w:customStyle="1" w:styleId="NewActChar">
    <w:name w:val="New Act Char"/>
    <w:basedOn w:val="DefaultParagraphFont"/>
    <w:link w:val="NewAct"/>
    <w:locked/>
    <w:rsid w:val="00B92DA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1937-27" TargetMode="External"/><Relationship Id="rId47" Type="http://schemas.openxmlformats.org/officeDocument/2006/relationships/hyperlink" Target="http://www.legislation.act.gov.au/a/1989-38" TargetMode="External"/><Relationship Id="rId63" Type="http://schemas.openxmlformats.org/officeDocument/2006/relationships/hyperlink" Target="https://www.legislation.act.gov.au/a/2026-8/" TargetMode="External"/><Relationship Id="rId68" Type="http://schemas.openxmlformats.org/officeDocument/2006/relationships/hyperlink" Target="http://www.legislation.act.gov.au/a/2001-44" TargetMode="External"/><Relationship Id="rId84" Type="http://schemas.openxmlformats.org/officeDocument/2006/relationships/footer" Target="footer10.xml"/><Relationship Id="rId89" Type="http://schemas.openxmlformats.org/officeDocument/2006/relationships/footer" Target="footer13.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footer" Target="footer7.xml"/><Relationship Id="rId37" Type="http://schemas.openxmlformats.org/officeDocument/2006/relationships/hyperlink" Target="http://www.comlaw.gov.au/Current/C2004A03699" TargetMode="External"/><Relationship Id="rId53" Type="http://schemas.openxmlformats.org/officeDocument/2006/relationships/hyperlink" Target="http://www.legislation.act.gov.au/a/1989-38" TargetMode="External"/><Relationship Id="rId58" Type="http://schemas.openxmlformats.org/officeDocument/2006/relationships/hyperlink" Target="http://www.legislation.act.gov.au/a/2001-44" TargetMode="External"/><Relationship Id="rId74" Type="http://schemas.openxmlformats.org/officeDocument/2006/relationships/hyperlink" Target="http://www.legislation.act.gov.au/a/1930-3" TargetMode="External"/><Relationship Id="rId79" Type="http://schemas.openxmlformats.org/officeDocument/2006/relationships/hyperlink" Target="http://www.legislation.act.gov.au/a/1991-44" TargetMode="External"/><Relationship Id="rId5" Type="http://schemas.openxmlformats.org/officeDocument/2006/relationships/footnotes" Target="footnotes.xml"/><Relationship Id="rId90" Type="http://schemas.openxmlformats.org/officeDocument/2006/relationships/header" Target="header12.xml"/><Relationship Id="rId95" Type="http://schemas.openxmlformats.org/officeDocument/2006/relationships/header" Target="header15.xml"/><Relationship Id="rId22" Type="http://schemas.openxmlformats.org/officeDocument/2006/relationships/header" Target="header4.xml"/><Relationship Id="rId27" Type="http://schemas.openxmlformats.org/officeDocument/2006/relationships/hyperlink" Target="http://www.legislation.act.gov.au/a/1997-84" TargetMode="External"/><Relationship Id="rId43" Type="http://schemas.openxmlformats.org/officeDocument/2006/relationships/hyperlink" Target="http://www.legislation.act.gov.au/a/1938-25" TargetMode="External"/><Relationship Id="rId48" Type="http://schemas.openxmlformats.org/officeDocument/2006/relationships/hyperlink" Target="http://www.legislation.act.gov.au/a/1991-44" TargetMode="External"/><Relationship Id="rId64" Type="http://schemas.openxmlformats.org/officeDocument/2006/relationships/hyperlink" Target="http://www.legislation.act.gov.au/a/1937-27" TargetMode="External"/><Relationship Id="rId69" Type="http://schemas.openxmlformats.org/officeDocument/2006/relationships/hyperlink" Target="https://www.legislation.act.gov.au/a/2026-8/" TargetMode="External"/><Relationship Id="rId80" Type="http://schemas.openxmlformats.org/officeDocument/2006/relationships/hyperlink" Target="http://www.legislation.act.gov.au/a/2001-44" TargetMode="External"/><Relationship Id="rId85" Type="http://schemas.openxmlformats.org/officeDocument/2006/relationships/footer" Target="footer11.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yperlink" Target="http://www.legislation.act.gov.au/a/alt_ord1989-21/default.asp" TargetMode="External"/><Relationship Id="rId46" Type="http://schemas.openxmlformats.org/officeDocument/2006/relationships/hyperlink" Target="http://www.legislation.act.gov.au/a/1985-67" TargetMode="External"/><Relationship Id="rId59" Type="http://schemas.openxmlformats.org/officeDocument/2006/relationships/hyperlink" Target="http://www.legislation.act.gov.au/ord/1930-5" TargetMode="External"/><Relationship Id="rId67" Type="http://schemas.openxmlformats.org/officeDocument/2006/relationships/hyperlink" Target="http://www.legislation.act.gov.au/a/1991-44" TargetMode="External"/><Relationship Id="rId20" Type="http://schemas.openxmlformats.org/officeDocument/2006/relationships/header" Target="header3.xml"/><Relationship Id="rId41" Type="http://schemas.openxmlformats.org/officeDocument/2006/relationships/hyperlink" Target="http://www.legislation.act.gov.au/ord/1930-5" TargetMode="External"/><Relationship Id="rId54" Type="http://schemas.openxmlformats.org/officeDocument/2006/relationships/hyperlink" Target="http://www.legislation.act.gov.au/a/1998-4" TargetMode="External"/><Relationship Id="rId62" Type="http://schemas.openxmlformats.org/officeDocument/2006/relationships/hyperlink" Target="http://www.legislation.act.gov.au/a/2001-44" TargetMode="External"/><Relationship Id="rId70" Type="http://schemas.openxmlformats.org/officeDocument/2006/relationships/hyperlink" Target="http://www.legislation.act.gov.au/a/1937-27" TargetMode="External"/><Relationship Id="rId75" Type="http://schemas.openxmlformats.org/officeDocument/2006/relationships/hyperlink" Target="http://www.legislation.act.gov.au/a/1937-27" TargetMode="External"/><Relationship Id="rId83" Type="http://schemas.openxmlformats.org/officeDocument/2006/relationships/header" Target="header9.xml"/><Relationship Id="rId88" Type="http://schemas.openxmlformats.org/officeDocument/2006/relationships/footer" Target="footer12.xml"/><Relationship Id="rId91" Type="http://schemas.openxmlformats.org/officeDocument/2006/relationships/footer" Target="footer14.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1929-1" TargetMode="External"/><Relationship Id="rId49" Type="http://schemas.openxmlformats.org/officeDocument/2006/relationships/hyperlink" Target="http://www.legislation.act.gov.au/a/1998-4" TargetMode="External"/><Relationship Id="rId57" Type="http://schemas.openxmlformats.org/officeDocument/2006/relationships/hyperlink" Target="http://www.legislation.act.gov.au/a/1989-38" TargetMode="Externa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yperlink" Target="http://www.legislation.act.gov.au/a/1938-35" TargetMode="External"/><Relationship Id="rId52" Type="http://schemas.openxmlformats.org/officeDocument/2006/relationships/hyperlink" Target="http://www.legislation.act.gov.au/ord/1930-5" TargetMode="External"/><Relationship Id="rId60" Type="http://schemas.openxmlformats.org/officeDocument/2006/relationships/hyperlink" Target="http://www.legislation.act.gov.au/a/1985-67" TargetMode="External"/><Relationship Id="rId65" Type="http://schemas.openxmlformats.org/officeDocument/2006/relationships/hyperlink" Target="http://www.legislation.act.gov.au/a/2001-44" TargetMode="External"/><Relationship Id="rId73" Type="http://schemas.openxmlformats.org/officeDocument/2006/relationships/hyperlink" Target="http://www.legislation.act.gov.au/a/2001-44" TargetMode="External"/><Relationship Id="rId78" Type="http://schemas.openxmlformats.org/officeDocument/2006/relationships/hyperlink" Target="http://www.legislation.act.gov.au/a/2001-44" TargetMode="External"/><Relationship Id="rId81" Type="http://schemas.openxmlformats.org/officeDocument/2006/relationships/hyperlink" Target="http://www.legislation.act.gov.au/a/2001-44" TargetMode="External"/><Relationship Id="rId86" Type="http://schemas.openxmlformats.org/officeDocument/2006/relationships/header" Target="header10.xml"/><Relationship Id="rId9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comlaw.gov.au/Current/C1910A00025" TargetMode="External"/><Relationship Id="rId34" Type="http://schemas.openxmlformats.org/officeDocument/2006/relationships/footer" Target="footer9.xml"/><Relationship Id="rId50" Type="http://schemas.openxmlformats.org/officeDocument/2006/relationships/hyperlink" Target="http://www.legislation.act.gov.au/a/2001-44" TargetMode="External"/><Relationship Id="rId55" Type="http://schemas.openxmlformats.org/officeDocument/2006/relationships/hyperlink" Target="http://www.legislation.act.gov.au/ord/1930-5" TargetMode="External"/><Relationship Id="rId76" Type="http://schemas.openxmlformats.org/officeDocument/2006/relationships/hyperlink" Target="http://www.legislation.act.gov.au/a/1985-67" TargetMode="Externa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www.legislation.act.gov.au/a/1989-38" TargetMode="External"/><Relationship Id="rId92" Type="http://schemas.openxmlformats.org/officeDocument/2006/relationships/header" Target="header13.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1930-3" TargetMode="External"/><Relationship Id="rId45" Type="http://schemas.openxmlformats.org/officeDocument/2006/relationships/hyperlink" Target="http://www.legislation.act.gov.au/a/1959-21" TargetMode="External"/><Relationship Id="rId66" Type="http://schemas.openxmlformats.org/officeDocument/2006/relationships/hyperlink" Target="http://www.legislation.act.gov.au/a/1937-27" TargetMode="External"/><Relationship Id="rId87" Type="http://schemas.openxmlformats.org/officeDocument/2006/relationships/header" Target="header11.xml"/><Relationship Id="rId61" Type="http://schemas.openxmlformats.org/officeDocument/2006/relationships/hyperlink" Target="http://www.legislation.act.gov.au/a/1989-38" TargetMode="External"/><Relationship Id="rId82" Type="http://schemas.openxmlformats.org/officeDocument/2006/relationships/header" Target="header8.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eader" Target="header6.xm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1937-27" TargetMode="External"/><Relationship Id="rId77" Type="http://schemas.openxmlformats.org/officeDocument/2006/relationships/hyperlink" Target="http://www.legislation.act.gov.au/a/1989-38" TargetMode="External"/><Relationship Id="rId8" Type="http://schemas.openxmlformats.org/officeDocument/2006/relationships/hyperlink" Target="http://www.legislation.act.gov.au/a/2001-14" TargetMode="External"/><Relationship Id="rId51" Type="http://schemas.openxmlformats.org/officeDocument/2006/relationships/hyperlink" Target="https://www.legislation.act.gov.au/a/2026-8/" TargetMode="External"/><Relationship Id="rId72" Type="http://schemas.openxmlformats.org/officeDocument/2006/relationships/hyperlink" Target="http://www.legislation.act.gov.au/a/1937-27" TargetMode="External"/><Relationship Id="rId93"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2330</Words>
  <Characters>11392</Characters>
  <Application>Microsoft Office Word</Application>
  <DocSecurity>0</DocSecurity>
  <Lines>358</Lines>
  <Paragraphs>225</Paragraphs>
  <ScaleCrop>false</ScaleCrop>
  <HeadingPairs>
    <vt:vector size="2" baseType="variant">
      <vt:variant>
        <vt:lpstr>Title</vt:lpstr>
      </vt:variant>
      <vt:variant>
        <vt:i4>1</vt:i4>
      </vt:variant>
    </vt:vector>
  </HeadingPairs>
  <TitlesOfParts>
    <vt:vector size="1" baseType="lpstr">
      <vt:lpstr>Recovery of Lands Act 1929</vt:lpstr>
    </vt:vector>
  </TitlesOfParts>
  <Company>Section</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of Lands Act 1929</dc:title>
  <dc:subject/>
  <dc:creator>phil bibrowicz</dc:creator>
  <cp:keywords>R04</cp:keywords>
  <dc:description/>
  <cp:lastModifiedBy>PCODCS</cp:lastModifiedBy>
  <cp:revision>4</cp:revision>
  <cp:lastPrinted>2013-09-16T01:06:00Z</cp:lastPrinted>
  <dcterms:created xsi:type="dcterms:W3CDTF">2026-05-21T00:37:00Z</dcterms:created>
  <dcterms:modified xsi:type="dcterms:W3CDTF">2026-05-21T00:37:00Z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DMSID">
    <vt:lpwstr>15505276</vt:lpwstr>
  </property>
  <property fmtid="{D5CDD505-2E9C-101B-9397-08002B2CF9AE}" pid="5" name="CHECKEDOUTFROMJMS">
    <vt:lpwstr/>
  </property>
  <property fmtid="{D5CDD505-2E9C-101B-9397-08002B2CF9AE}" pid="6" name="JMSREQUIREDCHECKIN">
    <vt:lpwstr/>
  </property>
  <property fmtid="{D5CDD505-2E9C-101B-9397-08002B2CF9AE}" pid="7" name="MSIP_Label_69af8531-eb46-4968-8cb3-105d2f5ea87e_Enabled">
    <vt:lpwstr>true</vt:lpwstr>
  </property>
  <property fmtid="{D5CDD505-2E9C-101B-9397-08002B2CF9AE}" pid="8" name="MSIP_Label_69af8531-eb46-4968-8cb3-105d2f5ea87e_SetDate">
    <vt:lpwstr>2026-05-13T04:38:52Z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0da90cc1-caa0-4b6e-a87c-6ab53e936f6a</vt:lpwstr>
  </property>
  <property fmtid="{D5CDD505-2E9C-101B-9397-08002B2CF9AE}" pid="13" name="MSIP_Label_69af8531-eb46-4968-8cb3-105d2f5ea87e_ContentBits">
    <vt:lpwstr>0</vt:lpwstr>
  </property>
  <property fmtid="{D5CDD505-2E9C-101B-9397-08002B2CF9AE}" pid="14" name="MSIP_Label_69af8531-eb46-4968-8cb3-105d2f5ea87e_Tag">
    <vt:lpwstr>10, 3, 0, 1</vt:lpwstr>
  </property>
  <property fmtid="{D5CDD505-2E9C-101B-9397-08002B2CF9AE}" pid="15" name="RepubDt">
    <vt:lpwstr>22/05/26</vt:lpwstr>
  </property>
  <property fmtid="{D5CDD505-2E9C-101B-9397-08002B2CF9AE}" pid="16" name="Eff">
    <vt:lpwstr>Effective:  </vt:lpwstr>
  </property>
  <property fmtid="{D5CDD505-2E9C-101B-9397-08002B2CF9AE}" pid="17" name="StartDt">
    <vt:lpwstr>22/05/26</vt:lpwstr>
  </property>
  <property fmtid="{D5CDD505-2E9C-101B-9397-08002B2CF9AE}" pid="18" name="EndDt">
    <vt:lpwstr> </vt:lpwstr>
  </property>
</Properties>
</file>